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757A5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9640" w:type="dxa"/>
        <w:tblInd w:w="-43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176"/>
        <w:gridCol w:w="2126"/>
        <w:gridCol w:w="1701"/>
      </w:tblGrid>
      <w:tr w14:paraId="0000B5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5813" w:type="dxa"/>
            <w:gridSpan w:val="2"/>
            <w:shd w:val="clear" w:color="auto" w:fill="DBE5F1"/>
            <w:vAlign w:val="center"/>
          </w:tcPr>
          <w:p w14:paraId="0E8E5456">
            <w:pPr>
              <w:pStyle w:val="2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REQUISITOS NÃO FUNCIONAIS </w:t>
            </w:r>
          </w:p>
        </w:tc>
        <w:tc>
          <w:tcPr>
            <w:tcW w:w="2126" w:type="dxa"/>
            <w:shd w:val="clear" w:color="auto" w:fill="DBE5F1"/>
            <w:vAlign w:val="center"/>
          </w:tcPr>
          <w:p w14:paraId="754D0E28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E8A8CB4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  <w:t>23/04/2025</w:t>
            </w:r>
            <w:bookmarkStart w:id="13" w:name="_GoBack"/>
            <w:bookmarkEnd w:id="13"/>
          </w:p>
        </w:tc>
      </w:tr>
      <w:tr w14:paraId="0D18F8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  <w:vAlign w:val="center"/>
          </w:tcPr>
          <w:p w14:paraId="7AD02564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4A46CF1F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  <w:t>FoodCare</w:t>
            </w:r>
          </w:p>
        </w:tc>
      </w:tr>
      <w:tr w14:paraId="56B07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37" w:type="dxa"/>
            <w:tcBorders>
              <w:bottom w:val="single" w:color="000000" w:sz="4" w:space="0"/>
            </w:tcBorders>
            <w:vAlign w:val="center"/>
          </w:tcPr>
          <w:p w14:paraId="5E2DB87C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sz w:val="24"/>
                <w:szCs w:val="24"/>
              </w:rPr>
              <w:t>Responsável:</w:t>
            </w:r>
          </w:p>
        </w:tc>
        <w:tc>
          <w:tcPr>
            <w:tcW w:w="7003" w:type="dxa"/>
            <w:gridSpan w:val="3"/>
            <w:tcBorders>
              <w:bottom w:val="single" w:color="000000" w:sz="4" w:space="0"/>
            </w:tcBorders>
            <w:vAlign w:val="center"/>
          </w:tcPr>
          <w:p w14:paraId="1F2A9E69">
            <w:pPr>
              <w:spacing w:after="0" w:line="240" w:lineRule="auto"/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sz w:val="24"/>
                <w:szCs w:val="24"/>
                <w:lang w:val="en-US"/>
              </w:rPr>
              <w:t>Silvana</w:t>
            </w:r>
          </w:p>
        </w:tc>
      </w:tr>
      <w:tr w14:paraId="3B61CC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68DE468C">
            <w:pPr>
              <w:spacing w:after="0" w:line="240" w:lineRule="auto"/>
              <w:rPr>
                <w:rFonts w:ascii="Times New Roman" w:hAnsi="Times New Roman" w:eastAsia="Arial" w:cs="Times New Roman"/>
                <w:sz w:val="24"/>
                <w:szCs w:val="24"/>
              </w:rPr>
            </w:pPr>
          </w:p>
        </w:tc>
      </w:tr>
    </w:tbl>
    <w:p w14:paraId="40D3C7FE">
      <w:pPr>
        <w:rPr>
          <w:rFonts w:ascii="Times New Roman" w:hAnsi="Times New Roman" w:cs="Times New Roman"/>
          <w:sz w:val="24"/>
          <w:szCs w:val="24"/>
        </w:rPr>
      </w:pPr>
    </w:p>
    <w:p w14:paraId="2CFF28FA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98916000"/>
      <w:r>
        <w:rPr>
          <w:rFonts w:ascii="Times New Roman" w:hAnsi="Times New Roman" w:cs="Times New Roman"/>
          <w:color w:val="auto"/>
          <w:sz w:val="24"/>
          <w:szCs w:val="24"/>
        </w:rPr>
        <w:t xml:space="preserve">Requisitos Não Funcionais </w:t>
      </w:r>
    </w:p>
    <w:p w14:paraId="2170677C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</w:p>
    <w:p w14:paraId="6975AA5E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1.  Produto</w:t>
      </w:r>
      <w:bookmarkEnd w:id="0"/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</w:p>
    <w:p w14:paraId="373972C0">
      <w:pPr>
        <w:rPr>
          <w:rFonts w:ascii="Times New Roman" w:hAnsi="Times New Roman" w:cs="Times New Roman"/>
          <w:sz w:val="24"/>
          <w:szCs w:val="24"/>
        </w:rPr>
      </w:pPr>
    </w:p>
    <w:p w14:paraId="7F737334">
      <w:pPr>
        <w:pStyle w:val="4"/>
        <w:rPr>
          <w:rFonts w:ascii="Times New Roman" w:hAnsi="Times New Roman" w:cs="Times New Roman"/>
          <w:color w:val="auto"/>
        </w:rPr>
      </w:pPr>
      <w:bookmarkStart w:id="1" w:name="_Toc98916001"/>
      <w:r>
        <w:rPr>
          <w:rFonts w:ascii="Times New Roman" w:hAnsi="Times New Roman" w:cs="Times New Roman"/>
          <w:color w:val="auto"/>
        </w:rPr>
        <w:t>1.1 Usabilidade</w:t>
      </w:r>
      <w:bookmarkEnd w:id="1"/>
    </w:p>
    <w:p w14:paraId="769FA78B">
      <w:pPr>
        <w:ind w:firstLine="360"/>
        <w:rPr>
          <w:rFonts w:ascii="Times New Roman" w:hAnsi="Times New Roman" w:cs="Times New Roman"/>
          <w:i/>
          <w:sz w:val="24"/>
          <w:szCs w:val="24"/>
        </w:rPr>
      </w:pPr>
    </w:p>
    <w:p w14:paraId="06739C1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RNF  1 – Nome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Acessibilidade Multiplataforma</w:t>
      </w:r>
    </w:p>
    <w:p w14:paraId="4F56C4C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 sistema deve ser acessível via navegador web e/ou aplicativo móvel.</w:t>
      </w:r>
    </w:p>
    <w:p w14:paraId="7089E073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51C1DC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RNF 2 – Nome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Interface Responsiva</w:t>
      </w:r>
    </w:p>
    <w:p w14:paraId="3E486B4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 sistema deve ter uma interface simples, acessível e responsiva.</w:t>
      </w:r>
    </w:p>
    <w:p w14:paraId="04FF105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7A8C34F2">
      <w:pPr>
        <w:pStyle w:val="4"/>
        <w:rPr>
          <w:rFonts w:ascii="Times New Roman" w:hAnsi="Times New Roman" w:cs="Times New Roman"/>
          <w:color w:val="auto"/>
        </w:rPr>
      </w:pPr>
      <w:bookmarkStart w:id="2" w:name="_Toc98916002"/>
      <w:r>
        <w:rPr>
          <w:rFonts w:ascii="Times New Roman" w:hAnsi="Times New Roman" w:cs="Times New Roman"/>
          <w:color w:val="auto"/>
        </w:rPr>
        <w:t>1.2 Eficiência</w:t>
      </w:r>
      <w:bookmarkEnd w:id="2"/>
    </w:p>
    <w:p w14:paraId="1F4ECB20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21E2659C">
      <w:pPr>
        <w:rPr>
          <w:rFonts w:ascii="Times New Roman" w:hAnsi="Times New Roman" w:cs="Times New Roman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>RNF 3 – Nome: Tempo de Resposta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tempo de resposta das operações não deve ultrapassar 3 segundos.</w:t>
      </w:r>
    </w:p>
    <w:p w14:paraId="6014DCDD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</w:p>
    <w:p w14:paraId="5CAF269B">
      <w:pPr>
        <w:pStyle w:val="4"/>
        <w:rPr>
          <w:rFonts w:ascii="Times New Roman" w:hAnsi="Times New Roman" w:cs="Times New Roman"/>
          <w:color w:val="auto"/>
        </w:rPr>
      </w:pPr>
      <w:bookmarkStart w:id="3" w:name="_Toc98916003"/>
      <w:r>
        <w:rPr>
          <w:rFonts w:ascii="Times New Roman" w:hAnsi="Times New Roman" w:cs="Times New Roman"/>
          <w:color w:val="auto"/>
        </w:rPr>
        <w:t>1.3 Confiabilidade</w:t>
      </w:r>
      <w:bookmarkEnd w:id="3"/>
    </w:p>
    <w:p w14:paraId="061C2920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</w:p>
    <w:p w14:paraId="68FF52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RNF 4 – Nome: Disponibilidade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estar disponível 99% do tempo, com exceção de manutenções programadas.</w:t>
      </w:r>
    </w:p>
    <w:p w14:paraId="37E3C0E8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066FC974">
      <w:pPr>
        <w:pStyle w:val="4"/>
        <w:rPr>
          <w:rFonts w:ascii="Times New Roman" w:hAnsi="Times New Roman" w:cs="Times New Roman"/>
          <w:color w:val="auto"/>
        </w:rPr>
      </w:pPr>
      <w:bookmarkStart w:id="4" w:name="_Toc98916004"/>
      <w:r>
        <w:rPr>
          <w:rFonts w:ascii="Times New Roman" w:hAnsi="Times New Roman" w:cs="Times New Roman"/>
          <w:color w:val="auto"/>
        </w:rPr>
        <w:t>1.4 Portabilidade</w:t>
      </w:r>
      <w:bookmarkEnd w:id="4"/>
    </w:p>
    <w:p w14:paraId="2FDCF472">
      <w:pPr>
        <w:rPr>
          <w:rFonts w:ascii="Times New Roman" w:hAnsi="Times New Roman" w:cs="Times New Roman"/>
          <w:sz w:val="24"/>
          <w:szCs w:val="24"/>
        </w:rPr>
      </w:pPr>
    </w:p>
    <w:p w14:paraId="2431A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Nome: Compatibilidade com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diferentes Sistema Operacionais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Descrição: O sistema deve ser compatível com os principais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Sistemas Operacionais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MacOS, Linux, Windows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53FF217">
      <w:pPr>
        <w:rPr>
          <w:rFonts w:ascii="SimSun" w:hAnsi="SimSun" w:eastAsia="SimSun" w:cs="SimSun"/>
          <w:sz w:val="24"/>
          <w:szCs w:val="24"/>
        </w:rPr>
      </w:pPr>
    </w:p>
    <w:p w14:paraId="1790EF22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98916005"/>
      <w:r>
        <w:rPr>
          <w:rFonts w:ascii="Times New Roman" w:hAnsi="Times New Roman" w:cs="Times New Roman"/>
          <w:b/>
          <w:color w:val="auto"/>
          <w:sz w:val="24"/>
          <w:szCs w:val="24"/>
        </w:rPr>
        <w:t>2. Organizacional</w:t>
      </w:r>
      <w:bookmarkEnd w:id="5"/>
    </w:p>
    <w:p w14:paraId="62B4269B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</w:p>
    <w:p w14:paraId="1D30A9FF">
      <w:pPr>
        <w:pStyle w:val="4"/>
        <w:rPr>
          <w:rFonts w:ascii="Times New Roman" w:hAnsi="Times New Roman" w:cs="Times New Roman"/>
          <w:color w:val="auto"/>
        </w:rPr>
      </w:pPr>
      <w:bookmarkStart w:id="6" w:name="_Toc98916006"/>
      <w:r>
        <w:rPr>
          <w:rFonts w:ascii="Times New Roman" w:hAnsi="Times New Roman" w:cs="Times New Roman"/>
          <w:color w:val="auto"/>
        </w:rPr>
        <w:t>2.1 Entrega</w:t>
      </w:r>
      <w:bookmarkEnd w:id="6"/>
    </w:p>
    <w:p w14:paraId="5628759E">
      <w:pPr>
        <w:rPr>
          <w:rFonts w:ascii="Times New Roman" w:hAnsi="Times New Roman" w:cs="Times New Roman"/>
          <w:sz w:val="24"/>
          <w:szCs w:val="24"/>
        </w:rPr>
      </w:pPr>
    </w:p>
    <w:p w14:paraId="43995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Nome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Fácil Manutenção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Descrição: O sistema deve ser desenvolvido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visando uma </w:t>
      </w:r>
      <w:r>
        <w:rPr>
          <w:rFonts w:ascii="Times New Roman" w:hAnsi="Times New Roman" w:cs="Times New Roman"/>
          <w:sz w:val="24"/>
          <w:szCs w:val="24"/>
        </w:rPr>
        <w:t>fácil manutenção (ex: JavaScript, Python, etc.).</w:t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 w14:paraId="72C950B5">
      <w:pPr>
        <w:pStyle w:val="4"/>
        <w:rPr>
          <w:rFonts w:ascii="Times New Roman" w:hAnsi="Times New Roman" w:cs="Times New Roman"/>
          <w:color w:val="auto"/>
        </w:rPr>
      </w:pPr>
      <w:bookmarkStart w:id="7" w:name="_Toc98916007"/>
      <w:r>
        <w:rPr>
          <w:rFonts w:ascii="Times New Roman" w:hAnsi="Times New Roman" w:cs="Times New Roman"/>
          <w:color w:val="auto"/>
        </w:rPr>
        <w:t>2.2 Implementação</w:t>
      </w:r>
      <w:bookmarkEnd w:id="7"/>
    </w:p>
    <w:p w14:paraId="02EBF40A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</w:p>
    <w:p w14:paraId="582497DA">
      <w:pPr>
        <w:pStyle w:val="4"/>
        <w:rPr>
          <w:rFonts w:ascii="Times New Roman" w:hAnsi="Times New Roman" w:cs="Times New Roman"/>
          <w:color w:val="auto"/>
        </w:rPr>
      </w:pPr>
      <w:bookmarkStart w:id="8" w:name="_Toc98916008"/>
      <w:r>
        <w:rPr>
          <w:rFonts w:ascii="Times New Roman" w:hAnsi="Times New Roman" w:cs="Times New Roman"/>
          <w:color w:val="auto"/>
        </w:rPr>
        <w:t>2.3 Padrão</w:t>
      </w:r>
      <w:bookmarkEnd w:id="8"/>
    </w:p>
    <w:p w14:paraId="11F927FE">
      <w:pPr>
        <w:pStyle w:val="4"/>
        <w:rPr>
          <w:rFonts w:ascii="Times New Roman" w:hAnsi="Times New Roman" w:cs="Times New Roman"/>
          <w:color w:val="auto"/>
        </w:rPr>
      </w:pPr>
    </w:p>
    <w:p w14:paraId="38C3061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Nome: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Funcionamento padronizado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 xml:space="preserve">Descrição: O sistema deve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ser executado de forma padronizada e lógica.</w:t>
      </w:r>
    </w:p>
    <w:p w14:paraId="6C9F9124">
      <w:pPr>
        <w:rPr>
          <w:rFonts w:ascii="Times New Roman" w:hAnsi="Times New Roman" w:cs="Times New Roman"/>
          <w:color w:val="auto"/>
        </w:rPr>
      </w:pPr>
    </w:p>
    <w:p w14:paraId="70027451">
      <w:pPr>
        <w:pStyle w:val="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98916009"/>
      <w:r>
        <w:rPr>
          <w:rFonts w:ascii="Times New Roman" w:hAnsi="Times New Roman" w:cs="Times New Roman"/>
          <w:b/>
          <w:color w:val="auto"/>
          <w:sz w:val="24"/>
          <w:szCs w:val="24"/>
        </w:rPr>
        <w:t>3. Externo</w:t>
      </w:r>
      <w:bookmarkEnd w:id="9"/>
    </w:p>
    <w:p w14:paraId="3D059CD8">
      <w:pPr>
        <w:pStyle w:val="5"/>
        <w:rPr>
          <w:rFonts w:ascii="Times New Roman" w:hAnsi="Times New Roman" w:cs="Times New Roman"/>
          <w:color w:val="auto"/>
          <w:sz w:val="24"/>
          <w:szCs w:val="24"/>
        </w:rPr>
      </w:pPr>
    </w:p>
    <w:p w14:paraId="53C6556A">
      <w:pPr>
        <w:pStyle w:val="4"/>
        <w:rPr>
          <w:rFonts w:ascii="Times New Roman" w:hAnsi="Times New Roman" w:cs="Times New Roman"/>
          <w:color w:val="auto"/>
        </w:rPr>
      </w:pPr>
      <w:bookmarkStart w:id="10" w:name="_Toc98916010"/>
      <w:r>
        <w:rPr>
          <w:rFonts w:ascii="Times New Roman" w:hAnsi="Times New Roman" w:cs="Times New Roman"/>
          <w:color w:val="auto"/>
        </w:rPr>
        <w:t>3.1 Interoperabilidade</w:t>
      </w:r>
      <w:bookmarkEnd w:id="10"/>
    </w:p>
    <w:p w14:paraId="60F84AF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C54C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– Nome: Compatibilidade com Navegadores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ser compatível com os principais navegadores (Chrome, Firefox, Edge).</w:t>
      </w:r>
    </w:p>
    <w:p w14:paraId="6B6E76D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45C0DDB">
      <w:pPr>
        <w:pStyle w:val="4"/>
        <w:rPr>
          <w:rFonts w:ascii="Times New Roman" w:hAnsi="Times New Roman" w:cs="Times New Roman"/>
          <w:color w:val="auto"/>
        </w:rPr>
      </w:pPr>
      <w:bookmarkStart w:id="11" w:name="_Toc98916011"/>
      <w:r>
        <w:rPr>
          <w:rFonts w:ascii="Times New Roman" w:hAnsi="Times New Roman" w:cs="Times New Roman"/>
          <w:color w:val="auto"/>
        </w:rPr>
        <w:t>3.2 Legal</w:t>
      </w:r>
      <w:bookmarkEnd w:id="11"/>
    </w:p>
    <w:p w14:paraId="5DECC469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14:paraId="59BE0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– Nome: Conformidade com LGPD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 sistema deve seguir a LGPD (Lei Geral de Proteção de Dados) para armazenar dados sensíveis.</w:t>
      </w:r>
    </w:p>
    <w:p w14:paraId="2954EA3D"/>
    <w:p w14:paraId="0C09F674">
      <w:pPr>
        <w:pStyle w:val="4"/>
        <w:rPr>
          <w:rFonts w:ascii="Times New Roman" w:hAnsi="Times New Roman" w:cs="Times New Roman"/>
          <w:color w:val="auto"/>
        </w:rPr>
      </w:pPr>
      <w:bookmarkStart w:id="12" w:name="_Toc98916012"/>
      <w:r>
        <w:rPr>
          <w:rFonts w:ascii="Times New Roman" w:hAnsi="Times New Roman" w:cs="Times New Roman"/>
          <w:color w:val="auto"/>
        </w:rPr>
        <w:t>3.3 Ético</w:t>
      </w:r>
      <w:bookmarkEnd w:id="12"/>
    </w:p>
    <w:p w14:paraId="3DA69E52">
      <w:pPr>
        <w:rPr>
          <w:lang w:eastAsia="pt-BR"/>
        </w:rPr>
      </w:pPr>
    </w:p>
    <w:p w14:paraId="2F934458">
      <w:pPr>
        <w:rPr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RNF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Nome: Segurança dos Dados do Usuário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Times New Roman" w:hAnsi="Times New Roman" w:cs="Times New Roman"/>
          <w:sz w:val="24"/>
          <w:szCs w:val="24"/>
        </w:rPr>
        <w:t>Descrição: Os dados dos usuários devem ser armazenados com segurança (criptografia e autenticação).</w:t>
      </w:r>
      <w:r>
        <w:rPr>
          <w:rFonts w:ascii="SimSun" w:hAnsi="SimSun" w:eastAsia="SimSun" w:cs="SimSun"/>
          <w:sz w:val="24"/>
          <w:szCs w:val="24"/>
        </w:rPr>
        <w:br w:type="textWrapping"/>
      </w:r>
    </w:p>
    <w:p w14:paraId="7445DCB4">
      <w:pPr>
        <w:rPr>
          <w:lang w:eastAsia="pt-BR"/>
        </w:rPr>
      </w:pPr>
    </w:p>
    <w:p w14:paraId="2495A17C">
      <w:pPr>
        <w:rPr>
          <w:lang w:eastAsia="pt-BR"/>
        </w:rPr>
      </w:pPr>
    </w:p>
    <w:p w14:paraId="32F088B8">
      <w:pPr>
        <w:rPr>
          <w:lang w:eastAsia="pt-BR"/>
        </w:rPr>
      </w:pPr>
    </w:p>
    <w:p w14:paraId="7C58558E">
      <w:pPr>
        <w:rPr>
          <w:lang w:eastAsia="pt-BR"/>
        </w:rPr>
      </w:pPr>
    </w:p>
    <w:p w14:paraId="26FBC2B3">
      <w:pPr>
        <w:rPr>
          <w:lang w:eastAsia="pt-BR"/>
        </w:rPr>
      </w:pPr>
    </w:p>
    <w:p w14:paraId="00FB1FCB">
      <w:pPr>
        <w:rPr>
          <w:lang w:eastAsia="pt-BR"/>
        </w:rPr>
      </w:pPr>
    </w:p>
    <w:p w14:paraId="3682455A">
      <w:pPr>
        <w:rPr>
          <w:lang w:eastAsia="pt-BR"/>
        </w:rPr>
      </w:pPr>
    </w:p>
    <w:p w14:paraId="7FF17230">
      <w:pPr>
        <w:rPr>
          <w:lang w:eastAsia="pt-BR"/>
        </w:rPr>
      </w:pPr>
    </w:p>
    <w:p w14:paraId="4BBFE53E">
      <w:pPr>
        <w:rPr>
          <w:lang w:eastAsia="pt-BR"/>
        </w:rPr>
      </w:pPr>
    </w:p>
    <w:p w14:paraId="39BA0D1F">
      <w:pPr>
        <w:rPr>
          <w:lang w:eastAsia="pt-BR"/>
        </w:rPr>
      </w:pPr>
    </w:p>
    <w:p w14:paraId="433C6B7E">
      <w:pPr>
        <w:jc w:val="center"/>
        <w:rPr>
          <w:lang w:eastAsia="pt-B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32ED2F">
    <w:pPr>
      <w:pStyle w:val="11"/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Pág. 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PAGE   \* MERGEFORMAT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fldChar w:fldCharType="end"/>
    </w:r>
    <w:r>
      <w:rPr>
        <w:rFonts w:ascii="Times New Roman" w:hAnsi="Times New Roman" w:cs="Times New Roman"/>
        <w:sz w:val="20"/>
        <w:szCs w:val="20"/>
      </w:rPr>
      <w:t>/</w:t>
    </w:r>
    <w:r>
      <w:rPr>
        <w:rFonts w:ascii="Times New Roman" w:hAnsi="Times New Roman" w:cs="Times New Roman"/>
        <w:sz w:val="20"/>
        <w:szCs w:val="20"/>
      </w:rPr>
      <w:fldChar w:fldCharType="begin"/>
    </w:r>
    <w:r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>
      <w:rPr>
        <w:rFonts w:ascii="Times New Roman" w:hAnsi="Times New Roman" w:cs="Times New Roman"/>
        <w:sz w:val="20"/>
        <w:szCs w:val="20"/>
      </w:rPr>
      <w:fldChar w:fldCharType="separate"/>
    </w:r>
    <w:r>
      <w:rPr>
        <w:rFonts w:ascii="Times New Roman" w:hAnsi="Times New Roman" w:cs="Times New Roman"/>
        <w:sz w:val="20"/>
        <w:szCs w:val="20"/>
      </w:rPr>
      <w:t>2</w:t>
    </w:r>
    <w:r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87942B"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036DC5"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5C71D">
    <w:pPr>
      <w:pStyle w:val="10"/>
      <w:jc w:val="cent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DBD4C7"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92D213">
    <w:pPr>
      <w:pStyle w:val="1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AF"/>
    <w:rsid w:val="00001133"/>
    <w:rsid w:val="00002D15"/>
    <w:rsid w:val="000B0B27"/>
    <w:rsid w:val="000D10CA"/>
    <w:rsid w:val="000E68A8"/>
    <w:rsid w:val="00132975"/>
    <w:rsid w:val="00150B38"/>
    <w:rsid w:val="001657AE"/>
    <w:rsid w:val="001B65F4"/>
    <w:rsid w:val="001C65D9"/>
    <w:rsid w:val="00226ABC"/>
    <w:rsid w:val="002B0514"/>
    <w:rsid w:val="003252D0"/>
    <w:rsid w:val="00340003"/>
    <w:rsid w:val="00362E15"/>
    <w:rsid w:val="004A28E8"/>
    <w:rsid w:val="004B70AF"/>
    <w:rsid w:val="005A4299"/>
    <w:rsid w:val="005C7B55"/>
    <w:rsid w:val="00603EB8"/>
    <w:rsid w:val="00644B1B"/>
    <w:rsid w:val="00685111"/>
    <w:rsid w:val="0069191B"/>
    <w:rsid w:val="006E50AE"/>
    <w:rsid w:val="006F0FCA"/>
    <w:rsid w:val="006F6543"/>
    <w:rsid w:val="00706FFC"/>
    <w:rsid w:val="0078497B"/>
    <w:rsid w:val="007A60D6"/>
    <w:rsid w:val="00825127"/>
    <w:rsid w:val="008671AB"/>
    <w:rsid w:val="00873993"/>
    <w:rsid w:val="008B21D8"/>
    <w:rsid w:val="008D361C"/>
    <w:rsid w:val="00997DD8"/>
    <w:rsid w:val="00AA6EE6"/>
    <w:rsid w:val="00AB307C"/>
    <w:rsid w:val="00B06E0F"/>
    <w:rsid w:val="00B9671E"/>
    <w:rsid w:val="00C45C93"/>
    <w:rsid w:val="00C62B18"/>
    <w:rsid w:val="00D84F9D"/>
    <w:rsid w:val="00D85E34"/>
    <w:rsid w:val="00E45E7F"/>
    <w:rsid w:val="00E907C2"/>
    <w:rsid w:val="00EA6F31"/>
    <w:rsid w:val="00EC7368"/>
    <w:rsid w:val="00F65086"/>
    <w:rsid w:val="00FA144E"/>
    <w:rsid w:val="00FD673C"/>
    <w:rsid w:val="4A362EF9"/>
    <w:rsid w:val="736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120" w:after="0" w:line="240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 w:line="288" w:lineRule="auto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pt-BR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40" w:after="0" w:line="288" w:lineRule="auto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  <w:sz w:val="18"/>
      <w:szCs w:val="20"/>
      <w:lang w:eastAsia="pt-B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6"/>
    <w:qFormat/>
    <w:uiPriority w:val="22"/>
    <w:rPr>
      <w:b/>
      <w:bCs/>
    </w:rPr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12">
    <w:name w:val="Título 1 Char"/>
    <w:basedOn w:val="6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3">
    <w:name w:val="Cabeçalho Char"/>
    <w:basedOn w:val="6"/>
    <w:link w:val="10"/>
    <w:uiPriority w:val="99"/>
    <w:rPr>
      <w:rFonts w:ascii="Calibri" w:hAnsi="Calibri" w:eastAsia="Calibri" w:cs="Calibri"/>
    </w:rPr>
  </w:style>
  <w:style w:type="character" w:customStyle="1" w:styleId="14">
    <w:name w:val="Rodapé Char"/>
    <w:basedOn w:val="6"/>
    <w:link w:val="11"/>
    <w:uiPriority w:val="99"/>
    <w:rPr>
      <w:rFonts w:ascii="Calibri" w:hAnsi="Calibri" w:eastAsia="Calibri" w:cs="Calibri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2 Char"/>
    <w:basedOn w:val="6"/>
    <w:link w:val="3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7">
    <w:name w:val="Título 3 Char"/>
    <w:basedOn w:val="6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eastAsia="pt-BR"/>
    </w:rPr>
  </w:style>
  <w:style w:type="character" w:customStyle="1" w:styleId="18">
    <w:name w:val="Título 4 Char"/>
    <w:basedOn w:val="6"/>
    <w:link w:val="5"/>
    <w:uiPriority w:val="9"/>
    <w:rPr>
      <w:rFonts w:asciiTheme="majorHAnsi" w:hAnsiTheme="majorHAnsi" w:eastAsiaTheme="majorEastAsia" w:cstheme="majorBidi"/>
      <w:i/>
      <w:iCs/>
      <w:color w:val="2E75B6" w:themeColor="accent1" w:themeShade="BF"/>
      <w:sz w:val="18"/>
      <w:szCs w:val="20"/>
      <w:lang w:eastAsia="pt-B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330</Characters>
  <Lines>2</Lines>
  <Paragraphs>1</Paragraphs>
  <TotalTime>14</TotalTime>
  <ScaleCrop>false</ScaleCrop>
  <LinksUpToDate>false</LinksUpToDate>
  <CharactersWithSpaces>390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2025-01-24T16:42:00Z</dcterms:created>
  <dc:creator>EGS</dc:creator>
  <cp:lastModifiedBy>Eugenio Silva</cp:lastModifiedBy>
  <dcterms:modified xsi:type="dcterms:W3CDTF">2025-04-25T20:24:04Z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2FAFD5E558CB47D2933C67A52D7BC129_13</vt:lpwstr>
  </property>
</Properties>
</file>