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BE3" w:rsidRDefault="00537BE3"/>
    <w:p w:rsidR="0098431A" w:rsidRPr="0098431A" w:rsidRDefault="0098431A">
      <w:pPr>
        <w:rPr>
          <w:rFonts w:ascii="Arial" w:hAnsi="Arial" w:cs="Arial"/>
          <w:b/>
          <w:sz w:val="28"/>
          <w:szCs w:val="23"/>
        </w:rPr>
      </w:pPr>
      <w:bookmarkStart w:id="0" w:name="_GoBack"/>
      <w:r w:rsidRPr="0098431A">
        <w:rPr>
          <w:rFonts w:ascii="Arial" w:hAnsi="Arial" w:cs="Arial"/>
          <w:b/>
          <w:sz w:val="28"/>
          <w:szCs w:val="23"/>
        </w:rPr>
        <w:t>Preguntas</w:t>
      </w:r>
    </w:p>
    <w:bookmarkEnd w:id="0"/>
    <w:p w:rsidR="003B19FC" w:rsidRDefault="003B19F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¿Que muestra la instrucción? </w:t>
      </w:r>
    </w:p>
    <w:p w:rsidR="003B19FC" w:rsidRDefault="003B19FC">
      <w:r>
        <w:t xml:space="preserve">Información básica de la tabla, como su </w:t>
      </w:r>
      <w:proofErr w:type="spellStart"/>
      <w:r>
        <w:t>owner</w:t>
      </w:r>
      <w:proofErr w:type="spellEnd"/>
      <w:r>
        <w:t>, nombre, fecha de creación, nombre de columnas y el tipo de datos que acepta cada una.</w:t>
      </w:r>
    </w:p>
    <w:p w:rsidR="004A6A4E" w:rsidRDefault="004A6A4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  <w:t>¿Qué efecto tuvo esta acción?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Se crearon las 4 tablas al mismo tiempo </w:t>
      </w:r>
    </w:p>
    <w:p w:rsidR="003B19FC" w:rsidRDefault="004A6A4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  <w:t>¿Qué utilidad tiene esta manera de ejecutar los comandos de SQL?</w:t>
      </w:r>
    </w:p>
    <w:p w:rsidR="004A6A4E" w:rsidRDefault="00112EFB">
      <w:r>
        <w:t xml:space="preserve">Es una manera más eficiente de hacerlo, ya que preparas todo para ya empezar a trabajar con la administración de las bases. </w:t>
      </w:r>
    </w:p>
    <w:p w:rsidR="000D61FE" w:rsidRDefault="000D61FE"/>
    <w:p w:rsidR="000D61FE" w:rsidRDefault="000D61F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¿Qué relación tienen con las tablas de la base de datos? </w:t>
      </w:r>
    </w:p>
    <w:p w:rsidR="00C20D50" w:rsidRDefault="00C20D50">
      <w:r>
        <w:t>Tienen los datos de cada columna</w:t>
      </w:r>
      <w:r w:rsidR="003968C0">
        <w:t>, están separados por campos.</w:t>
      </w:r>
    </w:p>
    <w:p w:rsidR="003968C0" w:rsidRDefault="003968C0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¿Qué relación tiene el contenido de este archivo (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materiales.sql</w:t>
      </w:r>
      <w:proofErr w:type="spell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) con el formato en que se encuentran los datos en el archivo materiales.csv?</w:t>
      </w:r>
    </w:p>
    <w:p w:rsidR="003968C0" w:rsidRDefault="003968C0">
      <w:r>
        <w:t xml:space="preserve">El </w:t>
      </w:r>
      <w:proofErr w:type="spellStart"/>
      <w:r>
        <w:t>sql</w:t>
      </w:r>
      <w:proofErr w:type="spellEnd"/>
      <w:r>
        <w:t xml:space="preserve"> se encarga de la carga de datos del </w:t>
      </w:r>
      <w:proofErr w:type="spellStart"/>
      <w:r>
        <w:t>csv</w:t>
      </w:r>
      <w:proofErr w:type="spellEnd"/>
      <w:r>
        <w:t xml:space="preserve"> a la tabla de la base de datos de materiales.</w:t>
      </w:r>
    </w:p>
    <w:p w:rsidR="003968C0" w:rsidRDefault="003968C0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¿Qué sucedió?</w:t>
      </w:r>
    </w:p>
    <w:p w:rsidR="003968C0" w:rsidRDefault="003968C0">
      <w:r>
        <w:t>Se hace la carga de los datos en la tabla de materiales</w:t>
      </w:r>
    </w:p>
    <w:sectPr w:rsidR="00396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FC"/>
    <w:rsid w:val="000D61FE"/>
    <w:rsid w:val="00112EFB"/>
    <w:rsid w:val="003968C0"/>
    <w:rsid w:val="003B19FC"/>
    <w:rsid w:val="004A6A4E"/>
    <w:rsid w:val="00537BE3"/>
    <w:rsid w:val="0098431A"/>
    <w:rsid w:val="00C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8A46"/>
  <w15:chartTrackingRefBased/>
  <w15:docId w15:val="{FF7BD780-1BD4-4794-9236-30316069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D6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Salazar Almanza</dc:creator>
  <cp:keywords/>
  <dc:description/>
  <cp:lastModifiedBy>Eugenio Salazar Almanza</cp:lastModifiedBy>
  <cp:revision>3</cp:revision>
  <dcterms:created xsi:type="dcterms:W3CDTF">2018-09-19T16:55:00Z</dcterms:created>
  <dcterms:modified xsi:type="dcterms:W3CDTF">2018-09-22T02:49:00Z</dcterms:modified>
</cp:coreProperties>
</file>