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65018" w:rsidR="00C519A1" w:rsidP="458794D6" w:rsidRDefault="2825E729" w14:paraId="141A413B" w14:textId="77777777">
      <w:pPr>
        <w:pStyle w:val="Title"/>
      </w:pPr>
      <w:r w:rsidRPr="2825E729">
        <w:t>Έγγραφο απαιτήσεων λογισμικού (SRS)</w:t>
      </w:r>
    </w:p>
    <w:p w:rsidR="458794D6" w:rsidP="2825E729" w:rsidRDefault="458794D6" w14:paraId="4B3D47E9" w14:textId="18BD200C"/>
    <w:p w:rsidR="458794D6" w:rsidP="458794D6" w:rsidRDefault="2825E729" w14:paraId="4CDEF0DC" w14:textId="03DF521C">
      <w:r w:rsidR="168DB1D8">
        <w:rPr/>
        <w:t>Δούφας</w:t>
      </w:r>
      <w:r w:rsidR="168DB1D8">
        <w:rPr/>
        <w:t xml:space="preserve"> </w:t>
      </w:r>
      <w:r w:rsidR="168DB1D8">
        <w:rPr/>
        <w:t>Ευγκένι</w:t>
      </w:r>
      <w:r w:rsidR="168DB1D8">
        <w:rPr/>
        <w:t xml:space="preserve"> 03115728</w:t>
      </w:r>
    </w:p>
    <w:p w:rsidR="458794D6" w:rsidP="458794D6" w:rsidRDefault="01A6A90D" w14:paraId="5E3F17FF" w14:textId="3ABD860F">
      <w:proofErr w:type="spellStart"/>
      <w:r w:rsidRPr="01A6A90D">
        <w:t>Ζαράνης</w:t>
      </w:r>
      <w:proofErr w:type="spellEnd"/>
      <w:r w:rsidRPr="01A6A90D">
        <w:t xml:space="preserve"> </w:t>
      </w:r>
      <w:proofErr w:type="spellStart"/>
      <w:r w:rsidRPr="01A6A90D">
        <w:t>Ιάσονας</w:t>
      </w:r>
      <w:proofErr w:type="spellEnd"/>
      <w:r w:rsidRPr="01A6A90D">
        <w:t xml:space="preserve"> 03115729</w:t>
      </w:r>
    </w:p>
    <w:p w:rsidR="01A6A90D" w:rsidP="01A6A90D" w:rsidRDefault="563C04EF" w14:paraId="4A22A058" w14:textId="11E20036">
      <w:r w:rsidR="1DDE0B8B">
        <w:rPr/>
        <w:t>Μήλιας-Αργείτης</w:t>
      </w:r>
      <w:r w:rsidR="1DDE0B8B">
        <w:rPr/>
        <w:t xml:space="preserve"> Παναγιώτης 03112137</w:t>
      </w:r>
    </w:p>
    <w:p w:rsidR="00994B29" w:rsidP="01A6A90D" w:rsidRDefault="00994B29" w14:paraId="17CD9951" w14:textId="357F1367">
      <w:r w:rsidRPr="1DDE0B8B" w:rsidR="1DDE0B8B">
        <w:rPr>
          <w:lang w:val="en-US"/>
        </w:rPr>
        <w:t>Χρήστος Κίνας 03116103</w:t>
      </w:r>
    </w:p>
    <w:p w:rsidR="00994B29" w:rsidP="01A6A90D" w:rsidRDefault="00994B29" w14:paraId="5843EEAC" w14:textId="074EA448"/>
    <w:p w:rsidRPr="00E65018" w:rsidR="00E65018" w:rsidP="458794D6" w:rsidRDefault="458794D6" w14:paraId="0698631C" w14:textId="6D8A88D9">
      <w:pPr>
        <w:pStyle w:val="Subtitle"/>
        <w:rPr>
          <w:color w:val="auto"/>
        </w:rPr>
      </w:pPr>
      <w:r w:rsidRPr="168DB1D8" w:rsidR="168DB1D8">
        <w:rPr>
          <w:color w:val="auto"/>
        </w:rPr>
        <w:t>[ ChargeHub ]</w:t>
      </w:r>
    </w:p>
    <w:p w:rsidRPr="00515616" w:rsidR="00C519A1" w:rsidP="004276A5" w:rsidRDefault="458794D6" w14:paraId="1F1ED8FA" w14:textId="77777777">
      <w:pPr>
        <w:pStyle w:val="Heading1"/>
        <w:rPr>
          <w:color w:val="000000" w:themeColor="text1"/>
        </w:rPr>
      </w:pPr>
      <w:r w:rsidRPr="458794D6">
        <w:t>Εισαγωγή</w:t>
      </w:r>
    </w:p>
    <w:p w:rsidRPr="00B60A30" w:rsidR="00C519A1" w:rsidP="458794D6" w:rsidRDefault="458794D6" w14:paraId="7D76C44F" w14:textId="1FE1A993">
      <w:pPr>
        <w:pStyle w:val="Heading2"/>
      </w:pPr>
      <w:r w:rsidRPr="458794D6">
        <w:t>1.1</w:t>
      </w:r>
      <w:r w:rsidR="00BE4961">
        <w:tab/>
      </w:r>
      <w:r w:rsidRPr="458794D6">
        <w:t>Εισαγωγή: σκοπός του λογισμικού</w:t>
      </w:r>
    </w:p>
    <w:p w:rsidRPr="00C87106" w:rsidR="009474EB" w:rsidP="458794D6" w:rsidRDefault="458794D6" w14:paraId="50561491" w14:textId="1BCBB9CE">
      <w:r w:rsidRPr="458794D6">
        <w:t>Σκοπός του συγκεκριμένου λογισμικού είναι η γρήγορη και άμεση φόρτιση των ηλεκτρικών οχημάτων με βάση τις διαθέσιμες θέσεις παροχής ηλεκτρικής ενέργειας καθώς και η συλλογή δεδομένων σχετικά με τη φόρτισή τους για την καλύτερη γνώση και προσαρμογή των εμπλεκομένων.</w:t>
      </w:r>
    </w:p>
    <w:p w:rsidRPr="007D429D" w:rsidR="007D429D" w:rsidP="458794D6" w:rsidRDefault="458794D6" w14:paraId="668CF268" w14:textId="5C6E11F4">
      <w:pPr>
        <w:pStyle w:val="Heading2"/>
        <w:rPr>
          <w:lang w:val="en-US"/>
        </w:rPr>
      </w:pPr>
      <w:r w:rsidRPr="458794D6">
        <w:t>1.2</w:t>
      </w:r>
      <w:r w:rsidR="007D429D">
        <w:tab/>
      </w:r>
      <w:proofErr w:type="spellStart"/>
      <w:r w:rsidRPr="458794D6">
        <w:t>Διεπαφές</w:t>
      </w:r>
      <w:proofErr w:type="spellEnd"/>
      <w:r w:rsidRPr="458794D6">
        <w:t xml:space="preserve"> (</w:t>
      </w:r>
      <w:r w:rsidRPr="458794D6">
        <w:rPr>
          <w:lang w:val="en-US"/>
        </w:rPr>
        <w:t>interfaces)</w:t>
      </w:r>
    </w:p>
    <w:p w:rsidRPr="00CF5C9E" w:rsidR="002C49BF" w:rsidP="458794D6" w:rsidRDefault="458794D6" w14:paraId="1A395445" w14:textId="58453EA5">
      <w:pPr>
        <w:pStyle w:val="Heading3"/>
        <w:rPr>
          <w:color w:val="auto"/>
        </w:rPr>
      </w:pPr>
      <w:r w:rsidRPr="458794D6">
        <w:rPr>
          <w:color w:val="auto"/>
        </w:rPr>
        <w:t>1.2.1</w:t>
      </w:r>
      <w:r w:rsidR="002C49BF">
        <w:tab/>
      </w:r>
      <w:proofErr w:type="spellStart"/>
      <w:r w:rsidRPr="458794D6">
        <w:rPr>
          <w:color w:val="auto"/>
        </w:rPr>
        <w:t>Διεπαφές</w:t>
      </w:r>
      <w:proofErr w:type="spellEnd"/>
      <w:r w:rsidRPr="458794D6">
        <w:rPr>
          <w:color w:val="auto"/>
        </w:rPr>
        <w:t xml:space="preserve"> με εξωτερικά συστήματα </w:t>
      </w:r>
    </w:p>
    <w:p w:rsidR="09010148" w:rsidP="458794D6" w:rsidRDefault="563C04EF" w14:paraId="594B491F" w14:textId="0125B58F">
      <w:r w:rsidR="1DDE0B8B">
        <w:rPr/>
        <w:t xml:space="preserve">Οι εξωτερικές </w:t>
      </w:r>
      <w:r w:rsidR="1DDE0B8B">
        <w:rPr/>
        <w:t>διεπαφές</w:t>
      </w:r>
      <w:r w:rsidR="1DDE0B8B">
        <w:rPr/>
        <w:t xml:space="preserve"> του συστήματός μας αφορούν: </w:t>
      </w:r>
    </w:p>
    <w:p w:rsidR="09010148" w:rsidP="458794D6" w:rsidRDefault="458794D6" w14:paraId="64757E96" w14:textId="17499FD5">
      <w:pPr>
        <w:rPr>
          <w:rFonts w:eastAsiaTheme="minorEastAsia"/>
          <w:i/>
          <w:iCs/>
          <w:sz w:val="20"/>
          <w:szCs w:val="20"/>
        </w:rPr>
      </w:pPr>
      <w:r w:rsidRPr="458794D6">
        <w:t xml:space="preserve"> Τα άκρα της σύνδεσης του </w:t>
      </w:r>
      <w:proofErr w:type="spellStart"/>
      <w:r w:rsidRPr="458794D6">
        <w:t>φυλλομετρητή</w:t>
      </w:r>
      <w:proofErr w:type="spellEnd"/>
      <w:r w:rsidRPr="458794D6">
        <w:t xml:space="preserve"> (πλατφόρμα του χρήστη της εφαρμογής) με τον διακομιστή που φιλοξενεί το API της εφαρμογής μας αλλά και το σύνολο των HTML σελίδων και της </w:t>
      </w:r>
      <w:proofErr w:type="spellStart"/>
      <w:r w:rsidRPr="458794D6">
        <w:t>JavaScript</w:t>
      </w:r>
      <w:proofErr w:type="spellEnd"/>
      <w:r w:rsidRPr="458794D6">
        <w:t xml:space="preserve"> που αποτελούν το </w:t>
      </w:r>
      <w:proofErr w:type="spellStart"/>
      <w:r w:rsidRPr="458794D6">
        <w:t>User</w:t>
      </w:r>
      <w:proofErr w:type="spellEnd"/>
      <w:r w:rsidRPr="458794D6">
        <w:t xml:space="preserve"> </w:t>
      </w:r>
      <w:proofErr w:type="spellStart"/>
      <w:r w:rsidRPr="458794D6">
        <w:t>Interface</w:t>
      </w:r>
      <w:proofErr w:type="spellEnd"/>
      <w:r w:rsidRPr="458794D6">
        <w:t xml:space="preserve">. </w:t>
      </w:r>
    </w:p>
    <w:p w:rsidR="09010148" w:rsidP="458794D6" w:rsidRDefault="458794D6" w14:paraId="3ABC60F5" w14:textId="02D3BDC4">
      <w:pPr>
        <w:rPr>
          <w:rFonts w:eastAsiaTheme="minorEastAsia"/>
          <w:i/>
          <w:iCs/>
          <w:sz w:val="20"/>
          <w:szCs w:val="20"/>
        </w:rPr>
      </w:pPr>
      <w:r w:rsidRPr="458794D6">
        <w:t xml:space="preserve"> Την επικοινωνία ανάμεσα σε </w:t>
      </w:r>
      <w:proofErr w:type="spellStart"/>
      <w:r w:rsidRPr="458794D6">
        <w:t>User</w:t>
      </w:r>
      <w:proofErr w:type="spellEnd"/>
      <w:r w:rsidRPr="458794D6">
        <w:t xml:space="preserve"> </w:t>
      </w:r>
      <w:proofErr w:type="spellStart"/>
      <w:r w:rsidRPr="458794D6">
        <w:t>Interface</w:t>
      </w:r>
      <w:proofErr w:type="spellEnd"/>
      <w:r w:rsidRPr="458794D6">
        <w:t xml:space="preserve"> και API για τη σωστή ενημέρωση του περιεχομένου που επιστρέφεται στον χρήστη.</w:t>
      </w:r>
    </w:p>
    <w:p w:rsidR="09010148" w:rsidP="458794D6" w:rsidRDefault="458794D6" w14:paraId="74012A38" w14:textId="3062345E">
      <w:pPr>
        <w:rPr>
          <w:rFonts w:eastAsiaTheme="minorEastAsia"/>
          <w:i/>
          <w:iCs/>
          <w:sz w:val="20"/>
          <w:szCs w:val="20"/>
        </w:rPr>
      </w:pPr>
      <w:r w:rsidRPr="458794D6">
        <w:t xml:space="preserve"> Τις εξόδους του API από και προς τη Βάση Δεδομένων. Ο </w:t>
      </w:r>
      <w:proofErr w:type="spellStart"/>
      <w:r w:rsidRPr="458794D6">
        <w:t>Client</w:t>
      </w:r>
      <w:proofErr w:type="spellEnd"/>
      <w:r w:rsidRPr="458794D6">
        <w:t xml:space="preserve"> επικοινωνεί μέσω </w:t>
      </w:r>
      <w:proofErr w:type="spellStart"/>
      <w:r w:rsidRPr="458794D6">
        <w:t>http</w:t>
      </w:r>
      <w:proofErr w:type="spellEnd"/>
      <w:r w:rsidRPr="458794D6">
        <w:t xml:space="preserve"> </w:t>
      </w:r>
      <w:proofErr w:type="spellStart"/>
      <w:r w:rsidRPr="458794D6">
        <w:t>requests</w:t>
      </w:r>
      <w:proofErr w:type="spellEnd"/>
      <w:r w:rsidRPr="458794D6">
        <w:t xml:space="preserve"> με το UI και το API. </w:t>
      </w:r>
    </w:p>
    <w:p w:rsidR="09010148" w:rsidP="458794D6" w:rsidRDefault="563C04EF" w14:paraId="1EBE6384" w14:textId="5C5CF21E">
      <w:r w:rsidR="1DDE0B8B">
        <w:rPr/>
        <w:t xml:space="preserve">Από το UI δέχεται τα </w:t>
      </w:r>
      <w:r w:rsidR="1DDE0B8B">
        <w:rPr/>
        <w:t>http</w:t>
      </w:r>
      <w:r w:rsidR="1DDE0B8B">
        <w:rPr/>
        <w:t xml:space="preserve"> </w:t>
      </w:r>
      <w:r w:rsidR="1DDE0B8B">
        <w:rPr/>
        <w:t>responses</w:t>
      </w:r>
      <w:r w:rsidR="1DDE0B8B">
        <w:rPr/>
        <w:t xml:space="preserve"> που ενσωματώνουν τα </w:t>
      </w:r>
      <w:r w:rsidR="1DDE0B8B">
        <w:rPr/>
        <w:t>html</w:t>
      </w:r>
      <w:r w:rsidR="1DDE0B8B">
        <w:rPr/>
        <w:t xml:space="preserve"> </w:t>
      </w:r>
      <w:r w:rsidR="1DDE0B8B">
        <w:rPr/>
        <w:t>pages</w:t>
      </w:r>
      <w:r w:rsidR="1DDE0B8B">
        <w:rPr/>
        <w:t xml:space="preserve"> που πρέπει να προβάλλει (μαζί με τη </w:t>
      </w:r>
      <w:r w:rsidR="1DDE0B8B">
        <w:rPr/>
        <w:t>JavaScript</w:t>
      </w:r>
      <w:r w:rsidR="1DDE0B8B">
        <w:rPr/>
        <w:t xml:space="preserve"> που τα συνοδεύει). Από το API δέχεται μόνο </w:t>
      </w:r>
      <w:r w:rsidR="1DDE0B8B">
        <w:rPr/>
        <w:t>http</w:t>
      </w:r>
      <w:r w:rsidR="1DDE0B8B">
        <w:rPr/>
        <w:t xml:space="preserve"> </w:t>
      </w:r>
      <w:r w:rsidR="1DDE0B8B">
        <w:rPr/>
        <w:t>responses</w:t>
      </w:r>
      <w:r w:rsidR="1DDE0B8B">
        <w:rPr/>
        <w:t xml:space="preserve"> που περιέχουν JSON αρχεία με τις πληροφορίες που χρειάζεται.</w:t>
      </w:r>
    </w:p>
    <w:p w:rsidR="09010148" w:rsidP="458794D6" w:rsidRDefault="09010148" w14:paraId="2B183A7A" w14:textId="08F86A36">
      <w:pPr>
        <w:pStyle w:val="Description"/>
        <w:rPr>
          <w:color w:val="auto"/>
        </w:rPr>
      </w:pPr>
    </w:p>
    <w:p w:rsidR="09010148" w:rsidP="458794D6" w:rsidRDefault="09010148" w14:paraId="6B00088D" w14:textId="4640D4A3">
      <w:pPr>
        <w:pStyle w:val="Description"/>
        <w:rPr>
          <w:color w:val="auto"/>
        </w:rPr>
      </w:pPr>
    </w:p>
    <w:p w:rsidR="09010148" w:rsidP="458794D6" w:rsidRDefault="09010148" w14:paraId="1272DC8A" w14:textId="7718EFCA">
      <w:pPr>
        <w:pStyle w:val="Description"/>
        <w:rPr>
          <w:color w:val="auto"/>
        </w:rPr>
      </w:pPr>
      <w:r>
        <w:drawing>
          <wp:inline wp14:editId="68A05F1F" wp14:anchorId="37E4B395">
            <wp:extent cx="5724524" cy="2590800"/>
            <wp:effectExtent l="0" t="0" r="0" b="0"/>
            <wp:docPr id="1092645596" name="Picture 1092645596" title=""/>
            <wp:cNvGraphicFramePr>
              <a:graphicFrameLocks noChangeAspect="1"/>
            </wp:cNvGraphicFramePr>
            <a:graphic>
              <a:graphicData uri="http://schemas.openxmlformats.org/drawingml/2006/picture">
                <pic:pic>
                  <pic:nvPicPr>
                    <pic:cNvPr id="0" name="Picture 1092645596"/>
                    <pic:cNvPicPr/>
                  </pic:nvPicPr>
                  <pic:blipFill>
                    <a:blip r:embed="Rc9da18a9ba2243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590800"/>
                    </a:xfrm>
                    <a:prstGeom prst="rect">
                      <a:avLst/>
                    </a:prstGeom>
                  </pic:spPr>
                </pic:pic>
              </a:graphicData>
            </a:graphic>
          </wp:inline>
        </w:drawing>
      </w:r>
    </w:p>
    <w:p w:rsidR="002C49BF" w:rsidP="458794D6" w:rsidRDefault="458794D6" w14:paraId="788F67CA" w14:textId="3B95D604">
      <w:pPr>
        <w:pStyle w:val="Heading3"/>
        <w:rPr>
          <w:color w:val="auto"/>
        </w:rPr>
      </w:pPr>
      <w:r w:rsidRPr="458794D6">
        <w:rPr>
          <w:color w:val="auto"/>
        </w:rPr>
        <w:t>1.2.2</w:t>
      </w:r>
      <w:r w:rsidR="002C49BF">
        <w:tab/>
      </w:r>
      <w:proofErr w:type="spellStart"/>
      <w:r w:rsidRPr="458794D6">
        <w:rPr>
          <w:color w:val="auto"/>
        </w:rPr>
        <w:t>Διεπαφές</w:t>
      </w:r>
      <w:proofErr w:type="spellEnd"/>
      <w:r w:rsidRPr="458794D6">
        <w:rPr>
          <w:color w:val="auto"/>
        </w:rPr>
        <w:t xml:space="preserve"> με το χρήστη</w:t>
      </w:r>
    </w:p>
    <w:p w:rsidR="09010148" w:rsidP="458794D6" w:rsidRDefault="458794D6" w14:paraId="62C6674D" w14:textId="5E6925AD">
      <w:pPr>
        <w:pStyle w:val="ListParagraph"/>
        <w:numPr>
          <w:ilvl w:val="0"/>
          <w:numId w:val="26"/>
        </w:numPr>
        <w:jc w:val="center"/>
        <w:rPr>
          <w:rFonts w:eastAsiaTheme="minorEastAsia"/>
          <w:color w:val="000000" w:themeColor="text1"/>
        </w:rPr>
      </w:pPr>
      <w:r w:rsidRPr="458794D6">
        <w:rPr>
          <w:i/>
          <w:iCs/>
        </w:rPr>
        <w:t xml:space="preserve"> </w:t>
      </w:r>
      <w:proofErr w:type="spellStart"/>
      <w:r w:rsidRPr="458794D6">
        <w:rPr>
          <w:i/>
          <w:iCs/>
        </w:rPr>
        <w:t>Use</w:t>
      </w:r>
      <w:proofErr w:type="spellEnd"/>
      <w:r w:rsidRPr="458794D6">
        <w:rPr>
          <w:i/>
          <w:iCs/>
        </w:rPr>
        <w:t xml:space="preserve"> </w:t>
      </w:r>
      <w:proofErr w:type="spellStart"/>
      <w:r w:rsidRPr="458794D6">
        <w:rPr>
          <w:i/>
          <w:iCs/>
        </w:rPr>
        <w:t>Case</w:t>
      </w:r>
      <w:proofErr w:type="spellEnd"/>
      <w:r w:rsidRPr="458794D6">
        <w:rPr>
          <w:i/>
          <w:iCs/>
        </w:rPr>
        <w:t xml:space="preserve"> 1: Φόρτιση ηλεκτρικού οχήματος</w:t>
      </w:r>
    </w:p>
    <w:p w:rsidR="09010148" w:rsidP="458794D6" w:rsidRDefault="09010148" w14:paraId="6EF72447" w14:textId="7B2D38D4">
      <w:pPr>
        <w:pStyle w:val="Description"/>
        <w:jc w:val="center"/>
        <w:rPr>
          <w:color w:val="auto"/>
        </w:rPr>
      </w:pPr>
      <w:r>
        <w:drawing>
          <wp:inline wp14:editId="3C9FBCE8" wp14:anchorId="360B213F">
            <wp:extent cx="5029200" cy="2598420"/>
            <wp:effectExtent l="0" t="0" r="0" b="0"/>
            <wp:docPr id="1011406992" name="Picture 1011406992" title=""/>
            <wp:cNvGraphicFramePr>
              <a:graphicFrameLocks noChangeAspect="1"/>
            </wp:cNvGraphicFramePr>
            <a:graphic>
              <a:graphicData uri="http://schemas.openxmlformats.org/drawingml/2006/picture">
                <pic:pic>
                  <pic:nvPicPr>
                    <pic:cNvPr id="0" name="Picture 1011406992"/>
                    <pic:cNvPicPr/>
                  </pic:nvPicPr>
                  <pic:blipFill>
                    <a:blip r:embed="R35f0da1e593c4d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2598420"/>
                    </a:xfrm>
                    <a:prstGeom prst="rect">
                      <a:avLst/>
                    </a:prstGeom>
                  </pic:spPr>
                </pic:pic>
              </a:graphicData>
            </a:graphic>
          </wp:inline>
        </w:drawing>
      </w:r>
    </w:p>
    <w:p w:rsidR="09010148" w:rsidP="458794D6" w:rsidRDefault="09010148" w14:paraId="01E6188D" w14:textId="1915F845">
      <w:pPr>
        <w:pStyle w:val="Description"/>
        <w:rPr>
          <w:color w:val="auto"/>
        </w:rPr>
      </w:pPr>
    </w:p>
    <w:p w:rsidR="09010148" w:rsidP="458794D6" w:rsidRDefault="563C04EF" w14:paraId="30D62483" w14:textId="33750E0F">
      <w:pPr>
        <w:jc w:val="center"/>
        <w:rPr>
          <w:i/>
          <w:iCs/>
        </w:rPr>
      </w:pPr>
      <w:r w:rsidRPr="1DDE0B8B" w:rsidR="1DDE0B8B">
        <w:rPr>
          <w:i w:val="1"/>
          <w:iCs w:val="1"/>
        </w:rPr>
        <w:t>Use</w:t>
      </w:r>
      <w:r w:rsidRPr="1DDE0B8B" w:rsidR="1DDE0B8B">
        <w:rPr>
          <w:i w:val="1"/>
          <w:iCs w:val="1"/>
        </w:rPr>
        <w:t xml:space="preserve"> </w:t>
      </w:r>
      <w:r w:rsidRPr="1DDE0B8B" w:rsidR="1DDE0B8B">
        <w:rPr>
          <w:i w:val="1"/>
          <w:iCs w:val="1"/>
        </w:rPr>
        <w:t>Case</w:t>
      </w:r>
      <w:r w:rsidRPr="1DDE0B8B" w:rsidR="1DDE0B8B">
        <w:rPr>
          <w:i w:val="1"/>
          <w:iCs w:val="1"/>
        </w:rPr>
        <w:t xml:space="preserve"> 2: Έκδοση Περιοδικού λογαριασμού</w:t>
      </w:r>
    </w:p>
    <w:p w:rsidR="09010148" w:rsidP="458794D6" w:rsidRDefault="09010148" w14:paraId="2B342C01" w14:textId="22697898">
      <w:pPr>
        <w:pStyle w:val="Description"/>
        <w:jc w:val="center"/>
        <w:rPr>
          <w:color w:val="auto"/>
        </w:rPr>
      </w:pPr>
      <w:r>
        <w:drawing>
          <wp:inline wp14:editId="04F2F0D3" wp14:anchorId="2759376D">
            <wp:extent cx="4572000" cy="2466975"/>
            <wp:effectExtent l="0" t="0" r="0" b="0"/>
            <wp:docPr id="330300212" name="Picture 330300212" title=""/>
            <wp:cNvGraphicFramePr>
              <a:graphicFrameLocks noChangeAspect="1"/>
            </wp:cNvGraphicFramePr>
            <a:graphic>
              <a:graphicData uri="http://schemas.openxmlformats.org/drawingml/2006/picture">
                <pic:pic>
                  <pic:nvPicPr>
                    <pic:cNvPr id="0" name="Picture 330300212"/>
                    <pic:cNvPicPr/>
                  </pic:nvPicPr>
                  <pic:blipFill>
                    <a:blip r:embed="R5b6c8e66a5e443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66975"/>
                    </a:xfrm>
                    <a:prstGeom prst="rect">
                      <a:avLst/>
                    </a:prstGeom>
                  </pic:spPr>
                </pic:pic>
              </a:graphicData>
            </a:graphic>
          </wp:inline>
        </w:drawing>
      </w:r>
    </w:p>
    <w:p w:rsidR="09010148" w:rsidP="458794D6" w:rsidRDefault="09010148" w14:paraId="04FD6DA6" w14:textId="4F4A4E70">
      <w:pPr>
        <w:pStyle w:val="Description"/>
        <w:rPr>
          <w:color w:val="auto"/>
        </w:rPr>
      </w:pPr>
    </w:p>
    <w:p w:rsidR="09010148" w:rsidP="458794D6" w:rsidRDefault="563C04EF" w14:paraId="3247C1C0" w14:textId="17BD7484">
      <w:pPr>
        <w:jc w:val="center"/>
        <w:rPr>
          <w:i/>
          <w:iCs/>
        </w:rPr>
      </w:pPr>
      <w:r w:rsidRPr="1DDE0B8B" w:rsidR="1DDE0B8B">
        <w:rPr>
          <w:i w:val="1"/>
          <w:iCs w:val="1"/>
        </w:rPr>
        <w:t>Use</w:t>
      </w:r>
      <w:r w:rsidRPr="1DDE0B8B" w:rsidR="1DDE0B8B">
        <w:rPr>
          <w:i w:val="1"/>
          <w:iCs w:val="1"/>
        </w:rPr>
        <w:t xml:space="preserve"> </w:t>
      </w:r>
      <w:r w:rsidRPr="1DDE0B8B" w:rsidR="1DDE0B8B">
        <w:rPr>
          <w:i w:val="1"/>
          <w:iCs w:val="1"/>
        </w:rPr>
        <w:t>Case</w:t>
      </w:r>
      <w:r w:rsidRPr="1DDE0B8B" w:rsidR="1DDE0B8B">
        <w:rPr>
          <w:i w:val="1"/>
          <w:iCs w:val="1"/>
        </w:rPr>
        <w:t xml:space="preserve"> 3: Απεικόνιση δεδομένων φόρτισης σε διάγραμμα</w:t>
      </w:r>
    </w:p>
    <w:p w:rsidR="09010148" w:rsidP="458794D6" w:rsidRDefault="09010148" w14:paraId="2559809F" w14:textId="2F745311">
      <w:pPr>
        <w:pStyle w:val="Description"/>
        <w:jc w:val="center"/>
        <w:rPr>
          <w:color w:val="auto"/>
        </w:rPr>
      </w:pPr>
      <w:r>
        <w:drawing>
          <wp:inline wp14:editId="722E6678" wp14:anchorId="084FDDE9">
            <wp:extent cx="4572000" cy="2114550"/>
            <wp:effectExtent l="0" t="0" r="0" b="0"/>
            <wp:docPr id="810979228" name="Picture 810979228" title=""/>
            <wp:cNvGraphicFramePr>
              <a:graphicFrameLocks noChangeAspect="1"/>
            </wp:cNvGraphicFramePr>
            <a:graphic>
              <a:graphicData uri="http://schemas.openxmlformats.org/drawingml/2006/picture">
                <pic:pic>
                  <pic:nvPicPr>
                    <pic:cNvPr id="0" name="Picture 810979228"/>
                    <pic:cNvPicPr/>
                  </pic:nvPicPr>
                  <pic:blipFill>
                    <a:blip r:embed="Re1579b235ce74a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14550"/>
                    </a:xfrm>
                    <a:prstGeom prst="rect">
                      <a:avLst/>
                    </a:prstGeom>
                  </pic:spPr>
                </pic:pic>
              </a:graphicData>
            </a:graphic>
          </wp:inline>
        </w:drawing>
      </w:r>
    </w:p>
    <w:p w:rsidR="09010148" w:rsidP="458794D6" w:rsidRDefault="09010148" w14:paraId="40C0C047" w14:textId="6953A676">
      <w:pPr>
        <w:pStyle w:val="Description"/>
        <w:rPr>
          <w:color w:val="auto"/>
        </w:rPr>
      </w:pPr>
    </w:p>
    <w:p w:rsidR="00C519A1" w:rsidP="004276A5" w:rsidRDefault="458794D6" w14:paraId="24B53F9D" w14:textId="77777777">
      <w:pPr>
        <w:pStyle w:val="Heading1"/>
        <w:rPr>
          <w:color w:val="000000" w:themeColor="text1"/>
        </w:rPr>
      </w:pPr>
      <w:r w:rsidRPr="458794D6">
        <w:t>Αναφορές - πηγές πληροφοριών</w:t>
      </w:r>
    </w:p>
    <w:p w:rsidR="458794D6" w:rsidP="458794D6" w:rsidRDefault="2825E729" w14:paraId="58E2CCB3" w14:textId="6364FA6B">
      <w:r w:rsidRPr="2825E729">
        <w:t>Δεν υπάρχουν</w:t>
      </w:r>
    </w:p>
    <w:p w:rsidRPr="00C87106" w:rsidR="00C87106" w:rsidP="004276A5" w:rsidRDefault="458794D6" w14:paraId="5EAD1BEB" w14:textId="77777777">
      <w:pPr>
        <w:pStyle w:val="Heading1"/>
        <w:rPr>
          <w:color w:val="000000" w:themeColor="text1"/>
        </w:rPr>
      </w:pPr>
      <w:r w:rsidRPr="458794D6">
        <w:t>Προδιαγραφές απαιτήσεων λογισμικού</w:t>
      </w:r>
    </w:p>
    <w:p w:rsidR="00C519A1" w:rsidP="458794D6" w:rsidRDefault="458794D6" w14:paraId="2E361F12" w14:textId="2D3931BD">
      <w:pPr>
        <w:pStyle w:val="Heading2"/>
      </w:pPr>
      <w:r w:rsidRPr="458794D6">
        <w:t>3.</w:t>
      </w:r>
      <w:r w:rsidRPr="458794D6">
        <w:rPr>
          <w:lang w:val="en-US"/>
        </w:rPr>
        <w:t>1</w:t>
      </w:r>
      <w:r w:rsidR="00BE4961">
        <w:tab/>
      </w:r>
      <w:r w:rsidRPr="458794D6">
        <w:t>Περιπτώσεις χρήσης</w:t>
      </w:r>
    </w:p>
    <w:p w:rsidR="0076506D" w:rsidP="458794D6" w:rsidRDefault="458794D6" w14:paraId="467E248D" w14:textId="2BC0BA8D">
      <w:pPr>
        <w:pStyle w:val="Heading3"/>
        <w:rPr>
          <w:color w:val="auto"/>
        </w:rPr>
      </w:pPr>
      <w:r w:rsidRPr="458794D6">
        <w:rPr>
          <w:color w:val="auto"/>
        </w:rPr>
        <w:t>3.1.1</w:t>
      </w:r>
      <w:r w:rsidR="0076506D">
        <w:tab/>
      </w:r>
      <w:r w:rsidRPr="458794D6">
        <w:rPr>
          <w:color w:val="auto"/>
        </w:rPr>
        <w:t>ΠΕΡΙΠΤΩΣΗ ΧΡΗΣΗΣ 1: Φόρτιση ηλεκτρικού οχήματος</w:t>
      </w:r>
    </w:p>
    <w:p w:rsidR="001047F7" w:rsidP="458794D6" w:rsidRDefault="458794D6" w14:paraId="74F68909" w14:textId="3B7FDC4F">
      <w:pPr>
        <w:pStyle w:val="Heading4"/>
        <w:rPr>
          <w:color w:val="auto"/>
        </w:rPr>
      </w:pPr>
      <w:r w:rsidRPr="458794D6">
        <w:rPr>
          <w:color w:val="auto"/>
        </w:rPr>
        <w:t>3.1.1.1</w:t>
      </w:r>
      <w:r w:rsidR="00915898">
        <w:tab/>
      </w:r>
      <w:r w:rsidRPr="458794D6">
        <w:rPr>
          <w:color w:val="auto"/>
        </w:rPr>
        <w:t>Χρήστες (ρόλοι) που εμπλέκονται</w:t>
      </w:r>
    </w:p>
    <w:p w:rsidR="09010148" w:rsidP="458794D6" w:rsidRDefault="563C04EF" w14:paraId="47D24659" w14:textId="61729040">
      <w:pPr>
        <w:rPr>
          <w:sz w:val="20"/>
          <w:szCs w:val="20"/>
        </w:rPr>
      </w:pPr>
      <w:r w:rsidRPr="1DDE0B8B" w:rsidR="1DDE0B8B">
        <w:rPr>
          <w:sz w:val="20"/>
          <w:szCs w:val="20"/>
        </w:rPr>
        <w:t>Αυτή η χρήση του API περιλαμβάνει το χρήστη ο οποίος θέλει να φορτίσει το σε κάποιον σταθμό το ηλεκτρικό του όχημα, καθώς και τον ιδιοκτήτη του σταθμού ώστε να επιτευχθεί η πληρωμή.</w:t>
      </w:r>
    </w:p>
    <w:p w:rsidR="005A2DB1" w:rsidP="458794D6" w:rsidRDefault="458794D6" w14:paraId="7F5FD3A3" w14:textId="5C3D407F">
      <w:pPr>
        <w:pStyle w:val="Heading4"/>
        <w:rPr>
          <w:color w:val="auto"/>
        </w:rPr>
      </w:pPr>
      <w:r w:rsidRPr="458794D6">
        <w:rPr>
          <w:color w:val="auto"/>
        </w:rPr>
        <w:t>3.1.1.2</w:t>
      </w:r>
      <w:r w:rsidR="001047F7">
        <w:tab/>
      </w:r>
      <w:r w:rsidRPr="458794D6">
        <w:rPr>
          <w:color w:val="auto"/>
        </w:rPr>
        <w:t>Προϋποθέσεις εκτέλεσης</w:t>
      </w:r>
    </w:p>
    <w:p w:rsidR="005A2DB1" w:rsidP="458794D6" w:rsidRDefault="458794D6" w14:paraId="340F5CCF" w14:textId="33B13E22">
      <w:r w:rsidRPr="458794D6">
        <w:t xml:space="preserve">Για να κάνει </w:t>
      </w:r>
      <w:proofErr w:type="spellStart"/>
      <w:r w:rsidRPr="458794D6">
        <w:t>log</w:t>
      </w:r>
      <w:proofErr w:type="spellEnd"/>
      <w:r w:rsidRPr="458794D6">
        <w:t xml:space="preserve"> in ο χρήστης χρειάζεται να έχει έναν λογαριασμό ήδη ώστε να έχει το δικαίωμα να μπορεί να επιλέξει το πρόγραμμα φόρτισης που επιθυμεί.</w:t>
      </w:r>
    </w:p>
    <w:p w:rsidR="005A2DB1" w:rsidP="458794D6" w:rsidRDefault="458794D6" w14:paraId="3DA9BF30" w14:textId="1686F9DB">
      <w:pPr>
        <w:pStyle w:val="Heading4"/>
        <w:rPr>
          <w:color w:val="auto"/>
        </w:rPr>
      </w:pPr>
      <w:r w:rsidRPr="458794D6">
        <w:rPr>
          <w:color w:val="auto"/>
        </w:rPr>
        <w:t>3.1.1.3</w:t>
      </w:r>
      <w:r w:rsidR="005A2DB1">
        <w:tab/>
      </w:r>
      <w:r w:rsidRPr="458794D6">
        <w:rPr>
          <w:color w:val="auto"/>
        </w:rPr>
        <w:t>Περιβάλλον εκτέλεσης</w:t>
      </w:r>
    </w:p>
    <w:p w:rsidRPr="005A2DB1" w:rsidR="005A2DB1" w:rsidP="458794D6" w:rsidRDefault="458794D6" w14:paraId="341871B9" w14:textId="0EA60E57">
      <w:r w:rsidRPr="458794D6">
        <w:t xml:space="preserve">Για την εκτέλεση αυτής της χρήσης χρειάζεται η διαδικτυακή </w:t>
      </w:r>
      <w:proofErr w:type="spellStart"/>
      <w:r w:rsidRPr="458794D6">
        <w:t>διεπαφή</w:t>
      </w:r>
      <w:proofErr w:type="spellEnd"/>
      <w:r w:rsidRPr="458794D6">
        <w:t xml:space="preserve"> χρήστη καθώς και η επικοινωνία του API με την βάση για την εύρεση των </w:t>
      </w:r>
      <w:proofErr w:type="spellStart"/>
      <w:r w:rsidRPr="458794D6">
        <w:t>υπάρχοντων</w:t>
      </w:r>
      <w:proofErr w:type="spellEnd"/>
      <w:r w:rsidRPr="458794D6">
        <w:t xml:space="preserve"> προγραμμάτων φόρτισης καθώς και τα σημεία στα οποία αυτά διατίθενται, ή επικύρωση στοιχείων (</w:t>
      </w:r>
      <w:proofErr w:type="spellStart"/>
      <w:r w:rsidRPr="458794D6">
        <w:t>log</w:t>
      </w:r>
      <w:proofErr w:type="spellEnd"/>
      <w:r w:rsidRPr="458794D6">
        <w:t xml:space="preserve"> in).</w:t>
      </w:r>
    </w:p>
    <w:p w:rsidRPr="005B73E6" w:rsidR="00915898" w:rsidP="458794D6" w:rsidRDefault="458794D6" w14:paraId="704D05EB" w14:textId="5AFB67BB">
      <w:pPr>
        <w:pStyle w:val="Heading4"/>
        <w:rPr>
          <w:color w:val="auto"/>
        </w:rPr>
      </w:pPr>
      <w:r w:rsidRPr="458794D6">
        <w:rPr>
          <w:color w:val="auto"/>
        </w:rPr>
        <w:t>3.1.1.4</w:t>
      </w:r>
      <w:r w:rsidR="005A2DB1">
        <w:tab/>
      </w:r>
      <w:r w:rsidRPr="458794D6">
        <w:rPr>
          <w:color w:val="auto"/>
        </w:rPr>
        <w:t xml:space="preserve">Δεδομένα εισόδου </w:t>
      </w:r>
    </w:p>
    <w:p w:rsidR="004A2E32" w:rsidP="458794D6" w:rsidRDefault="458794D6" w14:paraId="55E8FA43" w14:textId="41808C73">
      <w:r w:rsidRPr="458794D6">
        <w:t xml:space="preserve">Τα δεδομένα εισόδου από τον </w:t>
      </w:r>
      <w:proofErr w:type="spellStart"/>
      <w:r w:rsidRPr="458794D6">
        <w:t>administrator</w:t>
      </w:r>
      <w:proofErr w:type="spellEnd"/>
      <w:r w:rsidRPr="458794D6">
        <w:t xml:space="preserve"> περιλαμβάνουν : 1) Τα διαθέσιμα προγράμματα φόρτισης , 2) Τα σημεία στα μπορεί να πραγματοποιηθεί η φόρτιση 3) </w:t>
      </w:r>
      <w:proofErr w:type="spellStart"/>
      <w:r w:rsidRPr="458794D6">
        <w:t>Log</w:t>
      </w:r>
      <w:proofErr w:type="spellEnd"/>
      <w:r w:rsidRPr="458794D6">
        <w:t xml:space="preserve"> in: τα ατομικά στοιχεία του εγγεγραμμένου χρήστη (</w:t>
      </w:r>
      <w:proofErr w:type="spellStart"/>
      <w:r w:rsidRPr="458794D6">
        <w:t>username</w:t>
      </w:r>
      <w:proofErr w:type="spellEnd"/>
      <w:r w:rsidRPr="458794D6">
        <w:t xml:space="preserve">, </w:t>
      </w:r>
      <w:proofErr w:type="spellStart"/>
      <w:r w:rsidRPr="458794D6">
        <w:t>password</w:t>
      </w:r>
      <w:proofErr w:type="spellEnd"/>
      <w:r w:rsidRPr="458794D6">
        <w:t xml:space="preserve">). </w:t>
      </w:r>
    </w:p>
    <w:p w:rsidR="004A2E32" w:rsidP="458794D6" w:rsidRDefault="458794D6" w14:paraId="65D5B9C6" w14:textId="6FAE8707">
      <w:pPr>
        <w:pStyle w:val="Heading4"/>
        <w:rPr>
          <w:color w:val="auto"/>
        </w:rPr>
      </w:pPr>
      <w:r w:rsidRPr="458794D6">
        <w:rPr>
          <w:color w:val="auto"/>
        </w:rPr>
        <w:t>3.1.1.5</w:t>
      </w:r>
      <w:r w:rsidR="004A2E32">
        <w:tab/>
      </w:r>
      <w:r w:rsidRPr="458794D6">
        <w:rPr>
          <w:color w:val="auto"/>
        </w:rPr>
        <w:t>Αλληλουχία ενεργειών - επιθυμητή συμπεριφορά</w:t>
      </w:r>
    </w:p>
    <w:p w:rsidR="09010148" w:rsidP="458794D6" w:rsidRDefault="563C04EF" w14:paraId="734FDC5A" w14:textId="16D72440">
      <w:pPr>
        <w:jc w:val="center"/>
        <w:rPr>
          <w:i/>
          <w:iCs/>
        </w:rPr>
      </w:pPr>
      <w:r w:rsidRPr="1DDE0B8B" w:rsidR="1DDE0B8B">
        <w:rPr>
          <w:i w:val="1"/>
          <w:iCs w:val="1"/>
        </w:rPr>
        <w:t>Uml</w:t>
      </w:r>
      <w:r w:rsidRPr="1DDE0B8B" w:rsidR="1DDE0B8B">
        <w:rPr>
          <w:i w:val="1"/>
          <w:iCs w:val="1"/>
        </w:rPr>
        <w:t xml:space="preserve"> </w:t>
      </w:r>
      <w:r w:rsidRPr="1DDE0B8B" w:rsidR="1DDE0B8B">
        <w:rPr>
          <w:i w:val="1"/>
          <w:iCs w:val="1"/>
        </w:rPr>
        <w:t>Sequence</w:t>
      </w:r>
      <w:r w:rsidRPr="1DDE0B8B" w:rsidR="1DDE0B8B">
        <w:rPr>
          <w:i w:val="1"/>
          <w:iCs w:val="1"/>
        </w:rPr>
        <w:t xml:space="preserve"> </w:t>
      </w:r>
      <w:r w:rsidRPr="1DDE0B8B" w:rsidR="1DDE0B8B">
        <w:rPr>
          <w:i w:val="1"/>
          <w:iCs w:val="1"/>
        </w:rPr>
        <w:t>diagram</w:t>
      </w:r>
    </w:p>
    <w:p w:rsidR="09010148" w:rsidP="458794D6" w:rsidRDefault="09010148" w14:paraId="7AE07BCA" w14:textId="4BC6A445">
      <w:pPr>
        <w:pStyle w:val="Description"/>
        <w:rPr>
          <w:color w:val="auto"/>
        </w:rPr>
      </w:pPr>
      <w:r>
        <w:drawing>
          <wp:inline wp14:editId="75EA1212" wp14:anchorId="2F703B2E">
            <wp:extent cx="5750584" cy="5798910"/>
            <wp:effectExtent l="0" t="0" r="0" b="0"/>
            <wp:docPr id="946090295" name="Picture 946090295" title=""/>
            <wp:cNvGraphicFramePr>
              <a:graphicFrameLocks noChangeAspect="1"/>
            </wp:cNvGraphicFramePr>
            <a:graphic>
              <a:graphicData uri="http://schemas.openxmlformats.org/drawingml/2006/picture">
                <pic:pic>
                  <pic:nvPicPr>
                    <pic:cNvPr id="0" name="Picture 946090295"/>
                    <pic:cNvPicPr/>
                  </pic:nvPicPr>
                  <pic:blipFill>
                    <a:blip r:embed="R93046e43c16b4b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0584" cy="5798910"/>
                    </a:xfrm>
                    <a:prstGeom prst="rect">
                      <a:avLst/>
                    </a:prstGeom>
                  </pic:spPr>
                </pic:pic>
              </a:graphicData>
            </a:graphic>
          </wp:inline>
        </w:drawing>
      </w:r>
    </w:p>
    <w:p w:rsidR="09010148" w:rsidP="458794D6" w:rsidRDefault="09010148" w14:paraId="287908CC" w14:textId="02777D79">
      <w:pPr>
        <w:pStyle w:val="Description"/>
        <w:rPr>
          <w:color w:val="auto"/>
        </w:rPr>
      </w:pPr>
    </w:p>
    <w:p w:rsidR="09010148" w:rsidP="458794D6" w:rsidRDefault="563C04EF" w14:paraId="3374AD23" w14:textId="3EC41713">
      <w:pPr>
        <w:jc w:val="center"/>
      </w:pPr>
      <w:r w:rsidRPr="1DDE0B8B" w:rsidR="1DDE0B8B">
        <w:rPr>
          <w:i w:val="1"/>
          <w:iCs w:val="1"/>
        </w:rPr>
        <w:t>Uml</w:t>
      </w:r>
      <w:r w:rsidRPr="1DDE0B8B" w:rsidR="1DDE0B8B">
        <w:rPr>
          <w:i w:val="1"/>
          <w:iCs w:val="1"/>
        </w:rPr>
        <w:t xml:space="preserve"> </w:t>
      </w:r>
      <w:r w:rsidRPr="1DDE0B8B" w:rsidR="1DDE0B8B">
        <w:rPr>
          <w:i w:val="1"/>
          <w:iCs w:val="1"/>
        </w:rPr>
        <w:t>Activity</w:t>
      </w:r>
      <w:r w:rsidRPr="1DDE0B8B" w:rsidR="1DDE0B8B">
        <w:rPr>
          <w:i w:val="1"/>
          <w:iCs w:val="1"/>
        </w:rPr>
        <w:t xml:space="preserve"> </w:t>
      </w:r>
      <w:r w:rsidRPr="1DDE0B8B" w:rsidR="1DDE0B8B">
        <w:rPr>
          <w:i w:val="1"/>
          <w:iCs w:val="1"/>
        </w:rPr>
        <w:t>Diagram</w:t>
      </w:r>
    </w:p>
    <w:p w:rsidR="09010148" w:rsidP="458794D6" w:rsidRDefault="09010148" w14:paraId="6684207A" w14:textId="15958D8B">
      <w:pPr>
        <w:pStyle w:val="Description"/>
        <w:jc w:val="center"/>
        <w:rPr>
          <w:color w:val="auto"/>
        </w:rPr>
      </w:pPr>
      <w:r>
        <w:drawing>
          <wp:inline wp14:editId="267472F7" wp14:anchorId="3B51AB66">
            <wp:extent cx="2705100" cy="4572000"/>
            <wp:effectExtent l="0" t="0" r="0" b="0"/>
            <wp:docPr id="1006535633" name="Picture 1006535633" title=""/>
            <wp:cNvGraphicFramePr>
              <a:graphicFrameLocks noChangeAspect="1"/>
            </wp:cNvGraphicFramePr>
            <a:graphic>
              <a:graphicData uri="http://schemas.openxmlformats.org/drawingml/2006/picture">
                <pic:pic>
                  <pic:nvPicPr>
                    <pic:cNvPr id="0" name="Picture 1006535633"/>
                    <pic:cNvPicPr/>
                  </pic:nvPicPr>
                  <pic:blipFill>
                    <a:blip r:embed="Rda9a0fbf1ead49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5100" cy="4572000"/>
                    </a:xfrm>
                    <a:prstGeom prst="rect">
                      <a:avLst/>
                    </a:prstGeom>
                  </pic:spPr>
                </pic:pic>
              </a:graphicData>
            </a:graphic>
          </wp:inline>
        </w:drawing>
      </w:r>
    </w:p>
    <w:p w:rsidRPr="00D8408C" w:rsidR="00190555" w:rsidP="458794D6" w:rsidRDefault="458794D6" w14:paraId="11A667BF" w14:textId="4551E811">
      <w:pPr>
        <w:pStyle w:val="Heading4"/>
        <w:rPr>
          <w:i w:val="0"/>
          <w:iCs w:val="0"/>
          <w:color w:val="auto"/>
        </w:rPr>
      </w:pPr>
      <w:r w:rsidRPr="458794D6">
        <w:rPr>
          <w:i w:val="0"/>
          <w:iCs w:val="0"/>
          <w:color w:val="auto"/>
        </w:rPr>
        <w:t>3.1.1.7</w:t>
      </w:r>
      <w:r w:rsidR="00190555">
        <w:tab/>
      </w:r>
      <w:r w:rsidRPr="458794D6">
        <w:rPr>
          <w:i w:val="0"/>
          <w:iCs w:val="0"/>
          <w:color w:val="auto"/>
        </w:rPr>
        <w:t>Δεδομένα εξόδου</w:t>
      </w:r>
    </w:p>
    <w:p w:rsidR="09010148" w:rsidP="458794D6" w:rsidRDefault="563C04EF" w14:paraId="0AA562D5" w14:textId="36F4E948">
      <w:pPr>
        <w:pStyle w:val="Description"/>
        <w:spacing w:line="259" w:lineRule="auto"/>
        <w:rPr>
          <w:i w:val="0"/>
          <w:color w:val="auto"/>
        </w:rPr>
      </w:pPr>
      <w:r w:rsidRPr="563C04EF">
        <w:rPr>
          <w:i w:val="0"/>
          <w:color w:val="auto"/>
        </w:rPr>
        <w:t>Ο χρήστης λαμβάνει δεδομένα εξόδου αφότου πραγματοποιήσει την φόρτιση και οριστεί η τελική τιμή την οποία καλείται να πληρώσει.</w:t>
      </w:r>
    </w:p>
    <w:p w:rsidR="005B73E6" w:rsidP="458794D6" w:rsidRDefault="005B73E6" w14:paraId="2B02EDF7" w14:textId="77777777">
      <w:pPr>
        <w:pStyle w:val="Heading3"/>
        <w:rPr>
          <w:color w:val="auto"/>
        </w:rPr>
      </w:pPr>
    </w:p>
    <w:p w:rsidR="00202C6C" w:rsidP="458794D6" w:rsidRDefault="458794D6" w14:paraId="7C8BC960" w14:textId="1DE0D2E1">
      <w:pPr>
        <w:pStyle w:val="Heading3"/>
        <w:rPr>
          <w:color w:val="auto"/>
        </w:rPr>
      </w:pPr>
      <w:r w:rsidRPr="458794D6">
        <w:rPr>
          <w:color w:val="auto"/>
        </w:rPr>
        <w:t>3.1.2</w:t>
      </w:r>
      <w:r w:rsidR="00202C6C">
        <w:tab/>
      </w:r>
      <w:r w:rsidRPr="458794D6">
        <w:rPr>
          <w:color w:val="auto"/>
        </w:rPr>
        <w:t>ΠΕΡΙΠΤΩΣΗ ΧΡΗΣΗΣ 2: Έκδοση Περιοδικού Λογαριασμού</w:t>
      </w:r>
    </w:p>
    <w:p w:rsidR="00202C6C" w:rsidP="458794D6" w:rsidRDefault="458794D6" w14:paraId="19B96708" w14:textId="75583A0A">
      <w:pPr>
        <w:pStyle w:val="Heading4"/>
        <w:rPr>
          <w:i w:val="0"/>
          <w:iCs w:val="0"/>
          <w:color w:val="auto"/>
        </w:rPr>
      </w:pPr>
      <w:r w:rsidRPr="458794D6">
        <w:rPr>
          <w:i w:val="0"/>
          <w:iCs w:val="0"/>
          <w:color w:val="auto"/>
        </w:rPr>
        <w:t>3.1.2.1</w:t>
      </w:r>
      <w:r w:rsidR="00202C6C">
        <w:tab/>
      </w:r>
      <w:r w:rsidRPr="458794D6">
        <w:rPr>
          <w:i w:val="0"/>
          <w:iCs w:val="0"/>
          <w:color w:val="auto"/>
        </w:rPr>
        <w:t>Χρήστες (ρόλοι) που εμπλέκονται</w:t>
      </w:r>
    </w:p>
    <w:p w:rsidR="09010148" w:rsidP="458794D6" w:rsidRDefault="563C04EF" w14:paraId="1271A669" w14:textId="2C6E5B1E">
      <w:pPr>
        <w:pStyle w:val="Description"/>
        <w:spacing w:line="259" w:lineRule="auto"/>
        <w:rPr>
          <w:i w:val="0"/>
          <w:color w:val="auto"/>
        </w:rPr>
      </w:pPr>
      <w:r w:rsidRPr="563C04EF">
        <w:rPr>
          <w:i w:val="0"/>
          <w:color w:val="auto"/>
        </w:rPr>
        <w:t>Αυτή η χρήση του API περιλαμβάνει το χρήστη ο οποίος ζητά από το σύστημα την έκδοση ενός περιοδικού λογαριασμού με βάση τα δεδομένα που έχουν καταχωρηθεί στο λογαριασμό του.</w:t>
      </w:r>
    </w:p>
    <w:p w:rsidR="00202C6C" w:rsidP="458794D6" w:rsidRDefault="458794D6" w14:paraId="6D531DFA" w14:textId="1E0FB6C6">
      <w:pPr>
        <w:pStyle w:val="Heading4"/>
        <w:rPr>
          <w:i w:val="0"/>
          <w:iCs w:val="0"/>
          <w:color w:val="auto"/>
        </w:rPr>
      </w:pPr>
      <w:r w:rsidRPr="458794D6">
        <w:rPr>
          <w:i w:val="0"/>
          <w:iCs w:val="0"/>
          <w:color w:val="auto"/>
        </w:rPr>
        <w:t>3.1.2.2</w:t>
      </w:r>
      <w:r w:rsidR="00202C6C">
        <w:tab/>
      </w:r>
      <w:r w:rsidRPr="458794D6">
        <w:rPr>
          <w:i w:val="0"/>
          <w:iCs w:val="0"/>
          <w:color w:val="auto"/>
        </w:rPr>
        <w:t>Προϋποθέσεις εκτέλεσης</w:t>
      </w:r>
    </w:p>
    <w:p w:rsidR="09010148" w:rsidP="458794D6" w:rsidRDefault="563C04EF" w14:paraId="675EB7D2" w14:textId="6C88EAF3">
      <w:pPr>
        <w:pStyle w:val="Description"/>
        <w:spacing w:line="259" w:lineRule="auto"/>
        <w:rPr>
          <w:i w:val="0"/>
          <w:color w:val="auto"/>
        </w:rPr>
      </w:pPr>
      <w:r w:rsidRPr="563C04EF">
        <w:rPr>
          <w:i w:val="0"/>
          <w:color w:val="auto"/>
        </w:rPr>
        <w:t>Ο χρήστης θα πρέπει να διαθέτει έγκυρο λογαριασμό ώστε να συλλεχθούν τα απαραίτητα δεδομένα.</w:t>
      </w:r>
    </w:p>
    <w:p w:rsidR="00202C6C" w:rsidP="458794D6" w:rsidRDefault="458794D6" w14:paraId="4C92DC23" w14:textId="411DF2A7">
      <w:pPr>
        <w:pStyle w:val="Heading4"/>
        <w:rPr>
          <w:i w:val="0"/>
          <w:iCs w:val="0"/>
          <w:color w:val="auto"/>
        </w:rPr>
      </w:pPr>
      <w:r w:rsidRPr="458794D6">
        <w:rPr>
          <w:i w:val="0"/>
          <w:iCs w:val="0"/>
          <w:color w:val="auto"/>
        </w:rPr>
        <w:t>3.1.2.3</w:t>
      </w:r>
      <w:r w:rsidR="00202C6C">
        <w:tab/>
      </w:r>
      <w:r w:rsidRPr="458794D6">
        <w:rPr>
          <w:i w:val="0"/>
          <w:iCs w:val="0"/>
          <w:color w:val="auto"/>
        </w:rPr>
        <w:t>Περιβάλλον εκτέλεσης</w:t>
      </w:r>
    </w:p>
    <w:p w:rsidR="09010148" w:rsidP="458794D6" w:rsidRDefault="458794D6" w14:paraId="6FA807B2" w14:textId="3ECE158C">
      <w:pPr>
        <w:pStyle w:val="Description"/>
        <w:rPr>
          <w:i w:val="0"/>
          <w:color w:val="auto"/>
        </w:rPr>
      </w:pPr>
      <w:r w:rsidRPr="458794D6">
        <w:rPr>
          <w:i w:val="0"/>
          <w:color w:val="auto"/>
        </w:rPr>
        <w:t xml:space="preserve">Για την εκτέλεση αυτής της χρήσης χρειάζεται η διαδικτυακή </w:t>
      </w:r>
      <w:proofErr w:type="spellStart"/>
      <w:r w:rsidRPr="458794D6">
        <w:rPr>
          <w:i w:val="0"/>
          <w:color w:val="auto"/>
        </w:rPr>
        <w:t>διεπαφή</w:t>
      </w:r>
      <w:proofErr w:type="spellEnd"/>
      <w:r w:rsidRPr="458794D6">
        <w:rPr>
          <w:i w:val="0"/>
          <w:color w:val="auto"/>
        </w:rPr>
        <w:t xml:space="preserve"> χρήστη καθώς και η επικοινωνία του API με την βάση για την εύρεση των δεδομένων που αφορούν τα γεγονότα φόρτισης τα οποί αντιστοιχούν σε μια συγκεκριμένη χρονική περίοδο.</w:t>
      </w:r>
    </w:p>
    <w:p w:rsidRPr="005B73E6" w:rsidR="00202C6C" w:rsidP="458794D6" w:rsidRDefault="458794D6" w14:paraId="516C9CD5" w14:textId="603E9B2F">
      <w:pPr>
        <w:pStyle w:val="Heading4"/>
        <w:rPr>
          <w:i w:val="0"/>
          <w:iCs w:val="0"/>
          <w:color w:val="auto"/>
        </w:rPr>
      </w:pPr>
      <w:r w:rsidRPr="458794D6">
        <w:rPr>
          <w:i w:val="0"/>
          <w:iCs w:val="0"/>
          <w:color w:val="auto"/>
        </w:rPr>
        <w:t>3.1.2.4</w:t>
      </w:r>
      <w:r w:rsidR="00202C6C">
        <w:tab/>
      </w:r>
      <w:r w:rsidRPr="458794D6">
        <w:rPr>
          <w:i w:val="0"/>
          <w:iCs w:val="0"/>
          <w:color w:val="auto"/>
        </w:rPr>
        <w:t xml:space="preserve">Δεδομένα εισόδου </w:t>
      </w:r>
    </w:p>
    <w:p w:rsidR="00202C6C" w:rsidP="458794D6" w:rsidRDefault="458794D6" w14:paraId="4EC97E7B" w14:textId="35E478CB">
      <w:pPr>
        <w:pStyle w:val="Description"/>
        <w:rPr>
          <w:i w:val="0"/>
          <w:color w:val="auto"/>
        </w:rPr>
      </w:pPr>
      <w:r w:rsidRPr="458794D6">
        <w:rPr>
          <w:i w:val="0"/>
          <w:color w:val="auto"/>
        </w:rPr>
        <w:t>Τα δεδομένα εισόδου περιλαμβάνουν τα στοιχεία των γεγονότων φόρτισης του χρήστη σε μια συγκεκριμένη χρονική περίοδο</w:t>
      </w:r>
    </w:p>
    <w:p w:rsidR="00202C6C" w:rsidP="458794D6" w:rsidRDefault="458794D6" w14:paraId="797BA595" w14:textId="7742133E">
      <w:pPr>
        <w:pStyle w:val="Heading4"/>
        <w:rPr>
          <w:i w:val="0"/>
          <w:iCs w:val="0"/>
          <w:color w:val="auto"/>
        </w:rPr>
      </w:pPr>
      <w:r w:rsidRPr="458794D6">
        <w:rPr>
          <w:i w:val="0"/>
          <w:iCs w:val="0"/>
          <w:color w:val="auto"/>
        </w:rPr>
        <w:t>3.1.2.6</w:t>
      </w:r>
      <w:r w:rsidR="00202C6C">
        <w:tab/>
      </w:r>
      <w:r w:rsidRPr="458794D6">
        <w:rPr>
          <w:i w:val="0"/>
          <w:iCs w:val="0"/>
          <w:color w:val="auto"/>
        </w:rPr>
        <w:t>Αλληλουχία ενεργειών - επιθυμητή συμπεριφορά</w:t>
      </w:r>
    </w:p>
    <w:p w:rsidR="00202C6C" w:rsidP="458794D6" w:rsidRDefault="458794D6" w14:paraId="178C2DBB" w14:textId="77777777">
      <w:pPr>
        <w:pStyle w:val="Description"/>
        <w:rPr>
          <w:i w:val="0"/>
          <w:color w:val="auto"/>
        </w:rPr>
      </w:pPr>
      <w:r w:rsidRPr="458794D6">
        <w:rPr>
          <w:i w:val="0"/>
          <w:color w:val="auto"/>
        </w:rPr>
        <w:t xml:space="preserve">Περιγραφή με κείμενο (Βήμα 1, Βήμα 2 </w:t>
      </w:r>
      <w:proofErr w:type="spellStart"/>
      <w:r w:rsidRPr="458794D6">
        <w:rPr>
          <w:i w:val="0"/>
          <w:color w:val="auto"/>
        </w:rPr>
        <w:t>κλπ</w:t>
      </w:r>
      <w:proofErr w:type="spellEnd"/>
      <w:r w:rsidRPr="458794D6">
        <w:rPr>
          <w:i w:val="0"/>
          <w:color w:val="auto"/>
        </w:rPr>
        <w:t xml:space="preserve">) και διαγράμματα </w:t>
      </w:r>
      <w:r w:rsidRPr="458794D6">
        <w:rPr>
          <w:i w:val="0"/>
          <w:color w:val="auto"/>
          <w:lang w:val="en-US"/>
        </w:rPr>
        <w:t>UML</w:t>
      </w:r>
      <w:r w:rsidRPr="458794D6">
        <w:rPr>
          <w:i w:val="0"/>
          <w:color w:val="auto"/>
        </w:rPr>
        <w:t xml:space="preserve"> αλληλουχίας (</w:t>
      </w:r>
      <w:r w:rsidRPr="458794D6">
        <w:rPr>
          <w:i w:val="0"/>
          <w:color w:val="auto"/>
          <w:lang w:val="en-US"/>
        </w:rPr>
        <w:t>Sequence</w:t>
      </w:r>
      <w:r w:rsidRPr="458794D6">
        <w:rPr>
          <w:i w:val="0"/>
          <w:color w:val="auto"/>
        </w:rPr>
        <w:t>) και δραστηριοτήτων (</w:t>
      </w:r>
      <w:r w:rsidRPr="458794D6">
        <w:rPr>
          <w:i w:val="0"/>
          <w:color w:val="auto"/>
          <w:lang w:val="en-US"/>
        </w:rPr>
        <w:t>Activity</w:t>
      </w:r>
      <w:r w:rsidRPr="458794D6">
        <w:rPr>
          <w:i w:val="0"/>
          <w:color w:val="auto"/>
        </w:rPr>
        <w:t>). Περιλαμβάνεται η συμπεριφορά σε απρόβλεπτες καταστάσεις και σφάλματα (εναλλακτικές ροές).</w:t>
      </w:r>
    </w:p>
    <w:p w:rsidR="09010148" w:rsidP="458794D6" w:rsidRDefault="563C04EF" w14:paraId="146D5697" w14:textId="3BBDF15C">
      <w:pPr>
        <w:pStyle w:val="Description"/>
        <w:jc w:val="center"/>
        <w:rPr>
          <w:iCs/>
          <w:color w:val="auto"/>
        </w:rPr>
      </w:pPr>
      <w:r w:rsidRPr="1DDE0B8B" w:rsidR="1DDE0B8B">
        <w:rPr>
          <w:color w:val="auto"/>
        </w:rPr>
        <w:t>Uml</w:t>
      </w:r>
      <w:r w:rsidRPr="1DDE0B8B" w:rsidR="1DDE0B8B">
        <w:rPr>
          <w:color w:val="auto"/>
        </w:rPr>
        <w:t xml:space="preserve"> </w:t>
      </w:r>
      <w:r w:rsidRPr="1DDE0B8B" w:rsidR="1DDE0B8B">
        <w:rPr>
          <w:color w:val="auto"/>
        </w:rPr>
        <w:t>Sequence</w:t>
      </w:r>
      <w:r w:rsidRPr="1DDE0B8B" w:rsidR="1DDE0B8B">
        <w:rPr>
          <w:color w:val="auto"/>
        </w:rPr>
        <w:t xml:space="preserve"> </w:t>
      </w:r>
      <w:r w:rsidRPr="1DDE0B8B" w:rsidR="1DDE0B8B">
        <w:rPr>
          <w:color w:val="auto"/>
        </w:rPr>
        <w:t>Diagram</w:t>
      </w:r>
    </w:p>
    <w:p w:rsidR="09010148" w:rsidP="458794D6" w:rsidRDefault="09010148" w14:paraId="4C1362BF" w14:textId="7221E8F0">
      <w:pPr>
        <w:pStyle w:val="Description"/>
        <w:rPr>
          <w:i w:val="0"/>
          <w:color w:val="auto"/>
        </w:rPr>
      </w:pPr>
      <w:r>
        <w:drawing>
          <wp:inline wp14:editId="6C41257F" wp14:anchorId="6B189AF9">
            <wp:extent cx="5019676" cy="5148383"/>
            <wp:effectExtent l="0" t="0" r="0" b="0"/>
            <wp:docPr id="505255768" name="Picture 505255768" title=""/>
            <wp:cNvGraphicFramePr>
              <a:graphicFrameLocks noChangeAspect="1"/>
            </wp:cNvGraphicFramePr>
            <a:graphic>
              <a:graphicData uri="http://schemas.openxmlformats.org/drawingml/2006/picture">
                <pic:pic>
                  <pic:nvPicPr>
                    <pic:cNvPr id="0" name="Picture 505255768"/>
                    <pic:cNvPicPr/>
                  </pic:nvPicPr>
                  <pic:blipFill>
                    <a:blip r:embed="R1a9b7973db9342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9676" cy="5148383"/>
                    </a:xfrm>
                    <a:prstGeom prst="rect">
                      <a:avLst/>
                    </a:prstGeom>
                  </pic:spPr>
                </pic:pic>
              </a:graphicData>
            </a:graphic>
          </wp:inline>
        </w:drawing>
      </w:r>
    </w:p>
    <w:p w:rsidR="09010148" w:rsidP="458794D6" w:rsidRDefault="09010148" w14:paraId="596C9137" w14:textId="2814431E">
      <w:pPr>
        <w:pStyle w:val="Description"/>
        <w:rPr>
          <w:i w:val="0"/>
          <w:color w:val="auto"/>
        </w:rPr>
      </w:pPr>
    </w:p>
    <w:p w:rsidR="09010148" w:rsidP="458794D6" w:rsidRDefault="563C04EF" w14:paraId="5953FD47" w14:textId="1BFFA857">
      <w:pPr>
        <w:pStyle w:val="Description"/>
        <w:jc w:val="center"/>
        <w:rPr>
          <w:iCs/>
          <w:color w:val="auto"/>
        </w:rPr>
      </w:pPr>
      <w:r w:rsidRPr="1DDE0B8B" w:rsidR="1DDE0B8B">
        <w:rPr>
          <w:color w:val="auto"/>
        </w:rPr>
        <w:t>Uml</w:t>
      </w:r>
      <w:r w:rsidRPr="1DDE0B8B" w:rsidR="1DDE0B8B">
        <w:rPr>
          <w:color w:val="auto"/>
        </w:rPr>
        <w:t xml:space="preserve"> </w:t>
      </w:r>
      <w:r w:rsidRPr="1DDE0B8B" w:rsidR="1DDE0B8B">
        <w:rPr>
          <w:color w:val="auto"/>
        </w:rPr>
        <w:t>Activity</w:t>
      </w:r>
      <w:r w:rsidRPr="1DDE0B8B" w:rsidR="1DDE0B8B">
        <w:rPr>
          <w:color w:val="auto"/>
        </w:rPr>
        <w:t xml:space="preserve"> </w:t>
      </w:r>
      <w:r w:rsidRPr="1DDE0B8B" w:rsidR="1DDE0B8B">
        <w:rPr>
          <w:color w:val="auto"/>
        </w:rPr>
        <w:t>Diagram</w:t>
      </w:r>
    </w:p>
    <w:p w:rsidR="09010148" w:rsidP="458794D6" w:rsidRDefault="09010148" w14:paraId="7165CA58" w14:textId="719A9D5A">
      <w:pPr>
        <w:pStyle w:val="Description"/>
        <w:jc w:val="center"/>
        <w:rPr>
          <w:i w:val="0"/>
          <w:color w:val="auto"/>
        </w:rPr>
      </w:pPr>
      <w:r>
        <w:drawing>
          <wp:inline wp14:editId="4CBD7839" wp14:anchorId="7A82397A">
            <wp:extent cx="2628900" cy="4572000"/>
            <wp:effectExtent l="0" t="0" r="0" b="0"/>
            <wp:docPr id="59149866" name="Picture 59149866" title=""/>
            <wp:cNvGraphicFramePr>
              <a:graphicFrameLocks noChangeAspect="1"/>
            </wp:cNvGraphicFramePr>
            <a:graphic>
              <a:graphicData uri="http://schemas.openxmlformats.org/drawingml/2006/picture">
                <pic:pic>
                  <pic:nvPicPr>
                    <pic:cNvPr id="0" name="Picture 59149866"/>
                    <pic:cNvPicPr/>
                  </pic:nvPicPr>
                  <pic:blipFill>
                    <a:blip r:embed="R14d0d427a6a04c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8900" cy="4572000"/>
                    </a:xfrm>
                    <a:prstGeom prst="rect">
                      <a:avLst/>
                    </a:prstGeom>
                  </pic:spPr>
                </pic:pic>
              </a:graphicData>
            </a:graphic>
          </wp:inline>
        </w:drawing>
      </w:r>
    </w:p>
    <w:p w:rsidRPr="00D8408C" w:rsidR="00202C6C" w:rsidP="458794D6" w:rsidRDefault="458794D6" w14:paraId="77C32849" w14:textId="5687BC86">
      <w:pPr>
        <w:pStyle w:val="Heading4"/>
        <w:rPr>
          <w:i w:val="0"/>
          <w:iCs w:val="0"/>
          <w:color w:val="auto"/>
        </w:rPr>
      </w:pPr>
      <w:r w:rsidRPr="458794D6">
        <w:rPr>
          <w:i w:val="0"/>
          <w:iCs w:val="0"/>
          <w:color w:val="auto"/>
        </w:rPr>
        <w:t>3.1.2.7</w:t>
      </w:r>
      <w:r w:rsidR="00202C6C">
        <w:tab/>
      </w:r>
      <w:r w:rsidRPr="458794D6">
        <w:rPr>
          <w:i w:val="0"/>
          <w:iCs w:val="0"/>
          <w:color w:val="auto"/>
        </w:rPr>
        <w:t>Δεδομένα εξόδου</w:t>
      </w:r>
    </w:p>
    <w:p w:rsidR="09010148" w:rsidP="458794D6" w:rsidRDefault="563C04EF" w14:paraId="7C670CB4" w14:textId="3E0A134F">
      <w:pPr>
        <w:pStyle w:val="Description"/>
        <w:spacing w:line="259" w:lineRule="auto"/>
        <w:rPr>
          <w:i w:val="0"/>
          <w:color w:val="auto"/>
        </w:rPr>
      </w:pPr>
      <w:r w:rsidRPr="563C04EF">
        <w:rPr>
          <w:i w:val="0"/>
          <w:color w:val="auto"/>
        </w:rPr>
        <w:t>Ο χρήστης λαμβάνει δεδομένα εξόδου όταν καταφέρουν τελικά να συλλεχθούν τα δεδομένα και εκδίδεται ο περιοδικός λογαριασμός</w:t>
      </w:r>
    </w:p>
    <w:p w:rsidR="09010148" w:rsidP="458794D6" w:rsidRDefault="09010148" w14:paraId="7BFCCAA5" w14:textId="2628F4F2">
      <w:pPr>
        <w:pStyle w:val="Description"/>
        <w:spacing w:line="259" w:lineRule="auto"/>
        <w:rPr>
          <w:i w:val="0"/>
          <w:color w:val="auto"/>
        </w:rPr>
      </w:pPr>
    </w:p>
    <w:p w:rsidR="09010148" w:rsidP="458794D6" w:rsidRDefault="458794D6" w14:paraId="14761D38" w14:textId="1CB5C668">
      <w:pPr>
        <w:pStyle w:val="Description"/>
        <w:spacing w:line="259" w:lineRule="auto"/>
        <w:rPr>
          <w:i w:val="0"/>
          <w:color w:val="auto"/>
          <w:sz w:val="28"/>
          <w:szCs w:val="28"/>
        </w:rPr>
      </w:pPr>
      <w:r w:rsidRPr="458794D6">
        <w:rPr>
          <w:i w:val="0"/>
          <w:color w:val="auto"/>
          <w:sz w:val="28"/>
          <w:szCs w:val="28"/>
        </w:rPr>
        <w:t>3.1.3</w:t>
      </w:r>
      <w:r w:rsidR="09010148">
        <w:tab/>
      </w:r>
      <w:r w:rsidRPr="458794D6">
        <w:rPr>
          <w:i w:val="0"/>
          <w:color w:val="auto"/>
          <w:sz w:val="28"/>
          <w:szCs w:val="28"/>
        </w:rPr>
        <w:t>ΠΕΡΙΠΤΩΣΗ ΧΡΗΣΗΣ 3: Απεικόνιση δεδομένων σε διάγραμμα</w:t>
      </w:r>
    </w:p>
    <w:p w:rsidR="09010148" w:rsidP="458794D6" w:rsidRDefault="458794D6" w14:paraId="7BBB67C5" w14:textId="0442E552">
      <w:pPr>
        <w:pStyle w:val="Heading4"/>
        <w:rPr>
          <w:i w:val="0"/>
          <w:iCs w:val="0"/>
          <w:color w:val="auto"/>
        </w:rPr>
      </w:pPr>
      <w:r w:rsidRPr="458794D6">
        <w:rPr>
          <w:i w:val="0"/>
          <w:iCs w:val="0"/>
          <w:color w:val="auto"/>
        </w:rPr>
        <w:t>3.1.3.1</w:t>
      </w:r>
      <w:r w:rsidR="09010148">
        <w:tab/>
      </w:r>
      <w:r w:rsidRPr="458794D6">
        <w:rPr>
          <w:i w:val="0"/>
          <w:iCs w:val="0"/>
          <w:color w:val="auto"/>
        </w:rPr>
        <w:t>Χρήστες (ρόλοι) που εμπλέκονται</w:t>
      </w:r>
    </w:p>
    <w:p w:rsidR="09010148" w:rsidP="458794D6" w:rsidRDefault="563C04EF" w14:paraId="337B61BC" w14:textId="3B02CAB5">
      <w:pPr>
        <w:pStyle w:val="Description"/>
        <w:spacing w:line="259" w:lineRule="auto"/>
        <w:rPr>
          <w:i w:val="0"/>
          <w:color w:val="auto"/>
        </w:rPr>
      </w:pPr>
      <w:r w:rsidRPr="563C04EF">
        <w:rPr>
          <w:i w:val="0"/>
          <w:color w:val="auto"/>
        </w:rPr>
        <w:t>Αυτή η χρήση του API περιλαμβάνει το χρήστη ο οποίος ζητά από το σύστημα την απεικόνιση γεγονότων φόρτισης σε διάγραμμα για στατιστική μελέτη αυτών.</w:t>
      </w:r>
    </w:p>
    <w:p w:rsidR="09010148" w:rsidP="458794D6" w:rsidRDefault="458794D6" w14:paraId="70E10ABE" w14:textId="279C726C">
      <w:pPr>
        <w:pStyle w:val="Heading4"/>
        <w:rPr>
          <w:i w:val="0"/>
          <w:iCs w:val="0"/>
          <w:color w:val="auto"/>
        </w:rPr>
      </w:pPr>
      <w:r w:rsidRPr="458794D6">
        <w:rPr>
          <w:i w:val="0"/>
          <w:iCs w:val="0"/>
          <w:color w:val="auto"/>
        </w:rPr>
        <w:t>3.1.3.2</w:t>
      </w:r>
      <w:r w:rsidR="09010148">
        <w:tab/>
      </w:r>
      <w:r w:rsidRPr="458794D6">
        <w:rPr>
          <w:i w:val="0"/>
          <w:iCs w:val="0"/>
          <w:color w:val="auto"/>
        </w:rPr>
        <w:t>Προϋποθέσεις εκτέλεσης</w:t>
      </w:r>
    </w:p>
    <w:p w:rsidR="09010148" w:rsidP="458794D6" w:rsidRDefault="563C04EF" w14:paraId="0FB7E917" w14:textId="6C88EAF3">
      <w:pPr>
        <w:pStyle w:val="Description"/>
        <w:spacing w:line="259" w:lineRule="auto"/>
        <w:rPr>
          <w:i w:val="0"/>
          <w:color w:val="auto"/>
        </w:rPr>
      </w:pPr>
      <w:r w:rsidRPr="563C04EF">
        <w:rPr>
          <w:i w:val="0"/>
          <w:color w:val="auto"/>
        </w:rPr>
        <w:t>Ο χρήστης θα πρέπει να διαθέτει έγκυρο λογαριασμό ώστε να συλλεχθούν τα απαραίτητα δεδομένα.</w:t>
      </w:r>
    </w:p>
    <w:p w:rsidR="09010148" w:rsidP="458794D6" w:rsidRDefault="458794D6" w14:paraId="7D914DFC" w14:textId="0B2C8625">
      <w:pPr>
        <w:pStyle w:val="Heading4"/>
        <w:rPr>
          <w:i w:val="0"/>
          <w:iCs w:val="0"/>
          <w:color w:val="auto"/>
        </w:rPr>
      </w:pPr>
      <w:r w:rsidRPr="458794D6">
        <w:rPr>
          <w:i w:val="0"/>
          <w:iCs w:val="0"/>
          <w:color w:val="auto"/>
        </w:rPr>
        <w:t>3.1.3.3</w:t>
      </w:r>
      <w:r w:rsidR="09010148">
        <w:tab/>
      </w:r>
      <w:r w:rsidRPr="458794D6">
        <w:rPr>
          <w:i w:val="0"/>
          <w:iCs w:val="0"/>
          <w:color w:val="auto"/>
        </w:rPr>
        <w:t>Περιβάλλον εκτέλεσης</w:t>
      </w:r>
    </w:p>
    <w:p w:rsidR="09010148" w:rsidP="458794D6" w:rsidRDefault="458794D6" w14:paraId="07FDEB7E" w14:textId="1F88989F">
      <w:pPr>
        <w:pStyle w:val="Description"/>
        <w:rPr>
          <w:i w:val="0"/>
          <w:color w:val="auto"/>
        </w:rPr>
      </w:pPr>
      <w:r w:rsidRPr="458794D6">
        <w:rPr>
          <w:i w:val="0"/>
          <w:color w:val="auto"/>
        </w:rPr>
        <w:t xml:space="preserve">Για την εκτέλεση αυτής της χρήσης χρειάζεται η διαδικτυακή </w:t>
      </w:r>
      <w:proofErr w:type="spellStart"/>
      <w:r w:rsidRPr="458794D6">
        <w:rPr>
          <w:i w:val="0"/>
          <w:color w:val="auto"/>
        </w:rPr>
        <w:t>διεπαφή</w:t>
      </w:r>
      <w:proofErr w:type="spellEnd"/>
      <w:r w:rsidRPr="458794D6">
        <w:rPr>
          <w:i w:val="0"/>
          <w:color w:val="auto"/>
        </w:rPr>
        <w:t xml:space="preserve"> χρήστη καθώς και η επικοινωνία του API με την βάση για την εύρεση των δεδομένων.</w:t>
      </w:r>
    </w:p>
    <w:p w:rsidR="09010148" w:rsidP="458794D6" w:rsidRDefault="458794D6" w14:paraId="5A88E433" w14:textId="16FEA248">
      <w:pPr>
        <w:pStyle w:val="Heading4"/>
        <w:rPr>
          <w:i w:val="0"/>
          <w:iCs w:val="0"/>
          <w:color w:val="auto"/>
        </w:rPr>
      </w:pPr>
      <w:r w:rsidRPr="458794D6">
        <w:rPr>
          <w:i w:val="0"/>
          <w:iCs w:val="0"/>
          <w:color w:val="auto"/>
        </w:rPr>
        <w:t>3.1.3.4</w:t>
      </w:r>
      <w:r w:rsidR="09010148">
        <w:tab/>
      </w:r>
      <w:r w:rsidRPr="458794D6">
        <w:rPr>
          <w:i w:val="0"/>
          <w:iCs w:val="0"/>
          <w:color w:val="auto"/>
        </w:rPr>
        <w:t xml:space="preserve">Δεδομένα εισόδου </w:t>
      </w:r>
    </w:p>
    <w:p w:rsidR="09010148" w:rsidP="458794D6" w:rsidRDefault="458794D6" w14:paraId="6A455144" w14:textId="52A6B58E">
      <w:pPr>
        <w:pStyle w:val="Description"/>
        <w:rPr>
          <w:i w:val="0"/>
          <w:color w:val="auto"/>
        </w:rPr>
      </w:pPr>
      <w:r w:rsidRPr="458794D6">
        <w:rPr>
          <w:i w:val="0"/>
          <w:color w:val="auto"/>
        </w:rPr>
        <w:t>Τα δεδομένα εισόδου περιλαμβάνουν τα στοιχεία των γεγονότων φόρτισης ενός η περισσότερων χρηστών</w:t>
      </w:r>
    </w:p>
    <w:p w:rsidR="09010148" w:rsidP="01A6A90D" w:rsidRDefault="01A6A90D" w14:paraId="0DB77D71" w14:textId="3ABD860F">
      <w:pPr>
        <w:pStyle w:val="Heading4"/>
        <w:rPr>
          <w:i w:val="0"/>
          <w:iCs w:val="0"/>
          <w:color w:val="auto"/>
        </w:rPr>
      </w:pPr>
      <w:r w:rsidRPr="01A6A90D">
        <w:rPr>
          <w:i w:val="0"/>
          <w:iCs w:val="0"/>
          <w:color w:val="auto"/>
        </w:rPr>
        <w:t>3.1.3.6</w:t>
      </w:r>
      <w:r w:rsidR="09010148">
        <w:tab/>
      </w:r>
      <w:r w:rsidRPr="01A6A90D">
        <w:rPr>
          <w:i w:val="0"/>
          <w:iCs w:val="0"/>
          <w:color w:val="auto"/>
        </w:rPr>
        <w:t>Αλληλουχία ενεργειών - επιθυμητή συμπεριφορά</w:t>
      </w:r>
    </w:p>
    <w:p w:rsidR="458794D6" w:rsidP="01A6A90D" w:rsidRDefault="458794D6" w14:paraId="063C580A" w14:textId="3ABD860F">
      <w:pPr>
        <w:jc w:val="center"/>
        <w:rPr>
          <w:i/>
          <w:iCs/>
        </w:rPr>
      </w:pPr>
    </w:p>
    <w:p w:rsidR="09010148" w:rsidP="458794D6" w:rsidRDefault="563C04EF" w14:paraId="2939EAB8" w14:textId="6A44DE8A">
      <w:pPr>
        <w:jc w:val="center"/>
        <w:rPr>
          <w:i/>
          <w:iCs/>
        </w:rPr>
      </w:pPr>
      <w:r w:rsidRPr="1DDE0B8B" w:rsidR="1DDE0B8B">
        <w:rPr>
          <w:i w:val="1"/>
          <w:iCs w:val="1"/>
        </w:rPr>
        <w:t>Uml</w:t>
      </w:r>
      <w:r w:rsidRPr="1DDE0B8B" w:rsidR="1DDE0B8B">
        <w:rPr>
          <w:i w:val="1"/>
          <w:iCs w:val="1"/>
        </w:rPr>
        <w:t xml:space="preserve"> </w:t>
      </w:r>
      <w:r w:rsidRPr="1DDE0B8B" w:rsidR="1DDE0B8B">
        <w:rPr>
          <w:i w:val="1"/>
          <w:iCs w:val="1"/>
        </w:rPr>
        <w:t>Sequence</w:t>
      </w:r>
      <w:r w:rsidRPr="1DDE0B8B" w:rsidR="1DDE0B8B">
        <w:rPr>
          <w:i w:val="1"/>
          <w:iCs w:val="1"/>
        </w:rPr>
        <w:t xml:space="preserve"> </w:t>
      </w:r>
      <w:r w:rsidRPr="1DDE0B8B" w:rsidR="1DDE0B8B">
        <w:rPr>
          <w:i w:val="1"/>
          <w:iCs w:val="1"/>
        </w:rPr>
        <w:t>diagram</w:t>
      </w:r>
    </w:p>
    <w:p w:rsidR="09010148" w:rsidP="01A6A90D" w:rsidRDefault="09010148" w14:paraId="5CD875BA" w14:textId="3ABD860F">
      <w:r>
        <w:drawing>
          <wp:inline wp14:editId="6E664436" wp14:anchorId="2DF1CB29">
            <wp:extent cx="5429250" cy="3845718"/>
            <wp:effectExtent l="0" t="0" r="0" b="0"/>
            <wp:docPr id="356660552" name="Picture 356660552" title=""/>
            <wp:cNvGraphicFramePr>
              <a:graphicFrameLocks noChangeAspect="1"/>
            </wp:cNvGraphicFramePr>
            <a:graphic>
              <a:graphicData uri="http://schemas.openxmlformats.org/drawingml/2006/picture">
                <pic:pic>
                  <pic:nvPicPr>
                    <pic:cNvPr id="0" name="Picture 356660552"/>
                    <pic:cNvPicPr/>
                  </pic:nvPicPr>
                  <pic:blipFill>
                    <a:blip r:embed="Rfe6757e8d5c848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29250" cy="3845718"/>
                    </a:xfrm>
                    <a:prstGeom prst="rect">
                      <a:avLst/>
                    </a:prstGeom>
                  </pic:spPr>
                </pic:pic>
              </a:graphicData>
            </a:graphic>
          </wp:inline>
        </w:drawing>
      </w:r>
    </w:p>
    <w:p w:rsidR="458794D6" w:rsidP="01A6A90D" w:rsidRDefault="458794D6" w14:paraId="7A6D4FC9" w14:textId="3ABD860F">
      <w:pPr>
        <w:jc w:val="center"/>
        <w:rPr>
          <w:i/>
          <w:iCs/>
        </w:rPr>
      </w:pPr>
    </w:p>
    <w:p w:rsidR="09010148" w:rsidP="458794D6" w:rsidRDefault="563C04EF" w14:paraId="44A25986" w14:textId="261517B7">
      <w:pPr>
        <w:jc w:val="center"/>
        <w:rPr>
          <w:i/>
          <w:iCs/>
        </w:rPr>
      </w:pPr>
      <w:r w:rsidRPr="1DDE0B8B" w:rsidR="1DDE0B8B">
        <w:rPr>
          <w:i w:val="1"/>
          <w:iCs w:val="1"/>
        </w:rPr>
        <w:t>Uml</w:t>
      </w:r>
      <w:r w:rsidRPr="1DDE0B8B" w:rsidR="1DDE0B8B">
        <w:rPr>
          <w:i w:val="1"/>
          <w:iCs w:val="1"/>
        </w:rPr>
        <w:t xml:space="preserve"> </w:t>
      </w:r>
      <w:r w:rsidRPr="1DDE0B8B" w:rsidR="1DDE0B8B">
        <w:rPr>
          <w:i w:val="1"/>
          <w:iCs w:val="1"/>
        </w:rPr>
        <w:t>Activity</w:t>
      </w:r>
      <w:r w:rsidRPr="1DDE0B8B" w:rsidR="1DDE0B8B">
        <w:rPr>
          <w:i w:val="1"/>
          <w:iCs w:val="1"/>
        </w:rPr>
        <w:t xml:space="preserve"> </w:t>
      </w:r>
      <w:r w:rsidRPr="1DDE0B8B" w:rsidR="1DDE0B8B">
        <w:rPr>
          <w:i w:val="1"/>
          <w:iCs w:val="1"/>
        </w:rPr>
        <w:t>Diagram</w:t>
      </w:r>
    </w:p>
    <w:p w:rsidR="09010148" w:rsidP="458794D6" w:rsidRDefault="09010148" w14:paraId="490C5030" w14:textId="2ACB3C50">
      <w:pPr>
        <w:jc w:val="center"/>
      </w:pPr>
      <w:r>
        <w:drawing>
          <wp:inline wp14:editId="79725C8C" wp14:anchorId="540FD34C">
            <wp:extent cx="2714625" cy="4572000"/>
            <wp:effectExtent l="0" t="0" r="0" b="0"/>
            <wp:docPr id="898784995" name="Picture 898784995" title=""/>
            <wp:cNvGraphicFramePr>
              <a:graphicFrameLocks noChangeAspect="1"/>
            </wp:cNvGraphicFramePr>
            <a:graphic>
              <a:graphicData uri="http://schemas.openxmlformats.org/drawingml/2006/picture">
                <pic:pic>
                  <pic:nvPicPr>
                    <pic:cNvPr id="0" name="Picture 898784995"/>
                    <pic:cNvPicPr/>
                  </pic:nvPicPr>
                  <pic:blipFill>
                    <a:blip r:embed="R93705c9516fc4f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4625" cy="4572000"/>
                    </a:xfrm>
                    <a:prstGeom prst="rect">
                      <a:avLst/>
                    </a:prstGeom>
                  </pic:spPr>
                </pic:pic>
              </a:graphicData>
            </a:graphic>
          </wp:inline>
        </w:drawing>
      </w:r>
    </w:p>
    <w:p w:rsidR="09010148" w:rsidP="458794D6" w:rsidRDefault="458794D6" w14:paraId="33492358" w14:textId="123E48C6">
      <w:pPr>
        <w:pStyle w:val="Heading4"/>
        <w:rPr>
          <w:i w:val="0"/>
          <w:iCs w:val="0"/>
          <w:color w:val="auto"/>
        </w:rPr>
      </w:pPr>
      <w:r w:rsidRPr="458794D6">
        <w:rPr>
          <w:i w:val="0"/>
          <w:iCs w:val="0"/>
          <w:color w:val="auto"/>
        </w:rPr>
        <w:t>3.1.3.7</w:t>
      </w:r>
      <w:r w:rsidR="09010148">
        <w:tab/>
      </w:r>
      <w:r w:rsidRPr="458794D6">
        <w:rPr>
          <w:i w:val="0"/>
          <w:iCs w:val="0"/>
          <w:color w:val="auto"/>
        </w:rPr>
        <w:t>Δεδομένα εξόδου</w:t>
      </w:r>
    </w:p>
    <w:p w:rsidR="09010148" w:rsidP="458794D6" w:rsidRDefault="563C04EF" w14:paraId="7DE01252" w14:textId="2727367B">
      <w:pPr>
        <w:pStyle w:val="Description"/>
        <w:spacing w:line="259" w:lineRule="auto"/>
        <w:rPr>
          <w:i w:val="0"/>
          <w:color w:val="auto"/>
        </w:rPr>
      </w:pPr>
      <w:r w:rsidRPr="563C04EF">
        <w:rPr>
          <w:i w:val="0"/>
          <w:color w:val="auto"/>
        </w:rPr>
        <w:t xml:space="preserve">Ο χρήστης λαμβάνει δεδομένα εξόδου διαγράμματα τα οποία καταγράφουν μια γενική εικόνα για τη φόρτιση </w:t>
      </w:r>
      <w:proofErr w:type="spellStart"/>
      <w:r w:rsidRPr="563C04EF">
        <w:rPr>
          <w:i w:val="0"/>
          <w:color w:val="auto"/>
        </w:rPr>
        <w:t>ηλεκτρικων</w:t>
      </w:r>
      <w:proofErr w:type="spellEnd"/>
      <w:r w:rsidRPr="563C04EF">
        <w:rPr>
          <w:i w:val="0"/>
          <w:color w:val="auto"/>
        </w:rPr>
        <w:t xml:space="preserve"> οχημάτων </w:t>
      </w:r>
    </w:p>
    <w:p w:rsidR="006A477D" w:rsidP="458794D6" w:rsidRDefault="458794D6" w14:paraId="13E2BC4B" w14:textId="47ACBD52">
      <w:pPr>
        <w:pStyle w:val="Heading2"/>
      </w:pPr>
      <w:r w:rsidRPr="458794D6">
        <w:t>3.2</w:t>
      </w:r>
      <w:r w:rsidR="00B06076">
        <w:tab/>
      </w:r>
      <w:r w:rsidRPr="458794D6">
        <w:t>Απαιτήσεις επιδόσεων</w:t>
      </w:r>
    </w:p>
    <w:p w:rsidRPr="0091283B" w:rsidR="006A477D" w:rsidP="458794D6" w:rsidRDefault="458794D6" w14:paraId="7C5E561F" w14:textId="77777777">
      <w:pPr>
        <w:pStyle w:val="Description"/>
        <w:rPr>
          <w:i w:val="0"/>
          <w:color w:val="auto"/>
        </w:rPr>
      </w:pPr>
      <w:r w:rsidRPr="458794D6">
        <w:rPr>
          <w:i w:val="0"/>
          <w:color w:val="auto"/>
        </w:rPr>
        <w:t>Ποσοτική τεκμηρίωση μέτρων και κριτηρίων επιθυμητών επιδόσεων με αναφορά στα ποσοτικά χαρακτηριστικά εισόδων και φορτίου του λογισμικού.</w:t>
      </w:r>
    </w:p>
    <w:p w:rsidR="09010148" w:rsidP="458794D6" w:rsidRDefault="09010148" w14:paraId="1F7DD04A" w14:textId="4967DE8E">
      <w:pPr>
        <w:pStyle w:val="Description"/>
        <w:rPr>
          <w:i w:val="0"/>
          <w:color w:val="auto"/>
        </w:rPr>
      </w:pPr>
    </w:p>
    <w:p w:rsidR="09010148" w:rsidP="458794D6" w:rsidRDefault="09010148" w14:paraId="4AB7D0CD" w14:textId="4E1A4599">
      <w:pPr>
        <w:pStyle w:val="Description"/>
        <w:rPr>
          <w:i w:val="0"/>
          <w:color w:val="auto"/>
        </w:rPr>
      </w:pPr>
    </w:p>
    <w:p w:rsidR="09010148" w:rsidP="458794D6" w:rsidRDefault="09010148" w14:paraId="33EEFBAF" w14:textId="4BCD7D86">
      <w:pPr>
        <w:pStyle w:val="Description"/>
        <w:rPr>
          <w:i w:val="0"/>
          <w:color w:val="auto"/>
        </w:rPr>
      </w:pPr>
    </w:p>
    <w:p w:rsidR="09010148" w:rsidP="458794D6" w:rsidRDefault="458794D6" w14:paraId="06D912C2" w14:textId="0614C2E5">
      <w:pPr>
        <w:pStyle w:val="Description"/>
        <w:rPr>
          <w:i w:val="0"/>
          <w:color w:val="auto"/>
        </w:rPr>
      </w:pPr>
      <w:r w:rsidRPr="458794D6">
        <w:rPr>
          <w:i w:val="0"/>
          <w:color w:val="auto"/>
        </w:rPr>
        <w:t xml:space="preserve">Το σύστημά μας διαθέτει βάση δεδομένων η οποία περιέχει πληροφορίες για τα αυτοκίνητα , τα σημεία φόρτισης και τους χρήστες , καθώς και API και UI, ρόλος των οποίων είναι η παροχή πρόσβασης χρηστών, τρίτων εφαρμογών και γενικά εξωτερικών συστημάτων στις λειτουργίες της εφαρμογής. Με βάση, λοιπόν, την αρχιτεκτονική αυτή, τα κύρια μεγέθη που αφορούν το λογισμικό μας είναι τα εξής δύο: </w:t>
      </w:r>
    </w:p>
    <w:p w:rsidR="09010148" w:rsidP="1DDE0B8B" w:rsidRDefault="563C04EF" w14:paraId="7533443F" w14:textId="5BDC5B73">
      <w:pPr>
        <w:pStyle w:val="Description"/>
        <w:numPr>
          <w:ilvl w:val="0"/>
          <w:numId w:val="29"/>
        </w:numPr>
        <w:rPr>
          <w:rFonts w:eastAsia="" w:eastAsiaTheme="minorEastAsia"/>
          <w:color w:val="000000" w:themeColor="text1"/>
        </w:rPr>
      </w:pPr>
      <w:r w:rsidRPr="1DDE0B8B" w:rsidR="1DDE0B8B">
        <w:rPr>
          <w:i w:val="0"/>
          <w:iCs w:val="0"/>
          <w:color w:val="auto"/>
        </w:rPr>
        <w:t xml:space="preserve"> Το μέγεθος των δεδομένων που είναι αποθηκευμένα στη βάση μας και αφορούν χρήστες, σημεία φόρτισης, αυτοκίνητα ,  προγράμματα, τιμές και αρχείο συναλλαγών  (το οποίο μέγεθος </w:t>
      </w:r>
      <w:r w:rsidRPr="1DDE0B8B" w:rsidR="1DDE0B8B">
        <w:rPr>
          <w:i w:val="0"/>
          <w:iCs w:val="0"/>
          <w:color w:val="auto"/>
        </w:rPr>
        <w:t>μετράται</w:t>
      </w:r>
      <w:r w:rsidRPr="1DDE0B8B" w:rsidR="1DDE0B8B">
        <w:rPr>
          <w:i w:val="0"/>
          <w:iCs w:val="0"/>
          <w:color w:val="auto"/>
        </w:rPr>
        <w:t xml:space="preserve"> σε GB προς το παρόν και λογικά σε TB στο μέλλον) </w:t>
      </w:r>
    </w:p>
    <w:p w:rsidR="09010148" w:rsidP="1DDE0B8B" w:rsidRDefault="563C04EF" w14:paraId="6FCAD1A3" w14:textId="38CE9A1E">
      <w:pPr>
        <w:pStyle w:val="Description"/>
        <w:numPr>
          <w:ilvl w:val="0"/>
          <w:numId w:val="29"/>
        </w:numPr>
        <w:rPr>
          <w:rFonts w:eastAsia="" w:eastAsiaTheme="minorEastAsia"/>
          <w:color w:val="000000" w:themeColor="text1"/>
        </w:rPr>
      </w:pPr>
      <w:r w:rsidRPr="1DDE0B8B" w:rsidR="1DDE0B8B">
        <w:rPr>
          <w:i w:val="0"/>
          <w:iCs w:val="0"/>
          <w:color w:val="auto"/>
        </w:rPr>
        <w:t xml:space="preserve">Το πλήθος των ενεργών συνδέσεων με το API (είτε από το δικό μας UI, είτε από τρίτες εφαρμογές) </w:t>
      </w:r>
    </w:p>
    <w:p w:rsidR="09010148" w:rsidP="1DDE0B8B" w:rsidRDefault="563C04EF" w14:paraId="16120D04" w14:textId="41D534C0">
      <w:pPr>
        <w:pStyle w:val="Description"/>
        <w:numPr>
          <w:ilvl w:val="0"/>
          <w:numId w:val="29"/>
        </w:numPr>
        <w:rPr>
          <w:rFonts w:eastAsia="" w:eastAsiaTheme="minorEastAsia"/>
          <w:color w:val="000000" w:themeColor="text1"/>
        </w:rPr>
      </w:pPr>
      <w:r w:rsidRPr="1DDE0B8B" w:rsidR="1DDE0B8B">
        <w:rPr>
          <w:i w:val="0"/>
          <w:iCs w:val="0"/>
          <w:color w:val="auto"/>
        </w:rPr>
        <w:t>Η ταχύτητα ανταλλαγής δεδομένων μέσω αυτών των συνδέσεων (από και προς το API, από και προς τη βάση δεδομένων)</w:t>
      </w:r>
    </w:p>
    <w:p w:rsidR="09010148" w:rsidP="458794D6" w:rsidRDefault="563C04EF" w14:paraId="43925A3C" w14:textId="68A311FE">
      <w:pPr>
        <w:pStyle w:val="Description"/>
        <w:rPr>
          <w:i w:val="0"/>
          <w:color w:val="auto"/>
        </w:rPr>
      </w:pPr>
      <w:r w:rsidRPr="1DDE0B8B" w:rsidR="1DDE0B8B">
        <w:rPr>
          <w:i w:val="0"/>
          <w:iCs w:val="0"/>
          <w:color w:val="auto"/>
        </w:rPr>
        <w:t xml:space="preserve"> Έχοντας, οπότε, υπόψη μας τα παραπάνω βασικά μεγέθη, κρίσιμες μετρικές της επιθυμητής απόδοσης του λογισμικού μας είναι οι ακόλουθες: </w:t>
      </w:r>
    </w:p>
    <w:p w:rsidR="09010148" w:rsidP="1DDE0B8B" w:rsidRDefault="563C04EF" w14:paraId="0BC640F2" w14:textId="633E6205">
      <w:pPr>
        <w:pStyle w:val="Description"/>
        <w:numPr>
          <w:ilvl w:val="0"/>
          <w:numId w:val="28"/>
        </w:numPr>
        <w:rPr>
          <w:rFonts w:eastAsia="" w:eastAsiaTheme="minorEastAsia"/>
          <w:color w:val="000000" w:themeColor="text1"/>
        </w:rPr>
      </w:pPr>
      <w:r w:rsidRPr="1DDE0B8B" w:rsidR="1DDE0B8B">
        <w:rPr>
          <w:i w:val="0"/>
          <w:iCs w:val="0"/>
          <w:color w:val="auto"/>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 </w:t>
      </w:r>
    </w:p>
    <w:p w:rsidR="09010148" w:rsidP="1DDE0B8B" w:rsidRDefault="563C04EF" w14:paraId="3A96B1CB" w14:textId="5C7A9E27">
      <w:pPr>
        <w:pStyle w:val="Description"/>
        <w:numPr>
          <w:ilvl w:val="0"/>
          <w:numId w:val="28"/>
        </w:numPr>
        <w:rPr>
          <w:rFonts w:eastAsia="" w:eastAsiaTheme="minorEastAsia"/>
          <w:color w:val="000000" w:themeColor="text1"/>
        </w:rPr>
      </w:pPr>
      <w:r w:rsidRPr="1DDE0B8B" w:rsidR="1DDE0B8B">
        <w:rPr>
          <w:i w:val="0"/>
          <w:iCs w:val="0"/>
          <w:color w:val="auto"/>
        </w:rPr>
        <w:t xml:space="preserve"> Χρόνος απόκρισης σε ένα αίτημα χρήστη σε </w:t>
      </w:r>
      <w:r w:rsidRPr="1DDE0B8B" w:rsidR="1DDE0B8B">
        <w:rPr>
          <w:i w:val="0"/>
          <w:iCs w:val="0"/>
          <w:color w:val="auto"/>
        </w:rPr>
        <w:t>ms</w:t>
      </w:r>
      <w:r w:rsidRPr="1DDE0B8B" w:rsidR="1DDE0B8B">
        <w:rPr>
          <w:i w:val="0"/>
          <w:iCs w:val="0"/>
          <w:color w:val="auto"/>
        </w:rPr>
        <w:t xml:space="preserve">. Είναι πολύ σημαντικό ο συνολικός χρόνος επεξεργασίας, καθώς και το </w:t>
      </w:r>
      <w:r w:rsidRPr="1DDE0B8B" w:rsidR="1DDE0B8B">
        <w:rPr>
          <w:i w:val="0"/>
          <w:iCs w:val="0"/>
          <w:color w:val="auto"/>
        </w:rPr>
        <w:t>latency</w:t>
      </w:r>
      <w:r w:rsidRPr="1DDE0B8B" w:rsidR="1DDE0B8B">
        <w:rPr>
          <w:i w:val="0"/>
          <w:iCs w:val="0"/>
          <w:color w:val="auto"/>
        </w:rPr>
        <w:t xml:space="preserve"> του δικτύου να μην επηρεάζουν αρνητικά την εμπειρία του χρήστη. </w:t>
      </w:r>
    </w:p>
    <w:p w:rsidR="09010148" w:rsidP="1DDE0B8B" w:rsidRDefault="563C04EF" w14:paraId="03F88130" w14:textId="546F1FDE">
      <w:pPr>
        <w:pStyle w:val="Description"/>
        <w:numPr>
          <w:ilvl w:val="0"/>
          <w:numId w:val="28"/>
        </w:numPr>
        <w:rPr>
          <w:rFonts w:eastAsia="" w:eastAsiaTheme="minorEastAsia"/>
          <w:color w:val="000000" w:themeColor="text1"/>
        </w:rPr>
      </w:pPr>
      <w:r w:rsidRPr="1DDE0B8B" w:rsidR="1DDE0B8B">
        <w:rPr>
          <w:i w:val="0"/>
          <w:iCs w:val="0"/>
          <w:color w:val="auto"/>
        </w:rPr>
        <w:t>Throughput</w:t>
      </w:r>
      <w:r w:rsidRPr="1DDE0B8B" w:rsidR="1DDE0B8B">
        <w:rPr>
          <w:i w:val="0"/>
          <w:iCs w:val="0"/>
          <w:color w:val="auto"/>
        </w:rPr>
        <w:t xml:space="preserve">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9010148" w:rsidP="458794D6" w:rsidRDefault="458794D6" w14:paraId="7D33D0AD" w14:textId="18C05F0A">
      <w:pPr>
        <w:pStyle w:val="Description"/>
        <w:numPr>
          <w:ilvl w:val="0"/>
          <w:numId w:val="28"/>
        </w:numPr>
        <w:rPr>
          <w:rFonts w:eastAsiaTheme="minorEastAsia"/>
          <w:iCs/>
          <w:color w:val="000000" w:themeColor="text1"/>
          <w:szCs w:val="20"/>
        </w:rPr>
      </w:pPr>
      <w:r w:rsidRPr="458794D6">
        <w:rPr>
          <w:i w:val="0"/>
          <w:color w:val="auto"/>
        </w:rPr>
        <w:t xml:space="preserve">Η </w:t>
      </w:r>
      <w:proofErr w:type="spellStart"/>
      <w:r w:rsidRPr="458794D6">
        <w:rPr>
          <w:i w:val="0"/>
          <w:color w:val="auto"/>
        </w:rPr>
        <w:t>κλιμακωσιμότητα</w:t>
      </w:r>
      <w:proofErr w:type="spellEnd"/>
      <w:r w:rsidRPr="458794D6">
        <w:rPr>
          <w:i w:val="0"/>
          <w:color w:val="auto"/>
        </w:rPr>
        <w:t xml:space="preserve">,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 </w:t>
      </w:r>
    </w:p>
    <w:p w:rsidR="09010148" w:rsidP="1DDE0B8B" w:rsidRDefault="563C04EF" w14:paraId="16575078" w14:textId="2BBA56FD">
      <w:pPr>
        <w:pStyle w:val="Description"/>
        <w:numPr>
          <w:ilvl w:val="0"/>
          <w:numId w:val="28"/>
        </w:numPr>
        <w:rPr>
          <w:rFonts w:eastAsia="" w:eastAsiaTheme="minorEastAsia"/>
          <w:color w:val="000000" w:themeColor="text1"/>
        </w:rPr>
      </w:pPr>
      <w:r w:rsidRPr="1DDE0B8B" w:rsidR="1DDE0B8B">
        <w:rPr>
          <w:i w:val="0"/>
          <w:iCs w:val="0"/>
          <w:color w:val="auto"/>
        </w:rPr>
        <w:t xml:space="preserve"> 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w:t>
      </w:r>
    </w:p>
    <w:p w:rsidR="09010148" w:rsidP="1DDE0B8B" w:rsidRDefault="563C04EF" w14:paraId="7CA5F4C2" w14:textId="3DB6D640">
      <w:pPr>
        <w:pStyle w:val="Description"/>
        <w:numPr>
          <w:ilvl w:val="0"/>
          <w:numId w:val="28"/>
        </w:numPr>
        <w:rPr>
          <w:rFonts w:eastAsia="" w:eastAsiaTheme="minorEastAsia"/>
          <w:color w:val="000000" w:themeColor="text1"/>
        </w:rPr>
      </w:pPr>
      <w:r w:rsidRPr="1DDE0B8B" w:rsidR="1DDE0B8B">
        <w:rPr>
          <w:i w:val="0"/>
          <w:iCs w:val="0"/>
          <w:color w:val="auto"/>
        </w:rPr>
        <w:t xml:space="preserve">Η </w:t>
      </w:r>
      <w:r w:rsidRPr="1DDE0B8B" w:rsidR="1DDE0B8B">
        <w:rPr>
          <w:i w:val="0"/>
          <w:iCs w:val="0"/>
          <w:color w:val="auto"/>
        </w:rPr>
        <w:t>διεκπεραιωτική</w:t>
      </w:r>
      <w:r w:rsidRPr="1DDE0B8B" w:rsidR="1DDE0B8B">
        <w:rPr>
          <w:i w:val="0"/>
          <w:iCs w:val="0"/>
          <w:color w:val="auto"/>
        </w:rPr>
        <w:t xml:space="preserve"> ικανότητα της εφαρμογής, και, πιο συγκεκριμένα, τόσο το </w:t>
      </w:r>
      <w:r w:rsidRPr="1DDE0B8B" w:rsidR="1DDE0B8B">
        <w:rPr>
          <w:i w:val="0"/>
          <w:iCs w:val="0"/>
          <w:color w:val="auto"/>
        </w:rPr>
        <w:t>bandwidth</w:t>
      </w:r>
      <w:r w:rsidRPr="1DDE0B8B" w:rsidR="1DDE0B8B">
        <w:rPr>
          <w:i w:val="0"/>
          <w:iCs w:val="0"/>
          <w:color w:val="auto"/>
        </w:rPr>
        <w:t xml:space="preserve"> του ίδιου του API, όσο και της βάσης, καθώς τα δύο αυτά δεν είναι άρρηκτα συνδεδεμένα. Πιο συγκεκριμένα, για κάθε αίτημα στη βάση, σίγουρα προηγήθηκε ένα τουλάχιστον αίτημα στο API (αφού η βάση δεν είναι άμεσα </w:t>
      </w:r>
      <w:r w:rsidRPr="1DDE0B8B" w:rsidR="1DDE0B8B">
        <w:rPr>
          <w:i w:val="0"/>
          <w:iCs w:val="0"/>
          <w:color w:val="auto"/>
        </w:rPr>
        <w:t>προσβάσιμη</w:t>
      </w:r>
      <w:r w:rsidRPr="1DDE0B8B" w:rsidR="1DDE0B8B">
        <w:rPr>
          <w:i w:val="0"/>
          <w:iCs w:val="0"/>
          <w:color w:val="auto"/>
        </w:rPr>
        <w:t xml:space="preserve">), αλλά δεν είναι απαραίτητο ότι για κάθε αίτημα στο API θα γίνεται και ένα αντίστοιχο αίτημα στη βάση (λόγω περιπτώσεων όπως σφάλματα, </w:t>
      </w:r>
      <w:r w:rsidRPr="1DDE0B8B" w:rsidR="1DDE0B8B">
        <w:rPr>
          <w:i w:val="0"/>
          <w:iCs w:val="0"/>
          <w:color w:val="auto"/>
        </w:rPr>
        <w:t>caching</w:t>
      </w:r>
      <w:r w:rsidRPr="1DDE0B8B" w:rsidR="1DDE0B8B">
        <w:rPr>
          <w:i w:val="0"/>
          <w:iCs w:val="0"/>
          <w:color w:val="auto"/>
        </w:rPr>
        <w:t xml:space="preserve"> κλπ.)</w:t>
      </w:r>
    </w:p>
    <w:p w:rsidR="00A07890" w:rsidP="458794D6" w:rsidRDefault="458794D6" w14:paraId="4A1ACB0A" w14:textId="702A8870">
      <w:pPr>
        <w:pStyle w:val="Heading2"/>
      </w:pPr>
      <w:r w:rsidRPr="458794D6">
        <w:t>3.3</w:t>
      </w:r>
      <w:r w:rsidR="006A477D">
        <w:tab/>
      </w:r>
      <w:r w:rsidRPr="458794D6">
        <w:t>Απαιτήσεις οργάνωσης δεδομένων</w:t>
      </w:r>
    </w:p>
    <w:p w:rsidR="009B1676" w:rsidP="458794D6" w:rsidRDefault="458794D6" w14:paraId="1495ECB8" w14:textId="511FD53B">
      <w:pPr>
        <w:pStyle w:val="Heading3"/>
        <w:rPr>
          <w:color w:val="auto"/>
        </w:rPr>
      </w:pPr>
      <w:r w:rsidRPr="458794D6">
        <w:rPr>
          <w:color w:val="auto"/>
        </w:rPr>
        <w:t>3.3.1</w:t>
      </w:r>
      <w:r w:rsidR="009B1676">
        <w:tab/>
      </w:r>
      <w:r w:rsidRPr="458794D6">
        <w:rPr>
          <w:color w:val="auto"/>
        </w:rPr>
        <w:t>Απαιτήσεις και περιορισμοί πρόσβασης σε δεδομένα</w:t>
      </w:r>
    </w:p>
    <w:p w:rsidR="00A07890" w:rsidP="458794D6" w:rsidRDefault="458794D6" w14:paraId="70501748" w14:textId="73B2B531">
      <w:pPr>
        <w:pStyle w:val="Description"/>
        <w:rPr>
          <w:i w:val="0"/>
          <w:color w:val="auto"/>
        </w:rPr>
      </w:pPr>
      <w:r w:rsidRPr="458794D6">
        <w:rPr>
          <w:i w:val="0"/>
          <w:color w:val="auto"/>
        </w:rPr>
        <w:t>Απαιτήσεις πρόσβασης και περιορισμοί.</w:t>
      </w:r>
    </w:p>
    <w:p w:rsidR="09010148" w:rsidP="458794D6" w:rsidRDefault="09010148" w14:paraId="300399A4" w14:textId="2C543E3B">
      <w:pPr>
        <w:pStyle w:val="Description"/>
        <w:rPr>
          <w:i w:val="0"/>
          <w:color w:val="auto"/>
        </w:rPr>
      </w:pPr>
    </w:p>
    <w:p w:rsidR="09010148" w:rsidP="458794D6" w:rsidRDefault="563C04EF" w14:paraId="7990F81B" w14:textId="3E729EEF">
      <w:pPr>
        <w:pStyle w:val="Description"/>
        <w:rPr>
          <w:i w:val="0"/>
          <w:color w:val="auto"/>
        </w:rPr>
      </w:pPr>
      <w:r w:rsidRPr="1DDE0B8B" w:rsidR="1DDE0B8B">
        <w:rPr>
          <w:i w:val="0"/>
          <w:iCs w:val="0"/>
          <w:color w:val="auto"/>
        </w:rPr>
        <w:t xml:space="preserve">Αναφορικά με απαιτήσεις και περιορισμούς πρόσβασης στα δεδομένα τα οποία θα διαχειρίζεται το λογισμικό μας, έχουμε να σημειώσουμε τα εξής: </w:t>
      </w:r>
    </w:p>
    <w:p w:rsidR="09010148" w:rsidP="1DDE0B8B" w:rsidRDefault="563C04EF" w14:paraId="57D84EBF" w14:textId="6427068C">
      <w:pPr>
        <w:pStyle w:val="Description"/>
        <w:numPr>
          <w:ilvl w:val="0"/>
          <w:numId w:val="27"/>
        </w:numPr>
        <w:rPr>
          <w:rFonts w:eastAsia="" w:eastAsiaTheme="minorEastAsia"/>
          <w:color w:val="000000" w:themeColor="text1"/>
        </w:rPr>
      </w:pPr>
      <w:r w:rsidRPr="1DDE0B8B" w:rsidR="1DDE0B8B">
        <w:rPr>
          <w:i w:val="0"/>
          <w:iCs w:val="0"/>
          <w:color w:val="auto"/>
        </w:rPr>
        <w:t xml:space="preserve">Έχοντας αποφασίσει τη σχεδίαση και υλοποίηση του </w:t>
      </w:r>
      <w:r w:rsidRPr="1DDE0B8B" w:rsidR="1DDE0B8B">
        <w:rPr>
          <w:i w:val="0"/>
          <w:iCs w:val="0"/>
          <w:color w:val="auto"/>
        </w:rPr>
        <w:t>RESTful</w:t>
      </w:r>
      <w:r w:rsidRPr="1DDE0B8B" w:rsidR="1DDE0B8B">
        <w:rPr>
          <w:i w:val="0"/>
          <w:iCs w:val="0"/>
          <w:color w:val="auto"/>
        </w:rPr>
        <w:t xml:space="preserve"> API, έχουμε ήδη προδιαγράψει ότι κανένας εξωτερικός χρήστης ή λογισμικό δεν θα έχει άμεση / ελεύθερη πρόσβαση στα δεδομένα που διατηρεί το λογισμικό, αλλά όλες οι ανταλλαγές δεδομένων θα περνούν από το API. </w:t>
      </w:r>
    </w:p>
    <w:p w:rsidR="09010148" w:rsidP="458794D6" w:rsidRDefault="563C04EF" w14:paraId="2411C32A" w14:textId="181E04AB">
      <w:pPr>
        <w:pStyle w:val="Description"/>
        <w:rPr>
          <w:i w:val="0"/>
          <w:color w:val="auto"/>
        </w:rPr>
      </w:pPr>
      <w:r w:rsidRPr="1DDE0B8B" w:rsidR="1DDE0B8B">
        <w:rPr>
          <w:i w:val="0"/>
          <w:iCs w:val="0"/>
          <w:color w:val="auto"/>
        </w:rPr>
        <w:t>Όπως είναι λογικό, δεν θέλουμε να υπάρχει πρόσβαση στα δεδομένα που αφορούν έναν χρήστη από οποιονδήποτε άλλο, και για αυτό το σκοπό οι πληροφορίες για κάθε χρήστη περιλαμβάνουν email και μυστικό κωδικό.</w:t>
      </w:r>
    </w:p>
    <w:p w:rsidRPr="00FB7F4F" w:rsidR="00A07890" w:rsidP="458794D6" w:rsidRDefault="458794D6" w14:paraId="4B9A0B35" w14:textId="478C3874">
      <w:pPr>
        <w:pStyle w:val="Heading2"/>
      </w:pPr>
      <w:r w:rsidRPr="458794D6">
        <w:t>3.4</w:t>
      </w:r>
      <w:r w:rsidR="0095495C">
        <w:tab/>
      </w:r>
      <w:r w:rsidRPr="458794D6">
        <w:t>Περιορισμοί σχεδίασης</w:t>
      </w:r>
    </w:p>
    <w:p w:rsidRPr="0048591C" w:rsidR="00A07890" w:rsidP="458794D6" w:rsidRDefault="458794D6" w14:paraId="6FACD960" w14:textId="77777777">
      <w:pPr>
        <w:pStyle w:val="Description"/>
        <w:rPr>
          <w:i w:val="0"/>
          <w:color w:val="auto"/>
        </w:rPr>
      </w:pPr>
      <w:r w:rsidRPr="458794D6">
        <w:rPr>
          <w:i w:val="0"/>
          <w:color w:val="auto"/>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w:t>
      </w:r>
      <w:r w:rsidRPr="458794D6">
        <w:rPr>
          <w:i w:val="0"/>
          <w:color w:val="auto"/>
          <w:lang w:val="en-US"/>
        </w:rPr>
        <w:t>frameworks</w:t>
      </w:r>
      <w:r w:rsidRPr="458794D6">
        <w:rPr>
          <w:i w:val="0"/>
          <w:color w:val="auto"/>
        </w:rPr>
        <w:t xml:space="preserve">, περιβαλλόντων ανάπτυξης </w:t>
      </w:r>
      <w:proofErr w:type="spellStart"/>
      <w:r w:rsidRPr="458794D6">
        <w:rPr>
          <w:i w:val="0"/>
          <w:color w:val="auto"/>
        </w:rPr>
        <w:t>κλπ</w:t>
      </w:r>
      <w:proofErr w:type="spellEnd"/>
    </w:p>
    <w:p w:rsidR="00A07890" w:rsidP="458794D6" w:rsidRDefault="458794D6" w14:paraId="551C3202" w14:textId="6EF7D7FB">
      <w:pPr>
        <w:pStyle w:val="Heading2"/>
      </w:pPr>
      <w:r w:rsidRPr="458794D6">
        <w:t>3.5</w:t>
      </w:r>
      <w:r w:rsidR="0095495C">
        <w:tab/>
      </w:r>
      <w:r w:rsidRPr="458794D6">
        <w:t>Λοιπές απαιτήσεις</w:t>
      </w:r>
    </w:p>
    <w:p w:rsidR="00FB7F4F" w:rsidP="458794D6" w:rsidRDefault="458794D6" w14:paraId="35B75390" w14:textId="7E5F9657">
      <w:pPr>
        <w:pStyle w:val="Heading3"/>
        <w:rPr>
          <w:color w:val="auto"/>
        </w:rPr>
      </w:pPr>
      <w:r w:rsidRPr="458794D6">
        <w:rPr>
          <w:color w:val="auto"/>
        </w:rPr>
        <w:t>3.5.1</w:t>
      </w:r>
      <w:r w:rsidR="007F0679">
        <w:tab/>
      </w:r>
      <w:r w:rsidRPr="458794D6">
        <w:rPr>
          <w:color w:val="auto"/>
        </w:rPr>
        <w:t>Απαιτήσεις διαθεσιμότητας λογισμικού</w:t>
      </w:r>
    </w:p>
    <w:p w:rsidR="007F0679" w:rsidP="458794D6" w:rsidRDefault="458794D6" w14:paraId="550D972C" w14:textId="77777777">
      <w:pPr>
        <w:pStyle w:val="Description"/>
        <w:rPr>
          <w:i w:val="0"/>
          <w:color w:val="auto"/>
        </w:rPr>
      </w:pPr>
      <w:r w:rsidRPr="458794D6">
        <w:rPr>
          <w:i w:val="0"/>
          <w:color w:val="auto"/>
        </w:rPr>
        <w:t>Τεκμηρίωση απαιτήσεων διαθεσιμότητας</w:t>
      </w:r>
    </w:p>
    <w:p w:rsidR="007F0679" w:rsidP="458794D6" w:rsidRDefault="2825E729" w14:paraId="056D675A" w14:textId="0277A7EB">
      <w:pPr>
        <w:pStyle w:val="Heading3"/>
        <w:rPr>
          <w:color w:val="auto"/>
        </w:rPr>
      </w:pPr>
      <w:r w:rsidRPr="2825E729">
        <w:rPr>
          <w:color w:val="auto"/>
        </w:rPr>
        <w:t>3.5.2</w:t>
      </w:r>
      <w:r w:rsidR="007F0679">
        <w:tab/>
      </w:r>
      <w:r w:rsidRPr="2825E729">
        <w:rPr>
          <w:color w:val="auto"/>
        </w:rPr>
        <w:t>Απαιτήσεις ασφάλειας</w:t>
      </w:r>
    </w:p>
    <w:p w:rsidR="2825E729" w:rsidP="2825E729" w:rsidRDefault="2825E729" w14:paraId="169CADC5" w14:textId="24FC31D2">
      <w:pPr>
        <w:pStyle w:val="Description"/>
        <w:rPr>
          <w:color w:val="auto"/>
        </w:rPr>
      </w:pPr>
      <w:r w:rsidRPr="168DB1D8" w:rsidR="168DB1D8">
        <w:rPr>
          <w:color w:val="auto"/>
        </w:rPr>
        <w:t>Τα μόνα ευαίσθητα δεδομένα τα οποία διαχειρίζεται το λογισμικό μας είναι τα στοιχεία των χρηστών: όνομα, email, αγαπημένα, και γενικότερα ο λογαριασμός του κάθε χρήστη σαν συνολική υπόσταση. Στα δεδομένα αυτά, και στον κάθε λογαριασμό, θέλουμε να έχει πρόσβαση μόνο ο αντίστοιχος χρήστης, μέσω του μυστικού κωδικού (</w:t>
      </w:r>
      <w:r w:rsidRPr="168DB1D8" w:rsidR="168DB1D8">
        <w:rPr>
          <w:color w:val="auto"/>
        </w:rPr>
        <w:t>password</w:t>
      </w:r>
      <w:r w:rsidRPr="168DB1D8" w:rsidR="168DB1D8">
        <w:rPr>
          <w:color w:val="auto"/>
        </w:rPr>
        <w:t>) που μας έχει δώσει κατά τη διαδικασία εγγραφής του (</w:t>
      </w:r>
      <w:r w:rsidRPr="168DB1D8" w:rsidR="168DB1D8">
        <w:rPr>
          <w:color w:val="auto"/>
        </w:rPr>
        <w:t>sign</w:t>
      </w:r>
      <w:r w:rsidRPr="168DB1D8" w:rsidR="168DB1D8">
        <w:rPr>
          <w:color w:val="auto"/>
        </w:rPr>
        <w:t xml:space="preserve"> </w:t>
      </w:r>
      <w:r w:rsidRPr="168DB1D8" w:rsidR="168DB1D8">
        <w:rPr>
          <w:color w:val="auto"/>
        </w:rPr>
        <w:t>up</w:t>
      </w:r>
      <w:r w:rsidRPr="168DB1D8" w:rsidR="168DB1D8">
        <w:rPr>
          <w:color w:val="auto"/>
        </w:rPr>
        <w:t xml:space="preserve">). </w:t>
      </w:r>
    </w:p>
    <w:p w:rsidR="2825E729" w:rsidP="2825E729" w:rsidRDefault="2825E729" w14:paraId="4CBEB949" w14:textId="29B665AB">
      <w:pPr>
        <w:pStyle w:val="Description"/>
        <w:rPr>
          <w:color w:val="auto"/>
        </w:rPr>
      </w:pPr>
      <w:r w:rsidRPr="168DB1D8" w:rsidR="168DB1D8">
        <w:rPr>
          <w:color w:val="auto"/>
        </w:rPr>
        <w:t xml:space="preserve">Για το σκοπό αυτό, έχουμε εφαρμόσει στο λογισμικό μας τις ακόλουθες, ευρύτερα γνωστές, τακτικές: </w:t>
      </w:r>
    </w:p>
    <w:p w:rsidR="2825E729" w:rsidP="543110D0" w:rsidRDefault="2825E729" w14:paraId="4D883022" w14:textId="03F3D532">
      <w:pPr>
        <w:pStyle w:val="Description"/>
        <w:numPr>
          <w:ilvl w:val="0"/>
          <w:numId w:val="25"/>
        </w:numPr>
        <w:rPr>
          <w:rFonts w:eastAsia="" w:eastAsiaTheme="minorEastAsia"/>
          <w:color w:val="000000" w:themeColor="text1"/>
        </w:rPr>
      </w:pPr>
      <w:r w:rsidRPr="168DB1D8" w:rsidR="168DB1D8">
        <w:rPr>
          <w:color w:val="auto"/>
        </w:rPr>
        <w:t xml:space="preserve"> Διατήρηση του </w:t>
      </w:r>
      <w:r w:rsidRPr="168DB1D8" w:rsidR="168DB1D8">
        <w:rPr>
          <w:color w:val="auto"/>
        </w:rPr>
        <w:t>hash</w:t>
      </w:r>
      <w:r w:rsidRPr="168DB1D8" w:rsidR="168DB1D8">
        <w:rPr>
          <w:color w:val="auto"/>
        </w:rPr>
        <w:t xml:space="preserve"> κάθε κωδικού στη βάση μας, και όχι του ίδιου του κωδικού, ώστε ο κωδικός του χρήστη να είναι ασφαλής από επιθέσεις στη βάση. </w:t>
      </w:r>
      <w:r w:rsidRPr="168DB1D8" w:rsidR="168DB1D8">
        <w:rPr>
          <w:color w:val="auto"/>
        </w:rPr>
        <w:t>ConquERRORS</w:t>
      </w:r>
      <w:r w:rsidRPr="168DB1D8" w:rsidR="168DB1D8">
        <w:rPr>
          <w:color w:val="auto"/>
        </w:rPr>
        <w:t xml:space="preserve"> ΕΓΓΡΑΦΟ SRS </w:t>
      </w:r>
      <w:r w:rsidRPr="168DB1D8" w:rsidR="168DB1D8">
        <w:rPr>
          <w:color w:val="auto"/>
        </w:rPr>
        <w:t>Σελ</w:t>
      </w:r>
      <w:r w:rsidRPr="168DB1D8" w:rsidR="168DB1D8">
        <w:rPr>
          <w:color w:val="auto"/>
        </w:rPr>
        <w:t xml:space="preserve"> 22 / 22 </w:t>
      </w:r>
    </w:p>
    <w:p w:rsidR="2825E729" w:rsidP="543110D0" w:rsidRDefault="2825E729" w14:paraId="3FFB919D" w14:textId="4DA7E62D">
      <w:pPr>
        <w:pStyle w:val="Description"/>
        <w:numPr>
          <w:ilvl w:val="0"/>
          <w:numId w:val="25"/>
        </w:numPr>
        <w:rPr>
          <w:rFonts w:eastAsia="" w:eastAsiaTheme="minorEastAsia"/>
          <w:color w:val="000000" w:themeColor="text1"/>
        </w:rPr>
      </w:pPr>
      <w:r w:rsidRPr="168DB1D8" w:rsidR="168DB1D8">
        <w:rPr>
          <w:color w:val="auto"/>
        </w:rPr>
        <w:t xml:space="preserve"> Επικοινωνία που περιλαμβάνει ανταλλαγή οποιωνδήποτε ευαίσθητων πληροφοριών / δεδομένων γίνεται μέσω ασφαλούς σύνδεσης (SSL). Στη φάση του </w:t>
      </w:r>
      <w:r w:rsidRPr="168DB1D8" w:rsidR="168DB1D8">
        <w:rPr>
          <w:color w:val="auto"/>
        </w:rPr>
        <w:t>development</w:t>
      </w:r>
      <w:r w:rsidRPr="168DB1D8" w:rsidR="168DB1D8">
        <w:rPr>
          <w:color w:val="auto"/>
        </w:rPr>
        <w:t xml:space="preserve">, αυτό γίνεται με χρήση </w:t>
      </w:r>
      <w:r w:rsidRPr="168DB1D8" w:rsidR="168DB1D8">
        <w:rPr>
          <w:color w:val="auto"/>
        </w:rPr>
        <w:t>selfsigned</w:t>
      </w:r>
      <w:r w:rsidRPr="168DB1D8" w:rsidR="168DB1D8">
        <w:rPr>
          <w:color w:val="auto"/>
        </w:rPr>
        <w:t xml:space="preserve"> </w:t>
      </w:r>
      <w:r w:rsidRPr="168DB1D8" w:rsidR="168DB1D8">
        <w:rPr>
          <w:color w:val="auto"/>
        </w:rPr>
        <w:t>ceritficate</w:t>
      </w:r>
      <w:r w:rsidRPr="168DB1D8" w:rsidR="168DB1D8">
        <w:rPr>
          <w:color w:val="auto"/>
        </w:rPr>
        <w:t xml:space="preserve">, αλλά στο μέλλον σε περιβάλλον </w:t>
      </w:r>
      <w:r w:rsidRPr="168DB1D8" w:rsidR="168DB1D8">
        <w:rPr>
          <w:color w:val="auto"/>
        </w:rPr>
        <w:t>production</w:t>
      </w:r>
      <w:r w:rsidRPr="168DB1D8" w:rsidR="168DB1D8">
        <w:rPr>
          <w:color w:val="auto"/>
        </w:rPr>
        <w:t xml:space="preserve">, στόχος είναι να γίνει μέσω CA </w:t>
      </w:r>
      <w:r w:rsidRPr="168DB1D8" w:rsidR="168DB1D8">
        <w:rPr>
          <w:color w:val="auto"/>
        </w:rPr>
        <w:t>signed</w:t>
      </w:r>
      <w:r w:rsidRPr="168DB1D8" w:rsidR="168DB1D8">
        <w:rPr>
          <w:color w:val="auto"/>
        </w:rPr>
        <w:t xml:space="preserve"> </w:t>
      </w:r>
      <w:r w:rsidRPr="168DB1D8" w:rsidR="168DB1D8">
        <w:rPr>
          <w:color w:val="auto"/>
        </w:rPr>
        <w:t>certificate</w:t>
      </w:r>
      <w:r w:rsidRPr="168DB1D8" w:rsidR="168DB1D8">
        <w:rPr>
          <w:color w:val="auto"/>
        </w:rPr>
        <w:t xml:space="preserve">. </w:t>
      </w:r>
    </w:p>
    <w:p w:rsidR="2825E729" w:rsidP="2825E729" w:rsidRDefault="2825E729" w14:paraId="41C5F99F" w14:textId="61B4754A">
      <w:pPr>
        <w:pStyle w:val="Description"/>
        <w:rPr>
          <w:color w:val="auto"/>
        </w:rPr>
      </w:pPr>
      <w:r w:rsidRPr="168DB1D8" w:rsidR="168DB1D8">
        <w:rPr>
          <w:color w:val="auto"/>
        </w:rPr>
        <w:t>Με την υλοποίηση των παραπάνω στρατηγικών, μπορούμε να εγγυηθούμε σε αρκετά μεγάλο βαθμό την ασφάλεια των δεδομένων των χρηστών μας.</w:t>
      </w:r>
    </w:p>
    <w:p w:rsidR="00D37DF4" w:rsidP="458794D6" w:rsidRDefault="458794D6" w14:paraId="382912D6" w14:textId="768EA303">
      <w:pPr>
        <w:pStyle w:val="Heading3"/>
        <w:rPr>
          <w:color w:val="auto"/>
        </w:rPr>
      </w:pPr>
      <w:r w:rsidRPr="458794D6">
        <w:rPr>
          <w:color w:val="auto"/>
        </w:rPr>
        <w:t>3.5.3</w:t>
      </w:r>
      <w:r w:rsidR="00D37DF4">
        <w:tab/>
      </w:r>
      <w:r w:rsidRPr="458794D6">
        <w:rPr>
          <w:color w:val="auto"/>
        </w:rPr>
        <w:t>Απαιτήσεις συντήρησης</w:t>
      </w:r>
    </w:p>
    <w:p w:rsidRPr="00C87106" w:rsidR="00FE7A3C" w:rsidP="2825E729" w:rsidRDefault="2825E729" w14:paraId="048779B1" w14:textId="1DBFC74A">
      <w:pPr>
        <w:pStyle w:val="Description"/>
        <w:rPr>
          <w:i w:val="0"/>
          <w:color w:val="auto"/>
        </w:rPr>
      </w:pPr>
      <w:r w:rsidRPr="2825E729">
        <w:rPr>
          <w:i w:val="0"/>
          <w:color w:val="auto"/>
        </w:rPr>
        <w:t xml:space="preserve">Τεκμηρίωση απαιτήσεων συντήρησης </w:t>
      </w:r>
    </w:p>
    <w:p w:rsidRPr="00C87106" w:rsidR="00FE7A3C" w:rsidP="2825E729" w:rsidRDefault="2825E729" w14:paraId="0B16FBE9" w14:textId="030A5D57">
      <w:pPr>
        <w:pStyle w:val="Description"/>
        <w:rPr>
          <w:i w:val="0"/>
          <w:color w:val="auto"/>
        </w:rPr>
      </w:pPr>
      <w:r w:rsidRPr="2825E729">
        <w:rPr>
          <w:i w:val="0"/>
          <w:color w:val="auto"/>
        </w:rPr>
        <w:t xml:space="preserve">Όσον αφορά την συντήρηση του λογισμικού, υπάρχουν δύο βασικοί άξονες: </w:t>
      </w:r>
    </w:p>
    <w:p w:rsidRPr="00C87106" w:rsidR="00FE7A3C" w:rsidP="168DB1D8" w:rsidRDefault="2825E729" w14:paraId="7F6C332F" w14:textId="43806821">
      <w:pPr>
        <w:pStyle w:val="Description"/>
        <w:numPr>
          <w:ilvl w:val="0"/>
          <w:numId w:val="24"/>
        </w:numPr>
        <w:rPr>
          <w:rFonts w:eastAsia="" w:eastAsiaTheme="minorEastAsia"/>
          <w:i w:val="0"/>
          <w:iCs w:val="0"/>
          <w:color w:val="000000" w:themeColor="text1"/>
        </w:rPr>
      </w:pPr>
      <w:r w:rsidRPr="168DB1D8" w:rsidR="168DB1D8">
        <w:rPr>
          <w:i w:val="0"/>
          <w:iCs w:val="0"/>
          <w:color w:val="auto"/>
        </w:rPr>
        <w:t xml:space="preserve"> Η συνεχής επιτήρηση του λογισμικού, για τον εντοπισμό σφαλμάτων. Ίσως, μάλιστα, να είναι απαραίτητη και η προσωρινή διακοπή της λειτουργίας της εφαρμογής σε περίπτωση σοβαρού σφάλματος, το οποίο δεν μπορεί να διορθωθεί όσο η εφαρμογή είναι Live. Αυτό μπορεί να συμβεί τόσο στο </w:t>
      </w:r>
      <w:r w:rsidRPr="168DB1D8" w:rsidR="168DB1D8">
        <w:rPr>
          <w:i w:val="0"/>
          <w:iCs w:val="0"/>
          <w:color w:val="auto"/>
        </w:rPr>
        <w:t>back</w:t>
      </w:r>
      <w:r w:rsidRPr="168DB1D8" w:rsidR="168DB1D8">
        <w:rPr>
          <w:i w:val="0"/>
          <w:iCs w:val="0"/>
          <w:color w:val="auto"/>
        </w:rPr>
        <w:t xml:space="preserve"> </w:t>
      </w:r>
      <w:r w:rsidRPr="168DB1D8" w:rsidR="168DB1D8">
        <w:rPr>
          <w:i w:val="0"/>
          <w:iCs w:val="0"/>
          <w:color w:val="auto"/>
        </w:rPr>
        <w:t>end</w:t>
      </w:r>
      <w:r w:rsidRPr="168DB1D8" w:rsidR="168DB1D8">
        <w:rPr>
          <w:i w:val="0"/>
          <w:iCs w:val="0"/>
          <w:color w:val="auto"/>
        </w:rPr>
        <w:t xml:space="preserve"> όσο και στο </w:t>
      </w:r>
      <w:r w:rsidRPr="168DB1D8" w:rsidR="168DB1D8">
        <w:rPr>
          <w:i w:val="0"/>
          <w:iCs w:val="0"/>
          <w:color w:val="auto"/>
        </w:rPr>
        <w:t>front</w:t>
      </w:r>
      <w:r w:rsidRPr="168DB1D8" w:rsidR="168DB1D8">
        <w:rPr>
          <w:i w:val="0"/>
          <w:iCs w:val="0"/>
          <w:color w:val="auto"/>
        </w:rPr>
        <w:t xml:space="preserve"> </w:t>
      </w:r>
      <w:r w:rsidRPr="168DB1D8" w:rsidR="168DB1D8">
        <w:rPr>
          <w:i w:val="0"/>
          <w:iCs w:val="0"/>
          <w:color w:val="auto"/>
        </w:rPr>
        <w:t>end</w:t>
      </w:r>
      <w:r w:rsidRPr="168DB1D8" w:rsidR="168DB1D8">
        <w:rPr>
          <w:i w:val="0"/>
          <w:iCs w:val="0"/>
          <w:color w:val="auto"/>
        </w:rPr>
        <w:t xml:space="preserve"> της εφαρμογής. </w:t>
      </w:r>
    </w:p>
    <w:p w:rsidRPr="00C87106" w:rsidR="00FE7A3C" w:rsidP="168DB1D8" w:rsidRDefault="2825E729" w14:paraId="1AC47B81" w14:textId="59E90FDB">
      <w:pPr>
        <w:pStyle w:val="Description"/>
        <w:numPr>
          <w:ilvl w:val="0"/>
          <w:numId w:val="24"/>
        </w:numPr>
        <w:rPr>
          <w:rFonts w:eastAsia="" w:eastAsiaTheme="minorEastAsia"/>
          <w:i w:val="0"/>
          <w:iCs w:val="0"/>
          <w:color w:val="000000" w:themeColor="text1"/>
        </w:rPr>
      </w:pPr>
      <w:r w:rsidRPr="168DB1D8" w:rsidR="168DB1D8">
        <w:rPr>
          <w:i w:val="0"/>
          <w:iCs w:val="0"/>
          <w:color w:val="auto"/>
        </w:rPr>
        <w:t xml:space="preserve">Γενικές εργασίες συντήρησης που είναι πιθανό να χρειάζονται, όπως για παράδειγμα ένας ο έλεγχος από </w:t>
      </w:r>
      <w:r w:rsidRPr="168DB1D8" w:rsidR="168DB1D8">
        <w:rPr>
          <w:i w:val="0"/>
          <w:iCs w:val="0"/>
          <w:color w:val="auto"/>
        </w:rPr>
        <w:t>developers</w:t>
      </w:r>
      <w:r w:rsidRPr="168DB1D8" w:rsidR="168DB1D8">
        <w:rPr>
          <w:i w:val="0"/>
          <w:iCs w:val="0"/>
          <w:color w:val="auto"/>
        </w:rPr>
        <w:t xml:space="preserve"> ή/και </w:t>
      </w:r>
      <w:r w:rsidRPr="168DB1D8" w:rsidR="168DB1D8">
        <w:rPr>
          <w:i w:val="0"/>
          <w:iCs w:val="0"/>
          <w:color w:val="auto"/>
        </w:rPr>
        <w:t>administrators</w:t>
      </w:r>
      <w:r w:rsidRPr="168DB1D8" w:rsidR="168DB1D8">
        <w:rPr>
          <w:i w:val="0"/>
          <w:iCs w:val="0"/>
          <w:color w:val="auto"/>
        </w:rPr>
        <w:t xml:space="preserve"> για την εγκυρότητα των δεδομένων της εφαρμογής, καθώς από της φύση της, και ειδικά τον πρώτο καιρό λειτουργίας, όπου μάλλον δε θα υπάρχουν ακόμα έμπιστοι </w:t>
      </w:r>
      <w:r w:rsidRPr="168DB1D8" w:rsidR="168DB1D8">
        <w:rPr>
          <w:i w:val="0"/>
          <w:iCs w:val="0"/>
          <w:color w:val="auto"/>
        </w:rPr>
        <w:t>crowdsourcers</w:t>
      </w:r>
      <w:r w:rsidRPr="168DB1D8" w:rsidR="168DB1D8">
        <w:rPr>
          <w:i w:val="0"/>
          <w:iCs w:val="0"/>
          <w:color w:val="auto"/>
        </w:rPr>
        <w:t>, είναι πολύ πιθανή η συσσώρευση άκυρων πληροφοριών και δεδομένων.</w:t>
      </w:r>
    </w:p>
    <w:p w:rsidRPr="00C87106" w:rsidR="00FE7A3C" w:rsidP="458794D6" w:rsidRDefault="00FE7A3C" w14:paraId="036AE18F" w14:textId="77777777"/>
    <w:p w:rsidR="2825E729" w:rsidP="543110D0" w:rsidRDefault="2825E729" w14:paraId="38742852" w14:textId="1AABBB51">
      <w:pPr>
        <w:pStyle w:val="ListParagraph"/>
        <w:ind w:left="0"/>
        <w:rPr>
          <w:rFonts w:eastAsia="" w:eastAsiaTheme="minorEastAsia"/>
        </w:rPr>
      </w:pPr>
      <w:r w:rsidR="1DDE0B8B">
        <w:rPr/>
        <w:t>4.1</w:t>
      </w:r>
      <w:r>
        <w:tab/>
      </w:r>
      <w:r w:rsidR="1DDE0B8B">
        <w:rPr/>
        <w:t xml:space="preserve">Παρουσιάζεται παρακάτω το ER- </w:t>
      </w:r>
      <w:r w:rsidR="1DDE0B8B">
        <w:rPr/>
        <w:t>Diagram</w:t>
      </w:r>
    </w:p>
    <w:p w:rsidR="543110D0" w:rsidRDefault="543110D0" w14:paraId="7601B3C4" w14:textId="10A48E1B"/>
    <w:p w:rsidR="2825E729" w:rsidP="1DDE0B8B" w:rsidRDefault="2825E729" w14:paraId="3CC35512" w14:textId="07EC791C">
      <w:pPr>
        <w:pStyle w:val="Normal"/>
        <w:rPr>
          <w:i w:val="0"/>
          <w:iCs w:val="0"/>
          <w:color w:val="auto"/>
        </w:rPr>
      </w:pPr>
      <w:r>
        <w:drawing>
          <wp:inline wp14:editId="41EA2D1B" wp14:anchorId="3515EBDC">
            <wp:extent cx="5724524" cy="3457575"/>
            <wp:effectExtent l="0" t="0" r="0" b="0"/>
            <wp:docPr id="150471755" name="Picture 150471755" title=""/>
            <wp:cNvGraphicFramePr>
              <a:graphicFrameLocks noChangeAspect="1"/>
            </wp:cNvGraphicFramePr>
            <a:graphic>
              <a:graphicData uri="http://schemas.openxmlformats.org/drawingml/2006/picture">
                <pic:pic>
                  <pic:nvPicPr>
                    <pic:cNvPr id="0" name="Picture 150471755"/>
                    <pic:cNvPicPr/>
                  </pic:nvPicPr>
                  <pic:blipFill>
                    <a:blip r:embed="R1e142a89244542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457575"/>
                    </a:xfrm>
                    <a:prstGeom prst="rect">
                      <a:avLst/>
                    </a:prstGeom>
                  </pic:spPr>
                </pic:pic>
              </a:graphicData>
            </a:graphic>
          </wp:inline>
        </w:drawing>
      </w:r>
    </w:p>
    <w:p w:rsidR="543110D0" w:rsidP="543110D0" w:rsidRDefault="543110D0" w14:paraId="12C842E7" w14:textId="1971AC1D">
      <w:pPr>
        <w:pStyle w:val="Normal"/>
      </w:pPr>
    </w:p>
    <w:p w:rsidR="543110D0" w:rsidP="543110D0" w:rsidRDefault="543110D0" w14:paraId="42825B1A" w14:textId="2E7EA92C">
      <w:pPr>
        <w:pStyle w:val="ListParagraph"/>
        <w:ind w:left="0"/>
        <w:rPr>
          <w:rFonts w:eastAsia="" w:eastAsiaTheme="minorEastAsia"/>
        </w:rPr>
      </w:pPr>
      <w:r w:rsidR="1DDE0B8B">
        <w:rPr/>
        <w:t>4.2</w:t>
      </w:r>
      <w:r>
        <w:tab/>
      </w:r>
      <w:r w:rsidR="1DDE0B8B">
        <w:rPr/>
        <w:t>Παρουσιάζεται παρακάτω το Class- Diagram</w:t>
      </w:r>
    </w:p>
    <w:p w:rsidR="1DDE0B8B" w:rsidP="1DDE0B8B" w:rsidRDefault="1DDE0B8B" w14:paraId="078C1F05" w14:textId="3C2276F7">
      <w:pPr>
        <w:pStyle w:val="ListParagraph"/>
        <w:ind w:left="0"/>
      </w:pPr>
      <w:r>
        <w:drawing>
          <wp:inline wp14:editId="2B1A720C" wp14:anchorId="183B47B5">
            <wp:extent cx="5638798" cy="3812298"/>
            <wp:effectExtent l="0" t="0" r="0" b="0"/>
            <wp:docPr id="2108557585" name="" title=""/>
            <wp:cNvGraphicFramePr>
              <a:graphicFrameLocks noChangeAspect="1"/>
            </wp:cNvGraphicFramePr>
            <a:graphic>
              <a:graphicData uri="http://schemas.openxmlformats.org/drawingml/2006/picture">
                <pic:pic>
                  <pic:nvPicPr>
                    <pic:cNvPr id="0" name=""/>
                    <pic:cNvPicPr/>
                  </pic:nvPicPr>
                  <pic:blipFill>
                    <a:blip r:embed="R57dd4f9281e74b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8798" cy="3812298"/>
                    </a:xfrm>
                    <a:prstGeom prst="rect">
                      <a:avLst/>
                    </a:prstGeom>
                  </pic:spPr>
                </pic:pic>
              </a:graphicData>
            </a:graphic>
          </wp:inline>
        </w:drawing>
      </w:r>
    </w:p>
    <w:p w:rsidR="543110D0" w:rsidP="543110D0" w:rsidRDefault="543110D0" w14:paraId="3FCCB2C6" w14:textId="3C84CB90">
      <w:pPr>
        <w:pStyle w:val="Normal"/>
      </w:pPr>
    </w:p>
    <w:sectPr w:rsidR="2825E729" w:rsidSect="00383D14">
      <w:footerReference w:type="default" r:id="rId18"/>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4C04" w:rsidP="00651715" w:rsidRDefault="00B54C04" w14:paraId="6E45582D" w14:textId="77777777">
      <w:pPr>
        <w:spacing w:before="0"/>
      </w:pPr>
      <w:r>
        <w:separator/>
      </w:r>
    </w:p>
  </w:endnote>
  <w:endnote w:type="continuationSeparator" w:id="0">
    <w:p w:rsidR="00B54C04" w:rsidP="00651715" w:rsidRDefault="00B54C04" w14:paraId="4DD7F1CD" w14:textId="77777777">
      <w:pPr>
        <w:spacing w:before="0"/>
      </w:pPr>
      <w:r>
        <w:continuationSeparator/>
      </w:r>
    </w:p>
  </w:endnote>
  <w:endnote w:type="continuationNotice" w:id="1">
    <w:p w:rsidR="00B54C04" w:rsidRDefault="00B54C04" w14:paraId="4A96A2CE"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E430D" w:rsidR="00651715" w:rsidP="00CD383C" w:rsidRDefault="00651715" w14:paraId="1A11311A" w14:textId="0B58598C">
    <w:pPr>
      <w:pStyle w:val="Footer"/>
      <w:pBdr>
        <w:top w:val="single" w:color="auto" w:sz="4" w:space="1"/>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r>
    <w:r w:rsidRPr="00CD383C">
      <w:rPr>
        <w:sz w:val="18"/>
        <w:szCs w:val="18"/>
      </w:rPr>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Pr="00CD383C" w:rsid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4C04" w:rsidP="00651715" w:rsidRDefault="00B54C04" w14:paraId="6B2421DC" w14:textId="77777777">
      <w:pPr>
        <w:spacing w:before="0"/>
      </w:pPr>
      <w:r>
        <w:separator/>
      </w:r>
    </w:p>
  </w:footnote>
  <w:footnote w:type="continuationSeparator" w:id="0">
    <w:p w:rsidR="00B54C04" w:rsidP="00651715" w:rsidRDefault="00B54C04" w14:paraId="37EDE2C5" w14:textId="77777777">
      <w:pPr>
        <w:spacing w:before="0"/>
      </w:pPr>
      <w:r>
        <w:continuationSeparator/>
      </w:r>
    </w:p>
  </w:footnote>
  <w:footnote w:type="continuationNotice" w:id="1">
    <w:p w:rsidR="00B54C04" w:rsidRDefault="00B54C04" w14:paraId="6A35C838" w14:textId="7777777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7AD2"/>
    <w:multiLevelType w:val="hybridMultilevel"/>
    <w:tmpl w:val="FFFFFFFF"/>
    <w:lvl w:ilvl="0" w:tplc="3664EFB2">
      <w:start w:val="1"/>
      <w:numFmt w:val="bullet"/>
      <w:lvlText w:val=""/>
      <w:lvlJc w:val="left"/>
      <w:pPr>
        <w:ind w:left="720" w:hanging="360"/>
      </w:pPr>
      <w:rPr>
        <w:rFonts w:hint="default" w:ascii="Symbol" w:hAnsi="Symbol"/>
      </w:rPr>
    </w:lvl>
    <w:lvl w:ilvl="1" w:tplc="1820DD8A">
      <w:start w:val="1"/>
      <w:numFmt w:val="bullet"/>
      <w:lvlText w:val="o"/>
      <w:lvlJc w:val="left"/>
      <w:pPr>
        <w:ind w:left="1440" w:hanging="360"/>
      </w:pPr>
      <w:rPr>
        <w:rFonts w:hint="default" w:ascii="Courier New" w:hAnsi="Courier New"/>
      </w:rPr>
    </w:lvl>
    <w:lvl w:ilvl="2" w:tplc="ABF2D660">
      <w:start w:val="1"/>
      <w:numFmt w:val="bullet"/>
      <w:lvlText w:val=""/>
      <w:lvlJc w:val="left"/>
      <w:pPr>
        <w:ind w:left="2160" w:hanging="360"/>
      </w:pPr>
      <w:rPr>
        <w:rFonts w:hint="default" w:ascii="Wingdings" w:hAnsi="Wingdings"/>
      </w:rPr>
    </w:lvl>
    <w:lvl w:ilvl="3" w:tplc="9F16B9F6">
      <w:start w:val="1"/>
      <w:numFmt w:val="bullet"/>
      <w:lvlText w:val=""/>
      <w:lvlJc w:val="left"/>
      <w:pPr>
        <w:ind w:left="2880" w:hanging="360"/>
      </w:pPr>
      <w:rPr>
        <w:rFonts w:hint="default" w:ascii="Symbol" w:hAnsi="Symbol"/>
      </w:rPr>
    </w:lvl>
    <w:lvl w:ilvl="4" w:tplc="A26CACAC">
      <w:start w:val="1"/>
      <w:numFmt w:val="bullet"/>
      <w:lvlText w:val="o"/>
      <w:lvlJc w:val="left"/>
      <w:pPr>
        <w:ind w:left="3600" w:hanging="360"/>
      </w:pPr>
      <w:rPr>
        <w:rFonts w:hint="default" w:ascii="Courier New" w:hAnsi="Courier New"/>
      </w:rPr>
    </w:lvl>
    <w:lvl w:ilvl="5" w:tplc="F88EF02E">
      <w:start w:val="1"/>
      <w:numFmt w:val="bullet"/>
      <w:lvlText w:val=""/>
      <w:lvlJc w:val="left"/>
      <w:pPr>
        <w:ind w:left="4320" w:hanging="360"/>
      </w:pPr>
      <w:rPr>
        <w:rFonts w:hint="default" w:ascii="Wingdings" w:hAnsi="Wingdings"/>
      </w:rPr>
    </w:lvl>
    <w:lvl w:ilvl="6" w:tplc="A2F29B1C">
      <w:start w:val="1"/>
      <w:numFmt w:val="bullet"/>
      <w:lvlText w:val=""/>
      <w:lvlJc w:val="left"/>
      <w:pPr>
        <w:ind w:left="5040" w:hanging="360"/>
      </w:pPr>
      <w:rPr>
        <w:rFonts w:hint="default" w:ascii="Symbol" w:hAnsi="Symbol"/>
      </w:rPr>
    </w:lvl>
    <w:lvl w:ilvl="7" w:tplc="08A4E94C">
      <w:start w:val="1"/>
      <w:numFmt w:val="bullet"/>
      <w:lvlText w:val="o"/>
      <w:lvlJc w:val="left"/>
      <w:pPr>
        <w:ind w:left="5760" w:hanging="360"/>
      </w:pPr>
      <w:rPr>
        <w:rFonts w:hint="default" w:ascii="Courier New" w:hAnsi="Courier New"/>
      </w:rPr>
    </w:lvl>
    <w:lvl w:ilvl="8" w:tplc="9E409B24">
      <w:start w:val="1"/>
      <w:numFmt w:val="bullet"/>
      <w:lvlText w:val=""/>
      <w:lvlJc w:val="left"/>
      <w:pPr>
        <w:ind w:left="6480" w:hanging="360"/>
      </w:pPr>
      <w:rPr>
        <w:rFonts w:hint="default" w:ascii="Wingdings" w:hAnsi="Wingdings"/>
      </w:rPr>
    </w:lvl>
  </w:abstractNum>
  <w:abstractNum w:abstractNumId="1" w15:restartNumberingAfterBreak="0">
    <w:nsid w:val="04601181"/>
    <w:multiLevelType w:val="hybridMultilevel"/>
    <w:tmpl w:val="FFFFFFFF"/>
    <w:lvl w:ilvl="0" w:tplc="8640D736">
      <w:start w:val="1"/>
      <w:numFmt w:val="bullet"/>
      <w:lvlText w:val=""/>
      <w:lvlJc w:val="left"/>
      <w:pPr>
        <w:ind w:left="720" w:hanging="360"/>
      </w:pPr>
      <w:rPr>
        <w:rFonts w:hint="default" w:ascii="Symbol" w:hAnsi="Symbol"/>
      </w:rPr>
    </w:lvl>
    <w:lvl w:ilvl="1" w:tplc="EDD47CDE">
      <w:start w:val="1"/>
      <w:numFmt w:val="bullet"/>
      <w:lvlText w:val="o"/>
      <w:lvlJc w:val="left"/>
      <w:pPr>
        <w:ind w:left="1440" w:hanging="360"/>
      </w:pPr>
      <w:rPr>
        <w:rFonts w:hint="default" w:ascii="Courier New" w:hAnsi="Courier New"/>
      </w:rPr>
    </w:lvl>
    <w:lvl w:ilvl="2" w:tplc="F022F8FA">
      <w:start w:val="1"/>
      <w:numFmt w:val="bullet"/>
      <w:lvlText w:val=""/>
      <w:lvlJc w:val="left"/>
      <w:pPr>
        <w:ind w:left="2160" w:hanging="360"/>
      </w:pPr>
      <w:rPr>
        <w:rFonts w:hint="default" w:ascii="Wingdings" w:hAnsi="Wingdings"/>
      </w:rPr>
    </w:lvl>
    <w:lvl w:ilvl="3" w:tplc="571EA960">
      <w:start w:val="1"/>
      <w:numFmt w:val="bullet"/>
      <w:lvlText w:val=""/>
      <w:lvlJc w:val="left"/>
      <w:pPr>
        <w:ind w:left="2880" w:hanging="360"/>
      </w:pPr>
      <w:rPr>
        <w:rFonts w:hint="default" w:ascii="Symbol" w:hAnsi="Symbol"/>
      </w:rPr>
    </w:lvl>
    <w:lvl w:ilvl="4" w:tplc="750EFA32">
      <w:start w:val="1"/>
      <w:numFmt w:val="bullet"/>
      <w:lvlText w:val="o"/>
      <w:lvlJc w:val="left"/>
      <w:pPr>
        <w:ind w:left="3600" w:hanging="360"/>
      </w:pPr>
      <w:rPr>
        <w:rFonts w:hint="default" w:ascii="Courier New" w:hAnsi="Courier New"/>
      </w:rPr>
    </w:lvl>
    <w:lvl w:ilvl="5" w:tplc="068C9C5A">
      <w:start w:val="1"/>
      <w:numFmt w:val="bullet"/>
      <w:lvlText w:val=""/>
      <w:lvlJc w:val="left"/>
      <w:pPr>
        <w:ind w:left="4320" w:hanging="360"/>
      </w:pPr>
      <w:rPr>
        <w:rFonts w:hint="default" w:ascii="Wingdings" w:hAnsi="Wingdings"/>
      </w:rPr>
    </w:lvl>
    <w:lvl w:ilvl="6" w:tplc="9962C190">
      <w:start w:val="1"/>
      <w:numFmt w:val="bullet"/>
      <w:lvlText w:val=""/>
      <w:lvlJc w:val="left"/>
      <w:pPr>
        <w:ind w:left="5040" w:hanging="360"/>
      </w:pPr>
      <w:rPr>
        <w:rFonts w:hint="default" w:ascii="Symbol" w:hAnsi="Symbol"/>
      </w:rPr>
    </w:lvl>
    <w:lvl w:ilvl="7" w:tplc="33BAE8E4">
      <w:start w:val="1"/>
      <w:numFmt w:val="bullet"/>
      <w:lvlText w:val="o"/>
      <w:lvlJc w:val="left"/>
      <w:pPr>
        <w:ind w:left="5760" w:hanging="360"/>
      </w:pPr>
      <w:rPr>
        <w:rFonts w:hint="default" w:ascii="Courier New" w:hAnsi="Courier New"/>
      </w:rPr>
    </w:lvl>
    <w:lvl w:ilvl="8" w:tplc="127CA5EC">
      <w:start w:val="1"/>
      <w:numFmt w:val="bullet"/>
      <w:lvlText w:val=""/>
      <w:lvlJc w:val="left"/>
      <w:pPr>
        <w:ind w:left="6480" w:hanging="360"/>
      </w:pPr>
      <w:rPr>
        <w:rFonts w:hint="default" w:ascii="Wingdings" w:hAnsi="Wingdings"/>
      </w:rPr>
    </w:lvl>
  </w:abstractNum>
  <w:abstractNum w:abstractNumId="2" w15:restartNumberingAfterBreak="0">
    <w:nsid w:val="095C425C"/>
    <w:multiLevelType w:val="hybridMultilevel"/>
    <w:tmpl w:val="FFFFFFFF"/>
    <w:lvl w:ilvl="0" w:tplc="24F63756">
      <w:start w:val="1"/>
      <w:numFmt w:val="bullet"/>
      <w:lvlText w:val=""/>
      <w:lvlJc w:val="left"/>
      <w:pPr>
        <w:ind w:left="720" w:hanging="360"/>
      </w:pPr>
      <w:rPr>
        <w:rFonts w:hint="default" w:ascii="Symbol" w:hAnsi="Symbol"/>
      </w:rPr>
    </w:lvl>
    <w:lvl w:ilvl="1" w:tplc="25EE88DA">
      <w:start w:val="1"/>
      <w:numFmt w:val="bullet"/>
      <w:lvlText w:val="o"/>
      <w:lvlJc w:val="left"/>
      <w:pPr>
        <w:ind w:left="1440" w:hanging="360"/>
      </w:pPr>
      <w:rPr>
        <w:rFonts w:hint="default" w:ascii="Courier New" w:hAnsi="Courier New"/>
      </w:rPr>
    </w:lvl>
    <w:lvl w:ilvl="2" w:tplc="8506C586">
      <w:start w:val="1"/>
      <w:numFmt w:val="bullet"/>
      <w:lvlText w:val=""/>
      <w:lvlJc w:val="left"/>
      <w:pPr>
        <w:ind w:left="2160" w:hanging="360"/>
      </w:pPr>
      <w:rPr>
        <w:rFonts w:hint="default" w:ascii="Wingdings" w:hAnsi="Wingdings"/>
      </w:rPr>
    </w:lvl>
    <w:lvl w:ilvl="3" w:tplc="6374D7A2">
      <w:start w:val="1"/>
      <w:numFmt w:val="bullet"/>
      <w:lvlText w:val=""/>
      <w:lvlJc w:val="left"/>
      <w:pPr>
        <w:ind w:left="2880" w:hanging="360"/>
      </w:pPr>
      <w:rPr>
        <w:rFonts w:hint="default" w:ascii="Symbol" w:hAnsi="Symbol"/>
      </w:rPr>
    </w:lvl>
    <w:lvl w:ilvl="4" w:tplc="0916D9E8">
      <w:start w:val="1"/>
      <w:numFmt w:val="bullet"/>
      <w:lvlText w:val="o"/>
      <w:lvlJc w:val="left"/>
      <w:pPr>
        <w:ind w:left="3600" w:hanging="360"/>
      </w:pPr>
      <w:rPr>
        <w:rFonts w:hint="default" w:ascii="Courier New" w:hAnsi="Courier New"/>
      </w:rPr>
    </w:lvl>
    <w:lvl w:ilvl="5" w:tplc="1674D4F0">
      <w:start w:val="1"/>
      <w:numFmt w:val="bullet"/>
      <w:lvlText w:val=""/>
      <w:lvlJc w:val="left"/>
      <w:pPr>
        <w:ind w:left="4320" w:hanging="360"/>
      </w:pPr>
      <w:rPr>
        <w:rFonts w:hint="default" w:ascii="Wingdings" w:hAnsi="Wingdings"/>
      </w:rPr>
    </w:lvl>
    <w:lvl w:ilvl="6" w:tplc="A06AABB8">
      <w:start w:val="1"/>
      <w:numFmt w:val="bullet"/>
      <w:lvlText w:val=""/>
      <w:lvlJc w:val="left"/>
      <w:pPr>
        <w:ind w:left="5040" w:hanging="360"/>
      </w:pPr>
      <w:rPr>
        <w:rFonts w:hint="default" w:ascii="Symbol" w:hAnsi="Symbol"/>
      </w:rPr>
    </w:lvl>
    <w:lvl w:ilvl="7" w:tplc="61FEE746">
      <w:start w:val="1"/>
      <w:numFmt w:val="bullet"/>
      <w:lvlText w:val="o"/>
      <w:lvlJc w:val="left"/>
      <w:pPr>
        <w:ind w:left="5760" w:hanging="360"/>
      </w:pPr>
      <w:rPr>
        <w:rFonts w:hint="default" w:ascii="Courier New" w:hAnsi="Courier New"/>
      </w:rPr>
    </w:lvl>
    <w:lvl w:ilvl="8" w:tplc="2426134C">
      <w:start w:val="1"/>
      <w:numFmt w:val="bullet"/>
      <w:lvlText w:val=""/>
      <w:lvlJc w:val="left"/>
      <w:pPr>
        <w:ind w:left="6480" w:hanging="360"/>
      </w:pPr>
      <w:rPr>
        <w:rFonts w:hint="default" w:ascii="Wingdings" w:hAnsi="Wingdings"/>
      </w:rPr>
    </w:lvl>
  </w:abstractNum>
  <w:abstractNum w:abstractNumId="3"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426854"/>
    <w:multiLevelType w:val="hybridMultilevel"/>
    <w:tmpl w:val="FFFFFFFF"/>
    <w:lvl w:ilvl="0" w:tplc="75BA0478">
      <w:start w:val="1"/>
      <w:numFmt w:val="bullet"/>
      <w:lvlText w:val=""/>
      <w:lvlJc w:val="left"/>
      <w:pPr>
        <w:ind w:left="720" w:hanging="360"/>
      </w:pPr>
      <w:rPr>
        <w:rFonts w:hint="default" w:ascii="Symbol" w:hAnsi="Symbol"/>
      </w:rPr>
    </w:lvl>
    <w:lvl w:ilvl="1" w:tplc="B198C3AC">
      <w:start w:val="1"/>
      <w:numFmt w:val="bullet"/>
      <w:lvlText w:val="o"/>
      <w:lvlJc w:val="left"/>
      <w:pPr>
        <w:ind w:left="1440" w:hanging="360"/>
      </w:pPr>
      <w:rPr>
        <w:rFonts w:hint="default" w:ascii="Courier New" w:hAnsi="Courier New"/>
      </w:rPr>
    </w:lvl>
    <w:lvl w:ilvl="2" w:tplc="556461DC">
      <w:start w:val="1"/>
      <w:numFmt w:val="bullet"/>
      <w:lvlText w:val=""/>
      <w:lvlJc w:val="left"/>
      <w:pPr>
        <w:ind w:left="2160" w:hanging="360"/>
      </w:pPr>
      <w:rPr>
        <w:rFonts w:hint="default" w:ascii="Wingdings" w:hAnsi="Wingdings"/>
      </w:rPr>
    </w:lvl>
    <w:lvl w:ilvl="3" w:tplc="CF9E6994">
      <w:start w:val="1"/>
      <w:numFmt w:val="bullet"/>
      <w:lvlText w:val=""/>
      <w:lvlJc w:val="left"/>
      <w:pPr>
        <w:ind w:left="2880" w:hanging="360"/>
      </w:pPr>
      <w:rPr>
        <w:rFonts w:hint="default" w:ascii="Symbol" w:hAnsi="Symbol"/>
      </w:rPr>
    </w:lvl>
    <w:lvl w:ilvl="4" w:tplc="ABA20340">
      <w:start w:val="1"/>
      <w:numFmt w:val="bullet"/>
      <w:lvlText w:val="o"/>
      <w:lvlJc w:val="left"/>
      <w:pPr>
        <w:ind w:left="3600" w:hanging="360"/>
      </w:pPr>
      <w:rPr>
        <w:rFonts w:hint="default" w:ascii="Courier New" w:hAnsi="Courier New"/>
      </w:rPr>
    </w:lvl>
    <w:lvl w:ilvl="5" w:tplc="2FEA7158">
      <w:start w:val="1"/>
      <w:numFmt w:val="bullet"/>
      <w:lvlText w:val=""/>
      <w:lvlJc w:val="left"/>
      <w:pPr>
        <w:ind w:left="4320" w:hanging="360"/>
      </w:pPr>
      <w:rPr>
        <w:rFonts w:hint="default" w:ascii="Wingdings" w:hAnsi="Wingdings"/>
      </w:rPr>
    </w:lvl>
    <w:lvl w:ilvl="6" w:tplc="DD941866">
      <w:start w:val="1"/>
      <w:numFmt w:val="bullet"/>
      <w:lvlText w:val=""/>
      <w:lvlJc w:val="left"/>
      <w:pPr>
        <w:ind w:left="5040" w:hanging="360"/>
      </w:pPr>
      <w:rPr>
        <w:rFonts w:hint="default" w:ascii="Symbol" w:hAnsi="Symbol"/>
      </w:rPr>
    </w:lvl>
    <w:lvl w:ilvl="7" w:tplc="7B340500">
      <w:start w:val="1"/>
      <w:numFmt w:val="bullet"/>
      <w:lvlText w:val="o"/>
      <w:lvlJc w:val="left"/>
      <w:pPr>
        <w:ind w:left="5760" w:hanging="360"/>
      </w:pPr>
      <w:rPr>
        <w:rFonts w:hint="default" w:ascii="Courier New" w:hAnsi="Courier New"/>
      </w:rPr>
    </w:lvl>
    <w:lvl w:ilvl="8" w:tplc="430A4CC0">
      <w:start w:val="1"/>
      <w:numFmt w:val="bullet"/>
      <w:lvlText w:val=""/>
      <w:lvlJc w:val="left"/>
      <w:pPr>
        <w:ind w:left="6480" w:hanging="360"/>
      </w:pPr>
      <w:rPr>
        <w:rFonts w:hint="default" w:ascii="Wingdings" w:hAnsi="Wingdings"/>
      </w:rPr>
    </w:lvl>
  </w:abstractNum>
  <w:abstractNum w:abstractNumId="6" w15:restartNumberingAfterBreak="0">
    <w:nsid w:val="19C56060"/>
    <w:multiLevelType w:val="hybridMultilevel"/>
    <w:tmpl w:val="FFFFFFFF"/>
    <w:lvl w:ilvl="0" w:tplc="194CD64A">
      <w:start w:val="1"/>
      <w:numFmt w:val="bullet"/>
      <w:lvlText w:val=""/>
      <w:lvlJc w:val="left"/>
      <w:pPr>
        <w:ind w:left="720" w:hanging="360"/>
      </w:pPr>
      <w:rPr>
        <w:rFonts w:hint="default" w:ascii="Symbol" w:hAnsi="Symbol"/>
      </w:rPr>
    </w:lvl>
    <w:lvl w:ilvl="1" w:tplc="7B90AE32">
      <w:start w:val="1"/>
      <w:numFmt w:val="bullet"/>
      <w:lvlText w:val="o"/>
      <w:lvlJc w:val="left"/>
      <w:pPr>
        <w:ind w:left="1440" w:hanging="360"/>
      </w:pPr>
      <w:rPr>
        <w:rFonts w:hint="default" w:ascii="Courier New" w:hAnsi="Courier New"/>
      </w:rPr>
    </w:lvl>
    <w:lvl w:ilvl="2" w:tplc="33CCA63A">
      <w:start w:val="1"/>
      <w:numFmt w:val="bullet"/>
      <w:lvlText w:val=""/>
      <w:lvlJc w:val="left"/>
      <w:pPr>
        <w:ind w:left="2160" w:hanging="360"/>
      </w:pPr>
      <w:rPr>
        <w:rFonts w:hint="default" w:ascii="Wingdings" w:hAnsi="Wingdings"/>
      </w:rPr>
    </w:lvl>
    <w:lvl w:ilvl="3" w:tplc="922E7BDC">
      <w:start w:val="1"/>
      <w:numFmt w:val="bullet"/>
      <w:lvlText w:val=""/>
      <w:lvlJc w:val="left"/>
      <w:pPr>
        <w:ind w:left="2880" w:hanging="360"/>
      </w:pPr>
      <w:rPr>
        <w:rFonts w:hint="default" w:ascii="Symbol" w:hAnsi="Symbol"/>
      </w:rPr>
    </w:lvl>
    <w:lvl w:ilvl="4" w:tplc="2DFEB2AC">
      <w:start w:val="1"/>
      <w:numFmt w:val="bullet"/>
      <w:lvlText w:val="o"/>
      <w:lvlJc w:val="left"/>
      <w:pPr>
        <w:ind w:left="3600" w:hanging="360"/>
      </w:pPr>
      <w:rPr>
        <w:rFonts w:hint="default" w:ascii="Courier New" w:hAnsi="Courier New"/>
      </w:rPr>
    </w:lvl>
    <w:lvl w:ilvl="5" w:tplc="FA10F632">
      <w:start w:val="1"/>
      <w:numFmt w:val="bullet"/>
      <w:lvlText w:val=""/>
      <w:lvlJc w:val="left"/>
      <w:pPr>
        <w:ind w:left="4320" w:hanging="360"/>
      </w:pPr>
      <w:rPr>
        <w:rFonts w:hint="default" w:ascii="Wingdings" w:hAnsi="Wingdings"/>
      </w:rPr>
    </w:lvl>
    <w:lvl w:ilvl="6" w:tplc="6B6A5ED2">
      <w:start w:val="1"/>
      <w:numFmt w:val="bullet"/>
      <w:lvlText w:val=""/>
      <w:lvlJc w:val="left"/>
      <w:pPr>
        <w:ind w:left="5040" w:hanging="360"/>
      </w:pPr>
      <w:rPr>
        <w:rFonts w:hint="default" w:ascii="Symbol" w:hAnsi="Symbol"/>
      </w:rPr>
    </w:lvl>
    <w:lvl w:ilvl="7" w:tplc="F794A10E">
      <w:start w:val="1"/>
      <w:numFmt w:val="bullet"/>
      <w:lvlText w:val="o"/>
      <w:lvlJc w:val="left"/>
      <w:pPr>
        <w:ind w:left="5760" w:hanging="360"/>
      </w:pPr>
      <w:rPr>
        <w:rFonts w:hint="default" w:ascii="Courier New" w:hAnsi="Courier New"/>
      </w:rPr>
    </w:lvl>
    <w:lvl w:ilvl="8" w:tplc="399A454E">
      <w:start w:val="1"/>
      <w:numFmt w:val="bullet"/>
      <w:lvlText w:val=""/>
      <w:lvlJc w:val="left"/>
      <w:pPr>
        <w:ind w:left="6480" w:hanging="360"/>
      </w:pPr>
      <w:rPr>
        <w:rFonts w:hint="default" w:ascii="Wingdings" w:hAnsi="Wingdings"/>
      </w:rPr>
    </w:lvl>
  </w:abstractNum>
  <w:abstractNum w:abstractNumId="7" w15:restartNumberingAfterBreak="0">
    <w:nsid w:val="1BF70B59"/>
    <w:multiLevelType w:val="hybridMultilevel"/>
    <w:tmpl w:val="FFFFFFFF"/>
    <w:lvl w:ilvl="0" w:tplc="EC2E272C">
      <w:start w:val="1"/>
      <w:numFmt w:val="bullet"/>
      <w:lvlText w:val=""/>
      <w:lvlJc w:val="left"/>
      <w:pPr>
        <w:ind w:left="720" w:hanging="360"/>
      </w:pPr>
      <w:rPr>
        <w:rFonts w:hint="default" w:ascii="Symbol" w:hAnsi="Symbol"/>
      </w:rPr>
    </w:lvl>
    <w:lvl w:ilvl="1" w:tplc="1F8473BE">
      <w:start w:val="1"/>
      <w:numFmt w:val="bullet"/>
      <w:lvlText w:val="o"/>
      <w:lvlJc w:val="left"/>
      <w:pPr>
        <w:ind w:left="1440" w:hanging="360"/>
      </w:pPr>
      <w:rPr>
        <w:rFonts w:hint="default" w:ascii="Courier New" w:hAnsi="Courier New"/>
      </w:rPr>
    </w:lvl>
    <w:lvl w:ilvl="2" w:tplc="D9F8BA3A">
      <w:start w:val="1"/>
      <w:numFmt w:val="bullet"/>
      <w:lvlText w:val=""/>
      <w:lvlJc w:val="left"/>
      <w:pPr>
        <w:ind w:left="2160" w:hanging="360"/>
      </w:pPr>
      <w:rPr>
        <w:rFonts w:hint="default" w:ascii="Wingdings" w:hAnsi="Wingdings"/>
      </w:rPr>
    </w:lvl>
    <w:lvl w:ilvl="3" w:tplc="D164A610">
      <w:start w:val="1"/>
      <w:numFmt w:val="bullet"/>
      <w:lvlText w:val=""/>
      <w:lvlJc w:val="left"/>
      <w:pPr>
        <w:ind w:left="2880" w:hanging="360"/>
      </w:pPr>
      <w:rPr>
        <w:rFonts w:hint="default" w:ascii="Symbol" w:hAnsi="Symbol"/>
      </w:rPr>
    </w:lvl>
    <w:lvl w:ilvl="4" w:tplc="41C21A16">
      <w:start w:val="1"/>
      <w:numFmt w:val="bullet"/>
      <w:lvlText w:val="o"/>
      <w:lvlJc w:val="left"/>
      <w:pPr>
        <w:ind w:left="3600" w:hanging="360"/>
      </w:pPr>
      <w:rPr>
        <w:rFonts w:hint="default" w:ascii="Courier New" w:hAnsi="Courier New"/>
      </w:rPr>
    </w:lvl>
    <w:lvl w:ilvl="5" w:tplc="2160E6E2">
      <w:start w:val="1"/>
      <w:numFmt w:val="bullet"/>
      <w:lvlText w:val=""/>
      <w:lvlJc w:val="left"/>
      <w:pPr>
        <w:ind w:left="4320" w:hanging="360"/>
      </w:pPr>
      <w:rPr>
        <w:rFonts w:hint="default" w:ascii="Wingdings" w:hAnsi="Wingdings"/>
      </w:rPr>
    </w:lvl>
    <w:lvl w:ilvl="6" w:tplc="E914392E">
      <w:start w:val="1"/>
      <w:numFmt w:val="bullet"/>
      <w:lvlText w:val=""/>
      <w:lvlJc w:val="left"/>
      <w:pPr>
        <w:ind w:left="5040" w:hanging="360"/>
      </w:pPr>
      <w:rPr>
        <w:rFonts w:hint="default" w:ascii="Symbol" w:hAnsi="Symbol"/>
      </w:rPr>
    </w:lvl>
    <w:lvl w:ilvl="7" w:tplc="1C96FFA4">
      <w:start w:val="1"/>
      <w:numFmt w:val="bullet"/>
      <w:lvlText w:val="o"/>
      <w:lvlJc w:val="left"/>
      <w:pPr>
        <w:ind w:left="5760" w:hanging="360"/>
      </w:pPr>
      <w:rPr>
        <w:rFonts w:hint="default" w:ascii="Courier New" w:hAnsi="Courier New"/>
      </w:rPr>
    </w:lvl>
    <w:lvl w:ilvl="8" w:tplc="CA269C00">
      <w:start w:val="1"/>
      <w:numFmt w:val="bullet"/>
      <w:lvlText w:val=""/>
      <w:lvlJc w:val="left"/>
      <w:pPr>
        <w:ind w:left="6480" w:hanging="360"/>
      </w:pPr>
      <w:rPr>
        <w:rFonts w:hint="default" w:ascii="Wingdings" w:hAnsi="Wingdings"/>
      </w:rPr>
    </w:lvl>
  </w:abstractNum>
  <w:abstractNum w:abstractNumId="8"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FE4042"/>
    <w:multiLevelType w:val="hybridMultilevel"/>
    <w:tmpl w:val="FFFFFFFF"/>
    <w:lvl w:ilvl="0" w:tplc="B1FCB3E6">
      <w:start w:val="1"/>
      <w:numFmt w:val="bullet"/>
      <w:lvlText w:val=""/>
      <w:lvlJc w:val="left"/>
      <w:pPr>
        <w:ind w:left="720" w:hanging="360"/>
      </w:pPr>
      <w:rPr>
        <w:rFonts w:hint="default" w:ascii="Symbol" w:hAnsi="Symbol"/>
      </w:rPr>
    </w:lvl>
    <w:lvl w:ilvl="1" w:tplc="F50A1DFE">
      <w:start w:val="1"/>
      <w:numFmt w:val="bullet"/>
      <w:lvlText w:val="o"/>
      <w:lvlJc w:val="left"/>
      <w:pPr>
        <w:ind w:left="1440" w:hanging="360"/>
      </w:pPr>
      <w:rPr>
        <w:rFonts w:hint="default" w:ascii="Courier New" w:hAnsi="Courier New"/>
      </w:rPr>
    </w:lvl>
    <w:lvl w:ilvl="2" w:tplc="F4C6FC4C">
      <w:start w:val="1"/>
      <w:numFmt w:val="bullet"/>
      <w:lvlText w:val=""/>
      <w:lvlJc w:val="left"/>
      <w:pPr>
        <w:ind w:left="2160" w:hanging="360"/>
      </w:pPr>
      <w:rPr>
        <w:rFonts w:hint="default" w:ascii="Wingdings" w:hAnsi="Wingdings"/>
      </w:rPr>
    </w:lvl>
    <w:lvl w:ilvl="3" w:tplc="8E40D7E2">
      <w:start w:val="1"/>
      <w:numFmt w:val="bullet"/>
      <w:lvlText w:val=""/>
      <w:lvlJc w:val="left"/>
      <w:pPr>
        <w:ind w:left="2880" w:hanging="360"/>
      </w:pPr>
      <w:rPr>
        <w:rFonts w:hint="default" w:ascii="Symbol" w:hAnsi="Symbol"/>
      </w:rPr>
    </w:lvl>
    <w:lvl w:ilvl="4" w:tplc="77F450C4">
      <w:start w:val="1"/>
      <w:numFmt w:val="bullet"/>
      <w:lvlText w:val="o"/>
      <w:lvlJc w:val="left"/>
      <w:pPr>
        <w:ind w:left="3600" w:hanging="360"/>
      </w:pPr>
      <w:rPr>
        <w:rFonts w:hint="default" w:ascii="Courier New" w:hAnsi="Courier New"/>
      </w:rPr>
    </w:lvl>
    <w:lvl w:ilvl="5" w:tplc="F16E8888">
      <w:start w:val="1"/>
      <w:numFmt w:val="bullet"/>
      <w:lvlText w:val=""/>
      <w:lvlJc w:val="left"/>
      <w:pPr>
        <w:ind w:left="4320" w:hanging="360"/>
      </w:pPr>
      <w:rPr>
        <w:rFonts w:hint="default" w:ascii="Wingdings" w:hAnsi="Wingdings"/>
      </w:rPr>
    </w:lvl>
    <w:lvl w:ilvl="6" w:tplc="4B348510">
      <w:start w:val="1"/>
      <w:numFmt w:val="bullet"/>
      <w:lvlText w:val=""/>
      <w:lvlJc w:val="left"/>
      <w:pPr>
        <w:ind w:left="5040" w:hanging="360"/>
      </w:pPr>
      <w:rPr>
        <w:rFonts w:hint="default" w:ascii="Symbol" w:hAnsi="Symbol"/>
      </w:rPr>
    </w:lvl>
    <w:lvl w:ilvl="7" w:tplc="1E0C03EC">
      <w:start w:val="1"/>
      <w:numFmt w:val="bullet"/>
      <w:lvlText w:val="o"/>
      <w:lvlJc w:val="left"/>
      <w:pPr>
        <w:ind w:left="5760" w:hanging="360"/>
      </w:pPr>
      <w:rPr>
        <w:rFonts w:hint="default" w:ascii="Courier New" w:hAnsi="Courier New"/>
      </w:rPr>
    </w:lvl>
    <w:lvl w:ilvl="8" w:tplc="E1565406">
      <w:start w:val="1"/>
      <w:numFmt w:val="bullet"/>
      <w:lvlText w:val=""/>
      <w:lvlJc w:val="left"/>
      <w:pPr>
        <w:ind w:left="6480" w:hanging="360"/>
      </w:pPr>
      <w:rPr>
        <w:rFonts w:hint="default" w:ascii="Wingdings" w:hAnsi="Wingdings"/>
      </w:rPr>
    </w:lvl>
  </w:abstractNum>
  <w:abstractNum w:abstractNumId="11"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6A046F4"/>
    <w:multiLevelType w:val="hybridMultilevel"/>
    <w:tmpl w:val="FFFFFFFF"/>
    <w:lvl w:ilvl="0" w:tplc="9B826488">
      <w:start w:val="1"/>
      <w:numFmt w:val="bullet"/>
      <w:lvlText w:val=""/>
      <w:lvlJc w:val="left"/>
      <w:pPr>
        <w:ind w:left="720" w:hanging="360"/>
      </w:pPr>
      <w:rPr>
        <w:rFonts w:hint="default" w:ascii="Symbol" w:hAnsi="Symbol"/>
      </w:rPr>
    </w:lvl>
    <w:lvl w:ilvl="1" w:tplc="1EC495AE">
      <w:start w:val="1"/>
      <w:numFmt w:val="bullet"/>
      <w:lvlText w:val="o"/>
      <w:lvlJc w:val="left"/>
      <w:pPr>
        <w:ind w:left="1440" w:hanging="360"/>
      </w:pPr>
      <w:rPr>
        <w:rFonts w:hint="default" w:ascii="Courier New" w:hAnsi="Courier New"/>
      </w:rPr>
    </w:lvl>
    <w:lvl w:ilvl="2" w:tplc="AE86E9BC">
      <w:start w:val="1"/>
      <w:numFmt w:val="bullet"/>
      <w:lvlText w:val=""/>
      <w:lvlJc w:val="left"/>
      <w:pPr>
        <w:ind w:left="2160" w:hanging="360"/>
      </w:pPr>
      <w:rPr>
        <w:rFonts w:hint="default" w:ascii="Wingdings" w:hAnsi="Wingdings"/>
      </w:rPr>
    </w:lvl>
    <w:lvl w:ilvl="3" w:tplc="7788248A">
      <w:start w:val="1"/>
      <w:numFmt w:val="bullet"/>
      <w:lvlText w:val=""/>
      <w:lvlJc w:val="left"/>
      <w:pPr>
        <w:ind w:left="2880" w:hanging="360"/>
      </w:pPr>
      <w:rPr>
        <w:rFonts w:hint="default" w:ascii="Symbol" w:hAnsi="Symbol"/>
      </w:rPr>
    </w:lvl>
    <w:lvl w:ilvl="4" w:tplc="06380974">
      <w:start w:val="1"/>
      <w:numFmt w:val="bullet"/>
      <w:lvlText w:val="o"/>
      <w:lvlJc w:val="left"/>
      <w:pPr>
        <w:ind w:left="3600" w:hanging="360"/>
      </w:pPr>
      <w:rPr>
        <w:rFonts w:hint="default" w:ascii="Courier New" w:hAnsi="Courier New"/>
      </w:rPr>
    </w:lvl>
    <w:lvl w:ilvl="5" w:tplc="164E1054">
      <w:start w:val="1"/>
      <w:numFmt w:val="bullet"/>
      <w:lvlText w:val=""/>
      <w:lvlJc w:val="left"/>
      <w:pPr>
        <w:ind w:left="4320" w:hanging="360"/>
      </w:pPr>
      <w:rPr>
        <w:rFonts w:hint="default" w:ascii="Wingdings" w:hAnsi="Wingdings"/>
      </w:rPr>
    </w:lvl>
    <w:lvl w:ilvl="6" w:tplc="E33ADC9E">
      <w:start w:val="1"/>
      <w:numFmt w:val="bullet"/>
      <w:lvlText w:val=""/>
      <w:lvlJc w:val="left"/>
      <w:pPr>
        <w:ind w:left="5040" w:hanging="360"/>
      </w:pPr>
      <w:rPr>
        <w:rFonts w:hint="default" w:ascii="Symbol" w:hAnsi="Symbol"/>
      </w:rPr>
    </w:lvl>
    <w:lvl w:ilvl="7" w:tplc="4678E060">
      <w:start w:val="1"/>
      <w:numFmt w:val="bullet"/>
      <w:lvlText w:val="o"/>
      <w:lvlJc w:val="left"/>
      <w:pPr>
        <w:ind w:left="5760" w:hanging="360"/>
      </w:pPr>
      <w:rPr>
        <w:rFonts w:hint="default" w:ascii="Courier New" w:hAnsi="Courier New"/>
      </w:rPr>
    </w:lvl>
    <w:lvl w:ilvl="8" w:tplc="5524CAC2">
      <w:start w:val="1"/>
      <w:numFmt w:val="bullet"/>
      <w:lvlText w:val=""/>
      <w:lvlJc w:val="left"/>
      <w:pPr>
        <w:ind w:left="6480" w:hanging="360"/>
      </w:pPr>
      <w:rPr>
        <w:rFonts w:hint="default" w:ascii="Wingdings" w:hAnsi="Wingdings"/>
      </w:rPr>
    </w:lvl>
  </w:abstractNum>
  <w:abstractNum w:abstractNumId="15"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7F13EA"/>
    <w:multiLevelType w:val="hybridMultilevel"/>
    <w:tmpl w:val="FFFFFFFF"/>
    <w:lvl w:ilvl="0" w:tplc="32401236">
      <w:start w:val="1"/>
      <w:numFmt w:val="decimal"/>
      <w:lvlText w:val="%1."/>
      <w:lvlJc w:val="left"/>
      <w:pPr>
        <w:ind w:left="720" w:hanging="360"/>
      </w:pPr>
    </w:lvl>
    <w:lvl w:ilvl="1" w:tplc="142AD156">
      <w:start w:val="1"/>
      <w:numFmt w:val="lowerLetter"/>
      <w:lvlText w:val="%2."/>
      <w:lvlJc w:val="left"/>
      <w:pPr>
        <w:ind w:left="1440" w:hanging="360"/>
      </w:pPr>
    </w:lvl>
    <w:lvl w:ilvl="2" w:tplc="6B6C9210">
      <w:start w:val="1"/>
      <w:numFmt w:val="lowerRoman"/>
      <w:lvlText w:val="%3."/>
      <w:lvlJc w:val="right"/>
      <w:pPr>
        <w:ind w:left="2160" w:hanging="180"/>
      </w:pPr>
    </w:lvl>
    <w:lvl w:ilvl="3" w:tplc="DA9C0BE6">
      <w:start w:val="1"/>
      <w:numFmt w:val="decimal"/>
      <w:lvlText w:val="%4."/>
      <w:lvlJc w:val="left"/>
      <w:pPr>
        <w:ind w:left="2880" w:hanging="360"/>
      </w:pPr>
    </w:lvl>
    <w:lvl w:ilvl="4" w:tplc="E74AB7EA">
      <w:start w:val="1"/>
      <w:numFmt w:val="lowerLetter"/>
      <w:lvlText w:val="%5."/>
      <w:lvlJc w:val="left"/>
      <w:pPr>
        <w:ind w:left="3600" w:hanging="360"/>
      </w:pPr>
    </w:lvl>
    <w:lvl w:ilvl="5" w:tplc="19928058">
      <w:start w:val="1"/>
      <w:numFmt w:val="lowerRoman"/>
      <w:lvlText w:val="%6."/>
      <w:lvlJc w:val="right"/>
      <w:pPr>
        <w:ind w:left="4320" w:hanging="180"/>
      </w:pPr>
    </w:lvl>
    <w:lvl w:ilvl="6" w:tplc="1BDAE9DC">
      <w:start w:val="1"/>
      <w:numFmt w:val="decimal"/>
      <w:lvlText w:val="%7."/>
      <w:lvlJc w:val="left"/>
      <w:pPr>
        <w:ind w:left="5040" w:hanging="360"/>
      </w:pPr>
    </w:lvl>
    <w:lvl w:ilvl="7" w:tplc="5E58E9AC">
      <w:start w:val="1"/>
      <w:numFmt w:val="lowerLetter"/>
      <w:lvlText w:val="%8."/>
      <w:lvlJc w:val="left"/>
      <w:pPr>
        <w:ind w:left="5760" w:hanging="360"/>
      </w:pPr>
    </w:lvl>
    <w:lvl w:ilvl="8" w:tplc="2E34F456">
      <w:start w:val="1"/>
      <w:numFmt w:val="lowerRoman"/>
      <w:lvlText w:val="%9."/>
      <w:lvlJc w:val="right"/>
      <w:pPr>
        <w:ind w:left="6480" w:hanging="180"/>
      </w:pPr>
    </w:lvl>
  </w:abstractNum>
  <w:abstractNum w:abstractNumId="21" w15:restartNumberingAfterBreak="0">
    <w:nsid w:val="626D4E25"/>
    <w:multiLevelType w:val="hybridMultilevel"/>
    <w:tmpl w:val="FFFFFFFF"/>
    <w:lvl w:ilvl="0" w:tplc="699AD718">
      <w:start w:val="1"/>
      <w:numFmt w:val="decimal"/>
      <w:lvlText w:val="%1."/>
      <w:lvlJc w:val="left"/>
      <w:pPr>
        <w:ind w:left="720" w:hanging="360"/>
      </w:pPr>
    </w:lvl>
    <w:lvl w:ilvl="1" w:tplc="571E9118">
      <w:start w:val="1"/>
      <w:numFmt w:val="lowerLetter"/>
      <w:lvlText w:val="%2."/>
      <w:lvlJc w:val="left"/>
      <w:pPr>
        <w:ind w:left="1440" w:hanging="360"/>
      </w:pPr>
    </w:lvl>
    <w:lvl w:ilvl="2" w:tplc="A9D04046">
      <w:start w:val="1"/>
      <w:numFmt w:val="lowerRoman"/>
      <w:lvlText w:val="%3."/>
      <w:lvlJc w:val="right"/>
      <w:pPr>
        <w:ind w:left="2160" w:hanging="180"/>
      </w:pPr>
    </w:lvl>
    <w:lvl w:ilvl="3" w:tplc="1F16EE82">
      <w:start w:val="1"/>
      <w:numFmt w:val="decimal"/>
      <w:lvlText w:val="%4."/>
      <w:lvlJc w:val="left"/>
      <w:pPr>
        <w:ind w:left="2880" w:hanging="360"/>
      </w:pPr>
    </w:lvl>
    <w:lvl w:ilvl="4" w:tplc="A48C01F0">
      <w:start w:val="1"/>
      <w:numFmt w:val="lowerLetter"/>
      <w:lvlText w:val="%5."/>
      <w:lvlJc w:val="left"/>
      <w:pPr>
        <w:ind w:left="3600" w:hanging="360"/>
      </w:pPr>
    </w:lvl>
    <w:lvl w:ilvl="5" w:tplc="9304850A">
      <w:start w:val="1"/>
      <w:numFmt w:val="lowerRoman"/>
      <w:lvlText w:val="%6."/>
      <w:lvlJc w:val="right"/>
      <w:pPr>
        <w:ind w:left="4320" w:hanging="180"/>
      </w:pPr>
    </w:lvl>
    <w:lvl w:ilvl="6" w:tplc="2FD0CBB2">
      <w:start w:val="1"/>
      <w:numFmt w:val="decimal"/>
      <w:lvlText w:val="%7."/>
      <w:lvlJc w:val="left"/>
      <w:pPr>
        <w:ind w:left="5040" w:hanging="360"/>
      </w:pPr>
    </w:lvl>
    <w:lvl w:ilvl="7" w:tplc="1E2ABBDC">
      <w:start w:val="1"/>
      <w:numFmt w:val="lowerLetter"/>
      <w:lvlText w:val="%8."/>
      <w:lvlJc w:val="left"/>
      <w:pPr>
        <w:ind w:left="5760" w:hanging="360"/>
      </w:pPr>
    </w:lvl>
    <w:lvl w:ilvl="8" w:tplc="9E8E2D3A">
      <w:start w:val="1"/>
      <w:numFmt w:val="lowerRoman"/>
      <w:lvlText w:val="%9."/>
      <w:lvlJc w:val="right"/>
      <w:pPr>
        <w:ind w:left="6480" w:hanging="180"/>
      </w:pPr>
    </w:lvl>
  </w:abstractNum>
  <w:abstractNum w:abstractNumId="22" w15:restartNumberingAfterBreak="0">
    <w:nsid w:val="62D66C49"/>
    <w:multiLevelType w:val="hybridMultilevel"/>
    <w:tmpl w:val="FFFFFFFF"/>
    <w:lvl w:ilvl="0" w:tplc="19AAE30E">
      <w:start w:val="1"/>
      <w:numFmt w:val="bullet"/>
      <w:lvlText w:val=""/>
      <w:lvlJc w:val="left"/>
      <w:pPr>
        <w:ind w:left="720" w:hanging="360"/>
      </w:pPr>
      <w:rPr>
        <w:rFonts w:hint="default" w:ascii="Symbol" w:hAnsi="Symbol"/>
      </w:rPr>
    </w:lvl>
    <w:lvl w:ilvl="1" w:tplc="0E02C120">
      <w:start w:val="1"/>
      <w:numFmt w:val="bullet"/>
      <w:lvlText w:val="o"/>
      <w:lvlJc w:val="left"/>
      <w:pPr>
        <w:ind w:left="1440" w:hanging="360"/>
      </w:pPr>
      <w:rPr>
        <w:rFonts w:hint="default" w:ascii="Courier New" w:hAnsi="Courier New"/>
      </w:rPr>
    </w:lvl>
    <w:lvl w:ilvl="2" w:tplc="58CCEFF8">
      <w:start w:val="1"/>
      <w:numFmt w:val="bullet"/>
      <w:lvlText w:val=""/>
      <w:lvlJc w:val="left"/>
      <w:pPr>
        <w:ind w:left="2160" w:hanging="360"/>
      </w:pPr>
      <w:rPr>
        <w:rFonts w:hint="default" w:ascii="Wingdings" w:hAnsi="Wingdings"/>
      </w:rPr>
    </w:lvl>
    <w:lvl w:ilvl="3" w:tplc="C05E6698">
      <w:start w:val="1"/>
      <w:numFmt w:val="bullet"/>
      <w:lvlText w:val=""/>
      <w:lvlJc w:val="left"/>
      <w:pPr>
        <w:ind w:left="2880" w:hanging="360"/>
      </w:pPr>
      <w:rPr>
        <w:rFonts w:hint="default" w:ascii="Symbol" w:hAnsi="Symbol"/>
      </w:rPr>
    </w:lvl>
    <w:lvl w:ilvl="4" w:tplc="68EC89AA">
      <w:start w:val="1"/>
      <w:numFmt w:val="bullet"/>
      <w:lvlText w:val="o"/>
      <w:lvlJc w:val="left"/>
      <w:pPr>
        <w:ind w:left="3600" w:hanging="360"/>
      </w:pPr>
      <w:rPr>
        <w:rFonts w:hint="default" w:ascii="Courier New" w:hAnsi="Courier New"/>
      </w:rPr>
    </w:lvl>
    <w:lvl w:ilvl="5" w:tplc="9F96D0A8">
      <w:start w:val="1"/>
      <w:numFmt w:val="bullet"/>
      <w:lvlText w:val=""/>
      <w:lvlJc w:val="left"/>
      <w:pPr>
        <w:ind w:left="4320" w:hanging="360"/>
      </w:pPr>
      <w:rPr>
        <w:rFonts w:hint="default" w:ascii="Wingdings" w:hAnsi="Wingdings"/>
      </w:rPr>
    </w:lvl>
    <w:lvl w:ilvl="6" w:tplc="3A2ADCE6">
      <w:start w:val="1"/>
      <w:numFmt w:val="bullet"/>
      <w:lvlText w:val=""/>
      <w:lvlJc w:val="left"/>
      <w:pPr>
        <w:ind w:left="5040" w:hanging="360"/>
      </w:pPr>
      <w:rPr>
        <w:rFonts w:hint="default" w:ascii="Symbol" w:hAnsi="Symbol"/>
      </w:rPr>
    </w:lvl>
    <w:lvl w:ilvl="7" w:tplc="265CEC7E">
      <w:start w:val="1"/>
      <w:numFmt w:val="bullet"/>
      <w:lvlText w:val="o"/>
      <w:lvlJc w:val="left"/>
      <w:pPr>
        <w:ind w:left="5760" w:hanging="360"/>
      </w:pPr>
      <w:rPr>
        <w:rFonts w:hint="default" w:ascii="Courier New" w:hAnsi="Courier New"/>
      </w:rPr>
    </w:lvl>
    <w:lvl w:ilvl="8" w:tplc="29749780">
      <w:start w:val="1"/>
      <w:numFmt w:val="bullet"/>
      <w:lvlText w:val=""/>
      <w:lvlJc w:val="left"/>
      <w:pPr>
        <w:ind w:left="6480" w:hanging="360"/>
      </w:pPr>
      <w:rPr>
        <w:rFonts w:hint="default" w:ascii="Wingdings" w:hAnsi="Wingdings"/>
      </w:rPr>
    </w:lvl>
  </w:abstractNum>
  <w:abstractNum w:abstractNumId="23" w15:restartNumberingAfterBreak="0">
    <w:nsid w:val="630510D9"/>
    <w:multiLevelType w:val="hybridMultilevel"/>
    <w:tmpl w:val="FFFFFFFF"/>
    <w:lvl w:ilvl="0" w:tplc="097E891C">
      <w:start w:val="1"/>
      <w:numFmt w:val="bullet"/>
      <w:lvlText w:val=""/>
      <w:lvlJc w:val="left"/>
      <w:pPr>
        <w:ind w:left="720" w:hanging="360"/>
      </w:pPr>
      <w:rPr>
        <w:rFonts w:hint="default" w:ascii="Symbol" w:hAnsi="Symbol"/>
      </w:rPr>
    </w:lvl>
    <w:lvl w:ilvl="1" w:tplc="930EE530">
      <w:start w:val="1"/>
      <w:numFmt w:val="bullet"/>
      <w:lvlText w:val="o"/>
      <w:lvlJc w:val="left"/>
      <w:pPr>
        <w:ind w:left="1440" w:hanging="360"/>
      </w:pPr>
      <w:rPr>
        <w:rFonts w:hint="default" w:ascii="Courier New" w:hAnsi="Courier New"/>
      </w:rPr>
    </w:lvl>
    <w:lvl w:ilvl="2" w:tplc="FB628222">
      <w:start w:val="1"/>
      <w:numFmt w:val="bullet"/>
      <w:lvlText w:val=""/>
      <w:lvlJc w:val="left"/>
      <w:pPr>
        <w:ind w:left="2160" w:hanging="360"/>
      </w:pPr>
      <w:rPr>
        <w:rFonts w:hint="default" w:ascii="Wingdings" w:hAnsi="Wingdings"/>
      </w:rPr>
    </w:lvl>
    <w:lvl w:ilvl="3" w:tplc="B7269FFE">
      <w:start w:val="1"/>
      <w:numFmt w:val="bullet"/>
      <w:lvlText w:val=""/>
      <w:lvlJc w:val="left"/>
      <w:pPr>
        <w:ind w:left="2880" w:hanging="360"/>
      </w:pPr>
      <w:rPr>
        <w:rFonts w:hint="default" w:ascii="Symbol" w:hAnsi="Symbol"/>
      </w:rPr>
    </w:lvl>
    <w:lvl w:ilvl="4" w:tplc="4032501C">
      <w:start w:val="1"/>
      <w:numFmt w:val="bullet"/>
      <w:lvlText w:val="o"/>
      <w:lvlJc w:val="left"/>
      <w:pPr>
        <w:ind w:left="3600" w:hanging="360"/>
      </w:pPr>
      <w:rPr>
        <w:rFonts w:hint="default" w:ascii="Courier New" w:hAnsi="Courier New"/>
      </w:rPr>
    </w:lvl>
    <w:lvl w:ilvl="5" w:tplc="B0DA50F6">
      <w:start w:val="1"/>
      <w:numFmt w:val="bullet"/>
      <w:lvlText w:val=""/>
      <w:lvlJc w:val="left"/>
      <w:pPr>
        <w:ind w:left="4320" w:hanging="360"/>
      </w:pPr>
      <w:rPr>
        <w:rFonts w:hint="default" w:ascii="Wingdings" w:hAnsi="Wingdings"/>
      </w:rPr>
    </w:lvl>
    <w:lvl w:ilvl="6" w:tplc="3D02CC56">
      <w:start w:val="1"/>
      <w:numFmt w:val="bullet"/>
      <w:lvlText w:val=""/>
      <w:lvlJc w:val="left"/>
      <w:pPr>
        <w:ind w:left="5040" w:hanging="360"/>
      </w:pPr>
      <w:rPr>
        <w:rFonts w:hint="default" w:ascii="Symbol" w:hAnsi="Symbol"/>
      </w:rPr>
    </w:lvl>
    <w:lvl w:ilvl="7" w:tplc="B04C04DE">
      <w:start w:val="1"/>
      <w:numFmt w:val="bullet"/>
      <w:lvlText w:val="o"/>
      <w:lvlJc w:val="left"/>
      <w:pPr>
        <w:ind w:left="5760" w:hanging="360"/>
      </w:pPr>
      <w:rPr>
        <w:rFonts w:hint="default" w:ascii="Courier New" w:hAnsi="Courier New"/>
      </w:rPr>
    </w:lvl>
    <w:lvl w:ilvl="8" w:tplc="321CD5F6">
      <w:start w:val="1"/>
      <w:numFmt w:val="bullet"/>
      <w:lvlText w:val=""/>
      <w:lvlJc w:val="left"/>
      <w:pPr>
        <w:ind w:left="6480" w:hanging="360"/>
      </w:pPr>
      <w:rPr>
        <w:rFonts w:hint="default" w:ascii="Wingdings" w:hAnsi="Wingdings"/>
      </w:rPr>
    </w:lvl>
  </w:abstractNum>
  <w:abstractNum w:abstractNumId="2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422C7C"/>
    <w:multiLevelType w:val="hybridMultilevel"/>
    <w:tmpl w:val="FFFFFFFF"/>
    <w:lvl w:ilvl="0" w:tplc="8332747A">
      <w:start w:val="1"/>
      <w:numFmt w:val="bullet"/>
      <w:lvlText w:val=""/>
      <w:lvlJc w:val="left"/>
      <w:pPr>
        <w:ind w:left="720" w:hanging="360"/>
      </w:pPr>
      <w:rPr>
        <w:rFonts w:hint="default" w:ascii="Symbol" w:hAnsi="Symbol"/>
      </w:rPr>
    </w:lvl>
    <w:lvl w:ilvl="1" w:tplc="D6C62AE0">
      <w:start w:val="1"/>
      <w:numFmt w:val="bullet"/>
      <w:lvlText w:val="o"/>
      <w:lvlJc w:val="left"/>
      <w:pPr>
        <w:ind w:left="1440" w:hanging="360"/>
      </w:pPr>
      <w:rPr>
        <w:rFonts w:hint="default" w:ascii="Courier New" w:hAnsi="Courier New"/>
      </w:rPr>
    </w:lvl>
    <w:lvl w:ilvl="2" w:tplc="1A5805B6">
      <w:start w:val="1"/>
      <w:numFmt w:val="bullet"/>
      <w:lvlText w:val=""/>
      <w:lvlJc w:val="left"/>
      <w:pPr>
        <w:ind w:left="2160" w:hanging="360"/>
      </w:pPr>
      <w:rPr>
        <w:rFonts w:hint="default" w:ascii="Wingdings" w:hAnsi="Wingdings"/>
      </w:rPr>
    </w:lvl>
    <w:lvl w:ilvl="3" w:tplc="6CD8F7D2">
      <w:start w:val="1"/>
      <w:numFmt w:val="bullet"/>
      <w:lvlText w:val=""/>
      <w:lvlJc w:val="left"/>
      <w:pPr>
        <w:ind w:left="2880" w:hanging="360"/>
      </w:pPr>
      <w:rPr>
        <w:rFonts w:hint="default" w:ascii="Symbol" w:hAnsi="Symbol"/>
      </w:rPr>
    </w:lvl>
    <w:lvl w:ilvl="4" w:tplc="FB34AE58">
      <w:start w:val="1"/>
      <w:numFmt w:val="bullet"/>
      <w:lvlText w:val="o"/>
      <w:lvlJc w:val="left"/>
      <w:pPr>
        <w:ind w:left="3600" w:hanging="360"/>
      </w:pPr>
      <w:rPr>
        <w:rFonts w:hint="default" w:ascii="Courier New" w:hAnsi="Courier New"/>
      </w:rPr>
    </w:lvl>
    <w:lvl w:ilvl="5" w:tplc="F5BCDC20">
      <w:start w:val="1"/>
      <w:numFmt w:val="bullet"/>
      <w:lvlText w:val=""/>
      <w:lvlJc w:val="left"/>
      <w:pPr>
        <w:ind w:left="4320" w:hanging="360"/>
      </w:pPr>
      <w:rPr>
        <w:rFonts w:hint="default" w:ascii="Wingdings" w:hAnsi="Wingdings"/>
      </w:rPr>
    </w:lvl>
    <w:lvl w:ilvl="6" w:tplc="6C36B6C8">
      <w:start w:val="1"/>
      <w:numFmt w:val="bullet"/>
      <w:lvlText w:val=""/>
      <w:lvlJc w:val="left"/>
      <w:pPr>
        <w:ind w:left="5040" w:hanging="360"/>
      </w:pPr>
      <w:rPr>
        <w:rFonts w:hint="default" w:ascii="Symbol" w:hAnsi="Symbol"/>
      </w:rPr>
    </w:lvl>
    <w:lvl w:ilvl="7" w:tplc="AB84652E">
      <w:start w:val="1"/>
      <w:numFmt w:val="bullet"/>
      <w:lvlText w:val="o"/>
      <w:lvlJc w:val="left"/>
      <w:pPr>
        <w:ind w:left="5760" w:hanging="360"/>
      </w:pPr>
      <w:rPr>
        <w:rFonts w:hint="default" w:ascii="Courier New" w:hAnsi="Courier New"/>
      </w:rPr>
    </w:lvl>
    <w:lvl w:ilvl="8" w:tplc="19ECB97A">
      <w:start w:val="1"/>
      <w:numFmt w:val="bullet"/>
      <w:lvlText w:val=""/>
      <w:lvlJc w:val="left"/>
      <w:pPr>
        <w:ind w:left="6480" w:hanging="360"/>
      </w:pPr>
      <w:rPr>
        <w:rFonts w:hint="default" w:ascii="Wingdings" w:hAnsi="Wingdings"/>
      </w:rPr>
    </w:lvl>
  </w:abstractNum>
  <w:abstractNum w:abstractNumId="2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F66CA5"/>
    <w:multiLevelType w:val="hybridMultilevel"/>
    <w:tmpl w:val="FFFFFFFF"/>
    <w:lvl w:ilvl="0" w:tplc="803E468A">
      <w:start w:val="1"/>
      <w:numFmt w:val="bullet"/>
      <w:lvlText w:val=""/>
      <w:lvlJc w:val="left"/>
      <w:pPr>
        <w:ind w:left="720" w:hanging="360"/>
      </w:pPr>
      <w:rPr>
        <w:rFonts w:hint="default" w:ascii="Symbol" w:hAnsi="Symbol"/>
      </w:rPr>
    </w:lvl>
    <w:lvl w:ilvl="1" w:tplc="84A06162">
      <w:start w:val="1"/>
      <w:numFmt w:val="bullet"/>
      <w:lvlText w:val="o"/>
      <w:lvlJc w:val="left"/>
      <w:pPr>
        <w:ind w:left="1440" w:hanging="360"/>
      </w:pPr>
      <w:rPr>
        <w:rFonts w:hint="default" w:ascii="Courier New" w:hAnsi="Courier New"/>
      </w:rPr>
    </w:lvl>
    <w:lvl w:ilvl="2" w:tplc="44A26B1E">
      <w:start w:val="1"/>
      <w:numFmt w:val="bullet"/>
      <w:lvlText w:val=""/>
      <w:lvlJc w:val="left"/>
      <w:pPr>
        <w:ind w:left="2160" w:hanging="360"/>
      </w:pPr>
      <w:rPr>
        <w:rFonts w:hint="default" w:ascii="Wingdings" w:hAnsi="Wingdings"/>
      </w:rPr>
    </w:lvl>
    <w:lvl w:ilvl="3" w:tplc="DB7844A4">
      <w:start w:val="1"/>
      <w:numFmt w:val="bullet"/>
      <w:lvlText w:val=""/>
      <w:lvlJc w:val="left"/>
      <w:pPr>
        <w:ind w:left="2880" w:hanging="360"/>
      </w:pPr>
      <w:rPr>
        <w:rFonts w:hint="default" w:ascii="Symbol" w:hAnsi="Symbol"/>
      </w:rPr>
    </w:lvl>
    <w:lvl w:ilvl="4" w:tplc="ACD26174">
      <w:start w:val="1"/>
      <w:numFmt w:val="bullet"/>
      <w:lvlText w:val="o"/>
      <w:lvlJc w:val="left"/>
      <w:pPr>
        <w:ind w:left="3600" w:hanging="360"/>
      </w:pPr>
      <w:rPr>
        <w:rFonts w:hint="default" w:ascii="Courier New" w:hAnsi="Courier New"/>
      </w:rPr>
    </w:lvl>
    <w:lvl w:ilvl="5" w:tplc="0C5C698E">
      <w:start w:val="1"/>
      <w:numFmt w:val="bullet"/>
      <w:lvlText w:val=""/>
      <w:lvlJc w:val="left"/>
      <w:pPr>
        <w:ind w:left="4320" w:hanging="360"/>
      </w:pPr>
      <w:rPr>
        <w:rFonts w:hint="default" w:ascii="Wingdings" w:hAnsi="Wingdings"/>
      </w:rPr>
    </w:lvl>
    <w:lvl w:ilvl="6" w:tplc="FAECBB66">
      <w:start w:val="1"/>
      <w:numFmt w:val="bullet"/>
      <w:lvlText w:val=""/>
      <w:lvlJc w:val="left"/>
      <w:pPr>
        <w:ind w:left="5040" w:hanging="360"/>
      </w:pPr>
      <w:rPr>
        <w:rFonts w:hint="default" w:ascii="Symbol" w:hAnsi="Symbol"/>
      </w:rPr>
    </w:lvl>
    <w:lvl w:ilvl="7" w:tplc="AB4ACCD4">
      <w:start w:val="1"/>
      <w:numFmt w:val="bullet"/>
      <w:lvlText w:val="o"/>
      <w:lvlJc w:val="left"/>
      <w:pPr>
        <w:ind w:left="5760" w:hanging="360"/>
      </w:pPr>
      <w:rPr>
        <w:rFonts w:hint="default" w:ascii="Courier New" w:hAnsi="Courier New"/>
      </w:rPr>
    </w:lvl>
    <w:lvl w:ilvl="8" w:tplc="8BCA54A4">
      <w:start w:val="1"/>
      <w:numFmt w:val="bullet"/>
      <w:lvlText w:val=""/>
      <w:lvlJc w:val="left"/>
      <w:pPr>
        <w:ind w:left="6480" w:hanging="360"/>
      </w:pPr>
      <w:rPr>
        <w:rFonts w:hint="default" w:ascii="Wingdings" w:hAnsi="Wingdings"/>
      </w:rPr>
    </w:lvl>
  </w:abstractNum>
  <w:abstractNum w:abstractNumId="2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25"/>
  </w:num>
  <w:num w:numId="3">
    <w:abstractNumId w:val="1"/>
  </w:num>
  <w:num w:numId="4">
    <w:abstractNumId w:val="0"/>
  </w:num>
  <w:num w:numId="5">
    <w:abstractNumId w:val="6"/>
  </w:num>
  <w:num w:numId="6">
    <w:abstractNumId w:val="5"/>
  </w:num>
  <w:num w:numId="7">
    <w:abstractNumId w:val="21"/>
  </w:num>
  <w:num w:numId="8">
    <w:abstractNumId w:val="9"/>
  </w:num>
  <w:num w:numId="9">
    <w:abstractNumId w:val="18"/>
  </w:num>
  <w:num w:numId="10">
    <w:abstractNumId w:val="19"/>
  </w:num>
  <w:num w:numId="11">
    <w:abstractNumId w:val="11"/>
  </w:num>
  <w:num w:numId="12">
    <w:abstractNumId w:val="15"/>
  </w:num>
  <w:num w:numId="13">
    <w:abstractNumId w:val="29"/>
  </w:num>
  <w:num w:numId="14">
    <w:abstractNumId w:val="16"/>
  </w:num>
  <w:num w:numId="15">
    <w:abstractNumId w:val="24"/>
  </w:num>
  <w:num w:numId="16">
    <w:abstractNumId w:val="8"/>
  </w:num>
  <w:num w:numId="17">
    <w:abstractNumId w:val="26"/>
  </w:num>
  <w:num w:numId="18">
    <w:abstractNumId w:val="13"/>
  </w:num>
  <w:num w:numId="19">
    <w:abstractNumId w:val="4"/>
  </w:num>
  <w:num w:numId="20">
    <w:abstractNumId w:val="27"/>
  </w:num>
  <w:num w:numId="21">
    <w:abstractNumId w:val="12"/>
  </w:num>
  <w:num w:numId="22">
    <w:abstractNumId w:val="17"/>
  </w:num>
  <w:num w:numId="23">
    <w:abstractNumId w:val="3"/>
  </w:num>
  <w:num w:numId="24">
    <w:abstractNumId w:val="7"/>
  </w:num>
  <w:num w:numId="25">
    <w:abstractNumId w:val="10"/>
  </w:num>
  <w:num w:numId="26">
    <w:abstractNumId w:val="23"/>
  </w:num>
  <w:num w:numId="27">
    <w:abstractNumId w:val="22"/>
  </w:num>
  <w:num w:numId="28">
    <w:abstractNumId w:val="14"/>
  </w:num>
  <w:num w:numId="29">
    <w:abstractNumId w:val="28"/>
  </w:num>
  <w:num w:numId="30">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6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818FE"/>
    <w:rsid w:val="000D2A93"/>
    <w:rsid w:val="000F3183"/>
    <w:rsid w:val="001047F7"/>
    <w:rsid w:val="00111202"/>
    <w:rsid w:val="00112E09"/>
    <w:rsid w:val="00146BD4"/>
    <w:rsid w:val="0018364E"/>
    <w:rsid w:val="00190555"/>
    <w:rsid w:val="001B2342"/>
    <w:rsid w:val="001E6AA0"/>
    <w:rsid w:val="00202C6C"/>
    <w:rsid w:val="00222257"/>
    <w:rsid w:val="00237480"/>
    <w:rsid w:val="00262AFC"/>
    <w:rsid w:val="002757AC"/>
    <w:rsid w:val="002856B1"/>
    <w:rsid w:val="002C49BF"/>
    <w:rsid w:val="002D3281"/>
    <w:rsid w:val="002D6394"/>
    <w:rsid w:val="002E3074"/>
    <w:rsid w:val="002F005B"/>
    <w:rsid w:val="002F461C"/>
    <w:rsid w:val="003026EB"/>
    <w:rsid w:val="00303D4E"/>
    <w:rsid w:val="00353CF3"/>
    <w:rsid w:val="00383D14"/>
    <w:rsid w:val="003B6341"/>
    <w:rsid w:val="003E23A3"/>
    <w:rsid w:val="004276A5"/>
    <w:rsid w:val="0048591C"/>
    <w:rsid w:val="00486BEA"/>
    <w:rsid w:val="00494388"/>
    <w:rsid w:val="004A2E32"/>
    <w:rsid w:val="00502D10"/>
    <w:rsid w:val="0050513F"/>
    <w:rsid w:val="0051233D"/>
    <w:rsid w:val="00515616"/>
    <w:rsid w:val="00534A4F"/>
    <w:rsid w:val="00580A8C"/>
    <w:rsid w:val="00596973"/>
    <w:rsid w:val="005A2DB1"/>
    <w:rsid w:val="005B73E6"/>
    <w:rsid w:val="00607C0B"/>
    <w:rsid w:val="006121D7"/>
    <w:rsid w:val="00624668"/>
    <w:rsid w:val="00651715"/>
    <w:rsid w:val="00686E19"/>
    <w:rsid w:val="006A1C36"/>
    <w:rsid w:val="006A477D"/>
    <w:rsid w:val="006B7709"/>
    <w:rsid w:val="007248E7"/>
    <w:rsid w:val="007401D3"/>
    <w:rsid w:val="007438EB"/>
    <w:rsid w:val="0076506D"/>
    <w:rsid w:val="00772CA3"/>
    <w:rsid w:val="0078083D"/>
    <w:rsid w:val="007A4E16"/>
    <w:rsid w:val="007D429D"/>
    <w:rsid w:val="007E430D"/>
    <w:rsid w:val="007F0679"/>
    <w:rsid w:val="00887FDF"/>
    <w:rsid w:val="008E3D5C"/>
    <w:rsid w:val="00902042"/>
    <w:rsid w:val="0091283B"/>
    <w:rsid w:val="00915898"/>
    <w:rsid w:val="009474EB"/>
    <w:rsid w:val="0095495C"/>
    <w:rsid w:val="00994B29"/>
    <w:rsid w:val="009B1676"/>
    <w:rsid w:val="009E2254"/>
    <w:rsid w:val="009F3C12"/>
    <w:rsid w:val="00A07890"/>
    <w:rsid w:val="00A10F7D"/>
    <w:rsid w:val="00A57089"/>
    <w:rsid w:val="00A65485"/>
    <w:rsid w:val="00A74E85"/>
    <w:rsid w:val="00AA5711"/>
    <w:rsid w:val="00AD6239"/>
    <w:rsid w:val="00B06076"/>
    <w:rsid w:val="00B5446B"/>
    <w:rsid w:val="00B54C04"/>
    <w:rsid w:val="00B60A30"/>
    <w:rsid w:val="00B96353"/>
    <w:rsid w:val="00B97F4A"/>
    <w:rsid w:val="00BB1882"/>
    <w:rsid w:val="00BC753E"/>
    <w:rsid w:val="00BE4961"/>
    <w:rsid w:val="00BF22DA"/>
    <w:rsid w:val="00BF744A"/>
    <w:rsid w:val="00C519A1"/>
    <w:rsid w:val="00C60E95"/>
    <w:rsid w:val="00C7329F"/>
    <w:rsid w:val="00C749CC"/>
    <w:rsid w:val="00C87106"/>
    <w:rsid w:val="00CC1431"/>
    <w:rsid w:val="00CC6856"/>
    <w:rsid w:val="00CD383C"/>
    <w:rsid w:val="00CF5C9E"/>
    <w:rsid w:val="00D10136"/>
    <w:rsid w:val="00D37DF4"/>
    <w:rsid w:val="00D8408C"/>
    <w:rsid w:val="00E43B38"/>
    <w:rsid w:val="00E65018"/>
    <w:rsid w:val="00EB771A"/>
    <w:rsid w:val="00ED4C03"/>
    <w:rsid w:val="00ED7F6A"/>
    <w:rsid w:val="00F23844"/>
    <w:rsid w:val="00F31AAA"/>
    <w:rsid w:val="00FB7F4F"/>
    <w:rsid w:val="00FE000C"/>
    <w:rsid w:val="00FE7A3C"/>
    <w:rsid w:val="00FF5464"/>
    <w:rsid w:val="01A6A90D"/>
    <w:rsid w:val="09010148"/>
    <w:rsid w:val="168DB1D8"/>
    <w:rsid w:val="1DDE0B8B"/>
    <w:rsid w:val="2825E729"/>
    <w:rsid w:val="32EA20BE"/>
    <w:rsid w:val="458794D6"/>
    <w:rsid w:val="4B29036A"/>
    <w:rsid w:val="543110D0"/>
    <w:rsid w:val="563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B3320"/>
  <w15:chartTrackingRefBased/>
  <w15:docId w15:val="{FDB4BCDD-E88D-4BDF-A333-CE184CD487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8"/>
      </w:numPr>
      <w:spacing w:before="60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hAnsiTheme="majorHAnsi" w:eastAsiaTheme="majorEastAsia"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6A5"/>
    <w:rPr>
      <w:rFonts w:asciiTheme="majorHAnsi" w:hAnsiTheme="majorHAnsi" w:eastAsiaTheme="majorEastAsia" w:cstheme="majorBidi"/>
      <w:sz w:val="32"/>
      <w:szCs w:val="32"/>
      <w:lang w:val="el-GR"/>
    </w:rPr>
  </w:style>
  <w:style w:type="character" w:styleId="Heading2Char" w:customStyle="1">
    <w:name w:val="Heading 2 Char"/>
    <w:basedOn w:val="DefaultParagraphFont"/>
    <w:link w:val="Heading2"/>
    <w:uiPriority w:val="9"/>
    <w:rsid w:val="00CF5C9E"/>
    <w:rPr>
      <w:rFonts w:asciiTheme="majorHAnsi" w:hAnsiTheme="majorHAnsi" w:eastAsiaTheme="majorEastAsia" w:cstheme="majorBidi"/>
      <w:sz w:val="26"/>
      <w:szCs w:val="26"/>
      <w:lang w:val="el-GR"/>
    </w:rPr>
  </w:style>
  <w:style w:type="paragraph" w:styleId="Description" w:customStyle="1">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hAnsiTheme="majorHAnsi" w:eastAsiaTheme="majorEastAsia" w:cstheme="majorBidi"/>
      <w:spacing w:val="-10"/>
      <w:kern w:val="28"/>
      <w:sz w:val="44"/>
      <w:szCs w:val="56"/>
    </w:rPr>
  </w:style>
  <w:style w:type="character" w:styleId="TitleChar" w:customStyle="1">
    <w:name w:val="Title Char"/>
    <w:basedOn w:val="DefaultParagraphFont"/>
    <w:link w:val="Title"/>
    <w:uiPriority w:val="10"/>
    <w:rsid w:val="00E65018"/>
    <w:rPr>
      <w:rFonts w:asciiTheme="majorHAnsi" w:hAnsiTheme="majorHAnsi" w:eastAsiaTheme="majorEastAsia"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rsid w:val="00CF5C9E"/>
    <w:rPr>
      <w:rFonts w:asciiTheme="majorHAnsi" w:hAnsiTheme="majorHAnsi" w:eastAsiaTheme="majorEastAsia" w:cstheme="majorBidi"/>
      <w:color w:val="1F3763" w:themeColor="accent1" w:themeShade="7F"/>
      <w:lang w:val="el-GR"/>
    </w:rPr>
  </w:style>
  <w:style w:type="character" w:styleId="Heading4Char" w:customStyle="1">
    <w:name w:val="Heading 4 Char"/>
    <w:basedOn w:val="DefaultParagraphFont"/>
    <w:link w:val="Heading4"/>
    <w:uiPriority w:val="9"/>
    <w:rsid w:val="005B73E6"/>
    <w:rPr>
      <w:rFonts w:asciiTheme="majorHAnsi" w:hAnsiTheme="majorHAnsi" w:eastAsiaTheme="majorEastAsia" w:cstheme="majorBidi"/>
      <w:i/>
      <w:iCs/>
      <w:color w:val="2F5496" w:themeColor="accent1" w:themeShade="BF"/>
      <w:lang w:val="el-GR"/>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c9da18a9ba224397" /><Relationship Type="http://schemas.openxmlformats.org/officeDocument/2006/relationships/image" Target="/media/imageb.jpg" Id="R35f0da1e593c4dde" /><Relationship Type="http://schemas.openxmlformats.org/officeDocument/2006/relationships/image" Target="/media/imagec.jpg" Id="R5b6c8e66a5e443f8" /><Relationship Type="http://schemas.openxmlformats.org/officeDocument/2006/relationships/image" Target="/media/imaged.jpg" Id="Re1579b235ce74aa3" /><Relationship Type="http://schemas.openxmlformats.org/officeDocument/2006/relationships/image" Target="/media/imagee.jpg" Id="R93046e43c16b4b5f" /><Relationship Type="http://schemas.openxmlformats.org/officeDocument/2006/relationships/image" Target="/media/imagef.jpg" Id="Rda9a0fbf1ead4975" /><Relationship Type="http://schemas.openxmlformats.org/officeDocument/2006/relationships/image" Target="/media/image10.jpg" Id="R1a9b7973db93428c" /><Relationship Type="http://schemas.openxmlformats.org/officeDocument/2006/relationships/image" Target="/media/image11.jpg" Id="R14d0d427a6a04c5e" /><Relationship Type="http://schemas.openxmlformats.org/officeDocument/2006/relationships/image" Target="/media/image12.jpg" Id="Rfe6757e8d5c84888" /><Relationship Type="http://schemas.openxmlformats.org/officeDocument/2006/relationships/image" Target="/media/image13.jpg" Id="R93705c9516fc4f3b" /><Relationship Type="http://schemas.openxmlformats.org/officeDocument/2006/relationships/image" Target="/media/image5.png" Id="R1e142a892445428d" /><Relationship Type="http://schemas.openxmlformats.org/officeDocument/2006/relationships/image" Target="/media/image1e.jpg" Id="R57dd4f9281e74b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Ευγενιος α</lastModifiedBy>
  <revision>17</revision>
  <dcterms:created xsi:type="dcterms:W3CDTF">2020-01-22T18:42:00.0000000Z</dcterms:created>
  <dcterms:modified xsi:type="dcterms:W3CDTF">2020-12-20T20:30:02.3891686Z</dcterms:modified>
</coreProperties>
</file>