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bookmarkStart w:colFirst="0" w:colLast="0" w:name="_2rdg4v8itvu5" w:id="0"/>
      <w:bookmarkEnd w:id="0"/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rtl w:val="0"/>
        </w:rPr>
        <w:t xml:space="preserve">Детекции текстовых полей на изображении</w:t>
      </w: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kz9q2vq5k16e" w:id="1"/>
      <w:bookmarkEnd w:id="1"/>
      <w:r w:rsidDel="00000000" w:rsidR="00000000" w:rsidRPr="00000000">
        <w:rPr>
          <w:rtl w:val="0"/>
        </w:rPr>
        <w:t xml:space="preserve">1) Решение с примером использования.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sz w:val="24"/>
          <w:szCs w:val="24"/>
          <w:rtl w:val="0"/>
        </w:rPr>
        <w:t xml:space="preserve"> результате мы должны получить сервис, способный выделять текстовые области на фотографиях. Пользователь загружает фото, модель находит области с текстом и выделяет их. В результате мы возвращаем изображение с выделенными фрагментами.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(P.s. для рабочей версии, которая не пойдёт клиенту, будем показывать уровень уверенности модели в выделенных фрагментах. И как дополнение можно сделать дополнительную табличку: Вырезанный фрагмент - вероятность.)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y4gbw29a3j6g" w:id="2"/>
      <w:bookmarkEnd w:id="2"/>
      <w:r w:rsidDel="00000000" w:rsidR="00000000" w:rsidRPr="00000000">
        <w:rPr>
          <w:rtl w:val="0"/>
        </w:rPr>
        <w:t xml:space="preserve">2) Бизнес-метрика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наличии оператора наша главная цель — минимизировать пропуски. Дорисовывать рамку вручную гораздо дольше, чем просто нажать кнопку «Подтвердить» или удалить лишнюю.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Automation Rate (Уровень автоматизации)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Суть:</w:t>
      </w:r>
      <w:r w:rsidDel="00000000" w:rsidR="00000000" w:rsidRPr="00000000">
        <w:rPr>
          <w:sz w:val="24"/>
          <w:szCs w:val="24"/>
          <w:rtl w:val="0"/>
        </w:rPr>
        <w:t xml:space="preserve"> Процент изображений, которые прошли через систему без единой ручной правки оператором.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Выгода:</w:t>
      </w:r>
      <w:r w:rsidDel="00000000" w:rsidR="00000000" w:rsidRPr="00000000">
        <w:rPr>
          <w:sz w:val="24"/>
          <w:szCs w:val="24"/>
          <w:rtl w:val="0"/>
        </w:rPr>
        <w:t xml:space="preserve"> Это прямой показатель того, сколько людей вам нужно в штате. Если модель нашла весь текст и оператор просто нажал «ОК» за 1 секунду — это успех.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Mean Handling Time (MHT)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Суть:</w:t>
      </w:r>
      <w:r w:rsidDel="00000000" w:rsidR="00000000" w:rsidRPr="00000000">
        <w:rPr>
          <w:sz w:val="24"/>
          <w:szCs w:val="24"/>
          <w:rtl w:val="0"/>
        </w:rPr>
        <w:t xml:space="preserve"> Среднее время, которое оператор тратит на одну фотографию.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sz w:val="24"/>
          <w:szCs w:val="24"/>
          <w:rtl w:val="0"/>
        </w:rPr>
        <w:t xml:space="preserve"> Снизить его с условных 20 секунд (полная ручная разметка) до &lt; 5 секунд (проверка и удаление лишнего).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Условие:</w:t>
      </w:r>
      <w:r w:rsidDel="00000000" w:rsidR="00000000" w:rsidRPr="00000000">
        <w:rPr>
          <w:sz w:val="24"/>
          <w:szCs w:val="24"/>
          <w:rtl w:val="0"/>
        </w:rPr>
        <w:t xml:space="preserve"> Модель должна находить все значимые поля. Пропуск критического поля (срок годности, цена) обнуляет эффект автоматизации.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Допустимый шум:</w:t>
      </w:r>
      <w:r w:rsidDel="00000000" w:rsidR="00000000" w:rsidRPr="00000000">
        <w:rPr>
          <w:sz w:val="24"/>
          <w:szCs w:val="24"/>
          <w:rtl w:val="0"/>
        </w:rPr>
        <w:t xml:space="preserve"> Мы разрешаем модели быть чуть более «агрессивной». Пусть она лучше выделит 2 лишних пятна (которые оператор скипнет за 0.5 сек), чем пропустит одну важную строку (которую оператор будет выделять 15 секунд).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24"/>
          <w:szCs w:val="24"/>
        </w:rPr>
      </w:pPr>
      <w:bookmarkStart w:colFirst="0" w:colLast="0" w:name="_gnqh4dagkq0i" w:id="3"/>
      <w:bookmarkEnd w:id="3"/>
      <w:r w:rsidDel="00000000" w:rsidR="00000000" w:rsidRPr="00000000">
        <w:rPr>
          <w:rtl w:val="0"/>
        </w:rPr>
        <w:t xml:space="preserve">3) Метрики машинного обучения в соответствии с бизнес метрикой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Recall. 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Нам нужно, чтобы как можно больше реальных текстовых блоков было «зацеплено» моделью.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@ [0.5 : 0.95]. 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Она покажет, насколько точно рамки облегают текст. Это важно: если рамка слишком широкая или узкая, оператор будет тратить время на её подгонку.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1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Confidence модели &gt; 0.9 — принимаем рамку как есть (полная автоматизация).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1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Confidence 0.5 – 0.9 — отправляем оператору на проверку.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1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&lt; 0.5 — игнорируем (чтобы не плодить мусор).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Precision. 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следим, чтобы количество ложных срабатываний не превратило работу оператора в «расчистку мусора».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F-score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анализа баланса между тем, чтобы найти весь текст и не наплодить лишних рамок.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System Metric: Latency p99 (Перцентиль задержки)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Время обработки самого «тяжелого» изображения. Для вашего ТЗ это &lt; 600 мс. Если p99 выше — сервис будет «лагать» под нагрузкой в 10 RPS.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