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B0" w:rsidRPr="00DD0FA3" w:rsidRDefault="009214B0" w:rsidP="009214B0">
      <w:pPr>
        <w:pStyle w:val="Standard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Министерство образования Республики Беларусь</w:t>
      </w:r>
    </w:p>
    <w:p w:rsidR="009214B0" w:rsidRPr="00DD0FA3" w:rsidRDefault="009214B0" w:rsidP="009214B0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9214B0" w:rsidRPr="00DD0FA3" w:rsidRDefault="009214B0" w:rsidP="009214B0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Кафедра «Информатика»</w:t>
      </w: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b/>
          <w:sz w:val="22"/>
          <w:szCs w:val="22"/>
        </w:rPr>
      </w:pPr>
    </w:p>
    <w:p w:rsidR="009214B0" w:rsidRPr="00DD0FA3" w:rsidRDefault="009214B0" w:rsidP="009214B0">
      <w:pPr>
        <w:pStyle w:val="Standard"/>
        <w:ind w:hanging="142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Отчет по лабораторной работе № 1</w:t>
      </w:r>
    </w:p>
    <w:p w:rsidR="009214B0" w:rsidRPr="00DD0FA3" w:rsidRDefault="009214B0" w:rsidP="009214B0">
      <w:pPr>
        <w:pStyle w:val="Standard"/>
        <w:ind w:hanging="142"/>
        <w:jc w:val="center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hanging="142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 xml:space="preserve">ЧИСЛЕННОЕ РЕШЕНИЕ СТАЦИОНАРНЫХ И </w:t>
      </w:r>
      <w:proofErr w:type="gramStart"/>
      <w:r w:rsidRPr="00DD0FA3">
        <w:rPr>
          <w:rFonts w:asciiTheme="minorHAnsi" w:hAnsiTheme="minorHAnsi"/>
          <w:sz w:val="22"/>
          <w:szCs w:val="22"/>
        </w:rPr>
        <w:t>НЕСТАЦИОНАРНЫХ  ЗАДАЧ</w:t>
      </w:r>
      <w:proofErr w:type="gramEnd"/>
      <w:r w:rsidRPr="00DD0FA3">
        <w:rPr>
          <w:rFonts w:asciiTheme="minorHAnsi" w:hAnsiTheme="minorHAnsi"/>
          <w:sz w:val="22"/>
          <w:szCs w:val="22"/>
        </w:rPr>
        <w:t xml:space="preserve"> ТЕПЛОПРОВОДНОСТИ</w:t>
      </w:r>
    </w:p>
    <w:p w:rsidR="009214B0" w:rsidRPr="00DD0FA3" w:rsidRDefault="009214B0" w:rsidP="009214B0">
      <w:pPr>
        <w:pStyle w:val="Standard"/>
        <w:ind w:hanging="142"/>
        <w:jc w:val="center"/>
        <w:rPr>
          <w:rFonts w:asciiTheme="minorHAnsi" w:hAnsiTheme="minorHAnsi"/>
          <w:sz w:val="22"/>
          <w:szCs w:val="22"/>
        </w:rPr>
      </w:pPr>
    </w:p>
    <w:p w:rsidR="009214B0" w:rsidRPr="00DD0FA3" w:rsidRDefault="009214B0" w:rsidP="009214B0">
      <w:pPr>
        <w:pStyle w:val="Standard"/>
        <w:ind w:hanging="142"/>
        <w:jc w:val="center"/>
        <w:rPr>
          <w:rFonts w:asciiTheme="minorHAnsi" w:hAnsiTheme="minorHAnsi" w:cs="Arial"/>
          <w:sz w:val="22"/>
          <w:szCs w:val="22"/>
        </w:rPr>
      </w:pPr>
      <w:proofErr w:type="gramStart"/>
      <w:r w:rsidRPr="00DD0FA3">
        <w:rPr>
          <w:rFonts w:asciiTheme="minorHAnsi" w:hAnsiTheme="minorHAnsi" w:cs="Arial"/>
          <w:sz w:val="22"/>
          <w:szCs w:val="22"/>
        </w:rPr>
        <w:t>по</w:t>
      </w:r>
      <w:proofErr w:type="gramEnd"/>
      <w:r w:rsidRPr="00DD0FA3">
        <w:rPr>
          <w:rFonts w:asciiTheme="minorHAnsi" w:hAnsiTheme="minorHAnsi" w:cs="Arial"/>
          <w:sz w:val="22"/>
          <w:szCs w:val="22"/>
        </w:rPr>
        <w:t xml:space="preserve"> предмету «Методы численного анализа»</w:t>
      </w: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firstLine="540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left="4500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DD0FA3">
        <w:rPr>
          <w:rFonts w:asciiTheme="minorHAnsi" w:hAnsiTheme="minorHAnsi" w:cs="Arial"/>
          <w:sz w:val="22"/>
          <w:szCs w:val="22"/>
        </w:rPr>
        <w:t xml:space="preserve">Студент:  </w:t>
      </w:r>
      <w:r w:rsidR="00BC6035">
        <w:rPr>
          <w:rFonts w:asciiTheme="minorHAnsi" w:hAnsiTheme="minorHAnsi" w:cs="Arial"/>
          <w:sz w:val="22"/>
          <w:szCs w:val="22"/>
        </w:rPr>
        <w:t>Паньков</w:t>
      </w:r>
      <w:proofErr w:type="gramEnd"/>
      <w:r w:rsidR="00BC6035">
        <w:rPr>
          <w:rFonts w:asciiTheme="minorHAnsi" w:hAnsiTheme="minorHAnsi" w:cs="Arial"/>
          <w:sz w:val="22"/>
          <w:szCs w:val="22"/>
        </w:rPr>
        <w:t xml:space="preserve"> Е.В. гр. 052002</w:t>
      </w:r>
    </w:p>
    <w:p w:rsidR="009214B0" w:rsidRPr="00DD0FA3" w:rsidRDefault="009214B0" w:rsidP="009214B0">
      <w:pPr>
        <w:pStyle w:val="Standard"/>
        <w:ind w:left="4500"/>
        <w:jc w:val="both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Руководитель: Анисимов В. Я.</w:t>
      </w:r>
    </w:p>
    <w:p w:rsidR="009214B0" w:rsidRPr="00DD0FA3" w:rsidRDefault="009214B0" w:rsidP="009214B0">
      <w:pPr>
        <w:pStyle w:val="Standard"/>
        <w:jc w:val="both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rPr>
          <w:rFonts w:asciiTheme="minorHAnsi" w:hAnsiTheme="minorHAnsi" w:cs="Arial"/>
          <w:sz w:val="22"/>
          <w:szCs w:val="22"/>
        </w:rPr>
      </w:pPr>
    </w:p>
    <w:p w:rsidR="009214B0" w:rsidRPr="00DD0FA3" w:rsidRDefault="009214B0" w:rsidP="009214B0">
      <w:pPr>
        <w:pStyle w:val="Standard"/>
        <w:ind w:left="3540" w:firstLine="708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Минск 2013</w:t>
      </w:r>
    </w:p>
    <w:p w:rsidR="009214B0" w:rsidRDefault="009214B0" w:rsidP="009214B0">
      <w:pPr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Цель: изучить алгоритмы решения стационарных и нестационарных задач теплопроводности.</w:t>
      </w:r>
    </w:p>
    <w:p w:rsidR="009214B0" w:rsidRPr="00DD0FA3" w:rsidRDefault="009214B0" w:rsidP="009214B0">
      <w:pPr>
        <w:rPr>
          <w:rFonts w:eastAsia="Times New Roman" w:cs="Times New Roman"/>
          <w:b/>
          <w:lang w:eastAsia="ru-RU"/>
        </w:rPr>
      </w:pPr>
      <w:r w:rsidRPr="00DD0FA3">
        <w:rPr>
          <w:rFonts w:eastAsia="Times New Roman" w:cs="Times New Roman"/>
          <w:b/>
          <w:lang w:eastAsia="ru-RU"/>
        </w:rPr>
        <w:t xml:space="preserve">Задание 1. Промоделировать стационарные процессы теплопроводности стержня в зависимости </w:t>
      </w:r>
      <w:proofErr w:type="gramStart"/>
      <w:r w:rsidRPr="00DD0FA3">
        <w:rPr>
          <w:rFonts w:eastAsia="Times New Roman" w:cs="Times New Roman"/>
          <w:b/>
          <w:lang w:eastAsia="ru-RU"/>
        </w:rPr>
        <w:t>от  входных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 данных</w:t>
      </w:r>
      <w:r w:rsidRPr="00DD0FA3">
        <w:rPr>
          <w:rFonts w:eastAsia="Times New Roman" w:cs="Times New Roman"/>
          <w:b/>
          <w:i/>
          <w:lang w:eastAsia="ru-RU"/>
        </w:rPr>
        <w:t xml:space="preserve"> </w:t>
      </w:r>
      <w:r w:rsidRPr="00DD0FA3">
        <w:rPr>
          <w:rFonts w:eastAsia="Times New Roman" w:cs="Times New Roman"/>
          <w:b/>
          <w:lang w:eastAsia="ru-RU"/>
        </w:rPr>
        <w:t xml:space="preserve"> задачи</w:t>
      </w:r>
    </w:p>
    <w:p w:rsidR="009214B0" w:rsidRPr="00DD0FA3" w:rsidRDefault="009214B0" w:rsidP="009214B0">
      <w:pPr>
        <w:rPr>
          <w:lang w:val="en-US"/>
        </w:rPr>
      </w:pPr>
      <w:r w:rsidRPr="00DD0FA3">
        <w:rPr>
          <w:lang w:val="en-US"/>
        </w:rPr>
        <w:object w:dxaOrig="26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57.75pt" o:ole="" fillcolor="window">
            <v:imagedata r:id="rId5" o:title=""/>
          </v:shape>
          <o:OLEObject Type="Embed" ProgID="Equation.DSMT4" ShapeID="_x0000_i1025" DrawAspect="Content" ObjectID="_1432369045" r:id="rId6"/>
        </w:object>
      </w:r>
    </w:p>
    <w:p w:rsidR="009214B0" w:rsidRPr="00DD0FA3" w:rsidRDefault="009214B0" w:rsidP="009214B0">
      <w:r w:rsidRPr="00DD0FA3">
        <w:rPr>
          <w:b/>
        </w:rPr>
        <w:t xml:space="preserve">ПОРЯДОК   </w:t>
      </w:r>
      <w:proofErr w:type="gramStart"/>
      <w:r w:rsidRPr="00DD0FA3">
        <w:rPr>
          <w:b/>
        </w:rPr>
        <w:t>РЕШЕНИЯ  ЗАДАЧИ</w:t>
      </w:r>
      <w:proofErr w:type="gramEnd"/>
      <w:r w:rsidRPr="00DD0FA3">
        <w:t>:</w:t>
      </w:r>
    </w:p>
    <w:p w:rsidR="009214B0" w:rsidRPr="00DD0FA3" w:rsidRDefault="009214B0" w:rsidP="009214B0">
      <w:pPr>
        <w:rPr>
          <w:i/>
        </w:rPr>
      </w:pPr>
      <w:r w:rsidRPr="00DD0FA3">
        <w:t xml:space="preserve">1. Представить коэффициент теплопроводности </w:t>
      </w:r>
      <w:r w:rsidRPr="00DD0FA3">
        <w:rPr>
          <w:i/>
          <w:lang w:val="en-US"/>
        </w:rPr>
        <w:t>K</w:t>
      </w:r>
      <w:r w:rsidRPr="00DD0FA3">
        <w:rPr>
          <w:i/>
        </w:rPr>
        <w:t>(</w:t>
      </w:r>
      <w:r w:rsidRPr="00DD0FA3">
        <w:rPr>
          <w:i/>
          <w:lang w:val="en-US"/>
        </w:rPr>
        <w:t>x</w:t>
      </w:r>
      <w:r w:rsidRPr="00DD0FA3">
        <w:rPr>
          <w:i/>
        </w:rPr>
        <w:t xml:space="preserve">) </w:t>
      </w:r>
      <w:r w:rsidRPr="00DD0FA3">
        <w:t xml:space="preserve">в виде функции двух переменных </w:t>
      </w:r>
      <w:r w:rsidRPr="00DD0FA3">
        <w:rPr>
          <w:i/>
          <w:lang w:val="en-US"/>
        </w:rPr>
        <w:t>x</w:t>
      </w:r>
      <w:r w:rsidRPr="00DD0FA3">
        <w:rPr>
          <w:i/>
        </w:rPr>
        <w:t xml:space="preserve"> </w:t>
      </w:r>
      <w:r w:rsidRPr="00DD0FA3">
        <w:t xml:space="preserve">и </w:t>
      </w:r>
      <w:r w:rsidRPr="00DD0FA3">
        <w:rPr>
          <w:i/>
        </w:rPr>
        <w:t>с</w:t>
      </w:r>
      <w:r w:rsidRPr="00DD0FA3">
        <w:t xml:space="preserve">: </w:t>
      </w:r>
      <w:r w:rsidRPr="00DD0FA3">
        <w:rPr>
          <w:i/>
          <w:lang w:val="en-US"/>
        </w:rPr>
        <w:t>K</w:t>
      </w:r>
      <w:r w:rsidRPr="00DD0FA3">
        <w:rPr>
          <w:i/>
        </w:rPr>
        <w:t>(</w:t>
      </w:r>
      <w:r w:rsidRPr="00DD0FA3">
        <w:rPr>
          <w:i/>
          <w:lang w:val="en-US"/>
        </w:rPr>
        <w:t>x</w:t>
      </w:r>
      <w:r w:rsidRPr="00DD0FA3">
        <w:rPr>
          <w:i/>
        </w:rPr>
        <w:t>)=</w:t>
      </w:r>
      <w:r w:rsidRPr="00DD0FA3">
        <w:rPr>
          <w:i/>
          <w:lang w:val="en-US"/>
        </w:rPr>
        <w:t>K</w:t>
      </w:r>
      <w:r w:rsidRPr="00DD0FA3">
        <w:rPr>
          <w:i/>
        </w:rPr>
        <w:t>(</w:t>
      </w:r>
      <w:proofErr w:type="gramStart"/>
      <w:r w:rsidRPr="00DD0FA3">
        <w:rPr>
          <w:i/>
          <w:lang w:val="en-US"/>
        </w:rPr>
        <w:t>x</w:t>
      </w:r>
      <w:r w:rsidRPr="00DD0FA3">
        <w:rPr>
          <w:i/>
        </w:rPr>
        <w:t>,</w:t>
      </w:r>
      <w:r w:rsidRPr="00DD0FA3">
        <w:rPr>
          <w:i/>
          <w:lang w:val="en-US"/>
        </w:rPr>
        <w:t>c</w:t>
      </w:r>
      <w:proofErr w:type="gramEnd"/>
      <w:r w:rsidRPr="00DD0FA3">
        <w:rPr>
          <w:i/>
        </w:rPr>
        <w:t xml:space="preserve">), </w:t>
      </w:r>
      <w:r w:rsidRPr="00DD0FA3">
        <w:t>где</w:t>
      </w:r>
      <w:r w:rsidRPr="00DD0FA3">
        <w:rPr>
          <w:i/>
        </w:rPr>
        <w:t xml:space="preserve">  с </w:t>
      </w:r>
      <w:r w:rsidRPr="00DD0FA3">
        <w:t>- параметр</w:t>
      </w:r>
      <w:r w:rsidRPr="00DD0FA3">
        <w:rPr>
          <w:i/>
        </w:rPr>
        <w:t>.</w:t>
      </w:r>
    </w:p>
    <w:p w:rsidR="009214B0" w:rsidRPr="00DD0FA3" w:rsidRDefault="009214B0" w:rsidP="009214B0">
      <w:r w:rsidRPr="00DD0FA3">
        <w:t xml:space="preserve">2. При заданных в индивидуальном варианте функциях </w:t>
      </w:r>
      <w:r w:rsidRPr="00DD0FA3">
        <w:rPr>
          <w:i/>
          <w:lang w:val="en-US"/>
        </w:rPr>
        <w:t>K</w:t>
      </w:r>
      <w:r w:rsidRPr="00DD0FA3">
        <w:rPr>
          <w:i/>
        </w:rPr>
        <w:t>(</w:t>
      </w:r>
      <w:r w:rsidRPr="00DD0FA3">
        <w:rPr>
          <w:i/>
          <w:lang w:val="en-US"/>
        </w:rPr>
        <w:t>x</w:t>
      </w:r>
      <w:proofErr w:type="gramStart"/>
      <w:r w:rsidRPr="00DD0FA3">
        <w:rPr>
          <w:i/>
        </w:rPr>
        <w:t>)  (</w:t>
      </w:r>
      <w:proofErr w:type="gramEnd"/>
      <w:r w:rsidRPr="00DD0FA3">
        <w:t>что</w:t>
      </w:r>
      <w:r w:rsidRPr="00DD0FA3">
        <w:rPr>
          <w:i/>
        </w:rPr>
        <w:t xml:space="preserve"> </w:t>
      </w:r>
      <w:r w:rsidRPr="00DD0FA3">
        <w:t>соответствует</w:t>
      </w:r>
      <w:r w:rsidRPr="00DD0FA3">
        <w:rPr>
          <w:i/>
        </w:rPr>
        <w:t xml:space="preserve"> </w:t>
      </w:r>
      <w:r w:rsidRPr="00DD0FA3">
        <w:rPr>
          <w:i/>
          <w:lang w:val="en-US"/>
        </w:rPr>
        <w:t>K</w:t>
      </w:r>
      <w:r w:rsidRPr="00DD0FA3">
        <w:rPr>
          <w:i/>
        </w:rPr>
        <w:t>(</w:t>
      </w:r>
      <w:r w:rsidRPr="00DD0FA3">
        <w:rPr>
          <w:i/>
          <w:lang w:val="en-US"/>
        </w:rPr>
        <w:t>x</w:t>
      </w:r>
      <w:r w:rsidRPr="00DD0FA3">
        <w:rPr>
          <w:i/>
        </w:rPr>
        <w:t>,</w:t>
      </w:r>
      <w:r w:rsidRPr="00DD0FA3">
        <w:t>1</w:t>
      </w:r>
      <w:r w:rsidRPr="00DD0FA3">
        <w:rPr>
          <w:i/>
        </w:rPr>
        <w:t xml:space="preserve">)), </w:t>
      </w:r>
      <w:r w:rsidRPr="00DD0FA3">
        <w:rPr>
          <w:i/>
          <w:lang w:val="en-US"/>
        </w:rPr>
        <w:t>f</w:t>
      </w:r>
      <w:r w:rsidRPr="00DD0FA3">
        <w:rPr>
          <w:i/>
        </w:rPr>
        <w:t>(</w:t>
      </w:r>
      <w:r w:rsidRPr="00DD0FA3">
        <w:rPr>
          <w:i/>
          <w:lang w:val="en-US"/>
        </w:rPr>
        <w:t>x</w:t>
      </w:r>
      <w:r w:rsidRPr="00DD0FA3">
        <w:rPr>
          <w:i/>
        </w:rPr>
        <w:t xml:space="preserve">) </w:t>
      </w:r>
      <w:r w:rsidRPr="00DD0FA3">
        <w:t>и значениях</w:t>
      </w:r>
      <w:r w:rsidRPr="00DD0FA3">
        <w:rPr>
          <w:i/>
        </w:rPr>
        <w:t xml:space="preserve"> </w:t>
      </w:r>
      <w:r w:rsidRPr="00DD0FA3">
        <w:rPr>
          <w:i/>
          <w:lang w:val="en-US"/>
        </w:rPr>
        <w:t>UA</w:t>
      </w:r>
      <w:r w:rsidRPr="00DD0FA3">
        <w:rPr>
          <w:i/>
        </w:rPr>
        <w:t xml:space="preserve">, </w:t>
      </w:r>
      <w:r w:rsidRPr="00DD0FA3">
        <w:rPr>
          <w:i/>
          <w:lang w:val="en-US"/>
        </w:rPr>
        <w:t>UB</w:t>
      </w:r>
      <w:r w:rsidRPr="00DD0FA3">
        <w:t xml:space="preserve"> найти  аналитическое решение задачи </w:t>
      </w:r>
      <w:proofErr w:type="spellStart"/>
      <w:r w:rsidRPr="00DD0FA3">
        <w:t>символьно</w:t>
      </w:r>
      <w:proofErr w:type="spellEnd"/>
      <w:r w:rsidRPr="00DD0FA3">
        <w:t>.</w:t>
      </w:r>
    </w:p>
    <w:p w:rsidR="009214B0" w:rsidRPr="00DD0FA3" w:rsidRDefault="009214B0" w:rsidP="009214B0">
      <w:r w:rsidRPr="00DD0FA3">
        <w:t xml:space="preserve">3. Изменяя значения </w:t>
      </w:r>
      <w:proofErr w:type="gramStart"/>
      <w:r w:rsidRPr="00DD0FA3">
        <w:t xml:space="preserve">параметра  </w:t>
      </w:r>
      <w:r w:rsidRPr="00DD0FA3">
        <w:rPr>
          <w:i/>
        </w:rPr>
        <w:t>с</w:t>
      </w:r>
      <w:proofErr w:type="gramEnd"/>
      <w:r w:rsidRPr="00DD0FA3">
        <w:t xml:space="preserve">  в коэффициенте теплопроводности, найти  решения задачи для наборов  параметров 1-3 (см. таблицу ниже). </w:t>
      </w:r>
    </w:p>
    <w:p w:rsidR="009214B0" w:rsidRPr="00DD0FA3" w:rsidRDefault="009214B0" w:rsidP="009214B0">
      <w:r w:rsidRPr="00DD0FA3">
        <w:t xml:space="preserve">4. На одном чертеже построить графики найденных решений. </w:t>
      </w:r>
      <w:r w:rsidRPr="00DD0FA3">
        <w:rPr>
          <w:lang w:val="en-US"/>
        </w:rPr>
        <w:t>C</w:t>
      </w:r>
      <w:proofErr w:type="spellStart"/>
      <w:r w:rsidRPr="00DD0FA3">
        <w:t>равнить</w:t>
      </w:r>
      <w:proofErr w:type="spellEnd"/>
      <w:r w:rsidRPr="00DD0FA3">
        <w:t xml:space="preserve"> </w:t>
      </w:r>
      <w:proofErr w:type="gramStart"/>
      <w:r w:rsidRPr="00DD0FA3">
        <w:t>полученные  результаты</w:t>
      </w:r>
      <w:proofErr w:type="gramEnd"/>
      <w:r w:rsidRPr="00DD0FA3">
        <w:t>.</w:t>
      </w:r>
    </w:p>
    <w:p w:rsidR="009214B0" w:rsidRPr="00DD0FA3" w:rsidRDefault="009214B0" w:rsidP="009214B0">
      <w:r w:rsidRPr="00DD0FA3">
        <w:t xml:space="preserve">5. Аналогично п.2, найти аналитическое решение для набора параметров 4. На одном чертеже </w:t>
      </w:r>
      <w:proofErr w:type="gramStart"/>
      <w:r w:rsidRPr="00DD0FA3">
        <w:t>построить  графики</w:t>
      </w:r>
      <w:proofErr w:type="gramEnd"/>
      <w:r w:rsidRPr="00DD0FA3">
        <w:t xml:space="preserve"> решений для наборов 1 и 4. </w:t>
      </w:r>
      <w:r w:rsidRPr="00DD0FA3">
        <w:rPr>
          <w:lang w:val="en-US"/>
        </w:rPr>
        <w:t>C</w:t>
      </w:r>
      <w:proofErr w:type="spellStart"/>
      <w:r w:rsidRPr="00DD0FA3">
        <w:t>равнить</w:t>
      </w:r>
      <w:proofErr w:type="spellEnd"/>
      <w:r w:rsidRPr="00DD0FA3">
        <w:t xml:space="preserve"> полученные  результаты.  </w:t>
      </w:r>
    </w:p>
    <w:p w:rsidR="009214B0" w:rsidRPr="00DD0FA3" w:rsidRDefault="009214B0" w:rsidP="009214B0">
      <w:r w:rsidRPr="00DD0FA3">
        <w:t xml:space="preserve">6. Изменяя граничные условия </w:t>
      </w:r>
      <w:r w:rsidRPr="00DD0FA3">
        <w:rPr>
          <w:i/>
          <w:lang w:val="en-US"/>
        </w:rPr>
        <w:t>UA</w:t>
      </w:r>
      <w:r w:rsidRPr="00DD0FA3">
        <w:rPr>
          <w:i/>
        </w:rPr>
        <w:t xml:space="preserve">, </w:t>
      </w:r>
      <w:r w:rsidRPr="00DD0FA3">
        <w:rPr>
          <w:i/>
          <w:lang w:val="en-US"/>
        </w:rPr>
        <w:t>UB</w:t>
      </w:r>
      <w:r w:rsidRPr="00DD0FA3">
        <w:t xml:space="preserve">, построить решения для наборов </w:t>
      </w:r>
      <w:proofErr w:type="gramStart"/>
      <w:r w:rsidRPr="00DD0FA3">
        <w:t>параметров  5</w:t>
      </w:r>
      <w:proofErr w:type="gramEnd"/>
      <w:r w:rsidRPr="00DD0FA3">
        <w:t>-7.</w:t>
      </w:r>
    </w:p>
    <w:p w:rsidR="009214B0" w:rsidRPr="00DD0FA3" w:rsidRDefault="009214B0" w:rsidP="009214B0"/>
    <w:p w:rsidR="009214B0" w:rsidRPr="00DD0FA3" w:rsidRDefault="009214B0" w:rsidP="009214B0"/>
    <w:p w:rsidR="009214B0" w:rsidRPr="00DD0FA3" w:rsidRDefault="009214B0" w:rsidP="009214B0">
      <w:pPr>
        <w:rPr>
          <w:lang w:val="en-US"/>
        </w:rPr>
      </w:pPr>
      <w:r w:rsidRPr="00DD0FA3">
        <w:t xml:space="preserve">                                                                                           </w:t>
      </w:r>
      <w:proofErr w:type="spellStart"/>
      <w:r w:rsidRPr="00DD0FA3">
        <w:rPr>
          <w:lang w:val="en-US"/>
        </w:rPr>
        <w:t>Таблица</w:t>
      </w:r>
      <w:proofErr w:type="spellEnd"/>
      <w:r w:rsidRPr="00DD0FA3">
        <w:rPr>
          <w:lang w:val="en-US"/>
        </w:rPr>
        <w:t xml:space="preserve"> </w:t>
      </w:r>
      <w:proofErr w:type="spellStart"/>
      <w:r w:rsidRPr="00DD0FA3">
        <w:rPr>
          <w:lang w:val="en-US"/>
        </w:rPr>
        <w:t>наборов</w:t>
      </w:r>
      <w:proofErr w:type="spellEnd"/>
      <w:r w:rsidRPr="00DD0FA3">
        <w:rPr>
          <w:lang w:val="en-US"/>
        </w:rPr>
        <w:t xml:space="preserve"> </w:t>
      </w:r>
      <w:proofErr w:type="spellStart"/>
      <w:r w:rsidRPr="00DD0FA3">
        <w:rPr>
          <w:lang w:val="en-US"/>
        </w:rPr>
        <w:t>параметров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134"/>
        <w:gridCol w:w="1133"/>
      </w:tblGrid>
      <w:tr w:rsidR="009214B0" w:rsidRPr="00DD0FA3" w:rsidTr="00BE2EA9">
        <w:tc>
          <w:tcPr>
            <w:tcW w:w="1418" w:type="dxa"/>
          </w:tcPr>
          <w:p w:rsidR="009214B0" w:rsidRPr="00DD0FA3" w:rsidRDefault="009214B0" w:rsidP="00BE2EA9">
            <w:r w:rsidRPr="00DD0FA3">
              <w:t>Параметры</w:t>
            </w:r>
          </w:p>
        </w:tc>
        <w:tc>
          <w:tcPr>
            <w:tcW w:w="1134" w:type="dxa"/>
          </w:tcPr>
          <w:p w:rsidR="009214B0" w:rsidRPr="00DD0FA3" w:rsidRDefault="009214B0" w:rsidP="00BE2EA9">
            <w:r w:rsidRPr="00DD0FA3">
              <w:t>1 набор</w:t>
            </w:r>
          </w:p>
        </w:tc>
        <w:tc>
          <w:tcPr>
            <w:tcW w:w="1134" w:type="dxa"/>
          </w:tcPr>
          <w:p w:rsidR="009214B0" w:rsidRPr="00DD0FA3" w:rsidRDefault="009214B0" w:rsidP="00BE2EA9">
            <w:r w:rsidRPr="00DD0FA3">
              <w:rPr>
                <w:lang w:val="en-US"/>
              </w:rPr>
              <w:t xml:space="preserve">2 </w:t>
            </w:r>
            <w:proofErr w:type="spellStart"/>
            <w:r w:rsidRPr="00DD0FA3">
              <w:rPr>
                <w:lang w:val="en-US"/>
              </w:rPr>
              <w:t>набор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r w:rsidRPr="00DD0FA3">
              <w:rPr>
                <w:lang w:val="en-US"/>
              </w:rPr>
              <w:t xml:space="preserve">3 </w:t>
            </w:r>
            <w:proofErr w:type="spellStart"/>
            <w:r w:rsidRPr="00DD0FA3">
              <w:rPr>
                <w:lang w:val="en-US"/>
              </w:rPr>
              <w:t>набор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r w:rsidRPr="00DD0FA3">
              <w:rPr>
                <w:lang w:val="en-US"/>
              </w:rPr>
              <w:t xml:space="preserve">4 </w:t>
            </w:r>
            <w:proofErr w:type="spellStart"/>
            <w:r w:rsidRPr="00DD0FA3">
              <w:rPr>
                <w:lang w:val="en-US"/>
              </w:rPr>
              <w:t>набор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r w:rsidRPr="00DD0FA3">
              <w:rPr>
                <w:lang w:val="en-US"/>
              </w:rPr>
              <w:t xml:space="preserve">5 </w:t>
            </w:r>
            <w:proofErr w:type="spellStart"/>
            <w:r w:rsidRPr="00DD0FA3">
              <w:rPr>
                <w:lang w:val="en-US"/>
              </w:rPr>
              <w:t>набор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r w:rsidRPr="00DD0FA3">
              <w:rPr>
                <w:lang w:val="en-US"/>
              </w:rPr>
              <w:t xml:space="preserve">6 </w:t>
            </w:r>
            <w:proofErr w:type="spellStart"/>
            <w:r w:rsidRPr="00DD0FA3">
              <w:rPr>
                <w:lang w:val="en-US"/>
              </w:rPr>
              <w:t>набор</w:t>
            </w:r>
            <w:proofErr w:type="spellEnd"/>
          </w:p>
        </w:tc>
        <w:tc>
          <w:tcPr>
            <w:tcW w:w="1133" w:type="dxa"/>
          </w:tcPr>
          <w:p w:rsidR="009214B0" w:rsidRPr="00DD0FA3" w:rsidRDefault="009214B0" w:rsidP="00BE2EA9">
            <w:r w:rsidRPr="00DD0FA3">
              <w:rPr>
                <w:lang w:val="en-US"/>
              </w:rPr>
              <w:t xml:space="preserve">7 </w:t>
            </w:r>
            <w:proofErr w:type="spellStart"/>
            <w:r w:rsidRPr="00DD0FA3">
              <w:rPr>
                <w:lang w:val="en-US"/>
              </w:rPr>
              <w:t>набор</w:t>
            </w:r>
            <w:proofErr w:type="spellEnd"/>
          </w:p>
        </w:tc>
      </w:tr>
      <w:tr w:rsidR="009214B0" w:rsidRPr="00DD0FA3" w:rsidTr="00BE2EA9">
        <w:tc>
          <w:tcPr>
            <w:tcW w:w="1418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с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0.1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9214B0" w:rsidRPr="00DD0FA3" w:rsidRDefault="009214B0" w:rsidP="00BE2EA9">
            <w:pPr>
              <w:rPr>
                <w:lang w:val="en-US"/>
              </w:rPr>
            </w:pPr>
            <w:r w:rsidRPr="00DD0FA3">
              <w:rPr>
                <w:lang w:val="en-US"/>
              </w:rPr>
              <w:t>1</w:t>
            </w:r>
          </w:p>
        </w:tc>
      </w:tr>
      <w:tr w:rsidR="009214B0" w:rsidRPr="00DD0FA3" w:rsidTr="00BE2EA9">
        <w:tc>
          <w:tcPr>
            <w:tcW w:w="1418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K(x)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</w:rPr>
            </w:pPr>
            <w:r w:rsidRPr="00DD0FA3">
              <w:rPr>
                <w:i/>
                <w:lang w:val="en-US"/>
              </w:rPr>
              <w:t>k(x)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gramStart"/>
            <w:r w:rsidRPr="00DD0FA3">
              <w:rPr>
                <w:i/>
              </w:rPr>
              <w:t>c</w:t>
            </w:r>
            <w:r w:rsidRPr="00DD0FA3">
              <w:rPr>
                <w:i/>
                <w:lang w:val="en-US"/>
              </w:rPr>
              <w:t>k</w:t>
            </w:r>
            <w:proofErr w:type="gramEnd"/>
            <w:r w:rsidRPr="00DD0FA3">
              <w:rPr>
                <w:i/>
                <w:lang w:val="en-US"/>
              </w:rPr>
              <w:t>(x)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ck</w:t>
            </w:r>
            <w:proofErr w:type="spellEnd"/>
            <w:r w:rsidRPr="00DD0FA3">
              <w:rPr>
                <w:i/>
                <w:lang w:val="en-US"/>
              </w:rPr>
              <w:t>(x)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lang w:val="en-US"/>
              </w:rPr>
              <w:t>1</w:t>
            </w:r>
            <w:r w:rsidRPr="00DD0FA3">
              <w:rPr>
                <w:i/>
                <w:lang w:val="en-US"/>
              </w:rPr>
              <w:t>/k(x)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</w:rPr>
            </w:pPr>
            <w:r w:rsidRPr="00DD0FA3">
              <w:rPr>
                <w:i/>
                <w:lang w:val="en-US"/>
              </w:rPr>
              <w:t>k(x)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</w:rPr>
            </w:pPr>
            <w:r w:rsidRPr="00DD0FA3">
              <w:rPr>
                <w:i/>
                <w:lang w:val="en-US"/>
              </w:rPr>
              <w:t>k(x)</w:t>
            </w:r>
          </w:p>
        </w:tc>
        <w:tc>
          <w:tcPr>
            <w:tcW w:w="1133" w:type="dxa"/>
          </w:tcPr>
          <w:p w:rsidR="009214B0" w:rsidRPr="00DD0FA3" w:rsidRDefault="009214B0" w:rsidP="00BE2EA9">
            <w:pPr>
              <w:rPr>
                <w:i/>
              </w:rPr>
            </w:pPr>
            <w:r w:rsidRPr="00DD0FA3">
              <w:rPr>
                <w:i/>
                <w:lang w:val="en-US"/>
              </w:rPr>
              <w:t>k(x)</w:t>
            </w:r>
          </w:p>
        </w:tc>
      </w:tr>
      <w:tr w:rsidR="009214B0" w:rsidRPr="00DD0FA3" w:rsidTr="00BE2EA9">
        <w:tc>
          <w:tcPr>
            <w:tcW w:w="1418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UA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-</w:t>
            </w: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  <w:tc>
          <w:tcPr>
            <w:tcW w:w="1133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-</w:t>
            </w:r>
            <w:proofErr w:type="spellStart"/>
            <w:r w:rsidRPr="00DD0FA3">
              <w:rPr>
                <w:i/>
                <w:lang w:val="en-US"/>
              </w:rPr>
              <w:t>ua</w:t>
            </w:r>
            <w:proofErr w:type="spellEnd"/>
          </w:p>
        </w:tc>
      </w:tr>
      <w:tr w:rsidR="009214B0" w:rsidRPr="00DD0FA3" w:rsidTr="00BE2EA9">
        <w:tc>
          <w:tcPr>
            <w:tcW w:w="1418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UB</w:t>
            </w:r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 xml:space="preserve"> </w:t>
            </w: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  <w:tc>
          <w:tcPr>
            <w:tcW w:w="1134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 xml:space="preserve"> -</w:t>
            </w: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  <w:tc>
          <w:tcPr>
            <w:tcW w:w="1133" w:type="dxa"/>
          </w:tcPr>
          <w:p w:rsidR="009214B0" w:rsidRPr="00DD0FA3" w:rsidRDefault="009214B0" w:rsidP="00BE2EA9">
            <w:pPr>
              <w:rPr>
                <w:i/>
                <w:lang w:val="en-US"/>
              </w:rPr>
            </w:pPr>
            <w:r w:rsidRPr="00DD0FA3">
              <w:rPr>
                <w:i/>
                <w:lang w:val="en-US"/>
              </w:rPr>
              <w:t>-</w:t>
            </w:r>
            <w:proofErr w:type="spellStart"/>
            <w:r w:rsidRPr="00DD0FA3">
              <w:rPr>
                <w:i/>
                <w:lang w:val="en-US"/>
              </w:rPr>
              <w:t>ub</w:t>
            </w:r>
            <w:proofErr w:type="spellEnd"/>
          </w:p>
        </w:tc>
      </w:tr>
    </w:tbl>
    <w:p w:rsidR="009214B0" w:rsidRPr="00DD0FA3" w:rsidRDefault="009214B0" w:rsidP="009214B0"/>
    <w:p w:rsidR="009214B0" w:rsidRPr="00DD0FA3" w:rsidRDefault="009214B0" w:rsidP="009214B0"/>
    <w:p w:rsidR="009214B0" w:rsidRPr="00DD0FA3" w:rsidRDefault="009214B0" w:rsidP="009214B0"/>
    <w:p w:rsidR="009214B0" w:rsidRPr="00DD0FA3" w:rsidRDefault="009214B0" w:rsidP="009214B0"/>
    <w:p w:rsidR="009214B0" w:rsidRPr="00DD0FA3" w:rsidRDefault="009214B0" w:rsidP="009214B0"/>
    <w:p w:rsidR="009214B0" w:rsidRPr="00DD0FA3" w:rsidRDefault="009214B0" w:rsidP="009214B0"/>
    <w:p w:rsidR="009214B0" w:rsidRPr="00DD0FA3" w:rsidRDefault="009214B0" w:rsidP="009214B0">
      <w:pPr>
        <w:spacing w:after="0" w:line="240" w:lineRule="auto"/>
        <w:ind w:left="360"/>
        <w:jc w:val="center"/>
        <w:rPr>
          <w:b/>
        </w:rPr>
      </w:pPr>
      <w:r w:rsidRPr="00DD0FA3">
        <w:rPr>
          <w:b/>
        </w:rPr>
        <w:lastRenderedPageBreak/>
        <w:t>Уравнение теплопроводности</w:t>
      </w:r>
    </w:p>
    <w:p w:rsidR="009214B0" w:rsidRPr="00DD0FA3" w:rsidRDefault="009214B0" w:rsidP="009214B0">
      <w:pPr>
        <w:spacing w:after="0" w:line="240" w:lineRule="auto"/>
        <w:ind w:left="360"/>
        <w:jc w:val="center"/>
        <w:rPr>
          <w:b/>
        </w:rPr>
      </w:pPr>
    </w:p>
    <w:p w:rsidR="009214B0" w:rsidRPr="00DD0FA3" w:rsidRDefault="009214B0" w:rsidP="009214B0">
      <w:pPr>
        <w:jc w:val="center"/>
      </w:pPr>
      <w:r w:rsidRPr="00DD0FA3">
        <w:rPr>
          <w:rFonts w:eastAsia="Times New Roman" w:cs="Times New Roman"/>
          <w:position w:val="-24"/>
          <w:lang w:val="en-US"/>
        </w:rPr>
        <w:object w:dxaOrig="3165" w:dyaOrig="810">
          <v:shape id="_x0000_i1026" type="#_x0000_t75" style="width:158.25pt;height:43.5pt" o:ole="">
            <v:imagedata r:id="rId7" o:title=""/>
          </v:shape>
          <o:OLEObject Type="Embed" ProgID="Equation.3" ShapeID="_x0000_i1026" DrawAspect="Content" ObjectID="_1432369046" r:id="rId8"/>
        </w:object>
      </w:r>
    </w:p>
    <w:p w:rsidR="009214B0" w:rsidRPr="00DD0FA3" w:rsidRDefault="009214B0" w:rsidP="009214B0">
      <w:proofErr w:type="gramStart"/>
      <w:r w:rsidRPr="00DD0FA3">
        <w:t>где</w:t>
      </w:r>
      <w:proofErr w:type="gramEnd"/>
    </w:p>
    <w:p w:rsidR="009214B0" w:rsidRPr="00DD0FA3" w:rsidRDefault="009214B0" w:rsidP="009214B0">
      <w:pPr>
        <w:ind w:left="2520"/>
      </w:pPr>
      <w:r w:rsidRPr="00DD0FA3">
        <w:t xml:space="preserve">              </w:t>
      </w:r>
      <w:r w:rsidRPr="00DD0FA3">
        <w:rPr>
          <w:rFonts w:eastAsia="Times New Roman" w:cs="Times New Roman"/>
          <w:position w:val="-30"/>
          <w:lang w:val="en-US"/>
        </w:rPr>
        <w:object w:dxaOrig="2520" w:dyaOrig="870">
          <v:shape id="_x0000_i1027" type="#_x0000_t75" style="width:129.75pt;height:43.5pt" o:ole="">
            <v:imagedata r:id="rId9" o:title=""/>
          </v:shape>
          <o:OLEObject Type="Embed" ProgID="Equation.3" ShapeID="_x0000_i1027" DrawAspect="Content" ObjectID="_1432369047" r:id="rId10"/>
        </w:object>
      </w:r>
    </w:p>
    <w:p w:rsidR="009214B0" w:rsidRPr="00DD0FA3" w:rsidRDefault="009214B0" w:rsidP="009214B0">
      <w:r w:rsidRPr="00DD0FA3">
        <w:rPr>
          <w:rFonts w:eastAsia="Times New Roman" w:cs="Times New Roman"/>
          <w:position w:val="-10"/>
          <w:lang w:val="en-US"/>
        </w:rPr>
        <w:object w:dxaOrig="3240" w:dyaOrig="435">
          <v:shape id="_x0000_i1028" type="#_x0000_t75" style="width:165.75pt;height:21.75pt" o:ole="">
            <v:imagedata r:id="rId11" o:title=""/>
          </v:shape>
          <o:OLEObject Type="Embed" ProgID="Equation.3" ShapeID="_x0000_i1028" DrawAspect="Content" ObjectID="_1432369048" r:id="rId12"/>
        </w:object>
      </w:r>
      <w:r w:rsidRPr="00DD0FA3">
        <w:t xml:space="preserve">    </w:t>
      </w:r>
    </w:p>
    <w:p w:rsidR="009214B0" w:rsidRPr="00DD0FA3" w:rsidRDefault="009214B0" w:rsidP="009214B0">
      <w:r w:rsidRPr="00DD0FA3">
        <w:rPr>
          <w:rFonts w:eastAsia="Times New Roman" w:cs="Times New Roman"/>
          <w:position w:val="-10"/>
          <w:lang w:val="en-US"/>
        </w:rPr>
        <w:object w:dxaOrig="1440" w:dyaOrig="465">
          <v:shape id="_x0000_i1029" type="#_x0000_t75" style="width:1in;height:21.75pt" o:ole="">
            <v:imagedata r:id="rId13" o:title=""/>
          </v:shape>
          <o:OLEObject Type="Embed" ProgID="Equation.3" ShapeID="_x0000_i1029" DrawAspect="Content" ObjectID="_1432369049" r:id="rId14"/>
        </w:object>
      </w:r>
      <w:r w:rsidRPr="00DD0FA3">
        <w:t xml:space="preserve">- плотность тепловых источников, </w:t>
      </w:r>
      <w:r w:rsidRPr="00DD0FA3">
        <w:rPr>
          <w:rFonts w:eastAsia="Times New Roman" w:cs="Times New Roman"/>
          <w:position w:val="-6"/>
          <w:lang w:val="en-US"/>
        </w:rPr>
        <w:object w:dxaOrig="270" w:dyaOrig="405">
          <v:shape id="_x0000_i1030" type="#_x0000_t75" style="width:14.25pt;height:21.75pt" o:ole="">
            <v:imagedata r:id="rId15" o:title=""/>
          </v:shape>
          <o:OLEObject Type="Embed" ProgID="Equation.3" ShapeID="_x0000_i1030" DrawAspect="Content" ObjectID="_1432369050" r:id="rId16"/>
        </w:object>
      </w:r>
      <w:r w:rsidRPr="00DD0FA3">
        <w:t xml:space="preserve">- коэффициент теплопроводности </w:t>
      </w:r>
    </w:p>
    <w:p w:rsidR="009214B0" w:rsidRPr="00DD0FA3" w:rsidRDefault="009214B0" w:rsidP="009214B0">
      <w:proofErr w:type="gramStart"/>
      <w:r w:rsidRPr="00DD0FA3">
        <w:t xml:space="preserve">Если  </w:t>
      </w:r>
      <w:r w:rsidRPr="00DD0FA3">
        <w:rPr>
          <w:rFonts w:eastAsia="Times New Roman" w:cs="Times New Roman"/>
          <w:position w:val="-24"/>
          <w:lang w:val="en-US"/>
        </w:rPr>
        <w:object w:dxaOrig="1050" w:dyaOrig="810">
          <v:shape id="_x0000_i1031" type="#_x0000_t75" style="width:50.25pt;height:43.5pt" o:ole="">
            <v:imagedata r:id="rId17" o:title=""/>
          </v:shape>
          <o:OLEObject Type="Embed" ProgID="Equation.3" ShapeID="_x0000_i1031" DrawAspect="Content" ObjectID="_1432369051" r:id="rId18"/>
        </w:object>
      </w:r>
      <w:r w:rsidRPr="00DD0FA3">
        <w:t>,</w:t>
      </w:r>
      <w:proofErr w:type="gramEnd"/>
      <w:r w:rsidRPr="00DD0FA3">
        <w:t xml:space="preserve"> то мы имеем  стационарное уравнение теплопроводности </w:t>
      </w:r>
    </w:p>
    <w:p w:rsidR="009214B0" w:rsidRPr="00DD0FA3" w:rsidRDefault="009214B0" w:rsidP="009214B0">
      <w:pPr>
        <w:jc w:val="center"/>
      </w:pPr>
      <w:r w:rsidRPr="00DD0FA3">
        <w:rPr>
          <w:rFonts w:eastAsia="Times New Roman" w:cs="Times New Roman"/>
          <w:position w:val="-10"/>
          <w:lang w:val="en-US"/>
        </w:rPr>
        <w:object w:dxaOrig="2850" w:dyaOrig="465">
          <v:shape id="_x0000_i1032" type="#_x0000_t75" style="width:2in;height:21.75pt" o:ole="">
            <v:imagedata r:id="rId19" o:title=""/>
          </v:shape>
          <o:OLEObject Type="Embed" ProgID="Equation.3" ShapeID="_x0000_i1032" DrawAspect="Content" ObjectID="_1432369052" r:id="rId20"/>
        </w:object>
      </w:r>
      <w:r w:rsidRPr="00DD0FA3">
        <w:t xml:space="preserve">      - уравнение Пуассона.</w:t>
      </w:r>
    </w:p>
    <w:p w:rsidR="009214B0" w:rsidRPr="00DD0FA3" w:rsidRDefault="009214B0" w:rsidP="009214B0">
      <w:r w:rsidRPr="00DD0FA3">
        <w:t xml:space="preserve">Если плотность тепловых источников тоже </w:t>
      </w:r>
      <w:proofErr w:type="gramStart"/>
      <w:r w:rsidRPr="00DD0FA3">
        <w:t>равна  0</w:t>
      </w:r>
      <w:proofErr w:type="gramEnd"/>
      <w:r w:rsidRPr="00DD0FA3">
        <w:t xml:space="preserve">, то получаемое уравнение </w:t>
      </w:r>
      <w:r w:rsidRPr="00DD0FA3">
        <w:rPr>
          <w:rFonts w:eastAsia="Times New Roman" w:cs="Times New Roman"/>
          <w:position w:val="-6"/>
          <w:lang w:val="en-US"/>
        </w:rPr>
        <w:object w:dxaOrig="1080" w:dyaOrig="360">
          <v:shape id="_x0000_i1033" type="#_x0000_t75" style="width:57.75pt;height:21.75pt" o:ole="">
            <v:imagedata r:id="rId21" o:title=""/>
          </v:shape>
          <o:OLEObject Type="Embed" ProgID="Equation.3" ShapeID="_x0000_i1033" DrawAspect="Content" ObjectID="_1432369053" r:id="rId22"/>
        </w:object>
      </w:r>
      <w:r w:rsidRPr="00DD0FA3">
        <w:t xml:space="preserve">   называется  уравнением Лапласа.</w:t>
      </w:r>
    </w:p>
    <w:p w:rsidR="009214B0" w:rsidRPr="00DD0FA3" w:rsidRDefault="009214B0" w:rsidP="009214B0">
      <w:r w:rsidRPr="00DD0FA3">
        <w:t xml:space="preserve">Стационарное уравнение теплопроводности может быть решено, если известны граничные условия. </w:t>
      </w:r>
    </w:p>
    <w:p w:rsidR="009214B0" w:rsidRPr="00DD0FA3" w:rsidRDefault="009214B0" w:rsidP="009214B0">
      <w:r w:rsidRPr="00DD0FA3">
        <w:t xml:space="preserve">Это могут быть или значения искомой функции на границе    </w:t>
      </w:r>
      <w:r w:rsidRPr="00DD0FA3">
        <w:rPr>
          <w:rFonts w:eastAsia="Times New Roman" w:cs="Times New Roman"/>
          <w:position w:val="-10"/>
          <w:lang w:val="en-US"/>
        </w:rPr>
        <w:object w:dxaOrig="1980" w:dyaOrig="435">
          <v:shape id="_x0000_i1034" type="#_x0000_t75" style="width:100.5pt;height:21.75pt" o:ole="">
            <v:imagedata r:id="rId23" o:title=""/>
          </v:shape>
          <o:OLEObject Type="Embed" ProgID="Equation.3" ShapeID="_x0000_i1034" DrawAspect="Content" ObjectID="_1432369054" r:id="rId24"/>
        </w:object>
      </w:r>
      <w:r w:rsidRPr="00DD0FA3">
        <w:t xml:space="preserve">  </w:t>
      </w:r>
      <w:proofErr w:type="gramStart"/>
      <w:r w:rsidRPr="00DD0FA3">
        <w:t xml:space="preserve">   (</w:t>
      </w:r>
      <w:proofErr w:type="gramEnd"/>
      <w:r w:rsidRPr="00DD0FA3">
        <w:t>задача Дирихле).</w:t>
      </w:r>
    </w:p>
    <w:p w:rsidR="009214B0" w:rsidRPr="00DD0FA3" w:rsidRDefault="009214B0" w:rsidP="009214B0">
      <w:r w:rsidRPr="00DD0FA3">
        <w:t xml:space="preserve">Или значения потока тепла на границе      </w:t>
      </w:r>
      <w:proofErr w:type="gramStart"/>
      <w:r w:rsidRPr="00DD0FA3">
        <w:t xml:space="preserve"> </w:t>
      </w:r>
      <w:r w:rsidRPr="00DD0FA3">
        <w:rPr>
          <w:rFonts w:eastAsia="Times New Roman" w:cs="Times New Roman"/>
          <w:position w:val="-24"/>
          <w:lang w:val="en-US"/>
        </w:rPr>
        <w:object w:dxaOrig="2265" w:dyaOrig="795">
          <v:shape id="_x0000_i1035" type="#_x0000_t75" style="width:115.5pt;height:43.5pt" o:ole="">
            <v:imagedata r:id="rId25" o:title=""/>
          </v:shape>
          <o:OLEObject Type="Embed" ProgID="Equation.3" ShapeID="_x0000_i1035" DrawAspect="Content" ObjectID="_1432369055" r:id="rId26"/>
        </w:object>
      </w:r>
      <w:r w:rsidRPr="00DD0FA3">
        <w:t xml:space="preserve">  (</w:t>
      </w:r>
      <w:proofErr w:type="gramEnd"/>
      <w:r w:rsidRPr="00DD0FA3">
        <w:t>задача Неймана)</w:t>
      </w:r>
    </w:p>
    <w:p w:rsidR="009214B0" w:rsidRPr="00DD0FA3" w:rsidRDefault="009214B0" w:rsidP="009214B0">
      <w:proofErr w:type="gramStart"/>
      <w:r w:rsidRPr="00DD0FA3">
        <w:t>Либо  смешанные</w:t>
      </w:r>
      <w:proofErr w:type="gramEnd"/>
      <w:r w:rsidRPr="00DD0FA3">
        <w:t xml:space="preserve"> условия.</w:t>
      </w:r>
    </w:p>
    <w:p w:rsidR="009214B0" w:rsidRPr="00DD0FA3" w:rsidRDefault="009214B0" w:rsidP="009214B0">
      <w:pPr>
        <w:rPr>
          <w:b/>
        </w:rPr>
      </w:pPr>
      <w:r w:rsidRPr="00DD0FA3">
        <w:rPr>
          <w:b/>
        </w:rPr>
        <w:t>Решение задачи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228B22"/>
          <w:sz w:val="20"/>
          <w:szCs w:val="20"/>
          <w:lang w:val="en-US"/>
        </w:rPr>
        <w:t>%</w:t>
      </w:r>
      <w:proofErr w:type="gramEnd"/>
      <w:r w:rsidRPr="00BC6035">
        <w:rPr>
          <w:rFonts w:ascii="Consolas" w:hAnsi="Consolas" w:cs="Consolas"/>
          <w:color w:val="228B22"/>
          <w:sz w:val="20"/>
          <w:szCs w:val="20"/>
          <w:lang w:val="en-US"/>
        </w:rPr>
        <w:t xml:space="preserve"> Data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clear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x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u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C1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C2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 = 3;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 = 4;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 = x ^ 2;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v_c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[1, 2, 0.1, 1, 1, 1, 1];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2) *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v_c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(3) *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1 /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_];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_, -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_, -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_];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_, -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_];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a = 0.1;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b = 2;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 = x ^ (1/4) + 4;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figure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hold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on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sols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'a'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7]);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1:7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(-(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x) + C1) /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(v)) + C2;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b1 =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x, a)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b2 =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x, b)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[CC1, CC2] =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solve(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b1, b2, C1, C2);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subs(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'C1'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CC1);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subs(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'C2'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CC2);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uu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solve(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u, u);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sols(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v) = char(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a:0.01:b;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subplot(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1,3,1);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hold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on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1:3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subs(sols(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x,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subplot(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1,3,2);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hold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on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[1 4]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subs(sols(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x,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subplot(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1,3,3);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hold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on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[5 6 7]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subs(sols(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x,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proofErr w:type="gramEnd"/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B0" w:rsidRDefault="009214B0" w:rsidP="009214B0">
      <w:pPr>
        <w:rPr>
          <w:sz w:val="16"/>
          <w:szCs w:val="16"/>
          <w:lang w:val="en-US"/>
        </w:rPr>
      </w:pPr>
    </w:p>
    <w:p w:rsidR="00BC6035" w:rsidRDefault="00BC6035" w:rsidP="009214B0">
      <w:pPr>
        <w:rPr>
          <w:sz w:val="16"/>
          <w:szCs w:val="16"/>
          <w:lang w:val="en-US"/>
        </w:rPr>
      </w:pPr>
    </w:p>
    <w:p w:rsidR="00BC6035" w:rsidRPr="00BC6035" w:rsidRDefault="00BC6035" w:rsidP="00BC6035">
      <w:pPr>
        <w:spacing w:after="0"/>
        <w:rPr>
          <w:szCs w:val="16"/>
        </w:rPr>
      </w:pPr>
      <w:r w:rsidRPr="00BC6035">
        <w:rPr>
          <w:szCs w:val="16"/>
        </w:rPr>
        <w:t>Аналитические решения вариантов:</w:t>
      </w:r>
    </w:p>
    <w:p w:rsid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486325434498296385/42784196460019712 - 16876000687650395</w:t>
      </w:r>
      <w:proofErr w:type="gramStart"/>
      <w:r w:rsidRPr="00BC6035">
        <w:rPr>
          <w:sz w:val="16"/>
          <w:szCs w:val="16"/>
          <w:lang w:val="en-US"/>
        </w:rPr>
        <w:t>/(</w:t>
      </w:r>
      <w:proofErr w:type="gramEnd"/>
      <w:r w:rsidRPr="00BC6035">
        <w:rPr>
          <w:sz w:val="16"/>
          <w:szCs w:val="16"/>
          <w:lang w:val="en-US"/>
        </w:rPr>
        <w:t>10696049115004928*x) - (1</w:t>
      </w:r>
      <w:r>
        <w:rPr>
          <w:sz w:val="16"/>
          <w:szCs w:val="16"/>
          <w:lang w:val="en-US"/>
        </w:rPr>
        <w:t>6*x^(1/4))/5 - 16*log(x^(1/4))</w:t>
      </w:r>
    </w:p>
    <w:p w:rsid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659714020152060481/85568392920039424 - 18001900594493019</w:t>
      </w:r>
      <w:proofErr w:type="gramStart"/>
      <w:r w:rsidRPr="00BC6035">
        <w:rPr>
          <w:sz w:val="16"/>
          <w:szCs w:val="16"/>
          <w:lang w:val="en-US"/>
        </w:rPr>
        <w:t>/(</w:t>
      </w:r>
      <w:proofErr w:type="gramEnd"/>
      <w:r w:rsidRPr="00BC6035">
        <w:rPr>
          <w:sz w:val="16"/>
          <w:szCs w:val="16"/>
          <w:lang w:val="en-US"/>
        </w:rPr>
        <w:t xml:space="preserve">21392098230009856*x) - </w:t>
      </w:r>
      <w:r>
        <w:rPr>
          <w:sz w:val="16"/>
          <w:szCs w:val="16"/>
          <w:lang w:val="en-US"/>
        </w:rPr>
        <w:t>(8*x^(1/4))/5 - 8*log(x^(1/4))</w:t>
      </w:r>
    </w:p>
    <w:p w:rsid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206422317131192945/2674012278751232 - 19828363464365043</w:t>
      </w:r>
      <w:proofErr w:type="gramStart"/>
      <w:r w:rsidRPr="00BC6035">
        <w:rPr>
          <w:sz w:val="16"/>
          <w:szCs w:val="16"/>
          <w:lang w:val="en-US"/>
        </w:rPr>
        <w:t>/(</w:t>
      </w:r>
      <w:proofErr w:type="gramEnd"/>
      <w:r w:rsidRPr="00BC6035">
        <w:rPr>
          <w:sz w:val="16"/>
          <w:szCs w:val="16"/>
          <w:lang w:val="en-US"/>
        </w:rPr>
        <w:t>1337006139375616*x) -</w:t>
      </w:r>
      <w:r>
        <w:rPr>
          <w:sz w:val="16"/>
          <w:szCs w:val="16"/>
          <w:lang w:val="en-US"/>
        </w:rPr>
        <w:t xml:space="preserve"> 32*x^(1/4) - 160*log(x^(1/4))</w:t>
      </w:r>
    </w:p>
    <w:p w:rsid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539920865856350714059/180121467096682987520 - x^3*(x + (16*x</w:t>
      </w:r>
      <w:proofErr w:type="gramStart"/>
      <w:r w:rsidRPr="00BC6035">
        <w:rPr>
          <w:sz w:val="16"/>
          <w:szCs w:val="16"/>
          <w:lang w:val="en-US"/>
        </w:rPr>
        <w:t>^(</w:t>
      </w:r>
      <w:proofErr w:type="gramEnd"/>
      <w:r w:rsidRPr="00BC6035">
        <w:rPr>
          <w:sz w:val="16"/>
          <w:szCs w:val="16"/>
          <w:lang w:val="en-US"/>
        </w:rPr>
        <w:t>5/4))/85 - 3707633687141339</w:t>
      </w:r>
      <w:r>
        <w:rPr>
          <w:sz w:val="16"/>
          <w:szCs w:val="16"/>
          <w:lang w:val="en-US"/>
        </w:rPr>
        <w:t>641941/1440971736773463900160)</w:t>
      </w:r>
    </w:p>
    <w:p w:rsid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499836233380407873/42784196460019712 - 23631400128706139</w:t>
      </w:r>
      <w:proofErr w:type="gramStart"/>
      <w:r w:rsidRPr="00BC6035">
        <w:rPr>
          <w:sz w:val="16"/>
          <w:szCs w:val="16"/>
          <w:lang w:val="en-US"/>
        </w:rPr>
        <w:t>/(</w:t>
      </w:r>
      <w:proofErr w:type="gramEnd"/>
      <w:r w:rsidRPr="00BC6035">
        <w:rPr>
          <w:sz w:val="16"/>
          <w:szCs w:val="16"/>
          <w:lang w:val="en-US"/>
        </w:rPr>
        <w:t>10696049115004928*x) - (1</w:t>
      </w:r>
      <w:r>
        <w:rPr>
          <w:sz w:val="16"/>
          <w:szCs w:val="16"/>
          <w:lang w:val="en-US"/>
        </w:rPr>
        <w:t>6*x^(1/4))/5 - 16*log(x^(1/4))</w:t>
      </w:r>
    </w:p>
    <w:p w:rsid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6633550753087195/2251799813685248 - 414147443837337</w:t>
      </w:r>
      <w:proofErr w:type="gramStart"/>
      <w:r w:rsidRPr="00BC6035">
        <w:rPr>
          <w:sz w:val="16"/>
          <w:szCs w:val="16"/>
          <w:lang w:val="en-US"/>
        </w:rPr>
        <w:t>/(</w:t>
      </w:r>
      <w:proofErr w:type="gramEnd"/>
      <w:r w:rsidRPr="00BC6035">
        <w:rPr>
          <w:sz w:val="16"/>
          <w:szCs w:val="16"/>
          <w:lang w:val="en-US"/>
        </w:rPr>
        <w:t>562949953421312*x) - (1</w:t>
      </w:r>
      <w:r>
        <w:rPr>
          <w:sz w:val="16"/>
          <w:szCs w:val="16"/>
          <w:lang w:val="en-US"/>
        </w:rPr>
        <w:t>6*x^(1/4))/5 - 16*log(x^(1/4))</w:t>
      </w:r>
    </w:p>
    <w:p w:rsidR="00BC6035" w:rsidRPr="00BC6035" w:rsidRDefault="00BC6035" w:rsidP="00BC6035">
      <w:pPr>
        <w:spacing w:after="0"/>
        <w:rPr>
          <w:sz w:val="16"/>
          <w:szCs w:val="16"/>
          <w:lang w:val="en-US"/>
        </w:rPr>
      </w:pPr>
      <w:r w:rsidRPr="00BC6035">
        <w:rPr>
          <w:sz w:val="16"/>
          <w:szCs w:val="16"/>
          <w:lang w:val="en-US"/>
        </w:rPr>
        <w:t>499836233380407873/42784196460019712 - 23631400128706139</w:t>
      </w:r>
      <w:proofErr w:type="gramStart"/>
      <w:r w:rsidRPr="00BC6035">
        <w:rPr>
          <w:sz w:val="16"/>
          <w:szCs w:val="16"/>
          <w:lang w:val="en-US"/>
        </w:rPr>
        <w:t>/(</w:t>
      </w:r>
      <w:proofErr w:type="gramEnd"/>
      <w:r w:rsidRPr="00BC6035">
        <w:rPr>
          <w:sz w:val="16"/>
          <w:szCs w:val="16"/>
          <w:lang w:val="en-US"/>
        </w:rPr>
        <w:t>10696049115004928*x) - (16</w:t>
      </w:r>
      <w:r>
        <w:rPr>
          <w:sz w:val="16"/>
          <w:szCs w:val="16"/>
          <w:lang w:val="en-US"/>
        </w:rPr>
        <w:t>*x^(1/4))/5 - 16*log(x^(1/4))</w:t>
      </w:r>
    </w:p>
    <w:p w:rsidR="009214B0" w:rsidRPr="00DD0FA3" w:rsidRDefault="00BC6035" w:rsidP="009214B0">
      <w:r w:rsidRPr="00BC6035">
        <w:rPr>
          <w:noProof/>
          <w:lang w:eastAsia="ru-RU"/>
        </w:rPr>
        <w:lastRenderedPageBreak/>
        <w:drawing>
          <wp:inline distT="0" distB="0" distL="0" distR="0">
            <wp:extent cx="5940425" cy="3169774"/>
            <wp:effectExtent l="0" t="0" r="3175" b="0"/>
            <wp:docPr id="92" name="Рисунок 92" descr="C:\Users\Eugeny\Dropbox\pack1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Eugeny\Dropbox\pack1\t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0" w:rsidRPr="00DD0FA3" w:rsidRDefault="009214B0" w:rsidP="009214B0">
      <w:pPr>
        <w:keepNext/>
        <w:spacing w:after="0" w:line="240" w:lineRule="auto"/>
        <w:outlineLvl w:val="3"/>
        <w:rPr>
          <w:rFonts w:eastAsia="Times New Roman" w:cs="Times New Roman"/>
          <w:b/>
          <w:lang w:eastAsia="ru-RU"/>
        </w:rPr>
      </w:pPr>
      <w:r w:rsidRPr="00DD0FA3">
        <w:rPr>
          <w:rFonts w:eastAsia="Times New Roman" w:cs="Times New Roman"/>
          <w:b/>
          <w:lang w:eastAsia="ru-RU"/>
        </w:rPr>
        <w:t xml:space="preserve">Задание 2. </w:t>
      </w:r>
      <w:proofErr w:type="gramStart"/>
      <w:r w:rsidRPr="00DD0FA3">
        <w:rPr>
          <w:rFonts w:eastAsia="Times New Roman" w:cs="Times New Roman"/>
          <w:b/>
          <w:lang w:eastAsia="ru-RU"/>
        </w:rPr>
        <w:t>Найти  приближенное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решение  краевой задачи методом конечных разностей: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                        </w:t>
      </w:r>
      <w:r w:rsidRPr="00DD0FA3">
        <w:rPr>
          <w:rFonts w:eastAsia="Times New Roman" w:cs="Times New Roman"/>
          <w:position w:val="-32"/>
          <w:lang w:val="en-US" w:eastAsia="ru-RU"/>
        </w:rPr>
        <w:object w:dxaOrig="4320" w:dyaOrig="760">
          <v:shape id="_x0000_i1036" type="#_x0000_t75" style="width:3in;height:36pt" o:ole="" fillcolor="window">
            <v:imagedata r:id="rId28" o:title=""/>
          </v:shape>
          <o:OLEObject Type="Embed" ProgID="Equation.DSMT4" ShapeID="_x0000_i1036" DrawAspect="Content" ObjectID="_1432369056" r:id="rId29"/>
        </w:object>
      </w:r>
      <w:r w:rsidRPr="00DD0FA3">
        <w:rPr>
          <w:rFonts w:eastAsia="Times New Roman" w:cs="Times New Roman"/>
          <w:lang w:eastAsia="ru-RU"/>
        </w:rPr>
        <w:t xml:space="preserve">                 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  <w:proofErr w:type="gramStart"/>
      <w:r w:rsidRPr="00DD0FA3">
        <w:rPr>
          <w:rFonts w:eastAsia="Times New Roman" w:cs="Times New Roman"/>
          <w:lang w:val="en-US" w:eastAsia="ru-RU"/>
        </w:rPr>
        <w:t>c</w:t>
      </w:r>
      <w:r w:rsidRPr="00DD0FA3">
        <w:rPr>
          <w:rFonts w:eastAsia="Times New Roman" w:cs="Times New Roman"/>
          <w:lang w:eastAsia="ru-RU"/>
        </w:rPr>
        <w:t xml:space="preserve">  заданной</w:t>
      </w:r>
      <w:proofErr w:type="gramEnd"/>
      <w:r w:rsidRPr="00DD0FA3">
        <w:rPr>
          <w:rFonts w:eastAsia="Times New Roman" w:cs="Times New Roman"/>
          <w:lang w:eastAsia="ru-RU"/>
        </w:rPr>
        <w:t xml:space="preserve"> точностью </w:t>
      </w:r>
      <w:r w:rsidRPr="00DD0FA3">
        <w:rPr>
          <w:rFonts w:eastAsia="Times New Roman" w:cs="Times New Roman"/>
          <w:position w:val="-6"/>
          <w:lang w:val="en-US" w:eastAsia="ru-RU"/>
        </w:rPr>
        <w:object w:dxaOrig="220" w:dyaOrig="240">
          <v:shape id="_x0000_i1037" type="#_x0000_t75" style="width:14.25pt;height:14.25pt" o:ole="" fillcolor="window">
            <v:imagedata r:id="rId30" o:title=""/>
          </v:shape>
          <o:OLEObject Type="Embed" ProgID="Equation.DSMT4" ShapeID="_x0000_i1037" DrawAspect="Content" ObjectID="_1432369057" r:id="rId31"/>
        </w:object>
      </w:r>
      <w:r w:rsidRPr="00DD0FA3">
        <w:rPr>
          <w:rFonts w:eastAsia="Times New Roman" w:cs="Times New Roman"/>
          <w:lang w:eastAsia="ru-RU"/>
        </w:rPr>
        <w:t xml:space="preserve"> и построить его график. 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</w:p>
    <w:p w:rsidR="009214B0" w:rsidRPr="00DD0FA3" w:rsidRDefault="009214B0" w:rsidP="009214B0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proofErr w:type="gramStart"/>
      <w:r w:rsidRPr="00DD0FA3">
        <w:rPr>
          <w:rFonts w:eastAsia="Times New Roman" w:cs="Times New Roman"/>
          <w:b/>
          <w:lang w:eastAsia="ru-RU"/>
        </w:rPr>
        <w:t>ПОРЯДОК  РЕШЕНИЯ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 ЗАДАЧИ</w:t>
      </w:r>
      <w:r w:rsidRPr="00DD0FA3">
        <w:rPr>
          <w:rFonts w:eastAsia="Times New Roman" w:cs="Times New Roman"/>
          <w:lang w:eastAsia="ru-RU"/>
        </w:rPr>
        <w:t>:</w:t>
      </w:r>
    </w:p>
    <w:p w:rsidR="009214B0" w:rsidRPr="00DD0FA3" w:rsidRDefault="009214B0" w:rsidP="009214B0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1. </w:t>
      </w:r>
      <w:r w:rsidRPr="00DD0FA3">
        <w:rPr>
          <w:rFonts w:eastAsia="Times New Roman" w:cs="Times New Roman"/>
          <w:lang w:val="en-US" w:eastAsia="ru-RU"/>
        </w:rPr>
        <w:t>C</w:t>
      </w:r>
      <w:r w:rsidRPr="00DD0FA3">
        <w:rPr>
          <w:rFonts w:eastAsia="Times New Roman" w:cs="Times New Roman"/>
          <w:lang w:eastAsia="ru-RU"/>
        </w:rPr>
        <w:t xml:space="preserve">оставить разностную схему второго порядка точности и выписать </w:t>
      </w:r>
      <w:proofErr w:type="gramStart"/>
      <w:r w:rsidRPr="00DD0FA3">
        <w:rPr>
          <w:rFonts w:eastAsia="Times New Roman" w:cs="Times New Roman"/>
          <w:lang w:eastAsia="ru-RU"/>
        </w:rPr>
        <w:t>коэффициенты  матрицы</w:t>
      </w:r>
      <w:proofErr w:type="gramEnd"/>
      <w:r w:rsidRPr="00DD0FA3">
        <w:rPr>
          <w:rFonts w:eastAsia="Times New Roman" w:cs="Times New Roman"/>
          <w:lang w:eastAsia="ru-RU"/>
        </w:rPr>
        <w:t xml:space="preserve"> системы уравнений и коэффициенты правой части.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2. Подготовить тестовый пример и провести расчет для него. Построить на одном чертеже графики приближенного и точного решений для тестового примера. После проверки правильности работы программы перейти к </w:t>
      </w:r>
      <w:proofErr w:type="gramStart"/>
      <w:r w:rsidRPr="00DD0FA3">
        <w:rPr>
          <w:rFonts w:eastAsia="Times New Roman" w:cs="Times New Roman"/>
          <w:lang w:eastAsia="ru-RU"/>
        </w:rPr>
        <w:t>решению  основной</w:t>
      </w:r>
      <w:proofErr w:type="gramEnd"/>
      <w:r w:rsidRPr="00DD0FA3">
        <w:rPr>
          <w:rFonts w:eastAsia="Times New Roman" w:cs="Times New Roman"/>
          <w:lang w:eastAsia="ru-RU"/>
        </w:rPr>
        <w:t xml:space="preserve"> задачи.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3. Для отыскания решения задачи </w:t>
      </w:r>
      <w:proofErr w:type="gramStart"/>
      <w:r w:rsidRPr="00DD0FA3">
        <w:rPr>
          <w:rFonts w:eastAsia="Times New Roman" w:cs="Times New Roman"/>
          <w:lang w:eastAsia="ru-RU"/>
        </w:rPr>
        <w:t>с  заданной</w:t>
      </w:r>
      <w:proofErr w:type="gramEnd"/>
      <w:r w:rsidRPr="00DD0FA3">
        <w:rPr>
          <w:rFonts w:eastAsia="Times New Roman" w:cs="Times New Roman"/>
          <w:lang w:eastAsia="ru-RU"/>
        </w:rPr>
        <w:t xml:space="preserve"> точностью произвести расчет с начальным шагом </w:t>
      </w:r>
      <w:r w:rsidRPr="00DD0FA3">
        <w:rPr>
          <w:rFonts w:eastAsia="Times New Roman" w:cs="Times New Roman"/>
          <w:i/>
          <w:lang w:val="en-US" w:eastAsia="ru-RU"/>
        </w:rPr>
        <w:t>h</w:t>
      </w:r>
      <w:r w:rsidRPr="00DD0FA3">
        <w:rPr>
          <w:rFonts w:eastAsia="Times New Roman" w:cs="Times New Roman"/>
          <w:lang w:eastAsia="ru-RU"/>
        </w:rPr>
        <w:t xml:space="preserve">, затем уменьшить шаг вдвое. Вывести на экран </w:t>
      </w:r>
      <w:proofErr w:type="gramStart"/>
      <w:r w:rsidRPr="00DD0FA3">
        <w:rPr>
          <w:rFonts w:eastAsia="Times New Roman" w:cs="Times New Roman"/>
          <w:lang w:eastAsia="ru-RU"/>
        </w:rPr>
        <w:t>два  соседних</w:t>
      </w:r>
      <w:proofErr w:type="gramEnd"/>
      <w:r w:rsidRPr="00DD0FA3">
        <w:rPr>
          <w:rFonts w:eastAsia="Times New Roman" w:cs="Times New Roman"/>
          <w:lang w:eastAsia="ru-RU"/>
        </w:rPr>
        <w:t xml:space="preserve"> приближенных решения и сравнить результаты. Если заданная точность не достигнута, то продолжить уменьшение шага.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>4. Построить график найденного решения и указать шаг, при котором заданная точность достигается.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b/>
          <w:bCs/>
          <w:sz w:val="22"/>
          <w:szCs w:val="22"/>
        </w:rPr>
        <w:t>Основные этапы метода конечных разностей: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1) область непрерывного изменения аргумента ([</w:t>
      </w:r>
      <w:proofErr w:type="spellStart"/>
      <w:proofErr w:type="gramStart"/>
      <w:r w:rsidRPr="00DD0FA3">
        <w:rPr>
          <w:rFonts w:asciiTheme="minorHAnsi" w:hAnsiTheme="minorHAnsi"/>
          <w:sz w:val="22"/>
          <w:szCs w:val="22"/>
        </w:rPr>
        <w:t>a,b</w:t>
      </w:r>
      <w:proofErr w:type="spellEnd"/>
      <w:proofErr w:type="gramEnd"/>
      <w:r w:rsidRPr="00DD0FA3">
        <w:rPr>
          <w:rFonts w:asciiTheme="minorHAnsi" w:hAnsiTheme="minorHAnsi"/>
          <w:sz w:val="22"/>
          <w:szCs w:val="22"/>
        </w:rPr>
        <w:t xml:space="preserve">]) заменяется дискретным множеством точек, называемых узлами: </w:t>
      </w: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08EA2AD2" wp14:editId="1A797AF4">
            <wp:extent cx="2171700" cy="228600"/>
            <wp:effectExtent l="0" t="0" r="0" b="0"/>
            <wp:docPr id="6" name="Рисунок 6" descr="http://pers.narod.ru/study/methods/5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ers.narod.ru/study/methods/5.files/image07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 xml:space="preserve">2) Искомая функция непрерывного аргумента x, приближенно заменяется функцией дискретного аргумента на заданной сетке, </w:t>
      </w:r>
      <w:proofErr w:type="gramStart"/>
      <w:r w:rsidRPr="00DD0FA3">
        <w:rPr>
          <w:rFonts w:asciiTheme="minorHAnsi" w:hAnsiTheme="minorHAnsi"/>
          <w:sz w:val="22"/>
          <w:szCs w:val="22"/>
        </w:rPr>
        <w:t xml:space="preserve">т.е. </w:t>
      </w: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416EB31D" wp14:editId="4EDA3C85">
            <wp:extent cx="1419225" cy="257175"/>
            <wp:effectExtent l="0" t="0" r="9525" b="9525"/>
            <wp:docPr id="7" name="Рисунок 7" descr="http://pers.narod.ru/study/methods/5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ers.narod.ru/study/methods/5.files/image07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.</w:t>
      </w:r>
      <w:proofErr w:type="gramEnd"/>
      <w:r w:rsidRPr="00DD0FA3">
        <w:rPr>
          <w:rFonts w:asciiTheme="minorHAnsi" w:hAnsiTheme="minorHAnsi"/>
          <w:sz w:val="22"/>
          <w:szCs w:val="22"/>
        </w:rPr>
        <w:t xml:space="preserve"> Функция </w:t>
      </w: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2550A41E" wp14:editId="21B4D8A9">
            <wp:extent cx="161925" cy="228600"/>
            <wp:effectExtent l="0" t="0" r="9525" b="0"/>
            <wp:docPr id="8" name="Рисунок 8" descr="http://pers.narod.ru/study/methods/5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ers.narod.ru/study/methods/5.files/image07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называется сеточной.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3) Исходное дифференциальное уравнение заменяется разностным уравнением относительно сеточной функции. Такая замена называется разностной аппроксимацией.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Таким образом, решение дифференциального уравнения сводится к отысканию значений сеточной функции в узлах сетки, которые находятся из решения алгебраических уравнений.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b/>
          <w:bCs/>
          <w:sz w:val="22"/>
          <w:szCs w:val="22"/>
        </w:rPr>
        <w:lastRenderedPageBreak/>
        <w:t>Аппроксимация производных.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Для аппроксимации (замены) первой производной можно воспользоваться формулами: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31E882FE" wp14:editId="3FF61B92">
            <wp:extent cx="1409700" cy="390525"/>
            <wp:effectExtent l="0" t="0" r="0" b="9525"/>
            <wp:docPr id="9" name="Рисунок 9" descr="http://pers.narod.ru/study/methods/5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ers.narod.ru/study/methods/5.files/image07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- правая разностная производная,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5F8C8CF3" wp14:editId="2E08291C">
            <wp:extent cx="1409700" cy="390525"/>
            <wp:effectExtent l="0" t="0" r="0" b="9525"/>
            <wp:docPr id="10" name="Рисунок 10" descr="http://pers.narod.ru/study/methods/5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ers.narod.ru/study/methods/5.files/image075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- левая разностная производная,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0A1DE10E" wp14:editId="374F8D4F">
            <wp:extent cx="2486025" cy="390525"/>
            <wp:effectExtent l="0" t="0" r="9525" b="9525"/>
            <wp:docPr id="11" name="Рисунок 11" descr="http://pers.narod.ru/study/methods/5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ers.narod.ru/study/methods/5.files/image076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- центральная разностная производная.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т.е., возможно множество способов аппроксимации производной.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Все эти определения следуют из понятия производной как предела</w:t>
      </w:r>
      <w:proofErr w:type="gramStart"/>
      <w:r w:rsidRPr="00DD0FA3">
        <w:rPr>
          <w:rFonts w:asciiTheme="minorHAnsi" w:hAnsiTheme="minorHAnsi"/>
          <w:sz w:val="22"/>
          <w:szCs w:val="22"/>
        </w:rPr>
        <w:t xml:space="preserve">: </w:t>
      </w: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01ECE486" wp14:editId="78078D77">
            <wp:extent cx="1781175" cy="419100"/>
            <wp:effectExtent l="0" t="0" r="9525" b="0"/>
            <wp:docPr id="12" name="Рисунок 12" descr="http://pers.narod.ru/study/methods/5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ers.narod.ru/study/methods/5.files/image077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.</w:t>
      </w:r>
      <w:proofErr w:type="gramEnd"/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Опираясь на разностную аппроксимацию первой производной можно построить разностную аппроксимацию второй производной: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noProof/>
          <w:sz w:val="22"/>
          <w:szCs w:val="22"/>
          <w:vertAlign w:val="subscript"/>
        </w:rPr>
        <w:drawing>
          <wp:inline distT="0" distB="0" distL="0" distR="0" wp14:anchorId="54CB158D" wp14:editId="0E06B4CB">
            <wp:extent cx="4991100" cy="571500"/>
            <wp:effectExtent l="0" t="0" r="0" b="0"/>
            <wp:docPr id="13" name="Рисунок 13" descr="http://pers.narod.ru/study/methods/5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ers.narod.ru/study/methods/5.files/image07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FA3">
        <w:rPr>
          <w:rFonts w:asciiTheme="minorHAnsi" w:hAnsiTheme="minorHAnsi"/>
          <w:sz w:val="22"/>
          <w:szCs w:val="22"/>
        </w:rPr>
        <w:t>(3)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  <w:r w:rsidRPr="00DD0FA3">
        <w:rPr>
          <w:rFonts w:asciiTheme="minorHAnsi" w:hAnsiTheme="minorHAnsi"/>
          <w:sz w:val="22"/>
          <w:szCs w:val="22"/>
        </w:rPr>
        <w:t>Аналогично можно получить аппроксимации производных более высокого порядка.</w:t>
      </w:r>
    </w:p>
    <w:p w:rsidR="009214B0" w:rsidRPr="00DD0FA3" w:rsidRDefault="009214B0" w:rsidP="009214B0">
      <w:pPr>
        <w:pStyle w:val="a3"/>
        <w:rPr>
          <w:rFonts w:asciiTheme="minorHAnsi" w:hAnsiTheme="minorHAnsi"/>
          <w:sz w:val="22"/>
          <w:szCs w:val="22"/>
        </w:rPr>
      </w:pPr>
    </w:p>
    <w:p w:rsidR="009214B0" w:rsidRPr="00DD0FA3" w:rsidRDefault="009214B0" w:rsidP="009214B0">
      <w:pPr>
        <w:rPr>
          <w:b/>
        </w:rPr>
      </w:pPr>
      <w:r w:rsidRPr="00DD0FA3">
        <w:rPr>
          <w:b/>
        </w:rPr>
        <w:t>Решение задачи</w:t>
      </w:r>
    </w:p>
    <w:p w:rsidR="009214B0" w:rsidRPr="00DD0FA3" w:rsidRDefault="009214B0" w:rsidP="009214B0">
      <w:r w:rsidRPr="00DD0FA3">
        <w:t>Для аппроксимации производных воспользуемся формулами:</w:t>
      </w:r>
    </w:p>
    <w:p w:rsidR="009214B0" w:rsidRPr="00DD0FA3" w:rsidRDefault="00BE2EA9" w:rsidP="009214B0">
      <w:pPr>
        <w:rPr>
          <w:b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9214B0" w:rsidRPr="00DD0FA3">
        <w:rPr>
          <w:b/>
        </w:rPr>
        <w:t xml:space="preserve">  </w:t>
      </w:r>
    </w:p>
    <w:p w:rsidR="009214B0" w:rsidRPr="00DD0FA3" w:rsidRDefault="00BE2EA9" w:rsidP="009214B0">
      <w:pPr>
        <w:rPr>
          <w:b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9214B0" w:rsidRPr="00DD0FA3">
        <w:rPr>
          <w:b/>
        </w:rPr>
        <w:t xml:space="preserve">  </w:t>
      </w:r>
    </w:p>
    <w:p w:rsidR="009214B0" w:rsidRPr="00DD0FA3" w:rsidRDefault="009214B0" w:rsidP="009214B0">
      <w:pPr>
        <w:rPr>
          <w:b/>
        </w:rPr>
      </w:pPr>
      <w:r w:rsidRPr="00DD0FA3">
        <w:t xml:space="preserve">Разностная </w:t>
      </w:r>
      <w:proofErr w:type="gramStart"/>
      <w:r w:rsidRPr="00DD0FA3">
        <w:t xml:space="preserve">схема:   </w:t>
      </w:r>
      <w:proofErr w:type="gramEnd"/>
      <w:r w:rsidRPr="00DD0FA3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p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</m:oMath>
    </w:p>
    <w:p w:rsidR="009214B0" w:rsidRPr="00DD0FA3" w:rsidRDefault="00BE2EA9" w:rsidP="009214B0">
      <w:pPr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:rsidR="009214B0" w:rsidRPr="00BC6035" w:rsidRDefault="009214B0" w:rsidP="009214B0">
      <w:pPr>
        <w:rPr>
          <w:b/>
        </w:rPr>
      </w:pPr>
      <w:r w:rsidRPr="00DD0FA3">
        <w:rPr>
          <w:b/>
        </w:rPr>
        <w:t>Вариант</w:t>
      </w:r>
      <w:r w:rsidRPr="00BC6035">
        <w:rPr>
          <w:b/>
        </w:rPr>
        <w:t xml:space="preserve"> 2: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020F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020F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DDu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p = 0.5 * x;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q = 1.5 * x ^ 2;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 = 2.5 * x ^ 3;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a = 1.5;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b = 5.5;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p * Du + q * u - f;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(b-a) / steps;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a:step:b-step;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'u'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'd'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1) = us(1)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steps) = us(steps)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2:(steps-1)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 = subs(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{x, u, Du,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}, {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), 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), (us(i+1) - us(i-1)) / step, (us(i+1) + us(i-1) - 2 * 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 / (step ^ 2)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sol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solve(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zeros(steps);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1:steps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getfield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(sol, char(us(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proofErr w:type="gramEnd"/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9214B0" w:rsidRPr="00DD0FA3" w:rsidRDefault="00BC6035" w:rsidP="009214B0">
      <w:r w:rsidRPr="00BC6035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3" name="Рисунок 93" descr="C:\Users\Eugeny\Dropbox\pack1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Eugeny\Dropbox\pack1\t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0" w:rsidRPr="00DD0FA3" w:rsidRDefault="009214B0" w:rsidP="009214B0">
      <w:pPr>
        <w:keepNext/>
        <w:spacing w:after="0" w:line="240" w:lineRule="auto"/>
        <w:outlineLvl w:val="3"/>
        <w:rPr>
          <w:rFonts w:eastAsia="Times New Roman" w:cs="Times New Roman"/>
          <w:b/>
          <w:lang w:eastAsia="ru-RU"/>
        </w:rPr>
      </w:pPr>
      <w:r w:rsidRPr="00DD0FA3">
        <w:rPr>
          <w:rFonts w:eastAsia="Times New Roman" w:cs="Times New Roman"/>
          <w:b/>
          <w:lang w:eastAsia="ru-RU"/>
        </w:rPr>
        <w:lastRenderedPageBreak/>
        <w:t xml:space="preserve">Задание 3. Промоделировать стационарные процессы теплопроводности стержня в зависимости от входных </w:t>
      </w:r>
      <w:proofErr w:type="gramStart"/>
      <w:r w:rsidRPr="00DD0FA3">
        <w:rPr>
          <w:rFonts w:eastAsia="Times New Roman" w:cs="Times New Roman"/>
          <w:b/>
          <w:lang w:eastAsia="ru-RU"/>
        </w:rPr>
        <w:t>данных  задачи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– переменного коэффициента теплопроводности </w:t>
      </w:r>
      <w:r w:rsidRPr="00DD0FA3">
        <w:rPr>
          <w:rFonts w:eastAsia="Times New Roman" w:cs="Times New Roman"/>
          <w:b/>
          <w:i/>
          <w:lang w:val="en-US" w:eastAsia="ru-RU"/>
        </w:rPr>
        <w:t>k</w:t>
      </w:r>
      <w:r w:rsidRPr="00DD0FA3">
        <w:rPr>
          <w:rFonts w:eastAsia="Times New Roman" w:cs="Times New Roman"/>
          <w:b/>
          <w:i/>
          <w:lang w:eastAsia="ru-RU"/>
        </w:rPr>
        <w:t>(</w:t>
      </w:r>
      <w:r w:rsidRPr="00DD0FA3">
        <w:rPr>
          <w:rFonts w:eastAsia="Times New Roman" w:cs="Times New Roman"/>
          <w:b/>
          <w:i/>
          <w:lang w:val="en-US" w:eastAsia="ru-RU"/>
        </w:rPr>
        <w:t>x</w:t>
      </w:r>
      <w:r w:rsidRPr="00DD0FA3">
        <w:rPr>
          <w:rFonts w:eastAsia="Times New Roman" w:cs="Times New Roman"/>
          <w:b/>
          <w:i/>
          <w:lang w:eastAsia="ru-RU"/>
        </w:rPr>
        <w:t>)</w:t>
      </w:r>
      <w:r w:rsidRPr="00DD0FA3">
        <w:rPr>
          <w:rFonts w:eastAsia="Times New Roman" w:cs="Times New Roman"/>
          <w:b/>
          <w:lang w:eastAsia="ru-RU"/>
        </w:rPr>
        <w:t xml:space="preserve"> и  плотности источников тепла  </w:t>
      </w:r>
      <w:r w:rsidRPr="00DD0FA3">
        <w:rPr>
          <w:rFonts w:eastAsia="Times New Roman" w:cs="Times New Roman"/>
          <w:b/>
          <w:i/>
          <w:lang w:val="en-US" w:eastAsia="ru-RU"/>
        </w:rPr>
        <w:t>f</w:t>
      </w:r>
      <w:r w:rsidRPr="00DD0FA3">
        <w:rPr>
          <w:rFonts w:eastAsia="Times New Roman" w:cs="Times New Roman"/>
          <w:b/>
          <w:i/>
          <w:lang w:eastAsia="ru-RU"/>
        </w:rPr>
        <w:t>(</w:t>
      </w:r>
      <w:r w:rsidRPr="00DD0FA3">
        <w:rPr>
          <w:rFonts w:eastAsia="Times New Roman" w:cs="Times New Roman"/>
          <w:b/>
          <w:i/>
          <w:lang w:val="en-US" w:eastAsia="ru-RU"/>
        </w:rPr>
        <w:t>x</w:t>
      </w:r>
      <w:r w:rsidRPr="00DD0FA3">
        <w:rPr>
          <w:rFonts w:eastAsia="Times New Roman" w:cs="Times New Roman"/>
          <w:b/>
          <w:i/>
          <w:lang w:eastAsia="ru-RU"/>
        </w:rPr>
        <w:t>)</w:t>
      </w:r>
      <w:r w:rsidRPr="00DD0FA3">
        <w:rPr>
          <w:rFonts w:eastAsia="Times New Roman" w:cs="Times New Roman"/>
          <w:b/>
          <w:lang w:eastAsia="ru-RU"/>
        </w:rPr>
        <w:t>: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                            </w:t>
      </w:r>
      <w:r w:rsidRPr="00DD0FA3">
        <w:rPr>
          <w:rFonts w:eastAsia="Times New Roman" w:cs="Times New Roman"/>
          <w:position w:val="-52"/>
          <w:lang w:val="en-US" w:eastAsia="ru-RU"/>
        </w:rPr>
        <w:object w:dxaOrig="2680" w:dyaOrig="1160">
          <v:shape id="_x0000_i1038" type="#_x0000_t75" style="width:136.5pt;height:57.75pt" o:ole="" fillcolor="window">
            <v:imagedata r:id="rId41" o:title=""/>
          </v:shape>
          <o:OLEObject Type="Embed" ProgID="Equation.DSMT4" ShapeID="_x0000_i1038" DrawAspect="Content" ObjectID="_1432369058" r:id="rId42"/>
        </w:object>
      </w:r>
      <w:r w:rsidRPr="00DD0FA3">
        <w:rPr>
          <w:rFonts w:eastAsia="Times New Roman" w:cs="Times New Roman"/>
          <w:lang w:eastAsia="ru-RU"/>
        </w:rPr>
        <w:t xml:space="preserve">       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</w:p>
    <w:p w:rsidR="009214B0" w:rsidRPr="00DD0FA3" w:rsidRDefault="009214B0" w:rsidP="009214B0">
      <w:pPr>
        <w:spacing w:after="0" w:line="240" w:lineRule="auto"/>
        <w:jc w:val="center"/>
        <w:rPr>
          <w:rFonts w:eastAsia="Times New Roman" w:cs="Times New Roman"/>
          <w:b/>
          <w:lang w:eastAsia="ru-RU"/>
        </w:rPr>
      </w:pPr>
      <w:proofErr w:type="gramStart"/>
      <w:r w:rsidRPr="00DD0FA3">
        <w:rPr>
          <w:rFonts w:eastAsia="Times New Roman" w:cs="Times New Roman"/>
          <w:b/>
          <w:lang w:eastAsia="ru-RU"/>
        </w:rPr>
        <w:t>ПОРЯДОК  РЕШЕНИЯ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 ЗАДАЧИ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Составить разностную схему второго порядка точности для решения указанной задачи. </w:t>
      </w:r>
    </w:p>
    <w:p w:rsidR="009214B0" w:rsidRPr="00DD0FA3" w:rsidRDefault="009214B0" w:rsidP="009214B0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>Взять исходные данные из 1-го набора параметров для задачи 1</w:t>
      </w:r>
    </w:p>
    <w:p w:rsidR="009214B0" w:rsidRPr="00DD0FA3" w:rsidRDefault="009214B0" w:rsidP="009214B0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Шаг </w:t>
      </w:r>
      <w:proofErr w:type="gramStart"/>
      <w:r w:rsidRPr="00DD0FA3">
        <w:rPr>
          <w:rFonts w:eastAsia="Times New Roman" w:cs="Times New Roman"/>
          <w:lang w:eastAsia="ru-RU"/>
        </w:rPr>
        <w:t>сетки  положить</w:t>
      </w:r>
      <w:proofErr w:type="gramEnd"/>
      <w:r w:rsidRPr="00DD0FA3">
        <w:rPr>
          <w:rFonts w:eastAsia="Times New Roman" w:cs="Times New Roman"/>
          <w:lang w:eastAsia="ru-RU"/>
        </w:rPr>
        <w:t xml:space="preserve"> равным  </w:t>
      </w:r>
      <w:r w:rsidRPr="00DD0FA3">
        <w:rPr>
          <w:rFonts w:eastAsia="Times New Roman" w:cs="Times New Roman"/>
          <w:position w:val="-12"/>
          <w:lang w:val="en-US" w:eastAsia="ru-RU"/>
        </w:rPr>
        <w:object w:dxaOrig="1760" w:dyaOrig="360">
          <v:shape id="_x0000_i1039" type="#_x0000_t75" style="width:86.25pt;height:21.75pt" o:ole="" fillcolor="window">
            <v:imagedata r:id="rId43" o:title=""/>
          </v:shape>
          <o:OLEObject Type="Embed" ProgID="Equation.DSMT4" ShapeID="_x0000_i1039" DrawAspect="Content" ObjectID="_1432369059" r:id="rId44"/>
        </w:object>
      </w:r>
      <w:r w:rsidRPr="00DD0FA3">
        <w:rPr>
          <w:rFonts w:eastAsia="Times New Roman" w:cs="Times New Roman"/>
          <w:lang w:eastAsia="ru-RU"/>
        </w:rPr>
        <w:t>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3. Промоделировать процесс теплопроводности в зависимости от коэффициента 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(</w:t>
      </w:r>
      <w:r w:rsidRPr="00DD0FA3">
        <w:rPr>
          <w:rFonts w:eastAsia="Times New Roman" w:cs="Times New Roman"/>
          <w:i/>
          <w:lang w:val="en-US" w:eastAsia="ru-RU"/>
        </w:rPr>
        <w:t>x</w:t>
      </w:r>
      <w:r w:rsidRPr="00DD0FA3">
        <w:rPr>
          <w:rFonts w:eastAsia="Times New Roman" w:cs="Times New Roman"/>
          <w:i/>
          <w:lang w:eastAsia="ru-RU"/>
        </w:rPr>
        <w:t>):</w:t>
      </w:r>
    </w:p>
    <w:p w:rsidR="009214B0" w:rsidRPr="00DD0FA3" w:rsidRDefault="009214B0" w:rsidP="009214B0">
      <w:pPr>
        <w:spacing w:after="0" w:line="240" w:lineRule="auto"/>
        <w:ind w:left="360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3.1. Полагать, что стержень состоит из 2-x материалов с различными 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(</w:t>
      </w:r>
      <w:r w:rsidRPr="00DD0FA3">
        <w:rPr>
          <w:rFonts w:eastAsia="Times New Roman" w:cs="Times New Roman"/>
          <w:i/>
          <w:lang w:val="en-US" w:eastAsia="ru-RU"/>
        </w:rPr>
        <w:t>x</w:t>
      </w:r>
      <w:r w:rsidRPr="00DD0FA3">
        <w:rPr>
          <w:rFonts w:eastAsia="Times New Roman" w:cs="Times New Roman"/>
          <w:i/>
          <w:lang w:eastAsia="ru-RU"/>
        </w:rPr>
        <w:t>)</w:t>
      </w:r>
      <w:r w:rsidRPr="00DD0FA3">
        <w:rPr>
          <w:rFonts w:eastAsia="Times New Roman" w:cs="Times New Roman"/>
          <w:lang w:eastAsia="ru-RU"/>
        </w:rPr>
        <w:t>: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position w:val="-34"/>
          <w:lang w:eastAsia="ru-RU"/>
        </w:rPr>
        <w:object w:dxaOrig="3220" w:dyaOrig="800">
          <v:shape id="_x0000_i1040" type="#_x0000_t75" style="width:158.25pt;height:43.5pt" o:ole="" fillcolor="window">
            <v:imagedata r:id="rId45" o:title=""/>
          </v:shape>
          <o:OLEObject Type="Embed" ProgID="Equation.DSMT4" ShapeID="_x0000_i1040" DrawAspect="Content" ObjectID="_1432369060" r:id="rId46"/>
        </w:object>
      </w:r>
      <w:proofErr w:type="gramStart"/>
      <w:r w:rsidRPr="00DD0FA3">
        <w:rPr>
          <w:rFonts w:eastAsia="Times New Roman" w:cs="Times New Roman"/>
          <w:lang w:eastAsia="ru-RU"/>
        </w:rPr>
        <w:t xml:space="preserve">,   </w:t>
      </w:r>
      <w:proofErr w:type="gramEnd"/>
      <w:r w:rsidRPr="00DD0FA3">
        <w:rPr>
          <w:rFonts w:eastAsia="Times New Roman" w:cs="Times New Roman"/>
          <w:lang w:eastAsia="ru-RU"/>
        </w:rPr>
        <w:t xml:space="preserve"> </w:t>
      </w:r>
      <w:r w:rsidRPr="00DD0FA3">
        <w:rPr>
          <w:rFonts w:eastAsia="Times New Roman" w:cs="Times New Roman"/>
          <w:lang w:val="en-US" w:eastAsia="ru-RU"/>
        </w:rPr>
        <w:t>a</w:t>
      </w:r>
      <w:r w:rsidRPr="00DD0FA3">
        <w:rPr>
          <w:rFonts w:eastAsia="Times New Roman" w:cs="Times New Roman"/>
          <w:lang w:eastAsia="ru-RU"/>
        </w:rPr>
        <w:t xml:space="preserve">) 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1&lt;&lt;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2</w:t>
      </w:r>
      <w:r w:rsidRPr="00DD0FA3">
        <w:rPr>
          <w:rFonts w:eastAsia="Times New Roman" w:cs="Times New Roman"/>
          <w:lang w:eastAsia="ru-RU"/>
        </w:rPr>
        <w:t xml:space="preserve">,       б) 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1&gt;&gt;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2</w:t>
      </w:r>
      <w:r w:rsidRPr="00DD0FA3">
        <w:rPr>
          <w:rFonts w:eastAsia="Times New Roman" w:cs="Times New Roman"/>
          <w:lang w:eastAsia="ru-RU"/>
        </w:rPr>
        <w:t>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>3.2. Пусть стержень состоит из 3-</w:t>
      </w:r>
      <w:r w:rsidRPr="00DD0FA3">
        <w:rPr>
          <w:rFonts w:eastAsia="Times New Roman" w:cs="Times New Roman"/>
          <w:lang w:val="en-US" w:eastAsia="ru-RU"/>
        </w:rPr>
        <w:t>x</w:t>
      </w:r>
      <w:r w:rsidRPr="00DD0FA3">
        <w:rPr>
          <w:rFonts w:eastAsia="Times New Roman" w:cs="Times New Roman"/>
          <w:lang w:eastAsia="ru-RU"/>
        </w:rPr>
        <w:t xml:space="preserve"> материалов с различными свойствами: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val="en-US" w:eastAsia="ru-RU"/>
        </w:rPr>
      </w:pPr>
      <w:r w:rsidRPr="00DD0FA3">
        <w:rPr>
          <w:rFonts w:eastAsia="Times New Roman" w:cs="Times New Roman"/>
          <w:lang w:eastAsia="ru-RU"/>
        </w:rPr>
        <w:t xml:space="preserve">               </w:t>
      </w:r>
      <w:r w:rsidRPr="00DD0FA3">
        <w:rPr>
          <w:rFonts w:eastAsia="Times New Roman" w:cs="Times New Roman"/>
          <w:position w:val="-54"/>
          <w:lang w:eastAsia="ru-RU"/>
        </w:rPr>
        <w:object w:dxaOrig="4900" w:dyaOrig="1200">
          <v:shape id="_x0000_i1041" type="#_x0000_t75" style="width:244.5pt;height:57.75pt" o:ole="" fillcolor="window">
            <v:imagedata r:id="rId47" o:title=""/>
          </v:shape>
          <o:OLEObject Type="Embed" ProgID="Equation.DSMT4" ShapeID="_x0000_i1041" DrawAspect="Content" ObjectID="_1432369061" r:id="rId48"/>
        </w:object>
      </w:r>
      <w:r w:rsidRPr="00DD0FA3">
        <w:rPr>
          <w:rFonts w:eastAsia="Times New Roman" w:cs="Times New Roman"/>
          <w:lang w:val="en-US" w:eastAsia="ru-RU"/>
        </w:rPr>
        <w:t xml:space="preserve">     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val="en-US" w:eastAsia="ru-RU"/>
        </w:rPr>
      </w:pPr>
      <w:r w:rsidRPr="00DD0FA3">
        <w:rPr>
          <w:rFonts w:eastAsia="Times New Roman" w:cs="Times New Roman"/>
          <w:lang w:val="en-US" w:eastAsia="ru-RU"/>
        </w:rPr>
        <w:t xml:space="preserve">              a) </w:t>
      </w:r>
      <w:r w:rsidRPr="00DD0FA3">
        <w:rPr>
          <w:rFonts w:eastAsia="Times New Roman" w:cs="Times New Roman"/>
          <w:i/>
          <w:lang w:val="en-US" w:eastAsia="ru-RU"/>
        </w:rPr>
        <w:t>k1&lt;</w:t>
      </w:r>
      <w:proofErr w:type="gramStart"/>
      <w:r w:rsidRPr="00DD0FA3">
        <w:rPr>
          <w:rFonts w:eastAsia="Times New Roman" w:cs="Times New Roman"/>
          <w:i/>
          <w:lang w:val="en-US" w:eastAsia="ru-RU"/>
        </w:rPr>
        <w:t>k2</w:t>
      </w:r>
      <w:proofErr w:type="gramEnd"/>
      <w:r w:rsidRPr="00DD0FA3">
        <w:rPr>
          <w:rFonts w:eastAsia="Times New Roman" w:cs="Times New Roman"/>
          <w:i/>
          <w:lang w:val="en-US" w:eastAsia="ru-RU"/>
        </w:rPr>
        <w:t xml:space="preserve"> &lt;k3</w:t>
      </w:r>
      <w:r w:rsidRPr="00DD0FA3">
        <w:rPr>
          <w:rFonts w:eastAsia="Times New Roman" w:cs="Times New Roman"/>
          <w:lang w:val="en-US" w:eastAsia="ru-RU"/>
        </w:rPr>
        <w:t xml:space="preserve">,                               б) </w:t>
      </w:r>
      <w:r w:rsidRPr="00DD0FA3">
        <w:rPr>
          <w:rFonts w:eastAsia="Times New Roman" w:cs="Times New Roman"/>
          <w:i/>
          <w:lang w:val="en-US" w:eastAsia="ru-RU"/>
        </w:rPr>
        <w:t>k1&gt;k2 &gt;k3</w:t>
      </w:r>
      <w:r w:rsidRPr="00DD0FA3">
        <w:rPr>
          <w:rFonts w:eastAsia="Times New Roman" w:cs="Times New Roman"/>
          <w:lang w:val="en-US" w:eastAsia="ru-RU"/>
        </w:rPr>
        <w:t>,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val="en-US" w:eastAsia="ru-RU"/>
        </w:rPr>
      </w:pPr>
      <w:r w:rsidRPr="00DD0FA3">
        <w:rPr>
          <w:rFonts w:eastAsia="Times New Roman" w:cs="Times New Roman"/>
          <w:lang w:val="en-US" w:eastAsia="ru-RU"/>
        </w:rPr>
        <w:t xml:space="preserve">              в) </w:t>
      </w:r>
      <w:proofErr w:type="gramStart"/>
      <w:r w:rsidRPr="00DD0FA3">
        <w:rPr>
          <w:rFonts w:eastAsia="Times New Roman" w:cs="Times New Roman"/>
          <w:i/>
          <w:lang w:val="en-US" w:eastAsia="ru-RU"/>
        </w:rPr>
        <w:t>k1=</w:t>
      </w:r>
      <w:proofErr w:type="gramEnd"/>
      <w:r w:rsidRPr="00DD0FA3">
        <w:rPr>
          <w:rFonts w:eastAsia="Times New Roman" w:cs="Times New Roman"/>
          <w:i/>
          <w:lang w:val="en-US" w:eastAsia="ru-RU"/>
        </w:rPr>
        <w:t>k,  k2=2k,  k3=k</w:t>
      </w:r>
      <w:r w:rsidRPr="00DD0FA3">
        <w:rPr>
          <w:rFonts w:eastAsia="Times New Roman" w:cs="Times New Roman"/>
          <w:lang w:val="en-US" w:eastAsia="ru-RU"/>
        </w:rPr>
        <w:t xml:space="preserve">,              г) </w:t>
      </w:r>
      <w:r w:rsidRPr="00DD0FA3">
        <w:rPr>
          <w:rFonts w:eastAsia="Times New Roman" w:cs="Times New Roman"/>
          <w:i/>
          <w:lang w:val="en-US" w:eastAsia="ru-RU"/>
        </w:rPr>
        <w:t>k1=20k</w:t>
      </w:r>
      <w:r w:rsidRPr="00DD0FA3">
        <w:rPr>
          <w:rFonts w:eastAsia="Times New Roman" w:cs="Times New Roman"/>
          <w:lang w:val="en-US" w:eastAsia="ru-RU"/>
        </w:rPr>
        <w:t xml:space="preserve">,  </w:t>
      </w:r>
      <w:r w:rsidRPr="00DD0FA3">
        <w:rPr>
          <w:rFonts w:eastAsia="Times New Roman" w:cs="Times New Roman"/>
          <w:i/>
          <w:lang w:val="en-US" w:eastAsia="ru-RU"/>
        </w:rPr>
        <w:t>k2=k</w:t>
      </w:r>
      <w:r w:rsidRPr="00DD0FA3">
        <w:rPr>
          <w:rFonts w:eastAsia="Times New Roman" w:cs="Times New Roman"/>
          <w:lang w:val="en-US" w:eastAsia="ru-RU"/>
        </w:rPr>
        <w:t xml:space="preserve">,  </w:t>
      </w:r>
      <w:r w:rsidRPr="00DD0FA3">
        <w:rPr>
          <w:rFonts w:eastAsia="Times New Roman" w:cs="Times New Roman"/>
          <w:i/>
          <w:lang w:val="en-US" w:eastAsia="ru-RU"/>
        </w:rPr>
        <w:t>k3=20k</w:t>
      </w:r>
      <w:r w:rsidRPr="00DD0FA3">
        <w:rPr>
          <w:rFonts w:eastAsia="Times New Roman" w:cs="Times New Roman"/>
          <w:lang w:val="en-US" w:eastAsia="ru-RU"/>
        </w:rPr>
        <w:t>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4. Промоделировать процесс </w:t>
      </w:r>
      <w:proofErr w:type="gramStart"/>
      <w:r w:rsidRPr="00DD0FA3">
        <w:rPr>
          <w:rFonts w:eastAsia="Times New Roman" w:cs="Times New Roman"/>
          <w:lang w:eastAsia="ru-RU"/>
        </w:rPr>
        <w:t>теплопроводности  в</w:t>
      </w:r>
      <w:proofErr w:type="gramEnd"/>
      <w:r w:rsidRPr="00DD0FA3">
        <w:rPr>
          <w:rFonts w:eastAsia="Times New Roman" w:cs="Times New Roman"/>
          <w:lang w:eastAsia="ru-RU"/>
        </w:rPr>
        <w:t xml:space="preserve"> зависимости от  правой части – функции </w:t>
      </w:r>
      <w:r w:rsidRPr="00DD0FA3">
        <w:rPr>
          <w:rFonts w:eastAsia="Times New Roman" w:cs="Times New Roman"/>
          <w:i/>
          <w:lang w:val="en-US" w:eastAsia="ru-RU"/>
        </w:rPr>
        <w:t>f</w:t>
      </w:r>
      <w:r w:rsidRPr="00DD0FA3">
        <w:rPr>
          <w:rFonts w:eastAsia="Times New Roman" w:cs="Times New Roman"/>
          <w:i/>
          <w:lang w:eastAsia="ru-RU"/>
        </w:rPr>
        <w:t>(</w:t>
      </w:r>
      <w:r w:rsidRPr="00DD0FA3">
        <w:rPr>
          <w:rFonts w:eastAsia="Times New Roman" w:cs="Times New Roman"/>
          <w:i/>
          <w:lang w:val="en-US" w:eastAsia="ru-RU"/>
        </w:rPr>
        <w:t>x</w:t>
      </w:r>
      <w:r w:rsidRPr="00DD0FA3">
        <w:rPr>
          <w:rFonts w:eastAsia="Times New Roman" w:cs="Times New Roman"/>
          <w:i/>
          <w:lang w:eastAsia="ru-RU"/>
        </w:rPr>
        <w:t>),</w:t>
      </w:r>
      <w:r w:rsidRPr="00DD0FA3">
        <w:rPr>
          <w:rFonts w:eastAsia="Times New Roman" w:cs="Times New Roman"/>
          <w:lang w:eastAsia="ru-RU"/>
        </w:rPr>
        <w:t xml:space="preserve"> предполагая, что </w:t>
      </w:r>
      <w:r w:rsidRPr="00DD0FA3">
        <w:rPr>
          <w:rFonts w:eastAsia="Times New Roman" w:cs="Times New Roman"/>
          <w:i/>
          <w:lang w:val="en-US" w:eastAsia="ru-RU"/>
        </w:rPr>
        <w:t>f</w:t>
      </w:r>
      <w:r w:rsidRPr="00DD0FA3">
        <w:rPr>
          <w:rFonts w:eastAsia="Times New Roman" w:cs="Times New Roman"/>
          <w:i/>
          <w:lang w:eastAsia="ru-RU"/>
        </w:rPr>
        <w:t>(</w:t>
      </w:r>
      <w:r w:rsidRPr="00DD0FA3">
        <w:rPr>
          <w:rFonts w:eastAsia="Times New Roman" w:cs="Times New Roman"/>
          <w:i/>
          <w:lang w:val="en-US" w:eastAsia="ru-RU"/>
        </w:rPr>
        <w:t>x</w:t>
      </w:r>
      <w:r w:rsidRPr="00DD0FA3">
        <w:rPr>
          <w:rFonts w:eastAsia="Times New Roman" w:cs="Times New Roman"/>
          <w:i/>
          <w:lang w:eastAsia="ru-RU"/>
        </w:rPr>
        <w:t>)</w:t>
      </w:r>
      <w:r w:rsidRPr="00DD0FA3">
        <w:rPr>
          <w:rFonts w:eastAsia="Times New Roman" w:cs="Times New Roman"/>
          <w:lang w:eastAsia="ru-RU"/>
        </w:rPr>
        <w:t xml:space="preserve"> - точечный источник тепла. Задать точечный источник тепла можно следующим </w:t>
      </w:r>
      <w:proofErr w:type="gramStart"/>
      <w:r w:rsidRPr="00DD0FA3">
        <w:rPr>
          <w:rFonts w:eastAsia="Times New Roman" w:cs="Times New Roman"/>
          <w:lang w:eastAsia="ru-RU"/>
        </w:rPr>
        <w:t xml:space="preserve">образом:   </w:t>
      </w:r>
      <w:proofErr w:type="gramEnd"/>
      <w:r w:rsidRPr="00DD0FA3">
        <w:rPr>
          <w:rFonts w:eastAsia="Times New Roman" w:cs="Times New Roman"/>
          <w:lang w:eastAsia="ru-RU"/>
        </w:rPr>
        <w:t xml:space="preserve">            </w:t>
      </w:r>
      <w:r w:rsidRPr="00DD0FA3">
        <w:rPr>
          <w:rFonts w:eastAsia="Times New Roman" w:cs="Times New Roman"/>
          <w:position w:val="-12"/>
          <w:lang w:val="en-US" w:eastAsia="ru-RU"/>
        </w:rPr>
        <w:object w:dxaOrig="2220" w:dyaOrig="360">
          <v:shape id="_x0000_i1042" type="#_x0000_t75" style="width:108pt;height:21.75pt" o:ole="" fillcolor="window">
            <v:imagedata r:id="rId49" o:title=""/>
          </v:shape>
          <o:OLEObject Type="Embed" ProgID="Equation.DSMT4" ShapeID="_x0000_i1042" DrawAspect="Content" ObjectID="_1432369062" r:id="rId50"/>
        </w:object>
      </w:r>
      <w:r w:rsidRPr="00DD0FA3">
        <w:rPr>
          <w:rFonts w:eastAsia="Times New Roman" w:cs="Times New Roman"/>
          <w:lang w:eastAsia="ru-RU"/>
        </w:rPr>
        <w:t xml:space="preserve">,  где </w:t>
      </w:r>
      <w:r w:rsidRPr="00DD0FA3">
        <w:rPr>
          <w:rFonts w:eastAsia="Times New Roman" w:cs="Times New Roman"/>
          <w:position w:val="-6"/>
          <w:lang w:val="en-US" w:eastAsia="ru-RU"/>
        </w:rPr>
        <w:object w:dxaOrig="200" w:dyaOrig="240">
          <v:shape id="_x0000_i1043" type="#_x0000_t75" style="width:7.5pt;height:14.25pt" o:ole="" fillcolor="window">
            <v:imagedata r:id="rId51" o:title=""/>
          </v:shape>
          <o:OLEObject Type="Embed" ProgID="Equation.DSMT4" ShapeID="_x0000_i1043" DrawAspect="Content" ObjectID="_1432369063" r:id="rId52"/>
        </w:object>
      </w:r>
      <w:r w:rsidRPr="00DD0FA3">
        <w:rPr>
          <w:rFonts w:eastAsia="Times New Roman" w:cs="Times New Roman"/>
          <w:lang w:eastAsia="ru-RU"/>
        </w:rPr>
        <w:t xml:space="preserve">- некоторая константа (мощность источника), </w:t>
      </w:r>
      <w:r w:rsidRPr="00DD0FA3">
        <w:rPr>
          <w:rFonts w:eastAsia="Times New Roman" w:cs="Times New Roman"/>
          <w:position w:val="-12"/>
          <w:lang w:val="en-US" w:eastAsia="ru-RU"/>
        </w:rPr>
        <w:object w:dxaOrig="580" w:dyaOrig="360">
          <v:shape id="_x0000_i1044" type="#_x0000_t75" style="width:28.5pt;height:21.75pt" o:ole="" fillcolor="window">
            <v:imagedata r:id="rId53" o:title=""/>
          </v:shape>
          <o:OLEObject Type="Embed" ProgID="Equation.DSMT4" ShapeID="_x0000_i1044" DrawAspect="Content" ObjectID="_1432369064" r:id="rId54"/>
        </w:object>
      </w:r>
      <w:r w:rsidRPr="00DD0FA3">
        <w:rPr>
          <w:rFonts w:eastAsia="Times New Roman" w:cs="Times New Roman"/>
          <w:lang w:eastAsia="ru-RU"/>
        </w:rPr>
        <w:t xml:space="preserve">- дельта-функция, </w:t>
      </w:r>
      <w:r w:rsidRPr="00DD0FA3">
        <w:rPr>
          <w:rFonts w:eastAsia="Times New Roman" w:cs="Times New Roman"/>
          <w:position w:val="-6"/>
          <w:lang w:val="en-US" w:eastAsia="ru-RU"/>
        </w:rPr>
        <w:object w:dxaOrig="360" w:dyaOrig="300">
          <v:shape id="_x0000_i1045" type="#_x0000_t75" style="width:21.75pt;height:14.25pt" o:ole="" fillcolor="window">
            <v:imagedata r:id="rId55" o:title=""/>
          </v:shape>
          <o:OLEObject Type="Embed" ProgID="Equation.DSMT4" ShapeID="_x0000_i1045" DrawAspect="Content" ObjectID="_1432369065" r:id="rId56"/>
        </w:object>
      </w:r>
      <w:r w:rsidRPr="00DD0FA3">
        <w:rPr>
          <w:rFonts w:eastAsia="Times New Roman" w:cs="Times New Roman"/>
          <w:lang w:eastAsia="ru-RU"/>
        </w:rPr>
        <w:t>- точка из отрезка [</w:t>
      </w:r>
      <w:r w:rsidRPr="00DD0FA3">
        <w:rPr>
          <w:rFonts w:eastAsia="Times New Roman" w:cs="Times New Roman"/>
          <w:i/>
          <w:lang w:val="en-US" w:eastAsia="ru-RU"/>
        </w:rPr>
        <w:t>a</w:t>
      </w:r>
      <w:r w:rsidRPr="00DD0FA3">
        <w:rPr>
          <w:rFonts w:eastAsia="Times New Roman" w:cs="Times New Roman"/>
          <w:i/>
          <w:lang w:eastAsia="ru-RU"/>
        </w:rPr>
        <w:t>,</w:t>
      </w:r>
      <w:r w:rsidRPr="00DD0FA3">
        <w:rPr>
          <w:rFonts w:eastAsia="Times New Roman" w:cs="Times New Roman"/>
          <w:i/>
          <w:lang w:val="en-US" w:eastAsia="ru-RU"/>
        </w:rPr>
        <w:t>b</w:t>
      </w:r>
      <w:r w:rsidRPr="00DD0FA3">
        <w:rPr>
          <w:rFonts w:eastAsia="Times New Roman" w:cs="Times New Roman"/>
          <w:lang w:eastAsia="ru-RU"/>
        </w:rPr>
        <w:t>], в которой располагается источник.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>Рассмотреть следующие варианты расположения источника: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  <w:proofErr w:type="gramStart"/>
      <w:r w:rsidRPr="00DD0FA3">
        <w:rPr>
          <w:rFonts w:eastAsia="Times New Roman" w:cs="Times New Roman"/>
          <w:lang w:eastAsia="ru-RU"/>
        </w:rPr>
        <w:t>а</w:t>
      </w:r>
      <w:proofErr w:type="gramEnd"/>
      <w:r w:rsidRPr="00DD0FA3">
        <w:rPr>
          <w:rFonts w:eastAsia="Times New Roman" w:cs="Times New Roman"/>
          <w:lang w:eastAsia="ru-RU"/>
        </w:rPr>
        <w:t>) точечный источник поставлен в середину отрезка [</w:t>
      </w:r>
      <w:r w:rsidRPr="00DD0FA3">
        <w:rPr>
          <w:rFonts w:eastAsia="Times New Roman" w:cs="Times New Roman"/>
          <w:i/>
          <w:lang w:val="en-US" w:eastAsia="ru-RU"/>
        </w:rPr>
        <w:t>a</w:t>
      </w:r>
      <w:r w:rsidRPr="00DD0FA3">
        <w:rPr>
          <w:rFonts w:eastAsia="Times New Roman" w:cs="Times New Roman"/>
          <w:i/>
          <w:lang w:eastAsia="ru-RU"/>
        </w:rPr>
        <w:t>,</w:t>
      </w:r>
      <w:r w:rsidRPr="00DD0FA3">
        <w:rPr>
          <w:rFonts w:eastAsia="Times New Roman" w:cs="Times New Roman"/>
          <w:i/>
          <w:lang w:val="en-US" w:eastAsia="ru-RU"/>
        </w:rPr>
        <w:t>b</w:t>
      </w:r>
      <w:r w:rsidRPr="00DD0FA3">
        <w:rPr>
          <w:rFonts w:eastAsia="Times New Roman" w:cs="Times New Roman"/>
          <w:lang w:eastAsia="ru-RU"/>
        </w:rPr>
        <w:t>];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  <w:proofErr w:type="gramStart"/>
      <w:r w:rsidRPr="00DD0FA3">
        <w:rPr>
          <w:rFonts w:eastAsia="Times New Roman" w:cs="Times New Roman"/>
          <w:lang w:eastAsia="ru-RU"/>
        </w:rPr>
        <w:t>б</w:t>
      </w:r>
      <w:proofErr w:type="gramEnd"/>
      <w:r w:rsidRPr="00DD0FA3">
        <w:rPr>
          <w:rFonts w:eastAsia="Times New Roman" w:cs="Times New Roman"/>
          <w:lang w:eastAsia="ru-RU"/>
        </w:rPr>
        <w:t xml:space="preserve">) два одинаковых по мощности источника поставлены в разные точки  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  <w:proofErr w:type="gramStart"/>
      <w:r w:rsidRPr="00DD0FA3">
        <w:rPr>
          <w:rFonts w:eastAsia="Times New Roman" w:cs="Times New Roman"/>
          <w:lang w:eastAsia="ru-RU"/>
        </w:rPr>
        <w:t>отрезка</w:t>
      </w:r>
      <w:proofErr w:type="gramEnd"/>
      <w:r w:rsidRPr="00DD0FA3">
        <w:rPr>
          <w:rFonts w:eastAsia="Times New Roman" w:cs="Times New Roman"/>
          <w:lang w:eastAsia="ru-RU"/>
        </w:rPr>
        <w:t>, симметричные относительно середины отрезка;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  <w:proofErr w:type="gramStart"/>
      <w:r w:rsidRPr="00DD0FA3">
        <w:rPr>
          <w:rFonts w:eastAsia="Times New Roman" w:cs="Times New Roman"/>
          <w:lang w:eastAsia="ru-RU"/>
        </w:rPr>
        <w:t>в</w:t>
      </w:r>
      <w:proofErr w:type="gramEnd"/>
      <w:r w:rsidRPr="00DD0FA3">
        <w:rPr>
          <w:rFonts w:eastAsia="Times New Roman" w:cs="Times New Roman"/>
          <w:lang w:eastAsia="ru-RU"/>
        </w:rPr>
        <w:t>) два различных  по мощности источника поставлены симметрично;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 </w:t>
      </w:r>
      <w:proofErr w:type="gramStart"/>
      <w:r w:rsidRPr="00DD0FA3">
        <w:rPr>
          <w:rFonts w:eastAsia="Times New Roman" w:cs="Times New Roman"/>
          <w:lang w:eastAsia="ru-RU"/>
        </w:rPr>
        <w:t>г</w:t>
      </w:r>
      <w:proofErr w:type="gramEnd"/>
      <w:r w:rsidRPr="00DD0FA3">
        <w:rPr>
          <w:rFonts w:eastAsia="Times New Roman" w:cs="Times New Roman"/>
          <w:lang w:eastAsia="ru-RU"/>
        </w:rPr>
        <w:t>) предложить свой вариант расположения источников.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b/>
          <w:lang w:eastAsia="ru-RU"/>
        </w:rPr>
      </w:pPr>
    </w:p>
    <w:p w:rsidR="009214B0" w:rsidRPr="00DD0FA3" w:rsidRDefault="009214B0" w:rsidP="009214B0">
      <w:pPr>
        <w:rPr>
          <w:b/>
        </w:rPr>
      </w:pPr>
      <w:r w:rsidRPr="00DD0FA3">
        <w:rPr>
          <w:b/>
        </w:rPr>
        <w:t>Решение задачи</w:t>
      </w:r>
    </w:p>
    <w:p w:rsidR="009214B0" w:rsidRPr="00DD0FA3" w:rsidRDefault="009214B0" w:rsidP="009214B0">
      <w:r w:rsidRPr="00DD0FA3">
        <w:t xml:space="preserve">Уравнение: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</m:t>
        </m:r>
      </m:oMath>
    </w:p>
    <w:p w:rsidR="009214B0" w:rsidRPr="00DD0FA3" w:rsidRDefault="009214B0" w:rsidP="009214B0">
      <w:pPr>
        <w:rPr>
          <w:rFonts w:eastAsiaTheme="minorEastAsia"/>
        </w:rPr>
      </w:pPr>
      <w:r w:rsidRPr="00DD0FA3">
        <w:t xml:space="preserve">Разностная </w:t>
      </w:r>
      <w:proofErr w:type="gramStart"/>
      <w:r w:rsidRPr="00DD0FA3">
        <w:t xml:space="preserve">схема:   </w:t>
      </w:r>
      <w:proofErr w:type="gramEnd"/>
      <m:oMath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214B0" w:rsidRPr="00DD0FA3" w:rsidRDefault="009214B0" w:rsidP="009214B0">
      <w:pPr>
        <w:rPr>
          <w:rFonts w:eastAsiaTheme="minorEastAsia"/>
          <w:lang w:val="en-US"/>
        </w:rPr>
      </w:pPr>
      <w:proofErr w:type="gramStart"/>
      <w:r w:rsidRPr="00DD0FA3">
        <w:t>При</w:t>
      </w:r>
      <w:r w:rsidRPr="00DD0FA3">
        <w:rPr>
          <w:lang w:val="en-US"/>
        </w:rPr>
        <w:t xml:space="preserve">  k</w:t>
      </w:r>
      <w:proofErr w:type="gramEnd"/>
      <w:r w:rsidRPr="00DD0FA3">
        <w:rPr>
          <w:lang w:val="en-US"/>
        </w:rPr>
        <w:t xml:space="preserve"> = </w:t>
      </w:r>
      <w:proofErr w:type="spellStart"/>
      <w:r w:rsidRPr="00DD0FA3">
        <w:rPr>
          <w:lang w:val="en-US"/>
        </w:rPr>
        <w:t>const</w:t>
      </w:r>
      <w:proofErr w:type="spellEnd"/>
      <w:r w:rsidRPr="00DD0FA3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    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x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u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Du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dkxs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kxs</w:t>
      </w:r>
      <w:proofErr w:type="spell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a = 0.5;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b = 1.5;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k0 = @(x) (1);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k2 = @(x) (0.05 +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heaviside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 - 1) * 100);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k3 = @(x) (0.15 +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heaviside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x - 0.5 - 1/3) * 5 +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heaviside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(x - 0.5 - 2/3) * 25);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f0 = @(x) (1);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f1 = 1 / (abs(x - 1) * 5);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f2 = 1 / (abs(x - 0.75) * 25) + 1 / (abs(x - 1.25) * 25);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f2d = 1 / (abs(x - 0.6) * 25) + 1 / (abs(x - 1.4) * 125);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v_f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[5, 1, f1, f2, f2d];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{k2, k3, k0,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k0 }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4:4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figure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== 1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k2;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== 2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k3;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== 3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== 4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k0;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 == 5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dkxs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Du +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v_f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v_f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(b-a) / steps;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a:step:b-step;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'u'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'd'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1) = us(1)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steps) = us(steps)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2:(steps-1)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 = subs(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{x, u,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dkxs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}, {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), 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(i+1)) -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(i-1))) / step,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kx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)), (us(i+1) + us(i-1) - 2 * 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 / (step ^ 2)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sol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solve(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zeros(steps);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1:steps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getfield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(sol, char(us(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proofErr w:type="gramEnd"/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proofErr w:type="gramEnd"/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C6035" w:rsidRDefault="00BC6035">
      <w:pPr>
        <w:spacing w:after="160" w:line="259" w:lineRule="auto"/>
        <w:rPr>
          <w:rFonts w:eastAsia="Times New Roman" w:cs="Times New Roman"/>
          <w:lang w:eastAsia="ru-RU"/>
        </w:rPr>
      </w:pPr>
    </w:p>
    <w:p w:rsidR="00BC6035" w:rsidRDefault="00BC6035">
      <w:pPr>
        <w:spacing w:after="160" w:line="259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</w:p>
    <w:p w:rsidR="009214B0" w:rsidRPr="00DD0FA3" w:rsidRDefault="009214B0" w:rsidP="009214B0">
      <w:pPr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lastRenderedPageBreak/>
        <w:t xml:space="preserve">Пусть стержень состоит из 2-x материалов с различными </w:t>
      </w:r>
      <w:r w:rsidRPr="00DD0FA3">
        <w:rPr>
          <w:rFonts w:eastAsia="Times New Roman" w:cs="Times New Roman"/>
          <w:i/>
          <w:lang w:val="en-US" w:eastAsia="ru-RU"/>
        </w:rPr>
        <w:t>k</w:t>
      </w:r>
      <w:r w:rsidRPr="00DD0FA3">
        <w:rPr>
          <w:rFonts w:eastAsia="Times New Roman" w:cs="Times New Roman"/>
          <w:i/>
          <w:lang w:eastAsia="ru-RU"/>
        </w:rPr>
        <w:t>(</w:t>
      </w:r>
      <w:r w:rsidRPr="00DD0FA3">
        <w:rPr>
          <w:rFonts w:eastAsia="Times New Roman" w:cs="Times New Roman"/>
          <w:i/>
          <w:lang w:val="en-US" w:eastAsia="ru-RU"/>
        </w:rPr>
        <w:t>x</w:t>
      </w:r>
      <w:r w:rsidRPr="00DD0FA3">
        <w:rPr>
          <w:rFonts w:eastAsia="Times New Roman" w:cs="Times New Roman"/>
          <w:i/>
          <w:lang w:eastAsia="ru-RU"/>
        </w:rPr>
        <w:t>)</w:t>
      </w:r>
      <w:r w:rsidRPr="00DD0FA3">
        <w:rPr>
          <w:rFonts w:eastAsia="Times New Roman" w:cs="Times New Roman"/>
          <w:lang w:eastAsia="ru-RU"/>
        </w:rPr>
        <w:t>:</w:t>
      </w:r>
    </w:p>
    <w:p w:rsidR="009214B0" w:rsidRPr="00DD0FA3" w:rsidRDefault="00BC6035" w:rsidP="009214B0">
      <w:pPr>
        <w:rPr>
          <w:b/>
        </w:rPr>
      </w:pPr>
      <w:r w:rsidRPr="00BC6035">
        <w:rPr>
          <w:b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4" name="Рисунок 94" descr="C:\Users\Eugeny\Dropbox\pack1\t3_2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Eugeny\Dropbox\pack1\t3_2mat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>Пусть стержень состоит из 3-</w:t>
      </w:r>
      <w:r w:rsidRPr="00DD0FA3">
        <w:rPr>
          <w:rFonts w:eastAsia="Times New Roman" w:cs="Times New Roman"/>
          <w:lang w:val="en-US" w:eastAsia="ru-RU"/>
        </w:rPr>
        <w:t>x</w:t>
      </w:r>
      <w:r w:rsidRPr="00DD0FA3">
        <w:rPr>
          <w:rFonts w:eastAsia="Times New Roman" w:cs="Times New Roman"/>
          <w:lang w:eastAsia="ru-RU"/>
        </w:rPr>
        <w:t xml:space="preserve"> материалов с различными свойствами:</w:t>
      </w:r>
    </w:p>
    <w:p w:rsidR="009214B0" w:rsidRPr="00DD0FA3" w:rsidRDefault="00BC6035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BC6035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343525" cy="4000500"/>
            <wp:effectExtent l="0" t="0" r="9525" b="0"/>
            <wp:docPr id="95" name="Рисунок 95" descr="C:\Users\Eugeny\Dropbox\pack1\t3_3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Eugeny\Dropbox\pack1\t3_3mat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35" w:rsidRDefault="00BC6035" w:rsidP="009214B0">
      <w:pPr>
        <w:rPr>
          <w:rFonts w:eastAsia="Times New Roman" w:cs="Times New Roman"/>
          <w:lang w:eastAsia="ru-RU"/>
        </w:rPr>
      </w:pPr>
    </w:p>
    <w:p w:rsidR="00BC6035" w:rsidRDefault="00BC6035" w:rsidP="009214B0">
      <w:pPr>
        <w:rPr>
          <w:rFonts w:eastAsia="Times New Roman" w:cs="Times New Roman"/>
          <w:lang w:eastAsia="ru-RU"/>
        </w:rPr>
      </w:pPr>
    </w:p>
    <w:p w:rsidR="00BC6035" w:rsidRDefault="00BC6035" w:rsidP="009214B0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График </w:t>
      </w:r>
      <w:r w:rsidR="009214B0" w:rsidRPr="00DD0FA3">
        <w:rPr>
          <w:rFonts w:eastAsia="Times New Roman" w:cs="Times New Roman"/>
          <w:lang w:eastAsia="ru-RU"/>
        </w:rPr>
        <w:t>для одного источника</w:t>
      </w:r>
    </w:p>
    <w:p w:rsidR="00BC6035" w:rsidRDefault="00BC6035" w:rsidP="009214B0">
      <w:pPr>
        <w:rPr>
          <w:rFonts w:eastAsia="Times New Roman" w:cs="Times New Roman"/>
          <w:lang w:eastAsia="ru-RU"/>
        </w:rPr>
      </w:pPr>
      <w:r w:rsidRPr="00BC6035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6" name="Рисунок 96" descr="C:\Users\Eugeny\Dropbox\pack1\t3_1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Eugeny\Dropbox\pack1\t3_1src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35" w:rsidRDefault="00BC6035" w:rsidP="009214B0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</w:t>
      </w:r>
      <w:r w:rsidR="009214B0" w:rsidRPr="00DD0FA3">
        <w:rPr>
          <w:rFonts w:eastAsia="Times New Roman" w:cs="Times New Roman"/>
          <w:lang w:eastAsia="ru-RU"/>
        </w:rPr>
        <w:t xml:space="preserve">вух одинаковых источников </w:t>
      </w:r>
    </w:p>
    <w:p w:rsidR="00BC6035" w:rsidRDefault="00BC6035" w:rsidP="009214B0">
      <w:pPr>
        <w:rPr>
          <w:rFonts w:eastAsia="Times New Roman" w:cs="Times New Roman"/>
          <w:lang w:eastAsia="ru-RU"/>
        </w:rPr>
      </w:pPr>
      <w:r w:rsidRPr="00BC6035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7" name="Рисунок 97" descr="C:\Users\Eugeny\Dropbox\pack1\t3_2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Eugeny\Dropbox\pack1\t3_2src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35" w:rsidRDefault="00BC6035">
      <w:pPr>
        <w:spacing w:after="160" w:line="259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</w:p>
    <w:p w:rsidR="009214B0" w:rsidRDefault="009214B0" w:rsidP="009214B0">
      <w:pPr>
        <w:rPr>
          <w:rFonts w:eastAsia="Times New Roman" w:cs="Times New Roman"/>
          <w:lang w:eastAsia="ru-RU"/>
        </w:rPr>
      </w:pPr>
      <w:proofErr w:type="gramStart"/>
      <w:r w:rsidRPr="00DD0FA3">
        <w:rPr>
          <w:rFonts w:eastAsia="Times New Roman" w:cs="Times New Roman"/>
          <w:lang w:eastAsia="ru-RU"/>
        </w:rPr>
        <w:lastRenderedPageBreak/>
        <w:t>и</w:t>
      </w:r>
      <w:proofErr w:type="gramEnd"/>
      <w:r w:rsidRPr="00DD0FA3">
        <w:rPr>
          <w:rFonts w:eastAsia="Times New Roman" w:cs="Times New Roman"/>
          <w:lang w:eastAsia="ru-RU"/>
        </w:rPr>
        <w:t xml:space="preserve"> двух разных</w:t>
      </w:r>
      <w:r w:rsidR="00BC6035">
        <w:rPr>
          <w:rFonts w:eastAsia="Times New Roman" w:cs="Times New Roman"/>
          <w:lang w:eastAsia="ru-RU"/>
        </w:rPr>
        <w:t xml:space="preserve"> источников</w:t>
      </w:r>
      <w:r w:rsidRPr="00DD0FA3">
        <w:rPr>
          <w:rFonts w:eastAsia="Times New Roman" w:cs="Times New Roman"/>
          <w:lang w:eastAsia="ru-RU"/>
        </w:rPr>
        <w:t>:</w:t>
      </w:r>
    </w:p>
    <w:p w:rsidR="00BC6035" w:rsidRPr="00DD0FA3" w:rsidRDefault="00BC6035" w:rsidP="009214B0">
      <w:r w:rsidRPr="00BC6035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8" name="Рисунок 98" descr="C:\Users\Eugeny\Dropbox\pack1\t3_2src_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Eugeny\Dropbox\pack1\t3_2src_diff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</w:p>
    <w:p w:rsidR="009214B0" w:rsidRPr="00DD0FA3" w:rsidRDefault="009214B0" w:rsidP="009214B0">
      <w:pPr>
        <w:keepNext/>
        <w:spacing w:after="0" w:line="240" w:lineRule="auto"/>
        <w:outlineLvl w:val="3"/>
        <w:rPr>
          <w:rFonts w:eastAsia="Times New Roman" w:cs="Times New Roman"/>
          <w:b/>
          <w:lang w:eastAsia="ru-RU"/>
        </w:rPr>
      </w:pPr>
      <w:r w:rsidRPr="00DD0FA3">
        <w:rPr>
          <w:rFonts w:eastAsia="Times New Roman" w:cs="Times New Roman"/>
          <w:b/>
          <w:lang w:eastAsia="ru-RU"/>
        </w:rPr>
        <w:t xml:space="preserve">Задание 4. Методом конечных разностей найти приближенное </w:t>
      </w:r>
      <w:proofErr w:type="gramStart"/>
      <w:r w:rsidRPr="00DD0FA3">
        <w:rPr>
          <w:rFonts w:eastAsia="Times New Roman" w:cs="Times New Roman"/>
          <w:b/>
          <w:lang w:eastAsia="ru-RU"/>
        </w:rPr>
        <w:t>решение  краевой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задачи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val="en-US" w:eastAsia="ru-RU"/>
        </w:rPr>
      </w:pPr>
      <w:r w:rsidRPr="00DD0FA3">
        <w:rPr>
          <w:rFonts w:eastAsia="Times New Roman" w:cs="Times New Roman"/>
          <w:lang w:eastAsia="ru-RU"/>
        </w:rPr>
        <w:t xml:space="preserve">                          </w:t>
      </w:r>
      <w:r w:rsidRPr="00DD0FA3">
        <w:rPr>
          <w:rFonts w:eastAsia="Times New Roman" w:cs="Times New Roman"/>
          <w:position w:val="-52"/>
          <w:lang w:val="en-US" w:eastAsia="ru-RU"/>
        </w:rPr>
        <w:object w:dxaOrig="4220" w:dyaOrig="1160">
          <v:shape id="_x0000_i1046" type="#_x0000_t75" style="width:209.25pt;height:57.75pt" o:ole="" fillcolor="window">
            <v:imagedata r:id="rId62" o:title=""/>
          </v:shape>
          <o:OLEObject Type="Embed" ProgID="Equation.DSMT4" ShapeID="_x0000_i1046" DrawAspect="Content" ObjectID="_1432369066" r:id="rId63"/>
        </w:objec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proofErr w:type="gramStart"/>
      <w:r w:rsidRPr="00DD0FA3">
        <w:rPr>
          <w:rFonts w:eastAsia="Times New Roman" w:cs="Times New Roman"/>
          <w:lang w:eastAsia="ru-RU"/>
        </w:rPr>
        <w:t>с</w:t>
      </w:r>
      <w:proofErr w:type="gramEnd"/>
      <w:r w:rsidRPr="00DD0FA3">
        <w:rPr>
          <w:rFonts w:eastAsia="Times New Roman" w:cs="Times New Roman"/>
          <w:lang w:eastAsia="ru-RU"/>
        </w:rPr>
        <w:t xml:space="preserve"> тремя верными значащими цифрами. Решение системы разностных уравнений найти, используя метод прогонки.</w:t>
      </w:r>
    </w:p>
    <w:p w:rsidR="009214B0" w:rsidRPr="00DD0FA3" w:rsidRDefault="009214B0" w:rsidP="009214B0">
      <w:pPr>
        <w:spacing w:after="0" w:line="240" w:lineRule="auto"/>
        <w:jc w:val="center"/>
        <w:rPr>
          <w:rFonts w:eastAsia="Times New Roman" w:cs="Times New Roman"/>
          <w:b/>
          <w:lang w:eastAsia="ru-RU"/>
        </w:rPr>
      </w:pPr>
      <w:proofErr w:type="gramStart"/>
      <w:r w:rsidRPr="00DD0FA3">
        <w:rPr>
          <w:rFonts w:eastAsia="Times New Roman" w:cs="Times New Roman"/>
          <w:b/>
          <w:lang w:eastAsia="ru-RU"/>
        </w:rPr>
        <w:t>ПОРЯДОК  РЕШЕНИЯ</w:t>
      </w:r>
      <w:proofErr w:type="gramEnd"/>
      <w:r w:rsidRPr="00DD0FA3">
        <w:rPr>
          <w:rFonts w:eastAsia="Times New Roman" w:cs="Times New Roman"/>
          <w:b/>
          <w:lang w:eastAsia="ru-RU"/>
        </w:rPr>
        <w:t xml:space="preserve">  ЗАДАЧИ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1. </w:t>
      </w:r>
      <w:proofErr w:type="gramStart"/>
      <w:r w:rsidRPr="00DD0FA3">
        <w:rPr>
          <w:rFonts w:eastAsia="Times New Roman" w:cs="Times New Roman"/>
          <w:lang w:eastAsia="ru-RU"/>
        </w:rPr>
        <w:t>Использовать  разностную</w:t>
      </w:r>
      <w:proofErr w:type="gramEnd"/>
      <w:r w:rsidRPr="00DD0FA3">
        <w:rPr>
          <w:rFonts w:eastAsia="Times New Roman" w:cs="Times New Roman"/>
          <w:lang w:eastAsia="ru-RU"/>
        </w:rPr>
        <w:t xml:space="preserve"> схему второго порядка точности. </w:t>
      </w:r>
    </w:p>
    <w:p w:rsidR="009214B0" w:rsidRPr="00DD0FA3" w:rsidRDefault="009214B0" w:rsidP="009214B0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>2. При аппроксимации производных в граничных условиях использовать метод баланса.</w:t>
      </w:r>
    </w:p>
    <w:p w:rsidR="009214B0" w:rsidRPr="00DD0FA3" w:rsidRDefault="009214B0" w:rsidP="009214B0">
      <w:pPr>
        <w:rPr>
          <w:rFonts w:eastAsiaTheme="minorEastAsia"/>
        </w:rPr>
      </w:pPr>
    </w:p>
    <w:p w:rsidR="009214B0" w:rsidRPr="00DD0FA3" w:rsidRDefault="009214B0" w:rsidP="009214B0">
      <w:pPr>
        <w:rPr>
          <w:rFonts w:eastAsia="Times New Roman" w:cs="Times New Roman"/>
          <w:b/>
          <w:lang w:eastAsia="ru-RU"/>
        </w:rPr>
      </w:pPr>
      <w:r w:rsidRPr="00DD0FA3">
        <w:rPr>
          <w:rFonts w:eastAsia="Times New Roman" w:cs="Times New Roman"/>
          <w:b/>
          <w:lang w:eastAsia="ru-RU"/>
        </w:rPr>
        <w:t>Метод баланса</w:t>
      </w:r>
    </w:p>
    <w:p w:rsidR="009214B0" w:rsidRPr="00DD0FA3" w:rsidRDefault="009214B0" w:rsidP="009214B0">
      <w:pPr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  <w:lang w:eastAsia="ru-RU"/>
        </w:rPr>
        <w:t xml:space="preserve">Напишем уравнение баланса тепла на </w:t>
      </w:r>
      <w:proofErr w:type="gramStart"/>
      <w:r w:rsidRPr="00DD0FA3">
        <w:rPr>
          <w:rFonts w:eastAsia="Times New Roman" w:cs="Times New Roman"/>
          <w:lang w:eastAsia="ru-RU"/>
        </w:rPr>
        <w:t xml:space="preserve">отрезке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lang w:eastAsia="ru-RU"/>
          </w:rPr>
          <m:t>≤x≤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</m:sub>
        </m:sSub>
      </m:oMath>
      <w:r w:rsidRPr="00DD0FA3">
        <w:rPr>
          <w:rFonts w:eastAsia="Times New Roman" w:cs="Times New Roman"/>
          <w:lang w:eastAsia="ru-RU"/>
        </w:rPr>
        <w:t>:</w:t>
      </w:r>
      <w:proofErr w:type="gramEnd"/>
    </w:p>
    <w:p w:rsidR="009214B0" w:rsidRPr="00DD0FA3" w:rsidRDefault="00BE2EA9" w:rsidP="009214B0">
      <w:pPr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lang w:val="en-US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="Times New Roman" w:hAnsi="Cambria Math" w:cs="Times New Roman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lang w:val="en-US"/>
            </w:rPr>
            <m:t xml:space="preserve">                      W=-ku'</m:t>
          </m:r>
        </m:oMath>
      </m:oMathPara>
    </w:p>
    <w:p w:rsidR="009214B0" w:rsidRPr="00DD0FA3" w:rsidRDefault="009214B0" w:rsidP="009214B0">
      <w:pPr>
        <w:rPr>
          <w:rFonts w:eastAsia="Times New Roman" w:cs="Times New Roman"/>
        </w:rPr>
      </w:pPr>
      <w:proofErr w:type="gramStart"/>
      <w:r w:rsidRPr="00DD0FA3">
        <w:rPr>
          <w:rFonts w:eastAsia="Times New Roman" w:cs="Times New Roman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lang w:val="en-US"/>
          </w:rPr>
          <m:t>W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Pr="00DD0FA3">
        <w:rPr>
          <w:rFonts w:eastAsia="Times New Roman" w:cs="Times New Roman"/>
        </w:rPr>
        <w:t xml:space="preserve"> –</w:t>
      </w:r>
      <w:proofErr w:type="gramEnd"/>
      <w:r w:rsidRPr="00DD0FA3">
        <w:rPr>
          <w:rFonts w:eastAsia="Times New Roman" w:cs="Times New Roman"/>
        </w:rPr>
        <w:t xml:space="preserve"> поток тепла, </w:t>
      </w:r>
      <m:oMath>
        <m:r>
          <w:rPr>
            <w:rFonts w:ascii="Cambria Math" w:eastAsia="Times New Roman" w:hAnsi="Cambria Math" w:cs="Times New Roman"/>
            <w:lang w:val="en-US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DD0FA3">
        <w:rPr>
          <w:rFonts w:eastAsia="Times New Roman" w:cs="Times New Roman"/>
        </w:rPr>
        <w:t xml:space="preserve"> – мощность стоков тепла (при </w:t>
      </w:r>
      <m:oMath>
        <m:r>
          <w:rPr>
            <w:rFonts w:ascii="Cambria Math" w:eastAsia="Times New Roman" w:hAnsi="Cambria Math" w:cs="Times New Roman"/>
            <w:lang w:val="en-US"/>
          </w:rPr>
          <m:t>q</m:t>
        </m:r>
        <m:r>
          <w:rPr>
            <w:rFonts w:ascii="Cambria Math" w:eastAsia="Times New Roman" w:hAnsi="Cambria Math" w:cs="Times New Roman"/>
          </w:rPr>
          <m:t>&lt;0</m:t>
        </m:r>
      </m:oMath>
      <w:r w:rsidRPr="00DD0FA3">
        <w:rPr>
          <w:rFonts w:eastAsia="Times New Roman" w:cs="Times New Roman"/>
        </w:rPr>
        <w:t xml:space="preserve"> источников), 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DD0FA3">
        <w:rPr>
          <w:rFonts w:eastAsia="Times New Roman" w:cs="Times New Roman"/>
        </w:rPr>
        <w:t xml:space="preserve">  - плотность распределения внешних источников (стоков) тепла.</w:t>
      </w:r>
    </w:p>
    <w:p w:rsidR="009214B0" w:rsidRPr="00DD0FA3" w:rsidRDefault="009214B0" w:rsidP="009214B0">
      <w:pPr>
        <w:rPr>
          <w:rFonts w:eastAsia="Times New Roman" w:cs="Times New Roman"/>
        </w:rPr>
      </w:pPr>
      <w:r w:rsidRPr="00DD0FA3">
        <w:rPr>
          <w:rFonts w:eastAsia="Times New Roman" w:cs="Times New Roman"/>
        </w:rPr>
        <w:t>Чтобы получить разностное уравнение, заменим</w:t>
      </w:r>
      <m:oMath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  <w:lang w:val="en-US"/>
          </w:rPr>
          <m:t>W</m:t>
        </m:r>
      </m:oMath>
      <w:r w:rsidRPr="00DD0FA3">
        <w:rPr>
          <w:rFonts w:eastAsia="Times New Roman" w:cs="Times New Roman"/>
        </w:rPr>
        <w:t xml:space="preserve"> и интеграл, </w:t>
      </w:r>
      <w:proofErr w:type="gramStart"/>
      <w:r w:rsidRPr="00DD0FA3">
        <w:rPr>
          <w:rFonts w:eastAsia="Times New Roman" w:cs="Times New Roman"/>
        </w:rPr>
        <w:t xml:space="preserve">содержащий </w:t>
      </w:r>
      <m:oMath>
        <m:r>
          <w:rPr>
            <w:rFonts w:ascii="Cambria Math" w:eastAsia="Times New Roman" w:hAnsi="Cambria Math" w:cs="Times New Roman"/>
            <w:lang w:val="en-US"/>
          </w:rPr>
          <m:t>u</m:t>
        </m:r>
      </m:oMath>
      <w:r w:rsidRPr="00DD0FA3">
        <w:rPr>
          <w:rFonts w:eastAsia="Times New Roman" w:cs="Times New Roman"/>
        </w:rPr>
        <w:t>,</w:t>
      </w:r>
      <w:proofErr w:type="gramEnd"/>
      <w:r w:rsidRPr="00DD0FA3">
        <w:rPr>
          <w:rFonts w:eastAsia="Times New Roman" w:cs="Times New Roman"/>
        </w:rPr>
        <w:t xml:space="preserve"> линейными комбинациями значений </w:t>
      </w:r>
      <m:oMath>
        <m:r>
          <w:rPr>
            <w:rFonts w:ascii="Cambria Math" w:eastAsia="Times New Roman" w:hAnsi="Cambria Math" w:cs="Times New Roman"/>
            <w:lang w:val="en-US"/>
          </w:rPr>
          <m:t>u</m:t>
        </m:r>
      </m:oMath>
      <w:r w:rsidRPr="00DD0FA3">
        <w:rPr>
          <w:rFonts w:eastAsia="Times New Roman" w:cs="Times New Roman"/>
        </w:rPr>
        <w:t xml:space="preserve"> в узлах сетки. Для этого воспользуемся интерполяциями в окрестности </w:t>
      </w:r>
      <w:proofErr w:type="gramStart"/>
      <w:r w:rsidRPr="00DD0FA3">
        <w:rPr>
          <w:rFonts w:eastAsia="Times New Roman" w:cs="Times New Roman"/>
        </w:rPr>
        <w:t xml:space="preserve">узла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DD0FA3">
        <w:rPr>
          <w:rFonts w:eastAsia="Times New Roman" w:cs="Times New Roman"/>
        </w:rPr>
        <w:t>.</w:t>
      </w:r>
      <w:proofErr w:type="gramEnd"/>
      <w:r w:rsidRPr="00DD0FA3">
        <w:rPr>
          <w:rFonts w:eastAsia="Times New Roman" w:cs="Times New Roman"/>
        </w:rPr>
        <w:t xml:space="preserve"> Возьмем простейшую интерполяцию</w:t>
      </w:r>
    </w:p>
    <w:p w:rsidR="009214B0" w:rsidRPr="00DD0FA3" w:rsidRDefault="009214B0" w:rsidP="009214B0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w:lastRenderedPageBreak/>
          <m:t>u=const=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 w:rsidRPr="00DD0FA3">
        <w:rPr>
          <w:rFonts w:eastAsia="Times New Roman" w:cs="Times New Roman"/>
        </w:rPr>
        <w:t xml:space="preserve"> </w:t>
      </w:r>
      <w:proofErr w:type="gramStart"/>
      <w:r w:rsidRPr="00DD0FA3">
        <w:rPr>
          <w:rFonts w:eastAsia="Times New Roman" w:cs="Times New Roman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lang w:eastAsia="ru-RU"/>
          </w:rPr>
          <m:t>≤x≤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</m:sub>
        </m:sSub>
      </m:oMath>
      <w:r w:rsidRPr="00DD0FA3">
        <w:rPr>
          <w:rFonts w:eastAsia="Times New Roman" w:cs="Times New Roman"/>
        </w:rPr>
        <w:t>,</w:t>
      </w:r>
      <w:proofErr w:type="gramEnd"/>
    </w:p>
    <w:p w:rsidR="009214B0" w:rsidRPr="00DD0FA3" w:rsidRDefault="00BE2EA9" w:rsidP="009214B0">
      <w:pPr>
        <w:rPr>
          <w:rFonts w:eastAsia="Times New Roman" w:cs="Times New Roman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sub>
            </m:sSub>
          </m:sup>
          <m:e>
            <m:r>
              <w:rPr>
                <w:rFonts w:ascii="Cambria Math" w:eastAsia="Times New Roman" w:hAnsi="Cambria Math" w:cs="Times New Roman"/>
                <w:lang w:val="en-US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="Times New Roman"/>
          </w:rPr>
          <m:t>=h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sub>
            </m:sSub>
          </m:sup>
          <m:e>
            <m:r>
              <w:rPr>
                <w:rFonts w:ascii="Cambria Math" w:eastAsia="Times New Roman" w:hAnsi="Cambria Math" w:cs="Times New Roman"/>
                <w:lang w:val="en-US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dx</m:t>
            </m:r>
          </m:e>
        </m:nary>
      </m:oMath>
      <w:r w:rsidR="009214B0" w:rsidRPr="00DD0FA3">
        <w:rPr>
          <w:rFonts w:eastAsia="Times New Roman" w:cs="Times New Roman"/>
        </w:rPr>
        <w:t xml:space="preserve"> </w:t>
      </w:r>
    </w:p>
    <w:p w:rsidR="009214B0" w:rsidRPr="00DD0FA3" w:rsidRDefault="009214B0" w:rsidP="009214B0">
      <w:pPr>
        <w:rPr>
          <w:rFonts w:eastAsia="Times New Roman" w:cs="Times New Roman"/>
        </w:rPr>
      </w:pPr>
      <w:proofErr w:type="gramStart"/>
      <w:r w:rsidRPr="00DD0FA3">
        <w:rPr>
          <w:rFonts w:eastAsia="Times New Roman" w:cs="Times New Roman"/>
        </w:rPr>
        <w:t xml:space="preserve">где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</m:oMath>
      <w:r w:rsidRPr="00DD0FA3">
        <w:rPr>
          <w:rFonts w:eastAsia="Times New Roman" w:cs="Times New Roman"/>
        </w:rPr>
        <w:t xml:space="preserve"> есть</w:t>
      </w:r>
      <w:proofErr w:type="gramEnd"/>
      <w:r w:rsidRPr="00DD0FA3">
        <w:rPr>
          <w:rFonts w:eastAsia="Times New Roman" w:cs="Times New Roman"/>
        </w:rPr>
        <w:t xml:space="preserve"> среднее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Pr="00DD0FA3">
        <w:rPr>
          <w:rFonts w:eastAsia="Times New Roman" w:cs="Times New Roman"/>
        </w:rPr>
        <w:t xml:space="preserve">на отрезке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lang w:eastAsia="ru-RU"/>
          </w:rPr>
          <m:t>≤x≤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</m:sub>
        </m:sSub>
      </m:oMath>
      <w:r w:rsidRPr="00DD0FA3">
        <w:rPr>
          <w:rFonts w:eastAsia="Times New Roman" w:cs="Times New Roman"/>
        </w:rPr>
        <w:t xml:space="preserve"> длины </w:t>
      </w:r>
      <m:oMath>
        <m:r>
          <w:rPr>
            <w:rFonts w:ascii="Cambria Math" w:eastAsia="Times New Roman" w:hAnsi="Cambria Math" w:cs="Times New Roman"/>
          </w:rPr>
          <m:t>h</m:t>
        </m:r>
      </m:oMath>
    </w:p>
    <w:p w:rsidR="009214B0" w:rsidRPr="00DD0FA3" w:rsidRDefault="009214B0" w:rsidP="009214B0">
      <w:pPr>
        <w:rPr>
          <w:rFonts w:eastAsia="Times New Roman" w:cs="Times New Roman"/>
        </w:rPr>
      </w:pPr>
      <w:r w:rsidRPr="00DD0FA3">
        <w:rPr>
          <w:rFonts w:eastAsia="Times New Roman" w:cs="Times New Roman"/>
        </w:rPr>
        <w:t xml:space="preserve">Проинтегрируем </w:t>
      </w:r>
      <w:proofErr w:type="gramStart"/>
      <w:r w:rsidRPr="00DD0FA3">
        <w:rPr>
          <w:rFonts w:eastAsia="Times New Roman" w:cs="Times New Roman"/>
        </w:rPr>
        <w:t xml:space="preserve">равенство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den>
        </m:f>
      </m:oMath>
      <w:r w:rsidRPr="00DD0FA3">
        <w:rPr>
          <w:rFonts w:eastAsia="Times New Roman" w:cs="Times New Roman"/>
        </w:rPr>
        <w:t xml:space="preserve"> на</w:t>
      </w:r>
      <w:proofErr w:type="gramEnd"/>
      <w:r w:rsidRPr="00DD0FA3">
        <w:rPr>
          <w:rFonts w:eastAsia="Times New Roman" w:cs="Times New Roman"/>
        </w:rPr>
        <w:t xml:space="preserve"> отрезке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≤x≤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</w:p>
    <w:p w:rsidR="009214B0" w:rsidRPr="00DD0FA3" w:rsidRDefault="00BE2EA9" w:rsidP="009214B0">
      <w:pPr>
        <w:rPr>
          <w:rFonts w:eastAsia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W(x)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k(x)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e>
          </m:nary>
        </m:oMath>
      </m:oMathPara>
    </w:p>
    <w:p w:rsidR="009214B0" w:rsidRPr="00DD0FA3" w:rsidRDefault="009214B0" w:rsidP="009214B0">
      <w:pPr>
        <w:rPr>
          <w:rFonts w:eastAsia="Times New Roman" w:cs="Times New Roman"/>
          <w:lang w:eastAsia="ru-RU"/>
        </w:rPr>
      </w:pPr>
      <w:r w:rsidRPr="00DD0FA3">
        <w:rPr>
          <w:rFonts w:eastAsia="Times New Roman" w:cs="Times New Roman"/>
        </w:rPr>
        <w:t xml:space="preserve">Предполагая, что </w:t>
      </w:r>
      <m:oMath>
        <m:r>
          <w:rPr>
            <w:rFonts w:ascii="Cambria Math" w:eastAsia="Times New Roman" w:hAnsi="Cambria Math" w:cs="Times New Roman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b>
            </m:sSub>
          </m:e>
        </m:acc>
        <m:r>
          <w:rPr>
            <w:rFonts w:ascii="Cambria Math" w:eastAsia="Times New Roman" w:hAnsi="Cambria Math" w:cs="Times New Roman"/>
          </w:rPr>
          <m:t xml:space="preserve">=const </m:t>
        </m:r>
      </m:oMath>
      <w:proofErr w:type="gramStart"/>
      <w:r w:rsidRPr="00DD0FA3">
        <w:rPr>
          <w:rFonts w:eastAsia="Times New Roman" w:cs="Times New Roman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≤x≤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i</m:t>
            </m:r>
          </m:sub>
        </m:sSub>
      </m:oMath>
      <w:r w:rsidRPr="00DD0FA3">
        <w:rPr>
          <w:rFonts w:eastAsia="Times New Roman" w:cs="Times New Roman"/>
          <w:lang w:eastAsia="ru-RU"/>
        </w:rPr>
        <w:t xml:space="preserve"> имеем</w:t>
      </w:r>
      <w:proofErr w:type="gramEnd"/>
      <w:r w:rsidRPr="00DD0FA3">
        <w:rPr>
          <w:rFonts w:eastAsia="Times New Roman" w:cs="Times New Roman"/>
          <w:lang w:eastAsia="ru-RU"/>
        </w:rPr>
        <w:t>:</w:t>
      </w:r>
    </w:p>
    <w:p w:rsidR="009214B0" w:rsidRPr="00DD0FA3" w:rsidRDefault="00BE2EA9" w:rsidP="009214B0">
      <w:pPr>
        <w:rPr>
          <w:rFonts w:eastAsia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≈</m:t>
          </m:r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sub>
              </m:sSub>
            </m:e>
          </m:acc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den>
              </m:f>
            </m:e>
          </m:nary>
        </m:oMath>
      </m:oMathPara>
    </w:p>
    <w:p w:rsidR="009214B0" w:rsidRPr="00DD0FA3" w:rsidRDefault="009214B0" w:rsidP="009214B0">
      <w:pPr>
        <w:rPr>
          <w:rFonts w:eastAsia="Times New Roman" w:cs="Times New Roman"/>
        </w:rPr>
      </w:pPr>
      <w:r w:rsidRPr="00DD0FA3">
        <w:rPr>
          <w:rFonts w:eastAsia="Times New Roman" w:cs="Times New Roman"/>
        </w:rPr>
        <w:t xml:space="preserve">Отсюда находим приближенное значение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b>
            </m:sSub>
          </m:e>
        </m:acc>
        <m:r>
          <w:rPr>
            <w:rFonts w:ascii="Cambria Math" w:eastAsia="Times New Roman" w:hAnsi="Cambria Math" w:cs="Times New Roman"/>
          </w:rPr>
          <m:t xml:space="preserve"> </m:t>
        </m:r>
      </m:oMath>
      <w:r w:rsidRPr="00DD0FA3">
        <w:rPr>
          <w:rFonts w:eastAsia="Times New Roman" w:cs="Times New Roman"/>
        </w:rPr>
        <w:t>потока</w:t>
      </w:r>
    </w:p>
    <w:p w:rsidR="009214B0" w:rsidRPr="00DD0FA3" w:rsidRDefault="00BE2EA9" w:rsidP="009214B0">
      <w:pPr>
        <w:rPr>
          <w:rFonts w:eastAsia="Times New Roman" w:cs="Times New Roman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b>
            </m:sSub>
          </m:e>
        </m:acc>
        <m:r>
          <w:rPr>
            <w:rFonts w:ascii="Cambria Math" w:eastAsia="Times New Roman" w:hAnsi="Cambria Math" w:cs="Times New Roman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</w:rPr>
                  <m:t>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h</m:t>
            </m:r>
          </m:den>
        </m:f>
      </m:oMath>
      <w:r w:rsidR="009214B0" w:rsidRPr="00DD0FA3">
        <w:rPr>
          <w:rFonts w:eastAsia="Times New Roman" w:cs="Times New Roman"/>
        </w:rPr>
        <w:t xml:space="preserve">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i-1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i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</m:oMath>
    </w:p>
    <w:p w:rsidR="009214B0" w:rsidRPr="00DD0FA3" w:rsidRDefault="009214B0" w:rsidP="009214B0">
      <w:pPr>
        <w:rPr>
          <w:rFonts w:eastAsia="Times New Roman" w:cs="Times New Roman"/>
        </w:rPr>
      </w:pPr>
      <w:r w:rsidRPr="00DD0FA3">
        <w:rPr>
          <w:rFonts w:eastAsia="Times New Roman" w:cs="Times New Roman"/>
        </w:rPr>
        <w:t>Подставив найденные выражения в уравнение баланса, получим разностную схему</w:t>
      </w:r>
    </w:p>
    <w:p w:rsidR="009214B0" w:rsidRPr="00DD0FA3" w:rsidRDefault="00BE2EA9" w:rsidP="009214B0">
      <w:pPr>
        <w:rPr>
          <w:rFonts w:eastAsia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h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</w:rPr>
                    <m:t>+1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sub>
          </m:sSub>
        </m:oMath>
      </m:oMathPara>
    </w:p>
    <w:p w:rsidR="009214B0" w:rsidRPr="00DD0FA3" w:rsidRDefault="009214B0" w:rsidP="009214B0">
      <w:pPr>
        <w:rPr>
          <w:rFonts w:eastAsia="Times New Roman" w:cs="Times New Roman"/>
        </w:rPr>
      </w:pPr>
      <w:proofErr w:type="gramStart"/>
      <w:r w:rsidRPr="00DD0FA3">
        <w:rPr>
          <w:rFonts w:eastAsia="Times New Roman" w:cs="Times New Roman"/>
        </w:rPr>
        <w:t>где</w:t>
      </w:r>
      <w:proofErr w:type="gramEnd"/>
      <w:r w:rsidRPr="00DD0FA3"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h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i+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sub>
            </m:sSub>
          </m:sup>
          <m:e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dx</m:t>
            </m:r>
          </m:e>
        </m:nary>
      </m:oMath>
    </w:p>
    <w:p w:rsidR="009214B0" w:rsidRPr="00DD0FA3" w:rsidRDefault="009214B0" w:rsidP="009214B0">
      <w:pPr>
        <w:rPr>
          <w:b/>
        </w:rPr>
      </w:pPr>
      <w:r w:rsidRPr="00DD0FA3">
        <w:rPr>
          <w:b/>
        </w:rPr>
        <w:t>Решение задачи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x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u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Du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k = 0.5 * x;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q = 1.5</w:t>
      </w:r>
      <w:r w:rsidRPr="00BC6035">
        <w:rPr>
          <w:rFonts w:ascii="Consolas" w:hAnsi="Consolas" w:cs="Consolas"/>
          <w:color w:val="228B22"/>
          <w:sz w:val="20"/>
          <w:szCs w:val="20"/>
          <w:lang w:val="en-US"/>
        </w:rPr>
        <w:t>% * x ^ 2;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f = 2.5 * x ^ 3;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a = 1.5;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b = 5.5;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-(diff(k) * Du +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k) + q * u - f;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(b-a) / steps;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a:step:b-step;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us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'u'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6035">
        <w:rPr>
          <w:rFonts w:ascii="Consolas" w:hAnsi="Consolas" w:cs="Consolas"/>
          <w:color w:val="A020F0"/>
          <w:sz w:val="20"/>
          <w:szCs w:val="20"/>
          <w:lang w:val="en-US"/>
        </w:rPr>
        <w:t>'d'</w:t>
      </w: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1) = -subs(k, x, a) * (us(2) - us(1)) / step + 0.5 * us(1);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steps) = -subs(k, x, b) * (us(steps) - us(steps-1)) / step + 0.5 * us(steps);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2:(steps-1)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 = subs(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{x, u, Du,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}, {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), 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), (us(i+1) - us(i-1)) / step, (us(i+1) + us(i-1) - 2 * 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 / (step ^ 2)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sol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solve(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zeros(steps);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C603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1:steps</w:t>
      </w:r>
    </w:p>
    <w:p w:rsidR="00BC6035" w:rsidRP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getfield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(sol, char(us(</w:t>
      </w:r>
      <w:proofErr w:type="spellStart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C603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proofErr w:type="gramEnd"/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6035" w:rsidRDefault="00BC6035" w:rsidP="00BC603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214B0" w:rsidRPr="00DD0FA3" w:rsidRDefault="00BC6035" w:rsidP="009214B0">
      <w:r w:rsidRPr="00BC6035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99" name="Рисунок 99" descr="C:\Users\Eugeny\Dropbox\pack1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Eugeny\Dropbox\pack1\t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0" w:rsidRPr="00DD0FA3" w:rsidRDefault="009214B0" w:rsidP="009214B0">
      <w:pPr>
        <w:rPr>
          <w:rFonts w:cs="Times New Roman"/>
        </w:rPr>
      </w:pPr>
      <w:r w:rsidRPr="00DD0FA3">
        <w:rPr>
          <w:rFonts w:eastAsia="Times New Roman" w:cs="Times New Roman"/>
          <w:b/>
          <w:lang w:eastAsia="ru-RU"/>
        </w:rPr>
        <w:t xml:space="preserve">Задание 5. </w:t>
      </w:r>
      <w:r w:rsidRPr="00DD0FA3">
        <w:rPr>
          <w:rFonts w:cs="Times New Roman"/>
          <w:b/>
        </w:rPr>
        <w:t>Найти приближенное решение начально-краевой задачи для уравнения теплопроводности</w:t>
      </w:r>
    </w:p>
    <w:p w:rsidR="009214B0" w:rsidRPr="00DD0FA3" w:rsidRDefault="009214B0" w:rsidP="009214B0">
      <w:pPr>
        <w:jc w:val="both"/>
        <w:rPr>
          <w:lang w:val="en-US"/>
        </w:rPr>
      </w:pPr>
      <w:r w:rsidRPr="00DD0FA3">
        <w:rPr>
          <w:position w:val="-94"/>
          <w:lang w:val="en-US"/>
        </w:rPr>
        <w:object w:dxaOrig="5200" w:dyaOrig="2000">
          <v:shape id="_x0000_i1047" type="#_x0000_t75" style="width:259.5pt;height:100.5pt" o:ole="" fillcolor="window">
            <v:imagedata r:id="rId65" o:title=""/>
          </v:shape>
          <o:OLEObject Type="Embed" ProgID="Equation.DSMT4" ShapeID="_x0000_i1047" DrawAspect="Content" ObjectID="_1432369067" r:id="rId66"/>
        </w:object>
      </w:r>
    </w:p>
    <w:p w:rsidR="009214B0" w:rsidRPr="00DD0FA3" w:rsidRDefault="009214B0" w:rsidP="009214B0">
      <w:pPr>
        <w:rPr>
          <w:b/>
        </w:rPr>
      </w:pPr>
      <w:r w:rsidRPr="00DD0FA3">
        <w:rPr>
          <w:b/>
        </w:rPr>
        <w:t>Решение задачи</w:t>
      </w:r>
    </w:p>
    <w:p w:rsid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020F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020F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DDu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020F0"/>
          <w:sz w:val="20"/>
          <w:szCs w:val="20"/>
        </w:rPr>
        <w:t>t</w:t>
      </w:r>
    </w:p>
    <w:p w:rsid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A020F0"/>
          <w:sz w:val="20"/>
          <w:szCs w:val="20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k = 1+x*0</w:t>
      </w: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273FA">
        <w:rPr>
          <w:rFonts w:ascii="Consolas" w:hAnsi="Consolas" w:cs="Consolas"/>
          <w:color w:val="228B22"/>
          <w:sz w:val="20"/>
          <w:szCs w:val="20"/>
          <w:lang w:val="en-US"/>
        </w:rPr>
        <w:t>%</w:t>
      </w:r>
      <w:proofErr w:type="gramEnd"/>
      <w:r w:rsidRPr="005273FA">
        <w:rPr>
          <w:rFonts w:ascii="Consolas" w:hAnsi="Consolas" w:cs="Consolas"/>
          <w:color w:val="228B22"/>
          <w:sz w:val="20"/>
          <w:szCs w:val="20"/>
          <w:lang w:val="en-US"/>
        </w:rPr>
        <w:t>0.5 * x;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f = 0;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k + diff(1*k) * Du) + f * (1 -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exp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(-t))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Dt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a = 0;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b = 1;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steps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step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(b-a) / steps;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tstep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0.03;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a:step:b-step;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us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73FA">
        <w:rPr>
          <w:rFonts w:ascii="Consolas" w:hAnsi="Consolas" w:cs="Consolas"/>
          <w:color w:val="A020F0"/>
          <w:sz w:val="20"/>
          <w:szCs w:val="20"/>
          <w:lang w:val="en-US"/>
        </w:rPr>
        <w:t>'u'</w:t>
      </w: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uold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zeros([1 steps]);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1:steps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uold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(1.25 -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)) ^ 2;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uold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 = sin(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)*pi *2);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uold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heaviside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- 0.25) *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heaviside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(0.75 -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t = 0;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figure</w:t>
      </w:r>
      <w:proofErr w:type="gramEnd"/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hold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3FA">
        <w:rPr>
          <w:rFonts w:ascii="Consolas" w:hAnsi="Consolas" w:cs="Consolas"/>
          <w:color w:val="A020F0"/>
          <w:sz w:val="20"/>
          <w:szCs w:val="20"/>
          <w:lang w:val="en-US"/>
        </w:rPr>
        <w:t>on</w:t>
      </w: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st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1:5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sym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73FA">
        <w:rPr>
          <w:rFonts w:ascii="Consolas" w:hAnsi="Consolas" w:cs="Consolas"/>
          <w:color w:val="A020F0"/>
          <w:sz w:val="20"/>
          <w:szCs w:val="20"/>
          <w:lang w:val="en-US"/>
        </w:rPr>
        <w:t>'d'</w:t>
      </w: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, [1 steps]);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1) = us(1)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steps) = us(steps)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ub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2:(steps-1)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 = subs(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eq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{x, u, Du,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DDu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t,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Dt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}, {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), us(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), (us(i+1) - us(i-1)) / step, (us(i+1) + us(i-1) - 2 * us(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)) / (step ^ 2), t, (us(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uold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/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tstep</w:t>
      </w:r>
      <w:proofErr w:type="spellEnd"/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sol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solve(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dscheme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zeros([1 steps]);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1:steps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getfield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(sol, char(us(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uold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5273FA" w:rsidRP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xs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ys</w:t>
      </w:r>
      <w:proofErr w:type="spellEnd"/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273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  <w:proofErr w:type="gramEnd"/>
    </w:p>
    <w:p w:rsidR="005273FA" w:rsidRDefault="005273FA" w:rsidP="005273F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73FA" w:rsidRDefault="005273FA" w:rsidP="009214B0"/>
    <w:p w:rsidR="009214B0" w:rsidRDefault="009214B0" w:rsidP="009214B0">
      <w:r w:rsidRPr="00DD0FA3">
        <w:t>Результат</w:t>
      </w:r>
      <w:r w:rsidR="005273FA">
        <w:t>ы при разных начальных температурах</w:t>
      </w:r>
      <w:r w:rsidRPr="00DD0FA3">
        <w:t>:</w:t>
      </w:r>
    </w:p>
    <w:p w:rsidR="005273FA" w:rsidRDefault="005273FA" w:rsidP="009214B0">
      <w:r w:rsidRPr="005273FA"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00" name="Рисунок 100" descr="C:\Users\Eugeny\Dropbox\pack1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Eugeny\Dropbox\pack1\t5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FA" w:rsidRDefault="005273FA" w:rsidP="009214B0">
      <w:r w:rsidRPr="005273FA"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01" name="Рисунок 101" descr="C:\Users\Eugeny\Dropbox\pack1\t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Eugeny\Dropbox\pack1\t5-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FA" w:rsidRDefault="005273FA" w:rsidP="009214B0">
      <w:r w:rsidRPr="005273FA"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02" name="Рисунок 102" descr="C:\Users\Eugeny\Dropbox\pack1\t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Eugeny\Dropbox\pack1\t5-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0" w:rsidRDefault="009214B0" w:rsidP="009214B0">
      <w:r>
        <w:t>Вывод:</w:t>
      </w:r>
    </w:p>
    <w:p w:rsidR="009214B0" w:rsidRPr="009214B0" w:rsidRDefault="009214B0" w:rsidP="009214B0">
      <w:r>
        <w:t>В ходе данной лабораторной работы были изучены численные алгоритмы решения стационарных и нестационарных задач теплопроводности.</w:t>
      </w:r>
    </w:p>
    <w:p w:rsidR="009214B0" w:rsidRPr="009214B0" w:rsidRDefault="009214B0" w:rsidP="009214B0"/>
    <w:p w:rsidR="009214B0" w:rsidRDefault="009214B0">
      <w:pPr>
        <w:spacing w:after="160" w:line="259" w:lineRule="auto"/>
      </w:pPr>
      <w:bookmarkStart w:id="0" w:name="_GoBack"/>
      <w:bookmarkEnd w:id="0"/>
    </w:p>
    <w:sectPr w:rsidR="009214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73FA"/>
    <w:multiLevelType w:val="singleLevel"/>
    <w:tmpl w:val="0B2AA8C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>
    <w:nsid w:val="25404E40"/>
    <w:multiLevelType w:val="hybridMultilevel"/>
    <w:tmpl w:val="886E5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2EE8"/>
    <w:multiLevelType w:val="hybridMultilevel"/>
    <w:tmpl w:val="59685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A3081"/>
    <w:multiLevelType w:val="hybridMultilevel"/>
    <w:tmpl w:val="69EE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7180D"/>
    <w:multiLevelType w:val="hybridMultilevel"/>
    <w:tmpl w:val="CE1CC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D47B207"/>
    <w:multiLevelType w:val="hybridMultilevel"/>
    <w:tmpl w:val="8411E4F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26"/>
    <w:rsid w:val="005273FA"/>
    <w:rsid w:val="005D4FC3"/>
    <w:rsid w:val="00773625"/>
    <w:rsid w:val="007E449F"/>
    <w:rsid w:val="00802126"/>
    <w:rsid w:val="009214B0"/>
    <w:rsid w:val="00A200CA"/>
    <w:rsid w:val="00BC6035"/>
    <w:rsid w:val="00BE2EA9"/>
    <w:rsid w:val="00F3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B67D4-829A-4D33-AD83-42C47187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4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14B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3">
    <w:name w:val="Normal (Web)"/>
    <w:basedOn w:val="a"/>
    <w:uiPriority w:val="99"/>
    <w:unhideWhenUsed/>
    <w:rsid w:val="0092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2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2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4B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214B0"/>
    <w:rPr>
      <w:color w:val="808080"/>
    </w:rPr>
  </w:style>
  <w:style w:type="paragraph" w:styleId="a8">
    <w:name w:val="List Paragraph"/>
    <w:basedOn w:val="a"/>
    <w:uiPriority w:val="34"/>
    <w:qFormat/>
    <w:rsid w:val="0092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7.wmf"/><Relationship Id="rId63" Type="http://schemas.openxmlformats.org/officeDocument/2006/relationships/oleObject" Target="embeddings/oleObject22.bin"/><Relationship Id="rId68" Type="http://schemas.openxmlformats.org/officeDocument/2006/relationships/image" Target="media/image41.png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gif"/><Relationship Id="rId37" Type="http://schemas.openxmlformats.org/officeDocument/2006/relationships/image" Target="media/image20.gif"/><Relationship Id="rId40" Type="http://schemas.openxmlformats.org/officeDocument/2006/relationships/image" Target="media/image23.png"/><Relationship Id="rId45" Type="http://schemas.openxmlformats.org/officeDocument/2006/relationships/image" Target="media/image26.wmf"/><Relationship Id="rId53" Type="http://schemas.openxmlformats.org/officeDocument/2006/relationships/image" Target="media/image30.wmf"/><Relationship Id="rId58" Type="http://schemas.openxmlformats.org/officeDocument/2006/relationships/image" Target="media/image33.png"/><Relationship Id="rId66" Type="http://schemas.openxmlformats.org/officeDocument/2006/relationships/oleObject" Target="embeddings/oleObject23.bin"/><Relationship Id="rId5" Type="http://schemas.openxmlformats.org/officeDocument/2006/relationships/image" Target="media/image1.wmf"/><Relationship Id="rId61" Type="http://schemas.openxmlformats.org/officeDocument/2006/relationships/image" Target="media/image36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8.gif"/><Relationship Id="rId43" Type="http://schemas.openxmlformats.org/officeDocument/2006/relationships/image" Target="media/image25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8.png"/><Relationship Id="rId69" Type="http://schemas.openxmlformats.org/officeDocument/2006/relationships/image" Target="media/image42.png"/><Relationship Id="rId8" Type="http://schemas.openxmlformats.org/officeDocument/2006/relationships/oleObject" Target="embeddings/oleObject2.bin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gif"/><Relationship Id="rId38" Type="http://schemas.openxmlformats.org/officeDocument/2006/relationships/image" Target="media/image21.gif"/><Relationship Id="rId46" Type="http://schemas.openxmlformats.org/officeDocument/2006/relationships/oleObject" Target="embeddings/oleObject16.bin"/><Relationship Id="rId59" Type="http://schemas.openxmlformats.org/officeDocument/2006/relationships/image" Target="media/image34.png"/><Relationship Id="rId67" Type="http://schemas.openxmlformats.org/officeDocument/2006/relationships/image" Target="media/image40.png"/><Relationship Id="rId20" Type="http://schemas.openxmlformats.org/officeDocument/2006/relationships/oleObject" Target="embeddings/oleObject8.bin"/><Relationship Id="rId41" Type="http://schemas.openxmlformats.org/officeDocument/2006/relationships/image" Target="media/image24.wmf"/><Relationship Id="rId54" Type="http://schemas.openxmlformats.org/officeDocument/2006/relationships/oleObject" Target="embeddings/oleObject20.bin"/><Relationship Id="rId62" Type="http://schemas.openxmlformats.org/officeDocument/2006/relationships/image" Target="media/image37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9.gif"/><Relationship Id="rId49" Type="http://schemas.openxmlformats.org/officeDocument/2006/relationships/image" Target="media/image28.wmf"/><Relationship Id="rId57" Type="http://schemas.openxmlformats.org/officeDocument/2006/relationships/image" Target="media/image32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35.png"/><Relationship Id="rId65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22.gif"/><Relationship Id="rId34" Type="http://schemas.openxmlformats.org/officeDocument/2006/relationships/image" Target="media/image17.gif"/><Relationship Id="rId50" Type="http://schemas.openxmlformats.org/officeDocument/2006/relationships/oleObject" Target="embeddings/oleObject18.bin"/><Relationship Id="rId5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Burchalova</dc:creator>
  <cp:keywords/>
  <dc:description/>
  <cp:lastModifiedBy>Eugeny Pankov</cp:lastModifiedBy>
  <cp:revision>3</cp:revision>
  <dcterms:created xsi:type="dcterms:W3CDTF">2013-06-10T07:18:00Z</dcterms:created>
  <dcterms:modified xsi:type="dcterms:W3CDTF">2013-06-10T07:29:00Z</dcterms:modified>
</cp:coreProperties>
</file>