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108" w:type="dxa"/>
        <w:tblLook w:val="01E0"/>
      </w:tblPr>
      <w:tblGrid>
        <w:gridCol w:w="4536"/>
        <w:gridCol w:w="5245"/>
      </w:tblGrid>
      <w:tr w:rsidR="004D0E33" w:rsidRPr="008266A7" w:rsidTr="00494CEA">
        <w:trPr>
          <w:trHeight w:val="4703"/>
        </w:trPr>
        <w:tc>
          <w:tcPr>
            <w:tcW w:w="4536" w:type="dxa"/>
            <w:shd w:val="clear" w:color="auto" w:fill="auto"/>
          </w:tcPr>
          <w:p w:rsidR="004D0E33" w:rsidRPr="00B806EF" w:rsidRDefault="004D0E33" w:rsidP="00494CEA">
            <w:pPr>
              <w:pStyle w:val="11"/>
              <w:tabs>
                <w:tab w:val="left" w:pos="2907"/>
                <w:tab w:val="left" w:pos="4159"/>
              </w:tabs>
              <w:ind w:right="-108"/>
              <w:jc w:val="center"/>
              <w:rPr>
                <w:sz w:val="6"/>
                <w:szCs w:val="6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492760" cy="620395"/>
                  <wp:effectExtent l="19050" t="0" r="254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62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E33" w:rsidRPr="00F002CD" w:rsidRDefault="004D0E33" w:rsidP="00494CEA">
            <w:pPr>
              <w:pStyle w:val="11"/>
              <w:ind w:left="-108" w:right="-108"/>
              <w:jc w:val="center"/>
              <w:rPr>
                <w:b/>
                <w:szCs w:val="24"/>
              </w:rPr>
            </w:pPr>
            <w:r w:rsidRPr="00F002CD">
              <w:rPr>
                <w:b/>
                <w:szCs w:val="24"/>
              </w:rPr>
              <w:t xml:space="preserve">Государственное казенное учреждение </w:t>
            </w:r>
          </w:p>
          <w:p w:rsidR="004D0E33" w:rsidRPr="00F002CD" w:rsidRDefault="004D0E33" w:rsidP="00494CEA">
            <w:pPr>
              <w:pStyle w:val="11"/>
              <w:ind w:left="-108" w:right="-108"/>
              <w:jc w:val="center"/>
              <w:rPr>
                <w:b/>
                <w:szCs w:val="24"/>
              </w:rPr>
            </w:pPr>
            <w:r w:rsidRPr="00F002CD">
              <w:rPr>
                <w:b/>
                <w:szCs w:val="24"/>
              </w:rPr>
              <w:t>Тверской области</w:t>
            </w:r>
          </w:p>
          <w:p w:rsidR="004D0E33" w:rsidRDefault="004D0E33" w:rsidP="00494CEA">
            <w:pPr>
              <w:pStyle w:val="11"/>
              <w:ind w:left="-108" w:right="-108"/>
              <w:jc w:val="center"/>
              <w:rPr>
                <w:b/>
                <w:szCs w:val="24"/>
              </w:rPr>
            </w:pPr>
            <w:r w:rsidRPr="00DE7E97">
              <w:rPr>
                <w:b/>
                <w:szCs w:val="24"/>
              </w:rPr>
              <w:t xml:space="preserve">«Дирекция территориального </w:t>
            </w:r>
          </w:p>
          <w:p w:rsidR="004D0E33" w:rsidRPr="00DE7E97" w:rsidRDefault="004D0E33" w:rsidP="00494CEA">
            <w:pPr>
              <w:pStyle w:val="11"/>
              <w:ind w:left="-108" w:right="-108"/>
              <w:jc w:val="center"/>
              <w:rPr>
                <w:b/>
                <w:szCs w:val="24"/>
              </w:rPr>
            </w:pPr>
            <w:r w:rsidRPr="00DE7E97">
              <w:rPr>
                <w:b/>
                <w:szCs w:val="24"/>
              </w:rPr>
              <w:t xml:space="preserve">дорожного фонда </w:t>
            </w:r>
          </w:p>
          <w:p w:rsidR="004D0E33" w:rsidRPr="00DE7E97" w:rsidRDefault="004D0E33" w:rsidP="00494CEA">
            <w:pPr>
              <w:pStyle w:val="11"/>
              <w:ind w:left="-108" w:right="-108"/>
              <w:jc w:val="center"/>
              <w:rPr>
                <w:b/>
                <w:szCs w:val="24"/>
              </w:rPr>
            </w:pPr>
            <w:r w:rsidRPr="00DE7E97">
              <w:rPr>
                <w:b/>
                <w:szCs w:val="24"/>
              </w:rPr>
              <w:t xml:space="preserve">Тверской области» </w:t>
            </w:r>
          </w:p>
          <w:p w:rsidR="004D0E33" w:rsidRPr="00CD7E33" w:rsidRDefault="004D0E33" w:rsidP="00494CEA">
            <w:pPr>
              <w:pStyle w:val="11"/>
              <w:ind w:left="-108" w:right="-108"/>
              <w:jc w:val="center"/>
              <w:rPr>
                <w:sz w:val="26"/>
                <w:szCs w:val="26"/>
              </w:rPr>
            </w:pPr>
            <w:r w:rsidRPr="00DE7E97">
              <w:rPr>
                <w:szCs w:val="24"/>
              </w:rPr>
              <w:t>(ГКУ «Дирекция ТДФ»)</w:t>
            </w:r>
          </w:p>
          <w:p w:rsidR="004D0E33" w:rsidRPr="00DE7E97" w:rsidRDefault="004D0E33" w:rsidP="00494CEA">
            <w:pPr>
              <w:pStyle w:val="11"/>
              <w:ind w:left="-108" w:right="-108"/>
              <w:jc w:val="center"/>
              <w:rPr>
                <w:sz w:val="18"/>
                <w:szCs w:val="18"/>
              </w:rPr>
            </w:pPr>
            <w:r w:rsidRPr="00DE7E97">
              <w:rPr>
                <w:sz w:val="18"/>
                <w:szCs w:val="18"/>
              </w:rPr>
              <w:t>Желябова ул., д. 21, г. Тверь, 170100</w:t>
            </w:r>
          </w:p>
          <w:p w:rsidR="004D0E33" w:rsidRPr="00DE7E97" w:rsidRDefault="004D0E33" w:rsidP="00494CEA">
            <w:pPr>
              <w:pStyle w:val="11"/>
              <w:ind w:left="-108" w:right="-108"/>
              <w:jc w:val="center"/>
              <w:rPr>
                <w:sz w:val="18"/>
                <w:szCs w:val="18"/>
              </w:rPr>
            </w:pPr>
            <w:r w:rsidRPr="00DE7E97">
              <w:rPr>
                <w:sz w:val="18"/>
                <w:szCs w:val="18"/>
              </w:rPr>
              <w:t>тел. (4822) 34-40-27, факс (4822) 34-57-27</w:t>
            </w:r>
          </w:p>
          <w:p w:rsidR="004D0E33" w:rsidRPr="00CB3566" w:rsidRDefault="004D0E33" w:rsidP="00494CEA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 w:rsidRPr="00DE7E97">
              <w:rPr>
                <w:sz w:val="18"/>
                <w:szCs w:val="18"/>
                <w:lang w:val="en-US"/>
              </w:rPr>
              <w:t>e</w:t>
            </w:r>
            <w:r w:rsidRPr="00CB3566">
              <w:rPr>
                <w:sz w:val="18"/>
                <w:szCs w:val="18"/>
              </w:rPr>
              <w:t>-</w:t>
            </w:r>
            <w:r w:rsidRPr="00DE7E97">
              <w:rPr>
                <w:sz w:val="18"/>
                <w:szCs w:val="18"/>
                <w:lang w:val="en-US"/>
              </w:rPr>
              <w:t>mail</w:t>
            </w:r>
            <w:r w:rsidRPr="00CB3566">
              <w:rPr>
                <w:sz w:val="18"/>
                <w:szCs w:val="18"/>
              </w:rPr>
              <w:t xml:space="preserve">:  </w:t>
            </w:r>
            <w:hyperlink r:id="rId5" w:history="1">
              <w:r w:rsidRPr="00DE7E97">
                <w:rPr>
                  <w:rStyle w:val="a5"/>
                  <w:color w:val="auto"/>
                  <w:sz w:val="18"/>
                  <w:szCs w:val="18"/>
                  <w:u w:val="none"/>
                  <w:lang w:val="en-US"/>
                </w:rPr>
                <w:t>dorfond</w:t>
              </w:r>
              <w:r w:rsidRPr="00CB3566">
                <w:rPr>
                  <w:rStyle w:val="a5"/>
                  <w:color w:val="auto"/>
                  <w:sz w:val="18"/>
                  <w:szCs w:val="18"/>
                  <w:u w:val="none"/>
                </w:rPr>
                <w:t>@</w:t>
              </w:r>
              <w:r w:rsidRPr="00DE7E97">
                <w:rPr>
                  <w:rStyle w:val="a5"/>
                  <w:color w:val="auto"/>
                  <w:sz w:val="18"/>
                  <w:szCs w:val="18"/>
                  <w:u w:val="none"/>
                  <w:lang w:val="en-US"/>
                </w:rPr>
                <w:t>yandex</w:t>
              </w:r>
              <w:r w:rsidRPr="00CB3566">
                <w:rPr>
                  <w:rStyle w:val="a5"/>
                  <w:color w:val="auto"/>
                  <w:sz w:val="18"/>
                  <w:szCs w:val="18"/>
                  <w:u w:val="none"/>
                </w:rPr>
                <w:t>.</w:t>
              </w:r>
              <w:r w:rsidRPr="00DE7E97">
                <w:rPr>
                  <w:rStyle w:val="a5"/>
                  <w:color w:val="auto"/>
                  <w:sz w:val="18"/>
                  <w:szCs w:val="18"/>
                  <w:u w:val="none"/>
                  <w:lang w:val="en-US"/>
                </w:rPr>
                <w:t>ru</w:t>
              </w:r>
            </w:hyperlink>
          </w:p>
          <w:p w:rsidR="004D0E33" w:rsidRPr="00CB3566" w:rsidRDefault="004D0E33" w:rsidP="00494CEA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 w:rsidRPr="00DE7E97">
              <w:rPr>
                <w:sz w:val="18"/>
                <w:szCs w:val="18"/>
                <w:lang w:val="en-US"/>
              </w:rPr>
              <w:t>www</w:t>
            </w:r>
            <w:r w:rsidRPr="00CB3566">
              <w:rPr>
                <w:sz w:val="18"/>
                <w:szCs w:val="18"/>
              </w:rPr>
              <w:t>.</w:t>
            </w:r>
            <w:proofErr w:type="spellStart"/>
            <w:r w:rsidRPr="00DE7E97">
              <w:rPr>
                <w:sz w:val="18"/>
                <w:szCs w:val="18"/>
                <w:lang w:val="en-US"/>
              </w:rPr>
              <w:t>dtdf</w:t>
            </w:r>
            <w:proofErr w:type="spellEnd"/>
            <w:r w:rsidRPr="00CB3566">
              <w:rPr>
                <w:sz w:val="18"/>
                <w:szCs w:val="18"/>
              </w:rPr>
              <w:t>.</w:t>
            </w:r>
            <w:r w:rsidRPr="00DE7E97">
              <w:rPr>
                <w:sz w:val="18"/>
                <w:szCs w:val="18"/>
                <w:lang w:val="en-US"/>
              </w:rPr>
              <w:t>net</w:t>
            </w:r>
            <w:r w:rsidRPr="00CB3566">
              <w:rPr>
                <w:sz w:val="18"/>
                <w:szCs w:val="18"/>
              </w:rPr>
              <w:t xml:space="preserve"> </w:t>
            </w:r>
          </w:p>
          <w:p w:rsidR="004D0E33" w:rsidRPr="00DE7E97" w:rsidRDefault="004D0E33" w:rsidP="00494CEA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 w:rsidRPr="00DE7E97">
              <w:rPr>
                <w:sz w:val="18"/>
                <w:szCs w:val="18"/>
              </w:rPr>
              <w:t>ОКПО 21406901  ОГРН 1026900546925</w:t>
            </w:r>
          </w:p>
          <w:p w:rsidR="004D0E33" w:rsidRPr="00DE7E97" w:rsidRDefault="004D0E33" w:rsidP="00494CEA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 w:rsidRPr="00DE7E97">
              <w:rPr>
                <w:sz w:val="18"/>
                <w:szCs w:val="18"/>
              </w:rPr>
              <w:t>ИНН/КПП 6905009018/695001001</w:t>
            </w:r>
          </w:p>
          <w:p w:rsidR="004D0E33" w:rsidRDefault="004D0E33" w:rsidP="00494CEA">
            <w:pPr>
              <w:spacing w:after="0" w:line="240" w:lineRule="auto"/>
              <w:ind w:right="-108"/>
              <w:jc w:val="center"/>
              <w:rPr>
                <w:color w:val="000000"/>
                <w:spacing w:val="9"/>
                <w:sz w:val="24"/>
                <w:szCs w:val="24"/>
              </w:rPr>
            </w:pPr>
            <w:r w:rsidRPr="00A86BD7">
              <w:rPr>
                <w:sz w:val="24"/>
                <w:szCs w:val="24"/>
              </w:rPr>
              <w:t>_____________</w:t>
            </w:r>
            <w:r>
              <w:rPr>
                <w:sz w:val="24"/>
                <w:szCs w:val="24"/>
              </w:rPr>
              <w:t>___</w:t>
            </w:r>
            <w:r w:rsidRPr="00A86BD7">
              <w:rPr>
                <w:sz w:val="24"/>
                <w:szCs w:val="24"/>
              </w:rPr>
              <w:t>___  № ___________</w:t>
            </w:r>
          </w:p>
          <w:p w:rsidR="004D0E33" w:rsidRPr="00B676CE" w:rsidRDefault="004D0E33" w:rsidP="00494CEA">
            <w:pPr>
              <w:spacing w:after="0" w:line="240" w:lineRule="auto"/>
              <w:jc w:val="center"/>
              <w:rPr>
                <w:color w:val="000000"/>
                <w:spacing w:val="9"/>
                <w:sz w:val="24"/>
                <w:szCs w:val="24"/>
              </w:rPr>
            </w:pPr>
            <w:r>
              <w:rPr>
                <w:color w:val="000000"/>
                <w:spacing w:val="9"/>
                <w:sz w:val="16"/>
                <w:szCs w:val="16"/>
              </w:rPr>
              <w:t>"</w:t>
            </w:r>
            <w:r w:rsidRPr="00117483">
              <w:rPr>
                <w:color w:val="000000"/>
                <w:spacing w:val="9"/>
                <w:sz w:val="16"/>
                <w:szCs w:val="16"/>
              </w:rPr>
              <w:t>О согласовании</w:t>
            </w:r>
            <w:r>
              <w:rPr>
                <w:color w:val="000000"/>
                <w:spacing w:val="9"/>
                <w:sz w:val="16"/>
                <w:szCs w:val="16"/>
              </w:rPr>
              <w:t xml:space="preserve"> описания объекта закупки (</w:t>
            </w:r>
            <w:r w:rsidRPr="00117483">
              <w:rPr>
                <w:color w:val="000000"/>
                <w:spacing w:val="9"/>
                <w:sz w:val="16"/>
                <w:szCs w:val="16"/>
              </w:rPr>
              <w:t>Техническ</w:t>
            </w:r>
            <w:r>
              <w:rPr>
                <w:color w:val="000000"/>
                <w:spacing w:val="9"/>
                <w:sz w:val="16"/>
                <w:szCs w:val="16"/>
              </w:rPr>
              <w:t>ого</w:t>
            </w:r>
            <w:r w:rsidRPr="00117483">
              <w:rPr>
                <w:color w:val="000000"/>
                <w:spacing w:val="9"/>
                <w:sz w:val="16"/>
                <w:szCs w:val="16"/>
              </w:rPr>
              <w:t xml:space="preserve"> задани</w:t>
            </w:r>
            <w:r>
              <w:rPr>
                <w:color w:val="000000"/>
                <w:spacing w:val="9"/>
                <w:sz w:val="16"/>
                <w:szCs w:val="16"/>
              </w:rPr>
              <w:t>я)</w:t>
            </w:r>
            <w:r w:rsidRPr="00117483">
              <w:rPr>
                <w:color w:val="000000"/>
                <w:spacing w:val="9"/>
                <w:sz w:val="16"/>
                <w:szCs w:val="16"/>
              </w:rPr>
              <w:t xml:space="preserve"> и обосновани</w:t>
            </w:r>
            <w:r>
              <w:rPr>
                <w:color w:val="000000"/>
                <w:spacing w:val="9"/>
                <w:sz w:val="16"/>
                <w:szCs w:val="16"/>
              </w:rPr>
              <w:t>я</w:t>
            </w:r>
            <w:r w:rsidRPr="00117483">
              <w:rPr>
                <w:color w:val="000000"/>
                <w:spacing w:val="9"/>
                <w:sz w:val="16"/>
                <w:szCs w:val="16"/>
              </w:rPr>
              <w:t xml:space="preserve"> начальн</w:t>
            </w:r>
            <w:r>
              <w:rPr>
                <w:color w:val="000000"/>
                <w:spacing w:val="9"/>
                <w:sz w:val="16"/>
                <w:szCs w:val="16"/>
              </w:rPr>
              <w:t>ой</w:t>
            </w:r>
            <w:r w:rsidRPr="00117483">
              <w:rPr>
                <w:color w:val="000000"/>
                <w:spacing w:val="9"/>
                <w:sz w:val="16"/>
                <w:szCs w:val="16"/>
              </w:rPr>
              <w:t xml:space="preserve"> (максимальн</w:t>
            </w:r>
            <w:r>
              <w:rPr>
                <w:color w:val="000000"/>
                <w:spacing w:val="9"/>
                <w:sz w:val="16"/>
                <w:szCs w:val="16"/>
              </w:rPr>
              <w:t>ой</w:t>
            </w:r>
            <w:r w:rsidRPr="00117483">
              <w:rPr>
                <w:color w:val="000000"/>
                <w:spacing w:val="9"/>
                <w:sz w:val="16"/>
                <w:szCs w:val="16"/>
              </w:rPr>
              <w:t>) цен</w:t>
            </w:r>
            <w:r>
              <w:rPr>
                <w:color w:val="000000"/>
                <w:spacing w:val="9"/>
                <w:sz w:val="16"/>
                <w:szCs w:val="16"/>
              </w:rPr>
              <w:t>ы</w:t>
            </w:r>
            <w:r w:rsidRPr="00117483">
              <w:rPr>
                <w:color w:val="000000"/>
                <w:spacing w:val="9"/>
                <w:sz w:val="16"/>
                <w:szCs w:val="16"/>
              </w:rPr>
              <w:t xml:space="preserve"> контракт</w:t>
            </w:r>
            <w:r>
              <w:rPr>
                <w:color w:val="000000"/>
                <w:spacing w:val="9"/>
                <w:sz w:val="16"/>
                <w:szCs w:val="16"/>
              </w:rPr>
              <w:t>а"</w:t>
            </w:r>
          </w:p>
        </w:tc>
        <w:tc>
          <w:tcPr>
            <w:tcW w:w="5245" w:type="dxa"/>
            <w:vAlign w:val="center"/>
          </w:tcPr>
          <w:p w:rsidR="004D0E33" w:rsidRDefault="004D0E33" w:rsidP="00494CEA">
            <w:pPr>
              <w:tabs>
                <w:tab w:val="left" w:pos="1770"/>
              </w:tabs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Министру Тверской области по обеспечению контрольных функций</w:t>
            </w:r>
          </w:p>
          <w:p w:rsidR="004D0E33" w:rsidRPr="005A3F84" w:rsidRDefault="004D0E33" w:rsidP="00494CEA">
            <w:pPr>
              <w:tabs>
                <w:tab w:val="left" w:pos="1770"/>
              </w:tabs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Куракину М.И.</w:t>
            </w:r>
          </w:p>
          <w:p w:rsidR="004D0E33" w:rsidRPr="000630AF" w:rsidRDefault="004D0E33" w:rsidP="00494CEA">
            <w:pPr>
              <w:spacing w:line="360" w:lineRule="auto"/>
              <w:jc w:val="center"/>
              <w:rPr>
                <w:b/>
                <w:noProof/>
                <w:szCs w:val="28"/>
              </w:rPr>
            </w:pPr>
          </w:p>
        </w:tc>
      </w:tr>
    </w:tbl>
    <w:p w:rsidR="004D0E33" w:rsidRDefault="004D0E33" w:rsidP="004D0E33">
      <w:pPr>
        <w:pStyle w:val="4"/>
        <w:jc w:val="center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Уважаемый Максим Игоревич!</w:t>
      </w:r>
    </w:p>
    <w:p w:rsidR="004D0E33" w:rsidRDefault="004D0E33" w:rsidP="004D0E33">
      <w:pPr>
        <w:spacing w:after="0" w:line="240" w:lineRule="auto"/>
        <w:jc w:val="both"/>
        <w:rPr>
          <w:szCs w:val="28"/>
        </w:rPr>
      </w:pPr>
      <w:r w:rsidRPr="00D25CB6">
        <w:rPr>
          <w:szCs w:val="28"/>
        </w:rPr>
        <w:t xml:space="preserve">            </w:t>
      </w:r>
    </w:p>
    <w:p w:rsidR="004D0E33" w:rsidRPr="007C30EC" w:rsidRDefault="004D0E33" w:rsidP="004D0E33">
      <w:pPr>
        <w:ind w:firstLine="709"/>
        <w:jc w:val="both"/>
        <w:rPr>
          <w:szCs w:val="28"/>
        </w:rPr>
      </w:pPr>
      <w:r w:rsidRPr="00001CD6">
        <w:rPr>
          <w:szCs w:val="28"/>
        </w:rPr>
        <w:t xml:space="preserve">В  соответствии с постановлением Правительства Тверской области от   04.02.2014 № 50-пп «Об утверждении Порядка взаимодействия </w:t>
      </w:r>
      <w:r>
        <w:rPr>
          <w:szCs w:val="28"/>
        </w:rPr>
        <w:t xml:space="preserve">Комитета государственного заказа </w:t>
      </w:r>
      <w:r w:rsidRPr="00001CD6">
        <w:rPr>
          <w:szCs w:val="28"/>
        </w:rPr>
        <w:t xml:space="preserve">Тверской области и заказчиков Тверской области» Государственное </w:t>
      </w:r>
      <w:r w:rsidRPr="008547EB">
        <w:rPr>
          <w:szCs w:val="28"/>
        </w:rPr>
        <w:t xml:space="preserve">казенное учреждение Тверской области «Дирекция территориального дорожного фонда Тверской области» просит Вас рассмотреть и согласовать описание объекта закупки (Техническое задание) и </w:t>
      </w:r>
      <w:r w:rsidR="00596CC0">
        <w:rPr>
          <w:szCs w:val="28"/>
        </w:rPr>
        <w:t>обоснование</w:t>
      </w:r>
      <w:r w:rsidRPr="008547EB">
        <w:rPr>
          <w:szCs w:val="28"/>
        </w:rPr>
        <w:t xml:space="preserve"> начальной (максимальной) цены контракта</w:t>
      </w:r>
      <w:r>
        <w:rPr>
          <w:szCs w:val="28"/>
        </w:rPr>
        <w:t xml:space="preserve"> на </w:t>
      </w:r>
      <w:r w:rsidRPr="00473D1E">
        <w:rPr>
          <w:rFonts w:eastAsia="Times New Roman"/>
          <w:bCs/>
          <w:szCs w:val="28"/>
        </w:rPr>
        <w:t xml:space="preserve">оказание услуг подразделением транспортной безопасности по защите объектов транспортной инфраструктуры от актов незаконного вмешательства: путепровод через железную дорогу в г. Торжок в створе улицы </w:t>
      </w:r>
      <w:proofErr w:type="spellStart"/>
      <w:r w:rsidRPr="00473D1E">
        <w:rPr>
          <w:rFonts w:eastAsia="Times New Roman"/>
          <w:bCs/>
          <w:szCs w:val="28"/>
        </w:rPr>
        <w:t>Мира-Калининское</w:t>
      </w:r>
      <w:proofErr w:type="spellEnd"/>
      <w:r w:rsidRPr="00473D1E">
        <w:rPr>
          <w:rFonts w:eastAsia="Times New Roman"/>
          <w:bCs/>
          <w:szCs w:val="28"/>
        </w:rPr>
        <w:t xml:space="preserve"> шоссе через Октябрьскую железную дорогу в Тверской области</w:t>
      </w:r>
      <w:r w:rsidRPr="00473D1E">
        <w:rPr>
          <w:szCs w:val="28"/>
        </w:rPr>
        <w:t>.</w:t>
      </w:r>
    </w:p>
    <w:p w:rsidR="004D0E33" w:rsidRPr="00E364AB" w:rsidRDefault="004D0E33" w:rsidP="004D0E33">
      <w:pPr>
        <w:pStyle w:val="1"/>
        <w:spacing w:line="235" w:lineRule="auto"/>
        <w:ind w:firstLine="567"/>
        <w:jc w:val="both"/>
        <w:rPr>
          <w:b w:val="0"/>
          <w:sz w:val="28"/>
          <w:szCs w:val="28"/>
        </w:rPr>
      </w:pPr>
      <w:r w:rsidRPr="00E364AB">
        <w:rPr>
          <w:b w:val="0"/>
          <w:sz w:val="28"/>
          <w:szCs w:val="28"/>
        </w:rPr>
        <w:t xml:space="preserve">  Приложения :</w:t>
      </w:r>
    </w:p>
    <w:p w:rsidR="004D0E33" w:rsidRPr="00E364AB" w:rsidRDefault="004D0E33" w:rsidP="004D0E33">
      <w:pPr>
        <w:spacing w:after="0" w:line="240" w:lineRule="auto"/>
        <w:ind w:firstLine="720"/>
        <w:jc w:val="both"/>
        <w:rPr>
          <w:szCs w:val="28"/>
        </w:rPr>
      </w:pPr>
      <w:r w:rsidRPr="00E364AB">
        <w:rPr>
          <w:szCs w:val="28"/>
        </w:rPr>
        <w:t xml:space="preserve">1.Техническое задание –  1 шт. </w:t>
      </w:r>
    </w:p>
    <w:p w:rsidR="004D0E33" w:rsidRPr="00E364AB" w:rsidRDefault="004D0E33" w:rsidP="004D0E33">
      <w:pPr>
        <w:spacing w:after="0" w:line="240" w:lineRule="auto"/>
        <w:ind w:firstLine="720"/>
        <w:jc w:val="both"/>
        <w:rPr>
          <w:szCs w:val="28"/>
        </w:rPr>
      </w:pPr>
      <w:r w:rsidRPr="00E364AB">
        <w:rPr>
          <w:szCs w:val="28"/>
        </w:rPr>
        <w:t>2.</w:t>
      </w:r>
      <w:r w:rsidR="00596CC0">
        <w:rPr>
          <w:szCs w:val="28"/>
        </w:rPr>
        <w:t xml:space="preserve"> Обоснование</w:t>
      </w:r>
      <w:r w:rsidRPr="00E364AB">
        <w:rPr>
          <w:szCs w:val="28"/>
        </w:rPr>
        <w:t xml:space="preserve"> начальной (максимальной)  цены контракта   –  1 шт.</w:t>
      </w:r>
    </w:p>
    <w:p w:rsidR="004D0E33" w:rsidRPr="00E364AB" w:rsidRDefault="004D0E33" w:rsidP="004D0E33">
      <w:pPr>
        <w:spacing w:after="0" w:line="240" w:lineRule="auto"/>
        <w:ind w:firstLine="720"/>
        <w:jc w:val="both"/>
        <w:rPr>
          <w:szCs w:val="28"/>
        </w:rPr>
      </w:pPr>
      <w:r w:rsidRPr="00E364AB">
        <w:rPr>
          <w:szCs w:val="28"/>
        </w:rPr>
        <w:t xml:space="preserve">3. </w:t>
      </w:r>
      <w:r>
        <w:rPr>
          <w:szCs w:val="28"/>
        </w:rPr>
        <w:t>Коммерческие предложения</w:t>
      </w:r>
      <w:r w:rsidRPr="00E364AB">
        <w:rPr>
          <w:szCs w:val="28"/>
        </w:rPr>
        <w:t xml:space="preserve"> </w:t>
      </w:r>
      <w:r>
        <w:rPr>
          <w:szCs w:val="28"/>
        </w:rPr>
        <w:t>– 3 шт.</w:t>
      </w:r>
    </w:p>
    <w:p w:rsidR="004D0E33" w:rsidRDefault="004D0E33" w:rsidP="004D0E33">
      <w:pPr>
        <w:spacing w:after="0" w:line="240" w:lineRule="auto"/>
        <w:jc w:val="both"/>
        <w:rPr>
          <w:szCs w:val="28"/>
        </w:rPr>
      </w:pPr>
      <w:r w:rsidRPr="00E364AB">
        <w:rPr>
          <w:szCs w:val="28"/>
        </w:rPr>
        <w:t xml:space="preserve">  </w:t>
      </w:r>
    </w:p>
    <w:p w:rsidR="004D0E33" w:rsidRPr="00E364AB" w:rsidRDefault="004D0E33" w:rsidP="004D0E33">
      <w:pPr>
        <w:spacing w:after="0" w:line="240" w:lineRule="auto"/>
        <w:jc w:val="both"/>
        <w:rPr>
          <w:szCs w:val="28"/>
        </w:rPr>
      </w:pPr>
    </w:p>
    <w:p w:rsidR="004D0E33" w:rsidRPr="00E42522" w:rsidRDefault="004D0E33" w:rsidP="004D0E33">
      <w:pPr>
        <w:spacing w:after="0" w:line="240" w:lineRule="auto"/>
        <w:rPr>
          <w:szCs w:val="28"/>
        </w:rPr>
      </w:pPr>
      <w:r>
        <w:rPr>
          <w:b/>
          <w:szCs w:val="28"/>
        </w:rPr>
        <w:t xml:space="preserve">Заместитель директора                                            </w:t>
      </w:r>
      <w:r w:rsidRPr="00E42522">
        <w:rPr>
          <w:b/>
          <w:szCs w:val="28"/>
        </w:rPr>
        <w:t xml:space="preserve">    </w:t>
      </w:r>
      <w:r>
        <w:rPr>
          <w:b/>
          <w:szCs w:val="28"/>
        </w:rPr>
        <w:t xml:space="preserve">                  Е.Г. </w:t>
      </w:r>
      <w:proofErr w:type="spellStart"/>
      <w:r>
        <w:rPr>
          <w:b/>
          <w:szCs w:val="28"/>
        </w:rPr>
        <w:t>Скрастынь</w:t>
      </w:r>
      <w:proofErr w:type="spellEnd"/>
      <w:r w:rsidRPr="00E42522">
        <w:rPr>
          <w:b/>
          <w:szCs w:val="28"/>
        </w:rPr>
        <w:t xml:space="preserve">                           </w:t>
      </w: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spacing w:after="0" w:line="240" w:lineRule="auto"/>
        <w:rPr>
          <w:sz w:val="18"/>
          <w:szCs w:val="18"/>
        </w:rPr>
      </w:pPr>
    </w:p>
    <w:p w:rsidR="004D0E33" w:rsidRDefault="004D0E33" w:rsidP="004D0E33">
      <w:pPr>
        <w:pStyle w:val="a3"/>
        <w:tabs>
          <w:tab w:val="left" w:pos="3119"/>
        </w:tabs>
        <w:rPr>
          <w:sz w:val="18"/>
          <w:szCs w:val="18"/>
        </w:rPr>
      </w:pPr>
    </w:p>
    <w:p w:rsidR="004D0E33" w:rsidRDefault="004D0E33" w:rsidP="004D0E33">
      <w:pPr>
        <w:pStyle w:val="a3"/>
        <w:tabs>
          <w:tab w:val="left" w:pos="3119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Собянин</w:t>
      </w:r>
      <w:proofErr w:type="spellEnd"/>
      <w:r>
        <w:rPr>
          <w:sz w:val="18"/>
          <w:szCs w:val="18"/>
        </w:rPr>
        <w:t xml:space="preserve"> Е.А., </w:t>
      </w:r>
    </w:p>
    <w:p w:rsidR="004D0E33" w:rsidRDefault="004D0E33" w:rsidP="004D0E33">
      <w:pPr>
        <w:pStyle w:val="a3"/>
        <w:tabs>
          <w:tab w:val="left" w:pos="3119"/>
        </w:tabs>
        <w:rPr>
          <w:sz w:val="18"/>
          <w:szCs w:val="18"/>
        </w:rPr>
      </w:pPr>
      <w:r>
        <w:rPr>
          <w:sz w:val="18"/>
          <w:szCs w:val="18"/>
        </w:rPr>
        <w:t>тел. 34-60-44</w:t>
      </w:r>
    </w:p>
    <w:p w:rsidR="00FE563F" w:rsidRDefault="00FE563F"/>
    <w:sectPr w:rsidR="00FE563F" w:rsidSect="000F2C0B">
      <w:pgSz w:w="11906" w:h="16838"/>
      <w:pgMar w:top="284" w:right="737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D0E33"/>
    <w:rsid w:val="00413DE9"/>
    <w:rsid w:val="004D0E33"/>
    <w:rsid w:val="00544216"/>
    <w:rsid w:val="00596CC0"/>
    <w:rsid w:val="007031E1"/>
    <w:rsid w:val="00780A34"/>
    <w:rsid w:val="008569A0"/>
    <w:rsid w:val="00CE5188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E33"/>
    <w:pPr>
      <w:spacing w:after="200" w:line="276" w:lineRule="auto"/>
      <w:jc w:val="left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4D0E33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eastAsia="Times New Roman"/>
      <w:b/>
      <w:bCs/>
      <w:sz w:val="24"/>
      <w:szCs w:val="20"/>
    </w:rPr>
  </w:style>
  <w:style w:type="paragraph" w:styleId="4">
    <w:name w:val="heading 4"/>
    <w:basedOn w:val="a"/>
    <w:next w:val="a"/>
    <w:link w:val="40"/>
    <w:qFormat/>
    <w:rsid w:val="004D0E33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Calibri" w:eastAsia="Times New Roman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0E33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40">
    <w:name w:val="Заголовок 4 Знак"/>
    <w:basedOn w:val="a0"/>
    <w:link w:val="4"/>
    <w:rsid w:val="004D0E33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4D0E33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D0E3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4D0E33"/>
    <w:pPr>
      <w:jc w:val="left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5">
    <w:name w:val="Hyperlink"/>
    <w:uiPriority w:val="99"/>
    <w:unhideWhenUsed/>
    <w:rsid w:val="004D0E3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D0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0E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rfond@yandex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>ГКУ "Дирекция ТДФ"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3</cp:revision>
  <dcterms:created xsi:type="dcterms:W3CDTF">2024-03-29T12:32:00Z</dcterms:created>
  <dcterms:modified xsi:type="dcterms:W3CDTF">2024-03-29T12:40:00Z</dcterms:modified>
</cp:coreProperties>
</file>