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Домашняя</w:t>
      </w:r>
      <w:r>
        <w:rPr>
          <w:rFonts w:hint="default"/>
          <w:sz w:val="24"/>
          <w:szCs w:val="24"/>
          <w:lang w:val="ru-RU"/>
        </w:rPr>
        <w:t xml:space="preserve"> работа №1.</w:t>
      </w:r>
    </w:p>
    <w:p>
      <w:pPr>
        <w:numPr>
          <w:numId w:val="0"/>
        </w:numPr>
        <w:spacing w:line="360" w:lineRule="auto"/>
        <w:ind w:leftChars="0"/>
        <w:jc w:val="center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Задание 1. Блок-схема «Пользование банкоматом»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>Начало</w:t>
      </w:r>
      <w:r>
        <w:rPr>
          <w:rFonts w:hint="default"/>
          <w:sz w:val="24"/>
          <w:szCs w:val="24"/>
          <w:lang w:val="ru-RU"/>
        </w:rPr>
        <w:t xml:space="preserve"> алгоритма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>Есть</w:t>
      </w:r>
      <w:r>
        <w:rPr>
          <w:rFonts w:hint="default"/>
          <w:sz w:val="24"/>
          <w:szCs w:val="24"/>
          <w:lang w:val="ru-RU"/>
        </w:rPr>
        <w:t xml:space="preserve"> ли на карте чип? Если чип есть - перейти к следующему шагу и пропустить шаг  4, если чипа нет - перейти к пункту 4.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>Приложить</w:t>
      </w:r>
      <w:r>
        <w:rPr>
          <w:rFonts w:hint="default"/>
          <w:sz w:val="24"/>
          <w:szCs w:val="24"/>
          <w:lang w:val="ru-RU"/>
        </w:rPr>
        <w:t xml:space="preserve"> карту к считывателю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Вставить крту в банкомант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Ввести пин-код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Пин-код введен верно? (Если да - перейти к следующему пункту, если нет - </w:t>
      </w:r>
      <w:r>
        <w:rPr>
          <w:rFonts w:hint="default"/>
          <w:sz w:val="24"/>
          <w:szCs w:val="24"/>
          <w:lang w:val="ru-RU"/>
        </w:rPr>
        <w:t>вернуться к пункту 5)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Выбрать команду на экране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Если команда «Запрос баланса» - перейти к следующему пункту, если нет - перей ти к пункту 15.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>Выбрать</w:t>
      </w:r>
      <w:r>
        <w:rPr>
          <w:rFonts w:hint="default"/>
          <w:sz w:val="24"/>
          <w:szCs w:val="24"/>
          <w:lang w:val="ru-RU"/>
        </w:rPr>
        <w:t xml:space="preserve"> вариант вывод баланса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Выбран вариант «Распечатать баланс на чеке?», если да - перейти к следующему пункту, если нет - переход к пункту 13.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Взять чек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Перейти</w:t>
      </w:r>
      <w:r>
        <w:rPr>
          <w:rFonts w:hint="default"/>
          <w:sz w:val="24"/>
          <w:szCs w:val="24"/>
          <w:highlight w:val="none"/>
          <w:lang w:val="ru-RU"/>
        </w:rPr>
        <w:t xml:space="preserve"> к пункту 27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Напечатать</w:t>
      </w:r>
      <w:r>
        <w:rPr>
          <w:rFonts w:hint="default"/>
          <w:sz w:val="24"/>
          <w:szCs w:val="24"/>
          <w:highlight w:val="none"/>
          <w:lang w:val="ru-RU"/>
        </w:rPr>
        <w:t xml:space="preserve"> баланс на эране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Перейти к пункту 27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Команда «Снятие наличных?», если нет - перейти к пункту 23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Ввести сумму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Сумма доступна для снятия? Если нет - перейти к пункту 20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Забрать наличные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Перейти</w:t>
      </w:r>
      <w:r>
        <w:rPr>
          <w:rFonts w:hint="default"/>
          <w:sz w:val="24"/>
          <w:szCs w:val="24"/>
          <w:highlight w:val="none"/>
          <w:lang w:val="ru-RU"/>
        </w:rPr>
        <w:t xml:space="preserve"> к пункту 27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Ввести</w:t>
      </w:r>
      <w:r>
        <w:rPr>
          <w:rFonts w:hint="default"/>
          <w:sz w:val="24"/>
          <w:szCs w:val="24"/>
          <w:highlight w:val="none"/>
          <w:lang w:val="ru-RU"/>
        </w:rPr>
        <w:t xml:space="preserve"> другую сумму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Забрать наличные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Перейти</w:t>
      </w:r>
      <w:r>
        <w:rPr>
          <w:rFonts w:hint="default"/>
          <w:sz w:val="24"/>
          <w:szCs w:val="24"/>
          <w:highlight w:val="none"/>
          <w:lang w:val="ru-RU"/>
        </w:rPr>
        <w:t xml:space="preserve"> к пункту 27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Внести</w:t>
      </w:r>
      <w:r>
        <w:rPr>
          <w:rFonts w:hint="default"/>
          <w:sz w:val="24"/>
          <w:szCs w:val="24"/>
          <w:highlight w:val="none"/>
          <w:lang w:val="ru-RU"/>
        </w:rPr>
        <w:t xml:space="preserve"> наличные в банкомат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Нужно</w:t>
      </w:r>
      <w:r>
        <w:rPr>
          <w:rFonts w:hint="default"/>
          <w:sz w:val="24"/>
          <w:szCs w:val="24"/>
          <w:highlight w:val="none"/>
          <w:lang w:val="ru-RU"/>
        </w:rPr>
        <w:t xml:space="preserve"> напечать чек, если нет - перейти к пункту 27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Получить чек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Перейти к пункту 27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>Завершить</w:t>
      </w:r>
      <w:r>
        <w:rPr>
          <w:rFonts w:hint="default"/>
          <w:sz w:val="24"/>
          <w:szCs w:val="24"/>
          <w:highlight w:val="none"/>
          <w:lang w:val="ru-RU"/>
        </w:rPr>
        <w:t xml:space="preserve"> работу? Если нет - перейти к пункту 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Конец алгоритма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C60340"/>
    <w:multiLevelType w:val="singleLevel"/>
    <w:tmpl w:val="7EC603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highligh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2023-11-19T19:19:32Z</dcterms:created>
  <dc:creator>easob</dc:creator>
  <cp:lastModifiedBy>easob</cp:lastModifiedBy>
  <dcterms:modified xsi:type="dcterms:W3CDTF">2023-11-19T19:46:35Z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338CA69E9BC2457493FFBF1C2D5DAE79_12</vt:lpwstr>
  </property>
</Properties>
</file>