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Домашняя</w:t>
      </w:r>
      <w:r>
        <w:rPr>
          <w:rFonts w:hint="default"/>
          <w:sz w:val="24"/>
          <w:szCs w:val="24"/>
          <w:lang w:val="ru-RU"/>
        </w:rPr>
        <w:t xml:space="preserve"> работа №1.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Задание 2</w:t>
      </w:r>
      <w:bookmarkStart w:id="0" w:name="_GoBack"/>
      <w:bookmarkEnd w:id="0"/>
      <w:r>
        <w:rPr>
          <w:rFonts w:hint="default"/>
          <w:sz w:val="24"/>
          <w:szCs w:val="24"/>
          <w:lang w:val="ru-RU"/>
        </w:rPr>
        <w:t>. Блок-схема «Посещение библиотеки»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Начало алгоритма.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Есть ли читательский билет? Если да - переход к следующему пункту , если нет - переход к пункту 5.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Регистрация.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Получение читательского билета.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Обращение в алфавитный каталог для поиска книги.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Если читатель знает автора книги - переход к следующему пункту , иначе - переход к пункту 9.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Выполняем поиск по автору.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Если книга найдена - переход к пункту 12 , иначе переход к пункту 11.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Если читатель занает название книги - переход к следующему пункту, иначе - переход к пункту 14.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Выполняем поиск по названию и пеходим к пункту 8.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Если каталог перебран до конца - переход к пункту 14, иначе переход к пункту 5.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Оформляем получение книги.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Забираем книгу.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Конец алгоритма.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9AC9E"/>
    <w:multiLevelType w:val="singleLevel"/>
    <w:tmpl w:val="5919AC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038F1"/>
    <w:rsid w:val="4F1E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2023-11-21T19:02:09Z</dcterms:created>
  <dc:creator>easob</dc:creator>
  <cp:lastModifiedBy>easob</cp:lastModifiedBy>
  <dcterms:modified xsi:type="dcterms:W3CDTF">2023-11-21T19:18:00Z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5D95FECE8AC1438B968CDF2982270022_12</vt:lpwstr>
  </property>
</Properties>
</file>