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B9D353">
      <w:pPr>
        <w:jc w:val="center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 w14:paraId="298631DD">
      <w:pPr>
        <w:jc w:val="center"/>
        <w:rPr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7"/>
        <w:gridCol w:w="2957"/>
        <w:gridCol w:w="2957"/>
        <w:gridCol w:w="2957"/>
        <w:gridCol w:w="2958"/>
      </w:tblGrid>
      <w:tr w14:paraId="745958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 w14:paraId="0D0FD2B6">
            <w:pPr>
              <w:jc w:val="center"/>
            </w:pPr>
            <w:r>
              <w:t>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406110DD">
            <w:pPr>
              <w:jc w:val="center"/>
            </w:pPr>
            <w:r>
              <w:t>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0BF8BC80">
            <w:pPr>
              <w:jc w:val="center"/>
            </w:pPr>
            <w:r>
              <w:t>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65CA69AF">
            <w:pPr>
              <w:jc w:val="center"/>
            </w:pPr>
            <w:r>
              <w:t>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14:paraId="213C4D30">
            <w:pPr>
              <w:jc w:val="center"/>
            </w:pPr>
            <w:r>
              <w:t>5</w:t>
            </w:r>
          </w:p>
        </w:tc>
      </w:tr>
      <w:tr w14:paraId="067E2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 w14:paraId="16596F54">
            <w:pPr>
              <w:rPr>
                <w:rFonts w:hint="default"/>
                <w:lang w:val="en-CA"/>
              </w:rPr>
            </w:pPr>
            <w:r>
              <w:rPr>
                <w:lang w:val="ru-RU"/>
              </w:rPr>
              <w:t>Разъем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CA"/>
              </w:rPr>
              <w:t>CPU_PWR</w:t>
            </w:r>
          </w:p>
        </w:tc>
        <w:tc>
          <w:tcPr>
            <w:tcW w:w="2957" w:type="dxa"/>
          </w:tcPr>
          <w:p w14:paraId="39EB4D96">
            <w:pPr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CA"/>
              </w:rPr>
              <w:t xml:space="preserve">CPU </w:t>
            </w:r>
            <w:r>
              <w:rPr>
                <w:sz w:val="24"/>
                <w:szCs w:val="24"/>
              </w:rPr>
              <w:t>Сокет</w:t>
            </w:r>
          </w:p>
        </w:tc>
        <w:tc>
          <w:tcPr>
            <w:tcW w:w="2957" w:type="dxa"/>
          </w:tcPr>
          <w:p w14:paraId="66D78204"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en-CA"/>
              </w:rPr>
              <w:t>CPU_FAN (</w:t>
            </w:r>
            <w:r>
              <w:rPr>
                <w:rFonts w:hint="default"/>
                <w:lang w:val="ru-RU"/>
              </w:rPr>
              <w:t>для вентиляторов</w:t>
            </w:r>
            <w:r>
              <w:rPr>
                <w:rFonts w:hint="default"/>
                <w:lang w:val="en-CA"/>
              </w:rPr>
              <w:t>)</w:t>
            </w:r>
          </w:p>
        </w:tc>
        <w:tc>
          <w:tcPr>
            <w:tcW w:w="2957" w:type="dxa"/>
          </w:tcPr>
          <w:p w14:paraId="0C64FB7D"/>
        </w:tc>
        <w:tc>
          <w:tcPr>
            <w:tcW w:w="2958" w:type="dxa"/>
          </w:tcPr>
          <w:p w14:paraId="736E18A9">
            <w:pPr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ОЗУ</w:t>
            </w:r>
          </w:p>
        </w:tc>
      </w:tr>
      <w:tr w14:paraId="58F3D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 w14:paraId="551937B7">
            <w:pPr>
              <w:jc w:val="center"/>
            </w:pPr>
            <w:r>
              <w:t>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40BAB923">
            <w:pPr>
              <w:jc w:val="center"/>
            </w:pPr>
            <w:r>
              <w:t>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3BC68E13">
            <w:pPr>
              <w:jc w:val="center"/>
            </w:pPr>
            <w:r>
              <w:t>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3A4879D6">
            <w:pPr>
              <w:jc w:val="center"/>
            </w:pPr>
            <w:r>
              <w:t>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14:paraId="6928FD99">
            <w:pPr>
              <w:jc w:val="center"/>
            </w:pPr>
            <w:r>
              <w:t>10</w:t>
            </w:r>
          </w:p>
        </w:tc>
      </w:tr>
      <w:tr w14:paraId="7443B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 w14:paraId="037920A4">
            <w:pPr>
              <w:rPr>
                <w:rFonts w:hint="default"/>
                <w:lang w:val="en-CA"/>
              </w:rPr>
            </w:pPr>
            <w:r>
              <w:rPr>
                <w:rFonts w:hint="default"/>
                <w:lang w:val="ru-RU"/>
              </w:rPr>
              <w:t xml:space="preserve">Разъем питания мат. платы </w:t>
            </w:r>
            <w:r>
              <w:rPr>
                <w:rFonts w:hint="default"/>
                <w:lang w:val="en-CA"/>
              </w:rPr>
              <w:t>ATX</w:t>
            </w:r>
          </w:p>
        </w:tc>
        <w:tc>
          <w:tcPr>
            <w:tcW w:w="2957" w:type="dxa"/>
          </w:tcPr>
          <w:p w14:paraId="187355FA"/>
        </w:tc>
        <w:tc>
          <w:tcPr>
            <w:tcW w:w="2957" w:type="dxa"/>
          </w:tcPr>
          <w:p w14:paraId="26114034">
            <w:pPr>
              <w:jc w:val="center"/>
              <w:rPr>
                <w:rFonts w:hint="default"/>
                <w:lang w:val="en-CA"/>
              </w:rPr>
            </w:pPr>
            <w:r>
              <w:rPr>
                <w:lang w:val="ru-RU"/>
              </w:rPr>
              <w:t>Разъемы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  <w:lang w:val="en-CA"/>
              </w:rPr>
              <w:t>IDE</w:t>
            </w:r>
            <w:bookmarkStart w:id="0" w:name="_GoBack"/>
            <w:bookmarkEnd w:id="0"/>
          </w:p>
        </w:tc>
        <w:tc>
          <w:tcPr>
            <w:tcW w:w="2957" w:type="dxa"/>
          </w:tcPr>
          <w:p w14:paraId="7095C855">
            <w:pPr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CA"/>
              </w:rPr>
              <w:t xml:space="preserve">SATA </w:t>
            </w:r>
            <w:r>
              <w:rPr>
                <w:rFonts w:hint="default"/>
                <w:lang w:val="ru-RU"/>
              </w:rPr>
              <w:t>Разъемы</w:t>
            </w:r>
          </w:p>
        </w:tc>
        <w:tc>
          <w:tcPr>
            <w:tcW w:w="2958" w:type="dxa"/>
          </w:tcPr>
          <w:p w14:paraId="112428FD"/>
        </w:tc>
      </w:tr>
      <w:tr w14:paraId="5DC4E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 w14:paraId="1366843B">
            <w:pPr>
              <w:jc w:val="center"/>
            </w:pPr>
            <w:r>
              <w:t>11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70ED0F44">
            <w:pPr>
              <w:jc w:val="center"/>
            </w:pPr>
            <w:r>
              <w:t>12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68F05906">
            <w:pPr>
              <w:jc w:val="center"/>
            </w:pPr>
            <w:r>
              <w:t>13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4F4BA715">
            <w:pPr>
              <w:jc w:val="center"/>
            </w:pPr>
            <w:r>
              <w:t>14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14:paraId="721177B6">
            <w:pPr>
              <w:jc w:val="center"/>
            </w:pPr>
            <w:r>
              <w:t>15</w:t>
            </w:r>
          </w:p>
        </w:tc>
      </w:tr>
      <w:tr w14:paraId="32FCE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</w:tcPr>
          <w:p w14:paraId="41938184"/>
        </w:tc>
        <w:tc>
          <w:tcPr>
            <w:tcW w:w="2957" w:type="dxa"/>
          </w:tcPr>
          <w:p w14:paraId="37B7C388"/>
        </w:tc>
        <w:tc>
          <w:tcPr>
            <w:tcW w:w="2957" w:type="dxa"/>
          </w:tcPr>
          <w:p w14:paraId="158B331F"/>
        </w:tc>
        <w:tc>
          <w:tcPr>
            <w:tcW w:w="2957" w:type="dxa"/>
          </w:tcPr>
          <w:p w14:paraId="7413EE49"/>
        </w:tc>
        <w:tc>
          <w:tcPr>
            <w:tcW w:w="2958" w:type="dxa"/>
          </w:tcPr>
          <w:p w14:paraId="1D7E8B4B">
            <w:pPr>
              <w:jc w:val="center"/>
              <w:rPr>
                <w:rFonts w:hint="default"/>
                <w:lang w:val="en-CA"/>
              </w:rPr>
            </w:pPr>
            <w:r>
              <w:rPr>
                <w:rFonts w:hint="default"/>
                <w:lang w:val="ru-RU"/>
              </w:rPr>
              <w:t xml:space="preserve"> Слоты </w:t>
            </w:r>
            <w:r>
              <w:rPr>
                <w:rFonts w:hint="default"/>
                <w:lang w:val="en-CA"/>
              </w:rPr>
              <w:t>PCI</w:t>
            </w:r>
          </w:p>
        </w:tc>
      </w:tr>
      <w:tr w14:paraId="505B8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shd w:val="clear" w:color="auto" w:fill="B8CCE4" w:themeFill="accent1" w:themeFillTint="66"/>
          </w:tcPr>
          <w:p w14:paraId="5D0CCE3C">
            <w:pPr>
              <w:jc w:val="center"/>
            </w:pPr>
            <w:r>
              <w:t>16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4AC7E518">
            <w:pPr>
              <w:jc w:val="center"/>
            </w:pPr>
            <w:r>
              <w:t>17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0767A001">
            <w:pPr>
              <w:jc w:val="center"/>
            </w:pPr>
            <w:r>
              <w:t>18</w:t>
            </w:r>
          </w:p>
        </w:tc>
        <w:tc>
          <w:tcPr>
            <w:tcW w:w="2957" w:type="dxa"/>
            <w:shd w:val="clear" w:color="auto" w:fill="B8CCE4" w:themeFill="accent1" w:themeFillTint="66"/>
          </w:tcPr>
          <w:p w14:paraId="42B8818C">
            <w:pPr>
              <w:jc w:val="center"/>
            </w:pPr>
            <w:r>
              <w:t>19</w:t>
            </w:r>
          </w:p>
        </w:tc>
        <w:tc>
          <w:tcPr>
            <w:tcW w:w="2958" w:type="dxa"/>
            <w:shd w:val="clear" w:color="auto" w:fill="B8CCE4" w:themeFill="accent1" w:themeFillTint="66"/>
          </w:tcPr>
          <w:p w14:paraId="33C9C281">
            <w:pPr>
              <w:jc w:val="center"/>
            </w:pPr>
            <w:r>
              <w:t>20</w:t>
            </w:r>
          </w:p>
        </w:tc>
      </w:tr>
      <w:tr w14:paraId="074A3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7" w:type="dxa"/>
            <w:vAlign w:val="top"/>
          </w:tcPr>
          <w:p w14:paraId="30B27BE4"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CA" w:eastAsia="en-US" w:bidi="ar-SA"/>
              </w:rPr>
            </w:pPr>
            <w:r>
              <w:rPr>
                <w:rFonts w:hint="default"/>
                <w:lang w:val="ru-RU"/>
              </w:rPr>
              <w:t xml:space="preserve">Слоты </w:t>
            </w:r>
            <w:r>
              <w:rPr>
                <w:rFonts w:hint="default"/>
                <w:lang w:val="en-CA"/>
              </w:rPr>
              <w:t>PCI-E 16x</w:t>
            </w:r>
          </w:p>
        </w:tc>
        <w:tc>
          <w:tcPr>
            <w:tcW w:w="2957" w:type="dxa"/>
            <w:vAlign w:val="top"/>
          </w:tcPr>
          <w:p w14:paraId="2851DB6C">
            <w:pPr>
              <w:jc w:val="center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CA" w:eastAsia="en-US" w:bidi="ar-SA"/>
              </w:rPr>
            </w:pPr>
            <w:r>
              <w:rPr>
                <w:rFonts w:hint="default"/>
                <w:lang w:val="ru-RU"/>
              </w:rPr>
              <w:t xml:space="preserve">Слоты </w:t>
            </w:r>
            <w:r>
              <w:rPr>
                <w:rFonts w:hint="default"/>
                <w:lang w:val="en-CA"/>
              </w:rPr>
              <w:t>PCI-E 1x</w:t>
            </w:r>
          </w:p>
        </w:tc>
        <w:tc>
          <w:tcPr>
            <w:tcW w:w="2957" w:type="dxa"/>
          </w:tcPr>
          <w:p w14:paraId="54434A63"/>
        </w:tc>
        <w:tc>
          <w:tcPr>
            <w:tcW w:w="2957" w:type="dxa"/>
          </w:tcPr>
          <w:p w14:paraId="74E0B5CA"/>
        </w:tc>
        <w:tc>
          <w:tcPr>
            <w:tcW w:w="2958" w:type="dxa"/>
          </w:tcPr>
          <w:p w14:paraId="599D9B2B"/>
        </w:tc>
      </w:tr>
    </w:tbl>
    <w:p w14:paraId="779803EF">
      <w:pPr>
        <w:rPr>
          <w:lang w:val="en-US"/>
        </w:rPr>
      </w:pPr>
    </w:p>
    <w:p w14:paraId="46F3464E">
      <w:pPr>
        <w:rPr>
          <w:lang w:val="en-US"/>
        </w:rPr>
      </w:pPr>
    </w:p>
    <w:p w14:paraId="1BA101BE">
      <w:pPr>
        <w:jc w:val="center"/>
        <w:rPr>
          <w:rFonts w:hint="default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Задание</w:t>
      </w:r>
      <w:r>
        <w:rPr>
          <w:rFonts w:hint="default"/>
          <w:sz w:val="24"/>
          <w:szCs w:val="24"/>
          <w:lang w:val="ru-RU"/>
        </w:rPr>
        <w:t xml:space="preserve"> 2.</w:t>
      </w:r>
    </w:p>
    <w:p w14:paraId="26B2BEE0">
      <w:p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Задача: Отсортировать колоду карт по мастям и по возрастанию.</w:t>
      </w:r>
    </w:p>
    <w:p w14:paraId="59C0A637"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Сортировка массива по масти.</w:t>
      </w:r>
    </w:p>
    <w:p w14:paraId="5482263F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Инициализируем переменную </w:t>
      </w:r>
      <w:r>
        <w:rPr>
          <w:rFonts w:hint="default"/>
          <w:sz w:val="24"/>
          <w:szCs w:val="24"/>
          <w:lang w:val="en-CA"/>
        </w:rPr>
        <w:t>suit_count =  13 (</w:t>
      </w:r>
      <w:r>
        <w:rPr>
          <w:rFonts w:hint="default"/>
          <w:sz w:val="24"/>
          <w:szCs w:val="24"/>
          <w:lang w:val="ru-RU"/>
        </w:rPr>
        <w:t>количество карт одной масти</w:t>
      </w:r>
      <w:r>
        <w:rPr>
          <w:rFonts w:hint="default"/>
          <w:sz w:val="24"/>
          <w:szCs w:val="24"/>
          <w:lang w:val="en-CA"/>
        </w:rPr>
        <w:t>)</w:t>
      </w:r>
      <w:r>
        <w:rPr>
          <w:rFonts w:hint="default"/>
          <w:sz w:val="24"/>
          <w:szCs w:val="24"/>
          <w:lang w:val="ru-RU"/>
        </w:rPr>
        <w:t>.</w:t>
      </w:r>
    </w:p>
    <w:p w14:paraId="11419B7C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Заходим во внешний цикл</w:t>
      </w:r>
      <w:r>
        <w:rPr>
          <w:rFonts w:hint="default"/>
          <w:sz w:val="24"/>
          <w:szCs w:val="24"/>
          <w:lang w:val="en-CA"/>
        </w:rPr>
        <w:t xml:space="preserve"> i</w:t>
      </w:r>
      <w:r>
        <w:rPr>
          <w:rFonts w:hint="default"/>
          <w:sz w:val="24"/>
          <w:szCs w:val="24"/>
          <w:lang w:val="ru-RU"/>
        </w:rPr>
        <w:t xml:space="preserve"> (0</w:t>
      </w:r>
      <w:r>
        <w:rPr>
          <w:rFonts w:hint="default"/>
          <w:sz w:val="24"/>
          <w:szCs w:val="24"/>
          <w:lang w:val="en-CA"/>
        </w:rPr>
        <w:t xml:space="preserve">, </w:t>
      </w:r>
      <w:r>
        <w:rPr>
          <w:rFonts w:hint="default"/>
          <w:sz w:val="24"/>
          <w:szCs w:val="24"/>
          <w:lang w:val="en-US"/>
        </w:rPr>
        <w:t>len(arr), suit_count</w:t>
      </w:r>
      <w:r>
        <w:rPr>
          <w:rFonts w:hint="default"/>
          <w:sz w:val="24"/>
          <w:szCs w:val="24"/>
          <w:lang w:val="ru-RU"/>
        </w:rPr>
        <w:t>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(шаг цикла - </w:t>
      </w:r>
      <w:r>
        <w:rPr>
          <w:rFonts w:hint="default"/>
          <w:sz w:val="24"/>
          <w:szCs w:val="24"/>
          <w:lang w:val="en-CA"/>
        </w:rPr>
        <w:t>suit_count</w:t>
      </w:r>
      <w:r>
        <w:rPr>
          <w:rFonts w:hint="default"/>
          <w:sz w:val="24"/>
          <w:szCs w:val="24"/>
          <w:lang w:val="ru-RU"/>
        </w:rPr>
        <w:t>).</w:t>
      </w:r>
    </w:p>
    <w:p w14:paraId="0C1D9324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Инициализируем переменную </w:t>
      </w:r>
      <w:r>
        <w:rPr>
          <w:rFonts w:hint="default"/>
          <w:sz w:val="24"/>
          <w:szCs w:val="24"/>
          <w:lang w:val="en-CA"/>
        </w:rPr>
        <w:t xml:space="preserve">count = 1 </w:t>
      </w:r>
      <w:r>
        <w:rPr>
          <w:rFonts w:hint="default"/>
          <w:sz w:val="24"/>
          <w:szCs w:val="24"/>
          <w:lang w:val="ru-RU"/>
        </w:rPr>
        <w:t>(количество катр нужной масти не нуждающихся в перестановке).</w:t>
      </w:r>
    </w:p>
    <w:p w14:paraId="496A9BD0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Инициализируем переменную </w:t>
      </w:r>
      <w:r>
        <w:rPr>
          <w:rFonts w:hint="default"/>
          <w:sz w:val="24"/>
          <w:szCs w:val="24"/>
          <w:lang w:val="en-CA"/>
        </w:rPr>
        <w:t>suit = arr[i]</w:t>
      </w:r>
      <w:r>
        <w:rPr>
          <w:rFonts w:hint="default"/>
          <w:sz w:val="24"/>
          <w:szCs w:val="24"/>
          <w:lang w:val="ru-RU"/>
        </w:rPr>
        <w:t xml:space="preserve"> (текущая масть).</w:t>
      </w:r>
    </w:p>
    <w:p w14:paraId="397E387F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Инициализируем переменную </w:t>
      </w:r>
      <w:r>
        <w:rPr>
          <w:rFonts w:hint="default"/>
          <w:sz w:val="24"/>
          <w:szCs w:val="24"/>
          <w:lang w:val="en-CA"/>
        </w:rPr>
        <w:t>card_to_change = i + 1 (</w:t>
      </w:r>
      <w:r>
        <w:rPr>
          <w:rFonts w:hint="default"/>
          <w:sz w:val="24"/>
          <w:szCs w:val="24"/>
          <w:lang w:val="ru-RU"/>
        </w:rPr>
        <w:t>Индекс карты для замены</w:t>
      </w:r>
      <w:r>
        <w:rPr>
          <w:rFonts w:hint="default"/>
          <w:sz w:val="24"/>
          <w:szCs w:val="24"/>
          <w:lang w:val="en-CA"/>
        </w:rPr>
        <w:t>)</w:t>
      </w:r>
      <w:r>
        <w:rPr>
          <w:rFonts w:hint="default"/>
          <w:sz w:val="24"/>
          <w:szCs w:val="24"/>
          <w:lang w:val="ru-RU"/>
        </w:rPr>
        <w:t>.</w:t>
      </w:r>
    </w:p>
    <w:p w14:paraId="0AB29C95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Заходим во внутренний цикл </w:t>
      </w:r>
      <w:r>
        <w:rPr>
          <w:rFonts w:hint="default"/>
          <w:sz w:val="24"/>
          <w:szCs w:val="24"/>
          <w:lang w:val="en-CA"/>
        </w:rPr>
        <w:t>j (</w:t>
      </w:r>
      <w:r>
        <w:rPr>
          <w:rFonts w:hint="default"/>
          <w:sz w:val="24"/>
          <w:szCs w:val="24"/>
          <w:lang w:val="ru-RU"/>
        </w:rPr>
        <w:t xml:space="preserve">от </w:t>
      </w:r>
      <w:r>
        <w:rPr>
          <w:rFonts w:hint="default"/>
          <w:sz w:val="24"/>
          <w:szCs w:val="24"/>
          <w:lang w:val="en-CA"/>
        </w:rPr>
        <w:t xml:space="preserve">i + 1 </w:t>
      </w:r>
      <w:r>
        <w:rPr>
          <w:rFonts w:hint="default"/>
          <w:sz w:val="24"/>
          <w:szCs w:val="24"/>
          <w:lang w:val="ru-RU"/>
        </w:rPr>
        <w:t xml:space="preserve">до </w:t>
      </w:r>
      <w:r>
        <w:rPr>
          <w:rFonts w:hint="default"/>
          <w:sz w:val="24"/>
          <w:szCs w:val="24"/>
          <w:lang w:val="en-CA"/>
        </w:rPr>
        <w:t>len(arr))</w:t>
      </w:r>
      <w:r>
        <w:rPr>
          <w:rFonts w:hint="default"/>
          <w:sz w:val="24"/>
          <w:szCs w:val="24"/>
          <w:lang w:val="ru-RU"/>
        </w:rPr>
        <w:t>.</w:t>
      </w:r>
    </w:p>
    <w:p w14:paraId="3357BD7A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Если </w:t>
      </w:r>
      <w:r>
        <w:rPr>
          <w:rFonts w:hint="default"/>
          <w:sz w:val="24"/>
          <w:szCs w:val="24"/>
          <w:lang w:val="en-CA"/>
        </w:rPr>
        <w:t>arr[j] == suit (</w:t>
      </w:r>
      <w:r>
        <w:rPr>
          <w:rFonts w:hint="default"/>
          <w:sz w:val="24"/>
          <w:szCs w:val="24"/>
          <w:lang w:val="ru-RU"/>
        </w:rPr>
        <w:t>масть</w:t>
      </w:r>
      <w:r>
        <w:rPr>
          <w:rFonts w:hint="default"/>
          <w:sz w:val="24"/>
          <w:szCs w:val="24"/>
          <w:lang w:val="en-CA"/>
        </w:rPr>
        <w:t>)</w:t>
      </w:r>
      <w:r>
        <w:rPr>
          <w:rFonts w:hint="default"/>
          <w:sz w:val="24"/>
          <w:szCs w:val="24"/>
          <w:lang w:val="ru-RU"/>
        </w:rPr>
        <w:t xml:space="preserve"> переход к пункту 8</w:t>
      </w:r>
      <w:r>
        <w:rPr>
          <w:rFonts w:hint="default"/>
          <w:sz w:val="24"/>
          <w:szCs w:val="24"/>
          <w:lang w:val="en-CA"/>
        </w:rPr>
        <w:t xml:space="preserve">, </w:t>
      </w:r>
      <w:r>
        <w:rPr>
          <w:rFonts w:hint="default"/>
          <w:sz w:val="24"/>
          <w:szCs w:val="24"/>
          <w:lang w:val="ru-RU"/>
        </w:rPr>
        <w:t>иначе переход к шагу 11.</w:t>
      </w:r>
    </w:p>
    <w:p w14:paraId="72EB60AD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Меняем значения </w:t>
      </w:r>
      <w:r>
        <w:rPr>
          <w:rFonts w:hint="default"/>
          <w:sz w:val="24"/>
          <w:szCs w:val="24"/>
          <w:lang w:val="en-CA"/>
        </w:rPr>
        <w:t xml:space="preserve">arr[j] </w:t>
      </w:r>
      <w:r>
        <w:rPr>
          <w:rFonts w:hint="default"/>
          <w:sz w:val="24"/>
          <w:szCs w:val="24"/>
          <w:lang w:val="ru-RU"/>
        </w:rPr>
        <w:t xml:space="preserve">и </w:t>
      </w:r>
      <w:r>
        <w:rPr>
          <w:rFonts w:hint="default"/>
          <w:sz w:val="24"/>
          <w:szCs w:val="24"/>
          <w:lang w:val="en-CA"/>
        </w:rPr>
        <w:t>arr[change_to_card]</w:t>
      </w:r>
      <w:r>
        <w:rPr>
          <w:rFonts w:hint="default"/>
          <w:sz w:val="24"/>
          <w:szCs w:val="24"/>
          <w:lang w:val="ru-RU"/>
        </w:rPr>
        <w:t>.</w:t>
      </w:r>
    </w:p>
    <w:p w14:paraId="62FC1EC1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CA"/>
        </w:rPr>
        <w:t>Count += 1</w:t>
      </w:r>
      <w:r>
        <w:rPr>
          <w:rFonts w:hint="default"/>
          <w:sz w:val="24"/>
          <w:szCs w:val="24"/>
          <w:lang w:val="ru-RU"/>
        </w:rPr>
        <w:t>.</w:t>
      </w:r>
    </w:p>
    <w:p w14:paraId="4CA60C59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en-CA"/>
        </w:rPr>
        <w:t>Card_to_change += 1</w:t>
      </w:r>
      <w:r>
        <w:rPr>
          <w:rFonts w:hint="default"/>
          <w:sz w:val="24"/>
          <w:szCs w:val="24"/>
          <w:lang w:val="ru-RU"/>
        </w:rPr>
        <w:t>.</w:t>
      </w:r>
    </w:p>
    <w:p w14:paraId="58D0418A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Если </w:t>
      </w:r>
      <w:r>
        <w:rPr>
          <w:rFonts w:hint="default"/>
          <w:sz w:val="24"/>
          <w:szCs w:val="24"/>
          <w:lang w:val="en-CA"/>
        </w:rPr>
        <w:t xml:space="preserve">count == suit_count - </w:t>
      </w:r>
      <w:r>
        <w:rPr>
          <w:rFonts w:hint="default"/>
          <w:sz w:val="24"/>
          <w:szCs w:val="24"/>
          <w:lang w:val="ru-RU"/>
        </w:rPr>
        <w:t>выход из внутреннего цикла и переход к шагу 12, иначе переход к шагу 6.</w:t>
      </w:r>
    </w:p>
    <w:p w14:paraId="628DFF4D">
      <w:pPr>
        <w:numPr>
          <w:ilvl w:val="0"/>
          <w:numId w:val="2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Если </w:t>
      </w:r>
      <w:r>
        <w:rPr>
          <w:rFonts w:hint="default"/>
          <w:sz w:val="24"/>
          <w:szCs w:val="24"/>
          <w:lang w:val="en-CA"/>
        </w:rPr>
        <w:t xml:space="preserve">i = 51, </w:t>
      </w:r>
      <w:r>
        <w:rPr>
          <w:rFonts w:hint="default"/>
          <w:sz w:val="24"/>
          <w:szCs w:val="24"/>
          <w:lang w:val="ru-RU"/>
        </w:rPr>
        <w:t>переход к шагу 13, иначе переход к шагу 2.</w:t>
      </w:r>
    </w:p>
    <w:p w14:paraId="17537810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</w:p>
    <w:p w14:paraId="6A08BF5C">
      <w:pPr>
        <w:numPr>
          <w:numId w:val="0"/>
        </w:numPr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Б) Сортировка каждой масти по возрастанию.</w:t>
      </w:r>
    </w:p>
    <w:p w14:paraId="11F3B9BC">
      <w:pPr>
        <w:numPr>
          <w:ilvl w:val="0"/>
          <w:numId w:val="3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Запускаем внешинй цикл </w:t>
      </w:r>
      <w:r>
        <w:rPr>
          <w:rFonts w:hint="default"/>
          <w:sz w:val="24"/>
          <w:szCs w:val="24"/>
          <w:lang w:val="en-CA"/>
        </w:rPr>
        <w:t xml:space="preserve">i </w:t>
      </w:r>
      <w:r>
        <w:rPr>
          <w:rFonts w:hint="default"/>
          <w:sz w:val="24"/>
          <w:szCs w:val="24"/>
          <w:lang w:val="ru-RU"/>
        </w:rPr>
        <w:t>от 0 до 52 с шагом 13.</w:t>
      </w:r>
    </w:p>
    <w:p w14:paraId="6AD9A55C">
      <w:pPr>
        <w:numPr>
          <w:ilvl w:val="0"/>
          <w:numId w:val="3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Запускаем внутренний цикл от</w:t>
      </w:r>
      <w:r>
        <w:rPr>
          <w:rFonts w:hint="default"/>
          <w:sz w:val="24"/>
          <w:szCs w:val="24"/>
          <w:lang w:val="en-CA"/>
        </w:rPr>
        <w:t xml:space="preserve"> i </w:t>
      </w:r>
      <w:r>
        <w:rPr>
          <w:rFonts w:hint="default"/>
          <w:sz w:val="24"/>
          <w:szCs w:val="24"/>
          <w:lang w:val="ru-RU"/>
        </w:rPr>
        <w:t>до 13.</w:t>
      </w:r>
    </w:p>
    <w:p w14:paraId="612C3166">
      <w:pPr>
        <w:numPr>
          <w:ilvl w:val="0"/>
          <w:numId w:val="3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Сортируем карты внутри одной масти.</w:t>
      </w:r>
    </w:p>
    <w:p w14:paraId="0B95C7A3">
      <w:pPr>
        <w:numPr>
          <w:ilvl w:val="0"/>
          <w:numId w:val="3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Переходим к следующему шагу внешнего цикла, если он закончен то к шагу 5.</w:t>
      </w:r>
    </w:p>
    <w:p w14:paraId="4CEC6F6B">
      <w:pPr>
        <w:numPr>
          <w:ilvl w:val="0"/>
          <w:numId w:val="3"/>
        </w:numPr>
        <w:ind w:left="708" w:leftChars="0" w:firstLine="0" w:firstLine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Конец алгоритма. </w:t>
      </w:r>
    </w:p>
    <w:p w14:paraId="7A193D7F">
      <w:pPr>
        <w:numPr>
          <w:numId w:val="0"/>
        </w:numPr>
        <w:ind w:left="708" w:leftChars="0"/>
        <w:jc w:val="left"/>
        <w:rPr>
          <w:rFonts w:hint="default"/>
          <w:sz w:val="24"/>
          <w:szCs w:val="24"/>
          <w:lang w:val="ru-RU"/>
        </w:rPr>
      </w:pPr>
    </w:p>
    <w:sectPr>
      <w:pgSz w:w="16838" w:h="11906" w:orient="landscape"/>
      <w:pgMar w:top="1701" w:right="1134" w:bottom="85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BB870"/>
    <w:multiLevelType w:val="singleLevel"/>
    <w:tmpl w:val="804BB870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1">
    <w:nsid w:val="B00BCA7D"/>
    <w:multiLevelType w:val="singleLevel"/>
    <w:tmpl w:val="B00BCA7D"/>
    <w:lvl w:ilvl="0" w:tentative="0">
      <w:start w:val="1"/>
      <w:numFmt w:val="decimal"/>
      <w:suff w:val="space"/>
      <w:lvlText w:val="%1."/>
      <w:lvlJc w:val="left"/>
      <w:pPr>
        <w:ind w:left="708" w:leftChars="0" w:firstLine="0" w:firstLineChars="0"/>
      </w:pPr>
    </w:lvl>
  </w:abstractNum>
  <w:abstractNum w:abstractNumId="2">
    <w:nsid w:val="E684AE72"/>
    <w:multiLevelType w:val="multilevel"/>
    <w:tmpl w:val="E684AE72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0875"/>
    <w:rsid w:val="007031E1"/>
    <w:rsid w:val="00780A34"/>
    <w:rsid w:val="00965AE3"/>
    <w:rsid w:val="00AC7EF2"/>
    <w:rsid w:val="00C70875"/>
    <w:rsid w:val="00F86E03"/>
    <w:rsid w:val="00FE563F"/>
    <w:rsid w:val="166E7B17"/>
    <w:rsid w:val="273F6389"/>
    <w:rsid w:val="6D8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F5BCAA-2BEB-4D98-951D-D032063A36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ГКУ "Дирекция ТДФ"</Company>
  <Pages>2</Pages>
  <Words>14</Words>
  <Characters>82</Characters>
  <Lines>1</Lines>
  <Paragraphs>1</Paragraphs>
  <TotalTime>593</TotalTime>
  <ScaleCrop>false</ScaleCrop>
  <LinksUpToDate>false</LinksUpToDate>
  <CharactersWithSpaces>95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2024-02-08T11:24:00Z</dcterms:created>
  <dc:creator>Собянин Евгений Андреевич</dc:creator>
  <cp:lastModifiedBy>easob</cp:lastModifiedBy>
  <dcterms:modified xsi:type="dcterms:W3CDTF">2024-08-14T21:18:29Z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68381C9964044BD18DD51952E8C8EBF2_12</vt:lpwstr>
  </property>
</Properties>
</file>