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35D8" w14:textId="77777777" w:rsidR="006518D2" w:rsidRDefault="006518D2" w:rsidP="00651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tgtFrame="_blank" w:history="1">
        <w:r w:rsidRPr="006518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https://leetcode.com/problems/maximum-depth-of-binary-tree/?envType=study-plan-v2&amp;envId=leetcode-75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" w:history="1">
        <w:r w:rsidRPr="006518D2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https://leetcode.com/problems/leaf-similar-trees/?envType=study-plan-v2&amp;envId=leetcode-75</w:t>
        </w:r>
      </w:hyperlink>
      <w:r w:rsidRPr="00651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760E8DC" w14:textId="01D949E6" w:rsidR="006518D2" w:rsidRPr="006518D2" w:rsidRDefault="006518D2" w:rsidP="00651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8D2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" w:history="1">
        <w:r w:rsidRPr="006518D2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https://leetcode.com/problems/count-good-nodes-in-binary-tree/description/?envType=study-plan-v2&amp;envId=leetcode-75</w:t>
        </w:r>
      </w:hyperlink>
    </w:p>
    <w:p w14:paraId="49FA848A" w14:textId="5A369365" w:rsidR="006518D2" w:rsidRDefault="006518D2">
      <w:pPr>
        <w:rPr>
          <w:lang w:val="en-US"/>
        </w:rPr>
      </w:pPr>
      <w:r>
        <w:rPr>
          <w:lang w:val="en-US"/>
        </w:rPr>
        <w:t>***</w:t>
      </w:r>
    </w:p>
    <w:p w14:paraId="7AC17523" w14:textId="2FCA2509" w:rsidR="006518D2" w:rsidRDefault="006518D2">
      <w:pPr>
        <w:rPr>
          <w:b/>
          <w:bCs/>
          <w:lang w:val="en-US"/>
        </w:rPr>
      </w:pPr>
      <w:hyperlink r:id="rId7" w:history="1">
        <w:r w:rsidRPr="005F3A70">
          <w:rPr>
            <w:rStyle w:val="a3"/>
            <w:b/>
            <w:bCs/>
            <w:lang w:val="en-US"/>
          </w:rPr>
          <w:t>https://skysmart.ru/articles/mathematic/osnovnye-ponyatiya-teorii-grafov</w:t>
        </w:r>
      </w:hyperlink>
    </w:p>
    <w:p w14:paraId="4969000A" w14:textId="687FFC33" w:rsidR="006518D2" w:rsidRDefault="006518D2">
      <w:pPr>
        <w:rPr>
          <w:b/>
          <w:bCs/>
          <w:lang w:val="en-US"/>
        </w:rPr>
      </w:pPr>
      <w:hyperlink r:id="rId8" w:history="1">
        <w:r w:rsidRPr="005F3A70">
          <w:rPr>
            <w:rStyle w:val="a3"/>
            <w:b/>
            <w:bCs/>
            <w:lang w:val="en-US"/>
          </w:rPr>
          <w:t>https://habr.com/ru/articles/38730/</w:t>
        </w:r>
      </w:hyperlink>
    </w:p>
    <w:p w14:paraId="63051074" w14:textId="77777777" w:rsidR="006518D2" w:rsidRPr="006518D2" w:rsidRDefault="006518D2">
      <w:pPr>
        <w:rPr>
          <w:b/>
          <w:bCs/>
          <w:lang w:val="en-US"/>
        </w:rPr>
      </w:pPr>
    </w:p>
    <w:sectPr w:rsidR="006518D2" w:rsidRPr="00651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D2"/>
    <w:rsid w:val="0065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7904"/>
  <w15:chartTrackingRefBased/>
  <w15:docId w15:val="{340BA429-6014-420B-8D02-5BBE7977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18D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51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6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3873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kysmart.ru/articles/mathematic/osnovnye-ponyatiya-teorii-graf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unt-good-nodes-in-binary-tree/description/?envType=study-plan-v2&amp;envId=leetcode-75" TargetMode="External"/><Relationship Id="rId5" Type="http://schemas.openxmlformats.org/officeDocument/2006/relationships/hyperlink" Target="https://leetcode.com/problems/leaf-similar-trees/?envType=study-plan-v2&amp;envId=leetcode-7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maximum-depth-of-binary-tree/?envType=study-plan-v2&amp;envId=leetcode-7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2024-05-21T06:46:00Z</dcterms:created>
  <dcterms:modified xsi:type="dcterms:W3CDTF">2024-05-21T06:48:00Z</dcterms:modified>
</cp:coreProperties>
</file>