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DB2EF7" w14:paraId="696F7F8B" w14:textId="77777777" w:rsidTr="00B14EA5">
        <w:trPr>
          <w:cantSplit/>
          <w:trHeight w:val="735"/>
        </w:trPr>
        <w:tc>
          <w:tcPr>
            <w:tcW w:w="1622" w:type="dxa"/>
            <w:vAlign w:val="center"/>
          </w:tcPr>
          <w:p w14:paraId="634E84C7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13차시</w:t>
            </w:r>
          </w:p>
        </w:tc>
        <w:tc>
          <w:tcPr>
            <w:tcW w:w="1622" w:type="dxa"/>
            <w:vAlign w:val="center"/>
          </w:tcPr>
          <w:p w14:paraId="5648C4EC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사전학습 모델1</w:t>
            </w:r>
          </w:p>
        </w:tc>
        <w:tc>
          <w:tcPr>
            <w:tcW w:w="1623" w:type="dxa"/>
            <w:vAlign w:val="center"/>
          </w:tcPr>
          <w:p w14:paraId="40B76A86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577E79E2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2A16BFD3" w14:textId="0387A2F2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 xml:space="preserve">과제: </w:t>
            </w:r>
            <w:r w:rsidRPr="00B14EA5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45C9CAA2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평가: □</w:t>
            </w:r>
          </w:p>
        </w:tc>
      </w:tr>
    </w:tbl>
    <w:p w14:paraId="757CD767" w14:textId="77777777" w:rsidR="00DB2EF7" w:rsidRDefault="00DB2EF7">
      <w:pPr>
        <w:spacing w:after="0" w:line="276" w:lineRule="auto"/>
        <w:rPr>
          <w:b/>
          <w:bCs/>
          <w:sz w:val="20"/>
          <w:szCs w:val="20"/>
        </w:rPr>
      </w:pPr>
    </w:p>
    <w:p w14:paraId="51607770" w14:textId="77777777" w:rsidR="00DB2EF7" w:rsidRDefault="00000000"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</w:rPr>
        <w:t>* 프로그램 작성 문제는 코드와 실행 결과 화면을 캡쳐해 답란에 붙여넣어주세요.</w:t>
      </w:r>
    </w:p>
    <w:p w14:paraId="7CD2E89D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1) 다음 중 파인 튜닝(Fine-Tuning)과 전이 학습(Transfer Learning)의 차이점을 </w:t>
      </w:r>
      <w:r>
        <w:rPr>
          <w:b/>
          <w:bCs/>
          <w:sz w:val="20"/>
          <w:szCs w:val="20"/>
          <w:u w:val="single"/>
        </w:rPr>
        <w:t>가장 올바르게</w:t>
      </w:r>
      <w:r>
        <w:rPr>
          <w:b/>
          <w:bCs/>
          <w:sz w:val="20"/>
          <w:szCs w:val="20"/>
        </w:rPr>
        <w:t xml:space="preserve"> 설명한 것은?</w:t>
      </w:r>
    </w:p>
    <w:p w14:paraId="4232C293" w14:textId="77777777" w:rsidR="00DB2EF7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① 파인 튜닝은 모델의 일부만 학습하고, 전이 학습은 모델 전체를 학습한다</w:t>
      </w:r>
    </w:p>
    <w:p w14:paraId="305F5ED7" w14:textId="77777777" w:rsidR="00DB2EF7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② 파인 튜닝은 데이터가 적을 때 사용하고, 전이 학습은 데이터가 많을 때 사용한다</w:t>
      </w:r>
    </w:p>
    <w:p w14:paraId="55C624FD" w14:textId="77777777" w:rsidR="00DB2EF7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③ 파인 튜닝은 학습 시간이 짧고, 전이 학습은 학습 시간이 길다</w:t>
      </w:r>
    </w:p>
    <w:p w14:paraId="2D85D14F" w14:textId="77777777" w:rsidR="00DB2EF7" w:rsidRDefault="00000000">
      <w:pPr>
        <w:spacing w:before="240" w:after="240"/>
        <w:rPr>
          <w:b/>
          <w:bCs/>
          <w:sz w:val="20"/>
          <w:szCs w:val="20"/>
        </w:rPr>
      </w:pPr>
      <w:r w:rsidRPr="00B14EA5">
        <w:rPr>
          <w:b/>
          <w:bCs/>
          <w:sz w:val="20"/>
          <w:szCs w:val="20"/>
          <w:highlight w:val="yellow"/>
        </w:rPr>
        <w:t>④ 파인 튜닝은 모델의 모든 파라미터를 학습시키고, 전이 학습은 일부 파라미터를 고정한다</w:t>
      </w:r>
      <w:r>
        <w:rPr>
          <w:b/>
          <w:bCs/>
          <w:sz w:val="20"/>
          <w:szCs w:val="20"/>
        </w:rPr>
        <w:t xml:space="preserve"> </w:t>
      </w:r>
    </w:p>
    <w:p w14:paraId="01BB7D8C" w14:textId="77777777" w:rsidR="00DB2EF7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⑤ 파인 튜닝과 전이 학습은 동일한 개념이다</w:t>
      </w:r>
    </w:p>
    <w:p w14:paraId="10CC2008" w14:textId="60381846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  <w:r w:rsidR="00B14EA5" w:rsidRPr="00B14EA5">
        <w:rPr>
          <w:b/>
          <w:bCs/>
          <w:sz w:val="20"/>
          <w:szCs w:val="20"/>
        </w:rPr>
        <w:t>④</w:t>
      </w:r>
    </w:p>
    <w:p w14:paraId="01F580EB" w14:textId="77777777" w:rsidR="00DB2EF7" w:rsidRDefault="00DB2EF7">
      <w:pPr>
        <w:spacing w:after="240"/>
        <w:ind w:left="720" w:hanging="360"/>
        <w:rPr>
          <w:b/>
          <w:bCs/>
          <w:sz w:val="20"/>
          <w:szCs w:val="20"/>
        </w:rPr>
      </w:pPr>
    </w:p>
    <w:p w14:paraId="425F6FB8" w14:textId="77777777" w:rsidR="00DB2EF7" w:rsidRDefault="00DB2EF7">
      <w:pPr>
        <w:spacing w:before="240" w:after="240"/>
        <w:rPr>
          <w:b/>
          <w:bCs/>
          <w:sz w:val="20"/>
          <w:szCs w:val="20"/>
        </w:rPr>
      </w:pPr>
    </w:p>
    <w:p w14:paraId="624DB019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2) CIFAR-10 데이터는 원래 32x32 pixel인데, 사전 학습 모델에 적용할 때 112x112로 resize하는 이유를 설명하시오.</w:t>
      </w:r>
    </w:p>
    <w:p w14:paraId="5969A026" w14:textId="7251ADCF" w:rsidR="00DB2EF7" w:rsidRDefault="00000000">
      <w:pPr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정답:</w:t>
      </w:r>
      <w:r w:rsidR="00B14EA5">
        <w:rPr>
          <w:rFonts w:hint="eastAsia"/>
          <w:b/>
          <w:bCs/>
          <w:sz w:val="20"/>
          <w:szCs w:val="20"/>
        </w:rPr>
        <w:t xml:space="preserve"> </w:t>
      </w:r>
      <w:r w:rsidR="00B14EA5" w:rsidRPr="00B14EA5">
        <w:rPr>
          <w:b/>
          <w:bCs/>
          <w:sz w:val="20"/>
          <w:szCs w:val="20"/>
        </w:rPr>
        <w:t>사전 학습 모델은 보통 더 큰 입력 이미지 크기에 맞춰 학습되어 있기 때문에 CIFAR-10의 32x32 이미지를 그대로 넣기 어렵다.</w:t>
      </w:r>
      <w:r w:rsidR="00B14EA5">
        <w:rPr>
          <w:rFonts w:hint="eastAsia"/>
          <w:b/>
          <w:bCs/>
          <w:sz w:val="20"/>
          <w:szCs w:val="20"/>
        </w:rPr>
        <w:t xml:space="preserve"> </w:t>
      </w:r>
      <w:r w:rsidR="00B14EA5" w:rsidRPr="00B14EA5">
        <w:rPr>
          <w:b/>
          <w:bCs/>
          <w:sz w:val="20"/>
          <w:szCs w:val="20"/>
        </w:rPr>
        <w:t>따라서 112x112로 resize해서 모델의 입력 크기에 맞추고, 특징 추출이 가능하도록 한다.</w:t>
      </w:r>
    </w:p>
    <w:p w14:paraId="4431AF51" w14:textId="77777777" w:rsidR="00DB2EF7" w:rsidRDefault="00DB2EF7">
      <w:pPr>
        <w:widowControl/>
        <w:spacing w:before="240" w:after="240"/>
        <w:rPr>
          <w:b/>
          <w:bCs/>
          <w:sz w:val="20"/>
          <w:szCs w:val="20"/>
        </w:rPr>
      </w:pPr>
    </w:p>
    <w:p w14:paraId="411F8447" w14:textId="77777777" w:rsidR="00DB2EF7" w:rsidRDefault="00DB2EF7">
      <w:pPr>
        <w:widowControl/>
        <w:spacing w:before="240" w:after="240"/>
        <w:rPr>
          <w:b/>
          <w:bCs/>
          <w:sz w:val="20"/>
          <w:szCs w:val="20"/>
        </w:rPr>
      </w:pPr>
    </w:p>
    <w:p w14:paraId="71226710" w14:textId="77777777" w:rsidR="00DB2EF7" w:rsidRDefault="00DB2EF7">
      <w:pPr>
        <w:widowControl/>
        <w:spacing w:before="240" w:after="240"/>
        <w:rPr>
          <w:b/>
          <w:bCs/>
          <w:sz w:val="20"/>
          <w:szCs w:val="20"/>
        </w:rPr>
      </w:pPr>
    </w:p>
    <w:p w14:paraId="4FD8D7C2" w14:textId="77777777" w:rsidR="00DB2EF7" w:rsidRDefault="00DB2EF7">
      <w:pPr>
        <w:widowControl/>
        <w:spacing w:before="240" w:after="240"/>
        <w:rPr>
          <w:b/>
          <w:bCs/>
          <w:sz w:val="20"/>
          <w:szCs w:val="20"/>
        </w:rPr>
      </w:pPr>
    </w:p>
    <w:p w14:paraId="4CDA0C8F" w14:textId="77777777" w:rsidR="00DB2EF7" w:rsidRDefault="00DB2EF7">
      <w:pPr>
        <w:widowControl/>
        <w:spacing w:before="240" w:after="240"/>
        <w:rPr>
          <w:b/>
          <w:bCs/>
          <w:sz w:val="20"/>
          <w:szCs w:val="20"/>
        </w:rPr>
      </w:pPr>
    </w:p>
    <w:p w14:paraId="6420B70B" w14:textId="77777777" w:rsidR="00DB2EF7" w:rsidRDefault="00DB2EF7">
      <w:pPr>
        <w:widowControl/>
        <w:spacing w:before="240" w:after="240"/>
        <w:rPr>
          <w:b/>
          <w:bCs/>
          <w:sz w:val="20"/>
          <w:szCs w:val="20"/>
        </w:rPr>
      </w:pPr>
    </w:p>
    <w:p w14:paraId="561B0CD1" w14:textId="77777777" w:rsidR="00DB2EF7" w:rsidRDefault="00DB2EF7">
      <w:pPr>
        <w:widowControl/>
        <w:spacing w:before="240" w:after="240"/>
        <w:rPr>
          <w:b/>
          <w:bCs/>
          <w:sz w:val="20"/>
          <w:szCs w:val="20"/>
        </w:rPr>
      </w:pPr>
    </w:p>
    <w:p w14:paraId="66C79660" w14:textId="77777777" w:rsidR="00DB2EF7" w:rsidRDefault="00DB2EF7">
      <w:pPr>
        <w:widowControl/>
        <w:spacing w:before="240" w:after="240"/>
        <w:rPr>
          <w:b/>
          <w:bCs/>
          <w:sz w:val="20"/>
          <w:szCs w:val="20"/>
        </w:rPr>
      </w:pPr>
    </w:p>
    <w:p w14:paraId="11E0C2A9" w14:textId="77777777" w:rsidR="00DB2EF7" w:rsidRDefault="00DB2EF7">
      <w:pPr>
        <w:widowControl/>
        <w:spacing w:before="240" w:after="240"/>
        <w:rPr>
          <w:b/>
          <w:bCs/>
          <w:sz w:val="20"/>
          <w:szCs w:val="20"/>
        </w:rPr>
      </w:pPr>
    </w:p>
    <w:tbl>
      <w:tblPr>
        <w:tblW w:w="973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DB2EF7" w14:paraId="709C68A2" w14:textId="77777777" w:rsidTr="00B14EA5">
        <w:trPr>
          <w:cantSplit/>
          <w:trHeight w:val="735"/>
        </w:trPr>
        <w:tc>
          <w:tcPr>
            <w:tcW w:w="1622" w:type="dxa"/>
            <w:vAlign w:val="center"/>
          </w:tcPr>
          <w:p w14:paraId="76988271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14차시</w:t>
            </w:r>
          </w:p>
        </w:tc>
        <w:tc>
          <w:tcPr>
            <w:tcW w:w="1622" w:type="dxa"/>
            <w:vAlign w:val="center"/>
          </w:tcPr>
          <w:p w14:paraId="53D119F8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사전학습 모델2</w:t>
            </w:r>
          </w:p>
        </w:tc>
        <w:tc>
          <w:tcPr>
            <w:tcW w:w="1623" w:type="dxa"/>
            <w:vAlign w:val="center"/>
          </w:tcPr>
          <w:p w14:paraId="17DE0EBF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3CE86C16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3B875266" w14:textId="0FD2FCDE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 xml:space="preserve">과제: </w:t>
            </w:r>
            <w:r w:rsidRPr="00B14EA5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5170D4B1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평가: □</w:t>
            </w:r>
          </w:p>
        </w:tc>
      </w:tr>
    </w:tbl>
    <w:p w14:paraId="3B6702FE" w14:textId="77777777" w:rsidR="00DB2EF7" w:rsidRDefault="00000000"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</w:rPr>
        <w:t>* 프로그램 작성 문제는 코드와 실행 결과 화면을 캡쳐해 답란에 붙여넣어주세요.</w:t>
      </w:r>
    </w:p>
    <w:p w14:paraId="79EA92BA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1) 다음 중 층별 동결(Fine-tuning) 전략에 대한 설명으로 </w:t>
      </w:r>
      <w:r>
        <w:rPr>
          <w:b/>
          <w:bCs/>
          <w:sz w:val="20"/>
          <w:szCs w:val="20"/>
          <w:u w:val="single"/>
        </w:rPr>
        <w:t>옳지 않은</w:t>
      </w:r>
      <w:r>
        <w:rPr>
          <w:b/>
          <w:bCs/>
          <w:sz w:val="20"/>
          <w:szCs w:val="20"/>
        </w:rPr>
        <w:t xml:space="preserve"> 것은?</w:t>
      </w:r>
    </w:p>
    <w:p w14:paraId="370BDC36" w14:textId="77777777" w:rsidR="00DB2EF7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① Full Freeze는 사전학습된 가중치를 업데이트하지 않는다.</w:t>
      </w:r>
    </w:p>
    <w:p w14:paraId="5D0BDA28" w14:textId="77777777" w:rsidR="00DB2EF7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② Partial Fine-tuning은 일부 상위 블록만 학습에 참여시킨다.</w:t>
      </w:r>
    </w:p>
    <w:p w14:paraId="2ABD28DE" w14:textId="77777777" w:rsidR="00DB2EF7" w:rsidRDefault="00000000">
      <w:pPr>
        <w:spacing w:before="240" w:after="240"/>
        <w:rPr>
          <w:b/>
          <w:bCs/>
          <w:sz w:val="20"/>
          <w:szCs w:val="20"/>
        </w:rPr>
      </w:pPr>
      <w:r w:rsidRPr="00B14EA5">
        <w:rPr>
          <w:b/>
          <w:bCs/>
          <w:sz w:val="20"/>
          <w:szCs w:val="20"/>
          <w:highlight w:val="yellow"/>
        </w:rPr>
        <w:t>③ Full Fine-tuning은 사전학습된 백본(Backbone)을 완전히 초기화하여 새로 학습시킨다.</w:t>
      </w:r>
    </w:p>
    <w:p w14:paraId="35D59B8D" w14:textId="77777777" w:rsidR="00DB2EF7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④ Fine-tuning은 requires_grad 속성으로 학습 여부를 제어할 수 있다.</w:t>
      </w:r>
    </w:p>
    <w:p w14:paraId="5EBD2DF6" w14:textId="77777777" w:rsidR="00DB2EF7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⑤ Gradual Unfreezing은 Epoch마다 점진적으로 하위 레이어의 동결을 해제한다.</w:t>
      </w:r>
    </w:p>
    <w:p w14:paraId="1A9929FC" w14:textId="7094DF08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  <w:r w:rsidR="00B14EA5" w:rsidRPr="00B14EA5">
        <w:rPr>
          <w:b/>
          <w:bCs/>
          <w:sz w:val="20"/>
          <w:szCs w:val="20"/>
        </w:rPr>
        <w:t>③</w:t>
      </w:r>
    </w:p>
    <w:p w14:paraId="00EC6671" w14:textId="77777777" w:rsidR="00DB2EF7" w:rsidRDefault="00DB2EF7">
      <w:pP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14:paraId="0822B1E1" w14:textId="77777777" w:rsidR="00DB2EF7" w:rsidRDefault="00DB2EF7">
      <w:pPr>
        <w:rPr>
          <w:b/>
          <w:bCs/>
          <w:sz w:val="20"/>
          <w:szCs w:val="20"/>
        </w:rPr>
      </w:pPr>
    </w:p>
    <w:p w14:paraId="360EBA64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2) 각각의 문제에 대해 답을 하시오.</w:t>
      </w:r>
    </w:p>
    <w:p w14:paraId="6E114F67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2-1. 데이터 증강의 세 가지 주요 목적을 간단하게 답하시오.(단답형)</w:t>
      </w:r>
    </w:p>
    <w:p w14:paraId="29200613" w14:textId="515651AE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  <w:r w:rsidR="00B14EA5" w:rsidRPr="00B14EA5">
        <w:rPr>
          <w:b/>
          <w:bCs/>
          <w:sz w:val="20"/>
          <w:szCs w:val="20"/>
        </w:rPr>
        <w:t>데이터 다양성 증가, 과적합 감소, 일반화 성능 향상.</w:t>
      </w:r>
    </w:p>
    <w:p w14:paraId="4C95D0DB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2-2. 작은 데이터셋에서 사용할 수 있는 추가 정규화 기법을 아는대로 쓰시오.</w:t>
      </w:r>
    </w:p>
    <w:p w14:paraId="2A7A461D" w14:textId="55D57755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  <w:r w:rsidR="00B14EA5" w:rsidRPr="00B14EA5">
        <w:rPr>
          <w:b/>
          <w:bCs/>
          <w:sz w:val="20"/>
          <w:szCs w:val="20"/>
        </w:rPr>
        <w:t>Dropout, Weight Decay, Early Stopping, Label Smoothing 등을 사용할 수 있다.</w:t>
      </w:r>
    </w:p>
    <w:p w14:paraId="2FE0973C" w14:textId="77777777" w:rsidR="00DB2EF7" w:rsidRDefault="00DB2EF7">
      <w:pPr>
        <w:rPr>
          <w:b/>
          <w:bCs/>
          <w:sz w:val="20"/>
          <w:szCs w:val="20"/>
        </w:rPr>
      </w:pPr>
    </w:p>
    <w:p w14:paraId="5616A453" w14:textId="77777777" w:rsidR="00DB2EF7" w:rsidRDefault="00DB2EF7">
      <w:pPr>
        <w:rPr>
          <w:rFonts w:ascii="Arial" w:eastAsia="Arial" w:hAnsi="Arial" w:cs="Arial"/>
          <w:sz w:val="20"/>
          <w:szCs w:val="20"/>
        </w:rPr>
      </w:pPr>
    </w:p>
    <w:p w14:paraId="3DAAE197" w14:textId="77777777" w:rsidR="00DB2EF7" w:rsidRDefault="00000000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tbl>
      <w:tblPr>
        <w:tblW w:w="973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DB2EF7" w14:paraId="6287C776" w14:textId="77777777" w:rsidTr="00B14EA5">
        <w:trPr>
          <w:cantSplit/>
          <w:trHeight w:val="735"/>
        </w:trPr>
        <w:tc>
          <w:tcPr>
            <w:tcW w:w="1622" w:type="dxa"/>
            <w:vAlign w:val="center"/>
          </w:tcPr>
          <w:p w14:paraId="5F9D24BC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15차시</w:t>
            </w:r>
          </w:p>
        </w:tc>
        <w:tc>
          <w:tcPr>
            <w:tcW w:w="1622" w:type="dxa"/>
            <w:vAlign w:val="center"/>
          </w:tcPr>
          <w:p w14:paraId="2A973A0F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사용자 정의</w:t>
            </w:r>
          </w:p>
          <w:p w14:paraId="069B0B4C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데이터</w:t>
            </w:r>
          </w:p>
        </w:tc>
        <w:tc>
          <w:tcPr>
            <w:tcW w:w="1623" w:type="dxa"/>
            <w:vAlign w:val="center"/>
          </w:tcPr>
          <w:p w14:paraId="050D1EC8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63628CA9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56BB1D77" w14:textId="5AA3276F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 xml:space="preserve">과제: </w:t>
            </w:r>
            <w:r w:rsidRPr="00B14EA5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6366318D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평가: □</w:t>
            </w:r>
          </w:p>
        </w:tc>
      </w:tr>
    </w:tbl>
    <w:p w14:paraId="0DFBE086" w14:textId="77777777" w:rsidR="00DB2EF7" w:rsidRDefault="00000000"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</w:rPr>
        <w:t>* 프로그램 작성 문제는 코드와 실행 결과 화면을 캡쳐해 답란에 붙여 넣어주세요.</w:t>
      </w:r>
    </w:p>
    <w:p w14:paraId="12E12250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1) 검증(Validation) 전처리 파이프라인으로 </w:t>
      </w:r>
      <w:r>
        <w:rPr>
          <w:b/>
          <w:bCs/>
          <w:sz w:val="20"/>
          <w:szCs w:val="20"/>
          <w:u w:val="single"/>
        </w:rPr>
        <w:t>옳은</w:t>
      </w:r>
      <w:r>
        <w:rPr>
          <w:b/>
          <w:bCs/>
          <w:sz w:val="20"/>
          <w:szCs w:val="20"/>
        </w:rPr>
        <w:t xml:space="preserve"> 조합은?</w:t>
      </w:r>
    </w:p>
    <w:p w14:paraId="61EE224A" w14:textId="156E8AFB" w:rsidR="00DB2EF7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① </w:t>
      </w:r>
      <w:proofErr w:type="spellStart"/>
      <w:proofErr w:type="gramStart"/>
      <w:r>
        <w:rPr>
          <w:rFonts w:ascii="Nova Mono" w:eastAsia="Nova Mono" w:hAnsi="Nova Mono" w:cs="Nova Mono"/>
          <w:b/>
          <w:bCs/>
          <w:sz w:val="20"/>
          <w:szCs w:val="20"/>
        </w:rPr>
        <w:t>RandomResizedCrop</w:t>
      </w:r>
      <w:proofErr w:type="spellEnd"/>
      <w:r>
        <w:rPr>
          <w:rFonts w:ascii="Nova Mono" w:eastAsia="Nova Mono" w:hAnsi="Nova Mono" w:cs="Nova Mono"/>
          <w:b/>
          <w:bCs/>
          <w:sz w:val="20"/>
          <w:szCs w:val="20"/>
        </w:rPr>
        <w:t>(</w:t>
      </w:r>
      <w:proofErr w:type="gramEnd"/>
      <w:r>
        <w:rPr>
          <w:rFonts w:ascii="Nova Mono" w:eastAsia="Nova Mono" w:hAnsi="Nova Mono" w:cs="Nova Mono"/>
          <w:b/>
          <w:bCs/>
          <w:sz w:val="20"/>
          <w:szCs w:val="20"/>
        </w:rPr>
        <w:t xml:space="preserve">224) → </w:t>
      </w:r>
      <w:proofErr w:type="spellStart"/>
      <w:r>
        <w:rPr>
          <w:rFonts w:ascii="Nova Mono" w:eastAsia="Nova Mono" w:hAnsi="Nova Mono" w:cs="Nova Mono"/>
          <w:b/>
          <w:bCs/>
          <w:sz w:val="20"/>
          <w:szCs w:val="20"/>
        </w:rPr>
        <w:t>RandomHorizontalFlip</w:t>
      </w:r>
      <w:proofErr w:type="spellEnd"/>
      <w:r>
        <w:rPr>
          <w:rFonts w:ascii="Nova Mono" w:eastAsia="Nova Mono" w:hAnsi="Nova Mono" w:cs="Nova Mono"/>
          <w:b/>
          <w:bCs/>
          <w:sz w:val="20"/>
          <w:szCs w:val="20"/>
        </w:rPr>
        <w:t xml:space="preserve"> → Normalize</w:t>
      </w:r>
      <w:r>
        <w:rPr>
          <w:rFonts w:ascii="Nova Mono" w:eastAsia="Nova Mono" w:hAnsi="Nova Mono" w:cs="Nova Mono"/>
          <w:b/>
          <w:bCs/>
          <w:sz w:val="20"/>
          <w:szCs w:val="20"/>
        </w:rPr>
        <w:br/>
      </w:r>
      <w:r w:rsidRPr="00B14EA5">
        <w:rPr>
          <w:b/>
          <w:bCs/>
          <w:sz w:val="20"/>
          <w:szCs w:val="20"/>
          <w:highlight w:val="yellow"/>
        </w:rPr>
        <w:t>②</w:t>
      </w:r>
      <w:r>
        <w:rPr>
          <w:b/>
          <w:bCs/>
          <w:sz w:val="20"/>
          <w:szCs w:val="20"/>
        </w:rPr>
        <w:t xml:space="preserve"> </w:t>
      </w:r>
      <w:proofErr w:type="gramStart"/>
      <w:r w:rsidRPr="00B14EA5">
        <w:rPr>
          <w:rFonts w:ascii="Nova Mono" w:eastAsia="Nova Mono" w:hAnsi="Nova Mono" w:cs="Nova Mono"/>
          <w:b/>
          <w:bCs/>
          <w:sz w:val="20"/>
          <w:szCs w:val="20"/>
          <w:highlight w:val="yellow"/>
        </w:rPr>
        <w:t>Resize(</w:t>
      </w:r>
      <w:proofErr w:type="gramEnd"/>
      <w:r w:rsidRPr="00B14EA5">
        <w:rPr>
          <w:rFonts w:ascii="Nova Mono" w:eastAsia="Nova Mono" w:hAnsi="Nova Mono" w:cs="Nova Mono"/>
          <w:b/>
          <w:bCs/>
          <w:sz w:val="20"/>
          <w:szCs w:val="20"/>
          <w:highlight w:val="yellow"/>
        </w:rPr>
        <w:t xml:space="preserve">256) → </w:t>
      </w:r>
      <w:proofErr w:type="spellStart"/>
      <w:proofErr w:type="gramStart"/>
      <w:r w:rsidRPr="00B14EA5">
        <w:rPr>
          <w:rFonts w:ascii="Nova Mono" w:eastAsia="Nova Mono" w:hAnsi="Nova Mono" w:cs="Nova Mono"/>
          <w:b/>
          <w:bCs/>
          <w:sz w:val="20"/>
          <w:szCs w:val="20"/>
          <w:highlight w:val="yellow"/>
        </w:rPr>
        <w:t>CenterCrop</w:t>
      </w:r>
      <w:proofErr w:type="spellEnd"/>
      <w:r w:rsidRPr="00B14EA5">
        <w:rPr>
          <w:rFonts w:ascii="Nova Mono" w:eastAsia="Nova Mono" w:hAnsi="Nova Mono" w:cs="Nova Mono"/>
          <w:b/>
          <w:bCs/>
          <w:sz w:val="20"/>
          <w:szCs w:val="20"/>
          <w:highlight w:val="yellow"/>
        </w:rPr>
        <w:t>(</w:t>
      </w:r>
      <w:proofErr w:type="gramEnd"/>
      <w:r w:rsidRPr="00B14EA5">
        <w:rPr>
          <w:rFonts w:ascii="Nova Mono" w:eastAsia="Nova Mono" w:hAnsi="Nova Mono" w:cs="Nova Mono"/>
          <w:b/>
          <w:bCs/>
          <w:sz w:val="20"/>
          <w:szCs w:val="20"/>
          <w:highlight w:val="yellow"/>
        </w:rPr>
        <w:t xml:space="preserve">224) → </w:t>
      </w:r>
      <w:proofErr w:type="spellStart"/>
      <w:proofErr w:type="gramStart"/>
      <w:r w:rsidRPr="00B14EA5">
        <w:rPr>
          <w:rFonts w:ascii="Nova Mono" w:eastAsia="Nova Mono" w:hAnsi="Nova Mono" w:cs="Nova Mono"/>
          <w:b/>
          <w:bCs/>
          <w:sz w:val="20"/>
          <w:szCs w:val="20"/>
          <w:highlight w:val="yellow"/>
        </w:rPr>
        <w:t>ToTensor</w:t>
      </w:r>
      <w:proofErr w:type="spellEnd"/>
      <w:r w:rsidRPr="00B14EA5">
        <w:rPr>
          <w:rFonts w:ascii="Nova Mono" w:eastAsia="Nova Mono" w:hAnsi="Nova Mono" w:cs="Nova Mono"/>
          <w:b/>
          <w:bCs/>
          <w:sz w:val="20"/>
          <w:szCs w:val="20"/>
          <w:highlight w:val="yellow"/>
        </w:rPr>
        <w:t>(</w:t>
      </w:r>
      <w:proofErr w:type="gramEnd"/>
      <w:r w:rsidRPr="00B14EA5">
        <w:rPr>
          <w:rFonts w:ascii="Nova Mono" w:eastAsia="Nova Mono" w:hAnsi="Nova Mono" w:cs="Nova Mono"/>
          <w:b/>
          <w:bCs/>
          <w:sz w:val="20"/>
          <w:szCs w:val="20"/>
          <w:highlight w:val="yellow"/>
        </w:rPr>
        <w:t>) → Normalize</w:t>
      </w:r>
      <w:r>
        <w:rPr>
          <w:rFonts w:ascii="Nova Mono" w:eastAsia="Nova Mono" w:hAnsi="Nova Mono" w:cs="Nova Mono"/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③ </w:t>
      </w:r>
      <w:proofErr w:type="gramStart"/>
      <w:r>
        <w:rPr>
          <w:rFonts w:ascii="Nova Mono" w:eastAsia="Nova Mono" w:hAnsi="Nova Mono" w:cs="Nova Mono"/>
          <w:b/>
          <w:bCs/>
          <w:sz w:val="20"/>
          <w:szCs w:val="20"/>
        </w:rPr>
        <w:t>Resize(</w:t>
      </w:r>
      <w:proofErr w:type="gramEnd"/>
      <w:r>
        <w:rPr>
          <w:rFonts w:ascii="Nova Mono" w:eastAsia="Nova Mono" w:hAnsi="Nova Mono" w:cs="Nova Mono"/>
          <w:b/>
          <w:bCs/>
          <w:sz w:val="20"/>
          <w:szCs w:val="20"/>
        </w:rPr>
        <w:t xml:space="preserve">224) → </w:t>
      </w:r>
      <w:proofErr w:type="spellStart"/>
      <w:r>
        <w:rPr>
          <w:rFonts w:ascii="Nova Mono" w:eastAsia="Nova Mono" w:hAnsi="Nova Mono" w:cs="Nova Mono"/>
          <w:b/>
          <w:bCs/>
          <w:sz w:val="20"/>
          <w:szCs w:val="20"/>
        </w:rPr>
        <w:t>RandomErasing</w:t>
      </w:r>
      <w:proofErr w:type="spellEnd"/>
      <w:r>
        <w:rPr>
          <w:rFonts w:ascii="Nova Mono" w:eastAsia="Nova Mono" w:hAnsi="Nova Mono" w:cs="Nova Mono"/>
          <w:b/>
          <w:bCs/>
          <w:sz w:val="20"/>
          <w:szCs w:val="20"/>
        </w:rPr>
        <w:t xml:space="preserve"> → Normalize</w:t>
      </w:r>
      <w:r>
        <w:rPr>
          <w:rFonts w:ascii="Nova Mono" w:eastAsia="Nova Mono" w:hAnsi="Nova Mono" w:cs="Nova Mono"/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④ </w:t>
      </w:r>
      <w:proofErr w:type="spellStart"/>
      <w:proofErr w:type="gramStart"/>
      <w:r>
        <w:rPr>
          <w:rFonts w:ascii="Nova Mono" w:eastAsia="Nova Mono" w:hAnsi="Nova Mono" w:cs="Nova Mono"/>
          <w:b/>
          <w:bCs/>
          <w:sz w:val="20"/>
          <w:szCs w:val="20"/>
        </w:rPr>
        <w:t>CenterCrop</w:t>
      </w:r>
      <w:proofErr w:type="spellEnd"/>
      <w:r>
        <w:rPr>
          <w:rFonts w:ascii="Nova Mono" w:eastAsia="Nova Mono" w:hAnsi="Nova Mono" w:cs="Nova Mono"/>
          <w:b/>
          <w:bCs/>
          <w:sz w:val="20"/>
          <w:szCs w:val="20"/>
        </w:rPr>
        <w:t>(</w:t>
      </w:r>
      <w:proofErr w:type="gramEnd"/>
      <w:r>
        <w:rPr>
          <w:rFonts w:ascii="Nova Mono" w:eastAsia="Nova Mono" w:hAnsi="Nova Mono" w:cs="Nova Mono"/>
          <w:b/>
          <w:bCs/>
          <w:sz w:val="20"/>
          <w:szCs w:val="20"/>
        </w:rPr>
        <w:t xml:space="preserve">256) → </w:t>
      </w:r>
      <w:proofErr w:type="spellStart"/>
      <w:proofErr w:type="gramStart"/>
      <w:r>
        <w:rPr>
          <w:rFonts w:ascii="Nova Mono" w:eastAsia="Nova Mono" w:hAnsi="Nova Mono" w:cs="Nova Mono"/>
          <w:b/>
          <w:bCs/>
          <w:sz w:val="20"/>
          <w:szCs w:val="20"/>
        </w:rPr>
        <w:t>ToTensor</w:t>
      </w:r>
      <w:proofErr w:type="spellEnd"/>
      <w:r>
        <w:rPr>
          <w:rFonts w:ascii="Nova Mono" w:eastAsia="Nova Mono" w:hAnsi="Nova Mono" w:cs="Nova Mono"/>
          <w:b/>
          <w:bCs/>
          <w:sz w:val="20"/>
          <w:szCs w:val="20"/>
        </w:rPr>
        <w:t>(</w:t>
      </w:r>
      <w:proofErr w:type="gramEnd"/>
      <w:r>
        <w:rPr>
          <w:rFonts w:ascii="Nova Mono" w:eastAsia="Nova Mono" w:hAnsi="Nova Mono" w:cs="Nova Mono"/>
          <w:b/>
          <w:bCs/>
          <w:sz w:val="20"/>
          <w:szCs w:val="20"/>
        </w:rPr>
        <w:t xml:space="preserve">) → </w:t>
      </w:r>
      <w:proofErr w:type="spellStart"/>
      <w:r>
        <w:rPr>
          <w:rFonts w:ascii="Nova Mono" w:eastAsia="Nova Mono" w:hAnsi="Nova Mono" w:cs="Nova Mono"/>
          <w:b/>
          <w:bCs/>
          <w:sz w:val="20"/>
          <w:szCs w:val="20"/>
        </w:rPr>
        <w:t>RandomHorizontalFlip</w:t>
      </w:r>
      <w:proofErr w:type="spellEnd"/>
      <w:r>
        <w:rPr>
          <w:rFonts w:ascii="Nova Mono" w:eastAsia="Nova Mono" w:hAnsi="Nova Mono" w:cs="Nova Mono"/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⑤ </w:t>
      </w:r>
      <w:proofErr w:type="spellStart"/>
      <w:proofErr w:type="gramStart"/>
      <w:r>
        <w:rPr>
          <w:rFonts w:ascii="Nova Mono" w:eastAsia="Nova Mono" w:hAnsi="Nova Mono" w:cs="Nova Mono"/>
          <w:b/>
          <w:bCs/>
          <w:sz w:val="20"/>
          <w:szCs w:val="20"/>
        </w:rPr>
        <w:t>RandomResizedCrop</w:t>
      </w:r>
      <w:proofErr w:type="spellEnd"/>
      <w:r>
        <w:rPr>
          <w:rFonts w:ascii="Nova Mono" w:eastAsia="Nova Mono" w:hAnsi="Nova Mono" w:cs="Nova Mono"/>
          <w:b/>
          <w:bCs/>
          <w:sz w:val="20"/>
          <w:szCs w:val="20"/>
        </w:rPr>
        <w:t>(</w:t>
      </w:r>
      <w:proofErr w:type="gramEnd"/>
      <w:r>
        <w:rPr>
          <w:rFonts w:ascii="Nova Mono" w:eastAsia="Nova Mono" w:hAnsi="Nova Mono" w:cs="Nova Mono"/>
          <w:b/>
          <w:bCs/>
          <w:sz w:val="20"/>
          <w:szCs w:val="20"/>
        </w:rPr>
        <w:t xml:space="preserve">256) → </w:t>
      </w:r>
      <w:proofErr w:type="spellStart"/>
      <w:proofErr w:type="gramStart"/>
      <w:r>
        <w:rPr>
          <w:rFonts w:ascii="Nova Mono" w:eastAsia="Nova Mono" w:hAnsi="Nova Mono" w:cs="Nova Mono"/>
          <w:b/>
          <w:bCs/>
          <w:sz w:val="20"/>
          <w:szCs w:val="20"/>
        </w:rPr>
        <w:t>ToTensor</w:t>
      </w:r>
      <w:proofErr w:type="spellEnd"/>
      <w:r>
        <w:rPr>
          <w:rFonts w:ascii="Nova Mono" w:eastAsia="Nova Mono" w:hAnsi="Nova Mono" w:cs="Nova Mono"/>
          <w:b/>
          <w:bCs/>
          <w:sz w:val="20"/>
          <w:szCs w:val="20"/>
        </w:rPr>
        <w:t>(</w:t>
      </w:r>
      <w:proofErr w:type="gramEnd"/>
      <w:r>
        <w:rPr>
          <w:rFonts w:ascii="Nova Mono" w:eastAsia="Nova Mono" w:hAnsi="Nova Mono" w:cs="Nova Mono"/>
          <w:b/>
          <w:bCs/>
          <w:sz w:val="20"/>
          <w:szCs w:val="20"/>
        </w:rPr>
        <w:t>) → Normalize</w:t>
      </w:r>
    </w:p>
    <w:p w14:paraId="07A658D0" w14:textId="62CBB980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  <w:r w:rsidR="00B14EA5">
        <w:rPr>
          <w:b/>
          <w:bCs/>
          <w:sz w:val="20"/>
          <w:szCs w:val="20"/>
        </w:rPr>
        <w:t>②</w:t>
      </w:r>
    </w:p>
    <w:p w14:paraId="13A9D492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</w:r>
    </w:p>
    <w:p w14:paraId="754C9092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2) 전이 학습을 위해 백본(backbone) 동결 + 최종층만 학습하도록 빈칸을 채우시오.</w:t>
      </w:r>
    </w:p>
    <w:p w14:paraId="15531F56" w14:textId="77777777" w:rsidR="00DB2EF7" w:rsidRDefault="00DB2EF7">
      <w:pPr>
        <w:spacing w:after="0"/>
      </w:pPr>
    </w:p>
    <w:p w14:paraId="30E5E81B" w14:textId="5B8D6550" w:rsidR="00DB2EF7" w:rsidRDefault="00000000">
      <w:pPr>
        <w:spacing w:after="0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t></w:t>
      </w:r>
      <w:r>
        <w:rPr>
          <w:rFonts w:ascii="Arial Unicode MS" w:eastAsia="Arial Unicode MS" w:hAnsi="Arial Unicode MS" w:cs="Arial Unicode MS"/>
          <w:color w:val="B80672"/>
          <w:sz w:val="18"/>
          <w:szCs w:val="18"/>
        </w:rPr>
        <w:t># 1) 백본(backbone) 파라미터 동결</w:t>
      </w:r>
    </w:p>
    <w:p w14:paraId="7F0620AE" w14:textId="7FE20500" w:rsidR="00DB2EF7" w:rsidRDefault="00000000">
      <w:pPr>
        <w:spacing w:after="0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for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model.features.parameters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():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B80672"/>
          <w:sz w:val="18"/>
          <w:szCs w:val="18"/>
        </w:rPr>
        <w:t># 예: VGG 특징 추출부</w:t>
      </w:r>
    </w:p>
    <w:p w14:paraId="2920C15A" w14:textId="77777777" w:rsidR="00DB2EF7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p.__________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False</w:t>
      </w:r>
    </w:p>
    <w:p w14:paraId="68A66333" w14:textId="77777777" w:rsidR="00DB2EF7" w:rsidRDefault="00DB2EF7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52387CA2" w14:textId="0684995A" w:rsidR="00DB2EF7" w:rsidRDefault="00000000">
      <w:pPr>
        <w:spacing w:after="0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B80672"/>
          <w:sz w:val="18"/>
          <w:szCs w:val="18"/>
        </w:rPr>
        <w:t># 2) 마지막 분류기 교체 (이진 분류)</w:t>
      </w:r>
    </w:p>
    <w:p w14:paraId="5C123C46" w14:textId="77777777" w:rsidR="00DB2EF7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model.classifier</w:t>
      </w:r>
      <w:proofErr w:type="spellEnd"/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[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-1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]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hyperlink r:id="rId4" w:history="1">
        <w:proofErr w:type="gramStart"/>
        <w:r>
          <w:rPr>
            <w:rFonts w:ascii="Roboto Mono" w:eastAsia="Roboto Mono" w:hAnsi="Roboto Mono" w:cs="Roboto Mono"/>
            <w:color w:val="1155CC"/>
            <w:sz w:val="18"/>
            <w:szCs w:val="18"/>
            <w:u w:val="single"/>
          </w:rPr>
          <w:t>torch.nn</w:t>
        </w:r>
        <w:proofErr w:type="gramEnd"/>
      </w:hyperlink>
      <w:r>
        <w:rPr>
          <w:rFonts w:ascii="Roboto Mono" w:eastAsia="Roboto Mono" w:hAnsi="Roboto Mono" w:cs="Roboto Mono"/>
          <w:color w:val="37474F"/>
          <w:sz w:val="18"/>
          <w:szCs w:val="18"/>
        </w:rPr>
        <w:t xml:space="preserve">.Linear(in_features= 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4096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  <w:sz w:val="18"/>
          <w:szCs w:val="18"/>
        </w:rPr>
        <w:t>out_features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</w:t>
      </w:r>
    </w:p>
    <w:p w14:paraId="429F3913" w14:textId="77777777" w:rsidR="00DB2EF7" w:rsidRDefault="00DB2EF7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715D5A1A" w14:textId="4729E2D4" w:rsidR="00DB2EF7" w:rsidRDefault="00000000">
      <w:pPr>
        <w:spacing w:after="0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B80672"/>
          <w:sz w:val="18"/>
          <w:szCs w:val="18"/>
        </w:rPr>
        <w:t># 3) 옵티마이저에 '최종층' 파라미터만 전달</w:t>
      </w:r>
    </w:p>
    <w:p w14:paraId="25568D3C" w14:textId="77777777" w:rsidR="00DB2EF7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optimizer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torch.optim.SGD(model.classifier[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-1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].parameters(),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lr=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1e-3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momentum=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0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.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9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</w:t>
      </w:r>
    </w:p>
    <w:p w14:paraId="0474FEF5" w14:textId="77777777" w:rsidR="00DB2EF7" w:rsidRDefault="00000000">
      <w:pPr>
        <w:rPr>
          <w:b/>
          <w:bCs/>
          <w:sz w:val="20"/>
          <w:szCs w:val="20"/>
        </w:rPr>
      </w:pPr>
      <w:r>
        <w:t></w:t>
      </w:r>
    </w:p>
    <w:p w14:paraId="0D357AF0" w14:textId="77777777" w:rsidR="00B14EA5" w:rsidRPr="00B14EA5" w:rsidRDefault="00000000" w:rsidP="00B14EA5">
      <w:pPr>
        <w:rPr>
          <w:b/>
          <w:bCs/>
          <w:lang w:val="en-US"/>
        </w:rPr>
      </w:pPr>
      <w:r>
        <w:rPr>
          <w:b/>
          <w:bCs/>
          <w:sz w:val="20"/>
          <w:szCs w:val="20"/>
        </w:rPr>
        <w:t xml:space="preserve">정답: </w:t>
      </w:r>
      <w:proofErr w:type="spellStart"/>
      <w:r w:rsidR="00B14EA5" w:rsidRPr="00B14EA5">
        <w:rPr>
          <w:b/>
          <w:bCs/>
          <w:lang w:val="en-US"/>
        </w:rPr>
        <w:t>requires_grad</w:t>
      </w:r>
      <w:proofErr w:type="spellEnd"/>
    </w:p>
    <w:p w14:paraId="1765AD69" w14:textId="1E4E454F" w:rsidR="00DB2EF7" w:rsidRDefault="00B14EA5">
      <w:pPr>
        <w:rPr>
          <w:b/>
          <w:bCs/>
          <w:sz w:val="20"/>
          <w:szCs w:val="20"/>
        </w:rPr>
      </w:pPr>
      <w:r w:rsidRPr="00B14EA5">
        <w:rPr>
          <w:b/>
          <w:noProof/>
          <w:sz w:val="20"/>
          <w:szCs w:val="20"/>
        </w:rPr>
        <w:lastRenderedPageBreak/>
        <w:pict w14:anchorId="181C6F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53.85pt;height:492pt;visibility:visible;mso-wrap-style:square">
            <v:imagedata r:id="rId5" o:title=""/>
          </v:shape>
        </w:pict>
      </w:r>
    </w:p>
    <w:p w14:paraId="32BA55A9" w14:textId="21CF3205" w:rsidR="00DB2EF7" w:rsidRDefault="00B14EA5">
      <w:pPr>
        <w:rPr>
          <w:b/>
          <w:bCs/>
          <w:sz w:val="20"/>
          <w:szCs w:val="20"/>
        </w:rPr>
      </w:pPr>
      <w:r w:rsidRPr="00B14EA5">
        <w:rPr>
          <w:b/>
          <w:noProof/>
          <w:sz w:val="20"/>
          <w:szCs w:val="20"/>
        </w:rPr>
        <w:lastRenderedPageBreak/>
        <w:pict w14:anchorId="5E77F3BD">
          <v:shape id="_x0000_i1026" type="#_x0000_t75" style="width:326.15pt;height:339pt;visibility:visible;mso-wrap-style:square">
            <v:imagedata r:id="rId6" o:title=""/>
          </v:shape>
        </w:pict>
      </w:r>
    </w:p>
    <w:p w14:paraId="3174F6EF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</w:p>
    <w:p w14:paraId="6F31EDB0" w14:textId="77777777" w:rsidR="00DB2EF7" w:rsidRDefault="00DB2EF7">
      <w:pPr>
        <w:rPr>
          <w:b/>
          <w:bCs/>
          <w:sz w:val="20"/>
          <w:szCs w:val="20"/>
        </w:rPr>
      </w:pPr>
    </w:p>
    <w:p w14:paraId="697861FC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tbl>
      <w:tblPr>
        <w:tblW w:w="973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DB2EF7" w14:paraId="6072006D" w14:textId="77777777" w:rsidTr="00B14EA5">
        <w:trPr>
          <w:cantSplit/>
          <w:trHeight w:val="735"/>
        </w:trPr>
        <w:tc>
          <w:tcPr>
            <w:tcW w:w="1622" w:type="dxa"/>
            <w:vAlign w:val="center"/>
          </w:tcPr>
          <w:p w14:paraId="4A53F3DC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16차시</w:t>
            </w:r>
          </w:p>
        </w:tc>
        <w:tc>
          <w:tcPr>
            <w:tcW w:w="1622" w:type="dxa"/>
            <w:vAlign w:val="center"/>
          </w:tcPr>
          <w:p w14:paraId="11BF2DAB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CNN 스크래치</w:t>
            </w:r>
          </w:p>
        </w:tc>
        <w:tc>
          <w:tcPr>
            <w:tcW w:w="1623" w:type="dxa"/>
            <w:vAlign w:val="center"/>
          </w:tcPr>
          <w:p w14:paraId="6E47BE6D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총 2문제</w:t>
            </w:r>
          </w:p>
        </w:tc>
        <w:tc>
          <w:tcPr>
            <w:tcW w:w="1623" w:type="dxa"/>
            <w:vAlign w:val="center"/>
          </w:tcPr>
          <w:p w14:paraId="51615C79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연습: □</w:t>
            </w:r>
          </w:p>
        </w:tc>
        <w:tc>
          <w:tcPr>
            <w:tcW w:w="1623" w:type="dxa"/>
            <w:vAlign w:val="center"/>
          </w:tcPr>
          <w:p w14:paraId="1F2577FC" w14:textId="5972FF18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 xml:space="preserve">과제: </w:t>
            </w:r>
            <w:r w:rsidRPr="00B14EA5">
              <w:rPr>
                <w:rFonts w:ascii="Arial Unicode MS" w:eastAsia="Arial Unicode MS" w:hAnsi="Arial Unicode MS" w:cs="Arial Unicode MS"/>
                <w:sz w:val="20"/>
                <w:szCs w:val="20"/>
              </w:rPr>
              <w:t>☑</w:t>
            </w:r>
          </w:p>
        </w:tc>
        <w:tc>
          <w:tcPr>
            <w:tcW w:w="1623" w:type="dxa"/>
            <w:vAlign w:val="center"/>
          </w:tcPr>
          <w:p w14:paraId="7B78B2D8" w14:textId="77777777" w:rsidR="00DB2EF7" w:rsidRPr="00B14EA5" w:rsidRDefault="00000000" w:rsidP="00B14EA5">
            <w:pPr>
              <w:spacing w:after="0"/>
              <w:jc w:val="center"/>
              <w:rPr>
                <w:sz w:val="20"/>
                <w:szCs w:val="20"/>
              </w:rPr>
            </w:pPr>
            <w:r w:rsidRPr="00B14EA5">
              <w:rPr>
                <w:sz w:val="20"/>
                <w:szCs w:val="20"/>
              </w:rPr>
              <w:t>평가: □</w:t>
            </w:r>
          </w:p>
        </w:tc>
      </w:tr>
    </w:tbl>
    <w:p w14:paraId="10874E76" w14:textId="77777777" w:rsidR="00DB2EF7" w:rsidRDefault="00000000">
      <w:pPr>
        <w:ind w:firstLine="220"/>
        <w:rPr>
          <w:rFonts w:ascii="Arial" w:eastAsia="Arial" w:hAnsi="Arial" w:cs="Arial"/>
          <w:sz w:val="20"/>
          <w:szCs w:val="20"/>
        </w:rPr>
      </w:pPr>
      <w:r>
        <w:rPr>
          <w:b/>
          <w:bCs/>
          <w:sz w:val="20"/>
          <w:szCs w:val="20"/>
        </w:rPr>
        <w:t>* 프로그램 작성 문제는 코드와 실행 결과 화면을 캡쳐해 답란에 붙여넣어주세요.</w:t>
      </w:r>
    </w:p>
    <w:p w14:paraId="31D9B7D2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문제 1) Pooling의 주요 목적과 효과로 </w:t>
      </w:r>
      <w:r>
        <w:rPr>
          <w:b/>
          <w:bCs/>
          <w:sz w:val="20"/>
          <w:szCs w:val="20"/>
          <w:u w:val="single"/>
        </w:rPr>
        <w:t>옳은</w:t>
      </w:r>
      <w:r>
        <w:rPr>
          <w:b/>
          <w:bCs/>
          <w:sz w:val="20"/>
          <w:szCs w:val="20"/>
        </w:rPr>
        <w:t xml:space="preserve"> 것은?</w:t>
      </w:r>
    </w:p>
    <w:p w14:paraId="086DBA8D" w14:textId="77777777" w:rsidR="00DB2EF7" w:rsidRDefault="00000000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① 모델의 학습률을 증가시키고 손실 함수를 안정화한다.</w:t>
      </w:r>
      <w:r>
        <w:rPr>
          <w:b/>
          <w:bCs/>
          <w:sz w:val="20"/>
          <w:szCs w:val="20"/>
        </w:rPr>
        <w:br/>
        <w:t xml:space="preserve"> ② 연산량을 늘려 세밀한 특징을 모두 보존한다.</w:t>
      </w:r>
      <w:r>
        <w:rPr>
          <w:b/>
          <w:bCs/>
          <w:sz w:val="20"/>
          <w:szCs w:val="20"/>
        </w:rPr>
        <w:br/>
        <w:t xml:space="preserve"> </w:t>
      </w:r>
      <w:r w:rsidRPr="00B14EA5">
        <w:rPr>
          <w:b/>
          <w:bCs/>
          <w:sz w:val="20"/>
          <w:szCs w:val="20"/>
          <w:highlight w:val="yellow"/>
        </w:rPr>
        <w:t>③ 공간 차원을 축소하여 연산량을 줄이고, 위치 변화에 불변성을 갖게 한다.</w:t>
      </w:r>
      <w:r>
        <w:rPr>
          <w:b/>
          <w:bCs/>
          <w:sz w:val="20"/>
          <w:szCs w:val="20"/>
        </w:rPr>
        <w:br/>
        <w:t xml:space="preserve"> ④ 채널 수를 줄여 파라미터 수를 감소시킨다.</w:t>
      </w:r>
      <w:r>
        <w:rPr>
          <w:b/>
          <w:bCs/>
          <w:sz w:val="20"/>
          <w:szCs w:val="20"/>
        </w:rPr>
        <w:br/>
        <w:t xml:space="preserve"> ⑤ 필터 가중치를 업데이트하여 일반화 성능을 높인다.</w:t>
      </w:r>
    </w:p>
    <w:p w14:paraId="749A5CBB" w14:textId="0792DEDC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  <w:r w:rsidR="00B14EA5">
        <w:rPr>
          <w:b/>
          <w:bCs/>
          <w:sz w:val="20"/>
          <w:szCs w:val="20"/>
        </w:rPr>
        <w:t>③</w:t>
      </w:r>
    </w:p>
    <w:p w14:paraId="60E463E6" w14:textId="77777777" w:rsidR="00DB2EF7" w:rsidRDefault="00DB2EF7">
      <w:pPr>
        <w:rPr>
          <w:b/>
          <w:bCs/>
          <w:sz w:val="20"/>
          <w:szCs w:val="20"/>
        </w:rPr>
      </w:pPr>
    </w:p>
    <w:p w14:paraId="34D95309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문제 2) 해당 문항들의 물음에 답하시오.</w:t>
      </w:r>
    </w:p>
    <w:p w14:paraId="10534A01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2-1. CNN에서 Parameter Sharing이란 무엇이며, 어떤 이점을 가지는지 한 줄로 간단하게 설명하시오.</w:t>
      </w:r>
    </w:p>
    <w:p w14:paraId="664AB1A6" w14:textId="681055EF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  <w:r w:rsidR="00B14EA5" w:rsidRPr="00B14EA5">
        <w:rPr>
          <w:b/>
          <w:bCs/>
          <w:sz w:val="20"/>
          <w:szCs w:val="20"/>
        </w:rPr>
        <w:t>Parameter Sharing은 같은 필터 가중치를 이미지 전체에 반복 적용하는 것이며, 파라미터 수를 줄이고 위치에 상관없이 특징을 찾게 해준다.</w:t>
      </w:r>
    </w:p>
    <w:p w14:paraId="5A8E0A5D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2-2. NN에서 활성화 함수(Activation Function)를 사용하는 이유를 한 줄로 설명하시오.</w:t>
      </w:r>
    </w:p>
    <w:p w14:paraId="1630828E" w14:textId="32BD4BFB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정답: </w:t>
      </w:r>
      <w:r w:rsidR="00B14EA5" w:rsidRPr="00B14EA5">
        <w:rPr>
          <w:b/>
          <w:bCs/>
          <w:sz w:val="20"/>
          <w:szCs w:val="20"/>
        </w:rPr>
        <w:t>활성화 함수는 신경망에 비선형성을 추가해서 복잡한 패턴을 학습할 수 있게 해준다.</w:t>
      </w:r>
    </w:p>
    <w:p w14:paraId="5E0D4339" w14:textId="77777777" w:rsidR="00DB2EF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2-3. CNN Feature Extractor 부분에서 합성곱층을 정의하려 한다. 빈칸을 채워 올바르게 완성하시오. </w:t>
      </w:r>
    </w:p>
    <w:p w14:paraId="3DD8C00B" w14:textId="77777777" w:rsidR="00DB2EF7" w:rsidRDefault="00DB2EF7">
      <w:pPr>
        <w:spacing w:after="0"/>
      </w:pPr>
    </w:p>
    <w:p w14:paraId="3F4C33C6" w14:textId="77777777" w:rsidR="00DB2EF7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t>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import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torch.nn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as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nn</w:t>
      </w:r>
    </w:p>
    <w:p w14:paraId="696AFB3C" w14:textId="77777777" w:rsidR="00DB2EF7" w:rsidRDefault="00DB2EF7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8351180" w14:textId="77777777" w:rsidR="00DB2EF7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feature_extractor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nn.Sequential(</w:t>
      </w:r>
    </w:p>
    <w:p w14:paraId="36ED3A23" w14:textId="77777777" w:rsidR="00DB2EF7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nn.Conv2d(in_channels=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3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out_channels=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32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kernel_size=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3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padding=</w:t>
      </w:r>
      <w:r>
        <w:rPr>
          <w:rFonts w:ascii="Roboto Mono" w:eastAsia="Roboto Mono" w:hAnsi="Roboto Mono" w:cs="Roboto Mono"/>
          <w:color w:val="C5221F"/>
          <w:sz w:val="18"/>
          <w:szCs w:val="18"/>
        </w:rPr>
        <w:t>1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),</w:t>
      </w:r>
    </w:p>
    <w:p w14:paraId="45DC1400" w14:textId="6E099874" w:rsidR="00DB2EF7" w:rsidRDefault="00000000">
      <w:pPr>
        <w:spacing w:after="0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nn</w:t>
      </w:r>
      <w:proofErr w:type="spellEnd"/>
      <w:r>
        <w:rPr>
          <w:rFonts w:ascii="Roboto Mono" w:eastAsia="Roboto Mono" w:hAnsi="Roboto Mono" w:cs="Roboto Mono"/>
          <w:color w:val="37474F"/>
          <w:sz w:val="18"/>
          <w:szCs w:val="18"/>
        </w:rPr>
        <w:t>._</w:t>
      </w:r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__</w:t>
      </w:r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_(),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B80672"/>
          <w:sz w:val="18"/>
          <w:szCs w:val="18"/>
        </w:rPr>
        <w:t># 활성화 함수</w:t>
      </w:r>
    </w:p>
    <w:p w14:paraId="26F82230" w14:textId="0928C073" w:rsidR="00DB2EF7" w:rsidRDefault="00000000">
      <w:pPr>
        <w:spacing w:after="0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nn._</w:t>
      </w:r>
      <w:proofErr w:type="gramEnd"/>
      <w:r>
        <w:rPr>
          <w:rFonts w:ascii="Roboto Mono" w:eastAsia="Roboto Mono" w:hAnsi="Roboto Mono" w:cs="Roboto Mono"/>
          <w:color w:val="37474F"/>
          <w:sz w:val="18"/>
          <w:szCs w:val="18"/>
        </w:rPr>
        <w:t>__</w:t>
      </w:r>
      <w:proofErr w:type="gramStart"/>
      <w:r>
        <w:rPr>
          <w:rFonts w:ascii="Roboto Mono" w:eastAsia="Roboto Mono" w:hAnsi="Roboto Mono" w:cs="Roboto Mono"/>
          <w:color w:val="37474F"/>
          <w:sz w:val="18"/>
          <w:szCs w:val="18"/>
        </w:rPr>
        <w:t>_(</w:t>
      </w:r>
      <w:proofErr w:type="gramEnd"/>
      <w:r>
        <w:rPr>
          <w:rFonts w:ascii="Roboto Mono" w:eastAsia="Roboto Mono" w:hAnsi="Roboto Mono" w:cs="Roboto Mono"/>
          <w:color w:val="C5221F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C5221F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7474F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B80672"/>
          <w:sz w:val="18"/>
          <w:szCs w:val="18"/>
        </w:rPr>
        <w:t>#</w:t>
      </w:r>
      <w:proofErr w:type="gramEnd"/>
      <w:r>
        <w:rPr>
          <w:rFonts w:ascii="Arial Unicode MS" w:eastAsia="Arial Unicode MS" w:hAnsi="Arial Unicode MS" w:cs="Arial Unicode MS"/>
          <w:color w:val="B80672"/>
          <w:sz w:val="18"/>
          <w:szCs w:val="18"/>
        </w:rPr>
        <w:t xml:space="preserve"> Pooling (커널=2, stride=2)</w:t>
      </w:r>
    </w:p>
    <w:p w14:paraId="18444B47" w14:textId="77777777" w:rsidR="00DB2EF7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37474F"/>
          <w:sz w:val="18"/>
          <w:szCs w:val="18"/>
        </w:rPr>
        <w:t>)</w:t>
      </w:r>
    </w:p>
    <w:p w14:paraId="0F08B358" w14:textId="77777777" w:rsidR="00DB2EF7" w:rsidRDefault="00000000">
      <w:pPr>
        <w:rPr>
          <w:b/>
          <w:bCs/>
          <w:sz w:val="20"/>
          <w:szCs w:val="20"/>
        </w:rPr>
      </w:pPr>
      <w:r>
        <w:t></w:t>
      </w:r>
      <w:r>
        <w:rPr>
          <w:b/>
          <w:bCs/>
          <w:sz w:val="20"/>
          <w:szCs w:val="20"/>
        </w:rPr>
        <w:t xml:space="preserve">정답: </w:t>
      </w:r>
    </w:p>
    <w:p w14:paraId="1369D5D5" w14:textId="77777777" w:rsidR="00B14EA5" w:rsidRPr="00B14EA5" w:rsidRDefault="00B14EA5" w:rsidP="00B14EA5">
      <w:pPr>
        <w:rPr>
          <w:b/>
          <w:bCs/>
          <w:sz w:val="20"/>
          <w:szCs w:val="20"/>
        </w:rPr>
      </w:pPr>
      <w:proofErr w:type="spellStart"/>
      <w:proofErr w:type="gramStart"/>
      <w:r w:rsidRPr="00B14EA5">
        <w:rPr>
          <w:b/>
          <w:bCs/>
          <w:sz w:val="20"/>
          <w:szCs w:val="20"/>
        </w:rPr>
        <w:t>nn.ReLU</w:t>
      </w:r>
      <w:proofErr w:type="spellEnd"/>
      <w:proofErr w:type="gramEnd"/>
      <w:r w:rsidRPr="00B14EA5">
        <w:rPr>
          <w:b/>
          <w:bCs/>
          <w:sz w:val="20"/>
          <w:szCs w:val="20"/>
        </w:rPr>
        <w:t>()</w:t>
      </w:r>
    </w:p>
    <w:p w14:paraId="1BF0F84C" w14:textId="5E3D015A" w:rsidR="00B14EA5" w:rsidRDefault="00B14EA5" w:rsidP="00B14EA5">
      <w:pPr>
        <w:rPr>
          <w:b/>
          <w:bCs/>
          <w:sz w:val="20"/>
          <w:szCs w:val="20"/>
        </w:rPr>
      </w:pPr>
      <w:proofErr w:type="gramStart"/>
      <w:r w:rsidRPr="00B14EA5">
        <w:rPr>
          <w:b/>
          <w:bCs/>
          <w:sz w:val="20"/>
          <w:szCs w:val="20"/>
        </w:rPr>
        <w:t>nn.MaxPool</w:t>
      </w:r>
      <w:proofErr w:type="gramEnd"/>
      <w:r w:rsidRPr="00B14EA5">
        <w:rPr>
          <w:b/>
          <w:bCs/>
          <w:sz w:val="20"/>
          <w:szCs w:val="20"/>
        </w:rPr>
        <w:t>2</w:t>
      </w:r>
      <w:proofErr w:type="gramStart"/>
      <w:r w:rsidRPr="00B14EA5">
        <w:rPr>
          <w:b/>
          <w:bCs/>
          <w:sz w:val="20"/>
          <w:szCs w:val="20"/>
        </w:rPr>
        <w:t>d(</w:t>
      </w:r>
      <w:proofErr w:type="gramEnd"/>
      <w:r w:rsidRPr="00B14EA5">
        <w:rPr>
          <w:b/>
          <w:bCs/>
          <w:sz w:val="20"/>
          <w:szCs w:val="20"/>
        </w:rPr>
        <w:t>2, 2)</w:t>
      </w:r>
    </w:p>
    <w:p w14:paraId="258364A3" w14:textId="72401BD1" w:rsidR="00B14EA5" w:rsidRDefault="00B14EA5" w:rsidP="00B14EA5">
      <w:pPr>
        <w:rPr>
          <w:b/>
          <w:bCs/>
          <w:sz w:val="20"/>
          <w:szCs w:val="20"/>
        </w:rPr>
      </w:pPr>
      <w:r w:rsidRPr="00B14EA5">
        <w:rPr>
          <w:b/>
          <w:noProof/>
          <w:sz w:val="20"/>
          <w:szCs w:val="20"/>
        </w:rPr>
        <w:lastRenderedPageBreak/>
        <w:pict w14:anchorId="5723A270">
          <v:shape id="_x0000_i1027" type="#_x0000_t75" style="width:477.85pt;height:129.45pt;visibility:visible;mso-wrap-style:square">
            <v:imagedata r:id="rId7" o:title=""/>
          </v:shape>
        </w:pict>
      </w:r>
    </w:p>
    <w:p w14:paraId="5BD4F48F" w14:textId="77777777" w:rsidR="00DB2EF7" w:rsidRDefault="00DB2EF7">
      <w:pPr>
        <w:rPr>
          <w:b/>
          <w:bCs/>
          <w:sz w:val="20"/>
          <w:szCs w:val="20"/>
        </w:rPr>
      </w:pPr>
    </w:p>
    <w:p w14:paraId="13B6F7A1" w14:textId="77777777" w:rsidR="00DB2EF7" w:rsidRDefault="00DB2EF7">
      <w:pPr>
        <w:rPr>
          <w:b/>
          <w:bCs/>
          <w:sz w:val="20"/>
          <w:szCs w:val="20"/>
        </w:rPr>
      </w:pPr>
    </w:p>
    <w:p w14:paraId="6D46A19E" w14:textId="77777777" w:rsidR="00DB2EF7" w:rsidRDefault="00DB2EF7">
      <w:pPr>
        <w:spacing w:after="0" w:line="276" w:lineRule="auto"/>
        <w:rPr>
          <w:b/>
          <w:bCs/>
          <w:sz w:val="20"/>
          <w:szCs w:val="20"/>
        </w:rPr>
      </w:pPr>
    </w:p>
    <w:sectPr w:rsidR="00DB2EF7">
      <w:pgSz w:w="11906" w:h="16838"/>
      <w:pgMar w:top="1440" w:right="1080" w:bottom="1440" w:left="1080" w:header="851" w:footer="992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8DDEFC9-7462-48E7-94C3-530D9BAACF38}"/>
    <w:embedBold r:id="rId2" w:subsetted="1" w:fontKey="{74D3AAA9-39DB-4956-8508-0E74AD60E5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va Mono">
    <w:altName w:val="Calibri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41578EA-F857-49D0-9874-A4CA425092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embedTrueTypeFont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2EF7"/>
    <w:rsid w:val="007062EA"/>
    <w:rsid w:val="00B14EA5"/>
    <w:rsid w:val="00B978F2"/>
    <w:rsid w:val="00DB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4C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8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/>
    </w:pPr>
    <w:rPr>
      <w:sz w:val="22"/>
      <w:szCs w:val="22"/>
      <w:lang w:val="en"/>
    </w:rPr>
  </w:style>
  <w:style w:type="paragraph" w:styleId="Heading1">
    <w:name w:val="heading 1"/>
    <w:basedOn w:val="Normal1"/>
    <w:next w:val="Normal1"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Heading2">
    <w:name w:val="heading 2"/>
    <w:basedOn w:val="Normal1"/>
    <w:next w:val="Normal1"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Heading3">
    <w:name w:val="heading 3"/>
    <w:basedOn w:val="Normal1"/>
    <w:next w:val="Normal1"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Heading4">
    <w:name w:val="heading 4"/>
    <w:basedOn w:val="Normal1"/>
    <w:next w:val="Normal1"/>
    <w:pPr>
      <w:keepNext/>
      <w:keepLines/>
      <w:spacing w:before="80" w:after="40"/>
      <w:outlineLvl w:val="3"/>
    </w:pPr>
    <w:rPr>
      <w:color w:val="000000"/>
    </w:rPr>
  </w:style>
  <w:style w:type="paragraph" w:styleId="Heading5">
    <w:name w:val="heading 5"/>
    <w:basedOn w:val="Normal1"/>
    <w:next w:val="Normal1"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Heading6">
    <w:name w:val="heading 6"/>
    <w:basedOn w:val="Normal1"/>
    <w:next w:val="Normal1"/>
    <w:pPr>
      <w:keepNext/>
      <w:keepLines/>
      <w:spacing w:before="80" w:after="40"/>
      <w:ind w:left="200"/>
      <w:outlineLvl w:val="5"/>
    </w:pPr>
    <w:rPr>
      <w:color w:val="000000"/>
    </w:rPr>
  </w:style>
  <w:style w:type="paragraph" w:styleId="Heading7">
    <w:name w:val="heading 7"/>
    <w:link w:val="Heading7Char"/>
    <w:uiPriority w:val="9"/>
    <w:semiHidden/>
    <w:unhideWhenUsed/>
    <w:qFormat/>
    <w:pPr>
      <w:keepNext/>
      <w:keepLines/>
      <w:widowControl w:val="0"/>
      <w:spacing w:before="80" w:after="40"/>
      <w:ind w:leftChars="300" w:left="300"/>
      <w:outlineLvl w:val="6"/>
    </w:pPr>
    <w:rPr>
      <w:rFonts w:cs="Times New Roman"/>
      <w:color w:val="000000"/>
      <w:sz w:val="22"/>
      <w:szCs w:val="22"/>
      <w:lang w:val="en"/>
    </w:rPr>
  </w:style>
  <w:style w:type="paragraph" w:styleId="Heading8">
    <w:name w:val="heading 8"/>
    <w:link w:val="Heading8Char"/>
    <w:uiPriority w:val="9"/>
    <w:semiHidden/>
    <w:unhideWhenUsed/>
    <w:qFormat/>
    <w:pPr>
      <w:keepNext/>
      <w:keepLines/>
      <w:widowControl w:val="0"/>
      <w:spacing w:before="80" w:after="40"/>
      <w:ind w:leftChars="400" w:left="400"/>
      <w:outlineLvl w:val="7"/>
    </w:pPr>
    <w:rPr>
      <w:rFonts w:cs="Times New Roman"/>
      <w:color w:val="000000"/>
      <w:sz w:val="22"/>
      <w:szCs w:val="22"/>
      <w:lang w:val="en"/>
    </w:rPr>
  </w:style>
  <w:style w:type="paragraph" w:styleId="Heading9">
    <w:name w:val="heading 9"/>
    <w:link w:val="Heading9Char"/>
    <w:uiPriority w:val="9"/>
    <w:semiHidden/>
    <w:unhideWhenUsed/>
    <w:qFormat/>
    <w:pPr>
      <w:keepNext/>
      <w:keepLines/>
      <w:widowControl w:val="0"/>
      <w:spacing w:before="80" w:after="40"/>
      <w:ind w:leftChars="500" w:left="500"/>
      <w:outlineLvl w:val="8"/>
    </w:pPr>
    <w:rPr>
      <w:rFonts w:cs="Times New Roman"/>
      <w:color w:val="000000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widowControl w:val="0"/>
      <w:spacing w:after="160"/>
    </w:pPr>
    <w:rPr>
      <w:sz w:val="22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pPr>
      <w:widowControl w:val="0"/>
      <w:spacing w:after="160"/>
    </w:pPr>
    <w:rPr>
      <w:sz w:val="22"/>
      <w:szCs w:val="22"/>
      <w:lang w:val="en"/>
    </w:rPr>
  </w:style>
  <w:style w:type="paragraph" w:styleId="Title">
    <w:name w:val="Title"/>
    <w:basedOn w:val="Normal1"/>
    <w:next w:val="Normal1"/>
    <w:pPr>
      <w:spacing w:after="80"/>
      <w:jc w:val="center"/>
    </w:pPr>
    <w:rPr>
      <w:sz w:val="56"/>
      <w:szCs w:val="56"/>
    </w:rPr>
  </w:style>
  <w:style w:type="character" w:customStyle="1" w:styleId="1Char">
    <w:name w:val="제목 1 Char"/>
    <w:uiPriority w:val="9"/>
    <w:rPr>
      <w:rFonts w:ascii="맑은 고딕" w:eastAsia="맑은 고딕" w:hAnsi="맑은 고딕" w:cs="Times New Roman"/>
      <w:color w:val="000000"/>
      <w:sz w:val="32"/>
      <w:szCs w:val="32"/>
    </w:rPr>
  </w:style>
  <w:style w:type="character" w:customStyle="1" w:styleId="2Char">
    <w:name w:val="제목 2 Char"/>
    <w:uiPriority w:val="9"/>
    <w:semiHidden/>
    <w:rPr>
      <w:rFonts w:ascii="맑은 고딕" w:eastAsia="맑은 고딕" w:hAnsi="맑은 고딕" w:cs="Times New Roman"/>
      <w:color w:val="000000"/>
      <w:sz w:val="28"/>
      <w:szCs w:val="28"/>
    </w:rPr>
  </w:style>
  <w:style w:type="character" w:customStyle="1" w:styleId="3Char">
    <w:name w:val="제목 3 Char"/>
    <w:uiPriority w:val="9"/>
    <w:semiHidden/>
    <w:rPr>
      <w:rFonts w:ascii="맑은 고딕" w:eastAsia="맑은 고딕" w:hAnsi="맑은 고딕" w:cs="Times New Roman"/>
      <w:color w:val="000000"/>
      <w:sz w:val="24"/>
    </w:rPr>
  </w:style>
  <w:style w:type="character" w:customStyle="1" w:styleId="4Char">
    <w:name w:val="제목 4 Char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5Char">
    <w:name w:val="제목 5 Char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6Char">
    <w:name w:val="제목 6 Char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Heading7Char">
    <w:name w:val="Heading 7 Char"/>
    <w:link w:val="Heading7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Heading8Char">
    <w:name w:val="Heading 8 Char"/>
    <w:link w:val="Heading8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Heading9Char">
    <w:name w:val="Heading 9 Char"/>
    <w:link w:val="Heading9"/>
    <w:uiPriority w:val="9"/>
    <w:semiHidden/>
    <w:rPr>
      <w:rFonts w:ascii="맑은 고딕" w:eastAsia="맑은 고딕" w:hAnsi="맑은 고딕" w:cs="Times New Roman"/>
      <w:color w:val="000000"/>
    </w:rPr>
  </w:style>
  <w:style w:type="character" w:customStyle="1" w:styleId="Char">
    <w:name w:val="제목 Char"/>
    <w:uiPriority w:val="10"/>
    <w:rPr>
      <w:rFonts w:ascii="맑은 고딕" w:eastAsia="맑은 고딕" w:hAnsi="맑은 고딕" w:cs="Times New Roman"/>
      <w:spacing w:val="-10"/>
      <w:kern w:val="28"/>
      <w:sz w:val="56"/>
      <w:szCs w:val="56"/>
    </w:rPr>
  </w:style>
  <w:style w:type="character" w:customStyle="1" w:styleId="Char0">
    <w:name w:val="부제 Char"/>
    <w:uiPriority w:val="11"/>
    <w:rPr>
      <w:rFonts w:ascii="맑은 고딕" w:eastAsia="맑은 고딕" w:hAnsi="맑은 고딕" w:cs="Times New Roman"/>
      <w:color w:val="595959"/>
      <w:spacing w:val="15"/>
      <w:sz w:val="28"/>
      <w:szCs w:val="28"/>
    </w:rPr>
  </w:style>
  <w:style w:type="paragraph" w:styleId="Quote">
    <w:name w:val="Quote"/>
    <w:link w:val="QuoteChar"/>
    <w:uiPriority w:val="29"/>
    <w:qFormat/>
    <w:pPr>
      <w:widowControl w:val="0"/>
      <w:spacing w:before="160" w:after="160"/>
      <w:jc w:val="center"/>
    </w:pPr>
    <w:rPr>
      <w:i/>
      <w:iCs/>
      <w:color w:val="3F3F3F"/>
      <w:sz w:val="22"/>
      <w:szCs w:val="22"/>
      <w:lang w:val="en"/>
    </w:rPr>
  </w:style>
  <w:style w:type="character" w:customStyle="1" w:styleId="QuoteChar">
    <w:name w:val="Quote Char"/>
    <w:link w:val="Quote"/>
    <w:uiPriority w:val="29"/>
    <w:rPr>
      <w:i/>
      <w:iCs/>
      <w:color w:val="3F3F3F"/>
    </w:rPr>
  </w:style>
  <w:style w:type="paragraph" w:styleId="ListParagraph">
    <w:name w:val="List Paragraph"/>
    <w:uiPriority w:val="34"/>
    <w:qFormat/>
    <w:pPr>
      <w:widowControl w:val="0"/>
      <w:spacing w:after="160"/>
      <w:ind w:left="720"/>
      <w:contextualSpacing/>
    </w:pPr>
    <w:rPr>
      <w:sz w:val="22"/>
      <w:szCs w:val="22"/>
      <w:lang w:val="en"/>
    </w:rPr>
  </w:style>
  <w:style w:type="character" w:styleId="IntenseEmphasis">
    <w:name w:val="Intense Emphasis"/>
    <w:uiPriority w:val="21"/>
    <w:qFormat/>
    <w:rPr>
      <w:i/>
      <w:iCs/>
      <w:color w:val="104861"/>
    </w:rPr>
  </w:style>
  <w:style w:type="paragraph" w:styleId="IntenseQuote">
    <w:name w:val="Intense Quote"/>
    <w:link w:val="IntenseQuoteChar"/>
    <w:uiPriority w:val="30"/>
    <w:qFormat/>
    <w:pPr>
      <w:widowControl w:val="0"/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  <w:sz w:val="22"/>
      <w:szCs w:val="22"/>
      <w:lang w:val="en"/>
    </w:rPr>
  </w:style>
  <w:style w:type="character" w:customStyle="1" w:styleId="IntenseQuoteChar">
    <w:name w:val="Intense Quote Char"/>
    <w:link w:val="IntenseQuote"/>
    <w:uiPriority w:val="30"/>
    <w:rPr>
      <w:i/>
      <w:iCs/>
      <w:color w:val="104861"/>
    </w:rPr>
  </w:style>
  <w:style w:type="character" w:styleId="IntenseReference">
    <w:name w:val="Intense Reference"/>
    <w:uiPriority w:val="32"/>
    <w:qFormat/>
    <w:rPr>
      <w:b/>
      <w:bCs/>
      <w:smallCaps/>
      <w:color w:val="104861"/>
      <w:spacing w:val="5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pPr>
      <w:jc w:val="center"/>
    </w:pPr>
    <w:rPr>
      <w:color w:val="595959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4EA5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B14EA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torch.nn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439</Words>
  <Characters>2505</Characters>
  <Application>Microsoft Office Word</Application>
  <DocSecurity>0</DocSecurity>
  <Lines>20</Lines>
  <Paragraphs>5</Paragraphs>
  <ScaleCrop>false</ScaleCrop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2026-06-07T17:13:00Z</dcterms:created>
  <dcterms:modified xsi:type="dcterms:W3CDTF">2026-06-07T17:13:00Z</dcterms:modified>
  <cp:version>1200.0100.01</cp:version>
</cp:coreProperties>
</file>