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8B4E8" w14:textId="126605A9" w:rsidR="009C10E7" w:rsidRPr="00585C97" w:rsidRDefault="006E33BC" w:rsidP="006E33BC">
      <w:pPr>
        <w:pStyle w:val="Grundtextzentriert"/>
        <w:jc w:val="both"/>
        <w:rPr>
          <w:noProof/>
        </w:rPr>
      </w:pPr>
      <w:r>
        <w:rPr>
          <w:noProof/>
        </w:rPr>
        <w:drawing>
          <wp:anchor distT="0" distB="0" distL="114300" distR="114300" simplePos="0" relativeHeight="251672576" behindDoc="0" locked="0" layoutInCell="1" allowOverlap="1" wp14:anchorId="0C4FE8BE" wp14:editId="6A30CA28">
            <wp:simplePos x="0" y="0"/>
            <wp:positionH relativeFrom="margin">
              <wp:posOffset>4686072</wp:posOffset>
            </wp:positionH>
            <wp:positionV relativeFrom="paragraph">
              <wp:posOffset>1259468</wp:posOffset>
            </wp:positionV>
            <wp:extent cx="1296670" cy="948905"/>
            <wp:effectExtent l="0" t="0" r="0" b="0"/>
            <wp:wrapNone/>
            <wp:docPr id="564595511"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7094" r="59577" b="14156"/>
                    <a:stretch>
                      <a:fillRect/>
                    </a:stretch>
                  </pic:blipFill>
                  <pic:spPr bwMode="auto">
                    <a:xfrm>
                      <a:off x="0" y="0"/>
                      <a:ext cx="1296670" cy="9489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C6A9C">
        <w:rPr>
          <w:noProof/>
        </w:rPr>
        <w:drawing>
          <wp:anchor distT="0" distB="0" distL="114300" distR="114300" simplePos="0" relativeHeight="251667455" behindDoc="0" locked="0" layoutInCell="1" allowOverlap="1" wp14:anchorId="28E7857A" wp14:editId="0AE13EDF">
            <wp:simplePos x="0" y="0"/>
            <wp:positionH relativeFrom="margin">
              <wp:posOffset>4333971</wp:posOffset>
            </wp:positionH>
            <wp:positionV relativeFrom="paragraph">
              <wp:posOffset>577850</wp:posOffset>
            </wp:positionV>
            <wp:extent cx="1923690" cy="1192353"/>
            <wp:effectExtent l="0" t="0" r="0" b="8255"/>
            <wp:wrapNone/>
            <wp:docPr id="10836469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4690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23690" cy="1192353"/>
                    </a:xfrm>
                    <a:prstGeom prst="rect">
                      <a:avLst/>
                    </a:prstGeom>
                  </pic:spPr>
                </pic:pic>
              </a:graphicData>
            </a:graphic>
            <wp14:sizeRelH relativeFrom="margin">
              <wp14:pctWidth>0</wp14:pctWidth>
            </wp14:sizeRelH>
            <wp14:sizeRelV relativeFrom="margin">
              <wp14:pctHeight>0</wp14:pctHeight>
            </wp14:sizeRelV>
          </wp:anchor>
        </w:drawing>
      </w:r>
      <w:r w:rsidR="00C5274E">
        <w:rPr>
          <w:rStyle w:val="Grundzfett"/>
          <w:noProof/>
        </w:rPr>
        <w:drawing>
          <wp:inline distT="0" distB="0" distL="0" distR="0" wp14:anchorId="56D1E684" wp14:editId="04FAAF51">
            <wp:extent cx="5464810" cy="1509486"/>
            <wp:effectExtent l="0" t="0" r="0" b="0"/>
            <wp:docPr id="614051259"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a:extLst>
                        <a:ext uri="{28A0092B-C50C-407E-A947-70E740481C1C}">
                          <a14:useLocalDpi xmlns:a14="http://schemas.microsoft.com/office/drawing/2010/main" val="0"/>
                        </a:ext>
                      </a:extLst>
                    </a:blip>
                    <a:srcRect t="7895"/>
                    <a:stretch>
                      <a:fillRect/>
                    </a:stretch>
                  </pic:blipFill>
                  <pic:spPr bwMode="auto">
                    <a:xfrm>
                      <a:off x="0" y="0"/>
                      <a:ext cx="5491644" cy="1516898"/>
                    </a:xfrm>
                    <a:prstGeom prst="rect">
                      <a:avLst/>
                    </a:prstGeom>
                    <a:noFill/>
                    <a:ln>
                      <a:noFill/>
                    </a:ln>
                    <a:extLst>
                      <a:ext uri="{53640926-AAD7-44D8-BBD7-CCE9431645EC}">
                        <a14:shadowObscured xmlns:a14="http://schemas.microsoft.com/office/drawing/2010/main"/>
                      </a:ext>
                    </a:extLst>
                  </pic:spPr>
                </pic:pic>
              </a:graphicData>
            </a:graphic>
          </wp:inline>
        </w:drawing>
      </w:r>
      <w:r w:rsidR="0036532B">
        <w:rPr>
          <w:noProof/>
        </w:rPr>
        <w:t xml:space="preserve"> </w:t>
      </w:r>
    </w:p>
    <w:p w14:paraId="0831208B" w14:textId="59DEB772" w:rsidR="009C10E7" w:rsidRDefault="009C10E7">
      <w:pPr>
        <w:pStyle w:val="Grundtextzentriert"/>
        <w:rPr>
          <w:noProof/>
        </w:rPr>
      </w:pPr>
    </w:p>
    <w:p w14:paraId="45F91969" w14:textId="77777777" w:rsidR="006E33BC" w:rsidRPr="00585C97" w:rsidRDefault="006E33BC">
      <w:pPr>
        <w:pStyle w:val="Grundtextzentriert"/>
        <w:rPr>
          <w:noProof/>
        </w:rPr>
      </w:pPr>
    </w:p>
    <w:p w14:paraId="5FBA3C6D" w14:textId="554A6E70" w:rsidR="009C10E7" w:rsidRPr="00585C97" w:rsidRDefault="005D01C0">
      <w:pPr>
        <w:pStyle w:val="Grundtextzentriert"/>
        <w:rPr>
          <w:noProof/>
        </w:rPr>
      </w:pPr>
      <w:r w:rsidRPr="00585C97">
        <w:rPr>
          <w:noProof/>
        </w:rPr>
        <w:t>Thema:</w:t>
      </w:r>
    </w:p>
    <w:p w14:paraId="06AD09D4" w14:textId="7D4C4A93" w:rsidR="009C10E7" w:rsidRPr="00585C97" w:rsidRDefault="009C10E7">
      <w:pPr>
        <w:pStyle w:val="Grundtextzentriert"/>
        <w:rPr>
          <w:noProof/>
        </w:rPr>
      </w:pPr>
    </w:p>
    <w:p w14:paraId="46A712D2" w14:textId="2AA71D82" w:rsidR="009C10E7" w:rsidRPr="00585C97" w:rsidRDefault="005A6D29">
      <w:pPr>
        <w:pStyle w:val="Grundtextzentriert"/>
        <w:rPr>
          <w:noProof/>
        </w:rPr>
      </w:pPr>
      <w:r w:rsidRPr="00585C97">
        <w:rPr>
          <w:rStyle w:val="Grundzfett"/>
          <w:noProof/>
          <w:sz w:val="36"/>
          <w:szCs w:val="36"/>
        </w:rPr>
        <w:t>Kamerabasierte Gestenerkennung zur Steuerung eines virtuellen Orchesters</w:t>
      </w:r>
    </w:p>
    <w:p w14:paraId="1289CBB9" w14:textId="694EEB09" w:rsidR="009C10E7" w:rsidRPr="00585C97" w:rsidRDefault="009C10E7">
      <w:pPr>
        <w:pStyle w:val="Grundtextzentriert"/>
        <w:rPr>
          <w:noProof/>
        </w:rPr>
      </w:pPr>
    </w:p>
    <w:p w14:paraId="4B592BFB" w14:textId="7EB67D15" w:rsidR="009C10E7" w:rsidRPr="00585C97" w:rsidRDefault="009C10E7">
      <w:pPr>
        <w:pStyle w:val="Grundtextzentriert"/>
        <w:rPr>
          <w:noProof/>
        </w:rPr>
      </w:pPr>
    </w:p>
    <w:p w14:paraId="36F929BB" w14:textId="604E3E4F" w:rsidR="009C10E7" w:rsidRPr="00585C97" w:rsidRDefault="002C27D0" w:rsidP="002C27D0">
      <w:pPr>
        <w:pStyle w:val="Grundtextzentriert"/>
        <w:tabs>
          <w:tab w:val="left" w:pos="1590"/>
        </w:tabs>
        <w:jc w:val="both"/>
        <w:rPr>
          <w:noProof/>
        </w:rPr>
      </w:pPr>
      <w:r>
        <w:rPr>
          <w:noProof/>
        </w:rPr>
        <w:tab/>
      </w:r>
    </w:p>
    <w:p w14:paraId="0FC2B3D8" w14:textId="78E8D570" w:rsidR="009C10E7" w:rsidRPr="00585C97" w:rsidRDefault="009C10E7">
      <w:pPr>
        <w:pStyle w:val="Grundtextzentriert"/>
        <w:rPr>
          <w:noProof/>
        </w:rPr>
      </w:pPr>
    </w:p>
    <w:p w14:paraId="3B7A0ED4" w14:textId="7074420E" w:rsidR="009C10E7" w:rsidRPr="00585C97" w:rsidRDefault="005D01C0">
      <w:pPr>
        <w:pStyle w:val="Grundtextzentriert"/>
        <w:rPr>
          <w:noProof/>
        </w:rPr>
      </w:pPr>
      <w:r w:rsidRPr="00585C97">
        <w:rPr>
          <w:rStyle w:val="Grundzfett"/>
          <w:noProof/>
        </w:rPr>
        <w:t>Masterarbeit</w:t>
      </w:r>
    </w:p>
    <w:p w14:paraId="5C88F5A4" w14:textId="7E8E792B" w:rsidR="009C10E7" w:rsidRPr="00585C97" w:rsidRDefault="009C10E7" w:rsidP="005A6D29">
      <w:pPr>
        <w:pStyle w:val="Grundtextzentriert"/>
        <w:jc w:val="left"/>
        <w:rPr>
          <w:noProof/>
        </w:rPr>
      </w:pPr>
    </w:p>
    <w:p w14:paraId="0D447CF5" w14:textId="127CC95E" w:rsidR="009C10E7" w:rsidRPr="00585C97" w:rsidRDefault="009C10E7">
      <w:pPr>
        <w:pStyle w:val="Grundtextzentriert"/>
        <w:rPr>
          <w:noProof/>
          <w:u w:val="double"/>
        </w:rPr>
      </w:pPr>
    </w:p>
    <w:p w14:paraId="177A7775" w14:textId="0D1F3239" w:rsidR="009C10E7" w:rsidRPr="00585C97" w:rsidRDefault="009C10E7">
      <w:pPr>
        <w:pStyle w:val="Grundtextzentriert"/>
        <w:rPr>
          <w:noProof/>
          <w:u w:val="double"/>
        </w:rPr>
      </w:pPr>
    </w:p>
    <w:p w14:paraId="50457CAC" w14:textId="35F9955F" w:rsidR="009C10E7" w:rsidRPr="00585C97" w:rsidRDefault="005D01C0" w:rsidP="00AD7A19">
      <w:pPr>
        <w:pStyle w:val="Grundtextzentriert"/>
        <w:ind w:firstLine="708"/>
        <w:rPr>
          <w:noProof/>
        </w:rPr>
      </w:pPr>
      <w:r w:rsidRPr="00585C97">
        <w:rPr>
          <w:noProof/>
        </w:rPr>
        <w:t xml:space="preserve">Fachbereich </w:t>
      </w:r>
      <w:r w:rsidR="005A6D29" w:rsidRPr="00585C97">
        <w:rPr>
          <w:noProof/>
        </w:rPr>
        <w:t>VII</w:t>
      </w:r>
      <w:r w:rsidRPr="00585C97">
        <w:rPr>
          <w:noProof/>
        </w:rPr>
        <w:t xml:space="preserve"> </w:t>
      </w:r>
      <w:r w:rsidR="00FB75D3" w:rsidRPr="00585C97">
        <w:rPr>
          <w:noProof/>
        </w:rPr>
        <w:t>–</w:t>
      </w:r>
      <w:r w:rsidRPr="00585C97">
        <w:rPr>
          <w:noProof/>
        </w:rPr>
        <w:t xml:space="preserve"> </w:t>
      </w:r>
      <w:r w:rsidR="005A6D29" w:rsidRPr="00585C97">
        <w:rPr>
          <w:noProof/>
        </w:rPr>
        <w:t>Elektrotechnik - Mechatronik - Optometrie</w:t>
      </w:r>
    </w:p>
    <w:p w14:paraId="14CCC308" w14:textId="7D10459C" w:rsidR="009C10E7" w:rsidRPr="006E33BC" w:rsidRDefault="005D01C0">
      <w:pPr>
        <w:pStyle w:val="Grundtextzentriert"/>
        <w:rPr>
          <w:noProof/>
          <w:lang w:val="en-US"/>
        </w:rPr>
      </w:pPr>
      <w:r w:rsidRPr="006E33BC">
        <w:rPr>
          <w:noProof/>
          <w:lang w:val="en-US"/>
        </w:rPr>
        <w:t>Studiengang</w:t>
      </w:r>
      <w:r w:rsidR="005A6D29" w:rsidRPr="006E33BC">
        <w:rPr>
          <w:noProof/>
          <w:lang w:val="en-US"/>
        </w:rPr>
        <w:t>:</w:t>
      </w:r>
      <w:r w:rsidRPr="006E33BC">
        <w:rPr>
          <w:noProof/>
          <w:lang w:val="en-US"/>
        </w:rPr>
        <w:t xml:space="preserve"> </w:t>
      </w:r>
      <w:r w:rsidR="005A6D29" w:rsidRPr="006E33BC">
        <w:rPr>
          <w:noProof/>
          <w:lang w:val="en-US"/>
        </w:rPr>
        <w:t>Information and Communications Engineering (M. Eng.)</w:t>
      </w:r>
    </w:p>
    <w:p w14:paraId="0E62B6A4" w14:textId="18F4F741" w:rsidR="009C10E7" w:rsidRPr="006E33BC" w:rsidRDefault="009C10E7">
      <w:pPr>
        <w:pStyle w:val="Grundtextzentriert"/>
        <w:rPr>
          <w:noProof/>
          <w:lang w:val="en-US"/>
        </w:rPr>
      </w:pPr>
    </w:p>
    <w:p w14:paraId="7C0575E9" w14:textId="74F8D9C8" w:rsidR="009C10E7" w:rsidRPr="006E33BC" w:rsidRDefault="009C10E7">
      <w:pPr>
        <w:pStyle w:val="Grundtextzentriert"/>
        <w:rPr>
          <w:noProof/>
          <w:lang w:val="en-US"/>
        </w:rPr>
      </w:pPr>
    </w:p>
    <w:p w14:paraId="78895EA8" w14:textId="7FE6DC3E" w:rsidR="009C10E7" w:rsidRPr="006E33BC" w:rsidRDefault="009C10E7">
      <w:pPr>
        <w:pStyle w:val="Grundtextzentriert"/>
        <w:rPr>
          <w:noProof/>
          <w:lang w:val="en-US"/>
        </w:rPr>
      </w:pPr>
    </w:p>
    <w:p w14:paraId="49014C57" w14:textId="37B31EF8" w:rsidR="009C10E7" w:rsidRPr="006E33BC" w:rsidRDefault="009C10E7">
      <w:pPr>
        <w:pStyle w:val="Grundtextzentriert"/>
        <w:rPr>
          <w:noProof/>
          <w:lang w:val="en-US"/>
        </w:rPr>
      </w:pPr>
    </w:p>
    <w:p w14:paraId="51DA8271" w14:textId="55BFD48A" w:rsidR="009C10E7" w:rsidRPr="006E33BC" w:rsidRDefault="009C10E7">
      <w:pPr>
        <w:pStyle w:val="Grundtextzentriert"/>
        <w:rPr>
          <w:noProof/>
          <w:lang w:val="en-US"/>
        </w:rPr>
      </w:pPr>
    </w:p>
    <w:p w14:paraId="46CB04EA" w14:textId="3EDBD6BC" w:rsidR="009C10E7" w:rsidRPr="00585C97" w:rsidRDefault="00036C28">
      <w:pPr>
        <w:pStyle w:val="GrundtextEinrckung"/>
        <w:rPr>
          <w:noProof/>
        </w:rPr>
      </w:pPr>
      <w:r w:rsidRPr="00585C97">
        <w:rPr>
          <w:noProof/>
        </w:rPr>
        <w:drawing>
          <wp:anchor distT="0" distB="0" distL="114300" distR="114300" simplePos="0" relativeHeight="251671552" behindDoc="1" locked="0" layoutInCell="1" allowOverlap="1" wp14:anchorId="4127CE4B" wp14:editId="24B7646A">
            <wp:simplePos x="0" y="0"/>
            <wp:positionH relativeFrom="page">
              <wp:posOffset>4081145</wp:posOffset>
            </wp:positionH>
            <wp:positionV relativeFrom="paragraph">
              <wp:posOffset>6985</wp:posOffset>
            </wp:positionV>
            <wp:extent cx="3165139" cy="2238375"/>
            <wp:effectExtent l="0" t="0" r="0" b="0"/>
            <wp:wrapNone/>
            <wp:docPr id="105975516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65139" cy="2238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165AD">
        <w:rPr>
          <w:noProof/>
        </w:rPr>
        <w:t>B</w:t>
      </w:r>
      <w:r w:rsidR="005D01C0" w:rsidRPr="00585C97">
        <w:rPr>
          <w:noProof/>
        </w:rPr>
        <w:t>etreuer:</w:t>
      </w:r>
      <w:r w:rsidR="005D01C0" w:rsidRPr="00585C97">
        <w:rPr>
          <w:noProof/>
        </w:rPr>
        <w:tab/>
      </w:r>
      <w:r w:rsidR="005A6D29" w:rsidRPr="00585C97">
        <w:rPr>
          <w:noProof/>
        </w:rPr>
        <w:t>Prof. Dr.-Ing. Marcus Purat</w:t>
      </w:r>
      <w:r w:rsidR="000F746F" w:rsidRPr="000F746F">
        <w:rPr>
          <w:noProof/>
        </w:rPr>
        <w:t xml:space="preserve"> </w:t>
      </w:r>
    </w:p>
    <w:p w14:paraId="7C11A61E" w14:textId="6F1038DC" w:rsidR="005A6D29" w:rsidRPr="00585C97" w:rsidRDefault="005A6D29">
      <w:pPr>
        <w:pStyle w:val="GrundtextEinrckung"/>
        <w:rPr>
          <w:noProof/>
        </w:rPr>
      </w:pPr>
      <w:r w:rsidRPr="00585C97">
        <w:rPr>
          <w:noProof/>
        </w:rPr>
        <w:t>Zweitprüfer</w:t>
      </w:r>
      <w:r w:rsidR="005D01C0" w:rsidRPr="00585C97">
        <w:rPr>
          <w:noProof/>
        </w:rPr>
        <w:t>:</w:t>
      </w:r>
      <w:r w:rsidR="005D01C0" w:rsidRPr="00585C97">
        <w:rPr>
          <w:noProof/>
        </w:rPr>
        <w:tab/>
      </w:r>
      <w:r w:rsidRPr="00585C97">
        <w:rPr>
          <w:noProof/>
        </w:rPr>
        <w:t>Prof. Dr.-Ing. André Jakob</w:t>
      </w:r>
    </w:p>
    <w:p w14:paraId="3D5EDF87" w14:textId="047B2EC9" w:rsidR="009C10E7" w:rsidRPr="00585C97" w:rsidRDefault="009C10E7" w:rsidP="005A6D29">
      <w:pPr>
        <w:pStyle w:val="GrundtextEinrckung"/>
        <w:ind w:left="0" w:firstLine="0"/>
        <w:rPr>
          <w:noProof/>
        </w:rPr>
      </w:pPr>
    </w:p>
    <w:p w14:paraId="4C7DF44B" w14:textId="341E30BE" w:rsidR="005A6D29" w:rsidRPr="00585C97" w:rsidRDefault="005A6D29" w:rsidP="005A6D29">
      <w:pPr>
        <w:pStyle w:val="GrundtextEinrckung"/>
        <w:ind w:left="0" w:firstLine="0"/>
        <w:rPr>
          <w:noProof/>
        </w:rPr>
      </w:pPr>
    </w:p>
    <w:p w14:paraId="7BB21DCC" w14:textId="1EA87210" w:rsidR="009C10E7" w:rsidRPr="00585C97" w:rsidRDefault="005D01C0">
      <w:pPr>
        <w:pStyle w:val="GrundtextEinrckung"/>
        <w:rPr>
          <w:noProof/>
        </w:rPr>
      </w:pPr>
      <w:r w:rsidRPr="00585C97">
        <w:rPr>
          <w:noProof/>
        </w:rPr>
        <w:t>vorgelegt von:</w:t>
      </w:r>
      <w:r w:rsidRPr="00585C97">
        <w:rPr>
          <w:noProof/>
        </w:rPr>
        <w:tab/>
      </w:r>
      <w:r w:rsidR="005A6D29" w:rsidRPr="00585C97">
        <w:rPr>
          <w:noProof/>
        </w:rPr>
        <w:t>Jonas Wegener</w:t>
      </w:r>
      <w:r w:rsidRPr="00585C97">
        <w:rPr>
          <w:noProof/>
        </w:rPr>
        <w:br/>
      </w:r>
      <w:r w:rsidR="005A6D29" w:rsidRPr="00585C97">
        <w:rPr>
          <w:noProof/>
        </w:rPr>
        <w:t>8</w:t>
      </w:r>
      <w:r w:rsidR="00882BF5">
        <w:rPr>
          <w:noProof/>
        </w:rPr>
        <w:t>.</w:t>
      </w:r>
      <w:r w:rsidR="00AD7A19" w:rsidRPr="00585C97">
        <w:rPr>
          <w:noProof/>
        </w:rPr>
        <w:t xml:space="preserve"> Fachsemester</w:t>
      </w:r>
      <w:r w:rsidRPr="00585C97">
        <w:rPr>
          <w:noProof/>
        </w:rPr>
        <w:br/>
        <w:t>Matrikeln</w:t>
      </w:r>
      <w:r w:rsidR="00AD7A19" w:rsidRPr="00585C97">
        <w:rPr>
          <w:noProof/>
        </w:rPr>
        <w:t>ummer:</w:t>
      </w:r>
      <w:r w:rsidR="005A6D29" w:rsidRPr="00585C97">
        <w:rPr>
          <w:noProof/>
        </w:rPr>
        <w:t xml:space="preserve"> 946481</w:t>
      </w:r>
      <w:r w:rsidRPr="00585C97">
        <w:rPr>
          <w:noProof/>
        </w:rPr>
        <w:br/>
      </w:r>
      <w:r w:rsidR="005A6D29" w:rsidRPr="00585C97">
        <w:rPr>
          <w:noProof/>
        </w:rPr>
        <w:t>13187</w:t>
      </w:r>
      <w:r w:rsidRPr="00585C97">
        <w:rPr>
          <w:noProof/>
        </w:rPr>
        <w:t xml:space="preserve"> </w:t>
      </w:r>
      <w:r w:rsidR="005A6D29" w:rsidRPr="00585C97">
        <w:rPr>
          <w:noProof/>
        </w:rPr>
        <w:t>Berlin</w:t>
      </w:r>
      <w:r w:rsidRPr="00585C97">
        <w:rPr>
          <w:noProof/>
        </w:rPr>
        <w:br/>
      </w:r>
      <w:r w:rsidR="00AD7A19" w:rsidRPr="00585C97">
        <w:rPr>
          <w:noProof/>
        </w:rPr>
        <w:t xml:space="preserve">+49 </w:t>
      </w:r>
      <w:r w:rsidR="005A6D29" w:rsidRPr="00585C97">
        <w:rPr>
          <w:noProof/>
        </w:rPr>
        <w:t>1578</w:t>
      </w:r>
      <w:r w:rsidR="00AD7A19" w:rsidRPr="00585C97">
        <w:rPr>
          <w:noProof/>
        </w:rPr>
        <w:t xml:space="preserve"> </w:t>
      </w:r>
      <w:r w:rsidR="005A6D29" w:rsidRPr="00585C97">
        <w:rPr>
          <w:noProof/>
        </w:rPr>
        <w:t>5273</w:t>
      </w:r>
      <w:r w:rsidR="00AD7A19" w:rsidRPr="00585C97">
        <w:rPr>
          <w:noProof/>
        </w:rPr>
        <w:t xml:space="preserve"> </w:t>
      </w:r>
      <w:r w:rsidR="005A6D29" w:rsidRPr="00585C97">
        <w:rPr>
          <w:noProof/>
        </w:rPr>
        <w:t>814</w:t>
      </w:r>
      <w:r w:rsidRPr="00585C97">
        <w:rPr>
          <w:noProof/>
        </w:rPr>
        <w:br/>
      </w:r>
      <w:r w:rsidR="005A6D29" w:rsidRPr="00585C97">
        <w:rPr>
          <w:noProof/>
        </w:rPr>
        <w:t>derJonas@Mailbox.org</w:t>
      </w:r>
    </w:p>
    <w:p w14:paraId="09B19064" w14:textId="6C495836" w:rsidR="009C10E7" w:rsidRDefault="009C10E7" w:rsidP="00036C28">
      <w:pPr>
        <w:pStyle w:val="GrundtextEinrckung"/>
        <w:ind w:left="0" w:firstLine="0"/>
        <w:rPr>
          <w:noProof/>
        </w:rPr>
      </w:pPr>
    </w:p>
    <w:p w14:paraId="5028C418" w14:textId="260F8AB4" w:rsidR="00711E9D" w:rsidRDefault="00711E9D">
      <w:pPr>
        <w:pStyle w:val="GrundtextEinrckung"/>
        <w:rPr>
          <w:noProof/>
        </w:rPr>
      </w:pPr>
    </w:p>
    <w:p w14:paraId="2ADEABCF" w14:textId="6D4E3A86" w:rsidR="00711E9D" w:rsidRDefault="00711E9D" w:rsidP="00711E9D">
      <w:pPr>
        <w:pStyle w:val="GrundtextEinrckung"/>
        <w:ind w:left="0" w:firstLine="0"/>
        <w:rPr>
          <w:noProof/>
        </w:rPr>
      </w:pPr>
      <w:r>
        <w:rPr>
          <w:noProof/>
        </w:rPr>
        <w:t>abgegeben am:    2</w:t>
      </w:r>
      <w:r w:rsidR="00EE18A5">
        <w:rPr>
          <w:noProof/>
        </w:rPr>
        <w:t>1</w:t>
      </w:r>
      <w:r>
        <w:rPr>
          <w:noProof/>
        </w:rPr>
        <w:t>. Oktober 2026</w:t>
      </w:r>
    </w:p>
    <w:p w14:paraId="754934BC" w14:textId="2810203B" w:rsidR="00565507" w:rsidRDefault="00565507" w:rsidP="00711E9D">
      <w:pPr>
        <w:pStyle w:val="GrundtextEinrckung"/>
        <w:ind w:left="0" w:firstLine="0"/>
        <w:rPr>
          <w:noProof/>
        </w:rPr>
      </w:pPr>
    </w:p>
    <w:p w14:paraId="33A3D4C2" w14:textId="2F290369" w:rsidR="00565507" w:rsidRPr="00565507" w:rsidRDefault="00565507" w:rsidP="00711E9D">
      <w:pPr>
        <w:pStyle w:val="GrundtextEinrckung"/>
        <w:ind w:left="0" w:firstLine="0"/>
        <w:rPr>
          <w:noProof/>
        </w:rPr>
        <w:sectPr w:rsidR="00565507" w:rsidRPr="00565507">
          <w:headerReference w:type="default" r:id="rId12"/>
          <w:headerReference w:type="first" r:id="rId13"/>
          <w:pgSz w:w="11906" w:h="16838" w:code="9"/>
          <w:pgMar w:top="1701" w:right="1701" w:bottom="1701" w:left="1701" w:header="720" w:footer="720" w:gutter="0"/>
          <w:cols w:space="708"/>
          <w:titlePg/>
          <w:docGrid w:linePitch="360"/>
        </w:sectPr>
      </w:pPr>
      <w:r w:rsidRPr="00565507">
        <w:t>Projekt</w:t>
      </w:r>
      <w:r>
        <w:t>l</w:t>
      </w:r>
      <w:r w:rsidRPr="00565507">
        <w:t xml:space="preserve">ink: </w:t>
      </w:r>
      <w:r>
        <w:tab/>
      </w:r>
      <w:r w:rsidR="00486D0C">
        <w:t xml:space="preserve">     </w:t>
      </w:r>
      <w:r w:rsidRPr="00565507">
        <w:t>https://github.com/Eulelarve/Masterarbeit.git</w:t>
      </w:r>
    </w:p>
    <w:p w14:paraId="56324DCC" w14:textId="751D661E" w:rsidR="00AF0735" w:rsidRPr="00565507" w:rsidRDefault="00AF0735" w:rsidP="00AF0735">
      <w:pPr>
        <w:pStyle w:val="GrundtextEinrckung"/>
        <w:ind w:left="0" w:firstLine="0"/>
        <w:rPr>
          <w:noProof/>
        </w:rPr>
      </w:pPr>
      <w:bookmarkStart w:id="0" w:name="Bedinug_des_Dokuments"/>
      <w:bookmarkEnd w:id="0"/>
    </w:p>
    <w:bookmarkStart w:id="1" w:name="TabellenVerzGESAMT" w:displacedByCustomXml="next"/>
    <w:sdt>
      <w:sdtPr>
        <w:rPr>
          <w:rFonts w:ascii="Times New Roman" w:eastAsia="Times New Roman" w:hAnsi="Times New Roman" w:cs="Times New Roman"/>
          <w:noProof/>
          <w:color w:val="auto"/>
          <w:sz w:val="24"/>
          <w:szCs w:val="24"/>
        </w:rPr>
        <w:id w:val="1048577262"/>
        <w:docPartObj>
          <w:docPartGallery w:val="Table of Contents"/>
          <w:docPartUnique/>
        </w:docPartObj>
      </w:sdtPr>
      <w:sdtEndPr>
        <w:rPr>
          <w:b/>
          <w:bCs/>
          <w:szCs w:val="20"/>
        </w:rPr>
      </w:sdtEndPr>
      <w:sdtContent>
        <w:bookmarkStart w:id="2" w:name="Inhaltsverzeichnes" w:displacedByCustomXml="prev"/>
        <w:p w14:paraId="464677A0" w14:textId="1CA273C7" w:rsidR="00AF0735" w:rsidRDefault="00AF0735">
          <w:pPr>
            <w:pStyle w:val="Inhaltsverzeichnisberschrift"/>
          </w:pPr>
          <w:r>
            <w:t>Inhalt</w:t>
          </w:r>
        </w:p>
        <w:bookmarkEnd w:id="2"/>
        <w:p w14:paraId="596BB580" w14:textId="4A8B064F" w:rsidR="005651C4" w:rsidRDefault="00AF0735">
          <w:pPr>
            <w:pStyle w:val="Verzeichnis1"/>
            <w:rPr>
              <w:rFonts w:asciiTheme="minorHAnsi" w:eastAsiaTheme="minorEastAsia" w:hAnsiTheme="minorHAnsi" w:cstheme="minorBidi"/>
              <w:kern w:val="2"/>
              <w:szCs w:val="24"/>
              <w14:ligatures w14:val="standardContextual"/>
            </w:rPr>
          </w:pPr>
          <w:r>
            <w:fldChar w:fldCharType="begin"/>
          </w:r>
          <w:r>
            <w:instrText xml:space="preserve"> TOC \o "1-3" \h \z \u </w:instrText>
          </w:r>
          <w:r>
            <w:fldChar w:fldCharType="separate"/>
          </w:r>
          <w:hyperlink w:anchor="_Toc243444476" w:history="1">
            <w:r w:rsidR="005651C4" w:rsidRPr="00F50D62">
              <w:rPr>
                <w:rStyle w:val="Hyperlink"/>
              </w:rPr>
              <w:t>Formelverzeichnis</w:t>
            </w:r>
            <w:r w:rsidR="005651C4">
              <w:rPr>
                <w:webHidden/>
              </w:rPr>
              <w:tab/>
            </w:r>
            <w:r w:rsidR="005651C4">
              <w:rPr>
                <w:webHidden/>
              </w:rPr>
              <w:fldChar w:fldCharType="begin"/>
            </w:r>
            <w:r w:rsidR="005651C4">
              <w:rPr>
                <w:webHidden/>
              </w:rPr>
              <w:instrText xml:space="preserve"> PAGEREF _Toc243444476 \h </w:instrText>
            </w:r>
            <w:r w:rsidR="005651C4">
              <w:rPr>
                <w:webHidden/>
              </w:rPr>
            </w:r>
            <w:r w:rsidR="005651C4">
              <w:rPr>
                <w:webHidden/>
              </w:rPr>
              <w:fldChar w:fldCharType="separate"/>
            </w:r>
            <w:r w:rsidR="00041631">
              <w:rPr>
                <w:webHidden/>
              </w:rPr>
              <w:t>IV</w:t>
            </w:r>
            <w:r w:rsidR="005651C4">
              <w:rPr>
                <w:webHidden/>
              </w:rPr>
              <w:fldChar w:fldCharType="end"/>
            </w:r>
          </w:hyperlink>
        </w:p>
        <w:p w14:paraId="141EC991" w14:textId="4034184C" w:rsidR="005651C4" w:rsidRDefault="005651C4">
          <w:pPr>
            <w:pStyle w:val="Verzeichnis1"/>
            <w:rPr>
              <w:rFonts w:asciiTheme="minorHAnsi" w:eastAsiaTheme="minorEastAsia" w:hAnsiTheme="minorHAnsi" w:cstheme="minorBidi"/>
              <w:kern w:val="2"/>
              <w:szCs w:val="24"/>
              <w14:ligatures w14:val="standardContextual"/>
            </w:rPr>
          </w:pPr>
          <w:hyperlink w:anchor="_Toc243444477" w:history="1">
            <w:r w:rsidRPr="00F50D62">
              <w:rPr>
                <w:rStyle w:val="Hyperlink"/>
              </w:rPr>
              <w:t>Abbildungsverzeichnis</w:t>
            </w:r>
            <w:r>
              <w:rPr>
                <w:webHidden/>
              </w:rPr>
              <w:tab/>
            </w:r>
            <w:r>
              <w:rPr>
                <w:webHidden/>
              </w:rPr>
              <w:fldChar w:fldCharType="begin"/>
            </w:r>
            <w:r>
              <w:rPr>
                <w:webHidden/>
              </w:rPr>
              <w:instrText xml:space="preserve"> PAGEREF _Toc243444477 \h </w:instrText>
            </w:r>
            <w:r>
              <w:rPr>
                <w:webHidden/>
              </w:rPr>
            </w:r>
            <w:r>
              <w:rPr>
                <w:webHidden/>
              </w:rPr>
              <w:fldChar w:fldCharType="separate"/>
            </w:r>
            <w:r w:rsidR="00041631">
              <w:rPr>
                <w:webHidden/>
              </w:rPr>
              <w:t>V</w:t>
            </w:r>
            <w:r>
              <w:rPr>
                <w:webHidden/>
              </w:rPr>
              <w:fldChar w:fldCharType="end"/>
            </w:r>
          </w:hyperlink>
        </w:p>
        <w:p w14:paraId="7C277FE3" w14:textId="549B974D" w:rsidR="005651C4" w:rsidRDefault="005651C4">
          <w:pPr>
            <w:pStyle w:val="Verzeichnis1"/>
            <w:rPr>
              <w:rFonts w:asciiTheme="minorHAnsi" w:eastAsiaTheme="minorEastAsia" w:hAnsiTheme="minorHAnsi" w:cstheme="minorBidi"/>
              <w:kern w:val="2"/>
              <w:szCs w:val="24"/>
              <w14:ligatures w14:val="standardContextual"/>
            </w:rPr>
          </w:pPr>
          <w:hyperlink w:anchor="_Toc243444478" w:history="1">
            <w:r w:rsidRPr="00F50D62">
              <w:rPr>
                <w:rStyle w:val="Hyperlink"/>
              </w:rPr>
              <w:t>Abkürzungsverzeichnis</w:t>
            </w:r>
            <w:r>
              <w:rPr>
                <w:webHidden/>
              </w:rPr>
              <w:tab/>
            </w:r>
            <w:r>
              <w:rPr>
                <w:webHidden/>
              </w:rPr>
              <w:fldChar w:fldCharType="begin"/>
            </w:r>
            <w:r>
              <w:rPr>
                <w:webHidden/>
              </w:rPr>
              <w:instrText xml:space="preserve"> PAGEREF _Toc243444478 \h </w:instrText>
            </w:r>
            <w:r>
              <w:rPr>
                <w:webHidden/>
              </w:rPr>
            </w:r>
            <w:r>
              <w:rPr>
                <w:webHidden/>
              </w:rPr>
              <w:fldChar w:fldCharType="separate"/>
            </w:r>
            <w:r w:rsidR="00041631">
              <w:rPr>
                <w:webHidden/>
              </w:rPr>
              <w:t>VII</w:t>
            </w:r>
            <w:r>
              <w:rPr>
                <w:webHidden/>
              </w:rPr>
              <w:fldChar w:fldCharType="end"/>
            </w:r>
          </w:hyperlink>
        </w:p>
        <w:p w14:paraId="12621ADC" w14:textId="05FCF325" w:rsidR="005651C4" w:rsidRDefault="005651C4">
          <w:pPr>
            <w:pStyle w:val="Verzeichnis1"/>
            <w:rPr>
              <w:rFonts w:asciiTheme="minorHAnsi" w:eastAsiaTheme="minorEastAsia" w:hAnsiTheme="minorHAnsi" w:cstheme="minorBidi"/>
              <w:kern w:val="2"/>
              <w:szCs w:val="24"/>
              <w14:ligatures w14:val="standardContextual"/>
            </w:rPr>
          </w:pPr>
          <w:hyperlink w:anchor="_Toc243444479" w:history="1">
            <w:r w:rsidRPr="00F50D62">
              <w:rPr>
                <w:rStyle w:val="Hyperlink"/>
              </w:rPr>
              <w:t>1</w:t>
            </w:r>
            <w:r>
              <w:rPr>
                <w:rFonts w:asciiTheme="minorHAnsi" w:eastAsiaTheme="minorEastAsia" w:hAnsiTheme="minorHAnsi" w:cstheme="minorBidi"/>
                <w:kern w:val="2"/>
                <w:szCs w:val="24"/>
                <w14:ligatures w14:val="standardContextual"/>
              </w:rPr>
              <w:tab/>
            </w:r>
            <w:r w:rsidRPr="00F50D62">
              <w:rPr>
                <w:rStyle w:val="Hyperlink"/>
              </w:rPr>
              <w:t>Einleitung</w:t>
            </w:r>
            <w:r>
              <w:rPr>
                <w:webHidden/>
              </w:rPr>
              <w:tab/>
            </w:r>
            <w:r>
              <w:rPr>
                <w:webHidden/>
              </w:rPr>
              <w:fldChar w:fldCharType="begin"/>
            </w:r>
            <w:r>
              <w:rPr>
                <w:webHidden/>
              </w:rPr>
              <w:instrText xml:space="preserve"> PAGEREF _Toc243444479 \h </w:instrText>
            </w:r>
            <w:r>
              <w:rPr>
                <w:webHidden/>
              </w:rPr>
            </w:r>
            <w:r>
              <w:rPr>
                <w:webHidden/>
              </w:rPr>
              <w:fldChar w:fldCharType="separate"/>
            </w:r>
            <w:r w:rsidR="00041631">
              <w:rPr>
                <w:webHidden/>
              </w:rPr>
              <w:t>1</w:t>
            </w:r>
            <w:r>
              <w:rPr>
                <w:webHidden/>
              </w:rPr>
              <w:fldChar w:fldCharType="end"/>
            </w:r>
          </w:hyperlink>
        </w:p>
        <w:p w14:paraId="58AD12E8" w14:textId="67314C97" w:rsidR="005651C4" w:rsidRDefault="005651C4">
          <w:pPr>
            <w:pStyle w:val="Verzeichnis1"/>
            <w:rPr>
              <w:rFonts w:asciiTheme="minorHAnsi" w:eastAsiaTheme="minorEastAsia" w:hAnsiTheme="minorHAnsi" w:cstheme="minorBidi"/>
              <w:kern w:val="2"/>
              <w:szCs w:val="24"/>
              <w14:ligatures w14:val="standardContextual"/>
            </w:rPr>
          </w:pPr>
          <w:hyperlink w:anchor="_Toc243444480" w:history="1">
            <w:r w:rsidRPr="00F50D62">
              <w:rPr>
                <w:rStyle w:val="Hyperlink"/>
              </w:rPr>
              <w:t>2</w:t>
            </w:r>
            <w:r>
              <w:rPr>
                <w:rFonts w:asciiTheme="minorHAnsi" w:eastAsiaTheme="minorEastAsia" w:hAnsiTheme="minorHAnsi" w:cstheme="minorBidi"/>
                <w:kern w:val="2"/>
                <w:szCs w:val="24"/>
                <w14:ligatures w14:val="standardContextual"/>
              </w:rPr>
              <w:tab/>
            </w:r>
            <w:r w:rsidRPr="00F50D62">
              <w:rPr>
                <w:rStyle w:val="Hyperlink"/>
              </w:rPr>
              <w:t>Grundlagen</w:t>
            </w:r>
            <w:r>
              <w:rPr>
                <w:webHidden/>
              </w:rPr>
              <w:tab/>
            </w:r>
            <w:r>
              <w:rPr>
                <w:webHidden/>
              </w:rPr>
              <w:fldChar w:fldCharType="begin"/>
            </w:r>
            <w:r>
              <w:rPr>
                <w:webHidden/>
              </w:rPr>
              <w:instrText xml:space="preserve"> PAGEREF _Toc243444480 \h </w:instrText>
            </w:r>
            <w:r>
              <w:rPr>
                <w:webHidden/>
              </w:rPr>
            </w:r>
            <w:r>
              <w:rPr>
                <w:webHidden/>
              </w:rPr>
              <w:fldChar w:fldCharType="separate"/>
            </w:r>
            <w:r w:rsidR="00041631">
              <w:rPr>
                <w:webHidden/>
              </w:rPr>
              <w:t>2</w:t>
            </w:r>
            <w:r>
              <w:rPr>
                <w:webHidden/>
              </w:rPr>
              <w:fldChar w:fldCharType="end"/>
            </w:r>
          </w:hyperlink>
        </w:p>
        <w:p w14:paraId="02BB35D6" w14:textId="5EA90647" w:rsidR="005651C4" w:rsidRDefault="005651C4">
          <w:pPr>
            <w:pStyle w:val="Verzeichnis2"/>
            <w:rPr>
              <w:rFonts w:asciiTheme="minorHAnsi" w:eastAsiaTheme="minorEastAsia" w:hAnsiTheme="minorHAnsi" w:cstheme="minorBidi"/>
              <w:kern w:val="2"/>
              <w:szCs w:val="24"/>
              <w14:ligatures w14:val="standardContextual"/>
            </w:rPr>
          </w:pPr>
          <w:hyperlink w:anchor="_Toc243444481" w:history="1">
            <w:r w:rsidRPr="00F50D62">
              <w:rPr>
                <w:rStyle w:val="Hyperlink"/>
              </w:rPr>
              <w:t>2.1</w:t>
            </w:r>
            <w:r>
              <w:rPr>
                <w:rFonts w:asciiTheme="minorHAnsi" w:eastAsiaTheme="minorEastAsia" w:hAnsiTheme="minorHAnsi" w:cstheme="minorBidi"/>
                <w:kern w:val="2"/>
                <w:szCs w:val="24"/>
                <w14:ligatures w14:val="standardContextual"/>
              </w:rPr>
              <w:tab/>
            </w:r>
            <w:r w:rsidRPr="00F50D62">
              <w:rPr>
                <w:rStyle w:val="Hyperlink"/>
              </w:rPr>
              <w:t>Robot Operating System</w:t>
            </w:r>
            <w:r>
              <w:rPr>
                <w:webHidden/>
              </w:rPr>
              <w:tab/>
            </w:r>
            <w:r>
              <w:rPr>
                <w:webHidden/>
              </w:rPr>
              <w:fldChar w:fldCharType="begin"/>
            </w:r>
            <w:r>
              <w:rPr>
                <w:webHidden/>
              </w:rPr>
              <w:instrText xml:space="preserve"> PAGEREF _Toc243444481 \h </w:instrText>
            </w:r>
            <w:r>
              <w:rPr>
                <w:webHidden/>
              </w:rPr>
            </w:r>
            <w:r>
              <w:rPr>
                <w:webHidden/>
              </w:rPr>
              <w:fldChar w:fldCharType="separate"/>
            </w:r>
            <w:r w:rsidR="00041631">
              <w:rPr>
                <w:webHidden/>
              </w:rPr>
              <w:t>2</w:t>
            </w:r>
            <w:r>
              <w:rPr>
                <w:webHidden/>
              </w:rPr>
              <w:fldChar w:fldCharType="end"/>
            </w:r>
          </w:hyperlink>
        </w:p>
        <w:p w14:paraId="630D0744" w14:textId="05DDB1D6" w:rsidR="005651C4" w:rsidRDefault="005651C4">
          <w:pPr>
            <w:pStyle w:val="Verzeichnis2"/>
            <w:rPr>
              <w:rFonts w:asciiTheme="minorHAnsi" w:eastAsiaTheme="minorEastAsia" w:hAnsiTheme="minorHAnsi" w:cstheme="minorBidi"/>
              <w:kern w:val="2"/>
              <w:szCs w:val="24"/>
              <w14:ligatures w14:val="standardContextual"/>
            </w:rPr>
          </w:pPr>
          <w:hyperlink w:anchor="_Toc243444482" w:history="1">
            <w:r w:rsidRPr="00F50D62">
              <w:rPr>
                <w:rStyle w:val="Hyperlink"/>
              </w:rPr>
              <w:t>2.2</w:t>
            </w:r>
            <w:r>
              <w:rPr>
                <w:rFonts w:asciiTheme="minorHAnsi" w:eastAsiaTheme="minorEastAsia" w:hAnsiTheme="minorHAnsi" w:cstheme="minorBidi"/>
                <w:kern w:val="2"/>
                <w:szCs w:val="24"/>
                <w14:ligatures w14:val="standardContextual"/>
              </w:rPr>
              <w:tab/>
            </w:r>
            <w:r w:rsidRPr="00F50D62">
              <w:rPr>
                <w:rStyle w:val="Hyperlink"/>
              </w:rPr>
              <w:t>Use</w:t>
            </w:r>
            <w:r w:rsidRPr="00F50D62">
              <w:rPr>
                <w:rStyle w:val="Hyperlink"/>
              </w:rPr>
              <w:t>r</w:t>
            </w:r>
            <w:r w:rsidRPr="00F50D62">
              <w:rPr>
                <w:rStyle w:val="Hyperlink"/>
              </w:rPr>
              <w:t xml:space="preserve"> Datagram Protocol</w:t>
            </w:r>
            <w:r>
              <w:rPr>
                <w:webHidden/>
              </w:rPr>
              <w:tab/>
            </w:r>
            <w:r>
              <w:rPr>
                <w:webHidden/>
              </w:rPr>
              <w:fldChar w:fldCharType="begin"/>
            </w:r>
            <w:r>
              <w:rPr>
                <w:webHidden/>
              </w:rPr>
              <w:instrText xml:space="preserve"> PAGEREF _Toc243444482 \h </w:instrText>
            </w:r>
            <w:r>
              <w:rPr>
                <w:webHidden/>
              </w:rPr>
            </w:r>
            <w:r>
              <w:rPr>
                <w:webHidden/>
              </w:rPr>
              <w:fldChar w:fldCharType="separate"/>
            </w:r>
            <w:r w:rsidR="00041631">
              <w:rPr>
                <w:webHidden/>
              </w:rPr>
              <w:t>2</w:t>
            </w:r>
            <w:r>
              <w:rPr>
                <w:webHidden/>
              </w:rPr>
              <w:fldChar w:fldCharType="end"/>
            </w:r>
          </w:hyperlink>
        </w:p>
        <w:p w14:paraId="05DCA236" w14:textId="76D4EEAF" w:rsidR="005651C4" w:rsidRDefault="005651C4">
          <w:pPr>
            <w:pStyle w:val="Verzeichnis2"/>
            <w:rPr>
              <w:rFonts w:asciiTheme="minorHAnsi" w:eastAsiaTheme="minorEastAsia" w:hAnsiTheme="minorHAnsi" w:cstheme="minorBidi"/>
              <w:kern w:val="2"/>
              <w:szCs w:val="24"/>
              <w14:ligatures w14:val="standardContextual"/>
            </w:rPr>
          </w:pPr>
          <w:hyperlink w:anchor="_Toc243444483" w:history="1">
            <w:r w:rsidRPr="00F50D62">
              <w:rPr>
                <w:rStyle w:val="Hyperlink"/>
              </w:rPr>
              <w:t>2.3</w:t>
            </w:r>
            <w:r>
              <w:rPr>
                <w:rFonts w:asciiTheme="minorHAnsi" w:eastAsiaTheme="minorEastAsia" w:hAnsiTheme="minorHAnsi" w:cstheme="minorBidi"/>
                <w:kern w:val="2"/>
                <w:szCs w:val="24"/>
                <w14:ligatures w14:val="standardContextual"/>
              </w:rPr>
              <w:tab/>
            </w:r>
            <w:r w:rsidRPr="00F50D62">
              <w:rPr>
                <w:rStyle w:val="Hyperlink"/>
              </w:rPr>
              <w:t>JavaScript Object Notation</w:t>
            </w:r>
            <w:r>
              <w:rPr>
                <w:webHidden/>
              </w:rPr>
              <w:tab/>
            </w:r>
            <w:r>
              <w:rPr>
                <w:webHidden/>
              </w:rPr>
              <w:fldChar w:fldCharType="begin"/>
            </w:r>
            <w:r>
              <w:rPr>
                <w:webHidden/>
              </w:rPr>
              <w:instrText xml:space="preserve"> PAGEREF _Toc243444483 \h </w:instrText>
            </w:r>
            <w:r>
              <w:rPr>
                <w:webHidden/>
              </w:rPr>
            </w:r>
            <w:r>
              <w:rPr>
                <w:webHidden/>
              </w:rPr>
              <w:fldChar w:fldCharType="separate"/>
            </w:r>
            <w:r w:rsidR="00041631">
              <w:rPr>
                <w:webHidden/>
              </w:rPr>
              <w:t>3</w:t>
            </w:r>
            <w:r>
              <w:rPr>
                <w:webHidden/>
              </w:rPr>
              <w:fldChar w:fldCharType="end"/>
            </w:r>
          </w:hyperlink>
        </w:p>
        <w:p w14:paraId="7C47A850" w14:textId="5B6F51F0" w:rsidR="005651C4" w:rsidRDefault="005651C4">
          <w:pPr>
            <w:pStyle w:val="Verzeichnis2"/>
            <w:rPr>
              <w:rFonts w:asciiTheme="minorHAnsi" w:eastAsiaTheme="minorEastAsia" w:hAnsiTheme="minorHAnsi" w:cstheme="minorBidi"/>
              <w:kern w:val="2"/>
              <w:szCs w:val="24"/>
              <w14:ligatures w14:val="standardContextual"/>
            </w:rPr>
          </w:pPr>
          <w:hyperlink w:anchor="_Toc243444484" w:history="1">
            <w:r w:rsidRPr="00F50D62">
              <w:rPr>
                <w:rStyle w:val="Hyperlink"/>
              </w:rPr>
              <w:t>2.4</w:t>
            </w:r>
            <w:r>
              <w:rPr>
                <w:rFonts w:asciiTheme="minorHAnsi" w:eastAsiaTheme="minorEastAsia" w:hAnsiTheme="minorHAnsi" w:cstheme="minorBidi"/>
                <w:kern w:val="2"/>
                <w:szCs w:val="24"/>
                <w14:ligatures w14:val="standardContextual"/>
              </w:rPr>
              <w:tab/>
            </w:r>
            <w:r w:rsidRPr="00F50D62">
              <w:rPr>
                <w:rStyle w:val="Hyperlink"/>
              </w:rPr>
              <w:t>MediaPipe</w:t>
            </w:r>
            <w:r>
              <w:rPr>
                <w:webHidden/>
              </w:rPr>
              <w:tab/>
            </w:r>
            <w:r>
              <w:rPr>
                <w:webHidden/>
              </w:rPr>
              <w:fldChar w:fldCharType="begin"/>
            </w:r>
            <w:r>
              <w:rPr>
                <w:webHidden/>
              </w:rPr>
              <w:instrText xml:space="preserve"> PAGEREF _Toc243444484 \h </w:instrText>
            </w:r>
            <w:r>
              <w:rPr>
                <w:webHidden/>
              </w:rPr>
            </w:r>
            <w:r>
              <w:rPr>
                <w:webHidden/>
              </w:rPr>
              <w:fldChar w:fldCharType="separate"/>
            </w:r>
            <w:r w:rsidR="00041631">
              <w:rPr>
                <w:webHidden/>
              </w:rPr>
              <w:t>4</w:t>
            </w:r>
            <w:r>
              <w:rPr>
                <w:webHidden/>
              </w:rPr>
              <w:fldChar w:fldCharType="end"/>
            </w:r>
          </w:hyperlink>
        </w:p>
        <w:p w14:paraId="6410F5D4" w14:textId="25F76234"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485" w:history="1">
            <w:r w:rsidRPr="00F50D62">
              <w:rPr>
                <w:rStyle w:val="Hyperlink"/>
                <w:noProof/>
              </w:rPr>
              <w:t>2.4.1</w:t>
            </w:r>
            <w:r>
              <w:rPr>
                <w:rFonts w:asciiTheme="minorHAnsi" w:eastAsiaTheme="minorEastAsia" w:hAnsiTheme="minorHAnsi" w:cstheme="minorBidi"/>
                <w:noProof/>
                <w:kern w:val="2"/>
                <w14:ligatures w14:val="standardContextual"/>
              </w:rPr>
              <w:tab/>
            </w:r>
            <w:r w:rsidRPr="00F50D62">
              <w:rPr>
                <w:rStyle w:val="Hyperlink"/>
                <w:noProof/>
              </w:rPr>
              <w:t>MediaPipe Framework</w:t>
            </w:r>
            <w:r>
              <w:rPr>
                <w:noProof/>
                <w:webHidden/>
              </w:rPr>
              <w:tab/>
            </w:r>
            <w:r>
              <w:rPr>
                <w:noProof/>
                <w:webHidden/>
              </w:rPr>
              <w:fldChar w:fldCharType="begin"/>
            </w:r>
            <w:r>
              <w:rPr>
                <w:noProof/>
                <w:webHidden/>
              </w:rPr>
              <w:instrText xml:space="preserve"> PAGEREF _Toc243444485 \h </w:instrText>
            </w:r>
            <w:r>
              <w:rPr>
                <w:noProof/>
                <w:webHidden/>
              </w:rPr>
            </w:r>
            <w:r>
              <w:rPr>
                <w:noProof/>
                <w:webHidden/>
              </w:rPr>
              <w:fldChar w:fldCharType="separate"/>
            </w:r>
            <w:r w:rsidR="00041631">
              <w:rPr>
                <w:noProof/>
                <w:webHidden/>
              </w:rPr>
              <w:t>4</w:t>
            </w:r>
            <w:r>
              <w:rPr>
                <w:noProof/>
                <w:webHidden/>
              </w:rPr>
              <w:fldChar w:fldCharType="end"/>
            </w:r>
          </w:hyperlink>
        </w:p>
        <w:p w14:paraId="79B3AE16" w14:textId="11124F11"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486" w:history="1">
            <w:r w:rsidRPr="00F50D62">
              <w:rPr>
                <w:rStyle w:val="Hyperlink"/>
                <w:noProof/>
              </w:rPr>
              <w:t>2.4.2</w:t>
            </w:r>
            <w:r>
              <w:rPr>
                <w:rFonts w:asciiTheme="minorHAnsi" w:eastAsiaTheme="minorEastAsia" w:hAnsiTheme="minorHAnsi" w:cstheme="minorBidi"/>
                <w:noProof/>
                <w:kern w:val="2"/>
                <w14:ligatures w14:val="standardContextual"/>
              </w:rPr>
              <w:tab/>
            </w:r>
            <w:r w:rsidRPr="00F50D62">
              <w:rPr>
                <w:rStyle w:val="Hyperlink"/>
                <w:noProof/>
              </w:rPr>
              <w:t>MediaPipe Pose</w:t>
            </w:r>
            <w:r>
              <w:rPr>
                <w:noProof/>
                <w:webHidden/>
              </w:rPr>
              <w:tab/>
            </w:r>
            <w:r>
              <w:rPr>
                <w:noProof/>
                <w:webHidden/>
              </w:rPr>
              <w:fldChar w:fldCharType="begin"/>
            </w:r>
            <w:r>
              <w:rPr>
                <w:noProof/>
                <w:webHidden/>
              </w:rPr>
              <w:instrText xml:space="preserve"> PAGEREF _Toc243444486 \h </w:instrText>
            </w:r>
            <w:r>
              <w:rPr>
                <w:noProof/>
                <w:webHidden/>
              </w:rPr>
            </w:r>
            <w:r>
              <w:rPr>
                <w:noProof/>
                <w:webHidden/>
              </w:rPr>
              <w:fldChar w:fldCharType="separate"/>
            </w:r>
            <w:r w:rsidR="00041631">
              <w:rPr>
                <w:noProof/>
                <w:webHidden/>
              </w:rPr>
              <w:t>7</w:t>
            </w:r>
            <w:r>
              <w:rPr>
                <w:noProof/>
                <w:webHidden/>
              </w:rPr>
              <w:fldChar w:fldCharType="end"/>
            </w:r>
          </w:hyperlink>
        </w:p>
        <w:p w14:paraId="7D2A8DA8" w14:textId="128E41E2"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487" w:history="1">
            <w:r w:rsidRPr="00F50D62">
              <w:rPr>
                <w:rStyle w:val="Hyperlink"/>
                <w:noProof/>
              </w:rPr>
              <w:t>2.4.3</w:t>
            </w:r>
            <w:r>
              <w:rPr>
                <w:rFonts w:asciiTheme="minorHAnsi" w:eastAsiaTheme="minorEastAsia" w:hAnsiTheme="minorHAnsi" w:cstheme="minorBidi"/>
                <w:noProof/>
                <w:kern w:val="2"/>
                <w14:ligatures w14:val="standardContextual"/>
              </w:rPr>
              <w:tab/>
            </w:r>
            <w:r w:rsidRPr="00F50D62">
              <w:rPr>
                <w:rStyle w:val="Hyperlink"/>
                <w:noProof/>
              </w:rPr>
              <w:t>MediaPipe Hands</w:t>
            </w:r>
            <w:r>
              <w:rPr>
                <w:noProof/>
                <w:webHidden/>
              </w:rPr>
              <w:tab/>
            </w:r>
            <w:r>
              <w:rPr>
                <w:noProof/>
                <w:webHidden/>
              </w:rPr>
              <w:fldChar w:fldCharType="begin"/>
            </w:r>
            <w:r>
              <w:rPr>
                <w:noProof/>
                <w:webHidden/>
              </w:rPr>
              <w:instrText xml:space="preserve"> PAGEREF _Toc243444487 \h </w:instrText>
            </w:r>
            <w:r>
              <w:rPr>
                <w:noProof/>
                <w:webHidden/>
              </w:rPr>
            </w:r>
            <w:r>
              <w:rPr>
                <w:noProof/>
                <w:webHidden/>
              </w:rPr>
              <w:fldChar w:fldCharType="separate"/>
            </w:r>
            <w:r w:rsidR="00041631">
              <w:rPr>
                <w:noProof/>
                <w:webHidden/>
              </w:rPr>
              <w:t>8</w:t>
            </w:r>
            <w:r>
              <w:rPr>
                <w:noProof/>
                <w:webHidden/>
              </w:rPr>
              <w:fldChar w:fldCharType="end"/>
            </w:r>
          </w:hyperlink>
        </w:p>
        <w:p w14:paraId="6489560C" w14:textId="7B6713C1" w:rsidR="005651C4" w:rsidRDefault="005651C4">
          <w:pPr>
            <w:pStyle w:val="Verzeichnis2"/>
            <w:rPr>
              <w:rFonts w:asciiTheme="minorHAnsi" w:eastAsiaTheme="minorEastAsia" w:hAnsiTheme="minorHAnsi" w:cstheme="minorBidi"/>
              <w:kern w:val="2"/>
              <w:szCs w:val="24"/>
              <w14:ligatures w14:val="standardContextual"/>
            </w:rPr>
          </w:pPr>
          <w:hyperlink w:anchor="_Toc243444488" w:history="1">
            <w:r w:rsidRPr="00F50D62">
              <w:rPr>
                <w:rStyle w:val="Hyperlink"/>
              </w:rPr>
              <w:t>2.5</w:t>
            </w:r>
            <w:r>
              <w:rPr>
                <w:rFonts w:asciiTheme="minorHAnsi" w:eastAsiaTheme="minorEastAsia" w:hAnsiTheme="minorHAnsi" w:cstheme="minorBidi"/>
                <w:kern w:val="2"/>
                <w:szCs w:val="24"/>
                <w14:ligatures w14:val="standardContextual"/>
              </w:rPr>
              <w:tab/>
            </w:r>
            <w:r w:rsidRPr="00F50D62">
              <w:rPr>
                <w:rStyle w:val="Hyperlink"/>
              </w:rPr>
              <w:t>OpenPose</w:t>
            </w:r>
            <w:r>
              <w:rPr>
                <w:webHidden/>
              </w:rPr>
              <w:tab/>
            </w:r>
            <w:r>
              <w:rPr>
                <w:webHidden/>
              </w:rPr>
              <w:fldChar w:fldCharType="begin"/>
            </w:r>
            <w:r>
              <w:rPr>
                <w:webHidden/>
              </w:rPr>
              <w:instrText xml:space="preserve"> PAGEREF _Toc243444488 \h </w:instrText>
            </w:r>
            <w:r>
              <w:rPr>
                <w:webHidden/>
              </w:rPr>
            </w:r>
            <w:r>
              <w:rPr>
                <w:webHidden/>
              </w:rPr>
              <w:fldChar w:fldCharType="separate"/>
            </w:r>
            <w:r w:rsidR="00041631">
              <w:rPr>
                <w:webHidden/>
              </w:rPr>
              <w:t>9</w:t>
            </w:r>
            <w:r>
              <w:rPr>
                <w:webHidden/>
              </w:rPr>
              <w:fldChar w:fldCharType="end"/>
            </w:r>
          </w:hyperlink>
        </w:p>
        <w:p w14:paraId="03B6F97B" w14:textId="59FAB712" w:rsidR="005651C4" w:rsidRDefault="005651C4">
          <w:pPr>
            <w:pStyle w:val="Verzeichnis2"/>
            <w:rPr>
              <w:rFonts w:asciiTheme="minorHAnsi" w:eastAsiaTheme="minorEastAsia" w:hAnsiTheme="minorHAnsi" w:cstheme="minorBidi"/>
              <w:kern w:val="2"/>
              <w:szCs w:val="24"/>
              <w14:ligatures w14:val="standardContextual"/>
            </w:rPr>
          </w:pPr>
          <w:hyperlink w:anchor="_Toc243444489" w:history="1">
            <w:r w:rsidRPr="00F50D62">
              <w:rPr>
                <w:rStyle w:val="Hyperlink"/>
              </w:rPr>
              <w:t>2.6</w:t>
            </w:r>
            <w:r>
              <w:rPr>
                <w:rFonts w:asciiTheme="minorHAnsi" w:eastAsiaTheme="minorEastAsia" w:hAnsiTheme="minorHAnsi" w:cstheme="minorBidi"/>
                <w:kern w:val="2"/>
                <w:szCs w:val="24"/>
                <w14:ligatures w14:val="standardContextual"/>
              </w:rPr>
              <w:tab/>
            </w:r>
            <w:r w:rsidRPr="00F50D62">
              <w:rPr>
                <w:rStyle w:val="Hyperlink"/>
              </w:rPr>
              <w:t>OpenCV</w:t>
            </w:r>
            <w:r>
              <w:rPr>
                <w:webHidden/>
              </w:rPr>
              <w:tab/>
            </w:r>
            <w:r>
              <w:rPr>
                <w:webHidden/>
              </w:rPr>
              <w:fldChar w:fldCharType="begin"/>
            </w:r>
            <w:r>
              <w:rPr>
                <w:webHidden/>
              </w:rPr>
              <w:instrText xml:space="preserve"> PAGEREF _Toc243444489 \h </w:instrText>
            </w:r>
            <w:r>
              <w:rPr>
                <w:webHidden/>
              </w:rPr>
            </w:r>
            <w:r>
              <w:rPr>
                <w:webHidden/>
              </w:rPr>
              <w:fldChar w:fldCharType="separate"/>
            </w:r>
            <w:r w:rsidR="00041631">
              <w:rPr>
                <w:webHidden/>
              </w:rPr>
              <w:t>10</w:t>
            </w:r>
            <w:r>
              <w:rPr>
                <w:webHidden/>
              </w:rPr>
              <w:fldChar w:fldCharType="end"/>
            </w:r>
          </w:hyperlink>
        </w:p>
        <w:p w14:paraId="1D8DA579" w14:textId="0971E3E7" w:rsidR="005651C4" w:rsidRDefault="005651C4">
          <w:pPr>
            <w:pStyle w:val="Verzeichnis2"/>
            <w:rPr>
              <w:rFonts w:asciiTheme="minorHAnsi" w:eastAsiaTheme="minorEastAsia" w:hAnsiTheme="minorHAnsi" w:cstheme="minorBidi"/>
              <w:kern w:val="2"/>
              <w:szCs w:val="24"/>
              <w14:ligatures w14:val="standardContextual"/>
            </w:rPr>
          </w:pPr>
          <w:hyperlink w:anchor="_Toc243444490" w:history="1">
            <w:r w:rsidRPr="00F50D62">
              <w:rPr>
                <w:rStyle w:val="Hyperlink"/>
              </w:rPr>
              <w:t>2.7</w:t>
            </w:r>
            <w:r>
              <w:rPr>
                <w:rFonts w:asciiTheme="minorHAnsi" w:eastAsiaTheme="minorEastAsia" w:hAnsiTheme="minorHAnsi" w:cstheme="minorBidi"/>
                <w:kern w:val="2"/>
                <w:szCs w:val="24"/>
                <w14:ligatures w14:val="standardContextual"/>
              </w:rPr>
              <w:tab/>
            </w:r>
            <w:r w:rsidRPr="00F50D62">
              <w:rPr>
                <w:rStyle w:val="Hyperlink"/>
              </w:rPr>
              <w:t>Morphologische Transformationen</w:t>
            </w:r>
            <w:r>
              <w:rPr>
                <w:webHidden/>
              </w:rPr>
              <w:tab/>
            </w:r>
            <w:r>
              <w:rPr>
                <w:webHidden/>
              </w:rPr>
              <w:fldChar w:fldCharType="begin"/>
            </w:r>
            <w:r>
              <w:rPr>
                <w:webHidden/>
              </w:rPr>
              <w:instrText xml:space="preserve"> PAGEREF _Toc243444490 \h </w:instrText>
            </w:r>
            <w:r>
              <w:rPr>
                <w:webHidden/>
              </w:rPr>
            </w:r>
            <w:r>
              <w:rPr>
                <w:webHidden/>
              </w:rPr>
              <w:fldChar w:fldCharType="separate"/>
            </w:r>
            <w:r w:rsidR="00041631">
              <w:rPr>
                <w:webHidden/>
              </w:rPr>
              <w:t>11</w:t>
            </w:r>
            <w:r>
              <w:rPr>
                <w:webHidden/>
              </w:rPr>
              <w:fldChar w:fldCharType="end"/>
            </w:r>
          </w:hyperlink>
        </w:p>
        <w:p w14:paraId="5E11D8DD" w14:textId="5BD0A4D1" w:rsidR="005651C4" w:rsidRDefault="005651C4">
          <w:pPr>
            <w:pStyle w:val="Verzeichnis2"/>
            <w:rPr>
              <w:rFonts w:asciiTheme="minorHAnsi" w:eastAsiaTheme="minorEastAsia" w:hAnsiTheme="minorHAnsi" w:cstheme="minorBidi"/>
              <w:kern w:val="2"/>
              <w:szCs w:val="24"/>
              <w14:ligatures w14:val="standardContextual"/>
            </w:rPr>
          </w:pPr>
          <w:hyperlink w:anchor="_Toc243444491" w:history="1">
            <w:r w:rsidRPr="00F50D62">
              <w:rPr>
                <w:rStyle w:val="Hyperlink"/>
              </w:rPr>
              <w:t>2.8</w:t>
            </w:r>
            <w:r>
              <w:rPr>
                <w:rFonts w:asciiTheme="minorHAnsi" w:eastAsiaTheme="minorEastAsia" w:hAnsiTheme="minorHAnsi" w:cstheme="minorBidi"/>
                <w:kern w:val="2"/>
                <w:szCs w:val="24"/>
                <w14:ligatures w14:val="standardContextual"/>
              </w:rPr>
              <w:tab/>
            </w:r>
            <w:r w:rsidRPr="00F50D62">
              <w:rPr>
                <w:rStyle w:val="Hyperlink"/>
              </w:rPr>
              <w:t>Background Subtraction</w:t>
            </w:r>
            <w:r>
              <w:rPr>
                <w:webHidden/>
              </w:rPr>
              <w:tab/>
            </w:r>
            <w:r>
              <w:rPr>
                <w:webHidden/>
              </w:rPr>
              <w:fldChar w:fldCharType="begin"/>
            </w:r>
            <w:r>
              <w:rPr>
                <w:webHidden/>
              </w:rPr>
              <w:instrText xml:space="preserve"> PAGEREF _Toc243444491 \h </w:instrText>
            </w:r>
            <w:r>
              <w:rPr>
                <w:webHidden/>
              </w:rPr>
            </w:r>
            <w:r>
              <w:rPr>
                <w:webHidden/>
              </w:rPr>
              <w:fldChar w:fldCharType="separate"/>
            </w:r>
            <w:r w:rsidR="00041631">
              <w:rPr>
                <w:webHidden/>
              </w:rPr>
              <w:t>16</w:t>
            </w:r>
            <w:r>
              <w:rPr>
                <w:webHidden/>
              </w:rPr>
              <w:fldChar w:fldCharType="end"/>
            </w:r>
          </w:hyperlink>
        </w:p>
        <w:p w14:paraId="6DB9822E" w14:textId="03AD9D31" w:rsidR="005651C4" w:rsidRDefault="005651C4">
          <w:pPr>
            <w:pStyle w:val="Verzeichnis2"/>
            <w:rPr>
              <w:rFonts w:asciiTheme="minorHAnsi" w:eastAsiaTheme="minorEastAsia" w:hAnsiTheme="minorHAnsi" w:cstheme="minorBidi"/>
              <w:kern w:val="2"/>
              <w:szCs w:val="24"/>
              <w14:ligatures w14:val="standardContextual"/>
            </w:rPr>
          </w:pPr>
          <w:hyperlink w:anchor="_Toc243444492" w:history="1">
            <w:r w:rsidRPr="00F50D62">
              <w:rPr>
                <w:rStyle w:val="Hyperlink"/>
                <w:bCs/>
                <w:i/>
                <w:iCs/>
              </w:rPr>
              <w:t>2.9</w:t>
            </w:r>
            <w:r>
              <w:rPr>
                <w:rFonts w:asciiTheme="minorHAnsi" w:eastAsiaTheme="minorEastAsia" w:hAnsiTheme="minorHAnsi" w:cstheme="minorBidi"/>
                <w:kern w:val="2"/>
                <w:szCs w:val="24"/>
                <w14:ligatures w14:val="standardContextual"/>
              </w:rPr>
              <w:tab/>
            </w:r>
            <w:r w:rsidRPr="00F50D62">
              <w:rPr>
                <w:rStyle w:val="Hyperlink"/>
              </w:rPr>
              <w:t>Suzuki Algorithmus</w:t>
            </w:r>
            <w:r>
              <w:rPr>
                <w:webHidden/>
              </w:rPr>
              <w:tab/>
            </w:r>
            <w:r>
              <w:rPr>
                <w:webHidden/>
              </w:rPr>
              <w:fldChar w:fldCharType="begin"/>
            </w:r>
            <w:r>
              <w:rPr>
                <w:webHidden/>
              </w:rPr>
              <w:instrText xml:space="preserve"> PAGEREF _Toc243444492 \h </w:instrText>
            </w:r>
            <w:r>
              <w:rPr>
                <w:webHidden/>
              </w:rPr>
            </w:r>
            <w:r>
              <w:rPr>
                <w:webHidden/>
              </w:rPr>
              <w:fldChar w:fldCharType="separate"/>
            </w:r>
            <w:r w:rsidR="00041631">
              <w:rPr>
                <w:webHidden/>
              </w:rPr>
              <w:t>16</w:t>
            </w:r>
            <w:r>
              <w:rPr>
                <w:webHidden/>
              </w:rPr>
              <w:fldChar w:fldCharType="end"/>
            </w:r>
          </w:hyperlink>
        </w:p>
        <w:p w14:paraId="00C40E22" w14:textId="1CA84B93" w:rsidR="005651C4" w:rsidRDefault="005651C4">
          <w:pPr>
            <w:pStyle w:val="Verzeichnis2"/>
            <w:rPr>
              <w:rFonts w:asciiTheme="minorHAnsi" w:eastAsiaTheme="minorEastAsia" w:hAnsiTheme="minorHAnsi" w:cstheme="minorBidi"/>
              <w:kern w:val="2"/>
              <w:szCs w:val="24"/>
              <w14:ligatures w14:val="standardContextual"/>
            </w:rPr>
          </w:pPr>
          <w:hyperlink w:anchor="_Toc243444493" w:history="1">
            <w:r w:rsidRPr="00F50D62">
              <w:rPr>
                <w:rStyle w:val="Hyperlink"/>
              </w:rPr>
              <w:t>2.10</w:t>
            </w:r>
            <w:r>
              <w:rPr>
                <w:rFonts w:asciiTheme="minorHAnsi" w:eastAsiaTheme="minorEastAsia" w:hAnsiTheme="minorHAnsi" w:cstheme="minorBidi"/>
                <w:kern w:val="2"/>
                <w:szCs w:val="24"/>
                <w14:ligatures w14:val="standardContextual"/>
              </w:rPr>
              <w:tab/>
            </w:r>
            <w:r w:rsidRPr="00F50D62">
              <w:rPr>
                <w:rStyle w:val="Hyperlink"/>
              </w:rPr>
              <w:t>Farbmodelle zur Hautsegmentierung</w:t>
            </w:r>
            <w:r>
              <w:rPr>
                <w:webHidden/>
              </w:rPr>
              <w:tab/>
            </w:r>
            <w:r>
              <w:rPr>
                <w:webHidden/>
              </w:rPr>
              <w:fldChar w:fldCharType="begin"/>
            </w:r>
            <w:r>
              <w:rPr>
                <w:webHidden/>
              </w:rPr>
              <w:instrText xml:space="preserve"> PAGEREF _Toc243444493 \h </w:instrText>
            </w:r>
            <w:r>
              <w:rPr>
                <w:webHidden/>
              </w:rPr>
            </w:r>
            <w:r>
              <w:rPr>
                <w:webHidden/>
              </w:rPr>
              <w:fldChar w:fldCharType="separate"/>
            </w:r>
            <w:r w:rsidR="00041631">
              <w:rPr>
                <w:webHidden/>
              </w:rPr>
              <w:t>17</w:t>
            </w:r>
            <w:r>
              <w:rPr>
                <w:webHidden/>
              </w:rPr>
              <w:fldChar w:fldCharType="end"/>
            </w:r>
          </w:hyperlink>
        </w:p>
        <w:p w14:paraId="7C5EE5B8" w14:textId="53123C99" w:rsidR="005651C4" w:rsidRDefault="005651C4">
          <w:pPr>
            <w:pStyle w:val="Verzeichnis2"/>
            <w:rPr>
              <w:rFonts w:asciiTheme="minorHAnsi" w:eastAsiaTheme="minorEastAsia" w:hAnsiTheme="minorHAnsi" w:cstheme="minorBidi"/>
              <w:kern w:val="2"/>
              <w:szCs w:val="24"/>
              <w14:ligatures w14:val="standardContextual"/>
            </w:rPr>
          </w:pPr>
          <w:hyperlink w:anchor="_Toc243444494" w:history="1">
            <w:r w:rsidRPr="00F50D62">
              <w:rPr>
                <w:rStyle w:val="Hyperlink"/>
              </w:rPr>
              <w:t>2.11</w:t>
            </w:r>
            <w:r>
              <w:rPr>
                <w:rFonts w:asciiTheme="minorHAnsi" w:eastAsiaTheme="minorEastAsia" w:hAnsiTheme="minorHAnsi" w:cstheme="minorBidi"/>
                <w:kern w:val="2"/>
                <w:szCs w:val="24"/>
                <w14:ligatures w14:val="standardContextual"/>
              </w:rPr>
              <w:tab/>
            </w:r>
            <w:r w:rsidRPr="00F50D62">
              <w:rPr>
                <w:rStyle w:val="Hyperlink"/>
              </w:rPr>
              <w:t>ABI-Kompatibilität</w:t>
            </w:r>
            <w:r>
              <w:rPr>
                <w:webHidden/>
              </w:rPr>
              <w:tab/>
            </w:r>
            <w:r>
              <w:rPr>
                <w:webHidden/>
              </w:rPr>
              <w:fldChar w:fldCharType="begin"/>
            </w:r>
            <w:r>
              <w:rPr>
                <w:webHidden/>
              </w:rPr>
              <w:instrText xml:space="preserve"> PAGEREF _Toc243444494 \h </w:instrText>
            </w:r>
            <w:r>
              <w:rPr>
                <w:webHidden/>
              </w:rPr>
            </w:r>
            <w:r>
              <w:rPr>
                <w:webHidden/>
              </w:rPr>
              <w:fldChar w:fldCharType="separate"/>
            </w:r>
            <w:r w:rsidR="00041631">
              <w:rPr>
                <w:webHidden/>
              </w:rPr>
              <w:t>19</w:t>
            </w:r>
            <w:r>
              <w:rPr>
                <w:webHidden/>
              </w:rPr>
              <w:fldChar w:fldCharType="end"/>
            </w:r>
          </w:hyperlink>
        </w:p>
        <w:p w14:paraId="5F9FCCF6" w14:textId="3D0C47D5" w:rsidR="005651C4" w:rsidRDefault="005651C4">
          <w:pPr>
            <w:pStyle w:val="Verzeichnis2"/>
            <w:rPr>
              <w:rFonts w:asciiTheme="minorHAnsi" w:eastAsiaTheme="minorEastAsia" w:hAnsiTheme="minorHAnsi" w:cstheme="minorBidi"/>
              <w:kern w:val="2"/>
              <w:szCs w:val="24"/>
              <w14:ligatures w14:val="standardContextual"/>
            </w:rPr>
          </w:pPr>
          <w:hyperlink w:anchor="_Toc243444495" w:history="1">
            <w:r w:rsidRPr="00F50D62">
              <w:rPr>
                <w:rStyle w:val="Hyperlink"/>
              </w:rPr>
              <w:t>2.12</w:t>
            </w:r>
            <w:r>
              <w:rPr>
                <w:rFonts w:asciiTheme="minorHAnsi" w:eastAsiaTheme="minorEastAsia" w:hAnsiTheme="minorHAnsi" w:cstheme="minorBidi"/>
                <w:kern w:val="2"/>
                <w:szCs w:val="24"/>
                <w14:ligatures w14:val="standardContextual"/>
              </w:rPr>
              <w:tab/>
            </w:r>
            <w:r w:rsidRPr="00F50D62">
              <w:rPr>
                <w:rStyle w:val="Hyperlink"/>
              </w:rPr>
              <w:t>Intel RealSense Tiefenkamera Treiber</w:t>
            </w:r>
            <w:r>
              <w:rPr>
                <w:webHidden/>
              </w:rPr>
              <w:tab/>
            </w:r>
            <w:r>
              <w:rPr>
                <w:webHidden/>
              </w:rPr>
              <w:fldChar w:fldCharType="begin"/>
            </w:r>
            <w:r>
              <w:rPr>
                <w:webHidden/>
              </w:rPr>
              <w:instrText xml:space="preserve"> PAGEREF _Toc243444495 \h </w:instrText>
            </w:r>
            <w:r>
              <w:rPr>
                <w:webHidden/>
              </w:rPr>
            </w:r>
            <w:r>
              <w:rPr>
                <w:webHidden/>
              </w:rPr>
              <w:fldChar w:fldCharType="separate"/>
            </w:r>
            <w:r w:rsidR="00041631">
              <w:rPr>
                <w:webHidden/>
              </w:rPr>
              <w:t>20</w:t>
            </w:r>
            <w:r>
              <w:rPr>
                <w:webHidden/>
              </w:rPr>
              <w:fldChar w:fldCharType="end"/>
            </w:r>
          </w:hyperlink>
        </w:p>
        <w:p w14:paraId="1086EE2F" w14:textId="19AAEEBD" w:rsidR="005651C4" w:rsidRDefault="005651C4">
          <w:pPr>
            <w:pStyle w:val="Verzeichnis2"/>
            <w:rPr>
              <w:rFonts w:asciiTheme="minorHAnsi" w:eastAsiaTheme="minorEastAsia" w:hAnsiTheme="minorHAnsi" w:cstheme="minorBidi"/>
              <w:kern w:val="2"/>
              <w:szCs w:val="24"/>
              <w14:ligatures w14:val="standardContextual"/>
            </w:rPr>
          </w:pPr>
          <w:hyperlink w:anchor="_Toc243444496" w:history="1">
            <w:r w:rsidRPr="00F50D62">
              <w:rPr>
                <w:rStyle w:val="Hyperlink"/>
              </w:rPr>
              <w:t>2.13</w:t>
            </w:r>
            <w:r>
              <w:rPr>
                <w:rFonts w:asciiTheme="minorHAnsi" w:eastAsiaTheme="minorEastAsia" w:hAnsiTheme="minorHAnsi" w:cstheme="minorBidi"/>
                <w:kern w:val="2"/>
                <w:szCs w:val="24"/>
                <w14:ligatures w14:val="standardContextual"/>
              </w:rPr>
              <w:tab/>
            </w:r>
            <w:r w:rsidRPr="00F50D62">
              <w:rPr>
                <w:rStyle w:val="Hyperlink"/>
              </w:rPr>
              <w:t>Convolutional Neural Networks</w:t>
            </w:r>
            <w:r>
              <w:rPr>
                <w:webHidden/>
              </w:rPr>
              <w:tab/>
            </w:r>
            <w:r>
              <w:rPr>
                <w:webHidden/>
              </w:rPr>
              <w:fldChar w:fldCharType="begin"/>
            </w:r>
            <w:r>
              <w:rPr>
                <w:webHidden/>
              </w:rPr>
              <w:instrText xml:space="preserve"> PAGEREF _Toc243444496 \h </w:instrText>
            </w:r>
            <w:r>
              <w:rPr>
                <w:webHidden/>
              </w:rPr>
            </w:r>
            <w:r>
              <w:rPr>
                <w:webHidden/>
              </w:rPr>
              <w:fldChar w:fldCharType="separate"/>
            </w:r>
            <w:r w:rsidR="00041631">
              <w:rPr>
                <w:webHidden/>
              </w:rPr>
              <w:t>22</w:t>
            </w:r>
            <w:r>
              <w:rPr>
                <w:webHidden/>
              </w:rPr>
              <w:fldChar w:fldCharType="end"/>
            </w:r>
          </w:hyperlink>
        </w:p>
        <w:p w14:paraId="236C3B5F" w14:textId="7E883130" w:rsidR="005651C4" w:rsidRDefault="005651C4">
          <w:pPr>
            <w:pStyle w:val="Verzeichnis2"/>
            <w:rPr>
              <w:rFonts w:asciiTheme="minorHAnsi" w:eastAsiaTheme="minorEastAsia" w:hAnsiTheme="minorHAnsi" w:cstheme="minorBidi"/>
              <w:kern w:val="2"/>
              <w:szCs w:val="24"/>
              <w14:ligatures w14:val="standardContextual"/>
            </w:rPr>
          </w:pPr>
          <w:hyperlink w:anchor="_Toc243444497" w:history="1">
            <w:r w:rsidRPr="00F50D62">
              <w:rPr>
                <w:rStyle w:val="Hyperlink"/>
              </w:rPr>
              <w:t>2.14</w:t>
            </w:r>
            <w:r>
              <w:rPr>
                <w:rFonts w:asciiTheme="minorHAnsi" w:eastAsiaTheme="minorEastAsia" w:hAnsiTheme="minorHAnsi" w:cstheme="minorBidi"/>
                <w:kern w:val="2"/>
                <w:szCs w:val="24"/>
                <w14:ligatures w14:val="standardContextual"/>
              </w:rPr>
              <w:tab/>
            </w:r>
            <w:r w:rsidRPr="00F50D62">
              <w:rPr>
                <w:rStyle w:val="Hyperlink"/>
              </w:rPr>
              <w:t>Transformer</w:t>
            </w:r>
            <w:r>
              <w:rPr>
                <w:webHidden/>
              </w:rPr>
              <w:tab/>
            </w:r>
            <w:r>
              <w:rPr>
                <w:webHidden/>
              </w:rPr>
              <w:fldChar w:fldCharType="begin"/>
            </w:r>
            <w:r>
              <w:rPr>
                <w:webHidden/>
              </w:rPr>
              <w:instrText xml:space="preserve"> PAGEREF _Toc243444497 \h </w:instrText>
            </w:r>
            <w:r>
              <w:rPr>
                <w:webHidden/>
              </w:rPr>
            </w:r>
            <w:r>
              <w:rPr>
                <w:webHidden/>
              </w:rPr>
              <w:fldChar w:fldCharType="separate"/>
            </w:r>
            <w:r w:rsidR="00041631">
              <w:rPr>
                <w:webHidden/>
              </w:rPr>
              <w:t>23</w:t>
            </w:r>
            <w:r>
              <w:rPr>
                <w:webHidden/>
              </w:rPr>
              <w:fldChar w:fldCharType="end"/>
            </w:r>
          </w:hyperlink>
        </w:p>
        <w:p w14:paraId="0A2E6B21" w14:textId="657DA415" w:rsidR="005651C4" w:rsidRDefault="005651C4">
          <w:pPr>
            <w:pStyle w:val="Verzeichnis2"/>
            <w:rPr>
              <w:rFonts w:asciiTheme="minorHAnsi" w:eastAsiaTheme="minorEastAsia" w:hAnsiTheme="minorHAnsi" w:cstheme="minorBidi"/>
              <w:kern w:val="2"/>
              <w:szCs w:val="24"/>
              <w14:ligatures w14:val="standardContextual"/>
            </w:rPr>
          </w:pPr>
          <w:hyperlink w:anchor="_Toc243444498" w:history="1">
            <w:r w:rsidRPr="00F50D62">
              <w:rPr>
                <w:rStyle w:val="Hyperlink"/>
              </w:rPr>
              <w:t>2.15</w:t>
            </w:r>
            <w:r>
              <w:rPr>
                <w:rFonts w:asciiTheme="minorHAnsi" w:eastAsiaTheme="minorEastAsia" w:hAnsiTheme="minorHAnsi" w:cstheme="minorBidi"/>
                <w:kern w:val="2"/>
                <w:szCs w:val="24"/>
                <w14:ligatures w14:val="standardContextual"/>
              </w:rPr>
              <w:tab/>
            </w:r>
            <w:r w:rsidRPr="00F50D62">
              <w:rPr>
                <w:rStyle w:val="Hyperlink"/>
              </w:rPr>
              <w:t>Menschliche Auditive Richtungswahrnehmung</w:t>
            </w:r>
            <w:r>
              <w:rPr>
                <w:webHidden/>
              </w:rPr>
              <w:tab/>
            </w:r>
            <w:r>
              <w:rPr>
                <w:webHidden/>
              </w:rPr>
              <w:fldChar w:fldCharType="begin"/>
            </w:r>
            <w:r>
              <w:rPr>
                <w:webHidden/>
              </w:rPr>
              <w:instrText xml:space="preserve"> PAGEREF _Toc243444498 \h </w:instrText>
            </w:r>
            <w:r>
              <w:rPr>
                <w:webHidden/>
              </w:rPr>
            </w:r>
            <w:r>
              <w:rPr>
                <w:webHidden/>
              </w:rPr>
              <w:fldChar w:fldCharType="separate"/>
            </w:r>
            <w:r w:rsidR="00041631">
              <w:rPr>
                <w:webHidden/>
              </w:rPr>
              <w:t>23</w:t>
            </w:r>
            <w:r>
              <w:rPr>
                <w:webHidden/>
              </w:rPr>
              <w:fldChar w:fldCharType="end"/>
            </w:r>
          </w:hyperlink>
        </w:p>
        <w:p w14:paraId="31D08CA2" w14:textId="1E654A0D" w:rsidR="005651C4" w:rsidRDefault="005651C4">
          <w:pPr>
            <w:pStyle w:val="Verzeichnis2"/>
            <w:rPr>
              <w:rFonts w:asciiTheme="minorHAnsi" w:eastAsiaTheme="minorEastAsia" w:hAnsiTheme="minorHAnsi" w:cstheme="minorBidi"/>
              <w:kern w:val="2"/>
              <w:szCs w:val="24"/>
              <w14:ligatures w14:val="standardContextual"/>
            </w:rPr>
          </w:pPr>
          <w:hyperlink w:anchor="_Toc243444499" w:history="1">
            <w:r w:rsidRPr="00F50D62">
              <w:rPr>
                <w:rStyle w:val="Hyperlink"/>
              </w:rPr>
              <w:t>2.16</w:t>
            </w:r>
            <w:r>
              <w:rPr>
                <w:rFonts w:asciiTheme="minorHAnsi" w:eastAsiaTheme="minorEastAsia" w:hAnsiTheme="minorHAnsi" w:cstheme="minorBidi"/>
                <w:kern w:val="2"/>
                <w:szCs w:val="24"/>
                <w14:ligatures w14:val="standardContextual"/>
              </w:rPr>
              <w:tab/>
            </w:r>
            <w:r w:rsidRPr="00F50D62">
              <w:rPr>
                <w:rStyle w:val="Hyperlink"/>
              </w:rPr>
              <w:t>Sichtfeld Berechnungen</w:t>
            </w:r>
            <w:r>
              <w:rPr>
                <w:webHidden/>
              </w:rPr>
              <w:tab/>
            </w:r>
            <w:r>
              <w:rPr>
                <w:webHidden/>
              </w:rPr>
              <w:fldChar w:fldCharType="begin"/>
            </w:r>
            <w:r>
              <w:rPr>
                <w:webHidden/>
              </w:rPr>
              <w:instrText xml:space="preserve"> PAGEREF _Toc243444499 \h </w:instrText>
            </w:r>
            <w:r>
              <w:rPr>
                <w:webHidden/>
              </w:rPr>
            </w:r>
            <w:r>
              <w:rPr>
                <w:webHidden/>
              </w:rPr>
              <w:fldChar w:fldCharType="separate"/>
            </w:r>
            <w:r w:rsidR="00041631">
              <w:rPr>
                <w:webHidden/>
              </w:rPr>
              <w:t>25</w:t>
            </w:r>
            <w:r>
              <w:rPr>
                <w:webHidden/>
              </w:rPr>
              <w:fldChar w:fldCharType="end"/>
            </w:r>
          </w:hyperlink>
        </w:p>
        <w:p w14:paraId="28AFECCF" w14:textId="7A169CF6" w:rsidR="005651C4" w:rsidRDefault="005651C4">
          <w:pPr>
            <w:pStyle w:val="Verzeichnis2"/>
            <w:rPr>
              <w:rFonts w:asciiTheme="minorHAnsi" w:eastAsiaTheme="minorEastAsia" w:hAnsiTheme="minorHAnsi" w:cstheme="minorBidi"/>
              <w:kern w:val="2"/>
              <w:szCs w:val="24"/>
              <w14:ligatures w14:val="standardContextual"/>
            </w:rPr>
          </w:pPr>
          <w:hyperlink w:anchor="_Toc243444500" w:history="1">
            <w:r w:rsidRPr="00F50D62">
              <w:rPr>
                <w:rStyle w:val="Hyperlink"/>
              </w:rPr>
              <w:t>2.17</w:t>
            </w:r>
            <w:r>
              <w:rPr>
                <w:rFonts w:asciiTheme="minorHAnsi" w:eastAsiaTheme="minorEastAsia" w:hAnsiTheme="minorHAnsi" w:cstheme="minorBidi"/>
                <w:kern w:val="2"/>
                <w:szCs w:val="24"/>
                <w14:ligatures w14:val="standardContextual"/>
              </w:rPr>
              <w:tab/>
            </w:r>
            <w:r w:rsidRPr="00F50D62">
              <w:rPr>
                <w:rStyle w:val="Hyperlink"/>
              </w:rPr>
              <w:t>Weitere Mathematische Grundlagen für diese Arbeit</w:t>
            </w:r>
            <w:r>
              <w:rPr>
                <w:webHidden/>
              </w:rPr>
              <w:tab/>
            </w:r>
            <w:r>
              <w:rPr>
                <w:webHidden/>
              </w:rPr>
              <w:fldChar w:fldCharType="begin"/>
            </w:r>
            <w:r>
              <w:rPr>
                <w:webHidden/>
              </w:rPr>
              <w:instrText xml:space="preserve"> PAGEREF _Toc243444500 \h </w:instrText>
            </w:r>
            <w:r>
              <w:rPr>
                <w:webHidden/>
              </w:rPr>
            </w:r>
            <w:r>
              <w:rPr>
                <w:webHidden/>
              </w:rPr>
              <w:fldChar w:fldCharType="separate"/>
            </w:r>
            <w:r w:rsidR="00041631">
              <w:rPr>
                <w:webHidden/>
              </w:rPr>
              <w:t>26</w:t>
            </w:r>
            <w:r>
              <w:rPr>
                <w:webHidden/>
              </w:rPr>
              <w:fldChar w:fldCharType="end"/>
            </w:r>
          </w:hyperlink>
        </w:p>
        <w:p w14:paraId="001C7F65" w14:textId="506B40DB" w:rsidR="005651C4" w:rsidRDefault="005651C4">
          <w:pPr>
            <w:pStyle w:val="Verzeichnis1"/>
            <w:rPr>
              <w:rFonts w:asciiTheme="minorHAnsi" w:eastAsiaTheme="minorEastAsia" w:hAnsiTheme="minorHAnsi" w:cstheme="minorBidi"/>
              <w:kern w:val="2"/>
              <w:szCs w:val="24"/>
              <w14:ligatures w14:val="standardContextual"/>
            </w:rPr>
          </w:pPr>
          <w:hyperlink w:anchor="_Toc243444501" w:history="1">
            <w:r w:rsidRPr="00F50D62">
              <w:rPr>
                <w:rStyle w:val="Hyperlink"/>
              </w:rPr>
              <w:t>3</w:t>
            </w:r>
            <w:r>
              <w:rPr>
                <w:rFonts w:asciiTheme="minorHAnsi" w:eastAsiaTheme="minorEastAsia" w:hAnsiTheme="minorHAnsi" w:cstheme="minorBidi"/>
                <w:kern w:val="2"/>
                <w:szCs w:val="24"/>
                <w14:ligatures w14:val="standardContextual"/>
              </w:rPr>
              <w:tab/>
            </w:r>
            <w:r w:rsidRPr="00F50D62">
              <w:rPr>
                <w:rStyle w:val="Hyperlink"/>
              </w:rPr>
              <w:t>Stand der Technik</w:t>
            </w:r>
            <w:r>
              <w:rPr>
                <w:webHidden/>
              </w:rPr>
              <w:tab/>
            </w:r>
            <w:r>
              <w:rPr>
                <w:webHidden/>
              </w:rPr>
              <w:fldChar w:fldCharType="begin"/>
            </w:r>
            <w:r>
              <w:rPr>
                <w:webHidden/>
              </w:rPr>
              <w:instrText xml:space="preserve"> PAGEREF _Toc243444501 \h </w:instrText>
            </w:r>
            <w:r>
              <w:rPr>
                <w:webHidden/>
              </w:rPr>
            </w:r>
            <w:r>
              <w:rPr>
                <w:webHidden/>
              </w:rPr>
              <w:fldChar w:fldCharType="separate"/>
            </w:r>
            <w:r w:rsidR="00041631">
              <w:rPr>
                <w:webHidden/>
              </w:rPr>
              <w:t>28</w:t>
            </w:r>
            <w:r>
              <w:rPr>
                <w:webHidden/>
              </w:rPr>
              <w:fldChar w:fldCharType="end"/>
            </w:r>
          </w:hyperlink>
        </w:p>
        <w:p w14:paraId="604FF006" w14:textId="56DD7EF4" w:rsidR="005651C4" w:rsidRDefault="005651C4">
          <w:pPr>
            <w:pStyle w:val="Verzeichnis2"/>
            <w:rPr>
              <w:rFonts w:asciiTheme="minorHAnsi" w:eastAsiaTheme="minorEastAsia" w:hAnsiTheme="minorHAnsi" w:cstheme="minorBidi"/>
              <w:kern w:val="2"/>
              <w:szCs w:val="24"/>
              <w14:ligatures w14:val="standardContextual"/>
            </w:rPr>
          </w:pPr>
          <w:hyperlink w:anchor="_Toc243444502" w:history="1">
            <w:r w:rsidRPr="00F50D62">
              <w:rPr>
                <w:rStyle w:val="Hyperlink"/>
                <w:i/>
                <w:iCs/>
              </w:rPr>
              <w:t>3.1</w:t>
            </w:r>
            <w:r>
              <w:rPr>
                <w:rFonts w:asciiTheme="minorHAnsi" w:eastAsiaTheme="minorEastAsia" w:hAnsiTheme="minorHAnsi" w:cstheme="minorBidi"/>
                <w:kern w:val="2"/>
                <w:szCs w:val="24"/>
                <w14:ligatures w14:val="standardContextual"/>
              </w:rPr>
              <w:tab/>
            </w:r>
            <w:r w:rsidRPr="00F50D62">
              <w:rPr>
                <w:rStyle w:val="Hyperlink"/>
                <w:i/>
                <w:iCs/>
              </w:rPr>
              <w:t>Handgestenerkennung</w:t>
            </w:r>
            <w:r>
              <w:rPr>
                <w:webHidden/>
              </w:rPr>
              <w:tab/>
            </w:r>
            <w:r>
              <w:rPr>
                <w:webHidden/>
              </w:rPr>
              <w:fldChar w:fldCharType="begin"/>
            </w:r>
            <w:r>
              <w:rPr>
                <w:webHidden/>
              </w:rPr>
              <w:instrText xml:space="preserve"> PAGEREF _Toc243444502 \h </w:instrText>
            </w:r>
            <w:r>
              <w:rPr>
                <w:webHidden/>
              </w:rPr>
            </w:r>
            <w:r>
              <w:rPr>
                <w:webHidden/>
              </w:rPr>
              <w:fldChar w:fldCharType="separate"/>
            </w:r>
            <w:r w:rsidR="00041631">
              <w:rPr>
                <w:webHidden/>
              </w:rPr>
              <w:t>28</w:t>
            </w:r>
            <w:r>
              <w:rPr>
                <w:webHidden/>
              </w:rPr>
              <w:fldChar w:fldCharType="end"/>
            </w:r>
          </w:hyperlink>
        </w:p>
        <w:p w14:paraId="75B80812" w14:textId="120F5E91" w:rsidR="005651C4" w:rsidRDefault="005651C4">
          <w:pPr>
            <w:pStyle w:val="Verzeichnis2"/>
            <w:rPr>
              <w:rFonts w:asciiTheme="minorHAnsi" w:eastAsiaTheme="minorEastAsia" w:hAnsiTheme="minorHAnsi" w:cstheme="minorBidi"/>
              <w:kern w:val="2"/>
              <w:szCs w:val="24"/>
              <w14:ligatures w14:val="standardContextual"/>
            </w:rPr>
          </w:pPr>
          <w:hyperlink w:anchor="_Toc243444503" w:history="1">
            <w:r w:rsidRPr="00F50D62">
              <w:rPr>
                <w:rStyle w:val="Hyperlink"/>
                <w:i/>
                <w:iCs/>
              </w:rPr>
              <w:t>3.2</w:t>
            </w:r>
            <w:r>
              <w:rPr>
                <w:rFonts w:asciiTheme="minorHAnsi" w:eastAsiaTheme="minorEastAsia" w:hAnsiTheme="minorHAnsi" w:cstheme="minorBidi"/>
                <w:kern w:val="2"/>
                <w:szCs w:val="24"/>
                <w14:ligatures w14:val="standardContextual"/>
              </w:rPr>
              <w:tab/>
            </w:r>
            <w:r w:rsidRPr="00F50D62">
              <w:rPr>
                <w:rStyle w:val="Hyperlink"/>
                <w:i/>
                <w:iCs/>
              </w:rPr>
              <w:t>Visuellen Handgestenerkennung</w:t>
            </w:r>
            <w:r>
              <w:rPr>
                <w:webHidden/>
              </w:rPr>
              <w:tab/>
            </w:r>
            <w:r>
              <w:rPr>
                <w:webHidden/>
              </w:rPr>
              <w:fldChar w:fldCharType="begin"/>
            </w:r>
            <w:r>
              <w:rPr>
                <w:webHidden/>
              </w:rPr>
              <w:instrText xml:space="preserve"> PAGEREF _Toc243444503 \h </w:instrText>
            </w:r>
            <w:r>
              <w:rPr>
                <w:webHidden/>
              </w:rPr>
            </w:r>
            <w:r>
              <w:rPr>
                <w:webHidden/>
              </w:rPr>
              <w:fldChar w:fldCharType="separate"/>
            </w:r>
            <w:r w:rsidR="00041631">
              <w:rPr>
                <w:webHidden/>
              </w:rPr>
              <w:t>30</w:t>
            </w:r>
            <w:r>
              <w:rPr>
                <w:webHidden/>
              </w:rPr>
              <w:fldChar w:fldCharType="end"/>
            </w:r>
          </w:hyperlink>
        </w:p>
        <w:p w14:paraId="301A865D" w14:textId="3EFFE411" w:rsidR="005651C4" w:rsidRDefault="005651C4">
          <w:pPr>
            <w:pStyle w:val="Verzeichnis2"/>
            <w:rPr>
              <w:rFonts w:asciiTheme="minorHAnsi" w:eastAsiaTheme="minorEastAsia" w:hAnsiTheme="minorHAnsi" w:cstheme="minorBidi"/>
              <w:kern w:val="2"/>
              <w:szCs w:val="24"/>
              <w14:ligatures w14:val="standardContextual"/>
            </w:rPr>
          </w:pPr>
          <w:hyperlink w:anchor="_Toc243444504" w:history="1">
            <w:r w:rsidRPr="00F50D62">
              <w:rPr>
                <w:rStyle w:val="Hyperlink"/>
                <w:i/>
                <w:iCs/>
              </w:rPr>
              <w:t>3.3</w:t>
            </w:r>
            <w:r>
              <w:rPr>
                <w:rFonts w:asciiTheme="minorHAnsi" w:eastAsiaTheme="minorEastAsia" w:hAnsiTheme="minorHAnsi" w:cstheme="minorBidi"/>
                <w:kern w:val="2"/>
                <w:szCs w:val="24"/>
                <w14:ligatures w14:val="standardContextual"/>
              </w:rPr>
              <w:tab/>
            </w:r>
            <w:r w:rsidRPr="00F50D62">
              <w:rPr>
                <w:rStyle w:val="Hyperlink"/>
                <w:i/>
                <w:iCs/>
              </w:rPr>
              <w:t>Deep-Learning-basierte Erkennung dynamischer Gesten</w:t>
            </w:r>
            <w:r>
              <w:rPr>
                <w:webHidden/>
              </w:rPr>
              <w:tab/>
            </w:r>
            <w:r>
              <w:rPr>
                <w:webHidden/>
              </w:rPr>
              <w:fldChar w:fldCharType="begin"/>
            </w:r>
            <w:r>
              <w:rPr>
                <w:webHidden/>
              </w:rPr>
              <w:instrText xml:space="preserve"> PAGEREF _Toc243444504 \h </w:instrText>
            </w:r>
            <w:r>
              <w:rPr>
                <w:webHidden/>
              </w:rPr>
            </w:r>
            <w:r>
              <w:rPr>
                <w:webHidden/>
              </w:rPr>
              <w:fldChar w:fldCharType="separate"/>
            </w:r>
            <w:r w:rsidR="00041631">
              <w:rPr>
                <w:webHidden/>
              </w:rPr>
              <w:t>31</w:t>
            </w:r>
            <w:r>
              <w:rPr>
                <w:webHidden/>
              </w:rPr>
              <w:fldChar w:fldCharType="end"/>
            </w:r>
          </w:hyperlink>
        </w:p>
        <w:p w14:paraId="04A15FF3" w14:textId="38B6A9BA" w:rsidR="005651C4" w:rsidRDefault="005651C4">
          <w:pPr>
            <w:pStyle w:val="Verzeichnis2"/>
            <w:rPr>
              <w:rFonts w:asciiTheme="minorHAnsi" w:eastAsiaTheme="minorEastAsia" w:hAnsiTheme="minorHAnsi" w:cstheme="minorBidi"/>
              <w:kern w:val="2"/>
              <w:szCs w:val="24"/>
              <w14:ligatures w14:val="standardContextual"/>
            </w:rPr>
          </w:pPr>
          <w:hyperlink w:anchor="_Toc243444505" w:history="1">
            <w:r w:rsidRPr="00F50D62">
              <w:rPr>
                <w:rStyle w:val="Hyperlink"/>
                <w:i/>
                <w:iCs/>
              </w:rPr>
              <w:t>3.4</w:t>
            </w:r>
            <w:r>
              <w:rPr>
                <w:rFonts w:asciiTheme="minorHAnsi" w:eastAsiaTheme="minorEastAsia" w:hAnsiTheme="minorHAnsi" w:cstheme="minorBidi"/>
                <w:kern w:val="2"/>
                <w:szCs w:val="24"/>
                <w14:ligatures w14:val="standardContextual"/>
              </w:rPr>
              <w:tab/>
            </w:r>
            <w:r w:rsidRPr="00F50D62">
              <w:rPr>
                <w:rStyle w:val="Hyperlink"/>
                <w:i/>
                <w:iCs/>
              </w:rPr>
              <w:t>Gestensteuerung in der Robotik</w:t>
            </w:r>
            <w:r>
              <w:rPr>
                <w:webHidden/>
              </w:rPr>
              <w:tab/>
            </w:r>
            <w:r>
              <w:rPr>
                <w:webHidden/>
              </w:rPr>
              <w:fldChar w:fldCharType="begin"/>
            </w:r>
            <w:r>
              <w:rPr>
                <w:webHidden/>
              </w:rPr>
              <w:instrText xml:space="preserve"> PAGEREF _Toc243444505 \h </w:instrText>
            </w:r>
            <w:r>
              <w:rPr>
                <w:webHidden/>
              </w:rPr>
            </w:r>
            <w:r>
              <w:rPr>
                <w:webHidden/>
              </w:rPr>
              <w:fldChar w:fldCharType="separate"/>
            </w:r>
            <w:r w:rsidR="00041631">
              <w:rPr>
                <w:webHidden/>
              </w:rPr>
              <w:t>32</w:t>
            </w:r>
            <w:r>
              <w:rPr>
                <w:webHidden/>
              </w:rPr>
              <w:fldChar w:fldCharType="end"/>
            </w:r>
          </w:hyperlink>
        </w:p>
        <w:p w14:paraId="3DEAAFAA" w14:textId="7CD57C17" w:rsidR="005651C4" w:rsidRDefault="005651C4">
          <w:pPr>
            <w:pStyle w:val="Verzeichnis2"/>
            <w:rPr>
              <w:rFonts w:asciiTheme="minorHAnsi" w:eastAsiaTheme="minorEastAsia" w:hAnsiTheme="minorHAnsi" w:cstheme="minorBidi"/>
              <w:kern w:val="2"/>
              <w:szCs w:val="24"/>
              <w14:ligatures w14:val="standardContextual"/>
            </w:rPr>
          </w:pPr>
          <w:hyperlink w:anchor="_Toc243444506" w:history="1">
            <w:r w:rsidRPr="00F50D62">
              <w:rPr>
                <w:rStyle w:val="Hyperlink"/>
              </w:rPr>
              <w:t>3.5</w:t>
            </w:r>
            <w:r>
              <w:rPr>
                <w:rFonts w:asciiTheme="minorHAnsi" w:eastAsiaTheme="minorEastAsia" w:hAnsiTheme="minorHAnsi" w:cstheme="minorBidi"/>
                <w:kern w:val="2"/>
                <w:szCs w:val="24"/>
                <w14:ligatures w14:val="standardContextual"/>
              </w:rPr>
              <w:tab/>
            </w:r>
            <w:r w:rsidRPr="00F50D62">
              <w:rPr>
                <w:rStyle w:val="Hyperlink"/>
              </w:rPr>
              <w:t>Pose-Schätzung</w:t>
            </w:r>
            <w:r>
              <w:rPr>
                <w:webHidden/>
              </w:rPr>
              <w:tab/>
            </w:r>
            <w:r>
              <w:rPr>
                <w:webHidden/>
              </w:rPr>
              <w:fldChar w:fldCharType="begin"/>
            </w:r>
            <w:r>
              <w:rPr>
                <w:webHidden/>
              </w:rPr>
              <w:instrText xml:space="preserve"> PAGEREF _Toc243444506 \h </w:instrText>
            </w:r>
            <w:r>
              <w:rPr>
                <w:webHidden/>
              </w:rPr>
            </w:r>
            <w:r>
              <w:rPr>
                <w:webHidden/>
              </w:rPr>
              <w:fldChar w:fldCharType="separate"/>
            </w:r>
            <w:r w:rsidR="00041631">
              <w:rPr>
                <w:webHidden/>
              </w:rPr>
              <w:t>33</w:t>
            </w:r>
            <w:r>
              <w:rPr>
                <w:webHidden/>
              </w:rPr>
              <w:fldChar w:fldCharType="end"/>
            </w:r>
          </w:hyperlink>
        </w:p>
        <w:p w14:paraId="6F61E40C" w14:textId="0468CEC1" w:rsidR="005651C4" w:rsidRDefault="005651C4">
          <w:pPr>
            <w:pStyle w:val="Verzeichnis2"/>
            <w:rPr>
              <w:rFonts w:asciiTheme="minorHAnsi" w:eastAsiaTheme="minorEastAsia" w:hAnsiTheme="minorHAnsi" w:cstheme="minorBidi"/>
              <w:kern w:val="2"/>
              <w:szCs w:val="24"/>
              <w14:ligatures w14:val="standardContextual"/>
            </w:rPr>
          </w:pPr>
          <w:hyperlink w:anchor="_Toc243444507" w:history="1">
            <w:r w:rsidRPr="00F50D62">
              <w:rPr>
                <w:rStyle w:val="Hyperlink"/>
              </w:rPr>
              <w:t>3.6</w:t>
            </w:r>
            <w:r>
              <w:rPr>
                <w:rFonts w:asciiTheme="minorHAnsi" w:eastAsiaTheme="minorEastAsia" w:hAnsiTheme="minorHAnsi" w:cstheme="minorBidi"/>
                <w:kern w:val="2"/>
                <w:szCs w:val="24"/>
                <w14:ligatures w14:val="standardContextual"/>
              </w:rPr>
              <w:tab/>
            </w:r>
            <w:r w:rsidRPr="00F50D62">
              <w:rPr>
                <w:rStyle w:val="Hyperlink"/>
              </w:rPr>
              <w:t>Klassifikation einer Greifgeste</w:t>
            </w:r>
            <w:r>
              <w:rPr>
                <w:webHidden/>
              </w:rPr>
              <w:tab/>
            </w:r>
            <w:r>
              <w:rPr>
                <w:webHidden/>
              </w:rPr>
              <w:fldChar w:fldCharType="begin"/>
            </w:r>
            <w:r>
              <w:rPr>
                <w:webHidden/>
              </w:rPr>
              <w:instrText xml:space="preserve"> PAGEREF _Toc243444507 \h </w:instrText>
            </w:r>
            <w:r>
              <w:rPr>
                <w:webHidden/>
              </w:rPr>
            </w:r>
            <w:r>
              <w:rPr>
                <w:webHidden/>
              </w:rPr>
              <w:fldChar w:fldCharType="separate"/>
            </w:r>
            <w:r w:rsidR="00041631">
              <w:rPr>
                <w:webHidden/>
              </w:rPr>
              <w:t>34</w:t>
            </w:r>
            <w:r>
              <w:rPr>
                <w:webHidden/>
              </w:rPr>
              <w:fldChar w:fldCharType="end"/>
            </w:r>
          </w:hyperlink>
        </w:p>
        <w:p w14:paraId="197691A7" w14:textId="2D72E817" w:rsidR="005651C4" w:rsidRDefault="005651C4">
          <w:pPr>
            <w:pStyle w:val="Verzeichnis2"/>
            <w:rPr>
              <w:rFonts w:asciiTheme="minorHAnsi" w:eastAsiaTheme="minorEastAsia" w:hAnsiTheme="minorHAnsi" w:cstheme="minorBidi"/>
              <w:kern w:val="2"/>
              <w:szCs w:val="24"/>
              <w14:ligatures w14:val="standardContextual"/>
            </w:rPr>
          </w:pPr>
          <w:hyperlink w:anchor="_Toc243444508" w:history="1">
            <w:r w:rsidRPr="00F50D62">
              <w:rPr>
                <w:rStyle w:val="Hyperlink"/>
              </w:rPr>
              <w:t>3.7</w:t>
            </w:r>
            <w:r>
              <w:rPr>
                <w:rFonts w:asciiTheme="minorHAnsi" w:eastAsiaTheme="minorEastAsia" w:hAnsiTheme="minorHAnsi" w:cstheme="minorBidi"/>
                <w:kern w:val="2"/>
                <w:szCs w:val="24"/>
                <w14:ligatures w14:val="standardContextual"/>
              </w:rPr>
              <w:tab/>
            </w:r>
            <w:r w:rsidRPr="00F50D62">
              <w:rPr>
                <w:rStyle w:val="Hyperlink"/>
              </w:rPr>
              <w:t>Gestensteuerung von Multimediasystemen</w:t>
            </w:r>
            <w:r>
              <w:rPr>
                <w:webHidden/>
              </w:rPr>
              <w:tab/>
            </w:r>
            <w:r>
              <w:rPr>
                <w:webHidden/>
              </w:rPr>
              <w:fldChar w:fldCharType="begin"/>
            </w:r>
            <w:r>
              <w:rPr>
                <w:webHidden/>
              </w:rPr>
              <w:instrText xml:space="preserve"> PAGEREF _Toc243444508 \h </w:instrText>
            </w:r>
            <w:r>
              <w:rPr>
                <w:webHidden/>
              </w:rPr>
            </w:r>
            <w:r>
              <w:rPr>
                <w:webHidden/>
              </w:rPr>
              <w:fldChar w:fldCharType="separate"/>
            </w:r>
            <w:r w:rsidR="00041631">
              <w:rPr>
                <w:webHidden/>
              </w:rPr>
              <w:t>35</w:t>
            </w:r>
            <w:r>
              <w:rPr>
                <w:webHidden/>
              </w:rPr>
              <w:fldChar w:fldCharType="end"/>
            </w:r>
          </w:hyperlink>
        </w:p>
        <w:p w14:paraId="74BE7FB8" w14:textId="782CAF4E" w:rsidR="005651C4" w:rsidRDefault="005651C4">
          <w:pPr>
            <w:pStyle w:val="Verzeichnis2"/>
            <w:rPr>
              <w:rFonts w:asciiTheme="minorHAnsi" w:eastAsiaTheme="minorEastAsia" w:hAnsiTheme="minorHAnsi" w:cstheme="minorBidi"/>
              <w:kern w:val="2"/>
              <w:szCs w:val="24"/>
              <w14:ligatures w14:val="standardContextual"/>
            </w:rPr>
          </w:pPr>
          <w:hyperlink w:anchor="_Toc243444509" w:history="1">
            <w:r w:rsidRPr="00F50D62">
              <w:rPr>
                <w:rStyle w:val="Hyperlink"/>
              </w:rPr>
              <w:t>3.8</w:t>
            </w:r>
            <w:r>
              <w:rPr>
                <w:rFonts w:asciiTheme="minorHAnsi" w:eastAsiaTheme="minorEastAsia" w:hAnsiTheme="minorHAnsi" w:cstheme="minorBidi"/>
                <w:kern w:val="2"/>
                <w:szCs w:val="24"/>
                <w14:ligatures w14:val="standardContextual"/>
              </w:rPr>
              <w:tab/>
            </w:r>
            <w:r w:rsidRPr="00F50D62">
              <w:rPr>
                <w:rStyle w:val="Hyperlink"/>
              </w:rPr>
              <w:t>Gestensteuerungen mit MediaPipe</w:t>
            </w:r>
            <w:r>
              <w:rPr>
                <w:webHidden/>
              </w:rPr>
              <w:tab/>
            </w:r>
            <w:r>
              <w:rPr>
                <w:webHidden/>
              </w:rPr>
              <w:fldChar w:fldCharType="begin"/>
            </w:r>
            <w:r>
              <w:rPr>
                <w:webHidden/>
              </w:rPr>
              <w:instrText xml:space="preserve"> PAGEREF _Toc243444509 \h </w:instrText>
            </w:r>
            <w:r>
              <w:rPr>
                <w:webHidden/>
              </w:rPr>
            </w:r>
            <w:r>
              <w:rPr>
                <w:webHidden/>
              </w:rPr>
              <w:fldChar w:fldCharType="separate"/>
            </w:r>
            <w:r w:rsidR="00041631">
              <w:rPr>
                <w:webHidden/>
              </w:rPr>
              <w:t>35</w:t>
            </w:r>
            <w:r>
              <w:rPr>
                <w:webHidden/>
              </w:rPr>
              <w:fldChar w:fldCharType="end"/>
            </w:r>
          </w:hyperlink>
        </w:p>
        <w:p w14:paraId="4B369DB2" w14:textId="07D227AD" w:rsidR="005651C4" w:rsidRDefault="005651C4">
          <w:pPr>
            <w:pStyle w:val="Verzeichnis2"/>
            <w:rPr>
              <w:rFonts w:asciiTheme="minorHAnsi" w:eastAsiaTheme="minorEastAsia" w:hAnsiTheme="minorHAnsi" w:cstheme="minorBidi"/>
              <w:kern w:val="2"/>
              <w:szCs w:val="24"/>
              <w14:ligatures w14:val="standardContextual"/>
            </w:rPr>
          </w:pPr>
          <w:hyperlink w:anchor="_Toc243444510" w:history="1">
            <w:r w:rsidRPr="00F50D62">
              <w:rPr>
                <w:rStyle w:val="Hyperlink"/>
              </w:rPr>
              <w:t>3.9</w:t>
            </w:r>
            <w:r>
              <w:rPr>
                <w:rFonts w:asciiTheme="minorHAnsi" w:eastAsiaTheme="minorEastAsia" w:hAnsiTheme="minorHAnsi" w:cstheme="minorBidi"/>
                <w:kern w:val="2"/>
                <w:szCs w:val="24"/>
                <w14:ligatures w14:val="standardContextual"/>
              </w:rPr>
              <w:tab/>
            </w:r>
            <w:r w:rsidRPr="00F50D62">
              <w:rPr>
                <w:rStyle w:val="Hyperlink"/>
              </w:rPr>
              <w:t>Gestenerkennung ohne KI</w:t>
            </w:r>
            <w:r>
              <w:rPr>
                <w:webHidden/>
              </w:rPr>
              <w:tab/>
            </w:r>
            <w:r>
              <w:rPr>
                <w:webHidden/>
              </w:rPr>
              <w:fldChar w:fldCharType="begin"/>
            </w:r>
            <w:r>
              <w:rPr>
                <w:webHidden/>
              </w:rPr>
              <w:instrText xml:space="preserve"> PAGEREF _Toc243444510 \h </w:instrText>
            </w:r>
            <w:r>
              <w:rPr>
                <w:webHidden/>
              </w:rPr>
            </w:r>
            <w:r>
              <w:rPr>
                <w:webHidden/>
              </w:rPr>
              <w:fldChar w:fldCharType="separate"/>
            </w:r>
            <w:r w:rsidR="00041631">
              <w:rPr>
                <w:webHidden/>
              </w:rPr>
              <w:t>39</w:t>
            </w:r>
            <w:r>
              <w:rPr>
                <w:webHidden/>
              </w:rPr>
              <w:fldChar w:fldCharType="end"/>
            </w:r>
          </w:hyperlink>
        </w:p>
        <w:p w14:paraId="094C8637" w14:textId="1A170506" w:rsidR="005651C4" w:rsidRDefault="005651C4">
          <w:pPr>
            <w:pStyle w:val="Verzeichnis2"/>
            <w:rPr>
              <w:rFonts w:asciiTheme="minorHAnsi" w:eastAsiaTheme="minorEastAsia" w:hAnsiTheme="minorHAnsi" w:cstheme="minorBidi"/>
              <w:kern w:val="2"/>
              <w:szCs w:val="24"/>
              <w14:ligatures w14:val="standardContextual"/>
            </w:rPr>
          </w:pPr>
          <w:hyperlink w:anchor="_Toc243444511" w:history="1">
            <w:r w:rsidRPr="00F50D62">
              <w:rPr>
                <w:rStyle w:val="Hyperlink"/>
              </w:rPr>
              <w:t>3.10</w:t>
            </w:r>
            <w:r>
              <w:rPr>
                <w:rFonts w:asciiTheme="minorHAnsi" w:eastAsiaTheme="minorEastAsia" w:hAnsiTheme="minorHAnsi" w:cstheme="minorBidi"/>
                <w:kern w:val="2"/>
                <w:szCs w:val="24"/>
                <w14:ligatures w14:val="standardContextual"/>
              </w:rPr>
              <w:tab/>
            </w:r>
            <w:r w:rsidRPr="00F50D62">
              <w:rPr>
                <w:rStyle w:val="Hyperlink"/>
              </w:rPr>
              <w:t>Gestenerkennung mit Tiefenkamera</w:t>
            </w:r>
            <w:r>
              <w:rPr>
                <w:webHidden/>
              </w:rPr>
              <w:tab/>
            </w:r>
            <w:r>
              <w:rPr>
                <w:webHidden/>
              </w:rPr>
              <w:fldChar w:fldCharType="begin"/>
            </w:r>
            <w:r>
              <w:rPr>
                <w:webHidden/>
              </w:rPr>
              <w:instrText xml:space="preserve"> PAGEREF _Toc243444511 \h </w:instrText>
            </w:r>
            <w:r>
              <w:rPr>
                <w:webHidden/>
              </w:rPr>
            </w:r>
            <w:r>
              <w:rPr>
                <w:webHidden/>
              </w:rPr>
              <w:fldChar w:fldCharType="separate"/>
            </w:r>
            <w:r w:rsidR="00041631">
              <w:rPr>
                <w:webHidden/>
              </w:rPr>
              <w:t>41</w:t>
            </w:r>
            <w:r>
              <w:rPr>
                <w:webHidden/>
              </w:rPr>
              <w:fldChar w:fldCharType="end"/>
            </w:r>
          </w:hyperlink>
        </w:p>
        <w:p w14:paraId="57C5A992" w14:textId="28F267D1" w:rsidR="005651C4" w:rsidRDefault="005651C4">
          <w:pPr>
            <w:pStyle w:val="Verzeichnis2"/>
            <w:rPr>
              <w:rFonts w:asciiTheme="minorHAnsi" w:eastAsiaTheme="minorEastAsia" w:hAnsiTheme="minorHAnsi" w:cstheme="minorBidi"/>
              <w:kern w:val="2"/>
              <w:szCs w:val="24"/>
              <w14:ligatures w14:val="standardContextual"/>
            </w:rPr>
          </w:pPr>
          <w:hyperlink w:anchor="_Toc243444512" w:history="1">
            <w:r w:rsidRPr="00F50D62">
              <w:rPr>
                <w:rStyle w:val="Hyperlink"/>
              </w:rPr>
              <w:t>3.11</w:t>
            </w:r>
            <w:r>
              <w:rPr>
                <w:rFonts w:asciiTheme="minorHAnsi" w:eastAsiaTheme="minorEastAsia" w:hAnsiTheme="minorHAnsi" w:cstheme="minorBidi"/>
                <w:kern w:val="2"/>
                <w:szCs w:val="24"/>
                <w14:ligatures w14:val="standardContextual"/>
              </w:rPr>
              <w:tab/>
            </w:r>
            <w:r w:rsidRPr="00F50D62">
              <w:rPr>
                <w:rStyle w:val="Hyperlink"/>
              </w:rPr>
              <w:t>Haltungsanalyse mit OpenPose</w:t>
            </w:r>
            <w:r>
              <w:rPr>
                <w:webHidden/>
              </w:rPr>
              <w:tab/>
            </w:r>
            <w:r>
              <w:rPr>
                <w:webHidden/>
              </w:rPr>
              <w:fldChar w:fldCharType="begin"/>
            </w:r>
            <w:r>
              <w:rPr>
                <w:webHidden/>
              </w:rPr>
              <w:instrText xml:space="preserve"> PAGEREF _Toc243444512 \h </w:instrText>
            </w:r>
            <w:r>
              <w:rPr>
                <w:webHidden/>
              </w:rPr>
            </w:r>
            <w:r>
              <w:rPr>
                <w:webHidden/>
              </w:rPr>
              <w:fldChar w:fldCharType="separate"/>
            </w:r>
            <w:r w:rsidR="00041631">
              <w:rPr>
                <w:webHidden/>
              </w:rPr>
              <w:t>42</w:t>
            </w:r>
            <w:r>
              <w:rPr>
                <w:webHidden/>
              </w:rPr>
              <w:fldChar w:fldCharType="end"/>
            </w:r>
          </w:hyperlink>
        </w:p>
        <w:p w14:paraId="55072BB7" w14:textId="7D5D641D" w:rsidR="005651C4" w:rsidRDefault="005651C4">
          <w:pPr>
            <w:pStyle w:val="Verzeichnis2"/>
            <w:rPr>
              <w:rFonts w:asciiTheme="minorHAnsi" w:eastAsiaTheme="minorEastAsia" w:hAnsiTheme="minorHAnsi" w:cstheme="minorBidi"/>
              <w:kern w:val="2"/>
              <w:szCs w:val="24"/>
              <w14:ligatures w14:val="standardContextual"/>
            </w:rPr>
          </w:pPr>
          <w:hyperlink w:anchor="_Toc243444513" w:history="1">
            <w:r w:rsidRPr="00F50D62">
              <w:rPr>
                <w:rStyle w:val="Hyperlink"/>
              </w:rPr>
              <w:t>3.12</w:t>
            </w:r>
            <w:r>
              <w:rPr>
                <w:rFonts w:asciiTheme="minorHAnsi" w:eastAsiaTheme="minorEastAsia" w:hAnsiTheme="minorHAnsi" w:cstheme="minorBidi"/>
                <w:kern w:val="2"/>
                <w:szCs w:val="24"/>
                <w14:ligatures w14:val="standardContextual"/>
              </w:rPr>
              <w:tab/>
            </w:r>
            <w:r w:rsidRPr="00F50D62">
              <w:rPr>
                <w:rStyle w:val="Hyperlink"/>
              </w:rPr>
              <w:t>Gestensteuerungen mit Nvidia JetPack</w:t>
            </w:r>
            <w:r>
              <w:rPr>
                <w:webHidden/>
              </w:rPr>
              <w:tab/>
            </w:r>
            <w:r>
              <w:rPr>
                <w:webHidden/>
              </w:rPr>
              <w:fldChar w:fldCharType="begin"/>
            </w:r>
            <w:r>
              <w:rPr>
                <w:webHidden/>
              </w:rPr>
              <w:instrText xml:space="preserve"> PAGEREF _Toc243444513 \h </w:instrText>
            </w:r>
            <w:r>
              <w:rPr>
                <w:webHidden/>
              </w:rPr>
            </w:r>
            <w:r>
              <w:rPr>
                <w:webHidden/>
              </w:rPr>
              <w:fldChar w:fldCharType="separate"/>
            </w:r>
            <w:r w:rsidR="00041631">
              <w:rPr>
                <w:webHidden/>
              </w:rPr>
              <w:t>43</w:t>
            </w:r>
            <w:r>
              <w:rPr>
                <w:webHidden/>
              </w:rPr>
              <w:fldChar w:fldCharType="end"/>
            </w:r>
          </w:hyperlink>
        </w:p>
        <w:p w14:paraId="0F24F7FB" w14:textId="7E23FDA2" w:rsidR="005651C4" w:rsidRDefault="005651C4">
          <w:pPr>
            <w:pStyle w:val="Verzeichnis2"/>
            <w:rPr>
              <w:rFonts w:asciiTheme="minorHAnsi" w:eastAsiaTheme="minorEastAsia" w:hAnsiTheme="minorHAnsi" w:cstheme="minorBidi"/>
              <w:kern w:val="2"/>
              <w:szCs w:val="24"/>
              <w14:ligatures w14:val="standardContextual"/>
            </w:rPr>
          </w:pPr>
          <w:hyperlink w:anchor="_Toc243444514" w:history="1">
            <w:r w:rsidRPr="00F50D62">
              <w:rPr>
                <w:rStyle w:val="Hyperlink"/>
              </w:rPr>
              <w:t>3.13</w:t>
            </w:r>
            <w:r>
              <w:rPr>
                <w:rFonts w:asciiTheme="minorHAnsi" w:eastAsiaTheme="minorEastAsia" w:hAnsiTheme="minorHAnsi" w:cstheme="minorBidi"/>
                <w:kern w:val="2"/>
                <w:szCs w:val="24"/>
                <w14:ligatures w14:val="standardContextual"/>
              </w:rPr>
              <w:tab/>
            </w:r>
            <w:r w:rsidRPr="00F50D62">
              <w:rPr>
                <w:rStyle w:val="Hyperlink"/>
              </w:rPr>
              <w:t>Relevanz für diese Arbeit</w:t>
            </w:r>
            <w:r>
              <w:rPr>
                <w:webHidden/>
              </w:rPr>
              <w:tab/>
            </w:r>
            <w:r>
              <w:rPr>
                <w:webHidden/>
              </w:rPr>
              <w:fldChar w:fldCharType="begin"/>
            </w:r>
            <w:r>
              <w:rPr>
                <w:webHidden/>
              </w:rPr>
              <w:instrText xml:space="preserve"> PAGEREF _Toc243444514 \h </w:instrText>
            </w:r>
            <w:r>
              <w:rPr>
                <w:webHidden/>
              </w:rPr>
            </w:r>
            <w:r>
              <w:rPr>
                <w:webHidden/>
              </w:rPr>
              <w:fldChar w:fldCharType="separate"/>
            </w:r>
            <w:r w:rsidR="00041631">
              <w:rPr>
                <w:webHidden/>
              </w:rPr>
              <w:t>45</w:t>
            </w:r>
            <w:r>
              <w:rPr>
                <w:webHidden/>
              </w:rPr>
              <w:fldChar w:fldCharType="end"/>
            </w:r>
          </w:hyperlink>
        </w:p>
        <w:p w14:paraId="184A0C43" w14:textId="5C00F66F" w:rsidR="005651C4" w:rsidRDefault="005651C4">
          <w:pPr>
            <w:pStyle w:val="Verzeichnis1"/>
            <w:rPr>
              <w:rFonts w:asciiTheme="minorHAnsi" w:eastAsiaTheme="minorEastAsia" w:hAnsiTheme="minorHAnsi" w:cstheme="minorBidi"/>
              <w:kern w:val="2"/>
              <w:szCs w:val="24"/>
              <w14:ligatures w14:val="standardContextual"/>
            </w:rPr>
          </w:pPr>
          <w:hyperlink w:anchor="_Toc243444515" w:history="1">
            <w:r w:rsidRPr="00F50D62">
              <w:rPr>
                <w:rStyle w:val="Hyperlink"/>
              </w:rPr>
              <w:t>4</w:t>
            </w:r>
            <w:r>
              <w:rPr>
                <w:rFonts w:asciiTheme="minorHAnsi" w:eastAsiaTheme="minorEastAsia" w:hAnsiTheme="minorHAnsi" w:cstheme="minorBidi"/>
                <w:kern w:val="2"/>
                <w:szCs w:val="24"/>
                <w14:ligatures w14:val="standardContextual"/>
              </w:rPr>
              <w:tab/>
            </w:r>
            <w:r w:rsidRPr="00F50D62">
              <w:rPr>
                <w:rStyle w:val="Hyperlink"/>
              </w:rPr>
              <w:t>Konzeption der Gestenerkennung</w:t>
            </w:r>
            <w:r>
              <w:rPr>
                <w:webHidden/>
              </w:rPr>
              <w:tab/>
            </w:r>
            <w:r>
              <w:rPr>
                <w:webHidden/>
              </w:rPr>
              <w:fldChar w:fldCharType="begin"/>
            </w:r>
            <w:r>
              <w:rPr>
                <w:webHidden/>
              </w:rPr>
              <w:instrText xml:space="preserve"> PAGEREF _Toc243444515 \h </w:instrText>
            </w:r>
            <w:r>
              <w:rPr>
                <w:webHidden/>
              </w:rPr>
            </w:r>
            <w:r>
              <w:rPr>
                <w:webHidden/>
              </w:rPr>
              <w:fldChar w:fldCharType="separate"/>
            </w:r>
            <w:r w:rsidR="00041631">
              <w:rPr>
                <w:webHidden/>
              </w:rPr>
              <w:t>47</w:t>
            </w:r>
            <w:r>
              <w:rPr>
                <w:webHidden/>
              </w:rPr>
              <w:fldChar w:fldCharType="end"/>
            </w:r>
          </w:hyperlink>
        </w:p>
        <w:p w14:paraId="6BC52308" w14:textId="537BD8D0" w:rsidR="005651C4" w:rsidRDefault="005651C4">
          <w:pPr>
            <w:pStyle w:val="Verzeichnis2"/>
            <w:rPr>
              <w:rFonts w:asciiTheme="minorHAnsi" w:eastAsiaTheme="minorEastAsia" w:hAnsiTheme="minorHAnsi" w:cstheme="minorBidi"/>
              <w:kern w:val="2"/>
              <w:szCs w:val="24"/>
              <w14:ligatures w14:val="standardContextual"/>
            </w:rPr>
          </w:pPr>
          <w:hyperlink w:anchor="_Toc243444516" w:history="1">
            <w:r w:rsidRPr="00F50D62">
              <w:rPr>
                <w:rStyle w:val="Hyperlink"/>
              </w:rPr>
              <w:t>4.1</w:t>
            </w:r>
            <w:r>
              <w:rPr>
                <w:rFonts w:asciiTheme="minorHAnsi" w:eastAsiaTheme="minorEastAsia" w:hAnsiTheme="minorHAnsi" w:cstheme="minorBidi"/>
                <w:kern w:val="2"/>
                <w:szCs w:val="24"/>
                <w14:ligatures w14:val="standardContextual"/>
              </w:rPr>
              <w:tab/>
            </w:r>
            <w:r w:rsidRPr="00F50D62">
              <w:rPr>
                <w:rStyle w:val="Hyperlink"/>
              </w:rPr>
              <w:t>Raumsimulation, Kameraposition und -FOV</w:t>
            </w:r>
            <w:r>
              <w:rPr>
                <w:webHidden/>
              </w:rPr>
              <w:tab/>
            </w:r>
            <w:r>
              <w:rPr>
                <w:webHidden/>
              </w:rPr>
              <w:fldChar w:fldCharType="begin"/>
            </w:r>
            <w:r>
              <w:rPr>
                <w:webHidden/>
              </w:rPr>
              <w:instrText xml:space="preserve"> PAGEREF _Toc243444516 \h </w:instrText>
            </w:r>
            <w:r>
              <w:rPr>
                <w:webHidden/>
              </w:rPr>
            </w:r>
            <w:r>
              <w:rPr>
                <w:webHidden/>
              </w:rPr>
              <w:fldChar w:fldCharType="separate"/>
            </w:r>
            <w:r w:rsidR="00041631">
              <w:rPr>
                <w:webHidden/>
              </w:rPr>
              <w:t>47</w:t>
            </w:r>
            <w:r>
              <w:rPr>
                <w:webHidden/>
              </w:rPr>
              <w:fldChar w:fldCharType="end"/>
            </w:r>
          </w:hyperlink>
        </w:p>
        <w:p w14:paraId="04DDC8B2" w14:textId="291BE118" w:rsidR="005651C4" w:rsidRDefault="005651C4">
          <w:pPr>
            <w:pStyle w:val="Verzeichnis2"/>
            <w:rPr>
              <w:rFonts w:asciiTheme="minorHAnsi" w:eastAsiaTheme="minorEastAsia" w:hAnsiTheme="minorHAnsi" w:cstheme="minorBidi"/>
              <w:kern w:val="2"/>
              <w:szCs w:val="24"/>
              <w14:ligatures w14:val="standardContextual"/>
            </w:rPr>
          </w:pPr>
          <w:hyperlink w:anchor="_Toc243444517" w:history="1">
            <w:r w:rsidRPr="00F50D62">
              <w:rPr>
                <w:rStyle w:val="Hyperlink"/>
              </w:rPr>
              <w:t>4.2</w:t>
            </w:r>
            <w:r>
              <w:rPr>
                <w:rFonts w:asciiTheme="minorHAnsi" w:eastAsiaTheme="minorEastAsia" w:hAnsiTheme="minorHAnsi" w:cstheme="minorBidi"/>
                <w:kern w:val="2"/>
                <w:szCs w:val="24"/>
                <w14:ligatures w14:val="standardContextual"/>
              </w:rPr>
              <w:tab/>
            </w:r>
            <w:r w:rsidRPr="00F50D62">
              <w:rPr>
                <w:rStyle w:val="Hyperlink"/>
              </w:rPr>
              <w:t>Anforderungen an die Projektkomponenten</w:t>
            </w:r>
            <w:r>
              <w:rPr>
                <w:webHidden/>
              </w:rPr>
              <w:tab/>
            </w:r>
            <w:r>
              <w:rPr>
                <w:webHidden/>
              </w:rPr>
              <w:fldChar w:fldCharType="begin"/>
            </w:r>
            <w:r>
              <w:rPr>
                <w:webHidden/>
              </w:rPr>
              <w:instrText xml:space="preserve"> PAGEREF _Toc243444517 \h </w:instrText>
            </w:r>
            <w:r>
              <w:rPr>
                <w:webHidden/>
              </w:rPr>
            </w:r>
            <w:r>
              <w:rPr>
                <w:webHidden/>
              </w:rPr>
              <w:fldChar w:fldCharType="separate"/>
            </w:r>
            <w:r w:rsidR="00041631">
              <w:rPr>
                <w:webHidden/>
              </w:rPr>
              <w:t>50</w:t>
            </w:r>
            <w:r>
              <w:rPr>
                <w:webHidden/>
              </w:rPr>
              <w:fldChar w:fldCharType="end"/>
            </w:r>
          </w:hyperlink>
        </w:p>
        <w:p w14:paraId="4B68FF99" w14:textId="1BA976E4" w:rsidR="005651C4" w:rsidRDefault="005651C4">
          <w:pPr>
            <w:pStyle w:val="Verzeichnis2"/>
            <w:rPr>
              <w:rFonts w:asciiTheme="minorHAnsi" w:eastAsiaTheme="minorEastAsia" w:hAnsiTheme="minorHAnsi" w:cstheme="minorBidi"/>
              <w:kern w:val="2"/>
              <w:szCs w:val="24"/>
              <w14:ligatures w14:val="standardContextual"/>
            </w:rPr>
          </w:pPr>
          <w:hyperlink w:anchor="_Toc243444518" w:history="1">
            <w:r w:rsidRPr="00F50D62">
              <w:rPr>
                <w:rStyle w:val="Hyperlink"/>
              </w:rPr>
              <w:t>4.3</w:t>
            </w:r>
            <w:r>
              <w:rPr>
                <w:rFonts w:asciiTheme="minorHAnsi" w:eastAsiaTheme="minorEastAsia" w:hAnsiTheme="minorHAnsi" w:cstheme="minorBidi"/>
                <w:kern w:val="2"/>
                <w:szCs w:val="24"/>
                <w14:ligatures w14:val="standardContextual"/>
              </w:rPr>
              <w:tab/>
            </w:r>
            <w:r w:rsidRPr="00F50D62">
              <w:rPr>
                <w:rStyle w:val="Hyperlink"/>
              </w:rPr>
              <w:t>Kernaufgaben der Gestensteuerung</w:t>
            </w:r>
            <w:r>
              <w:rPr>
                <w:webHidden/>
              </w:rPr>
              <w:tab/>
            </w:r>
            <w:r>
              <w:rPr>
                <w:webHidden/>
              </w:rPr>
              <w:fldChar w:fldCharType="begin"/>
            </w:r>
            <w:r>
              <w:rPr>
                <w:webHidden/>
              </w:rPr>
              <w:instrText xml:space="preserve"> PAGEREF _Toc243444518 \h </w:instrText>
            </w:r>
            <w:r>
              <w:rPr>
                <w:webHidden/>
              </w:rPr>
            </w:r>
            <w:r>
              <w:rPr>
                <w:webHidden/>
              </w:rPr>
              <w:fldChar w:fldCharType="separate"/>
            </w:r>
            <w:r w:rsidR="00041631">
              <w:rPr>
                <w:webHidden/>
              </w:rPr>
              <w:t>51</w:t>
            </w:r>
            <w:r>
              <w:rPr>
                <w:webHidden/>
              </w:rPr>
              <w:fldChar w:fldCharType="end"/>
            </w:r>
          </w:hyperlink>
        </w:p>
        <w:p w14:paraId="16226D7F" w14:textId="514F8AB3"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19" w:history="1">
            <w:r w:rsidRPr="00F50D62">
              <w:rPr>
                <w:rStyle w:val="Hyperlink"/>
                <w:noProof/>
              </w:rPr>
              <w:t>4.3.1</w:t>
            </w:r>
            <w:r>
              <w:rPr>
                <w:rFonts w:asciiTheme="minorHAnsi" w:eastAsiaTheme="minorEastAsia" w:hAnsiTheme="minorHAnsi" w:cstheme="minorBidi"/>
                <w:noProof/>
                <w:kern w:val="2"/>
                <w14:ligatures w14:val="standardContextual"/>
              </w:rPr>
              <w:tab/>
            </w:r>
            <w:r w:rsidRPr="00F50D62">
              <w:rPr>
                <w:rStyle w:val="Hyperlink"/>
                <w:noProof/>
              </w:rPr>
              <w:t>Benutzeroberfläche</w:t>
            </w:r>
            <w:r>
              <w:rPr>
                <w:noProof/>
                <w:webHidden/>
              </w:rPr>
              <w:tab/>
            </w:r>
            <w:r>
              <w:rPr>
                <w:noProof/>
                <w:webHidden/>
              </w:rPr>
              <w:fldChar w:fldCharType="begin"/>
            </w:r>
            <w:r>
              <w:rPr>
                <w:noProof/>
                <w:webHidden/>
              </w:rPr>
              <w:instrText xml:space="preserve"> PAGEREF _Toc243444519 \h </w:instrText>
            </w:r>
            <w:r>
              <w:rPr>
                <w:noProof/>
                <w:webHidden/>
              </w:rPr>
            </w:r>
            <w:r>
              <w:rPr>
                <w:noProof/>
                <w:webHidden/>
              </w:rPr>
              <w:fldChar w:fldCharType="separate"/>
            </w:r>
            <w:r w:rsidR="00041631">
              <w:rPr>
                <w:noProof/>
                <w:webHidden/>
              </w:rPr>
              <w:t>51</w:t>
            </w:r>
            <w:r>
              <w:rPr>
                <w:noProof/>
                <w:webHidden/>
              </w:rPr>
              <w:fldChar w:fldCharType="end"/>
            </w:r>
          </w:hyperlink>
        </w:p>
        <w:p w14:paraId="41CF5D9B" w14:textId="6643607A"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20" w:history="1">
            <w:r w:rsidRPr="00F50D62">
              <w:rPr>
                <w:rStyle w:val="Hyperlink"/>
                <w:noProof/>
              </w:rPr>
              <w:t>4.3.2</w:t>
            </w:r>
            <w:r>
              <w:rPr>
                <w:rFonts w:asciiTheme="minorHAnsi" w:eastAsiaTheme="minorEastAsia" w:hAnsiTheme="minorHAnsi" w:cstheme="minorBidi"/>
                <w:noProof/>
                <w:kern w:val="2"/>
                <w14:ligatures w14:val="standardContextual"/>
              </w:rPr>
              <w:tab/>
            </w:r>
            <w:r w:rsidRPr="00F50D62">
              <w:rPr>
                <w:rStyle w:val="Hyperlink"/>
                <w:noProof/>
              </w:rPr>
              <w:t>Positionierung eines Instruments</w:t>
            </w:r>
            <w:r>
              <w:rPr>
                <w:noProof/>
                <w:webHidden/>
              </w:rPr>
              <w:tab/>
            </w:r>
            <w:r>
              <w:rPr>
                <w:noProof/>
                <w:webHidden/>
              </w:rPr>
              <w:fldChar w:fldCharType="begin"/>
            </w:r>
            <w:r>
              <w:rPr>
                <w:noProof/>
                <w:webHidden/>
              </w:rPr>
              <w:instrText xml:space="preserve"> PAGEREF _Toc243444520 \h </w:instrText>
            </w:r>
            <w:r>
              <w:rPr>
                <w:noProof/>
                <w:webHidden/>
              </w:rPr>
            </w:r>
            <w:r>
              <w:rPr>
                <w:noProof/>
                <w:webHidden/>
              </w:rPr>
              <w:fldChar w:fldCharType="separate"/>
            </w:r>
            <w:r w:rsidR="00041631">
              <w:rPr>
                <w:noProof/>
                <w:webHidden/>
              </w:rPr>
              <w:t>52</w:t>
            </w:r>
            <w:r>
              <w:rPr>
                <w:noProof/>
                <w:webHidden/>
              </w:rPr>
              <w:fldChar w:fldCharType="end"/>
            </w:r>
          </w:hyperlink>
        </w:p>
        <w:p w14:paraId="4B46CD30" w14:textId="4081CA8B"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21" w:history="1">
            <w:r w:rsidRPr="00F50D62">
              <w:rPr>
                <w:rStyle w:val="Hyperlink"/>
                <w:noProof/>
              </w:rPr>
              <w:t>4.3.3</w:t>
            </w:r>
            <w:r>
              <w:rPr>
                <w:rFonts w:asciiTheme="minorHAnsi" w:eastAsiaTheme="minorEastAsia" w:hAnsiTheme="minorHAnsi" w:cstheme="minorBidi"/>
                <w:noProof/>
                <w:kern w:val="2"/>
                <w14:ligatures w14:val="standardContextual"/>
              </w:rPr>
              <w:tab/>
            </w:r>
            <w:r w:rsidRPr="00F50D62">
              <w:rPr>
                <w:rStyle w:val="Hyperlink"/>
                <w:noProof/>
              </w:rPr>
              <w:t>Auswählen eines Instruments</w:t>
            </w:r>
            <w:r>
              <w:rPr>
                <w:noProof/>
                <w:webHidden/>
              </w:rPr>
              <w:tab/>
            </w:r>
            <w:r>
              <w:rPr>
                <w:noProof/>
                <w:webHidden/>
              </w:rPr>
              <w:fldChar w:fldCharType="begin"/>
            </w:r>
            <w:r>
              <w:rPr>
                <w:noProof/>
                <w:webHidden/>
              </w:rPr>
              <w:instrText xml:space="preserve"> PAGEREF _Toc243444521 \h </w:instrText>
            </w:r>
            <w:r>
              <w:rPr>
                <w:noProof/>
                <w:webHidden/>
              </w:rPr>
            </w:r>
            <w:r>
              <w:rPr>
                <w:noProof/>
                <w:webHidden/>
              </w:rPr>
              <w:fldChar w:fldCharType="separate"/>
            </w:r>
            <w:r w:rsidR="00041631">
              <w:rPr>
                <w:noProof/>
                <w:webHidden/>
              </w:rPr>
              <w:t>53</w:t>
            </w:r>
            <w:r>
              <w:rPr>
                <w:noProof/>
                <w:webHidden/>
              </w:rPr>
              <w:fldChar w:fldCharType="end"/>
            </w:r>
          </w:hyperlink>
        </w:p>
        <w:p w14:paraId="763A8805" w14:textId="26896A04"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22" w:history="1">
            <w:r w:rsidRPr="00F50D62">
              <w:rPr>
                <w:rStyle w:val="Hyperlink"/>
                <w:noProof/>
              </w:rPr>
              <w:t>4.3.4</w:t>
            </w:r>
            <w:r>
              <w:rPr>
                <w:rFonts w:asciiTheme="minorHAnsi" w:eastAsiaTheme="minorEastAsia" w:hAnsiTheme="minorHAnsi" w:cstheme="minorBidi"/>
                <w:noProof/>
                <w:kern w:val="2"/>
                <w14:ligatures w14:val="standardContextual"/>
              </w:rPr>
              <w:tab/>
            </w:r>
            <w:r w:rsidRPr="00F50D62">
              <w:rPr>
                <w:rStyle w:val="Hyperlink"/>
                <w:noProof/>
              </w:rPr>
              <w:t>Gesten für weitere Funktionalitäten</w:t>
            </w:r>
            <w:r>
              <w:rPr>
                <w:noProof/>
                <w:webHidden/>
              </w:rPr>
              <w:tab/>
            </w:r>
            <w:r>
              <w:rPr>
                <w:noProof/>
                <w:webHidden/>
              </w:rPr>
              <w:fldChar w:fldCharType="begin"/>
            </w:r>
            <w:r>
              <w:rPr>
                <w:noProof/>
                <w:webHidden/>
              </w:rPr>
              <w:instrText xml:space="preserve"> PAGEREF _Toc243444522 \h </w:instrText>
            </w:r>
            <w:r>
              <w:rPr>
                <w:noProof/>
                <w:webHidden/>
              </w:rPr>
            </w:r>
            <w:r>
              <w:rPr>
                <w:noProof/>
                <w:webHidden/>
              </w:rPr>
              <w:fldChar w:fldCharType="separate"/>
            </w:r>
            <w:r w:rsidR="00041631">
              <w:rPr>
                <w:noProof/>
                <w:webHidden/>
              </w:rPr>
              <w:t>54</w:t>
            </w:r>
            <w:r>
              <w:rPr>
                <w:noProof/>
                <w:webHidden/>
              </w:rPr>
              <w:fldChar w:fldCharType="end"/>
            </w:r>
          </w:hyperlink>
        </w:p>
        <w:p w14:paraId="3E812300" w14:textId="3727E775"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23" w:history="1">
            <w:r w:rsidRPr="00F50D62">
              <w:rPr>
                <w:rStyle w:val="Hyperlink"/>
                <w:noProof/>
              </w:rPr>
              <w:t>4.3.5</w:t>
            </w:r>
            <w:r>
              <w:rPr>
                <w:rFonts w:asciiTheme="minorHAnsi" w:eastAsiaTheme="minorEastAsia" w:hAnsiTheme="minorHAnsi" w:cstheme="minorBidi"/>
                <w:noProof/>
                <w:kern w:val="2"/>
                <w14:ligatures w14:val="standardContextual"/>
              </w:rPr>
              <w:tab/>
            </w:r>
            <w:r w:rsidRPr="00F50D62">
              <w:rPr>
                <w:rStyle w:val="Hyperlink"/>
                <w:noProof/>
              </w:rPr>
              <w:t>Systemkommunikation</w:t>
            </w:r>
            <w:r>
              <w:rPr>
                <w:noProof/>
                <w:webHidden/>
              </w:rPr>
              <w:tab/>
            </w:r>
            <w:r>
              <w:rPr>
                <w:noProof/>
                <w:webHidden/>
              </w:rPr>
              <w:fldChar w:fldCharType="begin"/>
            </w:r>
            <w:r>
              <w:rPr>
                <w:noProof/>
                <w:webHidden/>
              </w:rPr>
              <w:instrText xml:space="preserve"> PAGEREF _Toc243444523 \h </w:instrText>
            </w:r>
            <w:r>
              <w:rPr>
                <w:noProof/>
                <w:webHidden/>
              </w:rPr>
            </w:r>
            <w:r>
              <w:rPr>
                <w:noProof/>
                <w:webHidden/>
              </w:rPr>
              <w:fldChar w:fldCharType="separate"/>
            </w:r>
            <w:r w:rsidR="00041631">
              <w:rPr>
                <w:noProof/>
                <w:webHidden/>
              </w:rPr>
              <w:t>55</w:t>
            </w:r>
            <w:r>
              <w:rPr>
                <w:noProof/>
                <w:webHidden/>
              </w:rPr>
              <w:fldChar w:fldCharType="end"/>
            </w:r>
          </w:hyperlink>
        </w:p>
        <w:p w14:paraId="7B288226" w14:textId="11E8A4A1" w:rsidR="005651C4" w:rsidRDefault="005651C4">
          <w:pPr>
            <w:pStyle w:val="Verzeichnis2"/>
            <w:rPr>
              <w:rFonts w:asciiTheme="minorHAnsi" w:eastAsiaTheme="minorEastAsia" w:hAnsiTheme="minorHAnsi" w:cstheme="minorBidi"/>
              <w:kern w:val="2"/>
              <w:szCs w:val="24"/>
              <w14:ligatures w14:val="standardContextual"/>
            </w:rPr>
          </w:pPr>
          <w:hyperlink w:anchor="_Toc243444524" w:history="1">
            <w:r w:rsidRPr="00F50D62">
              <w:rPr>
                <w:rStyle w:val="Hyperlink"/>
              </w:rPr>
              <w:t>4.4</w:t>
            </w:r>
            <w:r>
              <w:rPr>
                <w:rFonts w:asciiTheme="minorHAnsi" w:eastAsiaTheme="minorEastAsia" w:hAnsiTheme="minorHAnsi" w:cstheme="minorBidi"/>
                <w:kern w:val="2"/>
                <w:szCs w:val="24"/>
                <w14:ligatures w14:val="standardContextual"/>
              </w:rPr>
              <w:tab/>
            </w:r>
            <w:r w:rsidRPr="00F50D62">
              <w:rPr>
                <w:rStyle w:val="Hyperlink"/>
              </w:rPr>
              <w:t>Wahl der Software</w:t>
            </w:r>
            <w:r>
              <w:rPr>
                <w:webHidden/>
              </w:rPr>
              <w:tab/>
            </w:r>
            <w:r>
              <w:rPr>
                <w:webHidden/>
              </w:rPr>
              <w:fldChar w:fldCharType="begin"/>
            </w:r>
            <w:r>
              <w:rPr>
                <w:webHidden/>
              </w:rPr>
              <w:instrText xml:space="preserve"> PAGEREF _Toc243444524 \h </w:instrText>
            </w:r>
            <w:r>
              <w:rPr>
                <w:webHidden/>
              </w:rPr>
            </w:r>
            <w:r>
              <w:rPr>
                <w:webHidden/>
              </w:rPr>
              <w:fldChar w:fldCharType="separate"/>
            </w:r>
            <w:r w:rsidR="00041631">
              <w:rPr>
                <w:webHidden/>
              </w:rPr>
              <w:t>55</w:t>
            </w:r>
            <w:r>
              <w:rPr>
                <w:webHidden/>
              </w:rPr>
              <w:fldChar w:fldCharType="end"/>
            </w:r>
          </w:hyperlink>
        </w:p>
        <w:p w14:paraId="5C15F320" w14:textId="1C61D7BD" w:rsidR="005651C4" w:rsidRDefault="005651C4">
          <w:pPr>
            <w:pStyle w:val="Verzeichnis2"/>
            <w:rPr>
              <w:rFonts w:asciiTheme="minorHAnsi" w:eastAsiaTheme="minorEastAsia" w:hAnsiTheme="minorHAnsi" w:cstheme="minorBidi"/>
              <w:kern w:val="2"/>
              <w:szCs w:val="24"/>
              <w14:ligatures w14:val="standardContextual"/>
            </w:rPr>
          </w:pPr>
          <w:hyperlink w:anchor="_Toc243444525" w:history="1">
            <w:r w:rsidRPr="00F50D62">
              <w:rPr>
                <w:rStyle w:val="Hyperlink"/>
              </w:rPr>
              <w:t>4.5</w:t>
            </w:r>
            <w:r>
              <w:rPr>
                <w:rFonts w:asciiTheme="minorHAnsi" w:eastAsiaTheme="minorEastAsia" w:hAnsiTheme="minorHAnsi" w:cstheme="minorBidi"/>
                <w:kern w:val="2"/>
                <w:szCs w:val="24"/>
                <w14:ligatures w14:val="standardContextual"/>
              </w:rPr>
              <w:tab/>
            </w:r>
            <w:r w:rsidRPr="00F50D62">
              <w:rPr>
                <w:rStyle w:val="Hyperlink"/>
              </w:rPr>
              <w:t>Konzeptspezifikation mit KI</w:t>
            </w:r>
            <w:r>
              <w:rPr>
                <w:webHidden/>
              </w:rPr>
              <w:tab/>
            </w:r>
            <w:r>
              <w:rPr>
                <w:webHidden/>
              </w:rPr>
              <w:fldChar w:fldCharType="begin"/>
            </w:r>
            <w:r>
              <w:rPr>
                <w:webHidden/>
              </w:rPr>
              <w:instrText xml:space="preserve"> PAGEREF _Toc243444525 \h </w:instrText>
            </w:r>
            <w:r>
              <w:rPr>
                <w:webHidden/>
              </w:rPr>
            </w:r>
            <w:r>
              <w:rPr>
                <w:webHidden/>
              </w:rPr>
              <w:fldChar w:fldCharType="separate"/>
            </w:r>
            <w:r w:rsidR="00041631">
              <w:rPr>
                <w:webHidden/>
              </w:rPr>
              <w:t>57</w:t>
            </w:r>
            <w:r>
              <w:rPr>
                <w:webHidden/>
              </w:rPr>
              <w:fldChar w:fldCharType="end"/>
            </w:r>
          </w:hyperlink>
        </w:p>
        <w:p w14:paraId="511CEE43" w14:textId="01F63904" w:rsidR="005651C4" w:rsidRDefault="005651C4">
          <w:pPr>
            <w:pStyle w:val="Verzeichnis2"/>
            <w:rPr>
              <w:rFonts w:asciiTheme="minorHAnsi" w:eastAsiaTheme="minorEastAsia" w:hAnsiTheme="minorHAnsi" w:cstheme="minorBidi"/>
              <w:kern w:val="2"/>
              <w:szCs w:val="24"/>
              <w14:ligatures w14:val="standardContextual"/>
            </w:rPr>
          </w:pPr>
          <w:hyperlink w:anchor="_Toc243444526" w:history="1">
            <w:r w:rsidRPr="00F50D62">
              <w:rPr>
                <w:rStyle w:val="Hyperlink"/>
              </w:rPr>
              <w:t>4.6</w:t>
            </w:r>
            <w:r>
              <w:rPr>
                <w:rFonts w:asciiTheme="minorHAnsi" w:eastAsiaTheme="minorEastAsia" w:hAnsiTheme="minorHAnsi" w:cstheme="minorBidi"/>
                <w:kern w:val="2"/>
                <w:szCs w:val="24"/>
                <w14:ligatures w14:val="standardContextual"/>
              </w:rPr>
              <w:tab/>
            </w:r>
            <w:r w:rsidRPr="00F50D62">
              <w:rPr>
                <w:rStyle w:val="Hyperlink"/>
              </w:rPr>
              <w:t>Konzeptspezifikation ohne KI</w:t>
            </w:r>
            <w:r>
              <w:rPr>
                <w:webHidden/>
              </w:rPr>
              <w:tab/>
            </w:r>
            <w:r>
              <w:rPr>
                <w:webHidden/>
              </w:rPr>
              <w:fldChar w:fldCharType="begin"/>
            </w:r>
            <w:r>
              <w:rPr>
                <w:webHidden/>
              </w:rPr>
              <w:instrText xml:space="preserve"> PAGEREF _Toc243444526 \h </w:instrText>
            </w:r>
            <w:r>
              <w:rPr>
                <w:webHidden/>
              </w:rPr>
            </w:r>
            <w:r>
              <w:rPr>
                <w:webHidden/>
              </w:rPr>
              <w:fldChar w:fldCharType="separate"/>
            </w:r>
            <w:r w:rsidR="00041631">
              <w:rPr>
                <w:webHidden/>
              </w:rPr>
              <w:t>58</w:t>
            </w:r>
            <w:r>
              <w:rPr>
                <w:webHidden/>
              </w:rPr>
              <w:fldChar w:fldCharType="end"/>
            </w:r>
          </w:hyperlink>
        </w:p>
        <w:p w14:paraId="5DED5FCC" w14:textId="3EBDFB47" w:rsidR="005651C4" w:rsidRDefault="005651C4">
          <w:pPr>
            <w:pStyle w:val="Verzeichnis1"/>
            <w:rPr>
              <w:rFonts w:asciiTheme="minorHAnsi" w:eastAsiaTheme="minorEastAsia" w:hAnsiTheme="minorHAnsi" w:cstheme="minorBidi"/>
              <w:kern w:val="2"/>
              <w:szCs w:val="24"/>
              <w14:ligatures w14:val="standardContextual"/>
            </w:rPr>
          </w:pPr>
          <w:hyperlink w:anchor="_Toc243444527" w:history="1">
            <w:r w:rsidRPr="00F50D62">
              <w:rPr>
                <w:rStyle w:val="Hyperlink"/>
              </w:rPr>
              <w:t>5</w:t>
            </w:r>
            <w:r>
              <w:rPr>
                <w:rFonts w:asciiTheme="minorHAnsi" w:eastAsiaTheme="minorEastAsia" w:hAnsiTheme="minorHAnsi" w:cstheme="minorBidi"/>
                <w:kern w:val="2"/>
                <w:szCs w:val="24"/>
                <w14:ligatures w14:val="standardContextual"/>
              </w:rPr>
              <w:tab/>
            </w:r>
            <w:r w:rsidRPr="00F50D62">
              <w:rPr>
                <w:rStyle w:val="Hyperlink"/>
              </w:rPr>
              <w:t>Implementierung der Gestensteuerung</w:t>
            </w:r>
            <w:r>
              <w:rPr>
                <w:webHidden/>
              </w:rPr>
              <w:tab/>
            </w:r>
            <w:r>
              <w:rPr>
                <w:webHidden/>
              </w:rPr>
              <w:fldChar w:fldCharType="begin"/>
            </w:r>
            <w:r>
              <w:rPr>
                <w:webHidden/>
              </w:rPr>
              <w:instrText xml:space="preserve"> PAGEREF _Toc243444527 \h </w:instrText>
            </w:r>
            <w:r>
              <w:rPr>
                <w:webHidden/>
              </w:rPr>
            </w:r>
            <w:r>
              <w:rPr>
                <w:webHidden/>
              </w:rPr>
              <w:fldChar w:fldCharType="separate"/>
            </w:r>
            <w:r w:rsidR="00041631">
              <w:rPr>
                <w:webHidden/>
              </w:rPr>
              <w:t>62</w:t>
            </w:r>
            <w:r>
              <w:rPr>
                <w:webHidden/>
              </w:rPr>
              <w:fldChar w:fldCharType="end"/>
            </w:r>
          </w:hyperlink>
        </w:p>
        <w:p w14:paraId="7680FEAE" w14:textId="3966F804" w:rsidR="005651C4" w:rsidRDefault="005651C4">
          <w:pPr>
            <w:pStyle w:val="Verzeichnis2"/>
            <w:rPr>
              <w:rFonts w:asciiTheme="minorHAnsi" w:eastAsiaTheme="minorEastAsia" w:hAnsiTheme="minorHAnsi" w:cstheme="minorBidi"/>
              <w:kern w:val="2"/>
              <w:szCs w:val="24"/>
              <w14:ligatures w14:val="standardContextual"/>
            </w:rPr>
          </w:pPr>
          <w:hyperlink w:anchor="_Toc243444528" w:history="1">
            <w:r w:rsidRPr="00F50D62">
              <w:rPr>
                <w:rStyle w:val="Hyperlink"/>
              </w:rPr>
              <w:t>5.1</w:t>
            </w:r>
            <w:r>
              <w:rPr>
                <w:rFonts w:asciiTheme="minorHAnsi" w:eastAsiaTheme="minorEastAsia" w:hAnsiTheme="minorHAnsi" w:cstheme="minorBidi"/>
                <w:kern w:val="2"/>
                <w:szCs w:val="24"/>
                <w14:ligatures w14:val="standardContextual"/>
              </w:rPr>
              <w:tab/>
            </w:r>
            <w:r w:rsidRPr="00F50D62">
              <w:rPr>
                <w:rStyle w:val="Hyperlink"/>
              </w:rPr>
              <w:t>Wahl der Hardware</w:t>
            </w:r>
            <w:r>
              <w:rPr>
                <w:webHidden/>
              </w:rPr>
              <w:tab/>
            </w:r>
            <w:r>
              <w:rPr>
                <w:webHidden/>
              </w:rPr>
              <w:fldChar w:fldCharType="begin"/>
            </w:r>
            <w:r>
              <w:rPr>
                <w:webHidden/>
              </w:rPr>
              <w:instrText xml:space="preserve"> PAGEREF _Toc243444528 \h </w:instrText>
            </w:r>
            <w:r>
              <w:rPr>
                <w:webHidden/>
              </w:rPr>
            </w:r>
            <w:r>
              <w:rPr>
                <w:webHidden/>
              </w:rPr>
              <w:fldChar w:fldCharType="separate"/>
            </w:r>
            <w:r w:rsidR="00041631">
              <w:rPr>
                <w:webHidden/>
              </w:rPr>
              <w:t>62</w:t>
            </w:r>
            <w:r>
              <w:rPr>
                <w:webHidden/>
              </w:rPr>
              <w:fldChar w:fldCharType="end"/>
            </w:r>
          </w:hyperlink>
        </w:p>
        <w:p w14:paraId="4DB756CA" w14:textId="0C59B54B"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29" w:history="1">
            <w:r w:rsidRPr="00F50D62">
              <w:rPr>
                <w:rStyle w:val="Hyperlink"/>
                <w:noProof/>
              </w:rPr>
              <w:t>5.1.1</w:t>
            </w:r>
            <w:r>
              <w:rPr>
                <w:rFonts w:asciiTheme="minorHAnsi" w:eastAsiaTheme="minorEastAsia" w:hAnsiTheme="minorHAnsi" w:cstheme="minorBidi"/>
                <w:noProof/>
                <w:kern w:val="2"/>
                <w14:ligatures w14:val="standardContextual"/>
              </w:rPr>
              <w:tab/>
            </w:r>
            <w:r w:rsidRPr="00F50D62">
              <w:rPr>
                <w:rStyle w:val="Hyperlink"/>
                <w:noProof/>
              </w:rPr>
              <w:t>Kamerawahl</w:t>
            </w:r>
            <w:r>
              <w:rPr>
                <w:noProof/>
                <w:webHidden/>
              </w:rPr>
              <w:tab/>
            </w:r>
            <w:r>
              <w:rPr>
                <w:noProof/>
                <w:webHidden/>
              </w:rPr>
              <w:fldChar w:fldCharType="begin"/>
            </w:r>
            <w:r>
              <w:rPr>
                <w:noProof/>
                <w:webHidden/>
              </w:rPr>
              <w:instrText xml:space="preserve"> PAGEREF _Toc243444529 \h </w:instrText>
            </w:r>
            <w:r>
              <w:rPr>
                <w:noProof/>
                <w:webHidden/>
              </w:rPr>
            </w:r>
            <w:r>
              <w:rPr>
                <w:noProof/>
                <w:webHidden/>
              </w:rPr>
              <w:fldChar w:fldCharType="separate"/>
            </w:r>
            <w:r w:rsidR="00041631">
              <w:rPr>
                <w:noProof/>
                <w:webHidden/>
              </w:rPr>
              <w:t>62</w:t>
            </w:r>
            <w:r>
              <w:rPr>
                <w:noProof/>
                <w:webHidden/>
              </w:rPr>
              <w:fldChar w:fldCharType="end"/>
            </w:r>
          </w:hyperlink>
        </w:p>
        <w:p w14:paraId="0D896DB6" w14:textId="792EB081"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0" w:history="1">
            <w:r w:rsidRPr="00F50D62">
              <w:rPr>
                <w:rStyle w:val="Hyperlink"/>
                <w:noProof/>
              </w:rPr>
              <w:t>5.1.2</w:t>
            </w:r>
            <w:r>
              <w:rPr>
                <w:rFonts w:asciiTheme="minorHAnsi" w:eastAsiaTheme="minorEastAsia" w:hAnsiTheme="minorHAnsi" w:cstheme="minorBidi"/>
                <w:noProof/>
                <w:kern w:val="2"/>
                <w14:ligatures w14:val="standardContextual"/>
              </w:rPr>
              <w:tab/>
            </w:r>
            <w:r w:rsidRPr="00F50D62">
              <w:rPr>
                <w:rStyle w:val="Hyperlink"/>
                <w:noProof/>
              </w:rPr>
              <w:t>Wahl der Recheneinheit</w:t>
            </w:r>
            <w:r>
              <w:rPr>
                <w:noProof/>
                <w:webHidden/>
              </w:rPr>
              <w:tab/>
            </w:r>
            <w:r>
              <w:rPr>
                <w:noProof/>
                <w:webHidden/>
              </w:rPr>
              <w:fldChar w:fldCharType="begin"/>
            </w:r>
            <w:r>
              <w:rPr>
                <w:noProof/>
                <w:webHidden/>
              </w:rPr>
              <w:instrText xml:space="preserve"> PAGEREF _Toc243444530 \h </w:instrText>
            </w:r>
            <w:r>
              <w:rPr>
                <w:noProof/>
                <w:webHidden/>
              </w:rPr>
            </w:r>
            <w:r>
              <w:rPr>
                <w:noProof/>
                <w:webHidden/>
              </w:rPr>
              <w:fldChar w:fldCharType="separate"/>
            </w:r>
            <w:r w:rsidR="00041631">
              <w:rPr>
                <w:noProof/>
                <w:webHidden/>
              </w:rPr>
              <w:t>63</w:t>
            </w:r>
            <w:r>
              <w:rPr>
                <w:noProof/>
                <w:webHidden/>
              </w:rPr>
              <w:fldChar w:fldCharType="end"/>
            </w:r>
          </w:hyperlink>
        </w:p>
        <w:p w14:paraId="6C4288ED" w14:textId="2F3E17EC"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1" w:history="1">
            <w:r w:rsidRPr="00F50D62">
              <w:rPr>
                <w:rStyle w:val="Hyperlink"/>
                <w:noProof/>
              </w:rPr>
              <w:t>5.1.3</w:t>
            </w:r>
            <w:r>
              <w:rPr>
                <w:rFonts w:asciiTheme="minorHAnsi" w:eastAsiaTheme="minorEastAsia" w:hAnsiTheme="minorHAnsi" w:cstheme="minorBidi"/>
                <w:noProof/>
                <w:kern w:val="2"/>
                <w14:ligatures w14:val="standardContextual"/>
              </w:rPr>
              <w:tab/>
            </w:r>
            <w:r w:rsidRPr="00F50D62">
              <w:rPr>
                <w:rStyle w:val="Hyperlink"/>
                <w:noProof/>
              </w:rPr>
              <w:t>Bildschirmwahl</w:t>
            </w:r>
            <w:r>
              <w:rPr>
                <w:noProof/>
                <w:webHidden/>
              </w:rPr>
              <w:tab/>
            </w:r>
            <w:r>
              <w:rPr>
                <w:noProof/>
                <w:webHidden/>
              </w:rPr>
              <w:fldChar w:fldCharType="begin"/>
            </w:r>
            <w:r>
              <w:rPr>
                <w:noProof/>
                <w:webHidden/>
              </w:rPr>
              <w:instrText xml:space="preserve"> PAGEREF _Toc243444531 \h </w:instrText>
            </w:r>
            <w:r>
              <w:rPr>
                <w:noProof/>
                <w:webHidden/>
              </w:rPr>
            </w:r>
            <w:r>
              <w:rPr>
                <w:noProof/>
                <w:webHidden/>
              </w:rPr>
              <w:fldChar w:fldCharType="separate"/>
            </w:r>
            <w:r w:rsidR="00041631">
              <w:rPr>
                <w:noProof/>
                <w:webHidden/>
              </w:rPr>
              <w:t>65</w:t>
            </w:r>
            <w:r>
              <w:rPr>
                <w:noProof/>
                <w:webHidden/>
              </w:rPr>
              <w:fldChar w:fldCharType="end"/>
            </w:r>
          </w:hyperlink>
        </w:p>
        <w:p w14:paraId="4F8BD393" w14:textId="3A3012B9" w:rsidR="005651C4" w:rsidRDefault="005651C4">
          <w:pPr>
            <w:pStyle w:val="Verzeichnis2"/>
            <w:rPr>
              <w:rFonts w:asciiTheme="minorHAnsi" w:eastAsiaTheme="minorEastAsia" w:hAnsiTheme="minorHAnsi" w:cstheme="minorBidi"/>
              <w:kern w:val="2"/>
              <w:szCs w:val="24"/>
              <w14:ligatures w14:val="standardContextual"/>
            </w:rPr>
          </w:pPr>
          <w:hyperlink w:anchor="_Toc243444532" w:history="1">
            <w:r w:rsidRPr="00F50D62">
              <w:rPr>
                <w:rStyle w:val="Hyperlink"/>
              </w:rPr>
              <w:t>5.2</w:t>
            </w:r>
            <w:r>
              <w:rPr>
                <w:rFonts w:asciiTheme="minorHAnsi" w:eastAsiaTheme="minorEastAsia" w:hAnsiTheme="minorHAnsi" w:cstheme="minorBidi"/>
                <w:kern w:val="2"/>
                <w:szCs w:val="24"/>
                <w14:ligatures w14:val="standardContextual"/>
              </w:rPr>
              <w:tab/>
            </w:r>
            <w:r w:rsidRPr="00F50D62">
              <w:rPr>
                <w:rStyle w:val="Hyperlink"/>
              </w:rPr>
              <w:t>Konzeptwahl und Einstieg</w:t>
            </w:r>
            <w:r>
              <w:rPr>
                <w:webHidden/>
              </w:rPr>
              <w:tab/>
            </w:r>
            <w:r>
              <w:rPr>
                <w:webHidden/>
              </w:rPr>
              <w:fldChar w:fldCharType="begin"/>
            </w:r>
            <w:r>
              <w:rPr>
                <w:webHidden/>
              </w:rPr>
              <w:instrText xml:space="preserve"> PAGEREF _Toc243444532 \h </w:instrText>
            </w:r>
            <w:r>
              <w:rPr>
                <w:webHidden/>
              </w:rPr>
            </w:r>
            <w:r>
              <w:rPr>
                <w:webHidden/>
              </w:rPr>
              <w:fldChar w:fldCharType="separate"/>
            </w:r>
            <w:r w:rsidR="00041631">
              <w:rPr>
                <w:webHidden/>
              </w:rPr>
              <w:t>66</w:t>
            </w:r>
            <w:r>
              <w:rPr>
                <w:webHidden/>
              </w:rPr>
              <w:fldChar w:fldCharType="end"/>
            </w:r>
          </w:hyperlink>
        </w:p>
        <w:p w14:paraId="42408266" w14:textId="1994E7CF" w:rsidR="005651C4" w:rsidRDefault="005651C4">
          <w:pPr>
            <w:pStyle w:val="Verzeichnis2"/>
            <w:rPr>
              <w:rFonts w:asciiTheme="minorHAnsi" w:eastAsiaTheme="minorEastAsia" w:hAnsiTheme="minorHAnsi" w:cstheme="minorBidi"/>
              <w:kern w:val="2"/>
              <w:szCs w:val="24"/>
              <w14:ligatures w14:val="standardContextual"/>
            </w:rPr>
          </w:pPr>
          <w:hyperlink w:anchor="_Toc243444533" w:history="1">
            <w:r w:rsidRPr="00F50D62">
              <w:rPr>
                <w:rStyle w:val="Hyperlink"/>
              </w:rPr>
              <w:t>5.3</w:t>
            </w:r>
            <w:r>
              <w:rPr>
                <w:rFonts w:asciiTheme="minorHAnsi" w:eastAsiaTheme="minorEastAsia" w:hAnsiTheme="minorHAnsi" w:cstheme="minorBidi"/>
                <w:kern w:val="2"/>
                <w:szCs w:val="24"/>
                <w14:ligatures w14:val="standardContextual"/>
              </w:rPr>
              <w:tab/>
            </w:r>
            <w:r w:rsidRPr="00F50D62">
              <w:rPr>
                <w:rStyle w:val="Hyperlink"/>
              </w:rPr>
              <w:t>Erkennung der Raumrichtung</w:t>
            </w:r>
            <w:r>
              <w:rPr>
                <w:webHidden/>
              </w:rPr>
              <w:tab/>
            </w:r>
            <w:r>
              <w:rPr>
                <w:webHidden/>
              </w:rPr>
              <w:fldChar w:fldCharType="begin"/>
            </w:r>
            <w:r>
              <w:rPr>
                <w:webHidden/>
              </w:rPr>
              <w:instrText xml:space="preserve"> PAGEREF _Toc243444533 \h </w:instrText>
            </w:r>
            <w:r>
              <w:rPr>
                <w:webHidden/>
              </w:rPr>
            </w:r>
            <w:r>
              <w:rPr>
                <w:webHidden/>
              </w:rPr>
              <w:fldChar w:fldCharType="separate"/>
            </w:r>
            <w:r w:rsidR="00041631">
              <w:rPr>
                <w:webHidden/>
              </w:rPr>
              <w:t>66</w:t>
            </w:r>
            <w:r>
              <w:rPr>
                <w:webHidden/>
              </w:rPr>
              <w:fldChar w:fldCharType="end"/>
            </w:r>
          </w:hyperlink>
        </w:p>
        <w:p w14:paraId="3FD74E48" w14:textId="58704B9E"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4" w:history="1">
            <w:r w:rsidRPr="00F50D62">
              <w:rPr>
                <w:rStyle w:val="Hyperlink"/>
                <w:noProof/>
              </w:rPr>
              <w:t>5.3.1</w:t>
            </w:r>
            <w:r>
              <w:rPr>
                <w:rFonts w:asciiTheme="minorHAnsi" w:eastAsiaTheme="minorEastAsia" w:hAnsiTheme="minorHAnsi" w:cstheme="minorBidi"/>
                <w:noProof/>
                <w:kern w:val="2"/>
                <w14:ligatures w14:val="standardContextual"/>
              </w:rPr>
              <w:tab/>
            </w:r>
            <w:r w:rsidRPr="00F50D62">
              <w:rPr>
                <w:rStyle w:val="Hyperlink"/>
                <w:noProof/>
              </w:rPr>
              <w:t>Hand- und Schulterposition</w:t>
            </w:r>
            <w:r>
              <w:rPr>
                <w:noProof/>
                <w:webHidden/>
              </w:rPr>
              <w:tab/>
            </w:r>
            <w:r>
              <w:rPr>
                <w:noProof/>
                <w:webHidden/>
              </w:rPr>
              <w:fldChar w:fldCharType="begin"/>
            </w:r>
            <w:r>
              <w:rPr>
                <w:noProof/>
                <w:webHidden/>
              </w:rPr>
              <w:instrText xml:space="preserve"> PAGEREF _Toc243444534 \h </w:instrText>
            </w:r>
            <w:r>
              <w:rPr>
                <w:noProof/>
                <w:webHidden/>
              </w:rPr>
            </w:r>
            <w:r>
              <w:rPr>
                <w:noProof/>
                <w:webHidden/>
              </w:rPr>
              <w:fldChar w:fldCharType="separate"/>
            </w:r>
            <w:r w:rsidR="00041631">
              <w:rPr>
                <w:noProof/>
                <w:webHidden/>
              </w:rPr>
              <w:t>66</w:t>
            </w:r>
            <w:r>
              <w:rPr>
                <w:noProof/>
                <w:webHidden/>
              </w:rPr>
              <w:fldChar w:fldCharType="end"/>
            </w:r>
          </w:hyperlink>
        </w:p>
        <w:p w14:paraId="41E30815" w14:textId="30FD2324"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5" w:history="1">
            <w:r w:rsidRPr="00F50D62">
              <w:rPr>
                <w:rStyle w:val="Hyperlink"/>
                <w:noProof/>
              </w:rPr>
              <w:t>5.3.2</w:t>
            </w:r>
            <w:r>
              <w:rPr>
                <w:rFonts w:asciiTheme="minorHAnsi" w:eastAsiaTheme="minorEastAsia" w:hAnsiTheme="minorHAnsi" w:cstheme="minorBidi"/>
                <w:noProof/>
                <w:kern w:val="2"/>
                <w14:ligatures w14:val="standardContextual"/>
              </w:rPr>
              <w:tab/>
            </w:r>
            <w:r w:rsidRPr="00F50D62">
              <w:rPr>
                <w:rStyle w:val="Hyperlink"/>
                <w:noProof/>
              </w:rPr>
              <w:t>3D-Raum-Koordinaten</w:t>
            </w:r>
            <w:r>
              <w:rPr>
                <w:noProof/>
                <w:webHidden/>
              </w:rPr>
              <w:tab/>
            </w:r>
            <w:r>
              <w:rPr>
                <w:noProof/>
                <w:webHidden/>
              </w:rPr>
              <w:fldChar w:fldCharType="begin"/>
            </w:r>
            <w:r>
              <w:rPr>
                <w:noProof/>
                <w:webHidden/>
              </w:rPr>
              <w:instrText xml:space="preserve"> PAGEREF _Toc243444535 \h </w:instrText>
            </w:r>
            <w:r>
              <w:rPr>
                <w:noProof/>
                <w:webHidden/>
              </w:rPr>
            </w:r>
            <w:r>
              <w:rPr>
                <w:noProof/>
                <w:webHidden/>
              </w:rPr>
              <w:fldChar w:fldCharType="separate"/>
            </w:r>
            <w:r w:rsidR="00041631">
              <w:rPr>
                <w:noProof/>
                <w:webHidden/>
              </w:rPr>
              <w:t>67</w:t>
            </w:r>
            <w:r>
              <w:rPr>
                <w:noProof/>
                <w:webHidden/>
              </w:rPr>
              <w:fldChar w:fldCharType="end"/>
            </w:r>
          </w:hyperlink>
        </w:p>
        <w:p w14:paraId="3DB9E4FF" w14:textId="1AC77F20"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6" w:history="1">
            <w:r w:rsidRPr="00F50D62">
              <w:rPr>
                <w:rStyle w:val="Hyperlink"/>
                <w:noProof/>
              </w:rPr>
              <w:t>5.3.3</w:t>
            </w:r>
            <w:r>
              <w:rPr>
                <w:rFonts w:asciiTheme="minorHAnsi" w:eastAsiaTheme="minorEastAsia" w:hAnsiTheme="minorHAnsi" w:cstheme="minorBidi"/>
                <w:noProof/>
                <w:kern w:val="2"/>
                <w14:ligatures w14:val="standardContextual"/>
              </w:rPr>
              <w:tab/>
            </w:r>
            <w:r w:rsidRPr="00F50D62">
              <w:rPr>
                <w:rStyle w:val="Hyperlink"/>
                <w:noProof/>
              </w:rPr>
              <w:t>Zeigerichtung des Arms</w:t>
            </w:r>
            <w:r>
              <w:rPr>
                <w:noProof/>
                <w:webHidden/>
              </w:rPr>
              <w:tab/>
            </w:r>
            <w:r>
              <w:rPr>
                <w:noProof/>
                <w:webHidden/>
              </w:rPr>
              <w:fldChar w:fldCharType="begin"/>
            </w:r>
            <w:r>
              <w:rPr>
                <w:noProof/>
                <w:webHidden/>
              </w:rPr>
              <w:instrText xml:space="preserve"> PAGEREF _Toc243444536 \h </w:instrText>
            </w:r>
            <w:r>
              <w:rPr>
                <w:noProof/>
                <w:webHidden/>
              </w:rPr>
            </w:r>
            <w:r>
              <w:rPr>
                <w:noProof/>
                <w:webHidden/>
              </w:rPr>
              <w:fldChar w:fldCharType="separate"/>
            </w:r>
            <w:r w:rsidR="00041631">
              <w:rPr>
                <w:noProof/>
                <w:webHidden/>
              </w:rPr>
              <w:t>68</w:t>
            </w:r>
            <w:r>
              <w:rPr>
                <w:noProof/>
                <w:webHidden/>
              </w:rPr>
              <w:fldChar w:fldCharType="end"/>
            </w:r>
          </w:hyperlink>
        </w:p>
        <w:p w14:paraId="1F92DC89" w14:textId="1C8B7003"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7" w:history="1">
            <w:r w:rsidRPr="00F50D62">
              <w:rPr>
                <w:rStyle w:val="Hyperlink"/>
                <w:noProof/>
              </w:rPr>
              <w:t>5.3.4</w:t>
            </w:r>
            <w:r>
              <w:rPr>
                <w:rFonts w:asciiTheme="minorHAnsi" w:eastAsiaTheme="minorEastAsia" w:hAnsiTheme="minorHAnsi" w:cstheme="minorBidi"/>
                <w:noProof/>
                <w:kern w:val="2"/>
                <w14:ligatures w14:val="standardContextual"/>
              </w:rPr>
              <w:tab/>
            </w:r>
            <w:r w:rsidRPr="00F50D62">
              <w:rPr>
                <w:rStyle w:val="Hyperlink"/>
                <w:noProof/>
              </w:rPr>
              <w:t>Raumrichtung</w:t>
            </w:r>
            <w:r>
              <w:rPr>
                <w:noProof/>
                <w:webHidden/>
              </w:rPr>
              <w:tab/>
            </w:r>
            <w:r>
              <w:rPr>
                <w:noProof/>
                <w:webHidden/>
              </w:rPr>
              <w:fldChar w:fldCharType="begin"/>
            </w:r>
            <w:r>
              <w:rPr>
                <w:noProof/>
                <w:webHidden/>
              </w:rPr>
              <w:instrText xml:space="preserve"> PAGEREF _Toc243444537 \h </w:instrText>
            </w:r>
            <w:r>
              <w:rPr>
                <w:noProof/>
                <w:webHidden/>
              </w:rPr>
            </w:r>
            <w:r>
              <w:rPr>
                <w:noProof/>
                <w:webHidden/>
              </w:rPr>
              <w:fldChar w:fldCharType="separate"/>
            </w:r>
            <w:r w:rsidR="00041631">
              <w:rPr>
                <w:noProof/>
                <w:webHidden/>
              </w:rPr>
              <w:t>68</w:t>
            </w:r>
            <w:r>
              <w:rPr>
                <w:noProof/>
                <w:webHidden/>
              </w:rPr>
              <w:fldChar w:fldCharType="end"/>
            </w:r>
          </w:hyperlink>
        </w:p>
        <w:p w14:paraId="60233BB3" w14:textId="508CA9C2"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8" w:history="1">
            <w:r w:rsidRPr="00F50D62">
              <w:rPr>
                <w:rStyle w:val="Hyperlink"/>
                <w:noProof/>
              </w:rPr>
              <w:t>5.3.5</w:t>
            </w:r>
            <w:r>
              <w:rPr>
                <w:rFonts w:asciiTheme="minorHAnsi" w:eastAsiaTheme="minorEastAsia" w:hAnsiTheme="minorHAnsi" w:cstheme="minorBidi"/>
                <w:noProof/>
                <w:kern w:val="2"/>
                <w14:ligatures w14:val="standardContextual"/>
              </w:rPr>
              <w:tab/>
            </w:r>
            <w:r w:rsidRPr="00F50D62">
              <w:rPr>
                <w:rStyle w:val="Hyperlink"/>
                <w:noProof/>
              </w:rPr>
              <w:t>Raytracing zur Raumgrenze</w:t>
            </w:r>
            <w:r>
              <w:rPr>
                <w:noProof/>
                <w:webHidden/>
              </w:rPr>
              <w:tab/>
            </w:r>
            <w:r>
              <w:rPr>
                <w:noProof/>
                <w:webHidden/>
              </w:rPr>
              <w:fldChar w:fldCharType="begin"/>
            </w:r>
            <w:r>
              <w:rPr>
                <w:noProof/>
                <w:webHidden/>
              </w:rPr>
              <w:instrText xml:space="preserve"> PAGEREF _Toc243444538 \h </w:instrText>
            </w:r>
            <w:r>
              <w:rPr>
                <w:noProof/>
                <w:webHidden/>
              </w:rPr>
            </w:r>
            <w:r>
              <w:rPr>
                <w:noProof/>
                <w:webHidden/>
              </w:rPr>
              <w:fldChar w:fldCharType="separate"/>
            </w:r>
            <w:r w:rsidR="00041631">
              <w:rPr>
                <w:noProof/>
                <w:webHidden/>
              </w:rPr>
              <w:t>69</w:t>
            </w:r>
            <w:r>
              <w:rPr>
                <w:noProof/>
                <w:webHidden/>
              </w:rPr>
              <w:fldChar w:fldCharType="end"/>
            </w:r>
          </w:hyperlink>
        </w:p>
        <w:p w14:paraId="42B62A41" w14:textId="6018A787" w:rsidR="005651C4" w:rsidRDefault="005651C4">
          <w:pPr>
            <w:pStyle w:val="Verzeichnis3"/>
            <w:tabs>
              <w:tab w:val="left" w:pos="1588"/>
            </w:tabs>
            <w:rPr>
              <w:rFonts w:asciiTheme="minorHAnsi" w:eastAsiaTheme="minorEastAsia" w:hAnsiTheme="minorHAnsi" w:cstheme="minorBidi"/>
              <w:noProof/>
              <w:kern w:val="2"/>
              <w14:ligatures w14:val="standardContextual"/>
            </w:rPr>
          </w:pPr>
          <w:hyperlink w:anchor="_Toc243444539" w:history="1">
            <w:r w:rsidRPr="00F50D62">
              <w:rPr>
                <w:rStyle w:val="Hyperlink"/>
                <w:noProof/>
              </w:rPr>
              <w:t>5.3.6</w:t>
            </w:r>
            <w:r>
              <w:rPr>
                <w:rFonts w:asciiTheme="minorHAnsi" w:eastAsiaTheme="minorEastAsia" w:hAnsiTheme="minorHAnsi" w:cstheme="minorBidi"/>
                <w:noProof/>
                <w:kern w:val="2"/>
                <w14:ligatures w14:val="standardContextual"/>
              </w:rPr>
              <w:tab/>
            </w:r>
            <w:r w:rsidRPr="00F50D62">
              <w:rPr>
                <w:rStyle w:val="Hyperlink"/>
                <w:noProof/>
              </w:rPr>
              <w:t>Sonderfall</w:t>
            </w:r>
            <w:r>
              <w:rPr>
                <w:noProof/>
                <w:webHidden/>
              </w:rPr>
              <w:tab/>
            </w:r>
            <w:r>
              <w:rPr>
                <w:noProof/>
                <w:webHidden/>
              </w:rPr>
              <w:fldChar w:fldCharType="begin"/>
            </w:r>
            <w:r>
              <w:rPr>
                <w:noProof/>
                <w:webHidden/>
              </w:rPr>
              <w:instrText xml:space="preserve"> PAGEREF _Toc243444539 \h </w:instrText>
            </w:r>
            <w:r>
              <w:rPr>
                <w:noProof/>
                <w:webHidden/>
              </w:rPr>
            </w:r>
            <w:r>
              <w:rPr>
                <w:noProof/>
                <w:webHidden/>
              </w:rPr>
              <w:fldChar w:fldCharType="separate"/>
            </w:r>
            <w:r w:rsidR="00041631">
              <w:rPr>
                <w:noProof/>
                <w:webHidden/>
              </w:rPr>
              <w:t>69</w:t>
            </w:r>
            <w:r>
              <w:rPr>
                <w:noProof/>
                <w:webHidden/>
              </w:rPr>
              <w:fldChar w:fldCharType="end"/>
            </w:r>
          </w:hyperlink>
        </w:p>
        <w:p w14:paraId="617FCC7D" w14:textId="21B0F1AB" w:rsidR="005651C4" w:rsidRDefault="005651C4">
          <w:pPr>
            <w:pStyle w:val="Verzeichnis2"/>
            <w:rPr>
              <w:rFonts w:asciiTheme="minorHAnsi" w:eastAsiaTheme="minorEastAsia" w:hAnsiTheme="minorHAnsi" w:cstheme="minorBidi"/>
              <w:kern w:val="2"/>
              <w:szCs w:val="24"/>
              <w14:ligatures w14:val="standardContextual"/>
            </w:rPr>
          </w:pPr>
          <w:hyperlink w:anchor="_Toc243444540" w:history="1">
            <w:r w:rsidRPr="00F50D62">
              <w:rPr>
                <w:rStyle w:val="Hyperlink"/>
              </w:rPr>
              <w:t>5.4</w:t>
            </w:r>
            <w:r>
              <w:rPr>
                <w:rFonts w:asciiTheme="minorHAnsi" w:eastAsiaTheme="minorEastAsia" w:hAnsiTheme="minorHAnsi" w:cstheme="minorBidi"/>
                <w:kern w:val="2"/>
                <w:szCs w:val="24"/>
                <w14:ligatures w14:val="standardContextual"/>
              </w:rPr>
              <w:tab/>
            </w:r>
            <w:r w:rsidRPr="00F50D62">
              <w:rPr>
                <w:rStyle w:val="Hyperlink"/>
              </w:rPr>
              <w:t>Erkennung der Hand</w:t>
            </w:r>
            <w:r>
              <w:rPr>
                <w:webHidden/>
              </w:rPr>
              <w:tab/>
            </w:r>
            <w:r>
              <w:rPr>
                <w:webHidden/>
              </w:rPr>
              <w:fldChar w:fldCharType="begin"/>
            </w:r>
            <w:r>
              <w:rPr>
                <w:webHidden/>
              </w:rPr>
              <w:instrText xml:space="preserve"> PAGEREF _Toc243444540 \h </w:instrText>
            </w:r>
            <w:r>
              <w:rPr>
                <w:webHidden/>
              </w:rPr>
            </w:r>
            <w:r>
              <w:rPr>
                <w:webHidden/>
              </w:rPr>
              <w:fldChar w:fldCharType="separate"/>
            </w:r>
            <w:r w:rsidR="00041631">
              <w:rPr>
                <w:webHidden/>
              </w:rPr>
              <w:t>70</w:t>
            </w:r>
            <w:r>
              <w:rPr>
                <w:webHidden/>
              </w:rPr>
              <w:fldChar w:fldCharType="end"/>
            </w:r>
          </w:hyperlink>
        </w:p>
        <w:p w14:paraId="7ED4BF2F" w14:textId="100ABEED" w:rsidR="005651C4" w:rsidRDefault="005651C4">
          <w:pPr>
            <w:pStyle w:val="Verzeichnis2"/>
            <w:rPr>
              <w:rFonts w:asciiTheme="minorHAnsi" w:eastAsiaTheme="minorEastAsia" w:hAnsiTheme="minorHAnsi" w:cstheme="minorBidi"/>
              <w:kern w:val="2"/>
              <w:szCs w:val="24"/>
              <w14:ligatures w14:val="standardContextual"/>
            </w:rPr>
          </w:pPr>
          <w:hyperlink w:anchor="_Toc243444541" w:history="1">
            <w:r w:rsidRPr="00F50D62">
              <w:rPr>
                <w:rStyle w:val="Hyperlink"/>
              </w:rPr>
              <w:t>5.5</w:t>
            </w:r>
            <w:r>
              <w:rPr>
                <w:rFonts w:asciiTheme="minorHAnsi" w:eastAsiaTheme="minorEastAsia" w:hAnsiTheme="minorHAnsi" w:cstheme="minorBidi"/>
                <w:kern w:val="2"/>
                <w:szCs w:val="24"/>
                <w14:ligatures w14:val="standardContextual"/>
              </w:rPr>
              <w:tab/>
            </w:r>
            <w:r w:rsidRPr="00F50D62">
              <w:rPr>
                <w:rStyle w:val="Hyperlink"/>
              </w:rPr>
              <w:t>Greifgestenerkennung</w:t>
            </w:r>
            <w:r>
              <w:rPr>
                <w:webHidden/>
              </w:rPr>
              <w:tab/>
            </w:r>
            <w:r>
              <w:rPr>
                <w:webHidden/>
              </w:rPr>
              <w:fldChar w:fldCharType="begin"/>
            </w:r>
            <w:r>
              <w:rPr>
                <w:webHidden/>
              </w:rPr>
              <w:instrText xml:space="preserve"> PAGEREF _Toc243444541 \h </w:instrText>
            </w:r>
            <w:r>
              <w:rPr>
                <w:webHidden/>
              </w:rPr>
            </w:r>
            <w:r>
              <w:rPr>
                <w:webHidden/>
              </w:rPr>
              <w:fldChar w:fldCharType="separate"/>
            </w:r>
            <w:r w:rsidR="00041631">
              <w:rPr>
                <w:webHidden/>
              </w:rPr>
              <w:t>71</w:t>
            </w:r>
            <w:r>
              <w:rPr>
                <w:webHidden/>
              </w:rPr>
              <w:fldChar w:fldCharType="end"/>
            </w:r>
          </w:hyperlink>
        </w:p>
        <w:p w14:paraId="42B75DDE" w14:textId="6D497947" w:rsidR="005651C4" w:rsidRDefault="005651C4">
          <w:pPr>
            <w:pStyle w:val="Verzeichnis2"/>
            <w:rPr>
              <w:rFonts w:asciiTheme="minorHAnsi" w:eastAsiaTheme="minorEastAsia" w:hAnsiTheme="minorHAnsi" w:cstheme="minorBidi"/>
              <w:kern w:val="2"/>
              <w:szCs w:val="24"/>
              <w14:ligatures w14:val="standardContextual"/>
            </w:rPr>
          </w:pPr>
          <w:hyperlink w:anchor="_Toc243444542" w:history="1">
            <w:r w:rsidRPr="00F50D62">
              <w:rPr>
                <w:rStyle w:val="Hyperlink"/>
              </w:rPr>
              <w:t>5.6</w:t>
            </w:r>
            <w:r>
              <w:rPr>
                <w:rFonts w:asciiTheme="minorHAnsi" w:eastAsiaTheme="minorEastAsia" w:hAnsiTheme="minorHAnsi" w:cstheme="minorBidi"/>
                <w:kern w:val="2"/>
                <w:szCs w:val="24"/>
                <w14:ligatures w14:val="standardContextual"/>
              </w:rPr>
              <w:tab/>
            </w:r>
            <w:r w:rsidRPr="00F50D62">
              <w:rPr>
                <w:rStyle w:val="Hyperlink"/>
              </w:rPr>
              <w:t>Steuergesten</w:t>
            </w:r>
            <w:r>
              <w:rPr>
                <w:webHidden/>
              </w:rPr>
              <w:tab/>
            </w:r>
            <w:r>
              <w:rPr>
                <w:webHidden/>
              </w:rPr>
              <w:fldChar w:fldCharType="begin"/>
            </w:r>
            <w:r>
              <w:rPr>
                <w:webHidden/>
              </w:rPr>
              <w:instrText xml:space="preserve"> PAGEREF _Toc243444542 \h </w:instrText>
            </w:r>
            <w:r>
              <w:rPr>
                <w:webHidden/>
              </w:rPr>
            </w:r>
            <w:r>
              <w:rPr>
                <w:webHidden/>
              </w:rPr>
              <w:fldChar w:fldCharType="separate"/>
            </w:r>
            <w:r w:rsidR="00041631">
              <w:rPr>
                <w:webHidden/>
              </w:rPr>
              <w:t>74</w:t>
            </w:r>
            <w:r>
              <w:rPr>
                <w:webHidden/>
              </w:rPr>
              <w:fldChar w:fldCharType="end"/>
            </w:r>
          </w:hyperlink>
        </w:p>
        <w:p w14:paraId="0F98E7CA" w14:textId="472E9556" w:rsidR="005651C4" w:rsidRDefault="005651C4">
          <w:pPr>
            <w:pStyle w:val="Verzeichnis2"/>
            <w:rPr>
              <w:rFonts w:asciiTheme="minorHAnsi" w:eastAsiaTheme="minorEastAsia" w:hAnsiTheme="minorHAnsi" w:cstheme="minorBidi"/>
              <w:kern w:val="2"/>
              <w:szCs w:val="24"/>
              <w14:ligatures w14:val="standardContextual"/>
            </w:rPr>
          </w:pPr>
          <w:hyperlink w:anchor="_Toc243444543" w:history="1">
            <w:r w:rsidRPr="00F50D62">
              <w:rPr>
                <w:rStyle w:val="Hyperlink"/>
              </w:rPr>
              <w:t>5.7</w:t>
            </w:r>
            <w:r>
              <w:rPr>
                <w:rFonts w:asciiTheme="minorHAnsi" w:eastAsiaTheme="minorEastAsia" w:hAnsiTheme="minorHAnsi" w:cstheme="minorBidi"/>
                <w:kern w:val="2"/>
                <w:szCs w:val="24"/>
                <w14:ligatures w14:val="standardContextual"/>
              </w:rPr>
              <w:tab/>
            </w:r>
            <w:r w:rsidRPr="00F50D62">
              <w:rPr>
                <w:rStyle w:val="Hyperlink"/>
              </w:rPr>
              <w:t>Grafische Benutzeroberfläche</w:t>
            </w:r>
            <w:r>
              <w:rPr>
                <w:webHidden/>
              </w:rPr>
              <w:tab/>
            </w:r>
            <w:r>
              <w:rPr>
                <w:webHidden/>
              </w:rPr>
              <w:fldChar w:fldCharType="begin"/>
            </w:r>
            <w:r>
              <w:rPr>
                <w:webHidden/>
              </w:rPr>
              <w:instrText xml:space="preserve"> PAGEREF _Toc243444543 \h </w:instrText>
            </w:r>
            <w:r>
              <w:rPr>
                <w:webHidden/>
              </w:rPr>
            </w:r>
            <w:r>
              <w:rPr>
                <w:webHidden/>
              </w:rPr>
              <w:fldChar w:fldCharType="separate"/>
            </w:r>
            <w:r w:rsidR="00041631">
              <w:rPr>
                <w:webHidden/>
              </w:rPr>
              <w:t>77</w:t>
            </w:r>
            <w:r>
              <w:rPr>
                <w:webHidden/>
              </w:rPr>
              <w:fldChar w:fldCharType="end"/>
            </w:r>
          </w:hyperlink>
        </w:p>
        <w:p w14:paraId="7800F790" w14:textId="359619A0" w:rsidR="005651C4" w:rsidRDefault="005651C4">
          <w:pPr>
            <w:pStyle w:val="Verzeichnis2"/>
            <w:rPr>
              <w:rFonts w:asciiTheme="minorHAnsi" w:eastAsiaTheme="minorEastAsia" w:hAnsiTheme="minorHAnsi" w:cstheme="minorBidi"/>
              <w:kern w:val="2"/>
              <w:szCs w:val="24"/>
              <w14:ligatures w14:val="standardContextual"/>
            </w:rPr>
          </w:pPr>
          <w:hyperlink w:anchor="_Toc243444544" w:history="1">
            <w:r w:rsidRPr="00F50D62">
              <w:rPr>
                <w:rStyle w:val="Hyperlink"/>
              </w:rPr>
              <w:t>5.8</w:t>
            </w:r>
            <w:r>
              <w:rPr>
                <w:rFonts w:asciiTheme="minorHAnsi" w:eastAsiaTheme="minorEastAsia" w:hAnsiTheme="minorHAnsi" w:cstheme="minorBidi"/>
                <w:kern w:val="2"/>
                <w:szCs w:val="24"/>
                <w14:ligatures w14:val="standardContextual"/>
              </w:rPr>
              <w:tab/>
            </w:r>
            <w:r w:rsidRPr="00F50D62">
              <w:rPr>
                <w:rStyle w:val="Hyperlink"/>
              </w:rPr>
              <w:t>Systemkommunikation</w:t>
            </w:r>
            <w:r>
              <w:rPr>
                <w:webHidden/>
              </w:rPr>
              <w:tab/>
            </w:r>
            <w:r>
              <w:rPr>
                <w:webHidden/>
              </w:rPr>
              <w:fldChar w:fldCharType="begin"/>
            </w:r>
            <w:r>
              <w:rPr>
                <w:webHidden/>
              </w:rPr>
              <w:instrText xml:space="preserve"> PAGEREF _Toc243444544 \h </w:instrText>
            </w:r>
            <w:r>
              <w:rPr>
                <w:webHidden/>
              </w:rPr>
            </w:r>
            <w:r>
              <w:rPr>
                <w:webHidden/>
              </w:rPr>
              <w:fldChar w:fldCharType="separate"/>
            </w:r>
            <w:r w:rsidR="00041631">
              <w:rPr>
                <w:webHidden/>
              </w:rPr>
              <w:t>81</w:t>
            </w:r>
            <w:r>
              <w:rPr>
                <w:webHidden/>
              </w:rPr>
              <w:fldChar w:fldCharType="end"/>
            </w:r>
          </w:hyperlink>
        </w:p>
        <w:p w14:paraId="58263E94" w14:textId="76675D9A" w:rsidR="005651C4" w:rsidRDefault="005651C4">
          <w:pPr>
            <w:pStyle w:val="Verzeichnis1"/>
            <w:rPr>
              <w:rFonts w:asciiTheme="minorHAnsi" w:eastAsiaTheme="minorEastAsia" w:hAnsiTheme="minorHAnsi" w:cstheme="minorBidi"/>
              <w:kern w:val="2"/>
              <w:szCs w:val="24"/>
              <w14:ligatures w14:val="standardContextual"/>
            </w:rPr>
          </w:pPr>
          <w:hyperlink w:anchor="_Toc243444545" w:history="1">
            <w:r w:rsidRPr="00F50D62">
              <w:rPr>
                <w:rStyle w:val="Hyperlink"/>
              </w:rPr>
              <w:t>6</w:t>
            </w:r>
            <w:r>
              <w:rPr>
                <w:rFonts w:asciiTheme="minorHAnsi" w:eastAsiaTheme="minorEastAsia" w:hAnsiTheme="minorHAnsi" w:cstheme="minorBidi"/>
                <w:kern w:val="2"/>
                <w:szCs w:val="24"/>
                <w14:ligatures w14:val="standardContextual"/>
              </w:rPr>
              <w:tab/>
            </w:r>
            <w:r w:rsidRPr="00F50D62">
              <w:rPr>
                <w:rStyle w:val="Hyperlink"/>
              </w:rPr>
              <w:t>Test der Gestensteuerung</w:t>
            </w:r>
            <w:r>
              <w:rPr>
                <w:webHidden/>
              </w:rPr>
              <w:tab/>
            </w:r>
            <w:r>
              <w:rPr>
                <w:webHidden/>
              </w:rPr>
              <w:fldChar w:fldCharType="begin"/>
            </w:r>
            <w:r>
              <w:rPr>
                <w:webHidden/>
              </w:rPr>
              <w:instrText xml:space="preserve"> PAGEREF _Toc243444545 \h </w:instrText>
            </w:r>
            <w:r>
              <w:rPr>
                <w:webHidden/>
              </w:rPr>
            </w:r>
            <w:r>
              <w:rPr>
                <w:webHidden/>
              </w:rPr>
              <w:fldChar w:fldCharType="separate"/>
            </w:r>
            <w:r w:rsidR="00041631">
              <w:rPr>
                <w:webHidden/>
              </w:rPr>
              <w:t>83</w:t>
            </w:r>
            <w:r>
              <w:rPr>
                <w:webHidden/>
              </w:rPr>
              <w:fldChar w:fldCharType="end"/>
            </w:r>
          </w:hyperlink>
        </w:p>
        <w:p w14:paraId="4E3BA9ED" w14:textId="7A72BDEF" w:rsidR="005651C4" w:rsidRDefault="005651C4">
          <w:pPr>
            <w:pStyle w:val="Verzeichnis2"/>
            <w:rPr>
              <w:rFonts w:asciiTheme="minorHAnsi" w:eastAsiaTheme="minorEastAsia" w:hAnsiTheme="minorHAnsi" w:cstheme="minorBidi"/>
              <w:kern w:val="2"/>
              <w:szCs w:val="24"/>
              <w14:ligatures w14:val="standardContextual"/>
            </w:rPr>
          </w:pPr>
          <w:hyperlink w:anchor="_Toc243444546" w:history="1">
            <w:r w:rsidRPr="00F50D62">
              <w:rPr>
                <w:rStyle w:val="Hyperlink"/>
              </w:rPr>
              <w:t>6.1</w:t>
            </w:r>
            <w:r>
              <w:rPr>
                <w:rFonts w:asciiTheme="minorHAnsi" w:eastAsiaTheme="minorEastAsia" w:hAnsiTheme="minorHAnsi" w:cstheme="minorBidi"/>
                <w:kern w:val="2"/>
                <w:szCs w:val="24"/>
                <w14:ligatures w14:val="standardContextual"/>
              </w:rPr>
              <w:tab/>
            </w:r>
            <w:r w:rsidRPr="00F50D62">
              <w:rPr>
                <w:rStyle w:val="Hyperlink"/>
              </w:rPr>
              <w:t>Testprozedur</w:t>
            </w:r>
            <w:r>
              <w:rPr>
                <w:webHidden/>
              </w:rPr>
              <w:tab/>
            </w:r>
            <w:r>
              <w:rPr>
                <w:webHidden/>
              </w:rPr>
              <w:fldChar w:fldCharType="begin"/>
            </w:r>
            <w:r>
              <w:rPr>
                <w:webHidden/>
              </w:rPr>
              <w:instrText xml:space="preserve"> PAGEREF _Toc243444546 \h </w:instrText>
            </w:r>
            <w:r>
              <w:rPr>
                <w:webHidden/>
              </w:rPr>
            </w:r>
            <w:r>
              <w:rPr>
                <w:webHidden/>
              </w:rPr>
              <w:fldChar w:fldCharType="separate"/>
            </w:r>
            <w:r w:rsidR="00041631">
              <w:rPr>
                <w:webHidden/>
              </w:rPr>
              <w:t>83</w:t>
            </w:r>
            <w:r>
              <w:rPr>
                <w:webHidden/>
              </w:rPr>
              <w:fldChar w:fldCharType="end"/>
            </w:r>
          </w:hyperlink>
        </w:p>
        <w:p w14:paraId="61F2D418" w14:textId="1483D1EB" w:rsidR="005651C4" w:rsidRDefault="005651C4">
          <w:pPr>
            <w:pStyle w:val="Verzeichnis2"/>
            <w:rPr>
              <w:rFonts w:asciiTheme="minorHAnsi" w:eastAsiaTheme="minorEastAsia" w:hAnsiTheme="minorHAnsi" w:cstheme="minorBidi"/>
              <w:kern w:val="2"/>
              <w:szCs w:val="24"/>
              <w14:ligatures w14:val="standardContextual"/>
            </w:rPr>
          </w:pPr>
          <w:hyperlink w:anchor="_Toc243444547" w:history="1">
            <w:r w:rsidRPr="00F50D62">
              <w:rPr>
                <w:rStyle w:val="Hyperlink"/>
              </w:rPr>
              <w:t>6.2</w:t>
            </w:r>
            <w:r>
              <w:rPr>
                <w:rFonts w:asciiTheme="minorHAnsi" w:eastAsiaTheme="minorEastAsia" w:hAnsiTheme="minorHAnsi" w:cstheme="minorBidi"/>
                <w:kern w:val="2"/>
                <w:szCs w:val="24"/>
                <w14:ligatures w14:val="standardContextual"/>
              </w:rPr>
              <w:tab/>
            </w:r>
            <w:r w:rsidRPr="00F50D62">
              <w:rPr>
                <w:rStyle w:val="Hyperlink"/>
              </w:rPr>
              <w:t>Resultate aus dem Test</w:t>
            </w:r>
            <w:r>
              <w:rPr>
                <w:webHidden/>
              </w:rPr>
              <w:tab/>
            </w:r>
            <w:r>
              <w:rPr>
                <w:webHidden/>
              </w:rPr>
              <w:fldChar w:fldCharType="begin"/>
            </w:r>
            <w:r>
              <w:rPr>
                <w:webHidden/>
              </w:rPr>
              <w:instrText xml:space="preserve"> PAGEREF _Toc243444547 \h </w:instrText>
            </w:r>
            <w:r>
              <w:rPr>
                <w:webHidden/>
              </w:rPr>
            </w:r>
            <w:r>
              <w:rPr>
                <w:webHidden/>
              </w:rPr>
              <w:fldChar w:fldCharType="separate"/>
            </w:r>
            <w:r w:rsidR="00041631">
              <w:rPr>
                <w:webHidden/>
              </w:rPr>
              <w:t>85</w:t>
            </w:r>
            <w:r>
              <w:rPr>
                <w:webHidden/>
              </w:rPr>
              <w:fldChar w:fldCharType="end"/>
            </w:r>
          </w:hyperlink>
        </w:p>
        <w:p w14:paraId="3BBF853F" w14:textId="74B00AE8" w:rsidR="005651C4" w:rsidRDefault="005651C4">
          <w:pPr>
            <w:pStyle w:val="Verzeichnis2"/>
            <w:rPr>
              <w:rFonts w:asciiTheme="minorHAnsi" w:eastAsiaTheme="minorEastAsia" w:hAnsiTheme="minorHAnsi" w:cstheme="minorBidi"/>
              <w:kern w:val="2"/>
              <w:szCs w:val="24"/>
              <w14:ligatures w14:val="standardContextual"/>
            </w:rPr>
          </w:pPr>
          <w:hyperlink w:anchor="_Toc243444548" w:history="1">
            <w:r w:rsidRPr="00F50D62">
              <w:rPr>
                <w:rStyle w:val="Hyperlink"/>
              </w:rPr>
              <w:t>6.3</w:t>
            </w:r>
            <w:r>
              <w:rPr>
                <w:rFonts w:asciiTheme="minorHAnsi" w:eastAsiaTheme="minorEastAsia" w:hAnsiTheme="minorHAnsi" w:cstheme="minorBidi"/>
                <w:kern w:val="2"/>
                <w:szCs w:val="24"/>
                <w14:ligatures w14:val="standardContextual"/>
              </w:rPr>
              <w:tab/>
            </w:r>
            <w:r w:rsidRPr="00F50D62">
              <w:rPr>
                <w:rStyle w:val="Hyperlink"/>
              </w:rPr>
              <w:t>Programmoptimierungen</w:t>
            </w:r>
            <w:r>
              <w:rPr>
                <w:webHidden/>
              </w:rPr>
              <w:tab/>
            </w:r>
            <w:r>
              <w:rPr>
                <w:webHidden/>
              </w:rPr>
              <w:fldChar w:fldCharType="begin"/>
            </w:r>
            <w:r>
              <w:rPr>
                <w:webHidden/>
              </w:rPr>
              <w:instrText xml:space="preserve"> PAGEREF _Toc243444548 \h </w:instrText>
            </w:r>
            <w:r>
              <w:rPr>
                <w:webHidden/>
              </w:rPr>
            </w:r>
            <w:r>
              <w:rPr>
                <w:webHidden/>
              </w:rPr>
              <w:fldChar w:fldCharType="separate"/>
            </w:r>
            <w:r w:rsidR="00041631">
              <w:rPr>
                <w:webHidden/>
              </w:rPr>
              <w:t>87</w:t>
            </w:r>
            <w:r>
              <w:rPr>
                <w:webHidden/>
              </w:rPr>
              <w:fldChar w:fldCharType="end"/>
            </w:r>
          </w:hyperlink>
        </w:p>
        <w:p w14:paraId="3D678446" w14:textId="1B59F52F" w:rsidR="005651C4" w:rsidRDefault="005651C4">
          <w:pPr>
            <w:pStyle w:val="Verzeichnis1"/>
            <w:rPr>
              <w:rFonts w:asciiTheme="minorHAnsi" w:eastAsiaTheme="minorEastAsia" w:hAnsiTheme="minorHAnsi" w:cstheme="minorBidi"/>
              <w:kern w:val="2"/>
              <w:szCs w:val="24"/>
              <w14:ligatures w14:val="standardContextual"/>
            </w:rPr>
          </w:pPr>
          <w:hyperlink w:anchor="_Toc243444549" w:history="1">
            <w:r w:rsidRPr="00F50D62">
              <w:rPr>
                <w:rStyle w:val="Hyperlink"/>
              </w:rPr>
              <w:t>7</w:t>
            </w:r>
            <w:r>
              <w:rPr>
                <w:rFonts w:asciiTheme="minorHAnsi" w:eastAsiaTheme="minorEastAsia" w:hAnsiTheme="minorHAnsi" w:cstheme="minorBidi"/>
                <w:kern w:val="2"/>
                <w:szCs w:val="24"/>
                <w14:ligatures w14:val="standardContextual"/>
              </w:rPr>
              <w:tab/>
            </w:r>
            <w:r w:rsidRPr="00F50D62">
              <w:rPr>
                <w:rStyle w:val="Hyperlink"/>
              </w:rPr>
              <w:t>Ergebnisse</w:t>
            </w:r>
            <w:r>
              <w:rPr>
                <w:webHidden/>
              </w:rPr>
              <w:tab/>
            </w:r>
            <w:r>
              <w:rPr>
                <w:webHidden/>
              </w:rPr>
              <w:fldChar w:fldCharType="begin"/>
            </w:r>
            <w:r>
              <w:rPr>
                <w:webHidden/>
              </w:rPr>
              <w:instrText xml:space="preserve"> PAGEREF _Toc243444549 \h </w:instrText>
            </w:r>
            <w:r>
              <w:rPr>
                <w:webHidden/>
              </w:rPr>
            </w:r>
            <w:r>
              <w:rPr>
                <w:webHidden/>
              </w:rPr>
              <w:fldChar w:fldCharType="separate"/>
            </w:r>
            <w:r w:rsidR="00041631">
              <w:rPr>
                <w:webHidden/>
              </w:rPr>
              <w:t>90</w:t>
            </w:r>
            <w:r>
              <w:rPr>
                <w:webHidden/>
              </w:rPr>
              <w:fldChar w:fldCharType="end"/>
            </w:r>
          </w:hyperlink>
        </w:p>
        <w:p w14:paraId="474A48B9" w14:textId="0DBC7922" w:rsidR="005651C4" w:rsidRDefault="005651C4">
          <w:pPr>
            <w:pStyle w:val="Verzeichnis1"/>
            <w:rPr>
              <w:rFonts w:asciiTheme="minorHAnsi" w:eastAsiaTheme="minorEastAsia" w:hAnsiTheme="minorHAnsi" w:cstheme="minorBidi"/>
              <w:kern w:val="2"/>
              <w:szCs w:val="24"/>
              <w14:ligatures w14:val="standardContextual"/>
            </w:rPr>
          </w:pPr>
          <w:hyperlink w:anchor="_Toc243444550" w:history="1">
            <w:r w:rsidRPr="00F50D62">
              <w:rPr>
                <w:rStyle w:val="Hyperlink"/>
              </w:rPr>
              <w:t>8</w:t>
            </w:r>
            <w:r>
              <w:rPr>
                <w:rFonts w:asciiTheme="minorHAnsi" w:eastAsiaTheme="minorEastAsia" w:hAnsiTheme="minorHAnsi" w:cstheme="minorBidi"/>
                <w:kern w:val="2"/>
                <w:szCs w:val="24"/>
                <w14:ligatures w14:val="standardContextual"/>
              </w:rPr>
              <w:tab/>
            </w:r>
            <w:r w:rsidRPr="00F50D62">
              <w:rPr>
                <w:rStyle w:val="Hyperlink"/>
              </w:rPr>
              <w:t>Resümee</w:t>
            </w:r>
            <w:r>
              <w:rPr>
                <w:webHidden/>
              </w:rPr>
              <w:tab/>
            </w:r>
            <w:r>
              <w:rPr>
                <w:webHidden/>
              </w:rPr>
              <w:fldChar w:fldCharType="begin"/>
            </w:r>
            <w:r>
              <w:rPr>
                <w:webHidden/>
              </w:rPr>
              <w:instrText xml:space="preserve"> PAGEREF _Toc243444550 \h </w:instrText>
            </w:r>
            <w:r>
              <w:rPr>
                <w:webHidden/>
              </w:rPr>
            </w:r>
            <w:r>
              <w:rPr>
                <w:webHidden/>
              </w:rPr>
              <w:fldChar w:fldCharType="separate"/>
            </w:r>
            <w:r w:rsidR="00041631">
              <w:rPr>
                <w:webHidden/>
              </w:rPr>
              <w:t>93</w:t>
            </w:r>
            <w:r>
              <w:rPr>
                <w:webHidden/>
              </w:rPr>
              <w:fldChar w:fldCharType="end"/>
            </w:r>
          </w:hyperlink>
        </w:p>
        <w:p w14:paraId="07D4AC24" w14:textId="2768BFF3" w:rsidR="005651C4" w:rsidRDefault="00041631">
          <w:pPr>
            <w:pStyle w:val="Verzeichnis1"/>
            <w:rPr>
              <w:rFonts w:asciiTheme="minorHAnsi" w:eastAsiaTheme="minorEastAsia" w:hAnsiTheme="minorHAnsi" w:cstheme="minorBidi"/>
              <w:kern w:val="2"/>
              <w:szCs w:val="24"/>
              <w14:ligatures w14:val="standardContextual"/>
            </w:rPr>
          </w:pPr>
          <w:r>
            <w:tab/>
          </w:r>
          <w:hyperlink w:anchor="_Toc243444551" w:history="1">
            <w:r w:rsidR="005651C4" w:rsidRPr="00F50D62">
              <w:rPr>
                <w:rStyle w:val="Hyperlink"/>
              </w:rPr>
              <w:t>Literatur und Quellen</w:t>
            </w:r>
          </w:hyperlink>
        </w:p>
        <w:p w14:paraId="04DC86C5" w14:textId="78989EB9" w:rsidR="005651C4" w:rsidRDefault="00041631">
          <w:pPr>
            <w:pStyle w:val="Verzeichnis1"/>
            <w:rPr>
              <w:rFonts w:asciiTheme="minorHAnsi" w:eastAsiaTheme="minorEastAsia" w:hAnsiTheme="minorHAnsi" w:cstheme="minorBidi"/>
              <w:kern w:val="2"/>
              <w:szCs w:val="24"/>
              <w14:ligatures w14:val="standardContextual"/>
            </w:rPr>
          </w:pPr>
          <w:r>
            <w:tab/>
          </w:r>
          <w:hyperlink w:anchor="_Toc243444552" w:history="1">
            <w:r w:rsidR="005651C4" w:rsidRPr="00F50D62">
              <w:rPr>
                <w:rStyle w:val="Hyperlink"/>
              </w:rPr>
              <w:t>Glossar</w:t>
            </w:r>
          </w:hyperlink>
        </w:p>
        <w:p w14:paraId="186804C7" w14:textId="120E0A0F" w:rsidR="00AF0735" w:rsidRPr="00E61FC6" w:rsidRDefault="00041631" w:rsidP="005651C4">
          <w:pPr>
            <w:pStyle w:val="Verzeichnis1"/>
            <w:rPr>
              <w:rFonts w:asciiTheme="minorHAnsi" w:eastAsiaTheme="minorEastAsia" w:hAnsiTheme="minorHAnsi" w:cstheme="minorBidi"/>
              <w:kern w:val="2"/>
              <w:szCs w:val="24"/>
              <w14:ligatures w14:val="standardContextual"/>
            </w:rPr>
          </w:pPr>
          <w:r>
            <w:tab/>
          </w:r>
          <w:hyperlink w:anchor="_Toc243444553" w:history="1">
            <w:r w:rsidR="005651C4" w:rsidRPr="00F50D62">
              <w:rPr>
                <w:rStyle w:val="Hyperlink"/>
              </w:rPr>
              <w:t>An</w:t>
            </w:r>
            <w:r w:rsidR="005651C4" w:rsidRPr="00F50D62">
              <w:rPr>
                <w:rStyle w:val="Hyperlink"/>
              </w:rPr>
              <w:t>h</w:t>
            </w:r>
            <w:r w:rsidR="005651C4" w:rsidRPr="00F50D62">
              <w:rPr>
                <w:rStyle w:val="Hyperlink"/>
              </w:rPr>
              <w:t>ang</w:t>
            </w:r>
          </w:hyperlink>
          <w:r w:rsidR="00AF0735">
            <w:rPr>
              <w:b/>
              <w:bCs/>
            </w:rPr>
            <w:fldChar w:fldCharType="end"/>
          </w:r>
        </w:p>
      </w:sdtContent>
    </w:sdt>
    <w:p w14:paraId="1AA0720B" w14:textId="0BB12CA3" w:rsidR="00B9232D" w:rsidRDefault="00B9232D" w:rsidP="00B9232D">
      <w:pPr>
        <w:pStyle w:val="berschrift1"/>
        <w:numPr>
          <w:ilvl w:val="0"/>
          <w:numId w:val="0"/>
        </w:numPr>
        <w:ind w:left="851" w:hanging="851"/>
        <w:rPr>
          <w:noProof/>
        </w:rPr>
      </w:pPr>
      <w:bookmarkStart w:id="3" w:name="_Toc243444476"/>
      <w:bookmarkStart w:id="4" w:name="_Toc395354958"/>
      <w:bookmarkStart w:id="5" w:name="_Toc532290621"/>
      <w:bookmarkStart w:id="6" w:name="_Toc532295854"/>
      <w:bookmarkStart w:id="7" w:name="_Toc226907253"/>
      <w:bookmarkEnd w:id="1"/>
      <w:r>
        <w:rPr>
          <w:noProof/>
        </w:rPr>
        <w:lastRenderedPageBreak/>
        <w:t>Formelverzeichn</w:t>
      </w:r>
      <w:r w:rsidR="004C5070">
        <w:rPr>
          <w:noProof/>
        </w:rPr>
        <w:t>i</w:t>
      </w:r>
      <w:r>
        <w:rPr>
          <w:noProof/>
        </w:rPr>
        <w:t>s</w:t>
      </w:r>
      <w:bookmarkEnd w:id="3"/>
      <w:r>
        <w:rPr>
          <w:noProof/>
        </w:rPr>
        <w:t xml:space="preserve"> </w:t>
      </w:r>
    </w:p>
    <w:p w14:paraId="4B5E24F3" w14:textId="48354C49" w:rsidR="005651C4"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"Formel" </w:instrText>
      </w:r>
      <w:r>
        <w:fldChar w:fldCharType="separate"/>
      </w:r>
      <w:hyperlink w:anchor="_Toc243444410" w:history="1">
        <w:r w:rsidR="005651C4" w:rsidRPr="00D94332">
          <w:rPr>
            <w:rStyle w:val="Hyperlink"/>
            <w:noProof/>
          </w:rPr>
          <w:t>Formel 1 - YUV-Transformation [41]</w:t>
        </w:r>
        <w:r w:rsidR="005651C4">
          <w:rPr>
            <w:noProof/>
            <w:webHidden/>
          </w:rPr>
          <w:tab/>
        </w:r>
        <w:r w:rsidR="005651C4">
          <w:rPr>
            <w:noProof/>
            <w:webHidden/>
          </w:rPr>
          <w:fldChar w:fldCharType="begin"/>
        </w:r>
        <w:r w:rsidR="005651C4">
          <w:rPr>
            <w:noProof/>
            <w:webHidden/>
          </w:rPr>
          <w:instrText xml:space="preserve"> PAGEREF _Toc243444410 \h </w:instrText>
        </w:r>
        <w:r w:rsidR="005651C4">
          <w:rPr>
            <w:noProof/>
            <w:webHidden/>
          </w:rPr>
        </w:r>
        <w:r w:rsidR="005651C4">
          <w:rPr>
            <w:noProof/>
            <w:webHidden/>
          </w:rPr>
          <w:fldChar w:fldCharType="separate"/>
        </w:r>
        <w:r w:rsidR="00041631">
          <w:rPr>
            <w:noProof/>
            <w:webHidden/>
          </w:rPr>
          <w:t>17</w:t>
        </w:r>
        <w:r w:rsidR="005651C4">
          <w:rPr>
            <w:noProof/>
            <w:webHidden/>
          </w:rPr>
          <w:fldChar w:fldCharType="end"/>
        </w:r>
      </w:hyperlink>
    </w:p>
    <w:p w14:paraId="75BC515F" w14:textId="39454DE1"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1" w:history="1">
        <w:r w:rsidRPr="00D94332">
          <w:rPr>
            <w:rStyle w:val="Hyperlink"/>
            <w:noProof/>
          </w:rPr>
          <w:t>Formel 2 - YCbCr-Transformation [41]</w:t>
        </w:r>
        <w:r>
          <w:rPr>
            <w:noProof/>
            <w:webHidden/>
          </w:rPr>
          <w:tab/>
        </w:r>
        <w:r>
          <w:rPr>
            <w:noProof/>
            <w:webHidden/>
          </w:rPr>
          <w:fldChar w:fldCharType="begin"/>
        </w:r>
        <w:r>
          <w:rPr>
            <w:noProof/>
            <w:webHidden/>
          </w:rPr>
          <w:instrText xml:space="preserve"> PAGEREF _Toc243444411 \h </w:instrText>
        </w:r>
        <w:r>
          <w:rPr>
            <w:noProof/>
            <w:webHidden/>
          </w:rPr>
        </w:r>
        <w:r>
          <w:rPr>
            <w:noProof/>
            <w:webHidden/>
          </w:rPr>
          <w:fldChar w:fldCharType="separate"/>
        </w:r>
        <w:r w:rsidR="00041631">
          <w:rPr>
            <w:noProof/>
            <w:webHidden/>
          </w:rPr>
          <w:t>18</w:t>
        </w:r>
        <w:r>
          <w:rPr>
            <w:noProof/>
            <w:webHidden/>
          </w:rPr>
          <w:fldChar w:fldCharType="end"/>
        </w:r>
      </w:hyperlink>
    </w:p>
    <w:p w14:paraId="548A9435" w14:textId="789F83E4"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2" w:history="1">
        <w:r w:rsidRPr="00D94332">
          <w:rPr>
            <w:rStyle w:val="Hyperlink"/>
            <w:noProof/>
          </w:rPr>
          <w:t>Formel 3 - H Lab-Transformation [41]</w:t>
        </w:r>
        <w:r>
          <w:rPr>
            <w:noProof/>
            <w:webHidden/>
          </w:rPr>
          <w:tab/>
        </w:r>
        <w:r>
          <w:rPr>
            <w:noProof/>
            <w:webHidden/>
          </w:rPr>
          <w:fldChar w:fldCharType="begin"/>
        </w:r>
        <w:r>
          <w:rPr>
            <w:noProof/>
            <w:webHidden/>
          </w:rPr>
          <w:instrText xml:space="preserve"> PAGEREF _Toc243444412 \h </w:instrText>
        </w:r>
        <w:r>
          <w:rPr>
            <w:noProof/>
            <w:webHidden/>
          </w:rPr>
        </w:r>
        <w:r>
          <w:rPr>
            <w:noProof/>
            <w:webHidden/>
          </w:rPr>
          <w:fldChar w:fldCharType="separate"/>
        </w:r>
        <w:r w:rsidR="00041631">
          <w:rPr>
            <w:noProof/>
            <w:webHidden/>
          </w:rPr>
          <w:t>18</w:t>
        </w:r>
        <w:r>
          <w:rPr>
            <w:noProof/>
            <w:webHidden/>
          </w:rPr>
          <w:fldChar w:fldCharType="end"/>
        </w:r>
      </w:hyperlink>
    </w:p>
    <w:p w14:paraId="6364A844" w14:textId="31B29CCA"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3" w:history="1">
        <w:r w:rsidRPr="00D94332">
          <w:rPr>
            <w:rStyle w:val="Hyperlink"/>
            <w:noProof/>
          </w:rPr>
          <w:t>Formel 4 - XYZ-Transformation [41]</w:t>
        </w:r>
        <w:r>
          <w:rPr>
            <w:noProof/>
            <w:webHidden/>
          </w:rPr>
          <w:tab/>
        </w:r>
        <w:r>
          <w:rPr>
            <w:noProof/>
            <w:webHidden/>
          </w:rPr>
          <w:fldChar w:fldCharType="begin"/>
        </w:r>
        <w:r>
          <w:rPr>
            <w:noProof/>
            <w:webHidden/>
          </w:rPr>
          <w:instrText xml:space="preserve"> PAGEREF _Toc243444413 \h </w:instrText>
        </w:r>
        <w:r>
          <w:rPr>
            <w:noProof/>
            <w:webHidden/>
          </w:rPr>
        </w:r>
        <w:r>
          <w:rPr>
            <w:noProof/>
            <w:webHidden/>
          </w:rPr>
          <w:fldChar w:fldCharType="separate"/>
        </w:r>
        <w:r w:rsidR="00041631">
          <w:rPr>
            <w:noProof/>
            <w:webHidden/>
          </w:rPr>
          <w:t>18</w:t>
        </w:r>
        <w:r>
          <w:rPr>
            <w:noProof/>
            <w:webHidden/>
          </w:rPr>
          <w:fldChar w:fldCharType="end"/>
        </w:r>
      </w:hyperlink>
    </w:p>
    <w:p w14:paraId="279831F0" w14:textId="2543CC9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4" w:history="1">
        <w:r w:rsidRPr="00D94332">
          <w:rPr>
            <w:rStyle w:val="Hyperlink"/>
            <w:noProof/>
          </w:rPr>
          <w:t>Formel 5 - Hautmodel aus [41]</w:t>
        </w:r>
        <w:r>
          <w:rPr>
            <w:noProof/>
            <w:webHidden/>
          </w:rPr>
          <w:tab/>
        </w:r>
        <w:r>
          <w:rPr>
            <w:noProof/>
            <w:webHidden/>
          </w:rPr>
          <w:fldChar w:fldCharType="begin"/>
        </w:r>
        <w:r>
          <w:rPr>
            <w:noProof/>
            <w:webHidden/>
          </w:rPr>
          <w:instrText xml:space="preserve"> PAGEREF _Toc243444414 \h </w:instrText>
        </w:r>
        <w:r>
          <w:rPr>
            <w:noProof/>
            <w:webHidden/>
          </w:rPr>
        </w:r>
        <w:r>
          <w:rPr>
            <w:noProof/>
            <w:webHidden/>
          </w:rPr>
          <w:fldChar w:fldCharType="separate"/>
        </w:r>
        <w:r w:rsidR="00041631">
          <w:rPr>
            <w:noProof/>
            <w:webHidden/>
          </w:rPr>
          <w:t>19</w:t>
        </w:r>
        <w:r>
          <w:rPr>
            <w:noProof/>
            <w:webHidden/>
          </w:rPr>
          <w:fldChar w:fldCharType="end"/>
        </w:r>
      </w:hyperlink>
    </w:p>
    <w:p w14:paraId="14C099FC" w14:textId="2F5410BF"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5" w:history="1">
        <w:r w:rsidRPr="00D94332">
          <w:rPr>
            <w:rStyle w:val="Hyperlink"/>
            <w:noProof/>
          </w:rPr>
          <w:t>Formel 6 - FOV Umrechnung von Winkel zu Länge [62]</w:t>
        </w:r>
        <w:r>
          <w:rPr>
            <w:noProof/>
            <w:webHidden/>
          </w:rPr>
          <w:tab/>
        </w:r>
        <w:r>
          <w:rPr>
            <w:noProof/>
            <w:webHidden/>
          </w:rPr>
          <w:fldChar w:fldCharType="begin"/>
        </w:r>
        <w:r>
          <w:rPr>
            <w:noProof/>
            <w:webHidden/>
          </w:rPr>
          <w:instrText xml:space="preserve"> PAGEREF _Toc243444415 \h </w:instrText>
        </w:r>
        <w:r>
          <w:rPr>
            <w:noProof/>
            <w:webHidden/>
          </w:rPr>
        </w:r>
        <w:r>
          <w:rPr>
            <w:noProof/>
            <w:webHidden/>
          </w:rPr>
          <w:fldChar w:fldCharType="separate"/>
        </w:r>
        <w:r w:rsidR="00041631">
          <w:rPr>
            <w:noProof/>
            <w:webHidden/>
          </w:rPr>
          <w:t>25</w:t>
        </w:r>
        <w:r>
          <w:rPr>
            <w:noProof/>
            <w:webHidden/>
          </w:rPr>
          <w:fldChar w:fldCharType="end"/>
        </w:r>
      </w:hyperlink>
    </w:p>
    <w:p w14:paraId="3BE00B33" w14:textId="49043238"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6" w:history="1">
        <w:r w:rsidRPr="00D94332">
          <w:rPr>
            <w:rStyle w:val="Hyperlink"/>
            <w:noProof/>
          </w:rPr>
          <w:t>Formel 7 - dFOV Winkel aus vFOV und hFOV</w:t>
        </w:r>
        <w:r>
          <w:rPr>
            <w:noProof/>
            <w:webHidden/>
          </w:rPr>
          <w:tab/>
        </w:r>
        <w:r>
          <w:rPr>
            <w:noProof/>
            <w:webHidden/>
          </w:rPr>
          <w:fldChar w:fldCharType="begin"/>
        </w:r>
        <w:r>
          <w:rPr>
            <w:noProof/>
            <w:webHidden/>
          </w:rPr>
          <w:instrText xml:space="preserve"> PAGEREF _Toc243444416 \h </w:instrText>
        </w:r>
        <w:r>
          <w:rPr>
            <w:noProof/>
            <w:webHidden/>
          </w:rPr>
        </w:r>
        <w:r>
          <w:rPr>
            <w:noProof/>
            <w:webHidden/>
          </w:rPr>
          <w:fldChar w:fldCharType="separate"/>
        </w:r>
        <w:r w:rsidR="00041631">
          <w:rPr>
            <w:noProof/>
            <w:webHidden/>
          </w:rPr>
          <w:t>25</w:t>
        </w:r>
        <w:r>
          <w:rPr>
            <w:noProof/>
            <w:webHidden/>
          </w:rPr>
          <w:fldChar w:fldCharType="end"/>
        </w:r>
      </w:hyperlink>
    </w:p>
    <w:p w14:paraId="1D1A7547" w14:textId="526B994F"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7" w:history="1">
        <w:r w:rsidRPr="00D94332">
          <w:rPr>
            <w:rStyle w:val="Hyperlink"/>
            <w:noProof/>
          </w:rPr>
          <w:t>Formel 8 - vFOV, hFOV Winkel und Seitenverhältnisse</w:t>
        </w:r>
        <w:r>
          <w:rPr>
            <w:noProof/>
            <w:webHidden/>
          </w:rPr>
          <w:tab/>
        </w:r>
        <w:r>
          <w:rPr>
            <w:noProof/>
            <w:webHidden/>
          </w:rPr>
          <w:fldChar w:fldCharType="begin"/>
        </w:r>
        <w:r>
          <w:rPr>
            <w:noProof/>
            <w:webHidden/>
          </w:rPr>
          <w:instrText xml:space="preserve"> PAGEREF _Toc243444417 \h </w:instrText>
        </w:r>
        <w:r>
          <w:rPr>
            <w:noProof/>
            <w:webHidden/>
          </w:rPr>
        </w:r>
        <w:r>
          <w:rPr>
            <w:noProof/>
            <w:webHidden/>
          </w:rPr>
          <w:fldChar w:fldCharType="separate"/>
        </w:r>
        <w:r w:rsidR="00041631">
          <w:rPr>
            <w:noProof/>
            <w:webHidden/>
          </w:rPr>
          <w:t>25</w:t>
        </w:r>
        <w:r>
          <w:rPr>
            <w:noProof/>
            <w:webHidden/>
          </w:rPr>
          <w:fldChar w:fldCharType="end"/>
        </w:r>
      </w:hyperlink>
    </w:p>
    <w:p w14:paraId="1B11DECA" w14:textId="6B0E2C47"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8" w:history="1">
        <w:r w:rsidRPr="00D94332">
          <w:rPr>
            <w:rStyle w:val="Hyperlink"/>
            <w:noProof/>
          </w:rPr>
          <w:t>Formel 9 - Kamerakoordinaten zu Raumkoordinaten</w:t>
        </w:r>
        <w:r>
          <w:rPr>
            <w:noProof/>
            <w:webHidden/>
          </w:rPr>
          <w:tab/>
        </w:r>
        <w:r>
          <w:rPr>
            <w:noProof/>
            <w:webHidden/>
          </w:rPr>
          <w:fldChar w:fldCharType="begin"/>
        </w:r>
        <w:r>
          <w:rPr>
            <w:noProof/>
            <w:webHidden/>
          </w:rPr>
          <w:instrText xml:space="preserve"> PAGEREF _Toc243444418 \h </w:instrText>
        </w:r>
        <w:r>
          <w:rPr>
            <w:noProof/>
            <w:webHidden/>
          </w:rPr>
        </w:r>
        <w:r>
          <w:rPr>
            <w:noProof/>
            <w:webHidden/>
          </w:rPr>
          <w:fldChar w:fldCharType="separate"/>
        </w:r>
        <w:r w:rsidR="00041631">
          <w:rPr>
            <w:noProof/>
            <w:webHidden/>
          </w:rPr>
          <w:t>26</w:t>
        </w:r>
        <w:r>
          <w:rPr>
            <w:noProof/>
            <w:webHidden/>
          </w:rPr>
          <w:fldChar w:fldCharType="end"/>
        </w:r>
      </w:hyperlink>
    </w:p>
    <w:p w14:paraId="179CB57D" w14:textId="49285E64"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19" w:history="1">
        <w:r w:rsidRPr="00D94332">
          <w:rPr>
            <w:rStyle w:val="Hyperlink"/>
            <w:noProof/>
          </w:rPr>
          <w:t>Formel 10 - Winkelberechnung mit Arcustangenz-2 [65]</w:t>
        </w:r>
        <w:r>
          <w:rPr>
            <w:noProof/>
            <w:webHidden/>
          </w:rPr>
          <w:tab/>
        </w:r>
        <w:r>
          <w:rPr>
            <w:noProof/>
            <w:webHidden/>
          </w:rPr>
          <w:fldChar w:fldCharType="begin"/>
        </w:r>
        <w:r>
          <w:rPr>
            <w:noProof/>
            <w:webHidden/>
          </w:rPr>
          <w:instrText xml:space="preserve"> PAGEREF _Toc243444419 \h </w:instrText>
        </w:r>
        <w:r>
          <w:rPr>
            <w:noProof/>
            <w:webHidden/>
          </w:rPr>
        </w:r>
        <w:r>
          <w:rPr>
            <w:noProof/>
            <w:webHidden/>
          </w:rPr>
          <w:fldChar w:fldCharType="separate"/>
        </w:r>
        <w:r w:rsidR="00041631">
          <w:rPr>
            <w:noProof/>
            <w:webHidden/>
          </w:rPr>
          <w:t>26</w:t>
        </w:r>
        <w:r>
          <w:rPr>
            <w:noProof/>
            <w:webHidden/>
          </w:rPr>
          <w:fldChar w:fldCharType="end"/>
        </w:r>
      </w:hyperlink>
    </w:p>
    <w:p w14:paraId="71EB4889" w14:textId="7875D37C"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420" w:history="1">
        <w:r w:rsidRPr="00D94332">
          <w:rPr>
            <w:rStyle w:val="Hyperlink"/>
            <w:noProof/>
          </w:rPr>
          <w:t>Formel 11 - Winkelberechnung mit Arcuscosinus [66]</w:t>
        </w:r>
        <w:r>
          <w:rPr>
            <w:noProof/>
            <w:webHidden/>
          </w:rPr>
          <w:tab/>
        </w:r>
        <w:r>
          <w:rPr>
            <w:noProof/>
            <w:webHidden/>
          </w:rPr>
          <w:fldChar w:fldCharType="begin"/>
        </w:r>
        <w:r>
          <w:rPr>
            <w:noProof/>
            <w:webHidden/>
          </w:rPr>
          <w:instrText xml:space="preserve"> PAGEREF _Toc243444420 \h </w:instrText>
        </w:r>
        <w:r>
          <w:rPr>
            <w:noProof/>
            <w:webHidden/>
          </w:rPr>
        </w:r>
        <w:r>
          <w:rPr>
            <w:noProof/>
            <w:webHidden/>
          </w:rPr>
          <w:fldChar w:fldCharType="separate"/>
        </w:r>
        <w:r w:rsidR="00041631">
          <w:rPr>
            <w:noProof/>
            <w:webHidden/>
          </w:rPr>
          <w:t>27</w:t>
        </w:r>
        <w:r>
          <w:rPr>
            <w:noProof/>
            <w:webHidden/>
          </w:rPr>
          <w:fldChar w:fldCharType="end"/>
        </w:r>
      </w:hyperlink>
    </w:p>
    <w:p w14:paraId="4BB2D335" w14:textId="23591C09" w:rsidR="005651C4" w:rsidRDefault="005651C4" w:rsidP="004C6150">
      <w:pPr>
        <w:pStyle w:val="Abbildungsverzeichnis"/>
        <w:rPr>
          <w:rFonts w:asciiTheme="minorHAnsi" w:eastAsiaTheme="minorEastAsia" w:hAnsiTheme="minorHAnsi" w:cstheme="minorBidi"/>
          <w:noProof/>
          <w:kern w:val="2"/>
          <w:szCs w:val="24"/>
          <w14:ligatures w14:val="standardContextual"/>
        </w:rPr>
      </w:pPr>
      <w:hyperlink w:anchor="_Toc243444421" w:history="1">
        <w:r w:rsidRPr="00D94332">
          <w:rPr>
            <w:rStyle w:val="Hyperlink"/>
            <w:noProof/>
          </w:rPr>
          <w:t>Formel 12 - Richtungsanteile von Azimut und Elevation im Raumkoordinatensystem</w:t>
        </w:r>
        <w:r>
          <w:rPr>
            <w:noProof/>
            <w:webHidden/>
          </w:rPr>
          <w:tab/>
        </w:r>
        <w:r>
          <w:rPr>
            <w:noProof/>
            <w:webHidden/>
          </w:rPr>
          <w:fldChar w:fldCharType="begin"/>
        </w:r>
        <w:r>
          <w:rPr>
            <w:noProof/>
            <w:webHidden/>
          </w:rPr>
          <w:instrText xml:space="preserve"> PAGEREF _Toc243444421 \h </w:instrText>
        </w:r>
        <w:r>
          <w:rPr>
            <w:noProof/>
            <w:webHidden/>
          </w:rPr>
        </w:r>
        <w:r>
          <w:rPr>
            <w:noProof/>
            <w:webHidden/>
          </w:rPr>
          <w:fldChar w:fldCharType="separate"/>
        </w:r>
        <w:r w:rsidR="00041631">
          <w:rPr>
            <w:noProof/>
            <w:webHidden/>
          </w:rPr>
          <w:t>69</w:t>
        </w:r>
        <w:r>
          <w:rPr>
            <w:noProof/>
            <w:webHidden/>
          </w:rPr>
          <w:fldChar w:fldCharType="end"/>
        </w:r>
      </w:hyperlink>
    </w:p>
    <w:p w14:paraId="2DE753A9" w14:textId="055102CB" w:rsidR="00B9232D" w:rsidRPr="005651C4" w:rsidRDefault="00B9232D" w:rsidP="005651C4">
      <w:pPr>
        <w:pStyle w:val="Abbildungsverzeichnis"/>
        <w:ind w:left="0" w:firstLine="0"/>
        <w:rPr>
          <w:rFonts w:asciiTheme="minorHAnsi" w:eastAsiaTheme="minorEastAsia" w:hAnsiTheme="minorHAnsi" w:cstheme="minorBidi"/>
          <w:noProof/>
          <w:kern w:val="2"/>
          <w:szCs w:val="24"/>
          <w14:ligatures w14:val="standardContextual"/>
        </w:rPr>
      </w:pPr>
      <w:r>
        <w:fldChar w:fldCharType="end"/>
      </w:r>
    </w:p>
    <w:p w14:paraId="013F47F0" w14:textId="5BDCB1C1" w:rsidR="009C10E7" w:rsidRDefault="005D01C0" w:rsidP="00B9232D">
      <w:pPr>
        <w:pStyle w:val="berschrift1"/>
        <w:numPr>
          <w:ilvl w:val="0"/>
          <w:numId w:val="0"/>
        </w:numPr>
        <w:ind w:left="851" w:hanging="851"/>
        <w:rPr>
          <w:b w:val="0"/>
          <w:noProof/>
          <w:kern w:val="0"/>
          <w:sz w:val="24"/>
        </w:rPr>
      </w:pPr>
      <w:bookmarkStart w:id="8" w:name="_Toc243444477"/>
      <w:r w:rsidRPr="00585C97">
        <w:rPr>
          <w:noProof/>
        </w:rPr>
        <w:lastRenderedPageBreak/>
        <w:t>Abbildungsverzeichnis</w:t>
      </w:r>
      <w:bookmarkEnd w:id="4"/>
      <w:bookmarkEnd w:id="5"/>
      <w:bookmarkEnd w:id="6"/>
      <w:bookmarkEnd w:id="7"/>
      <w:bookmarkEnd w:id="8"/>
    </w:p>
    <w:p w14:paraId="34D87D34" w14:textId="78D62DB2" w:rsidR="005651C4" w:rsidRDefault="00B9232D">
      <w:pPr>
        <w:pStyle w:val="Abbildungsverzeichnis"/>
        <w:rPr>
          <w:rFonts w:asciiTheme="minorHAnsi" w:eastAsiaTheme="minorEastAsia" w:hAnsiTheme="minorHAnsi" w:cstheme="minorBidi"/>
          <w:noProof/>
          <w:kern w:val="2"/>
          <w:szCs w:val="24"/>
          <w14:ligatures w14:val="standardContextual"/>
        </w:rPr>
      </w:pPr>
      <w:r>
        <w:fldChar w:fldCharType="begin"/>
      </w:r>
      <w:r>
        <w:instrText xml:space="preserve"> TOC \h \z \c "Figure" </w:instrText>
      </w:r>
      <w:r>
        <w:fldChar w:fldCharType="separate"/>
      </w:r>
      <w:hyperlink w:anchor="_Toc243444568" w:history="1">
        <w:r w:rsidR="005651C4" w:rsidRPr="001D7C9C">
          <w:rPr>
            <w:rStyle w:val="Hyperlink"/>
            <w:noProof/>
          </w:rPr>
          <w:t>Figure 1 - Calculator-Graph einer Mediapipe Objekterkennung [8]</w:t>
        </w:r>
        <w:r w:rsidR="005651C4">
          <w:rPr>
            <w:noProof/>
            <w:webHidden/>
          </w:rPr>
          <w:tab/>
        </w:r>
        <w:r w:rsidR="005651C4">
          <w:rPr>
            <w:noProof/>
            <w:webHidden/>
          </w:rPr>
          <w:fldChar w:fldCharType="begin"/>
        </w:r>
        <w:r w:rsidR="005651C4">
          <w:rPr>
            <w:noProof/>
            <w:webHidden/>
          </w:rPr>
          <w:instrText xml:space="preserve"> PAGEREF _Toc243444568 \h </w:instrText>
        </w:r>
        <w:r w:rsidR="005651C4">
          <w:rPr>
            <w:noProof/>
            <w:webHidden/>
          </w:rPr>
        </w:r>
        <w:r w:rsidR="005651C4">
          <w:rPr>
            <w:noProof/>
            <w:webHidden/>
          </w:rPr>
          <w:fldChar w:fldCharType="separate"/>
        </w:r>
        <w:r w:rsidR="00041631">
          <w:rPr>
            <w:noProof/>
            <w:webHidden/>
          </w:rPr>
          <w:t>5</w:t>
        </w:r>
        <w:r w:rsidR="005651C4">
          <w:rPr>
            <w:noProof/>
            <w:webHidden/>
          </w:rPr>
          <w:fldChar w:fldCharType="end"/>
        </w:r>
      </w:hyperlink>
    </w:p>
    <w:p w14:paraId="7047FD78" w14:textId="6CAD5C66"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69" w:history="1">
        <w:r w:rsidRPr="001D7C9C">
          <w:rPr>
            <w:rStyle w:val="Hyperlink"/>
            <w:noProof/>
            <w:lang w:val="en-US"/>
          </w:rPr>
          <w:t>Figure 2 - Pose-Estimation mit BlazePose (MediaPipe) [14]</w:t>
        </w:r>
        <w:r>
          <w:rPr>
            <w:noProof/>
            <w:webHidden/>
          </w:rPr>
          <w:tab/>
        </w:r>
        <w:r>
          <w:rPr>
            <w:noProof/>
            <w:webHidden/>
          </w:rPr>
          <w:fldChar w:fldCharType="begin"/>
        </w:r>
        <w:r>
          <w:rPr>
            <w:noProof/>
            <w:webHidden/>
          </w:rPr>
          <w:instrText xml:space="preserve"> PAGEREF _Toc243444569 \h </w:instrText>
        </w:r>
        <w:r>
          <w:rPr>
            <w:noProof/>
            <w:webHidden/>
          </w:rPr>
        </w:r>
        <w:r>
          <w:rPr>
            <w:noProof/>
            <w:webHidden/>
          </w:rPr>
          <w:fldChar w:fldCharType="separate"/>
        </w:r>
        <w:r w:rsidR="00041631">
          <w:rPr>
            <w:noProof/>
            <w:webHidden/>
          </w:rPr>
          <w:t>7</w:t>
        </w:r>
        <w:r>
          <w:rPr>
            <w:noProof/>
            <w:webHidden/>
          </w:rPr>
          <w:fldChar w:fldCharType="end"/>
        </w:r>
      </w:hyperlink>
    </w:p>
    <w:p w14:paraId="14D3CCAC" w14:textId="1959B80A"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0" w:history="1">
        <w:r w:rsidRPr="001D7C9C">
          <w:rPr>
            <w:rStyle w:val="Hyperlink"/>
            <w:noProof/>
          </w:rPr>
          <w:t>Figure 3 – MediaPipe BlazePose Körperlandmarks [15]</w:t>
        </w:r>
        <w:r>
          <w:rPr>
            <w:noProof/>
            <w:webHidden/>
          </w:rPr>
          <w:tab/>
        </w:r>
        <w:r>
          <w:rPr>
            <w:noProof/>
            <w:webHidden/>
          </w:rPr>
          <w:fldChar w:fldCharType="begin"/>
        </w:r>
        <w:r>
          <w:rPr>
            <w:noProof/>
            <w:webHidden/>
          </w:rPr>
          <w:instrText xml:space="preserve"> PAGEREF _Toc243444570 \h </w:instrText>
        </w:r>
        <w:r>
          <w:rPr>
            <w:noProof/>
            <w:webHidden/>
          </w:rPr>
        </w:r>
        <w:r>
          <w:rPr>
            <w:noProof/>
            <w:webHidden/>
          </w:rPr>
          <w:fldChar w:fldCharType="separate"/>
        </w:r>
        <w:r w:rsidR="00041631">
          <w:rPr>
            <w:noProof/>
            <w:webHidden/>
          </w:rPr>
          <w:t>8</w:t>
        </w:r>
        <w:r>
          <w:rPr>
            <w:noProof/>
            <w:webHidden/>
          </w:rPr>
          <w:fldChar w:fldCharType="end"/>
        </w:r>
      </w:hyperlink>
    </w:p>
    <w:p w14:paraId="1C5FA180" w14:textId="76D8A58E"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1" w:history="1">
        <w:r w:rsidRPr="001D7C9C">
          <w:rPr>
            <w:rStyle w:val="Hyperlink"/>
            <w:noProof/>
          </w:rPr>
          <w:t>Figure 4 - Handerkennung mit MediaPipe [16]</w:t>
        </w:r>
        <w:r>
          <w:rPr>
            <w:noProof/>
            <w:webHidden/>
          </w:rPr>
          <w:tab/>
        </w:r>
        <w:r>
          <w:rPr>
            <w:noProof/>
            <w:webHidden/>
          </w:rPr>
          <w:fldChar w:fldCharType="begin"/>
        </w:r>
        <w:r>
          <w:rPr>
            <w:noProof/>
            <w:webHidden/>
          </w:rPr>
          <w:instrText xml:space="preserve"> PAGEREF _Toc243444571 \h </w:instrText>
        </w:r>
        <w:r>
          <w:rPr>
            <w:noProof/>
            <w:webHidden/>
          </w:rPr>
        </w:r>
        <w:r>
          <w:rPr>
            <w:noProof/>
            <w:webHidden/>
          </w:rPr>
          <w:fldChar w:fldCharType="separate"/>
        </w:r>
        <w:r w:rsidR="00041631">
          <w:rPr>
            <w:noProof/>
            <w:webHidden/>
          </w:rPr>
          <w:t>9</w:t>
        </w:r>
        <w:r>
          <w:rPr>
            <w:noProof/>
            <w:webHidden/>
          </w:rPr>
          <w:fldChar w:fldCharType="end"/>
        </w:r>
      </w:hyperlink>
    </w:p>
    <w:p w14:paraId="1BC37C20" w14:textId="6B7ABEE3"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2" w:history="1">
        <w:r w:rsidRPr="001D7C9C">
          <w:rPr>
            <w:rStyle w:val="Hyperlink"/>
            <w:noProof/>
          </w:rPr>
          <w:t>Figure 5 - MediaPipe Handlandmarks [8]</w:t>
        </w:r>
        <w:r>
          <w:rPr>
            <w:noProof/>
            <w:webHidden/>
          </w:rPr>
          <w:tab/>
        </w:r>
        <w:r>
          <w:rPr>
            <w:noProof/>
            <w:webHidden/>
          </w:rPr>
          <w:fldChar w:fldCharType="begin"/>
        </w:r>
        <w:r>
          <w:rPr>
            <w:noProof/>
            <w:webHidden/>
          </w:rPr>
          <w:instrText xml:space="preserve"> PAGEREF _Toc243444572 \h </w:instrText>
        </w:r>
        <w:r>
          <w:rPr>
            <w:noProof/>
            <w:webHidden/>
          </w:rPr>
        </w:r>
        <w:r>
          <w:rPr>
            <w:noProof/>
            <w:webHidden/>
          </w:rPr>
          <w:fldChar w:fldCharType="separate"/>
        </w:r>
        <w:r w:rsidR="00041631">
          <w:rPr>
            <w:noProof/>
            <w:webHidden/>
          </w:rPr>
          <w:t>9</w:t>
        </w:r>
        <w:r>
          <w:rPr>
            <w:noProof/>
            <w:webHidden/>
          </w:rPr>
          <w:fldChar w:fldCharType="end"/>
        </w:r>
      </w:hyperlink>
    </w:p>
    <w:p w14:paraId="357D9C2F" w14:textId="36F430D6"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3" w:history="1">
        <w:r w:rsidRPr="001D7C9C">
          <w:rPr>
            <w:rStyle w:val="Hyperlink"/>
            <w:noProof/>
          </w:rPr>
          <w:t>Figure 6 - Bilder vor und nach Erosion [32], [33]</w:t>
        </w:r>
        <w:r>
          <w:rPr>
            <w:noProof/>
            <w:webHidden/>
          </w:rPr>
          <w:tab/>
        </w:r>
        <w:r>
          <w:rPr>
            <w:noProof/>
            <w:webHidden/>
          </w:rPr>
          <w:fldChar w:fldCharType="begin"/>
        </w:r>
        <w:r>
          <w:rPr>
            <w:noProof/>
            <w:webHidden/>
          </w:rPr>
          <w:instrText xml:space="preserve"> PAGEREF _Toc243444573 \h </w:instrText>
        </w:r>
        <w:r>
          <w:rPr>
            <w:noProof/>
            <w:webHidden/>
          </w:rPr>
        </w:r>
        <w:r>
          <w:rPr>
            <w:noProof/>
            <w:webHidden/>
          </w:rPr>
          <w:fldChar w:fldCharType="separate"/>
        </w:r>
        <w:r w:rsidR="00041631">
          <w:rPr>
            <w:noProof/>
            <w:webHidden/>
          </w:rPr>
          <w:t>12</w:t>
        </w:r>
        <w:r>
          <w:rPr>
            <w:noProof/>
            <w:webHidden/>
          </w:rPr>
          <w:fldChar w:fldCharType="end"/>
        </w:r>
      </w:hyperlink>
    </w:p>
    <w:p w14:paraId="2EDD98A2" w14:textId="63D6456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4" w:history="1">
        <w:r w:rsidRPr="001D7C9C">
          <w:rPr>
            <w:rStyle w:val="Hyperlink"/>
            <w:noProof/>
          </w:rPr>
          <w:t>Figure 7 - Bilder vor und nach Dilatation[32], [33]</w:t>
        </w:r>
        <w:r>
          <w:rPr>
            <w:noProof/>
            <w:webHidden/>
          </w:rPr>
          <w:tab/>
        </w:r>
        <w:r>
          <w:rPr>
            <w:noProof/>
            <w:webHidden/>
          </w:rPr>
          <w:fldChar w:fldCharType="begin"/>
        </w:r>
        <w:r>
          <w:rPr>
            <w:noProof/>
            <w:webHidden/>
          </w:rPr>
          <w:instrText xml:space="preserve"> PAGEREF _Toc243444574 \h </w:instrText>
        </w:r>
        <w:r>
          <w:rPr>
            <w:noProof/>
            <w:webHidden/>
          </w:rPr>
        </w:r>
        <w:r>
          <w:rPr>
            <w:noProof/>
            <w:webHidden/>
          </w:rPr>
          <w:fldChar w:fldCharType="separate"/>
        </w:r>
        <w:r w:rsidR="00041631">
          <w:rPr>
            <w:noProof/>
            <w:webHidden/>
          </w:rPr>
          <w:t>13</w:t>
        </w:r>
        <w:r>
          <w:rPr>
            <w:noProof/>
            <w:webHidden/>
          </w:rPr>
          <w:fldChar w:fldCharType="end"/>
        </w:r>
      </w:hyperlink>
    </w:p>
    <w:p w14:paraId="0635455D" w14:textId="430DB5A4"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5" w:history="1">
        <w:r w:rsidRPr="001D7C9C">
          <w:rPr>
            <w:rStyle w:val="Hyperlink"/>
            <w:noProof/>
          </w:rPr>
          <w:t>Figure 8 - Bilder vor und nach Opening [32], [33]</w:t>
        </w:r>
        <w:r>
          <w:rPr>
            <w:noProof/>
            <w:webHidden/>
          </w:rPr>
          <w:tab/>
        </w:r>
        <w:r>
          <w:rPr>
            <w:noProof/>
            <w:webHidden/>
          </w:rPr>
          <w:fldChar w:fldCharType="begin"/>
        </w:r>
        <w:r>
          <w:rPr>
            <w:noProof/>
            <w:webHidden/>
          </w:rPr>
          <w:instrText xml:space="preserve"> PAGEREF _Toc243444575 \h </w:instrText>
        </w:r>
        <w:r>
          <w:rPr>
            <w:noProof/>
            <w:webHidden/>
          </w:rPr>
        </w:r>
        <w:r>
          <w:rPr>
            <w:noProof/>
            <w:webHidden/>
          </w:rPr>
          <w:fldChar w:fldCharType="separate"/>
        </w:r>
        <w:r w:rsidR="00041631">
          <w:rPr>
            <w:noProof/>
            <w:webHidden/>
          </w:rPr>
          <w:t>13</w:t>
        </w:r>
        <w:r>
          <w:rPr>
            <w:noProof/>
            <w:webHidden/>
          </w:rPr>
          <w:fldChar w:fldCharType="end"/>
        </w:r>
      </w:hyperlink>
    </w:p>
    <w:p w14:paraId="44B2B157" w14:textId="539B43D0"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6" w:history="1">
        <w:r w:rsidRPr="001D7C9C">
          <w:rPr>
            <w:rStyle w:val="Hyperlink"/>
            <w:noProof/>
          </w:rPr>
          <w:t>Figure 9 - Bilder vor und nach Closing [32], [33]</w:t>
        </w:r>
        <w:r>
          <w:rPr>
            <w:noProof/>
            <w:webHidden/>
          </w:rPr>
          <w:tab/>
        </w:r>
        <w:r>
          <w:rPr>
            <w:noProof/>
            <w:webHidden/>
          </w:rPr>
          <w:fldChar w:fldCharType="begin"/>
        </w:r>
        <w:r>
          <w:rPr>
            <w:noProof/>
            <w:webHidden/>
          </w:rPr>
          <w:instrText xml:space="preserve"> PAGEREF _Toc243444576 \h </w:instrText>
        </w:r>
        <w:r>
          <w:rPr>
            <w:noProof/>
            <w:webHidden/>
          </w:rPr>
        </w:r>
        <w:r>
          <w:rPr>
            <w:noProof/>
            <w:webHidden/>
          </w:rPr>
          <w:fldChar w:fldCharType="separate"/>
        </w:r>
        <w:r w:rsidR="00041631">
          <w:rPr>
            <w:noProof/>
            <w:webHidden/>
          </w:rPr>
          <w:t>14</w:t>
        </w:r>
        <w:r>
          <w:rPr>
            <w:noProof/>
            <w:webHidden/>
          </w:rPr>
          <w:fldChar w:fldCharType="end"/>
        </w:r>
      </w:hyperlink>
    </w:p>
    <w:p w14:paraId="164A250F" w14:textId="4530ED5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7" w:history="1">
        <w:r w:rsidRPr="001D7C9C">
          <w:rPr>
            <w:rStyle w:val="Hyperlink"/>
            <w:noProof/>
          </w:rPr>
          <w:t>Figure 10 - Einfluss von Erosion, Dilatation, Opening und Closing [32]</w:t>
        </w:r>
        <w:r>
          <w:rPr>
            <w:noProof/>
            <w:webHidden/>
          </w:rPr>
          <w:tab/>
        </w:r>
        <w:r>
          <w:rPr>
            <w:noProof/>
            <w:webHidden/>
          </w:rPr>
          <w:fldChar w:fldCharType="begin"/>
        </w:r>
        <w:r>
          <w:rPr>
            <w:noProof/>
            <w:webHidden/>
          </w:rPr>
          <w:instrText xml:space="preserve"> PAGEREF _Toc243444577 \h </w:instrText>
        </w:r>
        <w:r>
          <w:rPr>
            <w:noProof/>
            <w:webHidden/>
          </w:rPr>
        </w:r>
        <w:r>
          <w:rPr>
            <w:noProof/>
            <w:webHidden/>
          </w:rPr>
          <w:fldChar w:fldCharType="separate"/>
        </w:r>
        <w:r w:rsidR="00041631">
          <w:rPr>
            <w:noProof/>
            <w:webHidden/>
          </w:rPr>
          <w:t>14</w:t>
        </w:r>
        <w:r>
          <w:rPr>
            <w:noProof/>
            <w:webHidden/>
          </w:rPr>
          <w:fldChar w:fldCharType="end"/>
        </w:r>
      </w:hyperlink>
    </w:p>
    <w:p w14:paraId="357C6ABF" w14:textId="1D44E13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8" w:history="1">
        <w:r w:rsidRPr="001D7C9C">
          <w:rPr>
            <w:rStyle w:val="Hyperlink"/>
            <w:noProof/>
          </w:rPr>
          <w:t>Figure 11 - Bilder vor und nach Morphologischer Gradient [32], [33]</w:t>
        </w:r>
        <w:r>
          <w:rPr>
            <w:noProof/>
            <w:webHidden/>
          </w:rPr>
          <w:tab/>
        </w:r>
        <w:r>
          <w:rPr>
            <w:noProof/>
            <w:webHidden/>
          </w:rPr>
          <w:fldChar w:fldCharType="begin"/>
        </w:r>
        <w:r>
          <w:rPr>
            <w:noProof/>
            <w:webHidden/>
          </w:rPr>
          <w:instrText xml:space="preserve"> PAGEREF _Toc243444578 \h </w:instrText>
        </w:r>
        <w:r>
          <w:rPr>
            <w:noProof/>
            <w:webHidden/>
          </w:rPr>
        </w:r>
        <w:r>
          <w:rPr>
            <w:noProof/>
            <w:webHidden/>
          </w:rPr>
          <w:fldChar w:fldCharType="separate"/>
        </w:r>
        <w:r w:rsidR="00041631">
          <w:rPr>
            <w:noProof/>
            <w:webHidden/>
          </w:rPr>
          <w:t>14</w:t>
        </w:r>
        <w:r>
          <w:rPr>
            <w:noProof/>
            <w:webHidden/>
          </w:rPr>
          <w:fldChar w:fldCharType="end"/>
        </w:r>
      </w:hyperlink>
    </w:p>
    <w:p w14:paraId="0117E101" w14:textId="3AE3AA0D"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79" w:history="1">
        <w:r w:rsidRPr="001D7C9C">
          <w:rPr>
            <w:rStyle w:val="Hyperlink"/>
            <w:noProof/>
          </w:rPr>
          <w:t>Figure 12 - Bilder vor und nach Top Hat [32], [33]</w:t>
        </w:r>
        <w:r>
          <w:rPr>
            <w:noProof/>
            <w:webHidden/>
          </w:rPr>
          <w:tab/>
        </w:r>
        <w:r>
          <w:rPr>
            <w:noProof/>
            <w:webHidden/>
          </w:rPr>
          <w:fldChar w:fldCharType="begin"/>
        </w:r>
        <w:r>
          <w:rPr>
            <w:noProof/>
            <w:webHidden/>
          </w:rPr>
          <w:instrText xml:space="preserve"> PAGEREF _Toc243444579 \h </w:instrText>
        </w:r>
        <w:r>
          <w:rPr>
            <w:noProof/>
            <w:webHidden/>
          </w:rPr>
        </w:r>
        <w:r>
          <w:rPr>
            <w:noProof/>
            <w:webHidden/>
          </w:rPr>
          <w:fldChar w:fldCharType="separate"/>
        </w:r>
        <w:r w:rsidR="00041631">
          <w:rPr>
            <w:noProof/>
            <w:webHidden/>
          </w:rPr>
          <w:t>15</w:t>
        </w:r>
        <w:r>
          <w:rPr>
            <w:noProof/>
            <w:webHidden/>
          </w:rPr>
          <w:fldChar w:fldCharType="end"/>
        </w:r>
      </w:hyperlink>
    </w:p>
    <w:p w14:paraId="0C1F9F02" w14:textId="45FF1F2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0" w:history="1">
        <w:r w:rsidRPr="001D7C9C">
          <w:rPr>
            <w:rStyle w:val="Hyperlink"/>
            <w:noProof/>
          </w:rPr>
          <w:t>Figure 13 - Bilder vor und nach Black Hat[33]</w:t>
        </w:r>
        <w:r>
          <w:rPr>
            <w:noProof/>
            <w:webHidden/>
          </w:rPr>
          <w:tab/>
        </w:r>
        <w:r>
          <w:rPr>
            <w:noProof/>
            <w:webHidden/>
          </w:rPr>
          <w:fldChar w:fldCharType="begin"/>
        </w:r>
        <w:r>
          <w:rPr>
            <w:noProof/>
            <w:webHidden/>
          </w:rPr>
          <w:instrText xml:space="preserve"> PAGEREF _Toc243444580 \h </w:instrText>
        </w:r>
        <w:r>
          <w:rPr>
            <w:noProof/>
            <w:webHidden/>
          </w:rPr>
        </w:r>
        <w:r>
          <w:rPr>
            <w:noProof/>
            <w:webHidden/>
          </w:rPr>
          <w:fldChar w:fldCharType="separate"/>
        </w:r>
        <w:r w:rsidR="00041631">
          <w:rPr>
            <w:noProof/>
            <w:webHidden/>
          </w:rPr>
          <w:t>15</w:t>
        </w:r>
        <w:r>
          <w:rPr>
            <w:noProof/>
            <w:webHidden/>
          </w:rPr>
          <w:fldChar w:fldCharType="end"/>
        </w:r>
      </w:hyperlink>
    </w:p>
    <w:p w14:paraId="3423D9AF" w14:textId="34264D43"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1" w:history="1">
        <w:r w:rsidRPr="001D7C9C">
          <w:rPr>
            <w:rStyle w:val="Hyperlink"/>
            <w:noProof/>
          </w:rPr>
          <w:t>Figure 14 - RGB- und Tiefenbild mit gleicher Positionsreferenz vor und nach der Kalibrierung (Alignment)</w:t>
        </w:r>
        <w:r>
          <w:rPr>
            <w:noProof/>
            <w:webHidden/>
          </w:rPr>
          <w:tab/>
        </w:r>
        <w:r>
          <w:rPr>
            <w:noProof/>
            <w:webHidden/>
          </w:rPr>
          <w:fldChar w:fldCharType="begin"/>
        </w:r>
        <w:r>
          <w:rPr>
            <w:noProof/>
            <w:webHidden/>
          </w:rPr>
          <w:instrText xml:space="preserve"> PAGEREF _Toc243444581 \h </w:instrText>
        </w:r>
        <w:r>
          <w:rPr>
            <w:noProof/>
            <w:webHidden/>
          </w:rPr>
        </w:r>
        <w:r>
          <w:rPr>
            <w:noProof/>
            <w:webHidden/>
          </w:rPr>
          <w:fldChar w:fldCharType="separate"/>
        </w:r>
        <w:r w:rsidR="00041631">
          <w:rPr>
            <w:noProof/>
            <w:webHidden/>
          </w:rPr>
          <w:t>20</w:t>
        </w:r>
        <w:r>
          <w:rPr>
            <w:noProof/>
            <w:webHidden/>
          </w:rPr>
          <w:fldChar w:fldCharType="end"/>
        </w:r>
      </w:hyperlink>
    </w:p>
    <w:p w14:paraId="5E62D844" w14:textId="01DD99C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2" w:history="1">
        <w:r w:rsidRPr="001D7C9C">
          <w:rPr>
            <w:rStyle w:val="Hyperlink"/>
            <w:noProof/>
          </w:rPr>
          <w:t>Figure 15 - Bilder der Intel RealSense D455 Tiefenkamera mit Rauschen im Tiefenbild</w:t>
        </w:r>
        <w:r>
          <w:rPr>
            <w:noProof/>
            <w:webHidden/>
          </w:rPr>
          <w:tab/>
        </w:r>
        <w:r>
          <w:rPr>
            <w:noProof/>
            <w:webHidden/>
          </w:rPr>
          <w:fldChar w:fldCharType="begin"/>
        </w:r>
        <w:r>
          <w:rPr>
            <w:noProof/>
            <w:webHidden/>
          </w:rPr>
          <w:instrText xml:space="preserve"> PAGEREF _Toc243444582 \h </w:instrText>
        </w:r>
        <w:r>
          <w:rPr>
            <w:noProof/>
            <w:webHidden/>
          </w:rPr>
        </w:r>
        <w:r>
          <w:rPr>
            <w:noProof/>
            <w:webHidden/>
          </w:rPr>
          <w:fldChar w:fldCharType="separate"/>
        </w:r>
        <w:r w:rsidR="00041631">
          <w:rPr>
            <w:noProof/>
            <w:webHidden/>
          </w:rPr>
          <w:t>21</w:t>
        </w:r>
        <w:r>
          <w:rPr>
            <w:noProof/>
            <w:webHidden/>
          </w:rPr>
          <w:fldChar w:fldCharType="end"/>
        </w:r>
      </w:hyperlink>
    </w:p>
    <w:p w14:paraId="110F880D" w14:textId="753D9422"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3" w:history="1">
        <w:r w:rsidRPr="001D7C9C">
          <w:rPr>
            <w:rStyle w:val="Hyperlink"/>
            <w:noProof/>
          </w:rPr>
          <w:t>Figure 16 - menschliche akustische Richtungsauflösung (MAA) in Abhängigkeit der Ambisonics-Ordnung [59]</w:t>
        </w:r>
        <w:r>
          <w:rPr>
            <w:noProof/>
            <w:webHidden/>
          </w:rPr>
          <w:tab/>
        </w:r>
        <w:r>
          <w:rPr>
            <w:noProof/>
            <w:webHidden/>
          </w:rPr>
          <w:fldChar w:fldCharType="begin"/>
        </w:r>
        <w:r>
          <w:rPr>
            <w:noProof/>
            <w:webHidden/>
          </w:rPr>
          <w:instrText xml:space="preserve"> PAGEREF _Toc243444583 \h </w:instrText>
        </w:r>
        <w:r>
          <w:rPr>
            <w:noProof/>
            <w:webHidden/>
          </w:rPr>
        </w:r>
        <w:r>
          <w:rPr>
            <w:noProof/>
            <w:webHidden/>
          </w:rPr>
          <w:fldChar w:fldCharType="separate"/>
        </w:r>
        <w:r w:rsidR="00041631">
          <w:rPr>
            <w:noProof/>
            <w:webHidden/>
          </w:rPr>
          <w:t>24</w:t>
        </w:r>
        <w:r>
          <w:rPr>
            <w:noProof/>
            <w:webHidden/>
          </w:rPr>
          <w:fldChar w:fldCharType="end"/>
        </w:r>
      </w:hyperlink>
    </w:p>
    <w:p w14:paraId="1BE326B4" w14:textId="0FA5A820"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4" w:history="1">
        <w:r w:rsidRPr="001D7C9C">
          <w:rPr>
            <w:rStyle w:val="Hyperlink"/>
            <w:noProof/>
          </w:rPr>
          <w:t>Figure 17 - Robotersteuerung mit Raumkarte und Zeigerichtung (grün), Bewegungszielen (hellblau), Bewegungsroute (pink), Hindernisse (rot) [73]</w:t>
        </w:r>
        <w:r>
          <w:rPr>
            <w:noProof/>
            <w:webHidden/>
          </w:rPr>
          <w:tab/>
        </w:r>
        <w:r>
          <w:rPr>
            <w:noProof/>
            <w:webHidden/>
          </w:rPr>
          <w:fldChar w:fldCharType="begin"/>
        </w:r>
        <w:r>
          <w:rPr>
            <w:noProof/>
            <w:webHidden/>
          </w:rPr>
          <w:instrText xml:space="preserve"> PAGEREF _Toc243444584 \h </w:instrText>
        </w:r>
        <w:r>
          <w:rPr>
            <w:noProof/>
            <w:webHidden/>
          </w:rPr>
        </w:r>
        <w:r>
          <w:rPr>
            <w:noProof/>
            <w:webHidden/>
          </w:rPr>
          <w:fldChar w:fldCharType="separate"/>
        </w:r>
        <w:r w:rsidR="00041631">
          <w:rPr>
            <w:noProof/>
            <w:webHidden/>
          </w:rPr>
          <w:t>33</w:t>
        </w:r>
        <w:r>
          <w:rPr>
            <w:noProof/>
            <w:webHidden/>
          </w:rPr>
          <w:fldChar w:fldCharType="end"/>
        </w:r>
      </w:hyperlink>
    </w:p>
    <w:p w14:paraId="745081E8" w14:textId="7ADCB9E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5" w:history="1">
        <w:r w:rsidRPr="001D7C9C">
          <w:rPr>
            <w:rStyle w:val="Hyperlink"/>
            <w:noProof/>
            <w:lang w:val="en-US"/>
          </w:rPr>
          <w:t>Figure 18 - Landmarks des Motion-Capture-Systems [75]</w:t>
        </w:r>
        <w:r>
          <w:rPr>
            <w:noProof/>
            <w:webHidden/>
          </w:rPr>
          <w:tab/>
        </w:r>
        <w:r>
          <w:rPr>
            <w:noProof/>
            <w:webHidden/>
          </w:rPr>
          <w:fldChar w:fldCharType="begin"/>
        </w:r>
        <w:r>
          <w:rPr>
            <w:noProof/>
            <w:webHidden/>
          </w:rPr>
          <w:instrText xml:space="preserve"> PAGEREF _Toc243444585 \h </w:instrText>
        </w:r>
        <w:r>
          <w:rPr>
            <w:noProof/>
            <w:webHidden/>
          </w:rPr>
        </w:r>
        <w:r>
          <w:rPr>
            <w:noProof/>
            <w:webHidden/>
          </w:rPr>
          <w:fldChar w:fldCharType="separate"/>
        </w:r>
        <w:r w:rsidR="00041631">
          <w:rPr>
            <w:noProof/>
            <w:webHidden/>
          </w:rPr>
          <w:t>35</w:t>
        </w:r>
        <w:r>
          <w:rPr>
            <w:noProof/>
            <w:webHidden/>
          </w:rPr>
          <w:fldChar w:fldCharType="end"/>
        </w:r>
      </w:hyperlink>
    </w:p>
    <w:p w14:paraId="4F949C2A" w14:textId="71CA9E2A"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6" w:history="1">
        <w:r w:rsidRPr="001D7C9C">
          <w:rPr>
            <w:rStyle w:val="Hyperlink"/>
            <w:noProof/>
            <w:lang w:val="en-US"/>
          </w:rPr>
          <w:t xml:space="preserve">Figure 19 - </w:t>
        </w:r>
        <w:r w:rsidRPr="001D7C9C">
          <w:rPr>
            <w:rStyle w:val="Hyperlink"/>
            <w:i/>
            <w:iCs/>
            <w:noProof/>
            <w:spacing w:val="5"/>
            <w:lang w:val="en-US"/>
          </w:rPr>
          <w:t xml:space="preserve">Vision Robotic Arm Gesture Recognition </w:t>
        </w:r>
        <w:r w:rsidRPr="001D7C9C">
          <w:rPr>
            <w:rStyle w:val="Hyperlink"/>
            <w:noProof/>
            <w:lang w:val="en-US"/>
          </w:rPr>
          <w:t>[66]</w:t>
        </w:r>
        <w:r>
          <w:rPr>
            <w:noProof/>
            <w:webHidden/>
          </w:rPr>
          <w:tab/>
        </w:r>
        <w:r>
          <w:rPr>
            <w:noProof/>
            <w:webHidden/>
          </w:rPr>
          <w:fldChar w:fldCharType="begin"/>
        </w:r>
        <w:r>
          <w:rPr>
            <w:noProof/>
            <w:webHidden/>
          </w:rPr>
          <w:instrText xml:space="preserve"> PAGEREF _Toc243444586 \h </w:instrText>
        </w:r>
        <w:r>
          <w:rPr>
            <w:noProof/>
            <w:webHidden/>
          </w:rPr>
        </w:r>
        <w:r>
          <w:rPr>
            <w:noProof/>
            <w:webHidden/>
          </w:rPr>
          <w:fldChar w:fldCharType="separate"/>
        </w:r>
        <w:r w:rsidR="00041631">
          <w:rPr>
            <w:noProof/>
            <w:webHidden/>
          </w:rPr>
          <w:t>36</w:t>
        </w:r>
        <w:r>
          <w:rPr>
            <w:noProof/>
            <w:webHidden/>
          </w:rPr>
          <w:fldChar w:fldCharType="end"/>
        </w:r>
      </w:hyperlink>
    </w:p>
    <w:p w14:paraId="1337CCE7" w14:textId="1F7A738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7" w:history="1">
        <w:r w:rsidRPr="001D7C9C">
          <w:rPr>
            <w:rStyle w:val="Hyperlink"/>
            <w:noProof/>
            <w:lang w:val="en-US"/>
          </w:rPr>
          <w:t xml:space="preserve">Figure 20 - </w:t>
        </w:r>
        <w:r w:rsidRPr="001D7C9C">
          <w:rPr>
            <w:rStyle w:val="Hyperlink"/>
            <w:i/>
            <w:iCs/>
            <w:noProof/>
            <w:spacing w:val="5"/>
            <w:lang w:val="en-US"/>
          </w:rPr>
          <w:t>GestureBot Vision System</w:t>
        </w:r>
        <w:r w:rsidRPr="001D7C9C">
          <w:rPr>
            <w:rStyle w:val="Hyperlink"/>
            <w:i/>
            <w:iCs/>
            <w:noProof/>
            <w:lang w:val="en-US"/>
          </w:rPr>
          <w:t xml:space="preserve"> </w:t>
        </w:r>
        <w:r w:rsidRPr="001D7C9C">
          <w:rPr>
            <w:rStyle w:val="Hyperlink"/>
            <w:noProof/>
            <w:lang w:val="en-US"/>
          </w:rPr>
          <w:t>[78]</w:t>
        </w:r>
        <w:r>
          <w:rPr>
            <w:noProof/>
            <w:webHidden/>
          </w:rPr>
          <w:tab/>
        </w:r>
        <w:r>
          <w:rPr>
            <w:noProof/>
            <w:webHidden/>
          </w:rPr>
          <w:fldChar w:fldCharType="begin"/>
        </w:r>
        <w:r>
          <w:rPr>
            <w:noProof/>
            <w:webHidden/>
          </w:rPr>
          <w:instrText xml:space="preserve"> PAGEREF _Toc243444587 \h </w:instrText>
        </w:r>
        <w:r>
          <w:rPr>
            <w:noProof/>
            <w:webHidden/>
          </w:rPr>
        </w:r>
        <w:r>
          <w:rPr>
            <w:noProof/>
            <w:webHidden/>
          </w:rPr>
          <w:fldChar w:fldCharType="separate"/>
        </w:r>
        <w:r w:rsidR="00041631">
          <w:rPr>
            <w:noProof/>
            <w:webHidden/>
          </w:rPr>
          <w:t>37</w:t>
        </w:r>
        <w:r>
          <w:rPr>
            <w:noProof/>
            <w:webHidden/>
          </w:rPr>
          <w:fldChar w:fldCharType="end"/>
        </w:r>
      </w:hyperlink>
    </w:p>
    <w:p w14:paraId="5EBC84FF" w14:textId="3AEE0EC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8" w:history="1">
        <w:r w:rsidRPr="001D7C9C">
          <w:rPr>
            <w:rStyle w:val="Hyperlink"/>
            <w:noProof/>
          </w:rPr>
          <w:t xml:space="preserve">Figure 21 - </w:t>
        </w:r>
        <w:r w:rsidRPr="001D7C9C">
          <w:rPr>
            <w:rStyle w:val="Hyperlink"/>
            <w:i/>
            <w:iCs/>
            <w:noProof/>
            <w:spacing w:val="5"/>
          </w:rPr>
          <w:t xml:space="preserve">Control PIPER Arm with Hand Gestures </w:t>
        </w:r>
        <w:r w:rsidRPr="001D7C9C">
          <w:rPr>
            <w:rStyle w:val="Hyperlink"/>
            <w:noProof/>
          </w:rPr>
          <w:t>[79]</w:t>
        </w:r>
        <w:r>
          <w:rPr>
            <w:noProof/>
            <w:webHidden/>
          </w:rPr>
          <w:tab/>
        </w:r>
        <w:r>
          <w:rPr>
            <w:noProof/>
            <w:webHidden/>
          </w:rPr>
          <w:fldChar w:fldCharType="begin"/>
        </w:r>
        <w:r>
          <w:rPr>
            <w:noProof/>
            <w:webHidden/>
          </w:rPr>
          <w:instrText xml:space="preserve"> PAGEREF _Toc243444588 \h </w:instrText>
        </w:r>
        <w:r>
          <w:rPr>
            <w:noProof/>
            <w:webHidden/>
          </w:rPr>
        </w:r>
        <w:r>
          <w:rPr>
            <w:noProof/>
            <w:webHidden/>
          </w:rPr>
          <w:fldChar w:fldCharType="separate"/>
        </w:r>
        <w:r w:rsidR="00041631">
          <w:rPr>
            <w:noProof/>
            <w:webHidden/>
          </w:rPr>
          <w:t>38</w:t>
        </w:r>
        <w:r>
          <w:rPr>
            <w:noProof/>
            <w:webHidden/>
          </w:rPr>
          <w:fldChar w:fldCharType="end"/>
        </w:r>
      </w:hyperlink>
    </w:p>
    <w:p w14:paraId="014704A1" w14:textId="52EFB30C"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89" w:history="1">
        <w:r w:rsidRPr="001D7C9C">
          <w:rPr>
            <w:rStyle w:val="Hyperlink"/>
            <w:noProof/>
            <w:lang w:val="en-US"/>
          </w:rPr>
          <w:t xml:space="preserve">Figure 22 - </w:t>
        </w:r>
        <w:r w:rsidRPr="001D7C9C">
          <w:rPr>
            <w:rStyle w:val="Hyperlink"/>
            <w:i/>
            <w:iCs/>
            <w:noProof/>
            <w:spacing w:val="5"/>
            <w:lang w:val="en-US"/>
          </w:rPr>
          <w:t xml:space="preserve">Mimic Robot </w:t>
        </w:r>
        <w:r w:rsidRPr="001D7C9C">
          <w:rPr>
            <w:rStyle w:val="Hyperlink"/>
            <w:i/>
            <w:iCs/>
            <w:noProof/>
            <w:lang w:val="en-US"/>
          </w:rPr>
          <w:t xml:space="preserve"> </w:t>
        </w:r>
        <w:r w:rsidRPr="001D7C9C">
          <w:rPr>
            <w:rStyle w:val="Hyperlink"/>
            <w:noProof/>
            <w:lang w:val="en-US"/>
          </w:rPr>
          <w:t>[83]</w:t>
        </w:r>
        <w:r>
          <w:rPr>
            <w:noProof/>
            <w:webHidden/>
          </w:rPr>
          <w:tab/>
        </w:r>
        <w:r>
          <w:rPr>
            <w:noProof/>
            <w:webHidden/>
          </w:rPr>
          <w:fldChar w:fldCharType="begin"/>
        </w:r>
        <w:r>
          <w:rPr>
            <w:noProof/>
            <w:webHidden/>
          </w:rPr>
          <w:instrText xml:space="preserve"> PAGEREF _Toc243444589 \h </w:instrText>
        </w:r>
        <w:r>
          <w:rPr>
            <w:noProof/>
            <w:webHidden/>
          </w:rPr>
        </w:r>
        <w:r>
          <w:rPr>
            <w:noProof/>
            <w:webHidden/>
          </w:rPr>
          <w:fldChar w:fldCharType="separate"/>
        </w:r>
        <w:r w:rsidR="00041631">
          <w:rPr>
            <w:noProof/>
            <w:webHidden/>
          </w:rPr>
          <w:t>40</w:t>
        </w:r>
        <w:r>
          <w:rPr>
            <w:noProof/>
            <w:webHidden/>
          </w:rPr>
          <w:fldChar w:fldCharType="end"/>
        </w:r>
      </w:hyperlink>
    </w:p>
    <w:p w14:paraId="1C894DBC" w14:textId="41A9C991"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0" w:history="1">
        <w:r w:rsidRPr="001D7C9C">
          <w:rPr>
            <w:rStyle w:val="Hyperlink"/>
            <w:noProof/>
            <w:lang w:val="en-US"/>
          </w:rPr>
          <w:t xml:space="preserve">Figure 23 – </w:t>
        </w:r>
        <w:r w:rsidRPr="001D7C9C">
          <w:rPr>
            <w:rStyle w:val="Hyperlink"/>
            <w:i/>
            <w:iCs/>
            <w:noProof/>
            <w:spacing w:val="5"/>
            <w:lang w:val="en-US"/>
          </w:rPr>
          <w:t xml:space="preserve">Vision-based arm gesture recognition </w:t>
        </w:r>
        <w:r w:rsidRPr="001D7C9C">
          <w:rPr>
            <w:rStyle w:val="Hyperlink"/>
            <w:noProof/>
            <w:lang w:val="en-US"/>
          </w:rPr>
          <w:t>[86]</w:t>
        </w:r>
        <w:r>
          <w:rPr>
            <w:noProof/>
            <w:webHidden/>
          </w:rPr>
          <w:tab/>
        </w:r>
        <w:r>
          <w:rPr>
            <w:noProof/>
            <w:webHidden/>
          </w:rPr>
          <w:fldChar w:fldCharType="begin"/>
        </w:r>
        <w:r>
          <w:rPr>
            <w:noProof/>
            <w:webHidden/>
          </w:rPr>
          <w:instrText xml:space="preserve"> PAGEREF _Toc243444590 \h </w:instrText>
        </w:r>
        <w:r>
          <w:rPr>
            <w:noProof/>
            <w:webHidden/>
          </w:rPr>
        </w:r>
        <w:r>
          <w:rPr>
            <w:noProof/>
            <w:webHidden/>
          </w:rPr>
          <w:fldChar w:fldCharType="separate"/>
        </w:r>
        <w:r w:rsidR="00041631">
          <w:rPr>
            <w:noProof/>
            <w:webHidden/>
          </w:rPr>
          <w:t>41</w:t>
        </w:r>
        <w:r>
          <w:rPr>
            <w:noProof/>
            <w:webHidden/>
          </w:rPr>
          <w:fldChar w:fldCharType="end"/>
        </w:r>
      </w:hyperlink>
    </w:p>
    <w:p w14:paraId="5A77F672" w14:textId="75CCA09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1" w:history="1">
        <w:r w:rsidRPr="001D7C9C">
          <w:rPr>
            <w:rStyle w:val="Hyperlink"/>
            <w:noProof/>
            <w:lang w:val="en-US"/>
          </w:rPr>
          <w:t>Figure 24 - Gesture Controlled Robotic Arm [88]</w:t>
        </w:r>
        <w:r>
          <w:rPr>
            <w:noProof/>
            <w:webHidden/>
          </w:rPr>
          <w:tab/>
        </w:r>
        <w:r>
          <w:rPr>
            <w:noProof/>
            <w:webHidden/>
          </w:rPr>
          <w:fldChar w:fldCharType="begin"/>
        </w:r>
        <w:r>
          <w:rPr>
            <w:noProof/>
            <w:webHidden/>
          </w:rPr>
          <w:instrText xml:space="preserve"> PAGEREF _Toc243444591 \h </w:instrText>
        </w:r>
        <w:r>
          <w:rPr>
            <w:noProof/>
            <w:webHidden/>
          </w:rPr>
        </w:r>
        <w:r>
          <w:rPr>
            <w:noProof/>
            <w:webHidden/>
          </w:rPr>
          <w:fldChar w:fldCharType="separate"/>
        </w:r>
        <w:r w:rsidR="00041631">
          <w:rPr>
            <w:noProof/>
            <w:webHidden/>
          </w:rPr>
          <w:t>42</w:t>
        </w:r>
        <w:r>
          <w:rPr>
            <w:noProof/>
            <w:webHidden/>
          </w:rPr>
          <w:fldChar w:fldCharType="end"/>
        </w:r>
      </w:hyperlink>
    </w:p>
    <w:p w14:paraId="47364DE4" w14:textId="3BB9CF2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2" w:history="1">
        <w:r w:rsidRPr="001D7C9C">
          <w:rPr>
            <w:rStyle w:val="Hyperlink"/>
            <w:noProof/>
          </w:rPr>
          <w:t xml:space="preserve">Figure 25 - </w:t>
        </w:r>
        <w:r w:rsidRPr="001D7C9C">
          <w:rPr>
            <w:rStyle w:val="Hyperlink"/>
            <w:i/>
            <w:iCs/>
            <w:noProof/>
            <w:spacing w:val="5"/>
          </w:rPr>
          <w:t xml:space="preserve">Sports2D </w:t>
        </w:r>
        <w:r w:rsidRPr="001D7C9C">
          <w:rPr>
            <w:rStyle w:val="Hyperlink"/>
            <w:noProof/>
          </w:rPr>
          <w:t>[89]</w:t>
        </w:r>
        <w:r>
          <w:rPr>
            <w:noProof/>
            <w:webHidden/>
          </w:rPr>
          <w:tab/>
        </w:r>
        <w:r>
          <w:rPr>
            <w:noProof/>
            <w:webHidden/>
          </w:rPr>
          <w:fldChar w:fldCharType="begin"/>
        </w:r>
        <w:r>
          <w:rPr>
            <w:noProof/>
            <w:webHidden/>
          </w:rPr>
          <w:instrText xml:space="preserve"> PAGEREF _Toc243444592 \h </w:instrText>
        </w:r>
        <w:r>
          <w:rPr>
            <w:noProof/>
            <w:webHidden/>
          </w:rPr>
        </w:r>
        <w:r>
          <w:rPr>
            <w:noProof/>
            <w:webHidden/>
          </w:rPr>
          <w:fldChar w:fldCharType="separate"/>
        </w:r>
        <w:r w:rsidR="00041631">
          <w:rPr>
            <w:noProof/>
            <w:webHidden/>
          </w:rPr>
          <w:t>43</w:t>
        </w:r>
        <w:r>
          <w:rPr>
            <w:noProof/>
            <w:webHidden/>
          </w:rPr>
          <w:fldChar w:fldCharType="end"/>
        </w:r>
      </w:hyperlink>
    </w:p>
    <w:p w14:paraId="0956F727" w14:textId="2E1383FF"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3" w:history="1">
        <w:r w:rsidRPr="001D7C9C">
          <w:rPr>
            <w:rStyle w:val="Hyperlink"/>
            <w:noProof/>
          </w:rPr>
          <w:t xml:space="preserve">Figure 26 - </w:t>
        </w:r>
        <w:r w:rsidRPr="001D7C9C">
          <w:rPr>
            <w:rStyle w:val="Hyperlink"/>
            <w:i/>
            <w:iCs/>
            <w:noProof/>
            <w:spacing w:val="5"/>
          </w:rPr>
          <w:t xml:space="preserve">Gestensteuerung eines Roboters auf dem Nvidia Jetson Nano </w:t>
        </w:r>
        <w:r w:rsidRPr="001D7C9C">
          <w:rPr>
            <w:rStyle w:val="Hyperlink"/>
            <w:noProof/>
          </w:rPr>
          <w:t>[92]</w:t>
        </w:r>
        <w:r>
          <w:rPr>
            <w:noProof/>
            <w:webHidden/>
          </w:rPr>
          <w:tab/>
        </w:r>
        <w:r>
          <w:rPr>
            <w:noProof/>
            <w:webHidden/>
          </w:rPr>
          <w:fldChar w:fldCharType="begin"/>
        </w:r>
        <w:r>
          <w:rPr>
            <w:noProof/>
            <w:webHidden/>
          </w:rPr>
          <w:instrText xml:space="preserve"> PAGEREF _Toc243444593 \h </w:instrText>
        </w:r>
        <w:r>
          <w:rPr>
            <w:noProof/>
            <w:webHidden/>
          </w:rPr>
        </w:r>
        <w:r>
          <w:rPr>
            <w:noProof/>
            <w:webHidden/>
          </w:rPr>
          <w:fldChar w:fldCharType="separate"/>
        </w:r>
        <w:r w:rsidR="00041631">
          <w:rPr>
            <w:noProof/>
            <w:webHidden/>
          </w:rPr>
          <w:t>44</w:t>
        </w:r>
        <w:r>
          <w:rPr>
            <w:noProof/>
            <w:webHidden/>
          </w:rPr>
          <w:fldChar w:fldCharType="end"/>
        </w:r>
      </w:hyperlink>
    </w:p>
    <w:p w14:paraId="6854460B" w14:textId="5FB94BA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4" w:history="1">
        <w:r w:rsidRPr="001D7C9C">
          <w:rPr>
            <w:rStyle w:val="Hyperlink"/>
            <w:noProof/>
          </w:rPr>
          <w:t>Figure 27 – Handöffnungsgrad aus [66]</w:t>
        </w:r>
        <w:r>
          <w:rPr>
            <w:noProof/>
            <w:webHidden/>
          </w:rPr>
          <w:tab/>
        </w:r>
        <w:r>
          <w:rPr>
            <w:noProof/>
            <w:webHidden/>
          </w:rPr>
          <w:fldChar w:fldCharType="begin"/>
        </w:r>
        <w:r>
          <w:rPr>
            <w:noProof/>
            <w:webHidden/>
          </w:rPr>
          <w:instrText xml:space="preserve"> PAGEREF _Toc243444594 \h </w:instrText>
        </w:r>
        <w:r>
          <w:rPr>
            <w:noProof/>
            <w:webHidden/>
          </w:rPr>
        </w:r>
        <w:r>
          <w:rPr>
            <w:noProof/>
            <w:webHidden/>
          </w:rPr>
          <w:fldChar w:fldCharType="separate"/>
        </w:r>
        <w:r w:rsidR="00041631">
          <w:rPr>
            <w:noProof/>
            <w:webHidden/>
          </w:rPr>
          <w:t>46</w:t>
        </w:r>
        <w:r>
          <w:rPr>
            <w:noProof/>
            <w:webHidden/>
          </w:rPr>
          <w:fldChar w:fldCharType="end"/>
        </w:r>
      </w:hyperlink>
    </w:p>
    <w:p w14:paraId="040FFAA7" w14:textId="0D1B245C"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5" w:history="1">
        <w:r w:rsidRPr="001D7C9C">
          <w:rPr>
            <w:rStyle w:val="Hyperlink"/>
            <w:noProof/>
          </w:rPr>
          <w:t>Figure 28 – Modell Audiosystem leer und mir 1.80m Mensch und Standzone</w:t>
        </w:r>
        <w:r>
          <w:rPr>
            <w:noProof/>
            <w:webHidden/>
          </w:rPr>
          <w:tab/>
        </w:r>
        <w:r>
          <w:rPr>
            <w:noProof/>
            <w:webHidden/>
          </w:rPr>
          <w:fldChar w:fldCharType="begin"/>
        </w:r>
        <w:r>
          <w:rPr>
            <w:noProof/>
            <w:webHidden/>
          </w:rPr>
          <w:instrText xml:space="preserve"> PAGEREF _Toc243444595 \h </w:instrText>
        </w:r>
        <w:r>
          <w:rPr>
            <w:noProof/>
            <w:webHidden/>
          </w:rPr>
        </w:r>
        <w:r>
          <w:rPr>
            <w:noProof/>
            <w:webHidden/>
          </w:rPr>
          <w:fldChar w:fldCharType="separate"/>
        </w:r>
        <w:r w:rsidR="00041631">
          <w:rPr>
            <w:noProof/>
            <w:webHidden/>
          </w:rPr>
          <w:t>48</w:t>
        </w:r>
        <w:r>
          <w:rPr>
            <w:noProof/>
            <w:webHidden/>
          </w:rPr>
          <w:fldChar w:fldCharType="end"/>
        </w:r>
      </w:hyperlink>
    </w:p>
    <w:p w14:paraId="740F864C" w14:textId="128F73ED"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6" w:history="1">
        <w:r w:rsidRPr="001D7C9C">
          <w:rPr>
            <w:rStyle w:val="Hyperlink"/>
            <w:noProof/>
          </w:rPr>
          <w:t>Figure 29 - Modell Audiosystem mit Aktionsbereich</w:t>
        </w:r>
        <w:r>
          <w:rPr>
            <w:noProof/>
            <w:webHidden/>
          </w:rPr>
          <w:tab/>
        </w:r>
        <w:r>
          <w:rPr>
            <w:noProof/>
            <w:webHidden/>
          </w:rPr>
          <w:fldChar w:fldCharType="begin"/>
        </w:r>
        <w:r>
          <w:rPr>
            <w:noProof/>
            <w:webHidden/>
          </w:rPr>
          <w:instrText xml:space="preserve"> PAGEREF _Toc243444596 \h </w:instrText>
        </w:r>
        <w:r>
          <w:rPr>
            <w:noProof/>
            <w:webHidden/>
          </w:rPr>
        </w:r>
        <w:r>
          <w:rPr>
            <w:noProof/>
            <w:webHidden/>
          </w:rPr>
          <w:fldChar w:fldCharType="separate"/>
        </w:r>
        <w:r w:rsidR="00041631">
          <w:rPr>
            <w:noProof/>
            <w:webHidden/>
          </w:rPr>
          <w:t>48</w:t>
        </w:r>
        <w:r>
          <w:rPr>
            <w:noProof/>
            <w:webHidden/>
          </w:rPr>
          <w:fldChar w:fldCharType="end"/>
        </w:r>
      </w:hyperlink>
    </w:p>
    <w:p w14:paraId="12A00334" w14:textId="6EB49867"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7" w:history="1">
        <w:r w:rsidRPr="001D7C9C">
          <w:rPr>
            <w:rStyle w:val="Hyperlink"/>
            <w:noProof/>
          </w:rPr>
          <w:t>Figure 30 - Modell Audiosystem Armbereiche 207 cm und 140 cm im Sichtfeld 80° x 50° und 30° Kameraneigung</w:t>
        </w:r>
        <w:r>
          <w:rPr>
            <w:noProof/>
            <w:webHidden/>
          </w:rPr>
          <w:tab/>
        </w:r>
        <w:r>
          <w:rPr>
            <w:noProof/>
            <w:webHidden/>
          </w:rPr>
          <w:fldChar w:fldCharType="begin"/>
        </w:r>
        <w:r>
          <w:rPr>
            <w:noProof/>
            <w:webHidden/>
          </w:rPr>
          <w:instrText xml:space="preserve"> PAGEREF _Toc243444597 \h </w:instrText>
        </w:r>
        <w:r>
          <w:rPr>
            <w:noProof/>
            <w:webHidden/>
          </w:rPr>
        </w:r>
        <w:r>
          <w:rPr>
            <w:noProof/>
            <w:webHidden/>
          </w:rPr>
          <w:fldChar w:fldCharType="separate"/>
        </w:r>
        <w:r w:rsidR="00041631">
          <w:rPr>
            <w:noProof/>
            <w:webHidden/>
          </w:rPr>
          <w:t>49</w:t>
        </w:r>
        <w:r>
          <w:rPr>
            <w:noProof/>
            <w:webHidden/>
          </w:rPr>
          <w:fldChar w:fldCharType="end"/>
        </w:r>
      </w:hyperlink>
    </w:p>
    <w:p w14:paraId="1FA7A375" w14:textId="5435B91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8" w:history="1">
        <w:r w:rsidRPr="001D7C9C">
          <w:rPr>
            <w:rStyle w:val="Hyperlink"/>
            <w:noProof/>
          </w:rPr>
          <w:t>Figure 31 - Modell Audiosystem Frontalansicht mit 170 cm, 0° Kamerazeigung und 180 cm Mensch</w:t>
        </w:r>
        <w:r>
          <w:rPr>
            <w:noProof/>
            <w:webHidden/>
          </w:rPr>
          <w:tab/>
        </w:r>
        <w:r>
          <w:rPr>
            <w:noProof/>
            <w:webHidden/>
          </w:rPr>
          <w:fldChar w:fldCharType="begin"/>
        </w:r>
        <w:r>
          <w:rPr>
            <w:noProof/>
            <w:webHidden/>
          </w:rPr>
          <w:instrText xml:space="preserve"> PAGEREF _Toc243444598 \h </w:instrText>
        </w:r>
        <w:r>
          <w:rPr>
            <w:noProof/>
            <w:webHidden/>
          </w:rPr>
        </w:r>
        <w:r>
          <w:rPr>
            <w:noProof/>
            <w:webHidden/>
          </w:rPr>
          <w:fldChar w:fldCharType="separate"/>
        </w:r>
        <w:r w:rsidR="00041631">
          <w:rPr>
            <w:noProof/>
            <w:webHidden/>
          </w:rPr>
          <w:t>50</w:t>
        </w:r>
        <w:r>
          <w:rPr>
            <w:noProof/>
            <w:webHidden/>
          </w:rPr>
          <w:fldChar w:fldCharType="end"/>
        </w:r>
      </w:hyperlink>
    </w:p>
    <w:p w14:paraId="7D367081" w14:textId="369BBC1F"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599" w:history="1">
        <w:r w:rsidRPr="001D7C9C">
          <w:rPr>
            <w:rStyle w:val="Hyperlink"/>
            <w:noProof/>
          </w:rPr>
          <w:t>Figure 32 - Azimut- und Elevations-Level im Raum</w:t>
        </w:r>
        <w:r>
          <w:rPr>
            <w:noProof/>
            <w:webHidden/>
          </w:rPr>
          <w:tab/>
        </w:r>
        <w:r>
          <w:rPr>
            <w:noProof/>
            <w:webHidden/>
          </w:rPr>
          <w:fldChar w:fldCharType="begin"/>
        </w:r>
        <w:r>
          <w:rPr>
            <w:noProof/>
            <w:webHidden/>
          </w:rPr>
          <w:instrText xml:space="preserve"> PAGEREF _Toc243444599 \h </w:instrText>
        </w:r>
        <w:r>
          <w:rPr>
            <w:noProof/>
            <w:webHidden/>
          </w:rPr>
        </w:r>
        <w:r>
          <w:rPr>
            <w:noProof/>
            <w:webHidden/>
          </w:rPr>
          <w:fldChar w:fldCharType="separate"/>
        </w:r>
        <w:r w:rsidR="00041631">
          <w:rPr>
            <w:noProof/>
            <w:webHidden/>
          </w:rPr>
          <w:t>53</w:t>
        </w:r>
        <w:r>
          <w:rPr>
            <w:noProof/>
            <w:webHidden/>
          </w:rPr>
          <w:fldChar w:fldCharType="end"/>
        </w:r>
      </w:hyperlink>
    </w:p>
    <w:p w14:paraId="2C86FD20" w14:textId="26196479"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0" w:history="1">
        <w:r w:rsidRPr="001D7C9C">
          <w:rPr>
            <w:rStyle w:val="Hyperlink"/>
            <w:noProof/>
          </w:rPr>
          <w:t>Figure 33 - Handzustände offen und geschlossen</w:t>
        </w:r>
        <w:r>
          <w:rPr>
            <w:noProof/>
            <w:webHidden/>
          </w:rPr>
          <w:tab/>
        </w:r>
        <w:r>
          <w:rPr>
            <w:noProof/>
            <w:webHidden/>
          </w:rPr>
          <w:fldChar w:fldCharType="begin"/>
        </w:r>
        <w:r>
          <w:rPr>
            <w:noProof/>
            <w:webHidden/>
          </w:rPr>
          <w:instrText xml:space="preserve"> PAGEREF _Toc243444600 \h </w:instrText>
        </w:r>
        <w:r>
          <w:rPr>
            <w:noProof/>
            <w:webHidden/>
          </w:rPr>
        </w:r>
        <w:r>
          <w:rPr>
            <w:noProof/>
            <w:webHidden/>
          </w:rPr>
          <w:fldChar w:fldCharType="separate"/>
        </w:r>
        <w:r w:rsidR="00041631">
          <w:rPr>
            <w:noProof/>
            <w:webHidden/>
          </w:rPr>
          <w:t>54</w:t>
        </w:r>
        <w:r>
          <w:rPr>
            <w:noProof/>
            <w:webHidden/>
          </w:rPr>
          <w:fldChar w:fldCharType="end"/>
        </w:r>
      </w:hyperlink>
    </w:p>
    <w:p w14:paraId="51A97CA1" w14:textId="52F0BC9A"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1" w:history="1">
        <w:r w:rsidRPr="001D7C9C">
          <w:rPr>
            <w:rStyle w:val="Hyperlink"/>
            <w:noProof/>
          </w:rPr>
          <w:t>Figure 34 – Schemata vom Multithreading im Projekt [83]</w:t>
        </w:r>
        <w:r>
          <w:rPr>
            <w:noProof/>
            <w:webHidden/>
          </w:rPr>
          <w:tab/>
        </w:r>
        <w:r>
          <w:rPr>
            <w:noProof/>
            <w:webHidden/>
          </w:rPr>
          <w:fldChar w:fldCharType="begin"/>
        </w:r>
        <w:r>
          <w:rPr>
            <w:noProof/>
            <w:webHidden/>
          </w:rPr>
          <w:instrText xml:space="preserve"> PAGEREF _Toc243444601 \h </w:instrText>
        </w:r>
        <w:r>
          <w:rPr>
            <w:noProof/>
            <w:webHidden/>
          </w:rPr>
        </w:r>
        <w:r>
          <w:rPr>
            <w:noProof/>
            <w:webHidden/>
          </w:rPr>
          <w:fldChar w:fldCharType="separate"/>
        </w:r>
        <w:r w:rsidR="00041631">
          <w:rPr>
            <w:noProof/>
            <w:webHidden/>
          </w:rPr>
          <w:t>61</w:t>
        </w:r>
        <w:r>
          <w:rPr>
            <w:noProof/>
            <w:webHidden/>
          </w:rPr>
          <w:fldChar w:fldCharType="end"/>
        </w:r>
      </w:hyperlink>
    </w:p>
    <w:p w14:paraId="6E1F1BAE" w14:textId="6930117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2" w:history="1">
        <w:r w:rsidRPr="001D7C9C">
          <w:rPr>
            <w:rStyle w:val="Hyperlink"/>
            <w:noProof/>
          </w:rPr>
          <w:t>Figure 35 - Intel RealSense Tiefenkamera D455 [100]</w:t>
        </w:r>
        <w:r>
          <w:rPr>
            <w:noProof/>
            <w:webHidden/>
          </w:rPr>
          <w:tab/>
        </w:r>
        <w:r>
          <w:rPr>
            <w:noProof/>
            <w:webHidden/>
          </w:rPr>
          <w:fldChar w:fldCharType="begin"/>
        </w:r>
        <w:r>
          <w:rPr>
            <w:noProof/>
            <w:webHidden/>
          </w:rPr>
          <w:instrText xml:space="preserve"> PAGEREF _Toc243444602 \h </w:instrText>
        </w:r>
        <w:r>
          <w:rPr>
            <w:noProof/>
            <w:webHidden/>
          </w:rPr>
        </w:r>
        <w:r>
          <w:rPr>
            <w:noProof/>
            <w:webHidden/>
          </w:rPr>
          <w:fldChar w:fldCharType="separate"/>
        </w:r>
        <w:r w:rsidR="00041631">
          <w:rPr>
            <w:noProof/>
            <w:webHidden/>
          </w:rPr>
          <w:t>63</w:t>
        </w:r>
        <w:r>
          <w:rPr>
            <w:noProof/>
            <w:webHidden/>
          </w:rPr>
          <w:fldChar w:fldCharType="end"/>
        </w:r>
      </w:hyperlink>
    </w:p>
    <w:p w14:paraId="3A75D155" w14:textId="3E60C1F2"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3" w:history="1">
        <w:r w:rsidRPr="001D7C9C">
          <w:rPr>
            <w:rStyle w:val="Hyperlink"/>
            <w:noProof/>
          </w:rPr>
          <w:t>Figure 36 - Minisforum UM760 Slim [107]</w:t>
        </w:r>
        <w:r>
          <w:rPr>
            <w:noProof/>
            <w:webHidden/>
          </w:rPr>
          <w:tab/>
        </w:r>
        <w:r>
          <w:rPr>
            <w:noProof/>
            <w:webHidden/>
          </w:rPr>
          <w:fldChar w:fldCharType="begin"/>
        </w:r>
        <w:r>
          <w:rPr>
            <w:noProof/>
            <w:webHidden/>
          </w:rPr>
          <w:instrText xml:space="preserve"> PAGEREF _Toc243444603 \h </w:instrText>
        </w:r>
        <w:r>
          <w:rPr>
            <w:noProof/>
            <w:webHidden/>
          </w:rPr>
        </w:r>
        <w:r>
          <w:rPr>
            <w:noProof/>
            <w:webHidden/>
          </w:rPr>
          <w:fldChar w:fldCharType="separate"/>
        </w:r>
        <w:r w:rsidR="00041631">
          <w:rPr>
            <w:noProof/>
            <w:webHidden/>
          </w:rPr>
          <w:t>65</w:t>
        </w:r>
        <w:r>
          <w:rPr>
            <w:noProof/>
            <w:webHidden/>
          </w:rPr>
          <w:fldChar w:fldCharType="end"/>
        </w:r>
      </w:hyperlink>
    </w:p>
    <w:p w14:paraId="54EC6BBD" w14:textId="2D17578C"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4" w:history="1">
        <w:r w:rsidRPr="001D7C9C">
          <w:rPr>
            <w:rStyle w:val="Hyperlink"/>
            <w:noProof/>
          </w:rPr>
          <w:t>Figure 37 - MediaPipe Pose und Hand Erkennung mit ROIs als grünes Quadrate</w:t>
        </w:r>
        <w:r>
          <w:rPr>
            <w:noProof/>
            <w:webHidden/>
          </w:rPr>
          <w:tab/>
        </w:r>
        <w:r>
          <w:rPr>
            <w:noProof/>
            <w:webHidden/>
          </w:rPr>
          <w:fldChar w:fldCharType="begin"/>
        </w:r>
        <w:r>
          <w:rPr>
            <w:noProof/>
            <w:webHidden/>
          </w:rPr>
          <w:instrText xml:space="preserve"> PAGEREF _Toc243444604 \h </w:instrText>
        </w:r>
        <w:r>
          <w:rPr>
            <w:noProof/>
            <w:webHidden/>
          </w:rPr>
        </w:r>
        <w:r>
          <w:rPr>
            <w:noProof/>
            <w:webHidden/>
          </w:rPr>
          <w:fldChar w:fldCharType="separate"/>
        </w:r>
        <w:r w:rsidR="00041631">
          <w:rPr>
            <w:noProof/>
            <w:webHidden/>
          </w:rPr>
          <w:t>71</w:t>
        </w:r>
        <w:r>
          <w:rPr>
            <w:noProof/>
            <w:webHidden/>
          </w:rPr>
          <w:fldChar w:fldCharType="end"/>
        </w:r>
      </w:hyperlink>
    </w:p>
    <w:p w14:paraId="0CEE24E7" w14:textId="04365D35"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5" w:history="1">
        <w:r w:rsidRPr="001D7C9C">
          <w:rPr>
            <w:rStyle w:val="Hyperlink"/>
            <w:noProof/>
          </w:rPr>
          <w:t>Figure 38 - Handstatus mit statischer Methode</w:t>
        </w:r>
        <w:r>
          <w:rPr>
            <w:noProof/>
            <w:webHidden/>
          </w:rPr>
          <w:tab/>
        </w:r>
        <w:r>
          <w:rPr>
            <w:noProof/>
            <w:webHidden/>
          </w:rPr>
          <w:fldChar w:fldCharType="begin"/>
        </w:r>
        <w:r>
          <w:rPr>
            <w:noProof/>
            <w:webHidden/>
          </w:rPr>
          <w:instrText xml:space="preserve"> PAGEREF _Toc243444605 \h </w:instrText>
        </w:r>
        <w:r>
          <w:rPr>
            <w:noProof/>
            <w:webHidden/>
          </w:rPr>
        </w:r>
        <w:r>
          <w:rPr>
            <w:noProof/>
            <w:webHidden/>
          </w:rPr>
          <w:fldChar w:fldCharType="separate"/>
        </w:r>
        <w:r w:rsidR="00041631">
          <w:rPr>
            <w:noProof/>
            <w:webHidden/>
          </w:rPr>
          <w:t>72</w:t>
        </w:r>
        <w:r>
          <w:rPr>
            <w:noProof/>
            <w:webHidden/>
          </w:rPr>
          <w:fldChar w:fldCharType="end"/>
        </w:r>
      </w:hyperlink>
    </w:p>
    <w:p w14:paraId="270A7355" w14:textId="5727674B"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6" w:history="1">
        <w:r w:rsidRPr="001D7C9C">
          <w:rPr>
            <w:rStyle w:val="Hyperlink"/>
            <w:noProof/>
          </w:rPr>
          <w:t>Figure 39 - Handstatus mit dynamischer Methode</w:t>
        </w:r>
        <w:r>
          <w:rPr>
            <w:noProof/>
            <w:webHidden/>
          </w:rPr>
          <w:tab/>
        </w:r>
        <w:r>
          <w:rPr>
            <w:noProof/>
            <w:webHidden/>
          </w:rPr>
          <w:fldChar w:fldCharType="begin"/>
        </w:r>
        <w:r>
          <w:rPr>
            <w:noProof/>
            <w:webHidden/>
          </w:rPr>
          <w:instrText xml:space="preserve"> PAGEREF _Toc243444606 \h </w:instrText>
        </w:r>
        <w:r>
          <w:rPr>
            <w:noProof/>
            <w:webHidden/>
          </w:rPr>
        </w:r>
        <w:r>
          <w:rPr>
            <w:noProof/>
            <w:webHidden/>
          </w:rPr>
          <w:fldChar w:fldCharType="separate"/>
        </w:r>
        <w:r w:rsidR="00041631">
          <w:rPr>
            <w:noProof/>
            <w:webHidden/>
          </w:rPr>
          <w:t>73</w:t>
        </w:r>
        <w:r>
          <w:rPr>
            <w:noProof/>
            <w:webHidden/>
          </w:rPr>
          <w:fldChar w:fldCharType="end"/>
        </w:r>
      </w:hyperlink>
    </w:p>
    <w:p w14:paraId="56F74D4F" w14:textId="65AB06DA"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7" w:history="1">
        <w:r w:rsidRPr="001D7C9C">
          <w:rPr>
            <w:rStyle w:val="Hyperlink"/>
            <w:noProof/>
          </w:rPr>
          <w:t>Figure 40 – Infogeste als Schaubild und in echt</w:t>
        </w:r>
        <w:r>
          <w:rPr>
            <w:noProof/>
            <w:webHidden/>
          </w:rPr>
          <w:tab/>
        </w:r>
        <w:r>
          <w:rPr>
            <w:noProof/>
            <w:webHidden/>
          </w:rPr>
          <w:fldChar w:fldCharType="begin"/>
        </w:r>
        <w:r>
          <w:rPr>
            <w:noProof/>
            <w:webHidden/>
          </w:rPr>
          <w:instrText xml:space="preserve"> PAGEREF _Toc243444607 \h </w:instrText>
        </w:r>
        <w:r>
          <w:rPr>
            <w:noProof/>
            <w:webHidden/>
          </w:rPr>
        </w:r>
        <w:r>
          <w:rPr>
            <w:noProof/>
            <w:webHidden/>
          </w:rPr>
          <w:fldChar w:fldCharType="separate"/>
        </w:r>
        <w:r w:rsidR="00041631">
          <w:rPr>
            <w:noProof/>
            <w:webHidden/>
          </w:rPr>
          <w:t>75</w:t>
        </w:r>
        <w:r>
          <w:rPr>
            <w:noProof/>
            <w:webHidden/>
          </w:rPr>
          <w:fldChar w:fldCharType="end"/>
        </w:r>
      </w:hyperlink>
    </w:p>
    <w:p w14:paraId="685DA9D6" w14:textId="4D2DB064"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8" w:history="1">
        <w:r w:rsidRPr="001D7C9C">
          <w:rPr>
            <w:rStyle w:val="Hyperlink"/>
            <w:noProof/>
          </w:rPr>
          <w:t>Figure 41 - Reset-Geste als Schaubild und in echt</w:t>
        </w:r>
        <w:r>
          <w:rPr>
            <w:noProof/>
            <w:webHidden/>
          </w:rPr>
          <w:tab/>
        </w:r>
        <w:r>
          <w:rPr>
            <w:noProof/>
            <w:webHidden/>
          </w:rPr>
          <w:fldChar w:fldCharType="begin"/>
        </w:r>
        <w:r>
          <w:rPr>
            <w:noProof/>
            <w:webHidden/>
          </w:rPr>
          <w:instrText xml:space="preserve"> PAGEREF _Toc243444608 \h </w:instrText>
        </w:r>
        <w:r>
          <w:rPr>
            <w:noProof/>
            <w:webHidden/>
          </w:rPr>
        </w:r>
        <w:r>
          <w:rPr>
            <w:noProof/>
            <w:webHidden/>
          </w:rPr>
          <w:fldChar w:fldCharType="separate"/>
        </w:r>
        <w:r w:rsidR="00041631">
          <w:rPr>
            <w:noProof/>
            <w:webHidden/>
          </w:rPr>
          <w:t>76</w:t>
        </w:r>
        <w:r>
          <w:rPr>
            <w:noProof/>
            <w:webHidden/>
          </w:rPr>
          <w:fldChar w:fldCharType="end"/>
        </w:r>
      </w:hyperlink>
    </w:p>
    <w:p w14:paraId="6C496449" w14:textId="380E44F4"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09" w:history="1">
        <w:r w:rsidRPr="001D7C9C">
          <w:rPr>
            <w:rStyle w:val="Hyperlink"/>
            <w:noProof/>
          </w:rPr>
          <w:t>Figure 42 - Ansicht-ändern-Geste als Schaubild und in echt</w:t>
        </w:r>
        <w:r>
          <w:rPr>
            <w:noProof/>
            <w:webHidden/>
          </w:rPr>
          <w:tab/>
        </w:r>
        <w:r>
          <w:rPr>
            <w:noProof/>
            <w:webHidden/>
          </w:rPr>
          <w:fldChar w:fldCharType="begin"/>
        </w:r>
        <w:r>
          <w:rPr>
            <w:noProof/>
            <w:webHidden/>
          </w:rPr>
          <w:instrText xml:space="preserve"> PAGEREF _Toc243444609 \h </w:instrText>
        </w:r>
        <w:r>
          <w:rPr>
            <w:noProof/>
            <w:webHidden/>
          </w:rPr>
        </w:r>
        <w:r>
          <w:rPr>
            <w:noProof/>
            <w:webHidden/>
          </w:rPr>
          <w:fldChar w:fldCharType="separate"/>
        </w:r>
        <w:r w:rsidR="00041631">
          <w:rPr>
            <w:noProof/>
            <w:webHidden/>
          </w:rPr>
          <w:t>76</w:t>
        </w:r>
        <w:r>
          <w:rPr>
            <w:noProof/>
            <w:webHidden/>
          </w:rPr>
          <w:fldChar w:fldCharType="end"/>
        </w:r>
      </w:hyperlink>
    </w:p>
    <w:p w14:paraId="569933C9" w14:textId="154DD35D"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10" w:history="1">
        <w:r w:rsidRPr="001D7C9C">
          <w:rPr>
            <w:rStyle w:val="Hyperlink"/>
            <w:noProof/>
          </w:rPr>
          <w:t>Figure 43 - Beenden-Geste als Schaubild und in echt</w:t>
        </w:r>
        <w:r>
          <w:rPr>
            <w:noProof/>
            <w:webHidden/>
          </w:rPr>
          <w:tab/>
        </w:r>
        <w:r>
          <w:rPr>
            <w:noProof/>
            <w:webHidden/>
          </w:rPr>
          <w:fldChar w:fldCharType="begin"/>
        </w:r>
        <w:r>
          <w:rPr>
            <w:noProof/>
            <w:webHidden/>
          </w:rPr>
          <w:instrText xml:space="preserve"> PAGEREF _Toc243444610 \h </w:instrText>
        </w:r>
        <w:r>
          <w:rPr>
            <w:noProof/>
            <w:webHidden/>
          </w:rPr>
        </w:r>
        <w:r>
          <w:rPr>
            <w:noProof/>
            <w:webHidden/>
          </w:rPr>
          <w:fldChar w:fldCharType="separate"/>
        </w:r>
        <w:r w:rsidR="00041631">
          <w:rPr>
            <w:noProof/>
            <w:webHidden/>
          </w:rPr>
          <w:t>77</w:t>
        </w:r>
        <w:r>
          <w:rPr>
            <w:noProof/>
            <w:webHidden/>
          </w:rPr>
          <w:fldChar w:fldCharType="end"/>
        </w:r>
      </w:hyperlink>
    </w:p>
    <w:p w14:paraId="4E649C2E" w14:textId="05F9E572"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11" w:history="1">
        <w:r w:rsidRPr="001D7C9C">
          <w:rPr>
            <w:rStyle w:val="Hyperlink"/>
            <w:noProof/>
          </w:rPr>
          <w:t>Figure 44 – GUI: Verschieben eines Instruments mit jeder Hand, im 3D-Audioraum</w:t>
        </w:r>
        <w:r>
          <w:rPr>
            <w:noProof/>
            <w:webHidden/>
          </w:rPr>
          <w:tab/>
        </w:r>
        <w:r>
          <w:rPr>
            <w:noProof/>
            <w:webHidden/>
          </w:rPr>
          <w:fldChar w:fldCharType="begin"/>
        </w:r>
        <w:r>
          <w:rPr>
            <w:noProof/>
            <w:webHidden/>
          </w:rPr>
          <w:instrText xml:space="preserve"> PAGEREF _Toc243444611 \h </w:instrText>
        </w:r>
        <w:r>
          <w:rPr>
            <w:noProof/>
            <w:webHidden/>
          </w:rPr>
        </w:r>
        <w:r>
          <w:rPr>
            <w:noProof/>
            <w:webHidden/>
          </w:rPr>
          <w:fldChar w:fldCharType="separate"/>
        </w:r>
        <w:r w:rsidR="00041631">
          <w:rPr>
            <w:noProof/>
            <w:webHidden/>
          </w:rPr>
          <w:t>78</w:t>
        </w:r>
        <w:r>
          <w:rPr>
            <w:noProof/>
            <w:webHidden/>
          </w:rPr>
          <w:fldChar w:fldCharType="end"/>
        </w:r>
      </w:hyperlink>
    </w:p>
    <w:p w14:paraId="04C87BB6" w14:textId="68898D6F"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12" w:history="1">
        <w:r w:rsidRPr="001D7C9C">
          <w:rPr>
            <w:rStyle w:val="Hyperlink"/>
            <w:noProof/>
          </w:rPr>
          <w:t>Figure 45 – GUI: Lautstärke ändern, im 3D-Audioraum</w:t>
        </w:r>
        <w:r>
          <w:rPr>
            <w:noProof/>
            <w:webHidden/>
          </w:rPr>
          <w:tab/>
        </w:r>
        <w:r>
          <w:rPr>
            <w:noProof/>
            <w:webHidden/>
          </w:rPr>
          <w:fldChar w:fldCharType="begin"/>
        </w:r>
        <w:r>
          <w:rPr>
            <w:noProof/>
            <w:webHidden/>
          </w:rPr>
          <w:instrText xml:space="preserve"> PAGEREF _Toc243444612 \h </w:instrText>
        </w:r>
        <w:r>
          <w:rPr>
            <w:noProof/>
            <w:webHidden/>
          </w:rPr>
        </w:r>
        <w:r>
          <w:rPr>
            <w:noProof/>
            <w:webHidden/>
          </w:rPr>
          <w:fldChar w:fldCharType="separate"/>
        </w:r>
        <w:r w:rsidR="00041631">
          <w:rPr>
            <w:noProof/>
            <w:webHidden/>
          </w:rPr>
          <w:t>79</w:t>
        </w:r>
        <w:r>
          <w:rPr>
            <w:noProof/>
            <w:webHidden/>
          </w:rPr>
          <w:fldChar w:fldCharType="end"/>
        </w:r>
      </w:hyperlink>
    </w:p>
    <w:p w14:paraId="1A3EB748" w14:textId="2A639142"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13" w:history="1">
        <w:r w:rsidRPr="001D7C9C">
          <w:rPr>
            <w:rStyle w:val="Hyperlink"/>
            <w:noProof/>
          </w:rPr>
          <w:t>Figure 46 – GUI: Instrumentenmenü, im 3D-Audioraum</w:t>
        </w:r>
        <w:r>
          <w:rPr>
            <w:noProof/>
            <w:webHidden/>
          </w:rPr>
          <w:tab/>
        </w:r>
        <w:r>
          <w:rPr>
            <w:noProof/>
            <w:webHidden/>
          </w:rPr>
          <w:fldChar w:fldCharType="begin"/>
        </w:r>
        <w:r>
          <w:rPr>
            <w:noProof/>
            <w:webHidden/>
          </w:rPr>
          <w:instrText xml:space="preserve"> PAGEREF _Toc243444613 \h </w:instrText>
        </w:r>
        <w:r>
          <w:rPr>
            <w:noProof/>
            <w:webHidden/>
          </w:rPr>
        </w:r>
        <w:r>
          <w:rPr>
            <w:noProof/>
            <w:webHidden/>
          </w:rPr>
          <w:fldChar w:fldCharType="separate"/>
        </w:r>
        <w:r w:rsidR="00041631">
          <w:rPr>
            <w:noProof/>
            <w:webHidden/>
          </w:rPr>
          <w:t>80</w:t>
        </w:r>
        <w:r>
          <w:rPr>
            <w:noProof/>
            <w:webHidden/>
          </w:rPr>
          <w:fldChar w:fldCharType="end"/>
        </w:r>
      </w:hyperlink>
    </w:p>
    <w:p w14:paraId="730A078A" w14:textId="489D571E"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14" w:history="1">
        <w:r w:rsidRPr="001D7C9C">
          <w:rPr>
            <w:rStyle w:val="Hyperlink"/>
            <w:noProof/>
          </w:rPr>
          <w:t>Figure 47 – GUI: Informationsfenster, im 3D-Audioraum</w:t>
        </w:r>
        <w:r>
          <w:rPr>
            <w:noProof/>
            <w:webHidden/>
          </w:rPr>
          <w:tab/>
        </w:r>
        <w:r>
          <w:rPr>
            <w:noProof/>
            <w:webHidden/>
          </w:rPr>
          <w:fldChar w:fldCharType="begin"/>
        </w:r>
        <w:r>
          <w:rPr>
            <w:noProof/>
            <w:webHidden/>
          </w:rPr>
          <w:instrText xml:space="preserve"> PAGEREF _Toc243444614 \h </w:instrText>
        </w:r>
        <w:r>
          <w:rPr>
            <w:noProof/>
            <w:webHidden/>
          </w:rPr>
        </w:r>
        <w:r>
          <w:rPr>
            <w:noProof/>
            <w:webHidden/>
          </w:rPr>
          <w:fldChar w:fldCharType="separate"/>
        </w:r>
        <w:r w:rsidR="00041631">
          <w:rPr>
            <w:noProof/>
            <w:webHidden/>
          </w:rPr>
          <w:t>80</w:t>
        </w:r>
        <w:r>
          <w:rPr>
            <w:noProof/>
            <w:webHidden/>
          </w:rPr>
          <w:fldChar w:fldCharType="end"/>
        </w:r>
      </w:hyperlink>
    </w:p>
    <w:p w14:paraId="62D036C9" w14:textId="1747E27C" w:rsidR="005651C4" w:rsidRDefault="005651C4">
      <w:pPr>
        <w:pStyle w:val="Abbildungsverzeichnis"/>
        <w:rPr>
          <w:rFonts w:asciiTheme="minorHAnsi" w:eastAsiaTheme="minorEastAsia" w:hAnsiTheme="minorHAnsi" w:cstheme="minorBidi"/>
          <w:noProof/>
          <w:kern w:val="2"/>
          <w:szCs w:val="24"/>
          <w14:ligatures w14:val="standardContextual"/>
        </w:rPr>
      </w:pPr>
      <w:hyperlink w:anchor="_Toc243444615" w:history="1">
        <w:r w:rsidRPr="001D7C9C">
          <w:rPr>
            <w:rStyle w:val="Hyperlink"/>
            <w:noProof/>
          </w:rPr>
          <w:t>Figure 48 - 3D-Audioraum Kameraposition und -kalibrierung</w:t>
        </w:r>
        <w:r>
          <w:rPr>
            <w:noProof/>
            <w:webHidden/>
          </w:rPr>
          <w:tab/>
        </w:r>
        <w:r>
          <w:rPr>
            <w:noProof/>
            <w:webHidden/>
          </w:rPr>
          <w:fldChar w:fldCharType="begin"/>
        </w:r>
        <w:r>
          <w:rPr>
            <w:noProof/>
            <w:webHidden/>
          </w:rPr>
          <w:instrText xml:space="preserve"> PAGEREF _Toc243444615 \h </w:instrText>
        </w:r>
        <w:r>
          <w:rPr>
            <w:noProof/>
            <w:webHidden/>
          </w:rPr>
        </w:r>
        <w:r>
          <w:rPr>
            <w:noProof/>
            <w:webHidden/>
          </w:rPr>
          <w:fldChar w:fldCharType="separate"/>
        </w:r>
        <w:r w:rsidR="00041631">
          <w:rPr>
            <w:noProof/>
            <w:webHidden/>
          </w:rPr>
          <w:t>83</w:t>
        </w:r>
        <w:r>
          <w:rPr>
            <w:noProof/>
            <w:webHidden/>
          </w:rPr>
          <w:fldChar w:fldCharType="end"/>
        </w:r>
      </w:hyperlink>
    </w:p>
    <w:p w14:paraId="443879AD" w14:textId="12B79200" w:rsidR="00B9232D" w:rsidRPr="005651C4" w:rsidRDefault="005651C4" w:rsidP="005651C4">
      <w:pPr>
        <w:pStyle w:val="Abbildungsverzeichnis"/>
        <w:rPr>
          <w:rFonts w:asciiTheme="minorHAnsi" w:eastAsiaTheme="minorEastAsia" w:hAnsiTheme="minorHAnsi" w:cstheme="minorBidi"/>
          <w:noProof/>
          <w:kern w:val="2"/>
          <w:szCs w:val="24"/>
          <w14:ligatures w14:val="standardContextual"/>
        </w:rPr>
      </w:pPr>
      <w:hyperlink w:anchor="_Toc243444616" w:history="1">
        <w:r w:rsidRPr="001D7C9C">
          <w:rPr>
            <w:rStyle w:val="Hyperlink"/>
            <w:noProof/>
          </w:rPr>
          <w:t>Figure 49 - 3D-Audioraum Bodenmarkierungen für Systemmitte (schwarz) und 15° Schritte</w:t>
        </w:r>
        <w:r>
          <w:rPr>
            <w:noProof/>
            <w:webHidden/>
          </w:rPr>
          <w:tab/>
        </w:r>
        <w:r>
          <w:rPr>
            <w:noProof/>
            <w:webHidden/>
          </w:rPr>
          <w:fldChar w:fldCharType="begin"/>
        </w:r>
        <w:r>
          <w:rPr>
            <w:noProof/>
            <w:webHidden/>
          </w:rPr>
          <w:instrText xml:space="preserve"> PAGEREF _Toc243444616 \h </w:instrText>
        </w:r>
        <w:r>
          <w:rPr>
            <w:noProof/>
            <w:webHidden/>
          </w:rPr>
        </w:r>
        <w:r>
          <w:rPr>
            <w:noProof/>
            <w:webHidden/>
          </w:rPr>
          <w:fldChar w:fldCharType="separate"/>
        </w:r>
        <w:r w:rsidR="00041631">
          <w:rPr>
            <w:noProof/>
            <w:webHidden/>
          </w:rPr>
          <w:t>84</w:t>
        </w:r>
        <w:r>
          <w:rPr>
            <w:noProof/>
            <w:webHidden/>
          </w:rPr>
          <w:fldChar w:fldCharType="end"/>
        </w:r>
      </w:hyperlink>
      <w:r w:rsidR="00B9232D">
        <w:fldChar w:fldCharType="end"/>
      </w:r>
    </w:p>
    <w:p w14:paraId="6618BCC1" w14:textId="2BCFDA7D" w:rsidR="003C5677" w:rsidRDefault="00623297" w:rsidP="00366BC7">
      <w:pPr>
        <w:pStyle w:val="berschrift1"/>
        <w:numPr>
          <w:ilvl w:val="0"/>
          <w:numId w:val="0"/>
        </w:numPr>
        <w:ind w:left="851" w:hanging="851"/>
      </w:pPr>
      <w:bookmarkStart w:id="9" w:name="_Toc243444478"/>
      <w:r w:rsidRPr="00623297">
        <w:lastRenderedPageBreak/>
        <w:t>Abkürzungsverzeichnis</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2538"/>
        <w:gridCol w:w="5950"/>
      </w:tblGrid>
      <w:tr w:rsidR="00366BC7" w:rsidRPr="00366BC7" w14:paraId="01A1D7A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06743D" w14:textId="77777777" w:rsidR="00366BC7" w:rsidRPr="00366BC7" w:rsidRDefault="00366BC7" w:rsidP="00366BC7">
            <w:pPr>
              <w:pStyle w:val="Grundtext"/>
              <w:ind w:left="2124" w:hanging="2124"/>
              <w:rPr>
                <w:b/>
                <w:bCs/>
              </w:rPr>
            </w:pPr>
            <w:r w:rsidRPr="00366BC7">
              <w:rPr>
                <w:b/>
                <w:bCs/>
              </w:rPr>
              <w:t>Abkürzung</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A60886" w14:textId="77777777" w:rsidR="00366BC7" w:rsidRPr="00366BC7" w:rsidRDefault="00366BC7" w:rsidP="00366BC7">
            <w:pPr>
              <w:pStyle w:val="Grundtext"/>
              <w:ind w:left="2124" w:hanging="2124"/>
              <w:rPr>
                <w:b/>
                <w:bCs/>
              </w:rPr>
            </w:pPr>
            <w:r w:rsidRPr="00366BC7">
              <w:rPr>
                <w:b/>
                <w:bCs/>
              </w:rPr>
              <w:t>Bedeutung</w:t>
            </w:r>
          </w:p>
        </w:tc>
      </w:tr>
      <w:tr w:rsidR="00366BC7" w:rsidRPr="00366BC7" w14:paraId="0B0612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A9C0D" w14:textId="77777777" w:rsidR="00366BC7" w:rsidRPr="00366BC7" w:rsidRDefault="00366BC7" w:rsidP="00366BC7">
            <w:pPr>
              <w:pStyle w:val="Grundtext"/>
              <w:ind w:left="2124" w:hanging="2124"/>
            </w:pPr>
            <w:r w:rsidRPr="00366BC7">
              <w:t>ABI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A160A9" w14:textId="77777777" w:rsidR="00366BC7" w:rsidRPr="00366BC7" w:rsidRDefault="00366BC7" w:rsidP="00366BC7">
            <w:pPr>
              <w:jc w:val="left"/>
            </w:pPr>
            <w:proofErr w:type="spellStart"/>
            <w:r w:rsidRPr="00366BC7">
              <w:t>Application</w:t>
            </w:r>
            <w:proofErr w:type="spellEnd"/>
            <w:r w:rsidRPr="00366BC7">
              <w:t xml:space="preserve"> Binary Interface; binäre Schnittstelle zwischen Softwarekomponenten</w:t>
            </w:r>
          </w:p>
        </w:tc>
      </w:tr>
      <w:tr w:rsidR="00366BC7" w:rsidRPr="00366BC7" w14:paraId="70D93C9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085F08" w14:textId="77777777" w:rsidR="00366BC7" w:rsidRPr="00366BC7" w:rsidRDefault="00366BC7" w:rsidP="00366BC7">
            <w:pPr>
              <w:pStyle w:val="Grundtext"/>
              <w:ind w:left="2124" w:hanging="2124"/>
            </w:pPr>
            <w:r w:rsidRPr="00366BC7">
              <w:t>AI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326F00" w14:textId="77777777" w:rsidR="00366BC7" w:rsidRPr="00366BC7" w:rsidRDefault="00366BC7" w:rsidP="00366BC7">
            <w:pPr>
              <w:jc w:val="left"/>
            </w:pPr>
            <w:proofErr w:type="spellStart"/>
            <w:r w:rsidRPr="00366BC7">
              <w:t>Artificial</w:t>
            </w:r>
            <w:proofErr w:type="spellEnd"/>
            <w:r w:rsidRPr="00366BC7">
              <w:t xml:space="preserve"> </w:t>
            </w:r>
            <w:proofErr w:type="spellStart"/>
            <w:r w:rsidRPr="00366BC7">
              <w:t>Intelligence</w:t>
            </w:r>
            <w:proofErr w:type="spellEnd"/>
            <w:r w:rsidRPr="00366BC7">
              <w:t>; englische Bezeichnung für künstliche Intelligenz</w:t>
            </w:r>
          </w:p>
        </w:tc>
      </w:tr>
      <w:tr w:rsidR="00366BC7" w:rsidRPr="00366BC7" w14:paraId="31B5BAB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F5C19F" w14:textId="77777777" w:rsidR="00366BC7" w:rsidRPr="00366BC7" w:rsidRDefault="00366BC7" w:rsidP="00366BC7">
            <w:pPr>
              <w:pStyle w:val="Grundtext"/>
              <w:ind w:left="2124" w:hanging="2124"/>
            </w:pPr>
            <w:r w:rsidRPr="00366BC7">
              <w:t>BGR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1D217" w14:textId="77777777" w:rsidR="00366BC7" w:rsidRPr="00366BC7" w:rsidRDefault="00366BC7" w:rsidP="00366BC7">
            <w:pPr>
              <w:jc w:val="left"/>
            </w:pPr>
            <w:r w:rsidRPr="00366BC7">
              <w:t xml:space="preserve">Blue, Green, </w:t>
            </w:r>
            <w:proofErr w:type="spellStart"/>
            <w:r w:rsidRPr="00366BC7">
              <w:t>Red</w:t>
            </w:r>
            <w:proofErr w:type="spellEnd"/>
            <w:r w:rsidRPr="00366BC7">
              <w:t>; Farbkanalreihenfolge</w:t>
            </w:r>
          </w:p>
        </w:tc>
      </w:tr>
      <w:tr w:rsidR="00366BC7" w:rsidRPr="00366BC7" w14:paraId="1572CD5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C7AEDB" w14:textId="77777777" w:rsidR="00366BC7" w:rsidRPr="00366BC7" w:rsidRDefault="00366BC7" w:rsidP="00366BC7">
            <w:pPr>
              <w:pStyle w:val="Grundtext"/>
              <w:ind w:left="2124" w:hanging="2124"/>
            </w:pPr>
            <w:r w:rsidRPr="00366BC7">
              <w:t>BHT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BD4E3" w14:textId="77777777" w:rsidR="00366BC7" w:rsidRPr="00366BC7" w:rsidRDefault="00366BC7" w:rsidP="00366BC7">
            <w:pPr>
              <w:jc w:val="left"/>
            </w:pPr>
            <w:r w:rsidRPr="00366BC7">
              <w:t>Berliner Hochschule für Technik</w:t>
            </w:r>
          </w:p>
        </w:tc>
      </w:tr>
      <w:tr w:rsidR="00366BC7" w:rsidRPr="00366BC7" w14:paraId="150ADE6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3BC037" w14:textId="77777777" w:rsidR="00366BC7" w:rsidRPr="00366BC7" w:rsidRDefault="00366BC7" w:rsidP="00366BC7">
            <w:pPr>
              <w:pStyle w:val="Grundtext"/>
              <w:ind w:left="2124" w:hanging="2124"/>
            </w:pPr>
            <w:r w:rsidRPr="00366BC7">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4A00BB" w14:textId="77777777" w:rsidR="00366BC7" w:rsidRPr="00366BC7" w:rsidRDefault="00366BC7" w:rsidP="00366BC7">
            <w:pPr>
              <w:jc w:val="left"/>
            </w:pPr>
            <w:proofErr w:type="spellStart"/>
            <w:r w:rsidRPr="00366BC7">
              <w:t>Convolutional</w:t>
            </w:r>
            <w:proofErr w:type="spellEnd"/>
            <w:r w:rsidRPr="00366BC7">
              <w:t xml:space="preserve"> </w:t>
            </w:r>
            <w:proofErr w:type="spellStart"/>
            <w:r w:rsidRPr="00366BC7">
              <w:t>Neural</w:t>
            </w:r>
            <w:proofErr w:type="spellEnd"/>
            <w:r w:rsidRPr="00366BC7">
              <w:t xml:space="preserve"> Network; faltendes neuronales Netz</w:t>
            </w:r>
          </w:p>
        </w:tc>
      </w:tr>
      <w:tr w:rsidR="00366BC7" w:rsidRPr="00366BC7" w14:paraId="3B0AA6D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3C2EE" w14:textId="77777777" w:rsidR="00366BC7" w:rsidRPr="00366BC7" w:rsidRDefault="00366BC7" w:rsidP="00366BC7">
            <w:pPr>
              <w:pStyle w:val="Grundtext"/>
              <w:ind w:left="2124" w:hanging="2124"/>
            </w:pPr>
            <w:r w:rsidRPr="00366BC7">
              <w:t>CPU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59FB4D" w14:textId="77777777" w:rsidR="00366BC7" w:rsidRPr="00366BC7" w:rsidRDefault="00366BC7" w:rsidP="00366BC7">
            <w:pPr>
              <w:jc w:val="left"/>
            </w:pPr>
            <w:r w:rsidRPr="00366BC7">
              <w:t>Central Processing Unit; Hauptprozessor</w:t>
            </w:r>
          </w:p>
        </w:tc>
      </w:tr>
      <w:tr w:rsidR="00366BC7" w:rsidRPr="00366BC7" w14:paraId="4EA9139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AE84DB" w14:textId="77777777" w:rsidR="00366BC7" w:rsidRPr="00366BC7" w:rsidRDefault="00366BC7" w:rsidP="00366BC7">
            <w:pPr>
              <w:pStyle w:val="Grundtext"/>
              <w:ind w:left="2124" w:hanging="2124"/>
            </w:pPr>
            <w:r w:rsidRPr="00366BC7">
              <w:t>CUDA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2B92BD" w14:textId="77777777" w:rsidR="00366BC7" w:rsidRPr="00366BC7" w:rsidRDefault="00366BC7" w:rsidP="00366BC7">
            <w:pPr>
              <w:jc w:val="left"/>
            </w:pPr>
            <w:proofErr w:type="spellStart"/>
            <w:r w:rsidRPr="00366BC7">
              <w:t>Compute</w:t>
            </w:r>
            <w:proofErr w:type="spellEnd"/>
            <w:r w:rsidRPr="00366BC7">
              <w:t xml:space="preserve"> Unified Device Architecture; NVIDIA-Plattform zur parallelen Berechnung</w:t>
            </w:r>
          </w:p>
        </w:tc>
      </w:tr>
      <w:tr w:rsidR="00366BC7" w:rsidRPr="00366BC7" w14:paraId="7CA54D9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11A70" w14:textId="77777777" w:rsidR="00366BC7" w:rsidRPr="00366BC7" w:rsidRDefault="00366BC7" w:rsidP="00366BC7">
            <w:pPr>
              <w:pStyle w:val="Grundtext"/>
              <w:ind w:left="2124" w:hanging="2124"/>
            </w:pPr>
            <w:r w:rsidRPr="00366BC7">
              <w:t>DDS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01652" w14:textId="77777777" w:rsidR="00366BC7" w:rsidRPr="00366BC7" w:rsidRDefault="00366BC7" w:rsidP="00366BC7">
            <w:pPr>
              <w:jc w:val="left"/>
            </w:pPr>
            <w:r w:rsidRPr="00366BC7">
              <w:t>Data Distribution Service; Middleware-Standard für verteilte Kommunikation</w:t>
            </w:r>
          </w:p>
        </w:tc>
      </w:tr>
      <w:tr w:rsidR="00366BC7" w:rsidRPr="006E05BD" w14:paraId="77EB46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F4365" w14:textId="77777777" w:rsidR="00366BC7" w:rsidRPr="00366BC7" w:rsidRDefault="00366BC7" w:rsidP="00366BC7">
            <w:pPr>
              <w:pStyle w:val="Grundtext"/>
              <w:ind w:left="2124" w:hanging="2124"/>
            </w:pPr>
            <w:proofErr w:type="spellStart"/>
            <w:r w:rsidRPr="00366BC7">
              <w:t>dFOV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E95EEC" w14:textId="77777777" w:rsidR="00366BC7" w:rsidRPr="00366BC7" w:rsidRDefault="00366BC7" w:rsidP="00366BC7">
            <w:pPr>
              <w:jc w:val="left"/>
              <w:rPr>
                <w:lang w:val="en-US"/>
              </w:rPr>
            </w:pPr>
            <w:r w:rsidRPr="00366BC7">
              <w:rPr>
                <w:lang w:val="en-US"/>
              </w:rPr>
              <w:t xml:space="preserve">Diagonal Field of View; </w:t>
            </w:r>
            <w:proofErr w:type="spellStart"/>
            <w:r w:rsidRPr="00366BC7">
              <w:rPr>
                <w:lang w:val="en-US"/>
              </w:rPr>
              <w:t>diagonales</w:t>
            </w:r>
            <w:proofErr w:type="spellEnd"/>
            <w:r w:rsidRPr="00366BC7">
              <w:rPr>
                <w:lang w:val="en-US"/>
              </w:rPr>
              <w:t xml:space="preserve"> </w:t>
            </w:r>
            <w:proofErr w:type="spellStart"/>
            <w:r w:rsidRPr="00366BC7">
              <w:rPr>
                <w:lang w:val="en-US"/>
              </w:rPr>
              <w:t>Sichtfeld</w:t>
            </w:r>
            <w:proofErr w:type="spellEnd"/>
          </w:p>
        </w:tc>
      </w:tr>
      <w:tr w:rsidR="00366BC7" w:rsidRPr="00366BC7" w14:paraId="1B3F28C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FC49E9" w14:textId="77777777" w:rsidR="00366BC7" w:rsidRPr="00366BC7" w:rsidRDefault="00366BC7" w:rsidP="00366BC7">
            <w:pPr>
              <w:pStyle w:val="Grundtext"/>
              <w:ind w:left="2124" w:hanging="2124"/>
            </w:pPr>
            <w:r w:rsidRPr="00366BC7">
              <w:t>DP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AC261E" w14:textId="77777777" w:rsidR="00366BC7" w:rsidRPr="00366BC7" w:rsidRDefault="00366BC7" w:rsidP="00366BC7">
            <w:pPr>
              <w:jc w:val="left"/>
            </w:pPr>
            <w:r w:rsidRPr="00366BC7">
              <w:t>DisplayPort; digitale Bildschnittstelle</w:t>
            </w:r>
          </w:p>
        </w:tc>
      </w:tr>
      <w:tr w:rsidR="00366BC7" w:rsidRPr="00366BC7" w14:paraId="57801A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B8ED7" w14:textId="77777777" w:rsidR="00366BC7" w:rsidRPr="00366BC7" w:rsidRDefault="00366BC7" w:rsidP="00366BC7">
            <w:pPr>
              <w:pStyle w:val="Grundtext"/>
              <w:ind w:left="2124" w:hanging="2124"/>
            </w:pPr>
            <w:r w:rsidRPr="00366BC7">
              <w:t>FPS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73AB52" w14:textId="77777777" w:rsidR="00366BC7" w:rsidRPr="00366BC7" w:rsidRDefault="00366BC7" w:rsidP="00366BC7">
            <w:pPr>
              <w:jc w:val="left"/>
            </w:pPr>
            <w:r w:rsidRPr="00366BC7">
              <w:t>Frames per Second; Bilder pro Sekunde</w:t>
            </w:r>
          </w:p>
        </w:tc>
      </w:tr>
      <w:tr w:rsidR="00366BC7" w:rsidRPr="00366BC7" w14:paraId="5BD8A4D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FB0F6" w14:textId="77777777" w:rsidR="00366BC7" w:rsidRPr="00366BC7" w:rsidRDefault="00366BC7" w:rsidP="00366BC7">
            <w:pPr>
              <w:pStyle w:val="Grundtext"/>
              <w:ind w:left="2124" w:hanging="2124"/>
            </w:pPr>
            <w:r w:rsidRPr="00366BC7">
              <w:t>FOV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84AC73" w14:textId="77777777" w:rsidR="00366BC7" w:rsidRPr="00366BC7" w:rsidRDefault="00366BC7" w:rsidP="00366BC7">
            <w:pPr>
              <w:jc w:val="left"/>
            </w:pPr>
            <w:r w:rsidRPr="00366BC7">
              <w:t>Field of View; Sichtfeld einer Kamera</w:t>
            </w:r>
          </w:p>
        </w:tc>
      </w:tr>
      <w:tr w:rsidR="00366BC7" w:rsidRPr="00366BC7" w14:paraId="100207C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39EAD6" w14:textId="77777777" w:rsidR="00366BC7" w:rsidRPr="00366BC7" w:rsidRDefault="00366BC7" w:rsidP="00366BC7">
            <w:pPr>
              <w:pStyle w:val="Grundtext"/>
              <w:ind w:left="2124" w:hanging="2124"/>
            </w:pPr>
            <w:r w:rsidRPr="00366BC7">
              <w:t>GPU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F2D5D4" w14:textId="77777777" w:rsidR="00366BC7" w:rsidRPr="00366BC7" w:rsidRDefault="00366BC7" w:rsidP="00366BC7">
            <w:pPr>
              <w:jc w:val="left"/>
            </w:pPr>
            <w:r w:rsidRPr="00366BC7">
              <w:t>Graphics Processing Unit; Grafikprozessor</w:t>
            </w:r>
          </w:p>
        </w:tc>
      </w:tr>
      <w:tr w:rsidR="00366BC7" w:rsidRPr="00366BC7" w14:paraId="3934885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F1F886" w14:textId="77777777" w:rsidR="00366BC7" w:rsidRPr="00366BC7" w:rsidRDefault="00366BC7" w:rsidP="00366BC7">
            <w:pPr>
              <w:pStyle w:val="Grundtext"/>
              <w:ind w:left="2124" w:hanging="2124"/>
            </w:pPr>
            <w:r w:rsidRPr="00366BC7">
              <w:t>GUI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7F73C" w14:textId="77777777" w:rsidR="00366BC7" w:rsidRPr="00366BC7" w:rsidRDefault="00366BC7" w:rsidP="00366BC7">
            <w:pPr>
              <w:jc w:val="left"/>
            </w:pPr>
            <w:proofErr w:type="spellStart"/>
            <w:r w:rsidRPr="00366BC7">
              <w:t>Graphical</w:t>
            </w:r>
            <w:proofErr w:type="spellEnd"/>
            <w:r w:rsidRPr="00366BC7">
              <w:t xml:space="preserve"> User Interface; grafische Benutzeroberfläche</w:t>
            </w:r>
          </w:p>
        </w:tc>
      </w:tr>
      <w:tr w:rsidR="00366BC7" w:rsidRPr="00366BC7" w14:paraId="434585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607A9B" w14:textId="77777777" w:rsidR="00366BC7" w:rsidRPr="00366BC7" w:rsidRDefault="00366BC7" w:rsidP="00366BC7">
            <w:pPr>
              <w:pStyle w:val="Grundtext"/>
              <w:ind w:left="2124" w:hanging="2124"/>
            </w:pPr>
            <w:r w:rsidRPr="00366BC7">
              <w:lastRenderedPageBreak/>
              <w:t>HD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4C5AD6" w14:textId="77777777" w:rsidR="00366BC7" w:rsidRPr="00366BC7" w:rsidRDefault="00366BC7" w:rsidP="00366BC7">
            <w:pPr>
              <w:jc w:val="left"/>
            </w:pPr>
            <w:r w:rsidRPr="00366BC7">
              <w:t>High Definition; hochauflösendes Bildformat mit einer Standardauflösung von 1280 × 720 Pixeln</w:t>
            </w:r>
          </w:p>
        </w:tc>
      </w:tr>
      <w:tr w:rsidR="00366BC7" w:rsidRPr="00366BC7" w14:paraId="2DADF50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C5938" w14:textId="77777777" w:rsidR="00366BC7" w:rsidRPr="00366BC7" w:rsidRDefault="00366BC7" w:rsidP="00366BC7">
            <w:pPr>
              <w:pStyle w:val="Grundtext"/>
              <w:ind w:left="2124" w:hanging="2124"/>
            </w:pPr>
            <w:r w:rsidRPr="00366BC7">
              <w:t>HDMI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C79BBA" w14:textId="77777777" w:rsidR="00366BC7" w:rsidRPr="00366BC7" w:rsidRDefault="00366BC7" w:rsidP="00366BC7">
            <w:pPr>
              <w:jc w:val="left"/>
            </w:pPr>
            <w:r w:rsidRPr="00366BC7">
              <w:t>High-Definition Multimedia Interface; digitale Audio-/Videoschnittstelle</w:t>
            </w:r>
          </w:p>
        </w:tc>
      </w:tr>
      <w:tr w:rsidR="00366BC7" w:rsidRPr="006E05BD" w14:paraId="357B49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9CF751" w14:textId="77777777" w:rsidR="00366BC7" w:rsidRPr="00366BC7" w:rsidRDefault="00366BC7" w:rsidP="00366BC7">
            <w:pPr>
              <w:pStyle w:val="Grundtext"/>
              <w:ind w:left="2124" w:hanging="2124"/>
            </w:pPr>
            <w:proofErr w:type="spellStart"/>
            <w:r w:rsidRPr="00366BC7">
              <w:t>hFOV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C88AA1" w14:textId="77777777" w:rsidR="00366BC7" w:rsidRPr="00366BC7" w:rsidRDefault="00366BC7" w:rsidP="00366BC7">
            <w:pPr>
              <w:jc w:val="left"/>
              <w:rPr>
                <w:lang w:val="en-US"/>
              </w:rPr>
            </w:pPr>
            <w:r w:rsidRPr="00366BC7">
              <w:rPr>
                <w:lang w:val="en-US"/>
              </w:rPr>
              <w:t xml:space="preserve">Horizontal Field of View; </w:t>
            </w:r>
            <w:proofErr w:type="spellStart"/>
            <w:r w:rsidRPr="00366BC7">
              <w:rPr>
                <w:lang w:val="en-US"/>
              </w:rPr>
              <w:t>horizontales</w:t>
            </w:r>
            <w:proofErr w:type="spellEnd"/>
            <w:r w:rsidRPr="00366BC7">
              <w:rPr>
                <w:lang w:val="en-US"/>
              </w:rPr>
              <w:t xml:space="preserve"> </w:t>
            </w:r>
            <w:proofErr w:type="spellStart"/>
            <w:r w:rsidRPr="00366BC7">
              <w:rPr>
                <w:lang w:val="en-US"/>
              </w:rPr>
              <w:t>Sichtfeld</w:t>
            </w:r>
            <w:proofErr w:type="spellEnd"/>
          </w:p>
        </w:tc>
      </w:tr>
      <w:tr w:rsidR="00366BC7" w:rsidRPr="00366BC7" w14:paraId="7B7C2C6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B186ED" w14:textId="77777777" w:rsidR="00366BC7" w:rsidRPr="00366BC7" w:rsidRDefault="00366BC7" w:rsidP="00366BC7">
            <w:pPr>
              <w:pStyle w:val="Grundtext"/>
              <w:ind w:left="2124" w:hanging="2124"/>
            </w:pPr>
            <w:r w:rsidRPr="00366BC7">
              <w:t>HSV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920951" w14:textId="77777777" w:rsidR="00366BC7" w:rsidRPr="00366BC7" w:rsidRDefault="00366BC7" w:rsidP="00366BC7">
            <w:pPr>
              <w:jc w:val="left"/>
            </w:pPr>
            <w:r w:rsidRPr="00366BC7">
              <w:t>Hue, Saturation, Value; Farbmodell aus Farbton, Sättigung und Helligkeitswert</w:t>
            </w:r>
          </w:p>
        </w:tc>
      </w:tr>
      <w:tr w:rsidR="00366BC7" w:rsidRPr="00366BC7" w14:paraId="5E65EB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BFA223" w14:textId="77777777" w:rsidR="00366BC7" w:rsidRPr="00366BC7" w:rsidRDefault="00366BC7" w:rsidP="00366BC7">
            <w:pPr>
              <w:pStyle w:val="Grundtext"/>
              <w:ind w:left="2124" w:hanging="2124"/>
            </w:pPr>
            <w:r w:rsidRPr="00366BC7">
              <w:t>IP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BC0058" w14:textId="77777777" w:rsidR="00366BC7" w:rsidRPr="00366BC7" w:rsidRDefault="00366BC7" w:rsidP="00366BC7">
            <w:pPr>
              <w:jc w:val="left"/>
            </w:pPr>
            <w:r w:rsidRPr="00366BC7">
              <w:t>Internet Protocol; Protokoll zur Adressierung und Übertragung von Datenpaketen</w:t>
            </w:r>
          </w:p>
        </w:tc>
      </w:tr>
      <w:tr w:rsidR="00366BC7" w:rsidRPr="00366BC7" w14:paraId="77B7428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06F040" w14:textId="77777777" w:rsidR="00366BC7" w:rsidRPr="00366BC7" w:rsidRDefault="00366BC7" w:rsidP="00366BC7">
            <w:pPr>
              <w:pStyle w:val="Grundtext"/>
              <w:ind w:left="2124" w:hanging="2124"/>
            </w:pPr>
            <w:r w:rsidRPr="00366BC7">
              <w:t>IPM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3B8DAF" w14:textId="77777777" w:rsidR="00366BC7" w:rsidRPr="00366BC7" w:rsidRDefault="00366BC7" w:rsidP="00366BC7">
            <w:pPr>
              <w:jc w:val="left"/>
            </w:pPr>
            <w:r w:rsidRPr="00366BC7">
              <w:t xml:space="preserve">Inverse </w:t>
            </w:r>
            <w:proofErr w:type="spellStart"/>
            <w:r w:rsidRPr="00366BC7">
              <w:t>Perspective</w:t>
            </w:r>
            <w:proofErr w:type="spellEnd"/>
            <w:r w:rsidRPr="00366BC7">
              <w:t xml:space="preserve"> Mapping; perspektivische Bildtransformation</w:t>
            </w:r>
          </w:p>
        </w:tc>
      </w:tr>
      <w:tr w:rsidR="00366BC7" w:rsidRPr="00366BC7" w14:paraId="207EEE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7FE140" w14:textId="77777777" w:rsidR="00366BC7" w:rsidRPr="00366BC7" w:rsidRDefault="00366BC7" w:rsidP="00366BC7">
            <w:pPr>
              <w:pStyle w:val="Grundtext"/>
              <w:ind w:left="2124" w:hanging="2124"/>
            </w:pPr>
            <w:r w:rsidRPr="00366BC7">
              <w:t>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134AE" w14:textId="77777777" w:rsidR="00366BC7" w:rsidRPr="00366BC7" w:rsidRDefault="00366BC7" w:rsidP="00366BC7">
            <w:pPr>
              <w:jc w:val="left"/>
            </w:pPr>
            <w:r w:rsidRPr="00366BC7">
              <w:t xml:space="preserve">JavaScript </w:t>
            </w:r>
            <w:proofErr w:type="spellStart"/>
            <w:r w:rsidRPr="00366BC7">
              <w:t>Object</w:t>
            </w:r>
            <w:proofErr w:type="spellEnd"/>
            <w:r w:rsidRPr="00366BC7">
              <w:t xml:space="preserve"> Notation; textbasiertes Datenformat</w:t>
            </w:r>
          </w:p>
        </w:tc>
      </w:tr>
      <w:tr w:rsidR="00366BC7" w:rsidRPr="00366BC7" w14:paraId="0C7038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961E50" w14:textId="77777777" w:rsidR="00366BC7" w:rsidRPr="00366BC7" w:rsidRDefault="00366BC7" w:rsidP="00366BC7">
            <w:pPr>
              <w:pStyle w:val="Grundtext"/>
              <w:ind w:left="2124" w:hanging="2124"/>
            </w:pPr>
            <w:r w:rsidRPr="00366BC7">
              <w:t>KI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15ABE4" w14:textId="77777777" w:rsidR="00366BC7" w:rsidRPr="00366BC7" w:rsidRDefault="00366BC7" w:rsidP="00366BC7">
            <w:pPr>
              <w:jc w:val="left"/>
            </w:pPr>
            <w:r w:rsidRPr="00366BC7">
              <w:t>Künstliche Intelligenz</w:t>
            </w:r>
          </w:p>
        </w:tc>
      </w:tr>
      <w:tr w:rsidR="00366BC7" w:rsidRPr="00366BC7" w14:paraId="42D57F8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458410" w14:textId="77777777" w:rsidR="00366BC7" w:rsidRPr="00366BC7" w:rsidRDefault="00366BC7" w:rsidP="00366BC7">
            <w:pPr>
              <w:pStyle w:val="Grundtext"/>
              <w:ind w:left="2124" w:hanging="2124"/>
            </w:pPr>
            <w:r w:rsidRPr="00366BC7">
              <w:t>LAN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E84616" w14:textId="77777777" w:rsidR="00366BC7" w:rsidRPr="00366BC7" w:rsidRDefault="00366BC7" w:rsidP="00366BC7">
            <w:pPr>
              <w:jc w:val="left"/>
            </w:pPr>
            <w:r w:rsidRPr="00366BC7">
              <w:t>Local Area Network; lokales Rechnernetz</w:t>
            </w:r>
          </w:p>
        </w:tc>
      </w:tr>
      <w:tr w:rsidR="00366BC7" w:rsidRPr="006E05BD" w14:paraId="569D9F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A271A" w14:textId="77777777" w:rsidR="00366BC7" w:rsidRPr="00366BC7" w:rsidRDefault="00366BC7" w:rsidP="00366BC7">
            <w:pPr>
              <w:pStyle w:val="Grundtext"/>
              <w:ind w:left="2124" w:hanging="2124"/>
            </w:pPr>
            <w:r w:rsidRPr="00366BC7">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0AC7BE" w14:textId="77777777" w:rsidR="00366BC7" w:rsidRPr="00366BC7" w:rsidRDefault="00366BC7" w:rsidP="00366BC7">
            <w:pPr>
              <w:jc w:val="left"/>
              <w:rPr>
                <w:lang w:val="en-US"/>
              </w:rPr>
            </w:pPr>
            <w:r w:rsidRPr="00366BC7">
              <w:rPr>
                <w:lang w:val="en-US"/>
              </w:rPr>
              <w:t xml:space="preserve">Long Short-Term Memory; </w:t>
            </w:r>
            <w:proofErr w:type="spellStart"/>
            <w:r w:rsidRPr="00366BC7">
              <w:rPr>
                <w:lang w:val="en-US"/>
              </w:rPr>
              <w:t>Architektur</w:t>
            </w:r>
            <w:proofErr w:type="spellEnd"/>
            <w:r w:rsidRPr="00366BC7">
              <w:rPr>
                <w:lang w:val="en-US"/>
              </w:rPr>
              <w:t xml:space="preserve"> </w:t>
            </w:r>
            <w:proofErr w:type="spellStart"/>
            <w:r w:rsidRPr="00366BC7">
              <w:rPr>
                <w:lang w:val="en-US"/>
              </w:rPr>
              <w:t>rekurrenter</w:t>
            </w:r>
            <w:proofErr w:type="spellEnd"/>
            <w:r w:rsidRPr="00366BC7">
              <w:rPr>
                <w:lang w:val="en-US"/>
              </w:rPr>
              <w:t xml:space="preserve"> </w:t>
            </w:r>
            <w:proofErr w:type="spellStart"/>
            <w:r w:rsidRPr="00366BC7">
              <w:rPr>
                <w:lang w:val="en-US"/>
              </w:rPr>
              <w:t>neuronaler</w:t>
            </w:r>
            <w:proofErr w:type="spellEnd"/>
            <w:r w:rsidRPr="00366BC7">
              <w:rPr>
                <w:lang w:val="en-US"/>
              </w:rPr>
              <w:t xml:space="preserve"> </w:t>
            </w:r>
            <w:proofErr w:type="spellStart"/>
            <w:r w:rsidRPr="00366BC7">
              <w:rPr>
                <w:lang w:val="en-US"/>
              </w:rPr>
              <w:t>Netze</w:t>
            </w:r>
            <w:proofErr w:type="spellEnd"/>
          </w:p>
        </w:tc>
      </w:tr>
      <w:tr w:rsidR="00366BC7" w:rsidRPr="00366BC7" w14:paraId="797D1E4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8B597" w14:textId="77777777" w:rsidR="00366BC7" w:rsidRPr="00366BC7" w:rsidRDefault="00366BC7" w:rsidP="00366BC7">
            <w:pPr>
              <w:pStyle w:val="Grundtext"/>
              <w:ind w:left="2124" w:hanging="2124"/>
            </w:pPr>
            <w:r w:rsidRPr="00366BC7">
              <w:t>MAA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B698E" w14:textId="77777777" w:rsidR="00366BC7" w:rsidRPr="00366BC7" w:rsidRDefault="00366BC7" w:rsidP="00366BC7">
            <w:pPr>
              <w:jc w:val="left"/>
            </w:pPr>
            <w:r w:rsidRPr="00366BC7">
              <w:t xml:space="preserve">Minimum Audible </w:t>
            </w:r>
            <w:proofErr w:type="gramStart"/>
            <w:r w:rsidRPr="00366BC7">
              <w:t>Angle</w:t>
            </w:r>
            <w:proofErr w:type="gramEnd"/>
            <w:r w:rsidRPr="00366BC7">
              <w:t>; kleinster wahrnehmbarer Winkelunterschied einer Schallquelle</w:t>
            </w:r>
          </w:p>
        </w:tc>
      </w:tr>
      <w:tr w:rsidR="00366BC7" w:rsidRPr="00366BC7" w14:paraId="566E83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FEDA97" w14:textId="77777777" w:rsidR="00366BC7" w:rsidRPr="00366BC7" w:rsidRDefault="00366BC7" w:rsidP="00366BC7">
            <w:pPr>
              <w:pStyle w:val="Grundtext"/>
              <w:ind w:left="2124" w:hanging="2124"/>
            </w:pPr>
            <w:r w:rsidRPr="00366BC7">
              <w: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14A799" w14:textId="77777777" w:rsidR="00366BC7" w:rsidRPr="00366BC7" w:rsidRDefault="00366BC7" w:rsidP="00366BC7">
            <w:pPr>
              <w:jc w:val="left"/>
            </w:pPr>
            <w:proofErr w:type="spellStart"/>
            <w:r w:rsidRPr="00366BC7">
              <w:t>Machine</w:t>
            </w:r>
            <w:proofErr w:type="spellEnd"/>
            <w:r w:rsidRPr="00366BC7">
              <w:t xml:space="preserve"> Learning; maschinelles Lernen</w:t>
            </w:r>
          </w:p>
        </w:tc>
      </w:tr>
      <w:tr w:rsidR="00366BC7" w:rsidRPr="00366BC7" w14:paraId="6AC488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A96E37" w14:textId="77777777" w:rsidR="00366BC7" w:rsidRPr="00366BC7" w:rsidRDefault="00366BC7" w:rsidP="00366BC7">
            <w:pPr>
              <w:pStyle w:val="Grundtext"/>
              <w:ind w:left="2124" w:hanging="2124"/>
            </w:pPr>
            <w:r w:rsidRPr="00366BC7">
              <w:t>NPU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F61D08" w14:textId="77777777" w:rsidR="00366BC7" w:rsidRPr="00366BC7" w:rsidRDefault="00366BC7" w:rsidP="00366BC7">
            <w:pPr>
              <w:jc w:val="left"/>
            </w:pPr>
            <w:proofErr w:type="spellStart"/>
            <w:r w:rsidRPr="00366BC7">
              <w:t>Neural</w:t>
            </w:r>
            <w:proofErr w:type="spellEnd"/>
            <w:r w:rsidRPr="00366BC7">
              <w:t xml:space="preserve"> Processing Unit; Prozessor zur Beschleunigung neuronaler Netze</w:t>
            </w:r>
          </w:p>
        </w:tc>
      </w:tr>
      <w:tr w:rsidR="00366BC7" w:rsidRPr="00366BC7" w14:paraId="238FDD0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D6891" w14:textId="77777777" w:rsidR="00366BC7" w:rsidRPr="00366BC7" w:rsidRDefault="00366BC7" w:rsidP="00366BC7">
            <w:pPr>
              <w:pStyle w:val="Grundtext"/>
              <w:ind w:left="2124" w:hanging="2124"/>
            </w:pPr>
            <w:r w:rsidRPr="00366BC7">
              <w:t>PC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6129DD" w14:textId="77777777" w:rsidR="00366BC7" w:rsidRPr="00366BC7" w:rsidRDefault="00366BC7" w:rsidP="00366BC7">
            <w:pPr>
              <w:jc w:val="left"/>
            </w:pPr>
            <w:r w:rsidRPr="00366BC7">
              <w:t>Personal Computer</w:t>
            </w:r>
          </w:p>
        </w:tc>
      </w:tr>
      <w:tr w:rsidR="00366BC7" w:rsidRPr="00366BC7" w14:paraId="2AD13D0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20066D" w14:textId="77777777" w:rsidR="00366BC7" w:rsidRPr="00366BC7" w:rsidRDefault="00366BC7" w:rsidP="00366BC7">
            <w:pPr>
              <w:pStyle w:val="Grundtext"/>
              <w:ind w:left="2124" w:hanging="2124"/>
            </w:pPr>
            <w:r w:rsidRPr="00366BC7">
              <w:t>RAM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3611C" w14:textId="77777777" w:rsidR="00366BC7" w:rsidRPr="00366BC7" w:rsidRDefault="00366BC7" w:rsidP="00366BC7">
            <w:pPr>
              <w:jc w:val="left"/>
            </w:pPr>
            <w:r w:rsidRPr="00366BC7">
              <w:t>Random Access Memory; Arbeitsspeicher</w:t>
            </w:r>
          </w:p>
        </w:tc>
      </w:tr>
      <w:tr w:rsidR="00366BC7" w:rsidRPr="006E05BD" w14:paraId="6F14E0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1EDE74" w14:textId="77777777" w:rsidR="00366BC7" w:rsidRPr="00366BC7" w:rsidRDefault="00366BC7" w:rsidP="00366BC7">
            <w:pPr>
              <w:pStyle w:val="Grundtext"/>
              <w:ind w:left="2124" w:hanging="2124"/>
            </w:pPr>
            <w:r w:rsidRPr="00366BC7">
              <w:lastRenderedPageBreak/>
              <w:t>RGB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48E8BA" w14:textId="77777777" w:rsidR="00366BC7" w:rsidRPr="00366BC7" w:rsidRDefault="00366BC7" w:rsidP="00366BC7">
            <w:pPr>
              <w:jc w:val="left"/>
              <w:rPr>
                <w:lang w:val="en-US"/>
              </w:rPr>
            </w:pPr>
            <w:r w:rsidRPr="00366BC7">
              <w:rPr>
                <w:lang w:val="en-US"/>
              </w:rPr>
              <w:t xml:space="preserve">Red, Green, Blue; additives </w:t>
            </w:r>
            <w:proofErr w:type="spellStart"/>
            <w:r w:rsidRPr="00366BC7">
              <w:rPr>
                <w:lang w:val="en-US"/>
              </w:rPr>
              <w:t>Farbmodell</w:t>
            </w:r>
            <w:proofErr w:type="spellEnd"/>
          </w:p>
        </w:tc>
      </w:tr>
      <w:tr w:rsidR="00366BC7" w:rsidRPr="00366BC7" w14:paraId="4B2F60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EA841C" w14:textId="77777777" w:rsidR="00366BC7" w:rsidRPr="00366BC7" w:rsidRDefault="00366BC7" w:rsidP="00366BC7">
            <w:pPr>
              <w:pStyle w:val="Grundtext"/>
              <w:ind w:left="2124" w:hanging="2124"/>
            </w:pPr>
            <w:r w:rsidRPr="00366BC7">
              <w:t>RGB-D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AEFD3" w14:textId="77777777" w:rsidR="00366BC7" w:rsidRPr="00366BC7" w:rsidRDefault="00366BC7" w:rsidP="00366BC7">
            <w:pPr>
              <w:jc w:val="left"/>
            </w:pPr>
            <w:r w:rsidRPr="00366BC7">
              <w:t>RGB plus Depth; Farb- und Tiefendaten</w:t>
            </w:r>
          </w:p>
        </w:tc>
      </w:tr>
      <w:tr w:rsidR="00366BC7" w:rsidRPr="00366BC7" w14:paraId="074ACE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9D6DD8" w14:textId="77777777" w:rsidR="00366BC7" w:rsidRPr="00366BC7" w:rsidRDefault="00366BC7" w:rsidP="00366BC7">
            <w:pPr>
              <w:pStyle w:val="Grundtext"/>
              <w:ind w:left="2124" w:hanging="2124"/>
            </w:pPr>
            <w:r w:rsidRPr="00366BC7">
              <w:t>ROI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BE7DC" w14:textId="77777777" w:rsidR="00366BC7" w:rsidRPr="00366BC7" w:rsidRDefault="00366BC7" w:rsidP="00366BC7">
            <w:pPr>
              <w:jc w:val="left"/>
            </w:pPr>
            <w:r w:rsidRPr="00366BC7">
              <w:t>Region of Interest; relevanter Bildausschnitt</w:t>
            </w:r>
          </w:p>
        </w:tc>
      </w:tr>
      <w:tr w:rsidR="00366BC7" w:rsidRPr="00366BC7" w14:paraId="0F749D2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DEB810" w14:textId="77777777" w:rsidR="00366BC7" w:rsidRPr="00366BC7" w:rsidRDefault="00366BC7" w:rsidP="00366BC7">
            <w:pPr>
              <w:pStyle w:val="Grundtext"/>
              <w:ind w:left="2124" w:hanging="2124"/>
            </w:pPr>
            <w:r w:rsidRPr="00366BC7">
              <w:t>ROS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48370D" w14:textId="77777777" w:rsidR="00366BC7" w:rsidRPr="00366BC7" w:rsidRDefault="00366BC7" w:rsidP="00366BC7">
            <w:pPr>
              <w:jc w:val="left"/>
            </w:pPr>
            <w:r w:rsidRPr="00366BC7">
              <w:t xml:space="preserve">Robot Operating System; Software-Framework für </w:t>
            </w:r>
            <w:proofErr w:type="spellStart"/>
            <w:r w:rsidRPr="00366BC7">
              <w:t>Robotikanwendungen</w:t>
            </w:r>
            <w:proofErr w:type="spellEnd"/>
          </w:p>
        </w:tc>
      </w:tr>
      <w:tr w:rsidR="00366BC7" w:rsidRPr="00366BC7" w14:paraId="50544E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DBA30" w14:textId="77777777" w:rsidR="00366BC7" w:rsidRPr="00366BC7" w:rsidRDefault="00366BC7" w:rsidP="00366BC7">
            <w:pPr>
              <w:pStyle w:val="Grundtext"/>
              <w:ind w:left="2124" w:hanging="2124"/>
            </w:pPr>
            <w:r w:rsidRPr="00366BC7">
              <w:t>RTPS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C6ED3" w14:textId="77777777" w:rsidR="00366BC7" w:rsidRPr="00366BC7" w:rsidRDefault="00366BC7" w:rsidP="00366BC7">
            <w:pPr>
              <w:jc w:val="left"/>
            </w:pPr>
            <w:r w:rsidRPr="00366BC7">
              <w:t>Real-Time Publish-</w:t>
            </w:r>
            <w:proofErr w:type="spellStart"/>
            <w:r w:rsidRPr="00366BC7">
              <w:t>Subscribe</w:t>
            </w:r>
            <w:proofErr w:type="spellEnd"/>
            <w:r w:rsidRPr="00366BC7">
              <w:t>; Kommunikationsprotokoll für verteilte Systeme</w:t>
            </w:r>
          </w:p>
        </w:tc>
      </w:tr>
      <w:tr w:rsidR="00366BC7" w:rsidRPr="00366BC7" w14:paraId="5E4EAD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5A0069" w14:textId="77777777" w:rsidR="00366BC7" w:rsidRPr="00366BC7" w:rsidRDefault="00366BC7" w:rsidP="00366BC7">
            <w:pPr>
              <w:pStyle w:val="Grundtext"/>
              <w:ind w:left="2124" w:hanging="2124"/>
            </w:pPr>
            <w:r w:rsidRPr="00366BC7">
              <w:t>SDK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E8846" w14:textId="77777777" w:rsidR="00366BC7" w:rsidRPr="00366BC7" w:rsidRDefault="00366BC7" w:rsidP="00366BC7">
            <w:pPr>
              <w:jc w:val="left"/>
            </w:pPr>
            <w:r w:rsidRPr="00366BC7">
              <w:t>Software Development Kit; Softwareentwicklungspaket</w:t>
            </w:r>
          </w:p>
        </w:tc>
      </w:tr>
      <w:tr w:rsidR="00366BC7" w:rsidRPr="00366BC7" w14:paraId="17DB30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71A9BF" w14:textId="77777777" w:rsidR="00366BC7" w:rsidRPr="00366BC7" w:rsidRDefault="00366BC7" w:rsidP="00366BC7">
            <w:pPr>
              <w:pStyle w:val="Grundtext"/>
              <w:ind w:left="2124" w:hanging="2124"/>
            </w:pPr>
            <w:r w:rsidRPr="00366BC7">
              <w:t>SSD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89B46B" w14:textId="77777777" w:rsidR="00366BC7" w:rsidRPr="00366BC7" w:rsidRDefault="00366BC7" w:rsidP="00366BC7">
            <w:pPr>
              <w:jc w:val="left"/>
            </w:pPr>
            <w:r w:rsidRPr="00366BC7">
              <w:t>Solid-State Drive; nichtflüchtiger Massenspeicher</w:t>
            </w:r>
          </w:p>
        </w:tc>
      </w:tr>
      <w:tr w:rsidR="00366BC7" w:rsidRPr="00366BC7" w14:paraId="2CF6A22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F00B6C" w14:textId="77777777" w:rsidR="00366BC7" w:rsidRPr="00366BC7" w:rsidRDefault="00366BC7" w:rsidP="00366BC7">
            <w:pPr>
              <w:pStyle w:val="Grundtext"/>
              <w:ind w:left="2124" w:hanging="2124"/>
            </w:pPr>
            <w:r w:rsidRPr="00366BC7">
              <w:t>TCP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F31196" w14:textId="77777777" w:rsidR="00366BC7" w:rsidRPr="00366BC7" w:rsidRDefault="00366BC7" w:rsidP="00366BC7">
            <w:pPr>
              <w:jc w:val="left"/>
            </w:pPr>
            <w:r w:rsidRPr="00366BC7">
              <w:t>Transmission Control Protocol; verbindungsorientiertes Transportprotokoll</w:t>
            </w:r>
          </w:p>
        </w:tc>
      </w:tr>
      <w:tr w:rsidR="00366BC7" w:rsidRPr="00366BC7" w14:paraId="05A8631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B772E9" w14:textId="77777777" w:rsidR="00366BC7" w:rsidRPr="00366BC7" w:rsidRDefault="00366BC7" w:rsidP="00366BC7">
            <w:pPr>
              <w:pStyle w:val="Grundtext"/>
              <w:ind w:left="2124" w:hanging="2124"/>
            </w:pPr>
            <w:r w:rsidRPr="00366BC7">
              <w:t>TSM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005B8" w14:textId="77777777" w:rsidR="00366BC7" w:rsidRPr="00366BC7" w:rsidRDefault="00366BC7" w:rsidP="00366BC7">
            <w:pPr>
              <w:jc w:val="left"/>
            </w:pPr>
            <w:r w:rsidRPr="00366BC7">
              <w:t>Temporal Shift Module; Verfahren zur Einbeziehung zeitlicher Information in 2D-CNNs</w:t>
            </w:r>
          </w:p>
        </w:tc>
      </w:tr>
      <w:tr w:rsidR="00366BC7" w:rsidRPr="00366BC7" w14:paraId="383150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D93DD" w14:textId="77777777" w:rsidR="00366BC7" w:rsidRPr="00366BC7" w:rsidRDefault="00366BC7" w:rsidP="00366BC7">
            <w:pPr>
              <w:pStyle w:val="Grundtext"/>
              <w:ind w:left="2124" w:hanging="2124"/>
            </w:pPr>
            <w:r w:rsidRPr="00366BC7">
              <w:t>UDP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E5575" w14:textId="77777777" w:rsidR="00366BC7" w:rsidRPr="00366BC7" w:rsidRDefault="00366BC7" w:rsidP="00366BC7">
            <w:pPr>
              <w:jc w:val="left"/>
            </w:pPr>
            <w:r w:rsidRPr="00366BC7">
              <w:t xml:space="preserve">User </w:t>
            </w:r>
            <w:proofErr w:type="spellStart"/>
            <w:r w:rsidRPr="00366BC7">
              <w:t>Datagram</w:t>
            </w:r>
            <w:proofErr w:type="spellEnd"/>
            <w:r w:rsidRPr="00366BC7">
              <w:t xml:space="preserve"> Protocol; verbindungsloses Transportprotokoll</w:t>
            </w:r>
          </w:p>
        </w:tc>
      </w:tr>
      <w:tr w:rsidR="00366BC7" w:rsidRPr="00366BC7" w14:paraId="6589513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FC811A" w14:textId="77777777" w:rsidR="00366BC7" w:rsidRPr="00366BC7" w:rsidRDefault="00366BC7" w:rsidP="00366BC7">
            <w:pPr>
              <w:pStyle w:val="Grundtext"/>
              <w:ind w:left="2124" w:hanging="2124"/>
            </w:pPr>
            <w:r w:rsidRPr="00366BC7">
              <w:t>USB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F1AD12" w14:textId="77777777" w:rsidR="00366BC7" w:rsidRPr="00366BC7" w:rsidRDefault="00366BC7" w:rsidP="00366BC7">
            <w:pPr>
              <w:jc w:val="left"/>
            </w:pPr>
            <w:r w:rsidRPr="00366BC7">
              <w:t>Universal Serial Bus; Schnittstelle für Datenübertragung und Stromversorgung</w:t>
            </w:r>
          </w:p>
        </w:tc>
      </w:tr>
      <w:tr w:rsidR="00366BC7" w:rsidRPr="00366BC7" w14:paraId="4CD2B7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DCEB2" w14:textId="77777777" w:rsidR="00366BC7" w:rsidRPr="00366BC7" w:rsidRDefault="00366BC7" w:rsidP="00366BC7">
            <w:pPr>
              <w:pStyle w:val="Grundtext"/>
              <w:ind w:left="2124" w:hanging="2124"/>
            </w:pPr>
            <w:r w:rsidRPr="00366BC7">
              <w:t>USB-C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EF7E73" w14:textId="77777777" w:rsidR="00366BC7" w:rsidRPr="00366BC7" w:rsidRDefault="00366BC7" w:rsidP="00366BC7">
            <w:pPr>
              <w:jc w:val="left"/>
            </w:pPr>
            <w:r w:rsidRPr="00366BC7">
              <w:t>USB-</w:t>
            </w:r>
            <w:proofErr w:type="spellStart"/>
            <w:r w:rsidRPr="00366BC7">
              <w:t>Steckverbinderstandard</w:t>
            </w:r>
            <w:proofErr w:type="spellEnd"/>
            <w:r w:rsidRPr="00366BC7">
              <w:t xml:space="preserve"> Typ C</w:t>
            </w:r>
          </w:p>
        </w:tc>
      </w:tr>
      <w:tr w:rsidR="00366BC7" w:rsidRPr="00366BC7" w14:paraId="5B33D52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E7CBA1" w14:textId="77777777" w:rsidR="00366BC7" w:rsidRPr="00366BC7" w:rsidRDefault="00366BC7" w:rsidP="00366BC7">
            <w:pPr>
              <w:pStyle w:val="Grundtext"/>
              <w:ind w:left="2124" w:hanging="2124"/>
            </w:pPr>
            <w:r w:rsidRPr="00366BC7">
              <w:t>VGA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7BBDF9" w14:textId="77777777" w:rsidR="00366BC7" w:rsidRPr="00366BC7" w:rsidRDefault="00366BC7" w:rsidP="00366BC7">
            <w:pPr>
              <w:jc w:val="left"/>
            </w:pPr>
            <w:r w:rsidRPr="00366BC7">
              <w:t>Video Graphics Array; Bildstandard mit einer Auflösung von 640 × 480 Pixeln</w:t>
            </w:r>
          </w:p>
        </w:tc>
      </w:tr>
      <w:tr w:rsidR="00366BC7" w:rsidRPr="006E05BD" w14:paraId="255B914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85B90C" w14:textId="77777777" w:rsidR="00366BC7" w:rsidRPr="00366BC7" w:rsidRDefault="00366BC7" w:rsidP="00366BC7">
            <w:pPr>
              <w:pStyle w:val="Grundtext"/>
              <w:ind w:left="2124" w:hanging="2124"/>
            </w:pPr>
            <w:proofErr w:type="spellStart"/>
            <w:r w:rsidRPr="00366BC7">
              <w:t>vFOV</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18E6D1" w14:textId="77777777" w:rsidR="00366BC7" w:rsidRPr="00366BC7" w:rsidRDefault="00366BC7" w:rsidP="00366BC7">
            <w:pPr>
              <w:jc w:val="left"/>
              <w:rPr>
                <w:lang w:val="en-US"/>
              </w:rPr>
            </w:pPr>
            <w:r w:rsidRPr="00366BC7">
              <w:rPr>
                <w:lang w:val="en-US"/>
              </w:rPr>
              <w:t xml:space="preserve">Vertical Field of View; </w:t>
            </w:r>
            <w:proofErr w:type="spellStart"/>
            <w:r w:rsidRPr="00366BC7">
              <w:rPr>
                <w:lang w:val="en-US"/>
              </w:rPr>
              <w:t>vertikales</w:t>
            </w:r>
            <w:proofErr w:type="spellEnd"/>
            <w:r w:rsidRPr="00366BC7">
              <w:rPr>
                <w:lang w:val="en-US"/>
              </w:rPr>
              <w:t xml:space="preserve"> </w:t>
            </w:r>
            <w:proofErr w:type="spellStart"/>
            <w:r w:rsidRPr="00366BC7">
              <w:rPr>
                <w:lang w:val="en-US"/>
              </w:rPr>
              <w:t>Sichtfeld</w:t>
            </w:r>
            <w:proofErr w:type="spellEnd"/>
          </w:p>
        </w:tc>
      </w:tr>
      <w:tr w:rsidR="00366BC7" w:rsidRPr="006E05BD" w14:paraId="11ABCE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E22BB6" w14:textId="77777777" w:rsidR="00366BC7" w:rsidRPr="00366BC7" w:rsidRDefault="00366BC7" w:rsidP="00366BC7">
            <w:pPr>
              <w:pStyle w:val="Grundtext"/>
              <w:ind w:left="2124" w:hanging="2124"/>
            </w:pPr>
            <w:r w:rsidRPr="00366BC7">
              <w:t>WLAN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B3BECF" w14:textId="77777777" w:rsidR="00366BC7" w:rsidRPr="00366BC7" w:rsidRDefault="00366BC7" w:rsidP="00366BC7">
            <w:pPr>
              <w:jc w:val="left"/>
              <w:rPr>
                <w:lang w:val="en-US"/>
              </w:rPr>
            </w:pPr>
            <w:r w:rsidRPr="00366BC7">
              <w:rPr>
                <w:lang w:val="en-US"/>
              </w:rPr>
              <w:t xml:space="preserve">Wireless Local Area Network; </w:t>
            </w:r>
            <w:proofErr w:type="spellStart"/>
            <w:r w:rsidRPr="00366BC7">
              <w:rPr>
                <w:lang w:val="en-US"/>
              </w:rPr>
              <w:t>drahtloses</w:t>
            </w:r>
            <w:proofErr w:type="spellEnd"/>
            <w:r w:rsidRPr="00366BC7">
              <w:rPr>
                <w:lang w:val="en-US"/>
              </w:rPr>
              <w:t xml:space="preserve"> </w:t>
            </w:r>
            <w:proofErr w:type="spellStart"/>
            <w:r w:rsidRPr="00366BC7">
              <w:rPr>
                <w:lang w:val="en-US"/>
              </w:rPr>
              <w:t>lokales</w:t>
            </w:r>
            <w:proofErr w:type="spellEnd"/>
            <w:r w:rsidRPr="00366BC7">
              <w:rPr>
                <w:lang w:val="en-US"/>
              </w:rPr>
              <w:t xml:space="preserve"> </w:t>
            </w:r>
            <w:proofErr w:type="spellStart"/>
            <w:r w:rsidRPr="00366BC7">
              <w:rPr>
                <w:lang w:val="en-US"/>
              </w:rPr>
              <w:t>Netzwerk</w:t>
            </w:r>
            <w:proofErr w:type="spellEnd"/>
          </w:p>
        </w:tc>
      </w:tr>
      <w:tr w:rsidR="00366BC7" w:rsidRPr="00366BC7" w14:paraId="6BC618F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E8876" w14:textId="77777777" w:rsidR="00366BC7" w:rsidRPr="00366BC7" w:rsidRDefault="00366BC7" w:rsidP="00366BC7">
            <w:pPr>
              <w:pStyle w:val="Grundtext"/>
              <w:ind w:left="2124" w:hanging="2124"/>
            </w:pPr>
            <w:r w:rsidRPr="00366BC7">
              <w:lastRenderedPageBreak/>
              <w:t>YUV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5BDFB" w14:textId="77777777" w:rsidR="00366BC7" w:rsidRPr="00366BC7" w:rsidRDefault="00366BC7" w:rsidP="00366BC7">
            <w:pPr>
              <w:jc w:val="left"/>
            </w:pPr>
            <w:r w:rsidRPr="00366BC7">
              <w:t>Farbmodell mit Helligkeits- und Farbdifferenzkomponenten</w:t>
            </w:r>
          </w:p>
        </w:tc>
      </w:tr>
      <w:tr w:rsidR="00366BC7" w:rsidRPr="00366BC7" w14:paraId="30FD18A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B92403" w14:textId="77777777" w:rsidR="00366BC7" w:rsidRPr="00366BC7" w:rsidRDefault="00366BC7" w:rsidP="00366BC7">
            <w:pPr>
              <w:pStyle w:val="Grundtext"/>
              <w:ind w:left="2124" w:hanging="2124"/>
            </w:pPr>
            <w:proofErr w:type="spellStart"/>
            <w:r w:rsidRPr="00366BC7">
              <w:t>YCbCr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A73DDD" w14:textId="77777777" w:rsidR="00366BC7" w:rsidRPr="00366BC7" w:rsidRDefault="00366BC7" w:rsidP="00366BC7">
            <w:pPr>
              <w:jc w:val="left"/>
            </w:pPr>
            <w:r w:rsidRPr="00366BC7">
              <w:t xml:space="preserve">Farbmodell mit Luma- und zwei </w:t>
            </w:r>
            <w:proofErr w:type="spellStart"/>
            <w:r w:rsidRPr="00366BC7">
              <w:t>Chrominanzkomponenten</w:t>
            </w:r>
            <w:proofErr w:type="spellEnd"/>
          </w:p>
        </w:tc>
      </w:tr>
      <w:tr w:rsidR="00366BC7" w:rsidRPr="00366BC7" w14:paraId="65B07A5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A7C8E8" w14:textId="77777777" w:rsidR="00366BC7" w:rsidRPr="00366BC7" w:rsidRDefault="00366BC7" w:rsidP="00366BC7">
            <w:pPr>
              <w:pStyle w:val="Grundtext"/>
              <w:ind w:left="2124" w:hanging="2124"/>
            </w:pPr>
            <w:r w:rsidRPr="00366BC7">
              <w:t>XYZ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D3715A" w14:textId="77777777" w:rsidR="00366BC7" w:rsidRPr="00366BC7" w:rsidRDefault="00366BC7" w:rsidP="00366BC7">
            <w:pPr>
              <w:jc w:val="left"/>
            </w:pPr>
            <w:r w:rsidRPr="00366BC7">
              <w:t>CIE-XYZ-Farbraum; standardisierter dreidimensionaler Farbraum</w:t>
            </w:r>
          </w:p>
        </w:tc>
      </w:tr>
    </w:tbl>
    <w:p w14:paraId="6B8F47BA" w14:textId="77777777" w:rsidR="004F3EF1" w:rsidRDefault="004F3EF1" w:rsidP="0015713C">
      <w:pPr>
        <w:pStyle w:val="Grundtext"/>
        <w:ind w:left="2124" w:hanging="2124"/>
        <w:sectPr w:rsidR="004F3EF1" w:rsidSect="004F3EF1">
          <w:headerReference w:type="default" r:id="rId14"/>
          <w:headerReference w:type="first" r:id="rId15"/>
          <w:pgSz w:w="11906" w:h="16838" w:code="9"/>
          <w:pgMar w:top="1701" w:right="1701" w:bottom="1134" w:left="1701" w:header="720" w:footer="720" w:gutter="0"/>
          <w:pgNumType w:fmt="upperRoman" w:start="1"/>
          <w:cols w:space="708"/>
          <w:docGrid w:linePitch="360"/>
        </w:sectPr>
      </w:pPr>
    </w:p>
    <w:p w14:paraId="73B8BB90" w14:textId="3131013E" w:rsidR="00171FF0" w:rsidRDefault="00AB2F52" w:rsidP="00171FF0">
      <w:pPr>
        <w:pStyle w:val="berschrift1"/>
        <w:rPr>
          <w:noProof/>
        </w:rPr>
      </w:pPr>
      <w:bookmarkStart w:id="10" w:name="_Toc243444479"/>
      <w:bookmarkStart w:id="11" w:name="_Toc226907255"/>
      <w:r>
        <w:rPr>
          <w:noProof/>
        </w:rPr>
        <w:lastRenderedPageBreak/>
        <w:t>Einleitung</w:t>
      </w:r>
      <w:bookmarkEnd w:id="10"/>
    </w:p>
    <w:p w14:paraId="6FBF25A6" w14:textId="1FB5EA3C" w:rsidR="00D24793" w:rsidRDefault="004C0817" w:rsidP="004C0817">
      <w:r w:rsidRPr="004C0817">
        <w:t>Gestensteuerung ist eine Form der Mensch-Computer-Interaktion, bei der Eingaben nicht über klassische Bedienelemente, sondern durch Bewegungen oder Haltungen des Körpers erfolgen. Kamerabasierte Verfahren ermöglichen es</w:t>
      </w:r>
      <w:r w:rsidR="00D24793">
        <w:t xml:space="preserve"> hierbei</w:t>
      </w:r>
      <w:r w:rsidRPr="004C0817">
        <w:t>, solche Gesten berührungslos zu erfassen und für die Steuerung digitaler Systeme zu nutzen. Sie kommen unter anderem in der Robotik, in interaktiven Multimediaanwendungen und in immersiven Umgebungen zum Einsatz. Je nach Aufgabe werden einzelne Hand</w:t>
      </w:r>
      <w:r w:rsidR="00F71B3A">
        <w:t xml:space="preserve">- oder </w:t>
      </w:r>
      <w:r w:rsidR="00D24793">
        <w:t xml:space="preserve">Körperstellungen </w:t>
      </w:r>
      <w:r w:rsidR="00D24793" w:rsidRPr="004C0817">
        <w:t>klassifiziert</w:t>
      </w:r>
      <w:r w:rsidRPr="004C0817">
        <w:t xml:space="preserve">, Körperhaltungen geschätzt oder </w:t>
      </w:r>
      <w:r w:rsidR="00F71B3A">
        <w:t xml:space="preserve">menschliche </w:t>
      </w:r>
      <w:r w:rsidRPr="004C0817">
        <w:t xml:space="preserve">Bewegungen über mehrere Bilder </w:t>
      </w:r>
      <w:r w:rsidR="00D24793">
        <w:t>hinweg ausgewertet</w:t>
      </w:r>
      <w:r w:rsidRPr="004C0817">
        <w:t xml:space="preserve">. </w:t>
      </w:r>
    </w:p>
    <w:p w14:paraId="567DB575" w14:textId="77777777" w:rsidR="00D24793" w:rsidRDefault="00D24793" w:rsidP="004C0817"/>
    <w:p w14:paraId="276A7138" w14:textId="41A6771A" w:rsidR="004C0817" w:rsidRPr="004C0817" w:rsidRDefault="004C0817" w:rsidP="004C0817">
      <w:r w:rsidRPr="004C0817">
        <w:t xml:space="preserve">Während klassische Bildverarbeitung Merkmale wie Farben, Konturen und geometrische Beziehungen </w:t>
      </w:r>
      <w:r w:rsidR="00F71B3A">
        <w:t xml:space="preserve">rein </w:t>
      </w:r>
      <w:r w:rsidRPr="004C0817">
        <w:t xml:space="preserve">regelbasiert auswertet, verwenden KI-basierte Verfahren trainierte Modelle, um </w:t>
      </w:r>
      <w:r w:rsidR="000559D0">
        <w:t>relevante Informationen</w:t>
      </w:r>
      <w:r w:rsidRPr="004C0817">
        <w:t xml:space="preserve"> aus Bilddaten abzuleiten.</w:t>
      </w:r>
      <w:r w:rsidR="00F71B3A">
        <w:t xml:space="preserve"> KI-Modelle können hierbei auch auf den Resultaten klassischer Bildverarbeitung aufsetzen. Andersherum können </w:t>
      </w:r>
      <w:r w:rsidR="00D24793">
        <w:t>die</w:t>
      </w:r>
      <w:r w:rsidR="00F71B3A">
        <w:t xml:space="preserve"> Ergebnisse trainierter Modelle auch </w:t>
      </w:r>
      <w:r w:rsidR="00564751">
        <w:t>r</w:t>
      </w:r>
      <w:r w:rsidR="00F71B3A">
        <w:t xml:space="preserve">egelbasiert </w:t>
      </w:r>
      <w:r w:rsidR="00D24793">
        <w:t>weiterverarbeitet</w:t>
      </w:r>
      <w:r w:rsidR="00F71B3A">
        <w:t xml:space="preserve"> </w:t>
      </w:r>
      <w:r w:rsidR="00D24793">
        <w:t>werden,</w:t>
      </w:r>
      <w:r w:rsidR="00F71B3A">
        <w:t xml:space="preserve"> um bestimmte </w:t>
      </w:r>
      <w:r w:rsidR="000559D0">
        <w:t xml:space="preserve">Gesten oder </w:t>
      </w:r>
      <w:r w:rsidR="008660B9">
        <w:t>Verhältnisse</w:t>
      </w:r>
      <w:r w:rsidR="00F71B3A">
        <w:t xml:space="preserve"> </w:t>
      </w:r>
      <w:r w:rsidR="00D24793">
        <w:t xml:space="preserve">in </w:t>
      </w:r>
      <w:r w:rsidR="00F71B3A">
        <w:t>Bild</w:t>
      </w:r>
      <w:r w:rsidR="000559D0">
        <w:t>er</w:t>
      </w:r>
      <w:r w:rsidR="008660B9">
        <w:t>n</w:t>
      </w:r>
      <w:r w:rsidR="00F71B3A">
        <w:t xml:space="preserve"> </w:t>
      </w:r>
      <w:r w:rsidR="00D24793">
        <w:t>oder Video</w:t>
      </w:r>
      <w:r w:rsidR="000559D0">
        <w:t>s</w:t>
      </w:r>
      <w:r w:rsidR="00D24793">
        <w:t xml:space="preserve"> </w:t>
      </w:r>
      <w:r w:rsidR="00F71B3A">
        <w:t xml:space="preserve">zu </w:t>
      </w:r>
      <w:r w:rsidR="00D24793">
        <w:t>erkennen</w:t>
      </w:r>
      <w:r w:rsidR="00F71B3A">
        <w:t>.</w:t>
      </w:r>
    </w:p>
    <w:p w14:paraId="39862BDD" w14:textId="77777777" w:rsidR="004C0817" w:rsidRPr="004C0817" w:rsidRDefault="004C0817" w:rsidP="004C0817"/>
    <w:p w14:paraId="6B4D91CD" w14:textId="3BFAD825" w:rsidR="004C0817" w:rsidRPr="004C0817" w:rsidRDefault="004C0817" w:rsidP="004C0817">
      <w:r w:rsidRPr="004C0817">
        <w:t xml:space="preserve">Diese Arbeit </w:t>
      </w:r>
      <w:r w:rsidR="00D24793">
        <w:t>implementiert</w:t>
      </w:r>
      <w:r w:rsidR="000B579D">
        <w:t xml:space="preserve"> und </w:t>
      </w:r>
      <w:r w:rsidRPr="004C0817">
        <w:t xml:space="preserve">untersucht </w:t>
      </w:r>
      <w:r w:rsidR="00D24793">
        <w:t>eine</w:t>
      </w:r>
      <w:r w:rsidRPr="004C0817">
        <w:t xml:space="preserve"> kamerabasierte Gestensteuerung </w:t>
      </w:r>
      <w:r w:rsidR="00D24793">
        <w:t>für ein</w:t>
      </w:r>
      <w:r w:rsidRPr="004C0817">
        <w:t xml:space="preserve"> virtuelle</w:t>
      </w:r>
      <w:r w:rsidR="00D24793">
        <w:t>s</w:t>
      </w:r>
      <w:r w:rsidRPr="004C0817">
        <w:t xml:space="preserve"> Orchester </w:t>
      </w:r>
      <w:r w:rsidR="00D24793">
        <w:t>in einem</w:t>
      </w:r>
      <w:r w:rsidRPr="004C0817">
        <w:t xml:space="preserve"> 3D-Audio</w:t>
      </w:r>
      <w:r w:rsidR="000B579D">
        <w:t>system im Raum</w:t>
      </w:r>
      <w:r w:rsidRPr="004C0817">
        <w:t xml:space="preserve"> B217a der Berliner Hochschule für Technik. Das dort vorhandene Lautsprechersystem </w:t>
      </w:r>
      <w:r w:rsidR="000B579D">
        <w:t xml:space="preserve">ist begehbar und </w:t>
      </w:r>
      <w:r w:rsidRPr="004C0817">
        <w:t xml:space="preserve">kann Klangquellen räumlich darstellen. Ziel des Projekts ist es, eine Person durch Arm- und Handgesten zum virtuellen Dirigenten werden zu lassen: Eine Greifgeste wählt ein Instrument aus, die Ausrichtung des ausgestreckten Arms bestimmt dessen räumliche </w:t>
      </w:r>
      <w:r w:rsidR="000B579D">
        <w:t>Klangr</w:t>
      </w:r>
      <w:r w:rsidRPr="004C0817">
        <w:t>ichtung und das Öffnen der Hand beendet die Positionierung</w:t>
      </w:r>
      <w:r w:rsidR="000B579D">
        <w:t xml:space="preserve"> wieder</w:t>
      </w:r>
      <w:r w:rsidRPr="004C0817">
        <w:t>. Eine grafische Benutzeroberfläche stellt Instrumente und Rückmeldungen da</w:t>
      </w:r>
      <w:r w:rsidR="0046593B">
        <w:t>r.</w:t>
      </w:r>
      <w:r w:rsidRPr="004C0817">
        <w:t xml:space="preserve"> Steuerbefehle </w:t>
      </w:r>
      <w:r w:rsidR="0046593B">
        <w:t>können</w:t>
      </w:r>
      <w:r w:rsidRPr="004C0817">
        <w:t xml:space="preserve"> über eine Netzwerkschnittstelle </w:t>
      </w:r>
      <w:r w:rsidR="0046593B">
        <w:t>zwischen der Gestensteuerung und dem</w:t>
      </w:r>
      <w:r w:rsidRPr="004C0817">
        <w:t xml:space="preserve"> Audiosystem </w:t>
      </w:r>
      <w:r w:rsidR="0046593B">
        <w:t>ausgetauscht werden</w:t>
      </w:r>
      <w:r w:rsidRPr="004C0817">
        <w:t xml:space="preserve">. </w:t>
      </w:r>
      <w:r w:rsidR="00564751">
        <w:t>Das</w:t>
      </w:r>
      <w:r w:rsidRPr="004C0817">
        <w:t xml:space="preserve"> </w:t>
      </w:r>
      <w:r w:rsidR="0046593B">
        <w:t xml:space="preserve">Audiosystem </w:t>
      </w:r>
      <w:r w:rsidR="000559D0">
        <w:t>wird</w:t>
      </w:r>
      <w:r w:rsidRPr="004C0817">
        <w:t xml:space="preserve"> im Rahmen der vorliegenden</w:t>
      </w:r>
      <w:r w:rsidR="0046593B">
        <w:t xml:space="preserve"> </w:t>
      </w:r>
      <w:r w:rsidR="0046593B" w:rsidRPr="004C0817">
        <w:t>Implementierung</w:t>
      </w:r>
      <w:r w:rsidR="00564751">
        <w:t xml:space="preserve"> noch nicht mit der Gestensteuerung verbunden</w:t>
      </w:r>
      <w:r w:rsidRPr="004C0817">
        <w:t>.</w:t>
      </w:r>
    </w:p>
    <w:p w14:paraId="19DF617B" w14:textId="77777777" w:rsidR="004C0817" w:rsidRDefault="004C0817" w:rsidP="004C0817"/>
    <w:p w14:paraId="262D4BE3" w14:textId="70A35429" w:rsidR="00A66759" w:rsidRDefault="004C0817" w:rsidP="00A1371D">
      <w:r w:rsidRPr="004C0817">
        <w:t xml:space="preserve">Nach der </w:t>
      </w:r>
      <w:r w:rsidR="000B579D">
        <w:t>Einführung in die</w:t>
      </w:r>
      <w:r w:rsidRPr="004C0817">
        <w:t xml:space="preserve"> Grundlagen und </w:t>
      </w:r>
      <w:r w:rsidR="000B579D">
        <w:t xml:space="preserve">den Stand </w:t>
      </w:r>
      <w:r w:rsidRPr="004C0817">
        <w:t>der Technik</w:t>
      </w:r>
      <w:r>
        <w:t xml:space="preserve"> beginnt die</w:t>
      </w:r>
      <w:r w:rsidRPr="004C0817">
        <w:t xml:space="preserve"> Arbeit </w:t>
      </w:r>
      <w:r>
        <w:t xml:space="preserve">mit der </w:t>
      </w:r>
      <w:r w:rsidR="000B579D">
        <w:t>Erstellung</w:t>
      </w:r>
      <w:r>
        <w:t xml:space="preserve"> eines </w:t>
      </w:r>
      <w:r w:rsidR="00564751">
        <w:t>e</w:t>
      </w:r>
      <w:r>
        <w:t>igenen Konzepts zur Gestensteuerung</w:t>
      </w:r>
      <w:r w:rsidR="00532E92">
        <w:t xml:space="preserve">. Es </w:t>
      </w:r>
      <w:r w:rsidR="00532E92" w:rsidRPr="004C0817">
        <w:t>werden die räumlichen Randbedingungen, insbesondere Kameraposition und Sichtfeld, untersucht und Anforderungen an die Hard</w:t>
      </w:r>
      <w:r w:rsidR="00D32256">
        <w:t>ware</w:t>
      </w:r>
      <w:r w:rsidR="00532E92" w:rsidRPr="004C0817">
        <w:t xml:space="preserve"> und Software </w:t>
      </w:r>
      <w:r w:rsidR="00532E92">
        <w:t xml:space="preserve">formuliert. </w:t>
      </w:r>
      <w:r w:rsidR="00564751">
        <w:t>Für die</w:t>
      </w:r>
      <w:r w:rsidR="00532E92">
        <w:t xml:space="preserve"> Gestensteuerung </w:t>
      </w:r>
      <w:r w:rsidR="00564751">
        <w:t>wird</w:t>
      </w:r>
      <w:r w:rsidR="00532E92">
        <w:t xml:space="preserve"> ein </w:t>
      </w:r>
      <w:r w:rsidR="00532E92" w:rsidRPr="004C0817">
        <w:t xml:space="preserve">Konzept mit </w:t>
      </w:r>
      <w:r w:rsidR="000B579D">
        <w:t>und</w:t>
      </w:r>
      <w:r w:rsidR="00532E92" w:rsidRPr="004C0817">
        <w:t xml:space="preserve"> eines ohne KI-Anwendungen</w:t>
      </w:r>
      <w:r w:rsidR="00564751">
        <w:t xml:space="preserve"> erstellt</w:t>
      </w:r>
      <w:r w:rsidR="00532E92">
        <w:t xml:space="preserve">. </w:t>
      </w:r>
      <w:r w:rsidR="006E33BC">
        <w:t>Im</w:t>
      </w:r>
      <w:r w:rsidR="00A66759">
        <w:t xml:space="preserve"> </w:t>
      </w:r>
      <w:r w:rsidR="00564751">
        <w:t>KI-</w:t>
      </w:r>
      <w:r w:rsidR="00A66759">
        <w:t xml:space="preserve">Konzept </w:t>
      </w:r>
      <w:r w:rsidR="006E33BC">
        <w:t>werden die</w:t>
      </w:r>
      <w:r w:rsidR="00532E92">
        <w:t xml:space="preserve"> Skelett</w:t>
      </w:r>
      <w:r w:rsidR="006E33BC">
        <w:t>daten</w:t>
      </w:r>
      <w:r w:rsidR="00532E92">
        <w:t xml:space="preserve"> </w:t>
      </w:r>
      <w:r w:rsidR="000B579D">
        <w:t>von</w:t>
      </w:r>
      <w:r w:rsidR="00532E92">
        <w:t xml:space="preserve"> MediaPipe</w:t>
      </w:r>
      <w:r w:rsidR="006E33BC">
        <w:t xml:space="preserve"> mit einer Tiefenkamera kombiniert. Dieses Konzept</w:t>
      </w:r>
      <w:r w:rsidR="00532E92">
        <w:t xml:space="preserve"> wird</w:t>
      </w:r>
      <w:r w:rsidR="006E33BC">
        <w:t xml:space="preserve"> auch</w:t>
      </w:r>
      <w:r w:rsidR="00532E92">
        <w:t xml:space="preserve"> implementiert und getestet.</w:t>
      </w:r>
      <w:r w:rsidRPr="004C0817">
        <w:t xml:space="preserve"> </w:t>
      </w:r>
    </w:p>
    <w:p w14:paraId="0D0F0F9B" w14:textId="77777777" w:rsidR="00A66759" w:rsidRDefault="00A66759" w:rsidP="00A1371D"/>
    <w:p w14:paraId="3791DA50" w14:textId="5AB2B992" w:rsidR="008660B9" w:rsidRDefault="008660B9" w:rsidP="00A1371D">
      <w:r>
        <w:t>Nach der Wahl der Hard</w:t>
      </w:r>
      <w:r w:rsidR="00D32256">
        <w:t>ware</w:t>
      </w:r>
      <w:r>
        <w:t xml:space="preserve"> und Software </w:t>
      </w:r>
      <w:r w:rsidRPr="004C0817">
        <w:t xml:space="preserve">umfasst </w:t>
      </w:r>
      <w:r>
        <w:t>d</w:t>
      </w:r>
      <w:r w:rsidR="004C0817" w:rsidRPr="004C0817">
        <w:t xml:space="preserve">ie Implementierung die Erkennung von Körper- und Handlandmarks, die Berechnung der Zeigerichtung, die </w:t>
      </w:r>
      <w:r w:rsidR="00532E92">
        <w:t>Erkennung einer Greifgeste</w:t>
      </w:r>
      <w:r w:rsidR="004C0817" w:rsidRPr="004C0817">
        <w:t xml:space="preserve"> </w:t>
      </w:r>
      <w:r w:rsidR="00A66759">
        <w:t xml:space="preserve">und weiterer Steuergesten, </w:t>
      </w:r>
      <w:r w:rsidR="004C0817" w:rsidRPr="004C0817">
        <w:t xml:space="preserve">die grafische Oberfläche </w:t>
      </w:r>
      <w:r w:rsidR="00532E92">
        <w:t>zur System</w:t>
      </w:r>
      <w:r w:rsidR="00A66759">
        <w:t>interaktion</w:t>
      </w:r>
      <w:r w:rsidR="00532E92">
        <w:t xml:space="preserve"> </w:t>
      </w:r>
      <w:r w:rsidR="004C0817" w:rsidRPr="004C0817">
        <w:t xml:space="preserve">und die Kommunikation über UDP </w:t>
      </w:r>
      <w:r w:rsidR="00564751">
        <w:t>mit</w:t>
      </w:r>
      <w:r w:rsidR="004C0817" w:rsidRPr="004C0817">
        <w:t xml:space="preserve"> JSON. </w:t>
      </w:r>
    </w:p>
    <w:p w14:paraId="5A12CF42" w14:textId="77777777" w:rsidR="008660B9" w:rsidRDefault="008660B9" w:rsidP="00A1371D"/>
    <w:p w14:paraId="6903CCE2" w14:textId="25202FB8" w:rsidR="004C0817" w:rsidRDefault="005A0C77" w:rsidP="00A1371D">
      <w:r>
        <w:t>Die t</w:t>
      </w:r>
      <w:r w:rsidR="004C0817" w:rsidRPr="004C0817">
        <w:t>echnische Funktion</w:t>
      </w:r>
      <w:r w:rsidR="00532E92">
        <w:t xml:space="preserve"> </w:t>
      </w:r>
      <w:r w:rsidR="004C0817" w:rsidRPr="004C0817">
        <w:t xml:space="preserve">und die Bedienbarkeit </w:t>
      </w:r>
      <w:r w:rsidR="00532E92">
        <w:t xml:space="preserve">werden </w:t>
      </w:r>
      <w:r w:rsidR="004C0817" w:rsidRPr="004C0817">
        <w:t>anhand von Videoaufnahmen und Nutzertests evaluiert. Die Ergebnisse werden eingeordnet, Grenzen der Untersuchung benannt</w:t>
      </w:r>
      <w:r w:rsidR="000B579D">
        <w:t xml:space="preserve"> </w:t>
      </w:r>
      <w:r w:rsidR="004C0817" w:rsidRPr="004C0817">
        <w:t xml:space="preserve">und </w:t>
      </w:r>
      <w:r w:rsidR="0040741B">
        <w:t>Optimierungen</w:t>
      </w:r>
      <w:r w:rsidR="004C0817" w:rsidRPr="004C0817">
        <w:t xml:space="preserve"> abgeleitet</w:t>
      </w:r>
      <w:r w:rsidR="00A1371D">
        <w:t>.</w:t>
      </w:r>
      <w:r w:rsidR="000B579D">
        <w:t xml:space="preserve"> </w:t>
      </w:r>
      <w:r w:rsidR="00A1371D" w:rsidRPr="00A1371D">
        <w:t xml:space="preserve">Ein Großteil dieser </w:t>
      </w:r>
      <w:r w:rsidR="0040741B">
        <w:t>Optimierungen</w:t>
      </w:r>
      <w:r w:rsidR="0040741B" w:rsidRPr="004C0817">
        <w:t xml:space="preserve"> </w:t>
      </w:r>
      <w:r w:rsidR="00A66759">
        <w:t>wird</w:t>
      </w:r>
      <w:r w:rsidR="00A1371D" w:rsidRPr="00A1371D">
        <w:t xml:space="preserve"> bereits in der </w:t>
      </w:r>
      <w:r w:rsidR="00A66759">
        <w:t xml:space="preserve">vorliegenden </w:t>
      </w:r>
      <w:r w:rsidR="00A1371D" w:rsidRPr="00A1371D">
        <w:t>Implementierung berücksichtigt.</w:t>
      </w:r>
    </w:p>
    <w:p w14:paraId="06908648" w14:textId="77777777" w:rsidR="004C0817" w:rsidRDefault="004C0817" w:rsidP="004C0817">
      <w:pPr>
        <w:pStyle w:val="Grundtext"/>
        <w:rPr>
          <w:szCs w:val="24"/>
        </w:rPr>
      </w:pPr>
    </w:p>
    <w:p w14:paraId="106F28D5" w14:textId="77777777" w:rsidR="004C0817" w:rsidRDefault="004C0817" w:rsidP="004C0817">
      <w:pPr>
        <w:pStyle w:val="Grundtext"/>
        <w:rPr>
          <w:szCs w:val="24"/>
        </w:rPr>
      </w:pPr>
    </w:p>
    <w:p w14:paraId="6D03F614" w14:textId="37829BC2" w:rsidR="00905C64" w:rsidRDefault="00905C64" w:rsidP="00905C64">
      <w:pPr>
        <w:pStyle w:val="berschrift1"/>
        <w:rPr>
          <w:noProof/>
        </w:rPr>
      </w:pPr>
      <w:bookmarkStart w:id="12" w:name="_Toc243444480"/>
      <w:r>
        <w:rPr>
          <w:noProof/>
        </w:rPr>
        <w:lastRenderedPageBreak/>
        <w:t>Grundlagen</w:t>
      </w:r>
      <w:bookmarkEnd w:id="12"/>
      <w:r>
        <w:rPr>
          <w:noProof/>
        </w:rPr>
        <w:t xml:space="preserve"> </w:t>
      </w:r>
    </w:p>
    <w:p w14:paraId="45AF4898" w14:textId="2154FC77" w:rsidR="00905C64" w:rsidRPr="00905C64" w:rsidRDefault="00905C64" w:rsidP="005651C4">
      <w:r>
        <w:t xml:space="preserve">In diesem Kapitel sollen Techniken und Themenbereiche erklärt </w:t>
      </w:r>
      <w:r w:rsidR="004D386D">
        <w:t>werden,</w:t>
      </w:r>
      <w:r>
        <w:t xml:space="preserve"> welche für </w:t>
      </w:r>
      <w:r w:rsidR="004D386D">
        <w:t>das Verständnis der vorliegenden</w:t>
      </w:r>
      <w:r>
        <w:t xml:space="preserve"> Arbeit relevant sind.</w:t>
      </w:r>
    </w:p>
    <w:p w14:paraId="67CE4543" w14:textId="77777777" w:rsidR="00DA2EF1" w:rsidRDefault="00DA2EF1" w:rsidP="00DA2EF1">
      <w:pPr>
        <w:pStyle w:val="berschrift2"/>
      </w:pPr>
      <w:bookmarkStart w:id="13" w:name="_Ref242115443"/>
      <w:bookmarkStart w:id="14" w:name="_Toc243444481"/>
      <w:bookmarkStart w:id="15" w:name="_Ref242114577"/>
      <w:r w:rsidRPr="00CF140F">
        <w:t>Robot Operating System</w:t>
      </w:r>
      <w:bookmarkEnd w:id="13"/>
      <w:bookmarkEnd w:id="14"/>
    </w:p>
    <w:p w14:paraId="6F43F6C0" w14:textId="07651057" w:rsidR="00DA2EF1" w:rsidRDefault="00DA2EF1" w:rsidP="00DA2EF1">
      <w:r>
        <w:t>Das Robot Operating System (</w:t>
      </w:r>
      <w:r w:rsidRPr="004455B4">
        <w:t>ROS</w:t>
      </w:r>
      <w:r>
        <w:t xml:space="preserve">) ist ein quelloffenes Software-Framework für die Entwicklung modularer </w:t>
      </w:r>
      <w:proofErr w:type="spellStart"/>
      <w:r>
        <w:t>Robotikanwendungen</w:t>
      </w:r>
      <w:proofErr w:type="spellEnd"/>
      <w:r>
        <w:t xml:space="preserve">. Die aktuelle ROS-Applikation ist </w:t>
      </w:r>
      <w:hyperlink r:id="rId16" w:history="1">
        <w:r w:rsidRPr="004455B4">
          <w:rPr>
            <w:rStyle w:val="Hyperlink"/>
          </w:rPr>
          <w:t>ROS 2</w:t>
        </w:r>
      </w:hyperlink>
      <w:r w:rsidR="004455B4">
        <w:t xml:space="preserve"> </w:t>
      </w:r>
      <w:r w:rsidR="004455B4">
        <w:fldChar w:fldCharType="begin"/>
      </w:r>
      <w:r w:rsidR="004455B4">
        <w:instrText xml:space="preserve"> ADDIN ZOTERO_ITEM CSL_CITATION {"citationID":"rb0M1tj8","properties":{"unsorted":false,"formattedCitation":"[1]","plainCitation":"[1]","noteIndex":0},"citationItems":[{"id":297,"uris":["http://zotero.org/users/20567757/items/R38INMSP"],"itemData":{"id":297,"type":"webpage","title":"ROS","URL":"https://docs.ros.org/","accessed":{"date-parts":[["2026",10,9]]}}}],"schema":"https://github.com/citation-style-language/schema/raw/master/csl-citation.json"} </w:instrText>
      </w:r>
      <w:r w:rsidR="004455B4">
        <w:fldChar w:fldCharType="separate"/>
      </w:r>
      <w:r w:rsidR="004455B4" w:rsidRPr="004455B4">
        <w:t>[1]</w:t>
      </w:r>
      <w:r w:rsidR="004455B4">
        <w:fldChar w:fldCharType="end"/>
      </w:r>
      <w:r>
        <w:t>. ROS stellt standardisierte Mechanismen für die Kommunikation zwischen einzelnen Softwarekomponenten bereit und ergänzt diese durch Werkzeuge für Konfiguration, Protokollierung, Simulation und Systemüberwachung. Dadurch können einzelne Komponenten unabhängig voneinander entwickelt, getestet und in unterschiedlichen Robotersystemen wiederverwendet werden</w:t>
      </w:r>
      <w:r w:rsidR="004455B4">
        <w:t>.</w:t>
      </w:r>
      <w:r w:rsidR="0010295C">
        <w:t xml:space="preserve"> </w:t>
      </w:r>
      <w:r w:rsidR="0010295C">
        <w:fldChar w:fldCharType="begin"/>
      </w:r>
      <w:r w:rsidR="0010295C">
        <w:instrText xml:space="preserve"> ADDIN ZOTERO_ITEM CSL_CITATION {"citationID":"qZTt8RUW","properties":{"unsorted":false,"formattedCitation":"[1]","plainCitation":"[1]","noteIndex":0},"citationItems":[{"id":297,"uris":["http://zotero.org/users/20567757/items/R38INMSP"],"itemData":{"id":297,"type":"webpage","title":"ROS","URL":"https://docs.ros.org/","accessed":{"date-parts":[["2026",10,9]]}}}],"schema":"https://github.com/citation-style-language/schema/raw/master/csl-citation.json"} </w:instrText>
      </w:r>
      <w:r w:rsidR="0010295C">
        <w:fldChar w:fldCharType="separate"/>
      </w:r>
      <w:r w:rsidR="0010295C" w:rsidRPr="004455B4">
        <w:t>[1]</w:t>
      </w:r>
      <w:r w:rsidR="0010295C">
        <w:fldChar w:fldCharType="end"/>
      </w:r>
      <w:r w:rsidR="0010295C">
        <w:t xml:space="preserve">, </w:t>
      </w:r>
      <w:r w:rsidR="0010295C">
        <w:fldChar w:fldCharType="begin"/>
      </w:r>
      <w:r w:rsidR="0010295C">
        <w:instrText xml:space="preserve"> ADDIN ZOTERO_ITEM CSL_CITATION {"citationID":"KR69jdKC","properties":{"unsorted":false,"formattedCitation":"[2]","plainCitation":"[2]","noteIndex":0},"citationItems":[{"id":252,"uris":["http://zotero.org/users/20567757/items/UVYAVY6J"],"itemData":{"id":252,"type":"webpage","abstract":"Interfaces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rsidR="0010295C">
        <w:fldChar w:fldCharType="separate"/>
      </w:r>
      <w:r w:rsidR="0010295C" w:rsidRPr="0010295C">
        <w:t>[2]</w:t>
      </w:r>
      <w:r w:rsidR="0010295C">
        <w:fldChar w:fldCharType="end"/>
      </w:r>
    </w:p>
    <w:p w14:paraId="1D5E14AB" w14:textId="77777777" w:rsidR="00DA2EF1" w:rsidRDefault="00DA2EF1" w:rsidP="00DA2EF1"/>
    <w:p w14:paraId="3D4BB3C5" w14:textId="2C3C3FF0" w:rsidR="00DA2EF1" w:rsidRDefault="00DA2EF1" w:rsidP="00DA2EF1">
      <w:r>
        <w:t>Die grundlegende Einheit eines ROS-Systems ist der Node (zu Deutsch Knoten). Ein Node übernimmt typischerweise eine klar abgegrenzte Aufgabe, beispielsweise die Verarbeitung von Kameradaten, die Erkennung von Gesten oder die Steuerung eines Aktors. Nodes können über Topics, Services und Actions miteinander kommunizieren. Topics dienen der asynchronen Übertragung kontinuierlicher Datenströme nach dem Publish-</w:t>
      </w:r>
      <w:proofErr w:type="spellStart"/>
      <w:r>
        <w:t>Subscribe</w:t>
      </w:r>
      <w:proofErr w:type="spellEnd"/>
      <w:r>
        <w:t xml:space="preserve">-Prinzip, während Services für kurze synchrone Anfrage-Antwort-Kommunikationen und Actions für länger andauernde Aufgaben mit Rückmeldungen und Ergebnissen vorgesehen sind. </w:t>
      </w:r>
      <w:r>
        <w:fldChar w:fldCharType="begin"/>
      </w:r>
      <w:r w:rsidR="0010295C">
        <w:instrText xml:space="preserve"> ADDIN ZOTERO_ITEM CSL_CITATION {"citationID":"LMt89O5Q","properties":{"unsorted":false,"formattedCitation":"[2]","plainCitation":"[2]","noteIndex":0},"citationItems":[{"id":252,"uris":["http://zotero.org/users/20567757/items/UVYAVY6J"],"itemData":{"id":252,"type":"webpage","abstract":"Interfaces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fldChar w:fldCharType="separate"/>
      </w:r>
      <w:r w:rsidR="0010295C" w:rsidRPr="0010295C">
        <w:t>[2]</w:t>
      </w:r>
      <w:r>
        <w:fldChar w:fldCharType="end"/>
      </w:r>
    </w:p>
    <w:p w14:paraId="1C3C69A1" w14:textId="77777777" w:rsidR="00DA2EF1" w:rsidRDefault="00DA2EF1" w:rsidP="00DA2EF1"/>
    <w:p w14:paraId="54AD0FE4" w14:textId="66494FD8" w:rsidR="00DA2EF1" w:rsidRDefault="00DA2EF1" w:rsidP="00DA2EF1">
      <w:r>
        <w:t xml:space="preserve">ROS organisiert die beteiligten Nodes in einem verteilten ROS-Graphen. Die Kommunikation erfolgt über ein Middleware-Konzept, das standardmäßig auf Data Distribution Service (DDS) beziehungsweise dem zugehörigen RTPS-Protokoll basiert. Dadurch können Nodes automatisch gefunden werden und sowohl innerhalb eines Prozesses als auch in verschiedenen Prozessen oder auf unterschiedlichen Rechnern kommunizieren. ROS unterstützt </w:t>
      </w:r>
      <w:r w:rsidR="00956037">
        <w:t>die Anbindung an</w:t>
      </w:r>
      <w:r>
        <w:t xml:space="preserve"> </w:t>
      </w:r>
      <w:r w:rsidR="00956037">
        <w:t>verschiedene</w:t>
      </w:r>
      <w:r>
        <w:t xml:space="preserve"> Programmiersprachen</w:t>
      </w:r>
      <w:r w:rsidR="00956037">
        <w:t>, wie C++ und Python,</w:t>
      </w:r>
      <w:r>
        <w:t xml:space="preserve"> </w:t>
      </w:r>
      <w:r w:rsidR="00956037">
        <w:t>mit</w:t>
      </w:r>
      <w:r>
        <w:t xml:space="preserve"> entsprechende</w:t>
      </w:r>
      <w:r w:rsidR="0072153F">
        <w:t>n</w:t>
      </w:r>
      <w:r>
        <w:t xml:space="preserve"> </w:t>
      </w:r>
      <w:r w:rsidR="00956037">
        <w:t>Libraries.</w:t>
      </w:r>
      <w:r w:rsidRPr="001E5A50">
        <w:t xml:space="preserve"> </w:t>
      </w:r>
      <w:r>
        <w:fldChar w:fldCharType="begin"/>
      </w:r>
      <w:r w:rsidR="0010295C">
        <w:instrText xml:space="preserve"> ADDIN ZOTERO_ITEM CSL_CITATION {"citationID":"ghXttREy","properties":{"unsorted":false,"formattedCitation":"[2]","plainCitation":"[2]","noteIndex":0},"citationItems":[{"id":252,"uris":["http://zotero.org/users/20567757/items/UVYAVY6J"],"itemData":{"id":252,"type":"webpage","abstract":"Interfaces in ROS define how nodes exchange data. This article explains the different types of ROS interface and the differences between them. With this information, you’ll be able to select the ri...","container-title":"ROS 2 Documentation","language":"en","title":"Interfaces (topics, services, actions)","URL":"https://docs.ros.org/en/humble/Concepts/Basic/Interfaces-Topics-Services-Actions.html","accessed":{"date-parts":[["2026",10,5]]}}}],"schema":"https://github.com/citation-style-language/schema/raw/master/csl-citation.json"} </w:instrText>
      </w:r>
      <w:r>
        <w:fldChar w:fldCharType="separate"/>
      </w:r>
      <w:r w:rsidR="0010295C" w:rsidRPr="0010295C">
        <w:t>[2]</w:t>
      </w:r>
      <w:r>
        <w:fldChar w:fldCharType="end"/>
      </w:r>
      <w:r>
        <w:t xml:space="preserve">, </w:t>
      </w:r>
      <w:r>
        <w:fldChar w:fldCharType="begin"/>
      </w:r>
      <w:r w:rsidR="0010295C">
        <w:instrText xml:space="preserve"> ADDIN ZOTERO_ITEM CSL_CITATION {"citationID":"ODXMnoZE","properties":{"unsorted":false,"formattedCitation":"[3]","plainCitation":"[3]","noteIndex":0},"citationItems":[{"id":254,"uris":["http://zotero.org/users/20567757/items/GYRN6GP7"],"itemData":{"id":254,"type":"webpage","title":"ROS on DDS","URL":"https://design.ros2.org/articles/ros_on_dds.html","accessed":{"date-parts":[["2026",10,5]]}}}],"schema":"https://github.com/citation-style-language/schema/raw/master/csl-citation.json"} </w:instrText>
      </w:r>
      <w:r>
        <w:fldChar w:fldCharType="separate"/>
      </w:r>
      <w:r w:rsidR="0010295C" w:rsidRPr="0010295C">
        <w:t>[3]</w:t>
      </w:r>
      <w:r>
        <w:fldChar w:fldCharType="end"/>
      </w:r>
    </w:p>
    <w:p w14:paraId="0EA5133F" w14:textId="341F0AC7" w:rsidR="001E5A50" w:rsidRDefault="001E5A50" w:rsidP="002E126A">
      <w:pPr>
        <w:pStyle w:val="berschrift2"/>
      </w:pPr>
      <w:bookmarkStart w:id="16" w:name="_Ref242442447"/>
      <w:bookmarkStart w:id="17" w:name="_Ref242442450"/>
      <w:bookmarkStart w:id="18" w:name="_Toc243444482"/>
      <w:r w:rsidRPr="001E5A50">
        <w:t xml:space="preserve">User </w:t>
      </w:r>
      <w:proofErr w:type="spellStart"/>
      <w:r w:rsidRPr="001E5A50">
        <w:t>Datagram</w:t>
      </w:r>
      <w:proofErr w:type="spellEnd"/>
      <w:r w:rsidRPr="001E5A50">
        <w:t xml:space="preserve"> Protocol</w:t>
      </w:r>
      <w:bookmarkEnd w:id="16"/>
      <w:bookmarkEnd w:id="17"/>
      <w:bookmarkEnd w:id="18"/>
    </w:p>
    <w:p w14:paraId="5FEC084B" w14:textId="6E87424A" w:rsidR="00DA2EF1" w:rsidRPr="00DA2EF1" w:rsidRDefault="00DA2EF1" w:rsidP="001E5A50">
      <w:pPr>
        <w:rPr>
          <w:rStyle w:val="IntensiveHervorhebung"/>
        </w:rPr>
      </w:pPr>
      <w:r w:rsidRPr="00DA2EF1">
        <w:rPr>
          <w:rStyle w:val="IntensiveHervorhebung"/>
        </w:rPr>
        <w:t>Einordnung von UDP</w:t>
      </w:r>
    </w:p>
    <w:p w14:paraId="32E389D0" w14:textId="18164C3D" w:rsidR="001E5A50" w:rsidRDefault="001E5A50" w:rsidP="001E5A50">
      <w:r>
        <w:t xml:space="preserve">Das User </w:t>
      </w:r>
      <w:proofErr w:type="spellStart"/>
      <w:r>
        <w:t>Datagram</w:t>
      </w:r>
      <w:proofErr w:type="spellEnd"/>
      <w:r>
        <w:t xml:space="preserve"> Protocol (UDP) ist ein verbindungsloses Transportprotokoll der Transportschicht und baut direkt auf dem Internet Protocol (IP) auf. Es ermöglicht Anwendungen, Daten in Form einzelner Datagramme an einen </w:t>
      </w:r>
      <w:proofErr w:type="spellStart"/>
      <w:r>
        <w:t>Zielhost</w:t>
      </w:r>
      <w:proofErr w:type="spellEnd"/>
      <w:r>
        <w:t xml:space="preserve"> und einen </w:t>
      </w:r>
      <w:proofErr w:type="spellStart"/>
      <w:r>
        <w:t>Zielport</w:t>
      </w:r>
      <w:proofErr w:type="spellEnd"/>
      <w:r>
        <w:t xml:space="preserve"> zu übertragen, ohne zuvor eine Verbindung aufbauen zu müssen. UDP stellt dabei nur einen minimalen Transportdienst bereit und überlässt viele Aufgaben der Anwendungsschicht. </w:t>
      </w:r>
      <w:r>
        <w:fldChar w:fldCharType="begin"/>
      </w:r>
      <w:r w:rsidR="0010295C">
        <w:instrText xml:space="preserve"> ADDIN ZOTERO_ITEM CSL_CITATION {"citationID":"Q9SVnnkW","properties":{"unsorted":false,"formattedCitation":"[4]","plainCitation":"[4]","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fldChar w:fldCharType="separate"/>
      </w:r>
      <w:r w:rsidR="0010295C" w:rsidRPr="0010295C">
        <w:t>[4]</w:t>
      </w:r>
      <w:r>
        <w:fldChar w:fldCharType="end"/>
      </w:r>
    </w:p>
    <w:p w14:paraId="2BA93753" w14:textId="77777777" w:rsidR="001E5A50" w:rsidRDefault="001E5A50" w:rsidP="001E5A50"/>
    <w:p w14:paraId="303F24BB" w14:textId="3E50C644" w:rsidR="00DA2EF1" w:rsidRPr="00DA2EF1" w:rsidRDefault="00DA2EF1" w:rsidP="001E5A50">
      <w:pPr>
        <w:rPr>
          <w:rStyle w:val="IntensiveHervorhebung"/>
        </w:rPr>
      </w:pPr>
      <w:r w:rsidRPr="00DA2EF1">
        <w:rPr>
          <w:rStyle w:val="IntensiveHervorhebung"/>
        </w:rPr>
        <w:t>Aufbau</w:t>
      </w:r>
    </w:p>
    <w:p w14:paraId="3C3F8C5E" w14:textId="6A95D029" w:rsidR="001E5A50" w:rsidRDefault="001E5A50" w:rsidP="001E5A50">
      <w:r>
        <w:t xml:space="preserve">Ein UDP-Datagramm besteht aus einem kurzen Header und den eigentlichen Nutzdaten. Der Header enthält unter anderem Quell- und </w:t>
      </w:r>
      <w:proofErr w:type="spellStart"/>
      <w:r>
        <w:t>Zielport</w:t>
      </w:r>
      <w:proofErr w:type="spellEnd"/>
      <w:r>
        <w:t>, die Länge des Datagramms sowie eine Prüfsumme. Die Ports ermöglichen es dem Betriebssystem, ein empfangenes Datagramm dem richtigen Anwendungsprozess zuzuordnen. Die Prüfsumme dient dazu, Übertragungsfehler zu erkennen</w:t>
      </w:r>
      <w:r w:rsidR="00DA2EF1">
        <w:t xml:space="preserve">. </w:t>
      </w:r>
      <w:r w:rsidR="00DA2EF1">
        <w:fldChar w:fldCharType="begin"/>
      </w:r>
      <w:r w:rsidR="0010295C">
        <w:instrText xml:space="preserve"> ADDIN ZOTERO_ITEM CSL_CITATION {"citationID":"HoZs3ZJa","properties":{"unsorted":false,"formattedCitation":"[4]","plainCitation":"[4]","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10295C" w:rsidRPr="0010295C">
        <w:t>[4]</w:t>
      </w:r>
      <w:r w:rsidR="00DA2EF1">
        <w:fldChar w:fldCharType="end"/>
      </w:r>
      <w:r w:rsidR="00DA2EF1">
        <w:t xml:space="preserve">, </w:t>
      </w:r>
      <w:r w:rsidR="00DA2EF1">
        <w:fldChar w:fldCharType="begin"/>
      </w:r>
      <w:r w:rsidR="0010295C">
        <w:instrText xml:space="preserve"> ADDIN ZOTERO_ITEM CSL_CITATION {"citationID":"QHFbsZxQ","properties":{"unsorted":false,"formattedCitation":"[5]","plainCitation":"[5]","noteIndex":0},"citationItems":[{"id":257,"uris":["http://zotero.org/users/20567757/items/NLF9G5GX"],"itemData":{"id":257,"type":"report","abstract":"The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10295C" w:rsidRPr="0010295C">
        <w:t>[5]</w:t>
      </w:r>
      <w:r w:rsidR="00DA2EF1">
        <w:fldChar w:fldCharType="end"/>
      </w:r>
    </w:p>
    <w:p w14:paraId="1E5D8A1A" w14:textId="7D5B794B" w:rsidR="001E5A50" w:rsidRPr="00DA2EF1" w:rsidRDefault="00DA2EF1" w:rsidP="001E5A50">
      <w:pPr>
        <w:rPr>
          <w:rStyle w:val="IntensiveHervorhebung"/>
        </w:rPr>
      </w:pPr>
      <w:r w:rsidRPr="00DA2EF1">
        <w:rPr>
          <w:rStyle w:val="IntensiveHervorhebung"/>
        </w:rPr>
        <w:lastRenderedPageBreak/>
        <w:t>Unterschied zu TCP</w:t>
      </w:r>
    </w:p>
    <w:p w14:paraId="6F1DDDDB" w14:textId="1BF5045B" w:rsidR="001E5A50" w:rsidRDefault="001E5A50" w:rsidP="001E5A50">
      <w:r>
        <w:t>Im Gegensatz zu TCP</w:t>
      </w:r>
      <w:r w:rsidR="00DA2EF1">
        <w:t xml:space="preserve"> (</w:t>
      </w:r>
      <w:r w:rsidR="00DA2EF1" w:rsidRPr="00DA2EF1">
        <w:t>Transmission Control Protocol</w:t>
      </w:r>
      <w:r w:rsidR="00DA2EF1">
        <w:t>)</w:t>
      </w:r>
      <w:r>
        <w:t xml:space="preserve"> garantiert UDP weder die Zustellung noch die Reihenfolge oder die einmalige Übertragung der Datagramme. Pakete können verloren gehen, verspätet eintreffen oder doppelt empfangen werden. UDP führt außerdem keine automatische Fluss- oder Staukontrolle durch. Falls eine Anwendung Zuverlässigkeit, Reihenfolgesicherung oder eine Bestätigung des Empfangs benötigt, </w:t>
      </w:r>
      <w:r w:rsidR="00E14F2A">
        <w:t>ist TCP geeignet. Diese Funktionalitäten</w:t>
      </w:r>
      <w:r>
        <w:t xml:space="preserve"> </w:t>
      </w:r>
      <w:r w:rsidR="00E14F2A">
        <w:t xml:space="preserve">müssten bei einer UDP-Kommunikation </w:t>
      </w:r>
      <w:r>
        <w:t xml:space="preserve">auf der Anwendungsebene ergänzt werden. </w:t>
      </w:r>
      <w:r w:rsidR="00DA2EF1">
        <w:fldChar w:fldCharType="begin"/>
      </w:r>
      <w:r w:rsidR="0010295C">
        <w:instrText xml:space="preserve"> ADDIN ZOTERO_ITEM CSL_CITATION {"citationID":"y4Qiq6xN","properties":{"unsorted":false,"formattedCitation":"[4]","plainCitation":"[4]","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10295C" w:rsidRPr="0010295C">
        <w:t>[4]</w:t>
      </w:r>
      <w:r w:rsidR="00DA2EF1">
        <w:fldChar w:fldCharType="end"/>
      </w:r>
      <w:r w:rsidR="00DA2EF1">
        <w:t xml:space="preserve">, </w:t>
      </w:r>
      <w:r w:rsidR="00DA2EF1">
        <w:fldChar w:fldCharType="begin"/>
      </w:r>
      <w:r w:rsidR="0010295C">
        <w:instrText xml:space="preserve"> ADDIN ZOTERO_ITEM CSL_CITATION {"citationID":"AjN68QHY","properties":{"unsorted":false,"formattedCitation":"[5]","plainCitation":"[5]","noteIndex":0},"citationItems":[{"id":257,"uris":["http://zotero.org/users/20567757/items/NLF9G5GX"],"itemData":{"id":257,"type":"report","abstract":"The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10295C" w:rsidRPr="0010295C">
        <w:t>[5]</w:t>
      </w:r>
      <w:r w:rsidR="00DA2EF1">
        <w:fldChar w:fldCharType="end"/>
      </w:r>
    </w:p>
    <w:p w14:paraId="67D52027" w14:textId="77777777" w:rsidR="001E5A50" w:rsidRDefault="001E5A50" w:rsidP="001E5A50"/>
    <w:p w14:paraId="32E0D0DE" w14:textId="39E2903D" w:rsidR="00DA2EF1" w:rsidRPr="00DA2EF1" w:rsidRDefault="00DA2EF1" w:rsidP="001E5A50">
      <w:pPr>
        <w:rPr>
          <w:rStyle w:val="IntensiveHervorhebung"/>
        </w:rPr>
      </w:pPr>
      <w:r w:rsidRPr="00DA2EF1">
        <w:rPr>
          <w:rStyle w:val="IntensiveHervorhebung"/>
        </w:rPr>
        <w:t>Anwendungsbereich</w:t>
      </w:r>
    </w:p>
    <w:p w14:paraId="15724A90" w14:textId="62EA8878" w:rsidR="001E5A50" w:rsidRDefault="001E5A50" w:rsidP="001E5A50">
      <w:r>
        <w:t>Der Verzicht auf Verbindungsaufbau und umfangreiche Kontrollmechanismen reduziert den Protokoll-Overhead und ermöglicht eine geringe Übertragungslatenz. Deshalb eignet sich UDP insbesondere für Anwendungen, bei denen aktuelle Daten wichtiger sind als die zuverlässige Übertragung jedes einzelnen Pakets. Dazu gehören beispielsweise Audio- und Videoströme, Sensordaten sowie Echtzeitanwendungen.</w:t>
      </w:r>
      <w:r w:rsidR="00DA2EF1">
        <w:t xml:space="preserve"> </w:t>
      </w:r>
      <w:r w:rsidR="00DA2EF1">
        <w:fldChar w:fldCharType="begin"/>
      </w:r>
      <w:r w:rsidR="0010295C">
        <w:instrText xml:space="preserve"> ADDIN ZOTERO_ITEM CSL_CITATION {"citationID":"RfyPiLRB","properties":{"unsorted":false,"formattedCitation":"[4]","plainCitation":"[4]","noteIndex":0},"citationItems":[{"id":256,"uris":["http://zotero.org/users/20567757/items/VXPKS3AG"],"itemData":{"id":256,"type":"report","DOI":"10.17487/RFC768","genre":"Request for Comments","note":"number-of-pages: 3","number":"RFC 768","publisher":"Internet Engineering Task Force","source":"IETF","title":"User Datagram Protocol","URL":"https://datatracker.ietf.org/doc/rfc768","author":[{"family":"Postel","given":"J."}],"accessed":{"date-parts":[["2026",10,5]]},"issued":{"date-parts":[["1980",8]]}}}],"schema":"https://github.com/citation-style-language/schema/raw/master/csl-citation.json"} </w:instrText>
      </w:r>
      <w:r w:rsidR="00DA2EF1">
        <w:fldChar w:fldCharType="separate"/>
      </w:r>
      <w:r w:rsidR="0010295C" w:rsidRPr="0010295C">
        <w:t>[4]</w:t>
      </w:r>
      <w:r w:rsidR="00DA2EF1">
        <w:fldChar w:fldCharType="end"/>
      </w:r>
      <w:r w:rsidR="00DA2EF1">
        <w:t xml:space="preserve">, </w:t>
      </w:r>
      <w:r w:rsidR="00DA2EF1">
        <w:fldChar w:fldCharType="begin"/>
      </w:r>
      <w:r w:rsidR="0010295C">
        <w:instrText xml:space="preserve"> ADDIN ZOTERO_ITEM CSL_CITATION {"citationID":"HX2lrmYc","properties":{"unsorted":false,"formattedCitation":"[5]","plainCitation":"[5]","noteIndex":0},"citationItems":[{"id":257,"uris":["http://zotero.org/users/20567757/items/NLF9G5GX"],"itemData":{"id":257,"type":"report","abstract":"The User Datagram Protocol (UDP) provides a minimal message-passing transport that has no inherent congestion control mechanisms. This document provides guidelines on the use of UDP for the designers of applications, tunnels, and other protocols that use UDP. Congestion control guidelines are a primary focus, but the document also provides guidance on other topics, including message sizes, reliability, checksums, middlebox traversal, the use of Explicit Congestion Notification (ECN), Differentiated Services Code Points (DSCPs), and ports. Because congestion control is critical to the stable operation of the Internet, applications and other protocols that choose to use UDP as an Internet transport must employ mechanisms to prevent congestion collapse and to establish some degree of fairness with concurrent traffic. They may also need to implement additional mechanisms, depending on how they use UDP. Some guidance is also applicable to the design of other protocols (e.g., protocols layered directly on IP or via IP-based tunnels), especially when these protocols do not themselves provide congestion control. This document obsoletes RFC 5405 and adds guidelines for multicast UDP usage.","DOI":"10.17487/RFC8085","genre":"Request for Comments","note":"number-of-pages: 55","number":"RFC 8085","publisher":"Internet Engineering Task Force","source":"IETF","title":"UDP Usage Guidelines","URL":"https://datatracker.ietf.org/doc/rfc8085","author":[{"family":"Eggert","given":"L."},{"family":"Fairhurst","given":"G."},{"family":"Shepherd","given":"G."}],"accessed":{"date-parts":[["2026",10,5]]},"issued":{"date-parts":[["2017",3]]}}}],"schema":"https://github.com/citation-style-language/schema/raw/master/csl-citation.json"} </w:instrText>
      </w:r>
      <w:r w:rsidR="00DA2EF1">
        <w:fldChar w:fldCharType="separate"/>
      </w:r>
      <w:r w:rsidR="0010295C" w:rsidRPr="0010295C">
        <w:t>[5]</w:t>
      </w:r>
      <w:r w:rsidR="00DA2EF1">
        <w:fldChar w:fldCharType="end"/>
      </w:r>
    </w:p>
    <w:p w14:paraId="2E3DA300" w14:textId="77777777" w:rsidR="00501593" w:rsidRDefault="00501593" w:rsidP="001E5A50"/>
    <w:p w14:paraId="02FA99A4" w14:textId="407B6217" w:rsidR="00501593" w:rsidRDefault="00501593" w:rsidP="00501593">
      <w:pPr>
        <w:pStyle w:val="berschrift2"/>
      </w:pPr>
      <w:bookmarkStart w:id="19" w:name="_Ref242445446"/>
      <w:bookmarkStart w:id="20" w:name="_Toc243444483"/>
      <w:r w:rsidRPr="00501593">
        <w:t xml:space="preserve">JavaScript </w:t>
      </w:r>
      <w:proofErr w:type="spellStart"/>
      <w:r w:rsidRPr="00501593">
        <w:t>Object</w:t>
      </w:r>
      <w:proofErr w:type="spellEnd"/>
      <w:r w:rsidRPr="00501593">
        <w:t xml:space="preserve"> Notation</w:t>
      </w:r>
      <w:bookmarkEnd w:id="19"/>
      <w:bookmarkEnd w:id="20"/>
    </w:p>
    <w:p w14:paraId="3605B4B4" w14:textId="522BDE81" w:rsidR="00501593" w:rsidRDefault="00501593" w:rsidP="00501593">
      <w:r w:rsidRPr="00501593">
        <w:t xml:space="preserve">JavaScript </w:t>
      </w:r>
      <w:proofErr w:type="spellStart"/>
      <w:r w:rsidRPr="00501593">
        <w:t>Object</w:t>
      </w:r>
      <w:proofErr w:type="spellEnd"/>
      <w:r w:rsidRPr="00501593">
        <w:t xml:space="preserve"> Notation (JSON) ist ein leichtgewichtiges, textbasiertes und programmiersprachenunabhängiges Datenformat. Es dient dazu, strukturierte Daten zwischen Anwendungen auszutauschen und für die Verarbeitung zu serialisieren. </w:t>
      </w:r>
      <w:r>
        <w:fldChar w:fldCharType="begin"/>
      </w:r>
      <w:r w:rsidR="0010295C">
        <w:instrText xml:space="preserve"> ADDIN ZOTERO_ITEM CSL_CITATION {"citationID":"SlpnAMcJ","properties":{"unsorted":false,"formattedCitation":"[6]","plainCitation":"[6]","noteIndex":0},"citationItems":[{"id":299,"uris":["http://zotero.org/users/20567757/items/GAXY3HZV"],"itemData":{"id":299,"type":"report","abstract":"JavaScript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fldChar w:fldCharType="separate"/>
      </w:r>
      <w:r w:rsidR="0010295C" w:rsidRPr="0010295C">
        <w:t>[6]</w:t>
      </w:r>
      <w:r>
        <w:fldChar w:fldCharType="end"/>
      </w:r>
    </w:p>
    <w:p w14:paraId="7E3D529C" w14:textId="77777777" w:rsidR="00501593" w:rsidRDefault="00501593" w:rsidP="00501593"/>
    <w:p w14:paraId="2A6EAD20" w14:textId="74A50DF7" w:rsidR="00501593" w:rsidRPr="00501593" w:rsidRDefault="00501593" w:rsidP="00501593">
      <w:pPr>
        <w:rPr>
          <w:rStyle w:val="IntensiveHervorhebung"/>
        </w:rPr>
      </w:pPr>
      <w:r w:rsidRPr="00501593">
        <w:rPr>
          <w:rStyle w:val="IntensiveHervorhebung"/>
        </w:rPr>
        <w:t>Struktur</w:t>
      </w:r>
    </w:p>
    <w:p w14:paraId="22DEFECF" w14:textId="20CB6ED3" w:rsidR="00501593" w:rsidRDefault="00501593" w:rsidP="00501593">
      <w:r>
        <w:t xml:space="preserve">JSON unterstützt </w:t>
      </w:r>
      <w:r w:rsidR="00354696">
        <w:t>Strings</w:t>
      </w:r>
      <w:r>
        <w:t xml:space="preserve">, Zahlen, boolesche Werte, </w:t>
      </w:r>
      <w:r w:rsidRPr="005A3564">
        <w:rPr>
          <w:rStyle w:val="CodeZchn"/>
        </w:rPr>
        <w:t>null</w:t>
      </w:r>
      <w:r>
        <w:t>, Objekte und Arrays. Objekte enthalten Schlüssel-Wert-Paare in geschweiften Klammern, Arrays enthalten geordnete Werte in eckigen Klammern. Schlüssel und Werte werden durch einen Doppelpunkt, einzelne Einträge durch Kommata getrennt.</w:t>
      </w:r>
      <w:r w:rsidR="00E92E48">
        <w:t xml:space="preserve"> </w:t>
      </w:r>
      <w:r w:rsidR="00E92E48" w:rsidRPr="00354696">
        <w:t>Objekte und Arrays</w:t>
      </w:r>
      <w:r w:rsidR="00E92E48">
        <w:t xml:space="preserve"> können einzeln angelegt oder</w:t>
      </w:r>
      <w:r w:rsidR="00E92E48" w:rsidRPr="00354696">
        <w:t xml:space="preserve"> beliebig ineinander verschachtelt werden</w:t>
      </w:r>
      <w:r w:rsidR="00E92E48">
        <w:t xml:space="preserve">. </w:t>
      </w:r>
      <w:r w:rsidR="00E92E48">
        <w:fldChar w:fldCharType="begin"/>
      </w:r>
      <w:r w:rsidR="0010295C">
        <w:instrText xml:space="preserve"> ADDIN ZOTERO_ITEM CSL_CITATION {"citationID":"58E6r55j","properties":{"unsorted":false,"formattedCitation":"[6]","plainCitation":"[6]","noteIndex":0},"citationItems":[{"id":299,"uris":["http://zotero.org/users/20567757/items/GAXY3HZV"],"itemData":{"id":299,"type":"report","abstract":"JavaScript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rsidR="00E92E48">
        <w:fldChar w:fldCharType="separate"/>
      </w:r>
      <w:r w:rsidR="0010295C" w:rsidRPr="0010295C">
        <w:t>[6]</w:t>
      </w:r>
      <w:r w:rsidR="00E92E48">
        <w:fldChar w:fldCharType="end"/>
      </w:r>
    </w:p>
    <w:p w14:paraId="15A1CEEE" w14:textId="77777777" w:rsidR="00E92E48" w:rsidRDefault="00E92E48" w:rsidP="00501593"/>
    <w:p w14:paraId="1C546A52" w14:textId="77777777" w:rsidR="00354696" w:rsidRDefault="00354696" w:rsidP="00E92E48">
      <w:pPr>
        <w:ind w:left="708"/>
      </w:pPr>
      <w:r>
        <w:t>Beispiel eines Objekts:</w:t>
      </w:r>
    </w:p>
    <w:p w14:paraId="6D7F93A5" w14:textId="77777777" w:rsidR="00354696" w:rsidRDefault="00354696" w:rsidP="00E92E48">
      <w:pPr>
        <w:ind w:left="708"/>
      </w:pPr>
    </w:p>
    <w:p w14:paraId="52500233" w14:textId="77777777" w:rsidR="00354696" w:rsidRDefault="00354696" w:rsidP="00733C35">
      <w:pPr>
        <w:pStyle w:val="Code"/>
      </w:pPr>
      <w:r>
        <w:t>{</w:t>
      </w:r>
    </w:p>
    <w:p w14:paraId="62712FAC" w14:textId="77777777" w:rsidR="00354696" w:rsidRDefault="00354696" w:rsidP="00733C35">
      <w:pPr>
        <w:pStyle w:val="Code"/>
      </w:pPr>
      <w:r>
        <w:t xml:space="preserve">  "</w:t>
      </w:r>
      <w:proofErr w:type="spellStart"/>
      <w:r>
        <w:t>instrument</w:t>
      </w:r>
      <w:proofErr w:type="spellEnd"/>
      <w:r>
        <w:t>": "piano",</w:t>
      </w:r>
    </w:p>
    <w:p w14:paraId="2B3ECED3" w14:textId="77777777" w:rsidR="00354696" w:rsidRDefault="00354696" w:rsidP="00733C35">
      <w:pPr>
        <w:pStyle w:val="Code"/>
      </w:pPr>
      <w:r>
        <w:t xml:space="preserve">  "</w:t>
      </w:r>
      <w:proofErr w:type="spellStart"/>
      <w:r>
        <w:t>azimuth</w:t>
      </w:r>
      <w:proofErr w:type="spellEnd"/>
      <w:r>
        <w:t>": 45.0,</w:t>
      </w:r>
    </w:p>
    <w:p w14:paraId="2391395D" w14:textId="77777777" w:rsidR="00354696" w:rsidRDefault="00354696" w:rsidP="00733C35">
      <w:pPr>
        <w:pStyle w:val="Code"/>
      </w:pPr>
      <w:r>
        <w:t xml:space="preserve">  "</w:t>
      </w:r>
      <w:proofErr w:type="spellStart"/>
      <w:r>
        <w:t>active</w:t>
      </w:r>
      <w:proofErr w:type="spellEnd"/>
      <w:r>
        <w:t xml:space="preserve">": </w:t>
      </w:r>
      <w:proofErr w:type="spellStart"/>
      <w:r>
        <w:t>true</w:t>
      </w:r>
      <w:proofErr w:type="spellEnd"/>
    </w:p>
    <w:p w14:paraId="15526DEB" w14:textId="77777777" w:rsidR="00354696" w:rsidRPr="00F617D7" w:rsidRDefault="00354696" w:rsidP="00733C35">
      <w:pPr>
        <w:pStyle w:val="Code"/>
      </w:pPr>
      <w:r w:rsidRPr="00F617D7">
        <w:t>}</w:t>
      </w:r>
    </w:p>
    <w:p w14:paraId="164F8EA4" w14:textId="77777777" w:rsidR="00354696" w:rsidRPr="00F617D7" w:rsidRDefault="00354696" w:rsidP="00E92E48">
      <w:pPr>
        <w:ind w:left="708"/>
      </w:pPr>
    </w:p>
    <w:p w14:paraId="051FDAE3" w14:textId="77777777" w:rsidR="00354696" w:rsidRPr="00F617D7" w:rsidRDefault="00354696" w:rsidP="00E92E48">
      <w:pPr>
        <w:ind w:left="708"/>
      </w:pPr>
      <w:r w:rsidRPr="00F617D7">
        <w:t>Beispiel eines Arrays:</w:t>
      </w:r>
    </w:p>
    <w:p w14:paraId="321CD782" w14:textId="77777777" w:rsidR="00354696" w:rsidRPr="00F617D7" w:rsidRDefault="00354696" w:rsidP="00E92E48">
      <w:pPr>
        <w:ind w:left="708"/>
      </w:pPr>
    </w:p>
    <w:p w14:paraId="1D63E9F0" w14:textId="1784740A" w:rsidR="00354696" w:rsidRPr="00F617D7" w:rsidRDefault="00354696" w:rsidP="00733C35">
      <w:pPr>
        <w:pStyle w:val="Code"/>
      </w:pPr>
      <w:r w:rsidRPr="00F617D7">
        <w:t>["piano", "</w:t>
      </w:r>
      <w:proofErr w:type="spellStart"/>
      <w:r w:rsidRPr="00F617D7">
        <w:t>violin</w:t>
      </w:r>
      <w:proofErr w:type="spellEnd"/>
      <w:r w:rsidRPr="00F617D7">
        <w:t>", "flute"]</w:t>
      </w:r>
    </w:p>
    <w:p w14:paraId="229CBE35" w14:textId="77777777" w:rsidR="00E92E48" w:rsidRPr="00F617D7" w:rsidRDefault="00E92E48" w:rsidP="00733C35">
      <w:pPr>
        <w:pStyle w:val="Code"/>
      </w:pPr>
    </w:p>
    <w:p w14:paraId="739ED7E9" w14:textId="77777777" w:rsidR="00E92E48" w:rsidRDefault="00E92E48" w:rsidP="00354696"/>
    <w:p w14:paraId="3C4F3BD2" w14:textId="3F462E8C" w:rsidR="00E92E48" w:rsidRDefault="00E92E48" w:rsidP="00E92E48">
      <w:r w:rsidRPr="00E92E48">
        <w:rPr>
          <w:rStyle w:val="IntensiveHervorhebung"/>
        </w:rPr>
        <w:t>Speicherung und Übertragung</w:t>
      </w:r>
    </w:p>
    <w:p w14:paraId="27BEEF9F" w14:textId="4C68832E" w:rsidR="00354696" w:rsidRDefault="00E92E48" w:rsidP="00354696">
      <w:r>
        <w:t xml:space="preserve">JSON-Daten können als Text, beispielsweise in einer Datei mit der </w:t>
      </w:r>
      <w:proofErr w:type="gramStart"/>
      <w:r>
        <w:t xml:space="preserve">Endung </w:t>
      </w:r>
      <w:r w:rsidRPr="00E92E48">
        <w:rPr>
          <w:rStyle w:val="SchwacheHervorhebung"/>
        </w:rPr>
        <w:t>.</w:t>
      </w:r>
      <w:proofErr w:type="spellStart"/>
      <w:r w:rsidRPr="00E92E48">
        <w:rPr>
          <w:rStyle w:val="SchwacheHervorhebung"/>
        </w:rPr>
        <w:t>json</w:t>
      </w:r>
      <w:proofErr w:type="spellEnd"/>
      <w:proofErr w:type="gramEnd"/>
      <w:r>
        <w:t xml:space="preserve">, gespeichert werden. Zur Übertragung können sie als Text serialisiert und über ein geeignetes Kommunikationsprotokoll versendet werden. Der Empfänger parst den Text, um die enthaltenen Werte wieder als Datenstruktur zu verarbeiten. JSON definiert dabei das Datenformat. </w:t>
      </w:r>
      <w:r>
        <w:fldChar w:fldCharType="begin"/>
      </w:r>
      <w:r w:rsidR="0010295C">
        <w:instrText xml:space="preserve"> ADDIN ZOTERO_ITEM CSL_CITATION {"citationID":"10WHx80w","properties":{"unsorted":false,"formattedCitation":"[6]","plainCitation":"[6]","noteIndex":0},"citationItems":[{"id":299,"uris":["http://zotero.org/users/20567757/items/GAXY3HZV"],"itemData":{"id":299,"type":"report","abstract":"JavaScript Object Notation (JSON) is a lightweight, text-based, language-independent data interchange format. It was derived from the ECMAScript Programming Language Standard. JSON defines a small set of formatting rules for the portable representation of structured data. This document removes inconsistencies with other specifications of JSON, repairs specification errors, and offers experience-based interoperability guidance.","DOI":"10.17487/RFC8259","genre":"Request for Comments","note":"number-of-pages: 16","number":"RFC 8259","publisher":"Internet Engineering Task Force","source":"IETF","title":"The JavaScript Object Notation (JSON) Data Interchange Format","URL":"https://datatracker.ietf.org/doc/rfc8259","author":[{"family":"Bray","given":"T."}],"accessed":{"date-parts":[["2026",10,9]]},"issued":{"date-parts":[["2017",12]]}}}],"schema":"https://github.com/citation-style-language/schema/raw/master/csl-citation.json"} </w:instrText>
      </w:r>
      <w:r>
        <w:fldChar w:fldCharType="separate"/>
      </w:r>
      <w:r w:rsidR="0010295C" w:rsidRPr="0010295C">
        <w:t>[6]</w:t>
      </w:r>
      <w:r>
        <w:fldChar w:fldCharType="end"/>
      </w:r>
    </w:p>
    <w:p w14:paraId="51984043" w14:textId="328DA996" w:rsidR="00A01287" w:rsidRDefault="00033A1C" w:rsidP="00A01287">
      <w:pPr>
        <w:pStyle w:val="berschrift2"/>
      </w:pPr>
      <w:bookmarkStart w:id="21" w:name="_Toc243444484"/>
      <w:bookmarkEnd w:id="15"/>
      <w:r>
        <w:lastRenderedPageBreak/>
        <w:t>M</w:t>
      </w:r>
      <w:r w:rsidR="00A01287" w:rsidRPr="00A23346">
        <w:t>ediaPipe</w:t>
      </w:r>
      <w:bookmarkEnd w:id="21"/>
    </w:p>
    <w:p w14:paraId="1AC9E968" w14:textId="4FAB0B78" w:rsidR="008852A7" w:rsidRPr="008852A7" w:rsidRDefault="008852A7" w:rsidP="008852A7">
      <w:r>
        <w:t>MediaPipe ist ein von Google entwickeltes Framework zur Erstellung von Verarbeitungspipelines für Anwendungen der maschinellen Wahrnehmung (</w:t>
      </w:r>
      <w:proofErr w:type="spellStart"/>
      <w:r>
        <w:t>Perception</w:t>
      </w:r>
      <w:proofErr w:type="spellEnd"/>
      <w:r>
        <w:t>).</w:t>
      </w:r>
      <w:r>
        <w:t xml:space="preserve"> In der vorliegenden Arbeit</w:t>
      </w:r>
      <w:r w:rsidR="00B23106">
        <w:t xml:space="preserve"> wird vor allem die vorimplementierte Pose- und Hand-Schätzung von MediaPipe genutzt.</w:t>
      </w:r>
    </w:p>
    <w:p w14:paraId="58E61A5D" w14:textId="77777777" w:rsidR="00A01287" w:rsidRPr="0049606A" w:rsidRDefault="00A01287" w:rsidP="00A01287">
      <w:pPr>
        <w:pStyle w:val="berschrift3"/>
      </w:pPr>
      <w:bookmarkStart w:id="22" w:name="_Ref241581023"/>
      <w:bookmarkStart w:id="23" w:name="_Toc243444485"/>
      <w:r>
        <w:t>MediaPipe Framework</w:t>
      </w:r>
      <w:bookmarkEnd w:id="22"/>
      <w:bookmarkEnd w:id="23"/>
    </w:p>
    <w:p w14:paraId="0E8E3B54" w14:textId="0D568371" w:rsidR="00A01287" w:rsidRDefault="00B23106" w:rsidP="00A01287">
      <w:r>
        <w:t>Das Framework</w:t>
      </w:r>
      <w:r w:rsidR="00A01287">
        <w:t xml:space="preserve"> ist plattformübergreifend (Python, C++, …) und auf </w:t>
      </w:r>
      <w:r w:rsidR="00B9499A">
        <w:t>m</w:t>
      </w:r>
      <w:r w:rsidR="00A01287">
        <w:t xml:space="preserve">obilen Endgeräten (Handys, Notebooks, …) nutzbar. Das Paper </w:t>
      </w:r>
      <w:r w:rsidR="00A01287">
        <w:fldChar w:fldCharType="begin"/>
      </w:r>
      <w:r w:rsidR="0010295C">
        <w:instrText xml:space="preserve"> ADDIN ZOTERO_ITEM CSL_CITATION {"citationID":"VJlaN3fW","properties":{"unsorted":false,"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rsidR="00A01287">
        <w:fldChar w:fldCharType="separate"/>
      </w:r>
      <w:r w:rsidR="0010295C" w:rsidRPr="0010295C">
        <w:t>[7]</w:t>
      </w:r>
      <w:r w:rsidR="00A01287">
        <w:fldChar w:fldCharType="end"/>
      </w:r>
      <w:r w:rsidR="00A01287">
        <w:t xml:space="preserve"> stellt das MediaPipe Framework vor. Es beschreibt dies als Framework zur Entwicklung von Wahrnehmungspipelines für Audio-, Video- und Sensordaten. Es ermöglicht das Bauen von Echtzeitanwendungen durch die Verkettung modularer Verarbeitungskomponenten, sogenannter </w:t>
      </w:r>
      <w:r w:rsidR="00A01287" w:rsidRPr="005A3564">
        <w:rPr>
          <w:rStyle w:val="SchwacheHervorhebung"/>
        </w:rPr>
        <w:t>Calculator</w:t>
      </w:r>
      <w:r w:rsidR="00A01287">
        <w:t xml:space="preserve">, in einem gerichteten Graphen. </w:t>
      </w:r>
    </w:p>
    <w:p w14:paraId="0186BB51" w14:textId="77777777" w:rsidR="00A01287" w:rsidRDefault="00A01287" w:rsidP="00A01287"/>
    <w:p w14:paraId="553824EA" w14:textId="195BCAF1" w:rsidR="00A01287" w:rsidRDefault="00A01287" w:rsidP="00A01287">
      <w:r w:rsidRPr="006B157F">
        <w:rPr>
          <w:rStyle w:val="IntensiveHervorhebung"/>
        </w:rPr>
        <w:t>Calculator</w:t>
      </w:r>
      <w:r w:rsidR="00911213">
        <w:rPr>
          <w:rStyle w:val="IntensiveHervorhebung"/>
        </w:rPr>
        <w:br/>
      </w:r>
      <w:r>
        <w:t xml:space="preserve">Ein Calculator ist die Implementierung eines Knoten-Prozesses durch eine Calculator-Klasse (C++). </w:t>
      </w:r>
      <w:proofErr w:type="spellStart"/>
      <w:r>
        <w:t>Calculators</w:t>
      </w:r>
      <w:proofErr w:type="spellEnd"/>
      <w:r>
        <w:t xml:space="preserve"> bilden die eigentlichen Verarbeitungseinheiten innerhalb eines MediaPipe Graphen. Sie empfangen Daten über Eingangsports, führen eine definierte Verarbeitung aus und stellen die Ergebnisse über Ausgangsports zur Verfügung. Ein Calculator kann dabei sowohl einfache Verarbeitungsschritte als auch komplexere Algorithmen und Aufgaben wie die Ausführung eines maschinellen Lernmodells implementieren. </w:t>
      </w:r>
      <w:r>
        <w:fldChar w:fldCharType="begin"/>
      </w:r>
      <w:r w:rsidR="0010295C">
        <w:instrText xml:space="preserve"> ADDIN ZOTERO_ITEM CSL_CITATION {"citationID":"mxyy42kp","properties":{"unsorted":false,"formattedCitation":"[8]","plainCitation":"[8]","noteIndex":0},"citationItems":[{"id":192,"uris":["http://zotero.org/users/20567757/items/7VI8N45R"],"itemData":{"id":192,"type":"webpage","title":"layout: forward target: https://developers.google.com/mediapipe/framework/framework_concepts/calculators title: Calculators parent: Framework Concepts nav_order: 1 — MediaPipe v0.7.5 documentation","URL":"https://mediapipe.readthedocs.io/en/latest/framework_concepts/calculators.html","accessed":{"date-parts":[["2026",9,21]]}}}],"schema":"https://github.com/citation-style-language/schema/raw/master/csl-citation.json"} </w:instrText>
      </w:r>
      <w:r>
        <w:fldChar w:fldCharType="separate"/>
      </w:r>
      <w:r w:rsidR="0010295C" w:rsidRPr="0010295C">
        <w:t>[8]</w:t>
      </w:r>
      <w:r>
        <w:fldChar w:fldCharType="end"/>
      </w:r>
    </w:p>
    <w:p w14:paraId="60DF5DA6" w14:textId="2EB382B6" w:rsidR="005A3564" w:rsidRDefault="00A01287" w:rsidP="00A01287">
      <w:r>
        <w:br/>
      </w:r>
      <w:r w:rsidRPr="00593588">
        <w:rPr>
          <w:rStyle w:val="IntensiveHervorhebung"/>
        </w:rPr>
        <w:t>Kernkonzept</w:t>
      </w:r>
      <w:r w:rsidR="00911213">
        <w:rPr>
          <w:rStyle w:val="IntensiveHervorhebung"/>
        </w:rPr>
        <w:br/>
      </w:r>
      <w:r>
        <w:t xml:space="preserve">Als Kernkonzept beschreiben die Autoren </w:t>
      </w:r>
      <w:r w:rsidR="005A3564">
        <w:t xml:space="preserve">von </w:t>
      </w:r>
      <w:r>
        <w:fldChar w:fldCharType="begin"/>
      </w:r>
      <w:r w:rsidR="0010295C">
        <w:instrText xml:space="preserve"> ADDIN ZOTERO_ITEM CSL_CITATION {"citationID":"nH6TVRMd","properties":{"unsorted":false,"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fldChar w:fldCharType="separate"/>
      </w:r>
      <w:r w:rsidR="0010295C" w:rsidRPr="0010295C">
        <w:t>[7]</w:t>
      </w:r>
      <w:r>
        <w:fldChar w:fldCharType="end"/>
      </w:r>
      <w:r>
        <w:t xml:space="preserve">, dass eine MediaPipe-Pipeline als Graph konfiguriert wird, in </w:t>
      </w:r>
      <w:r w:rsidR="00B9499A">
        <w:t>dem</w:t>
      </w:r>
      <w:r>
        <w:t xml:space="preserve"> die Knoten (Calculator), die Datenströme (Streams) verarbeiten.</w:t>
      </w:r>
      <w:r w:rsidR="005A3564">
        <w:t xml:space="preserve"> Siehe</w:t>
      </w:r>
      <w:r w:rsidR="00C9771D">
        <w:t xml:space="preserve"> </w:t>
      </w:r>
      <w:r w:rsidR="00C9771D">
        <w:fldChar w:fldCharType="begin"/>
      </w:r>
      <w:r w:rsidR="00C9771D">
        <w:instrText xml:space="preserve"> REF _Ref243482394 \h </w:instrText>
      </w:r>
      <w:r w:rsidR="00C9771D">
        <w:fldChar w:fldCharType="separate"/>
      </w:r>
      <w:r w:rsidR="00C9771D">
        <w:t xml:space="preserve">Figure </w:t>
      </w:r>
      <w:r w:rsidR="00C9771D">
        <w:rPr>
          <w:noProof/>
        </w:rPr>
        <w:t>1</w:t>
      </w:r>
      <w:r w:rsidR="00C9771D">
        <w:fldChar w:fldCharType="end"/>
      </w:r>
      <w:r w:rsidR="005A3564">
        <w:t xml:space="preserve">. </w:t>
      </w:r>
      <w:r>
        <w:t xml:space="preserve">Jeder Knoten empfängt Datenpakete mit Zeitstempeln, führt Berechnungen durch und gibt neue Pakete aus. Die Synchronisation erfolgt über die Zeitstempel, sodass mehrere Ströme, etwa Kamerabilder und berechnete Inferenzergebnisse, zeitlich korrekt zusammengeführt werden können. </w:t>
      </w:r>
      <w:r w:rsidR="00B57B81">
        <w:t>Daten</w:t>
      </w:r>
      <w:r w:rsidR="005A3564" w:rsidRPr="005C1CE4">
        <w:t>ströme</w:t>
      </w:r>
      <w:r w:rsidR="00BC5913">
        <w:t xml:space="preserve"> können</w:t>
      </w:r>
      <w:r w:rsidR="005A3564" w:rsidRPr="005C1CE4">
        <w:t xml:space="preserve"> deterministisch, also in einer reproduzierbaren und vorhersehbaren Reihenfolge</w:t>
      </w:r>
      <w:r w:rsidR="005A3564">
        <w:t>,</w:t>
      </w:r>
      <w:r w:rsidR="005A3564" w:rsidRPr="005C1CE4">
        <w:t xml:space="preserve"> </w:t>
      </w:r>
      <w:r w:rsidR="00B57B81">
        <w:t>verarbeitet</w:t>
      </w:r>
      <w:r w:rsidR="005A3564" w:rsidRPr="005C1CE4">
        <w:t xml:space="preserve"> werden. Optional können auch nicht-deterministische Strategien verwendet werden, um </w:t>
      </w:r>
      <w:r w:rsidR="005A3564">
        <w:t xml:space="preserve">beispielsweise </w:t>
      </w:r>
      <w:r w:rsidR="005A3564" w:rsidRPr="005C1CE4">
        <w:t>Echtzeitanforderungen zu erfüllen, indem zum Beispiel Pakete verworfen oder verzögert werden, um Latenzgrenzen einzuhalten.</w:t>
      </w:r>
    </w:p>
    <w:p w14:paraId="51B2D8B0" w14:textId="77777777" w:rsidR="00A01287" w:rsidRDefault="00A01287" w:rsidP="00A01287"/>
    <w:p w14:paraId="552FC867" w14:textId="49EAB916" w:rsidR="00A01287" w:rsidRDefault="00A01287" w:rsidP="00A01287">
      <w:r w:rsidRPr="00593588">
        <w:rPr>
          <w:rStyle w:val="IntensiveHervorhebung"/>
        </w:rPr>
        <w:t>Architektur</w:t>
      </w:r>
      <w:r w:rsidR="00911213">
        <w:rPr>
          <w:rStyle w:val="IntensiveHervorhebung"/>
        </w:rPr>
        <w:br/>
      </w:r>
      <w:r>
        <w:t xml:space="preserve">MediaPipe </w:t>
      </w:r>
      <w:r w:rsidR="005A3564">
        <w:t xml:space="preserve">besteht </w:t>
      </w:r>
      <w:r>
        <w:t>grundsätzlich aus drei Teilen:</w:t>
      </w:r>
    </w:p>
    <w:p w14:paraId="252809E9" w14:textId="77777777" w:rsidR="00A01287" w:rsidRDefault="00A01287" w:rsidP="00A01287"/>
    <w:p w14:paraId="0C10F81B" w14:textId="77777777" w:rsidR="00A01287" w:rsidRDefault="00A01287" w:rsidP="00A01287">
      <w:pPr>
        <w:pStyle w:val="Stichpunkte1"/>
      </w:pPr>
      <w:r>
        <w:t>einem Framework zur Inferenz aus Sensordaten</w:t>
      </w:r>
    </w:p>
    <w:p w14:paraId="45C202C9" w14:textId="77777777" w:rsidR="00B74769" w:rsidRDefault="00B74769" w:rsidP="00B74769">
      <w:pPr>
        <w:pStyle w:val="Stichpunkte1"/>
        <w:numPr>
          <w:ilvl w:val="0"/>
          <w:numId w:val="0"/>
        </w:numPr>
        <w:ind w:left="720"/>
      </w:pPr>
    </w:p>
    <w:p w14:paraId="020AC9BA" w14:textId="2BCFF970" w:rsidR="00A01287" w:rsidRDefault="00A01287" w:rsidP="00A01287">
      <w:pPr>
        <w:pStyle w:val="Stichpunkte1"/>
      </w:pPr>
      <w:r>
        <w:t xml:space="preserve">Werkzeugen zur Leistungs- bzw. </w:t>
      </w:r>
      <w:proofErr w:type="spellStart"/>
      <w:r w:rsidR="00D32256">
        <w:t>Performanz</w:t>
      </w:r>
      <w:r>
        <w:t>messung</w:t>
      </w:r>
      <w:proofErr w:type="spellEnd"/>
    </w:p>
    <w:p w14:paraId="10B344A6" w14:textId="77777777" w:rsidR="00B74769" w:rsidRDefault="00B74769" w:rsidP="00B74769">
      <w:pPr>
        <w:pStyle w:val="Stichpunkte1"/>
        <w:numPr>
          <w:ilvl w:val="0"/>
          <w:numId w:val="0"/>
        </w:numPr>
        <w:ind w:left="720"/>
      </w:pPr>
    </w:p>
    <w:p w14:paraId="72E99499" w14:textId="3CB1EBE3" w:rsidR="00A01287" w:rsidRDefault="00A01287" w:rsidP="00B74769">
      <w:pPr>
        <w:pStyle w:val="Stichpunkte1"/>
      </w:pPr>
      <w:r>
        <w:t xml:space="preserve">einer Sammlung wiederverwendbarer Komponenten, </w:t>
      </w:r>
      <w:r w:rsidR="00BC5913">
        <w:t>den</w:t>
      </w:r>
      <w:r>
        <w:t xml:space="preserve"> </w:t>
      </w:r>
      <w:proofErr w:type="spellStart"/>
      <w:r>
        <w:t>Calculators</w:t>
      </w:r>
      <w:proofErr w:type="spellEnd"/>
    </w:p>
    <w:p w14:paraId="05F69BFD" w14:textId="77777777" w:rsidR="00A01287" w:rsidRDefault="00A01287" w:rsidP="00A01287"/>
    <w:p w14:paraId="612982AC" w14:textId="0FE355E9" w:rsidR="00A01287" w:rsidRDefault="00A01287" w:rsidP="00A01287">
      <w:r>
        <w:t>Ein Entwickler kann existierende Komponenten neu kombinieren, eigene schreiben und die Pipeline schrittweise erweitern, per Baukastenprinzip, ohne die gesamte Anwendung umschreiben zu müssen.</w:t>
      </w:r>
      <w:r w:rsidR="005A3564">
        <w:t xml:space="preserve"> </w:t>
      </w:r>
      <w:r w:rsidR="005A3564">
        <w:fldChar w:fldCharType="begin"/>
      </w:r>
      <w:r w:rsidR="0010295C">
        <w:instrText xml:space="preserve"> ADDIN ZOTERO_ITEM CSL_CITATION {"citationID":"0X1oTGmD","properties":{"unsorted":false,"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rsidR="005A3564">
        <w:fldChar w:fldCharType="separate"/>
      </w:r>
      <w:r w:rsidR="0010295C" w:rsidRPr="0010295C">
        <w:t>[7]</w:t>
      </w:r>
      <w:r w:rsidR="005A3564">
        <w:fldChar w:fldCharType="end"/>
      </w:r>
    </w:p>
    <w:p w14:paraId="24DF00DF" w14:textId="64C90C22" w:rsidR="00A01287" w:rsidRDefault="00A01287" w:rsidP="00A01287">
      <w:bookmarkStart w:id="24" w:name="multithreading_mediapipe"/>
      <w:r>
        <w:rPr>
          <w:rStyle w:val="IntensiveHervorhebung"/>
        </w:rPr>
        <w:lastRenderedPageBreak/>
        <w:t>Multithreading</w:t>
      </w:r>
      <w:bookmarkEnd w:id="24"/>
      <w:r w:rsidR="00911213">
        <w:rPr>
          <w:rStyle w:val="IntensiveHervorhebung"/>
        </w:rPr>
        <w:br/>
      </w:r>
      <w:r w:rsidRPr="005C1CE4">
        <w:t>Das Framework verwaltet die parallele Ausführung der Verarbeitungsknoten über einen Scheduler</w:t>
      </w:r>
      <w:r>
        <w:t>, das ist eine Steuerung für parallele Prozesse.</w:t>
      </w:r>
      <w:r w:rsidRPr="005C1CE4">
        <w:t xml:space="preserve"> </w:t>
      </w:r>
      <w:r>
        <w:t>J</w:t>
      </w:r>
      <w:r w:rsidRPr="005C1CE4">
        <w:t>eder Knoten</w:t>
      </w:r>
      <w:r>
        <w:t xml:space="preserve"> kann</w:t>
      </w:r>
      <w:r w:rsidRPr="005C1CE4">
        <w:t xml:space="preserve"> auf einem eigenen Thread</w:t>
      </w:r>
      <w:r>
        <w:t xml:space="preserve"> (Parallelprozess)</w:t>
      </w:r>
      <w:r w:rsidRPr="005C1CE4">
        <w:t xml:space="preserve"> laufen</w:t>
      </w:r>
      <w:r>
        <w:t xml:space="preserve"> und</w:t>
      </w:r>
      <w:r w:rsidRPr="005C1CE4">
        <w:t xml:space="preserve"> intern </w:t>
      </w:r>
      <w:r>
        <w:t>nicht mehr als</w:t>
      </w:r>
      <w:r w:rsidRPr="005C1CE4">
        <w:t xml:space="preserve"> einen aktiven Thread besitz</w:t>
      </w:r>
      <w:r>
        <w:t>en</w:t>
      </w:r>
      <w:r w:rsidRPr="005C1CE4">
        <w:t xml:space="preserve">. </w:t>
      </w:r>
      <w:r w:rsidR="009E7A12">
        <w:t>Durch die Aufteilung des Gesamtprozesses auf Threads</w:t>
      </w:r>
      <w:r w:rsidR="00B74769">
        <w:t xml:space="preserve"> k</w:t>
      </w:r>
      <w:r w:rsidR="009E7A12">
        <w:t>ann die Rechenleistung</w:t>
      </w:r>
      <w:r w:rsidR="00B35292">
        <w:t>, in Form der einzelnen Knoten,</w:t>
      </w:r>
      <w:r w:rsidR="009E7A12">
        <w:t xml:space="preserve"> effektiv auf verschiedene CPU-Kerne aufgeteilt werden. </w:t>
      </w:r>
      <w:r w:rsidR="00BC5913">
        <w:t>Zudem</w:t>
      </w:r>
      <w:r w:rsidRPr="005C1CE4">
        <w:t xml:space="preserve"> unterstützt MediaPipe die Ausführung von </w:t>
      </w:r>
      <w:r w:rsidR="00BC5913">
        <w:t>Rechenprozessen</w:t>
      </w:r>
      <w:r w:rsidRPr="005C1CE4">
        <w:t xml:space="preserve"> auf der GPU</w:t>
      </w:r>
      <w:r>
        <w:t xml:space="preserve">. </w:t>
      </w:r>
      <w:r w:rsidR="009E7A12" w:rsidRPr="005C1CE4">
        <w:t>Die Zeitstempel der Datenpakete dienen als Synchronisationsschlüssel</w:t>
      </w:r>
      <w:r w:rsidR="00B35292">
        <w:t xml:space="preserve"> für die </w:t>
      </w:r>
      <w:r w:rsidR="00B74769">
        <w:t>a</w:t>
      </w:r>
      <w:r w:rsidR="00B35292">
        <w:t>ufgeteilten Prozesse.</w:t>
      </w:r>
      <w:r w:rsidR="009E7A12" w:rsidRPr="005C1CE4">
        <w:t xml:space="preserve"> </w:t>
      </w:r>
      <w:r>
        <w:fldChar w:fldCharType="begin"/>
      </w:r>
      <w:r w:rsidR="0010295C">
        <w:instrText xml:space="preserve"> ADDIN ZOTERO_ITEM CSL_CITATION {"citationID":"lNT7hb76","properties":{"unsorted":false,"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fldChar w:fldCharType="separate"/>
      </w:r>
      <w:r w:rsidR="0010295C" w:rsidRPr="0010295C">
        <w:t>[7]</w:t>
      </w:r>
      <w:r>
        <w:fldChar w:fldCharType="end"/>
      </w:r>
    </w:p>
    <w:p w14:paraId="1A3137F7" w14:textId="77777777" w:rsidR="00A01287" w:rsidRDefault="00A01287" w:rsidP="00A01287"/>
    <w:p w14:paraId="6D3CC71C" w14:textId="77777777" w:rsidR="00A01287" w:rsidRDefault="00A01287" w:rsidP="00A01287">
      <w:pPr>
        <w:keepNext/>
        <w:jc w:val="center"/>
      </w:pPr>
      <w:r>
        <w:rPr>
          <w:noProof/>
        </w:rPr>
        <w:drawing>
          <wp:inline distT="0" distB="0" distL="0" distR="0" wp14:anchorId="3F4AC8C1" wp14:editId="33045EE5">
            <wp:extent cx="2771775" cy="3147255"/>
            <wp:effectExtent l="0" t="0" r="0" b="0"/>
            <wp:docPr id="9393888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388896" name=""/>
                    <pic:cNvPicPr/>
                  </pic:nvPicPr>
                  <pic:blipFill>
                    <a:blip r:embed="rId17"/>
                    <a:stretch>
                      <a:fillRect/>
                    </a:stretch>
                  </pic:blipFill>
                  <pic:spPr>
                    <a:xfrm>
                      <a:off x="0" y="0"/>
                      <a:ext cx="2779428" cy="3155945"/>
                    </a:xfrm>
                    <a:prstGeom prst="rect">
                      <a:avLst/>
                    </a:prstGeom>
                  </pic:spPr>
                </pic:pic>
              </a:graphicData>
            </a:graphic>
          </wp:inline>
        </w:drawing>
      </w:r>
    </w:p>
    <w:p w14:paraId="4FAF68D8" w14:textId="32E32EDA" w:rsidR="00A01287" w:rsidRPr="004E442E" w:rsidRDefault="00A01287" w:rsidP="00A01287">
      <w:pPr>
        <w:pStyle w:val="Beschriftung"/>
        <w:jc w:val="center"/>
      </w:pPr>
      <w:bookmarkStart w:id="25" w:name="_Ref243482394"/>
      <w:bookmarkStart w:id="26" w:name="_Toc243444568"/>
      <w:r>
        <w:t xml:space="preserve">Figure </w:t>
      </w:r>
      <w:fldSimple w:instr=" SEQ Figure \* ARABIC ">
        <w:r w:rsidR="00730AE6">
          <w:rPr>
            <w:noProof/>
          </w:rPr>
          <w:t>1</w:t>
        </w:r>
      </w:fldSimple>
      <w:bookmarkEnd w:id="25"/>
      <w:r>
        <w:t xml:space="preserve"> - </w:t>
      </w:r>
      <w:r w:rsidRPr="006B157F">
        <w:t>Calculator</w:t>
      </w:r>
      <w:r>
        <w:t>-</w:t>
      </w:r>
      <w:r w:rsidRPr="006B157F">
        <w:t>Graph</w:t>
      </w:r>
      <w:r>
        <w:t xml:space="preserve"> einer </w:t>
      </w:r>
      <w:proofErr w:type="spellStart"/>
      <w:r>
        <w:t>Mediapipe</w:t>
      </w:r>
      <w:proofErr w:type="spellEnd"/>
      <w:r>
        <w:t xml:space="preserve"> Objekterkennung </w:t>
      </w:r>
      <w:r w:rsidRPr="004E442E">
        <w:fldChar w:fldCharType="begin"/>
      </w:r>
      <w:r w:rsidR="0010295C">
        <w:instrText xml:space="preserve"> ADDIN ZOTERO_ITEM CSL_CITATION {"citationID":"T9CQ0FHN","properties":{"unsorted":false,"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rsidRPr="004E442E">
        <w:fldChar w:fldCharType="separate"/>
      </w:r>
      <w:bookmarkEnd w:id="26"/>
      <w:r w:rsidR="0010295C" w:rsidRPr="0010295C">
        <w:t>[7]</w:t>
      </w:r>
      <w:r w:rsidRPr="004E442E">
        <w:fldChar w:fldCharType="end"/>
      </w:r>
    </w:p>
    <w:p w14:paraId="1756010F" w14:textId="77777777" w:rsidR="00A01287" w:rsidRDefault="00A01287" w:rsidP="00A01287"/>
    <w:p w14:paraId="3B4640CF" w14:textId="3DD2DFB8" w:rsidR="00A01287" w:rsidRDefault="00A01287" w:rsidP="00A01287">
      <w:r w:rsidRPr="00886D89">
        <w:rPr>
          <w:rStyle w:val="IntensiveHervorhebung"/>
        </w:rPr>
        <w:t>MediaPipe Solutions</w:t>
      </w:r>
      <w:r w:rsidR="00911213">
        <w:rPr>
          <w:rStyle w:val="IntensiveHervorhebung"/>
        </w:rPr>
        <w:tab/>
      </w:r>
      <w:r w:rsidR="00911213">
        <w:rPr>
          <w:rStyle w:val="IntensiveHervorhebung"/>
        </w:rPr>
        <w:br/>
      </w:r>
      <w:r w:rsidRPr="00886D89">
        <w:t>MediaPipe Solutions sind vorgefertigte, höher abstrahierte Komponenten</w:t>
      </w:r>
      <w:r>
        <w:t xml:space="preserve"> in </w:t>
      </w:r>
      <w:r w:rsidR="00B23106">
        <w:t>MediaPipe</w:t>
      </w:r>
      <w:r w:rsidRPr="00886D89">
        <w:t>, die bestimmte Wahrnehmungsaufgaben bereits als nutzbare Anwendungen bereitstellen. Sie kapseln die interne Verarbeitung</w:t>
      </w:r>
      <w:r>
        <w:t xml:space="preserve"> und nutzen verschiedene </w:t>
      </w:r>
      <w:proofErr w:type="spellStart"/>
      <w:r>
        <w:t>Calculators</w:t>
      </w:r>
      <w:proofErr w:type="spellEnd"/>
      <w:r>
        <w:t>. So</w:t>
      </w:r>
      <w:r w:rsidRPr="00886D89">
        <w:t xml:space="preserve"> ermöglichen</w:t>
      </w:r>
      <w:r>
        <w:t xml:space="preserve"> sie einen </w:t>
      </w:r>
      <w:r w:rsidRPr="00886D89">
        <w:t>direkten Einsatz</w:t>
      </w:r>
      <w:r>
        <w:t xml:space="preserve"> komplexerer Pipelinesysteme </w:t>
      </w:r>
      <w:r w:rsidRPr="00886D89">
        <w:t xml:space="preserve">ohne manuelle Graph-Konfiguration. Damit bieten sie einen vereinfachten Einstieg für Standardaufgaben wie Hand- oder Gesichtserkennung </w:t>
      </w:r>
      <w:r>
        <w:t>oder andere</w:t>
      </w:r>
      <w:r w:rsidR="00BC5913">
        <w:t>n</w:t>
      </w:r>
      <w:r>
        <w:t xml:space="preserve"> </w:t>
      </w:r>
      <w:r w:rsidR="00444969" w:rsidRPr="00444969">
        <w:t>Implementierungen</w:t>
      </w:r>
      <w:r w:rsidR="00444969">
        <w:t xml:space="preserve"> </w:t>
      </w:r>
      <w:r w:rsidRPr="00886D89">
        <w:t>maschineller Lernfunktionen</w:t>
      </w:r>
      <w:r>
        <w:t>. Die Solutions biete</w:t>
      </w:r>
      <w:r w:rsidR="00BC5913">
        <w:t>n</w:t>
      </w:r>
      <w:r w:rsidRPr="00886D89">
        <w:t xml:space="preserve"> </w:t>
      </w:r>
      <w:r>
        <w:t>dabei weniger</w:t>
      </w:r>
      <w:r w:rsidRPr="00886D89">
        <w:t xml:space="preserve"> Kontrolle über die interne Datenverarbeitung als das zugrundeliegende Framework.</w:t>
      </w:r>
      <w:r>
        <w:t xml:space="preserve"> </w:t>
      </w:r>
      <w:r>
        <w:fldChar w:fldCharType="begin"/>
      </w:r>
      <w:r w:rsidR="0010295C">
        <w:instrText xml:space="preserve"> ADDIN ZOTERO_ITEM CSL_CITATION {"citationID":"bwdqprRo","properties":{"unsorted":false,"formattedCitation":"[9]","plainCitation":"[9]","noteIndex":0},"citationItems":[{"id":194,"uris":["http://zotero.org/users/20567757/items/IMUWUL8K"],"itemData":{"id":194,"type":"webpage","abstract":"Cross-platform, customizable ML solutions for live and streaming media. - google-ai-edge/mediapipe","container-title":"GitHub","language":"en","title":"mediapipe/docs/index.md at master · google-ai-edge/mediapipe","URL":"https://github.com/google-ai-edge/mediapipe/blob/master/docs/index.md","author":[{"literal":"google-ai-edge"}],"accessed":{"date-parts":[["2026",9,21]]}}}],"schema":"https://github.com/citation-style-language/schema/raw/master/csl-citation.json"} </w:instrText>
      </w:r>
      <w:r>
        <w:fldChar w:fldCharType="separate"/>
      </w:r>
      <w:r w:rsidR="0010295C" w:rsidRPr="0010295C">
        <w:t>[9]</w:t>
      </w:r>
      <w:r>
        <w:fldChar w:fldCharType="end"/>
      </w:r>
    </w:p>
    <w:p w14:paraId="1131172D" w14:textId="77777777" w:rsidR="00A01287" w:rsidRDefault="00A01287" w:rsidP="00A01287"/>
    <w:p w14:paraId="38E4DF35" w14:textId="1B565ED3" w:rsidR="00A01287" w:rsidRDefault="00A01287" w:rsidP="00A01287">
      <w:r w:rsidRPr="00886D89">
        <w:rPr>
          <w:rStyle w:val="IntensiveHervorhebung"/>
        </w:rPr>
        <w:t>Solutions zur Skeletterkennung</w:t>
      </w:r>
      <w:r w:rsidR="00911213">
        <w:rPr>
          <w:rStyle w:val="IntensiveHervorhebung"/>
        </w:rPr>
        <w:tab/>
      </w:r>
      <w:r w:rsidR="00911213">
        <w:rPr>
          <w:rStyle w:val="IntensiveHervorhebung"/>
        </w:rPr>
        <w:br/>
      </w:r>
      <w:r>
        <w:t xml:space="preserve">Für die Erkennung menschlicher Körperhaltungen und Handgesten stellt MediaPipe verschiedene vorgefertigte Komponenten bereit. Dazu gehören unter anderem der Pose Landmarker (MediaPipe Pose) zur Erfassung </w:t>
      </w:r>
      <w:r w:rsidR="00AA6503">
        <w:t>von</w:t>
      </w:r>
      <w:r>
        <w:t xml:space="preserve"> Körperlandmarken und der Hand Landmarker (MediaPipe Hands) zur Erfassung von Handlandmarken. Diese Komponenten können Bilddaten analysieren und die erkannten Landmarken als strukturierte Ergebnisse zurückgeben. </w:t>
      </w:r>
    </w:p>
    <w:p w14:paraId="3F53C181" w14:textId="77777777" w:rsidR="00A01287" w:rsidRDefault="00A01287" w:rsidP="00A01287"/>
    <w:p w14:paraId="0B33561F" w14:textId="4E2FD8DC" w:rsidR="00A01287" w:rsidRDefault="00A01287" w:rsidP="00A01287">
      <w:r>
        <w:t xml:space="preserve">Der Hand Landmarker erkennt die Positionen charakteristischer Punkte </w:t>
      </w:r>
      <w:r w:rsidR="00AA6503">
        <w:t>der</w:t>
      </w:r>
      <w:r>
        <w:t xml:space="preserve"> Hand</w:t>
      </w:r>
      <w:r w:rsidR="00AA6503">
        <w:t>. verbunden bilden diese eine Art Skelett</w:t>
      </w:r>
      <w:r>
        <w:t xml:space="preserve">. Das Ergebnis enthält unter anderem die </w:t>
      </w:r>
      <w:r>
        <w:lastRenderedPageBreak/>
        <w:t xml:space="preserve">Handlandmarken in normalisierten Bildkoordinaten, Handlandmarken in Weltkoordinaten sowie Informationen zur Zuordnung der erkannten Hand </w:t>
      </w:r>
      <w:r w:rsidR="00AA6503">
        <w:t>als</w:t>
      </w:r>
      <w:r>
        <w:t xml:space="preserve"> linken oder rechten Hand. </w:t>
      </w:r>
    </w:p>
    <w:p w14:paraId="4B7B9816" w14:textId="77777777" w:rsidR="00A01287" w:rsidRDefault="00A01287" w:rsidP="00A01287"/>
    <w:p w14:paraId="5F866001" w14:textId="7CFE8EEA" w:rsidR="00A01287" w:rsidRDefault="00A01287" w:rsidP="00A01287">
      <w:r w:rsidRPr="00DC6719">
        <w:t xml:space="preserve">Der Pose Landmarker stellt </w:t>
      </w:r>
      <w:r>
        <w:t xml:space="preserve">in ähnlicher Weise </w:t>
      </w:r>
      <w:r w:rsidRPr="00DC6719">
        <w:t>Landmarken für den</w:t>
      </w:r>
      <w:r w:rsidR="00AA6503">
        <w:t xml:space="preserve"> gesamten</w:t>
      </w:r>
      <w:r w:rsidRPr="00DC6719">
        <w:t xml:space="preserve"> menschlichen Körper bereit.</w:t>
      </w:r>
      <w:r>
        <w:t xml:space="preserve"> Neben den Koordinaten werden hier auch Parameter wie </w:t>
      </w:r>
      <w:proofErr w:type="spellStart"/>
      <w:r>
        <w:t>Visibilety</w:t>
      </w:r>
      <w:proofErr w:type="spellEnd"/>
      <w:r>
        <w:t xml:space="preserve"> (zu Deutsch Sichtbarkeit) geschätzt. Genauer beschrieben sind MediaPipe Pose und MediaPipe Hands in</w:t>
      </w:r>
      <w:r w:rsidR="00AA6503">
        <w:t xml:space="preserve"> den</w:t>
      </w:r>
      <w:r>
        <w:t xml:space="preserve"> folgenden gleichnamigen Abschnitten dieses Kapitels.</w:t>
      </w:r>
    </w:p>
    <w:p w14:paraId="411DE24D" w14:textId="77777777" w:rsidR="00A01287" w:rsidRDefault="00A01287" w:rsidP="00A01287"/>
    <w:p w14:paraId="327F78F1" w14:textId="77777777" w:rsidR="00A01287" w:rsidRPr="00977D5B" w:rsidRDefault="00A01287" w:rsidP="00A01287">
      <w:pPr>
        <w:rPr>
          <w:rStyle w:val="IntensiveHervorhebung"/>
        </w:rPr>
      </w:pPr>
      <w:bookmarkStart w:id="27" w:name="mediapipe_landmarks"/>
      <w:bookmarkStart w:id="28" w:name="Landmarks"/>
      <w:r w:rsidRPr="00977D5B">
        <w:rPr>
          <w:rStyle w:val="IntensiveHervorhebung"/>
        </w:rPr>
        <w:t>Landmarks</w:t>
      </w:r>
    </w:p>
    <w:bookmarkEnd w:id="27"/>
    <w:bookmarkEnd w:id="28"/>
    <w:p w14:paraId="49C5D704" w14:textId="77777777" w:rsidR="00911213" w:rsidRDefault="00A01287" w:rsidP="00A01287">
      <w:r w:rsidRPr="00977D5B">
        <w:t>MediaPipe unterscheidet zwischen Bild- und Weltlandmarken.</w:t>
      </w:r>
      <w:r w:rsidR="00911213">
        <w:t xml:space="preserve"> </w:t>
      </w:r>
    </w:p>
    <w:p w14:paraId="0A20024C" w14:textId="53B45FA3" w:rsidR="00A01287" w:rsidRDefault="00A01287" w:rsidP="00A01287">
      <w:r>
        <w:t xml:space="preserve">Bildlandmarken beinhalten folgende Informationen </w:t>
      </w:r>
      <w:r>
        <w:fldChar w:fldCharType="begin"/>
      </w:r>
      <w:r w:rsidR="0010295C">
        <w:instrText xml:space="preserve"> ADDIN ZOTERO_ITEM CSL_CITATION {"citationID":"ihK2EBsL","properties":{"unsorted":false,"formattedCitation":"[10]","plainCitation":"[10]","noteIndex":0},"citationItems":[{"id":196,"uris":["http://zotero.org/users/20567757/items/P7YNHH6E"],"itemData":{"id":196,"type":"webpage","abstract":"A normalized version of above Landmark proto.","container-title":"Google AI for Developers","language":"en","title":"mp.tasks.components.containers.NormalizedLandmark","URL":"https://ai.google.dev/edge/api/mediapipe/python/mp/tasks/components/containers/NormalizedLandmark","accessed":{"date-parts":[["2026",9,22]]}}}],"schema":"https://github.com/citation-style-language/schema/raw/master/csl-citation.json"} </w:instrText>
      </w:r>
      <w:r>
        <w:fldChar w:fldCharType="separate"/>
      </w:r>
      <w:r w:rsidR="0010295C" w:rsidRPr="0010295C">
        <w:t>[10]</w:t>
      </w:r>
      <w:r>
        <w:fldChar w:fldCharType="end"/>
      </w:r>
      <w:r>
        <w:t>:</w:t>
      </w:r>
    </w:p>
    <w:p w14:paraId="1557979D" w14:textId="77777777" w:rsidR="00AA6503" w:rsidRDefault="00AA6503" w:rsidP="00A01287"/>
    <w:p w14:paraId="0904D37D" w14:textId="75796F9A" w:rsidR="00A01287" w:rsidRDefault="00A01287" w:rsidP="00A01287">
      <w:pPr>
        <w:pStyle w:val="Stichpunkte1"/>
      </w:pPr>
      <w:r>
        <w:t xml:space="preserve">x, y: Position des Landmarks im Bild, normalisiert auf Bildbreite bzw. Bildhöhe. Die Normierung verwendet 0 für den linken bzw. oberen Rand und 1 für den rechten bzw. unteren Rand. Es können auch Werte außerhalb dieses Bereichs auftreten, wenn eine Landmarke außerhalb des </w:t>
      </w:r>
      <w:r w:rsidR="00890A04">
        <w:t>analysierten</w:t>
      </w:r>
      <w:r>
        <w:t xml:space="preserve"> Bilds vermutet wird.</w:t>
      </w:r>
    </w:p>
    <w:p w14:paraId="19320687" w14:textId="77777777" w:rsidR="00A01287" w:rsidRDefault="00A01287" w:rsidP="00A01287">
      <w:pPr>
        <w:pStyle w:val="Stichpunkte1"/>
        <w:numPr>
          <w:ilvl w:val="0"/>
          <w:numId w:val="0"/>
        </w:numPr>
        <w:ind w:left="720"/>
      </w:pPr>
    </w:p>
    <w:p w14:paraId="2F3131A6" w14:textId="77777777" w:rsidR="00A01287" w:rsidRDefault="00A01287" w:rsidP="00A01287">
      <w:pPr>
        <w:pStyle w:val="Stichpunkte1"/>
      </w:pPr>
      <w:r>
        <w:t xml:space="preserve">z: Relative Tiefenkoordinate des Landmarks. Kleinere Werte bedeuten dichter an der Kamera. Die genaue Skalierung ist vom verwendeten Modell abhängig. </w:t>
      </w:r>
    </w:p>
    <w:p w14:paraId="0D4A8786" w14:textId="77777777" w:rsidR="00A01287" w:rsidRDefault="00A01287" w:rsidP="00A01287"/>
    <w:p w14:paraId="7F3DC777" w14:textId="41EA8043" w:rsidR="00A01287" w:rsidRDefault="00A01287" w:rsidP="00A01287">
      <w:pPr>
        <w:pStyle w:val="Stichpunkte1"/>
      </w:pPr>
      <w:proofErr w:type="spellStart"/>
      <w:r>
        <w:t>Visibility</w:t>
      </w:r>
      <w:proofErr w:type="spellEnd"/>
      <w:r>
        <w:t xml:space="preserve">: Gibt an, wie wahrscheinlich die Landmarke sichtbar und nicht durch andere Objekte verdeckt ist. Ein Landmark außerhalb des Bildbereichs gilt dabei ebenfalls als nicht sichtbar. </w:t>
      </w:r>
      <w:r w:rsidR="00890A04">
        <w:t xml:space="preserve">Der </w:t>
      </w:r>
      <w:r>
        <w:t xml:space="preserve">Wertebereich </w:t>
      </w:r>
      <w:r w:rsidR="00890A04">
        <w:t xml:space="preserve">ist </w:t>
      </w:r>
      <w:r>
        <w:t xml:space="preserve">von 0 für nicht sichtbar bis 1 für klar sichtbar. </w:t>
      </w:r>
    </w:p>
    <w:p w14:paraId="001A0B62" w14:textId="77777777" w:rsidR="00A01287" w:rsidRDefault="00A01287" w:rsidP="00A01287"/>
    <w:p w14:paraId="0233587E" w14:textId="6C474691" w:rsidR="00A01287" w:rsidRDefault="00A01287" w:rsidP="00A01287">
      <w:pPr>
        <w:pStyle w:val="Stichpunkte1"/>
      </w:pPr>
      <w:r>
        <w:t xml:space="preserve">Presence: Gibt an, wie wahrscheinlich die Landmarke grundsätzlich in der Szene vorhanden bzw. innerhalb des gültigen Szenenbereichs liegt. Der Wertebereich </w:t>
      </w:r>
      <w:r w:rsidR="00890A04">
        <w:t xml:space="preserve">ist </w:t>
      </w:r>
      <w:r>
        <w:t>ebenfalls gleitend von 0 bis 1.</w:t>
      </w:r>
    </w:p>
    <w:p w14:paraId="06D67B7F" w14:textId="77777777" w:rsidR="00A01287" w:rsidRDefault="00A01287" w:rsidP="00A01287">
      <w:pPr>
        <w:pStyle w:val="Listenabsatz"/>
      </w:pPr>
    </w:p>
    <w:p w14:paraId="6D4C6EF2" w14:textId="1505F5AE" w:rsidR="00A01287" w:rsidRDefault="00A01287" w:rsidP="00A01287">
      <w:pPr>
        <w:pStyle w:val="Stichpunkte1"/>
        <w:numPr>
          <w:ilvl w:val="0"/>
          <w:numId w:val="0"/>
        </w:numPr>
      </w:pPr>
      <w:r>
        <w:t xml:space="preserve">Weltlandmarken beinhalten folgende Informationen </w:t>
      </w:r>
      <w:r w:rsidRPr="00585C97">
        <w:fldChar w:fldCharType="begin"/>
      </w:r>
      <w:r w:rsidR="0010295C">
        <w:instrText xml:space="preserve"> ADDIN ZOTERO_ITEM CSL_CITATION {"citationID":"pDhSBKzS","properties":{"formattedCitation":"[11], [12]","plainCitation":"[11], [12]","noteIndex":0},"citationItems":[{"id":100,"uris":["http://zotero.org/users/20567757/items/ZM478T3T"],"itemData":{"id":100,"type":"webpage","abstract":"Cross-platform, customizable ML solutions for live and streaming media. - google-ai-edge/mediapipe","container-title":"GitHub","language":"en","title":"mediapipe/docs/solutions/pose.md at master · google-ai-edge/mediapipe","URL":"https://github.com/google-ai-edge/mediapipe/blob/master/docs/solutions/pose.md","accessed":{"date-parts":[["2026",7,10]]}}},{"id":102,"uris":["http://zotero.org/users/20567757/items/DCSZRHBW"],"itemData":{"id":102,"type":"webpage","container-title":"Google for Developers","language":"en","title":"Landmark | Google AI Edge","URL":"https://developers.google.com/edge/api/mediapipe/java/com/google/mediapipe/tasks/components/containers/Landmark","accessed":{"date-parts":[["2026",7,10]]}}}],"schema":"https://github.com/citation-style-language/schema/raw/master/csl-citation.json"} </w:instrText>
      </w:r>
      <w:r w:rsidRPr="00585C97">
        <w:fldChar w:fldCharType="separate"/>
      </w:r>
      <w:r w:rsidR="0010295C" w:rsidRPr="0010295C">
        <w:t>[11], [12]</w:t>
      </w:r>
      <w:r w:rsidRPr="00585C97">
        <w:fldChar w:fldCharType="end"/>
      </w:r>
      <w:r>
        <w:t>:</w:t>
      </w:r>
    </w:p>
    <w:p w14:paraId="402EB465" w14:textId="77777777" w:rsidR="00AA6503" w:rsidRDefault="00AA6503" w:rsidP="00A01287">
      <w:pPr>
        <w:pStyle w:val="Stichpunkte1"/>
        <w:numPr>
          <w:ilvl w:val="0"/>
          <w:numId w:val="0"/>
        </w:numPr>
      </w:pPr>
    </w:p>
    <w:p w14:paraId="2849203B" w14:textId="179786F5" w:rsidR="00A01287" w:rsidRDefault="00A01287" w:rsidP="00A01287">
      <w:pPr>
        <w:pStyle w:val="Stichpunkte1"/>
      </w:pPr>
      <w:r>
        <w:t>x, y, z: Dreidimensionale Koordinaten des Landmarks im Weltkoordinatensystem. Die Zählrichtung der Koordinaten gleich</w:t>
      </w:r>
      <w:r w:rsidR="00890A04">
        <w:t>t</w:t>
      </w:r>
      <w:r>
        <w:t xml:space="preserve"> den der Bildlandmarken. Die Einheit ist hier allerdings Meter. Bei </w:t>
      </w:r>
      <w:proofErr w:type="spellStart"/>
      <w:r>
        <w:t>Mediapipe</w:t>
      </w:r>
      <w:proofErr w:type="spellEnd"/>
      <w:r>
        <w:t xml:space="preserve"> Pose ist der Koordinatenursprung in der Körpermitte zwischen den Hüften. </w:t>
      </w:r>
    </w:p>
    <w:p w14:paraId="18663F4B" w14:textId="77777777" w:rsidR="00A01287" w:rsidRDefault="00A01287" w:rsidP="00A01287">
      <w:pPr>
        <w:pStyle w:val="Stichpunkte1"/>
        <w:numPr>
          <w:ilvl w:val="0"/>
          <w:numId w:val="0"/>
        </w:numPr>
        <w:ind w:left="720"/>
      </w:pPr>
    </w:p>
    <w:p w14:paraId="2596DB24" w14:textId="77777777" w:rsidR="00A01287" w:rsidRDefault="00A01287" w:rsidP="00A01287">
      <w:pPr>
        <w:pStyle w:val="Stichpunkte1"/>
      </w:pPr>
      <w:proofErr w:type="spellStart"/>
      <w:r>
        <w:t>Visibility</w:t>
      </w:r>
      <w:proofErr w:type="spellEnd"/>
      <w:r>
        <w:t>: wie bei den Bildlandmarken</w:t>
      </w:r>
    </w:p>
    <w:p w14:paraId="2761C514" w14:textId="77777777" w:rsidR="00A01287" w:rsidRDefault="00A01287" w:rsidP="00A01287">
      <w:pPr>
        <w:pStyle w:val="Stichpunkte1"/>
        <w:numPr>
          <w:ilvl w:val="0"/>
          <w:numId w:val="0"/>
        </w:numPr>
      </w:pPr>
    </w:p>
    <w:p w14:paraId="6CD2514D" w14:textId="390150F4" w:rsidR="00911213" w:rsidRDefault="00A01287" w:rsidP="00A01287">
      <w:pPr>
        <w:pStyle w:val="Stichpunkte1"/>
      </w:pPr>
      <w:r>
        <w:t>Presence: wie bei den Bildlandmarken</w:t>
      </w:r>
    </w:p>
    <w:p w14:paraId="545416F3" w14:textId="3A7982C8" w:rsidR="00A01287" w:rsidRPr="00911213" w:rsidRDefault="00911213" w:rsidP="00911213">
      <w:pPr>
        <w:jc w:val="left"/>
        <w:rPr>
          <w:szCs w:val="21"/>
        </w:rPr>
      </w:pPr>
      <w:r>
        <w:br w:type="page"/>
      </w:r>
    </w:p>
    <w:p w14:paraId="5B85EA49" w14:textId="77777777" w:rsidR="00A01287" w:rsidRPr="00585C97" w:rsidRDefault="00A01287" w:rsidP="00A01287">
      <w:pPr>
        <w:pStyle w:val="berschrift3"/>
        <w:rPr>
          <w:noProof/>
        </w:rPr>
      </w:pPr>
      <w:bookmarkStart w:id="29" w:name="_Ref237866263"/>
      <w:bookmarkStart w:id="30" w:name="_Toc243444486"/>
      <w:r w:rsidRPr="00585C97">
        <w:rPr>
          <w:noProof/>
        </w:rPr>
        <w:lastRenderedPageBreak/>
        <w:t>MediaPipe</w:t>
      </w:r>
      <w:bookmarkEnd w:id="29"/>
      <w:r>
        <w:rPr>
          <w:noProof/>
        </w:rPr>
        <w:t xml:space="preserve"> Pose</w:t>
      </w:r>
      <w:bookmarkEnd w:id="30"/>
    </w:p>
    <w:p w14:paraId="3B79E157" w14:textId="1683E74D" w:rsidR="00A01287" w:rsidRPr="00585C97" w:rsidRDefault="00A01287" w:rsidP="00A01287">
      <w:r>
        <w:t xml:space="preserve">Das Paper </w:t>
      </w:r>
      <w:r w:rsidRPr="00585C97">
        <w:fldChar w:fldCharType="begin"/>
      </w:r>
      <w:r w:rsidR="0010295C">
        <w:instrText xml:space="preserve"> ADDIN ZOTERO_ITEM CSL_CITATION {"citationID":"gHzDGlZS","properties":{"formattedCitation":"[13]","plainCitation":"[13]","noteIndex":0},"citationItems":[{"id":124,"uris":["http://zotero.org/users/20567757/items/RT93LSGC"],"itemData":{"id":124,"type":"article","abstract":"We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coordinates.","DOI":"10.48550/arXiv.2006.10204","note":"arXiv:2006.10204 [cs.CV]","number":"arXiv:2006.10204","publisher":"arXiv","source":"arXiv.org","title":"BlazePose: On-device Real-time Body Pose tracking","title-short":"BlazePose","URL":"http://arxiv.org/abs/2006.10204","author":[{"family":"Bazarevsky","given":"Valentin"},{"family":"Grishchenko","given":"Ivan"},{"family":"Raveendran","given":"Karthik"},{"family":"Zhu","given":"Tyler"},{"family":"Zhang","given":"Fan"},{"family":"Grundmann","given":"Matthias"}],"accessed":{"date-parts":[["2026",8,11]]},"issued":{"date-parts":[["2020",6,17]]}}}],"schema":"https://github.com/citation-style-language/schema/raw/master/csl-citation.json"} </w:instrText>
      </w:r>
      <w:r w:rsidRPr="00585C97">
        <w:fldChar w:fldCharType="separate"/>
      </w:r>
      <w:r w:rsidR="0010295C" w:rsidRPr="0010295C">
        <w:t>[13]</w:t>
      </w:r>
      <w:r w:rsidRPr="00585C97">
        <w:fldChar w:fldCharType="end"/>
      </w:r>
      <w:r>
        <w:t xml:space="preserve"> s</w:t>
      </w:r>
      <w:r w:rsidRPr="00585C97">
        <w:t>tell</w:t>
      </w:r>
      <w:r>
        <w:t xml:space="preserve">t mit </w:t>
      </w:r>
      <w:proofErr w:type="spellStart"/>
      <w:r w:rsidRPr="001A7B4A">
        <w:t>BlazePose</w:t>
      </w:r>
      <w:proofErr w:type="spellEnd"/>
      <w:r w:rsidRPr="00585C97">
        <w:t xml:space="preserve"> ein Verfahren zur Echtzeit-Schätzung der menschlichen Körperpose aus RGB-Bildern vor. Das Verfahren wurde auch für mobile Geräte entwickelt und schätzt für eine Person 33 Körper-Landmarks. Diese beschreiben verschiedene Körper- und Gesichtsmerkmale, siehe </w:t>
      </w:r>
      <w:r w:rsidRPr="00585C97">
        <w:fldChar w:fldCharType="begin"/>
      </w:r>
      <w:r w:rsidRPr="00585C97">
        <w:instrText xml:space="preserve"> REF _Ref235642960 \h </w:instrText>
      </w:r>
      <w:r w:rsidRPr="00585C97">
        <w:fldChar w:fldCharType="separate"/>
      </w:r>
      <w:r w:rsidR="00B251F7" w:rsidRPr="00585C97">
        <w:t xml:space="preserve">Figure </w:t>
      </w:r>
      <w:r w:rsidR="00B251F7">
        <w:rPr>
          <w:noProof/>
        </w:rPr>
        <w:t>3</w:t>
      </w:r>
      <w:r w:rsidRPr="00585C97">
        <w:fldChar w:fldCharType="end"/>
      </w:r>
      <w:r w:rsidRPr="00585C97">
        <w:t>.</w:t>
      </w:r>
    </w:p>
    <w:p w14:paraId="4DC692E2" w14:textId="77777777" w:rsidR="00A01287" w:rsidRPr="00585C97" w:rsidRDefault="00A01287" w:rsidP="00A01287"/>
    <w:p w14:paraId="55FDBE7E" w14:textId="77777777" w:rsidR="00A01287" w:rsidRPr="00585C97" w:rsidRDefault="00A01287" w:rsidP="00A01287">
      <w:r w:rsidRPr="00585C97">
        <w:t xml:space="preserve">Die Pipeline besteht aus einer Personendetektion und einem anschließenden Landmark-Modell. Die Personendetektion bestimmt zunächst den relevanten Bildbereich. Das Landmark-Modell verwendet eine Verzweigung verschiedener neuronaler Netzwerke. Es nutzt drei Informationen: </w:t>
      </w:r>
    </w:p>
    <w:p w14:paraId="0281D22D" w14:textId="77777777" w:rsidR="00A01287" w:rsidRPr="00585C97" w:rsidRDefault="00A01287" w:rsidP="00A01287"/>
    <w:p w14:paraId="4968B920" w14:textId="77777777" w:rsidR="00A01287" w:rsidRPr="00585C97" w:rsidRDefault="00A01287" w:rsidP="00A01287">
      <w:pPr>
        <w:pStyle w:val="Stichpunkte1"/>
      </w:pPr>
      <w:proofErr w:type="spellStart"/>
      <w:r w:rsidRPr="00585C97">
        <w:t>Heatmaps</w:t>
      </w:r>
      <w:proofErr w:type="spellEnd"/>
      <w:r w:rsidRPr="00585C97">
        <w:t xml:space="preserve"> – Wahrscheinlichkeitskarten für jede der 33 Landmarks</w:t>
      </w:r>
    </w:p>
    <w:p w14:paraId="5192E3FB" w14:textId="77777777" w:rsidR="00A01287" w:rsidRPr="00585C97" w:rsidRDefault="00A01287" w:rsidP="00A01287">
      <w:pPr>
        <w:pStyle w:val="Stichpunkte1"/>
      </w:pPr>
      <w:r w:rsidRPr="00585C97">
        <w:t xml:space="preserve">Offsets – Verschiebung der </w:t>
      </w:r>
      <w:proofErr w:type="spellStart"/>
      <w:r w:rsidRPr="00585C97">
        <w:t>Heatmap</w:t>
      </w:r>
      <w:proofErr w:type="spellEnd"/>
      <w:r w:rsidRPr="00585C97">
        <w:t xml:space="preserve"> zur tatsächlichen Bildposition</w:t>
      </w:r>
    </w:p>
    <w:p w14:paraId="0B40FF7C" w14:textId="77777777" w:rsidR="00A01287" w:rsidRPr="00585C97" w:rsidRDefault="00A01287" w:rsidP="00A01287">
      <w:pPr>
        <w:pStyle w:val="Stichpunkte1"/>
      </w:pPr>
      <w:r w:rsidRPr="00585C97">
        <w:t xml:space="preserve">Regression – die direkte Koordinaten-/Wertevorhersage  </w:t>
      </w:r>
    </w:p>
    <w:p w14:paraId="5795EFB8" w14:textId="77777777" w:rsidR="00A01287" w:rsidRPr="00585C97" w:rsidRDefault="00A01287" w:rsidP="00A01287">
      <w:pPr>
        <w:pStyle w:val="Stichpunkte1"/>
        <w:numPr>
          <w:ilvl w:val="0"/>
          <w:numId w:val="0"/>
        </w:numPr>
      </w:pPr>
    </w:p>
    <w:p w14:paraId="2E1A3E1C" w14:textId="61B42613" w:rsidR="00A01287" w:rsidRDefault="00A01287" w:rsidP="00A01287">
      <w:proofErr w:type="spellStart"/>
      <w:r w:rsidRPr="00585C97">
        <w:t>Heatmaps</w:t>
      </w:r>
      <w:proofErr w:type="spellEnd"/>
      <w:r w:rsidRPr="00585C97">
        <w:t xml:space="preserve"> und Offsets werden nur bei</w:t>
      </w:r>
      <w:r w:rsidR="00890A04">
        <w:t xml:space="preserve"> dem</w:t>
      </w:r>
      <w:r w:rsidRPr="00585C97">
        <w:t xml:space="preserve"> </w:t>
      </w:r>
      <w:r w:rsidR="00890A04">
        <w:t>Modellt</w:t>
      </w:r>
      <w:r w:rsidRPr="00585C97">
        <w:t>raining verwendet. Bei der späteren Ausführung (</w:t>
      </w:r>
      <w:proofErr w:type="spellStart"/>
      <w:r w:rsidRPr="00585C97">
        <w:t>Inference</w:t>
      </w:r>
      <w:proofErr w:type="spellEnd"/>
      <w:r w:rsidRPr="00585C97">
        <w:t xml:space="preserve">) werden diese Ausgabeschichten entfernt. Die </w:t>
      </w:r>
      <w:proofErr w:type="spellStart"/>
      <w:r w:rsidRPr="00585C97">
        <w:t>Heatmap</w:t>
      </w:r>
      <w:proofErr w:type="spellEnd"/>
      <w:r w:rsidRPr="00585C97">
        <w:t xml:space="preserve"> dient während des Trainings dazu, ein sogenanntes leichtgewichtiges Embedding zu trainieren. Dieses Embedding wird anschließend vom Regressionsnetz verwendet, um die genauen Landmark-Koordinaten zu bestimmen. Dieses Vorgehen resultiert in eine</w:t>
      </w:r>
      <w:r>
        <w:t>r</w:t>
      </w:r>
      <w:r w:rsidRPr="00585C97">
        <w:t xml:space="preserve"> hohe</w:t>
      </w:r>
      <w:r>
        <w:t>n</w:t>
      </w:r>
      <w:r w:rsidRPr="00585C97">
        <w:t xml:space="preserve"> Genauigkeit </w:t>
      </w:r>
      <w:proofErr w:type="gramStart"/>
      <w:r w:rsidRPr="00585C97">
        <w:t>bei vergleichsweise</w:t>
      </w:r>
      <w:proofErr w:type="gramEnd"/>
      <w:r w:rsidRPr="00585C97">
        <w:t xml:space="preserve"> niedriger </w:t>
      </w:r>
      <w:proofErr w:type="spellStart"/>
      <w:r w:rsidRPr="00585C97">
        <w:t>Inferenc</w:t>
      </w:r>
      <w:r>
        <w:t>e</w:t>
      </w:r>
      <w:r w:rsidRPr="00585C97">
        <w:t>zeit</w:t>
      </w:r>
      <w:proofErr w:type="spellEnd"/>
      <w:r w:rsidRPr="00585C97">
        <w:t>.</w:t>
      </w:r>
    </w:p>
    <w:p w14:paraId="3FCD90F6" w14:textId="77777777" w:rsidR="00A01287" w:rsidRPr="00585C97" w:rsidRDefault="00A01287" w:rsidP="00A01287"/>
    <w:p w14:paraId="4C3F1092" w14:textId="38F61C3E" w:rsidR="00A01287" w:rsidRPr="00585C97" w:rsidRDefault="00A01287" w:rsidP="00A01287">
      <w:proofErr w:type="spellStart"/>
      <w:r w:rsidRPr="00585C97">
        <w:t>BlazePose</w:t>
      </w:r>
      <w:proofErr w:type="spellEnd"/>
      <w:r w:rsidRPr="00585C97">
        <w:t xml:space="preserve"> ermöglicht somit die Schätzung von Körper-Landmarks aus RGB-Bildern und RGB-Videoframes. Das Verfahren bildet u.a. die Grundlage für die Pose-</w:t>
      </w:r>
      <w:r w:rsidR="00C4328A">
        <w:t>Schätzung</w:t>
      </w:r>
      <w:r w:rsidRPr="00585C97">
        <w:t xml:space="preserve"> in </w:t>
      </w:r>
      <w:r w:rsidRPr="001A7B4A">
        <w:t>MediaPipe</w:t>
      </w:r>
      <w:r w:rsidR="00C4328A">
        <w:t xml:space="preserve"> </w:t>
      </w:r>
      <w:r>
        <w:t>Pose</w:t>
      </w:r>
      <w:r w:rsidR="00890A04">
        <w:t>. Es wirbt damit,</w:t>
      </w:r>
      <w:r w:rsidRPr="00585C97">
        <w:t xml:space="preserve"> dass </w:t>
      </w:r>
      <w:r w:rsidR="00C4328A">
        <w:t>seine</w:t>
      </w:r>
      <w:r w:rsidRPr="00585C97">
        <w:t xml:space="preserve"> Landmark-Schätzung auf mobilen Geräten in Echtzeit möglich ist. </w:t>
      </w:r>
      <w:r w:rsidRPr="00585C97">
        <w:fldChar w:fldCharType="begin"/>
      </w:r>
      <w:r w:rsidR="0010295C">
        <w:instrText xml:space="preserve"> ADDIN ZOTERO_ITEM CSL_CITATION {"citationID":"2TQT996E","properties":{"formattedCitation":"[14]","plainCitation":"[14]","noteIndex":0},"citationItems":[{"id":128,"uris":["http://zotero.org/users/20567757/items/VJ35FQC8"],"itemData":{"id":128,"type":"webpage","abstract":"Posted by Valentin Bazarevsky and Ivan Grishchenko, Research Engineers, Google Research Pose estimation from video plays a critical role enabling t...","language":"en","title":"On-device, Real-time Body Pose Tracking with MediaPipe BlazePose","URL":"https://research.google/blog/on-device-real-time-body-pose-tracking-with-mediapipe-blazepose/","accessed":{"date-parts":[["2026",8,11]]}}}],"schema":"https://github.com/citation-style-language/schema/raw/master/csl-citation.json"} </w:instrText>
      </w:r>
      <w:r w:rsidRPr="00585C97">
        <w:fldChar w:fldCharType="separate"/>
      </w:r>
      <w:r w:rsidR="0010295C" w:rsidRPr="0010295C">
        <w:t>[14]</w:t>
      </w:r>
      <w:r w:rsidRPr="00585C97">
        <w:fldChar w:fldCharType="end"/>
      </w:r>
    </w:p>
    <w:p w14:paraId="2A6B9DC3" w14:textId="77777777" w:rsidR="00A01287" w:rsidRPr="00585C97" w:rsidRDefault="00A01287" w:rsidP="00A01287"/>
    <w:p w14:paraId="7D900AD1" w14:textId="77777777" w:rsidR="00A01287" w:rsidRPr="00585C97" w:rsidRDefault="00A01287" w:rsidP="00A01287">
      <w:pPr>
        <w:pStyle w:val="Grundtext"/>
        <w:keepNext/>
        <w:jc w:val="center"/>
        <w:rPr>
          <w:noProof/>
        </w:rPr>
      </w:pPr>
      <w:r w:rsidRPr="00585C97">
        <w:rPr>
          <w:noProof/>
        </w:rPr>
        <w:drawing>
          <wp:inline distT="0" distB="0" distL="0" distR="0" wp14:anchorId="49B9354F" wp14:editId="613EE16D">
            <wp:extent cx="3286664" cy="3266953"/>
            <wp:effectExtent l="0" t="0" r="9525" b="0"/>
            <wp:docPr id="3131685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68504" name=""/>
                    <pic:cNvPicPr/>
                  </pic:nvPicPr>
                  <pic:blipFill>
                    <a:blip r:embed="rId18"/>
                    <a:stretch>
                      <a:fillRect/>
                    </a:stretch>
                  </pic:blipFill>
                  <pic:spPr>
                    <a:xfrm>
                      <a:off x="0" y="0"/>
                      <a:ext cx="3289737" cy="3270007"/>
                    </a:xfrm>
                    <a:prstGeom prst="rect">
                      <a:avLst/>
                    </a:prstGeom>
                  </pic:spPr>
                </pic:pic>
              </a:graphicData>
            </a:graphic>
          </wp:inline>
        </w:drawing>
      </w:r>
    </w:p>
    <w:p w14:paraId="19FBF0FC" w14:textId="126A48C0" w:rsidR="00A01287" w:rsidRPr="003F5121" w:rsidRDefault="00A01287" w:rsidP="00A01287">
      <w:pPr>
        <w:pStyle w:val="Beschriftung"/>
        <w:jc w:val="center"/>
        <w:rPr>
          <w:lang w:val="en-US"/>
        </w:rPr>
      </w:pPr>
      <w:bookmarkStart w:id="31" w:name="_Toc243444569"/>
      <w:r w:rsidRPr="003F5121">
        <w:rPr>
          <w:lang w:val="en-US"/>
        </w:rPr>
        <w:t xml:space="preserve">Figure </w:t>
      </w:r>
      <w:r>
        <w:fldChar w:fldCharType="begin"/>
      </w:r>
      <w:r w:rsidRPr="003F5121">
        <w:rPr>
          <w:lang w:val="en-US"/>
        </w:rPr>
        <w:instrText xml:space="preserve"> SEQ Figure \* ARABIC </w:instrText>
      </w:r>
      <w:r>
        <w:fldChar w:fldCharType="separate"/>
      </w:r>
      <w:r w:rsidR="00730AE6">
        <w:rPr>
          <w:noProof/>
          <w:lang w:val="en-US"/>
        </w:rPr>
        <w:t>2</w:t>
      </w:r>
      <w:r>
        <w:fldChar w:fldCharType="end"/>
      </w:r>
      <w:r w:rsidRPr="003F5121">
        <w:rPr>
          <w:lang w:val="en-US"/>
        </w:rPr>
        <w:t xml:space="preserve"> - Pose-Estimation </w:t>
      </w:r>
      <w:proofErr w:type="spellStart"/>
      <w:r w:rsidRPr="003F5121">
        <w:rPr>
          <w:lang w:val="en-US"/>
        </w:rPr>
        <w:t>mit</w:t>
      </w:r>
      <w:proofErr w:type="spellEnd"/>
      <w:r w:rsidRPr="003F5121">
        <w:rPr>
          <w:lang w:val="en-US"/>
        </w:rPr>
        <w:t xml:space="preserve"> </w:t>
      </w:r>
      <w:proofErr w:type="spellStart"/>
      <w:r w:rsidRPr="003F5121">
        <w:rPr>
          <w:lang w:val="en-US"/>
        </w:rPr>
        <w:t>BlazePose</w:t>
      </w:r>
      <w:proofErr w:type="spellEnd"/>
      <w:r>
        <w:rPr>
          <w:lang w:val="en-US"/>
        </w:rPr>
        <w:t xml:space="preserve"> (MediaPipe)</w:t>
      </w:r>
      <w:r w:rsidRPr="003F5121">
        <w:rPr>
          <w:lang w:val="en-US"/>
        </w:rPr>
        <w:t xml:space="preserve"> </w:t>
      </w:r>
      <w:r w:rsidRPr="00585C97">
        <w:fldChar w:fldCharType="begin"/>
      </w:r>
      <w:r w:rsidR="0010295C">
        <w:rPr>
          <w:lang w:val="en-US"/>
        </w:rPr>
        <w:instrText xml:space="preserve"> ADDIN ZOTERO_ITEM CSL_CITATION {"citationID":"pC581hM1","properties":{"formattedCitation":"[13]","plainCitation":"[13]","noteIndex":0},"citationItems":[{"id":124,"uris":["http://zotero.org/users/20567757/items/RT93LSGC"],"itemData":{"id":124,"type":"article","abstract":"We present BlazePose, a lightweight convolutional neural network architecture for human pose estimation that is tailored for real-time inference on mobile devices. During inference, the network produces 33 body keypoints for a single person and runs at over 30 frames per second on a Pixel 2 phone. This makes it particularly suited to real-time use cases like fitness tracking and sign language recognition. Our main contributions include a novel body pose tracking solution and a lightweight body pose estimation neural network that uses both heatmaps and regression to keypoint coordinates.","DOI":"10.48550/arXiv.2006.10204","note":"arXiv:2006.10204 [cs.CV]","number":"arXiv:2006.10204","publisher":"arXiv","source":"arXiv.org","title":"BlazePose: On-device Real-time Body Pose tracking","title-short":"BlazePose","URL":"http://arxiv.org/abs/2006.10204","author":[{"family":"Bazarevsky","given":"Valentin"},{"family":"Grishchenko","given":"Ivan"},{"family":"Raveendran","given":"Karthik"},{"family":"Zhu","given":"Tyler"},{"family":"Zhang","given":"Fan"},{"family":"Grundmann","given":"Matthias"}],"accessed":{"date-parts":[["2026",8,11]]},"issued":{"date-parts":[["2020",6,17]]}}}],"schema":"https://github.com/citation-style-language/schema/raw/master/csl-citation.json"} </w:instrText>
      </w:r>
      <w:r w:rsidRPr="00585C97">
        <w:fldChar w:fldCharType="separate"/>
      </w:r>
      <w:bookmarkEnd w:id="31"/>
      <w:r w:rsidR="0010295C" w:rsidRPr="0010295C">
        <w:rPr>
          <w:lang w:val="en-US"/>
        </w:rPr>
        <w:t>[13]</w:t>
      </w:r>
      <w:r w:rsidRPr="00585C97">
        <w:fldChar w:fldCharType="end"/>
      </w:r>
    </w:p>
    <w:p w14:paraId="7158AD2A" w14:textId="77777777" w:rsidR="00A01287" w:rsidRPr="00585C97" w:rsidRDefault="00A01287" w:rsidP="00A01287">
      <w:pPr>
        <w:keepNext/>
        <w:jc w:val="center"/>
      </w:pPr>
      <w:r w:rsidRPr="003F5121">
        <w:rPr>
          <w:lang w:val="en-US"/>
        </w:rPr>
        <w:lastRenderedPageBreak/>
        <w:t xml:space="preserve"> </w:t>
      </w:r>
      <w:r w:rsidRPr="00585C97">
        <w:rPr>
          <w:noProof/>
        </w:rPr>
        <w:drawing>
          <wp:inline distT="0" distB="0" distL="0" distR="0" wp14:anchorId="445B089C" wp14:editId="736625BB">
            <wp:extent cx="5400040" cy="2728595"/>
            <wp:effectExtent l="0" t="0" r="0" b="0"/>
            <wp:docPr id="673910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728595"/>
                    </a:xfrm>
                    <a:prstGeom prst="rect">
                      <a:avLst/>
                    </a:prstGeom>
                    <a:noFill/>
                    <a:ln>
                      <a:noFill/>
                    </a:ln>
                  </pic:spPr>
                </pic:pic>
              </a:graphicData>
            </a:graphic>
          </wp:inline>
        </w:drawing>
      </w:r>
    </w:p>
    <w:p w14:paraId="682FF0B9" w14:textId="554D0AE9" w:rsidR="00A01287" w:rsidRPr="001A7B4A" w:rsidRDefault="00A01287" w:rsidP="00C4328A">
      <w:pPr>
        <w:pStyle w:val="Beschriftung"/>
        <w:jc w:val="center"/>
      </w:pPr>
      <w:bookmarkStart w:id="32" w:name="_Ref235642960"/>
      <w:bookmarkStart w:id="33" w:name="_Ref235642978"/>
      <w:bookmarkStart w:id="34" w:name="_Toc243444570"/>
      <w:r w:rsidRPr="00585C97">
        <w:t xml:space="preserve">Figure </w:t>
      </w:r>
      <w:fldSimple w:instr=" SEQ Figure \* ARABIC ">
        <w:r w:rsidR="00730AE6">
          <w:rPr>
            <w:noProof/>
          </w:rPr>
          <w:t>3</w:t>
        </w:r>
      </w:fldSimple>
      <w:bookmarkEnd w:id="32"/>
      <w:r w:rsidRPr="00585C97">
        <w:t xml:space="preserve"> – MediaPipe </w:t>
      </w:r>
      <w:proofErr w:type="spellStart"/>
      <w:r w:rsidRPr="00585C97">
        <w:t>BlazePose</w:t>
      </w:r>
      <w:proofErr w:type="spellEnd"/>
      <w:r w:rsidRPr="00585C97">
        <w:t xml:space="preserve"> Körperlandmarks </w:t>
      </w:r>
      <w:bookmarkEnd w:id="33"/>
      <w:r w:rsidRPr="00585C97">
        <w:fldChar w:fldCharType="begin"/>
      </w:r>
      <w:r w:rsidR="0010295C">
        <w:instrText xml:space="preserve"> ADDIN ZOTERO_ITEM CSL_CITATION {"citationID":"tWrhUGw9","properties":{"formattedCitation":"[14]","plainCitation":"[14]","noteIndex":0},"citationItems":[{"id":128,"uris":["http://zotero.org/users/20567757/items/VJ35FQC8"],"itemData":{"id":128,"type":"webpage","abstract":"Posted by Valentin Bazarevsky and Ivan Grishchenko, Research Engineers, Google Research Pose estimation from video plays a critical role enabling t...","language":"en","title":"On-device, Real-time Body Pose Tracking with MediaPipe BlazePose","URL":"https://research.google/blog/on-device-real-time-body-pose-tracking-with-mediapipe-blazepose/","accessed":{"date-parts":[["2026",8,11]]}}}],"schema":"https://github.com/citation-style-language/schema/raw/master/csl-citation.json"} </w:instrText>
      </w:r>
      <w:r w:rsidRPr="00585C97">
        <w:fldChar w:fldCharType="separate"/>
      </w:r>
      <w:bookmarkEnd w:id="34"/>
      <w:r w:rsidR="0010295C" w:rsidRPr="0010295C">
        <w:t>[14]</w:t>
      </w:r>
      <w:r w:rsidRPr="00585C97">
        <w:fldChar w:fldCharType="end"/>
      </w:r>
    </w:p>
    <w:p w14:paraId="434014B3" w14:textId="18A60994" w:rsidR="00A01287" w:rsidRPr="00585C97" w:rsidRDefault="00A01287" w:rsidP="00A01287">
      <w:pPr>
        <w:pStyle w:val="berschrift3"/>
        <w:rPr>
          <w:noProof/>
        </w:rPr>
      </w:pPr>
      <w:bookmarkStart w:id="35" w:name="_Ref237866266"/>
      <w:bookmarkStart w:id="36" w:name="_Toc243444487"/>
      <w:r w:rsidRPr="00585C97">
        <w:rPr>
          <w:noProof/>
        </w:rPr>
        <w:t>MediaPipe Hands</w:t>
      </w:r>
      <w:bookmarkEnd w:id="35"/>
      <w:bookmarkEnd w:id="36"/>
    </w:p>
    <w:p w14:paraId="0C66F5F7" w14:textId="6EE44B55" w:rsidR="00A01287" w:rsidRPr="00585C97" w:rsidRDefault="00A01287" w:rsidP="00A01287">
      <w:r>
        <w:t xml:space="preserve">Das Paper </w:t>
      </w:r>
      <w:r w:rsidRPr="00585C97">
        <w:fldChar w:fldCharType="begin"/>
      </w:r>
      <w:r w:rsidR="0010295C">
        <w:instrText xml:space="preserve"> ADDIN ZOTERO_ITEM CSL_CITATION {"citationID":"V2VDiPHn","properties":{"formattedCitation":"[15]","plainCitation":"[15]","noteIndex":0},"citationItems":[{"id":120,"uris":["http://zotero.org/users/20567757/items/SZCW9L8S"],"itemData":{"id":120,"type":"article","abstract":"We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https://mediapipe.dev.","DOI":"10.48550/arXiv.2006.10214","note":"arXiv:2006.10214 [cs.CV]","number":"arXiv:2006.10214","publisher":"arXiv","source":"arXiv.org","title":"MediaPipe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8,11]]},"issued":{"date-parts":[["2020",6,18]]}}}],"schema":"https://github.com/citation-style-language/schema/raw/master/csl-citation.json"} </w:instrText>
      </w:r>
      <w:r w:rsidRPr="00585C97">
        <w:fldChar w:fldCharType="separate"/>
      </w:r>
      <w:r w:rsidR="0010295C" w:rsidRPr="0010295C">
        <w:t>[15]</w:t>
      </w:r>
      <w:r w:rsidRPr="00585C97">
        <w:fldChar w:fldCharType="end"/>
      </w:r>
      <w:r w:rsidRPr="00585C97">
        <w:t xml:space="preserve"> stellt ein Verfahren zur Echtzeit-Erkennung und Verfolgung menschlicher Hände</w:t>
      </w:r>
      <w:r>
        <w:t xml:space="preserve"> vor</w:t>
      </w:r>
      <w:r w:rsidRPr="00585C97">
        <w:t xml:space="preserve">. Das Verfahren bestimmt die Position der Hand sowie ein Skelett aus 21 Handlandmarks. </w:t>
      </w:r>
      <w:r>
        <w:t xml:space="preserve">Es basiert genau wie </w:t>
      </w:r>
      <w:proofErr w:type="spellStart"/>
      <w:r w:rsidRPr="00585C97">
        <w:t>BlazePose</w:t>
      </w:r>
      <w:proofErr w:type="spellEnd"/>
      <w:r w:rsidRPr="00585C97">
        <w:t xml:space="preserve"> </w:t>
      </w:r>
      <w:r>
        <w:t>auf RGB-Bildmaterial als Eingangsdaten</w:t>
      </w:r>
      <w:r w:rsidR="00C96D37">
        <w:t xml:space="preserve"> und bietet </w:t>
      </w:r>
      <w:r w:rsidR="00C96D37" w:rsidRPr="00585C97">
        <w:t>eine kompakte Darstellung der Hand über deren Gelenkpunkte</w:t>
      </w:r>
      <w:r w:rsidR="00C96D37">
        <w:t xml:space="preserve">. Siehe </w:t>
      </w:r>
      <w:r w:rsidR="00C96D37">
        <w:fldChar w:fldCharType="begin"/>
      </w:r>
      <w:r w:rsidR="00C96D37">
        <w:instrText xml:space="preserve"> REF _Ref237436075 \h </w:instrText>
      </w:r>
      <w:r w:rsidR="00C96D37">
        <w:fldChar w:fldCharType="separate"/>
      </w:r>
      <w:r w:rsidR="00B251F7" w:rsidRPr="00585C97">
        <w:t xml:space="preserve">Figure </w:t>
      </w:r>
      <w:r w:rsidR="00B251F7">
        <w:rPr>
          <w:noProof/>
        </w:rPr>
        <w:t>4</w:t>
      </w:r>
      <w:r w:rsidR="00C96D37">
        <w:fldChar w:fldCharType="end"/>
      </w:r>
      <w:r w:rsidR="00C96D37">
        <w:t xml:space="preserve"> und </w:t>
      </w:r>
      <w:r w:rsidR="00C96D37">
        <w:fldChar w:fldCharType="begin"/>
      </w:r>
      <w:r w:rsidR="00C96D37">
        <w:instrText xml:space="preserve"> REF _Ref241577159 \h </w:instrText>
      </w:r>
      <w:r w:rsidR="00C96D37">
        <w:fldChar w:fldCharType="separate"/>
      </w:r>
      <w:r w:rsidR="00B251F7" w:rsidRPr="00585C97">
        <w:t xml:space="preserve">Figure </w:t>
      </w:r>
      <w:r w:rsidR="00B251F7">
        <w:rPr>
          <w:noProof/>
        </w:rPr>
        <w:t>5</w:t>
      </w:r>
      <w:r w:rsidR="00C96D37">
        <w:fldChar w:fldCharType="end"/>
      </w:r>
      <w:r w:rsidR="00C96D37">
        <w:t>.</w:t>
      </w:r>
    </w:p>
    <w:p w14:paraId="64F6BD86" w14:textId="77777777" w:rsidR="00A01287" w:rsidRPr="00585C97" w:rsidRDefault="00A01287" w:rsidP="00A01287"/>
    <w:p w14:paraId="68D1B1BE" w14:textId="22097E3A" w:rsidR="00A01287" w:rsidRPr="00585C97" w:rsidRDefault="00A01287" w:rsidP="00A01287">
      <w:r w:rsidRPr="00585C97">
        <w:t xml:space="preserve">Die Verarbeitung besteht aus zwei Modellen. Zunächst bestimmt ein Palm (Englisch für Handfläche) </w:t>
      </w:r>
      <w:r w:rsidR="00C96D37">
        <w:t>-</w:t>
      </w:r>
      <w:r w:rsidRPr="00585C97">
        <w:t>Detektor die Position der Handfläche im Bild. Anschließend verarbeitet ein Hand-Landmark-Modell den erkannten Bereich und bestimmt die 21 Landmarken der Hand. Die Aufteilung in diese beiden Schritte reduziert die Aufgabe für das Landmark-Modell, da dieses nicht mehr das gesamte Bild untersuchen muss.</w:t>
      </w:r>
    </w:p>
    <w:p w14:paraId="4F9CADB9" w14:textId="77777777" w:rsidR="00A01287" w:rsidRPr="00585C97" w:rsidRDefault="00A01287" w:rsidP="00A01287"/>
    <w:p w14:paraId="0FE06064" w14:textId="0056EFBE" w:rsidR="00A01287" w:rsidRPr="00585C97" w:rsidRDefault="00A01287" w:rsidP="00A01287">
      <w:r>
        <w:t>Dieses</w:t>
      </w:r>
      <w:r w:rsidRPr="00585C97">
        <w:t xml:space="preserve"> Verfahren ist für die Verarbeitung von Videosequenzen ausgelegt. </w:t>
      </w:r>
      <w:r>
        <w:t>Denn n</w:t>
      </w:r>
      <w:r w:rsidRPr="00585C97">
        <w:t xml:space="preserve">ach der ersten Erkennung kann die Position der Hand in </w:t>
      </w:r>
      <w:r w:rsidR="00C96D37">
        <w:t xml:space="preserve">den </w:t>
      </w:r>
      <w:r w:rsidRPr="00585C97">
        <w:t xml:space="preserve">folgenden Bildern verfolgt werden. Dadurch muss die Handfläche nicht in jedem Bild erneut vollständig detektiert werden. Der Palm Detektor wird erneut verwendet, wenn die Verfolgung verloren geht. Auf diese Weise wird eine </w:t>
      </w:r>
      <w:r w:rsidR="00C96D37">
        <w:t xml:space="preserve">effiziente </w:t>
      </w:r>
      <w:r w:rsidRPr="00585C97">
        <w:t>Echtzeitverarbeitung ermöglicht.</w:t>
      </w:r>
    </w:p>
    <w:p w14:paraId="2DDE9A4C" w14:textId="77777777" w:rsidR="00A01287" w:rsidRPr="00585C97" w:rsidRDefault="00A01287" w:rsidP="00A01287">
      <w:pPr>
        <w:keepNext/>
        <w:jc w:val="center"/>
      </w:pPr>
      <w:r w:rsidRPr="00585C97">
        <w:rPr>
          <w:noProof/>
        </w:rPr>
        <w:lastRenderedPageBreak/>
        <w:drawing>
          <wp:inline distT="0" distB="0" distL="0" distR="0" wp14:anchorId="30C267B4" wp14:editId="2D11261B">
            <wp:extent cx="3631721" cy="1990725"/>
            <wp:effectExtent l="0" t="0" r="6985" b="0"/>
            <wp:docPr id="17876537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53706" name=""/>
                    <pic:cNvPicPr/>
                  </pic:nvPicPr>
                  <pic:blipFill rotWithShape="1">
                    <a:blip r:embed="rId20"/>
                    <a:srcRect r="2434"/>
                    <a:stretch>
                      <a:fillRect/>
                    </a:stretch>
                  </pic:blipFill>
                  <pic:spPr bwMode="auto">
                    <a:xfrm>
                      <a:off x="0" y="0"/>
                      <a:ext cx="3637654" cy="1993977"/>
                    </a:xfrm>
                    <a:prstGeom prst="rect">
                      <a:avLst/>
                    </a:prstGeom>
                    <a:ln>
                      <a:noFill/>
                    </a:ln>
                    <a:extLst>
                      <a:ext uri="{53640926-AAD7-44D8-BBD7-CCE9431645EC}">
                        <a14:shadowObscured xmlns:a14="http://schemas.microsoft.com/office/drawing/2010/main"/>
                      </a:ext>
                    </a:extLst>
                  </pic:spPr>
                </pic:pic>
              </a:graphicData>
            </a:graphic>
          </wp:inline>
        </w:drawing>
      </w:r>
    </w:p>
    <w:p w14:paraId="4FD21167" w14:textId="409BC97B" w:rsidR="00A01287" w:rsidRPr="00585C97" w:rsidRDefault="00A01287" w:rsidP="00A01287">
      <w:pPr>
        <w:pStyle w:val="Beschriftung"/>
        <w:jc w:val="center"/>
      </w:pPr>
      <w:bookmarkStart w:id="37" w:name="_Ref237436075"/>
      <w:bookmarkStart w:id="38" w:name="_Toc243444571"/>
      <w:r w:rsidRPr="00585C97">
        <w:t xml:space="preserve">Figure </w:t>
      </w:r>
      <w:fldSimple w:instr=" SEQ Figure \* ARABIC ">
        <w:r w:rsidR="00730AE6">
          <w:rPr>
            <w:noProof/>
          </w:rPr>
          <w:t>4</w:t>
        </w:r>
      </w:fldSimple>
      <w:bookmarkEnd w:id="37"/>
      <w:r w:rsidRPr="00585C97">
        <w:t xml:space="preserve"> - Handerkennung mit MediaPipe </w:t>
      </w:r>
      <w:r w:rsidRPr="00585C97">
        <w:fldChar w:fldCharType="begin"/>
      </w:r>
      <w:r w:rsidR="0010295C">
        <w:instrText xml:space="preserve"> ADDIN ZOTERO_ITEM CSL_CITATION {"citationID":"wq6Ugg1M","properties":{"formattedCitation":"[15]","plainCitation":"[15]","noteIndex":0},"citationItems":[{"id":120,"uris":["http://zotero.org/users/20567757/items/SZCW9L8S"],"itemData":{"id":120,"type":"article","abstract":"We present a real-time on-device hand tracking pipeline that predicts hand skeleton from single RGB camera for AR/VR applications. The pipeline consists of two models: 1) a palm detector, 2) a hand landmark model. It's implemented via MediaPipe, a framework for building cross-platform ML solutions. The proposed model and pipeline architecture demonstrates real-time inference speed on mobile GPUs and high prediction quality. MediaPipe Hands is open sourced at https://mediapipe.dev.","DOI":"10.48550/arXiv.2006.10214","note":"arXiv:2006.10214 [cs.CV]","number":"arXiv:2006.10214","publisher":"arXiv","source":"arXiv.org","title":"MediaPipe Hands: On-device Real-time Hand Tracking","title-short":"MediaPipe Hands","URL":"http://arxiv.org/abs/2006.10214","author":[{"family":"Zhang","given":"Fan"},{"family":"Bazarevsky","given":"Valentin"},{"family":"Vakunov","given":"Andrey"},{"family":"Tkachenka","given":"Andrei"},{"family":"Sung","given":"George"},{"family":"Chang","given":"Chuo-Ling"},{"family":"Grundmann","given":"Matthias"}],"accessed":{"date-parts":[["2026",8,11]]},"issued":{"date-parts":[["2020",6,18]]}}}],"schema":"https://github.com/citation-style-language/schema/raw/master/csl-citation.json"} </w:instrText>
      </w:r>
      <w:r w:rsidRPr="00585C97">
        <w:fldChar w:fldCharType="separate"/>
      </w:r>
      <w:bookmarkEnd w:id="38"/>
      <w:r w:rsidR="0010295C" w:rsidRPr="0010295C">
        <w:t>[15]</w:t>
      </w:r>
      <w:r w:rsidRPr="00585C97">
        <w:fldChar w:fldCharType="end"/>
      </w:r>
    </w:p>
    <w:p w14:paraId="48F2744F" w14:textId="77777777" w:rsidR="00A01287" w:rsidRPr="00585C97" w:rsidRDefault="00A01287" w:rsidP="00A01287"/>
    <w:p w14:paraId="1864D703" w14:textId="77777777" w:rsidR="00A01287" w:rsidRPr="00585C97" w:rsidRDefault="00A01287" w:rsidP="00A01287">
      <w:pPr>
        <w:keepNext/>
        <w:jc w:val="center"/>
      </w:pPr>
      <w:r w:rsidRPr="00585C97">
        <w:rPr>
          <w:noProof/>
        </w:rPr>
        <w:drawing>
          <wp:inline distT="0" distB="0" distL="0" distR="0" wp14:anchorId="05EF98C1" wp14:editId="53C3C767">
            <wp:extent cx="4733925" cy="1647674"/>
            <wp:effectExtent l="0" t="0" r="0" b="0"/>
            <wp:docPr id="3911715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54433" cy="1654812"/>
                    </a:xfrm>
                    <a:prstGeom prst="rect">
                      <a:avLst/>
                    </a:prstGeom>
                    <a:noFill/>
                    <a:ln>
                      <a:noFill/>
                    </a:ln>
                  </pic:spPr>
                </pic:pic>
              </a:graphicData>
            </a:graphic>
          </wp:inline>
        </w:drawing>
      </w:r>
    </w:p>
    <w:p w14:paraId="6B5FD239" w14:textId="0DC4E235" w:rsidR="00C96D37" w:rsidRPr="00C96D37" w:rsidRDefault="00A01287" w:rsidP="00C96D37">
      <w:pPr>
        <w:pStyle w:val="Beschriftung"/>
        <w:jc w:val="center"/>
      </w:pPr>
      <w:bookmarkStart w:id="39" w:name="_Ref241577159"/>
      <w:bookmarkStart w:id="40" w:name="_Ref235697498"/>
      <w:bookmarkStart w:id="41" w:name="_Toc243444572"/>
      <w:r w:rsidRPr="00585C97">
        <w:t xml:space="preserve">Figure </w:t>
      </w:r>
      <w:fldSimple w:instr=" SEQ Figure \* ARABIC ">
        <w:r w:rsidR="00730AE6">
          <w:rPr>
            <w:noProof/>
          </w:rPr>
          <w:t>5</w:t>
        </w:r>
      </w:fldSimple>
      <w:bookmarkEnd w:id="39"/>
      <w:r w:rsidRPr="00585C97">
        <w:t xml:space="preserve"> - MediaPipe Handlandmarks </w:t>
      </w:r>
      <w:bookmarkEnd w:id="40"/>
      <w:r w:rsidRPr="00585C97">
        <w:fldChar w:fldCharType="begin"/>
      </w:r>
      <w:r w:rsidR="0010295C">
        <w:instrText xml:space="preserve"> ADDIN ZOTERO_ITEM CSL_CITATION {"citationID":"NuWCKyaM","properties":{"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rsidRPr="00585C97">
        <w:fldChar w:fldCharType="separate"/>
      </w:r>
      <w:bookmarkEnd w:id="41"/>
      <w:r w:rsidR="0010295C" w:rsidRPr="0010295C">
        <w:t>[7]</w:t>
      </w:r>
      <w:r w:rsidRPr="00585C97">
        <w:fldChar w:fldCharType="end"/>
      </w:r>
    </w:p>
    <w:p w14:paraId="35923A92" w14:textId="77777777" w:rsidR="00033A1C" w:rsidRDefault="00033A1C" w:rsidP="00033A1C">
      <w:pPr>
        <w:pStyle w:val="berschrift2"/>
      </w:pPr>
      <w:bookmarkStart w:id="42" w:name="_Ref242184517"/>
      <w:bookmarkStart w:id="43" w:name="_Toc243444488"/>
      <w:proofErr w:type="spellStart"/>
      <w:r>
        <w:t>OpenPose</w:t>
      </w:r>
      <w:bookmarkEnd w:id="42"/>
      <w:bookmarkEnd w:id="43"/>
      <w:proofErr w:type="spellEnd"/>
    </w:p>
    <w:p w14:paraId="45DDC7EF" w14:textId="2B56F219" w:rsidR="00033A1C" w:rsidRDefault="00033A1C" w:rsidP="00033A1C">
      <w:proofErr w:type="spellStart"/>
      <w:r>
        <w:t>OpenPose</w:t>
      </w:r>
      <w:proofErr w:type="spellEnd"/>
      <w:r>
        <w:t xml:space="preserve"> ist ein von der Carnegie Mellon University entwickeltes Open-Source-Framework zur Echtzeit-Erkennung menschlicher Körperhaltungen aus Bildern und Videos. Es stellt das erste System dar, das Körper-, Hand-, Gesichts- und Fuß-Landmarken mehrerer Personen gleichzeitig in Echtzeit detektieren kann. Das Verfahren wurde in </w:t>
      </w:r>
      <w:r w:rsidR="008038A2">
        <w:t>dem</w:t>
      </w:r>
      <w:r>
        <w:t xml:space="preserve"> IEEE Paper </w:t>
      </w:r>
      <w:r>
        <w:fldChar w:fldCharType="begin"/>
      </w:r>
      <w:r w:rsidR="0010295C">
        <w:instrText xml:space="preserve"> ADDIN ZOTERO_ITEM CSL_CITATION {"citationID":"U7GBNcMZ","properties":{"unsorted":false,"formattedCitation":"[16]","plainCitation":"[16]","noteIndex":0},"citationItems":[{"id":237,"uris":["http://zotero.org/users/20567757/items/IE79NZ8I"],"itemData":{"id":237,"type":"article-journal","abstract":"Realtime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keypoints.","container-title":"IEEE Transactions on Pattern Analysis and Machine Intelligence","DOI":"10.1109/TPAMI.2019.2929257","ISSN":"1939-3539","issue":"1","page":"172-186","source":"IEEE Xplore","title":"OpenPose: Realtime Multi-Person 2D Pose Estimation Using Part Affinity Fields","title-short":"OpenPose","volume":"43","author":[{"family":"Cao","given":"Zhe"},{"family":"Hidalgo","given":"Gines"},{"family":"Simon","given":"Tomas"},{"family":"Wei","given":"Shih-En"},{"family":"Sheikh","given":"Yaser"}],"issued":{"date-parts":[["2021",1]]}}}],"schema":"https://github.com/citation-style-language/schema/raw/master/csl-citation.json"} </w:instrText>
      </w:r>
      <w:r>
        <w:fldChar w:fldCharType="separate"/>
      </w:r>
      <w:r w:rsidR="0010295C" w:rsidRPr="0010295C">
        <w:t>[16]</w:t>
      </w:r>
      <w:r>
        <w:fldChar w:fldCharType="end"/>
      </w:r>
      <w:r>
        <w:t xml:space="preserve"> veröffentlicht. </w:t>
      </w:r>
      <w:r w:rsidR="008038A2">
        <w:t>Der</w:t>
      </w:r>
      <w:r>
        <w:t xml:space="preserve"> kostenfreier Preprint </w:t>
      </w:r>
      <w:r>
        <w:fldChar w:fldCharType="begin"/>
      </w:r>
      <w:r w:rsidR="0010295C">
        <w:instrText xml:space="preserve"> ADDIN ZOTERO_ITEM CSL_CITATION {"citationID":"TMQD7FQe","properties":{"unsorted":false,"formattedCitation":"[17]","plainCitation":"[17]","noteIndex":0},"citationItems":[{"id":229,"uris":["http://zotero.org/users/20567757/items/HP4HDNDA"],"itemData":{"id":229,"type":"article","abstract":"Realtime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10295C" w:rsidRPr="0010295C">
        <w:t>[17]</w:t>
      </w:r>
      <w:r>
        <w:fldChar w:fldCharType="end"/>
      </w:r>
      <w:r>
        <w:t xml:space="preserve"> ist </w:t>
      </w:r>
      <w:r w:rsidR="008038A2">
        <w:t xml:space="preserve">u.a. </w:t>
      </w:r>
      <w:r>
        <w:t xml:space="preserve">auf </w:t>
      </w:r>
      <w:proofErr w:type="spellStart"/>
      <w:r w:rsidRPr="00033A1C">
        <w:rPr>
          <w:rStyle w:val="SchwacheHervorhebung"/>
        </w:rPr>
        <w:t>arXiv</w:t>
      </w:r>
      <w:proofErr w:type="spellEnd"/>
      <w:r w:rsidRPr="00033A1C">
        <w:t xml:space="preserve"> </w:t>
      </w:r>
      <w:r>
        <w:t>zu finden. Die eigentliche Software ist quelloffen verfügbar. Diese hat Anbindungen zu C++ und Python.</w:t>
      </w:r>
    </w:p>
    <w:p w14:paraId="684BEDF2" w14:textId="77777777" w:rsidR="00033A1C" w:rsidRDefault="00033A1C" w:rsidP="00033A1C"/>
    <w:p w14:paraId="43F439C0" w14:textId="77777777" w:rsidR="00033A1C" w:rsidRPr="002A5404" w:rsidRDefault="00033A1C" w:rsidP="00033A1C">
      <w:pPr>
        <w:rPr>
          <w:rStyle w:val="IntensiveHervorhebung"/>
        </w:rPr>
      </w:pPr>
      <w:r w:rsidRPr="002A5404">
        <w:rPr>
          <w:rStyle w:val="IntensiveHervorhebung"/>
        </w:rPr>
        <w:t>Kernkonzept</w:t>
      </w:r>
    </w:p>
    <w:p w14:paraId="0B58569E" w14:textId="3EC8CF9E" w:rsidR="00033A1C" w:rsidRDefault="00033A1C" w:rsidP="00033A1C">
      <w:r>
        <w:t xml:space="preserve">Als zentrales Konzept führt </w:t>
      </w:r>
      <w:proofErr w:type="spellStart"/>
      <w:r>
        <w:t>OpenPose</w:t>
      </w:r>
      <w:proofErr w:type="spellEnd"/>
      <w:r>
        <w:t xml:space="preserve"> sogenannte Part Affinity Fields (PAFs) ein. Dabei handelt es sich um zweidimensionale Vektorfelder, die die räumliche Zuordnung zwischen Körperteilen und den zugehörigen Personen kodieren. In einem Bottom-up-Ansatz werden zunächst alle Landmarken im Bild detektiert und anschließend mithilfe der PAFs den einzelnen Personen zugeordnet. Dieses Vorgehen ermöglicht eine von der Personenanzahl weitgehend unabhängige Laufzeit. </w:t>
      </w:r>
      <w:r>
        <w:fldChar w:fldCharType="begin"/>
      </w:r>
      <w:r w:rsidR="0010295C">
        <w:instrText xml:space="preserve"> ADDIN ZOTERO_ITEM CSL_CITATION {"citationID":"9jhV0XAv","properties":{"unsorted":false,"formattedCitation":"[17]","plainCitation":"[17]","noteIndex":0},"citationItems":[{"id":229,"uris":["http://zotero.org/users/20567757/items/HP4HDNDA"],"itemData":{"id":229,"type":"article","abstract":"Realtime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10295C" w:rsidRPr="0010295C">
        <w:t>[17]</w:t>
      </w:r>
      <w:r>
        <w:fldChar w:fldCharType="end"/>
      </w:r>
    </w:p>
    <w:p w14:paraId="56FF9309" w14:textId="77777777" w:rsidR="00033A1C" w:rsidRDefault="00033A1C" w:rsidP="00033A1C"/>
    <w:p w14:paraId="25B89D7B" w14:textId="77777777" w:rsidR="00033A1C" w:rsidRPr="002A5404" w:rsidRDefault="00033A1C" w:rsidP="00033A1C">
      <w:pPr>
        <w:rPr>
          <w:rStyle w:val="IntensiveHervorhebung"/>
        </w:rPr>
      </w:pPr>
      <w:r w:rsidRPr="002A5404">
        <w:rPr>
          <w:rStyle w:val="IntensiveHervorhebung"/>
        </w:rPr>
        <w:t>Architektur</w:t>
      </w:r>
    </w:p>
    <w:p w14:paraId="367E5006" w14:textId="6A6C90F9" w:rsidR="00033A1C" w:rsidRDefault="00033A1C" w:rsidP="00033A1C">
      <w:r>
        <w:t xml:space="preserve">Die </w:t>
      </w:r>
      <w:proofErr w:type="spellStart"/>
      <w:r>
        <w:t>OpenPose</w:t>
      </w:r>
      <w:proofErr w:type="spellEnd"/>
      <w:r>
        <w:t xml:space="preserve">-Pipeline besteht aus zwei Hauptkomponenten. Ein neuronales Netzwerk erzeugt </w:t>
      </w:r>
      <w:proofErr w:type="spellStart"/>
      <w:r>
        <w:t>Heatmaps</w:t>
      </w:r>
      <w:proofErr w:type="spellEnd"/>
      <w:r>
        <w:t xml:space="preserve"> für die Landmark-Positionen sowie die Part Affinity Fields für die Zuordnung der Körperteile. Anschließend werden die detektierten Landmarken über einen Greedy-</w:t>
      </w:r>
      <w:proofErr w:type="spellStart"/>
      <w:r>
        <w:t>Matching</w:t>
      </w:r>
      <w:proofErr w:type="spellEnd"/>
      <w:r>
        <w:t xml:space="preserve">-Algorithmus zu vollständigen Skeletten zusammengefügt. Das </w:t>
      </w:r>
      <w:r>
        <w:lastRenderedPageBreak/>
        <w:t xml:space="preserve">Netzwerk verwendet mehrere Verfeinerungsstufen, in denen sowohl die </w:t>
      </w:r>
      <w:proofErr w:type="spellStart"/>
      <w:r>
        <w:t>Heatmaps</w:t>
      </w:r>
      <w:proofErr w:type="spellEnd"/>
      <w:r>
        <w:t xml:space="preserve"> als auch die PAFs schrittweise verbessert werden. </w:t>
      </w:r>
      <w:r>
        <w:fldChar w:fldCharType="begin"/>
      </w:r>
      <w:r w:rsidR="0010295C">
        <w:instrText xml:space="preserve"> ADDIN ZOTERO_ITEM CSL_CITATION {"citationID":"WMl9d1E6","properties":{"unsorted":false,"formattedCitation":"[17]","plainCitation":"[17]","noteIndex":0},"citationItems":[{"id":229,"uris":["http://zotero.org/users/20567757/items/HP4HDNDA"],"itemData":{"id":229,"type":"article","abstract":"Realtime multi-person 2D pose estimation is a key component in enabling machines to have an understanding of people in images and videos. In this work, we present a realtime approach to detect the 2D pose of multiple people in an image. The proposed method uses a nonparametric representation, which we refer to as Part Affinity Fields (PAFs), to learn to associate body parts with individuals in the image. This bottom-up system achieves high accuracy and realtime performance, regardless of the number of people in the image. In previous work, PAFs and body part location estimation were refined simultaneously across training stages. We demonstrate that a PAF-only refinement rather than both PAF and body part location refinement results in a substantial increase in both runtime performance and accuracy. We also present the first combined body and foot keypoint detector, based on an internal annotated foot dataset that we have publicly released. We show that the combined detector not only reduces the inference time compared to running them sequentially, but also maintains the accuracy of each component individually. This work has culminated in the release of OpenPose, the first open-source realtime system for multi-person 2D pose detection, including body, foot, hand, and facial keypoints.","DOI":"10.48550/arXiv.1812.08008","note":"arXiv:1812.08008 [cs.CV]","number":"arXiv:1812.08008","publisher":"arXiv","source":"arXiv.org","title":"OpenPose: Realtime Multi-Person 2D Pose Estimation using Part Affinity Fields","title-short":"OpenPose","URL":"http://arxiv.org/abs/1812.08008","author":[{"family":"Cao","given":"Zhe"},{"family":"Hidalgo","given":"Gines"},{"family":"Simon","given":"Tomas"},{"family":"Wei","given":"Shih-En"},{"family":"Sheikh","given":"Yaser"}],"accessed":{"date-parts":[["2026",10,3]]},"issued":{"date-parts":[["2019",5,30]]}}}],"schema":"https://github.com/citation-style-language/schema/raw/master/csl-citation.json"} </w:instrText>
      </w:r>
      <w:r>
        <w:fldChar w:fldCharType="separate"/>
      </w:r>
      <w:r w:rsidR="0010295C" w:rsidRPr="0010295C">
        <w:t>[17]</w:t>
      </w:r>
      <w:r>
        <w:fldChar w:fldCharType="end"/>
      </w:r>
      <w:r>
        <w:t xml:space="preserve">, </w:t>
      </w:r>
      <w:r>
        <w:fldChar w:fldCharType="begin"/>
      </w:r>
      <w:r w:rsidR="0010295C">
        <w:instrText xml:space="preserve"> ADDIN ZOTERO_ITEM CSL_CITATION {"citationID":"4zjkMi0G","properties":{"unsorted":false,"formattedCitation":"[18]","plainCitation":"[18]","noteIndex":0},"citationItems":[{"id":233,"uris":["http://zotero.org/users/20567757/items/BMNMQQXI"],"itemData":{"id":233,"type":"article","abstract":"In this work we adapt multi-person pose estimation architecture to use it on edge devices. We follow the bottom-up approach from OpenPose, the winner of COCO 2016 Keypoints Challenge, because of its decent quality and robustness to number of people inside the frame. With proposed network design and optimized post-processing code the full solution runs at 28 frames per second (fps) on Intel$\\unicode{xAE}$ NUC 6i7KYB mini PC and 26 fps on Core$^{TM}$ i7-6850K CPU. The network model has 4.1M parameters and 9 billions floating-point operations (GFLOPs) complexity, which is just ~15% of the baseline 2-stage OpenPose with almost the same quality. The code and model are available as a part of Intel$\\unicode{xAE}$ OpenVINO$^{TM}$ Toolkit.","DOI":"10.48550/arXiv.1811.12004","note":"arXiv:1811.12004 [cs.CV]","number":"arXiv:1811.12004","publisher":"arXiv","source":"arXiv.org","title":"Real-time 2D Multi-Person Pose Estimation on CPU: Lightweight OpenPose","title-short":"Real-time 2D Multi-Person Pose Estimation on CPU","URL":"http://arxiv.org/abs/1811.12004","author":[{"family":"Osokin","given":"Daniil"}],"accessed":{"date-parts":[["2026",10,3]]},"issued":{"date-parts":[["2018",11,29]]}}}],"schema":"https://github.com/citation-style-language/schema/raw/master/csl-citation.json"} </w:instrText>
      </w:r>
      <w:r>
        <w:fldChar w:fldCharType="separate"/>
      </w:r>
      <w:r w:rsidR="0010295C" w:rsidRPr="0010295C">
        <w:t>[18]</w:t>
      </w:r>
      <w:r>
        <w:fldChar w:fldCharType="end"/>
      </w:r>
    </w:p>
    <w:p w14:paraId="26D0D5F1" w14:textId="77777777" w:rsidR="00033A1C" w:rsidRDefault="00033A1C" w:rsidP="00033A1C"/>
    <w:p w14:paraId="34AC3746" w14:textId="38E5AE06" w:rsidR="00033A1C" w:rsidRPr="002A5404" w:rsidRDefault="00033A1C" w:rsidP="00033A1C">
      <w:pPr>
        <w:rPr>
          <w:rStyle w:val="IntensiveHervorhebung"/>
        </w:rPr>
      </w:pPr>
      <w:r w:rsidRPr="002A5404">
        <w:rPr>
          <w:rStyle w:val="IntensiveHervorhebung"/>
        </w:rPr>
        <w:t>Multi</w:t>
      </w:r>
      <w:r w:rsidR="000866B8">
        <w:rPr>
          <w:rStyle w:val="IntensiveHervorhebung"/>
        </w:rPr>
        <w:t>threading</w:t>
      </w:r>
      <w:r w:rsidRPr="002A5404">
        <w:rPr>
          <w:rStyle w:val="IntensiveHervorhebung"/>
        </w:rPr>
        <w:t xml:space="preserve"> / GPU-Unterstützung</w:t>
      </w:r>
    </w:p>
    <w:p w14:paraId="4DD13F29" w14:textId="4562BB1B" w:rsidR="00033A1C" w:rsidRDefault="00901455" w:rsidP="00033A1C">
      <w:proofErr w:type="spellStart"/>
      <w:r w:rsidRPr="00901455">
        <w:t>OpenPose</w:t>
      </w:r>
      <w:proofErr w:type="spellEnd"/>
      <w:r w:rsidRPr="00901455">
        <w:t xml:space="preserve"> verteilt die Verarbeitungsaufgaben zwischen CPU und GPU</w:t>
      </w:r>
      <w:r w:rsidR="00C553E7">
        <w:t xml:space="preserve">. Es ist mit seiner </w:t>
      </w:r>
      <w:r w:rsidR="00C553E7" w:rsidRPr="00901455">
        <w:t>CUDA-Unterstützung</w:t>
      </w:r>
      <w:r w:rsidR="00C553E7">
        <w:t xml:space="preserve"> für </w:t>
      </w:r>
      <w:r w:rsidR="00C553E7" w:rsidRPr="00C553E7">
        <w:t>NVIDIA-GPU</w:t>
      </w:r>
      <w:r w:rsidR="00C553E7">
        <w:t xml:space="preserve"> optimiert</w:t>
      </w:r>
      <w:r w:rsidRPr="00901455">
        <w:t xml:space="preserve">. </w:t>
      </w:r>
      <w:r w:rsidR="00C553E7">
        <w:t xml:space="preserve">Ist eine </w:t>
      </w:r>
      <w:r w:rsidR="00B74769">
        <w:t>e</w:t>
      </w:r>
      <w:r w:rsidR="00C553E7">
        <w:t>ntsprechende Grafikkarte vorhanden, übernimmt d</w:t>
      </w:r>
      <w:r w:rsidRPr="00901455">
        <w:t>ie CPU vorrangig das Einlesen und die Vorbereitung der Bilddaten, die Steuerung der Verarbeitungspipeline sowie die Nachverarbeitung der Ergebnisse. Die rechenintensive Inferenz des neuronalen Netzwerks wird</w:t>
      </w:r>
      <w:r w:rsidR="00C553E7">
        <w:t xml:space="preserve"> dann</w:t>
      </w:r>
      <w:r w:rsidRPr="00901455">
        <w:t xml:space="preserve"> auf der GPU ausgeführt, wobei CUDA die Faltungsoperationen auf viele parallele GPU-Kerne verteilt. </w:t>
      </w:r>
      <w:proofErr w:type="spellStart"/>
      <w:r w:rsidRPr="00901455">
        <w:t>OpenPose</w:t>
      </w:r>
      <w:proofErr w:type="spellEnd"/>
      <w:r w:rsidRPr="00901455">
        <w:t xml:space="preserve"> kann mehrere GPUs parallel nutzen und verwendet innerhalb der CPU mehrere Threads</w:t>
      </w:r>
      <w:r w:rsidR="00C553E7">
        <w:t xml:space="preserve">. </w:t>
      </w:r>
      <w:r w:rsidR="00033A1C">
        <w:fldChar w:fldCharType="begin"/>
      </w:r>
      <w:r w:rsidR="0010295C">
        <w:instrText xml:space="preserve"> ADDIN ZOTERO_ITEM CSL_CITATION {"citationID":"YDDp39ye","properties":{"unsorted":false,"formattedCitation":"[19]","plainCitation":"[19]","noteIndex":0},"citationItems":[{"id":223,"uris":["http://zotero.org/users/20567757/items/DN9JSKAV"],"itemData":{"id":223,"type":"webpage","title":"OpenPose: Main Page","URL":"https://cmu-perceptual-computing-lab.github.io/openpose/web/html/doc/","accessed":{"date-parts":[["2026",10,3]]}}}],"schema":"https://github.com/citation-style-language/schema/raw/master/csl-citation.json"} </w:instrText>
      </w:r>
      <w:r w:rsidR="00033A1C">
        <w:fldChar w:fldCharType="separate"/>
      </w:r>
      <w:r w:rsidR="0010295C" w:rsidRPr="0010295C">
        <w:t>[19]</w:t>
      </w:r>
      <w:r w:rsidR="00033A1C">
        <w:fldChar w:fldCharType="end"/>
      </w:r>
    </w:p>
    <w:p w14:paraId="6F70F3B7" w14:textId="77777777" w:rsidR="00033A1C" w:rsidRDefault="00033A1C" w:rsidP="00033A1C"/>
    <w:p w14:paraId="5B429BEE" w14:textId="77777777" w:rsidR="00033A1C" w:rsidRPr="002A5404" w:rsidRDefault="00033A1C" w:rsidP="00033A1C">
      <w:pPr>
        <w:rPr>
          <w:rStyle w:val="IntensiveHervorhebung"/>
        </w:rPr>
      </w:pPr>
      <w:r w:rsidRPr="002A5404">
        <w:rPr>
          <w:rStyle w:val="IntensiveHervorhebung"/>
        </w:rPr>
        <w:t>Landmarks</w:t>
      </w:r>
    </w:p>
    <w:p w14:paraId="2564DB65" w14:textId="71B7903B" w:rsidR="00033A1C" w:rsidRDefault="00033A1C" w:rsidP="00033A1C">
      <w:proofErr w:type="spellStart"/>
      <w:r>
        <w:t>OpenPose</w:t>
      </w:r>
      <w:proofErr w:type="spellEnd"/>
      <w:r>
        <w:t xml:space="preserve"> unterstützt verschiedene Landmark-Sets. Für den Körper werden 18 oder 25 </w:t>
      </w:r>
      <w:r w:rsidR="00B56DF7">
        <w:t>Skelettpunkte</w:t>
      </w:r>
      <w:r>
        <w:t xml:space="preserve"> bereitgestellt. Zusätzlich können Hand- und Gesichtslandmarken detektiert werden, wodurch insgesamt bis zu 135 </w:t>
      </w:r>
      <w:proofErr w:type="spellStart"/>
      <w:r>
        <w:t>Keypoints</w:t>
      </w:r>
      <w:proofErr w:type="spellEnd"/>
      <w:r>
        <w:t xml:space="preserve"> pro Person möglich sind. Die Ausgabe umfasst die zweidimensionalen Bildkoordinaten sowie einen Konfidenzwert für jede Landmarke. </w:t>
      </w:r>
      <w:r>
        <w:fldChar w:fldCharType="begin"/>
      </w:r>
      <w:r w:rsidR="0010295C">
        <w:instrText xml:space="preserve"> ADDIN ZOTERO_ITEM CSL_CITATION {"citationID":"CpRsfFaT","properties":{"unsorted":false,"formattedCitation":"[20]","plainCitation":"[20]","noteIndex":0},"citationItems":[{"id":227,"uris":["http://zotero.org/users/20567757/items/MA8J8VKZ"],"itemData":{"id":227,"type":"webpage","title":"Human keypoint detection for close proximity human-robot interaction","URL":"https://arxiv.org/html/2207.07742v2","accessed":{"date-parts":[["2026",10,3]]}}}],"schema":"https://github.com/citation-style-language/schema/raw/master/csl-citation.json"} </w:instrText>
      </w:r>
      <w:r>
        <w:fldChar w:fldCharType="separate"/>
      </w:r>
      <w:r w:rsidR="0010295C" w:rsidRPr="0010295C">
        <w:t>[20]</w:t>
      </w:r>
      <w:r>
        <w:fldChar w:fldCharType="end"/>
      </w:r>
      <w:r>
        <w:t>,</w:t>
      </w:r>
      <w:r w:rsidRPr="00E877D2">
        <w:t xml:space="preserve"> </w:t>
      </w:r>
      <w:r>
        <w:fldChar w:fldCharType="begin"/>
      </w:r>
      <w:r w:rsidR="0010295C">
        <w:instrText xml:space="preserve"> ADDIN ZOTERO_ITEM CSL_CITATION {"citationID":"CxvREJP7","properties":{"unsorted":false,"formattedCitation":"[19]","plainCitation":"[19]","noteIndex":0},"citationItems":[{"id":223,"uris":["http://zotero.org/users/20567757/items/DN9JSKAV"],"itemData":{"id":223,"type":"webpage","title":"OpenPose: Main Page","URL":"https://cmu-perceptual-computing-lab.github.io/openpose/web/html/doc/","accessed":{"date-parts":[["2026",10,3]]}}}],"schema":"https://github.com/citation-style-language/schema/raw/master/csl-citation.json"} </w:instrText>
      </w:r>
      <w:r>
        <w:fldChar w:fldCharType="separate"/>
      </w:r>
      <w:r w:rsidR="0010295C" w:rsidRPr="0010295C">
        <w:t>[19]</w:t>
      </w:r>
      <w:r>
        <w:fldChar w:fldCharType="end"/>
      </w:r>
    </w:p>
    <w:p w14:paraId="294174AE" w14:textId="77777777" w:rsidR="00033A1C" w:rsidRDefault="00033A1C" w:rsidP="00033A1C"/>
    <w:p w14:paraId="4F25F986" w14:textId="77777777" w:rsidR="00033A1C" w:rsidRPr="002A5404" w:rsidRDefault="00033A1C" w:rsidP="00033A1C">
      <w:pPr>
        <w:rPr>
          <w:rStyle w:val="IntensiveHervorhebung"/>
        </w:rPr>
      </w:pPr>
      <w:bookmarkStart w:id="44" w:name="openpose_vergleich_zu_mediapipe"/>
      <w:r w:rsidRPr="002A5404">
        <w:rPr>
          <w:rStyle w:val="IntensiveHervorhebung"/>
        </w:rPr>
        <w:t>Vergleich zu MediaPipe</w:t>
      </w:r>
    </w:p>
    <w:bookmarkEnd w:id="44"/>
    <w:p w14:paraId="7EE25A00" w14:textId="57653082" w:rsidR="00033A1C" w:rsidRDefault="00033A1C" w:rsidP="00033A1C">
      <w:r>
        <w:t xml:space="preserve">Im Gegensatz zu MediaPipe, das </w:t>
      </w:r>
      <w:r w:rsidR="00B56DF7">
        <w:t>für</w:t>
      </w:r>
      <w:r>
        <w:t xml:space="preserve"> mobile Geräten und </w:t>
      </w:r>
      <w:proofErr w:type="gramStart"/>
      <w:r>
        <w:t>eingebettete Systemen</w:t>
      </w:r>
      <w:proofErr w:type="gramEnd"/>
      <w:r>
        <w:t xml:space="preserve"> optimiert ist, richtet sich </w:t>
      </w:r>
      <w:proofErr w:type="spellStart"/>
      <w:r>
        <w:t>OpenPose</w:t>
      </w:r>
      <w:proofErr w:type="spellEnd"/>
      <w:r>
        <w:t xml:space="preserve"> primär an Desktop-Systeme mit leistungsfähigen GPUs. Während MediaPipe stark auf Modularität und plattformübergreifende Einsetzbarkeit ausgelegt ist, bietet </w:t>
      </w:r>
      <w:proofErr w:type="spellStart"/>
      <w:r>
        <w:t>OpenPose</w:t>
      </w:r>
      <w:proofErr w:type="spellEnd"/>
      <w:r>
        <w:t xml:space="preserve"> eine spezialisierte</w:t>
      </w:r>
      <w:r w:rsidR="00B56DF7">
        <w:t xml:space="preserve"> </w:t>
      </w:r>
      <w:r>
        <w:t>Lösung für Multi-Person-Pose-</w:t>
      </w:r>
      <w:proofErr w:type="spellStart"/>
      <w:r>
        <w:t>Estimation</w:t>
      </w:r>
      <w:proofErr w:type="spellEnd"/>
      <w:r>
        <w:t xml:space="preserve"> auf PC-Systemen. </w:t>
      </w:r>
      <w:r>
        <w:fldChar w:fldCharType="begin"/>
      </w:r>
      <w:r w:rsidR="0010295C">
        <w:instrText xml:space="preserve"> ADDIN ZOTERO_ITEM CSL_CITATION {"citationID":"9kYLJ0fm","properties":{"unsorted":false,"formattedCitation":"[19], [21]","plainCitation":"[19], [21]","noteIndex":0},"citationItems":[{"id":223,"uris":["http://zotero.org/users/20567757/items/DN9JSKAV"],"itemData":{"id":223,"type":"webpage","title":"OpenPose: Main Page","URL":"https://cmu-perceptual-computing-lab.github.io/openpose/web/html/doc/","accessed":{"date-parts":[["2026",10,3]]}}},{"id":236,"uris":["http://zotero.org/users/20567757/items/WQDSNMZZ"],"itemData":{"id":236,"type":"webpage","title":"[1909.13423] Single-Network Whole-Body Pose Estimation","URL":"https://ar5iv.labs.arxiv.org/html/1909.13423","accessed":{"date-parts":[["2026",10,3]]}}}],"schema":"https://github.com/citation-style-language/schema/raw/master/csl-citation.json"} </w:instrText>
      </w:r>
      <w:r>
        <w:fldChar w:fldCharType="separate"/>
      </w:r>
      <w:r w:rsidR="0010295C" w:rsidRPr="0010295C">
        <w:t>[19], [21]</w:t>
      </w:r>
      <w:r>
        <w:fldChar w:fldCharType="end"/>
      </w:r>
      <w:r>
        <w:t xml:space="preserve">, </w:t>
      </w:r>
      <w:r>
        <w:fldChar w:fldCharType="begin"/>
      </w:r>
      <w:r w:rsidR="0010295C">
        <w:instrText xml:space="preserve"> ADDIN ZOTERO_ITEM CSL_CITATION {"citationID":"WDPkWITx","properties":{"unsorted":false,"formattedCitation":"[7]","plainCitation":"[7]","noteIndex":0},"citationItems":[{"id":7,"uris":["http://zotero.org/users/20567757/items/2RSHNR4C","http://zotero.org/users/20567757/items/FR3VZ3KE"],"itemData":{"id":7,"type":"article","abstract":"Building applications that perceive the world around them is challenging. A developer needs to (a) select and develop corresponding machine learning algorithms and models, (b) build a series of prototypes and demos, (c) balance resource consumption against the quality of the solutions, and finally (d) identify and mitigate problematic cases. The MediaPipe framework addresses all of these challenges. A developer can use MediaPipe to build prototypes by combining existing perception components, to advance them to polished cross-platform applications and measure system performance and resource consumption on target platforms. We show that these features enable a developer to focus on the algorithm or model development and use MediaPipe as an environment for iteratively improving their application with results reproducible across different devices and platforms. MediaPipe will be open-sourced at https://github.com/google/mediapipe.","DOI":"10.48550/arXiv.1906.08172","note":"arXiv:1906.08172 [cs.DC]","number":"arXiv:1906.08172","publisher":"arXiv","source":"arXiv.org","title":"MediaPipe: A Framework for Building Perception Pipelines","title-short":"MediaPipe","URL":"http://arxiv.org/abs/1906.08172","author":[{"family":"Lugaresi","given":"Camillo"},{"family":"Tang","given":"Jiuqiang"},{"family":"Nash","given":"Hadon"},{"family":"McClanahan","given":"Chris"},{"family":"Uboweja","given":"Esha"},{"family":"Hays","given":"Michael"},{"family":"Zhang","given":"Fan"},{"family":"Chang","given":"Chuo-Ling"},{"family":"Yong","given":"Ming Guang"},{"family":"Lee","given":"Juhyun"},{"family":"Chang","given":"Wan-Teh"},{"family":"Hua","given":"Wei"},{"family":"Georg","given":"Manfred"},{"family":"Grundmann","given":"Matthias"}],"accessed":{"date-parts":[["2026",5,15]]},"issued":{"date-parts":[["2019",6,14]]}}}],"schema":"https://github.com/citation-style-language/schema/raw/master/csl-citation.json"} </w:instrText>
      </w:r>
      <w:r>
        <w:fldChar w:fldCharType="separate"/>
      </w:r>
      <w:r w:rsidR="0010295C" w:rsidRPr="0010295C">
        <w:t>[7]</w:t>
      </w:r>
      <w:r>
        <w:fldChar w:fldCharType="end"/>
      </w:r>
    </w:p>
    <w:p w14:paraId="5998E650" w14:textId="77777777" w:rsidR="00022AC4" w:rsidRDefault="00022AC4" w:rsidP="00276493">
      <w:pPr>
        <w:jc w:val="center"/>
      </w:pPr>
    </w:p>
    <w:p w14:paraId="52F5F7AC" w14:textId="1A25B012" w:rsidR="00022AC4" w:rsidRPr="00022AC4" w:rsidRDefault="00022AC4" w:rsidP="00033A1C">
      <w:pPr>
        <w:rPr>
          <w:rStyle w:val="IntensiveHervorhebung"/>
        </w:rPr>
      </w:pPr>
      <w:r>
        <w:rPr>
          <w:rStyle w:val="IntensiveHervorhebung"/>
        </w:rPr>
        <w:t>TF</w:t>
      </w:r>
      <w:r w:rsidRPr="00022AC4">
        <w:rPr>
          <w:rStyle w:val="IntensiveHervorhebung"/>
        </w:rPr>
        <w:t>-</w:t>
      </w:r>
      <w:r>
        <w:rPr>
          <w:rStyle w:val="IntensiveHervorhebung"/>
        </w:rPr>
        <w:t>P</w:t>
      </w:r>
      <w:r w:rsidRPr="00022AC4">
        <w:rPr>
          <w:rStyle w:val="IntensiveHervorhebung"/>
        </w:rPr>
        <w:t>ose</w:t>
      </w:r>
    </w:p>
    <w:p w14:paraId="27D73014" w14:textId="5331A234" w:rsidR="00022AC4" w:rsidRPr="002A5404" w:rsidRDefault="00022AC4" w:rsidP="00033A1C">
      <w:r>
        <w:t xml:space="preserve">Für </w:t>
      </w:r>
      <w:r w:rsidRPr="00585C97">
        <w:t>leistungsschwächere</w:t>
      </w:r>
      <w:r>
        <w:t xml:space="preserve"> </w:t>
      </w:r>
      <w:r w:rsidRPr="00585C97">
        <w:t>Embedded-Systeme</w:t>
      </w:r>
      <w:r>
        <w:t xml:space="preserve"> wurde </w:t>
      </w:r>
      <w:hyperlink r:id="rId22" w:history="1">
        <w:proofErr w:type="spellStart"/>
        <w:r w:rsidRPr="000815FA">
          <w:rPr>
            <w:rStyle w:val="Hyperlink"/>
          </w:rPr>
          <w:t>tf</w:t>
        </w:r>
        <w:proofErr w:type="spellEnd"/>
        <w:r w:rsidRPr="000815FA">
          <w:rPr>
            <w:rStyle w:val="Hyperlink"/>
          </w:rPr>
          <w:t>-pose-</w:t>
        </w:r>
        <w:proofErr w:type="spellStart"/>
        <w:r w:rsidRPr="000815FA">
          <w:rPr>
            <w:rStyle w:val="Hyperlink"/>
          </w:rPr>
          <w:t>estimation</w:t>
        </w:r>
        <w:proofErr w:type="spellEnd"/>
      </w:hyperlink>
      <w:r w:rsidRPr="00585C97">
        <w:t xml:space="preserve"> </w:t>
      </w:r>
      <w:r w:rsidR="000815FA" w:rsidRPr="00585C97">
        <w:fldChar w:fldCharType="begin"/>
      </w:r>
      <w:r w:rsidR="0010295C">
        <w:instrText xml:space="preserve"> ADDIN ZOTERO_ITEM CSL_CITATION {"citationID":"GaOdOo0w","properties":{"formattedCitation":"[22]","plainCitation":"[22]","noteIndex":0},"citationItems":[{"id":148,"uris":["http://zotero.org/users/20567757/items/GMPRZFKR"],"itemData":{"id":148,"type":"software","abstract":"Openpose from CMU implemented using Tensorflow with Custom Architecture for fast inference.","genre":"PureBasic","license":"Apache-2.0","note":"original-date: 2018-02-04T04:19:23Z","source":"GitHub","title":"ZheC/tf-pose-estimation","URL":"https://github.com/ZheC/tf-pose-estimation","author":[{"family":"Cao","given":"Zhe"}],"accessed":{"date-parts":[["2026",8,13]]},"issued":{"date-parts":[["2026",7,31]]}}}],"schema":"https://github.com/citation-style-language/schema/raw/master/csl-citation.json"} </w:instrText>
      </w:r>
      <w:r w:rsidR="000815FA" w:rsidRPr="00585C97">
        <w:fldChar w:fldCharType="separate"/>
      </w:r>
      <w:r w:rsidR="0010295C" w:rsidRPr="0010295C">
        <w:t>[22]</w:t>
      </w:r>
      <w:r w:rsidR="000815FA" w:rsidRPr="00585C97">
        <w:fldChar w:fldCharType="end"/>
      </w:r>
      <w:r w:rsidR="000815FA">
        <w:t xml:space="preserve"> </w:t>
      </w:r>
      <w:r>
        <w:t xml:space="preserve">entwickelt. Es </w:t>
      </w:r>
      <w:r w:rsidRPr="00585C97">
        <w:t xml:space="preserve">ist ein Nachbau der </w:t>
      </w:r>
      <w:proofErr w:type="spellStart"/>
      <w:r w:rsidRPr="00585C97">
        <w:t>OpenPose</w:t>
      </w:r>
      <w:proofErr w:type="spellEnd"/>
      <w:r w:rsidRPr="00585C97">
        <w:t xml:space="preserve"> Funktionalitäten basierend auf </w:t>
      </w:r>
      <w:hyperlink r:id="rId23" w:history="1">
        <w:proofErr w:type="spellStart"/>
        <w:r w:rsidRPr="00022AC4">
          <w:rPr>
            <w:rStyle w:val="Hyperlink"/>
          </w:rPr>
          <w:t>TensorFlow</w:t>
        </w:r>
        <w:proofErr w:type="spellEnd"/>
      </w:hyperlink>
      <w:r>
        <w:t xml:space="preserve"> </w:t>
      </w:r>
      <w:r>
        <w:fldChar w:fldCharType="begin"/>
      </w:r>
      <w:r w:rsidR="0010295C">
        <w:instrText xml:space="preserve"> ADDIN ZOTERO_ITEM CSL_CITATION {"citationID":"brBwjOfj","properties":{"unsorted":false,"formattedCitation":"[23]","plainCitation":"[23]","noteIndex":0},"citationItems":[{"id":271,"uris":["http://zotero.org/users/20567757/items/27HXGVJV"],"itemData":{"id":271,"type":"webpage","abstract":"TensorFlow is an open source machine learning framework for everyone.","container-title":"PyPI","language":"de","title":"tensorflow","URL":"https://pypi.org/project/tensorflow/","accessed":{"date-parts":[["2026",10,6]]},"issued":{"date-parts":[["2026",3,6]]}}}],"schema":"https://github.com/citation-style-language/schema/raw/master/csl-citation.json"} </w:instrText>
      </w:r>
      <w:r>
        <w:fldChar w:fldCharType="separate"/>
      </w:r>
      <w:r w:rsidR="0010295C" w:rsidRPr="0010295C">
        <w:t>[23]</w:t>
      </w:r>
      <w:r>
        <w:fldChar w:fldCharType="end"/>
      </w:r>
      <w:r w:rsidRPr="00585C97">
        <w:t xml:space="preserve">. </w:t>
      </w:r>
      <w:r>
        <w:t>Das Ziel war</w:t>
      </w:r>
      <w:r w:rsidRPr="00585C97">
        <w:t xml:space="preserve"> </w:t>
      </w:r>
      <w:r>
        <w:t xml:space="preserve">es auch mit weniger Rechenleistung </w:t>
      </w:r>
      <w:r w:rsidRPr="00585C97">
        <w:t>Echtzeit</w:t>
      </w:r>
      <w:r w:rsidR="00B56DF7">
        <w:t>performanz</w:t>
      </w:r>
      <w:r w:rsidRPr="00585C97">
        <w:t xml:space="preserve"> </w:t>
      </w:r>
      <w:r>
        <w:t>zu erreichen</w:t>
      </w:r>
      <w:r w:rsidRPr="00585C97">
        <w:t xml:space="preserve">. </w:t>
      </w:r>
    </w:p>
    <w:p w14:paraId="120A355E" w14:textId="5DC7F0EA" w:rsidR="00905C64" w:rsidRDefault="00A971ED" w:rsidP="00A971ED">
      <w:pPr>
        <w:pStyle w:val="berschrift2"/>
      </w:pPr>
      <w:bookmarkStart w:id="45" w:name="_Toc243444489"/>
      <w:proofErr w:type="spellStart"/>
      <w:r>
        <w:t>OpenCV</w:t>
      </w:r>
      <w:bookmarkEnd w:id="45"/>
      <w:proofErr w:type="spellEnd"/>
    </w:p>
    <w:p w14:paraId="2200682F" w14:textId="257AD6E6" w:rsidR="00A971ED" w:rsidRDefault="00A971ED" w:rsidP="008A4BD5">
      <w:proofErr w:type="spellStart"/>
      <w:r w:rsidRPr="00A971ED">
        <w:t>OpenCV</w:t>
      </w:r>
      <w:proofErr w:type="spellEnd"/>
      <w:r w:rsidRPr="00A971ED">
        <w:t xml:space="preserve"> (Open Source Computer Vision Library) ist eine quelloffene </w:t>
      </w:r>
      <w:r w:rsidR="008A4BD5" w:rsidRPr="00A971ED">
        <w:t>Softwarebibliothek,</w:t>
      </w:r>
      <w:r w:rsidRPr="00A971ED">
        <w:t xml:space="preserve"> die mehrere hundert Algorithmen für</w:t>
      </w:r>
      <w:r>
        <w:t xml:space="preserve"> </w:t>
      </w:r>
      <w:r w:rsidR="000F5781">
        <w:t>die</w:t>
      </w:r>
      <w:r w:rsidRPr="00A971ED">
        <w:t xml:space="preserve"> Verarbeitung und Analyse von Bild- und Videodaten</w:t>
      </w:r>
      <w:r>
        <w:t xml:space="preserve"> beinhaltet. </w:t>
      </w:r>
    </w:p>
    <w:p w14:paraId="268AAB11" w14:textId="77777777" w:rsidR="008A4BD5" w:rsidRDefault="008A4BD5" w:rsidP="008A4BD5"/>
    <w:p w14:paraId="2B6BA259" w14:textId="0FC24597" w:rsidR="008A4BD5" w:rsidRPr="006F539D" w:rsidRDefault="008A4BD5" w:rsidP="008A4BD5">
      <w:pPr>
        <w:rPr>
          <w:rStyle w:val="IntensiveHervorhebung"/>
        </w:rPr>
      </w:pPr>
      <w:r w:rsidRPr="006F539D">
        <w:rPr>
          <w:rStyle w:val="IntensiveHervorhebung"/>
        </w:rPr>
        <w:t>Plattformanbindung</w:t>
      </w:r>
    </w:p>
    <w:p w14:paraId="23CB91CC" w14:textId="6A11910D" w:rsidR="008A4BD5" w:rsidRDefault="00A26E2C" w:rsidP="00A26E2C">
      <w:proofErr w:type="spellStart"/>
      <w:r w:rsidRPr="00A26E2C">
        <w:t>OpenCV</w:t>
      </w:r>
      <w:proofErr w:type="spellEnd"/>
      <w:r w:rsidRPr="00A26E2C">
        <w:t xml:space="preserve"> ist in </w:t>
      </w:r>
      <w:r>
        <w:t xml:space="preserve">erster Linie in </w:t>
      </w:r>
      <w:r w:rsidRPr="00A26E2C">
        <w:t>C++ implementiert</w:t>
      </w:r>
      <w:r>
        <w:t>,</w:t>
      </w:r>
      <w:r w:rsidRPr="00A26E2C">
        <w:t xml:space="preserve"> </w:t>
      </w:r>
      <w:r w:rsidR="00E5301A">
        <w:t xml:space="preserve">denn </w:t>
      </w:r>
      <w:r w:rsidRPr="00A26E2C">
        <w:t>die Kernbibliothek besteht aus optimiertem, portabel geschriebenem C++-Code</w:t>
      </w:r>
      <w:r>
        <w:t>.</w:t>
      </w:r>
      <w:r w:rsidRPr="00A26E2C">
        <w:t xml:space="preserve"> Die Anbindung an andere Programmiersprachen wie Python, Java, MATLAB/Octave oder Ruby erfolgt über </w:t>
      </w:r>
      <w:r w:rsidR="00E5301A">
        <w:t xml:space="preserve">Library interne </w:t>
      </w:r>
      <w:r w:rsidRPr="00A26E2C">
        <w:t>Wrapper</w:t>
      </w:r>
      <w:r w:rsidR="00E5301A">
        <w:t>,</w:t>
      </w:r>
      <w:r w:rsidRPr="00A26E2C">
        <w:t xml:space="preserve"> </w:t>
      </w:r>
      <w:r w:rsidR="00E5301A">
        <w:t xml:space="preserve">auch </w:t>
      </w:r>
      <w:r w:rsidRPr="00A26E2C">
        <w:t>Bindings</w:t>
      </w:r>
      <w:r w:rsidR="00E5301A">
        <w:t xml:space="preserve"> genannt</w:t>
      </w:r>
      <w:r>
        <w:t xml:space="preserve">. </w:t>
      </w:r>
      <w:proofErr w:type="spellStart"/>
      <w:r w:rsidRPr="00A26E2C">
        <w:t>OpenCV</w:t>
      </w:r>
      <w:proofErr w:type="spellEnd"/>
      <w:r w:rsidRPr="00A26E2C">
        <w:t xml:space="preserve"> läuft plattformübergreifend auf Desktop-Systemen (Windows, Linux, </w:t>
      </w:r>
      <w:proofErr w:type="spellStart"/>
      <w:r w:rsidRPr="00A26E2C">
        <w:t>macOS</w:t>
      </w:r>
      <w:proofErr w:type="spellEnd"/>
      <w:r w:rsidRPr="00A26E2C">
        <w:t xml:space="preserve">, FreeBSD, </w:t>
      </w:r>
      <w:proofErr w:type="spellStart"/>
      <w:r w:rsidRPr="00A26E2C">
        <w:t>OpenBSD</w:t>
      </w:r>
      <w:proofErr w:type="spellEnd"/>
      <w:r w:rsidRPr="00A26E2C">
        <w:t xml:space="preserve">), mobilen Plattformen (Android, iOS, </w:t>
      </w:r>
      <w:proofErr w:type="spellStart"/>
      <w:r w:rsidRPr="00A26E2C">
        <w:t>Maemo</w:t>
      </w:r>
      <w:proofErr w:type="spellEnd"/>
      <w:r w:rsidR="00E5301A">
        <w:t xml:space="preserve"> OS</w:t>
      </w:r>
      <w:r w:rsidRPr="00A26E2C">
        <w:t>) und eingebetteten Linux-Varianten</w:t>
      </w:r>
      <w:r w:rsidR="00E5301A">
        <w:t>.</w:t>
      </w:r>
      <w:r w:rsidRPr="00A26E2C">
        <w:t xml:space="preserve"> </w:t>
      </w:r>
      <w:r w:rsidR="00E5301A">
        <w:t>U</w:t>
      </w:r>
      <w:r w:rsidRPr="00A26E2C">
        <w:t>nterstützt wird eine breite Palette von CPU-Architekturen (x86, x86_64, ARM, RISC‑V, PowerPC, MIPS)</w:t>
      </w:r>
      <w:r w:rsidR="006F539D">
        <w:t xml:space="preserve">. </w:t>
      </w:r>
      <w:r w:rsidR="006F539D">
        <w:fldChar w:fldCharType="begin"/>
      </w:r>
      <w:r w:rsidR="0010295C">
        <w:instrText xml:space="preserve"> ADDIN ZOTERO_ITEM CSL_CITATION {"citationID":"gePvvh3o","properties":{"unsorted":false,"formattedCitation":"[24], [25]","plainCitation":"[24], [25]","noteIndex":0},"citationItems":[{"id":198,"uris":["http://zotero.org/users/20567757/items/VHU6APCB"],"itemData":{"id":198,"type":"book","abstract":"Setting up OpenCVOpenCV is the short form of Open Source Computer Vision library. It is the most widely used computer vision library. It is a collection of commonly used functions... - Selection from Mastering OpenCV Android Application Programming [Book]","ISBN":"978-1-78398-820-4","language":"en","source":"www.oreilly.com","title":"Mastering OpenCV Android Application Programming","URL":"https://www.oreilly.com/library/view/mastering-opencv-android/9781783988204/ch01s02.html","author":[{"family":"Thakkar","given":"Salil Kapur","suffix":"Nisarg"}],"accessed":{"date-parts":[["2026",9,23]]}}},{"id":200,"uris":["http://zotero.org/users/20567757/items/PZL2BT7M"],"itemData":{"id":200,"type":"webpage","abstract":"OpenCV platform support matrix, system requirements, and architecture compatibility","container-title":"OpenCV","language":"en","title":"Platform Support Overview","URL":"https://mintlify.wiki/opencv/opencv/platforms/overview","accessed":{"date-parts":[["2026",9,23]]}}}],"schema":"https://github.com/citation-style-language/schema/raw/master/csl-citation.json"} </w:instrText>
      </w:r>
      <w:r w:rsidR="006F539D">
        <w:fldChar w:fldCharType="separate"/>
      </w:r>
      <w:r w:rsidR="0010295C" w:rsidRPr="0010295C">
        <w:t>[24], [25]</w:t>
      </w:r>
      <w:r w:rsidR="006F539D">
        <w:fldChar w:fldCharType="end"/>
      </w:r>
    </w:p>
    <w:p w14:paraId="4B2B36DD" w14:textId="77777777" w:rsidR="008A4BD5" w:rsidRDefault="008A4BD5" w:rsidP="008A4BD5"/>
    <w:p w14:paraId="2F5C783D" w14:textId="0D48A974" w:rsidR="006F539D" w:rsidRDefault="006F539D" w:rsidP="009452F7">
      <w:r w:rsidRPr="009E3AD2">
        <w:rPr>
          <w:rStyle w:val="IntensiveHervorhebung"/>
        </w:rPr>
        <w:lastRenderedPageBreak/>
        <w:t>Verarbeitung einzelner Bilder</w:t>
      </w:r>
      <w:r w:rsidR="00036ADE">
        <w:rPr>
          <w:rStyle w:val="IntensiveHervorhebung"/>
        </w:rPr>
        <w:tab/>
      </w:r>
      <w:r w:rsidR="00036ADE">
        <w:rPr>
          <w:rStyle w:val="IntensiveHervorhebung"/>
        </w:rPr>
        <w:br/>
      </w:r>
      <w:r w:rsidR="00A74723">
        <w:t>Die Anbindung an Quellen von Bild- und Videomaterial</w:t>
      </w:r>
      <w:r w:rsidR="000E7F49" w:rsidRPr="000E7F49">
        <w:t xml:space="preserve"> </w:t>
      </w:r>
      <w:r w:rsidR="00A74723">
        <w:t xml:space="preserve">regelt </w:t>
      </w:r>
      <w:r w:rsidR="00E5301A" w:rsidRPr="000E7F49">
        <w:t xml:space="preserve">das </w:t>
      </w:r>
      <w:proofErr w:type="spellStart"/>
      <w:r w:rsidR="000E7F49" w:rsidRPr="000E7F49">
        <w:t>OpenCV</w:t>
      </w:r>
      <w:proofErr w:type="spellEnd"/>
      <w:r w:rsidR="00E5301A">
        <w:t>-</w:t>
      </w:r>
      <w:r w:rsidR="000E7F49" w:rsidRPr="000E7F49">
        <w:t xml:space="preserve">Modul </w:t>
      </w:r>
      <w:hyperlink r:id="rId24" w:history="1">
        <w:proofErr w:type="spellStart"/>
        <w:r w:rsidR="000E7F49" w:rsidRPr="009452F7">
          <w:rPr>
            <w:rStyle w:val="Hyperlink"/>
            <w:i/>
            <w:iCs/>
          </w:rPr>
          <w:t>videoio</w:t>
        </w:r>
        <w:proofErr w:type="spellEnd"/>
      </w:hyperlink>
      <w:r w:rsidR="00E5301A">
        <w:t xml:space="preserve"> </w:t>
      </w:r>
      <w:r w:rsidR="00E5301A">
        <w:fldChar w:fldCharType="begin"/>
      </w:r>
      <w:r w:rsidR="0010295C">
        <w:instrText xml:space="preserve"> ADDIN ZOTERO_ITEM CSL_CITATION {"citationID":"uu0C3KWd","properties":{"unsorted":false,"formattedCitation":"[26]","plainCitation":"[26]","noteIndex":0},"citationItems":[{"id":304,"uris":["http://zotero.org/users/20567757/items/VWMNIW27"],"itemData":{"id":304,"type":"webpage","title":"OpenCV: Video I/O with OpenCV Overview","URL":"https://docs.opencv.org/4.13.0/d0/da7/videoio_overview.html","accessed":{"date-parts":[["2026",10,12]]}}}],"schema":"https://github.com/citation-style-language/schema/raw/master/csl-citation.json"} </w:instrText>
      </w:r>
      <w:r w:rsidR="00E5301A">
        <w:fldChar w:fldCharType="separate"/>
      </w:r>
      <w:r w:rsidR="0010295C" w:rsidRPr="0010295C">
        <w:t>[26]</w:t>
      </w:r>
      <w:r w:rsidR="00E5301A">
        <w:fldChar w:fldCharType="end"/>
      </w:r>
      <w:r w:rsidR="000E7F49" w:rsidRPr="000E7F49">
        <w:t xml:space="preserve">. Dieses ermöglicht die </w:t>
      </w:r>
      <w:r w:rsidR="00A74723">
        <w:t>Verbindung zu</w:t>
      </w:r>
      <w:r w:rsidR="000E7F49" w:rsidRPr="000E7F49">
        <w:t xml:space="preserve"> Kameras und die Verarbeitung von Videoströmen</w:t>
      </w:r>
      <w:r w:rsidR="000E7F49">
        <w:t xml:space="preserve"> aus verschiedenen Dateiformaten</w:t>
      </w:r>
      <w:r w:rsidR="009E3AD2">
        <w:t xml:space="preserve"> (</w:t>
      </w:r>
      <w:r w:rsidR="009E3AD2" w:rsidRPr="009E3AD2">
        <w:t>MP4, AVI, MOV, MKV</w:t>
      </w:r>
      <w:r w:rsidR="009E3AD2">
        <w:t>,</w:t>
      </w:r>
      <w:r w:rsidR="009E3AD2" w:rsidRPr="009E3AD2">
        <w:t xml:space="preserve"> </w:t>
      </w:r>
      <w:proofErr w:type="spellStart"/>
      <w:r w:rsidR="009E3AD2" w:rsidRPr="009E3AD2">
        <w:t>WebM</w:t>
      </w:r>
      <w:proofErr w:type="spellEnd"/>
      <w:r w:rsidR="009E3AD2">
        <w:t xml:space="preserve">). </w:t>
      </w:r>
      <w:r w:rsidR="009452F7">
        <w:t xml:space="preserve">Aus </w:t>
      </w:r>
      <w:r w:rsidR="007C7690">
        <w:t xml:space="preserve">Videodaten werden </w:t>
      </w:r>
      <w:r w:rsidR="00AD7B03">
        <w:t xml:space="preserve">die </w:t>
      </w:r>
      <w:r w:rsidR="007C7690">
        <w:t xml:space="preserve">Bilder </w:t>
      </w:r>
      <w:r w:rsidR="00AD7B03">
        <w:t xml:space="preserve">einzeln </w:t>
      </w:r>
      <w:r w:rsidR="007C7690">
        <w:t xml:space="preserve">eingelesen, </w:t>
      </w:r>
      <w:r w:rsidR="00AD7B03">
        <w:t>im Code meistens</w:t>
      </w:r>
      <w:r w:rsidR="007C7690">
        <w:t xml:space="preserve"> in einer Loop. Einzelne Bilder werden als mehrdimensionale </w:t>
      </w:r>
      <w:r w:rsidR="00E5301A">
        <w:t>Matrizen</w:t>
      </w:r>
      <w:r w:rsidR="007C7690">
        <w:t xml:space="preserve"> ausgegeben. Für ein RGB-Bild mit einer HD-Auflösung hätte die Matrize die Dimensionen [720, 1280, 3]. Wobei die drei Farbkanäle in der Reihenfolge Blau, Grün, Rot gespeichert werden und je durch einem 8-Bit-Wert zwischen 0 und 255 dargestellt sind. </w:t>
      </w:r>
      <w:r w:rsidR="009E3AD2">
        <w:t xml:space="preserve">Neben dem Einlesen wird mit </w:t>
      </w:r>
      <w:proofErr w:type="spellStart"/>
      <w:r w:rsidR="009E3AD2" w:rsidRPr="00AD7B03">
        <w:rPr>
          <w:rStyle w:val="SchwacheHervorhebung"/>
        </w:rPr>
        <w:t>videoio</w:t>
      </w:r>
      <w:proofErr w:type="spellEnd"/>
      <w:r w:rsidR="009E3AD2">
        <w:t xml:space="preserve"> auch das Speichern von Bildmaterial </w:t>
      </w:r>
      <w:r w:rsidR="007C7690">
        <w:t>ermöglicht</w:t>
      </w:r>
      <w:r w:rsidR="009E3AD2">
        <w:t>.</w:t>
      </w:r>
      <w:r w:rsidR="007C7690">
        <w:t xml:space="preserve"> </w:t>
      </w:r>
      <w:r w:rsidR="000E7F49">
        <w:fldChar w:fldCharType="begin"/>
      </w:r>
      <w:r w:rsidR="0010295C">
        <w:instrText xml:space="preserve"> ADDIN ZOTERO_ITEM CSL_CITATION {"citationID":"L6JRlgFy","properties":{"unsorted":false,"formattedCitation":"[27]","plainCitation":"[27]","noteIndex":0},"citationItems":[{"id":202,"uris":["http://zotero.org/users/20567757/items/7HCNRX9C"],"itemData":{"id":202,"type":"webpage","title":"OpenCV: Introduction","URL":"https://docs.opencv.org/4.12.0/d1/dfb/intro.html","accessed":{"date-parts":[["2026",9,23]]}}}],"schema":"https://github.com/citation-style-language/schema/raw/master/csl-citation.json"} </w:instrText>
      </w:r>
      <w:r w:rsidR="000E7F49">
        <w:fldChar w:fldCharType="separate"/>
      </w:r>
      <w:r w:rsidR="0010295C" w:rsidRPr="0010295C">
        <w:t>[27]</w:t>
      </w:r>
      <w:r w:rsidR="000E7F49">
        <w:fldChar w:fldCharType="end"/>
      </w:r>
    </w:p>
    <w:p w14:paraId="4BD8CFE1" w14:textId="77777777" w:rsidR="007C7690" w:rsidRDefault="007C7690" w:rsidP="007C7690"/>
    <w:p w14:paraId="108DFCE3" w14:textId="030D7899" w:rsidR="007C7690" w:rsidRPr="00237B89" w:rsidRDefault="00237B89" w:rsidP="007C7690">
      <w:pPr>
        <w:rPr>
          <w:rStyle w:val="IntensiveHervorhebung"/>
        </w:rPr>
      </w:pPr>
      <w:r w:rsidRPr="00237B89">
        <w:rPr>
          <w:rStyle w:val="IntensiveHervorhebung"/>
        </w:rPr>
        <w:t>K</w:t>
      </w:r>
      <w:r w:rsidR="007C7690" w:rsidRPr="00237B89">
        <w:rPr>
          <w:rStyle w:val="IntensiveHervorhebung"/>
        </w:rPr>
        <w:t>lassische Bildverarbeitung</w:t>
      </w:r>
    </w:p>
    <w:p w14:paraId="472FD39D" w14:textId="7040790B" w:rsidR="00963AD3" w:rsidRDefault="00963AD3" w:rsidP="00A03904">
      <w:r w:rsidRPr="00963AD3">
        <w:t xml:space="preserve">Das Modul </w:t>
      </w:r>
      <w:hyperlink r:id="rId25" w:history="1">
        <w:proofErr w:type="spellStart"/>
        <w:r w:rsidRPr="00A03904">
          <w:rPr>
            <w:rStyle w:val="Hyperlink"/>
            <w:i/>
            <w:iCs/>
          </w:rPr>
          <w:t>imgproc</w:t>
        </w:r>
        <w:proofErr w:type="spellEnd"/>
      </w:hyperlink>
      <w:r w:rsidR="00AD7B03">
        <w:t xml:space="preserve"> </w:t>
      </w:r>
      <w:r w:rsidR="00AD7B03">
        <w:fldChar w:fldCharType="begin"/>
      </w:r>
      <w:r w:rsidR="0010295C">
        <w:instrText xml:space="preserve"> ADDIN ZOTERO_ITEM CSL_CITATION {"citationID":"XydZXiSX","properties":{"unsorted":false,"formattedCitation":"[28]","plainCitation":"[28]","noteIndex":0},"citationItems":[{"id":204,"uris":["http://zotero.org/users/20567757/items/THUB99P6"],"itemData":{"id":204,"type":"webpage","title":"OpenCV: opencv2/imgproc.hpp File Reference","URL":"https://docs.opencv.org/4.12.0/d1/d4f/imgproc_2include_2opencv2_2imgproc_8hpp.html","accessed":{"date-parts":[["2026",9,23]]}}}],"schema":"https://github.com/citation-style-language/schema/raw/master/csl-citation.json"} </w:instrText>
      </w:r>
      <w:r w:rsidR="00AD7B03">
        <w:fldChar w:fldCharType="separate"/>
      </w:r>
      <w:r w:rsidR="0010295C" w:rsidRPr="0010295C">
        <w:t>[28]</w:t>
      </w:r>
      <w:r w:rsidR="00AD7B03">
        <w:fldChar w:fldCharType="end"/>
      </w:r>
      <w:r w:rsidRPr="00963AD3">
        <w:t xml:space="preserve"> umfasst Funktionen für verschiedene grundlegende Aufgaben der Bildverarbeitung.</w:t>
      </w:r>
      <w:r w:rsidR="00A03904">
        <w:t xml:space="preserve"> Es ist das zentrale Modul für pixelbasierte Verfahren.</w:t>
      </w:r>
      <w:r w:rsidRPr="00963AD3">
        <w:t xml:space="preserve"> </w:t>
      </w:r>
      <w:r w:rsidR="00A03904">
        <w:t>Zu diesen</w:t>
      </w:r>
      <w:r w:rsidRPr="00963AD3">
        <w:t xml:space="preserve"> gehören lineare und nichtlineare Filter, Farbraumkonvertierungen, geometrische Transformationen, Histogramme sowie</w:t>
      </w:r>
      <w:r w:rsidR="00A03904">
        <w:t xml:space="preserve"> </w:t>
      </w:r>
      <w:r w:rsidRPr="00963AD3">
        <w:t xml:space="preserve">morphologische Operationen. </w:t>
      </w:r>
      <w:r w:rsidR="00A03904">
        <w:t>Darauf aufbauend</w:t>
      </w:r>
      <w:r w:rsidRPr="00963AD3">
        <w:t xml:space="preserve"> stellt das Modul Verfahren zur Kantendetektion, Konturanalyse und Bildsegmentierung bereit.</w:t>
      </w:r>
      <w:r w:rsidR="00A03904" w:rsidRPr="00A03904">
        <w:t xml:space="preserve"> </w:t>
      </w:r>
      <w:r w:rsidR="00A03904">
        <w:fldChar w:fldCharType="begin"/>
      </w:r>
      <w:r w:rsidR="0010295C">
        <w:instrText xml:space="preserve"> ADDIN ZOTERO_ITEM CSL_CITATION {"citationID":"zAIU17f2","properties":{"unsorted":false,"formattedCitation":"[27]","plainCitation":"[27]","noteIndex":0},"citationItems":[{"id":202,"uris":["http://zotero.org/users/20567757/items/7HCNRX9C"],"itemData":{"id":202,"type":"webpage","title":"OpenCV: Introduction","URL":"https://docs.opencv.org/4.12.0/d1/dfb/intro.html","accessed":{"date-parts":[["2026",9,23]]}}}],"schema":"https://github.com/citation-style-language/schema/raw/master/csl-citation.json"} </w:instrText>
      </w:r>
      <w:r w:rsidR="00A03904">
        <w:fldChar w:fldCharType="separate"/>
      </w:r>
      <w:r w:rsidR="0010295C" w:rsidRPr="0010295C">
        <w:t>[27]</w:t>
      </w:r>
      <w:r w:rsidR="00A03904">
        <w:fldChar w:fldCharType="end"/>
      </w:r>
      <w:r w:rsidR="00A03904">
        <w:t>,</w:t>
      </w:r>
      <w:r w:rsidR="00A03904">
        <w:fldChar w:fldCharType="begin"/>
      </w:r>
      <w:r w:rsidR="0010295C">
        <w:instrText xml:space="preserve"> ADDIN ZOTERO_ITEM CSL_CITATION {"citationID":"G9WB5y8p","properties":{"unsorted":false,"formattedCitation":"[28]","plainCitation":"[28]","noteIndex":0},"citationItems":[{"id":204,"uris":["http://zotero.org/users/20567757/items/THUB99P6"],"itemData":{"id":204,"type":"webpage","title":"OpenCV: opencv2/imgproc.hpp File Reference","URL":"https://docs.opencv.org/4.12.0/d1/d4f/imgproc_2include_2opencv2_2imgproc_8hpp.html","accessed":{"date-parts":[["2026",9,23]]}}}],"schema":"https://github.com/citation-style-language/schema/raw/master/csl-citation.json"} </w:instrText>
      </w:r>
      <w:r w:rsidR="00A03904">
        <w:fldChar w:fldCharType="separate"/>
      </w:r>
      <w:r w:rsidR="0010295C" w:rsidRPr="0010295C">
        <w:t>[28]</w:t>
      </w:r>
      <w:r w:rsidR="00A03904">
        <w:fldChar w:fldCharType="end"/>
      </w:r>
    </w:p>
    <w:p w14:paraId="17699017" w14:textId="77777777" w:rsidR="00AD7B03" w:rsidRDefault="00AD7B03" w:rsidP="00A03904"/>
    <w:p w14:paraId="328B7427" w14:textId="4D6BBA23" w:rsidR="00517D61" w:rsidRDefault="00A03904" w:rsidP="00A03904">
      <w:r>
        <w:t xml:space="preserve">Mehr </w:t>
      </w:r>
      <w:r w:rsidR="00AD7B03">
        <w:t>zu klassischer Bildverarbeitung</w:t>
      </w:r>
      <w:r>
        <w:t xml:space="preserve"> in den </w:t>
      </w:r>
      <w:r w:rsidR="00AD7B03">
        <w:t xml:space="preserve">folgenden </w:t>
      </w:r>
      <w:r>
        <w:t>Abschnitten</w:t>
      </w:r>
      <w:r w:rsidR="00AD7B03">
        <w:t xml:space="preserve"> </w:t>
      </w:r>
      <w:r w:rsidR="00AD7B03">
        <w:fldChar w:fldCharType="begin"/>
      </w:r>
      <w:r w:rsidR="00AD7B03">
        <w:instrText xml:space="preserve"> REF _Ref242270734 \r \h </w:instrText>
      </w:r>
      <w:r w:rsidR="00AD7B03">
        <w:fldChar w:fldCharType="separate"/>
      </w:r>
      <w:r w:rsidR="00B251F7">
        <w:t>2.7</w:t>
      </w:r>
      <w:r w:rsidR="00AD7B03">
        <w:fldChar w:fldCharType="end"/>
      </w:r>
      <w:r w:rsidR="00AD7B03">
        <w:t xml:space="preserve"> bis </w:t>
      </w:r>
      <w:r w:rsidR="00AD7B03">
        <w:fldChar w:fldCharType="begin"/>
      </w:r>
      <w:r w:rsidR="00AD7B03">
        <w:instrText xml:space="preserve"> REF _Ref231308154 \r \h </w:instrText>
      </w:r>
      <w:r w:rsidR="00AD7B03">
        <w:fldChar w:fldCharType="separate"/>
      </w:r>
      <w:r w:rsidR="00B251F7">
        <w:t>2.10</w:t>
      </w:r>
      <w:r w:rsidR="00AD7B03">
        <w:fldChar w:fldCharType="end"/>
      </w:r>
      <w:r w:rsidR="00AD7B03">
        <w:t>.</w:t>
      </w:r>
    </w:p>
    <w:p w14:paraId="096C1ADA" w14:textId="77777777" w:rsidR="00517D61" w:rsidRDefault="00517D61" w:rsidP="00A03904"/>
    <w:p w14:paraId="23F2F49C" w14:textId="1F0606E1" w:rsidR="00517D61" w:rsidRPr="00517D61" w:rsidRDefault="00517D61" w:rsidP="00A03904">
      <w:pPr>
        <w:rPr>
          <w:rStyle w:val="IntensiveHervorhebung"/>
        </w:rPr>
      </w:pPr>
      <w:r>
        <w:rPr>
          <w:rStyle w:val="IntensiveHervorhebung"/>
        </w:rPr>
        <w:t>Namespace</w:t>
      </w:r>
    </w:p>
    <w:p w14:paraId="77384BB2" w14:textId="05B3EE5A" w:rsidR="00A03904" w:rsidRDefault="00A03904" w:rsidP="00A03904">
      <w:r>
        <w:t xml:space="preserve">Die </w:t>
      </w:r>
      <w:r w:rsidR="00517D61">
        <w:t>Funktionen</w:t>
      </w:r>
      <w:r>
        <w:t xml:space="preserve"> und Klassen aller </w:t>
      </w:r>
      <w:proofErr w:type="spellStart"/>
      <w:r w:rsidR="00517D61">
        <w:t>OpenCV</w:t>
      </w:r>
      <w:proofErr w:type="spellEnd"/>
      <w:r w:rsidR="00517D61">
        <w:t xml:space="preserve"> </w:t>
      </w:r>
      <w:r>
        <w:t xml:space="preserve">Module sind </w:t>
      </w:r>
      <w:proofErr w:type="gramStart"/>
      <w:r>
        <w:t>sei</w:t>
      </w:r>
      <w:r w:rsidR="00AD7B03">
        <w:t>d</w:t>
      </w:r>
      <w:proofErr w:type="gramEnd"/>
      <w:r>
        <w:t xml:space="preserve"> </w:t>
      </w:r>
      <w:r w:rsidR="00517D61">
        <w:t>V</w:t>
      </w:r>
      <w:r>
        <w:t>ersion 2</w:t>
      </w:r>
      <w:r w:rsidR="00517D61">
        <w:t xml:space="preserve">.0 unter einem einheitlichen Namespace zu finden. Dieser ist </w:t>
      </w:r>
      <w:r w:rsidR="00517D61" w:rsidRPr="00517D61">
        <w:rPr>
          <w:rStyle w:val="CodeZchn"/>
        </w:rPr>
        <w:t>cv</w:t>
      </w:r>
      <w:r w:rsidR="00517D61">
        <w:t xml:space="preserve"> in C++ und </w:t>
      </w:r>
      <w:r w:rsidR="00517D61" w:rsidRPr="00517D61">
        <w:rPr>
          <w:rStyle w:val="CodeZchn"/>
        </w:rPr>
        <w:t>cv2</w:t>
      </w:r>
      <w:r w:rsidR="00517D61">
        <w:t xml:space="preserve"> in Python.</w:t>
      </w:r>
    </w:p>
    <w:p w14:paraId="08F57BA3" w14:textId="77777777" w:rsidR="00517D61" w:rsidRDefault="00517D61" w:rsidP="00A03904"/>
    <w:p w14:paraId="01DDC416" w14:textId="428F1EC1" w:rsidR="00517D61" w:rsidRPr="00517D61" w:rsidRDefault="00517D61" w:rsidP="00A03904">
      <w:pPr>
        <w:rPr>
          <w:rStyle w:val="IntensiveHervorhebung"/>
        </w:rPr>
      </w:pPr>
      <w:proofErr w:type="spellStart"/>
      <w:r w:rsidRPr="00517D61">
        <w:rPr>
          <w:rStyle w:val="IntensiveHervorhebung"/>
        </w:rPr>
        <w:t>OpenCV</w:t>
      </w:r>
      <w:proofErr w:type="spellEnd"/>
      <w:r w:rsidRPr="00517D61">
        <w:rPr>
          <w:rStyle w:val="IntensiveHervorhebung"/>
        </w:rPr>
        <w:t xml:space="preserve"> in </w:t>
      </w:r>
      <w:r w:rsidR="00AD7B03" w:rsidRPr="00517D61">
        <w:rPr>
          <w:rStyle w:val="IntensiveHervorhebung"/>
        </w:rPr>
        <w:t>MediaPipe</w:t>
      </w:r>
    </w:p>
    <w:p w14:paraId="72D0552A" w14:textId="6644F41C" w:rsidR="00517D61" w:rsidRDefault="00173AD4" w:rsidP="00A03904">
      <w:proofErr w:type="spellStart"/>
      <w:r w:rsidRPr="00173AD4">
        <w:t>OpenCV</w:t>
      </w:r>
      <w:proofErr w:type="spellEnd"/>
      <w:r w:rsidRPr="00173AD4">
        <w:t xml:space="preserve"> </w:t>
      </w:r>
      <w:r>
        <w:t>ist die</w:t>
      </w:r>
      <w:r w:rsidRPr="00173AD4">
        <w:t xml:space="preserve"> zugrundeliegende </w:t>
      </w:r>
      <w:r w:rsidR="00C857B5">
        <w:t>Library</w:t>
      </w:r>
      <w:r w:rsidRPr="00173AD4">
        <w:t xml:space="preserve"> für Bild- und Videoverarbeitung </w:t>
      </w:r>
      <w:r>
        <w:t>in</w:t>
      </w:r>
      <w:r w:rsidRPr="00173AD4">
        <w:t xml:space="preserve"> MediaPipe</w:t>
      </w:r>
      <w:r>
        <w:t>. Es</w:t>
      </w:r>
      <w:r w:rsidRPr="00173AD4">
        <w:t xml:space="preserve"> übernimmt </w:t>
      </w:r>
      <w:r>
        <w:t>unter anderem</w:t>
      </w:r>
      <w:r w:rsidRPr="00173AD4">
        <w:t xml:space="preserve"> die Aufgaben der Video-Erfassung, Dekodierung, Farbraumkonvertierung und geometrischen Vorverarbeitung, bevor die Daten an die ML-Modelle (z. B. Pose-, Hand- oder Gesichtserkennung) weitergegeben werden. Typische Operationen sind das Einlesen von Videostreams (</w:t>
      </w:r>
      <w:proofErr w:type="spellStart"/>
      <w:r w:rsidRPr="00173AD4">
        <w:t>VideoCapture</w:t>
      </w:r>
      <w:proofErr w:type="spellEnd"/>
      <w:r w:rsidRPr="00173AD4">
        <w:t xml:space="preserve">), Konvertierung zwischen BGR und RGB, Skalierung, </w:t>
      </w:r>
      <w:proofErr w:type="spellStart"/>
      <w:r w:rsidRPr="00173AD4">
        <w:t>Cropping</w:t>
      </w:r>
      <w:proofErr w:type="spellEnd"/>
      <w:r w:rsidRPr="00173AD4">
        <w:t xml:space="preserve"> und einfaches Drawing</w:t>
      </w:r>
      <w:r w:rsidR="00C857B5">
        <w:t xml:space="preserve"> (über ein Bild zeichnen)</w:t>
      </w:r>
      <w:r w:rsidRPr="00173AD4">
        <w:t xml:space="preserve"> zur Visualisierung </w:t>
      </w:r>
      <w:proofErr w:type="gramStart"/>
      <w:r w:rsidRPr="00173AD4">
        <w:t>von Landmarks</w:t>
      </w:r>
      <w:proofErr w:type="gramEnd"/>
      <w:r w:rsidR="00AD7B03">
        <w:t>. Das sind</w:t>
      </w:r>
      <w:r w:rsidRPr="00173AD4">
        <w:t xml:space="preserve"> alles Funktionen, die im </w:t>
      </w:r>
      <w:proofErr w:type="spellStart"/>
      <w:r w:rsidRPr="00A01287">
        <w:rPr>
          <w:i/>
          <w:iCs/>
        </w:rPr>
        <w:t>imgproc</w:t>
      </w:r>
      <w:proofErr w:type="spellEnd"/>
      <w:r w:rsidRPr="00173AD4">
        <w:t xml:space="preserve">- und </w:t>
      </w:r>
      <w:proofErr w:type="spellStart"/>
      <w:r w:rsidRPr="00A01287">
        <w:rPr>
          <w:i/>
          <w:iCs/>
        </w:rPr>
        <w:t>videoio</w:t>
      </w:r>
      <w:proofErr w:type="spellEnd"/>
      <w:r w:rsidRPr="00173AD4">
        <w:t xml:space="preserve">-Modul von </w:t>
      </w:r>
      <w:proofErr w:type="spellStart"/>
      <w:r w:rsidRPr="00173AD4">
        <w:t>OpenCV</w:t>
      </w:r>
      <w:proofErr w:type="spellEnd"/>
      <w:r w:rsidRPr="00173AD4">
        <w:t xml:space="preserve"> implementiert sind.</w:t>
      </w:r>
      <w:r>
        <w:t xml:space="preserve"> </w:t>
      </w:r>
      <w:r>
        <w:fldChar w:fldCharType="begin"/>
      </w:r>
      <w:r w:rsidR="0010295C">
        <w:instrText xml:space="preserve"> ADDIN ZOTERO_ITEM CSL_CITATION {"citationID":"Y7MLGKlk","properties":{"unsorted":false,"formattedCitation":"[29]","plainCitation":"[29]","noteIndex":0},"citationItems":[{"id":206,"uris":["http://zotero.org/users/20567757/items/RPZJST7Y"],"itemData":{"id":206,"type":"webpage","abstract":"In this article, we discuss what MediaPipe is, what you can do with MediaPipe, and how to use MediaPipe in Python.","container-title":"Roboflow Blog","language":"en","title":"What is MediaPipe? A Guide for Beginners","title-short":"What is MediaPipe?","URL":"https://blog.roboflow.com/what-is-mediapipe/","accessed":{"date-parts":[["2026",9,23]]},"issued":{"date-parts":[["2026",4,10]]}}}],"schema":"https://github.com/citation-style-language/schema/raw/master/csl-citation.json"} </w:instrText>
      </w:r>
      <w:r>
        <w:fldChar w:fldCharType="separate"/>
      </w:r>
      <w:r w:rsidR="0010295C" w:rsidRPr="0010295C">
        <w:t>[29]</w:t>
      </w:r>
      <w:r>
        <w:fldChar w:fldCharType="end"/>
      </w:r>
    </w:p>
    <w:p w14:paraId="0AF253C7" w14:textId="77777777" w:rsidR="00517D61" w:rsidRPr="00A971ED" w:rsidRDefault="00517D61" w:rsidP="00A03904"/>
    <w:p w14:paraId="6F5C1A98" w14:textId="30AB8A65" w:rsidR="00905C64" w:rsidRPr="00585C97" w:rsidRDefault="00905C64" w:rsidP="00905C64">
      <w:pPr>
        <w:pStyle w:val="berschrift2"/>
        <w:rPr>
          <w:noProof/>
        </w:rPr>
      </w:pPr>
      <w:bookmarkStart w:id="46" w:name="_Ref242270734"/>
      <w:bookmarkStart w:id="47" w:name="_Ref242271230"/>
      <w:bookmarkStart w:id="48" w:name="_Toc243444490"/>
      <w:r w:rsidRPr="00585C97">
        <w:rPr>
          <w:noProof/>
        </w:rPr>
        <w:t>Morphologische Transformationen</w:t>
      </w:r>
      <w:bookmarkEnd w:id="46"/>
      <w:bookmarkEnd w:id="47"/>
      <w:bookmarkEnd w:id="48"/>
      <w:r>
        <w:rPr>
          <w:noProof/>
        </w:rPr>
        <w:t xml:space="preserve"> </w:t>
      </w:r>
    </w:p>
    <w:p w14:paraId="3B751F1F" w14:textId="37AFB759" w:rsidR="00905C64" w:rsidRPr="00585C97" w:rsidRDefault="00905C64" w:rsidP="00905C64">
      <w:r w:rsidRPr="00585C97">
        <w:t xml:space="preserve">Die Morphologie ist ein Zweig der Bildverarbeitung, der sich mit der Verarbeitung von binären </w:t>
      </w:r>
      <w:r w:rsidR="00A01287">
        <w:t>Pixelb</w:t>
      </w:r>
      <w:r w:rsidRPr="00585C97">
        <w:t xml:space="preserve">ildern (Rastergrafiken) befasst. Binäre Rastergrafiken sind Bilder, deren Bildelemente (Pixel) nur einen von zwei verschiedenen Farbwerten annehmen können. Basisoperationen in der Morphologie sind </w:t>
      </w:r>
      <w:r w:rsidRPr="00592426">
        <w:t>Dilatation</w:t>
      </w:r>
      <w:r w:rsidRPr="00585C97">
        <w:t xml:space="preserve">, </w:t>
      </w:r>
      <w:r w:rsidRPr="00592426">
        <w:t>Erosion</w:t>
      </w:r>
      <w:r w:rsidRPr="00585C97">
        <w:t xml:space="preserve">, Vereinigung, Schnittmengenbildung und Mengendifferenzbildung. Aufbauend auf diesen Operationen können weitere Operationen wie </w:t>
      </w:r>
      <w:r w:rsidRPr="00592426">
        <w:t>Opening</w:t>
      </w:r>
      <w:r w:rsidRPr="00585C97">
        <w:t xml:space="preserve">, </w:t>
      </w:r>
      <w:r w:rsidRPr="00592426">
        <w:t>Closing</w:t>
      </w:r>
      <w:r w:rsidRPr="00585C97">
        <w:t xml:space="preserve">, Verdünnung, Umriss-Extraktion oder beispielsweise die </w:t>
      </w:r>
      <w:r w:rsidRPr="00592426">
        <w:t>Skelettierung</w:t>
      </w:r>
      <w:r w:rsidRPr="00585C97">
        <w:t xml:space="preserve"> konstruiert werden. </w:t>
      </w:r>
      <w:r w:rsidRPr="00585C97">
        <w:fldChar w:fldCharType="begin"/>
      </w:r>
      <w:r w:rsidR="0010295C">
        <w:instrText xml:space="preserve"> ADDIN ZOTERO_ITEM CSL_CITATION {"citationID":"fZS4HP18","properties":{"formattedCitation":"[30]","plainCitation":"[30]","noteIndex":0},"citationItems":[{"id":62,"uris":["http://zotero.org/users/20567757/items/SJ4SX7UP"],"itemData":{"id":62,"type":"entry-encyclopedia","abstract":"Die mathematische Morphologie (MM) ist ein theoretisches Modell für digitale Bilder und basiert auf Verbandstheorie und Topologie.\nDie Morphologie ist ein Zweig der Bildverarbeitung, der sich mit der Verarbeitung von binären Bildern (Rastergrafiken) befasst. Binäre Rastergrafiken sind Bilder, deren Bildelemente (Pixel) nur einen von zwei verschiedenen Farbwerten annehmen können.\nBasisoperationen in der Morphologie sind Dilatation, Erosion, Vereinigung, Schnittmengenbildung und Mengendifferenzbildung.\nAufbauend auf diesen Operationen können weitere Operationen wie Opening, Closing, Verdünnung, Umriss-Extraktion oder beispielsweise die Skelettierung konstruiert werden.","container-title":"Wikipedia","language":"de","license":"Creative Commons Attribution-ShareAlike License","note":"Page Version ID: 250766250","source":"Wikipedia","title":"Mathematische Morphologie","URL":"https://de.wikipedia.org/w/index.php?title=Mathematische_Morphologie&amp;oldid=250766250","accessed":{"date-parts":[["2026",6,2]]},"issued":{"date-parts":[["2024",11,28]]}}}],"schema":"https://github.com/citation-style-language/schema/raw/master/csl-citation.json"} </w:instrText>
      </w:r>
      <w:r w:rsidRPr="00585C97">
        <w:fldChar w:fldCharType="separate"/>
      </w:r>
      <w:r w:rsidR="0010295C" w:rsidRPr="0010295C">
        <w:t>[30]</w:t>
      </w:r>
      <w:r w:rsidRPr="00585C97">
        <w:fldChar w:fldCharType="end"/>
      </w:r>
    </w:p>
    <w:p w14:paraId="1737C34D" w14:textId="77777777" w:rsidR="00905C64" w:rsidRPr="00585C97" w:rsidRDefault="00905C64" w:rsidP="00905C64"/>
    <w:p w14:paraId="5321B9E6" w14:textId="673A936B" w:rsidR="00841BA4" w:rsidRDefault="00905C64" w:rsidP="00BC7FC8">
      <w:r w:rsidRPr="00585C97">
        <w:t xml:space="preserve">Heutzutage gibt es zuteilen auch Morphologische Verfahren für Grauwertbilder bzw. Farbkomponentenbilder </w:t>
      </w:r>
      <w:r w:rsidRPr="00585C97">
        <w:fldChar w:fldCharType="begin"/>
      </w:r>
      <w:r w:rsidR="0010295C">
        <w:instrText xml:space="preserve"> ADDIN ZOTERO_ITEM CSL_CITATION {"citationID":"behwTnjJ","properties":{"formattedCitation":"[31]","plainCitation":"[31]","noteIndex":0},"citationItems":[{"id":60,"uris":["http://zotero.org/users/20567757/items/W32GJDBG"],"itemData":{"id":60,"type":"chapter","abstract":"Die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0010295C" w:rsidRPr="0010295C">
        <w:t>[31]</w:t>
      </w:r>
      <w:r w:rsidRPr="00585C97">
        <w:fldChar w:fldCharType="end"/>
      </w:r>
      <w:r w:rsidR="00502E06">
        <w:t>.</w:t>
      </w:r>
      <w:r w:rsidR="0010781F">
        <w:t xml:space="preserve"> </w:t>
      </w:r>
    </w:p>
    <w:p w14:paraId="76CDE890" w14:textId="77777777" w:rsidR="00841BA4" w:rsidRDefault="00841BA4" w:rsidP="00BC7FC8"/>
    <w:p w14:paraId="68722561" w14:textId="6C7812A0" w:rsidR="00841BA4" w:rsidRDefault="00905C64" w:rsidP="00BC7FC8">
      <w:r w:rsidRPr="00585C97">
        <w:lastRenderedPageBreak/>
        <w:t xml:space="preserve">Auf </w:t>
      </w:r>
      <w:hyperlink r:id="rId26" w:history="1">
        <w:r w:rsidRPr="00585C97">
          <w:rPr>
            <w:rStyle w:val="Hyperlink"/>
          </w:rPr>
          <w:t>docs.opencv.org</w:t>
        </w:r>
      </w:hyperlink>
      <w:r w:rsidR="0010781F">
        <w:t xml:space="preserve"> </w:t>
      </w:r>
      <w:r w:rsidR="0010781F" w:rsidRPr="00585C97">
        <w:fldChar w:fldCharType="begin"/>
      </w:r>
      <w:r w:rsidR="0010295C">
        <w:instrText xml:space="preserve"> ADDIN ZOTERO_ITEM CSL_CITATION {"citationID":"ZL5UMGoU","properties":{"formattedCitation":"[32]","plainCitation":"[32]","noteIndex":0},"citationItems":[{"id":58,"uris":["http://zotero.org/users/20567757/items/JUUJIR2M"],"itemData":{"id":58,"type":"webpage","title":"OpenCV: Morphological Transformations","URL":"https://docs.opencv.org/4.x/d9/d61/tutorial_py_morphological_ops.html","accessed":{"date-parts":[["2026",6,2]]}}}],"schema":"https://github.com/citation-style-language/schema/raw/master/csl-citation.json"} </w:instrText>
      </w:r>
      <w:r w:rsidR="0010781F" w:rsidRPr="00585C97">
        <w:fldChar w:fldCharType="separate"/>
      </w:r>
      <w:r w:rsidR="0010295C" w:rsidRPr="0010295C">
        <w:t>[32]</w:t>
      </w:r>
      <w:r w:rsidR="0010781F" w:rsidRPr="00585C97">
        <w:fldChar w:fldCharType="end"/>
      </w:r>
      <w:r w:rsidRPr="00585C97">
        <w:t xml:space="preserve"> werden sieben </w:t>
      </w:r>
      <w:r w:rsidR="0010781F">
        <w:t xml:space="preserve">der grundliegenden </w:t>
      </w:r>
      <w:r w:rsidRPr="00585C97">
        <w:t>Morphologische</w:t>
      </w:r>
      <w:r w:rsidR="00592426">
        <w:t>n</w:t>
      </w:r>
      <w:r w:rsidRPr="00585C97">
        <w:t xml:space="preserve"> Transformationen erklärt und mit </w:t>
      </w:r>
      <w:proofErr w:type="spellStart"/>
      <w:r w:rsidRPr="00585C97">
        <w:t>OpenCV</w:t>
      </w:r>
      <w:proofErr w:type="spellEnd"/>
      <w:r w:rsidRPr="00585C97">
        <w:t xml:space="preserve"> Funktionen in Python präsentiert</w:t>
      </w:r>
      <w:r w:rsidR="00502E06">
        <w:t>.</w:t>
      </w:r>
      <w:r w:rsidRPr="00585C97">
        <w:t xml:space="preserve"> Auf dieser Dokumentation gestützt, sollen diese sieben Transformationen im Folgenden mit Bil</w:t>
      </w:r>
      <w:r w:rsidR="0010781F">
        <w:t>db</w:t>
      </w:r>
      <w:r w:rsidRPr="00585C97">
        <w:t>eispielen erklärt werden.</w:t>
      </w:r>
      <w:r w:rsidR="007D72E6">
        <w:t xml:space="preserve"> Die Reihenfolge der Transformationsverfahren verdeutlicht anschaulich wie</w:t>
      </w:r>
      <w:r w:rsidR="00C44A81">
        <w:t>, in der klassischen Bildverarbeitung,</w:t>
      </w:r>
      <w:r w:rsidR="007D72E6">
        <w:t xml:space="preserve"> einfache Methodiken zu komplexeren Verfahren zusammengesetzt werden können.</w:t>
      </w:r>
    </w:p>
    <w:p w14:paraId="7C234774" w14:textId="77777777" w:rsidR="00A01287" w:rsidRDefault="00A01287" w:rsidP="00A01287">
      <w:pPr>
        <w:rPr>
          <w:rStyle w:val="IntensiveHervorhebung"/>
        </w:rPr>
      </w:pPr>
    </w:p>
    <w:p w14:paraId="2E3FB1D4" w14:textId="2343D3DB" w:rsidR="00905C64" w:rsidRPr="00A01287" w:rsidRDefault="00905C64" w:rsidP="00A01287">
      <w:pPr>
        <w:rPr>
          <w:rStyle w:val="IntensiveHervorhebung"/>
        </w:rPr>
      </w:pPr>
      <w:r w:rsidRPr="00A01287">
        <w:rPr>
          <w:rStyle w:val="IntensiveHervorhebung"/>
        </w:rPr>
        <w:t xml:space="preserve">Erosion </w:t>
      </w:r>
    </w:p>
    <w:p w14:paraId="1866259A" w14:textId="5782A7EF" w:rsidR="00905C64" w:rsidRPr="00585C97" w:rsidRDefault="00905C64" w:rsidP="00905C64">
      <w:r w:rsidRPr="00585C97">
        <w:t>Die Grundidee der Erosion ähnelt der Bodenerosion: Die Ränder eines Vordergrundobjekts werden abgetragen (dabei wird der Vordergrund üblicherweise weiß dargestellt). Dazu wird ein Kernel (eine kleine 2D-Pixelmatrix) über das Bild bewegt (ähnlich wie bei einer zweidimensionalen Faltung). Ein Pixel im Originalbild bleibt nur dann weiß (Wert 1), wenn alle Pixel unter dem Kernel ebenfalls weiß sind. Andernfalls wird das Pixel entfernt (auf 0 gesetzt). Dadurch werden insbesondere Pixel an den Objektgrenzen entfernt. Je größer der Kernel ist, desto stärker schrumpft das Objekt. Die weiße Vordergrundfläche wird also kleiner. Auch werden Unterbrechungen im Objekt vergrößert und Objekte kleiner als der Kerne verschwinden komplett.</w:t>
      </w:r>
      <w:r w:rsidR="00841BA4">
        <w:t xml:space="preserve"> </w:t>
      </w:r>
      <w:r w:rsidRPr="00585C97">
        <w:t>Die Erosion eignet sich z.B. für:</w:t>
      </w:r>
    </w:p>
    <w:p w14:paraId="21BD4430" w14:textId="77777777" w:rsidR="00905C64" w:rsidRPr="00585C97" w:rsidRDefault="00905C64" w:rsidP="00905C64"/>
    <w:p w14:paraId="74EDA499" w14:textId="77777777" w:rsidR="00905C64" w:rsidRPr="00585C97" w:rsidRDefault="00905C64" w:rsidP="00905C64">
      <w:pPr>
        <w:pStyle w:val="Stichpunkte1"/>
      </w:pPr>
      <w:r w:rsidRPr="00585C97">
        <w:t>Trennung miteinander verbundener Objekte</w:t>
      </w:r>
    </w:p>
    <w:p w14:paraId="5BD08681" w14:textId="77777777" w:rsidR="00905C64" w:rsidRPr="00585C97" w:rsidRDefault="00905C64" w:rsidP="00905C64">
      <w:pPr>
        <w:pStyle w:val="Stichpunkte1"/>
      </w:pPr>
      <w:r w:rsidRPr="00585C97">
        <w:t>Verkleinerung von Objektregionen</w:t>
      </w:r>
    </w:p>
    <w:p w14:paraId="69C4E5B1" w14:textId="77777777" w:rsidR="00905C64" w:rsidRPr="00585C97" w:rsidRDefault="00905C64" w:rsidP="00905C64"/>
    <w:p w14:paraId="156C641E" w14:textId="578B17A6" w:rsidR="00841BA4" w:rsidRPr="00585C97" w:rsidRDefault="00905C64" w:rsidP="00841BA4">
      <w:r w:rsidRPr="00585C97">
        <w:fldChar w:fldCharType="begin"/>
      </w:r>
      <w:r w:rsidRPr="00585C97">
        <w:instrText xml:space="preserve"> REF _Ref231321075 \h </w:instrText>
      </w:r>
      <w:r w:rsidRPr="00585C97">
        <w:fldChar w:fldCharType="separate"/>
      </w:r>
      <w:r w:rsidR="00B251F7" w:rsidRPr="00585C97">
        <w:t xml:space="preserve">Figure </w:t>
      </w:r>
      <w:r w:rsidR="00B251F7">
        <w:rPr>
          <w:noProof/>
        </w:rPr>
        <w:t>6</w:t>
      </w:r>
      <w:r w:rsidRPr="00585C97">
        <w:fldChar w:fldCharType="end"/>
      </w:r>
      <w:r w:rsidRPr="00585C97">
        <w:t xml:space="preserve"> </w:t>
      </w:r>
      <w:r w:rsidR="00D11801">
        <w:t>zeigt zwei Beispielobjekte mit vorher (links) und nachher (rechts) Bilder.</w:t>
      </w:r>
    </w:p>
    <w:p w14:paraId="7A498FA9" w14:textId="77777777" w:rsidR="00841BA4" w:rsidRPr="00585C97" w:rsidRDefault="00841BA4" w:rsidP="00841BA4"/>
    <w:p w14:paraId="73195282" w14:textId="77777777" w:rsidR="00841BA4" w:rsidRPr="00585C97" w:rsidRDefault="00841BA4" w:rsidP="00841BA4">
      <w:pPr>
        <w:jc w:val="center"/>
      </w:pPr>
      <w:r w:rsidRPr="00585C97">
        <w:rPr>
          <w:noProof/>
        </w:rPr>
        <w:drawing>
          <wp:inline distT="0" distB="0" distL="0" distR="0" wp14:anchorId="04B47470" wp14:editId="19E3A87C">
            <wp:extent cx="1107610" cy="1483407"/>
            <wp:effectExtent l="0" t="0" r="0" b="2540"/>
            <wp:docPr id="214529430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21587" cy="1502126"/>
                    </a:xfrm>
                    <a:prstGeom prst="rect">
                      <a:avLst/>
                    </a:prstGeom>
                    <a:noFill/>
                    <a:ln>
                      <a:noFill/>
                    </a:ln>
                  </pic:spPr>
                </pic:pic>
              </a:graphicData>
            </a:graphic>
          </wp:inline>
        </w:drawing>
      </w:r>
      <w:r w:rsidRPr="00585C97">
        <w:t xml:space="preserve"> </w:t>
      </w:r>
      <w:r w:rsidRPr="00585C97">
        <w:rPr>
          <w:noProof/>
        </w:rPr>
        <w:drawing>
          <wp:inline distT="0" distB="0" distL="0" distR="0" wp14:anchorId="4DC34E93" wp14:editId="58AA39B6">
            <wp:extent cx="1115523" cy="1494003"/>
            <wp:effectExtent l="0" t="0" r="8890" b="0"/>
            <wp:docPr id="170687361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35518" cy="1520782"/>
                    </a:xfrm>
                    <a:prstGeom prst="rect">
                      <a:avLst/>
                    </a:prstGeom>
                    <a:noFill/>
                    <a:ln>
                      <a:noFill/>
                    </a:ln>
                  </pic:spPr>
                </pic:pic>
              </a:graphicData>
            </a:graphic>
          </wp:inline>
        </w:drawing>
      </w:r>
      <w:r w:rsidRPr="00585C97">
        <w:t xml:space="preserve"> </w:t>
      </w:r>
      <w:r w:rsidRPr="00585C97">
        <w:rPr>
          <w:noProof/>
        </w:rPr>
        <w:drawing>
          <wp:inline distT="0" distB="0" distL="0" distR="0" wp14:anchorId="1574F2EE" wp14:editId="429858F2">
            <wp:extent cx="1475588" cy="1496850"/>
            <wp:effectExtent l="0" t="0" r="0" b="8255"/>
            <wp:docPr id="1800594372"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9991680" wp14:editId="31011D7E">
            <wp:extent cx="1550372" cy="1541619"/>
            <wp:effectExtent l="0" t="0" r="0" b="1905"/>
            <wp:docPr id="82954479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187" r="51559" b="50942"/>
                    <a:stretch>
                      <a:fillRect/>
                    </a:stretch>
                  </pic:blipFill>
                  <pic:spPr bwMode="auto">
                    <a:xfrm>
                      <a:off x="0" y="0"/>
                      <a:ext cx="1604313" cy="1595255"/>
                    </a:xfrm>
                    <a:prstGeom prst="rect">
                      <a:avLst/>
                    </a:prstGeom>
                    <a:noFill/>
                    <a:ln>
                      <a:noFill/>
                    </a:ln>
                    <a:extLst>
                      <a:ext uri="{53640926-AAD7-44D8-BBD7-CCE9431645EC}">
                        <a14:shadowObscured xmlns:a14="http://schemas.microsoft.com/office/drawing/2010/main"/>
                      </a:ext>
                    </a:extLst>
                  </pic:spPr>
                </pic:pic>
              </a:graphicData>
            </a:graphic>
          </wp:inline>
        </w:drawing>
      </w:r>
    </w:p>
    <w:p w14:paraId="5CEB5D8D" w14:textId="57748EE0" w:rsidR="00841BA4" w:rsidRDefault="00841BA4" w:rsidP="00841BA4">
      <w:pPr>
        <w:pStyle w:val="Beschriftung"/>
        <w:jc w:val="center"/>
      </w:pPr>
      <w:bookmarkStart w:id="49" w:name="_Ref231321075"/>
      <w:bookmarkStart w:id="50" w:name="_Toc243444573"/>
      <w:r w:rsidRPr="00585C97">
        <w:t xml:space="preserve">Figure </w:t>
      </w:r>
      <w:fldSimple w:instr=" SEQ Figure \* ARABIC ">
        <w:r w:rsidR="00730AE6">
          <w:rPr>
            <w:noProof/>
          </w:rPr>
          <w:t>6</w:t>
        </w:r>
      </w:fldSimple>
      <w:bookmarkEnd w:id="49"/>
      <w:r w:rsidRPr="00585C97">
        <w:t xml:space="preserve"> - Bilder vor und nach Erosion </w:t>
      </w:r>
      <w:r w:rsidRPr="00585C97">
        <w:fldChar w:fldCharType="begin"/>
      </w:r>
      <w:r w:rsidR="0010295C">
        <w:instrText xml:space="preserve"> ADDIN ZOTERO_ITEM CSL_CITATION {"citationID":"2lni6QjA","properties":{"formattedCitation":"[31], [32]","plainCitation":"[31], [32]","noteIndex":0},"citationItems":[{"id":58,"uris":["http://zotero.org/users/20567757/items/JUUJIR2M"],"itemData":{"id":58,"type":"webpage","title":"OpenCV: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50"/>
      <w:r w:rsidR="0010295C" w:rsidRPr="0010295C">
        <w:t>[31], [32]</w:t>
      </w:r>
      <w:r w:rsidRPr="00585C97">
        <w:fldChar w:fldCharType="end"/>
      </w:r>
    </w:p>
    <w:p w14:paraId="50592E03" w14:textId="77777777" w:rsidR="00D11801" w:rsidRDefault="00D11801" w:rsidP="00D11801">
      <w:pPr>
        <w:rPr>
          <w:rStyle w:val="IntensiveHervorhebung"/>
        </w:rPr>
      </w:pPr>
    </w:p>
    <w:p w14:paraId="57733D74" w14:textId="77777777" w:rsidR="0072153F" w:rsidRDefault="0072153F" w:rsidP="00905C64">
      <w:pPr>
        <w:rPr>
          <w:i/>
          <w:iCs/>
          <w:color w:val="4F81BD" w:themeColor="accent1"/>
        </w:rPr>
      </w:pPr>
      <w:r w:rsidRPr="0072153F">
        <w:rPr>
          <w:i/>
          <w:iCs/>
          <w:color w:val="4F81BD" w:themeColor="accent1"/>
        </w:rPr>
        <w:t>Dilatation</w:t>
      </w:r>
    </w:p>
    <w:p w14:paraId="1BB13A25" w14:textId="5CEEFD2B" w:rsidR="00905C64" w:rsidRPr="00585C97" w:rsidRDefault="00905C64" w:rsidP="00905C64">
      <w:r w:rsidRPr="00585C97">
        <w:t>Die Dilatation ist genau das Gegenteil der Erosion. Hier wird ein Pixel als 1 gesetzt, wenn mindestens ein Pixel unter dem Kernel den Wert 1 besitzt. Dadurch vergrößert sich die weiße Region im Bild beziehungsweise das Vordergrundobjekt wächst. Öffnungen und Löcher kleiner als der Kernel werden geschlossen.</w:t>
      </w:r>
      <w:r w:rsidR="00841BA4">
        <w:t xml:space="preserve"> </w:t>
      </w:r>
      <w:r w:rsidRPr="00585C97">
        <w:t xml:space="preserve">Die Dilatation eignet sich z.B. </w:t>
      </w:r>
      <w:r w:rsidR="00841BA4">
        <w:t>da</w:t>
      </w:r>
      <w:r w:rsidRPr="00585C97">
        <w:t>für:</w:t>
      </w:r>
    </w:p>
    <w:p w14:paraId="79106AD7" w14:textId="77777777" w:rsidR="00905C64" w:rsidRPr="00585C97" w:rsidRDefault="00905C64" w:rsidP="00905C64"/>
    <w:p w14:paraId="05DFAC4D" w14:textId="3FD1E1C8" w:rsidR="00905C64" w:rsidRPr="00585C97" w:rsidRDefault="00905C64" w:rsidP="00905C64">
      <w:pPr>
        <w:pStyle w:val="Stichpunkte"/>
      </w:pPr>
      <w:r w:rsidRPr="00585C97">
        <w:t>getrennte Teile eines Objekts zu verbinden</w:t>
      </w:r>
    </w:p>
    <w:p w14:paraId="70E1B28D" w14:textId="4A7069C2" w:rsidR="00905C64" w:rsidRPr="00585C97" w:rsidRDefault="00905C64" w:rsidP="00905C64">
      <w:pPr>
        <w:pStyle w:val="Stichpunkte"/>
      </w:pPr>
      <w:r w:rsidRPr="00585C97">
        <w:t>kleine Unterbrechungen in Objekten zu schließen</w:t>
      </w:r>
    </w:p>
    <w:p w14:paraId="1D8BCE59" w14:textId="77777777" w:rsidR="00905C64" w:rsidRPr="00585C97" w:rsidRDefault="00905C64" w:rsidP="00905C64">
      <w:pPr>
        <w:pStyle w:val="Stichpunkte"/>
        <w:numPr>
          <w:ilvl w:val="0"/>
          <w:numId w:val="0"/>
        </w:numPr>
      </w:pPr>
    </w:p>
    <w:p w14:paraId="44D9686B" w14:textId="1DD45241" w:rsidR="00905C64" w:rsidRDefault="00905C64" w:rsidP="00D11801">
      <w:pPr>
        <w:pStyle w:val="Stichpunkte"/>
        <w:numPr>
          <w:ilvl w:val="0"/>
          <w:numId w:val="0"/>
        </w:numPr>
      </w:pPr>
      <w:r w:rsidRPr="00585C97">
        <w:fldChar w:fldCharType="begin"/>
      </w:r>
      <w:r w:rsidRPr="00585C97">
        <w:instrText xml:space="preserve"> REF _Ref231321585 \h  \* MERGEFORMAT </w:instrText>
      </w:r>
      <w:r w:rsidRPr="00585C97">
        <w:fldChar w:fldCharType="separate"/>
      </w:r>
      <w:r w:rsidR="00B251F7" w:rsidRPr="00585C97">
        <w:t xml:space="preserve">Figure </w:t>
      </w:r>
      <w:r w:rsidR="00B251F7">
        <w:t>7</w:t>
      </w:r>
      <w:r w:rsidRPr="00585C97">
        <w:fldChar w:fldCharType="end"/>
      </w:r>
      <w:r w:rsidRPr="00585C97">
        <w:t xml:space="preserve"> </w:t>
      </w:r>
      <w:r w:rsidR="0096168F">
        <w:t xml:space="preserve">zeigt </w:t>
      </w:r>
      <w:r w:rsidR="00D11801">
        <w:t>dieselben Beispielobjekte wie zuvor, vor und nach der Dilatation.</w:t>
      </w:r>
    </w:p>
    <w:p w14:paraId="0E7F4D7D" w14:textId="77777777" w:rsidR="00841BA4" w:rsidRPr="00585C97" w:rsidRDefault="00841BA4" w:rsidP="00841BA4">
      <w:pPr>
        <w:jc w:val="center"/>
      </w:pPr>
      <w:r w:rsidRPr="00585C97">
        <w:rPr>
          <w:noProof/>
        </w:rPr>
        <w:lastRenderedPageBreak/>
        <w:drawing>
          <wp:inline distT="0" distB="0" distL="0" distR="0" wp14:anchorId="6F6CD023" wp14:editId="3C79B9CA">
            <wp:extent cx="1107610" cy="1483407"/>
            <wp:effectExtent l="0" t="0" r="0" b="2540"/>
            <wp:docPr id="579311025"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121587" cy="1502126"/>
                    </a:xfrm>
                    <a:prstGeom prst="rect">
                      <a:avLst/>
                    </a:prstGeom>
                    <a:noFill/>
                    <a:ln>
                      <a:noFill/>
                    </a:ln>
                  </pic:spPr>
                </pic:pic>
              </a:graphicData>
            </a:graphic>
          </wp:inline>
        </w:drawing>
      </w:r>
      <w:r w:rsidRPr="00585C97">
        <w:t xml:space="preserve"> </w:t>
      </w:r>
      <w:r w:rsidRPr="00585C97">
        <w:rPr>
          <w:noProof/>
        </w:rPr>
        <w:drawing>
          <wp:inline distT="0" distB="0" distL="0" distR="0" wp14:anchorId="24D94397" wp14:editId="3E02BD17">
            <wp:extent cx="1108268" cy="1484289"/>
            <wp:effectExtent l="0" t="0" r="0" b="1905"/>
            <wp:docPr id="188826694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31262" cy="1515085"/>
                    </a:xfrm>
                    <a:prstGeom prst="rect">
                      <a:avLst/>
                    </a:prstGeom>
                    <a:noFill/>
                    <a:ln>
                      <a:noFill/>
                    </a:ln>
                  </pic:spPr>
                </pic:pic>
              </a:graphicData>
            </a:graphic>
          </wp:inline>
        </w:drawing>
      </w:r>
      <w:r w:rsidRPr="00585C97">
        <w:t xml:space="preserve"> </w:t>
      </w:r>
      <w:r w:rsidRPr="00585C97">
        <w:rPr>
          <w:noProof/>
        </w:rPr>
        <w:drawing>
          <wp:inline distT="0" distB="0" distL="0" distR="0" wp14:anchorId="0A1CEEE7" wp14:editId="1305DBB4">
            <wp:extent cx="1475588" cy="1496850"/>
            <wp:effectExtent l="0" t="0" r="0" b="8255"/>
            <wp:docPr id="149459622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2CA3C50" wp14:editId="0378C48C">
            <wp:extent cx="1508952" cy="1500432"/>
            <wp:effectExtent l="0" t="0" r="0" b="5080"/>
            <wp:docPr id="724430121"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1555" r="4" b="49755"/>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76BC675F" w14:textId="73F6EF21" w:rsidR="00841BA4" w:rsidRPr="00841BA4" w:rsidRDefault="00841BA4" w:rsidP="00841BA4">
      <w:pPr>
        <w:pStyle w:val="Beschriftung"/>
        <w:jc w:val="center"/>
      </w:pPr>
      <w:bookmarkStart w:id="51" w:name="_Ref231321585"/>
      <w:bookmarkStart w:id="52" w:name="_Toc243444574"/>
      <w:r w:rsidRPr="00585C97">
        <w:t xml:space="preserve">Figure </w:t>
      </w:r>
      <w:fldSimple w:instr=" SEQ Figure \* ARABIC ">
        <w:r w:rsidR="00730AE6">
          <w:rPr>
            <w:noProof/>
          </w:rPr>
          <w:t>7</w:t>
        </w:r>
      </w:fldSimple>
      <w:bookmarkEnd w:id="51"/>
      <w:r w:rsidRPr="00585C97">
        <w:t xml:space="preserve"> - Bilder vor und nach </w:t>
      </w:r>
      <w:r w:rsidR="0072153F" w:rsidRPr="0072153F">
        <w:t>Dilatation</w:t>
      </w:r>
      <w:r w:rsidRPr="00585C97">
        <w:fldChar w:fldCharType="begin"/>
      </w:r>
      <w:r w:rsidR="0010295C">
        <w:instrText xml:space="preserve"> ADDIN ZOTERO_ITEM CSL_CITATION {"citationID":"QrRCfUqm","properties":{"formattedCitation":"[31], [32]","plainCitation":"[31], [32]","noteIndex":0},"citationItems":[{"id":58,"uris":["http://zotero.org/users/20567757/items/JUUJIR2M"],"itemData":{"id":58,"type":"webpage","title":"OpenCV: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52"/>
      <w:r w:rsidR="0010295C" w:rsidRPr="0010295C">
        <w:t>[31], [32]</w:t>
      </w:r>
      <w:r w:rsidRPr="00585C97">
        <w:fldChar w:fldCharType="end"/>
      </w:r>
    </w:p>
    <w:p w14:paraId="3E66A4F0" w14:textId="77777777" w:rsidR="00A01287" w:rsidRDefault="00A01287" w:rsidP="00A01287">
      <w:pPr>
        <w:rPr>
          <w:rStyle w:val="IntensiveHervorhebung"/>
        </w:rPr>
      </w:pPr>
      <w:bookmarkStart w:id="53" w:name="_Opening"/>
      <w:bookmarkEnd w:id="53"/>
    </w:p>
    <w:p w14:paraId="6387AD8E" w14:textId="6426C529" w:rsidR="00905C64" w:rsidRPr="00A01287" w:rsidRDefault="00905C64" w:rsidP="00A01287">
      <w:pPr>
        <w:rPr>
          <w:rStyle w:val="IntensiveHervorhebung"/>
        </w:rPr>
      </w:pPr>
      <w:r w:rsidRPr="00A01287">
        <w:rPr>
          <w:rStyle w:val="IntensiveHervorhebung"/>
        </w:rPr>
        <w:t xml:space="preserve">Opening </w:t>
      </w:r>
    </w:p>
    <w:p w14:paraId="1004CC39" w14:textId="320FF0A9" w:rsidR="00905C64" w:rsidRPr="00585C97" w:rsidRDefault="0096168F" w:rsidP="00905C64">
      <w:r w:rsidRPr="00585C97">
        <w:t>Opening ist lediglich eine andere Bezeichnung für eine Erosion, gefolgt von einer Dilatation.</w:t>
      </w:r>
      <w:r>
        <w:t xml:space="preserve"> </w:t>
      </w:r>
      <w:r w:rsidR="00905C64" w:rsidRPr="00585C97">
        <w:t>Bei der Rauschunterdrückung wird häufig zuerst eine Erosion und anschließend eine Dilatation durchgeführt. Die Erosion entfernt zwar kleine weiße Störungen, verkleinert jedoch gleichzeitig das eigentliche Objekt. Durch die anschließende Dilatation wird das Objekt wieder vergrößert. Da das Rauschen bereits entfernt wurde, erscheint es nicht erneut, während die Objektfläche wieder zunimmt. Es eignet sich weiterhin zum:</w:t>
      </w:r>
    </w:p>
    <w:p w14:paraId="231B56BD" w14:textId="77777777" w:rsidR="00905C64" w:rsidRPr="00585C97" w:rsidRDefault="00905C64" w:rsidP="00905C64"/>
    <w:p w14:paraId="6ADB54B1" w14:textId="77777777" w:rsidR="00905C64" w:rsidRDefault="00905C64" w:rsidP="00905C64">
      <w:pPr>
        <w:pStyle w:val="Stichpunkte1"/>
      </w:pPr>
      <w:r w:rsidRPr="00585C97">
        <w:t>Trennen angrenzender Objekte</w:t>
      </w:r>
    </w:p>
    <w:p w14:paraId="146AACFA" w14:textId="1493ACBF" w:rsidR="0096168F" w:rsidRPr="00585C97" w:rsidRDefault="0096168F" w:rsidP="0096168F">
      <w:pPr>
        <w:pStyle w:val="Stichpunkte1"/>
      </w:pPr>
      <w:r>
        <w:t>Entfernen kleiner Objekte</w:t>
      </w:r>
    </w:p>
    <w:p w14:paraId="7B4D07CD" w14:textId="6FC5F086" w:rsidR="00905C64" w:rsidRDefault="00905C64" w:rsidP="00905C64">
      <w:pPr>
        <w:pStyle w:val="Stichpunkte1"/>
      </w:pPr>
      <w:r w:rsidRPr="00585C97">
        <w:t>öffnen randnaher Objektunterbrechungen</w:t>
      </w:r>
    </w:p>
    <w:p w14:paraId="55314D44" w14:textId="77777777" w:rsidR="00905C64" w:rsidRPr="00585C97" w:rsidRDefault="00905C64" w:rsidP="00905C64">
      <w:pPr>
        <w:pStyle w:val="Stichpunkte1"/>
        <w:numPr>
          <w:ilvl w:val="0"/>
          <w:numId w:val="0"/>
        </w:numPr>
      </w:pPr>
    </w:p>
    <w:p w14:paraId="44415426" w14:textId="12BD5B1F" w:rsidR="00A01287" w:rsidRDefault="00D11801" w:rsidP="00FE6706">
      <w:pPr>
        <w:pStyle w:val="Stichpunkte"/>
        <w:numPr>
          <w:ilvl w:val="0"/>
          <w:numId w:val="0"/>
        </w:numPr>
      </w:pPr>
      <w:r>
        <w:t xml:space="preserve">Beispiele </w:t>
      </w:r>
      <w:r w:rsidR="00FE6706">
        <w:t xml:space="preserve">sind </w:t>
      </w:r>
      <w:r>
        <w:t xml:space="preserve">wieder in </w:t>
      </w:r>
      <w:r w:rsidR="00905C64" w:rsidRPr="00585C97">
        <w:fldChar w:fldCharType="begin"/>
      </w:r>
      <w:r w:rsidR="00905C64" w:rsidRPr="00585C97">
        <w:instrText xml:space="preserve"> REF _Ref231322650 \h </w:instrText>
      </w:r>
      <w:r w:rsidR="00905C64" w:rsidRPr="00585C97">
        <w:fldChar w:fldCharType="separate"/>
      </w:r>
      <w:r w:rsidR="00B251F7" w:rsidRPr="00585C97">
        <w:t xml:space="preserve">Figure </w:t>
      </w:r>
      <w:r w:rsidR="00B251F7">
        <w:rPr>
          <w:noProof/>
        </w:rPr>
        <w:t>8</w:t>
      </w:r>
      <w:r w:rsidR="00905C64" w:rsidRPr="00585C97">
        <w:fldChar w:fldCharType="end"/>
      </w:r>
      <w:r w:rsidR="00FE6706">
        <w:t xml:space="preserve"> zu sehen</w:t>
      </w:r>
      <w:r>
        <w:t>.</w:t>
      </w:r>
    </w:p>
    <w:p w14:paraId="4885B05B" w14:textId="77777777" w:rsidR="00841BA4" w:rsidRDefault="00841BA4" w:rsidP="00FE6706">
      <w:pPr>
        <w:pStyle w:val="Stichpunkte"/>
        <w:numPr>
          <w:ilvl w:val="0"/>
          <w:numId w:val="0"/>
        </w:numPr>
      </w:pPr>
    </w:p>
    <w:p w14:paraId="39B8B1BD" w14:textId="77777777" w:rsidR="00841BA4" w:rsidRPr="00585C97" w:rsidRDefault="00841BA4" w:rsidP="00841BA4">
      <w:pPr>
        <w:jc w:val="center"/>
      </w:pPr>
      <w:r w:rsidRPr="00585C97">
        <w:rPr>
          <w:noProof/>
        </w:rPr>
        <w:drawing>
          <wp:inline distT="0" distB="0" distL="0" distR="0" wp14:anchorId="509D9D0F" wp14:editId="499F371E">
            <wp:extent cx="2217761" cy="1485108"/>
            <wp:effectExtent l="0" t="0" r="0" b="1270"/>
            <wp:docPr id="20004540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43461" cy="1502318"/>
                    </a:xfrm>
                    <a:prstGeom prst="rect">
                      <a:avLst/>
                    </a:prstGeom>
                    <a:noFill/>
                    <a:ln>
                      <a:noFill/>
                    </a:ln>
                  </pic:spPr>
                </pic:pic>
              </a:graphicData>
            </a:graphic>
          </wp:inline>
        </w:drawing>
      </w:r>
      <w:r w:rsidRPr="00585C97">
        <w:t xml:space="preserve"> </w:t>
      </w:r>
      <w:r w:rsidRPr="00585C97">
        <w:rPr>
          <w:noProof/>
        </w:rPr>
        <w:drawing>
          <wp:inline distT="0" distB="0" distL="0" distR="0" wp14:anchorId="7C125E99" wp14:editId="67C41894">
            <wp:extent cx="1475588" cy="1496850"/>
            <wp:effectExtent l="0" t="0" r="0" b="8255"/>
            <wp:docPr id="1861807189"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8EFCF7D" wp14:editId="52F7D390">
            <wp:extent cx="1508952" cy="1500432"/>
            <wp:effectExtent l="0" t="0" r="0" b="5080"/>
            <wp:docPr id="1187769208"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49580" r="51559" b="175"/>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7D8774ED" w14:textId="378989CF" w:rsidR="00841BA4" w:rsidRPr="00585C97" w:rsidRDefault="00841BA4" w:rsidP="00841BA4">
      <w:pPr>
        <w:pStyle w:val="Beschriftung"/>
        <w:jc w:val="center"/>
      </w:pPr>
      <w:bookmarkStart w:id="54" w:name="_Ref231322650"/>
      <w:bookmarkStart w:id="55" w:name="_Toc243444575"/>
      <w:r w:rsidRPr="00585C97">
        <w:t xml:space="preserve">Figure </w:t>
      </w:r>
      <w:fldSimple w:instr=" SEQ Figure \* ARABIC ">
        <w:r w:rsidR="00730AE6">
          <w:rPr>
            <w:noProof/>
          </w:rPr>
          <w:t>8</w:t>
        </w:r>
      </w:fldSimple>
      <w:bookmarkEnd w:id="54"/>
      <w:r w:rsidRPr="00585C97">
        <w:t xml:space="preserve"> - Bilder vor und nach Opening </w:t>
      </w:r>
      <w:r w:rsidRPr="00585C97">
        <w:fldChar w:fldCharType="begin"/>
      </w:r>
      <w:r w:rsidR="0010295C">
        <w:instrText xml:space="preserve"> ADDIN ZOTERO_ITEM CSL_CITATION {"citationID":"9CGRT8ch","properties":{"formattedCitation":"[31], [32]","plainCitation":"[31], [32]","noteIndex":0},"citationItems":[{"id":58,"uris":["http://zotero.org/users/20567757/items/JUUJIR2M"],"itemData":{"id":58,"type":"webpage","title":"OpenCV: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55"/>
      <w:r w:rsidR="0010295C" w:rsidRPr="0010295C">
        <w:t>[31], [32]</w:t>
      </w:r>
      <w:r w:rsidRPr="00585C97">
        <w:fldChar w:fldCharType="end"/>
      </w:r>
    </w:p>
    <w:p w14:paraId="4EC3C9EB" w14:textId="77777777" w:rsidR="00FE6706" w:rsidRPr="00FE6706" w:rsidRDefault="00FE6706" w:rsidP="00FE6706">
      <w:pPr>
        <w:pStyle w:val="Stichpunkte"/>
        <w:numPr>
          <w:ilvl w:val="0"/>
          <w:numId w:val="0"/>
        </w:numPr>
        <w:rPr>
          <w:rStyle w:val="IntensiveHervorhebung"/>
          <w:i w:val="0"/>
          <w:iCs w:val="0"/>
          <w:color w:val="auto"/>
        </w:rPr>
      </w:pPr>
    </w:p>
    <w:p w14:paraId="579F295F" w14:textId="3B97A929" w:rsidR="00905C64" w:rsidRPr="00A01287" w:rsidRDefault="00905C64" w:rsidP="00A01287">
      <w:pPr>
        <w:rPr>
          <w:rStyle w:val="IntensiveHervorhebung"/>
        </w:rPr>
      </w:pPr>
      <w:r w:rsidRPr="00A01287">
        <w:rPr>
          <w:rStyle w:val="IntensiveHervorhebung"/>
        </w:rPr>
        <w:t xml:space="preserve">Closing </w:t>
      </w:r>
    </w:p>
    <w:p w14:paraId="2855910F" w14:textId="216C0383" w:rsidR="00905C64" w:rsidRPr="00585C97" w:rsidRDefault="00905C64" w:rsidP="00905C64">
      <w:r w:rsidRPr="00585C97">
        <w:t xml:space="preserve">Closing ist die umgekehrte Operation </w:t>
      </w:r>
      <w:r w:rsidR="0096168F">
        <w:t>zu</w:t>
      </w:r>
      <w:r w:rsidRPr="00585C97">
        <w:t xml:space="preserve"> Opening, also eine Dilatation gefolgt von einer Erosion.</w:t>
      </w:r>
      <w:r w:rsidR="00841BA4">
        <w:t xml:space="preserve"> </w:t>
      </w:r>
      <w:r w:rsidRPr="00585C97">
        <w:t>Das Closing eignet sich z.B. dafür:</w:t>
      </w:r>
    </w:p>
    <w:p w14:paraId="75AAA3F8" w14:textId="77777777" w:rsidR="00905C64" w:rsidRPr="00585C97" w:rsidRDefault="00905C64" w:rsidP="00905C64"/>
    <w:p w14:paraId="2E6151CA" w14:textId="77777777" w:rsidR="00905C64" w:rsidRPr="00585C97" w:rsidRDefault="00905C64" w:rsidP="00905C64">
      <w:pPr>
        <w:pStyle w:val="Stichpunkte1"/>
      </w:pPr>
      <w:r w:rsidRPr="00585C97">
        <w:t>kleine Löcher und Öffnungen innerhalb von Objekten zu schließen,</w:t>
      </w:r>
    </w:p>
    <w:p w14:paraId="668B6D0D" w14:textId="77777777" w:rsidR="00905C64" w:rsidRPr="00585C97" w:rsidRDefault="00905C64" w:rsidP="00905C64">
      <w:pPr>
        <w:pStyle w:val="Stichpunkte1"/>
      </w:pPr>
      <w:r w:rsidRPr="00585C97">
        <w:t>getrennte Objekte zu vereinen</w:t>
      </w:r>
    </w:p>
    <w:p w14:paraId="6906A81C" w14:textId="77777777" w:rsidR="00905C64" w:rsidRPr="00585C97" w:rsidRDefault="00905C64" w:rsidP="00905C64">
      <w:pPr>
        <w:rPr>
          <w:b/>
          <w:bCs/>
        </w:rPr>
      </w:pPr>
    </w:p>
    <w:p w14:paraId="68990E18" w14:textId="353AE907" w:rsidR="00841BA4" w:rsidRPr="00585C97" w:rsidRDefault="00905C64" w:rsidP="00841BA4">
      <w:pPr>
        <w:pStyle w:val="Stichpunkte"/>
        <w:numPr>
          <w:ilvl w:val="0"/>
          <w:numId w:val="0"/>
        </w:numPr>
      </w:pPr>
      <w:r w:rsidRPr="00585C97">
        <w:fldChar w:fldCharType="begin"/>
      </w:r>
      <w:r w:rsidRPr="00585C97">
        <w:instrText xml:space="preserve"> REF _Ref231322656 \h </w:instrText>
      </w:r>
      <w:r w:rsidRPr="00585C97">
        <w:fldChar w:fldCharType="separate"/>
      </w:r>
      <w:r w:rsidR="00B251F7" w:rsidRPr="00585C97">
        <w:t xml:space="preserve">Figure </w:t>
      </w:r>
      <w:r w:rsidR="00B251F7">
        <w:rPr>
          <w:noProof/>
        </w:rPr>
        <w:t>9</w:t>
      </w:r>
      <w:r w:rsidRPr="00585C97">
        <w:fldChar w:fldCharType="end"/>
      </w:r>
      <w:r w:rsidRPr="00585C97">
        <w:t xml:space="preserve"> </w:t>
      </w:r>
      <w:r w:rsidR="00FE6706">
        <w:t xml:space="preserve">zeigt die Closing Beispiele. </w:t>
      </w:r>
      <w:r w:rsidR="00586A8D">
        <w:fldChar w:fldCharType="begin"/>
      </w:r>
      <w:r w:rsidR="00586A8D">
        <w:instrText xml:space="preserve"> REF _Ref243494140 \h </w:instrText>
      </w:r>
      <w:r w:rsidR="00586A8D">
        <w:fldChar w:fldCharType="separate"/>
      </w:r>
      <w:r w:rsidR="00586A8D">
        <w:t xml:space="preserve">Figure </w:t>
      </w:r>
      <w:r w:rsidR="00586A8D">
        <w:rPr>
          <w:noProof/>
        </w:rPr>
        <w:t>10</w:t>
      </w:r>
      <w:r w:rsidR="00586A8D">
        <w:fldChar w:fldCharType="end"/>
      </w:r>
      <w:r w:rsidR="00586A8D">
        <w:t xml:space="preserve"> </w:t>
      </w:r>
      <w:r w:rsidR="00841BA4">
        <w:t>fasst</w:t>
      </w:r>
      <w:r w:rsidR="00841BA4" w:rsidRPr="00585C97">
        <w:t xml:space="preserve"> die einflösse von Erosion, Dilation, Opening und Closing nochmal </w:t>
      </w:r>
      <w:r w:rsidR="00841BA4">
        <w:t>anschaulich zusammen.</w:t>
      </w:r>
    </w:p>
    <w:p w14:paraId="712624CF" w14:textId="52BE8B08" w:rsidR="00FE6706" w:rsidRDefault="00FE6706" w:rsidP="00FE6706">
      <w:pPr>
        <w:pStyle w:val="Stichpunkte"/>
        <w:numPr>
          <w:ilvl w:val="0"/>
          <w:numId w:val="0"/>
        </w:numPr>
      </w:pPr>
    </w:p>
    <w:p w14:paraId="06F77651" w14:textId="77777777" w:rsidR="00841BA4" w:rsidRDefault="00841BA4" w:rsidP="00FE6706">
      <w:pPr>
        <w:pStyle w:val="Stichpunkte"/>
        <w:numPr>
          <w:ilvl w:val="0"/>
          <w:numId w:val="0"/>
        </w:numPr>
      </w:pPr>
    </w:p>
    <w:p w14:paraId="35AF8C0C" w14:textId="77777777" w:rsidR="00841BA4" w:rsidRPr="00585C97" w:rsidRDefault="00841BA4" w:rsidP="00841BA4">
      <w:pPr>
        <w:jc w:val="center"/>
      </w:pPr>
      <w:r w:rsidRPr="00585C97">
        <w:rPr>
          <w:noProof/>
        </w:rPr>
        <w:lastRenderedPageBreak/>
        <w:drawing>
          <wp:inline distT="0" distB="0" distL="0" distR="0" wp14:anchorId="51109223" wp14:editId="03C33990">
            <wp:extent cx="2232561" cy="1495018"/>
            <wp:effectExtent l="0" t="0" r="0" b="0"/>
            <wp:docPr id="144122887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11503" cy="1547881"/>
                    </a:xfrm>
                    <a:prstGeom prst="rect">
                      <a:avLst/>
                    </a:prstGeom>
                    <a:noFill/>
                    <a:ln>
                      <a:noFill/>
                    </a:ln>
                  </pic:spPr>
                </pic:pic>
              </a:graphicData>
            </a:graphic>
          </wp:inline>
        </w:drawing>
      </w:r>
      <w:r w:rsidRPr="00585C97">
        <w:t xml:space="preserve"> </w:t>
      </w:r>
      <w:r w:rsidRPr="00585C97">
        <w:rPr>
          <w:noProof/>
        </w:rPr>
        <w:drawing>
          <wp:inline distT="0" distB="0" distL="0" distR="0" wp14:anchorId="7383EB8D" wp14:editId="26F080CD">
            <wp:extent cx="1475588" cy="1496850"/>
            <wp:effectExtent l="0" t="0" r="0" b="8255"/>
            <wp:docPr id="97625685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52916"/>
                    <a:stretch>
                      <a:fillRect/>
                    </a:stretch>
                  </pic:blipFill>
                  <pic:spPr bwMode="auto">
                    <a:xfrm>
                      <a:off x="0" y="0"/>
                      <a:ext cx="1515089" cy="153692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738A069F" wp14:editId="112CECEA">
            <wp:extent cx="1508952" cy="1500432"/>
            <wp:effectExtent l="0" t="0" r="0" b="5080"/>
            <wp:docPr id="174692110"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51547" t="49755" r="12"/>
                    <a:stretch>
                      <a:fillRect/>
                    </a:stretch>
                  </pic:blipFill>
                  <pic:spPr bwMode="auto">
                    <a:xfrm>
                      <a:off x="0" y="0"/>
                      <a:ext cx="1570350" cy="1561483"/>
                    </a:xfrm>
                    <a:prstGeom prst="rect">
                      <a:avLst/>
                    </a:prstGeom>
                    <a:noFill/>
                    <a:ln>
                      <a:noFill/>
                    </a:ln>
                    <a:extLst>
                      <a:ext uri="{53640926-AAD7-44D8-BBD7-CCE9431645EC}">
                        <a14:shadowObscured xmlns:a14="http://schemas.microsoft.com/office/drawing/2010/main"/>
                      </a:ext>
                    </a:extLst>
                  </pic:spPr>
                </pic:pic>
              </a:graphicData>
            </a:graphic>
          </wp:inline>
        </w:drawing>
      </w:r>
    </w:p>
    <w:p w14:paraId="2382956C" w14:textId="4511E0F5" w:rsidR="00841BA4" w:rsidRDefault="00841BA4" w:rsidP="00841BA4">
      <w:pPr>
        <w:pStyle w:val="Beschriftung"/>
        <w:jc w:val="center"/>
      </w:pPr>
      <w:bookmarkStart w:id="56" w:name="_Ref231322656"/>
      <w:bookmarkStart w:id="57" w:name="_Toc243444576"/>
      <w:r w:rsidRPr="00585C97">
        <w:t xml:space="preserve">Figure </w:t>
      </w:r>
      <w:fldSimple w:instr=" SEQ Figure \* ARABIC ">
        <w:r w:rsidR="00730AE6">
          <w:rPr>
            <w:noProof/>
          </w:rPr>
          <w:t>9</w:t>
        </w:r>
      </w:fldSimple>
      <w:bookmarkEnd w:id="56"/>
      <w:r w:rsidRPr="00585C97">
        <w:t xml:space="preserve"> - Bilder vor und nach Closing </w:t>
      </w:r>
      <w:r w:rsidRPr="00585C97">
        <w:fldChar w:fldCharType="begin"/>
      </w:r>
      <w:r w:rsidR="0010295C">
        <w:instrText xml:space="preserve"> ADDIN ZOTERO_ITEM CSL_CITATION {"citationID":"y6Ko3RRA","properties":{"formattedCitation":"[31], [32]","plainCitation":"[31], [32]","noteIndex":0},"citationItems":[{"id":58,"uris":["http://zotero.org/users/20567757/items/JUUJIR2M"],"itemData":{"id":58,"type":"webpage","title":"OpenCV: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57"/>
      <w:r w:rsidR="0010295C" w:rsidRPr="0010295C">
        <w:t>[31], [32]</w:t>
      </w:r>
      <w:r w:rsidRPr="00585C97">
        <w:fldChar w:fldCharType="end"/>
      </w:r>
    </w:p>
    <w:p w14:paraId="39F9A060" w14:textId="77777777" w:rsidR="00905C64" w:rsidRPr="00585C97" w:rsidRDefault="00905C64" w:rsidP="00905C64">
      <w:pPr>
        <w:ind w:left="708"/>
        <w:jc w:val="center"/>
      </w:pPr>
    </w:p>
    <w:p w14:paraId="77A3AF67" w14:textId="77777777" w:rsidR="00730AE6" w:rsidRDefault="00730AE6" w:rsidP="00730AE6">
      <w:pPr>
        <w:keepNext/>
        <w:jc w:val="center"/>
      </w:pPr>
      <w:bookmarkStart w:id="58" w:name="_Ref241074708"/>
      <w:bookmarkStart w:id="59" w:name="_Toc243444577"/>
      <w:r w:rsidRPr="00585C97">
        <w:rPr>
          <w:noProof/>
        </w:rPr>
        <w:drawing>
          <wp:inline distT="0" distB="0" distL="0" distR="0" wp14:anchorId="55167611" wp14:editId="59BC3C26">
            <wp:extent cx="4011648" cy="2782957"/>
            <wp:effectExtent l="0" t="0" r="8255" b="0"/>
            <wp:docPr id="157409405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34327" cy="2798690"/>
                    </a:xfrm>
                    <a:prstGeom prst="rect">
                      <a:avLst/>
                    </a:prstGeom>
                    <a:noFill/>
                    <a:ln>
                      <a:noFill/>
                    </a:ln>
                  </pic:spPr>
                </pic:pic>
              </a:graphicData>
            </a:graphic>
          </wp:inline>
        </w:drawing>
      </w:r>
    </w:p>
    <w:p w14:paraId="2B0EB79C" w14:textId="1B11C72C" w:rsidR="00730AE6" w:rsidRDefault="00730AE6" w:rsidP="00730AE6">
      <w:pPr>
        <w:pStyle w:val="Beschriftung"/>
        <w:jc w:val="center"/>
      </w:pPr>
      <w:bookmarkStart w:id="60" w:name="_Ref243494140"/>
      <w:r>
        <w:t xml:space="preserve">Figure </w:t>
      </w:r>
      <w:fldSimple w:instr=" SEQ Figure \* ARABIC ">
        <w:r>
          <w:rPr>
            <w:noProof/>
          </w:rPr>
          <w:t>10</w:t>
        </w:r>
      </w:fldSimple>
      <w:bookmarkEnd w:id="60"/>
      <w:r>
        <w:t xml:space="preserve"> - </w:t>
      </w:r>
      <w:r w:rsidRPr="00585C97">
        <w:t xml:space="preserve">Einfluss von Erosion, </w:t>
      </w:r>
      <w:r w:rsidRPr="0072153F">
        <w:t>Dilatation</w:t>
      </w:r>
      <w:r w:rsidRPr="00585C97">
        <w:t xml:space="preserve">, Opening und Closing </w:t>
      </w:r>
      <w:r w:rsidRPr="00585C97">
        <w:fldChar w:fldCharType="begin"/>
      </w:r>
      <w:r>
        <w:instrText xml:space="preserve"> ADDIN ZOTERO_ITEM CSL_CITATION {"citationID":"2ZU7aEB6","properties":{"formattedCitation":"[31]","plainCitation":"[31]","noteIndex":0},"citationItems":[{"id":60,"uris":["http://zotero.org/users/20567757/items/W32GJDBG"],"itemData":{"id":60,"type":"chapter","abstract":"Die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r w:rsidRPr="0010295C">
        <w:t>[31]</w:t>
      </w:r>
      <w:r w:rsidRPr="00585C97">
        <w:fldChar w:fldCharType="end"/>
      </w:r>
    </w:p>
    <w:bookmarkEnd w:id="58"/>
    <w:bookmarkEnd w:id="59"/>
    <w:p w14:paraId="13EFA7F7" w14:textId="77777777" w:rsidR="00A01287" w:rsidRDefault="00A01287" w:rsidP="00A01287">
      <w:pPr>
        <w:rPr>
          <w:rStyle w:val="IntensiveHervorhebung"/>
        </w:rPr>
      </w:pPr>
    </w:p>
    <w:p w14:paraId="41E09E9B" w14:textId="689414D2" w:rsidR="00905C64" w:rsidRPr="00A01287" w:rsidRDefault="00905C64" w:rsidP="00A01287">
      <w:pPr>
        <w:rPr>
          <w:rStyle w:val="IntensiveHervorhebung"/>
        </w:rPr>
      </w:pPr>
      <w:r w:rsidRPr="00A01287">
        <w:rPr>
          <w:rStyle w:val="IntensiveHervorhebung"/>
        </w:rPr>
        <w:t xml:space="preserve">Morphologischer Gradient </w:t>
      </w:r>
    </w:p>
    <w:p w14:paraId="41EE5810" w14:textId="23E459F8" w:rsidR="00905C64" w:rsidRDefault="0096168F" w:rsidP="0058702C">
      <w:r>
        <w:t xml:space="preserve">Der </w:t>
      </w:r>
      <w:r w:rsidRPr="0096168F">
        <w:t>Morphologische Gradient</w:t>
      </w:r>
      <w:r>
        <w:t xml:space="preserve"> wird a</w:t>
      </w:r>
      <w:r w:rsidR="00905C64" w:rsidRPr="00585C97">
        <w:t xml:space="preserve">uch Umriss-Extraktion genannt. Es ist die Differenz zwischen der Dilatation und der Erosion eines Bildes. Zurückbleibt die Umrisslinie beziehungsweise die Kontur eines Objekts, welche die originale Objektgrenze nach innen (Erosion) und nach außen (Dilatation) austrägt. Die Kernelgröße gibt hierbei an, um wieviel die Kontur nach innen und außen ausgetragen wird. </w:t>
      </w:r>
      <w:r w:rsidR="00D11801" w:rsidRPr="00585C97">
        <w:fldChar w:fldCharType="begin"/>
      </w:r>
      <w:r w:rsidR="00D11801" w:rsidRPr="00585C97">
        <w:instrText xml:space="preserve"> REF _Ref231325208 \h </w:instrText>
      </w:r>
      <w:r w:rsidR="00D11801" w:rsidRPr="00585C97">
        <w:fldChar w:fldCharType="separate"/>
      </w:r>
      <w:r w:rsidR="00B251F7" w:rsidRPr="00585C97">
        <w:t xml:space="preserve">Figure </w:t>
      </w:r>
      <w:r w:rsidR="00B251F7">
        <w:rPr>
          <w:noProof/>
        </w:rPr>
        <w:t>11</w:t>
      </w:r>
      <w:r w:rsidR="00D11801" w:rsidRPr="00585C97">
        <w:fldChar w:fldCharType="end"/>
      </w:r>
      <w:r w:rsidR="00D11801">
        <w:t xml:space="preserve"> zeigt Beispiele.</w:t>
      </w:r>
    </w:p>
    <w:p w14:paraId="0E6E9851" w14:textId="77777777" w:rsidR="0058702C" w:rsidRPr="00585C97" w:rsidRDefault="0058702C" w:rsidP="0058702C"/>
    <w:p w14:paraId="6FB53CE5" w14:textId="77777777" w:rsidR="00905C64" w:rsidRPr="00585C97" w:rsidRDefault="00905C64" w:rsidP="00905C64">
      <w:pPr>
        <w:jc w:val="center"/>
      </w:pPr>
      <w:r w:rsidRPr="00585C97">
        <w:rPr>
          <w:noProof/>
        </w:rPr>
        <w:drawing>
          <wp:inline distT="0" distB="0" distL="0" distR="0" wp14:anchorId="70261E4A" wp14:editId="0164EAA8">
            <wp:extent cx="2225829" cy="1490510"/>
            <wp:effectExtent l="0" t="0" r="3175" b="0"/>
            <wp:docPr id="2103016447"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256319" cy="1510927"/>
                    </a:xfrm>
                    <a:prstGeom prst="rect">
                      <a:avLst/>
                    </a:prstGeom>
                    <a:noFill/>
                    <a:ln>
                      <a:noFill/>
                    </a:ln>
                  </pic:spPr>
                </pic:pic>
              </a:graphicData>
            </a:graphic>
          </wp:inline>
        </w:drawing>
      </w:r>
      <w:r w:rsidRPr="00585C97">
        <w:t xml:space="preserve"> </w:t>
      </w:r>
      <w:r w:rsidRPr="00585C97">
        <w:rPr>
          <w:noProof/>
        </w:rPr>
        <w:drawing>
          <wp:inline distT="0" distB="0" distL="0" distR="0" wp14:anchorId="178AE68E" wp14:editId="46BB9FEA">
            <wp:extent cx="3129148" cy="1496014"/>
            <wp:effectExtent l="0" t="0" r="0" b="9525"/>
            <wp:docPr id="139994922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r="96"/>
                    <a:stretch>
                      <a:fillRect/>
                    </a:stretch>
                  </pic:blipFill>
                  <pic:spPr bwMode="auto">
                    <a:xfrm>
                      <a:off x="0" y="0"/>
                      <a:ext cx="3214709" cy="1536920"/>
                    </a:xfrm>
                    <a:prstGeom prst="rect">
                      <a:avLst/>
                    </a:prstGeom>
                    <a:noFill/>
                    <a:ln>
                      <a:noFill/>
                    </a:ln>
                    <a:extLst>
                      <a:ext uri="{53640926-AAD7-44D8-BBD7-CCE9431645EC}">
                        <a14:shadowObscured xmlns:a14="http://schemas.microsoft.com/office/drawing/2010/main"/>
                      </a:ext>
                    </a:extLst>
                  </pic:spPr>
                </pic:pic>
              </a:graphicData>
            </a:graphic>
          </wp:inline>
        </w:drawing>
      </w:r>
    </w:p>
    <w:p w14:paraId="16EE0A4A" w14:textId="73DC8681" w:rsidR="00905C64" w:rsidRPr="00585C97" w:rsidRDefault="00905C64" w:rsidP="00905C64">
      <w:pPr>
        <w:pStyle w:val="Beschriftung"/>
        <w:jc w:val="center"/>
      </w:pPr>
      <w:bookmarkStart w:id="61" w:name="_Ref231325208"/>
      <w:bookmarkStart w:id="62" w:name="_Toc243444578"/>
      <w:r w:rsidRPr="00585C97">
        <w:t xml:space="preserve">Figure </w:t>
      </w:r>
      <w:fldSimple w:instr=" SEQ Figure \* ARABIC ">
        <w:r w:rsidR="00730AE6">
          <w:rPr>
            <w:noProof/>
          </w:rPr>
          <w:t>11</w:t>
        </w:r>
      </w:fldSimple>
      <w:bookmarkEnd w:id="61"/>
      <w:r w:rsidRPr="00585C97">
        <w:t xml:space="preserve"> - Bilder vor und nach Morphologischer Gradient </w:t>
      </w:r>
      <w:r w:rsidRPr="00585C97">
        <w:fldChar w:fldCharType="begin"/>
      </w:r>
      <w:r w:rsidR="0010295C">
        <w:instrText xml:space="preserve"> ADDIN ZOTERO_ITEM CSL_CITATION {"citationID":"FMUILkOB","properties":{"formattedCitation":"[31], [32]","plainCitation":"[31], [32]","noteIndex":0},"citationItems":[{"id":58,"uris":["http://zotero.org/users/20567757/items/JUUJIR2M"],"itemData":{"id":58,"type":"webpage","title":"OpenCV: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2"/>
      <w:r w:rsidR="0010295C" w:rsidRPr="0010295C">
        <w:t>[31], [32]</w:t>
      </w:r>
      <w:r w:rsidRPr="00585C97">
        <w:fldChar w:fldCharType="end"/>
      </w:r>
    </w:p>
    <w:p w14:paraId="3CAD0F54" w14:textId="77777777" w:rsidR="00A01287" w:rsidRDefault="00A01287" w:rsidP="00A01287">
      <w:pPr>
        <w:rPr>
          <w:rStyle w:val="IntensiveHervorhebung"/>
        </w:rPr>
      </w:pPr>
    </w:p>
    <w:p w14:paraId="1C161BB2" w14:textId="3C643A7C" w:rsidR="00841BA4" w:rsidRPr="00585C97" w:rsidRDefault="00905C64" w:rsidP="00841BA4">
      <w:r w:rsidRPr="00A01287">
        <w:rPr>
          <w:rStyle w:val="IntensiveHervorhebung"/>
        </w:rPr>
        <w:t>Top</w:t>
      </w:r>
      <w:r w:rsidR="00674727">
        <w:rPr>
          <w:rStyle w:val="IntensiveHervorhebung"/>
        </w:rPr>
        <w:t xml:space="preserve"> </w:t>
      </w:r>
      <w:proofErr w:type="gramStart"/>
      <w:r w:rsidRPr="00A01287">
        <w:rPr>
          <w:rStyle w:val="IntensiveHervorhebung"/>
        </w:rPr>
        <w:t>Hat</w:t>
      </w:r>
      <w:proofErr w:type="gramEnd"/>
      <w:r w:rsidR="00674727">
        <w:rPr>
          <w:rStyle w:val="IntensiveHervorhebung"/>
        </w:rPr>
        <w:tab/>
      </w:r>
      <w:r w:rsidR="00674727">
        <w:rPr>
          <w:rStyle w:val="IntensiveHervorhebung"/>
        </w:rPr>
        <w:br/>
      </w:r>
      <w:r w:rsidRPr="00585C97">
        <w:t xml:space="preserve">Die </w:t>
      </w:r>
      <w:r w:rsidRPr="005D5A29">
        <w:rPr>
          <w:rStyle w:val="SchwacheHervorhebung"/>
        </w:rPr>
        <w:t>Top-Hat-Transformation</w:t>
      </w:r>
      <w:r w:rsidR="00583EA5">
        <w:t xml:space="preserve"> </w:t>
      </w:r>
      <w:r w:rsidRPr="00585C97">
        <w:t>zu Deutsch Zylinderhut-Transformation</w:t>
      </w:r>
      <w:r w:rsidR="00583EA5">
        <w:t xml:space="preserve"> wird auch</w:t>
      </w:r>
      <w:r w:rsidRPr="00585C97">
        <w:t xml:space="preserve"> </w:t>
      </w:r>
      <w:proofErr w:type="spellStart"/>
      <w:r w:rsidRPr="005D5A29">
        <w:rPr>
          <w:rStyle w:val="SchwacheHervorhebung"/>
        </w:rPr>
        <w:t>white</w:t>
      </w:r>
      <w:proofErr w:type="spellEnd"/>
      <w:r w:rsidR="00583EA5" w:rsidRPr="005D5A29">
        <w:rPr>
          <w:rStyle w:val="SchwacheHervorhebung"/>
        </w:rPr>
        <w:t>-</w:t>
      </w:r>
      <w:r w:rsidRPr="005D5A29">
        <w:rPr>
          <w:rStyle w:val="SchwacheHervorhebung"/>
        </w:rPr>
        <w:lastRenderedPageBreak/>
        <w:t>top-hat</w:t>
      </w:r>
      <w:r w:rsidR="00583EA5" w:rsidRPr="005D5A29">
        <w:rPr>
          <w:rStyle w:val="SchwacheHervorhebung"/>
        </w:rPr>
        <w:t>-</w:t>
      </w:r>
      <w:proofErr w:type="spellStart"/>
      <w:r w:rsidRPr="005D5A29">
        <w:rPr>
          <w:rStyle w:val="SchwacheHervorhebung"/>
        </w:rPr>
        <w:t>transform</w:t>
      </w:r>
      <w:proofErr w:type="spellEnd"/>
      <w:r w:rsidR="00583EA5" w:rsidRPr="005D5A29">
        <w:rPr>
          <w:rStyle w:val="SchwacheHervorhebung"/>
        </w:rPr>
        <w:t xml:space="preserve"> </w:t>
      </w:r>
      <w:r w:rsidR="00583EA5">
        <w:t>genannt. Sie</w:t>
      </w:r>
      <w:r w:rsidRPr="00585C97">
        <w:t xml:space="preserve"> ist die Differenz zwischen dem Eingabebild und dem Opening des Bildes. Dadurch bleiben vor allem kleine helle Strukturen zurück, welche durch das Opening entfernt wurden.</w:t>
      </w:r>
      <w:r w:rsidR="00841BA4">
        <w:t xml:space="preserve"> </w:t>
      </w:r>
      <w:r w:rsidR="00841BA4" w:rsidRPr="00585C97">
        <w:t xml:space="preserve">Mit Top Hat lassen sich also Bildbereiche entfernen, welche die Kernelgröße überschreiten. </w:t>
      </w:r>
      <w:r w:rsidR="00841BA4">
        <w:t xml:space="preserve">Im </w:t>
      </w:r>
      <w:r w:rsidR="00841BA4" w:rsidRPr="00585C97">
        <w:t>j-Bild</w:t>
      </w:r>
      <w:r w:rsidR="00841BA4">
        <w:t xml:space="preserve"> </w:t>
      </w:r>
      <w:r w:rsidR="0096168F">
        <w:t xml:space="preserve">in </w:t>
      </w:r>
      <w:r w:rsidR="00841BA4" w:rsidRPr="00585C97">
        <w:fldChar w:fldCharType="begin"/>
      </w:r>
      <w:r w:rsidR="00841BA4" w:rsidRPr="00585C97">
        <w:instrText xml:space="preserve"> REF _Ref231325444 \h </w:instrText>
      </w:r>
      <w:r w:rsidR="00841BA4" w:rsidRPr="00585C97">
        <w:fldChar w:fldCharType="separate"/>
      </w:r>
      <w:r w:rsidR="00B251F7" w:rsidRPr="00585C97">
        <w:t xml:space="preserve">Figure </w:t>
      </w:r>
      <w:r w:rsidR="00B251F7">
        <w:rPr>
          <w:noProof/>
        </w:rPr>
        <w:t>12</w:t>
      </w:r>
      <w:r w:rsidR="00841BA4" w:rsidRPr="00585C97">
        <w:fldChar w:fldCharType="end"/>
      </w:r>
      <w:r w:rsidR="0096168F">
        <w:t>,</w:t>
      </w:r>
      <w:r w:rsidR="00841BA4" w:rsidRPr="00585C97">
        <w:t xml:space="preserve"> </w:t>
      </w:r>
      <w:r w:rsidR="0096168F">
        <w:t>wurde</w:t>
      </w:r>
      <w:r w:rsidR="00841BA4" w:rsidRPr="00585C97">
        <w:t xml:space="preserve"> </w:t>
      </w:r>
      <w:r w:rsidR="00841BA4">
        <w:t xml:space="preserve">ein 9x9-Kernel genutzt, es wurden </w:t>
      </w:r>
      <w:r w:rsidR="00841BA4" w:rsidRPr="00585C97">
        <w:t>Flächen rausgeschnitten, welche 9 x 9 Pixel</w:t>
      </w:r>
      <w:r w:rsidR="0096168F">
        <w:t xml:space="preserve"> groß</w:t>
      </w:r>
      <w:r w:rsidR="00841BA4" w:rsidRPr="00585C97">
        <w:t xml:space="preserve"> oder größer sind</w:t>
      </w:r>
      <w:r w:rsidR="00841BA4">
        <w:t>.</w:t>
      </w:r>
    </w:p>
    <w:p w14:paraId="08C38FBA" w14:textId="17313FDA" w:rsidR="00905C64" w:rsidRPr="00585C97" w:rsidRDefault="00905C64" w:rsidP="00905C64"/>
    <w:p w14:paraId="516D8273" w14:textId="77777777" w:rsidR="00905C64" w:rsidRPr="00585C97" w:rsidRDefault="00905C64" w:rsidP="00905C64"/>
    <w:p w14:paraId="7132523C" w14:textId="77777777" w:rsidR="00905C64" w:rsidRPr="00585C97" w:rsidRDefault="00905C64" w:rsidP="00905C64">
      <w:pPr>
        <w:jc w:val="center"/>
      </w:pPr>
      <w:r w:rsidRPr="00585C97">
        <w:rPr>
          <w:noProof/>
        </w:rPr>
        <w:drawing>
          <wp:inline distT="0" distB="0" distL="0" distR="0" wp14:anchorId="26F2C08B" wp14:editId="49D15F46">
            <wp:extent cx="2209043" cy="1479270"/>
            <wp:effectExtent l="0" t="0" r="1270" b="6985"/>
            <wp:docPr id="1969821008"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240316" cy="1500212"/>
                    </a:xfrm>
                    <a:prstGeom prst="rect">
                      <a:avLst/>
                    </a:prstGeom>
                    <a:noFill/>
                    <a:ln>
                      <a:noFill/>
                    </a:ln>
                  </pic:spPr>
                </pic:pic>
              </a:graphicData>
            </a:graphic>
          </wp:inline>
        </w:drawing>
      </w:r>
      <w:r w:rsidRPr="00585C97">
        <w:t xml:space="preserve"> </w:t>
      </w:r>
      <w:r w:rsidRPr="00585C97">
        <w:rPr>
          <w:noProof/>
        </w:rPr>
        <w:drawing>
          <wp:inline distT="0" distB="0" distL="0" distR="0" wp14:anchorId="0040E4EA" wp14:editId="549A885F">
            <wp:extent cx="2316084" cy="1480779"/>
            <wp:effectExtent l="0" t="0" r="8255" b="5715"/>
            <wp:docPr id="1271444231" name="Grafik 23" descr="Abb.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Abb. 8.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350904" cy="1503041"/>
                    </a:xfrm>
                    <a:prstGeom prst="rect">
                      <a:avLst/>
                    </a:prstGeom>
                    <a:noFill/>
                    <a:ln>
                      <a:noFill/>
                    </a:ln>
                  </pic:spPr>
                </pic:pic>
              </a:graphicData>
            </a:graphic>
          </wp:inline>
        </w:drawing>
      </w:r>
    </w:p>
    <w:p w14:paraId="3289CD8C" w14:textId="3957ED1C" w:rsidR="00905C64" w:rsidRPr="00585C97" w:rsidRDefault="00905C64" w:rsidP="00905C64">
      <w:pPr>
        <w:pStyle w:val="Beschriftung"/>
        <w:jc w:val="center"/>
      </w:pPr>
      <w:bookmarkStart w:id="63" w:name="_Ref231325444"/>
      <w:bookmarkStart w:id="64" w:name="_Ref231569858"/>
      <w:bookmarkStart w:id="65" w:name="_Toc243444579"/>
      <w:r w:rsidRPr="00585C97">
        <w:t xml:space="preserve">Figure </w:t>
      </w:r>
      <w:fldSimple w:instr=" SEQ Figure \* ARABIC ">
        <w:r w:rsidR="00730AE6">
          <w:rPr>
            <w:noProof/>
          </w:rPr>
          <w:t>12</w:t>
        </w:r>
      </w:fldSimple>
      <w:bookmarkEnd w:id="63"/>
      <w:r w:rsidRPr="00585C97">
        <w:t xml:space="preserve"> - Bilder vor und nach Top Hat </w:t>
      </w:r>
      <w:bookmarkEnd w:id="64"/>
      <w:r w:rsidRPr="00585C97">
        <w:fldChar w:fldCharType="begin"/>
      </w:r>
      <w:r w:rsidR="0010295C">
        <w:instrText xml:space="preserve"> ADDIN ZOTERO_ITEM CSL_CITATION {"citationID":"zpXVR9WU","properties":{"formattedCitation":"[31], [32]","plainCitation":"[31], [32]","noteIndex":0},"citationItems":[{"id":58,"uris":["http://zotero.org/users/20567757/items/JUUJIR2M"],"itemData":{"id":58,"type":"webpage","title":"OpenCV: Morphological Transformations","URL":"https://docs.opencv.org/4.x/d9/d61/tutorial_py_morphological_ops.html","accessed":{"date-parts":[["2026",6,2]]}}},{"id":60,"uris":["http://zotero.org/users/20567757/items/W32GJDBG"],"itemData":{"id":60,"type":"chapter","abstract":"Die morphologischen Filter ändern die Gestalt von Bildobjekten. Die elementaren Transformationen Erosion und Dilatation lassen Bildobjekte schrumpfen bzw. wachsen. Elementare Operationen können zu komplexen Transformationen zusammengefügt werden. Es können Objekte geöffnet, geschlossen, gefüllt, verdickt und verdünnt werden. Das Skelettieren reduziert Bildobjekte auf ihre Struktur und führt zu einer Informationsverdichtung. Schließlich unterstützt die Hit-or-Miss-Transformation die Objekterkennung. Und bei der markergesteuerten Wasserscheidentransformation reduzieren morphologische Transformationen das Problem der Übersegmentierung.","container-title":"Digitale Bildverarbeitung: Grundkurs mit neuronalen Netzen und MATLAB®-Praktikum","DOI":"10.1007/978-3-658-22185-0_8","ISBN":"978-3-658-22185-0","language":"de","page":"197-240","publisher":"Springer Fachmedien","publisher-place":"Wiesbaden","source":"Springer Link","title":"Morphologische Transformationen","URL":"https://doi.org/10.1007/978-3-658-22185-0_8","author":[{"family":"Werner","given":"Martin"}],"editor":[{"family":"Werner","given":"Martin"}],"accessed":{"date-parts":[["2026",6,2]]},"issued":{"date-parts":[["2021"]]}}}],"schema":"https://github.com/citation-style-language/schema/raw/master/csl-citation.json"} </w:instrText>
      </w:r>
      <w:r w:rsidRPr="00585C97">
        <w:fldChar w:fldCharType="separate"/>
      </w:r>
      <w:bookmarkEnd w:id="65"/>
      <w:r w:rsidR="0010295C" w:rsidRPr="0010295C">
        <w:t>[31], [32]</w:t>
      </w:r>
      <w:r w:rsidRPr="00585C97">
        <w:fldChar w:fldCharType="end"/>
      </w:r>
    </w:p>
    <w:p w14:paraId="1DB2B93A" w14:textId="77777777" w:rsidR="00A01287" w:rsidRDefault="00A01287" w:rsidP="00A01287">
      <w:pPr>
        <w:rPr>
          <w:rStyle w:val="IntensiveHervorhebung"/>
        </w:rPr>
      </w:pPr>
    </w:p>
    <w:p w14:paraId="555BA663" w14:textId="621A155F" w:rsidR="00905C64" w:rsidRPr="00A01287" w:rsidRDefault="00905C64" w:rsidP="00A01287">
      <w:pPr>
        <w:rPr>
          <w:rStyle w:val="IntensiveHervorhebung"/>
        </w:rPr>
      </w:pPr>
      <w:r w:rsidRPr="00A01287">
        <w:rPr>
          <w:rStyle w:val="IntensiveHervorhebung"/>
        </w:rPr>
        <w:t xml:space="preserve">Black Hat </w:t>
      </w:r>
    </w:p>
    <w:p w14:paraId="7D53CC63" w14:textId="140749CF" w:rsidR="00841BA4" w:rsidRPr="00585C97" w:rsidRDefault="00905C64" w:rsidP="00841BA4">
      <w:pPr>
        <w:rPr>
          <w:rFonts w:ascii="Consolas" w:hAnsi="Consolas"/>
          <w:color w:val="C9D1D9"/>
          <w:sz w:val="20"/>
          <w:szCs w:val="20"/>
        </w:rPr>
      </w:pPr>
      <w:r w:rsidRPr="00585C97">
        <w:t xml:space="preserve">Die </w:t>
      </w:r>
      <w:r w:rsidRPr="005D5A29">
        <w:rPr>
          <w:rStyle w:val="SchwacheHervorhebung"/>
        </w:rPr>
        <w:t>Black-Hat-Transformation</w:t>
      </w:r>
      <w:r w:rsidRPr="00585C97">
        <w:t xml:space="preserve"> (auch</w:t>
      </w:r>
      <w:r w:rsidR="002112CE">
        <w:t xml:space="preserve"> </w:t>
      </w:r>
      <w:proofErr w:type="spellStart"/>
      <w:r w:rsidRPr="005D5A29">
        <w:rPr>
          <w:rStyle w:val="SchwacheHervorhebung"/>
        </w:rPr>
        <w:t>black</w:t>
      </w:r>
      <w:proofErr w:type="spellEnd"/>
      <w:r w:rsidRPr="005D5A29">
        <w:rPr>
          <w:rStyle w:val="SchwacheHervorhebung"/>
        </w:rPr>
        <w:t xml:space="preserve"> top-hat </w:t>
      </w:r>
      <w:proofErr w:type="spellStart"/>
      <w:r w:rsidRPr="005D5A29">
        <w:rPr>
          <w:rStyle w:val="SchwacheHervorhebung"/>
        </w:rPr>
        <w:t>transform</w:t>
      </w:r>
      <w:proofErr w:type="spellEnd"/>
      <w:r w:rsidRPr="00585C97">
        <w:t xml:space="preserve"> oder </w:t>
      </w:r>
      <w:proofErr w:type="spellStart"/>
      <w:r w:rsidRPr="005D5A29">
        <w:rPr>
          <w:rStyle w:val="SchwacheHervorhebung"/>
        </w:rPr>
        <w:t>bottom</w:t>
      </w:r>
      <w:proofErr w:type="spellEnd"/>
      <w:r w:rsidRPr="005D5A29">
        <w:rPr>
          <w:rStyle w:val="SchwacheHervorhebung"/>
        </w:rPr>
        <w:t>-hat-</w:t>
      </w:r>
      <w:proofErr w:type="spellStart"/>
      <w:r w:rsidRPr="005D5A29">
        <w:rPr>
          <w:rStyle w:val="SchwacheHervorhebung"/>
        </w:rPr>
        <w:t>transform</w:t>
      </w:r>
      <w:proofErr w:type="spellEnd"/>
      <w:r w:rsidRPr="00585C97">
        <w:t xml:space="preserve">) ist die Differenz zwischen dem Closing des Eingabebildes und dem ursprünglichen Eingabebild. Dadurch bleiben hauptsächlich kleine Lücken und Löcher erhalten, welche durch das Schließen beseitigt wurden. </w:t>
      </w:r>
      <w:r w:rsidR="00841BA4" w:rsidRPr="00585C97">
        <w:fldChar w:fldCharType="begin"/>
      </w:r>
      <w:r w:rsidR="00841BA4" w:rsidRPr="00585C97">
        <w:instrText xml:space="preserve"> REF _Ref231325470 \h </w:instrText>
      </w:r>
      <w:r w:rsidR="00841BA4" w:rsidRPr="00585C97">
        <w:fldChar w:fldCharType="separate"/>
      </w:r>
      <w:r w:rsidR="00B251F7" w:rsidRPr="00585C97">
        <w:t xml:space="preserve">Figure </w:t>
      </w:r>
      <w:r w:rsidR="00B251F7">
        <w:rPr>
          <w:noProof/>
        </w:rPr>
        <w:t>13</w:t>
      </w:r>
      <w:r w:rsidR="00841BA4" w:rsidRPr="00585C97">
        <w:fldChar w:fldCharType="end"/>
      </w:r>
      <w:r w:rsidR="00841BA4" w:rsidRPr="00585C97">
        <w:t xml:space="preserve"> zeigt die Lücken, welche das Closing geschlossen hat. Mit anderen Worten es wurden alle Zwischenräume extrahiert</w:t>
      </w:r>
      <w:r w:rsidR="00841BA4">
        <w:t>,</w:t>
      </w:r>
      <w:r w:rsidR="00841BA4" w:rsidRPr="00585C97">
        <w:t xml:space="preserve"> welche </w:t>
      </w:r>
      <w:r w:rsidR="00841BA4">
        <w:t>den</w:t>
      </w:r>
      <w:r w:rsidR="00841BA4" w:rsidRPr="00585C97">
        <w:t xml:space="preserve"> Kernel </w:t>
      </w:r>
      <w:r w:rsidR="00841BA4">
        <w:t>nicht vollständig ausfüllen</w:t>
      </w:r>
      <w:r w:rsidR="00841BA4" w:rsidRPr="00585C97">
        <w:t>.</w:t>
      </w:r>
    </w:p>
    <w:p w14:paraId="380AFDA8" w14:textId="12D4FF0F" w:rsidR="00905C64" w:rsidRPr="00585C97" w:rsidRDefault="00905C64" w:rsidP="00905C64"/>
    <w:p w14:paraId="18B1D9C5" w14:textId="77777777" w:rsidR="00905C64" w:rsidRPr="00585C97" w:rsidRDefault="00905C64" w:rsidP="00905C64"/>
    <w:p w14:paraId="79FC15D5" w14:textId="77777777" w:rsidR="00905C64" w:rsidRPr="00585C97" w:rsidRDefault="00905C64" w:rsidP="00905C64">
      <w:pPr>
        <w:jc w:val="center"/>
      </w:pPr>
      <w:r w:rsidRPr="00585C97">
        <w:rPr>
          <w:noProof/>
        </w:rPr>
        <w:drawing>
          <wp:inline distT="0" distB="0" distL="0" distR="0" wp14:anchorId="476E9A86" wp14:editId="792AF220">
            <wp:extent cx="2196935" cy="1479060"/>
            <wp:effectExtent l="0" t="0" r="0" b="6985"/>
            <wp:docPr id="400686581"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07602" cy="1486242"/>
                    </a:xfrm>
                    <a:prstGeom prst="rect">
                      <a:avLst/>
                    </a:prstGeom>
                    <a:noFill/>
                    <a:ln>
                      <a:noFill/>
                    </a:ln>
                  </pic:spPr>
                </pic:pic>
              </a:graphicData>
            </a:graphic>
          </wp:inline>
        </w:drawing>
      </w:r>
    </w:p>
    <w:p w14:paraId="56DE8038" w14:textId="3177B70E" w:rsidR="00905C64" w:rsidRPr="00585C97" w:rsidRDefault="00905C64" w:rsidP="00905C64">
      <w:pPr>
        <w:pStyle w:val="Beschriftung"/>
        <w:jc w:val="center"/>
      </w:pPr>
      <w:bookmarkStart w:id="66" w:name="_Ref231325470"/>
      <w:bookmarkStart w:id="67" w:name="_Toc243444580"/>
      <w:r w:rsidRPr="00585C97">
        <w:t xml:space="preserve">Figure </w:t>
      </w:r>
      <w:fldSimple w:instr=" SEQ Figure \* ARABIC ">
        <w:r w:rsidR="00730AE6">
          <w:rPr>
            <w:noProof/>
          </w:rPr>
          <w:t>13</w:t>
        </w:r>
      </w:fldSimple>
      <w:bookmarkEnd w:id="66"/>
      <w:r w:rsidRPr="00585C97">
        <w:t xml:space="preserve"> - Bilder vor und nach Black Hat</w:t>
      </w:r>
      <w:r w:rsidRPr="00585C97">
        <w:rPr>
          <w:rStyle w:val="Funotenzeichen"/>
          <w:vertAlign w:val="baseline"/>
        </w:rPr>
        <w:t xml:space="preserve"> </w:t>
      </w:r>
      <w:r w:rsidRPr="00585C97">
        <w:fldChar w:fldCharType="begin"/>
      </w:r>
      <w:r w:rsidR="0010295C">
        <w:instrText xml:space="preserve"> ADDIN ZOTERO_ITEM CSL_CITATION {"citationID":"vleoyWZV","properties":{"formattedCitation":"[32]","plainCitation":"[32]","noteIndex":0},"citationItems":[{"id":58,"uris":["http://zotero.org/users/20567757/items/JUUJIR2M"],"itemData":{"id":58,"type":"webpage","title":"OpenCV: Morphological Transformations","URL":"https://docs.opencv.org/4.x/d9/d61/tutorial_py_morphological_ops.html","accessed":{"date-parts":[["2026",6,2]]}}}],"schema":"https://github.com/citation-style-language/schema/raw/master/csl-citation.json"} </w:instrText>
      </w:r>
      <w:r w:rsidRPr="00585C97">
        <w:fldChar w:fldCharType="separate"/>
      </w:r>
      <w:bookmarkEnd w:id="67"/>
      <w:r w:rsidR="0010295C" w:rsidRPr="0010295C">
        <w:t>[32]</w:t>
      </w:r>
      <w:r w:rsidRPr="00585C97">
        <w:fldChar w:fldCharType="end"/>
      </w:r>
    </w:p>
    <w:p w14:paraId="502C9F59" w14:textId="77777777" w:rsidR="00A01287" w:rsidRDefault="00A01287" w:rsidP="00A01287">
      <w:pPr>
        <w:rPr>
          <w:rStyle w:val="IntensiveHervorhebung"/>
        </w:rPr>
      </w:pPr>
    </w:p>
    <w:p w14:paraId="7B9D7F1F" w14:textId="11482E96" w:rsidR="00905C64" w:rsidRPr="00A01287" w:rsidRDefault="00905C64" w:rsidP="00A01287">
      <w:pPr>
        <w:rPr>
          <w:rStyle w:val="IntensiveHervorhebung"/>
        </w:rPr>
      </w:pPr>
      <w:r w:rsidRPr="00A01287">
        <w:rPr>
          <w:rStyle w:val="IntensiveHervorhebung"/>
        </w:rPr>
        <w:t xml:space="preserve">Kernels </w:t>
      </w:r>
    </w:p>
    <w:p w14:paraId="7BD61E32" w14:textId="37FE8DF9" w:rsidR="005D5A29" w:rsidRPr="00585C97" w:rsidRDefault="00905C64" w:rsidP="005D5A29">
      <w:r w:rsidRPr="00585C97">
        <w:t xml:space="preserve">Es kann sinnvoll sein einen n x m Kernel nicht vollständig mit Einsen zu füllen, sondern eine speziell geformte Filtermaske zu bilden. Mit einer runden Maske im Kernel, lassen sich beispielsweise runde Konturen formschlüssiger filtern, glätten oder extrahieren. Ein Beispiel ist das Bild rechts in </w:t>
      </w:r>
      <w:r w:rsidRPr="00585C97">
        <w:fldChar w:fldCharType="begin"/>
      </w:r>
      <w:r w:rsidRPr="00585C97">
        <w:instrText xml:space="preserve"> REF _Ref231325444 \h </w:instrText>
      </w:r>
      <w:r w:rsidR="005D5A29">
        <w:instrText xml:space="preserve"> \* MERGEFORMAT </w:instrText>
      </w:r>
      <w:r w:rsidRPr="00585C97">
        <w:fldChar w:fldCharType="separate"/>
      </w:r>
      <w:r w:rsidR="00B251F7" w:rsidRPr="00585C97">
        <w:t xml:space="preserve">Figure </w:t>
      </w:r>
      <w:r w:rsidR="00B251F7">
        <w:t>12</w:t>
      </w:r>
      <w:r w:rsidRPr="00585C97">
        <w:fldChar w:fldCharType="end"/>
      </w:r>
      <w:r w:rsidRPr="00585C97">
        <w:t xml:space="preserve">, es wurde </w:t>
      </w:r>
      <w:r w:rsidR="005D5A29">
        <w:t xml:space="preserve">mit </w:t>
      </w:r>
      <w:r w:rsidRPr="00585C97">
        <w:t>einem runden 16 x 16 Pixel Kernel</w:t>
      </w:r>
      <w:r w:rsidR="00FE6706">
        <w:t xml:space="preserve"> </w:t>
      </w:r>
      <w:r w:rsidR="00FE6706" w:rsidRPr="00585C97">
        <w:t>bearbeitet</w:t>
      </w:r>
      <w:r w:rsidRPr="00585C97">
        <w:t>.</w:t>
      </w:r>
    </w:p>
    <w:p w14:paraId="55D30B0A" w14:textId="77777777" w:rsidR="00674727" w:rsidRDefault="00674727" w:rsidP="005D5A29"/>
    <w:p w14:paraId="3655EC6F" w14:textId="77777777" w:rsidR="0058702C" w:rsidRDefault="0058702C" w:rsidP="0058702C"/>
    <w:p w14:paraId="0311475B" w14:textId="77777777" w:rsidR="0058702C" w:rsidRDefault="0058702C" w:rsidP="0058702C"/>
    <w:p w14:paraId="7DC609B6" w14:textId="77777777" w:rsidR="0058702C" w:rsidRDefault="0058702C" w:rsidP="0058702C"/>
    <w:p w14:paraId="1CEAB570" w14:textId="77777777" w:rsidR="0058702C" w:rsidRDefault="0058702C" w:rsidP="0058702C"/>
    <w:p w14:paraId="08F78AEF" w14:textId="316F7BBC" w:rsidR="00905C64" w:rsidRDefault="00905C64" w:rsidP="0058702C">
      <w:proofErr w:type="spellStart"/>
      <w:r w:rsidRPr="00585C97">
        <w:lastRenderedPageBreak/>
        <w:t>OpenCV</w:t>
      </w:r>
      <w:proofErr w:type="spellEnd"/>
      <w:r w:rsidRPr="00585C97">
        <w:t xml:space="preserve"> bietet vier</w:t>
      </w:r>
      <w:r w:rsidR="005D5A29">
        <w:t xml:space="preserve"> vorgefertigte</w:t>
      </w:r>
      <w:r w:rsidRPr="00585C97">
        <w:t xml:space="preserve"> Kernelformen an</w:t>
      </w:r>
      <w:r w:rsidR="00FE6706">
        <w:t xml:space="preserve">. </w:t>
      </w:r>
      <w:r w:rsidR="0075529F">
        <w:t xml:space="preserve">Hier beispielhaft der </w:t>
      </w:r>
      <w:r w:rsidR="008F234C">
        <w:t>K</w:t>
      </w:r>
      <w:r w:rsidR="0075529F">
        <w:t>reuz</w:t>
      </w:r>
      <w:r w:rsidR="008F234C">
        <w:t>-Form-</w:t>
      </w:r>
      <w:r w:rsidR="0075529F">
        <w:t>Kerne:</w:t>
      </w:r>
    </w:p>
    <w:p w14:paraId="03DFAAAD" w14:textId="77777777" w:rsidR="0058702C" w:rsidRDefault="0058702C" w:rsidP="00733C35">
      <w:pPr>
        <w:pStyle w:val="Code"/>
        <w:rPr>
          <w:lang w:val="en-US"/>
        </w:rPr>
      </w:pPr>
      <w:proofErr w:type="spellStart"/>
      <w:r w:rsidRPr="0058702C">
        <w:rPr>
          <w:lang w:val="en-US"/>
        </w:rPr>
        <w:t>cv.</w:t>
      </w:r>
      <w:proofErr w:type="gramStart"/>
      <w:r w:rsidRPr="0058702C">
        <w:rPr>
          <w:lang w:val="en-US"/>
        </w:rPr>
        <w:t>getStructuringElement</w:t>
      </w:r>
      <w:proofErr w:type="spellEnd"/>
      <w:r w:rsidRPr="0058702C">
        <w:rPr>
          <w:lang w:val="en-US"/>
        </w:rPr>
        <w:t>(</w:t>
      </w:r>
      <w:proofErr w:type="spellStart"/>
      <w:r w:rsidRPr="0058702C">
        <w:rPr>
          <w:lang w:val="en-US"/>
        </w:rPr>
        <w:t>cv.MORPH</w:t>
      </w:r>
      <w:proofErr w:type="gramEnd"/>
      <w:r w:rsidRPr="0058702C">
        <w:rPr>
          <w:lang w:val="en-US"/>
        </w:rPr>
        <w:t>_CROSS</w:t>
      </w:r>
      <w:proofErr w:type="spellEnd"/>
      <w:r w:rsidRPr="0058702C">
        <w:rPr>
          <w:lang w:val="en-US"/>
        </w:rPr>
        <w:t>, (5, 5))</w:t>
      </w:r>
    </w:p>
    <w:p w14:paraId="5675265D" w14:textId="3B9951B0" w:rsidR="0058702C" w:rsidRPr="0058702C" w:rsidRDefault="0058702C" w:rsidP="00733C35">
      <w:pPr>
        <w:pStyle w:val="Code"/>
        <w:rPr>
          <w:lang w:val="en-US"/>
        </w:rPr>
      </w:pPr>
      <w:r>
        <w:rPr>
          <w:lang w:val="en-US"/>
        </w:rPr>
        <w:br/>
      </w:r>
      <w:r w:rsidRPr="0058702C">
        <w:rPr>
          <w:lang w:val="en-US"/>
        </w:rPr>
        <w:t>[[0, 0, 1, 0, 0],</w:t>
      </w:r>
      <w:r>
        <w:rPr>
          <w:lang w:val="en-US"/>
        </w:rPr>
        <w:br/>
        <w:t xml:space="preserve"> </w:t>
      </w:r>
      <w:r w:rsidRPr="0058702C">
        <w:rPr>
          <w:lang w:val="en-US"/>
        </w:rPr>
        <w:t>[0, 0, 1, 0, 0],</w:t>
      </w:r>
    </w:p>
    <w:p w14:paraId="09BA2279" w14:textId="0716A883" w:rsidR="0058702C" w:rsidRDefault="0058702C" w:rsidP="00733C35">
      <w:pPr>
        <w:pStyle w:val="Code"/>
        <w:rPr>
          <w:lang w:val="en-US"/>
        </w:rPr>
      </w:pPr>
      <w:r>
        <w:rPr>
          <w:lang w:val="en-US"/>
        </w:rPr>
        <w:t xml:space="preserve"> </w:t>
      </w:r>
      <w:r w:rsidRPr="0058702C">
        <w:rPr>
          <w:lang w:val="en-US"/>
        </w:rPr>
        <w:t>[1, 1, 1, 1, 1],</w:t>
      </w:r>
    </w:p>
    <w:p w14:paraId="2ABB18E3" w14:textId="0B4B5BDF" w:rsidR="0058702C" w:rsidRPr="0058702C" w:rsidRDefault="0058702C" w:rsidP="00733C35">
      <w:pPr>
        <w:pStyle w:val="Code"/>
        <w:rPr>
          <w:lang w:val="en-US"/>
        </w:rPr>
      </w:pPr>
      <w:r>
        <w:rPr>
          <w:lang w:val="en-US"/>
        </w:rPr>
        <w:t xml:space="preserve"> </w:t>
      </w:r>
      <w:r w:rsidRPr="0058702C">
        <w:rPr>
          <w:lang w:val="en-US"/>
        </w:rPr>
        <w:t>[0, 0, 1, 0, 0],</w:t>
      </w:r>
    </w:p>
    <w:p w14:paraId="43AC95CA" w14:textId="651028EA" w:rsidR="0058702C" w:rsidRPr="0058702C" w:rsidRDefault="0058702C" w:rsidP="00733C35">
      <w:pPr>
        <w:pStyle w:val="Code"/>
        <w:rPr>
          <w:lang w:val="en-US"/>
        </w:rPr>
      </w:pPr>
      <w:r>
        <w:rPr>
          <w:lang w:val="en-US"/>
        </w:rPr>
        <w:t xml:space="preserve"> </w:t>
      </w:r>
      <w:r w:rsidRPr="0058702C">
        <w:rPr>
          <w:lang w:val="en-US"/>
        </w:rPr>
        <w:t xml:space="preserve">[0, 0, </w:t>
      </w:r>
      <w:proofErr w:type="gramStart"/>
      <w:r w:rsidRPr="0058702C">
        <w:rPr>
          <w:lang w:val="en-US"/>
        </w:rPr>
        <w:t>1, 0</w:t>
      </w:r>
      <w:proofErr w:type="gramEnd"/>
      <w:r w:rsidRPr="0058702C">
        <w:rPr>
          <w:lang w:val="en-US"/>
        </w:rPr>
        <w:t>, 0]]</w:t>
      </w:r>
    </w:p>
    <w:p w14:paraId="2BFADEEA" w14:textId="1DE0F0D4" w:rsidR="00643D8D" w:rsidRDefault="00643D8D" w:rsidP="00643D8D">
      <w:pPr>
        <w:pStyle w:val="berschrift2"/>
      </w:pPr>
      <w:bookmarkStart w:id="68" w:name="_Ref242273010"/>
      <w:bookmarkStart w:id="69" w:name="_Toc243444491"/>
      <w:r>
        <w:t xml:space="preserve">Background </w:t>
      </w:r>
      <w:proofErr w:type="spellStart"/>
      <w:r>
        <w:t>Subtraction</w:t>
      </w:r>
      <w:bookmarkEnd w:id="68"/>
      <w:bookmarkEnd w:id="69"/>
      <w:proofErr w:type="spellEnd"/>
    </w:p>
    <w:p w14:paraId="745E5279" w14:textId="5E8970A9" w:rsidR="00643D8D" w:rsidRDefault="00643D8D" w:rsidP="00643D8D">
      <w:r>
        <w:t xml:space="preserve">Background </w:t>
      </w:r>
      <w:proofErr w:type="spellStart"/>
      <w:r>
        <w:t>Subtraction</w:t>
      </w:r>
      <w:proofErr w:type="spellEnd"/>
      <w:r>
        <w:t xml:space="preserve"> bezeichnet ein Verfahren mit dem bewegte oder veränderte Bildbereiche vom statischen beziehungsweise langsam veränderlichen Hintergrund getrennt werden. Dazu wird ein Hintergrundmodell erstellt, das die erwarteten Pixelwerte des unbewegten Szenarios beschreibt. Der aktuelle Kameraframe wird anschließend mit diesem Modell verglichen. Überschreitet die Differenz eines Pixels einen festgelegten Schwellenwert, wird es dem Vordergrund zugeordnet; andernfalls gilt es als Hintergrund. Das Ergebnis ist typischerweise eine binäre Vordergrundmaske. </w:t>
      </w:r>
      <w:r>
        <w:fldChar w:fldCharType="begin"/>
      </w:r>
      <w:r w:rsidR="0010295C">
        <w:instrText xml:space="preserve"> ADDIN ZOTERO_ITEM CSL_CITATION {"citationID":"jEecJrZF","properties":{"unsorted":false,"formattedCitation":"[33]","plainCitation":"[33]","noteIndex":0},"citationItems":[{"id":276,"uris":["http://zotero.org/users/20567757/items/3PXWMF74"],"itemData":{"id":276,"type":"paper-conference","abstract":"Most background subtraction approaches offer decent results in baseline scenarios, but adaptive and ﬂexible solutions are still uncommon as many require scenario-speciﬁc parameter tuning to achieve optimal performance. In this paper, we introduce a new strategy to tackle this problem that focuses on balancing the inner workings of a nonparametric model based on pixel-level feedback loops. Pixels are modeled using a spatiotemporal feature descriptor for increased sensitivity. Using the video sequences and ground truth annotations of the 2012 and 2014 CVPR Change Detection Workshops, we demonstrate that our approach outperforms all previously ranked methods in the original dataset while achieving good results in the most recent one.","container-title":"2014 IEEE Conference on Computer Vision and Pattern Recognition Workshops","DOI":"10.1109/CVPRW.2014.67","event-title":"2014 IEEE Conference on Computer Vision and Pattern Recognition Workshops (CVPRW)","ISBN":"978-1-4799-4308-1","language":"en","page":"414-419","publisher":"IEEE","publisher-place":"Columbus, OH, USA","source":"DOI.org (Crossref)","title":"Flexible Background Subtraction with Self-Balanced Local Sensitivity","URL":"https://ieeexplore.ieee.org/document/6910015","author":[{"family":"St-Charles","given":"Pierre-Luc"},{"family":"Bilodeau","given":"Guillaume-Alexandre"},{"family":"Bergevin","given":"Robert"}],"accessed":{"date-parts":[["2026",10,7]]},"issued":{"date-parts":[["2014",6]]}}}],"schema":"https://github.com/citation-style-language/schema/raw/master/csl-citation.json"} </w:instrText>
      </w:r>
      <w:r>
        <w:fldChar w:fldCharType="separate"/>
      </w:r>
      <w:r w:rsidR="0010295C" w:rsidRPr="0010295C">
        <w:t>[33]</w:t>
      </w:r>
      <w:r>
        <w:fldChar w:fldCharType="end"/>
      </w:r>
    </w:p>
    <w:p w14:paraId="618ED96D" w14:textId="77777777" w:rsidR="00643D8D" w:rsidRDefault="00643D8D" w:rsidP="00643D8D"/>
    <w:p w14:paraId="62EA2215" w14:textId="592106D8" w:rsidR="00643D8D" w:rsidRPr="00643D8D" w:rsidRDefault="00643D8D" w:rsidP="00643D8D">
      <w:pPr>
        <w:rPr>
          <w:rStyle w:val="IntensiveHervorhebung"/>
        </w:rPr>
      </w:pPr>
      <w:r w:rsidRPr="00643D8D">
        <w:rPr>
          <w:rStyle w:val="IntensiveHervorhebung"/>
        </w:rPr>
        <w:t>Hintergrundmodell</w:t>
      </w:r>
    </w:p>
    <w:p w14:paraId="423CB545" w14:textId="4E5916E4" w:rsidR="00643D8D" w:rsidRDefault="00643D8D" w:rsidP="00643D8D">
      <w:r>
        <w:t xml:space="preserve">Das Hintergrundmodell kann statisch bleiben oder sich im Laufe der Zeit an Veränderungen anpassen. Ein statisches Modell ist einfach umzusetzen, reagiert jedoch empfindlich auf veränderte Beleuchtung oder eine veränderte Kameraposition. Adaptive Verfahren aktualisieren das Modell kontinuierlich und können dadurch beispielsweise langsame Helligkeitsänderungen oder sich verändernde Hintergrundbereiche berücksichtigen. Gleichzeitig besteht die Gefahr, dass langsam bewegte Objekte schrittweise als Teil des Hintergrunds übernommen werden. </w:t>
      </w:r>
      <w:r>
        <w:fldChar w:fldCharType="begin"/>
      </w:r>
      <w:r w:rsidR="0010295C">
        <w:instrText xml:space="preserve"> ADDIN ZOTERO_ITEM CSL_CITATION {"citationID":"VAStwgX0","properties":{"unsorted":false,"formattedCitation":"[33]","plainCitation":"[33]","noteIndex":0},"citationItems":[{"id":276,"uris":["http://zotero.org/users/20567757/items/3PXWMF74"],"itemData":{"id":276,"type":"paper-conference","abstract":"Most background subtraction approaches offer decent results in baseline scenarios, but adaptive and ﬂexible solutions are still uncommon as many require scenario-speciﬁc parameter tuning to achieve optimal performance. In this paper, we introduce a new strategy to tackle this problem that focuses on balancing the inner workings of a nonparametric model based on pixel-level feedback loops. Pixels are modeled using a spatiotemporal feature descriptor for increased sensitivity. Using the video sequences and ground truth annotations of the 2012 and 2014 CVPR Change Detection Workshops, we demonstrate that our approach outperforms all previously ranked methods in the original dataset while achieving good results in the most recent one.","container-title":"2014 IEEE Conference on Computer Vision and Pattern Recognition Workshops","DOI":"10.1109/CVPRW.2014.67","event-title":"2014 IEEE Conference on Computer Vision and Pattern Recognition Workshops (CVPRW)","ISBN":"978-1-4799-4308-1","language":"en","page":"414-419","publisher":"IEEE","publisher-place":"Columbus, OH, USA","source":"DOI.org (Crossref)","title":"Flexible Background Subtraction with Self-Balanced Local Sensitivity","URL":"https://ieeexplore.ieee.org/document/6910015","author":[{"family":"St-Charles","given":"Pierre-Luc"},{"family":"Bilodeau","given":"Guillaume-Alexandre"},{"family":"Bergevin","given":"Robert"}],"accessed":{"date-parts":[["2026",10,7]]},"issued":{"date-parts":[["2014",6]]}}}],"schema":"https://github.com/citation-style-language/schema/raw/master/csl-citation.json"} </w:instrText>
      </w:r>
      <w:r>
        <w:fldChar w:fldCharType="separate"/>
      </w:r>
      <w:r w:rsidR="0010295C" w:rsidRPr="0010295C">
        <w:t>[33]</w:t>
      </w:r>
      <w:r>
        <w:fldChar w:fldCharType="end"/>
      </w:r>
    </w:p>
    <w:p w14:paraId="759CA303" w14:textId="77777777" w:rsidR="00643D8D" w:rsidRDefault="00643D8D" w:rsidP="00643D8D"/>
    <w:p w14:paraId="2ECA766C" w14:textId="75046739" w:rsidR="00643D8D" w:rsidRPr="00643D8D" w:rsidRDefault="00643D8D" w:rsidP="00643D8D">
      <w:pPr>
        <w:rPr>
          <w:rStyle w:val="IntensiveHervorhebung"/>
        </w:rPr>
      </w:pPr>
      <w:r w:rsidRPr="00643D8D">
        <w:rPr>
          <w:rStyle w:val="IntensiveHervorhebung"/>
        </w:rPr>
        <w:t>Bewegungserkennung</w:t>
      </w:r>
    </w:p>
    <w:p w14:paraId="6FCC6923" w14:textId="12087549" w:rsidR="00643D8D" w:rsidRDefault="00643D8D" w:rsidP="00643D8D">
      <w:r>
        <w:t xml:space="preserve">Die Bewegungserkennung durch Bilddifferenzierung weist eine ähnliche Grundlage auf. Dabei werden zwei zeitlich aufeinanderfolgende Frames oder ein aktueller Frame und ein zeitlich zurückliegender Referenzframe pixelweise voneinander subtrahiert. Große Helligkeits- oder Farbunterschiede weisen auf Bildbereiche hin, in denen sich zwischen den Aufnahmen etwas verändert hat. Nach einer Schwellenwertbildung entsteht auch hier eine binäre Maske, die potenziell bewegte Bereiche beschreibt. </w:t>
      </w:r>
      <w:r>
        <w:fldChar w:fldCharType="begin"/>
      </w:r>
      <w:r w:rsidR="0010295C">
        <w:instrText xml:space="preserve"> ADDIN ZOTERO_ITEM CSL_CITATION {"citationID":"AnLZjWb2","properties":{"unsorted":false,"formattedCitation":"[34]","plainCitation":"[34]","noteIndex":0},"citationItems":[{"id":278,"uris":["http://zotero.org/users/20567757/items/UCQQA35D"],"itemData":{"id":278,"type":"paper-conference","abstract":"In this paper, we present a moving object detection system named Flux Tensor with Split Gaussian models (FTSG) that exploits the beneﬁts of fusing a motion computation method based on spatio-temporal tensor formulation, a novel foreground and background modeling scheme, and a multi-cue appearance comparison. This hybrid system can handle challenges such as shadows, illumination changes, dynamic background, stopped and removed objects. Extensive testing performed on the CVPR 2014 Change Detection benchmark dataset shows that FTSG outperforms state-ofthe-art methods.","container-title":"2014 IEEE Conference on Computer Vision and Pattern Recognition Workshops","DOI":"10.1109/CVPRW.2014.68","event-title":"2014 IEEE Conference on Computer Vision and Pattern Recognition Workshops (CVPRW)","ISBN":"978-1-4799-4308-1","language":"en","page":"420-424","publisher":"IEEE","publisher-place":"Columbus, OH, USA","source":"DOI.org (Crossref)","title":"Static and Moving Object Detection Using Flux Tensor with Split Gaussian Models","URL":"https://ieeexplore.ieee.org/document/6910016","author":[{"family":"Wang","given":"Rui"},{"family":"Bunyak","given":"Filiz"},{"family":"Seetharaman","given":"Guna"},{"family":"Palaniappan","given":"Kannappan"}],"accessed":{"date-parts":[["2026",10,7]]},"issued":{"date-parts":[["2014",6]]}}}],"schema":"https://github.com/citation-style-language/schema/raw/master/csl-citation.json"} </w:instrText>
      </w:r>
      <w:r>
        <w:fldChar w:fldCharType="separate"/>
      </w:r>
      <w:r w:rsidR="0010295C" w:rsidRPr="0010295C">
        <w:t>[34]</w:t>
      </w:r>
      <w:r>
        <w:fldChar w:fldCharType="end"/>
      </w:r>
    </w:p>
    <w:p w14:paraId="55F74F73" w14:textId="77777777" w:rsidR="00C075C8" w:rsidRPr="00585C97" w:rsidRDefault="00C075C8" w:rsidP="00C075C8">
      <w:pPr>
        <w:pStyle w:val="berschrift2"/>
        <w:rPr>
          <w:rStyle w:val="IntensiveHervorhebung"/>
          <w:b w:val="0"/>
          <w:bCs/>
          <w:color w:val="000000" w:themeColor="text1"/>
        </w:rPr>
      </w:pPr>
      <w:bookmarkStart w:id="70" w:name="_Ref242270162"/>
      <w:bookmarkStart w:id="71" w:name="_Toc243444492"/>
      <w:r w:rsidRPr="00585C97">
        <w:t>Suzuki Algorithmus</w:t>
      </w:r>
      <w:bookmarkEnd w:id="70"/>
      <w:bookmarkEnd w:id="71"/>
    </w:p>
    <w:p w14:paraId="0BAFC0AD" w14:textId="7434AF3D" w:rsidR="00C075C8" w:rsidRPr="00585C97" w:rsidRDefault="00C075C8" w:rsidP="00C075C8">
      <w:r w:rsidRPr="00585C97">
        <w:t xml:space="preserve">Die Konturenerkennung in </w:t>
      </w:r>
      <w:proofErr w:type="spellStart"/>
      <w:r w:rsidRPr="00585C97">
        <w:t>OpenCV</w:t>
      </w:r>
      <w:proofErr w:type="spellEnd"/>
      <w:r w:rsidRPr="00585C97">
        <w:t xml:space="preserve"> basiert auf dem Border-</w:t>
      </w:r>
      <w:proofErr w:type="spellStart"/>
      <w:r w:rsidRPr="00585C97">
        <w:t>Following</w:t>
      </w:r>
      <w:proofErr w:type="spellEnd"/>
      <w:r w:rsidRPr="00585C97">
        <w:t xml:space="preserve">-Verfahren nach </w:t>
      </w:r>
      <w:hyperlink r:id="rId40" w:history="1">
        <w:r w:rsidRPr="00D114ED">
          <w:rPr>
            <w:rStyle w:val="Hyperlink"/>
          </w:rPr>
          <w:t>Suzuki und Abe (1985)</w:t>
        </w:r>
      </w:hyperlink>
      <w:r w:rsidR="00D114ED">
        <w:t xml:space="preserve"> </w:t>
      </w:r>
      <w:r w:rsidR="00D114ED">
        <w:fldChar w:fldCharType="begin"/>
      </w:r>
      <w:r w:rsidR="0010295C">
        <w:instrText xml:space="preserve"> ADDIN ZOTERO_ITEM CSL_CITATION {"citationID":"ichowGTt","properties":{"unsorted":false,"formattedCitation":"[35]","plainCitation":"[35]","noteIndex":0},"citationItems":[{"id":80,"uris":["http://zotero.org/users/20567757/items/Y39EB292"],"itemData":{"id":80,"type":"webpage","abstract":"Papers on Artificial Intelligence</w:instrText>
      </w:r>
      <w:r w:rsidR="0010295C">
        <w:rPr>
          <w:rFonts w:ascii="Segoe UI Emoji" w:hAnsi="Segoe UI Emoji" w:cs="Segoe UI Emoji"/>
        </w:rPr>
        <w:instrText>🎯</w:instrText>
      </w:r>
      <w:r w:rsidR="0010295C">
        <w:instrText>AI</w:instrText>
      </w:r>
      <w:r w:rsidR="0010295C">
        <w:rPr>
          <w:rFonts w:ascii="SimSun" w:eastAsia="SimSun" w:hAnsi="SimSun" w:cs="SimSun" w:hint="eastAsia"/>
        </w:rPr>
        <w:instrText>领域经典论文</w:instrText>
      </w:r>
      <w:r w:rsidR="0010295C">
        <w:instrText>+</w:instrText>
      </w:r>
      <w:r w:rsidR="0010295C">
        <w:rPr>
          <w:rFonts w:ascii="MS Mincho" w:eastAsia="MS Mincho" w:hAnsi="MS Mincho" w:cs="MS Mincho" w:hint="eastAsia"/>
        </w:rPr>
        <w:instrText>博客</w:instrText>
      </w:r>
      <w:r w:rsidR="0010295C">
        <w:rPr>
          <w:rFonts w:ascii="SimSun" w:eastAsia="SimSun" w:hAnsi="SimSun" w:cs="SimSun" w:hint="eastAsia"/>
        </w:rPr>
        <w:instrText>讲解</w:instrText>
      </w:r>
      <w:r w:rsidR="0010295C">
        <w:rPr>
          <w:rFonts w:ascii="Segoe UI Emoji" w:hAnsi="Segoe UI Emoji" w:cs="Segoe UI Emoji"/>
        </w:rPr>
        <w:instrText>🚀</w:instrText>
      </w:r>
      <w:r w:rsidR="0010295C">
        <w:instrText xml:space="preserve">. Contribute to x-jeff/AI_Papers development by creating an account on GitHub.","container-title":"GitHub","language":"en","title":"AI_Papers/Topological Structural Analysis of Digitized Binary Images by Border Following.pdf at master · x-jeff/AI_Papers","URL":"https://github.com/x-jeff/AI_Papers/blob/master/Topological%20Structural%20Analysis%20of%20Digitized%20Binary%20Images%20by%20Border%20Following.pdf","author":[{"literal":"x-jeff"}],"accessed":{"date-parts":[["2026",6,10]]}}}],"schema":"https://github.com/citation-style-language/schema/raw/master/csl-citation.json"} </w:instrText>
      </w:r>
      <w:r w:rsidR="00D114ED">
        <w:fldChar w:fldCharType="separate"/>
      </w:r>
      <w:r w:rsidR="0010295C" w:rsidRPr="0010295C">
        <w:t>[35]</w:t>
      </w:r>
      <w:r w:rsidR="00D114ED">
        <w:fldChar w:fldCharType="end"/>
      </w:r>
      <w:r w:rsidRPr="00585C97">
        <w:t>, das zusammenhängende Ränder in binären Bildern verfolgt</w:t>
      </w:r>
      <w:r>
        <w:t xml:space="preserve">, </w:t>
      </w:r>
      <w:r w:rsidRPr="00585C97">
        <w:t xml:space="preserve">auch </w:t>
      </w:r>
      <w:proofErr w:type="spellStart"/>
      <w:r w:rsidRPr="00C075C8">
        <w:rPr>
          <w:rStyle w:val="SchwacheHervorhebung"/>
        </w:rPr>
        <w:t>Suzuki’s</w:t>
      </w:r>
      <w:proofErr w:type="spellEnd"/>
      <w:r w:rsidRPr="00C075C8">
        <w:rPr>
          <w:rStyle w:val="SchwacheHervorhebung"/>
        </w:rPr>
        <w:t xml:space="preserve"> </w:t>
      </w:r>
      <w:proofErr w:type="spellStart"/>
      <w:r w:rsidRPr="00C075C8">
        <w:rPr>
          <w:rStyle w:val="SchwacheHervorhebung"/>
        </w:rPr>
        <w:t>Contour</w:t>
      </w:r>
      <w:proofErr w:type="spellEnd"/>
      <w:r w:rsidRPr="00C075C8">
        <w:rPr>
          <w:rStyle w:val="SchwacheHervorhebung"/>
        </w:rPr>
        <w:t xml:space="preserve"> </w:t>
      </w:r>
      <w:proofErr w:type="spellStart"/>
      <w:r w:rsidRPr="00C075C8">
        <w:rPr>
          <w:rStyle w:val="SchwacheHervorhebung"/>
        </w:rPr>
        <w:t>tracing</w:t>
      </w:r>
      <w:proofErr w:type="spellEnd"/>
      <w:r w:rsidRPr="00C075C8">
        <w:rPr>
          <w:rStyle w:val="SchwacheHervorhebung"/>
        </w:rPr>
        <w:t xml:space="preserve"> </w:t>
      </w:r>
      <w:proofErr w:type="spellStart"/>
      <w:r w:rsidRPr="00C075C8">
        <w:rPr>
          <w:rStyle w:val="SchwacheHervorhebung"/>
        </w:rPr>
        <w:t>algorithm</w:t>
      </w:r>
      <w:proofErr w:type="spellEnd"/>
      <w:r w:rsidRPr="00585C97">
        <w:t xml:space="preserve"> oder nur </w:t>
      </w:r>
      <w:r w:rsidRPr="00C075C8">
        <w:rPr>
          <w:rStyle w:val="SchwacheHervorhebung"/>
        </w:rPr>
        <w:t>Suzuki Algorithmen</w:t>
      </w:r>
      <w:r w:rsidRPr="00585C97">
        <w:t xml:space="preserve"> genannt. Der Suzuki Algorithmus soll hier nur grob erklärt werden. </w:t>
      </w:r>
      <w:r w:rsidR="00335A51">
        <w:t xml:space="preserve">Mehr dazu unter </w:t>
      </w:r>
      <w:r w:rsidR="00335A51" w:rsidRPr="00585C97">
        <w:fldChar w:fldCharType="begin"/>
      </w:r>
      <w:r w:rsidR="0010295C">
        <w:instrText xml:space="preserve"> ADDIN ZOTERO_ITEM CSL_CITATION {"citationID":"tGG5akTK","properties":{"formattedCitation":"[35], [36]","plainCitation":"[35], [36]","noteIndex":0},"citationItems":[{"id":80,"uris":["http://zotero.org/users/20567757/items/Y39EB292"],"itemData":{"id":80,"type":"webpage","abstract":"Papers on Artificial Intelligence</w:instrText>
      </w:r>
      <w:r w:rsidR="0010295C">
        <w:rPr>
          <w:rFonts w:ascii="Segoe UI Emoji" w:hAnsi="Segoe UI Emoji" w:cs="Segoe UI Emoji"/>
        </w:rPr>
        <w:instrText>🎯</w:instrText>
      </w:r>
      <w:r w:rsidR="0010295C">
        <w:instrText>AI</w:instrText>
      </w:r>
      <w:r w:rsidR="0010295C">
        <w:rPr>
          <w:rFonts w:ascii="SimSun" w:eastAsia="SimSun" w:hAnsi="SimSun" w:cs="SimSun" w:hint="eastAsia"/>
        </w:rPr>
        <w:instrText>领域经典论文</w:instrText>
      </w:r>
      <w:r w:rsidR="0010295C">
        <w:instrText>+</w:instrText>
      </w:r>
      <w:r w:rsidR="0010295C">
        <w:rPr>
          <w:rFonts w:ascii="MS Mincho" w:eastAsia="MS Mincho" w:hAnsi="MS Mincho" w:cs="MS Mincho" w:hint="eastAsia"/>
        </w:rPr>
        <w:instrText>博客</w:instrText>
      </w:r>
      <w:r w:rsidR="0010295C">
        <w:rPr>
          <w:rFonts w:ascii="SimSun" w:eastAsia="SimSun" w:hAnsi="SimSun" w:cs="SimSun" w:hint="eastAsia"/>
        </w:rPr>
        <w:instrText>讲解</w:instrText>
      </w:r>
      <w:r w:rsidR="0010295C">
        <w:rPr>
          <w:rFonts w:ascii="Segoe UI Emoji" w:hAnsi="Segoe UI Emoji" w:cs="Segoe UI Emoji"/>
        </w:rPr>
        <w:instrText>🚀</w:instrText>
      </w:r>
      <w:r w:rsidR="0010295C">
        <w:instrText xml:space="preserve">. Contribute to x-jeff/AI_Papers development by creating an account on GitHub.","container-title":"GitHub","language":"en","title":"AI_Papers/Topological Structural Analysis of Digitized Binary Images by Border Following.pdf at master · x-jeff/AI_Papers","URL":"https://github.com/x-jeff/AI_Papers/blob/master/Topological%20Structural%20Analysis%20of%20Digitized%20Binary%20Images%20by%20Border%20Following.pdf","author":[{"literal":"x-jeff"}],"accessed":{"date-parts":[["2026",6,10]]}}},{"id":69,"uris":["http://zotero.org/users/20567757/items/W9MI96DW"],"itemData":{"id":69,"type":"webpage","container-title":"TheAILearner","language":"en-US","title":"suzuki contour algorithm opencv","URL":"https://theailearner.com/tag/suzuki-contour-algorithm-opencv/","author":[{"family":"Kang &amp; Atul","given":""}],"accessed":{"date-parts":[["2026",6,5]]},"issued":{"date-parts":[["2019",11,19]]}}}],"schema":"https://github.com/citation-style-language/schema/raw/master/csl-citation.json"} </w:instrText>
      </w:r>
      <w:r w:rsidR="00335A51" w:rsidRPr="00585C97">
        <w:fldChar w:fldCharType="separate"/>
      </w:r>
      <w:r w:rsidR="0010295C" w:rsidRPr="0010295C">
        <w:t>[35], [36]</w:t>
      </w:r>
      <w:r w:rsidR="00335A51" w:rsidRPr="00585C97">
        <w:fldChar w:fldCharType="end"/>
      </w:r>
      <w:r w:rsidR="00335A51">
        <w:t>.</w:t>
      </w:r>
    </w:p>
    <w:p w14:paraId="707F74C7" w14:textId="77777777" w:rsidR="00C075C8" w:rsidRPr="00585C97" w:rsidRDefault="00C075C8" w:rsidP="00C075C8">
      <w:pPr>
        <w:ind w:left="708"/>
      </w:pPr>
    </w:p>
    <w:p w14:paraId="64AFDE84" w14:textId="03D06EC6" w:rsidR="00C075C8" w:rsidRPr="00585C97" w:rsidRDefault="00C075C8" w:rsidP="00C075C8">
      <w:pPr>
        <w:pStyle w:val="Stichpunkte1"/>
        <w:numPr>
          <w:ilvl w:val="0"/>
          <w:numId w:val="0"/>
        </w:numPr>
      </w:pPr>
      <w:r w:rsidRPr="00585C97">
        <w:t>Der Algorithmus findet Objektgrenzen (Konturen) und unterscheidet zwischen äußeren Grenzen und inneren Grenzen</w:t>
      </w:r>
      <w:r>
        <w:t xml:space="preserve">. innere Grenzen sind </w:t>
      </w:r>
      <w:r w:rsidRPr="00585C97">
        <w:t xml:space="preserve">Grenzen zu Hohlräumen im Objekt. </w:t>
      </w:r>
      <w:r>
        <w:t>In</w:t>
      </w:r>
      <w:r w:rsidRPr="00585C97">
        <w:t xml:space="preserve"> der Topologie des Algorithmus wird vermerkt, wenn grenzen andere Grenzen umschließen. Z</w:t>
      </w:r>
      <w:r>
        <w:t xml:space="preserve">um Beispiel kann topologisch erfasst werden, wenn, </w:t>
      </w:r>
      <w:r w:rsidRPr="00585C97">
        <w:t xml:space="preserve">eine Lochgrenze </w:t>
      </w:r>
      <w:r w:rsidRPr="00585C97">
        <w:lastRenderedPageBreak/>
        <w:t>innerhalb einer äußeren objektgrenze</w:t>
      </w:r>
      <w:r>
        <w:t xml:space="preserve"> ist</w:t>
      </w:r>
      <w:r w:rsidRPr="00585C97">
        <w:t xml:space="preserve"> und </w:t>
      </w:r>
      <w:r>
        <w:t xml:space="preserve">sich </w:t>
      </w:r>
      <w:r w:rsidRPr="00585C97">
        <w:t>ggf.</w:t>
      </w:r>
      <w:r>
        <w:t xml:space="preserve"> </w:t>
      </w:r>
      <w:r w:rsidRPr="00585C97">
        <w:t xml:space="preserve">ein </w:t>
      </w:r>
      <w:r>
        <w:t>weiteres</w:t>
      </w:r>
      <w:r w:rsidRPr="00585C97">
        <w:t xml:space="preserve"> Objekt </w:t>
      </w:r>
      <w:r>
        <w:t xml:space="preserve">innerhalb dieses </w:t>
      </w:r>
      <w:r w:rsidRPr="00585C97">
        <w:t>Loch</w:t>
      </w:r>
      <w:r>
        <w:t>es befindet</w:t>
      </w:r>
      <w:r w:rsidRPr="00585C97">
        <w:t xml:space="preserve">. Die Grenzen werden dabei </w:t>
      </w:r>
      <w:r w:rsidR="005D5A29">
        <w:t>folgendermaßen</w:t>
      </w:r>
      <w:r w:rsidRPr="00585C97">
        <w:t xml:space="preserve"> gefunden: </w:t>
      </w:r>
    </w:p>
    <w:p w14:paraId="49F86144" w14:textId="77777777" w:rsidR="00C075C8" w:rsidRPr="00585C97" w:rsidRDefault="00C075C8" w:rsidP="00C075C8">
      <w:pPr>
        <w:ind w:left="708"/>
      </w:pPr>
    </w:p>
    <w:p w14:paraId="58B85C72" w14:textId="71CC1F0E" w:rsidR="00C075C8" w:rsidRDefault="00412ADE" w:rsidP="00674727">
      <w:pPr>
        <w:pStyle w:val="Stichpunkte1"/>
      </w:pPr>
      <w:r>
        <w:t>d</w:t>
      </w:r>
      <w:r w:rsidR="00C075C8" w:rsidRPr="00585C97">
        <w:t>as Bild wird Zeile für Zeile</w:t>
      </w:r>
      <w:r w:rsidR="005D5A29">
        <w:t>, dann</w:t>
      </w:r>
      <w:r w:rsidR="00C075C8" w:rsidRPr="00585C97">
        <w:t xml:space="preserve"> Pixel für Pixel durchgegangen, von oben </w:t>
      </w:r>
      <w:r w:rsidR="005C50F0">
        <w:t>links</w:t>
      </w:r>
      <w:r w:rsidR="00C075C8" w:rsidRPr="00585C97">
        <w:t xml:space="preserve"> nach unten </w:t>
      </w:r>
      <w:r w:rsidR="005C50F0">
        <w:t>rechts</w:t>
      </w:r>
    </w:p>
    <w:p w14:paraId="2D065A25" w14:textId="77777777" w:rsidR="00412ADE" w:rsidRPr="00585C97" w:rsidRDefault="00412ADE" w:rsidP="00412ADE">
      <w:pPr>
        <w:pStyle w:val="Stichpunkte1"/>
        <w:numPr>
          <w:ilvl w:val="0"/>
          <w:numId w:val="0"/>
        </w:numPr>
        <w:ind w:left="1428"/>
      </w:pPr>
    </w:p>
    <w:p w14:paraId="33BF6D16" w14:textId="6B30DB70" w:rsidR="00C075C8" w:rsidRDefault="00412ADE" w:rsidP="00674727">
      <w:pPr>
        <w:pStyle w:val="Stichpunkte1"/>
      </w:pPr>
      <w:r>
        <w:t>w</w:t>
      </w:r>
      <w:r w:rsidR="00C075C8" w:rsidRPr="00585C97">
        <w:t xml:space="preserve">ird die Pixelfolge </w:t>
      </w:r>
      <m:oMath>
        <m:r>
          <w:rPr>
            <w:rFonts w:ascii="Cambria Math" w:hAnsi="Cambria Math"/>
          </w:rPr>
          <m:t>[0, 1]</m:t>
        </m:r>
      </m:oMath>
      <w:r w:rsidR="00C075C8" w:rsidRPr="00585C97">
        <w:t xml:space="preserve"> erkannt, beginnt eine Außengrenze</w:t>
      </w:r>
    </w:p>
    <w:p w14:paraId="6E6781CB" w14:textId="77777777" w:rsidR="00412ADE" w:rsidRPr="00585C97" w:rsidRDefault="00412ADE" w:rsidP="00412ADE">
      <w:pPr>
        <w:pStyle w:val="Stichpunkte1"/>
        <w:numPr>
          <w:ilvl w:val="0"/>
          <w:numId w:val="0"/>
        </w:numPr>
        <w:ind w:left="1428"/>
      </w:pPr>
    </w:p>
    <w:p w14:paraId="51C8BF81" w14:textId="4786B2DE" w:rsidR="00C075C8" w:rsidRPr="00585C97" w:rsidRDefault="00412ADE" w:rsidP="00674727">
      <w:pPr>
        <w:pStyle w:val="Stichpunkte1"/>
      </w:pPr>
      <w:r>
        <w:t>w</w:t>
      </w:r>
      <w:r w:rsidR="00C075C8" w:rsidRPr="00585C97">
        <w:t xml:space="preserve">ird die Pixelfolge </w:t>
      </w:r>
      <m:oMath>
        <m:r>
          <w:rPr>
            <w:rFonts w:ascii="Cambria Math" w:hAnsi="Cambria Math"/>
          </w:rPr>
          <m:t>[1, 0]</m:t>
        </m:r>
      </m:oMath>
      <w:r w:rsidR="00C075C8" w:rsidRPr="00585C97">
        <w:t xml:space="preserve"> erkannt, beginnt eine Innengrenze (</w:t>
      </w:r>
      <w:r w:rsidR="005D5A29">
        <w:t xml:space="preserve">ein </w:t>
      </w:r>
      <w:r w:rsidR="00C075C8" w:rsidRPr="00585C97">
        <w:t>Loch)</w:t>
      </w:r>
    </w:p>
    <w:p w14:paraId="06757059" w14:textId="77777777" w:rsidR="00412ADE" w:rsidRDefault="00412ADE" w:rsidP="00412ADE">
      <w:pPr>
        <w:pStyle w:val="Stichpunkte1"/>
        <w:numPr>
          <w:ilvl w:val="0"/>
          <w:numId w:val="0"/>
        </w:numPr>
        <w:ind w:left="1428"/>
      </w:pPr>
    </w:p>
    <w:p w14:paraId="1D67A1E4" w14:textId="6EAD3920" w:rsidR="00C075C8" w:rsidRDefault="00412ADE" w:rsidP="00674727">
      <w:pPr>
        <w:pStyle w:val="Stichpunkte1"/>
      </w:pPr>
      <w:r>
        <w:t>w</w:t>
      </w:r>
      <w:r w:rsidR="00C075C8" w:rsidRPr="00585C97">
        <w:t xml:space="preserve">urde ein </w:t>
      </w:r>
      <w:r w:rsidR="00335A51">
        <w:t>Beginn</w:t>
      </w:r>
      <w:r w:rsidR="00C075C8" w:rsidRPr="00585C97">
        <w:t xml:space="preserve"> gefunden wird die Grenze</w:t>
      </w:r>
      <w:r w:rsidR="005D5A29">
        <w:t xml:space="preserve">, also die </w:t>
      </w:r>
      <w:r w:rsidR="00C075C8" w:rsidRPr="00585C97">
        <w:t>Kontur</w:t>
      </w:r>
      <w:r w:rsidR="005D5A29">
        <w:t>,</w:t>
      </w:r>
      <w:r w:rsidR="00C075C8" w:rsidRPr="00585C97">
        <w:t xml:space="preserve"> im Uhrzeigersinn verfolgt, die durchlaufenen Pixel werden gespeichert </w:t>
      </w:r>
    </w:p>
    <w:p w14:paraId="0732D39E" w14:textId="77777777" w:rsidR="00412ADE" w:rsidRDefault="00412ADE" w:rsidP="00412ADE">
      <w:pPr>
        <w:pStyle w:val="Stichpunkte1"/>
        <w:numPr>
          <w:ilvl w:val="0"/>
          <w:numId w:val="0"/>
        </w:numPr>
        <w:ind w:left="1428"/>
      </w:pPr>
    </w:p>
    <w:p w14:paraId="500E43E1" w14:textId="639A6FB3" w:rsidR="005D5A29" w:rsidRDefault="00412ADE" w:rsidP="00674727">
      <w:pPr>
        <w:pStyle w:val="Stichpunkte1"/>
      </w:pPr>
      <w:r>
        <w:t>e</w:t>
      </w:r>
      <w:r w:rsidR="005D5A29">
        <w:t xml:space="preserve">ine Kontur gilt noch nicht als </w:t>
      </w:r>
      <w:r>
        <w:t>abgeschlossen,</w:t>
      </w:r>
      <w:r w:rsidR="005D5A29">
        <w:t xml:space="preserve"> wenn die Verfolgung wieder a</w:t>
      </w:r>
      <w:r>
        <w:t>m</w:t>
      </w:r>
      <w:r w:rsidR="005D5A29">
        <w:t xml:space="preserve"> Startpixel ankommt</w:t>
      </w:r>
    </w:p>
    <w:p w14:paraId="29BFB4C9" w14:textId="77777777" w:rsidR="005D5A29" w:rsidRPr="00585C97" w:rsidRDefault="005D5A29" w:rsidP="005D5A29">
      <w:pPr>
        <w:pStyle w:val="Stichpunkte1"/>
        <w:numPr>
          <w:ilvl w:val="0"/>
          <w:numId w:val="0"/>
        </w:numPr>
        <w:ind w:left="1428"/>
      </w:pPr>
    </w:p>
    <w:p w14:paraId="5FEED330" w14:textId="5BC158F8" w:rsidR="00C075C8" w:rsidRDefault="00412ADE" w:rsidP="00674727">
      <w:pPr>
        <w:pStyle w:val="Stichpunkte1"/>
      </w:pPr>
      <w:r>
        <w:t xml:space="preserve">Erst wenn eine </w:t>
      </w:r>
      <w:r w:rsidRPr="00585C97">
        <w:t>Pixelfolge von zwei beliebigen Pixeln erneut durchlaufen wird</w:t>
      </w:r>
      <w:r>
        <w:t xml:space="preserve">, </w:t>
      </w:r>
      <w:r w:rsidR="00C075C8" w:rsidRPr="00585C97">
        <w:t xml:space="preserve">gilt </w:t>
      </w:r>
      <w:r>
        <w:t xml:space="preserve">die </w:t>
      </w:r>
      <w:r w:rsidRPr="00585C97">
        <w:t xml:space="preserve">Kontur </w:t>
      </w:r>
      <w:r w:rsidR="00C075C8" w:rsidRPr="00585C97">
        <w:t>als vollständig</w:t>
      </w:r>
      <w:r w:rsidR="005D5A29">
        <w:t xml:space="preserve"> </w:t>
      </w:r>
      <w:r w:rsidR="005D5A29" w:rsidRPr="00585C97">
        <w:t>geschlossen</w:t>
      </w:r>
      <w:r>
        <w:t>.</w:t>
      </w:r>
    </w:p>
    <w:p w14:paraId="1C13B7C6" w14:textId="0ADABE24" w:rsidR="00A01287" w:rsidRPr="00585C97" w:rsidRDefault="00A01287" w:rsidP="00A01287">
      <w:pPr>
        <w:pStyle w:val="berschrift2"/>
        <w:rPr>
          <w:noProof/>
        </w:rPr>
      </w:pPr>
      <w:bookmarkStart w:id="72" w:name="_Ref231308154"/>
      <w:bookmarkStart w:id="73" w:name="_Toc243444493"/>
      <w:r w:rsidRPr="00585C97">
        <w:rPr>
          <w:noProof/>
        </w:rPr>
        <w:t xml:space="preserve">Farbmodelle </w:t>
      </w:r>
      <w:r w:rsidR="0044348C">
        <w:rPr>
          <w:noProof/>
        </w:rPr>
        <w:t>zur</w:t>
      </w:r>
      <w:r w:rsidRPr="00585C97">
        <w:rPr>
          <w:noProof/>
        </w:rPr>
        <w:t xml:space="preserve"> Hautsegmentierung</w:t>
      </w:r>
      <w:bookmarkEnd w:id="72"/>
      <w:bookmarkEnd w:id="73"/>
    </w:p>
    <w:p w14:paraId="3B7DE07A" w14:textId="3A07148A" w:rsidR="00A01287" w:rsidRPr="00585C97" w:rsidRDefault="00A01287" w:rsidP="001B5F03">
      <w:r w:rsidRPr="00585C97">
        <w:t xml:space="preserve">In diesem Abschnitt werden ein paar Farbmodelle und ihr Einsatz zur Erkennung von Bereichen menschlicher Haut </w:t>
      </w:r>
      <w:r w:rsidR="00412ADE">
        <w:t>in Bilder</w:t>
      </w:r>
      <w:r w:rsidR="005A0C77">
        <w:t>n</w:t>
      </w:r>
      <w:r w:rsidR="00412ADE">
        <w:t xml:space="preserve"> </w:t>
      </w:r>
      <w:r w:rsidRPr="00585C97">
        <w:t>vorgestellt.</w:t>
      </w:r>
    </w:p>
    <w:p w14:paraId="67196EFA" w14:textId="77777777" w:rsidR="00A01287" w:rsidRDefault="00A01287" w:rsidP="00A01287"/>
    <w:p w14:paraId="3E3D9383" w14:textId="3CABB917" w:rsidR="00DE3C4E" w:rsidRPr="00DE3C4E" w:rsidRDefault="00DE3C4E" w:rsidP="00A01287">
      <w:pPr>
        <w:rPr>
          <w:rStyle w:val="IntensiveHervorhebung"/>
        </w:rPr>
      </w:pPr>
      <w:r w:rsidRPr="00DE3C4E">
        <w:rPr>
          <w:rStyle w:val="IntensiveHervorhebung"/>
        </w:rPr>
        <w:t>YUV-Farbmodel</w:t>
      </w:r>
      <w:r w:rsidR="005A0C77">
        <w:rPr>
          <w:rStyle w:val="IntensiveHervorhebung"/>
        </w:rPr>
        <w:t>l</w:t>
      </w:r>
    </w:p>
    <w:p w14:paraId="55C351AC" w14:textId="13189CFC" w:rsidR="00A01287" w:rsidRPr="00585C97" w:rsidRDefault="00A01287" w:rsidP="001B5F03">
      <w:hyperlink r:id="rId41" w:history="1">
        <w:r w:rsidRPr="00585C97">
          <w:rPr>
            <w:rStyle w:val="Hyperlink"/>
          </w:rPr>
          <w:t>YUV</w:t>
        </w:r>
      </w:hyperlink>
      <w:r w:rsidRPr="00585C97">
        <w:t xml:space="preserve"> </w:t>
      </w:r>
      <w:r w:rsidR="003245AB">
        <w:fldChar w:fldCharType="begin"/>
      </w:r>
      <w:r w:rsidR="0010295C">
        <w:instrText xml:space="preserve"> ADDIN ZOTERO_ITEM CSL_CITATION {"citationID":"AXzgUQij","properties":{"unsorted":false,"formattedCitation":"[37]","plainCitation":"[37]","noteIndex":0},"citationItems":[{"id":51,"uris":["http://zotero.org/users/20567757/items/DHV5U62I"],"itemData":{"id":51,"type":"entry-encyclopedia","abstract":"Das YUV-Farbmodell wird beim analogen Farbfernsehen nach den Normen PAL und NTSC verwendet.\nEs verwendet zur Darstellung der Farbinformation zwei Komponenten:\n\ndie Luminanz (luma, Lichtstärke pro Fläche, d. h. Leuchtdichte) Y und\ndie Chrominanz (Farbanteil, chroma), wobei diese aus den zwei Unterkomponenten U und V besteht.\nHäufig wird Farbmodell mit Farbraum verwechselt, einen YUV-Farbraum gibt es aber ebenso wenig wie etwa einen YPbPr- oder YCbCr-Farbraum (s. u.).","container-title":"Wikipedia","language":"de","license":"Creative Commons Attribution-ShareAlike License","note":"Page Version ID: 259454114","source":"Wikipedia","title":"YUV-Farbmodell","URL":"https://de.wikipedia.org/w/index.php?title=YUV-Farbmodell&amp;oldid=259454114","accessed":{"date-parts":[["2026",5,29]]},"issued":{"date-parts":[["2025",9,4]]}}}],"schema":"https://github.com/citation-style-language/schema/raw/master/csl-citation.json"} </w:instrText>
      </w:r>
      <w:r w:rsidR="003245AB">
        <w:fldChar w:fldCharType="separate"/>
      </w:r>
      <w:r w:rsidR="0010295C" w:rsidRPr="0010295C">
        <w:t>[37]</w:t>
      </w:r>
      <w:r w:rsidR="003245AB">
        <w:fldChar w:fldCharType="end"/>
      </w:r>
      <w:r w:rsidR="003245AB">
        <w:t xml:space="preserve"> </w:t>
      </w:r>
      <w:r w:rsidRPr="00585C97">
        <w:t xml:space="preserve">ist nach </w:t>
      </w:r>
      <w:hyperlink r:id="rId42" w:history="1">
        <w:r w:rsidRPr="00585C97">
          <w:rPr>
            <w:rStyle w:val="Hyperlink"/>
          </w:rPr>
          <w:t>RGB</w:t>
        </w:r>
      </w:hyperlink>
      <w:r w:rsidR="003245AB">
        <w:t xml:space="preserve"> </w:t>
      </w:r>
      <w:r w:rsidR="003245AB">
        <w:fldChar w:fldCharType="begin"/>
      </w:r>
      <w:r w:rsidR="0010295C">
        <w:instrText xml:space="preserve"> ADDIN ZOTERO_ITEM CSL_CITATION {"citationID":"UKwN7M4r","properties":{"unsorted":false,"formattedCitation":"[38]","plainCitation":"[38]","noteIndex":0},"citationItems":[{"id":281,"uris":["http://zotero.org/users/20567757/items/RSSWM4VV"],"itemData":{"id":281,"type":"entry-encyclopedia","abstract":"Ein RGB-Farbraum ist ein additiver Farbraum, der Farbwahrnehmungen durch das additive Mischen dreier Grundfarben (Rot, Grün und Blau): nachbildet. Das Farbsehen des Menschen ist von drei Zapfentypen geprägt. Dieser Farbraum basiert im Prinzip auf der Dreifarbentheorie.","container-title":"Wikipedia","language":"de","license":"Creative Commons Attribution-ShareAlike License","note":"Page Version ID: 269049392","source":"Wikipedia","title":"RGB-Farbraum","URL":"https://de.wikipedia.org/w/index.php?title=RGB-Farbraum&amp;oldid=269049392","accessed":{"date-parts":[["2026",10,7]]},"issued":{"date-parts":[["2026",7,23]]}}}],"schema":"https://github.com/citation-style-language/schema/raw/master/csl-citation.json"} </w:instrText>
      </w:r>
      <w:r w:rsidR="003245AB">
        <w:fldChar w:fldCharType="separate"/>
      </w:r>
      <w:r w:rsidR="0010295C" w:rsidRPr="0010295C">
        <w:t>[38]</w:t>
      </w:r>
      <w:r w:rsidR="003245AB">
        <w:fldChar w:fldCharType="end"/>
      </w:r>
      <w:r w:rsidRPr="00585C97">
        <w:t xml:space="preserve"> eine</w:t>
      </w:r>
      <w:r w:rsidR="00412ADE">
        <w:t>s</w:t>
      </w:r>
      <w:r w:rsidRPr="00585C97">
        <w:t xml:space="preserve"> der ältesten Farbmodelle, welche</w:t>
      </w:r>
      <w:r w:rsidR="005A0C77">
        <w:t>s</w:t>
      </w:r>
      <w:r w:rsidRPr="00585C97">
        <w:t xml:space="preserve"> in </w:t>
      </w:r>
      <w:r w:rsidR="001B5F03" w:rsidRPr="00585C97">
        <w:t>Zusammenh</w:t>
      </w:r>
      <w:r w:rsidR="001B5F03">
        <w:t>a</w:t>
      </w:r>
      <w:r w:rsidR="001B5F03" w:rsidRPr="00585C97">
        <w:t>ng</w:t>
      </w:r>
      <w:r w:rsidRPr="00585C97">
        <w:t xml:space="preserve"> mit elektronischer Datenübertragung genutzt </w:t>
      </w:r>
      <w:r w:rsidR="00A81F66">
        <w:t>wird</w:t>
      </w:r>
      <w:r w:rsidRPr="00585C97">
        <w:t>. Im Gegensatz zum RGB-Raum ist das YUV-Farbmodel</w:t>
      </w:r>
      <w:r w:rsidR="00D163F3">
        <w:t>l</w:t>
      </w:r>
      <w:r w:rsidRPr="00585C97">
        <w:t xml:space="preserve"> (</w:t>
      </w:r>
      <w:r w:rsidR="00D163F3">
        <w:t xml:space="preserve">Englisch </w:t>
      </w:r>
      <w:r w:rsidRPr="00D163F3">
        <w:rPr>
          <w:rStyle w:val="SchwacheHervorhebung"/>
        </w:rPr>
        <w:t xml:space="preserve">YUV </w:t>
      </w:r>
      <w:proofErr w:type="spellStart"/>
      <w:r w:rsidRPr="00D163F3">
        <w:rPr>
          <w:rStyle w:val="SchwacheHervorhebung"/>
        </w:rPr>
        <w:t>color</w:t>
      </w:r>
      <w:proofErr w:type="spellEnd"/>
      <w:r w:rsidRPr="00D163F3">
        <w:rPr>
          <w:rStyle w:val="SchwacheHervorhebung"/>
        </w:rPr>
        <w:t xml:space="preserve"> </w:t>
      </w:r>
      <w:proofErr w:type="spellStart"/>
      <w:r w:rsidRPr="00D163F3">
        <w:rPr>
          <w:rStyle w:val="SchwacheHervorhebung"/>
        </w:rPr>
        <w:t>space</w:t>
      </w:r>
      <w:proofErr w:type="spellEnd"/>
      <w:r w:rsidRPr="00585C97">
        <w:t>) ein Farbdifferenzmodel</w:t>
      </w:r>
      <w:r w:rsidR="00D163F3">
        <w:t>l</w:t>
      </w:r>
      <w:r w:rsidR="00F95195">
        <w:t>.</w:t>
      </w:r>
      <w:r w:rsidRPr="00585C97">
        <w:t xml:space="preserve"> </w:t>
      </w:r>
      <w:r w:rsidR="00F95195">
        <w:t>Es</w:t>
      </w:r>
      <w:r w:rsidRPr="00585C97">
        <w:t xml:space="preserve"> </w:t>
      </w:r>
      <w:r w:rsidR="00D163F3">
        <w:t xml:space="preserve">trennt </w:t>
      </w:r>
      <w:r w:rsidRPr="00585C97">
        <w:t xml:space="preserve">Farbinformationen von der Helligkeit. Es entstehen drei neue Bildkanäle Y für die Helligkeit sowie U und V für die </w:t>
      </w:r>
      <w:r w:rsidR="00D163F3" w:rsidRPr="00585C97">
        <w:t>Farbdifferenz</w:t>
      </w:r>
      <w:r w:rsidR="00E93F4A">
        <w:t>,</w:t>
      </w:r>
      <w:r w:rsidRPr="00585C97">
        <w:t xml:space="preserve"> auch genannt</w:t>
      </w:r>
      <w:r w:rsidR="00D163F3" w:rsidRPr="00D163F3">
        <w:t xml:space="preserve"> </w:t>
      </w:r>
      <w:r w:rsidR="00D163F3" w:rsidRPr="00585C97">
        <w:t>Chrominanz</w:t>
      </w:r>
      <w:r w:rsidRPr="00585C97">
        <w:t xml:space="preserve">. In der Bildverarbeitung wird </w:t>
      </w:r>
      <w:r w:rsidR="00036ADE">
        <w:t>der</w:t>
      </w:r>
      <w:r w:rsidR="00E93F4A" w:rsidRPr="00585C97">
        <w:t xml:space="preserve"> YUV-</w:t>
      </w:r>
      <w:r w:rsidR="00036ADE">
        <w:t>Farbraum</w:t>
      </w:r>
      <w:r w:rsidRPr="00585C97">
        <w:t xml:space="preserve"> oft genutzt, um</w:t>
      </w:r>
      <w:r w:rsidR="00D163F3">
        <w:t xml:space="preserve"> eine</w:t>
      </w:r>
      <w:r w:rsidRPr="00585C97">
        <w:t xml:space="preserve"> Farberkennung von der Helligkeit zu entkoppeln. Dadurch wird diese robuster gegenüber verschiedenen Lichtverhältnissen.</w:t>
      </w:r>
      <w:r w:rsidR="003245AB">
        <w:t xml:space="preserve"> </w:t>
      </w:r>
      <w:r w:rsidR="003245AB">
        <w:fldChar w:fldCharType="begin"/>
      </w:r>
      <w:r w:rsidR="0010295C">
        <w:instrText xml:space="preserve"> ADDIN ZOTERO_ITEM CSL_CITATION {"citationID":"lmVGJoBv","properties":{"unsorted":false,"formattedCitation":"[39]","plainCitation":"[39]","noteIndex":0},"citationItems":[{"id":49,"uris":["http://zotero.org/users/20567757/items/PYHT7FSI"],"itemData":{"id":49,"type":"article-journal","abstract":"Skin detection is used in many applications, such as face recognition, handtracking, and human-computer interaction. There are many skin color detectionalgorithms that are used to extract human skin color regions that are based on thethresholding technique since it is simple and fast for computation. The efficiency ofeach color space depends on its robustness to the change in lighting and the ability todistinguish skin color pixels in images that have a complex background. For moreaccurate skin detection, we are proposing a new threshold based on RGB and YUVcolor spaces. The proposed approach starts by converting the RGB color space to theYUV color model. Then it separates the Y channel, which represents the intensity of thecolor model from the U and V channels to eliminate the effects of luminance. After thatthe threshold values are selected based on the testing of the boundary of skin colorswith the help of the color histogram. Finally, the threshold was applied to the inputimage to extract skin parts. The detected skin regions were quantitatively compared tothe actual skin parts in the input images to measure the accuracy and to compare theresults of our threshold to the results of other's thresholds to prove the efficiency of ourapproach. The results of the experiment show that the proposed threshold is morerobust in terms of dealing with the complex background and light conditions than others.","container-title":"JIPS(Journal of Information Processing Systems)","DOI":"10.3745/JIPS.02.0002","ISSN":"1976-913X","issue":"2","language":"en","page":"283-299","publisher":"</w:instrText>
      </w:r>
      <w:r w:rsidR="0010295C">
        <w:rPr>
          <w:rFonts w:ascii="Batang" w:eastAsia="Batang" w:hAnsi="Batang" w:cs="Batang" w:hint="eastAsia"/>
        </w:rPr>
        <w:instrText>한국정보처리학회</w:instrText>
      </w:r>
      <w:r w:rsidR="0010295C">
        <w:instrText xml:space="preserve">","source":"www.kci.go.kr","title":"Skin Segmentation Using YUV and RGB Color Spaces","volume":"10","issued":{"date-parts":[["2014",6]]}}}],"schema":"https://github.com/citation-style-language/schema/raw/master/csl-citation.json"} </w:instrText>
      </w:r>
      <w:r w:rsidR="003245AB">
        <w:fldChar w:fldCharType="separate"/>
      </w:r>
      <w:r w:rsidR="0010295C" w:rsidRPr="0010295C">
        <w:t>[39]</w:t>
      </w:r>
      <w:r w:rsidR="003245AB">
        <w:fldChar w:fldCharType="end"/>
      </w:r>
      <w:r w:rsidR="003245AB" w:rsidRPr="00585C97">
        <w:t xml:space="preserve"> </w:t>
      </w:r>
    </w:p>
    <w:p w14:paraId="4121200E" w14:textId="77777777" w:rsidR="00A01287" w:rsidRPr="00585C97" w:rsidRDefault="00A01287" w:rsidP="00A01287"/>
    <w:p w14:paraId="2ED79A7E" w14:textId="77777777" w:rsidR="00A01287" w:rsidRPr="00585C97" w:rsidRDefault="00A01287" w:rsidP="00A01287">
      <w:r w:rsidRPr="00585C97">
        <w:t xml:space="preserve">Die YUV-Transformation lautet wie folgt: </w:t>
      </w:r>
    </w:p>
    <w:p w14:paraId="204EB2B6" w14:textId="77777777" w:rsidR="00A01287" w:rsidRPr="00585C97" w:rsidRDefault="00A01287" w:rsidP="00A01287"/>
    <w:p w14:paraId="062AA8EB" w14:textId="4DA2B6AD" w:rsidR="00A01287" w:rsidRPr="00585C97" w:rsidRDefault="00A01287" w:rsidP="00A01287">
      <w:pPr>
        <w:pStyle w:val="Beschriftung"/>
        <w:jc w:val="center"/>
      </w:pPr>
      <w:bookmarkStart w:id="74" w:name="_Toc243444410"/>
      <w:r w:rsidRPr="00585C97">
        <w:t xml:space="preserve">Formel </w:t>
      </w:r>
      <w:fldSimple w:instr=" SEQ Formel \* ARABIC ">
        <w:r w:rsidR="00B251F7">
          <w:rPr>
            <w:noProof/>
          </w:rPr>
          <w:t>1</w:t>
        </w:r>
      </w:fldSimple>
      <w:r w:rsidRPr="00585C97">
        <w:t xml:space="preserve"> - YUV-Transformation </w:t>
      </w:r>
      <w:r w:rsidRPr="00585C97">
        <w:fldChar w:fldCharType="begin"/>
      </w:r>
      <w:r w:rsidR="0010295C">
        <w:instrText xml:space="preserve"> ADDIN ZOTERO_ITEM CSL_CITATION {"citationID":"1HuNzTL2","properties":{"formattedCitation":"[40]","plainCitation":"[40]","noteIndex":0},"citationItems":[{"id":53,"uris":["http://zotero.org/users/20567757/items/BLKJZK5B"],"itemData":{"id":53,"type":"article-journal","abstract":"Skin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74"/>
      <w:r w:rsidR="0010295C" w:rsidRPr="0010295C">
        <w:t>[40]</w:t>
      </w:r>
      <w:r w:rsidRPr="00585C97">
        <w:fldChar w:fldCharType="end"/>
      </w:r>
    </w:p>
    <w:p w14:paraId="2D9EE6B6" w14:textId="77777777" w:rsidR="00A01287" w:rsidRPr="00585C97" w:rsidRDefault="00000000" w:rsidP="00A01287">
      <m:oMathPara>
        <m:oMath>
          <m:d>
            <m:dPr>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Y</m:t>
                    </m:r>
                  </m:e>
                </m:mr>
                <m:mr>
                  <m:e>
                    <m:r>
                      <w:rPr>
                        <w:rFonts w:ascii="Cambria Math" w:hAnsi="Cambria Math"/>
                      </w:rPr>
                      <m:t>U</m:t>
                    </m:r>
                  </m:e>
                </m:mr>
                <m:mr>
                  <m:e>
                    <m:r>
                      <w:rPr>
                        <w:rFonts w:ascii="Cambria Math" w:hAnsi="Cambria Math"/>
                      </w:rPr>
                      <m:t>V</m:t>
                    </m:r>
                  </m:e>
                </m:mr>
              </m:m>
            </m:e>
          </m:d>
          <m:r>
            <m:rPr>
              <m:sty m:val="p"/>
            </m:rPr>
            <w:rPr>
              <w:rFonts w:ascii="Cambria Math" w:hAnsi="Cambria Math"/>
            </w:rPr>
            <m:t>=</m:t>
          </m:r>
          <m:d>
            <m:dPr>
              <m:ctrlPr>
                <w:rPr>
                  <w:rFonts w:ascii="Cambria Math" w:eastAsia="MS Gothic" w:hAnsi="Cambria Math"/>
                </w:rPr>
              </m:ctrlPr>
            </m:dPr>
            <m:e>
              <m:m>
                <m:mPr>
                  <m:mcs>
                    <m:mc>
                      <m:mcPr>
                        <m:count m:val="1"/>
                        <m:mcJc m:val="center"/>
                      </m:mcPr>
                    </m:mc>
                  </m:mcs>
                  <m:ctrlPr>
                    <w:rPr>
                      <w:rFonts w:ascii="Cambria Math" w:eastAsia="MS Gothic" w:hAnsi="Cambria Math"/>
                    </w:rPr>
                  </m:ctrlPr>
                </m:mPr>
                <m:mr>
                  <m:e>
                    <m:m>
                      <m:mPr>
                        <m:mcs>
                          <m:mc>
                            <m:mcPr>
                              <m:count m:val="1"/>
                              <m:mcJc m:val="center"/>
                            </m:mcPr>
                          </m:mc>
                        </m:mcs>
                        <m:ctrlPr>
                          <w:rPr>
                            <w:rFonts w:ascii="Cambria Math" w:hAnsi="Cambria Math"/>
                          </w:rPr>
                        </m:ctrlPr>
                      </m:mPr>
                      <m:mr>
                        <m:e>
                          <m:r>
                            <m:rPr>
                              <m:sty m:val="p"/>
                            </m:rPr>
                            <w:rPr>
                              <w:rFonts w:ascii="Cambria Math" w:hAnsi="Cambria Math"/>
                            </w:rPr>
                            <m:t xml:space="preserve">+0.299 +0.587 +0.114 </m:t>
                          </m:r>
                        </m:e>
                      </m:mr>
                      <m:mr>
                        <m:e>
                          <m:r>
                            <m:rPr>
                              <m:sty m:val="p"/>
                            </m:rPr>
                            <w:rPr>
                              <w:rFonts w:ascii="Cambria Math" w:hAnsi="Cambria Math"/>
                            </w:rPr>
                            <m:t xml:space="preserve">-0.147 -0.289 +0.436 </m:t>
                          </m:r>
                        </m:e>
                      </m:mr>
                      <m:mr>
                        <m:e>
                          <m:r>
                            <m:rPr>
                              <m:sty m:val="p"/>
                            </m:rPr>
                            <w:rPr>
                              <w:rFonts w:ascii="Cambria Math" w:hAnsi="Cambria Math"/>
                            </w:rPr>
                            <m:t>+0.615 -0.515 -0.100</m:t>
                          </m:r>
                        </m:e>
                      </m:mr>
                    </m:m>
                    <m:ctrlPr>
                      <w:rPr>
                        <w:rFonts w:ascii="Cambria Math" w:hAnsi="Cambria Math"/>
                      </w:rPr>
                    </m:ctrlPr>
                  </m:e>
                </m:mr>
              </m:m>
            </m:e>
          </m:d>
          <m:r>
            <m:rPr>
              <m:sty m:val="p"/>
            </m:rPr>
            <w:rPr>
              <w:rFonts w:ascii="Cambria Math" w:hAnsi="Cambria Math"/>
            </w:rPr>
            <m:t>⋅</m:t>
          </m:r>
          <m:d>
            <m:dPr>
              <m:ctrlPr>
                <w:rPr>
                  <w:rFonts w:ascii="Cambria Math" w:eastAsia="MS Gothic" w:hAnsi="Cambria Math"/>
                </w:rPr>
              </m:ctrlPr>
            </m:dPr>
            <m:e>
              <m:m>
                <m:mPr>
                  <m:mcs>
                    <m:mc>
                      <m:mcPr>
                        <m:count m:val="1"/>
                        <m:mcJc m:val="center"/>
                      </m:mcPr>
                    </m:mc>
                  </m:mcs>
                  <m:ctrlPr>
                    <w:rPr>
                      <w:rFonts w:ascii="Cambria Math" w:eastAsia="MS Gothic" w:hAnsi="Cambria Math"/>
                    </w:rPr>
                  </m:ctrlPr>
                </m:mPr>
                <m:mr>
                  <m:e>
                    <m:r>
                      <w:rPr>
                        <w:rFonts w:ascii="Cambria Math" w:hAnsi="Cambria Math"/>
                      </w:rPr>
                      <m:t>R</m:t>
                    </m:r>
                    <m:ctrlPr>
                      <w:rPr>
                        <w:rFonts w:ascii="Cambria Math" w:hAnsi="Cambria Math"/>
                      </w:rPr>
                    </m:ctrlPr>
                  </m:e>
                </m:mr>
                <m:mr>
                  <m:e>
                    <m:r>
                      <m:rPr>
                        <m:sty m:val="p"/>
                      </m:rPr>
                      <w:rPr>
                        <w:rFonts w:ascii="Cambria Math" w:hAnsi="Cambria Math"/>
                      </w:rPr>
                      <m:t xml:space="preserve"> G </m:t>
                    </m:r>
                    <m:ctrlPr>
                      <w:rPr>
                        <w:rFonts w:ascii="Cambria Math" w:hAnsi="Cambria Math"/>
                      </w:rPr>
                    </m:ctrlPr>
                  </m:e>
                </m:mr>
                <m:mr>
                  <m:e>
                    <m:r>
                      <m:rPr>
                        <m:sty m:val="p"/>
                      </m:rPr>
                      <w:rPr>
                        <w:rFonts w:ascii="Cambria Math" w:hAnsi="Cambria Math"/>
                      </w:rPr>
                      <m:t>B</m:t>
                    </m:r>
                    <m:ctrlPr>
                      <w:rPr>
                        <w:rFonts w:ascii="Cambria Math" w:hAnsi="Cambria Math"/>
                      </w:rPr>
                    </m:ctrlPr>
                  </m:e>
                </m:mr>
              </m:m>
            </m:e>
          </m:d>
          <m:r>
            <m:rPr>
              <m:sty m:val="p"/>
            </m:rPr>
            <w:rPr>
              <w:rFonts w:ascii="Cambria Math" w:hAnsi="Cambria Math"/>
            </w:rPr>
            <m:t xml:space="preserve"> </m:t>
          </m:r>
        </m:oMath>
      </m:oMathPara>
    </w:p>
    <w:p w14:paraId="44059574" w14:textId="77777777" w:rsidR="00A01287" w:rsidRPr="00585C97" w:rsidRDefault="00A01287" w:rsidP="00A01287"/>
    <w:p w14:paraId="4031012A" w14:textId="12EFD7E4" w:rsidR="00A015DF" w:rsidRDefault="00A01287" w:rsidP="00A01287">
      <w:r w:rsidRPr="00585C97">
        <w:t>Die Farbgewichtungen in der ersten Reihe, welche Y ergeben, entsprechen der Helligkeitswahrnehmung eines Menschen. Wir nehmen G</w:t>
      </w:r>
      <w:r w:rsidR="00E93F4A">
        <w:t>r</w:t>
      </w:r>
      <w:r w:rsidRPr="00585C97">
        <w:t xml:space="preserve">ün heller wahr als Rot und Rot etwas heller als Blau. Für die Hautfarbenerkennung werden besonders die Kanäle U und V genutzt. Oft werden diese dazu einfach Pixel für Pixel mit Schwellwerten abgeglichen, </w:t>
      </w:r>
      <w:r w:rsidR="00D163F3">
        <w:t xml:space="preserve">Angaben für </w:t>
      </w:r>
      <w:r w:rsidRPr="00585C97">
        <w:t>diese Schwellwerte variieren</w:t>
      </w:r>
      <w:r w:rsidR="00E93F4A">
        <w:t>,</w:t>
      </w:r>
      <w:r w:rsidRPr="00585C97">
        <w:t xml:space="preserve"> je nach Projekt und Paper. </w:t>
      </w:r>
    </w:p>
    <w:p w14:paraId="09E6B67C" w14:textId="77777777" w:rsidR="00A015DF" w:rsidRDefault="00A015DF" w:rsidP="00A01287"/>
    <w:p w14:paraId="7F10C6A2" w14:textId="4E17204F" w:rsidR="00A015DF" w:rsidRDefault="00587994" w:rsidP="00A015DF">
      <w:r w:rsidRPr="00587994">
        <w:rPr>
          <w:rStyle w:val="IntensiveHervorhebung"/>
        </w:rPr>
        <w:t>Neuere Farbmodelle</w:t>
      </w:r>
      <w:r w:rsidR="00531D88">
        <w:rPr>
          <w:rStyle w:val="IntensiveHervorhebung"/>
        </w:rPr>
        <w:tab/>
      </w:r>
      <w:r w:rsidR="00531D88">
        <w:rPr>
          <w:rStyle w:val="IntensiveHervorhebung"/>
        </w:rPr>
        <w:br/>
      </w:r>
      <w:r>
        <w:t>H</w:t>
      </w:r>
      <w:r w:rsidRPr="00585C97">
        <w:t xml:space="preserve">eutzutage </w:t>
      </w:r>
      <w:r>
        <w:t>gibt es eine Vielzahl an Fa</w:t>
      </w:r>
      <w:r w:rsidR="00D163F3">
        <w:t>r</w:t>
      </w:r>
      <w:r>
        <w:t xml:space="preserve">bmodellen. </w:t>
      </w:r>
      <w:r w:rsidR="00A015DF" w:rsidRPr="00585C97">
        <w:t xml:space="preserve">Für die Erkennung von Hautformen </w:t>
      </w:r>
      <w:r w:rsidR="00A015DF" w:rsidRPr="00585C97">
        <w:lastRenderedPageBreak/>
        <w:t xml:space="preserve">werden </w:t>
      </w:r>
      <w:r>
        <w:t>unter</w:t>
      </w:r>
      <w:r w:rsidR="005A0C77">
        <w:t xml:space="preserve"> </w:t>
      </w:r>
      <w:r>
        <w:t xml:space="preserve">anderem </w:t>
      </w:r>
      <w:hyperlink r:id="rId43" w:history="1">
        <w:proofErr w:type="spellStart"/>
        <w:r w:rsidR="00A015DF" w:rsidRPr="00585C97">
          <w:rPr>
            <w:rStyle w:val="Hyperlink"/>
          </w:rPr>
          <w:t>YCbCr</w:t>
        </w:r>
        <w:proofErr w:type="spellEnd"/>
      </w:hyperlink>
      <w:r w:rsidR="003245AB">
        <w:t xml:space="preserve"> </w:t>
      </w:r>
      <w:r w:rsidR="003245AB">
        <w:fldChar w:fldCharType="begin"/>
      </w:r>
      <w:r w:rsidR="0010295C">
        <w:instrText xml:space="preserve"> ADDIN ZOTERO_ITEM CSL_CITATION {"citationID":"ygakc6yb","properties":{"unsorted":false,"formattedCitation":"[41]","plainCitation":"[41]","noteIndex":0},"citationItems":[{"id":283,"uris":["http://zotero.org/users/20567757/items/MQ22X2PU"],"itemData":{"id":283,"type":"entry-encyclopedia","abstract":"Das YCbCr-Farbmodell wurde für das Digitalfernsehen nach der Norm PAL entwickelt, wird heute aber auch beim digitalen NTSC-Fernsehen genutzt. Außerdem wird es beim CCIR-601-Standard für digitale Bild- und Videoaufzeichnung, bei JPEG-Bildern, MPEG-Videos und damit auch bei DVDs, Video-CDs sowie den meisten anderen digitalen Videoformaten verwendet.\nDas YCbCr-Modell teilt die Farbinformation in die Grundhelligkeit Y und die zwei Farbkomponenten Cb (Blue-Yellow Chrominance) und Cr (Red-Green Chrominance) auf. Mit Y wird hier die Helligkeitsachse aus dem CIE-Normvalenzsystem verwendet. Sie entspricht der Hellempfindlichkeit des Auges, die im grünen Spektralbereich am größten ist (V-Lambda-Kurve). Chrominance oder kurz Chroma bedeutet Buntheit im Allgemeinen und Farbigkeit in Bezug auf Helligkeit-Farbigkeits-Modelle.","container-title":"Wikipedia","language":"de","license":"Creative Commons Attribution-ShareAlike License","note":"Page Version ID: 269396758","source":"Wikipedia","title":"YCbCr-Farbmodell","URL":"https://de.wikipedia.org/w/index.php?title=YCbCr-Farbmodell&amp;oldid=269396758","accessed":{"date-parts":[["2026",10,7]]},"issued":{"date-parts":[["2026",8,5]]}}}],"schema":"https://github.com/citation-style-language/schema/raw/master/csl-citation.json"} </w:instrText>
      </w:r>
      <w:r w:rsidR="003245AB">
        <w:fldChar w:fldCharType="separate"/>
      </w:r>
      <w:r w:rsidR="0010295C" w:rsidRPr="0010295C">
        <w:t>[41]</w:t>
      </w:r>
      <w:r w:rsidR="003245AB">
        <w:fldChar w:fldCharType="end"/>
      </w:r>
      <w:r w:rsidR="002959F4">
        <w:t xml:space="preserve"> </w:t>
      </w:r>
      <w:r w:rsidR="00A015DF">
        <w:t xml:space="preserve">und das </w:t>
      </w:r>
      <w:hyperlink r:id="rId44" w:history="1">
        <w:r w:rsidR="00A015DF" w:rsidRPr="00585C97">
          <w:rPr>
            <w:rStyle w:val="Hyperlink"/>
          </w:rPr>
          <w:t>Hunter</w:t>
        </w:r>
        <w:r w:rsidR="00D163F3">
          <w:rPr>
            <w:rStyle w:val="Hyperlink"/>
          </w:rPr>
          <w:t>-</w:t>
        </w:r>
        <w:r w:rsidR="00A015DF" w:rsidRPr="00585C97">
          <w:rPr>
            <w:rStyle w:val="Hyperlink"/>
          </w:rPr>
          <w:t>Lab</w:t>
        </w:r>
        <w:r w:rsidR="00D163F3">
          <w:rPr>
            <w:rStyle w:val="Hyperlink"/>
          </w:rPr>
          <w:t>-</w:t>
        </w:r>
        <w:r w:rsidR="00A015DF" w:rsidRPr="00585C97">
          <w:rPr>
            <w:rStyle w:val="Hyperlink"/>
          </w:rPr>
          <w:t>Farbmodell</w:t>
        </w:r>
      </w:hyperlink>
      <w:r w:rsidR="003245AB" w:rsidRPr="00585C97">
        <w:t xml:space="preserve"> </w:t>
      </w:r>
      <w:r w:rsidR="002959F4">
        <w:t>(</w:t>
      </w:r>
      <w:r w:rsidR="00A015DF" w:rsidRPr="00585C97">
        <w:t>H Lab)</w:t>
      </w:r>
      <w:r w:rsidR="002959F4">
        <w:t xml:space="preserve"> </w:t>
      </w:r>
      <w:r w:rsidR="002959F4">
        <w:fldChar w:fldCharType="begin"/>
      </w:r>
      <w:r w:rsidR="0010295C">
        <w:instrText xml:space="preserve"> ADDIN ZOTERO_ITEM CSL_CITATION {"citationID":"sp8QrcQM","properties":{"unsorted":false,"formattedCitation":"[42]","plainCitation":"[42]","noteIndex":0},"citationItems":[{"id":285,"uris":["http://zotero.org/users/20567757/items/MZ62HGAP"],"itemData":{"id":285,"type":"entry-encyclopedia","abstract":"Hunter Lab (also known as Hunter L,a,b) is a color space defined in 1948 by Richard S. Hunter.  \nIt was designed to be computed via simple formulas from the CIEXYZ space, but to be more perceptually uniform.  Hunter named his coordinates L, a and b. \nHunter Lab was a precursor to CIELAB, created in 1976 by the International Commission on Illumination (CIE), which named the coordinates for CIELAB as L*, a*, b*  to distinguish them from Hunter's coordinates.","container-title":"Wikipedia","language":"en","license":"Creative Commons Attribution-ShareAlike License","note":"Page Version ID: 1326184020","source":"Wikipedia","title":"Hunter Lab","URL":"https://en.wikipedia.org/w/index.php?title=Hunter_Lab&amp;oldid=1326184020","accessed":{"date-parts":[["2026",10,7]]},"issued":{"date-parts":[["2025",12,7]]}}}],"schema":"https://github.com/citation-style-language/schema/raw/master/csl-citation.json"} </w:instrText>
      </w:r>
      <w:r w:rsidR="002959F4">
        <w:fldChar w:fldCharType="separate"/>
      </w:r>
      <w:r w:rsidR="0010295C" w:rsidRPr="0010295C">
        <w:t>[42]</w:t>
      </w:r>
      <w:r w:rsidR="002959F4">
        <w:fldChar w:fldCharType="end"/>
      </w:r>
      <w:r>
        <w:t xml:space="preserve"> erfolgreich genutzt</w:t>
      </w:r>
      <w:r w:rsidR="00A015DF" w:rsidRPr="00585C97">
        <w:t>. Auch diese trennen die Helligkeit von den chromatischen Farbinformationen.</w:t>
      </w:r>
      <w:r w:rsidR="00A015DF" w:rsidRPr="00585C97">
        <w:fldChar w:fldCharType="begin"/>
      </w:r>
      <w:r w:rsidR="0010295C">
        <w:instrText xml:space="preserve"> ADDIN ZOTERO_ITEM CSL_CITATION {"citationID":"H7AiRSfd","properties":{"formattedCitation":"[43]","plainCitation":"[43]","noteIndex":0},"citationItems":[{"id":55,"uris":["http://zotero.org/users/20567757/items/INDX8FL9"],"itemData":{"id":55,"type":"article-journal","abstract":"This paper presented a comparative study of human skin color detection HSV and YCbCr color space. Skin color detection is the process of separation between skin and non-skin pixels. It is difficult to develop uniform method for the segmentation or detection of human skin detection because the color tone of human skin is drastically varied for people from one region to another. Literature survey shows that there is a variety of color space is applied for the skin color detection. RGB color space is not preferred for color based detection and color analysis because of mixing of color (chrominance) and intensity (luminance) information and its non uniform characteristics. Luminance and Hue based approaches discriminate color and intensity information even under uneven illumination conditions. Experimental result shows the efficiency of YCbCr color space for the segmentation and detection of skin color in color images.","collection-title":"3rd International Conference on Recent Trends in Computing 2015 (ICRTC-2015)","container-title":"Procedia Computer Science","DOI":"10.1016/j.procs.2015.07.362","ISSN":"1877-0509","journalAbbreviation":"Procedia Computer Science","page":"41-48","source":"ScienceDirect","title":"Comparative Study of Skin Color Detection and Segmentation in HSV and YCbCr Color Space","volume":"57","author":[{"family":"Shaik","given":"Khamar Basha"},{"family":"Ganesan","given":"P."},{"family":"Kalist","given":"V."},{"family":"Sathish","given":"B. S."},{"family":"Jenitha","given":"J. Merlin Mary"}],"issued":{"date-parts":[["2015",1,1]]}}}],"schema":"https://github.com/citation-style-language/schema/raw/master/csl-citation.json"} </w:instrText>
      </w:r>
      <w:r w:rsidR="00A015DF" w:rsidRPr="00585C97">
        <w:fldChar w:fldCharType="separate"/>
      </w:r>
      <w:r w:rsidR="0010295C" w:rsidRPr="0010295C">
        <w:t>[43]</w:t>
      </w:r>
      <w:r w:rsidR="00A015DF" w:rsidRPr="00585C97">
        <w:fldChar w:fldCharType="end"/>
      </w:r>
      <w:r>
        <w:t>,</w:t>
      </w:r>
      <w:r w:rsidRPr="00587994">
        <w:t xml:space="preserve"> </w:t>
      </w:r>
      <w:r w:rsidRPr="00585C97">
        <w:fldChar w:fldCharType="begin"/>
      </w:r>
      <w:r w:rsidR="0010295C">
        <w:instrText xml:space="preserve"> ADDIN ZOTERO_ITEM CSL_CITATION {"citationID":"yvZzlFlm","properties":{"formattedCitation":"[40]","plainCitation":"[40]","noteIndex":0},"citationItems":[{"id":53,"uris":["http://zotero.org/users/20567757/items/BLKJZK5B"],"itemData":{"id":53,"type":"article-journal","abstract":"Skin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10295C" w:rsidRPr="0010295C">
        <w:t>[40]</w:t>
      </w:r>
      <w:r w:rsidRPr="00585C97">
        <w:fldChar w:fldCharType="end"/>
      </w:r>
      <w:r w:rsidR="00A015DF" w:rsidRPr="00585C97">
        <w:t xml:space="preserve"> </w:t>
      </w:r>
    </w:p>
    <w:p w14:paraId="41A129E4" w14:textId="77777777" w:rsidR="00A015DF" w:rsidRDefault="00A015DF" w:rsidP="00A015DF"/>
    <w:p w14:paraId="5ED0DF2D" w14:textId="58488F28" w:rsidR="00A015DF" w:rsidRPr="00585C97" w:rsidRDefault="00A015DF" w:rsidP="00A015DF">
      <w:r w:rsidRPr="00585C97">
        <w:t xml:space="preserve">Die </w:t>
      </w:r>
      <w:proofErr w:type="spellStart"/>
      <w:r w:rsidRPr="00585C97">
        <w:t>YCbCr</w:t>
      </w:r>
      <w:proofErr w:type="spellEnd"/>
      <w:r w:rsidRPr="00585C97">
        <w:t xml:space="preserve">-Transformation unterscheidet sich von der YUV-Transformation nur in </w:t>
      </w:r>
      <w:r w:rsidR="00963EFD">
        <w:t>ihren</w:t>
      </w:r>
      <w:r w:rsidRPr="00585C97">
        <w:t xml:space="preserve"> </w:t>
      </w:r>
      <w:r w:rsidR="00963EFD" w:rsidRPr="00963EFD">
        <w:t>Gewichtungskoeffizienten</w:t>
      </w:r>
      <w:r w:rsidRPr="00585C97">
        <w:t xml:space="preserve">. Sie ist wie folgt </w:t>
      </w:r>
      <w:r w:rsidR="00D163F3">
        <w:t>definiert</w:t>
      </w:r>
      <w:r w:rsidRPr="00585C97">
        <w:t>:</w:t>
      </w:r>
    </w:p>
    <w:p w14:paraId="0E0EA8E7" w14:textId="77777777" w:rsidR="00A015DF" w:rsidRPr="00585C97" w:rsidRDefault="00A015DF" w:rsidP="00A015DF"/>
    <w:p w14:paraId="63725A71" w14:textId="4F06E4FA" w:rsidR="00A015DF" w:rsidRPr="00585C97" w:rsidRDefault="00A015DF" w:rsidP="00A015DF">
      <w:pPr>
        <w:pStyle w:val="Beschriftung"/>
        <w:jc w:val="center"/>
      </w:pPr>
      <w:bookmarkStart w:id="75" w:name="_Toc243444411"/>
      <w:r w:rsidRPr="00585C97">
        <w:t xml:space="preserve">Formel </w:t>
      </w:r>
      <w:fldSimple w:instr=" SEQ Formel \* ARABIC ">
        <w:r w:rsidR="00B251F7">
          <w:rPr>
            <w:noProof/>
          </w:rPr>
          <w:t>2</w:t>
        </w:r>
      </w:fldSimple>
      <w:r w:rsidRPr="00585C97">
        <w:t xml:space="preserve"> - </w:t>
      </w:r>
      <w:proofErr w:type="spellStart"/>
      <w:r w:rsidRPr="00585C97">
        <w:t>YCbCr</w:t>
      </w:r>
      <w:proofErr w:type="spellEnd"/>
      <w:r w:rsidRPr="00585C97">
        <w:t xml:space="preserve">-Transformation </w:t>
      </w:r>
      <w:r w:rsidRPr="00585C97">
        <w:fldChar w:fldCharType="begin"/>
      </w:r>
      <w:r w:rsidR="0010295C">
        <w:instrText xml:space="preserve"> ADDIN ZOTERO_ITEM CSL_CITATION {"citationID":"lPI4uDns","properties":{"formattedCitation":"[40]","plainCitation":"[40]","noteIndex":0},"citationItems":[{"id":53,"uris":["http://zotero.org/users/20567757/items/BLKJZK5B"],"itemData":{"id":53,"type":"article-journal","abstract":"Skin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75"/>
      <w:r w:rsidR="0010295C" w:rsidRPr="0010295C">
        <w:t>[40]</w:t>
      </w:r>
      <w:r w:rsidRPr="00585C97">
        <w:fldChar w:fldCharType="end"/>
      </w:r>
    </w:p>
    <w:p w14:paraId="3504878E" w14:textId="77777777" w:rsidR="00A015DF" w:rsidRPr="00585C97" w:rsidRDefault="00000000" w:rsidP="00A015DF">
      <w:pPr>
        <w:pStyle w:val="Beschriftung"/>
        <w:jc w:val="center"/>
      </w:pPr>
      <m:oMathPara>
        <m:oMath>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Y</m:t>
                    </m:r>
                  </m:e>
                </m:mr>
                <m:mr>
                  <m:e>
                    <m:r>
                      <m:rPr>
                        <m:sty m:val="bi"/>
                      </m:rPr>
                      <w:rPr>
                        <w:rFonts w:ascii="Cambria Math" w:hAnsi="Cambria Math"/>
                      </w:rPr>
                      <m:t>Cr</m:t>
                    </m:r>
                  </m:e>
                </m:mr>
                <m:mr>
                  <m:e>
                    <m:r>
                      <m:rPr>
                        <m:sty m:val="bi"/>
                      </m:rPr>
                      <w:rPr>
                        <w:rFonts w:ascii="Cambria Math" w:hAnsi="Cambria Math"/>
                      </w:rPr>
                      <m:t>Cb</m:t>
                    </m: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m>
                      <m:mPr>
                        <m:mcs>
                          <m:mc>
                            <m:mcPr>
                              <m:count m:val="1"/>
                              <m:mcJc m:val="center"/>
                            </m:mcPr>
                          </m:mc>
                        </m:mcs>
                        <m:ctrlPr>
                          <w:rPr>
                            <w:rFonts w:ascii="Cambria Math" w:hAnsi="Cambria Math"/>
                            <w:i/>
                          </w:rPr>
                        </m:ctrlPr>
                      </m:mPr>
                      <m:mr>
                        <m:e>
                          <m:r>
                            <m:rPr>
                              <m:sty m:val="bi"/>
                            </m:rPr>
                            <w:rPr>
                              <w:rFonts w:ascii="Cambria Math" w:hAnsi="Cambria Math"/>
                            </w:rPr>
                            <m:t xml:space="preserve">+0.299 +0.587 +0.114 </m:t>
                          </m:r>
                        </m:e>
                      </m:mr>
                      <m:mr>
                        <m:e>
                          <m:r>
                            <m:rPr>
                              <m:sty m:val="bi"/>
                            </m:rPr>
                            <w:rPr>
                              <w:rFonts w:ascii="Cambria Math" w:hAnsi="Cambria Math"/>
                            </w:rPr>
                            <m:t xml:space="preserve">-0.169 -0.441 +0.500 </m:t>
                          </m:r>
                        </m:e>
                      </m:mr>
                      <m:mr>
                        <m:e>
                          <m:r>
                            <m:rPr>
                              <m:sty m:val="bi"/>
                            </m:rPr>
                            <w:rPr>
                              <w:rFonts w:ascii="Cambria Math" w:hAnsi="Cambria Math"/>
                            </w:rPr>
                            <m:t>+0.500 -0.418 -0.081</m:t>
                          </m:r>
                        </m:e>
                      </m:mr>
                    </m:m>
                    <m:ctrlPr>
                      <w:rPr>
                        <w:rFonts w:ascii="Cambria Math" w:hAnsi="Cambria Math"/>
                        <w:i/>
                      </w:rPr>
                    </m:ctrlP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r>
                      <m:rPr>
                        <m:sty m:val="bi"/>
                      </m:rPr>
                      <w:rPr>
                        <w:rFonts w:ascii="Cambria Math" w:hAnsi="Cambria Math"/>
                      </w:rPr>
                      <m:t>R</m:t>
                    </m:r>
                    <m:ctrlPr>
                      <w:rPr>
                        <w:rFonts w:ascii="Cambria Math" w:hAnsi="Cambria Math"/>
                        <w:i/>
                      </w:rPr>
                    </m:ctrlPr>
                  </m:e>
                </m:mr>
                <m:mr>
                  <m:e>
                    <m:r>
                      <m:rPr>
                        <m:sty m:val="b"/>
                      </m:rPr>
                      <w:rPr>
                        <w:rFonts w:ascii="Cambria Math" w:hAnsi="Cambria Math"/>
                      </w:rPr>
                      <m:t xml:space="preserve"> G </m:t>
                    </m:r>
                    <m:ctrlPr>
                      <w:rPr>
                        <w:rFonts w:ascii="Cambria Math" w:hAnsi="Cambria Math"/>
                      </w:rPr>
                    </m:ctrlPr>
                  </m:e>
                </m:mr>
                <m:mr>
                  <m:e>
                    <m:r>
                      <m:rPr>
                        <m:sty m:val="b"/>
                      </m:rPr>
                      <w:rPr>
                        <w:rFonts w:ascii="Cambria Math" w:hAnsi="Cambria Math"/>
                      </w:rPr>
                      <m:t>B</m:t>
                    </m:r>
                    <m:ctrlPr>
                      <w:rPr>
                        <w:rFonts w:ascii="Cambria Math" w:hAnsi="Cambria Math"/>
                      </w:rPr>
                    </m:ctrlPr>
                  </m:e>
                </m:mr>
              </m:m>
            </m:e>
          </m:d>
          <m:r>
            <m:rPr>
              <m:sty m:val="bi"/>
            </m:rPr>
            <w:rPr>
              <w:rFonts w:ascii="Cambria Math" w:hAnsi="Cambria Math"/>
            </w:rPr>
            <m:t xml:space="preserve"> </m:t>
          </m:r>
        </m:oMath>
      </m:oMathPara>
    </w:p>
    <w:p w14:paraId="4643229D" w14:textId="77777777" w:rsidR="00A015DF" w:rsidRPr="00585C97" w:rsidRDefault="00A015DF" w:rsidP="00A015DF"/>
    <w:p w14:paraId="1893C644" w14:textId="0E0C74D7" w:rsidR="00A015DF" w:rsidRPr="00585C97" w:rsidRDefault="00A015DF" w:rsidP="00A015DF">
      <w:r w:rsidRPr="00585C97">
        <w:t>Die H</w:t>
      </w:r>
      <w:r w:rsidR="00D163F3">
        <w:t>-</w:t>
      </w:r>
      <w:r w:rsidRPr="00585C97">
        <w:t>Lab-Transformation basiert auf dem XYZ-Farbraum</w:t>
      </w:r>
      <w:r>
        <w:t xml:space="preserve"> und ist durch ihre Wurzelfunktionen r</w:t>
      </w:r>
      <w:r w:rsidRPr="00585C97">
        <w:t>ech</w:t>
      </w:r>
      <w:r>
        <w:t>en</w:t>
      </w:r>
      <w:r w:rsidRPr="00585C97">
        <w:t>aufwändiger:</w:t>
      </w:r>
    </w:p>
    <w:p w14:paraId="7829E163" w14:textId="77777777" w:rsidR="00A015DF" w:rsidRPr="00585C97" w:rsidRDefault="00A015DF" w:rsidP="00A015DF"/>
    <w:p w14:paraId="79B88620" w14:textId="6755F7AA" w:rsidR="00A015DF" w:rsidRPr="00585C97" w:rsidRDefault="00A015DF" w:rsidP="00A015DF">
      <w:pPr>
        <w:pStyle w:val="Beschriftung"/>
        <w:jc w:val="center"/>
      </w:pPr>
      <w:bookmarkStart w:id="76" w:name="_Toc243444412"/>
      <w:r w:rsidRPr="00585C97">
        <w:t xml:space="preserve">Formel </w:t>
      </w:r>
      <w:fldSimple w:instr=" SEQ Formel \* ARABIC ">
        <w:r w:rsidR="00B251F7">
          <w:rPr>
            <w:noProof/>
          </w:rPr>
          <w:t>3</w:t>
        </w:r>
      </w:fldSimple>
      <w:r w:rsidRPr="00585C97">
        <w:t xml:space="preserve"> - H Lab-Transformation </w:t>
      </w:r>
      <w:r w:rsidRPr="00585C97">
        <w:fldChar w:fldCharType="begin"/>
      </w:r>
      <w:r w:rsidR="0010295C">
        <w:instrText xml:space="preserve"> ADDIN ZOTERO_ITEM CSL_CITATION {"citationID":"Dc3dv8NZ","properties":{"formattedCitation":"[40]","plainCitation":"[40]","noteIndex":0},"citationItems":[{"id":53,"uris":["http://zotero.org/users/20567757/items/BLKJZK5B"],"itemData":{"id":53,"type":"article-journal","abstract":"Skin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76"/>
      <w:r w:rsidR="0010295C" w:rsidRPr="0010295C">
        <w:t>[40]</w:t>
      </w:r>
      <w:r w:rsidRPr="00585C97">
        <w:fldChar w:fldCharType="end"/>
      </w:r>
    </w:p>
    <w:p w14:paraId="36FE80DF" w14:textId="77777777" w:rsidR="00A015DF" w:rsidRPr="00585C97" w:rsidRDefault="00A015DF" w:rsidP="00A015DF">
      <m:oMathPara>
        <m:oMath>
          <m:r>
            <w:rPr>
              <w:rFonts w:ascii="Cambria Math" w:hAnsi="Cambria Math"/>
            </w:rPr>
            <m:t xml:space="preserve">L = 10⋅ </m:t>
          </m:r>
          <m:rad>
            <m:radPr>
              <m:degHide m:val="1"/>
              <m:ctrlPr>
                <w:rPr>
                  <w:rFonts w:ascii="Cambria Math" w:hAnsi="Cambria Math"/>
                  <w:i/>
                </w:rPr>
              </m:ctrlPr>
            </m:radPr>
            <m:deg/>
            <m:e>
              <m:r>
                <w:rPr>
                  <w:rFonts w:ascii="Cambria Math" w:hAnsi="Cambria Math"/>
                </w:rPr>
                <m:t>Y</m:t>
              </m:r>
            </m:e>
          </m:rad>
        </m:oMath>
      </m:oMathPara>
    </w:p>
    <w:p w14:paraId="5CA2BF9B" w14:textId="77777777" w:rsidR="00A015DF" w:rsidRPr="00585C97" w:rsidRDefault="00A015DF" w:rsidP="00A015DF"/>
    <w:p w14:paraId="6A9D79EB" w14:textId="77777777" w:rsidR="00A015DF" w:rsidRPr="00585C97" w:rsidRDefault="00A015DF" w:rsidP="00A015DF">
      <m:oMathPara>
        <m:oMath>
          <m:r>
            <w:rPr>
              <w:rFonts w:ascii="Cambria Math" w:hAnsi="Cambria Math"/>
            </w:rPr>
            <m:t>a = 17,5⋅</m:t>
          </m:r>
          <m:f>
            <m:fPr>
              <m:ctrlPr>
                <w:rPr>
                  <w:rFonts w:ascii="Cambria Math" w:hAnsi="Cambria Math"/>
                  <w:i/>
                </w:rPr>
              </m:ctrlPr>
            </m:fPr>
            <m:num>
              <m:r>
                <w:rPr>
                  <w:rFonts w:ascii="Cambria Math" w:hAnsi="Cambria Math"/>
                </w:rPr>
                <m:t>1,02⋅X-Y</m:t>
              </m:r>
            </m:num>
            <m:den>
              <m:r>
                <w:rPr>
                  <w:rFonts w:ascii="Cambria Math" w:hAnsi="Cambria Math"/>
                </w:rPr>
                <m:t xml:space="preserve">√Y </m:t>
              </m:r>
            </m:den>
          </m:f>
        </m:oMath>
      </m:oMathPara>
    </w:p>
    <w:p w14:paraId="3F32C09E" w14:textId="77777777" w:rsidR="00587994" w:rsidRPr="00585C97" w:rsidRDefault="00587994" w:rsidP="00587994"/>
    <w:p w14:paraId="19144AFD" w14:textId="4A236A8C" w:rsidR="00587994" w:rsidRPr="00585C97" w:rsidRDefault="00587994" w:rsidP="00587994">
      <w:r w:rsidRPr="00585C97">
        <w:t xml:space="preserve">Wobei der XYZ-Farbraum </w:t>
      </w:r>
      <w:r w:rsidR="00D163F3">
        <w:t xml:space="preserve">wiederum </w:t>
      </w:r>
      <w:r w:rsidRPr="00585C97">
        <w:t>aus dem RGB-Raum berechnet werden kann:</w:t>
      </w:r>
    </w:p>
    <w:p w14:paraId="3A8D85D5" w14:textId="77777777" w:rsidR="00587994" w:rsidRPr="00585C97" w:rsidRDefault="00587994" w:rsidP="00587994"/>
    <w:p w14:paraId="6253FF83" w14:textId="0A082830" w:rsidR="00587994" w:rsidRPr="00585C97" w:rsidRDefault="00587994" w:rsidP="00587994">
      <w:pPr>
        <w:pStyle w:val="Beschriftung"/>
        <w:jc w:val="center"/>
      </w:pPr>
      <w:bookmarkStart w:id="77" w:name="_Toc243444413"/>
      <w:r w:rsidRPr="00585C97">
        <w:t xml:space="preserve">Formel </w:t>
      </w:r>
      <w:fldSimple w:instr=" SEQ Formel \* ARABIC ">
        <w:r w:rsidR="00B251F7">
          <w:rPr>
            <w:noProof/>
          </w:rPr>
          <w:t>4</w:t>
        </w:r>
      </w:fldSimple>
      <w:r w:rsidRPr="00585C97">
        <w:t xml:space="preserve"> - XYZ-Transformation </w:t>
      </w:r>
      <w:r w:rsidRPr="00585C97">
        <w:fldChar w:fldCharType="begin"/>
      </w:r>
      <w:r w:rsidR="0010295C">
        <w:instrText xml:space="preserve"> ADDIN ZOTERO_ITEM CSL_CITATION {"citationID":"DcB1BQnu","properties":{"formattedCitation":"[40]","plainCitation":"[40]","noteIndex":0},"citationItems":[{"id":53,"uris":["http://zotero.org/users/20567757/items/BLKJZK5B"],"itemData":{"id":53,"type":"article-journal","abstract":"Skin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77"/>
      <w:r w:rsidR="0010295C" w:rsidRPr="0010295C">
        <w:t>[40]</w:t>
      </w:r>
      <w:r w:rsidRPr="00585C97">
        <w:fldChar w:fldCharType="end"/>
      </w:r>
    </w:p>
    <w:p w14:paraId="365B19B1" w14:textId="4B7E3B33" w:rsidR="00A015DF" w:rsidRPr="00585C97" w:rsidRDefault="00000000" w:rsidP="00587994">
      <m:oMathPara>
        <m:oMath>
          <m:d>
            <m:dPr>
              <m:ctrlPr>
                <w:rPr>
                  <w:rFonts w:ascii="Cambria Math" w:hAnsi="Cambria Math"/>
                  <w:i/>
                </w:rPr>
              </m:ctrlPr>
            </m:dPr>
            <m:e>
              <m:m>
                <m:mPr>
                  <m:mcs>
                    <m:mc>
                      <m:mcPr>
                        <m:count m:val="1"/>
                        <m:mcJc m:val="center"/>
                      </m:mcPr>
                    </m:mc>
                  </m:mcs>
                  <m:ctrlPr>
                    <w:rPr>
                      <w:rFonts w:ascii="Cambria Math" w:hAnsi="Cambria Math"/>
                      <w:i/>
                    </w:rPr>
                  </m:ctrlPr>
                </m:mPr>
                <m:mr>
                  <m:e>
                    <m:r>
                      <m:rPr>
                        <m:sty m:val="bi"/>
                      </m:rPr>
                      <w:rPr>
                        <w:rFonts w:ascii="Cambria Math" w:hAnsi="Cambria Math"/>
                      </w:rPr>
                      <m:t>X</m:t>
                    </m:r>
                  </m:e>
                </m:mr>
                <m:mr>
                  <m:e>
                    <m:r>
                      <m:rPr>
                        <m:sty m:val="bi"/>
                      </m:rPr>
                      <w:rPr>
                        <w:rFonts w:ascii="Cambria Math" w:hAnsi="Cambria Math"/>
                      </w:rPr>
                      <m:t>Y</m:t>
                    </m:r>
                  </m:e>
                </m:mr>
                <m:mr>
                  <m:e>
                    <m:r>
                      <m:rPr>
                        <m:sty m:val="bi"/>
                      </m:rPr>
                      <w:rPr>
                        <w:rFonts w:ascii="Cambria Math" w:hAnsi="Cambria Math"/>
                      </w:rPr>
                      <m:t>Z</m:t>
                    </m: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m>
                      <m:mPr>
                        <m:mcs>
                          <m:mc>
                            <m:mcPr>
                              <m:count m:val="1"/>
                              <m:mcJc m:val="center"/>
                            </m:mcPr>
                          </m:mc>
                        </m:mcs>
                        <m:ctrlPr>
                          <w:rPr>
                            <w:rFonts w:ascii="Cambria Math" w:hAnsi="Cambria Math"/>
                            <w:i/>
                          </w:rPr>
                        </m:ctrlPr>
                      </m:mPr>
                      <m:mr>
                        <m:e>
                          <m:r>
                            <m:rPr>
                              <m:sty m:val="bi"/>
                            </m:rPr>
                            <w:rPr>
                              <w:rFonts w:ascii="Cambria Math" w:hAnsi="Cambria Math"/>
                            </w:rPr>
                            <m:t xml:space="preserve">+0.431 +0.342 +0.178 </m:t>
                          </m:r>
                        </m:e>
                      </m:mr>
                      <m:mr>
                        <m:e>
                          <m:r>
                            <m:rPr>
                              <m:sty m:val="bi"/>
                            </m:rPr>
                            <w:rPr>
                              <w:rFonts w:ascii="Cambria Math" w:hAnsi="Cambria Math"/>
                            </w:rPr>
                            <m:t xml:space="preserve">-0.222+0.707 +0.071 </m:t>
                          </m:r>
                        </m:e>
                      </m:mr>
                      <m:mr>
                        <m:e>
                          <m:r>
                            <m:rPr>
                              <m:sty m:val="bi"/>
                            </m:rPr>
                            <w:rPr>
                              <w:rFonts w:ascii="Cambria Math" w:hAnsi="Cambria Math"/>
                            </w:rPr>
                            <m:t>+0.020 -0.130 -0.939</m:t>
                          </m:r>
                        </m:e>
                      </m:mr>
                    </m:m>
                    <m:ctrlPr>
                      <w:rPr>
                        <w:rFonts w:ascii="Cambria Math" w:hAnsi="Cambria Math"/>
                        <w:i/>
                      </w:rPr>
                    </m:ctrlPr>
                  </m:e>
                </m:mr>
              </m:m>
            </m:e>
          </m:d>
          <m:r>
            <m:rPr>
              <m:sty m:val="bi"/>
            </m:rPr>
            <w:rPr>
              <w:rFonts w:ascii="Cambria Math" w:hAnsi="Cambria Math"/>
            </w:rPr>
            <m:t>⋅</m:t>
          </m:r>
          <m:d>
            <m:dPr>
              <m:ctrlPr>
                <w:rPr>
                  <w:rFonts w:ascii="Cambria Math" w:eastAsia="MS Gothic" w:hAnsi="Cambria Math" w:cs="MS Gothic"/>
                  <w:i/>
                </w:rPr>
              </m:ctrlPr>
            </m:dPr>
            <m:e>
              <m:m>
                <m:mPr>
                  <m:mcs>
                    <m:mc>
                      <m:mcPr>
                        <m:count m:val="1"/>
                        <m:mcJc m:val="center"/>
                      </m:mcPr>
                    </m:mc>
                  </m:mcs>
                  <m:ctrlPr>
                    <w:rPr>
                      <w:rFonts w:ascii="Cambria Math" w:eastAsia="MS Gothic" w:hAnsi="Cambria Math" w:cs="MS Gothic"/>
                      <w:i/>
                    </w:rPr>
                  </m:ctrlPr>
                </m:mPr>
                <m:mr>
                  <m:e>
                    <m:r>
                      <m:rPr>
                        <m:sty m:val="bi"/>
                      </m:rPr>
                      <w:rPr>
                        <w:rFonts w:ascii="Cambria Math" w:hAnsi="Cambria Math"/>
                      </w:rPr>
                      <m:t>R</m:t>
                    </m:r>
                    <m:ctrlPr>
                      <w:rPr>
                        <w:rFonts w:ascii="Cambria Math" w:hAnsi="Cambria Math"/>
                        <w:i/>
                      </w:rPr>
                    </m:ctrlPr>
                  </m:e>
                </m:mr>
                <m:mr>
                  <m:e>
                    <m:r>
                      <m:rPr>
                        <m:sty m:val="b"/>
                      </m:rPr>
                      <w:rPr>
                        <w:rFonts w:ascii="Cambria Math" w:hAnsi="Cambria Math"/>
                      </w:rPr>
                      <m:t xml:space="preserve"> G </m:t>
                    </m:r>
                    <m:ctrlPr>
                      <w:rPr>
                        <w:rFonts w:ascii="Cambria Math" w:hAnsi="Cambria Math"/>
                      </w:rPr>
                    </m:ctrlPr>
                  </m:e>
                </m:mr>
                <m:mr>
                  <m:e>
                    <m:r>
                      <m:rPr>
                        <m:sty m:val="b"/>
                      </m:rPr>
                      <w:rPr>
                        <w:rFonts w:ascii="Cambria Math" w:hAnsi="Cambria Math"/>
                      </w:rPr>
                      <m:t>B</m:t>
                    </m:r>
                    <m:ctrlPr>
                      <w:rPr>
                        <w:rFonts w:ascii="Cambria Math" w:hAnsi="Cambria Math"/>
                      </w:rPr>
                    </m:ctrlPr>
                  </m:e>
                </m:mr>
              </m:m>
            </m:e>
          </m:d>
        </m:oMath>
      </m:oMathPara>
    </w:p>
    <w:p w14:paraId="0D50F675" w14:textId="77777777" w:rsidR="00DE3C4E" w:rsidRDefault="00DE3C4E" w:rsidP="00A01287"/>
    <w:p w14:paraId="651DDCC6" w14:textId="372FACDF" w:rsidR="00DE3C4E" w:rsidRPr="00587994" w:rsidRDefault="00587994" w:rsidP="00A01287">
      <w:pPr>
        <w:rPr>
          <w:rStyle w:val="IntensiveHervorhebung"/>
        </w:rPr>
      </w:pPr>
      <w:r w:rsidRPr="00587994">
        <w:rPr>
          <w:rStyle w:val="IntensiveHervorhebung"/>
        </w:rPr>
        <w:t>Hautsegmentierung</w:t>
      </w:r>
      <w:r w:rsidR="00583EA5">
        <w:rPr>
          <w:rStyle w:val="IntensiveHervorhebung"/>
        </w:rPr>
        <w:t>smethoden</w:t>
      </w:r>
      <w:r w:rsidRPr="00587994">
        <w:rPr>
          <w:rStyle w:val="IntensiveHervorhebung"/>
        </w:rPr>
        <w:t xml:space="preserve"> mit</w:t>
      </w:r>
      <w:r>
        <w:rPr>
          <w:rStyle w:val="IntensiveHervorhebung"/>
        </w:rPr>
        <w:t xml:space="preserve"> </w:t>
      </w:r>
      <w:r w:rsidR="00583EA5">
        <w:rPr>
          <w:rStyle w:val="IntensiveHervorhebung"/>
        </w:rPr>
        <w:t>F</w:t>
      </w:r>
      <w:r>
        <w:rPr>
          <w:rStyle w:val="IntensiveHervorhebung"/>
        </w:rPr>
        <w:t>arbmodellen</w:t>
      </w:r>
    </w:p>
    <w:p w14:paraId="430D7748" w14:textId="47B267DA" w:rsidR="00314A4A" w:rsidRPr="00585C97" w:rsidRDefault="00314A4A" w:rsidP="00314A4A">
      <w:r w:rsidRPr="00585C97">
        <w:t>In</w:t>
      </w:r>
      <w:r w:rsidR="005A0C77">
        <w:t xml:space="preserve"> der Arbeit</w:t>
      </w:r>
      <w:r w:rsidRPr="00585C97">
        <w:rPr>
          <w:rStyle w:val="Buchtitel"/>
        </w:rPr>
        <w:t xml:space="preserve"> </w:t>
      </w:r>
      <w:r w:rsidRPr="00585C97">
        <w:fldChar w:fldCharType="begin"/>
      </w:r>
      <w:r w:rsidR="0010295C">
        <w:instrText xml:space="preserve"> ADDIN ZOTERO_ITEM CSL_CITATION {"citationID":"O2IidV9h","properties":{"formattedCitation":"[40]","plainCitation":"[40]","noteIndex":0},"citationItems":[{"id":53,"uris":["http://zotero.org/users/20567757/items/BLKJZK5B"],"itemData":{"id":53,"type":"article-journal","abstract":"Skin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r w:rsidR="0010295C" w:rsidRPr="0010295C">
        <w:t>[40]</w:t>
      </w:r>
      <w:r w:rsidRPr="00585C97">
        <w:fldChar w:fldCharType="end"/>
      </w:r>
      <w:r w:rsidRPr="00585C97">
        <w:rPr>
          <w:rStyle w:val="Buchtitel"/>
        </w:rPr>
        <w:t xml:space="preserve"> </w:t>
      </w:r>
      <w:r w:rsidRPr="00585C97">
        <w:t xml:space="preserve">werden weiße, gelbe, braune und </w:t>
      </w:r>
      <w:r w:rsidR="005A0C77">
        <w:t>s</w:t>
      </w:r>
      <w:r w:rsidRPr="00585C97">
        <w:t xml:space="preserve">chwarze Hautfarben erkannt. Die Basis bildet ein Pool aus 200 Bildern. </w:t>
      </w:r>
      <w:r>
        <w:t>Insgesamt werden</w:t>
      </w:r>
      <w:r w:rsidR="00D163F3">
        <w:t xml:space="preserve"> hier</w:t>
      </w:r>
      <w:r w:rsidRPr="00585C97">
        <w:t xml:space="preserve"> elf verschiedene Farbmodelle in zwei Hautsegmentierungsverfahren</w:t>
      </w:r>
      <w:r>
        <w:t xml:space="preserve"> getestet</w:t>
      </w:r>
      <w:r w:rsidRPr="00585C97">
        <w:t>. Das erste Verfahren funktioniert über einfache Schwellwerte</w:t>
      </w:r>
      <w:r>
        <w:t xml:space="preserve">. Die Schwellwerte für den Einsatz des YUV-Modells sind </w:t>
      </w:r>
      <w:r w:rsidR="00D163F3">
        <w:t xml:space="preserve">dabei </w:t>
      </w:r>
      <w:r>
        <w:t>beispielsweise:</w:t>
      </w:r>
    </w:p>
    <w:p w14:paraId="2691C0FE" w14:textId="77777777" w:rsidR="00A01287" w:rsidRPr="00585C97" w:rsidRDefault="00A01287" w:rsidP="00A01287"/>
    <w:p w14:paraId="40A59715" w14:textId="77777777" w:rsidR="00A01287" w:rsidRPr="00585C97" w:rsidRDefault="00A01287" w:rsidP="00A01287">
      <m:oMathPara>
        <m:oMath>
          <m:r>
            <w:rPr>
              <w:rFonts w:ascii="Cambria Math" w:hAnsi="Cambria Math"/>
            </w:rPr>
            <m:t>80&lt;Y&lt;180</m:t>
          </m:r>
        </m:oMath>
      </m:oMathPara>
    </w:p>
    <w:p w14:paraId="2BA1CD0F" w14:textId="77777777" w:rsidR="00A01287" w:rsidRPr="00585C97" w:rsidRDefault="00A01287" w:rsidP="00A01287">
      <m:oMathPara>
        <m:oMath>
          <m:r>
            <w:rPr>
              <w:rFonts w:ascii="Cambria Math" w:hAnsi="Cambria Math"/>
            </w:rPr>
            <m:t>20&lt;U&lt;100</m:t>
          </m:r>
        </m:oMath>
      </m:oMathPara>
    </w:p>
    <w:p w14:paraId="79447669" w14:textId="77777777" w:rsidR="00A01287" w:rsidRPr="00585C97" w:rsidRDefault="00A01287" w:rsidP="00A01287">
      <m:oMathPara>
        <m:oMath>
          <m:r>
            <w:rPr>
              <w:rFonts w:ascii="Cambria Math" w:hAnsi="Cambria Math"/>
            </w:rPr>
            <m:t>100&lt;V&lt;160</m:t>
          </m:r>
        </m:oMath>
      </m:oMathPara>
    </w:p>
    <w:p w14:paraId="527FA2AA" w14:textId="77777777" w:rsidR="00A01287" w:rsidRPr="00585C97" w:rsidRDefault="00A01287" w:rsidP="00A01287"/>
    <w:p w14:paraId="65EDE6C0" w14:textId="65297A72" w:rsidR="00A01287" w:rsidRPr="00585C97" w:rsidRDefault="00314A4A" w:rsidP="00A01287">
      <w:r>
        <w:t>D</w:t>
      </w:r>
      <w:r w:rsidRPr="00585C97">
        <w:t>as zweite Verfahren ist etwas aufwändiger und nutzt ein selbst erstelltes Hautmodel.</w:t>
      </w:r>
      <w:r>
        <w:t xml:space="preserve"> </w:t>
      </w:r>
      <w:r w:rsidR="00A01287" w:rsidRPr="00585C97">
        <w:t>Dieses</w:t>
      </w:r>
      <w:r>
        <w:t xml:space="preserve"> </w:t>
      </w:r>
      <w:r w:rsidR="00A01287" w:rsidRPr="00585C97">
        <w:t>besteht aus dem Exponentialterm einer zweidimensionalen gaußschen Wahrscheinlichkeitsverteilung</w:t>
      </w:r>
      <w:r w:rsidR="00E93F4A">
        <w:t xml:space="preserve">. </w:t>
      </w:r>
      <w:r w:rsidR="00F2766C">
        <w:fldChar w:fldCharType="begin"/>
      </w:r>
      <w:r w:rsidR="00F2766C">
        <w:instrText xml:space="preserve"> REF _Ref243505810 \h </w:instrText>
      </w:r>
      <w:r w:rsidR="00F2766C">
        <w:fldChar w:fldCharType="separate"/>
      </w:r>
      <w:r w:rsidR="00F2766C" w:rsidRPr="00585C97">
        <w:t xml:space="preserve">Formel </w:t>
      </w:r>
      <w:r w:rsidR="00F2766C">
        <w:rPr>
          <w:noProof/>
        </w:rPr>
        <w:t>5</w:t>
      </w:r>
      <w:r w:rsidR="00F2766C">
        <w:fldChar w:fldCharType="end"/>
      </w:r>
      <w:r w:rsidR="00F2766C">
        <w:t xml:space="preserve"> </w:t>
      </w:r>
      <w:r w:rsidR="00E93F4A">
        <w:t>beschreibt dieses Model</w:t>
      </w:r>
      <w:r w:rsidR="005A0C77">
        <w:t>l</w:t>
      </w:r>
      <w:r w:rsidR="00E93F4A">
        <w:t xml:space="preserve"> in</w:t>
      </w:r>
      <w:r w:rsidR="00A01287" w:rsidRPr="00585C97">
        <w:t xml:space="preserve"> Matrizenschreibweise</w:t>
      </w:r>
      <w:r w:rsidR="00E93F4A">
        <w:t>.</w:t>
      </w:r>
    </w:p>
    <w:p w14:paraId="72BA41E4" w14:textId="77777777" w:rsidR="00A01287" w:rsidRPr="00585C97" w:rsidRDefault="00A01287" w:rsidP="00A01287"/>
    <w:p w14:paraId="6F1C0540" w14:textId="77777777" w:rsidR="00911213" w:rsidRDefault="00911213">
      <w:pPr>
        <w:jc w:val="left"/>
        <w:rPr>
          <w:b/>
          <w:bCs/>
          <w:sz w:val="20"/>
          <w:szCs w:val="20"/>
        </w:rPr>
      </w:pPr>
      <w:bookmarkStart w:id="78" w:name="_Ref241076127"/>
      <w:bookmarkStart w:id="79" w:name="_Toc243444414"/>
      <w:bookmarkStart w:id="80" w:name="_Ref241076121"/>
      <w:r>
        <w:br w:type="page"/>
      </w:r>
    </w:p>
    <w:p w14:paraId="6E7EC87A" w14:textId="629AFE56" w:rsidR="00A01287" w:rsidRPr="00585C97" w:rsidRDefault="00A01287" w:rsidP="00A01287">
      <w:pPr>
        <w:pStyle w:val="Beschriftung"/>
        <w:jc w:val="center"/>
      </w:pPr>
      <w:bookmarkStart w:id="81" w:name="_Ref243505810"/>
      <w:r w:rsidRPr="00585C97">
        <w:lastRenderedPageBreak/>
        <w:t xml:space="preserve">Formel </w:t>
      </w:r>
      <w:fldSimple w:instr=" SEQ Formel \* ARABIC ">
        <w:r w:rsidR="00B251F7">
          <w:rPr>
            <w:noProof/>
          </w:rPr>
          <w:t>5</w:t>
        </w:r>
      </w:fldSimple>
      <w:bookmarkEnd w:id="78"/>
      <w:bookmarkEnd w:id="81"/>
      <w:r w:rsidRPr="00585C97">
        <w:t xml:space="preserve"> - Hautmodel </w:t>
      </w:r>
      <w:r w:rsidR="00D163F3">
        <w:t xml:space="preserve">aus </w:t>
      </w:r>
      <w:r w:rsidRPr="00585C97">
        <w:fldChar w:fldCharType="begin"/>
      </w:r>
      <w:r w:rsidR="0010295C">
        <w:instrText xml:space="preserve"> ADDIN ZOTERO_ITEM CSL_CITATION {"citationID":"tKgwDxkZ","properties":{"formattedCitation":"[40]","plainCitation":"[40]","noteIndex":0},"citationItems":[{"id":53,"uris":["http://zotero.org/users/20567757/items/BLKJZK5B"],"itemData":{"id":53,"type":"article-journal","abstract":"Skin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Pr="00585C97">
        <w:fldChar w:fldCharType="separate"/>
      </w:r>
      <w:bookmarkEnd w:id="79"/>
      <w:r w:rsidR="0010295C" w:rsidRPr="0010295C">
        <w:t>[40]</w:t>
      </w:r>
      <w:r w:rsidRPr="00585C97">
        <w:fldChar w:fldCharType="end"/>
      </w:r>
      <w:bookmarkEnd w:id="80"/>
    </w:p>
    <w:p w14:paraId="10DDEBE1" w14:textId="77777777" w:rsidR="00A01287" w:rsidRPr="00585C97" w:rsidRDefault="00A01287" w:rsidP="00A01287">
      <m:oMathPara>
        <m:oMath>
          <m:r>
            <w:rPr>
              <w:rFonts w:ascii="Cambria Math" w:hAnsi="Cambria Math"/>
            </w:rPr>
            <m:t>P</m:t>
          </m:r>
          <m:d>
            <m:dPr>
              <m:ctrlPr>
                <w:rPr>
                  <w:rFonts w:ascii="Cambria Math" w:hAnsi="Cambria Math"/>
                  <w:i/>
                </w:rPr>
              </m:ctrlPr>
            </m:dPr>
            <m:e>
              <m:r>
                <w:rPr>
                  <w:rFonts w:ascii="Cambria Math" w:hAnsi="Cambria Math"/>
                </w:rPr>
                <m:t>r, b</m:t>
              </m:r>
            </m:e>
          </m:d>
          <m:r>
            <w:rPr>
              <w:rFonts w:ascii="Cambria Math" w:hAnsi="Cambria Math"/>
            </w:rPr>
            <m:t>= exp</m:t>
          </m:r>
          <m:d>
            <m:dPr>
              <m:begChr m:val="["/>
              <m:endChr m:val="]"/>
              <m:ctrlPr>
                <w:rPr>
                  <w:rFonts w:ascii="Cambria Math" w:hAnsi="Cambria Math"/>
                  <w:i/>
                </w:rPr>
              </m:ctrlPr>
            </m:dPr>
            <m:e>
              <m:r>
                <w:rPr>
                  <w:rFonts w:ascii="Cambria Math" w:hAnsi="Cambria Math"/>
                </w:rPr>
                <m:t>-0.5</m:t>
              </m:r>
              <m:sSup>
                <m:sSupPr>
                  <m:ctrlPr>
                    <w:rPr>
                      <w:rFonts w:ascii="Cambria Math" w:hAnsi="Cambria Math"/>
                      <w:i/>
                    </w:rPr>
                  </m:ctrlPr>
                </m:sSupPr>
                <m:e>
                  <m:d>
                    <m:dPr>
                      <m:ctrlPr>
                        <w:rPr>
                          <w:rFonts w:ascii="Cambria Math" w:hAnsi="Cambria Math"/>
                          <w:i/>
                        </w:rPr>
                      </m:ctrlPr>
                    </m:dPr>
                    <m:e>
                      <m:r>
                        <w:rPr>
                          <w:rFonts w:ascii="Cambria Math" w:hAnsi="Cambria Math"/>
                        </w:rPr>
                        <m:t>x-m</m:t>
                      </m:r>
                    </m:e>
                  </m:d>
                </m:e>
                <m:sup>
                  <m:r>
                    <w:rPr>
                      <w:rFonts w:ascii="Cambria Math" w:hAnsi="Cambria Math"/>
                    </w:rPr>
                    <m:t>T</m:t>
                  </m:r>
                </m:sup>
              </m:sSup>
              <m:r>
                <w:rPr>
                  <w:rFonts w:ascii="Cambria Math" w:hAnsi="Cambria Math"/>
                </w:rPr>
                <m:t xml:space="preserve"> </m:t>
              </m:r>
              <m:sSup>
                <m:sSupPr>
                  <m:ctrlPr>
                    <w:rPr>
                      <w:rFonts w:ascii="Cambria Math" w:hAnsi="Cambria Math"/>
                      <w:i/>
                    </w:rPr>
                  </m:ctrlPr>
                </m:sSupPr>
                <m:e>
                  <m:r>
                    <w:rPr>
                      <w:rFonts w:ascii="Cambria Math" w:hAnsi="Cambria Math"/>
                    </w:rPr>
                    <m:t>C</m:t>
                  </m:r>
                </m:e>
                <m:sup>
                  <m:r>
                    <w:rPr>
                      <w:rFonts w:ascii="Cambria Math" w:hAnsi="Cambria Math"/>
                    </w:rPr>
                    <m:t>-1</m:t>
                  </m:r>
                </m:sup>
              </m:sSup>
              <m:d>
                <m:dPr>
                  <m:ctrlPr>
                    <w:rPr>
                      <w:rFonts w:ascii="Cambria Math" w:hAnsi="Cambria Math"/>
                      <w:i/>
                    </w:rPr>
                  </m:ctrlPr>
                </m:dPr>
                <m:e>
                  <m:r>
                    <w:rPr>
                      <w:rFonts w:ascii="Cambria Math" w:hAnsi="Cambria Math"/>
                    </w:rPr>
                    <m:t>x-m</m:t>
                  </m:r>
                </m:e>
              </m:d>
            </m:e>
          </m:d>
        </m:oMath>
      </m:oMathPara>
    </w:p>
    <w:p w14:paraId="2CAEDE72" w14:textId="77777777" w:rsidR="00A01287" w:rsidRPr="00585C97" w:rsidRDefault="00A01287" w:rsidP="00A01287">
      <m:oMathPara>
        <m:oMath>
          <m:r>
            <w:rPr>
              <w:rFonts w:ascii="Cambria Math" w:hAnsi="Cambria Math"/>
            </w:rPr>
            <m:t>mit:</m:t>
          </m:r>
        </m:oMath>
      </m:oMathPara>
    </w:p>
    <w:p w14:paraId="4B988EBC" w14:textId="77777777" w:rsidR="00A01287" w:rsidRPr="00585C97" w:rsidRDefault="00A01287" w:rsidP="00A01287">
      <m:oMathPara>
        <m:oMath>
          <m:r>
            <w:rPr>
              <w:rFonts w:ascii="Cambria Math" w:hAnsi="Cambria Math"/>
            </w:rPr>
            <m:t>x=</m:t>
          </m:r>
          <m:sSup>
            <m:sSupPr>
              <m:ctrlPr>
                <w:rPr>
                  <w:rFonts w:ascii="Cambria Math" w:hAnsi="Cambria Math"/>
                  <w:i/>
                </w:rPr>
              </m:ctrlPr>
            </m:sSupPr>
            <m:e>
              <m:d>
                <m:dPr>
                  <m:ctrlPr>
                    <w:rPr>
                      <w:rFonts w:ascii="Cambria Math" w:hAnsi="Cambria Math"/>
                      <w:i/>
                    </w:rPr>
                  </m:ctrlPr>
                </m:dPr>
                <m:e>
                  <m:r>
                    <w:rPr>
                      <w:rFonts w:ascii="Cambria Math" w:hAnsi="Cambria Math"/>
                    </w:rPr>
                    <m:t>r,b</m:t>
                  </m:r>
                </m:e>
              </m:d>
            </m:e>
            <m:sup>
              <m:r>
                <w:rPr>
                  <w:rFonts w:ascii="Cambria Math" w:hAnsi="Cambria Math"/>
                </w:rPr>
                <m:t>T</m:t>
              </m:r>
            </m:sup>
          </m:sSup>
        </m:oMath>
      </m:oMathPara>
    </w:p>
    <w:p w14:paraId="36A89B8A" w14:textId="77777777" w:rsidR="00A01287" w:rsidRPr="00585C97" w:rsidRDefault="00A01287" w:rsidP="00A01287">
      <m:oMathPara>
        <m:oMath>
          <m:r>
            <w:rPr>
              <w:rFonts w:ascii="Cambria Math" w:hAnsi="Cambria Math"/>
            </w:rPr>
            <m:t>m=E</m:t>
          </m:r>
          <m:d>
            <m:dPr>
              <m:begChr m:val="["/>
              <m:endChr m:val="]"/>
              <m:ctrlPr>
                <w:rPr>
                  <w:rFonts w:ascii="Cambria Math" w:hAnsi="Cambria Math"/>
                  <w:i/>
                </w:rPr>
              </m:ctrlPr>
            </m:dPr>
            <m:e>
              <m:r>
                <w:rPr>
                  <w:rFonts w:ascii="Cambria Math" w:hAnsi="Cambria Math"/>
                </w:rPr>
                <m:t>x</m:t>
              </m:r>
            </m:e>
          </m:d>
        </m:oMath>
      </m:oMathPara>
    </w:p>
    <w:p w14:paraId="699C48CF" w14:textId="77777777" w:rsidR="00E93F4A" w:rsidRPr="00E93F4A" w:rsidRDefault="00E93F4A" w:rsidP="00A01287">
      <m:oMathPara>
        <m:oMath>
          <m:r>
            <w:rPr>
              <w:rFonts w:ascii="Cambria Math" w:hAnsi="Cambria Math"/>
            </w:rPr>
            <m:t>C=E</m:t>
          </m:r>
          <m:d>
            <m:dPr>
              <m:begChr m:val="["/>
              <m:endChr m:val="]"/>
              <m:ctrlPr>
                <w:rPr>
                  <w:rFonts w:ascii="Cambria Math" w:hAnsi="Cambria Math"/>
                  <w:i/>
                </w:rPr>
              </m:ctrlPr>
            </m:dPr>
            <m:e>
              <m:d>
                <m:dPr>
                  <m:ctrlPr>
                    <w:rPr>
                      <w:rFonts w:ascii="Cambria Math" w:hAnsi="Cambria Math"/>
                      <w:i/>
                    </w:rPr>
                  </m:ctrlPr>
                </m:dPr>
                <m:e>
                  <m:r>
                    <w:rPr>
                      <w:rFonts w:ascii="Cambria Math" w:hAnsi="Cambria Math"/>
                    </w:rPr>
                    <m:t>X-m</m:t>
                  </m:r>
                </m:e>
              </m:d>
              <m:sSup>
                <m:sSupPr>
                  <m:ctrlPr>
                    <w:rPr>
                      <w:rFonts w:ascii="Cambria Math" w:hAnsi="Cambria Math"/>
                      <w:i/>
                    </w:rPr>
                  </m:ctrlPr>
                </m:sSupPr>
                <m:e>
                  <m:d>
                    <m:dPr>
                      <m:ctrlPr>
                        <w:rPr>
                          <w:rFonts w:ascii="Cambria Math" w:hAnsi="Cambria Math"/>
                          <w:i/>
                        </w:rPr>
                      </m:ctrlPr>
                    </m:dPr>
                    <m:e>
                      <m:r>
                        <w:rPr>
                          <w:rFonts w:ascii="Cambria Math" w:hAnsi="Cambria Math"/>
                        </w:rPr>
                        <m:t>X-m</m:t>
                      </m:r>
                    </m:e>
                  </m:d>
                </m:e>
                <m:sup>
                  <m:r>
                    <w:rPr>
                      <w:rFonts w:ascii="Cambria Math" w:hAnsi="Cambria Math"/>
                    </w:rPr>
                    <m:t>T</m:t>
                  </m:r>
                </m:sup>
              </m:sSup>
            </m:e>
          </m:d>
        </m:oMath>
      </m:oMathPara>
    </w:p>
    <w:p w14:paraId="682F04C7" w14:textId="188D03DD" w:rsidR="00E93F4A" w:rsidRPr="00E93F4A" w:rsidRDefault="00E93F4A" w:rsidP="00A01287">
      <m:oMathPara>
        <m:oMath>
          <m:r>
            <m:rPr>
              <m:sty m:val="p"/>
            </m:rPr>
            <w:rPr>
              <w:rFonts w:ascii="Cambria Math" w:hAnsi="Cambria Math"/>
            </w:rPr>
            <m:t xml:space="preserve">C :Kovarianz Matrix </m:t>
          </m:r>
        </m:oMath>
      </m:oMathPara>
    </w:p>
    <w:p w14:paraId="5D6AFFA0" w14:textId="2545EB74" w:rsidR="00E93F4A" w:rsidRPr="00E93F4A" w:rsidRDefault="00E93F4A" w:rsidP="00A01287">
      <m:oMathPara>
        <m:oMath>
          <m:r>
            <m:rPr>
              <m:sty m:val="p"/>
            </m:rPr>
            <w:rPr>
              <w:rFonts w:ascii="Cambria Math" w:hAnsi="Cambria Math"/>
            </w:rPr>
            <m:t xml:space="preserve">M :Mittelwerts Vektor </m:t>
          </m:r>
        </m:oMath>
      </m:oMathPara>
    </w:p>
    <w:p w14:paraId="7D63BD6B" w14:textId="044C1B43" w:rsidR="00A01287" w:rsidRPr="00E93F4A" w:rsidRDefault="00E93F4A" w:rsidP="00E93F4A">
      <w:pPr>
        <w:jc w:val="center"/>
      </w:pPr>
      <m:oMath>
        <m:r>
          <m:rPr>
            <m:sty m:val="p"/>
          </m:rPr>
          <w:rPr>
            <w:rFonts w:ascii="Cambria Math" w:hAnsi="Cambria Math"/>
          </w:rPr>
          <m:t>r, b : chromatische Kanäle</m:t>
        </m:r>
        <m:r>
          <w:rPr>
            <w:rFonts w:ascii="Cambria Math" w:hAnsi="Cambria Math"/>
          </w:rPr>
          <m:t xml:space="preserve"> </m:t>
        </m:r>
        <m:r>
          <m:rPr>
            <m:sty m:val="p"/>
          </m:rPr>
          <w:rPr>
            <w:rFonts w:ascii="Cambria Math" w:hAnsi="Cambria Math"/>
          </w:rPr>
          <m:t>eines Farbmodells</m:t>
        </m:r>
      </m:oMath>
      <w:r>
        <w:t xml:space="preserve"> </w:t>
      </w:r>
    </w:p>
    <w:p w14:paraId="7666AC3A" w14:textId="102FA1DE" w:rsidR="00A01287" w:rsidRPr="00585C97" w:rsidRDefault="00A01287" w:rsidP="00A01287"/>
    <w:p w14:paraId="5BEA1EBC" w14:textId="75C86965" w:rsidR="00A01287" w:rsidRPr="00585C97" w:rsidRDefault="00A01287" w:rsidP="00A01287">
      <w:r w:rsidRPr="00585C97">
        <w:t xml:space="preserve">Nachdem das Modell trainiert wurde – also Werte für  </w:t>
      </w:r>
      <m:oMath>
        <m:r>
          <w:rPr>
            <w:rFonts w:ascii="Cambria Math" w:hAnsi="Cambria Math"/>
          </w:rPr>
          <m:t>m</m:t>
        </m:r>
      </m:oMath>
      <w:r w:rsidRPr="00585C97">
        <w:t xml:space="preserve"> und </w:t>
      </w:r>
      <m:oMath>
        <m:r>
          <w:rPr>
            <w:rFonts w:ascii="Cambria Math" w:hAnsi="Cambria Math"/>
          </w:rPr>
          <m:t>C</m:t>
        </m:r>
      </m:oMath>
      <w:r w:rsidRPr="00585C97">
        <w:t xml:space="preserve"> definiert wurden, kann ein Graustufenbild erstellt werden, </w:t>
      </w:r>
      <w:r w:rsidR="005A0C77" w:rsidRPr="005A0C77">
        <w:t>in dem pixelweise die Wahrscheinlichkeit für Hautfarbe dargestellt wird</w:t>
      </w:r>
      <w:r w:rsidRPr="00585C97">
        <w:t>. Anhand des Graustufenbild</w:t>
      </w:r>
      <w:r w:rsidR="00E93F4A">
        <w:t>s</w:t>
      </w:r>
      <w:r w:rsidRPr="00585C97">
        <w:t xml:space="preserve"> wird dann der Schwellwert bestimmt und auf </w:t>
      </w:r>
      <w:r w:rsidR="005A0C77" w:rsidRPr="005A0C77">
        <w:t xml:space="preserve">dieses </w:t>
      </w:r>
      <w:r w:rsidRPr="00585C97">
        <w:t>angewendet. Das Ergebnis ist ein Schwarz-Weiß-Bild der Hautbereiche und nicht Hautbereiche, wie es auch bei der einfachen Schwellwert Methode erstellt wird. Der Unterschied besteht darin</w:t>
      </w:r>
      <w:r w:rsidR="005A0C77">
        <w:t>,</w:t>
      </w:r>
      <w:r w:rsidRPr="00585C97">
        <w:t xml:space="preserve"> da</w:t>
      </w:r>
      <w:r w:rsidR="005A0C77">
        <w:t>s</w:t>
      </w:r>
      <w:r w:rsidRPr="00585C97">
        <w:t>s der Schwellwert hier dynamisch an die Wahrscheinlichkeiten im Bild angepasst werden kann.</w:t>
      </w:r>
    </w:p>
    <w:p w14:paraId="3FAA0144" w14:textId="77777777" w:rsidR="00A01287" w:rsidRPr="00585C97" w:rsidRDefault="00A01287" w:rsidP="00A01287"/>
    <w:p w14:paraId="74A2FBF1" w14:textId="0B8635A9" w:rsidR="00A01287" w:rsidRPr="00585C97" w:rsidRDefault="001B4891" w:rsidP="00A01287">
      <w:r>
        <w:t xml:space="preserve">Das </w:t>
      </w:r>
      <w:r w:rsidR="00E6217B" w:rsidRPr="00E6217B">
        <w:t>Paper</w:t>
      </w:r>
      <w:r w:rsidR="00E6217B" w:rsidRPr="00585C97">
        <w:t xml:space="preserve"> </w:t>
      </w:r>
      <w:r w:rsidR="00E6217B" w:rsidRPr="00585C97">
        <w:fldChar w:fldCharType="begin"/>
      </w:r>
      <w:r w:rsidR="0010295C">
        <w:instrText xml:space="preserve"> ADDIN ZOTERO_ITEM CSL_CITATION {"citationID":"dD9pYkQF","properties":{"formattedCitation":"[40]","plainCitation":"[40]","noteIndex":0},"citationItems":[{"id":53,"uris":["http://zotero.org/users/20567757/items/BLKJZK5B"],"itemData":{"id":53,"type":"article-journal","abstract":"Skin color detection is often an effective means used to define a set of candidate areas likely to contain faces, hands, or other human organ in a scene. This can be performed by using human skin color models or by threshold of the appropriate color space. A few papers comparing different approaches have been published, however, a study of color space influence on skin detection is still missing. In this paper we present two contributions the first one a comparative study of skin detection obtained by series of tests performed on 11 color spaces (YCbCr, HSV1, HSV2, RGB, RGBn, YUV, Ydbdr, Ypbpr, Hlab, YIQ, Yxy) chosen among the most used, using two methods: skin segmentation by skin Gaussian model created from a large variety of skin samples kept from images of different races people the second method is using threshold according Color space where we give our second contribution that consist to propose threshold for six color spaces, that we didn’t find in scientific literature. Experimental results reveal that using threshold or skin model, HLab is the most appropriate Color space to skin detection in color image. By our contribution we present a significant and useful tool to direct any faces detection system based on skin segmentation to use the appropriate color space that can increase positive detection rate and decrease the negative one.","container-title":"INFOCOMP Journal of Computer Science","ISSN":"1982-3363","issue":"4","language":"en","license":"Copyright (c) 2016 INFOCOMP Journal of Computer Science","page":"1-10","source":"infocomp.dcc.ufla.br","title":"An Appropriate Color Space to Improve Human Skin Detection","volume":"9","author":[{"family":"Ennehar","given":"Bencheriet Chemesse"},{"family":"Brahim","given":"Oudjani"},{"family":"Hicham","given":"Tebbikh"}],"issued":{"date-parts":[["2010",12,1]]}}}],"schema":"https://github.com/citation-style-language/schema/raw/master/csl-citation.json"} </w:instrText>
      </w:r>
      <w:r w:rsidR="00E6217B" w:rsidRPr="00585C97">
        <w:fldChar w:fldCharType="separate"/>
      </w:r>
      <w:r w:rsidR="0010295C" w:rsidRPr="0010295C">
        <w:t>[40]</w:t>
      </w:r>
      <w:r w:rsidR="00E6217B" w:rsidRPr="00585C97">
        <w:fldChar w:fldCharType="end"/>
      </w:r>
      <w:r w:rsidR="00E6217B">
        <w:t xml:space="preserve"> </w:t>
      </w:r>
      <w:r>
        <w:t>beschreibt</w:t>
      </w:r>
      <w:r w:rsidR="00E6217B" w:rsidRPr="00E6217B">
        <w:t xml:space="preserve">, </w:t>
      </w:r>
      <w:r>
        <w:t xml:space="preserve">dass </w:t>
      </w:r>
      <w:r w:rsidR="00D163F3">
        <w:t xml:space="preserve">besonders </w:t>
      </w:r>
      <w:proofErr w:type="spellStart"/>
      <w:r w:rsidR="00E6217B" w:rsidRPr="00E6217B">
        <w:t>YCbCr</w:t>
      </w:r>
      <w:proofErr w:type="spellEnd"/>
      <w:r>
        <w:t xml:space="preserve"> und</w:t>
      </w:r>
      <w:r w:rsidR="00A01287" w:rsidRPr="00585C97">
        <w:t xml:space="preserve"> </w:t>
      </w:r>
      <w:r w:rsidR="00A01287" w:rsidRPr="001B4891">
        <w:t>H</w:t>
      </w:r>
      <w:r>
        <w:t>-</w:t>
      </w:r>
      <w:r w:rsidR="00A01287" w:rsidRPr="001B4891">
        <w:t>Lab</w:t>
      </w:r>
      <w:r>
        <w:t xml:space="preserve"> eine hohe</w:t>
      </w:r>
      <w:r w:rsidR="0044348C">
        <w:t xml:space="preserve"> Präzision</w:t>
      </w:r>
      <w:r w:rsidR="00314A4A">
        <w:t xml:space="preserve"> </w:t>
      </w:r>
      <w:r>
        <w:t>bei der Erkennung von Hautfarbe erzielen können.</w:t>
      </w:r>
    </w:p>
    <w:p w14:paraId="46E008DA" w14:textId="77777777" w:rsidR="00314A4A" w:rsidRDefault="00314A4A" w:rsidP="00A01287">
      <w:pPr>
        <w:rPr>
          <w:rStyle w:val="IntensiveHervorhebung"/>
        </w:rPr>
      </w:pPr>
    </w:p>
    <w:p w14:paraId="2BA83CCC" w14:textId="13A548A1" w:rsidR="00A01287" w:rsidRPr="00314A4A" w:rsidRDefault="00314A4A" w:rsidP="00A01287">
      <w:pPr>
        <w:rPr>
          <w:rStyle w:val="IntensiveHervorhebung"/>
        </w:rPr>
      </w:pPr>
      <w:r w:rsidRPr="00314A4A">
        <w:rPr>
          <w:rStyle w:val="IntensiveHervorhebung"/>
        </w:rPr>
        <w:t>Kombination von Farbmodellen</w:t>
      </w:r>
    </w:p>
    <w:p w14:paraId="18C57FF2" w14:textId="67979098" w:rsidR="00C075C8" w:rsidRPr="00585C97" w:rsidRDefault="001B4891" w:rsidP="00DE3C4E">
      <w:r w:rsidRPr="001B4891">
        <w:t xml:space="preserve">Das </w:t>
      </w:r>
      <w:r w:rsidR="00B07545">
        <w:t>P</w:t>
      </w:r>
      <w:r w:rsidRPr="001B4891">
        <w:t xml:space="preserve">aper </w:t>
      </w:r>
      <w:r w:rsidRPr="00585C97">
        <w:fldChar w:fldCharType="begin"/>
      </w:r>
      <w:r w:rsidR="0010295C">
        <w:instrText xml:space="preserve"> ADDIN ZOTERO_ITEM CSL_CITATION {"citationID":"ExQ5zvw0","properties":{"formattedCitation":"[39]","plainCitation":"[39]","noteIndex":0},"citationItems":[{"id":49,"uris":["http://zotero.org/users/20567757/items/PYHT7FSI"],"itemData":{"id":49,"type":"article-journal","abstract":"Skin detection is used in many applications, such as face recognition, handtracking, and human-computer interaction. There are many skin color detectionalgorithms that are used to extract human skin color regions that are based on thethresholding technique since it is simple and fast for computation. The efficiency ofeach color space depends on its robustness to the change in lighting and the ability todistinguish skin color pixels in images that have a complex background. For moreaccurate skin detection, we are proposing a new threshold based on RGB and YUVcolor spaces. The proposed approach starts by converting the RGB color space to theYUV color model. Then it separates the Y channel, which represents the intensity of thecolor model from the U and V channels to eliminate the effects of luminance. After thatthe threshold values are selected based on the testing of the boundary of skin colorswith the help of the color histogram. Finally, the threshold was applied to the inputimage to extract skin parts. The detected skin regions were quantitatively compared tothe actual skin parts in the input images to measure the accuracy and to compare theresults of our threshold to the results of other's thresholds to prove the efficiency of ourapproach. The results of the experiment show that the proposed threshold is morerobust in terms of dealing with the complex background and light conditions than others.","container-title":"JIPS(Journal of Information Processing Systems)","DOI":"10.3745/JIPS.02.0002","ISSN":"1976-913X","issue":"2","language":"en","page":"283-299","publisher":"</w:instrText>
      </w:r>
      <w:r w:rsidR="0010295C">
        <w:rPr>
          <w:rFonts w:ascii="Batang" w:eastAsia="Batang" w:hAnsi="Batang" w:cs="Batang" w:hint="eastAsia"/>
        </w:rPr>
        <w:instrText>한국정보처리학회</w:instrText>
      </w:r>
      <w:r w:rsidR="0010295C">
        <w:instrText xml:space="preserve">","source":"www.kci.go.kr","title":"Skin Segmentation Using YUV and RGB Color Spaces","volume":"10","issued":{"date-parts":[["2014",6]]}}}],"schema":"https://github.com/citation-style-language/schema/raw/master/csl-citation.json"} </w:instrText>
      </w:r>
      <w:r w:rsidRPr="00585C97">
        <w:fldChar w:fldCharType="separate"/>
      </w:r>
      <w:r w:rsidR="0010295C" w:rsidRPr="0010295C">
        <w:t>[39]</w:t>
      </w:r>
      <w:r w:rsidRPr="00585C97">
        <w:fldChar w:fldCharType="end"/>
      </w:r>
      <w:r w:rsidRPr="001B4891">
        <w:t xml:space="preserve"> </w:t>
      </w:r>
      <w:r w:rsidR="00B07545">
        <w:t xml:space="preserve">testet ebenfalls verschiedene Farbmodelle </w:t>
      </w:r>
      <w:r w:rsidR="005A0C77">
        <w:t>z</w:t>
      </w:r>
      <w:r w:rsidR="00B07545">
        <w:t xml:space="preserve">ur Hautfarbenerkennung. </w:t>
      </w:r>
      <w:r w:rsidR="005A0C77">
        <w:t xml:space="preserve">Es </w:t>
      </w:r>
      <w:r w:rsidRPr="001B4891">
        <w:t xml:space="preserve">beschreibt einen </w:t>
      </w:r>
      <w:r w:rsidR="00B07545">
        <w:t>anderen</w:t>
      </w:r>
      <w:r w:rsidRPr="001B4891">
        <w:t xml:space="preserve"> Ansatz. </w:t>
      </w:r>
      <w:r w:rsidR="00B07545">
        <w:t>Hierbei</w:t>
      </w:r>
      <w:r w:rsidRPr="001B4891">
        <w:t xml:space="preserve"> werden die beiden Farbmodelle YUV und RGB parallel ausgewertet, wobei jeweils eine einfache Schwellwertmethode zum Einsatz kommt. Durch die Kombination beider Farbmodelle erreichen die Autoren eine höhere Präzision als </w:t>
      </w:r>
      <w:r>
        <w:t>durch</w:t>
      </w:r>
      <w:r w:rsidRPr="001B4891">
        <w:t xml:space="preserve"> </w:t>
      </w:r>
      <w:r>
        <w:t>die</w:t>
      </w:r>
      <w:r w:rsidRPr="001B4891">
        <w:t xml:space="preserve"> Verwendung </w:t>
      </w:r>
      <w:r>
        <w:t>von nur einem</w:t>
      </w:r>
      <w:r w:rsidRPr="001B4891">
        <w:t xml:space="preserve"> Farbmodell.</w:t>
      </w:r>
    </w:p>
    <w:p w14:paraId="5C7E878F" w14:textId="77777777" w:rsidR="0092014F" w:rsidRPr="0092014F" w:rsidRDefault="0092014F" w:rsidP="0092014F">
      <w:pPr>
        <w:pStyle w:val="berschrift2"/>
        <w:rPr>
          <w:rStyle w:val="Hervorhebung"/>
          <w:i w:val="0"/>
          <w:iCs w:val="0"/>
        </w:rPr>
      </w:pPr>
      <w:bookmarkStart w:id="82" w:name="_Ref242188633"/>
      <w:bookmarkStart w:id="83" w:name="_Toc243444494"/>
      <w:bookmarkStart w:id="84" w:name="_Ref241503350"/>
      <w:r w:rsidRPr="0092014F">
        <w:rPr>
          <w:rStyle w:val="Hervorhebung"/>
          <w:i w:val="0"/>
          <w:iCs w:val="0"/>
        </w:rPr>
        <w:t>ABI-Kompatibilität</w:t>
      </w:r>
      <w:bookmarkEnd w:id="82"/>
      <w:bookmarkEnd w:id="83"/>
    </w:p>
    <w:p w14:paraId="5B53AC09" w14:textId="683F5149" w:rsidR="0092014F" w:rsidRDefault="0092014F" w:rsidP="0092014F">
      <w:r w:rsidRPr="0092014F">
        <w:rPr>
          <w:rStyle w:val="Hervorhebung"/>
          <w:i w:val="0"/>
          <w:iCs w:val="0"/>
          <w:lang w:val="en-US"/>
        </w:rPr>
        <w:t xml:space="preserve">ABI </w:t>
      </w:r>
      <w:proofErr w:type="spellStart"/>
      <w:r w:rsidRPr="0092014F">
        <w:rPr>
          <w:rStyle w:val="Hervorhebung"/>
          <w:i w:val="0"/>
          <w:iCs w:val="0"/>
          <w:lang w:val="en-US"/>
        </w:rPr>
        <w:t>steht</w:t>
      </w:r>
      <w:proofErr w:type="spellEnd"/>
      <w:r w:rsidRPr="0092014F">
        <w:rPr>
          <w:rStyle w:val="Hervorhebung"/>
          <w:i w:val="0"/>
          <w:iCs w:val="0"/>
          <w:lang w:val="en-US"/>
        </w:rPr>
        <w:t xml:space="preserve"> für </w:t>
      </w:r>
      <w:r w:rsidRPr="0092014F">
        <w:rPr>
          <w:rStyle w:val="SchwacheHervorhebung"/>
          <w:lang w:val="en-US"/>
        </w:rPr>
        <w:t>Application Binary Interface</w:t>
      </w:r>
      <w:r>
        <w:rPr>
          <w:lang w:val="en-US"/>
        </w:rPr>
        <w:t>.</w:t>
      </w:r>
      <w:r w:rsidR="00B07545">
        <w:rPr>
          <w:lang w:val="en-US"/>
        </w:rPr>
        <w:t xml:space="preserve"> </w:t>
      </w:r>
      <w:r w:rsidRPr="00585C97">
        <w:t>Libraries, insbesondere Gerätetreiber</w:t>
      </w:r>
      <w:r w:rsidR="005A0C77">
        <w:t>,</w:t>
      </w:r>
      <w:r w:rsidRPr="00585C97">
        <w:t xml:space="preserve"> sind Oft nicht in der Programmierspr</w:t>
      </w:r>
      <w:r>
        <w:t>a</w:t>
      </w:r>
      <w:r w:rsidRPr="00585C97">
        <w:t xml:space="preserve">che geschrieben, in der sie zum Einsatz kommen sollen. Um den Treiber dennoch einzusetzen, kann er in eine </w:t>
      </w:r>
      <w:proofErr w:type="spellStart"/>
      <w:r w:rsidRPr="00585C97">
        <w:t>Shared</w:t>
      </w:r>
      <w:proofErr w:type="spellEnd"/>
      <w:r w:rsidR="00B07545">
        <w:t>-</w:t>
      </w:r>
      <w:r w:rsidRPr="00585C97">
        <w:t>Library (englisch für geteilte Bibliothek) überführt werden, diese ist nicht mehr an die Programmiersprache gebunden. Gängige Dateiformate dafür sind DLL (Dynamic Link Library) unter Windows</w:t>
      </w:r>
      <w:r>
        <w:t>,</w:t>
      </w:r>
      <w:r w:rsidRPr="00585C97">
        <w:t xml:space="preserve"> oder SO (</w:t>
      </w:r>
      <w:proofErr w:type="spellStart"/>
      <w:r w:rsidRPr="00585C97">
        <w:t>Shared</w:t>
      </w:r>
      <w:proofErr w:type="spellEnd"/>
      <w:r w:rsidRPr="00585C97">
        <w:t xml:space="preserve"> </w:t>
      </w:r>
      <w:proofErr w:type="spellStart"/>
      <w:r w:rsidRPr="00585C97">
        <w:t>Object</w:t>
      </w:r>
      <w:proofErr w:type="spellEnd"/>
      <w:r w:rsidRPr="00585C97">
        <w:t xml:space="preserve">) unter Linux. </w:t>
      </w:r>
      <w:r w:rsidR="00963EFD" w:rsidRPr="00963EFD">
        <w:t>Wird der Treibercode kompiliert und als Maschinencode in eine solche Datei eingebunden</w:t>
      </w:r>
      <w:r w:rsidRPr="00585C97">
        <w:t>, dann ist diese an eine bestimmte Prozessorarchitektur gebunden. Maschinencode für 32</w:t>
      </w:r>
      <w:r w:rsidR="004C03BF">
        <w:t>-</w:t>
      </w:r>
      <w:r w:rsidRPr="00585C97">
        <w:t>Bit-Systeme, funktioniert nicht auf 64 Bit-Systemen</w:t>
      </w:r>
      <w:r w:rsidR="004C03BF">
        <w:t xml:space="preserve"> und</w:t>
      </w:r>
      <w:r w:rsidRPr="00585C97">
        <w:t xml:space="preserve"> Code für ARM-Architekturen</w:t>
      </w:r>
      <w:r w:rsidR="004C03BF">
        <w:t xml:space="preserve">, </w:t>
      </w:r>
      <w:r w:rsidRPr="00585C97">
        <w:t xml:space="preserve">nicht auf x86-Architekturen. </w:t>
      </w:r>
      <w:r>
        <w:t xml:space="preserve">Das nennt sich </w:t>
      </w:r>
      <w:r w:rsidRPr="00585C97">
        <w:t>ABI-Kompatibilität</w:t>
      </w:r>
      <w:r>
        <w:t xml:space="preserve">. Mit anderen Worten gibt die </w:t>
      </w:r>
      <w:r w:rsidRPr="00585C97">
        <w:t>ABI-Kompatibilität</w:t>
      </w:r>
      <w:r>
        <w:t xml:space="preserve"> an,</w:t>
      </w:r>
      <w:r w:rsidRPr="00585C97">
        <w:t xml:space="preserve"> ob die Schnittstelle</w:t>
      </w:r>
      <w:r w:rsidR="00B07545">
        <w:t>n</w:t>
      </w:r>
      <w:r w:rsidRPr="00585C97">
        <w:t xml:space="preserve"> zwischen Anwendung</w:t>
      </w:r>
      <w:r w:rsidR="00B07545">
        <w:t>en</w:t>
      </w:r>
      <w:r w:rsidRPr="00585C97">
        <w:t xml:space="preserve"> binäre</w:t>
      </w:r>
      <w:r w:rsidR="00B07545">
        <w:t>r</w:t>
      </w:r>
      <w:r w:rsidRPr="00585C97">
        <w:t xml:space="preserve"> System</w:t>
      </w:r>
      <w:r w:rsidR="00B07545">
        <w:t>e</w:t>
      </w:r>
      <w:r w:rsidRPr="00585C97">
        <w:t xml:space="preserve"> zueinander passen. Darauf </w:t>
      </w:r>
      <w:r>
        <w:t>ist</w:t>
      </w:r>
      <w:r w:rsidRPr="00585C97">
        <w:t xml:space="preserve"> insbesondere dann zu achten, </w:t>
      </w:r>
      <w:r>
        <w:t xml:space="preserve">wenn Geräte mit spezieller Treibersoftware auf weniger gängigen Prozessortypen genutzt werden sollen. </w:t>
      </w:r>
      <w:r w:rsidR="00B07545">
        <w:t>Ein</w:t>
      </w:r>
      <w:r>
        <w:t xml:space="preserve"> Beispiel </w:t>
      </w:r>
      <w:r w:rsidR="00B07545">
        <w:t>hierfür wäre die Verwendung einer speziellen</w:t>
      </w:r>
      <w:r>
        <w:t xml:space="preserve"> Tiefenkamera an einem </w:t>
      </w:r>
      <w:r w:rsidR="00B07545">
        <w:t xml:space="preserve">bestimmten </w:t>
      </w:r>
      <w:r>
        <w:t>Mi</w:t>
      </w:r>
      <w:r w:rsidR="00B07545">
        <w:t>k</w:t>
      </w:r>
      <w:r>
        <w:t>rocomputer.</w:t>
      </w:r>
    </w:p>
    <w:p w14:paraId="1A95BF4F" w14:textId="06D00FC6" w:rsidR="002A00DA" w:rsidRPr="00585C97" w:rsidRDefault="002A00DA" w:rsidP="002A00DA">
      <w:pPr>
        <w:pStyle w:val="berschrift2"/>
        <w:rPr>
          <w:noProof/>
        </w:rPr>
      </w:pPr>
      <w:bookmarkStart w:id="85" w:name="_Ref242785105"/>
      <w:bookmarkStart w:id="86" w:name="_Ref242785108"/>
      <w:bookmarkStart w:id="87" w:name="_Ref242966855"/>
      <w:bookmarkStart w:id="88" w:name="_Ref242966918"/>
      <w:bookmarkStart w:id="89" w:name="_Toc243444495"/>
      <w:r w:rsidRPr="00585C97">
        <w:rPr>
          <w:noProof/>
        </w:rPr>
        <w:lastRenderedPageBreak/>
        <w:t>Intel RealSense Tiefenkamera Treiber</w:t>
      </w:r>
      <w:bookmarkEnd w:id="84"/>
      <w:bookmarkEnd w:id="85"/>
      <w:bookmarkEnd w:id="86"/>
      <w:bookmarkEnd w:id="87"/>
      <w:bookmarkEnd w:id="88"/>
      <w:bookmarkEnd w:id="89"/>
    </w:p>
    <w:p w14:paraId="751A0C6B" w14:textId="084EB2EE" w:rsidR="002463AF" w:rsidRDefault="00583EA5" w:rsidP="002463AF">
      <w:pPr>
        <w:rPr>
          <w:noProof/>
        </w:rPr>
      </w:pPr>
      <w:r>
        <w:rPr>
          <w:noProof/>
        </w:rPr>
        <w:t>Vorab</w:t>
      </w:r>
      <w:r w:rsidR="00B07545">
        <w:rPr>
          <w:noProof/>
        </w:rPr>
        <w:t>:</w:t>
      </w:r>
      <w:r>
        <w:rPr>
          <w:noProof/>
        </w:rPr>
        <w:t xml:space="preserve"> die Nutzung des RGB-Sensors der Kamera</w:t>
      </w:r>
      <w:r w:rsidR="00A32E6B">
        <w:rPr>
          <w:noProof/>
        </w:rPr>
        <w:t xml:space="preserve"> ist in Windows 10 und 11 ohne zusätzliche Treibersoftware möglich. Auch die Tiefenkamera wurde </w:t>
      </w:r>
      <w:r w:rsidR="002463AF">
        <w:rPr>
          <w:noProof/>
        </w:rPr>
        <w:t>wärend dieses Projekts t</w:t>
      </w:r>
      <w:r w:rsidR="00A32E6B">
        <w:rPr>
          <w:noProof/>
        </w:rPr>
        <w:t>eilweise ohne weitere Treiber erkannt.</w:t>
      </w:r>
      <w:r w:rsidR="002463AF">
        <w:rPr>
          <w:noProof/>
        </w:rPr>
        <w:t xml:space="preserve"> </w:t>
      </w:r>
    </w:p>
    <w:p w14:paraId="53D6CBB2" w14:textId="77777777" w:rsidR="002463AF" w:rsidRDefault="002463AF" w:rsidP="002463AF">
      <w:pPr>
        <w:rPr>
          <w:noProof/>
        </w:rPr>
      </w:pPr>
    </w:p>
    <w:p w14:paraId="7DD8EDC5" w14:textId="6FD0704F" w:rsidR="002A00DA" w:rsidRDefault="00A32E6B" w:rsidP="002463AF">
      <w:pPr>
        <w:rPr>
          <w:noProof/>
        </w:rPr>
      </w:pPr>
      <w:r>
        <w:rPr>
          <w:noProof/>
        </w:rPr>
        <w:t xml:space="preserve">Für die vollumfängliche Nutzung, mit Kalibrirung und Tifenberechnung </w:t>
      </w:r>
      <w:r w:rsidR="0051436D">
        <w:rPr>
          <w:noProof/>
        </w:rPr>
        <w:t>ist</w:t>
      </w:r>
      <w:r>
        <w:rPr>
          <w:noProof/>
        </w:rPr>
        <w:t xml:space="preserve"> jedoch die</w:t>
      </w:r>
      <w:r w:rsidR="002A00DA" w:rsidRPr="00585C97">
        <w:rPr>
          <w:noProof/>
        </w:rPr>
        <w:t xml:space="preserve"> </w:t>
      </w:r>
      <w:r w:rsidR="0051436D" w:rsidRPr="0051436D">
        <w:rPr>
          <w:noProof/>
        </w:rPr>
        <w:t>Intel RealSense SDK 2.0</w:t>
      </w:r>
      <w:r w:rsidR="0051436D">
        <w:rPr>
          <w:noProof/>
        </w:rPr>
        <w:t xml:space="preserve"> (</w:t>
      </w:r>
      <w:hyperlink r:id="rId45" w:history="1">
        <w:r w:rsidR="002A00DA" w:rsidRPr="00585C97">
          <w:rPr>
            <w:rStyle w:val="Hyperlink"/>
            <w:noProof/>
          </w:rPr>
          <w:t>librealsense</w:t>
        </w:r>
      </w:hyperlink>
      <w:r w:rsidR="0051436D">
        <w:t>) zu empfehlen. Dies</w:t>
      </w:r>
      <w:r w:rsidR="002A00DA" w:rsidRPr="00585C97">
        <w:rPr>
          <w:noProof/>
        </w:rPr>
        <w:t xml:space="preserve"> ist die offizielle plattformübergreifende </w:t>
      </w:r>
      <w:r w:rsidR="0051436D">
        <w:rPr>
          <w:noProof/>
        </w:rPr>
        <w:t>Library</w:t>
      </w:r>
      <w:r w:rsidR="002A00DA" w:rsidRPr="00585C97">
        <w:rPr>
          <w:noProof/>
        </w:rPr>
        <w:t xml:space="preserve"> zur Interaktion mit </w:t>
      </w:r>
      <w:r w:rsidR="0051436D">
        <w:rPr>
          <w:noProof/>
        </w:rPr>
        <w:t>den</w:t>
      </w:r>
      <w:r w:rsidR="002A00DA" w:rsidRPr="00585C97">
        <w:rPr>
          <w:noProof/>
        </w:rPr>
        <w:t xml:space="preserve"> RealSense Kameras. Sie ist, wie für Treibersoftware üblich</w:t>
      </w:r>
      <w:r w:rsidR="00B07545">
        <w:rPr>
          <w:noProof/>
        </w:rPr>
        <w:t>,</w:t>
      </w:r>
      <w:r w:rsidR="002A00DA" w:rsidRPr="00585C97">
        <w:rPr>
          <w:noProof/>
        </w:rPr>
        <w:t xml:space="preserve"> in C++ geschrieben. Teil dieser Bibliothek sind Wrapper für verschiedene Plattformen, u. a. Python, MATLAB und </w:t>
      </w:r>
      <w:hyperlink r:id="rId46" w:history="1">
        <w:r w:rsidR="002A00DA" w:rsidRPr="00585C97">
          <w:rPr>
            <w:rStyle w:val="Hyperlink"/>
            <w:noProof/>
          </w:rPr>
          <w:t>Unity</w:t>
        </w:r>
      </w:hyperlink>
      <w:r w:rsidR="00B07545">
        <w:t xml:space="preserve"> </w:t>
      </w:r>
      <w:r w:rsidR="00B07545">
        <w:fldChar w:fldCharType="begin"/>
      </w:r>
      <w:r w:rsidR="0010295C">
        <w:instrText xml:space="preserve"> ADDIN ZOTERO_ITEM CSL_CITATION {"citationID":"asAWJt5d","properties":{"unsorted":false,"formattedCitation":"[44]","plainCitation":"[44]","noteIndex":0},"citationItems":[{"id":306,"uris":["http://zotero.org/users/20567757/items/JJUAS33J"],"itemData":{"id":306,"type":"webpage","abstract":"Develop, deploy, and grow with Unity, the world’s leading 3D game engine. Build for all major platforms from mobile, to PC and console as well as XR, acquire players, monetize your game, and power industrial applications.","container-title":"Unity","language":"en","title":"Unity: Develop, Deploy, and Grow | The World's Leading Game Engine","title-short":"Unity","URL":"https://unity.com","accessed":{"date-parts":[["2026",10,12]]}}}],"schema":"https://github.com/citation-style-language/schema/raw/master/csl-citation.json"} </w:instrText>
      </w:r>
      <w:r w:rsidR="00B07545">
        <w:fldChar w:fldCharType="separate"/>
      </w:r>
      <w:r w:rsidR="0010295C" w:rsidRPr="0010295C">
        <w:t>[44]</w:t>
      </w:r>
      <w:r w:rsidR="00B07545">
        <w:fldChar w:fldCharType="end"/>
      </w:r>
      <w:r w:rsidR="002A00DA" w:rsidRPr="00585C97">
        <w:rPr>
          <w:noProof/>
        </w:rPr>
        <w:t>. Die gängigen Systeme Windows, Linux und macOS werden unterstützt</w:t>
      </w:r>
      <w:r>
        <w:rPr>
          <w:noProof/>
        </w:rPr>
        <w:t>.</w:t>
      </w:r>
      <w:r w:rsidR="002A00DA" w:rsidRPr="00585C97">
        <w:rPr>
          <w:noProof/>
        </w:rPr>
        <w:t xml:space="preserve"> </w:t>
      </w:r>
      <w:r>
        <w:rPr>
          <w:noProof/>
        </w:rPr>
        <w:t>A</w:t>
      </w:r>
      <w:r w:rsidR="002A00DA" w:rsidRPr="00585C97">
        <w:rPr>
          <w:noProof/>
        </w:rPr>
        <w:t>uch ARM-Architekturen von Raspberry Pi und NVIDIA JetSon sind kompatibel.</w:t>
      </w:r>
      <w:r w:rsidR="004A5C76">
        <w:rPr>
          <w:noProof/>
        </w:rPr>
        <w:t xml:space="preserve"> So ist es auf der offiziellen GitHub Seite </w:t>
      </w:r>
      <w:r w:rsidR="002A00DA" w:rsidRPr="00585C97">
        <w:rPr>
          <w:noProof/>
        </w:rPr>
        <w:fldChar w:fldCharType="begin"/>
      </w:r>
      <w:r w:rsidR="0010295C">
        <w:rPr>
          <w:noProof/>
        </w:rPr>
        <w:instrText xml:space="preserve"> ADDIN ZOTERO_ITEM CSL_CITATION {"citationID":"riATKUmL","properties":{"formattedCitation":"[45]","plainCitation":"[45]","noteIndex":0},"citationItems":[{"id":35,"uris":["http://zotero.org/users/20567757/items/K3HSK7S6"],"itemData":{"id":35,"type":"webpage","title":"librealsense2 — librealsense2 2.57.7 documentation","URL":"https://docs.ros.org/en/jazzy/p/librealsense2/","accessed":{"date-parts":[["2026",5,21]]}}}],"schema":"https://github.com/citation-style-language/schema/raw/master/csl-citation.json"} </w:instrText>
      </w:r>
      <w:r w:rsidR="002A00DA" w:rsidRPr="00585C97">
        <w:rPr>
          <w:noProof/>
        </w:rPr>
        <w:fldChar w:fldCharType="separate"/>
      </w:r>
      <w:r w:rsidR="0010295C" w:rsidRPr="0010295C">
        <w:t>[45]</w:t>
      </w:r>
      <w:r w:rsidR="002A00DA" w:rsidRPr="00585C97">
        <w:rPr>
          <w:noProof/>
        </w:rPr>
        <w:fldChar w:fldCharType="end"/>
      </w:r>
      <w:r w:rsidR="002A00DA" w:rsidRPr="00585C97">
        <w:rPr>
          <w:noProof/>
        </w:rPr>
        <w:t xml:space="preserve"> </w:t>
      </w:r>
      <w:r w:rsidR="004A5C76">
        <w:rPr>
          <w:noProof/>
        </w:rPr>
        <w:t xml:space="preserve">beschrieben. </w:t>
      </w:r>
      <w:r>
        <w:rPr>
          <w:noProof/>
        </w:rPr>
        <w:t>Die</w:t>
      </w:r>
      <w:r w:rsidR="002A00DA" w:rsidRPr="00585C97">
        <w:rPr>
          <w:noProof/>
        </w:rPr>
        <w:t xml:space="preserve"> </w:t>
      </w:r>
      <w:r w:rsidR="00663375">
        <w:rPr>
          <w:noProof/>
        </w:rPr>
        <w:t>Library</w:t>
      </w:r>
      <w:r w:rsidR="002A00DA" w:rsidRPr="00585C97">
        <w:rPr>
          <w:noProof/>
        </w:rPr>
        <w:t xml:space="preserve"> </w:t>
      </w:r>
      <w:hyperlink r:id="rId47" w:history="1">
        <w:r w:rsidR="002A00DA" w:rsidRPr="00585C97">
          <w:rPr>
            <w:rStyle w:val="Hyperlink"/>
            <w:noProof/>
          </w:rPr>
          <w:t>pyrealsense2</w:t>
        </w:r>
      </w:hyperlink>
      <w:r w:rsidR="002A00DA" w:rsidRPr="00585C97">
        <w:rPr>
          <w:noProof/>
        </w:rPr>
        <w:t xml:space="preserve"> </w:t>
      </w:r>
      <w:r w:rsidR="004A5C76" w:rsidRPr="00585C97">
        <w:rPr>
          <w:noProof/>
        </w:rPr>
        <w:fldChar w:fldCharType="begin"/>
      </w:r>
      <w:r w:rsidR="0010295C">
        <w:rPr>
          <w:noProof/>
        </w:rPr>
        <w:instrText xml:space="preserve"> ADDIN ZOTERO_ITEM CSL_CITATION {"citationID":"paY9gYXw","properties":{"formattedCitation":"[46]","plainCitation":"[46]","noteIndex":0},"citationItems":[{"id":33,"uris":["http://zotero.org/users/20567757/items/U6DC2CQI","http://zotero.org/users/20567757/items/RPKE28HL"],"itemData":{"id":33,"type":"webpage","abstract":"RealSense SDK. Contribute to realsenseai/librealsense development by creating an account on GitHub.","container-title":"GitHub","language":"en","title":"librealsense/wrappers/python/readme.md at master · realsenseai/librealsense","URL":"https://github.com/realsenseai/librealsense/blob/master/wrappers/python/readme.md","accessed":{"date-parts":[["2026",5,21]]}}}],"schema":"https://github.com/citation-style-language/schema/raw/master/csl-citation.json"} </w:instrText>
      </w:r>
      <w:r w:rsidR="004A5C76" w:rsidRPr="00585C97">
        <w:rPr>
          <w:noProof/>
        </w:rPr>
        <w:fldChar w:fldCharType="separate"/>
      </w:r>
      <w:r w:rsidR="0010295C" w:rsidRPr="0010295C">
        <w:t>[46]</w:t>
      </w:r>
      <w:r w:rsidR="004A5C76" w:rsidRPr="00585C97">
        <w:rPr>
          <w:noProof/>
        </w:rPr>
        <w:fldChar w:fldCharType="end"/>
      </w:r>
      <w:r w:rsidR="004A5C76">
        <w:rPr>
          <w:noProof/>
        </w:rPr>
        <w:t xml:space="preserve"> </w:t>
      </w:r>
      <w:r w:rsidR="002A00DA" w:rsidRPr="00585C97">
        <w:rPr>
          <w:noProof/>
        </w:rPr>
        <w:t xml:space="preserve">ist </w:t>
      </w:r>
      <w:r>
        <w:rPr>
          <w:noProof/>
        </w:rPr>
        <w:t>die Anbindung an</w:t>
      </w:r>
      <w:r w:rsidR="002A00DA" w:rsidRPr="00585C97">
        <w:rPr>
          <w:noProof/>
        </w:rPr>
        <w:t xml:space="preserve"> Python, konkreter </w:t>
      </w:r>
      <w:r w:rsidR="00982617">
        <w:rPr>
          <w:noProof/>
        </w:rPr>
        <w:t>werden</w:t>
      </w:r>
      <w:r w:rsidR="002A00DA" w:rsidRPr="00585C97">
        <w:rPr>
          <w:noProof/>
        </w:rPr>
        <w:t xml:space="preserve"> alle Versionen ab Python 3.10 in der aktuellen Version unterst</w:t>
      </w:r>
      <w:r w:rsidR="004A5C76">
        <w:rPr>
          <w:noProof/>
        </w:rPr>
        <w:t>ü</w:t>
      </w:r>
      <w:r w:rsidR="002A00DA" w:rsidRPr="00585C97">
        <w:rPr>
          <w:noProof/>
        </w:rPr>
        <w:t>tzt</w:t>
      </w:r>
      <w:r w:rsidR="004A5C76">
        <w:rPr>
          <w:noProof/>
        </w:rPr>
        <w:t>.</w:t>
      </w:r>
      <w:r w:rsidR="002A00DA" w:rsidRPr="00585C97">
        <w:rPr>
          <w:noProof/>
        </w:rPr>
        <w:t xml:space="preserve"> </w:t>
      </w:r>
    </w:p>
    <w:p w14:paraId="5024BA90" w14:textId="77777777" w:rsidR="00EB5A54" w:rsidRDefault="00EB5A54" w:rsidP="0051436D">
      <w:pPr>
        <w:rPr>
          <w:noProof/>
        </w:rPr>
      </w:pPr>
    </w:p>
    <w:p w14:paraId="1C1F066E" w14:textId="7153D397" w:rsidR="009461F2" w:rsidRDefault="009461F2" w:rsidP="0051436D">
      <w:pPr>
        <w:rPr>
          <w:rStyle w:val="IntensiveHervorhebung"/>
        </w:rPr>
      </w:pPr>
      <w:bookmarkStart w:id="90" w:name="Alignment"/>
      <w:r w:rsidRPr="009461F2">
        <w:rPr>
          <w:rStyle w:val="IntensiveHervorhebung"/>
        </w:rPr>
        <w:t>Alignment</w:t>
      </w:r>
      <w:r>
        <w:rPr>
          <w:rStyle w:val="IntensiveHervorhebung"/>
        </w:rPr>
        <w:t xml:space="preserve"> für 3D-Koordinaten</w:t>
      </w:r>
    </w:p>
    <w:bookmarkEnd w:id="90"/>
    <w:p w14:paraId="5BE583BC" w14:textId="77777777" w:rsidR="00B07545" w:rsidRDefault="00EB5A54" w:rsidP="0051436D">
      <w:pPr>
        <w:rPr>
          <w:noProof/>
        </w:rPr>
      </w:pPr>
      <w:r w:rsidRPr="00EB5A54">
        <w:rPr>
          <w:noProof/>
        </w:rPr>
        <w:t>Die librealsense-Library stellt Funktionen zur geometrischen Verarbeitung von Farb- und Tiefendaten bereit. Dazu gehört das sogenannte Alignment, mit dem das Tiefenbild anhand der Kamerakalibrierung auf das Koordinatensystem des Farbbildes ausgerichtet werden kann</w:t>
      </w:r>
      <w:r>
        <w:rPr>
          <w:noProof/>
        </w:rPr>
        <w:t>. Das Alignment kann in beide richtungen ervolgen. Die intrins</w:t>
      </w:r>
      <w:r w:rsidR="009461F2">
        <w:rPr>
          <w:noProof/>
        </w:rPr>
        <w:t>i</w:t>
      </w:r>
      <w:r w:rsidR="00B07545">
        <w:rPr>
          <w:noProof/>
        </w:rPr>
        <w:t>s</w:t>
      </w:r>
      <w:r>
        <w:rPr>
          <w:noProof/>
        </w:rPr>
        <w:t>chen</w:t>
      </w:r>
      <w:r w:rsidR="009461F2">
        <w:rPr>
          <w:noProof/>
        </w:rPr>
        <w:t xml:space="preserve"> </w:t>
      </w:r>
      <w:r>
        <w:rPr>
          <w:noProof/>
        </w:rPr>
        <w:t>Parameter der einzelnen Kamerasonsoren, bestimmt und verarbeitet die Li</w:t>
      </w:r>
      <w:r w:rsidR="009461F2">
        <w:rPr>
          <w:noProof/>
        </w:rPr>
        <w:t>b</w:t>
      </w:r>
      <w:r>
        <w:rPr>
          <w:noProof/>
        </w:rPr>
        <w:t>rary dabei automatisch.</w:t>
      </w:r>
      <w:r w:rsidRPr="00EB5A54">
        <w:rPr>
          <w:noProof/>
        </w:rPr>
        <w:t xml:space="preserve"> Darüber hinaus ermöglicht die Library, für eine angegebene Pixelkoordinate die zugehörige Tiefeninformation zu bestimmen. Unter Verwendung dieser Pixelkoordinate und der ermittelten Tiefeninformation kann anschließend ein dreidimensionaler Punkt im Kamerakoordinatensystem berechnet werden. Die Koordinaten dieses Punktes werden dabei in der Einheit Meter angegeben.</w:t>
      </w:r>
      <w:r w:rsidR="009461F2">
        <w:rPr>
          <w:noProof/>
        </w:rPr>
        <w:t xml:space="preserve"> </w:t>
      </w:r>
    </w:p>
    <w:p w14:paraId="0956933C" w14:textId="77777777" w:rsidR="00B07545" w:rsidRDefault="00B07545" w:rsidP="0051436D">
      <w:pPr>
        <w:rPr>
          <w:noProof/>
        </w:rPr>
      </w:pPr>
    </w:p>
    <w:p w14:paraId="3F309119" w14:textId="697101AF" w:rsidR="00EB5A54" w:rsidRDefault="009461F2" w:rsidP="0051436D">
      <w:pPr>
        <w:rPr>
          <w:noProof/>
        </w:rPr>
      </w:pPr>
      <w:r>
        <w:rPr>
          <w:noProof/>
        </w:rPr>
        <w:t>Das Alignment ist nötig damit Pixel-Koordinaten aus dem RGB-Bild im Tie</w:t>
      </w:r>
      <w:r w:rsidR="00B07545">
        <w:rPr>
          <w:noProof/>
        </w:rPr>
        <w:t>f</w:t>
      </w:r>
      <w:r>
        <w:rPr>
          <w:noProof/>
        </w:rPr>
        <w:t>enbild auf den zugeh</w:t>
      </w:r>
      <w:r w:rsidR="00B07545">
        <w:rPr>
          <w:noProof/>
        </w:rPr>
        <w:t>ö</w:t>
      </w:r>
      <w:r>
        <w:rPr>
          <w:noProof/>
        </w:rPr>
        <w:t xml:space="preserve">rigen Tiefenwert verweisen können. </w:t>
      </w:r>
      <w:r>
        <w:rPr>
          <w:noProof/>
        </w:rPr>
        <w:fldChar w:fldCharType="begin"/>
      </w:r>
      <w:r>
        <w:rPr>
          <w:noProof/>
        </w:rPr>
        <w:instrText xml:space="preserve"> REF _Ref241584055 \h </w:instrText>
      </w:r>
      <w:r>
        <w:rPr>
          <w:noProof/>
        </w:rPr>
      </w:r>
      <w:r>
        <w:rPr>
          <w:noProof/>
        </w:rPr>
        <w:fldChar w:fldCharType="separate"/>
      </w:r>
      <w:r w:rsidR="00B251F7">
        <w:t xml:space="preserve">Figure </w:t>
      </w:r>
      <w:r w:rsidR="00B251F7">
        <w:rPr>
          <w:noProof/>
        </w:rPr>
        <w:t>14</w:t>
      </w:r>
      <w:r>
        <w:rPr>
          <w:noProof/>
        </w:rPr>
        <w:fldChar w:fldCharType="end"/>
      </w:r>
      <w:r>
        <w:rPr>
          <w:noProof/>
        </w:rPr>
        <w:t xml:space="preserve"> zeigt RGB- und Tiefenbild</w:t>
      </w:r>
      <w:r w:rsidR="00B96899">
        <w:rPr>
          <w:noProof/>
        </w:rPr>
        <w:t>, jeweils</w:t>
      </w:r>
      <w:r>
        <w:rPr>
          <w:noProof/>
        </w:rPr>
        <w:t xml:space="preserve"> vor (links) und nach (rechts) dem Alignment.</w:t>
      </w:r>
      <w:r w:rsidR="00B96899">
        <w:rPr>
          <w:noProof/>
        </w:rPr>
        <w:t xml:space="preserve"> Das kleine Kreuz an der Fingerspitze Zeigt auf die gleichen Pixelkoordinaten. Es lässt sich erkennen, dass erst nach dem Alignment (rechtes Doppelbild) die Fingerspitze an der gleichen Pixelposition dargestellt wird.</w:t>
      </w:r>
    </w:p>
    <w:p w14:paraId="7534FAEE" w14:textId="77777777" w:rsidR="00EB5A54" w:rsidRDefault="00EB5A54" w:rsidP="0051436D">
      <w:pPr>
        <w:rPr>
          <w:noProof/>
        </w:rPr>
      </w:pPr>
    </w:p>
    <w:p w14:paraId="2404D0C0" w14:textId="77777777" w:rsidR="009461F2" w:rsidRDefault="009461F2" w:rsidP="009461F2">
      <w:pPr>
        <w:pStyle w:val="Beschriftung"/>
        <w:jc w:val="center"/>
      </w:pPr>
      <w:r>
        <w:rPr>
          <w:noProof/>
        </w:rPr>
        <w:drawing>
          <wp:inline distT="0" distB="0" distL="0" distR="0" wp14:anchorId="5FF29A4A" wp14:editId="7F54D3E9">
            <wp:extent cx="2146852" cy="1877495"/>
            <wp:effectExtent l="0" t="0" r="6350" b="8890"/>
            <wp:docPr id="172049455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r="62898" b="34875"/>
                    <a:stretch>
                      <a:fillRect/>
                    </a:stretch>
                  </pic:blipFill>
                  <pic:spPr bwMode="auto">
                    <a:xfrm>
                      <a:off x="0" y="0"/>
                      <a:ext cx="2151221" cy="188131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C8FCC5D" wp14:editId="54594264">
            <wp:extent cx="2173703" cy="1892203"/>
            <wp:effectExtent l="0" t="0" r="0" b="0"/>
            <wp:docPr id="12715135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r="62721" b="34635"/>
                    <a:stretch>
                      <a:fillRect/>
                    </a:stretch>
                  </pic:blipFill>
                  <pic:spPr bwMode="auto">
                    <a:xfrm>
                      <a:off x="0" y="0"/>
                      <a:ext cx="2182091" cy="1899505"/>
                    </a:xfrm>
                    <a:prstGeom prst="rect">
                      <a:avLst/>
                    </a:prstGeom>
                    <a:noFill/>
                    <a:ln>
                      <a:noFill/>
                    </a:ln>
                    <a:extLst>
                      <a:ext uri="{53640926-AAD7-44D8-BBD7-CCE9431645EC}">
                        <a14:shadowObscured xmlns:a14="http://schemas.microsoft.com/office/drawing/2010/main"/>
                      </a:ext>
                    </a:extLst>
                  </pic:spPr>
                </pic:pic>
              </a:graphicData>
            </a:graphic>
          </wp:inline>
        </w:drawing>
      </w:r>
    </w:p>
    <w:p w14:paraId="7B040E3C" w14:textId="548E29A2" w:rsidR="009461F2" w:rsidRDefault="009461F2" w:rsidP="00B96899">
      <w:pPr>
        <w:pStyle w:val="Beschriftung"/>
        <w:jc w:val="center"/>
        <w:rPr>
          <w:noProof/>
        </w:rPr>
      </w:pPr>
      <w:bookmarkStart w:id="91" w:name="_Ref241584055"/>
      <w:bookmarkStart w:id="92" w:name="_Toc243444581"/>
      <w:r>
        <w:t xml:space="preserve">Figure </w:t>
      </w:r>
      <w:fldSimple w:instr=" SEQ Figure \* ARABIC ">
        <w:r w:rsidR="00730AE6">
          <w:rPr>
            <w:noProof/>
          </w:rPr>
          <w:t>14</w:t>
        </w:r>
      </w:fldSimple>
      <w:bookmarkEnd w:id="91"/>
      <w:r>
        <w:t xml:space="preserve"> - RGB- und Tiefenbild mit gleicher Positionsreferenz vor und nach der Kalibrierung (Alignment)</w:t>
      </w:r>
      <w:bookmarkEnd w:id="92"/>
      <w:r>
        <w:t xml:space="preserve"> </w:t>
      </w:r>
    </w:p>
    <w:p w14:paraId="61012342" w14:textId="77777777" w:rsidR="009461F2" w:rsidRDefault="009461F2" w:rsidP="00BE4EA0">
      <w:pPr>
        <w:rPr>
          <w:noProof/>
        </w:rPr>
      </w:pPr>
    </w:p>
    <w:p w14:paraId="525F849F" w14:textId="77777777" w:rsidR="008F234C" w:rsidRDefault="008F234C" w:rsidP="00BE4EA0">
      <w:pPr>
        <w:rPr>
          <w:rStyle w:val="IntensiveHervorhebung"/>
        </w:rPr>
      </w:pPr>
    </w:p>
    <w:p w14:paraId="39359E5D" w14:textId="523B9211" w:rsidR="00BE4EA0" w:rsidRPr="00BE4EA0" w:rsidRDefault="00BE4EA0" w:rsidP="00BE4EA0">
      <w:pPr>
        <w:rPr>
          <w:rStyle w:val="IntensiveHervorhebung"/>
        </w:rPr>
      </w:pPr>
      <w:r w:rsidRPr="00BE4EA0">
        <w:rPr>
          <w:rStyle w:val="IntensiveHervorhebung"/>
        </w:rPr>
        <w:lastRenderedPageBreak/>
        <w:t xml:space="preserve">Datenaufzeichnung </w:t>
      </w:r>
    </w:p>
    <w:p w14:paraId="4D258E3C" w14:textId="3BF93C99" w:rsidR="00914903" w:rsidRDefault="0051436D" w:rsidP="00A32E6B">
      <w:pPr>
        <w:rPr>
          <w:noProof/>
        </w:rPr>
      </w:pPr>
      <w:r w:rsidRPr="0051436D">
        <w:rPr>
          <w:noProof/>
        </w:rPr>
        <w:t xml:space="preserve">Für die Aufzeichnung der Kameradaten stellt </w:t>
      </w:r>
      <w:r w:rsidR="00EB5A54">
        <w:rPr>
          <w:noProof/>
        </w:rPr>
        <w:t>die Library</w:t>
      </w:r>
      <w:r w:rsidRPr="0051436D">
        <w:rPr>
          <w:noProof/>
        </w:rPr>
        <w:t xml:space="preserve"> eine entsprechende Aufnahmefunktion bereit. Dabei können die von der Kamera erfassten Datenströme, beispielsweise Tiefen- und Farbbilder, zusammen mit Geräte-, Sensor- und Streaminformationen, Metadaten sowie Kalibrierungs- und Extrinsikdaten gespeichert werden. Hierfür existieren das ältere bag-Format</w:t>
      </w:r>
      <w:r>
        <w:rPr>
          <w:noProof/>
        </w:rPr>
        <w:t xml:space="preserve"> </w:t>
      </w:r>
      <w:r>
        <w:rPr>
          <w:noProof/>
        </w:rPr>
        <w:fldChar w:fldCharType="begin"/>
      </w:r>
      <w:r w:rsidR="0010295C">
        <w:rPr>
          <w:noProof/>
        </w:rPr>
        <w:instrText xml:space="preserve"> ADDIN ZOTERO_ITEM CSL_CITATION {"citationID":"BkYZAn9V","properties":{"unsorted":false,"formattedCitation":"[47]","plainCitation":"[47]","noteIndex":0},"citationItems":[{"id":212,"uris":["http://zotero.org/users/20567757/items/HCLDX4KZ"],"itemData":{"id":212,"type":"webpage","abstract":"RealSense SDK. Contribute to realsenseai/librealsense development by creating an account on GitHub.","container-title":"GitHub","language":"en","title":"librealsense/doc/record-and-playback-legacy-ros1.md at master · realsenseai/librealsense","URL":"https://github.com/realsenseai/librealsense/blob/master/doc/record-and-playback-legacy-ros1.md","author":[{"literal":"realsenseai"}],"accessed":{"date-parts":[["2026",9,24]]}}}],"schema":"https://github.com/citation-style-language/schema/raw/master/csl-citation.json"} </w:instrText>
      </w:r>
      <w:r>
        <w:rPr>
          <w:noProof/>
        </w:rPr>
        <w:fldChar w:fldCharType="separate"/>
      </w:r>
      <w:r w:rsidR="0010295C" w:rsidRPr="0010295C">
        <w:t>[47]</w:t>
      </w:r>
      <w:r>
        <w:rPr>
          <w:noProof/>
        </w:rPr>
        <w:fldChar w:fldCharType="end"/>
      </w:r>
      <w:r w:rsidRPr="0051436D">
        <w:rPr>
          <w:noProof/>
        </w:rPr>
        <w:t>, das sich am ROS-1-Rosbag-Format orientiert, und das neuere db3-Format</w:t>
      </w:r>
      <w:r>
        <w:rPr>
          <w:noProof/>
        </w:rPr>
        <w:t xml:space="preserve"> </w:t>
      </w:r>
      <w:r>
        <w:rPr>
          <w:noProof/>
        </w:rPr>
        <w:fldChar w:fldCharType="begin"/>
      </w:r>
      <w:r w:rsidR="0010295C">
        <w:rPr>
          <w:noProof/>
        </w:rPr>
        <w:instrText xml:space="preserve"> ADDIN ZOTERO_ITEM CSL_CITATION {"citationID":"RvOmnX8V","properties":{"unsorted":false,"formattedCitation":"[48]","plainCitation":"[48]","noteIndex":0},"citationItems":[{"id":210,"uris":["http://zotero.org/users/20567757/items/CDY4LBU5"],"itemData":{"id":210,"type":"webpage","abstract":"RealSense SDK. Contribute to realsenseai/librealsense development by creating an account on GitHub.","container-title":"GitHub","language":"en","title":"librealsense/doc/record-and-playback.md at master · realsenseai/librealsense","URL":"https://github.com/realsenseai/librealsense/blob/master/doc/record-and-playback.md","author":[{"literal":"realsenseai"}],"accessed":{"date-parts":[["2026",9,24]]}}}],"schema":"https://github.com/citation-style-language/schema/raw/master/csl-citation.json"} </w:instrText>
      </w:r>
      <w:r>
        <w:rPr>
          <w:noProof/>
        </w:rPr>
        <w:fldChar w:fldCharType="separate"/>
      </w:r>
      <w:r w:rsidR="0010295C" w:rsidRPr="0010295C">
        <w:t>[48]</w:t>
      </w:r>
      <w:r>
        <w:rPr>
          <w:noProof/>
        </w:rPr>
        <w:fldChar w:fldCharType="end"/>
      </w:r>
      <w:r w:rsidRPr="0051436D">
        <w:rPr>
          <w:noProof/>
        </w:rPr>
        <w:t xml:space="preserve">, das auf dem ROS-2-rosbag2-Format und einer SQLite-Datenbank basiert. </w:t>
      </w:r>
      <w:r w:rsidR="00BE4EA0">
        <w:rPr>
          <w:noProof/>
        </w:rPr>
        <w:t xml:space="preserve">Mehr zu ROS in Abschnitt </w:t>
      </w:r>
      <w:r w:rsidR="00BE4EA0">
        <w:rPr>
          <w:noProof/>
        </w:rPr>
        <w:fldChar w:fldCharType="begin"/>
      </w:r>
      <w:r w:rsidR="00BE4EA0">
        <w:rPr>
          <w:noProof/>
        </w:rPr>
        <w:instrText xml:space="preserve"> REF _Ref242115443 \r \h </w:instrText>
      </w:r>
      <w:r w:rsidR="00BE4EA0">
        <w:rPr>
          <w:noProof/>
        </w:rPr>
      </w:r>
      <w:r w:rsidR="00BE4EA0">
        <w:rPr>
          <w:noProof/>
        </w:rPr>
        <w:fldChar w:fldCharType="separate"/>
      </w:r>
      <w:r w:rsidR="00B251F7">
        <w:rPr>
          <w:noProof/>
        </w:rPr>
        <w:t>2.1</w:t>
      </w:r>
      <w:r w:rsidR="00BE4EA0">
        <w:rPr>
          <w:noProof/>
        </w:rPr>
        <w:fldChar w:fldCharType="end"/>
      </w:r>
      <w:r w:rsidR="00BE4EA0">
        <w:rPr>
          <w:noProof/>
        </w:rPr>
        <w:t>.</w:t>
      </w:r>
      <w:r w:rsidR="00784341">
        <w:rPr>
          <w:noProof/>
        </w:rPr>
        <w:t xml:space="preserve"> </w:t>
      </w:r>
      <w:r w:rsidRPr="00914903">
        <w:rPr>
          <w:noProof/>
        </w:rPr>
        <w:t xml:space="preserve">Das </w:t>
      </w:r>
      <w:r>
        <w:rPr>
          <w:noProof/>
        </w:rPr>
        <w:t>db3-</w:t>
      </w:r>
      <w:r w:rsidRPr="00914903">
        <w:rPr>
          <w:noProof/>
        </w:rPr>
        <w:t xml:space="preserve">Format </w:t>
      </w:r>
      <w:r>
        <w:rPr>
          <w:noProof/>
        </w:rPr>
        <w:t xml:space="preserve">wurde mit </w:t>
      </w:r>
      <w:r w:rsidRPr="00914903">
        <w:rPr>
          <w:noProof/>
        </w:rPr>
        <w:t>librealsense 2.58.1 eingeführt</w:t>
      </w:r>
      <w:r>
        <w:rPr>
          <w:noProof/>
        </w:rPr>
        <w:t xml:space="preserve"> und ersetzt das </w:t>
      </w:r>
      <w:r w:rsidRPr="0051436D">
        <w:rPr>
          <w:noProof/>
        </w:rPr>
        <w:t>.bag-Format</w:t>
      </w:r>
      <w:r>
        <w:rPr>
          <w:noProof/>
        </w:rPr>
        <w:t xml:space="preserve">. </w:t>
      </w:r>
      <w:r w:rsidRPr="0051436D">
        <w:rPr>
          <w:noProof/>
        </w:rPr>
        <w:t>Die älteren .bag-Dateien enthalten unkomprimierte und ungefilterte Daten und können dadurch eine Größenordnung von etwa 100 MB pro Sekunde Aufnahmezeit erreichen.</w:t>
      </w:r>
      <w:r w:rsidR="0042694A">
        <w:rPr>
          <w:noProof/>
        </w:rPr>
        <w:t xml:space="preserve"> Das db3-Format kann kompremiert werden</w:t>
      </w:r>
      <w:r w:rsidR="00FF454A">
        <w:rPr>
          <w:noProof/>
        </w:rPr>
        <w:t>.</w:t>
      </w:r>
      <w:r w:rsidR="0042694A">
        <w:rPr>
          <w:noProof/>
        </w:rPr>
        <w:t xml:space="preserve"> </w:t>
      </w:r>
      <w:r w:rsidR="00BE4EA0">
        <w:rPr>
          <w:noProof/>
        </w:rPr>
        <w:t>Das</w:t>
      </w:r>
      <w:r w:rsidR="0042694A">
        <w:rPr>
          <w:noProof/>
        </w:rPr>
        <w:t xml:space="preserve"> Beispiel </w:t>
      </w:r>
      <w:r w:rsidR="0042694A">
        <w:rPr>
          <w:noProof/>
        </w:rPr>
        <w:fldChar w:fldCharType="begin"/>
      </w:r>
      <w:r w:rsidR="0010295C">
        <w:rPr>
          <w:noProof/>
        </w:rPr>
        <w:instrText xml:space="preserve"> ADDIN ZOTERO_ITEM CSL_CITATION {"citationID":"DqQA4Pk9","properties":{"unsorted":false,"formattedCitation":"[49]","plainCitation":"[49]","noteIndex":0},"citationItems":[{"id":214,"uris":["http://zotero.org/users/20567757/items/7A8QKZ4M"],"itemData":{"id":214,"type":"webpage","abstract":"Required Info Camera Model D455 Firmware Version 5.16.01 Operating System &amp; Version Linux (Ubuntu 22) Kernel Version (Linux Only) 6.8.0-49-generic Platform PC Librealsense SDK Version 2.56.3 Segmen...","container-title":"GitHub","language":"en","title":"Failing to run rtabmap-ros against streams recorded in rosbag · Issue #3272 · realsenseai/realsense-ros","URL":"https://github.com/realsenseai/realsense-ros/issues/3272","author":[{"literal":"realsenseai"}],"accessed":{"date-parts":[["2026",9,24]]}}}],"schema":"https://github.com/citation-style-language/schema/raw/master/csl-citation.json"} </w:instrText>
      </w:r>
      <w:r w:rsidR="0042694A">
        <w:rPr>
          <w:noProof/>
        </w:rPr>
        <w:fldChar w:fldCharType="separate"/>
      </w:r>
      <w:r w:rsidR="0010295C" w:rsidRPr="0010295C">
        <w:t>[49]</w:t>
      </w:r>
      <w:r w:rsidR="0042694A">
        <w:rPr>
          <w:noProof/>
        </w:rPr>
        <w:fldChar w:fldCharType="end"/>
      </w:r>
      <w:r w:rsidR="0042694A">
        <w:rPr>
          <w:noProof/>
        </w:rPr>
        <w:t xml:space="preserve"> zeigt das hier etwa 30 MB pro Secunde möglich sind. </w:t>
      </w:r>
      <w:r>
        <w:rPr>
          <w:noProof/>
        </w:rPr>
        <w:t>B</w:t>
      </w:r>
      <w:r w:rsidRPr="0051436D">
        <w:rPr>
          <w:noProof/>
        </w:rPr>
        <w:t xml:space="preserve">estehende </w:t>
      </w:r>
      <w:r w:rsidR="0042694A">
        <w:rPr>
          <w:noProof/>
        </w:rPr>
        <w:t>.</w:t>
      </w:r>
      <w:r w:rsidRPr="0051436D">
        <w:rPr>
          <w:noProof/>
        </w:rPr>
        <w:t xml:space="preserve">bag-Aufnahmen können </w:t>
      </w:r>
      <w:r>
        <w:rPr>
          <w:noProof/>
        </w:rPr>
        <w:t xml:space="preserve">mit der </w:t>
      </w:r>
      <w:r w:rsidRPr="0051436D">
        <w:rPr>
          <w:i/>
          <w:iCs/>
          <w:noProof/>
        </w:rPr>
        <w:t>librealsense</w:t>
      </w:r>
      <w:r>
        <w:rPr>
          <w:noProof/>
        </w:rPr>
        <w:t xml:space="preserve">-Library </w:t>
      </w:r>
      <w:r w:rsidRPr="0051436D">
        <w:rPr>
          <w:noProof/>
        </w:rPr>
        <w:t xml:space="preserve">in </w:t>
      </w:r>
      <w:r w:rsidR="0042694A">
        <w:rPr>
          <w:noProof/>
        </w:rPr>
        <w:t>.</w:t>
      </w:r>
      <w:r w:rsidRPr="0051436D">
        <w:rPr>
          <w:noProof/>
        </w:rPr>
        <w:t>db3</w:t>
      </w:r>
      <w:r w:rsidR="0042694A">
        <w:rPr>
          <w:noProof/>
        </w:rPr>
        <w:t>-Datein</w:t>
      </w:r>
      <w:r w:rsidRPr="0051436D">
        <w:rPr>
          <w:noProof/>
        </w:rPr>
        <w:t xml:space="preserve"> konvertiert werden</w:t>
      </w:r>
      <w:r w:rsidR="00BE4EA0">
        <w:rPr>
          <w:noProof/>
        </w:rPr>
        <w:t>.</w:t>
      </w:r>
      <w:r>
        <w:rPr>
          <w:noProof/>
        </w:rPr>
        <w:t xml:space="preserve"> </w:t>
      </w:r>
      <w:r>
        <w:rPr>
          <w:noProof/>
        </w:rPr>
        <w:fldChar w:fldCharType="begin"/>
      </w:r>
      <w:r w:rsidR="0010295C">
        <w:rPr>
          <w:noProof/>
        </w:rPr>
        <w:instrText xml:space="preserve"> ADDIN ZOTERO_ITEM CSL_CITATION {"citationID":"OCI1S7bK","properties":{"unsorted":false,"formattedCitation":"[48]","plainCitation":"[48]","noteIndex":0},"citationItems":[{"id":210,"uris":["http://zotero.org/users/20567757/items/CDY4LBU5"],"itemData":{"id":210,"type":"webpage","abstract":"RealSense SDK. Contribute to realsenseai/librealsense development by creating an account on GitHub.","container-title":"GitHub","language":"en","title":"librealsense/doc/record-and-playback.md at master · realsenseai/librealsense","URL":"https://github.com/realsenseai/librealsense/blob/master/doc/record-and-playback.md","author":[{"literal":"realsenseai"}],"accessed":{"date-parts":[["2026",9,24]]}}}],"schema":"https://github.com/citation-style-language/schema/raw/master/csl-citation.json"} </w:instrText>
      </w:r>
      <w:r>
        <w:rPr>
          <w:noProof/>
        </w:rPr>
        <w:fldChar w:fldCharType="separate"/>
      </w:r>
      <w:r w:rsidR="0010295C" w:rsidRPr="0010295C">
        <w:t>[48]</w:t>
      </w:r>
      <w:r>
        <w:rPr>
          <w:noProof/>
        </w:rPr>
        <w:fldChar w:fldCharType="end"/>
      </w:r>
      <w:r>
        <w:rPr>
          <w:noProof/>
        </w:rPr>
        <w:t xml:space="preserve"> </w:t>
      </w:r>
    </w:p>
    <w:p w14:paraId="39050633" w14:textId="77777777" w:rsidR="00914903" w:rsidRDefault="00914903" w:rsidP="00A32E6B">
      <w:pPr>
        <w:rPr>
          <w:noProof/>
        </w:rPr>
      </w:pPr>
    </w:p>
    <w:p w14:paraId="59D00D68" w14:textId="1A99125D" w:rsidR="00AB4213" w:rsidRDefault="00BE4EA0" w:rsidP="003B4938">
      <w:pPr>
        <w:rPr>
          <w:noProof/>
        </w:rPr>
      </w:pPr>
      <w:r>
        <w:rPr>
          <w:noProof/>
        </w:rPr>
        <w:t xml:space="preserve">Die </w:t>
      </w:r>
      <w:r w:rsidR="003B4938">
        <w:rPr>
          <w:noProof/>
        </w:rPr>
        <w:t>Tiefensensor</w:t>
      </w:r>
      <w:r w:rsidR="0042694A">
        <w:rPr>
          <w:noProof/>
        </w:rPr>
        <w:t>en</w:t>
      </w:r>
      <w:r w:rsidR="003B4938">
        <w:rPr>
          <w:noProof/>
        </w:rPr>
        <w:t xml:space="preserve"> der RealSense Kameras </w:t>
      </w:r>
      <w:r w:rsidR="0042694A">
        <w:rPr>
          <w:noProof/>
        </w:rPr>
        <w:t>haben</w:t>
      </w:r>
      <w:r w:rsidR="003B4938">
        <w:rPr>
          <w:noProof/>
        </w:rPr>
        <w:t xml:space="preserve"> eine </w:t>
      </w:r>
      <w:r w:rsidR="0042694A">
        <w:rPr>
          <w:noProof/>
        </w:rPr>
        <w:t>b</w:t>
      </w:r>
      <w:r w:rsidR="003B4938">
        <w:rPr>
          <w:noProof/>
        </w:rPr>
        <w:t xml:space="preserve">estimmte Distanzspanne (Range) in welcher </w:t>
      </w:r>
      <w:r w:rsidR="002C28B0">
        <w:rPr>
          <w:noProof/>
        </w:rPr>
        <w:t>diese</w:t>
      </w:r>
      <w:r w:rsidR="003B4938">
        <w:rPr>
          <w:noProof/>
        </w:rPr>
        <w:t xml:space="preserve"> arbeiten </w:t>
      </w:r>
      <w:r w:rsidR="002C28B0">
        <w:rPr>
          <w:noProof/>
        </w:rPr>
        <w:t>können</w:t>
      </w:r>
      <w:r>
        <w:rPr>
          <w:noProof/>
        </w:rPr>
        <w:t>, siehe</w:t>
      </w:r>
      <w:r w:rsidR="003B4938">
        <w:rPr>
          <w:noProof/>
        </w:rPr>
        <w:t xml:space="preserve"> </w:t>
      </w:r>
      <w:r w:rsidR="003B4938">
        <w:fldChar w:fldCharType="begin"/>
      </w:r>
      <w:r w:rsidR="0010295C">
        <w:instrText xml:space="preserve"> ADDIN ZOTERO_ITEM CSL_CITATION {"citationID":"OM2guSIe","properties":{"unsorted":false,"formattedCitation":"[50]","plainCitation":"[50]","noteIndex":0},"citationItems":[{"id":208,"uris":["http://zotero.org/users/20567757/items/766LSCFQ"],"itemData":{"id":208,"type":"post-weblog","abstract":"Explore the features of the RealSense depth camera D455F, offering improved accuracy and flexibility for various applications.","container-title":"RealSense","language":"en-US","title":"D455","URL":"https://realsenseai.com/products/real-sense-depth-camera-d455f/","accessed":{"date-parts":[["2026",9,24]]}}}],"schema":"https://github.com/citation-style-language/schema/raw/master/csl-citation.json"} </w:instrText>
      </w:r>
      <w:r w:rsidR="003B4938">
        <w:fldChar w:fldCharType="separate"/>
      </w:r>
      <w:r w:rsidR="0010295C" w:rsidRPr="0010295C">
        <w:t>[50]</w:t>
      </w:r>
      <w:r w:rsidR="003B4938">
        <w:fldChar w:fldCharType="end"/>
      </w:r>
      <w:r>
        <w:t xml:space="preserve">. </w:t>
      </w:r>
      <w:r w:rsidR="003B4938">
        <w:rPr>
          <w:noProof/>
        </w:rPr>
        <w:t xml:space="preserve">Pixel mit distanzen auserhalb dieser Range bekommen den wert </w:t>
      </w:r>
      <m:oMath>
        <m:r>
          <w:rPr>
            <w:rFonts w:ascii="Cambria Math" w:hAnsi="Cambria Math"/>
            <w:noProof/>
          </w:rPr>
          <m:t>0</m:t>
        </m:r>
      </m:oMath>
      <w:r w:rsidR="003B4938">
        <w:rPr>
          <w:noProof/>
        </w:rPr>
        <w:t xml:space="preserve"> zugewiesen, schwarz in </w:t>
      </w:r>
      <w:r w:rsidR="003B4938">
        <w:rPr>
          <w:noProof/>
        </w:rPr>
        <w:fldChar w:fldCharType="begin"/>
      </w:r>
      <w:r w:rsidR="003B4938">
        <w:rPr>
          <w:noProof/>
        </w:rPr>
        <w:instrText xml:space="preserve"> REF _Ref241146211 \h </w:instrText>
      </w:r>
      <w:r w:rsidR="003B4938">
        <w:rPr>
          <w:noProof/>
        </w:rPr>
      </w:r>
      <w:r w:rsidR="003B4938">
        <w:rPr>
          <w:noProof/>
        </w:rPr>
        <w:fldChar w:fldCharType="separate"/>
      </w:r>
      <w:r w:rsidR="00B251F7">
        <w:t xml:space="preserve">Figure </w:t>
      </w:r>
      <w:r w:rsidR="00B251F7">
        <w:rPr>
          <w:noProof/>
        </w:rPr>
        <w:t>15</w:t>
      </w:r>
      <w:r w:rsidR="003B4938">
        <w:rPr>
          <w:noProof/>
        </w:rPr>
        <w:fldChar w:fldCharType="end"/>
      </w:r>
      <w:r w:rsidR="003B4938">
        <w:rPr>
          <w:noProof/>
        </w:rPr>
        <w:t xml:space="preserve">. </w:t>
      </w:r>
      <w:r w:rsidR="0042694A">
        <w:rPr>
          <w:noProof/>
        </w:rPr>
        <w:t xml:space="preserve">Das Tiefenbild </w:t>
      </w:r>
      <w:r w:rsidR="00FF454A">
        <w:rPr>
          <w:noProof/>
        </w:rPr>
        <w:t xml:space="preserve">in </w:t>
      </w:r>
      <w:r w:rsidR="00FF454A">
        <w:rPr>
          <w:noProof/>
        </w:rPr>
        <w:fldChar w:fldCharType="begin"/>
      </w:r>
      <w:r w:rsidR="00FF454A">
        <w:rPr>
          <w:noProof/>
        </w:rPr>
        <w:instrText xml:space="preserve"> REF _Ref241146211 \h </w:instrText>
      </w:r>
      <w:r w:rsidR="00FF454A">
        <w:rPr>
          <w:noProof/>
        </w:rPr>
      </w:r>
      <w:r w:rsidR="00FF454A">
        <w:rPr>
          <w:noProof/>
        </w:rPr>
        <w:fldChar w:fldCharType="separate"/>
      </w:r>
      <w:r w:rsidR="00B251F7">
        <w:t xml:space="preserve">Figure </w:t>
      </w:r>
      <w:r w:rsidR="00B251F7">
        <w:rPr>
          <w:noProof/>
        </w:rPr>
        <w:t>15</w:t>
      </w:r>
      <w:r w:rsidR="00FF454A">
        <w:rPr>
          <w:noProof/>
        </w:rPr>
        <w:fldChar w:fldCharType="end"/>
      </w:r>
      <w:r w:rsidR="00FF454A">
        <w:rPr>
          <w:noProof/>
        </w:rPr>
        <w:t xml:space="preserve"> </w:t>
      </w:r>
      <w:r w:rsidR="0042694A">
        <w:rPr>
          <w:noProof/>
        </w:rPr>
        <w:t>zeigt deutliche</w:t>
      </w:r>
      <w:r w:rsidR="002C28B0">
        <w:rPr>
          <w:noProof/>
        </w:rPr>
        <w:t>s</w:t>
      </w:r>
      <w:r w:rsidR="0042694A">
        <w:rPr>
          <w:noProof/>
        </w:rPr>
        <w:t xml:space="preserve"> Bildrauschen in den</w:t>
      </w:r>
      <w:r w:rsidR="002C28B0">
        <w:rPr>
          <w:noProof/>
        </w:rPr>
        <w:t xml:space="preserve"> bereichen auserhalb der Sensor</w:t>
      </w:r>
      <w:r>
        <w:rPr>
          <w:noProof/>
        </w:rPr>
        <w:t>r</w:t>
      </w:r>
      <w:r w:rsidR="002C28B0">
        <w:rPr>
          <w:noProof/>
        </w:rPr>
        <w:t>ange. Zu erkennen ist dies an dem bunten Punkten in dem ansonsten schwarzen Bereichen.</w:t>
      </w:r>
    </w:p>
    <w:p w14:paraId="28C38E6B" w14:textId="77777777" w:rsidR="00AB4213" w:rsidRPr="00585C97" w:rsidRDefault="00AB4213" w:rsidP="00A32E6B">
      <w:pPr>
        <w:rPr>
          <w:noProof/>
        </w:rPr>
      </w:pPr>
    </w:p>
    <w:p w14:paraId="6D41EBF4" w14:textId="77777777" w:rsidR="00663375" w:rsidRDefault="002A00DA" w:rsidP="00663375">
      <w:pPr>
        <w:pStyle w:val="Grundtext"/>
        <w:keepNext/>
      </w:pPr>
      <w:r w:rsidRPr="00585C97">
        <w:rPr>
          <w:noProof/>
        </w:rPr>
        <w:drawing>
          <wp:inline distT="0" distB="0" distL="0" distR="0" wp14:anchorId="01BEDE78" wp14:editId="12694BA2">
            <wp:extent cx="5398770" cy="2170430"/>
            <wp:effectExtent l="0" t="0" r="0" b="1270"/>
            <wp:docPr id="20438805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8770" cy="2170430"/>
                    </a:xfrm>
                    <a:prstGeom prst="rect">
                      <a:avLst/>
                    </a:prstGeom>
                    <a:noFill/>
                    <a:ln>
                      <a:noFill/>
                    </a:ln>
                  </pic:spPr>
                </pic:pic>
              </a:graphicData>
            </a:graphic>
          </wp:inline>
        </w:drawing>
      </w:r>
    </w:p>
    <w:p w14:paraId="31EF398E" w14:textId="6E72AEC4" w:rsidR="009461F2" w:rsidRDefault="00663375" w:rsidP="00FF454A">
      <w:pPr>
        <w:pStyle w:val="Beschriftung"/>
        <w:jc w:val="center"/>
        <w:rPr>
          <w:noProof/>
        </w:rPr>
      </w:pPr>
      <w:bookmarkStart w:id="93" w:name="_Ref241146211"/>
      <w:bookmarkStart w:id="94" w:name="_Toc243444582"/>
      <w:r>
        <w:t xml:space="preserve">Figure </w:t>
      </w:r>
      <w:fldSimple w:instr=" SEQ Figure \* ARABIC ">
        <w:r w:rsidR="00730AE6">
          <w:rPr>
            <w:noProof/>
          </w:rPr>
          <w:t>15</w:t>
        </w:r>
      </w:fldSimple>
      <w:bookmarkEnd w:id="93"/>
      <w:r>
        <w:t xml:space="preserve"> - </w:t>
      </w:r>
      <w:r w:rsidR="002C28B0">
        <w:t>B</w:t>
      </w:r>
      <w:r>
        <w:t>ild</w:t>
      </w:r>
      <w:r w:rsidR="002C28B0">
        <w:t>er</w:t>
      </w:r>
      <w:r>
        <w:t xml:space="preserve"> der </w:t>
      </w:r>
      <w:r w:rsidRPr="00585C97">
        <w:rPr>
          <w:noProof/>
        </w:rPr>
        <w:t>Intel RealSense</w:t>
      </w:r>
      <w:r>
        <w:rPr>
          <w:noProof/>
        </w:rPr>
        <w:t xml:space="preserve"> </w:t>
      </w:r>
      <w:r w:rsidR="00AE188A">
        <w:rPr>
          <w:noProof/>
        </w:rPr>
        <w:t>D</w:t>
      </w:r>
      <w:r>
        <w:rPr>
          <w:noProof/>
        </w:rPr>
        <w:t>455</w:t>
      </w:r>
      <w:r w:rsidRPr="00585C97">
        <w:rPr>
          <w:noProof/>
        </w:rPr>
        <w:t xml:space="preserve"> Tiefenkamera</w:t>
      </w:r>
      <w:r w:rsidR="002C28B0">
        <w:rPr>
          <w:noProof/>
        </w:rPr>
        <w:t xml:space="preserve"> mit Rauschen im Tiefenbild</w:t>
      </w:r>
      <w:bookmarkEnd w:id="94"/>
    </w:p>
    <w:p w14:paraId="08302AB8" w14:textId="77777777" w:rsidR="00663375" w:rsidRPr="00FF454A" w:rsidRDefault="00663375" w:rsidP="00FF454A"/>
    <w:p w14:paraId="3C958DF7" w14:textId="6E54EF08" w:rsidR="0042694A" w:rsidRPr="00FF454A" w:rsidRDefault="00FF454A" w:rsidP="00FF454A">
      <w:pPr>
        <w:rPr>
          <w:rStyle w:val="IntensiveHervorhebung"/>
        </w:rPr>
      </w:pPr>
      <w:r w:rsidRPr="00FF454A">
        <w:rPr>
          <w:rStyle w:val="IntensiveHervorhebung"/>
        </w:rPr>
        <w:t xml:space="preserve">Persönliche </w:t>
      </w:r>
      <w:r w:rsidR="00BE4EA0">
        <w:rPr>
          <w:rStyle w:val="IntensiveHervorhebung"/>
        </w:rPr>
        <w:t>Anmerkung zu</w:t>
      </w:r>
      <w:r>
        <w:rPr>
          <w:rStyle w:val="IntensiveHervorhebung"/>
        </w:rPr>
        <w:t xml:space="preserve"> DB3</w:t>
      </w:r>
    </w:p>
    <w:p w14:paraId="2EB85E35" w14:textId="6F2534AE" w:rsidR="00911213" w:rsidRDefault="00FF454A" w:rsidP="002A00DA">
      <w:pPr>
        <w:rPr>
          <w:noProof/>
        </w:rPr>
      </w:pPr>
      <w:r w:rsidRPr="00FF454A">
        <w:rPr>
          <w:noProof/>
        </w:rPr>
        <w:t>Beim Alignment der Farb- und Tiefen</w:t>
      </w:r>
      <w:r w:rsidR="00BE4EA0">
        <w:rPr>
          <w:noProof/>
        </w:rPr>
        <w:t>bilder</w:t>
      </w:r>
      <w:r w:rsidRPr="00FF454A">
        <w:rPr>
          <w:noProof/>
        </w:rPr>
        <w:t xml:space="preserve"> </w:t>
      </w:r>
      <w:r w:rsidR="00BE4EA0">
        <w:rPr>
          <w:noProof/>
        </w:rPr>
        <w:t>trat</w:t>
      </w:r>
      <w:r w:rsidRPr="00FF454A">
        <w:rPr>
          <w:noProof/>
        </w:rPr>
        <w:t xml:space="preserve"> bei der Verwendung </w:t>
      </w:r>
      <w:r w:rsidR="00BE4EA0">
        <w:rPr>
          <w:noProof/>
        </w:rPr>
        <w:t>von Aufzeichnungen im</w:t>
      </w:r>
      <w:r w:rsidRPr="00FF454A">
        <w:rPr>
          <w:noProof/>
        </w:rPr>
        <w:t xml:space="preserve"> DB3-Format Probleme auf. Aufgrund einer fehlerhaften Speicherung beziehungsweise Wiederherstellung der Kamera-Intrinsics im DB3-Datenformat kann das Alignment mit pyrealsense2 ab Version 2.58 nicht korrekt durchgeführt werden. Daher wird </w:t>
      </w:r>
      <w:r>
        <w:rPr>
          <w:noProof/>
        </w:rPr>
        <w:t>in diesr Arbeit</w:t>
      </w:r>
      <w:r w:rsidRPr="00FF454A">
        <w:rPr>
          <w:noProof/>
        </w:rPr>
        <w:t xml:space="preserve"> pyrealsense2 in der Version 2.55.1.6486 verwendet, die noch das ältere BAG-Format </w:t>
      </w:r>
      <w:r>
        <w:rPr>
          <w:noProof/>
        </w:rPr>
        <w:t>nutzt</w:t>
      </w:r>
      <w:r w:rsidRPr="00FF454A">
        <w:rPr>
          <w:noProof/>
        </w:rPr>
        <w:t>.</w:t>
      </w:r>
    </w:p>
    <w:p w14:paraId="35D2B2E1" w14:textId="35FBE657" w:rsidR="0092014F" w:rsidRDefault="00911213" w:rsidP="00911213">
      <w:pPr>
        <w:jc w:val="left"/>
        <w:rPr>
          <w:noProof/>
        </w:rPr>
      </w:pPr>
      <w:r>
        <w:rPr>
          <w:noProof/>
        </w:rPr>
        <w:br w:type="page"/>
      </w:r>
    </w:p>
    <w:p w14:paraId="6DF8EDB2" w14:textId="77777777" w:rsidR="005269D0" w:rsidRDefault="005269D0" w:rsidP="005269D0">
      <w:pPr>
        <w:pStyle w:val="berschrift2"/>
      </w:pPr>
      <w:bookmarkStart w:id="95" w:name="_Ref242104507"/>
      <w:bookmarkStart w:id="96" w:name="_Toc243444496"/>
      <w:proofErr w:type="spellStart"/>
      <w:r w:rsidRPr="005269D0">
        <w:lastRenderedPageBreak/>
        <w:t>Convolutional</w:t>
      </w:r>
      <w:proofErr w:type="spellEnd"/>
      <w:r w:rsidRPr="005269D0">
        <w:t xml:space="preserve"> </w:t>
      </w:r>
      <w:proofErr w:type="spellStart"/>
      <w:r w:rsidRPr="005269D0">
        <w:t>Neural</w:t>
      </w:r>
      <w:proofErr w:type="spellEnd"/>
      <w:r w:rsidRPr="005269D0">
        <w:t xml:space="preserve"> Networks</w:t>
      </w:r>
      <w:bookmarkEnd w:id="95"/>
      <w:bookmarkEnd w:id="96"/>
      <w:r w:rsidRPr="005269D0">
        <w:t xml:space="preserve"> </w:t>
      </w:r>
    </w:p>
    <w:p w14:paraId="6C537987" w14:textId="77777777" w:rsidR="00225F40" w:rsidRPr="00225F40" w:rsidRDefault="00225F40" w:rsidP="00225F40">
      <w:pPr>
        <w:rPr>
          <w:rStyle w:val="IntensiveHervorhebung"/>
        </w:rPr>
      </w:pPr>
      <w:r w:rsidRPr="00225F40">
        <w:rPr>
          <w:rStyle w:val="IntensiveHervorhebung"/>
        </w:rPr>
        <w:t>Einordnung von CNNs</w:t>
      </w:r>
    </w:p>
    <w:p w14:paraId="1D6C04C6" w14:textId="4A0D7D3F" w:rsidR="00225F40" w:rsidRDefault="00225F40" w:rsidP="00225F40">
      <w:proofErr w:type="spellStart"/>
      <w:r>
        <w:t>Convolutional</w:t>
      </w:r>
      <w:proofErr w:type="spellEnd"/>
      <w:r>
        <w:t xml:space="preserve"> </w:t>
      </w:r>
      <w:proofErr w:type="spellStart"/>
      <w:r>
        <w:t>Neural</w:t>
      </w:r>
      <w:proofErr w:type="spellEnd"/>
      <w:r>
        <w:t xml:space="preserve"> Networks (CNNs) sind eine spezielle Form künstlicher neuronaler Netze. Neuronale Netze bestehen aus miteinander verbundenen Verarbeitungseinheiten, die aus Eingabedaten schrittweise eine Ausgabe berechnen. Während allgemeine neuronale Netze für unterschiedliche Datentypen eingesetzt werden können, sind CNNs besonders für gitterförmig strukturierte Daten wie Bilder geeignet. Sie werden deshalb häufig in der Bildverarbeitung und Computer Vision eingesetzt. </w:t>
      </w:r>
      <w:r>
        <w:fldChar w:fldCharType="begin"/>
      </w:r>
      <w:r w:rsidR="0010295C">
        <w:instrText xml:space="preserve"> ADDIN ZOTERO_ITEM CSL_CITATION {"citationID":"rOjYNwNn","properties":{"unsorted":false,"formattedCitation":"[51]","plainCitation":"[51]","noteIndex":0},"citationItems":[{"id":239,"uris":["http://zotero.org/users/20567757/items/IIQMVBHE"],"itemData":{"id":239,"type":"paper-conference","abstract":"We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fldChar w:fldCharType="separate"/>
      </w:r>
      <w:r w:rsidR="0010295C" w:rsidRPr="0010295C">
        <w:t>[51]</w:t>
      </w:r>
      <w:r>
        <w:fldChar w:fldCharType="end"/>
      </w:r>
    </w:p>
    <w:p w14:paraId="406FE32B" w14:textId="77777777" w:rsidR="00225F40" w:rsidRDefault="00225F40" w:rsidP="00225F40"/>
    <w:p w14:paraId="45BAF87C" w14:textId="77777777" w:rsidR="00225F40" w:rsidRPr="00225F40" w:rsidRDefault="00225F40" w:rsidP="00225F40">
      <w:pPr>
        <w:rPr>
          <w:rStyle w:val="IntensiveHervorhebung"/>
        </w:rPr>
      </w:pPr>
      <w:r w:rsidRPr="00225F40">
        <w:rPr>
          <w:rStyle w:val="IntensiveHervorhebung"/>
        </w:rPr>
        <w:t>Grundlegende Verarbeitung</w:t>
      </w:r>
    </w:p>
    <w:p w14:paraId="69DE890D" w14:textId="2421E755" w:rsidR="00225F40" w:rsidRDefault="00225F40" w:rsidP="00225F40">
      <w:r>
        <w:t>Die wichtigste Operation eines CNNs ist die Faltung (</w:t>
      </w:r>
      <w:proofErr w:type="spellStart"/>
      <w:r>
        <w:t>Convolution</w:t>
      </w:r>
      <w:proofErr w:type="spellEnd"/>
      <w:r>
        <w:t xml:space="preserve">). Dabei wird ein kleiner lernbarer Filter über das Bild bewegt. Der Filter untersucht jeweils einen lokalen Bildbereich und berechnet daraus einen neuen Wert. Auf diese Weise entsteht eine Merkmalskarte, die beispielsweise anzeigt, an welchen Stellen im Bild bestimmte Kanten oder Muster vorkommen. </w:t>
      </w:r>
      <w:r w:rsidR="00AA6921">
        <w:t>Solche</w:t>
      </w:r>
      <w:r>
        <w:t xml:space="preserve"> Filter werden während des Trainings automatisch angepasst. </w:t>
      </w:r>
      <w:r>
        <w:fldChar w:fldCharType="begin"/>
      </w:r>
      <w:r w:rsidR="0010295C">
        <w:instrText xml:space="preserve"> ADDIN ZOTERO_ITEM CSL_CITATION {"citationID":"M1I4kKxu","properties":{"unsorted":false,"formattedCitation":"[51]","plainCitation":"[51]","noteIndex":0},"citationItems":[{"id":239,"uris":["http://zotero.org/users/20567757/items/IIQMVBHE"],"itemData":{"id":239,"type":"paper-conference","abstract":"We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fldChar w:fldCharType="separate"/>
      </w:r>
      <w:r w:rsidR="0010295C" w:rsidRPr="0010295C">
        <w:t>[51]</w:t>
      </w:r>
      <w:r>
        <w:fldChar w:fldCharType="end"/>
      </w:r>
    </w:p>
    <w:p w14:paraId="57736AB7" w14:textId="77777777" w:rsidR="00225F40" w:rsidRDefault="00225F40" w:rsidP="00225F40"/>
    <w:p w14:paraId="69E76D79" w14:textId="36D45D93" w:rsidR="00225F40" w:rsidRDefault="00AA6921" w:rsidP="00225F40">
      <w:r>
        <w:t xml:space="preserve">Sogenannte </w:t>
      </w:r>
      <w:r w:rsidR="00225F40">
        <w:t>Aktivierungsfunktion</w:t>
      </w:r>
      <w:r>
        <w:t>en</w:t>
      </w:r>
      <w:r w:rsidR="00225F40">
        <w:t xml:space="preserve"> entscheide</w:t>
      </w:r>
      <w:r>
        <w:t>n,</w:t>
      </w:r>
      <w:r w:rsidR="00225F40">
        <w:t xml:space="preserve"> welche berechneten Werte in welcher Form an die nächste Schicht weitergegeben werden. </w:t>
      </w:r>
      <w:r w:rsidRPr="00AA6921">
        <w:t>Dadurch ist das Netzwerk in der Lage, auch nichtlineare Zusammenhänge gut zu modellieren.</w:t>
      </w:r>
      <w:r w:rsidR="00225F40">
        <w:t xml:space="preserve"> Eine häufig verwendete Aktivierungsfunktion ist </w:t>
      </w:r>
      <w:r>
        <w:t xml:space="preserve">beispielsweise </w:t>
      </w:r>
      <w:proofErr w:type="spellStart"/>
      <w:r w:rsidR="00225F40" w:rsidRPr="00AA6921">
        <w:rPr>
          <w:rStyle w:val="SchwacheHervorhebung"/>
        </w:rPr>
        <w:t>ReLU</w:t>
      </w:r>
      <w:proofErr w:type="spellEnd"/>
      <w:r w:rsidR="00225F40">
        <w:t xml:space="preserve">, bei </w:t>
      </w:r>
      <w:r>
        <w:t>dieser werden</w:t>
      </w:r>
      <w:r w:rsidR="00225F40">
        <w:t xml:space="preserve"> negative Werte auf null gesetzt und positive Werte beibehalten. </w:t>
      </w:r>
      <w:r w:rsidR="00225F40">
        <w:fldChar w:fldCharType="begin"/>
      </w:r>
      <w:r w:rsidR="0010295C">
        <w:instrText xml:space="preserve"> ADDIN ZOTERO_ITEM CSL_CITATION {"citationID":"vgpumXlZ","properties":{"unsorted":false,"formattedCitation":"[51]","plainCitation":"[51]","noteIndex":0},"citationItems":[{"id":239,"uris":["http://zotero.org/users/20567757/items/IIQMVBHE"],"itemData":{"id":239,"type":"paper-conference","abstract":"We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rsidR="00225F40">
        <w:fldChar w:fldCharType="separate"/>
      </w:r>
      <w:r w:rsidR="0010295C" w:rsidRPr="0010295C">
        <w:t>[51]</w:t>
      </w:r>
      <w:r w:rsidR="00225F40">
        <w:fldChar w:fldCharType="end"/>
      </w:r>
    </w:p>
    <w:p w14:paraId="6E5FB0AB" w14:textId="77777777" w:rsidR="00225F40" w:rsidRDefault="00225F40" w:rsidP="00225F40"/>
    <w:p w14:paraId="68098EAC" w14:textId="55F5B6BB" w:rsidR="00225F40" w:rsidRDefault="00225F40" w:rsidP="00225F40">
      <w:r>
        <w:t>Pooling-Schichten reduzieren die räumliche Größe von Merkmalskarten. Dabei werden Informationen aus benachbarten Bereichen zusammengefasst, beispielsweise indem jeweils der größte Wert ausgewählt wird. Dadurch sinkt der Rechenaufwand und das Netzwerk wird weniger empfindlich gegenüber kleinen Verschiebungen eines Merkmals im Bild</w:t>
      </w:r>
      <w:r w:rsidR="00B26E07">
        <w:t xml:space="preserve">. </w:t>
      </w:r>
      <w:r w:rsidR="00B26E07">
        <w:fldChar w:fldCharType="begin"/>
      </w:r>
      <w:r w:rsidR="0010295C">
        <w:instrText xml:space="preserve"> ADDIN ZOTERO_ITEM CSL_CITATION {"citationID":"rir3o2rT","properties":{"unsorted":false,"formattedCitation":"[51]","plainCitation":"[51]","noteIndex":0},"citationItems":[{"id":239,"uris":["http://zotero.org/users/20567757/items/IIQMVBHE"],"itemData":{"id":239,"type":"paper-conference","abstract":"We trained a large, deep convolutional neural network to classify the 1.3 million high-resolution images in the LSVRC-2010 ImageNet training set into the 1000 different classes. On the test data, we achieved top-1 and top-5 error rates of 39.7\\% and 18.9\\% which is considerably better than the previous state-of-the-art results. The neural network, which has 60 million parameters and 500,000 neurons, consists of five convolutional layers, some of which are followed by max-pooling layers, and two globally connected layers with a final 1000-way softmax. To make training faster, we used non-saturating neurons and a very efficient GPU implementation of convolutional nets. To reduce overfitting in the globally connected layers we employed a new regularization method that proved to be very effective.","container-title":"Advances in Neural Information Processing Systems","publisher":"Curran Associates, Inc.","source":"Neural Information Processing Systems","title":"ImageNet Classification with Deep Convolutional Neural Networks","URL":"https://papers.nips.cc/paper_files/paper/2012/hash/c399862d3b9d6b76c8436e924a68c45b-Abstract.html","volume":"25","author":[{"family":"Krizhevsky","given":"Alex"},{"family":"Sutskever","given":"Ilya"},{"family":"Hinton","given":"Geoffrey E"}],"accessed":{"date-parts":[["2026",10,5]]},"issued":{"date-parts":[["2012"]]}}}],"schema":"https://github.com/citation-style-language/schema/raw/master/csl-citation.json"} </w:instrText>
      </w:r>
      <w:r w:rsidR="00B26E07">
        <w:fldChar w:fldCharType="separate"/>
      </w:r>
      <w:r w:rsidR="0010295C" w:rsidRPr="0010295C">
        <w:t>[51]</w:t>
      </w:r>
      <w:r w:rsidR="00B26E07">
        <w:fldChar w:fldCharType="end"/>
      </w:r>
    </w:p>
    <w:p w14:paraId="638B76A4" w14:textId="77777777" w:rsidR="00225F40" w:rsidRDefault="00225F40" w:rsidP="00225F40"/>
    <w:p w14:paraId="42E372A3" w14:textId="77777777" w:rsidR="00225F40" w:rsidRPr="00E60585" w:rsidRDefault="00225F40" w:rsidP="00225F40">
      <w:pPr>
        <w:rPr>
          <w:rStyle w:val="IntensiveHervorhebung"/>
        </w:rPr>
      </w:pPr>
      <w:r w:rsidRPr="00E60585">
        <w:rPr>
          <w:rStyle w:val="IntensiveHervorhebung"/>
        </w:rPr>
        <w:t>Tiefe neuronaler Netze</w:t>
      </w:r>
    </w:p>
    <w:p w14:paraId="2AB1A298" w14:textId="3639D667" w:rsidR="00225F40" w:rsidRDefault="00225F40" w:rsidP="00225F40">
      <w:r>
        <w:t xml:space="preserve">Die Tiefe eines neuronalen Netzwerks bezeichnet die Anzahl seiner aufeinanderfolgenden Verarbeitungsschichten. In einem tiefen CNN werden zunächst einfache Strukturen wie Kanten erkannt. Nachfolgende Schichten kombinieren diese Informationen zu komplexeren Mustern und abstrakteren Merkmalen. Eine größere Tiefe kann dadurch leistungsfähigere Repräsentationen ermöglichen, erschwert jedoch häufig das Training des Netzwerks. </w:t>
      </w:r>
      <w:r w:rsidR="00B26E07">
        <w:fldChar w:fldCharType="begin"/>
      </w:r>
      <w:r w:rsidR="0010295C">
        <w:instrText xml:space="preserve"> ADDIN ZOTERO_ITEM CSL_CITATION {"citationID":"tk0AW27u","properties":{"unsorted":false,"formattedCitation":"[52]","plainCitation":"[52]","noteIndex":0},"citationItems":[{"id":241,"uris":["http://zotero.org/users/20567757/items/2QQ3LYQ4"],"itemData":{"id":241,"type":"article","abstract":"In this work we investigate the effect of the convolutional network depth on its accuracy in the large-scale image recognition setting. Our main contribution is a thorough evaluation of networks of increasing depth using an architecture with very small (3x3) convolution filters, which shows that a significant improvement on the prior-art configurations can be achieved by pushing the depth to 16-19 weight layers. These findings were the basis of our ImageNet Challenge 2014 submission, where our team secured the first and the second places in the localisation and classification tracks respectively. We also show that our representations generalise well to other datasets, where they achieve state-of-the-art results. We have made our two best-performing ConvNet models publicly available to facilitate further research on the use of deep visual representations in computer vision.","DOI":"10.48550/arXiv.1409.1556","note":"arXiv:1409.1556 [cs.CV]","number":"arXiv:1409.1556","publisher":"arXiv","source":"arXiv.org","title":"Very Deep Convolutional Networks for Large-Scale Image Recognition","URL":"http://arxiv.org/abs/1409.1556","author":[{"family":"Simonyan","given":"Karen"},{"family":"Zisserman","given":"Andrew"}],"accessed":{"date-parts":[["2026",10,5]]},"issued":{"date-parts":[["2015",4,10]]}}}],"schema":"https://github.com/citation-style-language/schema/raw/master/csl-citation.json"} </w:instrText>
      </w:r>
      <w:r w:rsidR="00B26E07">
        <w:fldChar w:fldCharType="separate"/>
      </w:r>
      <w:r w:rsidR="0010295C" w:rsidRPr="0010295C">
        <w:t>[52]</w:t>
      </w:r>
      <w:r w:rsidR="00B26E07">
        <w:fldChar w:fldCharType="end"/>
      </w:r>
    </w:p>
    <w:p w14:paraId="7BB770B7" w14:textId="77777777" w:rsidR="00225F40" w:rsidRDefault="00225F40" w:rsidP="00225F40"/>
    <w:p w14:paraId="476C11F8" w14:textId="26819544" w:rsidR="00225F40" w:rsidRDefault="008B49CA" w:rsidP="00225F40">
      <w:r>
        <w:t>S</w:t>
      </w:r>
      <w:r w:rsidRPr="008B49CA">
        <w:t>ollen besonders tiefe Netze trainiert werden, kommen sogenannte Skip-Connections zum Einsatz. Hierbei wird die Verarbeitung bestimmter Informationen in manchen Netzwerkschichten</w:t>
      </w:r>
      <w:r w:rsidR="00CD064F">
        <w:t xml:space="preserve"> </w:t>
      </w:r>
      <w:r w:rsidRPr="008B49CA">
        <w:t>kurzgeschlossen</w:t>
      </w:r>
      <w:r w:rsidR="00CD064F">
        <w:t xml:space="preserve"> bzw. übersprungen</w:t>
      </w:r>
      <w:r w:rsidRPr="008B49CA">
        <w:t>. Mehr dazu unter</w:t>
      </w:r>
      <w:r>
        <w:t xml:space="preserve"> </w:t>
      </w:r>
      <w:r w:rsidR="00B26E07">
        <w:fldChar w:fldCharType="begin"/>
      </w:r>
      <w:r w:rsidR="0010295C">
        <w:instrText xml:space="preserve"> ADDIN ZOTERO_ITEM CSL_CITATION {"citationID":"CYhhT8Dm","properties":{"unsorted":false,"formattedCitation":"[53]","plainCitation":"[53]","noteIndex":0},"citationItems":[{"id":244,"uris":["http://zotero.org/users/20567757/items/2IDWJ9LU"],"itemData":{"id":244,"type":"paper-conference","event-title":"Proceedings of the IEEE Conference on Computer Vision and Pattern Recognition","page":"770-778","source":"openaccess.thecvf.com","title":"Deep Residual Learning for Image Recognition","URL":"https://openaccess.thecvf.com/content_cvpr_2016/html/He_Deep_Residual_Learning_CVPR_2016_paper.html","author":[{"family":"He","given":"Kaiming"},{"family":"Zhang","given":"Xiangyu"},{"family":"Ren","given":"Shaoqing"},{"family":"Sun","given":"Jian"}],"accessed":{"date-parts":[["2026",10,5]]},"issued":{"date-parts":[["2016"]]}}}],"schema":"https://github.com/citation-style-language/schema/raw/master/csl-citation.json"} </w:instrText>
      </w:r>
      <w:r w:rsidR="00B26E07">
        <w:fldChar w:fldCharType="separate"/>
      </w:r>
      <w:r w:rsidR="0010295C" w:rsidRPr="0010295C">
        <w:t>[53]</w:t>
      </w:r>
      <w:r w:rsidR="00B26E07">
        <w:fldChar w:fldCharType="end"/>
      </w:r>
      <w:r>
        <w:t>.</w:t>
      </w:r>
    </w:p>
    <w:p w14:paraId="73201EE9" w14:textId="77777777" w:rsidR="00225F40" w:rsidRDefault="00225F40" w:rsidP="00225F40"/>
    <w:p w14:paraId="324EB606" w14:textId="77777777" w:rsidR="00225F40" w:rsidRPr="00590923" w:rsidRDefault="00225F40" w:rsidP="00225F40">
      <w:pPr>
        <w:rPr>
          <w:rStyle w:val="IntensiveHervorhebung"/>
        </w:rPr>
      </w:pPr>
      <w:r w:rsidRPr="00590923">
        <w:rPr>
          <w:rStyle w:val="IntensiveHervorhebung"/>
        </w:rPr>
        <w:t>Räumliche und zeitliche Informationen</w:t>
      </w:r>
    </w:p>
    <w:p w14:paraId="444D9197" w14:textId="77777777" w:rsidR="00531D88" w:rsidRDefault="008765A7" w:rsidP="00225F40">
      <w:r w:rsidRPr="008765A7">
        <w:t xml:space="preserve">Ein gewöhnliches 2D-CNN verarbeitet einzelne Bilder und erfasst daher hauptsächlich räumliche Informationen. Für Videodaten können </w:t>
      </w:r>
      <w:proofErr w:type="spellStart"/>
      <w:r w:rsidRPr="008765A7">
        <w:t>spatiotemporale</w:t>
      </w:r>
      <w:proofErr w:type="spellEnd"/>
      <w:r w:rsidRPr="008765A7">
        <w:t xml:space="preserve"> CNNs eingesetzt werden, die sowohl Positionen als auch zeitliche Veränderungen berücksichtigen. Dazu gehören beispielsweise 3D-CNNs, deren Filter zusätzlich </w:t>
      </w:r>
      <w:proofErr w:type="gramStart"/>
      <w:r w:rsidR="00100EAC" w:rsidRPr="008765A7">
        <w:t>über mehrere aufeinanderfolgende Frames</w:t>
      </w:r>
      <w:proofErr w:type="gramEnd"/>
      <w:r w:rsidRPr="008765A7">
        <w:t xml:space="preserve"> bewegt werden und dadurch räumliche sowie zeitliche Muster direkt aus Videosequenzen lernen. </w:t>
      </w:r>
      <w:r w:rsidR="00E60585">
        <w:fldChar w:fldCharType="begin"/>
      </w:r>
      <w:r w:rsidR="0010295C">
        <w:instrText xml:space="preserve"> ADDIN ZOTERO_ITEM CSL_CITATION {"citationID":"RDw3Wf6O","properties":{"unsorted":false,"formattedCitation":"[54]","plainCitation":"[54]","noteIndex":0},"citationItems":[{"id":246,"uris":["http://zotero.org/users/20567757/items/RYYXSQC5","http://zotero.org/users/20567757/items/ATQU9PYJ"],"itemData":{"id":246,"type":"paper-conference","event-title":"Proceedings of the IEEE International Conference on Computer Vision","page":"4489-4497","source":"openaccess.thecvf.com","title":"Learning Spatiotemporal Features With 3D Convolutional Networks","URL":"https://openaccess.thecvf.com/content_iccv_2015/html/Tran_Learning_Spatiotemporal_Features_ICCV_2015_paper.html","author":[{"family":"Tran","given":"Du"},{"family":"Bourdev","given":"Lubomir"},{"family":"Fergus","given":"Rob"},{"family":"Torresani","given":"Lorenzo"},{"family":"Paluri","given":"Manohar"}],"accessed":{"date-parts":[["2026",10,5]]},"issued":{"date-parts":[["2015"]]}}}],"schema":"https://github.com/citation-style-language/schema/raw/master/csl-citation.json"} </w:instrText>
      </w:r>
      <w:r w:rsidR="00E60585">
        <w:fldChar w:fldCharType="separate"/>
      </w:r>
      <w:r w:rsidR="0010295C" w:rsidRPr="0010295C">
        <w:t>[54]</w:t>
      </w:r>
      <w:r w:rsidR="00E60585">
        <w:fldChar w:fldCharType="end"/>
      </w:r>
    </w:p>
    <w:p w14:paraId="7A5049EA" w14:textId="71CF99D6" w:rsidR="005269D0" w:rsidRDefault="00300155" w:rsidP="00225F40">
      <w:r>
        <w:t xml:space="preserve"> </w:t>
      </w:r>
    </w:p>
    <w:p w14:paraId="068753CD" w14:textId="3E95B8B6" w:rsidR="00100EAC" w:rsidRDefault="00100EAC" w:rsidP="00100EAC">
      <w:r>
        <w:lastRenderedPageBreak/>
        <w:t>Für die sehr rechenaufwändigen</w:t>
      </w:r>
      <w:r w:rsidR="00300155">
        <w:t xml:space="preserve"> </w:t>
      </w:r>
      <w:r w:rsidR="00300155" w:rsidRPr="008765A7">
        <w:t>3D-CNN</w:t>
      </w:r>
      <w:r>
        <w:t>s</w:t>
      </w:r>
      <w:r w:rsidR="00300155">
        <w:t xml:space="preserve"> </w:t>
      </w:r>
      <w:r>
        <w:t>werden auch alternative Netzstrukturen wie</w:t>
      </w:r>
      <w:r w:rsidR="00300155">
        <w:t xml:space="preserve"> </w:t>
      </w:r>
    </w:p>
    <w:p w14:paraId="1CE8EE22" w14:textId="229D2F66" w:rsidR="00300155" w:rsidRDefault="00300155" w:rsidP="00100EAC">
      <w:pPr>
        <w:pStyle w:val="Stichpunkte1"/>
        <w:numPr>
          <w:ilvl w:val="0"/>
          <w:numId w:val="0"/>
        </w:numPr>
      </w:pPr>
      <w:hyperlink r:id="rId51" w:history="1">
        <w:proofErr w:type="spellStart"/>
        <w:r w:rsidRPr="00300155">
          <w:rPr>
            <w:rStyle w:val="Hyperlink"/>
          </w:rPr>
          <w:t>ConvLSTM</w:t>
        </w:r>
        <w:proofErr w:type="spellEnd"/>
      </w:hyperlink>
      <w:r>
        <w:rPr>
          <w:rStyle w:val="SchwacheHervorhebung"/>
        </w:rPr>
        <w:t xml:space="preserve"> </w:t>
      </w:r>
      <w:r>
        <w:rPr>
          <w:rStyle w:val="SchwacheHervorhebung"/>
        </w:rPr>
        <w:fldChar w:fldCharType="begin"/>
      </w:r>
      <w:r w:rsidR="0010295C">
        <w:rPr>
          <w:rStyle w:val="SchwacheHervorhebung"/>
        </w:rPr>
        <w:instrText xml:space="preserve"> ADDIN ZOTERO_ITEM CSL_CITATION {"citationID":"Tt7uH5Kz","properties":{"unsorted":false,"formattedCitation":"[55]","plainCitation":"[55]","noteIndex":0},"citationItems":[{"id":308,"uris":["http://zotero.org/users/20567757/items/M7XHZJRX"],"itemData":{"id":308,"type":"article","abstract":"The goal of precipitation nowcasting is to predict the future rainfall intensity in a local region over a relatively short period of time. Very few previous studies have examined this crucial and challenging weather forecasting problem from the machine learning perspective. In this paper, we formulate precipitation nowcasting as a spatiotemporal sequence forecasting problem in which both the input and the prediction target are spatiotemporal sequences. By extending the fully connected LSTM (FC-LSTM) to have convolutional structures in both the input-to-state and state-to-state transitions, we propose the convolutional LSTM (ConvLSTM) and use it to build an end-to-end trainable model for the precipitation nowcasting problem. Experiments show that our ConvLSTM network captures spatiotemporal correlations better and consistently outperforms FC-LSTM and the state-of-the-art operational ROVER algorithm for precipitation nowcasting.","DOI":"10.48550/arXiv.1506.04214","note":"arXiv:1506.04214 [cs.CV]","number":"arXiv:1506.04214","publisher":"arXiv","source":"arXiv.org","title":"Convolutional LSTM Network: A Machine Learning Approach for Precipitation Nowcasting","title-short":"Convolutional LSTM Network","URL":"http://arxiv.org/abs/1506.04214","author":[{"family":"Shi","given":"Xingjian"},{"family":"Chen","given":"Zhourong"},{"family":"Wang","given":"Hao"},{"family":"Yeung","given":"Dit-Yan"},{"family":"Wong","given":"Wai-kin"},{"family":"Woo","given":"Wang-chun"}],"accessed":{"date-parts":[["2026",10,12]]},"issued":{"date-parts":[["2015",9,19]]}}}],"schema":"https://github.com/citation-style-language/schema/raw/master/csl-citation.json"} </w:instrText>
      </w:r>
      <w:r>
        <w:rPr>
          <w:rStyle w:val="SchwacheHervorhebung"/>
        </w:rPr>
        <w:fldChar w:fldCharType="separate"/>
      </w:r>
      <w:r w:rsidR="0010295C" w:rsidRPr="0010295C">
        <w:t>[55]</w:t>
      </w:r>
      <w:r>
        <w:rPr>
          <w:rStyle w:val="SchwacheHervorhebung"/>
        </w:rPr>
        <w:fldChar w:fldCharType="end"/>
      </w:r>
      <w:r>
        <w:t>, das</w:t>
      </w:r>
      <w:r w:rsidRPr="00300155">
        <w:t xml:space="preserve"> ist eine Erweiterung des LSTM</w:t>
      </w:r>
      <w:r>
        <w:t xml:space="preserve"> </w:t>
      </w:r>
      <w:r w:rsidRPr="00585C97">
        <w:t>(Long Short-Term Memory)</w:t>
      </w:r>
      <w:r w:rsidR="00100EAC">
        <w:t xml:space="preserve"> Netzes</w:t>
      </w:r>
      <w:r>
        <w:t xml:space="preserve"> </w:t>
      </w:r>
      <w:r w:rsidRPr="00300155">
        <w:t xml:space="preserve">für bildähnliche </w:t>
      </w:r>
      <w:r w:rsidR="00B74769">
        <w:t>Datene</w:t>
      </w:r>
      <w:r w:rsidRPr="00300155">
        <w:t>ingaben</w:t>
      </w:r>
      <w:r w:rsidR="00100EAC">
        <w:t xml:space="preserve">, </w:t>
      </w:r>
      <w:r>
        <w:t xml:space="preserve">und </w:t>
      </w:r>
      <w:r w:rsidRPr="00585C97">
        <w:t>TSM</w:t>
      </w:r>
      <w:r>
        <w:t>-Netze</w:t>
      </w:r>
      <w:r w:rsidR="00100EAC">
        <w:t xml:space="preserve"> eingesetzt</w:t>
      </w:r>
      <w:r>
        <w:t>.</w:t>
      </w:r>
    </w:p>
    <w:p w14:paraId="39D95BFD" w14:textId="77777777" w:rsidR="00AE02FF" w:rsidRDefault="00AE02FF" w:rsidP="00225F40"/>
    <w:p w14:paraId="3125A49D" w14:textId="5E46B3D0" w:rsidR="00AE02FF" w:rsidRPr="00AE02FF" w:rsidRDefault="00AE02FF" w:rsidP="00225F40">
      <w:pPr>
        <w:rPr>
          <w:rStyle w:val="IntensiveHervorhebung"/>
        </w:rPr>
      </w:pPr>
      <w:r w:rsidRPr="00AE02FF">
        <w:rPr>
          <w:rStyle w:val="IntensiveHervorhebung"/>
        </w:rPr>
        <w:t>Temporal Shift Module</w:t>
      </w:r>
    </w:p>
    <w:p w14:paraId="7ECA0EDD" w14:textId="0250A01F" w:rsidR="00300155" w:rsidRDefault="00AE02FF" w:rsidP="00225F40">
      <w:r>
        <w:t xml:space="preserve">Kurz </w:t>
      </w:r>
      <w:r w:rsidRPr="00585C97">
        <w:t xml:space="preserve">TSM bietet eine </w:t>
      </w:r>
      <w:r w:rsidR="00B74769">
        <w:t>r</w:t>
      </w:r>
      <w:r w:rsidRPr="00585C97">
        <w:t>echen</w:t>
      </w:r>
      <w:r w:rsidR="00B74769">
        <w:t xml:space="preserve"> </w:t>
      </w:r>
      <w:r w:rsidRPr="00585C97">
        <w:t>effiziente alternative zu einem</w:t>
      </w:r>
      <w:r>
        <w:t xml:space="preserve"> 3D-CNN</w:t>
      </w:r>
      <w:r w:rsidRPr="00585C97">
        <w:t xml:space="preserve">. Es verschiebt Informationen zwischen 2D-CNNs um ihnen einen Lerneffekt entlang der zeitlichen Achse zu geben, für was andernfalls das rechenintensivere 3D-CNN genutzt werden würde. </w:t>
      </w:r>
      <w:r w:rsidRPr="00585C97">
        <w:fldChar w:fldCharType="begin"/>
      </w:r>
      <w:r w:rsidR="0010295C">
        <w:instrText xml:space="preserve"> ADDIN ZOTERO_ITEM CSL_CITATION {"citationID":"J7L8y6qG","properties":{"formattedCitation":"[56]","plainCitation":"[56]","noteIndex":0},"citationItems":[{"id":140,"uris":["http://zotero.org/users/20567757/items/MMNT7UAS"],"itemData":{"id":140,"type":"article","abstract":"The explosive growth in video streaming gives rise to challenges on performing video understanding at high accuracy and low computation cost. Conventional 2D CNNs are computationally cheap but cannot capture temporal relationships; 3D CNN based methods can achieve good performance but are computationally intensive, making it expensive to deploy. In this paper, we propose a generic and effective Temporal Shift Module (TSM) that enjoys both high efficiency and high performance. Specifically, it can achieve the performance of 3D CNN but maintain 2D CNN's complexity. TSM shifts part of the channels along the temporal dimension; thus facilitate information exchanged among neighboring frames. It can be inserted into 2D CNNs to achieve temporal modeling at zero computation and zero parameters. We also extended TSM to online setting, which enables real-time low-latency online video recognition and video object detection. TSM is accurate and efficient: it ranks the first place on the Something-Something leaderboard upon publication; on Jetson Nano and Galaxy Note8, it achieves a low latency of 13ms and 35ms for online video recognition. The code is available at: https://github.com/mit-han-lab/temporal-shift-module.","DOI":"10.48550/arXiv.1811.08383","note":"arXiv:1811.08383 [cs.CV]","number":"arXiv:1811.08383","publisher":"arXiv","source":"arXiv.org","title":"TSM: Temporal Shift Module for Efficient Video Understanding","title-short":"TSM","URL":"http://arxiv.org/abs/1811.08383","author":[{"family":"Lin","given":"Ji"},{"family":"Gan","given":"Chuang"},{"family":"Han","given":"Song"}],"accessed":{"date-parts":[["2026",8,13]]},"issued":{"date-parts":[["2019",8,22]]}}}],"schema":"https://github.com/citation-style-language/schema/raw/master/csl-citation.json"} </w:instrText>
      </w:r>
      <w:r w:rsidRPr="00585C97">
        <w:fldChar w:fldCharType="separate"/>
      </w:r>
      <w:r w:rsidR="0010295C" w:rsidRPr="0010295C">
        <w:t>[56]</w:t>
      </w:r>
      <w:r w:rsidRPr="00585C97">
        <w:fldChar w:fldCharType="end"/>
      </w:r>
    </w:p>
    <w:p w14:paraId="2CC60CEE" w14:textId="77777777" w:rsidR="00A60310" w:rsidRDefault="00A60310" w:rsidP="00A60310">
      <w:pPr>
        <w:pStyle w:val="berschrift2"/>
      </w:pPr>
      <w:bookmarkStart w:id="97" w:name="_Ref242727304"/>
      <w:bookmarkStart w:id="98" w:name="_Toc243444497"/>
      <w:r>
        <w:t>Transformer</w:t>
      </w:r>
      <w:bookmarkEnd w:id="97"/>
      <w:bookmarkEnd w:id="98"/>
    </w:p>
    <w:p w14:paraId="355D4F99" w14:textId="1F948E93" w:rsidR="00300155" w:rsidRPr="00585C97" w:rsidRDefault="000A56AC" w:rsidP="00A60310">
      <w:r w:rsidRPr="000A56AC">
        <w:t>Ein Transformer ist eine neuronale Netzwerkarchitektur, die auf dem Attention-Mechanismus basiert. Im Gegensatz zu CNNs und rekurrenten Netzen verwendet er weder Faltungen noch Rekurrenz. Transformer berechnen mithilfe von Self-Attention, welche Elemente einer Eingabesequenz für die Verarbeitung besonders relevant sind. Dadurch können Abhängigkeiten zwischen weit voneinander entfernten Positionen direkt modelliert werden. Im Gegensatz dazu verschiebt ein CNN einen Filter über eine Bildstruktur und verarbeitet dabei zunächst lokale Bereiche. Transformer eignen sich daher insbesondere dafür, Beziehungen zwischen einzelnen Merkmalen einer Eingabesequenz zu modellieren und werden häufig in mehreren Schichten hintereinander eingesetzt</w:t>
      </w:r>
      <w:r>
        <w:t>.</w:t>
      </w:r>
      <w:r w:rsidR="009C7D47">
        <w:t xml:space="preserve"> </w:t>
      </w:r>
      <w:r w:rsidR="008336F2">
        <w:fldChar w:fldCharType="begin"/>
      </w:r>
      <w:r w:rsidR="0010295C">
        <w:instrText xml:space="preserve"> ADDIN ZOTERO_ITEM CSL_CITATION {"citationID":"lFdJ04mm","properties":{"unsorted":false,"formattedCitation":"[57]","plainCitation":"[57]","noteIndex":0},"citationItems":[{"id":321,"uris":["http://zotero.org/users/20567757/items/IRT7TQ7S"],"itemData":{"id":321,"type":"article","abstract":"The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data.","DOI":"10.48550/arXiv.1706.03762","note":"arXiv:1706.03762 [cs.CL]","number":"arXiv:1706.03762","publisher":"arXiv","source":"arXiv.org","title":"Attention Is All You Need","URL":"http://arxiv.org/abs/1706.03762","author":[{"family":"Vaswani","given":"Ashish"},{"family":"Shazeer","given":"Noam"},{"family":"Parmar","given":"Niki"},{"family":"Uszkoreit","given":"Jakob"},{"family":"Jones","given":"Llion"},{"family":"Gomez","given":"Aidan N."},{"family":"Kaiser","given":"Lukasz"},{"family":"Polosukhin","given":"Illia"}],"accessed":{"date-parts":[["2026",10,12]]},"issued":{"date-parts":[["2023",8,2]]}}}],"schema":"https://github.com/citation-style-language/schema/raw/master/csl-citation.json"} </w:instrText>
      </w:r>
      <w:r w:rsidR="008336F2">
        <w:fldChar w:fldCharType="separate"/>
      </w:r>
      <w:r w:rsidR="0010295C" w:rsidRPr="0010295C">
        <w:t>[57]</w:t>
      </w:r>
      <w:r w:rsidR="008336F2">
        <w:fldChar w:fldCharType="end"/>
      </w:r>
    </w:p>
    <w:p w14:paraId="67FD45EC" w14:textId="430AFD79" w:rsidR="00D2289E" w:rsidRDefault="007721A8" w:rsidP="00D2289E">
      <w:pPr>
        <w:pStyle w:val="berschrift2"/>
      </w:pPr>
      <w:bookmarkStart w:id="99" w:name="_Ref242708485"/>
      <w:bookmarkStart w:id="100" w:name="_Ref242708488"/>
      <w:bookmarkStart w:id="101" w:name="_Toc243444498"/>
      <w:r>
        <w:t xml:space="preserve">Menschliche </w:t>
      </w:r>
      <w:r w:rsidRPr="00435C9A">
        <w:t>Auditive Richtungs</w:t>
      </w:r>
      <w:r>
        <w:t>w</w:t>
      </w:r>
      <w:r w:rsidRPr="00435C9A">
        <w:t>ahrnehmung</w:t>
      </w:r>
      <w:bookmarkEnd w:id="99"/>
      <w:bookmarkEnd w:id="100"/>
      <w:bookmarkEnd w:id="101"/>
      <w:r>
        <w:t xml:space="preserve"> </w:t>
      </w:r>
    </w:p>
    <w:p w14:paraId="58134DBF" w14:textId="217E3AE8" w:rsidR="0058089F" w:rsidRPr="0058089F" w:rsidRDefault="0058089F" w:rsidP="00D2289E">
      <w:pPr>
        <w:rPr>
          <w:rStyle w:val="IntensiveHervorhebung"/>
        </w:rPr>
      </w:pPr>
      <w:r w:rsidRPr="0058089F">
        <w:rPr>
          <w:rStyle w:val="IntensiveHervorhebung"/>
        </w:rPr>
        <w:t xml:space="preserve">Minimum Audible </w:t>
      </w:r>
      <w:proofErr w:type="gramStart"/>
      <w:r w:rsidRPr="0058089F">
        <w:rPr>
          <w:rStyle w:val="IntensiveHervorhebung"/>
        </w:rPr>
        <w:t>Angle</w:t>
      </w:r>
      <w:proofErr w:type="gramEnd"/>
    </w:p>
    <w:p w14:paraId="10C95476" w14:textId="28A0437F" w:rsidR="007721A8" w:rsidRDefault="007721A8" w:rsidP="00D2289E">
      <w:r w:rsidRPr="00D2289E">
        <w:t xml:space="preserve">Das Paper </w:t>
      </w:r>
      <w:r w:rsidRPr="00D2289E">
        <w:fldChar w:fldCharType="begin"/>
      </w:r>
      <w:r w:rsidR="0010295C">
        <w:instrText xml:space="preserve"> ADDIN ZOTERO_ITEM CSL_CITATION {"citationID":"c64CDF3r","properties":{"unsorted":false,"formattedCitation":"[58]","plainCitation":"[58]","noteIndex":0},"citationItems":[{"id":172,"uris":["http://zotero.org/users/20567757/items/4YUSCIER"],"itemData":{"id":172,"type":"article-journal","abstract":"Minimum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rsidRPr="00D2289E">
        <w:fldChar w:fldCharType="separate"/>
      </w:r>
      <w:r w:rsidR="0010295C" w:rsidRPr="0010295C">
        <w:t>[58]</w:t>
      </w:r>
      <w:r w:rsidRPr="00D2289E">
        <w:fldChar w:fldCharType="end"/>
      </w:r>
      <w:r w:rsidRPr="00D2289E">
        <w:t xml:space="preserve"> untersucht den minimalen Audio</w:t>
      </w:r>
      <w:r w:rsidR="00486C1F">
        <w:t>-</w:t>
      </w:r>
      <w:r w:rsidRPr="00D2289E">
        <w:t xml:space="preserve">Winkel, in Englisch </w:t>
      </w:r>
      <w:proofErr w:type="spellStart"/>
      <w:r w:rsidRPr="00CF7447">
        <w:rPr>
          <w:rStyle w:val="SchwacheHervorhebung"/>
        </w:rPr>
        <w:t>minimum</w:t>
      </w:r>
      <w:proofErr w:type="spellEnd"/>
      <w:r w:rsidRPr="00CF7447">
        <w:rPr>
          <w:rStyle w:val="SchwacheHervorhebung"/>
        </w:rPr>
        <w:t xml:space="preserve"> </w:t>
      </w:r>
      <w:proofErr w:type="spellStart"/>
      <w:r w:rsidRPr="00CF7447">
        <w:rPr>
          <w:rStyle w:val="SchwacheHervorhebung"/>
        </w:rPr>
        <w:t>audible</w:t>
      </w:r>
      <w:proofErr w:type="spellEnd"/>
      <w:r w:rsidRPr="00CF7447">
        <w:rPr>
          <w:rStyle w:val="SchwacheHervorhebung"/>
        </w:rPr>
        <w:t xml:space="preserve"> angle</w:t>
      </w:r>
      <w:r w:rsidRPr="00D2289E">
        <w:t xml:space="preserve"> oder kurz MAA. Genauer gesagt wird hier </w:t>
      </w:r>
      <w:r w:rsidR="00486C1F" w:rsidRPr="00486C1F">
        <w:t>untersucht</w:t>
      </w:r>
      <w:r w:rsidRPr="00D2289E">
        <w:t>, wie klein die Richtungsänderung eines Geräusches sein kann, damit diese von einem Menschen noch wahrgenommen wird. Unter den kontrollierten Laborbedingungen der Studie lagen die Wahrnehmungsschwellen im Mittel bei 0,97° für Richtungsunterschiede im Azimut und bei 3,65° für Unterschiede in der Elevation.</w:t>
      </w:r>
    </w:p>
    <w:p w14:paraId="32252660" w14:textId="77777777" w:rsidR="0058089F" w:rsidRDefault="0058089F" w:rsidP="00D2289E"/>
    <w:p w14:paraId="13DED290" w14:textId="1A8F2F62" w:rsidR="0058089F" w:rsidRPr="0058089F" w:rsidRDefault="00CF7447" w:rsidP="00D2289E">
      <w:pPr>
        <w:rPr>
          <w:rStyle w:val="IntensiveHervorhebung"/>
        </w:rPr>
      </w:pPr>
      <w:r>
        <w:rPr>
          <w:rStyle w:val="IntensiveHervorhebung"/>
        </w:rPr>
        <w:t>M</w:t>
      </w:r>
      <w:r w:rsidR="00486C1F">
        <w:rPr>
          <w:rStyle w:val="IntensiveHervorhebung"/>
        </w:rPr>
        <w:t>A</w:t>
      </w:r>
      <w:r>
        <w:rPr>
          <w:rStyle w:val="IntensiveHervorhebung"/>
        </w:rPr>
        <w:t xml:space="preserve">A bei </w:t>
      </w:r>
      <w:r w:rsidR="00486C1F" w:rsidRPr="0058089F">
        <w:rPr>
          <w:rStyle w:val="IntensiveHervorhebung"/>
        </w:rPr>
        <w:t>Ambisonics</w:t>
      </w:r>
    </w:p>
    <w:p w14:paraId="16B9F4B2" w14:textId="5AD80237" w:rsidR="007721A8" w:rsidRDefault="007721A8" w:rsidP="00D2289E">
      <w:r w:rsidRPr="00D2289E">
        <w:t>Etwas dichter an der Thematik der vorliegenden Arbeit, beschreibt</w:t>
      </w:r>
      <w:r>
        <w:t xml:space="preserve"> d</w:t>
      </w:r>
      <w:r w:rsidRPr="00435C9A">
        <w:t xml:space="preserve">as Paper </w:t>
      </w:r>
      <w:r>
        <w:fldChar w:fldCharType="begin"/>
      </w:r>
      <w:r w:rsidR="0010295C">
        <w:instrText xml:space="preserve"> ADDIN ZOTERO_ITEM CSL_CITATION {"citationID":"zWbPti3h","properties":{"unsorted":false,"formattedCitation":"[58]","plainCitation":"[58]","noteIndex":0},"citationItems":[{"id":172,"uris":["http://zotero.org/users/20567757/items/4YUSCIER"],"itemData":{"id":172,"type":"article-journal","abstract":"Minimum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fldChar w:fldCharType="separate"/>
      </w:r>
      <w:r w:rsidR="0010295C" w:rsidRPr="0010295C">
        <w:t>[58]</w:t>
      </w:r>
      <w:r>
        <w:fldChar w:fldCharType="end"/>
      </w:r>
      <w:r>
        <w:t xml:space="preserve"> den MAA. Es </w:t>
      </w:r>
      <w:r w:rsidRPr="00435C9A">
        <w:t xml:space="preserve">beschreibt, wie die </w:t>
      </w:r>
      <w:r w:rsidR="00486C1F">
        <w:t>m</w:t>
      </w:r>
      <w:r w:rsidRPr="00435C9A">
        <w:t xml:space="preserve">enschliche </w:t>
      </w:r>
      <w:r>
        <w:t xml:space="preserve">auditive </w:t>
      </w:r>
      <w:r w:rsidRPr="00435C9A">
        <w:t>Richtung</w:t>
      </w:r>
      <w:r>
        <w:t>s</w:t>
      </w:r>
      <w:r w:rsidRPr="00435C9A">
        <w:t>wa</w:t>
      </w:r>
      <w:r>
        <w:t xml:space="preserve">hrnehmung sich mit höherer </w:t>
      </w:r>
      <w:r w:rsidRPr="00435C9A">
        <w:t>Ambisonics</w:t>
      </w:r>
      <w:r>
        <w:t xml:space="preserve"> Ordnung verhält.</w:t>
      </w:r>
      <w:r w:rsidRPr="00435C9A">
        <w:t xml:space="preserve"> </w:t>
      </w:r>
    </w:p>
    <w:p w14:paraId="16614012" w14:textId="77777777" w:rsidR="0058089F" w:rsidRDefault="0058089F" w:rsidP="00D2289E"/>
    <w:p w14:paraId="76ED06DF" w14:textId="768F6238" w:rsidR="007721A8" w:rsidRDefault="007721A8" w:rsidP="00D2289E">
      <w:r w:rsidRPr="00FD32D0">
        <w:t xml:space="preserve">Ambisonics ist ein </w:t>
      </w:r>
      <w:r w:rsidR="0058089F">
        <w:t xml:space="preserve">gängiges </w:t>
      </w:r>
      <w:r w:rsidRPr="00FD32D0">
        <w:t>Verfahren zur Aufnahme, Repräsentation und Wiedergabe dreidimensionaler Schallfelder. Im Gegensatz zu kanalbasierten Verfahren ist die Ambisonics-Repräsentation nicht an ein festes Lautsprecherlayout gebunden, sondern wird für die jeweilige Lautsprecher- oder Kopfhörerkonfiguration dekodiert</w:t>
      </w:r>
      <w:r>
        <w:t xml:space="preserve">. </w:t>
      </w:r>
      <w:r>
        <w:fldChar w:fldCharType="begin"/>
      </w:r>
      <w:r w:rsidR="0010295C">
        <w:instrText xml:space="preserve"> ADDIN ZOTERO_ITEM CSL_CITATION {"citationID":"0WZESVR4","properties":{"unsorted":false,"formattedCitation":"[59]","plainCitation":"[59]","noteIndex":0},"citationItems":[{"id":176,"uris":["http://zotero.org/users/20567757/items/B8DYEWLN"],"itemData":{"id":176,"type":"entry-encyclopedia","abstract":"Ambisonics (auch Ambisonic) ist ein Verfahren zur Aufnahme und Wiedergabe eines Schallfelds. Diese Audiotechnologie wurde in den 1960er und 1970er Jahren in Großbritannien entwickelt und im Wesentlichen von Michael A. Gerzon und Peter Fellgett vorangetrieben. Im Unterschied zu den kanalorientierten Übertragungsverfahren ist für die Wiedergabe keine feste Anzahl von Lautsprechern vorgegeben.\nDie Lautsprechersignale werden für jede Lautsprecherposition aus den übertragenen Ambisonics-Signalen zusammengesetzt, die für Empfänger verschiedener Richtwirkungen stehen (omnidirektionale Richtwirkung, Achten in die kartesische Koordinatenrichtungen, und bei höherer Ordnung auch weitere Kugelflächenfunktionen höherer Ordnungen).","container-title":"Wikipedia","language":"de","license":"Creative Commons Attribution-ShareAlike License","note":"Page Version ID: 269872883","source":"Wikipedia","title":"Ambisonics","URL":"https://de.wikipedia.org/w/index.php?title=Ambisonics&amp;oldid=269872883","accessed":{"date-parts":[["2026",8,28]]},"issued":{"date-parts":[["2026",8,22]]}}}],"schema":"https://github.com/citation-style-language/schema/raw/master/csl-citation.json"} </w:instrText>
      </w:r>
      <w:r>
        <w:fldChar w:fldCharType="separate"/>
      </w:r>
      <w:r w:rsidR="0010295C" w:rsidRPr="0010295C">
        <w:t>[59]</w:t>
      </w:r>
      <w:r>
        <w:fldChar w:fldCharType="end"/>
      </w:r>
    </w:p>
    <w:p w14:paraId="0EC39FE1" w14:textId="77777777" w:rsidR="00674727" w:rsidRDefault="00674727" w:rsidP="00D2289E"/>
    <w:p w14:paraId="2E48A901" w14:textId="1BC0629C" w:rsidR="00D2289E" w:rsidRDefault="0058089F" w:rsidP="00D2289E">
      <w:r>
        <w:t>D</w:t>
      </w:r>
      <w:r w:rsidR="007721A8">
        <w:t xml:space="preserve">er nachfolgenden </w:t>
      </w:r>
      <w:r w:rsidR="007721A8">
        <w:fldChar w:fldCharType="begin"/>
      </w:r>
      <w:r w:rsidR="007721A8">
        <w:instrText xml:space="preserve"> REF _Ref238775037 \h </w:instrText>
      </w:r>
      <w:r w:rsidR="00D2289E">
        <w:instrText xml:space="preserve"> \* MERGEFORMAT </w:instrText>
      </w:r>
      <w:r w:rsidR="007721A8">
        <w:fldChar w:fldCharType="separate"/>
      </w:r>
      <w:r w:rsidR="00B251F7">
        <w:t xml:space="preserve">Figure </w:t>
      </w:r>
      <w:r w:rsidR="00B251F7">
        <w:rPr>
          <w:noProof/>
        </w:rPr>
        <w:t>16</w:t>
      </w:r>
      <w:r w:rsidR="007721A8">
        <w:fldChar w:fldCharType="end"/>
      </w:r>
      <w:r w:rsidR="007721A8">
        <w:t xml:space="preserve"> kann entnommen werden</w:t>
      </w:r>
      <w:r w:rsidR="00486C1F">
        <w:t>,</w:t>
      </w:r>
      <w:r w:rsidR="007721A8">
        <w:t xml:space="preserve"> das</w:t>
      </w:r>
      <w:r w:rsidR="00486C1F">
        <w:t>s</w:t>
      </w:r>
      <w:r w:rsidR="007721A8">
        <w:t xml:space="preserve"> mit einer </w:t>
      </w:r>
      <w:r w:rsidR="007721A8" w:rsidRPr="00072B20">
        <w:t xml:space="preserve">hochwertigen </w:t>
      </w:r>
      <w:r w:rsidR="007721A8">
        <w:t>künstlichen Klangrekonstruktion durch eine hohe Am</w:t>
      </w:r>
      <w:r w:rsidR="00486C1F">
        <w:t>b</w:t>
      </w:r>
      <w:r w:rsidR="007721A8">
        <w:t>isonics-Ordnung ein MAA von unter 5° Azimut möglich ist. Für die Wahrnehmung in Elevationsrichtung ist von einem höheren MAA auszugehen, da wie anfangs beschrieben die menschliche Richtungswahrnehmung in dieser Ebene weniger genau ist.</w:t>
      </w:r>
    </w:p>
    <w:p w14:paraId="35E17A43" w14:textId="77777777" w:rsidR="007721A8" w:rsidRDefault="007721A8" w:rsidP="00D2289E">
      <w:r w:rsidRPr="00072B20">
        <w:lastRenderedPageBreak/>
        <w:t>Zudem zeigt die Abbildung, dass die Richtungswahrnehmung mit zunehmender seitlicher und rückwärtiger Position der Schallquelle ungenauer wird.</w:t>
      </w:r>
      <w:r>
        <w:t xml:space="preserve"> </w:t>
      </w:r>
      <w:r w:rsidRPr="00072B20">
        <w:t>Darüber hinaus betont die Arbeit, dass die Art des Schallreizes und dessen Frequenzspektrum einen wesentlichen Einfluss auf die Genauigkeit der Richtungswahrnehmung haben.</w:t>
      </w:r>
      <w:r>
        <w:t xml:space="preserve"> </w:t>
      </w:r>
    </w:p>
    <w:p w14:paraId="2D4F8023" w14:textId="77777777" w:rsidR="00D2289E" w:rsidRDefault="00D2289E" w:rsidP="00D2289E"/>
    <w:p w14:paraId="261C2F96" w14:textId="77777777" w:rsidR="007721A8" w:rsidRDefault="007721A8" w:rsidP="007721A8">
      <w:pPr>
        <w:pStyle w:val="Grundtext"/>
        <w:jc w:val="center"/>
      </w:pPr>
      <w:r>
        <w:rPr>
          <w:noProof/>
        </w:rPr>
        <w:drawing>
          <wp:inline distT="0" distB="0" distL="0" distR="0" wp14:anchorId="4CBCA8A8" wp14:editId="7C9F03C7">
            <wp:extent cx="3493464" cy="2879725"/>
            <wp:effectExtent l="0" t="0" r="0" b="0"/>
            <wp:docPr id="1952102068" name="Grafik 1" descr="Line graph showing standard deviation of azimuth response versus target azimuth with eight colored lines indicating different 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graph showing standard deviation of azimuth response versus target azimuth with eight colored lines indicating different series."/>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99011" cy="2884297"/>
                    </a:xfrm>
                    <a:prstGeom prst="rect">
                      <a:avLst/>
                    </a:prstGeom>
                    <a:noFill/>
                    <a:ln>
                      <a:noFill/>
                    </a:ln>
                  </pic:spPr>
                </pic:pic>
              </a:graphicData>
            </a:graphic>
          </wp:inline>
        </w:drawing>
      </w:r>
    </w:p>
    <w:p w14:paraId="0018A69E" w14:textId="64400CA9" w:rsidR="0097646E" w:rsidRDefault="007721A8" w:rsidP="008F234C">
      <w:pPr>
        <w:pStyle w:val="Beschriftung"/>
        <w:jc w:val="center"/>
      </w:pPr>
      <w:bookmarkStart w:id="102" w:name="_Ref238775037"/>
      <w:bookmarkStart w:id="103" w:name="_Toc243444583"/>
      <w:r>
        <w:t xml:space="preserve">Figure </w:t>
      </w:r>
      <w:fldSimple w:instr=" SEQ Figure \* ARABIC ">
        <w:r w:rsidR="00730AE6">
          <w:rPr>
            <w:noProof/>
          </w:rPr>
          <w:t>16</w:t>
        </w:r>
      </w:fldSimple>
      <w:bookmarkEnd w:id="102"/>
      <w:r>
        <w:t xml:space="preserve"> - menschliche akustische Richtungsauflösung (MAA) in Abhängigkeit der </w:t>
      </w:r>
      <w:r w:rsidRPr="00FD32D0">
        <w:t>Ambisonics</w:t>
      </w:r>
      <w:r>
        <w:t>-Ordnung</w:t>
      </w:r>
      <w:r w:rsidRPr="00FD32D0">
        <w:t xml:space="preserve"> </w:t>
      </w:r>
      <w:r w:rsidRPr="00FD32D0">
        <w:fldChar w:fldCharType="begin"/>
      </w:r>
      <w:r w:rsidR="0010295C">
        <w:instrText xml:space="preserve"> ADDIN ZOTERO_ITEM CSL_CITATION {"citationID":"WqqXmqKi","properties":{"unsorted":false,"formattedCitation":"[58]","plainCitation":"[58]","noteIndex":0},"citationItems":[{"id":172,"uris":["http://zotero.org/users/20567757/items/4YUSCIER"],"itemData":{"id":172,"type":"article-journal","abstract":"Minimum audible angle (MAA) thresholds were obtained for four subjects in a two-alternative, forced-choice, three up/one down, adaptive paradigm as a function of the orientation of the array of sources. With sources distributed on the horizontal plane, the mean MAA threshold was 0.97 degrees. With the sources distributed on the vertical plane (array rotated 90 degrees), the mean MAA threshold was 3.65 degrees. Performance in both conditions was well in line with previous experiments of this type. Tests were also conducted with sources distributed on oblique planes. As the array was rotated from 10 degrees-60 degrees from the horizontal plane, relatively little change in the MAA threshold was observed; the mean MAA thresholds ranged from 0.78 degrees to 1.06 degrees. Only when the array was nearly vertical (80 degrees) was there any appreciable loss in spatial resolution; the MAA threshold had increased to 1.8 degrees. The relevance of these results to research on auditory localization under natural listening conditions, especially in the presence of head movements, is also discussed.","container-title":"The Journal of the Acoustical Society of America","DOI":"10.1121/1.399421","ISSN":"0001-4966","issue":"4","journalAbbreviation":"J Acoust Soc Am","language":"eng","page":"1728-1731","PMID":"2341677","source":"PubMed","title":"Minimum audible angle thresholds for sources varying in both elevation and azimuth","volume":"87","author":[{"family":"Perrott","given":"D. R."},{"family":"Saberi","given":"K."}],"issued":{"date-parts":[["1990",4]]}}}],"schema":"https://github.com/citation-style-language/schema/raw/master/csl-citation.json"} </w:instrText>
      </w:r>
      <w:r w:rsidRPr="00FD32D0">
        <w:fldChar w:fldCharType="separate"/>
      </w:r>
      <w:bookmarkEnd w:id="103"/>
      <w:r w:rsidR="0010295C" w:rsidRPr="0010295C">
        <w:t>[58]</w:t>
      </w:r>
      <w:r w:rsidRPr="00FD32D0">
        <w:fldChar w:fldCharType="end"/>
      </w:r>
    </w:p>
    <w:p w14:paraId="08328BC9" w14:textId="77777777" w:rsidR="0097646E" w:rsidRDefault="0097646E">
      <w:pPr>
        <w:jc w:val="left"/>
        <w:rPr>
          <w:b/>
          <w:bCs/>
          <w:sz w:val="20"/>
          <w:szCs w:val="20"/>
        </w:rPr>
      </w:pPr>
      <w:r>
        <w:br w:type="page"/>
      </w:r>
    </w:p>
    <w:p w14:paraId="6AA3C46B" w14:textId="5305F108" w:rsidR="007721A8" w:rsidRDefault="007721A8" w:rsidP="007721A8">
      <w:pPr>
        <w:pStyle w:val="berschrift2"/>
      </w:pPr>
      <w:bookmarkStart w:id="104" w:name="_Toc243444499"/>
      <w:r>
        <w:lastRenderedPageBreak/>
        <w:t>Sichtfeld Berechnungen</w:t>
      </w:r>
      <w:bookmarkEnd w:id="104"/>
    </w:p>
    <w:p w14:paraId="27B3301D" w14:textId="1AE063DA" w:rsidR="007721A8" w:rsidRDefault="007721A8" w:rsidP="007721A8">
      <w:r>
        <w:t xml:space="preserve">Ein rechteckiges Sichtfeld beispielsweise das </w:t>
      </w:r>
      <w:r w:rsidR="003909EE">
        <w:t>Sichtfeld,</w:t>
      </w:r>
      <w:r>
        <w:t xml:space="preserve"> welches sich durch </w:t>
      </w:r>
      <w:r w:rsidRPr="00BD6334">
        <w:t>Kamera</w:t>
      </w:r>
      <w:r>
        <w:t>linse und -sensor ergibt,</w:t>
      </w:r>
      <w:r w:rsidRPr="00BD6334">
        <w:t xml:space="preserve"> kann in drei Richtungen gemessen werden: horizontal, vertikal und diagonal. </w:t>
      </w:r>
      <w:r w:rsidRPr="00BD6334">
        <w:rPr>
          <w:lang w:val="en-US"/>
        </w:rPr>
        <w:t xml:space="preserve">In Englisch </w:t>
      </w:r>
      <w:proofErr w:type="spellStart"/>
      <w:r>
        <w:rPr>
          <w:lang w:val="en-US"/>
        </w:rPr>
        <w:t>heißen</w:t>
      </w:r>
      <w:proofErr w:type="spellEnd"/>
      <w:r w:rsidRPr="00BD6334">
        <w:rPr>
          <w:lang w:val="en-US"/>
        </w:rPr>
        <w:t xml:space="preserve"> </w:t>
      </w:r>
      <w:proofErr w:type="spellStart"/>
      <w:r w:rsidRPr="00BD6334">
        <w:rPr>
          <w:lang w:val="en-US"/>
        </w:rPr>
        <w:t>diese</w:t>
      </w:r>
      <w:proofErr w:type="spellEnd"/>
      <w:r w:rsidRPr="00BD6334">
        <w:rPr>
          <w:lang w:val="en-US"/>
        </w:rPr>
        <w:t xml:space="preserve"> </w:t>
      </w:r>
      <w:proofErr w:type="spellStart"/>
      <w:r w:rsidRPr="00BD6334">
        <w:rPr>
          <w:lang w:val="en-US"/>
        </w:rPr>
        <w:t>Kamerasichtf</w:t>
      </w:r>
      <w:r w:rsidR="00486C1F">
        <w:rPr>
          <w:lang w:val="en-US"/>
        </w:rPr>
        <w:t>e</w:t>
      </w:r>
      <w:r w:rsidRPr="00BD6334">
        <w:rPr>
          <w:lang w:val="en-US"/>
        </w:rPr>
        <w:t>lder</w:t>
      </w:r>
      <w:proofErr w:type="spellEnd"/>
      <w:r w:rsidRPr="00BD6334">
        <w:rPr>
          <w:lang w:val="en-US"/>
        </w:rPr>
        <w:t xml:space="preserve">:  </w:t>
      </w:r>
      <w:r w:rsidRPr="006749FC">
        <w:rPr>
          <w:rStyle w:val="SchwacheHervorhebung"/>
          <w:lang w:val="en-US"/>
        </w:rPr>
        <w:t>horizontal field of view</w:t>
      </w:r>
      <w:r w:rsidRPr="00BD6334">
        <w:rPr>
          <w:lang w:val="en-US"/>
        </w:rPr>
        <w:t xml:space="preserve">, </w:t>
      </w:r>
      <w:r w:rsidRPr="006749FC">
        <w:rPr>
          <w:rStyle w:val="SchwacheHervorhebung"/>
          <w:lang w:val="en-US"/>
        </w:rPr>
        <w:t>vertical field of view</w:t>
      </w:r>
      <w:r w:rsidRPr="00BD6334">
        <w:rPr>
          <w:lang w:val="en-US"/>
        </w:rPr>
        <w:t xml:space="preserve"> und </w:t>
      </w:r>
      <w:r w:rsidRPr="006749FC">
        <w:rPr>
          <w:rStyle w:val="SchwacheHervorhebung"/>
          <w:lang w:val="en-US"/>
        </w:rPr>
        <w:t>diagonal field of view</w:t>
      </w:r>
      <w:r w:rsidRPr="00BD6334">
        <w:rPr>
          <w:lang w:val="en-US"/>
        </w:rPr>
        <w:t xml:space="preserve">. </w:t>
      </w:r>
      <w:r w:rsidRPr="00BD6334">
        <w:t xml:space="preserve">Im Folgenden </w:t>
      </w:r>
      <w:r>
        <w:t xml:space="preserve">werden diese </w:t>
      </w:r>
      <w:r w:rsidRPr="00BD6334">
        <w:t>abgekürzt mit</w:t>
      </w:r>
      <w:r>
        <w:t>:</w:t>
      </w:r>
      <w:r w:rsidRPr="00BD6334">
        <w:t xml:space="preserve"> </w:t>
      </w:r>
      <w:proofErr w:type="spellStart"/>
      <w:r w:rsidRPr="006749FC">
        <w:rPr>
          <w:rStyle w:val="SchwacheHervorhebung"/>
        </w:rPr>
        <w:t>hFOV</w:t>
      </w:r>
      <w:proofErr w:type="spellEnd"/>
      <w:r w:rsidRPr="00BD6334">
        <w:t xml:space="preserve">, </w:t>
      </w:r>
      <w:proofErr w:type="spellStart"/>
      <w:r w:rsidRPr="006749FC">
        <w:rPr>
          <w:rStyle w:val="SchwacheHervorhebung"/>
        </w:rPr>
        <w:t>vFOV</w:t>
      </w:r>
      <w:proofErr w:type="spellEnd"/>
      <w:r w:rsidRPr="00BD6334">
        <w:t xml:space="preserve"> und </w:t>
      </w:r>
      <w:proofErr w:type="spellStart"/>
      <w:r w:rsidRPr="006749FC">
        <w:rPr>
          <w:rStyle w:val="SchwacheHervorhebung"/>
        </w:rPr>
        <w:t>dFOV</w:t>
      </w:r>
      <w:proofErr w:type="spellEnd"/>
      <w:r w:rsidRPr="00BD6334">
        <w:t xml:space="preserve">. </w:t>
      </w:r>
    </w:p>
    <w:p w14:paraId="204989F3" w14:textId="77777777" w:rsidR="007721A8" w:rsidRDefault="007721A8" w:rsidP="007721A8"/>
    <w:p w14:paraId="403DF8B5" w14:textId="5DF80C7F" w:rsidR="007721A8" w:rsidRDefault="007721A8" w:rsidP="007721A8">
      <w:r>
        <w:t xml:space="preserve">Diese FOVs werden meist durch den Kameraöffnungswinkel in Grad angegeben. Hersteller von Kameras geben das Sichtfällt meist als </w:t>
      </w:r>
      <w:proofErr w:type="spellStart"/>
      <w:r>
        <w:t>vFOV</w:t>
      </w:r>
      <w:proofErr w:type="spellEnd"/>
      <w:r>
        <w:t xml:space="preserve"> + </w:t>
      </w:r>
      <w:proofErr w:type="spellStart"/>
      <w:r>
        <w:t>hFOV</w:t>
      </w:r>
      <w:proofErr w:type="spellEnd"/>
      <w:r>
        <w:t xml:space="preserve"> oder als </w:t>
      </w:r>
      <w:proofErr w:type="spellStart"/>
      <w:r>
        <w:t>dFOV</w:t>
      </w:r>
      <w:proofErr w:type="spellEnd"/>
      <w:r>
        <w:t xml:space="preserve"> + Seitenverhältnisse an. Da sich die Herstellerangabe nicht aussuchen lässt kann es sinnvoll sein, FOV-Werte ineinander umzurechnen. </w:t>
      </w:r>
    </w:p>
    <w:p w14:paraId="247B11E5" w14:textId="77777777" w:rsidR="007721A8" w:rsidRDefault="007721A8" w:rsidP="007721A8"/>
    <w:p w14:paraId="56E82C6D" w14:textId="190B1D51" w:rsidR="003909EE" w:rsidRDefault="007721A8" w:rsidP="007721A8">
      <w:pPr>
        <w:rPr>
          <w:noProof/>
        </w:rPr>
      </w:pPr>
      <w:r>
        <w:t xml:space="preserve">Da es sich bei einem Kamerabild um ein Rechteck handelt und die diagonale, ein Rechteck in zwei rechtwinklige Dreiecke teilt, ergibt sich der Zusammenhang zwischen Bildhöhe, -breite </w:t>
      </w:r>
      <w:r w:rsidRPr="00585C97">
        <w:rPr>
          <w:noProof/>
        </w:rPr>
        <w:t xml:space="preserve">und -diagonale über den </w:t>
      </w:r>
      <w:hyperlink r:id="rId53" w:history="1">
        <w:r w:rsidRPr="00585C97">
          <w:rPr>
            <w:rStyle w:val="Hyperlink"/>
            <w:noProof/>
          </w:rPr>
          <w:t>Satz des Pythagoras</w:t>
        </w:r>
      </w:hyperlink>
      <w:r>
        <w:t xml:space="preserve"> </w:t>
      </w:r>
      <w:r>
        <w:fldChar w:fldCharType="begin"/>
      </w:r>
      <w:r w:rsidR="0010295C">
        <w:instrText xml:space="preserve"> ADDIN ZOTERO_ITEM CSL_CITATION {"citationID":"URoal2LL","properties":{"unsorted":false,"formattedCitation":"[60]","plainCitation":"[60]","noteIndex":0},"citationItems":[{"id":217,"uris":["http://zotero.org/users/20567757/items/K3FWVBA7"],"itemData":{"id":217,"type":"entry-encyclopedia","abstract":"Der Satz des Pythagoras (auch als pythagoreischer Lehrsatz und als Hypotenusensatz bezeichnet) ist einer der fundamentalen Sätze der euklidischen Geometrie. Er besagt, dass in allen ebenen rechtwinkligen Dreiecken die Summe der Flächeninhalte der Kathetenquadrate gleich dem Flächeninhalt des Hypotenusenquadrates ist. Sind also \n  \n    \n      \n        a\n      \n    \n    {\\displaystyle a}\n  \n und \n  \n    \n      \n        b\n      \n    \n    {\\displaystyle b}\n  \n die Längen der am rechten Winkel anliegenden Seiten, der Katheten, und ist \n  \n    \n      \n        c\n      \n    \n    {\\displaystyle c}\n  \n die Länge der dem rechten Winkel gegenüberliegenden Seite, der Hypotenuse, so besagt der Satz, dass die sogenannte pythagoreische Gleichung\n\n  \n    \n      \n        \n          a\n          \n            2\n          \n        \n        +\n        \n          b\n          \n            2\n          \n        \n        =\n        \n          c\n          \n            2\n          \n        \n      \n    \n    {\\displaystyle a^{2}+b^{2}=c^{2}}\n  \n\ngilt.\nDer Satz ist nach Pythagoras von Samos benannt, der als Erster dafür einen mathematischen Beweis gefunden haben soll, was allerdings in der Forschung umstritten ist. Die Aussage des Satzes war schon lange vor der Zeit des Pythagoras in Babylon und Indien bekannt, es gibt jedoch keinen Nachweis dafür, dass man dort auch einen Beweis hatte.","container-title":"Wikipedia","language":"de","license":"Creative Commons Attribution-ShareAlike License","note":"Page Version ID: 270455092","source":"Wikipedia","title":"Satz des Pythagoras","URL":"https://de.wikipedia.org/w/index.php?title=Satz_des_Pythagoras&amp;oldid=270455092","accessed":{"date-parts":[["2026",9,25]]},"issued":{"date-parts":[["2026",9,13]]}}}],"schema":"https://github.com/citation-style-language/schema/raw/master/csl-citation.json"} </w:instrText>
      </w:r>
      <w:r>
        <w:fldChar w:fldCharType="separate"/>
      </w:r>
      <w:r w:rsidR="0010295C" w:rsidRPr="0010295C">
        <w:t>[60]</w:t>
      </w:r>
      <w:r>
        <w:fldChar w:fldCharType="end"/>
      </w:r>
      <w:r>
        <w:rPr>
          <w:noProof/>
        </w:rPr>
        <w:t>.</w:t>
      </w:r>
      <w:r w:rsidRPr="00585C97">
        <w:rPr>
          <w:noProof/>
        </w:rPr>
        <w:t xml:space="preserve"> </w:t>
      </w:r>
      <w:r>
        <w:rPr>
          <w:noProof/>
        </w:rPr>
        <w:t xml:space="preserve">Dieser zusammenhang lässt sich nur dann direkt auf ein Kamerasichtfält anwenden, </w:t>
      </w:r>
      <w:r w:rsidRPr="00585C97">
        <w:rPr>
          <w:noProof/>
        </w:rPr>
        <w:t xml:space="preserve">wenn </w:t>
      </w:r>
      <w:r>
        <w:rPr>
          <w:noProof/>
        </w:rPr>
        <w:t>mit</w:t>
      </w:r>
      <w:r w:rsidRPr="00585C97">
        <w:rPr>
          <w:noProof/>
        </w:rPr>
        <w:t xml:space="preserve"> linearen Längenmaßen </w:t>
      </w:r>
      <w:r>
        <w:rPr>
          <w:noProof/>
        </w:rPr>
        <w:t>gerechnet wird</w:t>
      </w:r>
      <w:r w:rsidRPr="00585C97">
        <w:rPr>
          <w:noProof/>
        </w:rPr>
        <w:t xml:space="preserve">. </w:t>
      </w:r>
    </w:p>
    <w:p w14:paraId="53F81DCC" w14:textId="5A706957" w:rsidR="00911213" w:rsidRDefault="00911213">
      <w:pPr>
        <w:jc w:val="left"/>
        <w:rPr>
          <w:noProof/>
        </w:rPr>
      </w:pPr>
    </w:p>
    <w:p w14:paraId="206A4560" w14:textId="06A79744" w:rsidR="007721A8" w:rsidRPr="00585C97" w:rsidRDefault="007721A8" w:rsidP="007721A8">
      <w:pPr>
        <w:rPr>
          <w:noProof/>
        </w:rPr>
      </w:pPr>
      <w:r w:rsidRPr="00585C97">
        <w:rPr>
          <w:noProof/>
        </w:rPr>
        <w:t xml:space="preserve">Die Proportionalität zwischen Winkelmaß und </w:t>
      </w:r>
      <w:r>
        <w:rPr>
          <w:noProof/>
        </w:rPr>
        <w:t xml:space="preserve">linearem </w:t>
      </w:r>
      <w:r w:rsidRPr="00585C97">
        <w:rPr>
          <w:noProof/>
        </w:rPr>
        <w:t>Längenmaß</w:t>
      </w:r>
      <w:r>
        <w:rPr>
          <w:noProof/>
        </w:rPr>
        <w:t xml:space="preserve"> eines Sichtfeldes,</w:t>
      </w:r>
      <w:r w:rsidRPr="00585C97">
        <w:rPr>
          <w:noProof/>
        </w:rPr>
        <w:t xml:space="preserve"> bildet die Tangens-Funktion. </w:t>
      </w:r>
      <w:r>
        <w:rPr>
          <w:noProof/>
        </w:rPr>
        <w:t>Für abselute Längenwerte muss hierbei ein Abstand zur Kamera angegeben werden. Siehe</w:t>
      </w:r>
      <w:r w:rsidR="00EB4AD6">
        <w:rPr>
          <w:noProof/>
        </w:rPr>
        <w:t xml:space="preserve"> </w:t>
      </w:r>
      <w:r w:rsidR="00EB4AD6">
        <w:rPr>
          <w:noProof/>
        </w:rPr>
        <w:fldChar w:fldCharType="begin"/>
      </w:r>
      <w:r w:rsidR="00EB4AD6">
        <w:rPr>
          <w:noProof/>
        </w:rPr>
        <w:instrText xml:space="preserve"> REF _Ref243506296 \h </w:instrText>
      </w:r>
      <w:r w:rsidR="00EB4AD6">
        <w:rPr>
          <w:noProof/>
        </w:rPr>
      </w:r>
      <w:r w:rsidR="00EB4AD6">
        <w:rPr>
          <w:noProof/>
        </w:rPr>
        <w:fldChar w:fldCharType="separate"/>
      </w:r>
      <w:r w:rsidR="00EB4AD6" w:rsidRPr="00585C97">
        <w:t xml:space="preserve">Formel </w:t>
      </w:r>
      <w:r w:rsidR="00EB4AD6">
        <w:rPr>
          <w:noProof/>
        </w:rPr>
        <w:t>6</w:t>
      </w:r>
      <w:r w:rsidR="00EB4AD6">
        <w:rPr>
          <w:noProof/>
        </w:rPr>
        <w:fldChar w:fldCharType="end"/>
      </w:r>
      <w:r w:rsidR="00531D88">
        <w:rPr>
          <w:noProof/>
        </w:rPr>
        <w:t>.</w:t>
      </w:r>
    </w:p>
    <w:p w14:paraId="4746E308" w14:textId="76B24AE9" w:rsidR="00911213" w:rsidRDefault="00911213">
      <w:pPr>
        <w:jc w:val="left"/>
        <w:rPr>
          <w:b/>
          <w:bCs/>
          <w:sz w:val="20"/>
          <w:szCs w:val="20"/>
        </w:rPr>
      </w:pPr>
      <w:bookmarkStart w:id="105" w:name="_Ref241233279"/>
      <w:bookmarkStart w:id="106" w:name="_Toc243444415"/>
    </w:p>
    <w:p w14:paraId="27F43CC8" w14:textId="417762AC" w:rsidR="007721A8" w:rsidRPr="00585C97" w:rsidRDefault="007721A8" w:rsidP="007721A8">
      <w:pPr>
        <w:pStyle w:val="Beschriftung"/>
        <w:jc w:val="center"/>
      </w:pPr>
      <w:bookmarkStart w:id="107" w:name="_Ref243506296"/>
      <w:r w:rsidRPr="00585C97">
        <w:t xml:space="preserve">Formel </w:t>
      </w:r>
      <w:fldSimple w:instr=" SEQ Formel \* ARABIC ">
        <w:r w:rsidR="00B251F7">
          <w:rPr>
            <w:noProof/>
          </w:rPr>
          <w:t>6</w:t>
        </w:r>
      </w:fldSimple>
      <w:bookmarkEnd w:id="105"/>
      <w:bookmarkEnd w:id="107"/>
      <w:r w:rsidRPr="00585C97">
        <w:t xml:space="preserve"> - FOV Umrechnung von Winkel zu Länge </w:t>
      </w:r>
      <w:r w:rsidRPr="00585C97">
        <w:fldChar w:fldCharType="begin"/>
      </w:r>
      <w:r w:rsidR="0010295C">
        <w:instrText xml:space="preserve"> ADDIN ZOTERO_ITEM CSL_CITATION {"citationID":"ugaRUYOZ","properties":{"unsorted":false,"formattedCitation":"[61]","plainCitation":"[61]","noteIndex":0},"citationItems":[{"id":158,"uris":["http://zotero.org/users/20567757/items/6GW4WP8J"],"itemData":{"id":158,"type":"post-weblog","abstract":"Sichtfeld und Brennweite sind zwei der wichtigsten Objektivparameter. Trotz ihrer Einfachheit verstehen viele Menschen sie nicht vollständig.. Erfahren Sie, was sie bedeuten, wie sie zusammenhängen und warum es wichtig ist, die beiden Konzepte wirklich zu verstehen.","container-title":"e-con Systems","language":"de-DE","title":"Sichtfeld vs. Brennweite – alles, was Sie wissen müssen","URL":"https://www.e-consystems.com/blog/camera/de/technologie/field-of-view-focal-length-everything-you-need-to-know/","author":[{"family":"Kumar","given":"Prabu"}],"accessed":{"date-parts":[["2026",8,14]]},"issued":{"date-parts":[["2024",10,21]]}}}],"schema":"https://github.com/citation-style-language/schema/raw/master/csl-citation.json"} </w:instrText>
      </w:r>
      <w:r w:rsidRPr="00585C97">
        <w:fldChar w:fldCharType="separate"/>
      </w:r>
      <w:bookmarkEnd w:id="106"/>
      <w:r w:rsidR="0010295C" w:rsidRPr="0010295C">
        <w:t>[61]</w:t>
      </w:r>
      <w:r w:rsidRPr="00585C97">
        <w:fldChar w:fldCharType="end"/>
      </w:r>
    </w:p>
    <w:p w14:paraId="5FCC9461" w14:textId="77777777" w:rsidR="007721A8" w:rsidRPr="00585C97" w:rsidRDefault="007721A8" w:rsidP="007721A8">
      <w:pPr>
        <w:rPr>
          <w:iCs/>
        </w:rPr>
      </w:pPr>
      <m:oMathPara>
        <m:oMathParaPr>
          <m:jc m:val="center"/>
        </m:oMathParaPr>
        <m:oMath>
          <m:r>
            <w:rPr>
              <w:rFonts w:ascii="Cambria Math" w:hAnsi="Cambria Math"/>
            </w:rPr>
            <m:t>FO</m:t>
          </m:r>
          <m:sSub>
            <m:sSubPr>
              <m:ctrlPr>
                <w:rPr>
                  <w:rFonts w:ascii="Cambria Math" w:hAnsi="Cambria Math"/>
                </w:rPr>
              </m:ctrlPr>
            </m:sSubPr>
            <m:e>
              <m:r>
                <w:rPr>
                  <w:rFonts w:ascii="Cambria Math" w:hAnsi="Cambria Math"/>
                </w:rPr>
                <m:t>V</m:t>
              </m:r>
            </m:e>
            <m:sub>
              <m:r>
                <w:rPr>
                  <w:rFonts w:ascii="Cambria Math" w:hAnsi="Cambria Math"/>
                </w:rPr>
                <m:t>len</m:t>
              </m:r>
            </m:sub>
          </m:sSub>
          <m:r>
            <m:rPr>
              <m:sty m:val="p"/>
            </m:rPr>
            <w:rPr>
              <w:rFonts w:ascii="Cambria Math" w:hAnsi="Cambria Math"/>
            </w:rPr>
            <m:t>=2⋅t⋅</m:t>
          </m:r>
          <m:func>
            <m:funcPr>
              <m:ctrlPr>
                <w:rPr>
                  <w:rFonts w:ascii="Cambria Math" w:hAnsi="Cambria Math"/>
                </w:rPr>
              </m:ctrlPr>
            </m:funcPr>
            <m:fName>
              <m:r>
                <m:rPr>
                  <m:sty m:val="p"/>
                </m:rPr>
                <w:rPr>
                  <w:rFonts w:ascii="Cambria Math" w:hAnsi="Cambria Math"/>
                </w:rPr>
                <m:t>tan</m:t>
              </m:r>
            </m:fName>
            <m:e>
              <m:d>
                <m:dPr>
                  <m:ctrlPr>
                    <w:rPr>
                      <w:rFonts w:ascii="Cambria Math" w:hAnsi="Cambria Math"/>
                    </w:rPr>
                  </m:ctrlPr>
                </m:dPr>
                <m:e>
                  <m:f>
                    <m:fPr>
                      <m:ctrlPr>
                        <w:rPr>
                          <w:rFonts w:ascii="Cambria Math" w:hAnsi="Cambria Math"/>
                        </w:rPr>
                      </m:ctrlPr>
                    </m:fPr>
                    <m:num>
                      <m:r>
                        <w:rPr>
                          <w:rFonts w:ascii="Cambria Math" w:hAnsi="Cambria Math"/>
                        </w:rPr>
                        <m:t>FO</m:t>
                      </m:r>
                      <m:sSub>
                        <m:sSubPr>
                          <m:ctrlPr>
                            <w:rPr>
                              <w:rFonts w:ascii="Cambria Math" w:hAnsi="Cambria Math"/>
                            </w:rPr>
                          </m:ctrlPr>
                        </m:sSubPr>
                        <m:e>
                          <m:r>
                            <w:rPr>
                              <w:rFonts w:ascii="Cambria Math" w:hAnsi="Cambria Math"/>
                            </w:rPr>
                            <m:t>V</m:t>
                          </m:r>
                        </m:e>
                        <m:sub>
                          <m:r>
                            <w:rPr>
                              <w:rFonts w:ascii="Cambria Math" w:hAnsi="Cambria Math"/>
                            </w:rPr>
                            <m:t>ang</m:t>
                          </m:r>
                        </m:sub>
                      </m:sSub>
                    </m:num>
                    <m:den>
                      <m:r>
                        <m:rPr>
                          <m:sty m:val="p"/>
                        </m:rPr>
                        <w:rPr>
                          <w:rFonts w:ascii="Cambria Math" w:hAnsi="Cambria Math"/>
                        </w:rPr>
                        <m:t>2</m:t>
                      </m:r>
                    </m:den>
                  </m:f>
                </m:e>
              </m:d>
            </m:e>
          </m:func>
          <m:r>
            <m:rPr>
              <m:sty m:val="p"/>
            </m:rPr>
            <w:rPr>
              <w:rFonts w:ascii="Cambria Math" w:hAnsi="Cambria Math"/>
            </w:rPr>
            <w:br/>
          </m:r>
        </m:oMath>
        <m:oMath>
          <m:r>
            <w:rPr>
              <w:rFonts w:ascii="Cambria Math" w:hAnsi="Cambria Math"/>
            </w:rPr>
            <m:t>mit</m:t>
          </m:r>
        </m:oMath>
      </m:oMathPara>
    </w:p>
    <w:p w14:paraId="46653144" w14:textId="77777777" w:rsidR="007721A8" w:rsidRPr="00585C97" w:rsidRDefault="007721A8" w:rsidP="007721A8">
      <w:pPr>
        <w:rPr>
          <w:iCs/>
        </w:rPr>
      </w:pPr>
      <m:oMathPara>
        <m:oMath>
          <m:r>
            <w:rPr>
              <w:rFonts w:ascii="Cambria Math" w:hAnsi="Cambria Math"/>
            </w:rPr>
            <m:t>t:Abstand zur Kamera</m:t>
          </m:r>
        </m:oMath>
      </m:oMathPara>
    </w:p>
    <w:p w14:paraId="22B53A92" w14:textId="77777777" w:rsidR="007721A8" w:rsidRDefault="007721A8" w:rsidP="007721A8"/>
    <w:p w14:paraId="1D94AC36" w14:textId="77777777" w:rsidR="007721A8" w:rsidRDefault="007721A8" w:rsidP="003909EE">
      <w:pPr>
        <w:rPr>
          <w:noProof/>
        </w:rPr>
      </w:pPr>
      <w:r>
        <w:rPr>
          <w:noProof/>
        </w:rPr>
        <w:t>Der Zusammenhang der Winkelgröße von vFOV,</w:t>
      </w:r>
      <w:r w:rsidRPr="00585C97">
        <w:rPr>
          <w:noProof/>
        </w:rPr>
        <w:t xml:space="preserve"> </w:t>
      </w:r>
      <w:r>
        <w:rPr>
          <w:noProof/>
        </w:rPr>
        <w:t xml:space="preserve">hFOV und </w:t>
      </w:r>
      <w:r w:rsidRPr="00585C97">
        <w:rPr>
          <w:noProof/>
        </w:rPr>
        <w:t xml:space="preserve">dFOV ergibt sich </w:t>
      </w:r>
      <w:r>
        <w:rPr>
          <w:noProof/>
        </w:rPr>
        <w:t>daraus</w:t>
      </w:r>
      <w:r w:rsidRPr="00585C97">
        <w:rPr>
          <w:noProof/>
        </w:rPr>
        <w:t xml:space="preserve"> wie folgt: </w:t>
      </w:r>
    </w:p>
    <w:p w14:paraId="66968124" w14:textId="77777777" w:rsidR="003909EE" w:rsidRPr="00166243" w:rsidRDefault="003909EE" w:rsidP="003909EE">
      <w:pPr>
        <w:rPr>
          <w:noProof/>
          <w:sz w:val="16"/>
          <w:szCs w:val="16"/>
        </w:rPr>
      </w:pPr>
    </w:p>
    <w:p w14:paraId="6B9F5DCB" w14:textId="2F8358AB" w:rsidR="007721A8" w:rsidRPr="00585C97" w:rsidRDefault="007721A8" w:rsidP="007721A8">
      <w:pPr>
        <w:pStyle w:val="Beschriftung"/>
        <w:jc w:val="center"/>
      </w:pPr>
      <w:bookmarkStart w:id="108" w:name="_Ref241235493"/>
      <w:bookmarkStart w:id="109" w:name="_Toc243444416"/>
      <w:r w:rsidRPr="00585C97">
        <w:t xml:space="preserve">Formel </w:t>
      </w:r>
      <w:fldSimple w:instr=" SEQ Formel \* ARABIC ">
        <w:r w:rsidR="00B251F7">
          <w:rPr>
            <w:noProof/>
          </w:rPr>
          <w:t>7</w:t>
        </w:r>
      </w:fldSimple>
      <w:bookmarkEnd w:id="108"/>
      <w:r w:rsidRPr="00585C97">
        <w:t xml:space="preserve"> - </w:t>
      </w:r>
      <w:proofErr w:type="spellStart"/>
      <w:r w:rsidRPr="00585C97">
        <w:t>dFOV</w:t>
      </w:r>
      <w:proofErr w:type="spellEnd"/>
      <w:r w:rsidRPr="00585C97">
        <w:t xml:space="preserve"> Winkel aus </w:t>
      </w:r>
      <w:proofErr w:type="spellStart"/>
      <w:r w:rsidRPr="00585C97">
        <w:t>vFOV</w:t>
      </w:r>
      <w:proofErr w:type="spellEnd"/>
      <w:r w:rsidRPr="00585C97">
        <w:t xml:space="preserve"> und </w:t>
      </w:r>
      <w:proofErr w:type="spellStart"/>
      <w:r w:rsidRPr="00585C97">
        <w:t>hFOV</w:t>
      </w:r>
      <w:bookmarkEnd w:id="109"/>
      <w:proofErr w:type="spellEnd"/>
      <w:r w:rsidRPr="00585C97">
        <w:t xml:space="preserve">  </w:t>
      </w:r>
    </w:p>
    <w:p w14:paraId="5BDE2E34" w14:textId="77777777" w:rsidR="007721A8" w:rsidRPr="00585C97" w:rsidRDefault="007721A8" w:rsidP="007721A8">
      <m:oMathPara>
        <m:oMath>
          <m:r>
            <w:rPr>
              <w:rFonts w:ascii="Cambria Math" w:hAnsi="Cambria Math"/>
            </w:rPr>
            <m:t>dFOV=2⋅arctan</m:t>
          </m:r>
          <m:d>
            <m:dPr>
              <m:ctrlPr>
                <w:rPr>
                  <w:rFonts w:ascii="Cambria Math" w:hAnsi="Cambria Math"/>
                  <w:i/>
                </w:rPr>
              </m:ctrlPr>
            </m:dPr>
            <m:e>
              <m:rad>
                <m:radPr>
                  <m:degHide m:val="1"/>
                  <m:ctrlPr>
                    <w:rPr>
                      <w:rFonts w:ascii="Cambria Math" w:hAnsi="Cambria Math"/>
                      <w:i/>
                    </w:rPr>
                  </m:ctrlPr>
                </m:radPr>
                <m:deg/>
                <m:e>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vFOV</m:t>
                          </m:r>
                        </m:num>
                        <m:den>
                          <m:r>
                            <w:rPr>
                              <w:rFonts w:ascii="Cambria Math" w:hAnsi="Cambria Math"/>
                            </w:rPr>
                            <m:t>2</m:t>
                          </m:r>
                        </m:den>
                      </m:f>
                    </m:e>
                  </m:d>
                  <m:r>
                    <w:rPr>
                      <w:rFonts w:ascii="Cambria Math" w:hAnsi="Cambria Math"/>
                    </w:rPr>
                    <m:t>+ta</m:t>
                  </m:r>
                  <m:sSup>
                    <m:sSupPr>
                      <m:ctrlPr>
                        <w:rPr>
                          <w:rFonts w:ascii="Cambria Math" w:hAnsi="Cambria Math"/>
                          <w:i/>
                        </w:rPr>
                      </m:ctrlPr>
                    </m:sSupPr>
                    <m:e>
                      <m:r>
                        <w:rPr>
                          <w:rFonts w:ascii="Cambria Math" w:hAnsi="Cambria Math"/>
                        </w:rPr>
                        <m:t>n</m:t>
                      </m:r>
                    </m:e>
                    <m:sup>
                      <m:r>
                        <w:rPr>
                          <w:rFonts w:ascii="Cambria Math" w:hAnsi="Cambria Math"/>
                        </w:rPr>
                        <m:t>2</m:t>
                      </m:r>
                    </m:sup>
                  </m:sSup>
                  <m:d>
                    <m:dPr>
                      <m:ctrlPr>
                        <w:rPr>
                          <w:rFonts w:ascii="Cambria Math" w:hAnsi="Cambria Math"/>
                          <w:i/>
                        </w:rPr>
                      </m:ctrlPr>
                    </m:dPr>
                    <m:e>
                      <m:f>
                        <m:fPr>
                          <m:ctrlPr>
                            <w:rPr>
                              <w:rFonts w:ascii="Cambria Math" w:hAnsi="Cambria Math"/>
                              <w:i/>
                            </w:rPr>
                          </m:ctrlPr>
                        </m:fPr>
                        <m:num>
                          <m:r>
                            <w:rPr>
                              <w:rFonts w:ascii="Cambria Math" w:hAnsi="Cambria Math"/>
                            </w:rPr>
                            <m:t>hFOV</m:t>
                          </m:r>
                        </m:num>
                        <m:den>
                          <m:r>
                            <w:rPr>
                              <w:rFonts w:ascii="Cambria Math" w:hAnsi="Cambria Math"/>
                            </w:rPr>
                            <m:t>2</m:t>
                          </m:r>
                        </m:den>
                      </m:f>
                    </m:e>
                  </m:d>
                </m:e>
              </m:rad>
              <m:r>
                <w:rPr>
                  <w:rFonts w:ascii="Cambria Math" w:hAnsi="Cambria Math"/>
                </w:rPr>
                <m:t xml:space="preserve">  </m:t>
              </m:r>
            </m:e>
          </m:d>
        </m:oMath>
      </m:oMathPara>
    </w:p>
    <w:p w14:paraId="16ABE728" w14:textId="77777777" w:rsidR="007721A8" w:rsidRDefault="007721A8" w:rsidP="007721A8"/>
    <w:p w14:paraId="5BCF9FA1" w14:textId="4EB39440" w:rsidR="007721A8" w:rsidRPr="00585C97" w:rsidRDefault="007721A8" w:rsidP="007721A8">
      <w:r>
        <w:t xml:space="preserve">Der Zusammenhang </w:t>
      </w:r>
      <w:r w:rsidR="00CA680A">
        <w:t>zwischen den</w:t>
      </w:r>
      <w:r>
        <w:t xml:space="preserve"> Seitenverhältnisse</w:t>
      </w:r>
      <w:r w:rsidR="00CA680A">
        <w:t>n</w:t>
      </w:r>
      <w:r>
        <w:t xml:space="preserve"> und Winkelangaben eines Sichtfeldes, ist in </w:t>
      </w:r>
      <w:r>
        <w:fldChar w:fldCharType="begin"/>
      </w:r>
      <w:r>
        <w:instrText xml:space="preserve"> REF _Ref241233846 \h </w:instrText>
      </w:r>
      <w:r>
        <w:fldChar w:fldCharType="separate"/>
      </w:r>
      <w:r w:rsidR="00B251F7" w:rsidRPr="00585C97">
        <w:t xml:space="preserve">Formel </w:t>
      </w:r>
      <w:r w:rsidR="00B251F7">
        <w:rPr>
          <w:noProof/>
        </w:rPr>
        <w:t>8</w:t>
      </w:r>
      <w:r>
        <w:fldChar w:fldCharType="end"/>
      </w:r>
      <w:r>
        <w:t xml:space="preserve"> dargestellt</w:t>
      </w:r>
      <w:r w:rsidR="00531D88">
        <w:t>.</w:t>
      </w:r>
      <w:r>
        <w:t xml:space="preserve"> </w:t>
      </w:r>
    </w:p>
    <w:p w14:paraId="472BC2DF" w14:textId="77777777" w:rsidR="007721A8" w:rsidRPr="00166243" w:rsidRDefault="007721A8" w:rsidP="007721A8">
      <w:pPr>
        <w:rPr>
          <w:sz w:val="16"/>
          <w:szCs w:val="16"/>
        </w:rPr>
      </w:pPr>
    </w:p>
    <w:p w14:paraId="74DFC79D" w14:textId="1A798DDE" w:rsidR="007721A8" w:rsidRPr="00585C97" w:rsidRDefault="007721A8" w:rsidP="007721A8">
      <w:pPr>
        <w:pStyle w:val="Beschriftung"/>
        <w:jc w:val="center"/>
      </w:pPr>
      <w:bookmarkStart w:id="110" w:name="_Ref241233846"/>
      <w:bookmarkStart w:id="111" w:name="_Toc243444417"/>
      <w:r w:rsidRPr="00585C97">
        <w:t xml:space="preserve">Formel </w:t>
      </w:r>
      <w:fldSimple w:instr=" SEQ Formel \* ARABIC ">
        <w:r w:rsidR="00B251F7">
          <w:rPr>
            <w:noProof/>
          </w:rPr>
          <w:t>8</w:t>
        </w:r>
      </w:fldSimple>
      <w:bookmarkEnd w:id="110"/>
      <w:r w:rsidRPr="00585C97">
        <w:t xml:space="preserve"> </w:t>
      </w:r>
      <w:r>
        <w:t>-</w:t>
      </w:r>
      <w:r w:rsidRPr="00585C97">
        <w:t xml:space="preserve"> </w:t>
      </w:r>
      <w:proofErr w:type="spellStart"/>
      <w:r>
        <w:t>v</w:t>
      </w:r>
      <w:r w:rsidRPr="00585C97">
        <w:t>FOV</w:t>
      </w:r>
      <w:proofErr w:type="spellEnd"/>
      <w:r>
        <w:t xml:space="preserve">, </w:t>
      </w:r>
      <w:proofErr w:type="spellStart"/>
      <w:r>
        <w:t>hFOV</w:t>
      </w:r>
      <w:proofErr w:type="spellEnd"/>
      <w:r>
        <w:t xml:space="preserve"> Winkel und</w:t>
      </w:r>
      <w:r w:rsidRPr="00585C97">
        <w:t xml:space="preserve"> Seitenverhältnisse</w:t>
      </w:r>
      <w:bookmarkEnd w:id="111"/>
    </w:p>
    <w:p w14:paraId="47F9D3BC" w14:textId="77777777" w:rsidR="007721A8" w:rsidRPr="00585C97" w:rsidRDefault="007721A8" w:rsidP="007721A8">
      <m:oMathPara>
        <m:oMath>
          <m:r>
            <w:rPr>
              <w:rFonts w:ascii="Cambria Math" w:hAnsi="Cambria Math"/>
            </w:rPr>
            <m:t>vFOV=</m:t>
          </m:r>
          <m:func>
            <m:funcPr>
              <m:ctrlPr>
                <w:rPr>
                  <w:rFonts w:ascii="Cambria Math" w:hAnsi="Cambria Math"/>
                </w:rPr>
              </m:ctrlPr>
            </m:funcPr>
            <m:fName>
              <m:r>
                <m:rPr>
                  <m:sty m:val="p"/>
                </m:rPr>
                <w:rPr>
                  <w:rFonts w:ascii="Cambria Math" w:hAnsi="Cambria Math"/>
                </w:rPr>
                <m:t>2⋅arctan</m:t>
              </m:r>
            </m:fName>
            <m:e>
              <m:d>
                <m:dPr>
                  <m:ctrlPr>
                    <w:rPr>
                      <w:rFonts w:ascii="Cambria Math" w:hAnsi="Cambria Math"/>
                    </w:rPr>
                  </m:ctrlPr>
                </m:dPr>
                <m:e>
                  <m:f>
                    <m:fPr>
                      <m:ctrlPr>
                        <w:rPr>
                          <w:rFonts w:ascii="Cambria Math" w:hAnsi="Cambria Math"/>
                        </w:rPr>
                      </m:ctrlPr>
                    </m:fPr>
                    <m:num>
                      <m:func>
                        <m:funcPr>
                          <m:ctrlPr>
                            <w:rPr>
                              <w:rFonts w:ascii="Cambria Math" w:hAnsi="Cambria Math"/>
                            </w:rPr>
                          </m:ctrlPr>
                        </m:funcPr>
                        <m:fName>
                          <m:r>
                            <m:rPr>
                              <m:sty m:val="p"/>
                            </m:rPr>
                            <w:rPr>
                              <w:rFonts w:ascii="Cambria Math" w:hAnsi="Cambria Math"/>
                            </w:rPr>
                            <m:t>2⋅tan</m:t>
                          </m:r>
                        </m:fName>
                        <m:e>
                          <m:d>
                            <m:dPr>
                              <m:ctrlPr>
                                <w:rPr>
                                  <w:rFonts w:ascii="Cambria Math" w:hAnsi="Cambria Math"/>
                                </w:rPr>
                              </m:ctrlPr>
                            </m:dPr>
                            <m:e>
                              <m:f>
                                <m:fPr>
                                  <m:ctrlPr>
                                    <w:rPr>
                                      <w:rFonts w:ascii="Cambria Math" w:hAnsi="Cambria Math"/>
                                    </w:rPr>
                                  </m:ctrlPr>
                                </m:fPr>
                                <m:num>
                                  <m:r>
                                    <m:rPr>
                                      <m:sty m:val="p"/>
                                    </m:rPr>
                                    <w:rPr>
                                      <w:rFonts w:ascii="Cambria Math" w:hAnsi="Cambria Math"/>
                                    </w:rPr>
                                    <m:t>hFOV</m:t>
                                  </m:r>
                                </m:num>
                                <m:den>
                                  <m:r>
                                    <m:rPr>
                                      <m:sty m:val="p"/>
                                    </m:rPr>
                                    <w:rPr>
                                      <w:rFonts w:ascii="Cambria Math" w:hAnsi="Cambria Math"/>
                                    </w:rPr>
                                    <m:t>2</m:t>
                                  </m:r>
                                </m:den>
                              </m:f>
                            </m:e>
                          </m:d>
                          <m:r>
                            <m:rPr>
                              <m:sty m:val="p"/>
                            </m:rPr>
                            <w:rPr>
                              <w:rFonts w:ascii="Cambria Math" w:hAnsi="Cambria Math"/>
                            </w:rPr>
                            <m:t>⋅</m:t>
                          </m:r>
                        </m:e>
                      </m:func>
                      <m:f>
                        <m:fPr>
                          <m:ctrlPr>
                            <w:rPr>
                              <w:rFonts w:ascii="Cambria Math" w:hAnsi="Cambria Math"/>
                            </w:rPr>
                          </m:ctrlPr>
                        </m:fPr>
                        <m:num>
                          <m:r>
                            <m:rPr>
                              <m:sty m:val="p"/>
                            </m:rPr>
                            <w:rPr>
                              <w:rFonts w:ascii="Cambria Math" w:hAnsi="Cambria Math"/>
                            </w:rPr>
                            <m:t>w</m:t>
                          </m:r>
                        </m:num>
                        <m:den>
                          <m:r>
                            <m:rPr>
                              <m:sty m:val="p"/>
                            </m:rPr>
                            <w:rPr>
                              <w:rFonts w:ascii="Cambria Math" w:hAnsi="Cambria Math"/>
                            </w:rPr>
                            <m:t>h</m:t>
                          </m:r>
                        </m:den>
                      </m:f>
                    </m:num>
                    <m:den>
                      <m:r>
                        <m:rPr>
                          <m:sty m:val="p"/>
                        </m:rPr>
                        <w:rPr>
                          <w:rFonts w:ascii="Cambria Math" w:hAnsi="Cambria Math"/>
                        </w:rPr>
                        <m:t>2</m:t>
                      </m:r>
                    </m:den>
                  </m:f>
                </m:e>
              </m:d>
            </m:e>
          </m:func>
        </m:oMath>
      </m:oMathPara>
    </w:p>
    <w:p w14:paraId="563CBD52" w14:textId="77777777" w:rsidR="007721A8" w:rsidRPr="00585C97" w:rsidRDefault="007721A8" w:rsidP="007721A8">
      <m:oMathPara>
        <m:oMathParaPr>
          <m:jc m:val="center"/>
        </m:oMathParaPr>
        <m:oMath>
          <m:r>
            <w:rPr>
              <w:rFonts w:ascii="Cambria Math" w:hAnsi="Cambria Math"/>
            </w:rPr>
            <m:t>mit</m:t>
          </m:r>
        </m:oMath>
      </m:oMathPara>
    </w:p>
    <w:p w14:paraId="7337CD73" w14:textId="77777777" w:rsidR="007721A8" w:rsidRPr="00C0479C" w:rsidRDefault="007721A8" w:rsidP="007721A8">
      <w:pPr>
        <w:jc w:val="center"/>
      </w:pPr>
      <m:oMathPara>
        <m:oMath>
          <m:r>
            <w:rPr>
              <w:rFonts w:ascii="Cambria Math" w:hAnsi="Cambria Math"/>
            </w:rPr>
            <m:t xml:space="preserve">h :Bildhöhe </m:t>
          </m:r>
        </m:oMath>
      </m:oMathPara>
    </w:p>
    <w:p w14:paraId="14846803" w14:textId="49F1A944" w:rsidR="00911213" w:rsidRDefault="007721A8" w:rsidP="0097646E">
      <w:pPr>
        <w:jc w:val="center"/>
      </w:pPr>
      <m:oMathPara>
        <m:oMath>
          <m:r>
            <w:rPr>
              <w:rFonts w:ascii="Cambria Math" w:hAnsi="Cambria Math"/>
            </w:rPr>
            <m:t xml:space="preserve"> w :Bildbreite</m:t>
          </m:r>
        </m:oMath>
      </m:oMathPara>
    </w:p>
    <w:p w14:paraId="49F9ADA1" w14:textId="44136CEB" w:rsidR="007721A8" w:rsidRDefault="007721A8" w:rsidP="007721A8">
      <w:pPr>
        <w:pStyle w:val="berschrift2"/>
      </w:pPr>
      <w:bookmarkStart w:id="112" w:name="_Ref241611327"/>
      <w:bookmarkStart w:id="113" w:name="_Toc243444500"/>
      <w:r>
        <w:lastRenderedPageBreak/>
        <w:t>Weitere Mathematische Grundlagen für diese Arbeit</w:t>
      </w:r>
      <w:bookmarkEnd w:id="112"/>
      <w:bookmarkEnd w:id="113"/>
    </w:p>
    <w:p w14:paraId="5C22A410" w14:textId="4D784497" w:rsidR="007721A8" w:rsidRPr="00C843E4" w:rsidRDefault="00C843E4" w:rsidP="008F234C">
      <w:pPr>
        <w:rPr>
          <w:rStyle w:val="IntensiveHervorhebung"/>
        </w:rPr>
      </w:pPr>
      <w:bookmarkStart w:id="114" w:name="umrechnung_koordinatensysteme"/>
      <w:r>
        <w:rPr>
          <w:rStyle w:val="IntensiveHervorhebung"/>
        </w:rPr>
        <w:t>Umrechnung von K</w:t>
      </w:r>
      <w:r w:rsidR="007721A8" w:rsidRPr="00C843E4">
        <w:rPr>
          <w:rStyle w:val="IntensiveHervorhebung"/>
        </w:rPr>
        <w:t>oordinaten</w:t>
      </w:r>
      <w:r>
        <w:rPr>
          <w:rStyle w:val="IntensiveHervorhebung"/>
        </w:rPr>
        <w:t>systemen</w:t>
      </w:r>
    </w:p>
    <w:bookmarkEnd w:id="114"/>
    <w:p w14:paraId="3194A552" w14:textId="3696F755" w:rsidR="00C843E4" w:rsidRDefault="00CE37CE" w:rsidP="005F250D">
      <w:r>
        <w:t xml:space="preserve">Für die Umrechnung eines </w:t>
      </w:r>
      <w:r w:rsidR="00C843E4">
        <w:t xml:space="preserve">zwei- oder </w:t>
      </w:r>
      <w:r>
        <w:t>dreidimensionalen Koordinatensystems in ein anderes, muss die Rotation und die Translation zwischen diesen Systemen bekannt sein.</w:t>
      </w:r>
      <w:r w:rsidR="007C1804">
        <w:t xml:space="preserve"> Auf der Basis </w:t>
      </w:r>
      <w:r w:rsidR="00CA680A">
        <w:t>der</w:t>
      </w:r>
      <w:r w:rsidR="007C1804">
        <w:t xml:space="preserve"> </w:t>
      </w:r>
      <w:proofErr w:type="spellStart"/>
      <w:r w:rsidR="007C1804">
        <w:t>OpenCV</w:t>
      </w:r>
      <w:proofErr w:type="spellEnd"/>
      <w:r w:rsidR="007C1804">
        <w:t xml:space="preserve">-Dokumentation </w:t>
      </w:r>
      <w:r w:rsidR="007C1804">
        <w:fldChar w:fldCharType="begin"/>
      </w:r>
      <w:r w:rsidR="0010295C">
        <w:instrText xml:space="preserve"> ADDIN ZOTERO_ITEM CSL_CITATION {"citationID":"G6hVblfM","properties":{"unsorted":false,"formattedCitation":"[62]","plainCitation":"[62]","noteIndex":0},"citationItems":[{"id":219,"uris":["http://zotero.org/users/20567757/items/87W4ZJ8V"],"itemData":{"id":219,"type":"webpage","title":"OpenCV: Camera Calibration","URL":"https://docs.opencv.org/doc/doxygen/html/d4/d93/group__calib.html?utm_source=chatgpt.com","accessed":{"date-parts":[["2026",9,30]]}}}],"schema":"https://github.com/citation-style-language/schema/raw/master/csl-citation.json"} </w:instrText>
      </w:r>
      <w:r w:rsidR="007C1804">
        <w:fldChar w:fldCharType="separate"/>
      </w:r>
      <w:r w:rsidR="0010295C" w:rsidRPr="0010295C">
        <w:t>[62]</w:t>
      </w:r>
      <w:r w:rsidR="007C1804">
        <w:fldChar w:fldCharType="end"/>
      </w:r>
      <w:r>
        <w:t xml:space="preserve"> </w:t>
      </w:r>
      <w:r w:rsidR="007C1804">
        <w:t xml:space="preserve">entstand die </w:t>
      </w:r>
      <w:r w:rsidR="00C843E4">
        <w:fldChar w:fldCharType="begin"/>
      </w:r>
      <w:r w:rsidR="00C843E4">
        <w:instrText xml:space="preserve"> REF _Ref241610108 \h </w:instrText>
      </w:r>
      <w:r w:rsidR="008F234C">
        <w:instrText xml:space="preserve"> \* MERGEFORMAT </w:instrText>
      </w:r>
      <w:r w:rsidR="00C843E4">
        <w:fldChar w:fldCharType="separate"/>
      </w:r>
      <w:r w:rsidR="00B251F7">
        <w:t xml:space="preserve">Formel </w:t>
      </w:r>
      <w:r w:rsidR="00B251F7">
        <w:rPr>
          <w:noProof/>
        </w:rPr>
        <w:t>9</w:t>
      </w:r>
      <w:r w:rsidR="00C843E4">
        <w:fldChar w:fldCharType="end"/>
      </w:r>
      <w:r w:rsidR="007C1804">
        <w:t>, diese</w:t>
      </w:r>
      <w:r w:rsidR="00C843E4">
        <w:t xml:space="preserve"> beschreibt die Umrechnung eines 3D-Punktes von einem Kamera- in ein Raumkoordinatensystem.</w:t>
      </w:r>
    </w:p>
    <w:p w14:paraId="2CEF37B5" w14:textId="589B5337" w:rsidR="00911213" w:rsidRDefault="00911213">
      <w:pPr>
        <w:jc w:val="left"/>
        <w:rPr>
          <w:b/>
          <w:bCs/>
          <w:sz w:val="20"/>
          <w:szCs w:val="20"/>
        </w:rPr>
      </w:pPr>
      <w:bookmarkStart w:id="115" w:name="_Ref241610108"/>
      <w:bookmarkStart w:id="116" w:name="_Ref241610697"/>
      <w:bookmarkStart w:id="117" w:name="_Toc243444418"/>
    </w:p>
    <w:p w14:paraId="5C94E8F8" w14:textId="05807AAF" w:rsidR="005F250D" w:rsidRPr="005F250D" w:rsidRDefault="00C843E4" w:rsidP="00C843E4">
      <w:pPr>
        <w:pStyle w:val="Beschriftung"/>
        <w:jc w:val="center"/>
      </w:pPr>
      <w:r>
        <w:t xml:space="preserve">Formel </w:t>
      </w:r>
      <w:fldSimple w:instr=" SEQ Formel \* ARABIC ">
        <w:r w:rsidR="00B251F7">
          <w:rPr>
            <w:noProof/>
          </w:rPr>
          <w:t>9</w:t>
        </w:r>
      </w:fldSimple>
      <w:bookmarkEnd w:id="115"/>
      <w:r>
        <w:t xml:space="preserve"> - Kamerakoordinaten zu Raumkoordinaten</w:t>
      </w:r>
      <w:bookmarkEnd w:id="116"/>
      <w:bookmarkEnd w:id="117"/>
    </w:p>
    <w:p w14:paraId="10CA7AAD" w14:textId="4B2EC6FE" w:rsidR="005F250D" w:rsidRPr="005F250D" w:rsidRDefault="00000000" w:rsidP="005F250D">
      <m:oMathPara>
        <m:oMath>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 xml:space="preserve">=R⋅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+T</m:t>
          </m:r>
        </m:oMath>
      </m:oMathPara>
    </w:p>
    <w:p w14:paraId="3236C9CD" w14:textId="64960F37" w:rsidR="00C843E4" w:rsidRPr="00C843E4" w:rsidRDefault="005F250D" w:rsidP="005F250D">
      <m:oMathPara>
        <m:oMath>
          <m:r>
            <w:rPr>
              <w:rFonts w:ascii="Cambria Math" w:hAnsi="Cambria Math"/>
            </w:rPr>
            <m:t>mit</m:t>
          </m:r>
        </m:oMath>
      </m:oMathPara>
    </w:p>
    <w:p w14:paraId="445C5C55" w14:textId="5B56A8A0" w:rsidR="00C843E4" w:rsidRPr="00C843E4" w:rsidRDefault="00C843E4" w:rsidP="00C843E4">
      <m:oMathPara>
        <m:oMath>
          <m:r>
            <w:rPr>
              <w:rFonts w:ascii="Cambria Math" w:hAnsi="Cambria Math"/>
            </w:rPr>
            <m:t>Punkt im Weldsystem :</m:t>
          </m:r>
          <m:sSub>
            <m:sSubPr>
              <m:ctrlPr>
                <w:rPr>
                  <w:rFonts w:ascii="Cambria Math" w:hAnsi="Cambria Math"/>
                  <w:i/>
                </w:rPr>
              </m:ctrlPr>
            </m:sSubPr>
            <m:e>
              <m:r>
                <w:rPr>
                  <w:rFonts w:ascii="Cambria Math" w:hAnsi="Cambria Math"/>
                </w:rPr>
                <m:t>P</m:t>
              </m:r>
            </m:e>
            <m:sub>
              <m:r>
                <w:rPr>
                  <w:rFonts w:ascii="Cambria Math" w:hAnsi="Cambria Math"/>
                </w:rPr>
                <m:t>W</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w</m:t>
                        </m:r>
                      </m:sub>
                    </m:sSub>
                  </m:e>
                </m:mr>
                <m:mr>
                  <m:e>
                    <m:sSub>
                      <m:sSubPr>
                        <m:ctrlPr>
                          <w:rPr>
                            <w:rFonts w:ascii="Cambria Math" w:hAnsi="Cambria Math"/>
                            <w:i/>
                          </w:rPr>
                        </m:ctrlPr>
                      </m:sSubPr>
                      <m:e>
                        <m:r>
                          <w:rPr>
                            <w:rFonts w:ascii="Cambria Math" w:hAnsi="Cambria Math"/>
                          </w:rPr>
                          <m:t>y</m:t>
                        </m:r>
                      </m:e>
                      <m:sub>
                        <m:r>
                          <w:rPr>
                            <w:rFonts w:ascii="Cambria Math" w:hAnsi="Cambria Math"/>
                          </w:rPr>
                          <m:t>w</m:t>
                        </m:r>
                      </m:sub>
                    </m:sSub>
                  </m:e>
                </m:mr>
                <m:mr>
                  <m:e>
                    <m:sSub>
                      <m:sSubPr>
                        <m:ctrlPr>
                          <w:rPr>
                            <w:rFonts w:ascii="Cambria Math" w:hAnsi="Cambria Math"/>
                            <w:i/>
                          </w:rPr>
                        </m:ctrlPr>
                      </m:sSubPr>
                      <m:e>
                        <m:r>
                          <w:rPr>
                            <w:rFonts w:ascii="Cambria Math" w:hAnsi="Cambria Math"/>
                          </w:rPr>
                          <m:t>z</m:t>
                        </m:r>
                      </m:e>
                      <m:sub>
                        <m:r>
                          <w:rPr>
                            <w:rFonts w:ascii="Cambria Math" w:hAnsi="Cambria Math"/>
                          </w:rPr>
                          <m:t>w</m:t>
                        </m:r>
                      </m:sub>
                    </m:sSub>
                  </m:e>
                </m:mr>
              </m:m>
            </m:e>
          </m:d>
        </m:oMath>
      </m:oMathPara>
    </w:p>
    <w:p w14:paraId="5F7A92CB" w14:textId="5351FC24" w:rsidR="005F250D" w:rsidRPr="005F250D" w:rsidRDefault="00C843E4" w:rsidP="00C843E4">
      <m:oMathPara>
        <m:oMath>
          <m:r>
            <w:rPr>
              <w:rFonts w:ascii="Cambria Math" w:hAnsi="Cambria Math"/>
            </w:rPr>
            <m:t>Punkt im Kamerasystem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k</m:t>
                        </m:r>
                      </m:sub>
                    </m:sSub>
                  </m:e>
                </m:mr>
                <m:mr>
                  <m:e>
                    <m:sSub>
                      <m:sSubPr>
                        <m:ctrlPr>
                          <w:rPr>
                            <w:rFonts w:ascii="Cambria Math" w:hAnsi="Cambria Math"/>
                            <w:i/>
                          </w:rPr>
                        </m:ctrlPr>
                      </m:sSubPr>
                      <m:e>
                        <m:r>
                          <w:rPr>
                            <w:rFonts w:ascii="Cambria Math" w:hAnsi="Cambria Math"/>
                          </w:rPr>
                          <m:t>y</m:t>
                        </m:r>
                      </m:e>
                      <m:sub>
                        <m:r>
                          <w:rPr>
                            <w:rFonts w:ascii="Cambria Math" w:hAnsi="Cambria Math"/>
                          </w:rPr>
                          <m:t>k</m:t>
                        </m:r>
                      </m:sub>
                    </m:sSub>
                  </m:e>
                </m:mr>
                <m:mr>
                  <m:e>
                    <m:sSub>
                      <m:sSubPr>
                        <m:ctrlPr>
                          <w:rPr>
                            <w:rFonts w:ascii="Cambria Math" w:hAnsi="Cambria Math"/>
                            <w:i/>
                          </w:rPr>
                        </m:ctrlPr>
                      </m:sSubPr>
                      <m:e>
                        <m:r>
                          <w:rPr>
                            <w:rFonts w:ascii="Cambria Math" w:hAnsi="Cambria Math"/>
                          </w:rPr>
                          <m:t>z</m:t>
                        </m:r>
                      </m:e>
                      <m:sub>
                        <m:r>
                          <w:rPr>
                            <w:rFonts w:ascii="Cambria Math" w:hAnsi="Cambria Math"/>
                          </w:rPr>
                          <m:t>k</m:t>
                        </m:r>
                      </m:sub>
                    </m:sSub>
                  </m:e>
                </m:mr>
              </m:m>
            </m:e>
          </m:d>
        </m:oMath>
      </m:oMathPara>
    </w:p>
    <w:p w14:paraId="2E32423C" w14:textId="0D397049" w:rsidR="005F250D" w:rsidRPr="005F250D" w:rsidRDefault="005F250D" w:rsidP="00C843E4">
      <w:pPr>
        <w:rPr>
          <w:lang w:val="en-US"/>
        </w:rPr>
      </w:pPr>
      <m:oMathPara>
        <m:oMath>
          <m:r>
            <m:rPr>
              <m:sty m:val="p"/>
            </m:rPr>
            <w:rPr>
              <w:rFonts w:ascii="Cambria Math" w:hAnsi="Cambria Math"/>
              <w:lang w:val="en-US"/>
            </w:rPr>
            <m:t xml:space="preserve">Rotationsmatrix </m:t>
          </m:r>
          <m:r>
            <m:rPr>
              <m:sty m:val="p"/>
            </m:rPr>
            <w:rPr>
              <w:rFonts w:ascii="Cambria Math"/>
              <w:lang w:val="en-US"/>
            </w:rPr>
            <m:t xml:space="preserve"> :</m:t>
          </m:r>
          <m:r>
            <w:rPr>
              <w:rFonts w:ascii="Cambria Math" w:hAnsi="Cambria Math"/>
            </w:rPr>
            <m:t>R</m:t>
          </m:r>
          <m:r>
            <w:rPr>
              <w:rFonts w:ascii="Cambria Math" w:hAnsi="Cambria Math"/>
              <w:lang w:val="en-US"/>
            </w:rPr>
            <m:t>=</m:t>
          </m:r>
          <m:d>
            <m:dPr>
              <m:ctrlPr>
                <w:rPr>
                  <w:rFonts w:ascii="Cambria Math" w:hAnsi="Cambria Math"/>
                  <w:i/>
                </w:rPr>
              </m:ctrlPr>
            </m:dPr>
            <m:e>
              <m:m>
                <m:mPr>
                  <m:mcs>
                    <m:mc>
                      <m:mcPr>
                        <m:count m:val="3"/>
                        <m:mcJc m:val="center"/>
                      </m:mcPr>
                    </m:mc>
                  </m:mcs>
                  <m:ctrlPr>
                    <w:rPr>
                      <w:rFonts w:ascii="Cambria Math" w:hAnsi="Cambria Math"/>
                      <w:i/>
                      <w:szCs w:val="20"/>
                    </w:rPr>
                  </m:ctrlPr>
                </m:mPr>
                <m:mr>
                  <m:e>
                    <m:sSub>
                      <m:sSubPr>
                        <m:ctrlPr>
                          <w:rPr>
                            <w:rFonts w:ascii="Cambria Math" w:hAnsi="Cambria Math"/>
                            <w:i/>
                          </w:rPr>
                        </m:ctrlPr>
                      </m:sSubPr>
                      <m:e>
                        <m:r>
                          <w:rPr>
                            <w:rFonts w:ascii="Cambria Math" w:hAnsi="Cambria Math"/>
                          </w:rPr>
                          <m:t>r</m:t>
                        </m:r>
                      </m:e>
                      <m:sub>
                        <m:r>
                          <w:rPr>
                            <w:rFonts w:ascii="Cambria Math" w:hAnsi="Cambria Math"/>
                            <w:lang w:val="en-US"/>
                          </w:rPr>
                          <m:t>11</m:t>
                        </m:r>
                      </m:sub>
                    </m:sSub>
                  </m:e>
                  <m:e>
                    <m:sSub>
                      <m:sSubPr>
                        <m:ctrlPr>
                          <w:rPr>
                            <w:rFonts w:ascii="Cambria Math" w:hAnsi="Cambria Math"/>
                            <w:i/>
                          </w:rPr>
                        </m:ctrlPr>
                      </m:sSubPr>
                      <m:e>
                        <m:r>
                          <w:rPr>
                            <w:rFonts w:ascii="Cambria Math" w:hAnsi="Cambria Math"/>
                          </w:rPr>
                          <m:t>r</m:t>
                        </m:r>
                      </m:e>
                      <m:sub>
                        <m:r>
                          <w:rPr>
                            <w:rFonts w:ascii="Cambria Math" w:hAnsi="Cambria Math"/>
                            <w:lang w:val="en-US"/>
                          </w:rPr>
                          <m:t>12</m:t>
                        </m:r>
                      </m:sub>
                    </m:sSub>
                  </m:e>
                  <m:e>
                    <m:sSub>
                      <m:sSubPr>
                        <m:ctrlPr>
                          <w:rPr>
                            <w:rFonts w:ascii="Cambria Math" w:hAnsi="Cambria Math"/>
                            <w:i/>
                          </w:rPr>
                        </m:ctrlPr>
                      </m:sSubPr>
                      <m:e>
                        <m:r>
                          <w:rPr>
                            <w:rFonts w:ascii="Cambria Math" w:hAnsi="Cambria Math"/>
                          </w:rPr>
                          <m:t>r</m:t>
                        </m:r>
                      </m:e>
                      <m:sub>
                        <m:r>
                          <w:rPr>
                            <w:rFonts w:ascii="Cambria Math" w:hAnsi="Cambria Math"/>
                            <w:lang w:val="en-US"/>
                          </w:rPr>
                          <m:t>13</m:t>
                        </m:r>
                      </m:sub>
                    </m:sSub>
                  </m:e>
                </m:mr>
                <m:mr>
                  <m:e>
                    <m:sSub>
                      <m:sSubPr>
                        <m:ctrlPr>
                          <w:rPr>
                            <w:rFonts w:ascii="Cambria Math" w:hAnsi="Cambria Math"/>
                            <w:i/>
                          </w:rPr>
                        </m:ctrlPr>
                      </m:sSubPr>
                      <m:e>
                        <m:r>
                          <w:rPr>
                            <w:rFonts w:ascii="Cambria Math" w:hAnsi="Cambria Math"/>
                          </w:rPr>
                          <m:t>r</m:t>
                        </m:r>
                      </m:e>
                      <m:sub>
                        <m:r>
                          <w:rPr>
                            <w:rFonts w:ascii="Cambria Math" w:hAnsi="Cambria Math"/>
                            <w:lang w:val="en-US"/>
                          </w:rPr>
                          <m:t>21</m:t>
                        </m:r>
                      </m:sub>
                    </m:sSub>
                  </m:e>
                  <m:e>
                    <m:sSub>
                      <m:sSubPr>
                        <m:ctrlPr>
                          <w:rPr>
                            <w:rFonts w:ascii="Cambria Math" w:hAnsi="Cambria Math"/>
                            <w:i/>
                          </w:rPr>
                        </m:ctrlPr>
                      </m:sSubPr>
                      <m:e>
                        <m:r>
                          <w:rPr>
                            <w:rFonts w:ascii="Cambria Math" w:hAnsi="Cambria Math"/>
                          </w:rPr>
                          <m:t>r</m:t>
                        </m:r>
                      </m:e>
                      <m:sub>
                        <m:r>
                          <w:rPr>
                            <w:rFonts w:ascii="Cambria Math" w:hAnsi="Cambria Math"/>
                            <w:lang w:val="en-US"/>
                          </w:rPr>
                          <m:t>22</m:t>
                        </m:r>
                      </m:sub>
                    </m:sSub>
                  </m:e>
                  <m:e>
                    <m:sSub>
                      <m:sSubPr>
                        <m:ctrlPr>
                          <w:rPr>
                            <w:rFonts w:ascii="Cambria Math" w:hAnsi="Cambria Math"/>
                            <w:i/>
                          </w:rPr>
                        </m:ctrlPr>
                      </m:sSubPr>
                      <m:e>
                        <m:r>
                          <w:rPr>
                            <w:rFonts w:ascii="Cambria Math" w:hAnsi="Cambria Math"/>
                          </w:rPr>
                          <m:t>r</m:t>
                        </m:r>
                      </m:e>
                      <m:sub>
                        <m:r>
                          <w:rPr>
                            <w:rFonts w:ascii="Cambria Math" w:hAnsi="Cambria Math"/>
                            <w:lang w:val="en-US"/>
                          </w:rPr>
                          <m:t>23</m:t>
                        </m:r>
                      </m:sub>
                    </m:sSub>
                  </m:e>
                </m:mr>
                <m:mr>
                  <m:e>
                    <m:sSub>
                      <m:sSubPr>
                        <m:ctrlPr>
                          <w:rPr>
                            <w:rFonts w:ascii="Cambria Math" w:hAnsi="Cambria Math"/>
                            <w:i/>
                          </w:rPr>
                        </m:ctrlPr>
                      </m:sSubPr>
                      <m:e>
                        <m:r>
                          <w:rPr>
                            <w:rFonts w:ascii="Cambria Math" w:hAnsi="Cambria Math"/>
                          </w:rPr>
                          <m:t>r</m:t>
                        </m:r>
                      </m:e>
                      <m:sub>
                        <m:r>
                          <w:rPr>
                            <w:rFonts w:ascii="Cambria Math" w:hAnsi="Cambria Math"/>
                            <w:lang w:val="en-US"/>
                          </w:rPr>
                          <m:t>31</m:t>
                        </m:r>
                      </m:sub>
                    </m:sSub>
                  </m:e>
                  <m:e>
                    <m:sSub>
                      <m:sSubPr>
                        <m:ctrlPr>
                          <w:rPr>
                            <w:rFonts w:ascii="Cambria Math" w:hAnsi="Cambria Math"/>
                            <w:i/>
                          </w:rPr>
                        </m:ctrlPr>
                      </m:sSubPr>
                      <m:e>
                        <m:r>
                          <w:rPr>
                            <w:rFonts w:ascii="Cambria Math" w:hAnsi="Cambria Math"/>
                          </w:rPr>
                          <m:t>r</m:t>
                        </m:r>
                      </m:e>
                      <m:sub>
                        <m:r>
                          <w:rPr>
                            <w:rFonts w:ascii="Cambria Math" w:hAnsi="Cambria Math"/>
                            <w:lang w:val="en-US"/>
                          </w:rPr>
                          <m:t>32</m:t>
                        </m:r>
                      </m:sub>
                    </m:sSub>
                  </m:e>
                  <m:e>
                    <m:sSub>
                      <m:sSubPr>
                        <m:ctrlPr>
                          <w:rPr>
                            <w:rFonts w:ascii="Cambria Math" w:hAnsi="Cambria Math"/>
                            <w:i/>
                          </w:rPr>
                        </m:ctrlPr>
                      </m:sSubPr>
                      <m:e>
                        <m:r>
                          <w:rPr>
                            <w:rFonts w:ascii="Cambria Math" w:hAnsi="Cambria Math"/>
                          </w:rPr>
                          <m:t>r</m:t>
                        </m:r>
                      </m:e>
                      <m:sub>
                        <m:r>
                          <w:rPr>
                            <w:rFonts w:ascii="Cambria Math" w:hAnsi="Cambria Math"/>
                            <w:lang w:val="en-US"/>
                          </w:rPr>
                          <m:t>33</m:t>
                        </m:r>
                      </m:sub>
                    </m:sSub>
                  </m:e>
                </m:mr>
              </m:m>
            </m:e>
          </m:d>
        </m:oMath>
      </m:oMathPara>
    </w:p>
    <w:p w14:paraId="10509E93" w14:textId="0C951B03" w:rsidR="005F250D" w:rsidRPr="00C843E4" w:rsidRDefault="005F250D" w:rsidP="00C843E4">
      <m:oMathPara>
        <m:oMath>
          <m:r>
            <w:rPr>
              <w:rFonts w:ascii="Cambria Math" w:hAnsi="Cambria Math"/>
            </w:rPr>
            <m:t>Translationsvektor :T=</m:t>
          </m:r>
          <m:d>
            <m:dPr>
              <m:ctrlPr>
                <w:rPr>
                  <w:rFonts w:ascii="Cambria Math" w:hAnsi="Cambria Math"/>
                  <w:i/>
                </w:rPr>
              </m:ctrlPr>
            </m:dPr>
            <m:e>
              <m:m>
                <m:mPr>
                  <m:mcs>
                    <m:mc>
                      <m:mcPr>
                        <m:count m:val="1"/>
                        <m:mcJc m:val="center"/>
                      </m:mcPr>
                    </m:mc>
                  </m:mcs>
                  <m:ctrlPr>
                    <w:rPr>
                      <w:rFonts w:ascii="Cambria Math" w:hAnsi="Cambria Math"/>
                      <w:i/>
                      <w:szCs w:val="20"/>
                    </w:rPr>
                  </m:ctrlPr>
                </m:mPr>
                <m:mr>
                  <m:e>
                    <m:sSub>
                      <m:sSubPr>
                        <m:ctrlPr>
                          <w:rPr>
                            <w:rFonts w:ascii="Cambria Math" w:hAnsi="Cambria Math"/>
                            <w:i/>
                          </w:rPr>
                        </m:ctrlPr>
                      </m:sSubPr>
                      <m:e>
                        <m:r>
                          <w:rPr>
                            <w:rFonts w:ascii="Cambria Math" w:hAnsi="Cambria Math"/>
                          </w:rPr>
                          <m:t>t</m:t>
                        </m:r>
                      </m:e>
                      <m:sub>
                        <m:r>
                          <w:rPr>
                            <w:rFonts w:ascii="Cambria Math" w:hAnsi="Cambria Math"/>
                          </w:rPr>
                          <m:t>x</m:t>
                        </m:r>
                      </m:sub>
                    </m:sSub>
                  </m:e>
                </m:mr>
                <m:mr>
                  <m:e>
                    <m:sSub>
                      <m:sSubPr>
                        <m:ctrlPr>
                          <w:rPr>
                            <w:rFonts w:ascii="Cambria Math" w:hAnsi="Cambria Math"/>
                            <w:i/>
                          </w:rPr>
                        </m:ctrlPr>
                      </m:sSubPr>
                      <m:e>
                        <m:r>
                          <w:rPr>
                            <w:rFonts w:ascii="Cambria Math" w:hAnsi="Cambria Math"/>
                          </w:rPr>
                          <m:t>t</m:t>
                        </m:r>
                      </m:e>
                      <m:sub>
                        <m:r>
                          <w:rPr>
                            <w:rFonts w:ascii="Cambria Math" w:hAnsi="Cambria Math"/>
                          </w:rPr>
                          <m:t>y</m:t>
                        </m:r>
                      </m:sub>
                    </m:sSub>
                  </m:e>
                </m:mr>
                <m:mr>
                  <m:e>
                    <m:sSub>
                      <m:sSubPr>
                        <m:ctrlPr>
                          <w:rPr>
                            <w:rFonts w:ascii="Cambria Math" w:hAnsi="Cambria Math"/>
                            <w:i/>
                          </w:rPr>
                        </m:ctrlPr>
                      </m:sSubPr>
                      <m:e>
                        <m:r>
                          <w:rPr>
                            <w:rFonts w:ascii="Cambria Math" w:hAnsi="Cambria Math"/>
                          </w:rPr>
                          <m:t>t</m:t>
                        </m:r>
                      </m:e>
                      <m:sub>
                        <m:r>
                          <w:rPr>
                            <w:rFonts w:ascii="Cambria Math" w:hAnsi="Cambria Math"/>
                          </w:rPr>
                          <m:t>z</m:t>
                        </m:r>
                      </m:sub>
                    </m:sSub>
                  </m:e>
                </m:mr>
              </m:m>
            </m:e>
          </m:d>
        </m:oMath>
      </m:oMathPara>
    </w:p>
    <w:p w14:paraId="5B12BC8D" w14:textId="77777777" w:rsidR="00C843E4" w:rsidRPr="00C843E4" w:rsidRDefault="00C843E4" w:rsidP="00C843E4"/>
    <w:p w14:paraId="368F6F2F" w14:textId="045A1206" w:rsidR="00C843E4" w:rsidRDefault="00C843E4" w:rsidP="00C843E4">
      <w:r>
        <w:t xml:space="preserve">Die Translation beschreibt einen Offset jeder Achse, genauer gesagt ist dies die Position des Koordinatenursprungs des Ausgangssystems (Kamera) innerhalb des Zielsystems (Raum). Beispielsweise die Position der Kamera im Raum. Die Rotation beschreibt den Richtungsvektor für die </w:t>
      </w:r>
      <w:r w:rsidR="00E6203A">
        <w:t>X</w:t>
      </w:r>
      <w:r>
        <w:t xml:space="preserve">-, </w:t>
      </w:r>
      <w:r w:rsidR="00E6203A">
        <w:t>Y</w:t>
      </w:r>
      <w:r>
        <w:t xml:space="preserve">- und </w:t>
      </w:r>
      <w:r w:rsidR="00E6203A">
        <w:t>Z</w:t>
      </w:r>
      <w:r>
        <w:t>-Achsen eines Systems im jeweils anderen System. Sie wird durch eine 3</w:t>
      </w:r>
      <w:r w:rsidR="00CA680A">
        <w:t xml:space="preserve"> </w:t>
      </w:r>
      <w:r>
        <w:t>x</w:t>
      </w:r>
      <w:r w:rsidR="00CA680A">
        <w:t xml:space="preserve"> </w:t>
      </w:r>
      <w:r>
        <w:t>3 Matrix dargestellt. Spaltenweise gelesen beschreib</w:t>
      </w:r>
      <w:r w:rsidR="00CA680A">
        <w:t>en</w:t>
      </w:r>
      <w:r>
        <w:t xml:space="preserve"> diese drei Vektoren der Matrix die </w:t>
      </w:r>
      <w:r w:rsidR="00E6203A">
        <w:t>X</w:t>
      </w:r>
      <w:r>
        <w:t xml:space="preserve">-, </w:t>
      </w:r>
      <w:r w:rsidR="00E6203A">
        <w:t>Y</w:t>
      </w:r>
      <w:r>
        <w:t xml:space="preserve">- und </w:t>
      </w:r>
      <w:r w:rsidR="00E6203A">
        <w:t>Z</w:t>
      </w:r>
      <w:r>
        <w:t>-Achsen des Ausgangssystems als Richtungsvektoren im Zielsystem, also</w:t>
      </w:r>
      <w:r w:rsidR="00CA680A">
        <w:t xml:space="preserve"> ist</w:t>
      </w:r>
      <w:r>
        <w:t xml:space="preserve"> </w:t>
      </w:r>
      <m:oMath>
        <m:sSub>
          <m:sSubPr>
            <m:ctrlPr>
              <w:rPr>
                <w:rFonts w:ascii="Cambria Math" w:hAnsi="Cambria Math"/>
                <w:i/>
              </w:rPr>
            </m:ctrlPr>
          </m:sSubPr>
          <m:e>
            <m:r>
              <w:rPr>
                <w:rFonts w:ascii="Cambria Math" w:hAnsi="Cambria Math"/>
              </w:rPr>
              <m:t>r</m:t>
            </m:r>
          </m:e>
          <m:sub>
            <m:r>
              <w:rPr>
                <w:rFonts w:ascii="Cambria Math" w:hAnsi="Cambria Math"/>
              </w:rPr>
              <m:t>31</m:t>
            </m:r>
          </m:sub>
        </m:sSub>
      </m:oMath>
      <w:r w:rsidR="00CA680A">
        <w:t xml:space="preserve"> </w:t>
      </w:r>
      <w:r>
        <w:t xml:space="preserve">der </w:t>
      </w:r>
      <w:r w:rsidR="00E6203A">
        <w:t>Z</w:t>
      </w:r>
      <w:r>
        <w:t xml:space="preserve">-Anteil des Raumsystems an der </w:t>
      </w:r>
      <w:r w:rsidR="00E6203A">
        <w:t>X-A</w:t>
      </w:r>
      <w:r>
        <w:t xml:space="preserve">chse des Kamerasystems. Zeilenweise gelesen ergibt sich der umgekehrte Zusammenhang. </w:t>
      </w:r>
    </w:p>
    <w:p w14:paraId="1C4606F1" w14:textId="77777777" w:rsidR="00C843E4" w:rsidRDefault="00C843E4" w:rsidP="00C843E4"/>
    <w:p w14:paraId="0C5CDF8C" w14:textId="219C798B" w:rsidR="00C843E4" w:rsidRPr="007C1804" w:rsidRDefault="005223E2" w:rsidP="005F250D">
      <w:pPr>
        <w:rPr>
          <w:i/>
          <w:iCs/>
          <w:color w:val="4F81BD" w:themeColor="accent1"/>
        </w:rPr>
      </w:pPr>
      <w:r w:rsidRPr="00C843E4">
        <w:rPr>
          <w:rStyle w:val="IntensiveHervorhebung"/>
        </w:rPr>
        <w:t>Berechnung</w:t>
      </w:r>
      <w:r w:rsidR="00C843E4" w:rsidRPr="00C843E4">
        <w:rPr>
          <w:rStyle w:val="IntensiveHervorhebung"/>
        </w:rPr>
        <w:t xml:space="preserve"> eines </w:t>
      </w:r>
      <w:r>
        <w:rPr>
          <w:rStyle w:val="IntensiveHervorhebung"/>
        </w:rPr>
        <w:t>W</w:t>
      </w:r>
      <w:r w:rsidR="00C843E4" w:rsidRPr="00C843E4">
        <w:rPr>
          <w:rStyle w:val="IntensiveHervorhebung"/>
        </w:rPr>
        <w:t>inkels zwi</w:t>
      </w:r>
      <w:r w:rsidR="007C1804">
        <w:rPr>
          <w:rStyle w:val="IntensiveHervorhebung"/>
        </w:rPr>
        <w:t>s</w:t>
      </w:r>
      <w:r w:rsidR="00C843E4" w:rsidRPr="00C843E4">
        <w:rPr>
          <w:rStyle w:val="IntensiveHervorhebung"/>
        </w:rPr>
        <w:t xml:space="preserve">chen </w:t>
      </w:r>
      <w:r>
        <w:rPr>
          <w:rStyle w:val="IntensiveHervorhebung"/>
        </w:rPr>
        <w:t>Punkten oder V</w:t>
      </w:r>
      <w:r w:rsidR="00C843E4" w:rsidRPr="00C843E4">
        <w:rPr>
          <w:rStyle w:val="IntensiveHervorhebung"/>
        </w:rPr>
        <w:t>e</w:t>
      </w:r>
      <w:r>
        <w:rPr>
          <w:rStyle w:val="IntensiveHervorhebung"/>
        </w:rPr>
        <w:t>kt</w:t>
      </w:r>
      <w:r w:rsidR="00C843E4" w:rsidRPr="00C843E4">
        <w:rPr>
          <w:rStyle w:val="IntensiveHervorhebung"/>
        </w:rPr>
        <w:t>oren</w:t>
      </w:r>
    </w:p>
    <w:p w14:paraId="3E70AA70" w14:textId="46DBC0E0" w:rsidR="007C1804" w:rsidRPr="00585C97" w:rsidRDefault="005223E2" w:rsidP="005223E2">
      <w:pPr>
        <w:pStyle w:val="Stichpunkte1"/>
        <w:numPr>
          <w:ilvl w:val="0"/>
          <w:numId w:val="0"/>
        </w:numPr>
      </w:pPr>
      <w:r>
        <w:t xml:space="preserve">Mit einer </w:t>
      </w:r>
      <w:r w:rsidR="007C1804" w:rsidRPr="00585C97">
        <w:t xml:space="preserve">Arkustangens-2-Funktion </w:t>
      </w:r>
      <w:r>
        <w:t xml:space="preserve">lässt sich die Richtung eines zweidimensionalen Vektors berechnen, diese Funktion </w:t>
      </w:r>
      <w:r w:rsidR="007C1804" w:rsidRPr="00585C97">
        <w:t>berücksichtigt Quadranten-Wechsel und Nulldivision [43]</w:t>
      </w:r>
      <w:r>
        <w:t xml:space="preserve">. In Python kann diese Funktion mit </w:t>
      </w:r>
      <w:hyperlink r:id="rId54" w:anchor="math.atan2" w:history="1">
        <w:r w:rsidRPr="005223E2">
          <w:rPr>
            <w:rStyle w:val="Hyperlink"/>
            <w:rFonts w:ascii="Courier New" w:hAnsi="Courier New"/>
            <w:sz w:val="21"/>
            <w:szCs w:val="24"/>
          </w:rPr>
          <w:t>math.atan2</w:t>
        </w:r>
      </w:hyperlink>
      <w:r w:rsidR="00CA680A">
        <w:t xml:space="preserve"> </w:t>
      </w:r>
      <w:r w:rsidR="00CA680A">
        <w:fldChar w:fldCharType="begin"/>
      </w:r>
      <w:r w:rsidR="0010295C">
        <w:instrText xml:space="preserve"> ADDIN ZOTERO_ITEM CSL_CITATION {"citationID":"26au3QL5","properties":{"unsorted":false,"formattedCitation":"[63]","plainCitation":"[63]","noteIndex":0},"citationItems":[{"id":221,"uris":["http://zotero.org/users/20567757/items/8DIR7TSE","http://zotero.org/users/20567757/items/SWHYYVRU"],"itemData":{"id":221,"type":"webpage","abstract":"This module provides access to common mathematical functions and constants, including those defined by the C standard. These functions cannot be used with complex numbers; use the functions of the ...","container-title":"Python documentation","language":"en","title":"math — Mathematical functions","URL":"https://docs.python.org/3/library/math.html","accessed":{"date-parts":[["2026",9,30]]}}}],"schema":"https://github.com/citation-style-language/schema/raw/master/csl-citation.json"} </w:instrText>
      </w:r>
      <w:r w:rsidR="00CA680A">
        <w:fldChar w:fldCharType="separate"/>
      </w:r>
      <w:r w:rsidR="0010295C" w:rsidRPr="0010295C">
        <w:t>[63]</w:t>
      </w:r>
      <w:r w:rsidR="00CA680A">
        <w:fldChar w:fldCharType="end"/>
      </w:r>
      <w:r w:rsidRPr="005223E2">
        <w:t xml:space="preserve"> </w:t>
      </w:r>
      <w:r>
        <w:t xml:space="preserve">genutzt werden. Soll ein Winkel zwischen drei 2D-Punkten (z.B. Bildpunkten) berechnet werden, so führt </w:t>
      </w:r>
      <w:r>
        <w:fldChar w:fldCharType="begin"/>
      </w:r>
      <w:r>
        <w:instrText xml:space="preserve"> REF _Ref241673962 \h </w:instrText>
      </w:r>
      <w:r>
        <w:fldChar w:fldCharType="separate"/>
      </w:r>
      <w:r w:rsidR="00B251F7" w:rsidRPr="00585C97">
        <w:t xml:space="preserve">Formel </w:t>
      </w:r>
      <w:r w:rsidR="00B251F7">
        <w:rPr>
          <w:noProof/>
        </w:rPr>
        <w:t>10</w:t>
      </w:r>
      <w:r>
        <w:fldChar w:fldCharType="end"/>
      </w:r>
      <w:r>
        <w:t xml:space="preserve"> zu einer Winkelangabe </w:t>
      </w:r>
      <w:r w:rsidR="000523D4">
        <w:t xml:space="preserve">zwischen </w:t>
      </w:r>
      <m:oMath>
        <m:r>
          <w:rPr>
            <w:rFonts w:ascii="Cambria Math" w:hAnsi="Cambria Math"/>
          </w:rPr>
          <m:t>± 180°</m:t>
        </m:r>
      </m:oMath>
      <w:r w:rsidR="000523D4">
        <w:t xml:space="preserve"> bzw. </w:t>
      </w:r>
      <m:oMath>
        <m:r>
          <w:rPr>
            <w:rFonts w:ascii="Cambria Math" w:hAnsi="Cambria Math"/>
          </w:rPr>
          <m:t>±π</m:t>
        </m:r>
      </m:oMath>
      <w:r w:rsidR="000523D4">
        <w:t>.</w:t>
      </w:r>
    </w:p>
    <w:p w14:paraId="02EC2D06" w14:textId="77777777" w:rsidR="00531D88" w:rsidRDefault="00531D88" w:rsidP="00531D88">
      <w:bookmarkStart w:id="118" w:name="_Ref241673962"/>
      <w:bookmarkStart w:id="119" w:name="_Toc243444419"/>
    </w:p>
    <w:p w14:paraId="03477311" w14:textId="12D14FB9" w:rsidR="007C1804" w:rsidRPr="00585C97" w:rsidRDefault="007C1804" w:rsidP="007C1804">
      <w:pPr>
        <w:pStyle w:val="Beschriftung"/>
        <w:jc w:val="center"/>
      </w:pPr>
      <w:r w:rsidRPr="00585C97">
        <w:t xml:space="preserve">Formel </w:t>
      </w:r>
      <w:fldSimple w:instr=" SEQ Formel \* ARABIC ">
        <w:r w:rsidR="00B251F7">
          <w:rPr>
            <w:noProof/>
          </w:rPr>
          <w:t>10</w:t>
        </w:r>
      </w:fldSimple>
      <w:bookmarkEnd w:id="118"/>
      <w:r w:rsidRPr="00585C97">
        <w:t xml:space="preserve"> - Winkelberechnung mit</w:t>
      </w:r>
      <w:r>
        <w:t xml:space="preserve"> </w:t>
      </w:r>
      <w:r w:rsidRPr="007C1804">
        <w:t>Arcustangenz-2</w:t>
      </w:r>
      <w:r>
        <w:t xml:space="preserve"> </w:t>
      </w:r>
      <w:r w:rsidRPr="00585C97">
        <w:fldChar w:fldCharType="begin"/>
      </w:r>
      <w:r w:rsidR="0010295C">
        <w:instrText xml:space="preserve"> ADDIN ZOTERO_ITEM CSL_CITATION {"citationID":"iewjMjtn","properties":{"formattedCitation":"[64]","plainCitation":"[64]","noteIndex":0},"citationItems":[{"id":32,"uris":["http://zotero.org/users/20567757/items/IRNCNZMQ"],"itemData":{"id":32,"type":"software","abstract":"Controlling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fldChar w:fldCharType="separate"/>
      </w:r>
      <w:bookmarkEnd w:id="119"/>
      <w:r w:rsidR="0010295C" w:rsidRPr="0010295C">
        <w:t>[64]</w:t>
      </w:r>
      <w:r w:rsidRPr="00585C97">
        <w:fldChar w:fldCharType="end"/>
      </w:r>
    </w:p>
    <w:p w14:paraId="671607A0" w14:textId="47041E11" w:rsidR="007C1804" w:rsidRPr="00585C97" w:rsidRDefault="00000000" w:rsidP="007C1804">
      <m:oMathPara>
        <m:oMath>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m:t>
          </m:r>
          <m:func>
            <m:funcPr>
              <m:ctrlPr>
                <w:rPr>
                  <w:rFonts w:ascii="Cambria Math" w:hAnsi="Cambria Math"/>
                  <w:i/>
                </w:rPr>
              </m:ctrlPr>
            </m:funcPr>
            <m:fName>
              <m:r>
                <m:rPr>
                  <m:sty m:val="p"/>
                </m:rPr>
                <w:rPr>
                  <w:rFonts w:ascii="Cambria Math" w:hAnsi="Cambria Math"/>
                </w:rPr>
                <m:t>arctan2</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e>
          </m:func>
        </m:oMath>
      </m:oMathPara>
    </w:p>
    <w:p w14:paraId="532F64A9" w14:textId="6726ED3B" w:rsidR="007C1804" w:rsidRPr="00585C97" w:rsidRDefault="00000000" w:rsidP="007C1804">
      <m:oMathPara>
        <m:oMath>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m:t>
          </m:r>
          <m:func>
            <m:funcPr>
              <m:ctrlPr>
                <w:rPr>
                  <w:rFonts w:ascii="Cambria Math" w:hAnsi="Cambria Math"/>
                  <w:i/>
                </w:rPr>
              </m:ctrlPr>
            </m:funcPr>
            <m:fName>
              <m:r>
                <m:rPr>
                  <m:sty m:val="p"/>
                </m:rPr>
                <w:rPr>
                  <w:rFonts w:ascii="Cambria Math" w:hAnsi="Cambria Math"/>
                </w:rPr>
                <m:t>arctan2</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e>
              </m:d>
            </m:e>
          </m:func>
        </m:oMath>
      </m:oMathPara>
    </w:p>
    <w:p w14:paraId="5C358893" w14:textId="77777777" w:rsidR="007C1804" w:rsidRPr="00585C97" w:rsidRDefault="007C1804" w:rsidP="007C1804">
      <m:oMathPara>
        <m:oMath>
          <m:r>
            <w:rPr>
              <w:rFonts w:ascii="Cambria Math" w:hAnsi="Cambria Math"/>
            </w:rPr>
            <m:t>ϕ=</m:t>
          </m:r>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 xml:space="preserve"> </m:t>
          </m:r>
        </m:oMath>
      </m:oMathPara>
    </w:p>
    <w:p w14:paraId="0CC55FCC" w14:textId="77777777" w:rsidR="007C1804" w:rsidRPr="00585C97" w:rsidRDefault="007C1804" w:rsidP="007C1804">
      <m:oMathPara>
        <m:oMath>
          <m:r>
            <w:rPr>
              <w:rFonts w:ascii="Cambria Math" w:hAnsi="Cambria Math"/>
            </w:rPr>
            <m:t xml:space="preserve">mit </m:t>
          </m:r>
        </m:oMath>
      </m:oMathPara>
    </w:p>
    <w:p w14:paraId="0AF8DA46" w14:textId="5B5ADCB8" w:rsidR="007C1804" w:rsidRPr="00585C97" w:rsidRDefault="007C1804" w:rsidP="007C1804">
      <m:oMathPara>
        <m:oMath>
          <m:r>
            <w:rPr>
              <w:rFonts w:ascii="Cambria Math" w:hAnsi="Cambria Math"/>
            </w:rPr>
            <m:t xml:space="preserve">a, b,c :2D Punkte </m:t>
          </m:r>
        </m:oMath>
      </m:oMathPara>
    </w:p>
    <w:p w14:paraId="07DA55A6" w14:textId="77777777" w:rsidR="007C1804" w:rsidRPr="00585C97" w:rsidRDefault="00000000" w:rsidP="007C1804">
      <w:pPr>
        <w:jc w:val="center"/>
      </w:pPr>
      <m:oMathPara>
        <m:oMath>
          <m:sSub>
            <m:sSubPr>
              <m:ctrlPr>
                <w:rPr>
                  <w:rFonts w:ascii="Cambria Math" w:hAnsi="Cambria Math"/>
                </w:rPr>
              </m:ctrlPr>
            </m:sSubPr>
            <m:e>
              <m:r>
                <w:rPr>
                  <w:rFonts w:ascii="Cambria Math" w:hAnsi="Cambria Math"/>
                </w:rPr>
                <m:t>ϕ</m:t>
              </m:r>
            </m:e>
            <m:sub>
              <m:r>
                <w:rPr>
                  <w:rFonts w:ascii="Cambria Math" w:hAnsi="Cambria Math"/>
                </w:rPr>
                <m:t>bc</m:t>
              </m:r>
            </m:sub>
          </m:sSub>
          <m:r>
            <w:rPr>
              <w:rFonts w:ascii="Cambria Math" w:hAnsi="Cambria Math"/>
            </w:rPr>
            <m:t xml:space="preserve">, </m:t>
          </m:r>
          <m:sSub>
            <m:sSubPr>
              <m:ctrlPr>
                <w:rPr>
                  <w:rFonts w:ascii="Cambria Math" w:hAnsi="Cambria Math"/>
                </w:rPr>
              </m:ctrlPr>
            </m:sSubPr>
            <m:e>
              <m:r>
                <w:rPr>
                  <w:rFonts w:ascii="Cambria Math" w:hAnsi="Cambria Math"/>
                </w:rPr>
                <m:t>ϕ</m:t>
              </m:r>
            </m:e>
            <m:sub>
              <m:r>
                <w:rPr>
                  <w:rFonts w:ascii="Cambria Math" w:hAnsi="Cambria Math"/>
                </w:rPr>
                <m:t>ba</m:t>
              </m:r>
            </m:sub>
          </m:sSub>
          <m:r>
            <w:rPr>
              <w:rFonts w:ascii="Cambria Math" w:hAnsi="Cambria Math"/>
            </w:rPr>
            <m:t xml:space="preserve"> : </m:t>
          </m:r>
          <m:r>
            <m:rPr>
              <m:sty m:val="p"/>
            </m:rPr>
            <w:rPr>
              <w:rFonts w:ascii="Cambria Math" w:hAnsi="Cambria Math"/>
            </w:rPr>
            <m:t>R</m:t>
          </m:r>
          <m:r>
            <w:rPr>
              <w:rFonts w:ascii="Cambria Math" w:hAnsi="Cambria Math"/>
            </w:rPr>
            <m:t xml:space="preserve">ichtungswinkeln der Vektoren </m:t>
          </m:r>
        </m:oMath>
      </m:oMathPara>
    </w:p>
    <w:p w14:paraId="5E1466D8" w14:textId="30533F27" w:rsidR="007C1804" w:rsidRPr="00585C97" w:rsidRDefault="007C1804" w:rsidP="007C1804">
      <w:pPr>
        <w:jc w:val="center"/>
      </w:pPr>
      <m:oMathPara>
        <m:oMath>
          <m:r>
            <w:rPr>
              <w:rFonts w:ascii="Cambria Math" w:hAnsi="Cambria Math"/>
            </w:rPr>
            <m:t xml:space="preserve">ϕ :Winkel zwischen den zwei Vektoren bzw. drei Punkten </m:t>
          </m:r>
        </m:oMath>
      </m:oMathPara>
    </w:p>
    <w:p w14:paraId="299D7A89" w14:textId="77777777" w:rsidR="007C1804" w:rsidRDefault="007C1804" w:rsidP="005F250D"/>
    <w:p w14:paraId="482065B5" w14:textId="09DC3B42" w:rsidR="000523D4" w:rsidRDefault="000523D4" w:rsidP="005F250D">
      <w:r>
        <w:lastRenderedPageBreak/>
        <w:t xml:space="preserve">Für eine Winkelberechnung zwischen </w:t>
      </w:r>
      <w:r w:rsidR="00CA680A">
        <w:t>zwei 2D- oder 3D-</w:t>
      </w:r>
      <w:r>
        <w:t xml:space="preserve">Vektoren kann </w:t>
      </w:r>
      <w:r>
        <w:fldChar w:fldCharType="begin"/>
      </w:r>
      <w:r>
        <w:instrText xml:space="preserve"> REF _Ref241674757 \h </w:instrText>
      </w:r>
      <w:r>
        <w:fldChar w:fldCharType="separate"/>
      </w:r>
      <w:r w:rsidR="00B251F7" w:rsidRPr="00585C97">
        <w:t xml:space="preserve">Formel </w:t>
      </w:r>
      <w:r w:rsidR="00B251F7">
        <w:rPr>
          <w:noProof/>
        </w:rPr>
        <w:t>11</w:t>
      </w:r>
      <w:r>
        <w:fldChar w:fldCharType="end"/>
      </w:r>
      <w:r>
        <w:t xml:space="preserve"> genutzt werden. </w:t>
      </w:r>
      <w:r w:rsidRPr="00585C97">
        <w:rPr>
          <w:noProof/>
        </w:rPr>
        <w:t>Diese berücksichtigt keine Quadranten</w:t>
      </w:r>
      <w:r w:rsidR="00C6004E">
        <w:rPr>
          <w:noProof/>
        </w:rPr>
        <w:t>w</w:t>
      </w:r>
      <w:r w:rsidRPr="00585C97">
        <w:rPr>
          <w:noProof/>
        </w:rPr>
        <w:t>echsel und enthält damit keine Informationen über die Öffnungsrichtung des Winkels. Sie gibt Winkelwerte zwischen 0° und 180° zurück</w:t>
      </w:r>
      <w:r>
        <w:rPr>
          <w:noProof/>
        </w:rPr>
        <w:t>.</w:t>
      </w:r>
      <w:r w:rsidR="00CA680A">
        <w:rPr>
          <w:noProof/>
        </w:rPr>
        <w:t xml:space="preserve"> Die Vektoren </w:t>
      </w:r>
      <m:oMath>
        <m:acc>
          <m:accPr>
            <m:chr m:val="⃗"/>
            <m:ctrlPr>
              <w:rPr>
                <w:rFonts w:ascii="Cambria Math" w:hAnsi="Cambria Math"/>
                <w:i/>
                <w:noProof/>
              </w:rPr>
            </m:ctrlPr>
          </m:accPr>
          <m:e>
            <m:r>
              <w:rPr>
                <w:rFonts w:ascii="Cambria Math" w:hAnsi="Cambria Math"/>
                <w:noProof/>
              </w:rPr>
              <m:t>a</m:t>
            </m:r>
          </m:e>
        </m:acc>
      </m:oMath>
      <w:r w:rsidR="00C6004E">
        <w:rPr>
          <w:noProof/>
        </w:rPr>
        <w:t xml:space="preserve"> und </w:t>
      </w:r>
      <m:oMath>
        <m:acc>
          <m:accPr>
            <m:chr m:val="⃗"/>
            <m:ctrlPr>
              <w:rPr>
                <w:rFonts w:ascii="Cambria Math" w:hAnsi="Cambria Math"/>
                <w:i/>
                <w:noProof/>
              </w:rPr>
            </m:ctrlPr>
          </m:accPr>
          <m:e>
            <m:r>
              <w:rPr>
                <w:rFonts w:ascii="Cambria Math" w:hAnsi="Cambria Math"/>
                <w:noProof/>
              </w:rPr>
              <m:t>b</m:t>
            </m:r>
          </m:e>
        </m:acc>
        <m:r>
          <w:rPr>
            <w:rFonts w:ascii="Cambria Math" w:hAnsi="Cambria Math"/>
            <w:noProof/>
          </w:rPr>
          <m:t xml:space="preserve"> </m:t>
        </m:r>
      </m:oMath>
      <w:r w:rsidR="00C6004E">
        <w:rPr>
          <w:noProof/>
        </w:rPr>
        <w:t>könnten</w:t>
      </w:r>
      <w:r w:rsidR="00CA680A">
        <w:rPr>
          <w:noProof/>
        </w:rPr>
        <w:t xml:space="preserve"> auch</w:t>
      </w:r>
      <w:r w:rsidR="00C6004E">
        <w:rPr>
          <w:noProof/>
        </w:rPr>
        <w:t>,</w:t>
      </w:r>
      <w:r w:rsidR="00C6004E" w:rsidRPr="00C6004E">
        <w:rPr>
          <w:noProof/>
        </w:rPr>
        <w:t xml:space="preserve"> </w:t>
      </w:r>
      <w:r w:rsidR="00C6004E">
        <w:rPr>
          <w:noProof/>
        </w:rPr>
        <w:t xml:space="preserve">wie in </w:t>
      </w:r>
      <w:r w:rsidR="00C6004E">
        <w:rPr>
          <w:noProof/>
        </w:rPr>
        <w:fldChar w:fldCharType="begin"/>
      </w:r>
      <w:r w:rsidR="00C6004E">
        <w:rPr>
          <w:noProof/>
        </w:rPr>
        <w:instrText xml:space="preserve"> REF _Ref241673962 \h </w:instrText>
      </w:r>
      <w:r w:rsidR="00C6004E">
        <w:rPr>
          <w:noProof/>
        </w:rPr>
      </w:r>
      <w:r w:rsidR="00C6004E">
        <w:rPr>
          <w:noProof/>
        </w:rPr>
        <w:fldChar w:fldCharType="separate"/>
      </w:r>
      <w:r w:rsidR="00B251F7" w:rsidRPr="00585C97">
        <w:t xml:space="preserve">Formel </w:t>
      </w:r>
      <w:r w:rsidR="00B251F7">
        <w:rPr>
          <w:noProof/>
        </w:rPr>
        <w:t>10</w:t>
      </w:r>
      <w:r w:rsidR="00C6004E">
        <w:rPr>
          <w:noProof/>
        </w:rPr>
        <w:fldChar w:fldCharType="end"/>
      </w:r>
      <w:r w:rsidR="00C6004E">
        <w:rPr>
          <w:noProof/>
        </w:rPr>
        <w:t>,</w:t>
      </w:r>
      <w:r w:rsidR="00CA680A">
        <w:rPr>
          <w:noProof/>
        </w:rPr>
        <w:t xml:space="preserve"> </w:t>
      </w:r>
      <w:r w:rsidR="00C6004E">
        <w:rPr>
          <w:noProof/>
        </w:rPr>
        <w:t>als</w:t>
      </w:r>
      <w:r w:rsidR="00CA680A">
        <w:rPr>
          <w:noProof/>
        </w:rPr>
        <w:t xml:space="preserve"> Resultat aus der </w:t>
      </w:r>
      <w:r w:rsidR="00C6004E">
        <w:rPr>
          <w:noProof/>
        </w:rPr>
        <w:t>Differenz</w:t>
      </w:r>
      <w:r w:rsidR="00CA680A">
        <w:rPr>
          <w:noProof/>
        </w:rPr>
        <w:t xml:space="preserve"> </w:t>
      </w:r>
      <w:r w:rsidR="00C6004E">
        <w:rPr>
          <w:noProof/>
        </w:rPr>
        <w:t>zwischen</w:t>
      </w:r>
      <w:r w:rsidR="00CA680A">
        <w:rPr>
          <w:noProof/>
        </w:rPr>
        <w:t xml:space="preserve"> drei Punkten dar</w:t>
      </w:r>
      <w:r w:rsidR="00C6004E">
        <w:rPr>
          <w:noProof/>
        </w:rPr>
        <w:t>gestellt werden.</w:t>
      </w:r>
    </w:p>
    <w:p w14:paraId="589074E4" w14:textId="77777777" w:rsidR="000523D4" w:rsidRDefault="000523D4" w:rsidP="005F250D"/>
    <w:p w14:paraId="0FEF572A" w14:textId="718BBE55" w:rsidR="000523D4" w:rsidRPr="00585C97" w:rsidRDefault="000523D4" w:rsidP="000523D4">
      <w:pPr>
        <w:pStyle w:val="Beschriftung"/>
        <w:jc w:val="center"/>
      </w:pPr>
      <w:bookmarkStart w:id="120" w:name="_Ref241674757"/>
      <w:bookmarkStart w:id="121" w:name="_Toc243444420"/>
      <w:r w:rsidRPr="00585C97">
        <w:t xml:space="preserve">Formel </w:t>
      </w:r>
      <w:fldSimple w:instr=" SEQ Formel \* ARABIC ">
        <w:r w:rsidR="00B251F7">
          <w:rPr>
            <w:noProof/>
          </w:rPr>
          <w:t>11</w:t>
        </w:r>
      </w:fldSimple>
      <w:bookmarkEnd w:id="120"/>
      <w:r w:rsidRPr="00585C97">
        <w:t xml:space="preserve"> - Winkelberechnung mit</w:t>
      </w:r>
      <w:r>
        <w:t xml:space="preserve"> </w:t>
      </w:r>
      <w:proofErr w:type="spellStart"/>
      <w:r>
        <w:t>Arcuscosinus</w:t>
      </w:r>
      <w:proofErr w:type="spellEnd"/>
      <w:r>
        <w:t xml:space="preserve"> </w:t>
      </w:r>
      <w:r w:rsidRPr="00585C97">
        <w:fldChar w:fldCharType="begin"/>
      </w:r>
      <w:r w:rsidR="0010295C">
        <w:instrText xml:space="preserve"> ADDIN ZOTERO_ITEM CSL_CITATION {"citationID":"BnCLQqjm","properties":{"formattedCitation":"[65]","plainCitation":"[65]","noteIndex":0},"citationItems":[{"id":31,"uris":["http://zotero.org/users/20567757/items/TST8DPRS"],"itemData":{"id":31,"type":"software","abstract":"A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fldChar w:fldCharType="separate"/>
      </w:r>
      <w:bookmarkEnd w:id="121"/>
      <w:r w:rsidR="0010295C" w:rsidRPr="0010295C">
        <w:t>[65]</w:t>
      </w:r>
      <w:r w:rsidRPr="00585C97">
        <w:fldChar w:fldCharType="end"/>
      </w:r>
    </w:p>
    <w:p w14:paraId="6BEF995B" w14:textId="77777777" w:rsidR="000523D4" w:rsidRPr="00585C97" w:rsidRDefault="000523D4" w:rsidP="000523D4">
      <w:pPr>
        <w:pStyle w:val="Grundtext"/>
        <w:rPr>
          <w:noProof/>
        </w:rPr>
      </w:pPr>
      <m:oMathPara>
        <m:oMathParaPr>
          <m:jc m:val="center"/>
        </m:oMathParaPr>
        <m:oMath>
          <m:r>
            <w:rPr>
              <w:rFonts w:ascii="Cambria Math" w:hAnsi="Cambria Math"/>
              <w:noProof/>
            </w:rPr>
            <m:t>ϕ=</m:t>
          </m:r>
          <m:func>
            <m:funcPr>
              <m:ctrlPr>
                <w:rPr>
                  <w:rFonts w:ascii="Cambria Math" w:hAnsi="Cambria Math"/>
                  <w:i/>
                  <w:noProof/>
                </w:rPr>
              </m:ctrlPr>
            </m:funcPr>
            <m:fName>
              <m:r>
                <m:rPr>
                  <m:sty m:val="p"/>
                </m:rPr>
                <w:rPr>
                  <w:rFonts w:ascii="Cambria Math" w:hAnsi="Cambria Math"/>
                  <w:noProof/>
                </w:rPr>
                <m:t>arccos</m:t>
              </m:r>
              <m:ctrlPr>
                <w:rPr>
                  <w:rFonts w:ascii="Cambria Math" w:hAnsi="Cambria Math"/>
                  <w:noProof/>
                </w:rPr>
              </m:ctrlPr>
            </m:fName>
            <m:e>
              <m:d>
                <m:dPr>
                  <m:ctrlPr>
                    <w:rPr>
                      <w:rFonts w:ascii="Cambria Math" w:hAnsi="Cambria Math"/>
                      <w:i/>
                      <w:noProof/>
                    </w:rPr>
                  </m:ctrlPr>
                </m:dPr>
                <m:e>
                  <m:f>
                    <m:fPr>
                      <m:ctrlPr>
                        <w:rPr>
                          <w:rFonts w:ascii="Cambria Math" w:hAnsi="Cambria Math"/>
                          <w:noProof/>
                        </w:rPr>
                      </m:ctrlPr>
                    </m:fPr>
                    <m:num>
                      <m:acc>
                        <m:accPr>
                          <m:chr m:val="⃗"/>
                          <m:ctrlPr>
                            <w:rPr>
                              <w:rFonts w:ascii="Cambria Math" w:hAnsi="Cambria Math"/>
                              <w:i/>
                              <w:noProof/>
                            </w:rPr>
                          </m:ctrlPr>
                        </m:accPr>
                        <m:e>
                          <m:r>
                            <w:rPr>
                              <w:rFonts w:ascii="Cambria Math" w:hAnsi="Cambria Math"/>
                              <w:noProof/>
                            </w:rPr>
                            <m:t>a</m:t>
                          </m:r>
                        </m:e>
                      </m:acc>
                      <m:r>
                        <w:rPr>
                          <w:rFonts w:ascii="Cambria Math" w:hAnsi="Cambria Math"/>
                          <w:noProof/>
                        </w:rPr>
                        <m:t>⋅</m:t>
                      </m:r>
                      <m:acc>
                        <m:accPr>
                          <m:chr m:val="⃗"/>
                          <m:ctrlPr>
                            <w:rPr>
                              <w:rFonts w:ascii="Cambria Math" w:hAnsi="Cambria Math"/>
                              <w:i/>
                              <w:noProof/>
                            </w:rPr>
                          </m:ctrlPr>
                        </m:accPr>
                        <m:e>
                          <m:r>
                            <w:rPr>
                              <w:rFonts w:ascii="Cambria Math" w:hAnsi="Cambria Math"/>
                              <w:noProof/>
                            </w:rPr>
                            <m:t>b</m:t>
                          </m:r>
                        </m:e>
                      </m:acc>
                    </m:num>
                    <m:den>
                      <m:d>
                        <m:dPr>
                          <m:begChr m:val="|"/>
                          <m:endChr m:val="|"/>
                          <m:ctrlPr>
                            <w:rPr>
                              <w:rFonts w:ascii="Cambria Math" w:hAnsi="Cambria Math"/>
                              <w:noProof/>
                            </w:rPr>
                          </m:ctrlPr>
                        </m:dPr>
                        <m:e>
                          <m:acc>
                            <m:accPr>
                              <m:chr m:val="⃗"/>
                              <m:ctrlPr>
                                <w:rPr>
                                  <w:rFonts w:ascii="Cambria Math" w:hAnsi="Cambria Math"/>
                                  <w:i/>
                                  <w:noProof/>
                                </w:rPr>
                              </m:ctrlPr>
                            </m:accPr>
                            <m:e>
                              <m:r>
                                <w:rPr>
                                  <w:rFonts w:ascii="Cambria Math" w:hAnsi="Cambria Math"/>
                                  <w:noProof/>
                                </w:rPr>
                                <m:t>a</m:t>
                              </m:r>
                            </m:e>
                          </m:acc>
                        </m:e>
                        <m:e>
                          <m:r>
                            <w:rPr>
                              <w:rFonts w:ascii="Cambria Math" w:hAnsi="Cambria Math"/>
                              <w:noProof/>
                            </w:rPr>
                            <m:t>∙</m:t>
                          </m:r>
                        </m:e>
                        <m:e>
                          <m:acc>
                            <m:accPr>
                              <m:chr m:val="⃗"/>
                              <m:ctrlPr>
                                <w:rPr>
                                  <w:rFonts w:ascii="Cambria Math" w:hAnsi="Cambria Math"/>
                                  <w:i/>
                                  <w:noProof/>
                                </w:rPr>
                              </m:ctrlPr>
                            </m:accPr>
                            <m:e>
                              <m:r>
                                <w:rPr>
                                  <w:rFonts w:ascii="Cambria Math" w:hAnsi="Cambria Math"/>
                                  <w:noProof/>
                                </w:rPr>
                                <m:t>b</m:t>
                              </m:r>
                            </m:e>
                          </m:acc>
                        </m:e>
                      </m:d>
                    </m:den>
                  </m:f>
                </m:e>
              </m:d>
            </m:e>
          </m:func>
          <m:r>
            <m:rPr>
              <m:sty m:val="p"/>
            </m:rPr>
            <w:rPr>
              <w:rFonts w:ascii="Cambria Math" w:hAnsi="Cambria Math"/>
              <w:noProof/>
            </w:rPr>
            <w:br/>
          </m:r>
        </m:oMath>
        <m:oMath>
          <m:r>
            <w:rPr>
              <w:rFonts w:ascii="Cambria Math" w:hAnsi="Cambria Math"/>
              <w:noProof/>
            </w:rPr>
            <m:t>mit</m:t>
          </m:r>
          <m:r>
            <m:rPr>
              <m:sty m:val="p"/>
            </m:rPr>
            <w:rPr>
              <w:rFonts w:ascii="Cambria Math" w:hAnsi="Cambria Math"/>
              <w:noProof/>
            </w:rPr>
            <w:br/>
          </m:r>
        </m:oMath>
        <m:oMath>
          <m:acc>
            <m:accPr>
              <m:chr m:val="⃗"/>
              <m:ctrlPr>
                <w:rPr>
                  <w:rFonts w:ascii="Cambria Math" w:hAnsi="Cambria Math"/>
                  <w:i/>
                  <w:noProof/>
                </w:rPr>
              </m:ctrlPr>
            </m:accPr>
            <m:e>
              <m:r>
                <w:rPr>
                  <w:rFonts w:ascii="Cambria Math" w:hAnsi="Cambria Math"/>
                  <w:noProof/>
                </w:rPr>
                <m:t>a</m:t>
              </m:r>
            </m:e>
          </m:acc>
          <m:r>
            <w:rPr>
              <w:rFonts w:ascii="Cambria Math" w:hAnsi="Cambria Math"/>
              <w:noProof/>
            </w:rPr>
            <m:t xml:space="preserve">, </m:t>
          </m:r>
          <m:acc>
            <m:accPr>
              <m:chr m:val="⃗"/>
              <m:ctrlPr>
                <w:rPr>
                  <w:rFonts w:ascii="Cambria Math" w:hAnsi="Cambria Math"/>
                  <w:i/>
                  <w:noProof/>
                </w:rPr>
              </m:ctrlPr>
            </m:accPr>
            <m:e>
              <m:r>
                <w:rPr>
                  <w:rFonts w:ascii="Cambria Math" w:hAnsi="Cambria Math"/>
                  <w:noProof/>
                </w:rPr>
                <m:t>b</m:t>
              </m:r>
            </m:e>
          </m:acc>
          <m:r>
            <w:rPr>
              <w:rFonts w:ascii="Cambria Math" w:hAnsi="Cambria Math"/>
              <w:noProof/>
            </w:rPr>
            <m:t xml:space="preserve"> :2D oder 3D  Vektoren</m:t>
          </m:r>
        </m:oMath>
      </m:oMathPara>
    </w:p>
    <w:p w14:paraId="6A35DF83" w14:textId="754784E4" w:rsidR="00270F9C" w:rsidRDefault="00643802" w:rsidP="00643802">
      <w:pPr>
        <w:pStyle w:val="berschrift1"/>
        <w:rPr>
          <w:noProof/>
        </w:rPr>
      </w:pPr>
      <w:bookmarkStart w:id="122" w:name="_Ref242351739"/>
      <w:bookmarkStart w:id="123" w:name="_Toc243444501"/>
      <w:r w:rsidRPr="00585C97">
        <w:rPr>
          <w:noProof/>
        </w:rPr>
        <w:lastRenderedPageBreak/>
        <w:t xml:space="preserve">Stand der </w:t>
      </w:r>
      <w:r w:rsidR="00AB7CBA">
        <w:rPr>
          <w:noProof/>
        </w:rPr>
        <w:t>Technik</w:t>
      </w:r>
      <w:bookmarkEnd w:id="122"/>
      <w:bookmarkEnd w:id="123"/>
    </w:p>
    <w:p w14:paraId="0DA39DA5" w14:textId="2E6A7B3E" w:rsidR="007E16C4" w:rsidRDefault="007E16C4" w:rsidP="001F7C1F">
      <w:r w:rsidRPr="007E16C4">
        <w:t xml:space="preserve">Dieses Kapitel gibt einen Überblick über ausgewählte wissenschaftliche Papers und dokumentierte Projekte aus den Bereichen Gestenerkennung und Gestensteuerung. Betrachtet werden verschiedene Verfahren zur Handgestenerkennung, </w:t>
      </w:r>
      <w:proofErr w:type="spellStart"/>
      <w:r w:rsidRPr="007E16C4">
        <w:t>Poseschätzung</w:t>
      </w:r>
      <w:proofErr w:type="spellEnd"/>
      <w:r w:rsidRPr="007E16C4">
        <w:t xml:space="preserve"> sowie zur Steuerung von Robotik- und Multimediasystemen. Insbesondere im Bereich der Robotik konnten sowohl zahlreiche aktuelle Arbeiten als auch Projekte mit einer hohen inhaltlichen Schnittmenge zur vorliegenden Arbeit identifiziert werden. Dazu zählen insbesondere Ansätze zur Robotersteuerung mittels Zeigegesten und zur räumlichen Abschätzung menschlicher Bewegungen. Im Mittelpunkt stehen die eingesetzten Methoden, Sensoren und technischen Umsetzungen. Abschließend werden die gewonnenen Erkenntnisse im Hinblick auf die vorliegende Arbeit bewertet.</w:t>
      </w:r>
    </w:p>
    <w:p w14:paraId="7DB5E18F" w14:textId="3B954B6C" w:rsidR="00383735" w:rsidRPr="00585C97" w:rsidRDefault="0079113F" w:rsidP="00EE17C6">
      <w:pPr>
        <w:pStyle w:val="berschrift2"/>
        <w:rPr>
          <w:rStyle w:val="Hervorhebung"/>
          <w:noProof/>
        </w:rPr>
      </w:pPr>
      <w:bookmarkStart w:id="124" w:name="_Ref242099623"/>
      <w:bookmarkStart w:id="125" w:name="_Toc243444502"/>
      <w:r w:rsidRPr="00585C97">
        <w:rPr>
          <w:rStyle w:val="Hervorhebung"/>
          <w:noProof/>
        </w:rPr>
        <w:t>Handgestenerkennung</w:t>
      </w:r>
      <w:bookmarkEnd w:id="124"/>
      <w:bookmarkEnd w:id="125"/>
      <w:r w:rsidR="00383735" w:rsidRPr="00585C97">
        <w:rPr>
          <w:rStyle w:val="Hervorhebung"/>
          <w:noProof/>
        </w:rPr>
        <w:t xml:space="preserve"> </w:t>
      </w:r>
    </w:p>
    <w:p w14:paraId="6703CA94" w14:textId="7922555B" w:rsidR="0052099D" w:rsidRPr="0098089F" w:rsidRDefault="0098089F" w:rsidP="0052099D">
      <w:pPr>
        <w:rPr>
          <w:rStyle w:val="IntensiveHervorhebung"/>
        </w:rPr>
      </w:pPr>
      <w:r>
        <w:rPr>
          <w:rStyle w:val="IntensiveHervorhebung"/>
        </w:rPr>
        <w:t>Verschiedene Verfahren</w:t>
      </w:r>
    </w:p>
    <w:p w14:paraId="3D475436" w14:textId="3FE7ABFF" w:rsidR="00383735" w:rsidRPr="00585C97" w:rsidRDefault="008A38EB" w:rsidP="0052099D">
      <w:r>
        <w:t>Die</w:t>
      </w:r>
      <w:r w:rsidRPr="008A38EB">
        <w:t xml:space="preserve"> </w:t>
      </w:r>
      <w:r w:rsidRPr="00585C97">
        <w:t>Übersichtsarbeit</w:t>
      </w:r>
      <w:r>
        <w:t xml:space="preserve"> </w:t>
      </w:r>
      <w:r w:rsidR="00F77B26" w:rsidRPr="00585C97">
        <w:fldChar w:fldCharType="begin"/>
      </w:r>
      <w:r w:rsidR="0010295C">
        <w:instrText xml:space="preserve"> ADDIN ZOTERO_ITEM CSL_CITATION {"citationID":"6YEJFXEF","properties":{"formattedCitation":"[66]","plainCitation":"[66]","noteIndex":0},"citationItems":[{"id":114,"uris":["http://zotero.org/users/20567757/items/89CXJINW"],"itemData":{"id":114,"type":"article-journal","abstract":"Hand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F77B26" w:rsidRPr="00585C97">
        <w:fldChar w:fldCharType="separate"/>
      </w:r>
      <w:r w:rsidR="0010295C" w:rsidRPr="0010295C">
        <w:t>[66]</w:t>
      </w:r>
      <w:r w:rsidR="00F77B26" w:rsidRPr="00585C97">
        <w:fldChar w:fldCharType="end"/>
      </w:r>
      <w:r>
        <w:t xml:space="preserve"> beschäftigt sich mit</w:t>
      </w:r>
      <w:r w:rsidR="0052099D" w:rsidRPr="00585C97">
        <w:t xml:space="preserve"> </w:t>
      </w:r>
      <w:r w:rsidR="00383735" w:rsidRPr="00585C97">
        <w:t xml:space="preserve">Verfahren </w:t>
      </w:r>
      <w:r w:rsidR="0052099D" w:rsidRPr="00585C97">
        <w:t>zur</w:t>
      </w:r>
      <w:r w:rsidR="00383735" w:rsidRPr="00585C97">
        <w:t xml:space="preserve"> Handgestenerkennung</w:t>
      </w:r>
      <w:r w:rsidR="0052099D" w:rsidRPr="00585C97">
        <w:t xml:space="preserve"> u.a. zur Erkennung von Gebärdensprache</w:t>
      </w:r>
      <w:r w:rsidR="00383735" w:rsidRPr="00585C97">
        <w:t>.</w:t>
      </w:r>
      <w:r w:rsidR="00E80038" w:rsidRPr="00585C97">
        <w:t xml:space="preserve"> Hierzu wurden 256 Studien genauer betrachtet.</w:t>
      </w:r>
      <w:r w:rsidR="00383735" w:rsidRPr="00585C97">
        <w:t xml:space="preserve"> Die untersuchten Ansätze werden grundsätzlich in visuell basierte, sensorbasierte und hybride Verfahren unterteilt. Visuell basierte Verfahren </w:t>
      </w:r>
      <w:r w:rsidR="00377337" w:rsidRPr="00585C97">
        <w:t>basieren auf</w:t>
      </w:r>
      <w:r w:rsidR="00383735" w:rsidRPr="00585C97">
        <w:t xml:space="preserve"> Kameradaten, beispielsweise RGB-Bilder, Tiefenbilder</w:t>
      </w:r>
      <w:r w:rsidR="0052099D" w:rsidRPr="00585C97">
        <w:t xml:space="preserve"> </w:t>
      </w:r>
      <w:r w:rsidR="00383735" w:rsidRPr="00585C97">
        <w:t>oder eine Kombination aus RGB- und Tiefeninformationen</w:t>
      </w:r>
      <w:r w:rsidR="0052099D" w:rsidRPr="00585C97">
        <w:t xml:space="preserve"> (RGB-D-Bilder)</w:t>
      </w:r>
      <w:r w:rsidR="00383735" w:rsidRPr="00585C97">
        <w:t>. Sensorbasierte Verfahren erfassen die Hand- und Fingerbewegungen dagegen mit tragbaren Geräten, insbesondere Datenhandschuhen, die beispielsweise Flexionssensoren, Beschleunigungssensoren, Gyroskope oder elektromyografische Sensoren enthalten. Hybride Verfahren kombinieren Kameradaten mit solchen zusätzlichen Sensorsignalen, um sowohl die visuelle Erscheinung als auch die Bewegung, Orientierung oder Fingerbeugung der Hand zu berücksichtigen.</w:t>
      </w:r>
    </w:p>
    <w:p w14:paraId="77FCA222" w14:textId="77777777" w:rsidR="00383735" w:rsidRDefault="00383735" w:rsidP="00383735"/>
    <w:p w14:paraId="4BFE16B1" w14:textId="2C567BF7" w:rsidR="0098089F" w:rsidRPr="0098089F" w:rsidRDefault="0098089F" w:rsidP="00383735">
      <w:pPr>
        <w:rPr>
          <w:rStyle w:val="IntensiveHervorhebung"/>
        </w:rPr>
      </w:pPr>
      <w:r w:rsidRPr="0098089F">
        <w:rPr>
          <w:rStyle w:val="IntensiveHervorhebung"/>
        </w:rPr>
        <w:t>Visuellen Sensorik</w:t>
      </w:r>
    </w:p>
    <w:p w14:paraId="31E4E392" w14:textId="2526F8B5" w:rsidR="00383735" w:rsidRPr="00585C97" w:rsidRDefault="00383735" w:rsidP="0052099D">
      <w:r w:rsidRPr="00585C97">
        <w:t xml:space="preserve">Hinsichtlich der </w:t>
      </w:r>
      <w:r w:rsidR="003E6F1C" w:rsidRPr="00585C97">
        <w:t xml:space="preserve">visuellen </w:t>
      </w:r>
      <w:r w:rsidRPr="00585C97">
        <w:t xml:space="preserve">Sensorik unterscheiden die Autoren </w:t>
      </w:r>
      <w:r w:rsidR="00484385">
        <w:t xml:space="preserve">von </w:t>
      </w:r>
      <w:r w:rsidR="00484385" w:rsidRPr="00585C97">
        <w:fldChar w:fldCharType="begin"/>
      </w:r>
      <w:r w:rsidR="0010295C">
        <w:instrText xml:space="preserve"> ADDIN ZOTERO_ITEM CSL_CITATION {"citationID":"1LSSi2t5","properties":{"formattedCitation":"[66]","plainCitation":"[66]","noteIndex":0},"citationItems":[{"id":114,"uris":["http://zotero.org/users/20567757/items/89CXJINW"],"itemData":{"id":114,"type":"article-journal","abstract":"Hand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484385" w:rsidRPr="00585C97">
        <w:fldChar w:fldCharType="separate"/>
      </w:r>
      <w:r w:rsidR="0010295C" w:rsidRPr="0010295C">
        <w:t>[66]</w:t>
      </w:r>
      <w:r w:rsidR="00484385" w:rsidRPr="00585C97">
        <w:fldChar w:fldCharType="end"/>
      </w:r>
      <w:r w:rsidR="00484385">
        <w:t xml:space="preserve"> </w:t>
      </w:r>
      <w:r w:rsidRPr="00585C97">
        <w:t xml:space="preserve">insbesondere zwischen RGB und RGB-D-Daten. RGB-Kameras liefern Farb- und Intensitätsinformationen und sind kostengünstig sowie flexibel einsetzbar. Da sie jedoch keine direkte Tiefeninformation enthalten, müssen räumliche Lage und Handbewegung aus der Bildprojektion oder aus zeitlichen Bildfolgen geschätzt werden. </w:t>
      </w:r>
      <w:r w:rsidR="003E6F1C" w:rsidRPr="00585C97">
        <w:t xml:space="preserve">Die zusätzliche Distanzinformation von </w:t>
      </w:r>
      <w:r w:rsidRPr="00585C97">
        <w:t>RGB-D-Sensoren</w:t>
      </w:r>
      <w:r w:rsidR="003E6F1C" w:rsidRPr="00585C97">
        <w:t>, macht die Erkennung stabiler</w:t>
      </w:r>
      <w:r w:rsidRPr="00585C97">
        <w:t xml:space="preserve">. </w:t>
      </w:r>
      <w:r w:rsidR="003E6F1C" w:rsidRPr="00585C97">
        <w:t>Es</w:t>
      </w:r>
      <w:r w:rsidRPr="00585C97">
        <w:t xml:space="preserve"> können Handposition, Fingeranordnung und dreidimensionale Bewegungen </w:t>
      </w:r>
      <w:r w:rsidR="003E6F1C" w:rsidRPr="00585C97">
        <w:t>zuverlässiger</w:t>
      </w:r>
      <w:r w:rsidRPr="00585C97">
        <w:t xml:space="preserve"> </w:t>
      </w:r>
      <w:r w:rsidR="005E53EC" w:rsidRPr="00585C97">
        <w:t>erfasst</w:t>
      </w:r>
      <w:r w:rsidRPr="00585C97">
        <w:t xml:space="preserve"> werden. Dies ist insbesondere für Anwendungen relevant, bei denen nicht nur eine Geste erkannt, sondern auch eine räumliche Richtung oder eine 3D-Bewegung interpretiert werden soll.</w:t>
      </w:r>
    </w:p>
    <w:p w14:paraId="34FB1D33" w14:textId="77777777" w:rsidR="00383735" w:rsidRDefault="00383735" w:rsidP="00383735"/>
    <w:p w14:paraId="6472F541" w14:textId="77777777" w:rsidR="00484385" w:rsidRPr="0098089F" w:rsidRDefault="00484385" w:rsidP="00484385">
      <w:pPr>
        <w:rPr>
          <w:rStyle w:val="IntensiveHervorhebung"/>
        </w:rPr>
      </w:pPr>
      <w:r w:rsidRPr="0098089F">
        <w:rPr>
          <w:rStyle w:val="IntensiveHervorhebung"/>
        </w:rPr>
        <w:t xml:space="preserve">Der Trend </w:t>
      </w:r>
    </w:p>
    <w:p w14:paraId="6F4F5A1E" w14:textId="15EAB2DE" w:rsidR="00004097" w:rsidRDefault="00484385" w:rsidP="00484385">
      <w:r w:rsidRPr="00585C97">
        <w:t>Bei kamerabasierten Verfahren werden zunächst häufig klassische Bildverarbeitungsschritte eingesetzt. Dazu gehören beispielsweise die Vorverarbeitung, die Segmentierung der Hand, die Extraktion von Konturen, Bewegungsmerkmalen oder geometrischen Handpunkten sowie die Reduktion störender Hintergrundinformationen. Die extrahierten Merkmale können anschließend</w:t>
      </w:r>
      <w:r>
        <w:t xml:space="preserve"> entweder rein mit regelbasierter </w:t>
      </w:r>
      <w:r w:rsidRPr="00585C97">
        <w:t>Geometrie</w:t>
      </w:r>
      <w:r>
        <w:t xml:space="preserve"> oder auch </w:t>
      </w:r>
      <w:r w:rsidRPr="00585C97">
        <w:t>mit klassischen maschinellen Lernverfahren</w:t>
      </w:r>
      <w:r w:rsidR="00004097">
        <w:t xml:space="preserve"> (ML) </w:t>
      </w:r>
      <w:r w:rsidR="00004097" w:rsidRPr="00585C97">
        <w:t>ausgewertet werden</w:t>
      </w:r>
      <w:r w:rsidRPr="00585C97">
        <w:t xml:space="preserve">, </w:t>
      </w:r>
      <w:r>
        <w:t xml:space="preserve">wie </w:t>
      </w:r>
      <w:r w:rsidRPr="00585C97">
        <w:t>etwa</w:t>
      </w:r>
      <w:r w:rsidR="00004097">
        <w:t>:</w:t>
      </w:r>
    </w:p>
    <w:p w14:paraId="0FC0A501" w14:textId="77777777" w:rsidR="002C0F05" w:rsidRDefault="002C0F05" w:rsidP="00484385"/>
    <w:p w14:paraId="5873F303" w14:textId="2828ECB9" w:rsidR="00004097" w:rsidRDefault="00484385" w:rsidP="00004097">
      <w:pPr>
        <w:pStyle w:val="Stichpunkte1"/>
      </w:pPr>
      <w:r w:rsidRPr="00585C97">
        <w:lastRenderedPageBreak/>
        <w:t xml:space="preserve"> </w:t>
      </w:r>
      <m:oMath>
        <w:hyperlink r:id="rId55" w:history="1"/>
      </m:oMath>
      <w:r w:rsidRPr="00004097">
        <w:rPr>
          <w:rStyle w:val="Hyperlink"/>
        </w:rPr>
        <w:t>Support-Vector-Machines</w:t>
      </w:r>
      <w:r w:rsidR="00004097">
        <w:t xml:space="preserve"> </w:t>
      </w:r>
      <w:r w:rsidR="00004097">
        <w:fldChar w:fldCharType="begin"/>
      </w:r>
      <w:r w:rsidR="0010295C">
        <w:instrText xml:space="preserve"> ADDIN ZOTERO_ITEM CSL_CITATION {"citationID":"rISZu3jl","properties":{"unsorted":false,"formattedCitation":"[67]","plainCitation":"[67]","noteIndex":0},"citationItems":[{"id":317,"uris":["http://zotero.org/users/20567757/items/8REXCTCT"],"itemData":{"id":317,"type":"entry-encyclopedia","abstract":"Eine Support Vector Machine [səˈpɔːt ˈvektə məˈʃiːn] (SVM, die Übersetzung aus dem Englischen, „Stützvektormaschine“ oder Stützvektormethode, ist nicht gebräuchlich) dient als Klassifikator (vgl. Klassifizierung) und Regressor (vgl. Regressionsanalyse). Eine Support Vector Machine unterteilt eine Menge von Objekten so in Klassen, dass um die Klassengrenzen herum ein möglichst breiter Bereich frei von Objekten bleibt; sie ist ein sogenannter Large Margin Classifier (dt. „Breiter-Rand-Klassifikator“).\nSupport Vector Machines sind keine Maschinen im herkömmlichen Sinne, bestehen also nicht aus greifbaren Bauteilen. Es handelt sich um ein rein mathematisches Verfahren der Mustererkennung, das in Computerprogrammen umgesetzt wird. Der Namensteil machine weist dementsprechend nicht auf eine Maschine hin, sondern auf das Herkunftsgebiet der Support Vector Machines, das maschinelle Lernen.","container-title":"Wikipedia","language":"de","license":"Creative Commons Attribution-ShareAlike License","note":"Page Version ID: 264471992","source":"Wikipedia","title":"Support Vector Machine","URL":"https://de.wikipedia.org/w/index.php?title=Support_Vector_Machine&amp;oldid=264471992","accessed":{"date-parts":[["2026",10,12]]},"issued":{"date-parts":[["2026",2,19]]}}}],"schema":"https://github.com/citation-style-language/schema/raw/master/csl-citation.json"} </w:instrText>
      </w:r>
      <w:r w:rsidR="00004097">
        <w:fldChar w:fldCharType="separate"/>
      </w:r>
      <w:r w:rsidR="0010295C" w:rsidRPr="0010295C">
        <w:t>[67]</w:t>
      </w:r>
      <w:r w:rsidR="00004097">
        <w:fldChar w:fldCharType="end"/>
      </w:r>
      <w:r w:rsidR="00004097">
        <w:t xml:space="preserve"> </w:t>
      </w:r>
      <w:r w:rsidR="00004097" w:rsidRPr="00585C97">
        <w:t>zur Klassifikation von Merkmalsvektoren</w:t>
      </w:r>
    </w:p>
    <w:p w14:paraId="28CC187D" w14:textId="77777777" w:rsidR="00004097" w:rsidRDefault="00004097" w:rsidP="00004097">
      <w:pPr>
        <w:pStyle w:val="Stichpunkte1"/>
        <w:numPr>
          <w:ilvl w:val="0"/>
          <w:numId w:val="0"/>
        </w:numPr>
        <w:ind w:left="720"/>
      </w:pPr>
    </w:p>
    <w:p w14:paraId="444F1896" w14:textId="2A5180A2" w:rsidR="00004097" w:rsidRDefault="00004097" w:rsidP="00004097">
      <w:pPr>
        <w:pStyle w:val="Stichpunkte1"/>
      </w:pPr>
      <m:oMath>
        <w:hyperlink r:id="rId56" w:history="1"/>
      </m:oMath>
      <w:r w:rsidRPr="00585C97">
        <w:rPr>
          <w:rStyle w:val="Hyperlink"/>
        </w:rPr>
        <w:t>Hidden-Markov-Modelle</w:t>
      </w:r>
      <w:r>
        <w:t xml:space="preserve"> </w:t>
      </w:r>
      <w:r>
        <w:fldChar w:fldCharType="begin"/>
      </w:r>
      <w:r w:rsidR="0010295C">
        <w:instrText xml:space="preserve"> ADDIN ZOTERO_ITEM CSL_CITATION {"citationID":"onauNXLg","properties":{"unsorted":false,"formattedCitation":"[68]","plainCitation":"[68]","noteIndex":0},"citationItems":[{"id":319,"uris":["http://zotero.org/users/20567757/items/XCPYPUVM"],"itemData":{"id":319,"type":"entry-encyclopedia","abstract":"Das Hidden Markov Model, kurz HMM (deutsch verdecktes Markowmodell, oder verborgenes Markowmodell) ist ein stochastisches Modell, in dem ein System durch eine Markowkette – benannt nach dem russischen Mathematiker A. A. Markow – mit unbeobachteten Zuständen modelliert wird.\nEin HMM kann dadurch als einfachster Spezialfall eines dynamischen bayesschen Netzes angesehen werden.\nDie Modellierung als Markowkette bedeutet, dass das System auf zufällige Weise von einem Zustand in einen anderen übergeht, wobei die Übergangswahrscheinlichkeiten nur jeweils vom aktuellen Zustand abhängen, aber nicht von den davor eingenommenen Zuständen. Außerdem wird angenommen, dass die Übergangswahrscheinlichkeiten über die Zeit konstant sind. Bei einem HMM werden jedoch nicht die Zustände selbst von außen beobachtet; sie sind verborgen (engl. hidden, siehe auch Latentes Variablenmodell). Stattdessen sind jedem dieser inneren Zustände beobachtbare Ausgabesymbole (sogenannte Emissionen) zugeordnet, die je nach Zustand mit gewissen Wahrscheinlichkeiten auftreten. Die Aufgabe besteht meist darin, aus der beobachteten Sequenz der Emissionen zu wahrscheinlichkeitstheoretischen Aussagen über die verborgenen Zustände zu kommen.\nDa die Markowmodelle eng verwandt mit den in der Regelungstechnik verwendeten Zustandsraummodellen sind, ist darauf zu achten, dass der Begriff „beobachten“ nicht mit dem regelungstechnischen Begriff der „Beobachtbarkeit“, der von Rudolf Kálmán 1960 eingeführt wurde und eine eigenständige Systemeigenschaft beschreibt, verwechselt wird. „Beobachten“ im Sinn der Markowmodelle wird in der Regelungstechnik mit „messen“ bezeichnet. Die im Sinn der Markowtheorie „unbeobachteten“ oder „hidden“ Zustände können sehr wohl im Sinne der Regelungstechnik beobachtbar sein, müssen es aber nicht.\nWichtige Anwendungsgebiete sind Sprach- und Schrifterkennung, Computerlinguistik und Bioinformatik, Spamfilter, Gestenerkennung in der Mensch-Maschine-Kommunikation, physikalische Chemie und Psychologie.","container-title":"Wikipedia","language":"de","license":"Creative Commons Attribution-ShareAlike License","note":"Page Version ID: 268311991","source":"Wikipedia","title":"Hidden Markov Model","URL":"https://de.wikipedia.org/w/index.php?title=Hidden_Markov_Model&amp;oldid=268311991","accessed":{"date-parts":[["2026",10,12]]},"issued":{"date-parts":[["2026",6,28]]}}}],"schema":"https://github.com/citation-style-language/schema/raw/master/csl-citation.json"} </w:instrText>
      </w:r>
      <w:r>
        <w:fldChar w:fldCharType="separate"/>
      </w:r>
      <w:r w:rsidR="0010295C" w:rsidRPr="0010295C">
        <w:t>[68]</w:t>
      </w:r>
      <w:r>
        <w:fldChar w:fldCharType="end"/>
      </w:r>
      <w:r w:rsidRPr="00585C97">
        <w:t xml:space="preserve"> zur Analyse zeitlicher Sequenzen</w:t>
      </w:r>
    </w:p>
    <w:p w14:paraId="3BFBB390" w14:textId="77777777" w:rsidR="00004097" w:rsidRDefault="00004097" w:rsidP="00004097">
      <w:pPr>
        <w:pStyle w:val="Stichpunkte1"/>
        <w:numPr>
          <w:ilvl w:val="0"/>
          <w:numId w:val="0"/>
        </w:numPr>
      </w:pPr>
    </w:p>
    <w:p w14:paraId="280A7392" w14:textId="57AE8925" w:rsidR="00004097" w:rsidRDefault="00484385" w:rsidP="00004097">
      <w:pPr>
        <w:pStyle w:val="Stichpunkte1"/>
      </w:pPr>
      <w:r w:rsidRPr="00585C97">
        <w:t>Entscheidungsbäumen</w:t>
      </w:r>
    </w:p>
    <w:p w14:paraId="05163D6B" w14:textId="77777777" w:rsidR="00004097" w:rsidRDefault="00004097" w:rsidP="00004097">
      <w:pPr>
        <w:pStyle w:val="Stichpunkte1"/>
        <w:numPr>
          <w:ilvl w:val="0"/>
          <w:numId w:val="0"/>
        </w:numPr>
      </w:pPr>
    </w:p>
    <w:p w14:paraId="7605B311" w14:textId="77777777" w:rsidR="00004097" w:rsidRDefault="00484385" w:rsidP="00004097">
      <w:pPr>
        <w:pStyle w:val="Stichpunkte1"/>
      </w:pPr>
      <w:r w:rsidRPr="00585C97">
        <w:t xml:space="preserve">statistischen Klassifikatoren </w:t>
      </w:r>
    </w:p>
    <w:p w14:paraId="4A4CCA72" w14:textId="77777777" w:rsidR="00004097" w:rsidRDefault="00004097" w:rsidP="00004097">
      <w:pPr>
        <w:pStyle w:val="Stichpunkte1"/>
        <w:numPr>
          <w:ilvl w:val="0"/>
          <w:numId w:val="0"/>
        </w:numPr>
        <w:ind w:left="360"/>
      </w:pPr>
    </w:p>
    <w:p w14:paraId="2937A079" w14:textId="2C9C7CC3" w:rsidR="00484385" w:rsidRPr="00585C97" w:rsidRDefault="00484385" w:rsidP="00004097">
      <w:pPr>
        <w:pStyle w:val="Stichpunkte1"/>
        <w:numPr>
          <w:ilvl w:val="0"/>
          <w:numId w:val="0"/>
        </w:numPr>
      </w:pPr>
      <w:r w:rsidRPr="00585C97">
        <w:t>Moderne Ansätze verwenden dagegen Deep-Learning-Modelle, die relevante Merkmale direkt aus den Bild-, Tiefen- oder Bewegungsdaten lernen. Für statische Gesten kommen hierbei CNN</w:t>
      </w:r>
      <w:r w:rsidR="00486C1F">
        <w:t>-</w:t>
      </w:r>
      <w:r w:rsidRPr="00585C97">
        <w:t>basierte Modelle zum Einsatz, während dynamische Gesten zusätzlich eine zeitliche Komponente betrachten, Modelle wie LSTM-Netze</w:t>
      </w:r>
      <w:r>
        <w:t xml:space="preserve"> und</w:t>
      </w:r>
      <w:r w:rsidRPr="00585C97">
        <w:t xml:space="preserve"> 3D-CNNs werden genutzt.</w:t>
      </w:r>
      <w:r>
        <w:t xml:space="preserve"> Siehe dazu auch Abschnitt </w:t>
      </w:r>
      <w:r>
        <w:fldChar w:fldCharType="begin"/>
      </w:r>
      <w:r>
        <w:instrText xml:space="preserve"> REF _Ref242104507 \r \h </w:instrText>
      </w:r>
      <w:r>
        <w:fldChar w:fldCharType="separate"/>
      </w:r>
      <w:r w:rsidR="00B251F7">
        <w:t>2.13</w:t>
      </w:r>
      <w:r>
        <w:fldChar w:fldCharType="end"/>
      </w:r>
      <w:r>
        <w:t xml:space="preserve"> - </w:t>
      </w:r>
      <w:r w:rsidRPr="0098089F">
        <w:rPr>
          <w:rStyle w:val="KapitelReferenzZchn"/>
        </w:rPr>
        <w:fldChar w:fldCharType="begin"/>
      </w:r>
      <w:r w:rsidRPr="0098089F">
        <w:rPr>
          <w:rStyle w:val="KapitelReferenzZchn"/>
        </w:rPr>
        <w:instrText xml:space="preserve"> REF _Ref242104507 \h </w:instrText>
      </w:r>
      <w:r>
        <w:rPr>
          <w:rStyle w:val="KapitelReferenzZchn"/>
        </w:rPr>
        <w:instrText xml:space="preserve"> \* MERGEFORMAT </w:instrText>
      </w:r>
      <w:r w:rsidRPr="0098089F">
        <w:rPr>
          <w:rStyle w:val="KapitelReferenzZchn"/>
        </w:rPr>
      </w:r>
      <w:r w:rsidRPr="0098089F">
        <w:rPr>
          <w:rStyle w:val="KapitelReferenzZchn"/>
        </w:rPr>
        <w:fldChar w:fldCharType="separate"/>
      </w:r>
      <w:proofErr w:type="spellStart"/>
      <w:r w:rsidR="00B251F7" w:rsidRPr="00B251F7">
        <w:rPr>
          <w:rStyle w:val="KapitelReferenzZchn"/>
        </w:rPr>
        <w:t>Convolutional</w:t>
      </w:r>
      <w:proofErr w:type="spellEnd"/>
      <w:r w:rsidR="00B251F7" w:rsidRPr="00B251F7">
        <w:rPr>
          <w:rStyle w:val="KapitelReferenzZchn"/>
        </w:rPr>
        <w:t xml:space="preserve"> </w:t>
      </w:r>
      <w:proofErr w:type="spellStart"/>
      <w:r w:rsidR="00B251F7" w:rsidRPr="00B251F7">
        <w:rPr>
          <w:rStyle w:val="KapitelReferenzZchn"/>
        </w:rPr>
        <w:t>Neural</w:t>
      </w:r>
      <w:proofErr w:type="spellEnd"/>
      <w:r w:rsidR="00B251F7" w:rsidRPr="00B251F7">
        <w:rPr>
          <w:rStyle w:val="KapitelReferenzZchn"/>
        </w:rPr>
        <w:t xml:space="preserve"> Networks</w:t>
      </w:r>
      <w:r w:rsidRPr="0098089F">
        <w:rPr>
          <w:rStyle w:val="KapitelReferenzZchn"/>
        </w:rPr>
        <w:fldChar w:fldCharType="end"/>
      </w:r>
      <w:r>
        <w:t>.</w:t>
      </w:r>
      <w:r w:rsidRPr="00585C97">
        <w:t xml:space="preserve"> Das Review</w:t>
      </w:r>
      <w:r>
        <w:t xml:space="preserve"> </w:t>
      </w:r>
      <w:r w:rsidRPr="00585C97">
        <w:fldChar w:fldCharType="begin"/>
      </w:r>
      <w:r w:rsidR="0010295C">
        <w:instrText xml:space="preserve"> ADDIN ZOTERO_ITEM CSL_CITATION {"citationID":"ST2zgV6O","properties":{"formattedCitation":"[66]","plainCitation":"[66]","noteIndex":0},"citationItems":[{"id":114,"uris":["http://zotero.org/users/20567757/items/89CXJINW"],"itemData":{"id":114,"type":"article-journal","abstract":"Hand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10295C" w:rsidRPr="0010295C">
        <w:t>[66]</w:t>
      </w:r>
      <w:r w:rsidRPr="00585C97">
        <w:fldChar w:fldCharType="end"/>
      </w:r>
      <w:r w:rsidRPr="00585C97">
        <w:t xml:space="preserve"> beschreibt insbesondere eine Entwicklung hin zu dynamischen Gesten und 3D-basierten Pose-Repräsentationen, die über die reine Klassifikation einzelner statischer Handformen hinausgehen.</w:t>
      </w:r>
    </w:p>
    <w:p w14:paraId="71D92932" w14:textId="77777777" w:rsidR="00484385" w:rsidRDefault="00484385" w:rsidP="00383735"/>
    <w:p w14:paraId="170611B6" w14:textId="72E97B79" w:rsidR="0098089F" w:rsidRPr="0098089F" w:rsidRDefault="0098089F" w:rsidP="00383735">
      <w:pPr>
        <w:rPr>
          <w:rStyle w:val="IntensiveHervorhebung"/>
        </w:rPr>
      </w:pPr>
      <w:r w:rsidRPr="0098089F">
        <w:rPr>
          <w:rStyle w:val="IntensiveHervorhebung"/>
        </w:rPr>
        <w:t xml:space="preserve">Genauigkeit </w:t>
      </w:r>
    </w:p>
    <w:p w14:paraId="209BFA1B" w14:textId="3F17C35C" w:rsidR="00383735" w:rsidRPr="00585C97" w:rsidRDefault="003E6F1C" w:rsidP="0052099D">
      <w:r w:rsidRPr="00585C97">
        <w:t>Das</w:t>
      </w:r>
      <w:r w:rsidR="00383735" w:rsidRPr="00585C97">
        <w:t xml:space="preserve"> Review berichtet</w:t>
      </w:r>
      <w:r w:rsidRPr="00585C97">
        <w:t xml:space="preserve"> von</w:t>
      </w:r>
      <w:r w:rsidR="00383735" w:rsidRPr="00585C97">
        <w:t xml:space="preserve"> Genauigkeiten</w:t>
      </w:r>
      <w:r w:rsidRPr="00585C97">
        <w:t xml:space="preserve"> </w:t>
      </w:r>
      <w:r w:rsidR="00383735" w:rsidRPr="00585C97">
        <w:t>aus unterschiedlichen Einzelstudien</w:t>
      </w:r>
      <w:r w:rsidRPr="00585C97">
        <w:t xml:space="preserve">. Diese </w:t>
      </w:r>
      <w:r w:rsidR="00486C1F" w:rsidRPr="00486C1F">
        <w:t>beruhen</w:t>
      </w:r>
      <w:r w:rsidR="00486C1F">
        <w:t xml:space="preserve"> sich</w:t>
      </w:r>
      <w:r w:rsidR="00486C1F" w:rsidRPr="00486C1F">
        <w:t xml:space="preserve"> </w:t>
      </w:r>
      <w:r w:rsidR="00383735" w:rsidRPr="00585C97">
        <w:t xml:space="preserve">jeweils </w:t>
      </w:r>
      <w:r w:rsidR="00486C1F">
        <w:t xml:space="preserve">auf </w:t>
      </w:r>
      <w:r w:rsidR="00383735" w:rsidRPr="00585C97">
        <w:t xml:space="preserve">eigenen Datensätzen, Gestenklassen, Testpersonen und Evaluationsbedingungen. Viele </w:t>
      </w:r>
      <w:r w:rsidRPr="00585C97">
        <w:t>dieser Studien</w:t>
      </w:r>
      <w:r w:rsidR="00383735" w:rsidRPr="00585C97">
        <w:t xml:space="preserve"> berichten </w:t>
      </w:r>
      <w:r w:rsidRPr="00585C97">
        <w:t xml:space="preserve">von </w:t>
      </w:r>
      <w:r w:rsidR="00383735" w:rsidRPr="00585C97">
        <w:t>Genauigkeiten über 90%</w:t>
      </w:r>
      <w:r w:rsidR="005269D0">
        <w:t>.</w:t>
      </w:r>
      <w:r w:rsidR="00383735" w:rsidRPr="00585C97">
        <w:t xml:space="preserve"> Die </w:t>
      </w:r>
      <w:r w:rsidR="005269D0">
        <w:t>höchsten</w:t>
      </w:r>
      <w:r w:rsidR="00383735" w:rsidRPr="00585C97">
        <w:t xml:space="preserve"> Genauigkeiten werden bei einer kleinen Anzahl vordefinierter Gesten, kontrollierten Aufnahmebedingungen und selbst erstellten Datensätzen erzielt. Bei personenunabhängigen Tests, bei denen die Testpersonen nicht bereits im Trainingsdatensatz enthalten sind, fallen die Ergebnisse typischerweise niedriger aus</w:t>
      </w:r>
      <w:r w:rsidRPr="00585C97">
        <w:t>.</w:t>
      </w:r>
      <w:r w:rsidR="00383735" w:rsidRPr="00585C97">
        <w:t xml:space="preserve"> </w:t>
      </w:r>
    </w:p>
    <w:p w14:paraId="1AD6A9B7" w14:textId="77777777" w:rsidR="00383735" w:rsidRDefault="00383735" w:rsidP="00383735"/>
    <w:p w14:paraId="3817ED2D" w14:textId="36F00F75" w:rsidR="0098089F" w:rsidRPr="0098089F" w:rsidRDefault="0098089F" w:rsidP="00383735">
      <w:pPr>
        <w:rPr>
          <w:rStyle w:val="IntensiveHervorhebung"/>
        </w:rPr>
      </w:pPr>
      <w:r w:rsidRPr="0098089F">
        <w:rPr>
          <w:rStyle w:val="IntensiveHervorhebung"/>
        </w:rPr>
        <w:t>Einfluss auf die Genauigkeit</w:t>
      </w:r>
    </w:p>
    <w:p w14:paraId="2B77B1B8" w14:textId="01BC446B" w:rsidR="001346DB" w:rsidRDefault="00886DD6" w:rsidP="00E21F2E">
      <w:r w:rsidRPr="00585C97">
        <w:t>Die</w:t>
      </w:r>
      <w:r w:rsidR="00383735" w:rsidRPr="00585C97">
        <w:t xml:space="preserve"> Genauigkeit </w:t>
      </w:r>
      <w:r w:rsidRPr="00585C97">
        <w:t>des</w:t>
      </w:r>
      <w:r w:rsidR="00383735" w:rsidRPr="00585C97">
        <w:t xml:space="preserve"> </w:t>
      </w:r>
      <w:r w:rsidR="005E53EC" w:rsidRPr="00585C97">
        <w:t>Erkennungs</w:t>
      </w:r>
      <w:r w:rsidR="00383735" w:rsidRPr="00585C97">
        <w:t>verfahren</w:t>
      </w:r>
      <w:r w:rsidR="00486C1F">
        <w:t>s</w:t>
      </w:r>
      <w:r w:rsidR="00383735" w:rsidRPr="00585C97">
        <w:t xml:space="preserve"> </w:t>
      </w:r>
      <w:r w:rsidRPr="00585C97">
        <w:t xml:space="preserve">hängt, neben der verwendeten Erkennungstechnik </w:t>
      </w:r>
      <w:r w:rsidR="005E53EC" w:rsidRPr="00585C97">
        <w:t xml:space="preserve">auch von anderen Faktoren </w:t>
      </w:r>
      <w:r w:rsidR="00383735" w:rsidRPr="00585C97">
        <w:t xml:space="preserve">ab. </w:t>
      </w:r>
      <w:r w:rsidR="00486C1F">
        <w:t>W</w:t>
      </w:r>
      <w:r w:rsidR="00383735" w:rsidRPr="00585C97">
        <w:t xml:space="preserve">esentlichen Einfluss haben die Anzahl und </w:t>
      </w:r>
      <w:r w:rsidR="00486C1F">
        <w:t xml:space="preserve">die </w:t>
      </w:r>
      <w:r w:rsidR="00383735" w:rsidRPr="00585C97">
        <w:t>Ähnlichkeit der Gesten, die Größe und Qualität des Datensatzes, die Anzahl und Variation der Testpersonen, der Abstand zur Kamera</w:t>
      </w:r>
      <w:r w:rsidR="00486C1F">
        <w:t>,</w:t>
      </w:r>
      <w:r w:rsidR="00A874A0" w:rsidRPr="00585C97">
        <w:t xml:space="preserve"> </w:t>
      </w:r>
      <w:r w:rsidR="00486C1F">
        <w:t>ebenso</w:t>
      </w:r>
      <w:r w:rsidR="00A874A0" w:rsidRPr="00585C97">
        <w:t xml:space="preserve"> wie Umgebungseinflüsse:</w:t>
      </w:r>
      <w:r w:rsidR="00383735" w:rsidRPr="00585C97">
        <w:t xml:space="preserve"> die Beleuchtung, der Hintergrund, Verdeckungen</w:t>
      </w:r>
      <w:r w:rsidR="00A874A0" w:rsidRPr="00585C97">
        <w:t xml:space="preserve">. Zuletzt beeinflusst auch </w:t>
      </w:r>
      <w:r w:rsidR="00383735" w:rsidRPr="00585C97">
        <w:t xml:space="preserve">die Frage, ob </w:t>
      </w:r>
      <w:r w:rsidR="00A874A0" w:rsidRPr="00585C97">
        <w:t xml:space="preserve">Gesten </w:t>
      </w:r>
      <w:r w:rsidR="00383735" w:rsidRPr="00585C97">
        <w:t>statisch oder dynamisch erkannt werden</w:t>
      </w:r>
      <w:r w:rsidR="003C2BD9" w:rsidRPr="00585C97">
        <w:t xml:space="preserve"> sollen</w:t>
      </w:r>
      <w:r w:rsidR="00383735" w:rsidRPr="00585C97">
        <w:t xml:space="preserve">. Ein weiterer </w:t>
      </w:r>
      <w:r w:rsidR="0005146B" w:rsidRPr="00585C97">
        <w:t>zu betrachtender Punkt</w:t>
      </w:r>
      <w:r w:rsidR="00A874A0" w:rsidRPr="00585C97">
        <w:t xml:space="preserve"> bezüglich der Genauigkeit</w:t>
      </w:r>
      <w:r w:rsidR="00383735" w:rsidRPr="00585C97">
        <w:t xml:space="preserve"> ist </w:t>
      </w:r>
      <w:r w:rsidR="00A874A0" w:rsidRPr="00585C97">
        <w:t>ihre</w:t>
      </w:r>
      <w:r w:rsidR="00383735" w:rsidRPr="00585C97">
        <w:t xml:space="preserve"> Generalisier</w:t>
      </w:r>
      <w:r w:rsidR="00A874A0" w:rsidRPr="00585C97">
        <w:t>bar</w:t>
      </w:r>
      <w:r w:rsidR="00383735" w:rsidRPr="00585C97">
        <w:t xml:space="preserve">keit: Ein Modell kann auf einem kontrollierten Datensatz eine sehr hohe Genauigkeit erreichen, aber bei unbekannten Personen oder veränderten Umgebungsbedingungen deutlich schlechter funktionieren. Das Review weist daher darauf hin, dass hohe Genauigkeitswerte allein keine ausreichende Aussage über die Robustheit eines Gestenerkennungssystems </w:t>
      </w:r>
      <w:r w:rsidR="0005146B" w:rsidRPr="00585C97">
        <w:t>darstellen</w:t>
      </w:r>
      <w:r w:rsidR="00383735" w:rsidRPr="00585C97">
        <w:t>.</w:t>
      </w:r>
    </w:p>
    <w:p w14:paraId="5BDD382C" w14:textId="77777777" w:rsidR="00BD6FAD" w:rsidRDefault="00BD6FAD" w:rsidP="00E21F2E"/>
    <w:p w14:paraId="019EBA19" w14:textId="77777777" w:rsidR="00BD6FAD" w:rsidRPr="00BD6FAD" w:rsidRDefault="00BD6FAD" w:rsidP="00BD6FAD">
      <w:pPr>
        <w:rPr>
          <w:rStyle w:val="IntensiveHervorhebung"/>
        </w:rPr>
      </w:pPr>
      <w:r w:rsidRPr="00BD6FAD">
        <w:rPr>
          <w:rStyle w:val="IntensiveHervorhebung"/>
        </w:rPr>
        <w:t>Gestenerkennung in der Gebärdensprache</w:t>
      </w:r>
    </w:p>
    <w:p w14:paraId="7AAC770B" w14:textId="4D1BAB7A" w:rsidR="00BD6FAD" w:rsidRPr="00585C97" w:rsidRDefault="00BD6FAD" w:rsidP="00BD6FAD">
      <w:r>
        <w:t xml:space="preserve">Das Paper </w:t>
      </w:r>
      <w:r w:rsidRPr="00585C97">
        <w:fldChar w:fldCharType="begin"/>
      </w:r>
      <w:r w:rsidR="0010295C">
        <w:instrText xml:space="preserve"> ADDIN ZOTERO_ITEM CSL_CITATION {"citationID":"IjPcItuE","properties":{"formattedCitation":"[66]","plainCitation":"[66]","noteIndex":0},"citationItems":[{"id":114,"uris":["http://zotero.org/users/20567757/items/89CXJINW"],"itemData":{"id":114,"type":"article-journal","abstract":"Hand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10295C" w:rsidRPr="0010295C">
        <w:t>[66]</w:t>
      </w:r>
      <w:r w:rsidRPr="00585C97">
        <w:fldChar w:fldCharType="end"/>
      </w:r>
      <w:r>
        <w:t xml:space="preserve"> sieht Handgestenerkennung als zentrales Mittel zur Verbesserung der Kommunikation hörgeschädigter Menschen. Da Handgesten ein wesentlicher Bestandteil der Gebärdensprache sind, sollen Erkennungssysteme Gebärdensprache technisch erfassen und beispielsweise in Text oder Sprache übersetzen. Dadurch kann die Kommunikation zwischen hörgeschädigten und hörenden Personen erleichtert werden. Zugleich benennt das Paper die kontinuierliche Gestenerkennung und die begrenzte Verfügbarkeit großer Datensätze als zentrale Herausforderungen für den praktischen Einsatz.</w:t>
      </w:r>
    </w:p>
    <w:p w14:paraId="1056022E" w14:textId="085D2B4F" w:rsidR="001346DB" w:rsidRPr="002C0F05" w:rsidRDefault="001346DB" w:rsidP="00E21F2E">
      <w:pPr>
        <w:pStyle w:val="berschrift2"/>
        <w:rPr>
          <w:i/>
          <w:iCs/>
          <w:noProof/>
        </w:rPr>
      </w:pPr>
      <w:bookmarkStart w:id="126" w:name="_Toc243444503"/>
      <w:r w:rsidRPr="00585C97">
        <w:rPr>
          <w:rStyle w:val="Hervorhebung"/>
          <w:noProof/>
        </w:rPr>
        <w:lastRenderedPageBreak/>
        <w:t xml:space="preserve">Visuellen </w:t>
      </w:r>
      <w:r w:rsidR="005269D0">
        <w:rPr>
          <w:rStyle w:val="Hervorhebung"/>
          <w:noProof/>
        </w:rPr>
        <w:t>Handg</w:t>
      </w:r>
      <w:r w:rsidRPr="00585C97">
        <w:rPr>
          <w:rStyle w:val="Hervorhebung"/>
          <w:noProof/>
        </w:rPr>
        <w:t>estenerkennung</w:t>
      </w:r>
      <w:bookmarkEnd w:id="126"/>
    </w:p>
    <w:p w14:paraId="6C1B7D1D" w14:textId="0967BA8F" w:rsidR="000A6AF4" w:rsidRPr="00585C97" w:rsidRDefault="0003145F" w:rsidP="002C0F05">
      <w:r w:rsidRPr="00585C97">
        <w:t>Das Survey</w:t>
      </w:r>
      <w:r w:rsidR="008A38EB">
        <w:t xml:space="preserve"> </w:t>
      </w:r>
      <w:r w:rsidR="00F77B26" w:rsidRPr="00585C97">
        <w:fldChar w:fldCharType="begin"/>
      </w:r>
      <w:r w:rsidR="0010295C">
        <w:instrText xml:space="preserve"> ADDIN ZOTERO_ITEM CSL_CITATION {"citationID":"GRfjHgKI","properties":{"formattedCitation":"[69]","plainCitation":"[69]","noteIndex":0},"citationItems":[{"id":116,"uris":["http://zotero.org/users/20567757/items/M3AWNQVT"],"itemData":{"id":116,"type":"article-journal","abstract":"Hand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00F77B26" w:rsidRPr="00585C97">
        <w:fldChar w:fldCharType="separate"/>
      </w:r>
      <w:r w:rsidR="0010295C" w:rsidRPr="0010295C">
        <w:t>[69]</w:t>
      </w:r>
      <w:r w:rsidR="00F77B26" w:rsidRPr="00585C97">
        <w:fldChar w:fldCharType="end"/>
      </w:r>
      <w:r w:rsidR="001346DB" w:rsidRPr="00585C97">
        <w:t xml:space="preserve"> </w:t>
      </w:r>
      <w:r w:rsidRPr="00585C97">
        <w:t xml:space="preserve">untersucht 137 Arbeiten zur visuellen Handgestenerkennung und gibt einen Überblick über aktuelle Verfahren, Eingabedaten und Forschungsrichtungen. </w:t>
      </w:r>
      <w:r w:rsidR="00DA7710" w:rsidRPr="00585C97">
        <w:t>Allgemein</w:t>
      </w:r>
      <w:r w:rsidRPr="00585C97">
        <w:t xml:space="preserve"> überschneidet </w:t>
      </w:r>
      <w:r w:rsidR="00DA7710" w:rsidRPr="00585C97">
        <w:t xml:space="preserve">es </w:t>
      </w:r>
      <w:r w:rsidRPr="00585C97">
        <w:t xml:space="preserve">sich </w:t>
      </w:r>
      <w:r w:rsidR="00DA7710" w:rsidRPr="00585C97">
        <w:t>zu großen Teilen</w:t>
      </w:r>
      <w:r w:rsidRPr="00585C97">
        <w:t xml:space="preserve"> mit der zuvor genannten Übersichtsarbeit</w:t>
      </w:r>
      <w:r w:rsidR="00B51D5D">
        <w:t xml:space="preserve"> </w:t>
      </w:r>
      <w:r w:rsidR="00B51D5D" w:rsidRPr="00585C97">
        <w:fldChar w:fldCharType="begin"/>
      </w:r>
      <w:r w:rsidR="0010295C">
        <w:instrText xml:space="preserve"> ADDIN ZOTERO_ITEM CSL_CITATION {"citationID":"sARlB6d5","properties":{"formattedCitation":"[66]","plainCitation":"[66]","noteIndex":0},"citationItems":[{"id":114,"uris":["http://zotero.org/users/20567757/items/89CXJINW"],"itemData":{"id":114,"type":"article-journal","abstract":"Hand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00B51D5D" w:rsidRPr="00585C97">
        <w:fldChar w:fldCharType="separate"/>
      </w:r>
      <w:r w:rsidR="0010295C" w:rsidRPr="0010295C">
        <w:t>[66]</w:t>
      </w:r>
      <w:r w:rsidR="00B51D5D" w:rsidRPr="00585C97">
        <w:fldChar w:fldCharType="end"/>
      </w:r>
      <w:r w:rsidR="00D74A1E" w:rsidRPr="00585C97">
        <w:t xml:space="preserve"> und schlussfolgert teils die gleichen Problemstellungen und Entwicklungstendenzen</w:t>
      </w:r>
      <w:r w:rsidRPr="00585C97">
        <w:t>.</w:t>
      </w:r>
      <w:r w:rsidR="00C70C87" w:rsidRPr="00585C97">
        <w:t xml:space="preserve"> </w:t>
      </w:r>
      <w:r w:rsidR="000A6AF4" w:rsidRPr="00585C97">
        <w:t>Folgende Themenbereiche werden herausgearbeitet:</w:t>
      </w:r>
    </w:p>
    <w:p w14:paraId="7AC1ED18" w14:textId="77777777" w:rsidR="000A6AF4" w:rsidRPr="00585C97" w:rsidRDefault="000A6AF4" w:rsidP="00C70C87"/>
    <w:p w14:paraId="34A2DC6A" w14:textId="598D2039" w:rsidR="000A6AF4" w:rsidRPr="00585C97" w:rsidRDefault="000A6AF4" w:rsidP="000A6AF4">
      <w:pPr>
        <w:pStyle w:val="Stichpunkte1"/>
      </w:pPr>
      <w:r w:rsidRPr="00585C97">
        <w:t>Klassifikation von Handgesten</w:t>
      </w:r>
    </w:p>
    <w:p w14:paraId="66EEA799" w14:textId="77777777" w:rsidR="000A6AF4" w:rsidRPr="00585C97" w:rsidRDefault="000A6AF4" w:rsidP="000A6AF4"/>
    <w:p w14:paraId="6CA0884C" w14:textId="60AF94F8" w:rsidR="000A6AF4" w:rsidRPr="00585C97" w:rsidRDefault="000A6AF4" w:rsidP="000A6AF4">
      <w:pPr>
        <w:pStyle w:val="Stichpunkte1"/>
      </w:pPr>
      <w:r w:rsidRPr="00585C97">
        <w:t xml:space="preserve">Schätzung der </w:t>
      </w:r>
      <w:proofErr w:type="spellStart"/>
      <w:r w:rsidRPr="00585C97">
        <w:t>Handpose</w:t>
      </w:r>
      <w:proofErr w:type="spellEnd"/>
      <w:r w:rsidRPr="00585C97">
        <w:t xml:space="preserve"> und der räumlichen Gelenkpositionen</w:t>
      </w:r>
    </w:p>
    <w:p w14:paraId="6599C524" w14:textId="77777777" w:rsidR="000A6AF4" w:rsidRPr="00585C97" w:rsidRDefault="000A6AF4" w:rsidP="000A6AF4"/>
    <w:p w14:paraId="572CE7E5" w14:textId="5C326B56" w:rsidR="000A6AF4" w:rsidRPr="00585C97" w:rsidRDefault="000A6AF4" w:rsidP="000A6AF4">
      <w:pPr>
        <w:pStyle w:val="Stichpunkte1"/>
      </w:pPr>
      <w:r w:rsidRPr="00585C97">
        <w:t>Gebärdenspracherkennung</w:t>
      </w:r>
    </w:p>
    <w:p w14:paraId="70C912A8" w14:textId="77777777" w:rsidR="000A6AF4" w:rsidRPr="00585C97" w:rsidRDefault="000A6AF4" w:rsidP="000A6AF4"/>
    <w:p w14:paraId="6CDDA865" w14:textId="6737922E" w:rsidR="000A6AF4" w:rsidRPr="00585C97" w:rsidRDefault="000A6AF4" w:rsidP="000A6AF4">
      <w:pPr>
        <w:pStyle w:val="Stichpunkte1"/>
      </w:pPr>
      <w:r w:rsidRPr="00585C97">
        <w:t>Rekonstruktion von Hand oder Körper in 3D</w:t>
      </w:r>
    </w:p>
    <w:p w14:paraId="0E922427" w14:textId="77777777" w:rsidR="000A6AF4" w:rsidRPr="00585C97" w:rsidRDefault="000A6AF4" w:rsidP="000A6AF4"/>
    <w:p w14:paraId="1781B095" w14:textId="05606D17" w:rsidR="000A6AF4" w:rsidRPr="00585C97" w:rsidRDefault="0016655C" w:rsidP="000A6AF4">
      <w:pPr>
        <w:pStyle w:val="Stichpunkte1"/>
      </w:pPr>
      <w:r>
        <w:t>m</w:t>
      </w:r>
      <w:r w:rsidR="000A6AF4" w:rsidRPr="00585C97">
        <w:t>ultimodale Fusion, beispielsweise aus RGB- und Tiefendaten</w:t>
      </w:r>
    </w:p>
    <w:p w14:paraId="655FF162" w14:textId="77777777" w:rsidR="000A6AF4" w:rsidRPr="00585C97" w:rsidRDefault="000A6AF4" w:rsidP="000A6AF4"/>
    <w:p w14:paraId="39978C26" w14:textId="37939933" w:rsidR="000A6AF4" w:rsidRDefault="0016655C" w:rsidP="000A6AF4">
      <w:pPr>
        <w:pStyle w:val="Stichpunkte1"/>
      </w:pPr>
      <w:r>
        <w:t>e</w:t>
      </w:r>
      <w:r w:rsidR="000A6AF4" w:rsidRPr="00585C97">
        <w:t>chtzeitfähige Gestenerkennung</w:t>
      </w:r>
    </w:p>
    <w:p w14:paraId="332B9C3C" w14:textId="77777777" w:rsidR="008A38EB" w:rsidRPr="00585C97" w:rsidRDefault="008A38EB" w:rsidP="008A38EB">
      <w:pPr>
        <w:pStyle w:val="Stichpunkte1"/>
        <w:numPr>
          <w:ilvl w:val="0"/>
          <w:numId w:val="0"/>
        </w:numPr>
      </w:pPr>
    </w:p>
    <w:p w14:paraId="1198D546" w14:textId="56041733" w:rsidR="00C70C87" w:rsidRPr="00585C97" w:rsidRDefault="00C70C87" w:rsidP="00C70C87">
      <w:r w:rsidRPr="00585C97">
        <w:t xml:space="preserve">Das Paper unterscheidet </w:t>
      </w:r>
      <w:r w:rsidR="007F5738" w:rsidRPr="00585C97">
        <w:t xml:space="preserve">klar </w:t>
      </w:r>
      <w:r w:rsidRPr="00585C97">
        <w:t xml:space="preserve">zwischen Gesten Klassifizierung und Gesten Schätzung (in Englisch </w:t>
      </w:r>
      <w:proofErr w:type="spellStart"/>
      <w:r w:rsidRPr="00585C97">
        <w:t>gesture</w:t>
      </w:r>
      <w:proofErr w:type="spellEnd"/>
      <w:r w:rsidRPr="00585C97">
        <w:t xml:space="preserve"> </w:t>
      </w:r>
      <w:proofErr w:type="spellStart"/>
      <w:r w:rsidRPr="00585C97">
        <w:t>estimation</w:t>
      </w:r>
      <w:proofErr w:type="spellEnd"/>
      <w:r w:rsidRPr="00585C97">
        <w:t xml:space="preserve">): </w:t>
      </w:r>
    </w:p>
    <w:p w14:paraId="0C4C29D6" w14:textId="77777777" w:rsidR="00C70C87" w:rsidRPr="00585C97" w:rsidRDefault="00C70C87" w:rsidP="00C70C87"/>
    <w:p w14:paraId="636F1B5C" w14:textId="7CD4CA81" w:rsidR="00C70C87" w:rsidRPr="00585C97" w:rsidRDefault="00C70C87" w:rsidP="00C70C87">
      <w:pPr>
        <w:pStyle w:val="Stichpunkte1"/>
      </w:pPr>
      <w:r w:rsidRPr="00585C97">
        <w:t>Bei der Klassifikation wird eine Bild- oder Videosequenz einer vordefinierten Klasse zugeordnet, beispielsweise „Greifen“, „Winken“ oder „Daumen hoch“.</w:t>
      </w:r>
    </w:p>
    <w:p w14:paraId="38797243" w14:textId="77777777" w:rsidR="00C70C87" w:rsidRPr="00585C97" w:rsidRDefault="00C70C87" w:rsidP="00C70C87"/>
    <w:p w14:paraId="30B541CA" w14:textId="4A14A098" w:rsidR="001346DB" w:rsidRPr="00585C97" w:rsidRDefault="00C70C87" w:rsidP="00C70C87">
      <w:pPr>
        <w:pStyle w:val="Stichpunkte1"/>
      </w:pPr>
      <w:r w:rsidRPr="00585C97">
        <w:t>Bei der Schätzung werden die räumlichen Eigenschaften der Geste bestimmt, beispielsweise 2D- oder 3D-Gelenkpositionen, Handorientierungen und Bewegungsbahnen.</w:t>
      </w:r>
    </w:p>
    <w:p w14:paraId="54BE5AD9" w14:textId="77777777" w:rsidR="007F5738" w:rsidRPr="00585C97" w:rsidRDefault="007F5738" w:rsidP="00E21F2E"/>
    <w:p w14:paraId="02DF66F7" w14:textId="6E7C2AA6" w:rsidR="007F5738" w:rsidRPr="00585C97" w:rsidRDefault="007F5738" w:rsidP="00E21F2E">
      <w:r w:rsidRPr="00585C97">
        <w:t xml:space="preserve">In den Gestenerkennungsverfahren ist mittlerweile der Einsatz von Elementen aus dem KI-Bereich üblich. Hierbei unterscheiden die Autoren zwischen klassischen </w:t>
      </w:r>
      <w:r w:rsidR="00004097">
        <w:t>ML</w:t>
      </w:r>
      <w:r w:rsidRPr="00585C97">
        <w:t xml:space="preserve"> und neuronalen Deep-Learning Ansätzen</w:t>
      </w:r>
      <w:r w:rsidR="00251FE0" w:rsidRPr="00585C97">
        <w:t xml:space="preserve">. Klassische ML-Methoden sind. Die Entwicklung geht jedoch mehr in die Richtung der moderneren neuronalen Ansätze, </w:t>
      </w:r>
      <w:r w:rsidR="00A007CD" w:rsidRPr="00585C97">
        <w:t>hierbei</w:t>
      </w:r>
      <w:r w:rsidR="00251FE0" w:rsidRPr="00585C97">
        <w:t xml:space="preserve"> </w:t>
      </w:r>
      <w:r w:rsidR="005269D0">
        <w:t>sind</w:t>
      </w:r>
      <w:r w:rsidR="00251FE0" w:rsidRPr="00585C97">
        <w:t xml:space="preserve"> folgende Methoden genannt:</w:t>
      </w:r>
    </w:p>
    <w:p w14:paraId="6F61FD60" w14:textId="77777777" w:rsidR="00251FE0" w:rsidRPr="00585C97" w:rsidRDefault="00251FE0" w:rsidP="00E21F2E"/>
    <w:p w14:paraId="2DD471F3" w14:textId="177E8927" w:rsidR="00251FE0" w:rsidRPr="00585C97" w:rsidRDefault="00251FE0" w:rsidP="00251FE0">
      <w:pPr>
        <w:pStyle w:val="Stichpunkte1"/>
      </w:pPr>
      <w:r w:rsidRPr="00585C97">
        <w:t>CNNs zur Merkmalsextraktion aus Bildern.</w:t>
      </w:r>
    </w:p>
    <w:p w14:paraId="246C00C2" w14:textId="77777777" w:rsidR="00251FE0" w:rsidRPr="00585C97" w:rsidRDefault="00251FE0" w:rsidP="00251FE0">
      <w:pPr>
        <w:pStyle w:val="Stichpunkte1"/>
        <w:numPr>
          <w:ilvl w:val="0"/>
          <w:numId w:val="0"/>
        </w:numPr>
        <w:ind w:left="720"/>
      </w:pPr>
    </w:p>
    <w:p w14:paraId="54BF67C1" w14:textId="77777777" w:rsidR="00251FE0" w:rsidRPr="00585C97" w:rsidRDefault="00251FE0" w:rsidP="00251FE0">
      <w:pPr>
        <w:pStyle w:val="Stichpunkte1"/>
      </w:pPr>
      <w:r w:rsidRPr="00585C97">
        <w:t>LSTM-Netze und 3D-CNNs zur Modellierung zeitlicher Bewegungsabläufe.</w:t>
      </w:r>
    </w:p>
    <w:p w14:paraId="142B9B2A" w14:textId="77777777" w:rsidR="00251FE0" w:rsidRPr="00585C97" w:rsidRDefault="00251FE0" w:rsidP="00251FE0">
      <w:pPr>
        <w:pStyle w:val="Stichpunkte1"/>
        <w:numPr>
          <w:ilvl w:val="0"/>
          <w:numId w:val="0"/>
        </w:numPr>
      </w:pPr>
    </w:p>
    <w:p w14:paraId="613C2DB9" w14:textId="77777777" w:rsidR="00251FE0" w:rsidRPr="00585C97" w:rsidRDefault="00251FE0" w:rsidP="00251FE0">
      <w:pPr>
        <w:pStyle w:val="Stichpunkte1"/>
      </w:pPr>
      <w:r w:rsidRPr="00585C97">
        <w:t xml:space="preserve">Graph </w:t>
      </w:r>
      <w:proofErr w:type="spellStart"/>
      <w:r w:rsidRPr="00585C97">
        <w:t>Convolutional</w:t>
      </w:r>
      <w:proofErr w:type="spellEnd"/>
      <w:r w:rsidRPr="00585C97">
        <w:t xml:space="preserve"> Networks, die Hand- oder Körper-Skelette als Graphen verarbeiten.</w:t>
      </w:r>
    </w:p>
    <w:p w14:paraId="3F7CE899" w14:textId="77777777" w:rsidR="00251FE0" w:rsidRPr="00585C97" w:rsidRDefault="00251FE0" w:rsidP="00251FE0">
      <w:pPr>
        <w:pStyle w:val="Stichpunkte1"/>
        <w:numPr>
          <w:ilvl w:val="0"/>
          <w:numId w:val="0"/>
        </w:numPr>
        <w:ind w:left="720"/>
      </w:pPr>
    </w:p>
    <w:p w14:paraId="55F656BD" w14:textId="1D05B5ED" w:rsidR="00251FE0" w:rsidRPr="00585C97" w:rsidRDefault="00251FE0" w:rsidP="00251FE0">
      <w:pPr>
        <w:pStyle w:val="Stichpunkte1"/>
      </w:pPr>
      <w:r w:rsidRPr="00585C97">
        <w:t>Transformer-Modelle zur Verarbeitung</w:t>
      </w:r>
      <w:r w:rsidR="00677201">
        <w:t xml:space="preserve"> einzelner</w:t>
      </w:r>
      <w:r w:rsidRPr="00585C97">
        <w:t xml:space="preserve"> räumlicher und zeitlicher Abhängigkeiten</w:t>
      </w:r>
      <w:r w:rsidR="00677201">
        <w:t xml:space="preserve"> (siehe </w:t>
      </w:r>
      <w:r w:rsidR="00677201">
        <w:fldChar w:fldCharType="begin"/>
      </w:r>
      <w:r w:rsidR="00677201">
        <w:instrText xml:space="preserve"> REF _Ref242727304 \r \h </w:instrText>
      </w:r>
      <w:r w:rsidR="00677201">
        <w:fldChar w:fldCharType="separate"/>
      </w:r>
      <w:r w:rsidR="00B251F7">
        <w:t>2.14</w:t>
      </w:r>
      <w:r w:rsidR="00677201">
        <w:fldChar w:fldCharType="end"/>
      </w:r>
      <w:r w:rsidR="00677201">
        <w:t xml:space="preserve"> - </w:t>
      </w:r>
      <w:r w:rsidR="00677201" w:rsidRPr="00677201">
        <w:rPr>
          <w:rStyle w:val="KapitelReferenzZchn"/>
        </w:rPr>
        <w:fldChar w:fldCharType="begin"/>
      </w:r>
      <w:r w:rsidR="00677201" w:rsidRPr="00677201">
        <w:rPr>
          <w:rStyle w:val="KapitelReferenzZchn"/>
        </w:rPr>
        <w:instrText xml:space="preserve"> REF _Ref242727304 \h </w:instrText>
      </w:r>
      <w:r w:rsidR="00677201">
        <w:rPr>
          <w:rStyle w:val="KapitelReferenzZchn"/>
        </w:rPr>
        <w:instrText xml:space="preserve"> \* MERGEFORMAT </w:instrText>
      </w:r>
      <w:r w:rsidR="00677201" w:rsidRPr="00677201">
        <w:rPr>
          <w:rStyle w:val="KapitelReferenzZchn"/>
        </w:rPr>
      </w:r>
      <w:r w:rsidR="00677201" w:rsidRPr="00677201">
        <w:rPr>
          <w:rStyle w:val="KapitelReferenzZchn"/>
        </w:rPr>
        <w:fldChar w:fldCharType="separate"/>
      </w:r>
      <w:r w:rsidR="00B251F7" w:rsidRPr="00B251F7">
        <w:rPr>
          <w:rStyle w:val="KapitelReferenzZchn"/>
        </w:rPr>
        <w:t>Transformer</w:t>
      </w:r>
      <w:r w:rsidR="00677201" w:rsidRPr="00677201">
        <w:rPr>
          <w:rStyle w:val="KapitelReferenzZchn"/>
        </w:rPr>
        <w:fldChar w:fldCharType="end"/>
      </w:r>
      <w:r w:rsidR="00677201">
        <w:t>)</w:t>
      </w:r>
    </w:p>
    <w:p w14:paraId="15A68B53" w14:textId="77777777" w:rsidR="00251FE0" w:rsidRPr="00585C97" w:rsidRDefault="00251FE0" w:rsidP="00251FE0">
      <w:pPr>
        <w:pStyle w:val="Stichpunkte1"/>
        <w:numPr>
          <w:ilvl w:val="0"/>
          <w:numId w:val="0"/>
        </w:numPr>
        <w:ind w:left="720"/>
      </w:pPr>
    </w:p>
    <w:p w14:paraId="260933E7" w14:textId="1A90E182" w:rsidR="00251FE0" w:rsidRPr="00585C97" w:rsidRDefault="00251FE0" w:rsidP="00251FE0">
      <w:pPr>
        <w:pStyle w:val="Stichpunkte1"/>
      </w:pPr>
      <w:r w:rsidRPr="00585C97">
        <w:t>Hybride Modelle, die beispielsweise RGB-Daten mit Tiefeninformationen und Skelettvektoren kombinieren.</w:t>
      </w:r>
    </w:p>
    <w:p w14:paraId="0794CAB0" w14:textId="77777777" w:rsidR="00D74A1E" w:rsidRPr="00585C97" w:rsidRDefault="00D74A1E" w:rsidP="00E21F2E"/>
    <w:p w14:paraId="45DB1825" w14:textId="77777777" w:rsidR="006849C7" w:rsidRPr="00585C97" w:rsidRDefault="006849C7" w:rsidP="00E21F2E"/>
    <w:p w14:paraId="3134B08C" w14:textId="08892ECA" w:rsidR="006849C7" w:rsidRPr="00585C97" w:rsidRDefault="006849C7" w:rsidP="006849C7">
      <w:r w:rsidRPr="00585C97">
        <w:lastRenderedPageBreak/>
        <w:t xml:space="preserve">Eine weitere Verfahrensunterteilung im Paper betrifft die Eingangs- bzw. Zwischendaten. Es wird zwischen box-/filterbasierten und skelettbasierten Ansätzen unterschieden. Bei box-/filterbasierten Verfahren wird die Hand zunächst mithilfe einer </w:t>
      </w:r>
      <w:proofErr w:type="spellStart"/>
      <w:r w:rsidRPr="00585C97">
        <w:t>Bounding</w:t>
      </w:r>
      <w:proofErr w:type="spellEnd"/>
      <w:r w:rsidRPr="00585C97">
        <w:t xml:space="preserve"> Box oder Region of Interest (ROI) lokalisiert. Anschließend werden aus diesem Bildausschnitt Merkmale wie Form, Textur oder Bewegungsmuster extrahiert, um die Geste zuzuordnen. Diese Verfahren sind direkter und meist mit weniger Rechenleistung umzusetzen und eignen sich insbesondere für 2D-Bilddaten. Sie reagieren jedoch empfindlicher auf Beleuchtungsänderungen, unruhige Hintergründe und Variationen im Erscheinungsbild der Hand.</w:t>
      </w:r>
    </w:p>
    <w:p w14:paraId="4D65C898" w14:textId="77777777" w:rsidR="006849C7" w:rsidRPr="00585C97" w:rsidRDefault="006849C7" w:rsidP="006849C7"/>
    <w:p w14:paraId="17E5F12B" w14:textId="0E1CFCF6" w:rsidR="007F6A62" w:rsidRPr="00585C97" w:rsidRDefault="006849C7" w:rsidP="002C0F05">
      <w:r w:rsidRPr="00585C97">
        <w:t>Skelettbasierte Verfahren modellieren die Hand hingegen als Struktur miteinander verbundener Gelenkpunkte und Segmente. Aus diesen können Fingerbewegungen, Gelenkwinkel, Abstände und Bewegungsbahnen detaillierter analysiert werden. Sie sind besonders für Aufgaben geeignet, bei denen die räumliche Orientierung und Bewegung der Hand relevant sind, beispielsweise für die Schätzung eine</w:t>
      </w:r>
      <w:r w:rsidR="00AE4705">
        <w:t>s</w:t>
      </w:r>
      <w:r w:rsidRPr="00585C97">
        <w:t xml:space="preserve"> </w:t>
      </w:r>
      <w:r w:rsidR="00AE4705">
        <w:t>Armwinkels</w:t>
      </w:r>
      <w:r w:rsidRPr="00585C97">
        <w:t>. Dafür benötigen sie jedoch eine zuverlässige Gelenkpunkterkennung</w:t>
      </w:r>
      <w:r w:rsidR="008C798C" w:rsidRPr="00585C97">
        <w:t xml:space="preserve"> im Vorfeld</w:t>
      </w:r>
      <w:r w:rsidRPr="00585C97">
        <w:t xml:space="preserve"> und sind in der Regel </w:t>
      </w:r>
      <w:r w:rsidR="008C798C" w:rsidRPr="00585C97">
        <w:t>rechen</w:t>
      </w:r>
      <w:r w:rsidRPr="00585C97">
        <w:t xml:space="preserve">aufwendiger. </w:t>
      </w:r>
    </w:p>
    <w:p w14:paraId="738FB6DB" w14:textId="77777777" w:rsidR="007F6A62" w:rsidRPr="00585C97" w:rsidRDefault="007F6A62" w:rsidP="00EE17C6">
      <w:pPr>
        <w:pStyle w:val="berschrift2"/>
        <w:rPr>
          <w:rStyle w:val="Hervorhebung"/>
          <w:noProof/>
        </w:rPr>
      </w:pPr>
      <w:bookmarkStart w:id="127" w:name="_Toc243444504"/>
      <w:r w:rsidRPr="00585C97">
        <w:rPr>
          <w:rStyle w:val="Hervorhebung"/>
          <w:noProof/>
        </w:rPr>
        <w:t>Deep-Learning-basierte Erkennung dynamischer Gesten</w:t>
      </w:r>
      <w:bookmarkEnd w:id="127"/>
    </w:p>
    <w:p w14:paraId="62BEFC23" w14:textId="77777777" w:rsidR="007F6A62" w:rsidRPr="00585C97" w:rsidRDefault="007F6A62" w:rsidP="007F6A62">
      <w:pPr>
        <w:tabs>
          <w:tab w:val="left" w:pos="3506"/>
        </w:tabs>
        <w:rPr>
          <w:rStyle w:val="Hervorhebung"/>
        </w:rPr>
      </w:pPr>
    </w:p>
    <w:p w14:paraId="6B66DE9A" w14:textId="4E6E73AA" w:rsidR="007F6A62" w:rsidRPr="00585C97" w:rsidRDefault="007F6A62" w:rsidP="007F6A62">
      <w:pPr>
        <w:tabs>
          <w:tab w:val="left" w:pos="3506"/>
        </w:tabs>
      </w:pPr>
      <w:r w:rsidRPr="00585C97">
        <w:t>Im Review</w:t>
      </w:r>
      <w:r w:rsidR="008A38EB">
        <w:t xml:space="preserve"> </w:t>
      </w:r>
      <w:r w:rsidR="00B51D5D">
        <w:fldChar w:fldCharType="begin"/>
      </w:r>
      <w:r w:rsidR="0010295C">
        <w:instrText xml:space="preserve"> ADDIN ZOTERO_ITEM CSL_CITATION {"citationID":"lVZ237pO","properties":{"unsorted":false,"formattedCitation":"[70]","plainCitation":"[70]","noteIndex":0},"citationItems":[{"id":180,"uris":["http://zotero.org/users/20567757/items/UMU3ZZP9"],"itemData":{"id":180,"type":"article-journal","abstract":"In recent years, gesture recognition has been widely used in the fields of intelligent driving, virtual reality, and human-computer interaction. With the development of artificial intelligence, deep learning has achieved remarkable success in computer vision. To help researchers better understanding the development status of gesture recognition in video, this article provides a detailed survey of the latest developments in gesture recognition technology for videos based on deep learning. The reviewed methods are broadly categorized into three groups based on the type of neural networks used for recognition: twostream convolutional neural networks, 3D convolutional neural networks, and Long-short Term Memory (LSTM) networks. In this review, we discuss the advantages and limitations of existing technologies, focusing on the feature extraction method of the spatiotemporal structure information in a video sequence, and consider future research directions.","collection-title":"Hand and gesture","container-title":"Virtual Reality &amp; Intelligent Hardware","DOI":"10.1016/j.vrih.2021.05.001","ISSN":"2096-5796","issue":"3","journalAbbreviation":"Virtual Reality &amp; Intelligent Hardware","page":"183-206","source":"ScienceDirect","title":"Review of dynamic gesture recognition","volume":"3","author":[{"family":"Shi","given":"Yuanyuan"},{"family":"Li","given":"Yunan"},{"family":"Fu","given":"Xiaolong"},{"family":"Kaibin","given":"MIAO"},{"family":"Qiguang","given":"MIAO"}],"issued":{"date-parts":[["2021",6,1]]}}}],"schema":"https://github.com/citation-style-language/schema/raw/master/csl-citation.json"} </w:instrText>
      </w:r>
      <w:r w:rsidR="00B51D5D">
        <w:fldChar w:fldCharType="separate"/>
      </w:r>
      <w:r w:rsidR="0010295C" w:rsidRPr="0010295C">
        <w:t>[70]</w:t>
      </w:r>
      <w:r w:rsidR="00B51D5D">
        <w:fldChar w:fldCharType="end"/>
      </w:r>
      <w:r w:rsidR="00B51D5D">
        <w:t xml:space="preserve"> </w:t>
      </w:r>
      <w:r w:rsidRPr="00585C97">
        <w:t>geben die Autoren einen Überblick über Verfahren zur Erkennung dynamischer Gesten aus Videosequenzen. Im Mittelpunkt steht die Frage, wie neben den räumlichen Merkmalen einzelner Bilder auch die zeitliche Entwicklung einer Bewegung berücksichtigt werden kann.</w:t>
      </w:r>
    </w:p>
    <w:p w14:paraId="64769B46" w14:textId="77777777" w:rsidR="007F6A62" w:rsidRPr="00585C97" w:rsidRDefault="007F6A62" w:rsidP="007F6A62">
      <w:pPr>
        <w:tabs>
          <w:tab w:val="left" w:pos="3506"/>
        </w:tabs>
      </w:pPr>
    </w:p>
    <w:p w14:paraId="352FCAD6" w14:textId="5511FC99" w:rsidR="007F6A62" w:rsidRPr="00585C97" w:rsidRDefault="007F6A62" w:rsidP="007F6A62">
      <w:pPr>
        <w:tabs>
          <w:tab w:val="left" w:pos="3506"/>
        </w:tabs>
      </w:pPr>
      <w:r w:rsidRPr="00585C97">
        <w:t>Die Autoren unterscheiden insbesondere zwischen Two-Stream-CNNs, 3D-CNNs und LSTM-basierten Verfahren. Two-Stream-CNNs verarbeiten räumliche Bildinformationen und Bewegungsinformationen in getrennten Netzwerken. Die Bewegungsinformationen können beispielsweise durch Optical Flow (bildliche Bewegungsvektoren) aus aufeinanderfolgenden Videoframes berechnet werden. Beide Merkmalsströme werden anschließend zur Gestenerkennung kombiniert.</w:t>
      </w:r>
    </w:p>
    <w:p w14:paraId="058537A2" w14:textId="77777777" w:rsidR="007F6A62" w:rsidRPr="00585C97" w:rsidRDefault="007F6A62" w:rsidP="007F6A62">
      <w:pPr>
        <w:tabs>
          <w:tab w:val="left" w:pos="3506"/>
        </w:tabs>
      </w:pPr>
    </w:p>
    <w:p w14:paraId="472D38D0" w14:textId="658EDBCB" w:rsidR="007F6A62" w:rsidRPr="00585C97" w:rsidRDefault="007F6A62" w:rsidP="007F6A62">
      <w:pPr>
        <w:tabs>
          <w:tab w:val="left" w:pos="3506"/>
        </w:tabs>
      </w:pPr>
      <w:r w:rsidRPr="00585C97">
        <w:t xml:space="preserve">3D-CNNs erweitern die Faltung um eine zeitliche Dimension. </w:t>
      </w:r>
      <w:r w:rsidR="002E7F64">
        <w:t xml:space="preserve">Siehe dazu auch </w:t>
      </w:r>
      <w:proofErr w:type="spellStart"/>
      <w:r w:rsidR="002E7F64">
        <w:t>Abschniutt</w:t>
      </w:r>
      <w:proofErr w:type="spellEnd"/>
      <w:r w:rsidR="002E7F64">
        <w:t xml:space="preserve"> </w:t>
      </w:r>
      <w:r w:rsidR="002E7F64">
        <w:fldChar w:fldCharType="begin"/>
      </w:r>
      <w:r w:rsidR="002E7F64">
        <w:instrText xml:space="preserve"> REF _Ref242104507 \r \h </w:instrText>
      </w:r>
      <w:r w:rsidR="002E7F64">
        <w:fldChar w:fldCharType="separate"/>
      </w:r>
      <w:r w:rsidR="00B251F7">
        <w:t>2.13</w:t>
      </w:r>
      <w:r w:rsidR="002E7F64">
        <w:fldChar w:fldCharType="end"/>
      </w:r>
      <w:r w:rsidR="002E7F64">
        <w:t xml:space="preserve"> - </w:t>
      </w:r>
      <w:r w:rsidR="002E7F64" w:rsidRPr="002E7F64">
        <w:rPr>
          <w:rStyle w:val="KapitelReferenzZchn"/>
        </w:rPr>
        <w:fldChar w:fldCharType="begin"/>
      </w:r>
      <w:r w:rsidR="002E7F64" w:rsidRPr="002E7F64">
        <w:rPr>
          <w:rStyle w:val="KapitelReferenzZchn"/>
        </w:rPr>
        <w:instrText xml:space="preserve"> REF _Ref242104507 \h </w:instrText>
      </w:r>
      <w:r w:rsidR="002E7F64">
        <w:rPr>
          <w:rStyle w:val="KapitelReferenzZchn"/>
        </w:rPr>
        <w:instrText xml:space="preserve"> \* MERGEFORMAT </w:instrText>
      </w:r>
      <w:r w:rsidR="002E7F64" w:rsidRPr="002E7F64">
        <w:rPr>
          <w:rStyle w:val="KapitelReferenzZchn"/>
        </w:rPr>
      </w:r>
      <w:r w:rsidR="002E7F64" w:rsidRPr="002E7F64">
        <w:rPr>
          <w:rStyle w:val="KapitelReferenzZchn"/>
        </w:rPr>
        <w:fldChar w:fldCharType="separate"/>
      </w:r>
      <w:proofErr w:type="spellStart"/>
      <w:r w:rsidR="00B251F7" w:rsidRPr="00B251F7">
        <w:rPr>
          <w:rStyle w:val="KapitelReferenzZchn"/>
        </w:rPr>
        <w:t>Convolutional</w:t>
      </w:r>
      <w:proofErr w:type="spellEnd"/>
      <w:r w:rsidR="00B251F7" w:rsidRPr="00B251F7">
        <w:rPr>
          <w:rStyle w:val="KapitelReferenzZchn"/>
        </w:rPr>
        <w:t xml:space="preserve"> </w:t>
      </w:r>
      <w:proofErr w:type="spellStart"/>
      <w:r w:rsidR="00B251F7" w:rsidRPr="00B251F7">
        <w:rPr>
          <w:rStyle w:val="KapitelReferenzZchn"/>
        </w:rPr>
        <w:t>Neural</w:t>
      </w:r>
      <w:proofErr w:type="spellEnd"/>
      <w:r w:rsidR="00B251F7" w:rsidRPr="00B251F7">
        <w:rPr>
          <w:rStyle w:val="KapitelReferenzZchn"/>
        </w:rPr>
        <w:t xml:space="preserve"> Networks</w:t>
      </w:r>
      <w:r w:rsidR="002E7F64" w:rsidRPr="002E7F64">
        <w:rPr>
          <w:rStyle w:val="KapitelReferenzZchn"/>
        </w:rPr>
        <w:fldChar w:fldCharType="end"/>
      </w:r>
      <w:r w:rsidRPr="00585C97">
        <w:t>.</w:t>
      </w:r>
      <w:r w:rsidR="00F70B71" w:rsidRPr="00585C97">
        <w:t xml:space="preserve"> </w:t>
      </w:r>
      <w:r w:rsidRPr="00585C97">
        <w:t>3D-CNNs</w:t>
      </w:r>
      <w:r w:rsidR="00F70B71" w:rsidRPr="00585C97">
        <w:t xml:space="preserve"> </w:t>
      </w:r>
      <w:r w:rsidR="002E7F64">
        <w:t>sin</w:t>
      </w:r>
      <w:r w:rsidR="00C876EB">
        <w:t>d</w:t>
      </w:r>
      <w:r w:rsidR="002E7F64">
        <w:t xml:space="preserve"> hier </w:t>
      </w:r>
      <w:r w:rsidR="00F70B71" w:rsidRPr="00585C97">
        <w:t>am rechenintensivsten.</w:t>
      </w:r>
    </w:p>
    <w:p w14:paraId="5E31FDE7" w14:textId="77777777" w:rsidR="00F70B71" w:rsidRPr="00585C97" w:rsidRDefault="00F70B71" w:rsidP="007F6A62">
      <w:pPr>
        <w:tabs>
          <w:tab w:val="left" w:pos="3506"/>
        </w:tabs>
      </w:pPr>
    </w:p>
    <w:p w14:paraId="62B3E4B1" w14:textId="237AAAB5" w:rsidR="007F6A62" w:rsidRPr="00585C97" w:rsidRDefault="007F6A62" w:rsidP="007F6A62">
      <w:pPr>
        <w:tabs>
          <w:tab w:val="left" w:pos="3506"/>
        </w:tabs>
      </w:pPr>
      <w:r w:rsidRPr="00585C97">
        <w:t>LSTM-basierte Verfahren verarbeiten dagegen eine zeitliche Folge von Merkmalen und modellieren Abhängigkeiten zwischen verschiedenen Zeitpunkten einer Bewegung.</w:t>
      </w:r>
      <w:r w:rsidR="002446B3" w:rsidRPr="00585C97">
        <w:t xml:space="preserve"> Ihr Rechenaufwand ist im </w:t>
      </w:r>
      <w:r w:rsidR="007356B1" w:rsidRPr="00585C97">
        <w:t>Vergleich</w:t>
      </w:r>
      <w:r w:rsidR="002446B3" w:rsidRPr="00585C97">
        <w:t xml:space="preserve"> </w:t>
      </w:r>
      <w:r w:rsidR="007356B1" w:rsidRPr="00585C97">
        <w:t>gering</w:t>
      </w:r>
      <w:r w:rsidR="002446B3" w:rsidRPr="00585C97">
        <w:t>.</w:t>
      </w:r>
    </w:p>
    <w:p w14:paraId="2A5945E6" w14:textId="77777777" w:rsidR="007F6A62" w:rsidRPr="00585C97" w:rsidRDefault="007F6A62" w:rsidP="007F6A62">
      <w:pPr>
        <w:tabs>
          <w:tab w:val="left" w:pos="3506"/>
        </w:tabs>
      </w:pPr>
    </w:p>
    <w:p w14:paraId="2369193B" w14:textId="28D6A3B3" w:rsidR="007F6A62" w:rsidRPr="00585C97" w:rsidRDefault="007F6A62" w:rsidP="007F6A62">
      <w:pPr>
        <w:tabs>
          <w:tab w:val="left" w:pos="3506"/>
        </w:tabs>
      </w:pPr>
      <w:r w:rsidRPr="00585C97">
        <w:t xml:space="preserve">Allen drei Ansätzen ist gemeinsam, dass sie die </w:t>
      </w:r>
      <w:proofErr w:type="spellStart"/>
      <w:r w:rsidRPr="00585C97">
        <w:t>spatiotemporale</w:t>
      </w:r>
      <w:proofErr w:type="spellEnd"/>
      <w:r w:rsidRPr="00585C97">
        <w:t xml:space="preserve"> Struktur einer Geste berücksichtigen. Das Review zeigt damit die Entwicklung von Verfahren, die einzelne Bilder klassifizieren, hin zu Modellen, die Bewegungsabläufe aus Videosequenzen analysieren. Die zusätzliche zeitliche Modellierung erhöht jedoch meist den Rechenaufwand und die Modellkomplexität.</w:t>
      </w:r>
    </w:p>
    <w:p w14:paraId="09F61534" w14:textId="55DD7F2A" w:rsidR="00C876EB" w:rsidRPr="00C876EB" w:rsidRDefault="00D84436" w:rsidP="00774536">
      <w:pPr>
        <w:pStyle w:val="berschrift2"/>
        <w:rPr>
          <w:i/>
          <w:iCs/>
          <w:noProof/>
        </w:rPr>
      </w:pPr>
      <w:bookmarkStart w:id="128" w:name="_Toc243444505"/>
      <w:r w:rsidRPr="00585C97">
        <w:rPr>
          <w:rStyle w:val="Hervorhebung"/>
          <w:noProof/>
        </w:rPr>
        <w:lastRenderedPageBreak/>
        <w:t>Gestensteuerung in der Robotik</w:t>
      </w:r>
      <w:bookmarkEnd w:id="128"/>
      <w:r w:rsidRPr="00585C97">
        <w:rPr>
          <w:rStyle w:val="Hervorhebung"/>
          <w:noProof/>
        </w:rPr>
        <w:t xml:space="preserve"> </w:t>
      </w:r>
    </w:p>
    <w:p w14:paraId="1C70A75E" w14:textId="542E295F" w:rsidR="00774536" w:rsidRPr="00585C97" w:rsidRDefault="00D84436" w:rsidP="00774536">
      <w:r w:rsidRPr="00585C97">
        <w:t>Die Gestenerkennung bildet ein fundamentales Element der visuellen Mensch-Roboter-Interaktion</w:t>
      </w:r>
      <w:r w:rsidR="000460AC">
        <w:t xml:space="preserve"> und </w:t>
      </w:r>
      <w:r w:rsidR="000460AC" w:rsidRPr="00585C97">
        <w:t>ermöglicht es, Roboter über natürliche menschliche Bewegungen zu bedienen</w:t>
      </w:r>
      <w:r w:rsidRPr="00585C97">
        <w:t>. Roboter erfassen menschliche Bewegungen über Videobilder sowie visuelle Sensordaten, teilen diese in Kategorien ein und werten sie als Signale zur Kommunikation aus. Diese Technik schafft eine direkt verständliche, berührungslose Verbindung. Menschen steuern Roboter darüber, deuten auf Objekte oder Richtungen und starten gezielte Handlungen.</w:t>
      </w:r>
    </w:p>
    <w:p w14:paraId="442E7858" w14:textId="77777777" w:rsidR="00774536" w:rsidRPr="00585C97" w:rsidRDefault="00774536" w:rsidP="00774536"/>
    <w:p w14:paraId="640F8034" w14:textId="7A52ACB5" w:rsidR="00CE17D8" w:rsidRPr="00585C97" w:rsidRDefault="00CE17D8" w:rsidP="00774536">
      <w:r w:rsidRPr="00585C97">
        <w:t>Das Paper</w:t>
      </w:r>
      <w:r w:rsidR="008A38EB">
        <w:t xml:space="preserve"> </w:t>
      </w:r>
      <w:r w:rsidR="00F77B26" w:rsidRPr="00585C97">
        <w:fldChar w:fldCharType="begin"/>
      </w:r>
      <w:r w:rsidR="0010295C">
        <w:instrText xml:space="preserve"> ADDIN ZOTERO_ITEM CSL_CITATION {"citationID":"UwAUVmuc","properties":{"formattedCitation":"[71]","plainCitation":"[71]","noteIndex":0},"citationItems":[{"id":109,"uris":["http://zotero.org/users/20567757/items/2DLTXL8A"],"itemData":{"id":109,"type":"article-journal","abstract":"Robotic vision for human-robot interaction and collaboration is a critical process for robots to collect and interpret detailed information related to human actions, goals, and preferences, enabling robots to provide more useful services to people. This survey and systematic review presents a comprehensive analysis on robotic vision in human-robot interaction and collaboration over the last 10 years. From a detailed search of 3850 articles, systematic extraction and evaluation was used to identify and explore 310 papers in depth. These papers described robots with some level of autonomy using robotic vision for locomotion, manipulation and/or visual communication to collaborate or interact with people. This paper provides an in-depth analysis of current trends, common domains, methods and procedures, technical processes, data sets and models, experimental testing, sample populations, performance metrics and future challenges. This manuscript found that robotic vision was often used in action and gesture recognition, robot movement in human spaces, object handover and collaborative actions, social communication and learning from demonstration. Few high-impact and novel techniques from the computer vision field had been translated into human-robot interaction and collaboration. Overall, notable advancements have been made on how to develop and deploy robots to assist people.","container-title":"ACM Transactions on Human-Robot Interaction","DOI":"10.1145/3570731","ISSN":"2573-9522, 2573-9522","issue":"1","journalAbbreviation":"J. Hum.-Robot Interact.","note":"arXiv:2307.15363 [cs.RO]","page":"1-66","source":"arXiv.org","title":"Robotic Vision for Human-Robot Interaction and Collaboration: A Survey and Systematic Review","title-short":"Robotic Vision for Human-Robot Interaction and Collaboration","volume":"12","author":[{"family":"Robinson","given":"Nicole"},{"family":"Tidd","given":"Brendan"},{"family":"Campbell","given":"Dylan"},{"family":"Kulić","given":"Dana"},{"family":"Corke","given":"Peter"}],"issued":{"date-parts":[["2023",3,31]]}}}],"schema":"https://github.com/citation-style-language/schema/raw/master/csl-citation.json"} </w:instrText>
      </w:r>
      <w:r w:rsidR="00F77B26" w:rsidRPr="00585C97">
        <w:fldChar w:fldCharType="separate"/>
      </w:r>
      <w:r w:rsidR="0010295C" w:rsidRPr="0010295C">
        <w:t>[71]</w:t>
      </w:r>
      <w:r w:rsidR="00F77B26" w:rsidRPr="00585C97">
        <w:fldChar w:fldCharType="end"/>
      </w:r>
      <w:r w:rsidR="00CE4652" w:rsidRPr="00585C97">
        <w:t xml:space="preserve"> ist</w:t>
      </w:r>
      <w:r w:rsidR="00D84436" w:rsidRPr="00585C97">
        <w:t xml:space="preserve"> </w:t>
      </w:r>
      <w:r w:rsidR="00CE4652" w:rsidRPr="00585C97">
        <w:t>eine</w:t>
      </w:r>
      <w:r w:rsidR="00D84436" w:rsidRPr="00585C97">
        <w:t xml:space="preserve"> Übersichtsarbeit </w:t>
      </w:r>
      <w:r w:rsidR="00CE4652" w:rsidRPr="00585C97">
        <w:t xml:space="preserve">und belegt </w:t>
      </w:r>
      <w:r w:rsidR="00130D3C">
        <w:t>diesen</w:t>
      </w:r>
      <w:r w:rsidR="00D84436" w:rsidRPr="00585C97">
        <w:t xml:space="preserve"> breiten Einsatz computerbasierter visueller Verfahren innerhalb der Mensch-Roboter-Interaktion und -Kollaboration. Die Autoren </w:t>
      </w:r>
      <w:r w:rsidRPr="00585C97">
        <w:t>betrachteten</w:t>
      </w:r>
      <w:r w:rsidR="00D84436" w:rsidRPr="00585C97">
        <w:t xml:space="preserve"> 3.850 wissenschaftliche Veröffentlichungen und prüften</w:t>
      </w:r>
      <w:r w:rsidR="00086542">
        <w:t xml:space="preserve"> dann</w:t>
      </w:r>
      <w:r w:rsidR="00D84436" w:rsidRPr="00585C97">
        <w:t xml:space="preserve"> 310 Arbeiten genau</w:t>
      </w:r>
      <w:r w:rsidR="00086542">
        <w:t>er</w:t>
      </w:r>
      <w:r w:rsidR="00D84436" w:rsidRPr="00585C97">
        <w:t>. Sie machten dabei die</w:t>
      </w:r>
      <w:r w:rsidRPr="00585C97">
        <w:t xml:space="preserve"> folgende</w:t>
      </w:r>
      <w:r w:rsidR="000460AC">
        <w:t>n</w:t>
      </w:r>
      <w:r w:rsidRPr="00585C97">
        <w:t xml:space="preserve"> Anwendungsfelder ausfindig:</w:t>
      </w:r>
      <w:r w:rsidR="00D84436" w:rsidRPr="00585C97">
        <w:t xml:space="preserve"> </w:t>
      </w:r>
    </w:p>
    <w:p w14:paraId="085A737F" w14:textId="77777777" w:rsidR="00AF7BAE" w:rsidRPr="00585C97" w:rsidRDefault="00AF7BAE" w:rsidP="00AF7BAE">
      <w:pPr>
        <w:pStyle w:val="Stichpunkte1"/>
        <w:numPr>
          <w:ilvl w:val="0"/>
          <w:numId w:val="0"/>
        </w:numPr>
      </w:pPr>
    </w:p>
    <w:p w14:paraId="5FCEF477" w14:textId="5A3A4448" w:rsidR="00CE17D8" w:rsidRDefault="00D84436" w:rsidP="00CE17D8">
      <w:pPr>
        <w:pStyle w:val="Stichpunkte1"/>
      </w:pPr>
      <w:r w:rsidRPr="00585C97">
        <w:t xml:space="preserve">Gesten- und Aktionserkennung </w:t>
      </w:r>
      <w:r w:rsidR="00CE17D8" w:rsidRPr="00585C97">
        <w:t xml:space="preserve">von Menschen </w:t>
      </w:r>
    </w:p>
    <w:p w14:paraId="4B96B954" w14:textId="77777777" w:rsidR="00130D3C" w:rsidRPr="00585C97" w:rsidRDefault="00130D3C" w:rsidP="00130D3C">
      <w:pPr>
        <w:pStyle w:val="Stichpunkte1"/>
        <w:numPr>
          <w:ilvl w:val="0"/>
          <w:numId w:val="0"/>
        </w:numPr>
        <w:ind w:left="720"/>
      </w:pPr>
    </w:p>
    <w:p w14:paraId="27998207" w14:textId="35814488" w:rsidR="00130D3C" w:rsidRDefault="00CE17D8" w:rsidP="00130D3C">
      <w:pPr>
        <w:pStyle w:val="Stichpunkte1"/>
      </w:pPr>
      <w:r w:rsidRPr="00585C97">
        <w:t>Steuerung von Roboterb</w:t>
      </w:r>
      <w:r w:rsidR="00D84436" w:rsidRPr="00585C97">
        <w:t>ewegung im Umfeld von Menschen</w:t>
      </w:r>
    </w:p>
    <w:p w14:paraId="4796A52E" w14:textId="77777777" w:rsidR="00130D3C" w:rsidRPr="00585C97" w:rsidRDefault="00130D3C" w:rsidP="00130D3C">
      <w:pPr>
        <w:pStyle w:val="Stichpunkte1"/>
        <w:numPr>
          <w:ilvl w:val="0"/>
          <w:numId w:val="0"/>
        </w:numPr>
        <w:ind w:left="720"/>
      </w:pPr>
    </w:p>
    <w:p w14:paraId="129B0869" w14:textId="5F400373" w:rsidR="00CE17D8" w:rsidRDefault="00D84436" w:rsidP="00CE17D8">
      <w:pPr>
        <w:pStyle w:val="Stichpunkte1"/>
      </w:pPr>
      <w:r w:rsidRPr="00585C97">
        <w:t>Objektübergabe</w:t>
      </w:r>
      <w:r w:rsidR="00AF7BAE" w:rsidRPr="00585C97">
        <w:t xml:space="preserve"> und andere kollaborative Tätigkeiten </w:t>
      </w:r>
    </w:p>
    <w:p w14:paraId="5AAB2241" w14:textId="77777777" w:rsidR="00130D3C" w:rsidRPr="00585C97" w:rsidRDefault="00130D3C" w:rsidP="00130D3C">
      <w:pPr>
        <w:pStyle w:val="Stichpunkte1"/>
        <w:numPr>
          <w:ilvl w:val="0"/>
          <w:numId w:val="0"/>
        </w:numPr>
        <w:ind w:left="720"/>
      </w:pPr>
    </w:p>
    <w:p w14:paraId="3429F486" w14:textId="43B74E05" w:rsidR="00D84436" w:rsidRPr="00130D3C" w:rsidRDefault="00AF7BAE" w:rsidP="00AF7BAE">
      <w:pPr>
        <w:pStyle w:val="Stichpunkte1"/>
        <w:rPr>
          <w:szCs w:val="24"/>
        </w:rPr>
      </w:pPr>
      <w:r w:rsidRPr="00585C97">
        <w:t>soziale Mensch-Roboter-Kommunikation</w:t>
      </w:r>
    </w:p>
    <w:p w14:paraId="3C2DEDCE" w14:textId="77777777" w:rsidR="00130D3C" w:rsidRPr="00585C97" w:rsidRDefault="00130D3C" w:rsidP="00130D3C">
      <w:pPr>
        <w:pStyle w:val="Stichpunkte1"/>
        <w:numPr>
          <w:ilvl w:val="0"/>
          <w:numId w:val="0"/>
        </w:numPr>
        <w:rPr>
          <w:szCs w:val="24"/>
        </w:rPr>
      </w:pPr>
    </w:p>
    <w:p w14:paraId="435B425C" w14:textId="23347985" w:rsidR="00AF7BAE" w:rsidRPr="00585C97" w:rsidRDefault="00AF7BAE" w:rsidP="00AF7BAE">
      <w:pPr>
        <w:pStyle w:val="Stichpunkte1"/>
        <w:rPr>
          <w:szCs w:val="24"/>
        </w:rPr>
      </w:pPr>
      <w:r w:rsidRPr="00585C97">
        <w:rPr>
          <w:szCs w:val="24"/>
        </w:rPr>
        <w:t>Lernen durch menschliche Demonstrationen</w:t>
      </w:r>
    </w:p>
    <w:p w14:paraId="07F3720C" w14:textId="77777777" w:rsidR="002C0F05" w:rsidRDefault="002C0F05" w:rsidP="00643802">
      <w:pPr>
        <w:rPr>
          <w:rFonts w:hAnsi="Symbol"/>
        </w:rPr>
      </w:pPr>
    </w:p>
    <w:p w14:paraId="1560181C" w14:textId="7E171C69" w:rsidR="00C876EB" w:rsidRPr="00C876EB" w:rsidRDefault="00C876EB" w:rsidP="00643802">
      <w:pPr>
        <w:rPr>
          <w:rStyle w:val="IntensiveHervorhebung"/>
        </w:rPr>
      </w:pPr>
      <w:r w:rsidRPr="00C876EB">
        <w:rPr>
          <w:rStyle w:val="IntensiveHervorhebung"/>
        </w:rPr>
        <w:t xml:space="preserve">Robotersteuerung per Zeigerichtung </w:t>
      </w:r>
    </w:p>
    <w:p w14:paraId="2461FE66" w14:textId="0DCC31BD" w:rsidR="00CE4652" w:rsidRPr="00585C97" w:rsidRDefault="00CE4652" w:rsidP="00CE4652">
      <w:r w:rsidRPr="00585C97">
        <w:t xml:space="preserve">Die Übersichtsarbeit </w:t>
      </w:r>
      <w:r w:rsidR="00B907B1" w:rsidRPr="00585C97">
        <w:fldChar w:fldCharType="begin"/>
      </w:r>
      <w:r w:rsidR="0010295C">
        <w:instrText xml:space="preserve"> ADDIN ZOTERO_ITEM CSL_CITATION {"citationID":"R9VP4vpD","properties":{"formattedCitation":"[71]","plainCitation":"[71]","noteIndex":0},"citationItems":[{"id":109,"uris":["http://zotero.org/users/20567757/items/2DLTXL8A"],"itemData":{"id":109,"type":"article-journal","abstract":"Robotic vision for human-robot interaction and collaboration is a critical process for robots to collect and interpret detailed information related to human actions, goals, and preferences, enabling robots to provide more useful services to people. This survey and systematic review presents a comprehensive analysis on robotic vision in human-robot interaction and collaboration over the last 10 years. From a detailed search of 3850 articles, systematic extraction and evaluation was used to identify and explore 310 papers in depth. These papers described robots with some level of autonomy using robotic vision for locomotion, manipulation and/or visual communication to collaborate or interact with people. This paper provides an in-depth analysis of current trends, common domains, methods and procedures, technical processes, data sets and models, experimental testing, sample populations, performance metrics and future challenges. This manuscript found that robotic vision was often used in action and gesture recognition, robot movement in human spaces, object handover and collaborative actions, social communication and learning from demonstration. Few high-impact and novel techniques from the computer vision field had been translated into human-robot interaction and collaboration. Overall, notable advancements have been made on how to develop and deploy robots to assist people.","container-title":"ACM Transactions on Human-Robot Interaction","DOI":"10.1145/3570731","ISSN":"2573-9522, 2573-9522","issue":"1","journalAbbreviation":"J. Hum.-Robot Interact.","note":"arXiv:2307.15363 [cs.RO]","page":"1-66","source":"arXiv.org","title":"Robotic Vision for Human-Robot Interaction and Collaboration: A Survey and Systematic Review","title-short":"Robotic Vision for Human-Robot Interaction and Collaboration","volume":"12","author":[{"family":"Robinson","given":"Nicole"},{"family":"Tidd","given":"Brendan"},{"family":"Campbell","given":"Dylan"},{"family":"Kulić","given":"Dana"},{"family":"Corke","given":"Peter"}],"issued":{"date-parts":[["2023",3,31]]}}}],"schema":"https://github.com/citation-style-language/schema/raw/master/csl-citation.json"} </w:instrText>
      </w:r>
      <w:r w:rsidR="00B907B1" w:rsidRPr="00585C97">
        <w:fldChar w:fldCharType="separate"/>
      </w:r>
      <w:r w:rsidR="0010295C" w:rsidRPr="0010295C">
        <w:t>[71]</w:t>
      </w:r>
      <w:r w:rsidR="00B907B1" w:rsidRPr="00585C97">
        <w:fldChar w:fldCharType="end"/>
      </w:r>
      <w:r w:rsidR="00B907B1">
        <w:t xml:space="preserve"> </w:t>
      </w:r>
      <w:r w:rsidRPr="00585C97">
        <w:t xml:space="preserve">verweist unter anderem auf das Projekt dokumentierende Paper </w:t>
      </w:r>
      <w:r w:rsidR="00F77B26" w:rsidRPr="00585C97">
        <w:fldChar w:fldCharType="begin"/>
      </w:r>
      <w:r w:rsidR="0010295C">
        <w:instrText xml:space="preserve"> ADDIN ZOTERO_ITEM CSL_CITATION {"citationID":"DlYWmYVF","properties":{"formattedCitation":"[72]","plainCitation":"[72]","noteIndex":0},"citationItems":[{"id":112,"uris":["http://zotero.org/users/20567757/items/DNPBAJI5"],"itemData":{"id":112,"type":"book","abstract":"This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F77B26" w:rsidRPr="00585C97">
        <w:fldChar w:fldCharType="separate"/>
      </w:r>
      <w:r w:rsidR="0010295C" w:rsidRPr="0010295C">
        <w:t>[72]</w:t>
      </w:r>
      <w:r w:rsidR="00F77B26" w:rsidRPr="00585C97">
        <w:fldChar w:fldCharType="end"/>
      </w:r>
      <w:r w:rsidR="00B907B1">
        <w:t>,</w:t>
      </w:r>
      <w:r w:rsidRPr="00585C97">
        <w:rPr>
          <w:rStyle w:val="Buchtitel"/>
        </w:rPr>
        <w:t xml:space="preserve"> </w:t>
      </w:r>
      <w:r w:rsidRPr="00585C97">
        <w:t>in diesem</w:t>
      </w:r>
      <w:r w:rsidR="00AB7CBA">
        <w:t xml:space="preserve"> </w:t>
      </w:r>
      <w:r w:rsidRPr="00585C97">
        <w:t>wird</w:t>
      </w:r>
      <w:r w:rsidR="00AB7CBA">
        <w:t xml:space="preserve"> die </w:t>
      </w:r>
      <w:r w:rsidR="000460AC">
        <w:t>Implementierung</w:t>
      </w:r>
      <w:r w:rsidR="00AB7CBA">
        <w:t xml:space="preserve"> einer Roboter-Gestensteuerung</w:t>
      </w:r>
      <w:r w:rsidRPr="00585C97">
        <w:t xml:space="preserve"> </w:t>
      </w:r>
      <w:r w:rsidR="00AB7CBA">
        <w:t>anschaulich beschrieben. E</w:t>
      </w:r>
      <w:r w:rsidRPr="00585C97">
        <w:t xml:space="preserve">in selbst fahrender Roboter </w:t>
      </w:r>
      <w:r w:rsidR="00AB7CBA">
        <w:t>wird mit den</w:t>
      </w:r>
      <w:r w:rsidRPr="00585C97">
        <w:t xml:space="preserve"> Informationen aus einer Tiefenkamera gesteuert. Eine menschliche Zeigegeste und eine Raumkarte bilden die Grundlage für eine Bewegungsanweisung.</w:t>
      </w:r>
      <w:r w:rsidR="00E93106" w:rsidRPr="00585C97">
        <w:t xml:space="preserve"> Die daten eines Raumscanners werden mittels </w:t>
      </w:r>
      <w:r w:rsidR="00E93106" w:rsidRPr="00DA2EF1">
        <w:t>ROS</w:t>
      </w:r>
      <w:r w:rsidR="001E5A50">
        <w:t xml:space="preserve"> (siehe </w:t>
      </w:r>
      <w:r w:rsidR="00DA2EF1">
        <w:rPr>
          <w:rStyle w:val="KapitelReferenzZchn"/>
        </w:rPr>
        <w:fldChar w:fldCharType="begin"/>
      </w:r>
      <w:r w:rsidR="00DA2EF1">
        <w:instrText xml:space="preserve"> REF _Ref242115443 \r \h </w:instrText>
      </w:r>
      <w:r w:rsidR="00DA2EF1">
        <w:rPr>
          <w:rStyle w:val="KapitelReferenzZchn"/>
        </w:rPr>
      </w:r>
      <w:r w:rsidR="00DA2EF1">
        <w:rPr>
          <w:rStyle w:val="KapitelReferenzZchn"/>
        </w:rPr>
        <w:fldChar w:fldCharType="separate"/>
      </w:r>
      <w:r w:rsidR="00B251F7">
        <w:t>2.1</w:t>
      </w:r>
      <w:r w:rsidR="00DA2EF1">
        <w:rPr>
          <w:rStyle w:val="KapitelReferenzZchn"/>
        </w:rPr>
        <w:fldChar w:fldCharType="end"/>
      </w:r>
      <w:r w:rsidR="00DA2EF1">
        <w:rPr>
          <w:rStyle w:val="KapitelReferenzZchn"/>
        </w:rPr>
        <w:t xml:space="preserve"> - </w:t>
      </w:r>
      <w:r w:rsidR="00DA2EF1" w:rsidRPr="00DA2EF1">
        <w:rPr>
          <w:rStyle w:val="KapitelReferenzZchn"/>
        </w:rPr>
        <w:fldChar w:fldCharType="begin"/>
      </w:r>
      <w:r w:rsidR="00DA2EF1" w:rsidRPr="00DA2EF1">
        <w:rPr>
          <w:rStyle w:val="KapitelReferenzZchn"/>
        </w:rPr>
        <w:instrText xml:space="preserve"> REF _Ref242115443 \h </w:instrText>
      </w:r>
      <w:r w:rsidR="00DA2EF1">
        <w:rPr>
          <w:rStyle w:val="KapitelReferenzZchn"/>
        </w:rPr>
        <w:instrText xml:space="preserve"> \* MERGEFORMAT </w:instrText>
      </w:r>
      <w:r w:rsidR="00DA2EF1" w:rsidRPr="00DA2EF1">
        <w:rPr>
          <w:rStyle w:val="KapitelReferenzZchn"/>
        </w:rPr>
      </w:r>
      <w:r w:rsidR="00DA2EF1" w:rsidRPr="00DA2EF1">
        <w:rPr>
          <w:rStyle w:val="KapitelReferenzZchn"/>
        </w:rPr>
        <w:fldChar w:fldCharType="separate"/>
      </w:r>
      <w:r w:rsidR="00B251F7" w:rsidRPr="00B251F7">
        <w:rPr>
          <w:rStyle w:val="KapitelReferenzZchn"/>
        </w:rPr>
        <w:t>Robot Operating System</w:t>
      </w:r>
      <w:r w:rsidR="00DA2EF1" w:rsidRPr="00DA2EF1">
        <w:rPr>
          <w:rStyle w:val="KapitelReferenzZchn"/>
        </w:rPr>
        <w:fldChar w:fldCharType="end"/>
      </w:r>
      <w:r w:rsidR="001E5A50">
        <w:t>)</w:t>
      </w:r>
      <w:r w:rsidR="00E93106" w:rsidRPr="00585C97">
        <w:t xml:space="preserve"> in eine Umgebungskarte der möglichen Bewegungs</w:t>
      </w:r>
      <w:r w:rsidR="00AA3DB3" w:rsidRPr="00585C97">
        <w:t>ziele</w:t>
      </w:r>
      <w:r w:rsidR="00E93106" w:rsidRPr="00585C97">
        <w:t xml:space="preserve"> überführt. Die Zeigerichtung wird</w:t>
      </w:r>
      <w:r w:rsidR="000460AC">
        <w:t>,</w:t>
      </w:r>
      <w:r w:rsidR="00E93106" w:rsidRPr="00585C97">
        <w:t xml:space="preserve"> unter Berücksichtigung der Position von Menschen und Roboter</w:t>
      </w:r>
      <w:r w:rsidR="000460AC">
        <w:t xml:space="preserve"> bzw. seiner </w:t>
      </w:r>
      <w:r w:rsidR="00E93106" w:rsidRPr="00585C97">
        <w:t>Kamera</w:t>
      </w:r>
      <w:r w:rsidR="000460AC">
        <w:t>,</w:t>
      </w:r>
      <w:r w:rsidR="00E93106" w:rsidRPr="00585C97">
        <w:t xml:space="preserve"> verarbeitet. Es wird </w:t>
      </w:r>
      <w:r w:rsidR="00AA3DB3" w:rsidRPr="00585C97">
        <w:t>berechnet,</w:t>
      </w:r>
      <w:r w:rsidR="00E93106" w:rsidRPr="00585C97">
        <w:t xml:space="preserve"> </w:t>
      </w:r>
      <w:r w:rsidR="00AA3DB3" w:rsidRPr="00585C97">
        <w:t xml:space="preserve">wie dicht die Ziele an der </w:t>
      </w:r>
      <w:r w:rsidR="00E93106" w:rsidRPr="00585C97">
        <w:t>Zeige</w:t>
      </w:r>
      <w:r w:rsidR="000460AC">
        <w:t xml:space="preserve">linie </w:t>
      </w:r>
      <w:r w:rsidR="00E93106" w:rsidRPr="00585C97">
        <w:t xml:space="preserve">im Raum </w:t>
      </w:r>
      <w:r w:rsidR="00AA3DB3" w:rsidRPr="00585C97">
        <w:t>liegen</w:t>
      </w:r>
      <w:r w:rsidR="00E93106" w:rsidRPr="00585C97">
        <w:t>.</w:t>
      </w:r>
      <w:r w:rsidR="00AA3DB3" w:rsidRPr="00585C97">
        <w:t xml:space="preserve"> Auch wird</w:t>
      </w:r>
      <w:r w:rsidR="000460AC">
        <w:t xml:space="preserve"> </w:t>
      </w:r>
      <w:r w:rsidR="00AA3DB3" w:rsidRPr="00585C97">
        <w:t>über eine Rutenplan</w:t>
      </w:r>
      <w:r w:rsidR="000460AC">
        <w:t>ung</w:t>
      </w:r>
      <w:r w:rsidR="00AA3DB3" w:rsidRPr="00585C97">
        <w:t xml:space="preserve"> (in Englisch Pathfind</w:t>
      </w:r>
      <w:r w:rsidR="000460AC">
        <w:t>ing</w:t>
      </w:r>
      <w:r w:rsidR="00AA3DB3" w:rsidRPr="00585C97">
        <w:t xml:space="preserve">) </w:t>
      </w:r>
      <w:r w:rsidR="000460AC">
        <w:t xml:space="preserve">mittels ROS </w:t>
      </w:r>
      <w:r w:rsidR="00AA3DB3" w:rsidRPr="00585C97">
        <w:t>die Erreichbarkeit</w:t>
      </w:r>
      <w:r w:rsidR="000460AC">
        <w:t xml:space="preserve"> dieser Ziele</w:t>
      </w:r>
      <w:r w:rsidR="00AA3DB3" w:rsidRPr="00585C97">
        <w:t xml:space="preserve"> bestimmt.</w:t>
      </w:r>
      <w:r w:rsidR="00E93106" w:rsidRPr="00585C97">
        <w:t xml:space="preserve"> </w:t>
      </w:r>
      <w:r w:rsidR="00AA3DB3" w:rsidRPr="00585C97">
        <w:t xml:space="preserve">Auf der Grundlage dieser zwei Informationen steuert der Roboter </w:t>
      </w:r>
      <w:r w:rsidR="00C876EB">
        <w:t>dann ein</w:t>
      </w:r>
      <w:r w:rsidR="00AA3DB3" w:rsidRPr="00585C97">
        <w:t xml:space="preserve"> Ziel an.</w:t>
      </w:r>
      <w:r w:rsidR="005375CA" w:rsidRPr="00585C97">
        <w:t xml:space="preserve"> Das folgende Bild </w:t>
      </w:r>
      <w:r w:rsidR="00C47954" w:rsidRPr="00585C97">
        <w:t>zeigt</w:t>
      </w:r>
      <w:r w:rsidR="005375CA" w:rsidRPr="00585C97">
        <w:t xml:space="preserve"> die Interaktion und die Raumkarte. </w:t>
      </w:r>
    </w:p>
    <w:p w14:paraId="1FFEFB12" w14:textId="77777777" w:rsidR="00C75B6A" w:rsidRPr="00585C97" w:rsidRDefault="00C75B6A" w:rsidP="00CE4652"/>
    <w:p w14:paraId="119A3CFD" w14:textId="77777777" w:rsidR="00C75B6A" w:rsidRPr="00585C97" w:rsidRDefault="00C75B6A" w:rsidP="00C75B6A">
      <w:pPr>
        <w:keepNext/>
        <w:jc w:val="center"/>
      </w:pPr>
      <w:r w:rsidRPr="00585C97">
        <w:rPr>
          <w:noProof/>
        </w:rPr>
        <w:lastRenderedPageBreak/>
        <w:drawing>
          <wp:inline distT="0" distB="0" distL="0" distR="0" wp14:anchorId="11988A09" wp14:editId="5B62D566">
            <wp:extent cx="4450072" cy="2225040"/>
            <wp:effectExtent l="0" t="0" r="8255" b="3810"/>
            <wp:docPr id="24773896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38960" name=""/>
                    <pic:cNvPicPr/>
                  </pic:nvPicPr>
                  <pic:blipFill>
                    <a:blip r:embed="rId57"/>
                    <a:stretch>
                      <a:fillRect/>
                    </a:stretch>
                  </pic:blipFill>
                  <pic:spPr>
                    <a:xfrm>
                      <a:off x="0" y="0"/>
                      <a:ext cx="4689569" cy="2344789"/>
                    </a:xfrm>
                    <a:prstGeom prst="rect">
                      <a:avLst/>
                    </a:prstGeom>
                  </pic:spPr>
                </pic:pic>
              </a:graphicData>
            </a:graphic>
          </wp:inline>
        </w:drawing>
      </w:r>
    </w:p>
    <w:p w14:paraId="06968DF2" w14:textId="31D24985" w:rsidR="00C876EB" w:rsidRPr="00C876EB" w:rsidRDefault="00C75B6A" w:rsidP="002C0F05">
      <w:pPr>
        <w:pStyle w:val="Beschriftung"/>
        <w:jc w:val="center"/>
      </w:pPr>
      <w:bookmarkStart w:id="129" w:name="_Ref240914175"/>
      <w:bookmarkStart w:id="130" w:name="_Toc243444584"/>
      <w:r w:rsidRPr="00585C97">
        <w:t xml:space="preserve">Figure </w:t>
      </w:r>
      <w:fldSimple w:instr=" SEQ Figure \* ARABIC ">
        <w:r w:rsidR="00730AE6">
          <w:rPr>
            <w:noProof/>
          </w:rPr>
          <w:t>17</w:t>
        </w:r>
      </w:fldSimple>
      <w:bookmarkEnd w:id="129"/>
      <w:r w:rsidRPr="00585C97">
        <w:t xml:space="preserve"> - Robotersteuerung mit </w:t>
      </w:r>
      <w:r w:rsidR="005375CA" w:rsidRPr="00585C97">
        <w:t xml:space="preserve">Raumkarte und </w:t>
      </w:r>
      <w:r w:rsidRPr="00585C97">
        <w:t>Zeigerichtung</w:t>
      </w:r>
      <w:r w:rsidR="005375CA" w:rsidRPr="00585C97">
        <w:t xml:space="preserve"> (grün)</w:t>
      </w:r>
      <w:r w:rsidR="00C47954" w:rsidRPr="00585C97">
        <w:t>,</w:t>
      </w:r>
      <w:r w:rsidRPr="00585C97">
        <w:t xml:space="preserve"> </w:t>
      </w:r>
      <w:r w:rsidR="005375CA" w:rsidRPr="00585C97">
        <w:t>Bewegungszielen (</w:t>
      </w:r>
      <w:r w:rsidR="00C47954" w:rsidRPr="00585C97">
        <w:t>hellblau</w:t>
      </w:r>
      <w:r w:rsidR="005375CA" w:rsidRPr="00585C97">
        <w:t>)</w:t>
      </w:r>
      <w:r w:rsidR="00C47954" w:rsidRPr="00585C97">
        <w:t xml:space="preserve">, </w:t>
      </w:r>
      <w:r w:rsidR="0072153F" w:rsidRPr="0072153F">
        <w:t xml:space="preserve">Bewegungsroute </w:t>
      </w:r>
      <w:r w:rsidR="00C47954" w:rsidRPr="00585C97">
        <w:t>(pink), Hindernisse (rot)</w:t>
      </w:r>
      <w:r w:rsidRPr="00585C97">
        <w:t xml:space="preserve"> </w:t>
      </w:r>
      <w:r w:rsidR="00F77B26" w:rsidRPr="00585C97">
        <w:fldChar w:fldCharType="begin"/>
      </w:r>
      <w:r w:rsidR="0010295C">
        <w:instrText xml:space="preserve"> ADDIN ZOTERO_ITEM CSL_CITATION {"citationID":"4nKmxw7k","properties":{"formattedCitation":"[72]","plainCitation":"[72]","noteIndex":0},"citationItems":[{"id":112,"uris":["http://zotero.org/users/20567757/items/DNPBAJI5"],"itemData":{"id":112,"type":"book","abstract":"This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F77B26" w:rsidRPr="00585C97">
        <w:fldChar w:fldCharType="separate"/>
      </w:r>
      <w:bookmarkEnd w:id="130"/>
      <w:r w:rsidR="0010295C" w:rsidRPr="0010295C">
        <w:t>[72]</w:t>
      </w:r>
      <w:r w:rsidR="00F77B26" w:rsidRPr="00585C97">
        <w:fldChar w:fldCharType="end"/>
      </w:r>
    </w:p>
    <w:p w14:paraId="22EE9E15" w14:textId="6DCFEACB" w:rsidR="00B73A5E" w:rsidRPr="00585C97" w:rsidRDefault="006944A1" w:rsidP="006944A1">
      <w:pPr>
        <w:pStyle w:val="berschrift2"/>
        <w:rPr>
          <w:noProof/>
        </w:rPr>
      </w:pPr>
      <w:bookmarkStart w:id="131" w:name="_Toc243444506"/>
      <w:r w:rsidRPr="00585C97">
        <w:rPr>
          <w:noProof/>
        </w:rPr>
        <w:t>Pose-</w:t>
      </w:r>
      <w:r w:rsidR="00C466F2">
        <w:rPr>
          <w:noProof/>
        </w:rPr>
        <w:t>Schätzung</w:t>
      </w:r>
      <w:bookmarkEnd w:id="131"/>
    </w:p>
    <w:p w14:paraId="0E016A49" w14:textId="3C1C9DEC" w:rsidR="00024F11" w:rsidRPr="00585C97" w:rsidRDefault="00024F11" w:rsidP="008D38D2">
      <w:r w:rsidRPr="00B907B1">
        <w:t>Das Paper</w:t>
      </w:r>
      <w:r w:rsidR="00B907B1">
        <w:t xml:space="preserve"> </w:t>
      </w:r>
      <w:r w:rsidR="00F77B26" w:rsidRPr="00585C97">
        <w:fldChar w:fldCharType="begin"/>
      </w:r>
      <w:r w:rsidR="0010295C">
        <w:instrText xml:space="preserve"> ADDIN ZOTERO_ITEM CSL_CITATION {"citationID":"574pirsk","properties":{"formattedCitation":"[73]","plainCitation":"[73]","noteIndex":0},"citationItems":[{"id":118,"uris":["http://zotero.org/users/20567757/items/GBWYRCYK"],"itemData":{"id":118,"type":"article-journal","abstract":"Recent advances in computer vision and learning-based approaches have led to the emergence of markerless human pose estimation as a promising alternative to established motion capturing methods. Markerless methods offer several advantages, including low hardware requirements, affordability, fast setup, and reduced post-processing efforts. However, the accuracy of these methods and the speed at which poses are inferred tend to be lower when compared with marker-based optical motion capturing, which might restrict their range of applications. This study assessed the accuracy, precision, and inference speed of 11 different open source monocular markerless human pose estimators. For this we created Physio2.2M, a dataset comprising 2.2 million RGB frames of 25 unimpaired participants engaged in physical exercise paired with the corresponding ground truth measurements from an optical motion capture system using passive markers. The mean per joint position error between markerless human pose estimators and marker-based optical motion capturing was found to be in the range of 72 to 122 mm in 2D within the image plane and 146 to 249 mm in 3D when considering depth. The knee flexion angle was measured with a mean absolute error of $$9.3-21.9^{\\circ }$$in 2D and $$14.1-25.8^{\\circ }$$in 3D. The elbow flexion angle was measured with a mean absolute error of $$21.5-28.9^{\\circ }$$in 2D and $$16.3-26.0^{\\circ }$$in 3D. Some of the investigated 2D human pose estimators can achieve accuracies comparable to visual assessments. The inference speed of direct pose estimators ranged between 25 and 200 FPS and 2D-to-3D lifting methods achieved inference speeds of 117 to 9341 FPS. The accuracy and precision varied greatly between different pose estimators and between different image dimensions. This study offers a valuable comparison on the performance of different pose estimators in applications involving physical activities and highlights current limitations.","container-title":"Scientific Reports","DOI":"10.1038/s41598-025-22626-7","ISSN":"2045-2322","issue":"1","journalAbbreviation":"Sci Rep","language":"en","license":"2026 The Author(s)","page":"38767","publisher":"Nature Publishing Group","source":"www.nature.com","title":"Assessment of monocular human pose estimation models for clinical movement analysis","volume":"15","author":[{"family":"Rode","given":"David"},{"family":"Dunkel","given":"Annika"},{"family":"Willi","given":"Romina"},{"family":"Wolf","given":"Peter"},{"family":"Xiloyannis","given":"Michele"},{"family":"Riener","given":"Robert"}],"issued":{"date-parts":[["2025",11,5]]}}}],"schema":"https://github.com/citation-style-language/schema/raw/master/csl-citation.json"} </w:instrText>
      </w:r>
      <w:r w:rsidR="00F77B26" w:rsidRPr="00585C97">
        <w:fldChar w:fldCharType="separate"/>
      </w:r>
      <w:r w:rsidR="0010295C" w:rsidRPr="0010295C">
        <w:t>[73]</w:t>
      </w:r>
      <w:r w:rsidR="00F77B26" w:rsidRPr="00585C97">
        <w:fldChar w:fldCharType="end"/>
      </w:r>
      <w:r w:rsidRPr="00585C97">
        <w:t xml:space="preserve"> untersuch</w:t>
      </w:r>
      <w:r w:rsidR="002E126A">
        <w:t>t</w:t>
      </w:r>
      <w:r w:rsidRPr="00585C97">
        <w:t xml:space="preserve"> die Leistungsfähigkeit </w:t>
      </w:r>
      <w:proofErr w:type="spellStart"/>
      <w:r w:rsidRPr="00585C97">
        <w:t>markerloser</w:t>
      </w:r>
      <w:proofErr w:type="spellEnd"/>
      <w:r w:rsidRPr="00585C97">
        <w:t>, monokularer (nur ein Kamera</w:t>
      </w:r>
      <w:r w:rsidR="00DA2EF1">
        <w:t>sensor</w:t>
      </w:r>
      <w:r w:rsidRPr="00585C97">
        <w:t xml:space="preserve">) Verfahren zur menschlichen </w:t>
      </w:r>
      <w:proofErr w:type="spellStart"/>
      <w:r w:rsidRPr="00585C97">
        <w:t>Posenschätzung</w:t>
      </w:r>
      <w:proofErr w:type="spellEnd"/>
      <w:r w:rsidRPr="00585C97">
        <w:t xml:space="preserve">. Ziel der Studie ist es, die Genauigkeit, Präzision und Verarbeitungsgeschwindigkeit verschiedener Open-Source-Modelle für die Analyse menschlicher Bewegungen zu vergleichen. Im Mittelpunkt steht die Frage, inwieweit </w:t>
      </w:r>
      <w:proofErr w:type="spellStart"/>
      <w:r w:rsidRPr="00585C97">
        <w:t>Posenschätzung</w:t>
      </w:r>
      <w:proofErr w:type="spellEnd"/>
      <w:r w:rsidRPr="00585C97">
        <w:t xml:space="preserve"> aus einzelnen RGB-Kamerabildern etablierte </w:t>
      </w:r>
      <w:proofErr w:type="spellStart"/>
      <w:r w:rsidRPr="00585C97">
        <w:t>markerbasierte</w:t>
      </w:r>
      <w:proofErr w:type="spellEnd"/>
      <w:r w:rsidRPr="00585C97">
        <w:t xml:space="preserve"> Motion-Capture-Systeme ersetzen oder ergänzen kann.</w:t>
      </w:r>
    </w:p>
    <w:p w14:paraId="523BD89A" w14:textId="77777777" w:rsidR="00024F11" w:rsidRPr="00585C97" w:rsidRDefault="00024F11" w:rsidP="008D38D2"/>
    <w:p w14:paraId="41FCE5B9" w14:textId="3C655E6C" w:rsidR="00B351D4" w:rsidRDefault="00686BCE" w:rsidP="008D38D2">
      <w:r w:rsidRPr="00686BCE">
        <w:t xml:space="preserve">Die Autoren erstellen einen großen Datensatz annotierter RGB-Aufnahmen, deren Gelenkpositionen mithilfe eines </w:t>
      </w:r>
      <w:proofErr w:type="spellStart"/>
      <w:r w:rsidRPr="00686BCE">
        <w:t>markerbasierten</w:t>
      </w:r>
      <w:proofErr w:type="spellEnd"/>
      <w:r w:rsidRPr="00686BCE">
        <w:t xml:space="preserve"> Motion-Capture-Systems erfasst werden.</w:t>
      </w:r>
    </w:p>
    <w:p w14:paraId="5FB54212" w14:textId="77777777" w:rsidR="00686BCE" w:rsidRPr="00585C97" w:rsidRDefault="00686BCE" w:rsidP="008D38D2"/>
    <w:p w14:paraId="23D34ED3" w14:textId="36115B82" w:rsidR="00B351D4" w:rsidRPr="00585C97" w:rsidRDefault="00B351D4" w:rsidP="008D38D2">
      <w:r w:rsidRPr="00585C97">
        <w:t>Verglichen werden insgesamt elf</w:t>
      </w:r>
      <w:r w:rsidR="00004C32" w:rsidRPr="00585C97">
        <w:t xml:space="preserve"> bzw. zwölf</w:t>
      </w:r>
      <w:r w:rsidRPr="00585C97">
        <w:t xml:space="preserve"> monokulare </w:t>
      </w:r>
      <w:proofErr w:type="spellStart"/>
      <w:r w:rsidRPr="00585C97">
        <w:t>Posenschätzungsmodelle</w:t>
      </w:r>
      <w:proofErr w:type="spellEnd"/>
      <w:r w:rsidRPr="00585C97">
        <w:t xml:space="preserve">. Dazu gehören direkte 2D- und 3D-Verfahren. Die untersuchten Verfahren werden anhand der Genauigkeit, der Erkennungsrate und der Inferenzgeschwindigkeit bewertet. </w:t>
      </w:r>
      <w:r w:rsidR="00004C32" w:rsidRPr="00585C97">
        <w:t>Untersucht werden:</w:t>
      </w:r>
    </w:p>
    <w:p w14:paraId="55393279" w14:textId="77777777" w:rsidR="00004C32" w:rsidRPr="00585C97" w:rsidRDefault="00004C32" w:rsidP="00004C32"/>
    <w:p w14:paraId="2F3FFB4C" w14:textId="0452B2A1" w:rsidR="00D71FDE" w:rsidRPr="00585C97" w:rsidRDefault="00D71FDE" w:rsidP="00D71FDE">
      <w:pPr>
        <w:pStyle w:val="Stichpunkte1"/>
      </w:pPr>
      <w:proofErr w:type="spellStart"/>
      <w:r w:rsidRPr="00585C97">
        <w:t>OpenPose</w:t>
      </w:r>
      <w:proofErr w:type="spellEnd"/>
      <w:r w:rsidRPr="00585C97">
        <w:t xml:space="preserve"> – schätzt 2D-Körper-Landmarks mehrerer Personen</w:t>
      </w:r>
    </w:p>
    <w:p w14:paraId="44986AE0" w14:textId="77777777" w:rsidR="00D71FDE" w:rsidRPr="00585C97" w:rsidRDefault="00D71FDE" w:rsidP="00D71FDE">
      <w:pPr>
        <w:rPr>
          <w:szCs w:val="21"/>
        </w:rPr>
      </w:pPr>
    </w:p>
    <w:p w14:paraId="2648EC2B" w14:textId="3C589465" w:rsidR="00D71FDE" w:rsidRPr="00585C97" w:rsidRDefault="00D71FDE" w:rsidP="00D71FDE">
      <w:pPr>
        <w:pStyle w:val="Stichpunkte1"/>
      </w:pPr>
      <w:proofErr w:type="spellStart"/>
      <w:r w:rsidRPr="00585C97">
        <w:t>AlphaPose</w:t>
      </w:r>
      <w:proofErr w:type="spellEnd"/>
      <w:r w:rsidRPr="00585C97">
        <w:t xml:space="preserve"> – schätzt 2D-Körper-Landmarks einzelner Personen</w:t>
      </w:r>
    </w:p>
    <w:p w14:paraId="5698EA76" w14:textId="77777777" w:rsidR="00D71FDE" w:rsidRPr="00585C97" w:rsidRDefault="00D71FDE" w:rsidP="00D71FDE">
      <w:pPr>
        <w:rPr>
          <w:szCs w:val="21"/>
        </w:rPr>
      </w:pPr>
    </w:p>
    <w:p w14:paraId="43679D97" w14:textId="342BC6EE" w:rsidR="00D71FDE" w:rsidRPr="00585C97" w:rsidRDefault="00D71FDE" w:rsidP="00D71FDE">
      <w:pPr>
        <w:pStyle w:val="Stichpunkte1"/>
      </w:pPr>
      <w:proofErr w:type="spellStart"/>
      <w:r w:rsidRPr="00585C97">
        <w:t>BlazePose</w:t>
      </w:r>
      <w:proofErr w:type="spellEnd"/>
      <w:r w:rsidRPr="00585C97">
        <w:t xml:space="preserve"> Local – schätzt lokale 2D-Körper-Landmarks</w:t>
      </w:r>
    </w:p>
    <w:p w14:paraId="791572D5" w14:textId="77777777" w:rsidR="00D71FDE" w:rsidRPr="00585C97" w:rsidRDefault="00D71FDE" w:rsidP="00D71FDE">
      <w:pPr>
        <w:rPr>
          <w:szCs w:val="21"/>
        </w:rPr>
      </w:pPr>
    </w:p>
    <w:p w14:paraId="46E3526F" w14:textId="381A8A8F" w:rsidR="00D71FDE" w:rsidRPr="00585C97" w:rsidRDefault="00D71FDE" w:rsidP="00D71FDE">
      <w:pPr>
        <w:pStyle w:val="Stichpunkte1"/>
      </w:pPr>
      <w:proofErr w:type="spellStart"/>
      <w:r w:rsidRPr="00585C97">
        <w:t>BlazePose</w:t>
      </w:r>
      <w:proofErr w:type="spellEnd"/>
      <w:r w:rsidRPr="00585C97">
        <w:t xml:space="preserve"> World – schätzt 3D-Körper-Landmarks</w:t>
      </w:r>
    </w:p>
    <w:p w14:paraId="19DE4C4F" w14:textId="77777777" w:rsidR="00D71FDE" w:rsidRPr="00585C97" w:rsidRDefault="00D71FDE" w:rsidP="00D71FDE">
      <w:pPr>
        <w:rPr>
          <w:szCs w:val="21"/>
        </w:rPr>
      </w:pPr>
    </w:p>
    <w:p w14:paraId="3D0A90E3" w14:textId="49F32B08" w:rsidR="00D71FDE" w:rsidRPr="00585C97" w:rsidRDefault="00D71FDE" w:rsidP="00D71FDE">
      <w:pPr>
        <w:pStyle w:val="Stichpunkte1"/>
      </w:pPr>
      <w:proofErr w:type="spellStart"/>
      <w:r w:rsidRPr="00585C97">
        <w:t>HRNet</w:t>
      </w:r>
      <w:proofErr w:type="spellEnd"/>
      <w:r w:rsidRPr="00585C97">
        <w:t xml:space="preserve"> – schätzt 2D-Körper-Landmarks </w:t>
      </w:r>
    </w:p>
    <w:p w14:paraId="6DD882F2" w14:textId="77777777" w:rsidR="00D71FDE" w:rsidRPr="00585C97" w:rsidRDefault="00D71FDE" w:rsidP="00D71FDE">
      <w:pPr>
        <w:rPr>
          <w:szCs w:val="21"/>
        </w:rPr>
      </w:pPr>
    </w:p>
    <w:p w14:paraId="59651B0C" w14:textId="552D9703" w:rsidR="00D71FDE" w:rsidRPr="00585C97" w:rsidRDefault="00D71FDE" w:rsidP="00D71FDE">
      <w:pPr>
        <w:pStyle w:val="Stichpunkte1"/>
      </w:pPr>
      <w:r w:rsidRPr="00585C97">
        <w:t>Detectron2 – schätzt 2D-Körper-Landmarks einzelner Personen</w:t>
      </w:r>
    </w:p>
    <w:p w14:paraId="16CB87A2" w14:textId="77777777" w:rsidR="00D71FDE" w:rsidRPr="00585C97" w:rsidRDefault="00D71FDE" w:rsidP="00D71FDE">
      <w:pPr>
        <w:rPr>
          <w:szCs w:val="21"/>
        </w:rPr>
      </w:pPr>
    </w:p>
    <w:p w14:paraId="191F1763" w14:textId="02F56B31" w:rsidR="00D71FDE" w:rsidRPr="00585C97" w:rsidRDefault="00D71FDE" w:rsidP="00D71FDE">
      <w:pPr>
        <w:pStyle w:val="Stichpunkte1"/>
      </w:pPr>
      <w:proofErr w:type="spellStart"/>
      <w:r w:rsidRPr="00585C97">
        <w:t>RTMPose</w:t>
      </w:r>
      <w:proofErr w:type="spellEnd"/>
      <w:r w:rsidRPr="00585C97">
        <w:t xml:space="preserve"> – schätzt 2D-Körper-Landmarks</w:t>
      </w:r>
    </w:p>
    <w:p w14:paraId="58D0FA05" w14:textId="77777777" w:rsidR="00D71FDE" w:rsidRPr="00585C97" w:rsidRDefault="00D71FDE" w:rsidP="00D71FDE">
      <w:pPr>
        <w:rPr>
          <w:szCs w:val="21"/>
        </w:rPr>
      </w:pPr>
    </w:p>
    <w:p w14:paraId="64146F7A" w14:textId="45EA5E05" w:rsidR="00D71FDE" w:rsidRPr="00585C97" w:rsidRDefault="00D71FDE" w:rsidP="00D71FDE">
      <w:pPr>
        <w:pStyle w:val="Stichpunkte1"/>
      </w:pPr>
      <w:r w:rsidRPr="00585C97">
        <w:t>RTMW – schätzt 2D- Körper-Landmarks</w:t>
      </w:r>
    </w:p>
    <w:p w14:paraId="7F05771B" w14:textId="77777777" w:rsidR="00D71FDE" w:rsidRPr="00585C97" w:rsidRDefault="00D71FDE" w:rsidP="00D71FDE">
      <w:pPr>
        <w:rPr>
          <w:szCs w:val="21"/>
        </w:rPr>
      </w:pPr>
    </w:p>
    <w:p w14:paraId="0FB73435" w14:textId="1D42E60F" w:rsidR="00D71FDE" w:rsidRPr="00585C97" w:rsidRDefault="00D71FDE" w:rsidP="00D71FDE">
      <w:pPr>
        <w:pStyle w:val="Stichpunkte1"/>
      </w:pPr>
      <w:r w:rsidRPr="00585C97">
        <w:t>RTMO – schätzt 2D-Körper-Landmarks</w:t>
      </w:r>
    </w:p>
    <w:p w14:paraId="025A903A" w14:textId="77777777" w:rsidR="00D71FDE" w:rsidRPr="00585C97" w:rsidRDefault="00D71FDE" w:rsidP="00D71FDE">
      <w:pPr>
        <w:rPr>
          <w:szCs w:val="21"/>
        </w:rPr>
      </w:pPr>
    </w:p>
    <w:p w14:paraId="675BB2AC" w14:textId="3870E662" w:rsidR="00D71FDE" w:rsidRPr="00585C97" w:rsidRDefault="00D71FDE" w:rsidP="00D71FDE">
      <w:pPr>
        <w:pStyle w:val="Stichpunkte1"/>
      </w:pPr>
      <w:proofErr w:type="spellStart"/>
      <w:r w:rsidRPr="00585C97">
        <w:t>MotionBERT</w:t>
      </w:r>
      <w:proofErr w:type="spellEnd"/>
      <w:r w:rsidRPr="00585C97">
        <w:t xml:space="preserve"> –</w:t>
      </w:r>
      <w:r w:rsidR="00E261DC" w:rsidRPr="00585C97">
        <w:t xml:space="preserve"> </w:t>
      </w:r>
      <w:r w:rsidRPr="00585C97">
        <w:t>rekonstruiert 3D-Landmarks aus 2D-Landmarks</w:t>
      </w:r>
      <w:r w:rsidR="00E261DC" w:rsidRPr="00585C97">
        <w:t xml:space="preserve"> (Lifting)</w:t>
      </w:r>
    </w:p>
    <w:p w14:paraId="43E253C4" w14:textId="77777777" w:rsidR="00D71FDE" w:rsidRPr="00585C97" w:rsidRDefault="00D71FDE" w:rsidP="00D71FDE">
      <w:pPr>
        <w:rPr>
          <w:szCs w:val="21"/>
        </w:rPr>
      </w:pPr>
    </w:p>
    <w:p w14:paraId="5CB46A88" w14:textId="7116E0F4" w:rsidR="00D71FDE" w:rsidRPr="00585C97" w:rsidRDefault="00D71FDE" w:rsidP="00D71FDE">
      <w:pPr>
        <w:pStyle w:val="Stichpunkte1"/>
      </w:pPr>
      <w:r w:rsidRPr="00585C97">
        <w:t>PoseFormerV2 –</w:t>
      </w:r>
      <w:r w:rsidR="00E261DC" w:rsidRPr="00585C97">
        <w:t xml:space="preserve"> </w:t>
      </w:r>
      <w:r w:rsidRPr="00585C97">
        <w:t>rekonstruiert 3D-Landmarks aus 2D-Landmarks</w:t>
      </w:r>
      <w:r w:rsidR="00E261DC" w:rsidRPr="00585C97">
        <w:t xml:space="preserve"> (Lifting)</w:t>
      </w:r>
    </w:p>
    <w:p w14:paraId="1067C591" w14:textId="77777777" w:rsidR="00D71FDE" w:rsidRPr="00585C97" w:rsidRDefault="00D71FDE" w:rsidP="00D71FDE">
      <w:pPr>
        <w:rPr>
          <w:szCs w:val="21"/>
        </w:rPr>
      </w:pPr>
    </w:p>
    <w:p w14:paraId="23A6FE64" w14:textId="3BD23B6D" w:rsidR="00E261DC" w:rsidRPr="00585C97" w:rsidRDefault="00D71FDE" w:rsidP="00686BCE">
      <w:pPr>
        <w:pStyle w:val="Stichpunkte1"/>
      </w:pPr>
      <w:proofErr w:type="spellStart"/>
      <w:r w:rsidRPr="00585C97">
        <w:t>MotionAGFormer</w:t>
      </w:r>
      <w:proofErr w:type="spellEnd"/>
      <w:r w:rsidRPr="00585C97">
        <w:t xml:space="preserve"> –</w:t>
      </w:r>
      <w:r w:rsidR="00E261DC" w:rsidRPr="00585C97">
        <w:t xml:space="preserve"> </w:t>
      </w:r>
      <w:r w:rsidRPr="00585C97">
        <w:t>rekonstruiert 3D-Landmarks aus 2D-Landmarks</w:t>
      </w:r>
      <w:r w:rsidR="00E261DC" w:rsidRPr="00585C97">
        <w:t xml:space="preserve"> (Lifting)</w:t>
      </w:r>
    </w:p>
    <w:p w14:paraId="17D3D945" w14:textId="77777777" w:rsidR="00E261DC" w:rsidRPr="00585C97" w:rsidRDefault="00E261DC" w:rsidP="007B6CDA">
      <w:pPr>
        <w:rPr>
          <w:rFonts w:hAnsi="Symbol"/>
        </w:rPr>
      </w:pPr>
    </w:p>
    <w:p w14:paraId="12360E92" w14:textId="263D14B8" w:rsidR="00E261DC" w:rsidRPr="00686BCE" w:rsidRDefault="004A2B4E" w:rsidP="007B6CDA">
      <w:r w:rsidRPr="00585C97">
        <w:t xml:space="preserve">Zusammenfassend kommen die Autoren zu dem Ergebnis, dass monokulare </w:t>
      </w:r>
      <w:proofErr w:type="spellStart"/>
      <w:r w:rsidRPr="00585C97">
        <w:t>Posenschätzungsverfahren</w:t>
      </w:r>
      <w:proofErr w:type="spellEnd"/>
      <w:r w:rsidRPr="00585C97">
        <w:t xml:space="preserve"> eine kostengünstige und echtzeitfähige Alternative für die allgemeine Bewegungsanalyse darstellen. Für präzise klinische oder biomechanische 3D-Messungen sind sie jedoch nur eingeschränkt geeignet. </w:t>
      </w:r>
      <w:proofErr w:type="spellStart"/>
      <w:r w:rsidRPr="00585C97">
        <w:t>BlazePose</w:t>
      </w:r>
      <w:proofErr w:type="spellEnd"/>
      <w:r w:rsidRPr="00585C97">
        <w:t xml:space="preserve"> zeichnet sich insbesondere durch die Kombination aus hoher Verarbeitungsgeschwindigkeit und ausreichender 2D- beziehungsweise grober 3D-Posenschätzung aus</w:t>
      </w:r>
      <w:r w:rsidR="00686BCE">
        <w:t xml:space="preserve"> und ist sozusagen der Testsieger</w:t>
      </w:r>
      <w:r w:rsidRPr="00585C97">
        <w:t>.</w:t>
      </w:r>
    </w:p>
    <w:p w14:paraId="6C9C8430" w14:textId="6211EA96" w:rsidR="00F950FA" w:rsidRPr="00585C97" w:rsidRDefault="00F950FA" w:rsidP="00F950FA">
      <w:pPr>
        <w:pStyle w:val="berschrift2"/>
        <w:rPr>
          <w:noProof/>
        </w:rPr>
      </w:pPr>
      <w:bookmarkStart w:id="132" w:name="_KI_gestützte_Gestenerkennung"/>
      <w:bookmarkStart w:id="133" w:name="_Toc243444507"/>
      <w:bookmarkEnd w:id="132"/>
      <w:r w:rsidRPr="00585C97">
        <w:rPr>
          <w:noProof/>
        </w:rPr>
        <w:t xml:space="preserve">Klassifikation </w:t>
      </w:r>
      <w:r w:rsidR="008E0559" w:rsidRPr="00585C97">
        <w:rPr>
          <w:noProof/>
        </w:rPr>
        <w:t>einer</w:t>
      </w:r>
      <w:r w:rsidRPr="00585C97">
        <w:rPr>
          <w:noProof/>
        </w:rPr>
        <w:t xml:space="preserve"> </w:t>
      </w:r>
      <w:r w:rsidR="008E0559" w:rsidRPr="00585C97">
        <w:rPr>
          <w:noProof/>
        </w:rPr>
        <w:t>Greifg</w:t>
      </w:r>
      <w:r w:rsidRPr="00585C97">
        <w:rPr>
          <w:noProof/>
        </w:rPr>
        <w:t>este</w:t>
      </w:r>
      <w:bookmarkEnd w:id="133"/>
    </w:p>
    <w:p w14:paraId="4B880DF6" w14:textId="29678DD2" w:rsidR="00F950FA" w:rsidRPr="00585C97" w:rsidRDefault="00F950FA" w:rsidP="00F950FA">
      <w:r w:rsidRPr="00585C97">
        <w:t>Das Paper</w:t>
      </w:r>
      <w:r w:rsidR="00B907B1">
        <w:t xml:space="preserve"> </w:t>
      </w:r>
      <w:r w:rsidR="00F77B26" w:rsidRPr="00585C97">
        <w:fldChar w:fldCharType="begin"/>
      </w:r>
      <w:r w:rsidR="0010295C">
        <w:instrText xml:space="preserve"> ADDIN ZOTERO_ITEM CSL_CITATION {"citationID":"cvgx3952","properties":{"formattedCitation":"[74]","plainCitation":"[74]","noteIndex":0},"citationItems":[{"id":130,"uris":["http://zotero.org/users/20567757/items/5AUUGWZH"],"itemData":{"id":130,"type":"article-journal","abstract":"The affective motion of humans conveys messages that other humans perceive and understand without conventional linguistic processing. This ability to classify human movement into meaningful gestures or segments plays also a critical role in creating social interaction between humans and robots. In the research presented here, grasping and social gesture recognition by humans and four machine learning techniques (k-Nearest Neighbor, Locality-Sensitive Hashing Forest, Random Forest and Support Vector Machine) is assessed by using human classification data as a reference for evaluating the classification performance of machine learning techniques for thirty hand/arm gestures. The gestures are rated according to the extent of grasping motion on one task and the extent to which the same gestures are perceived as social according to another task. The results indicate that humans clearly rate differently according to the two different tasks. The machine learning techniques provide a similar classification of the actions according to grasping kinematics and social quality. Furthermore, there is a strong association between gesture kinematics and judgments of grasping and the social quality of the hand/arm gestures. Our results support previous research on intention-from-movement understanding that demonstrates the reliance on kinematic information for perceiving the social aspects and intentions in different grasping actions as well as communicative point-light actions.","container-title":"Frontiers in Robotics and AI","DOI":"10.3389/frobt.2021.699505","ISSN":"2296-9144","journalAbbreviation":"Front. Robot. AI","language":"English","publisher":"Frontiers","source":"Frontiers","title":"Kinematic-Based Classification of Social Gestures and Grasping by Humans and Machine Learning Techniques","URL":"https://www.frontiersin.org/journals/robotics-and-ai/articles/10.3389/frobt.2021.699505/full","volume":"8","author":[{"family":"Hemeren","given":"Paul"},{"family":"Veto","given":"Peter"},{"family":"Thill","given":"Serge"},{"family":"Li","given":"Cai"},{"family":"Sun","given":"Jiong"}],"accessed":{"date-parts":[["2026",8,12]]},"issued":{"date-parts":[["2021",10,15]]}}}],"schema":"https://github.com/citation-style-language/schema/raw/master/csl-citation.json"} </w:instrText>
      </w:r>
      <w:r w:rsidR="00F77B26" w:rsidRPr="00585C97">
        <w:fldChar w:fldCharType="separate"/>
      </w:r>
      <w:r w:rsidR="0010295C" w:rsidRPr="0010295C">
        <w:t>[74]</w:t>
      </w:r>
      <w:r w:rsidR="00F77B26" w:rsidRPr="00585C97">
        <w:fldChar w:fldCharType="end"/>
      </w:r>
      <w:r w:rsidRPr="00585C97">
        <w:t xml:space="preserve"> untersucht, ob Greifgesten und soziale Gesten anhand ihrer Bewegungsmerkmale unterschieden werden können. Dabei wird untersucht, welche Eigenschaften von Hand- und Armbewegungen für die Erkennung und Klassifikation von Gesten relevant sind.</w:t>
      </w:r>
    </w:p>
    <w:p w14:paraId="3D8C7F31" w14:textId="77777777" w:rsidR="00F950FA" w:rsidRPr="00585C97" w:rsidRDefault="00F950FA" w:rsidP="00F950FA"/>
    <w:p w14:paraId="51F8590F" w14:textId="2B67F0B3" w:rsidR="00F950FA" w:rsidRPr="00585C97" w:rsidRDefault="00F950FA" w:rsidP="00F950FA">
      <w:r w:rsidRPr="00585C97">
        <w:t xml:space="preserve">Für die Untersuchung werden die Bewegungen mit einem sensorbasierten Motion-Capture-Handschuh erfasst. Dadurch können dreidimensionale Positionen von Punkten </w:t>
      </w:r>
      <w:proofErr w:type="gramStart"/>
      <w:r w:rsidRPr="00585C97">
        <w:t>an Hand</w:t>
      </w:r>
      <w:proofErr w:type="gramEnd"/>
      <w:r w:rsidRPr="00585C97">
        <w:t xml:space="preserve">, Fingern und Arm bestimmt werden, siehe </w:t>
      </w:r>
      <w:r w:rsidRPr="00585C97">
        <w:fldChar w:fldCharType="begin"/>
      </w:r>
      <w:r w:rsidRPr="00585C97">
        <w:instrText xml:space="preserve"> REF _Ref237438210 \h </w:instrText>
      </w:r>
      <w:r w:rsidRPr="00585C97">
        <w:fldChar w:fldCharType="separate"/>
      </w:r>
      <w:r w:rsidR="00B251F7" w:rsidRPr="005651C4">
        <w:t xml:space="preserve">Figure </w:t>
      </w:r>
      <w:r w:rsidR="00B251F7" w:rsidRPr="005651C4">
        <w:rPr>
          <w:noProof/>
        </w:rPr>
        <w:t>18</w:t>
      </w:r>
      <w:r w:rsidRPr="00585C97">
        <w:fldChar w:fldCharType="end"/>
      </w:r>
      <w:r w:rsidRPr="00585C97">
        <w:t xml:space="preserve">. Aus diesen </w:t>
      </w:r>
      <w:r w:rsidR="00705F25">
        <w:t>Skelettdaten</w:t>
      </w:r>
      <w:r w:rsidRPr="00585C97">
        <w:t xml:space="preserve"> werden verschiedene kinematische Merkmale abgeleitet, darunter Position, Geschwindigkeit, Beschleunigung, Bewegungsrichtung und Veränderungen der Fingerposition. </w:t>
      </w:r>
    </w:p>
    <w:p w14:paraId="3F7D819F" w14:textId="77777777" w:rsidR="00F950FA" w:rsidRPr="00585C97" w:rsidRDefault="00F950FA" w:rsidP="00F950FA"/>
    <w:p w14:paraId="43B1075C" w14:textId="21A64D5B" w:rsidR="00F950FA" w:rsidRPr="00585C97" w:rsidRDefault="00F950FA" w:rsidP="00F950FA">
      <w:r w:rsidRPr="00585C97">
        <w:t xml:space="preserve">Die Autoren vergleichen die Einschätzungen menschlicher Versuchspersonen mit verschiedenen Verfahren des </w:t>
      </w:r>
      <w:proofErr w:type="spellStart"/>
      <w:r w:rsidR="008E0559" w:rsidRPr="00585C97">
        <w:t>Machine</w:t>
      </w:r>
      <w:proofErr w:type="spellEnd"/>
      <w:r w:rsidR="008E0559" w:rsidRPr="00585C97">
        <w:t xml:space="preserve"> </w:t>
      </w:r>
      <w:proofErr w:type="spellStart"/>
      <w:r w:rsidR="008E0559" w:rsidRPr="00585C97">
        <w:t>Learnings</w:t>
      </w:r>
      <w:proofErr w:type="spellEnd"/>
      <w:r w:rsidR="008E0559" w:rsidRPr="00585C97">
        <w:t xml:space="preserve">. </w:t>
      </w:r>
      <w:r w:rsidRPr="00585C97">
        <w:t>Die Ergebnisse zeigen, dass sich Greifgesten anhand der untersuchten Bewegungsmerkmale von Nicht-Greifgesten unterscheiden lassen. Dabei liefern insbesondere die Position und Bewegung der Finger relevante Informationen. Auch die untersuchten Verfahren des maschinellen Lernens können die von den Versuchspersonen vorgenommene Einteilung weitgehend nachvollziehen. Die Klassifikation sozialer Gesten erweist sich dagegen als schwieriger, da deren Bedeutung stärker vom jeweiligen Kontext abhängt.</w:t>
      </w:r>
    </w:p>
    <w:p w14:paraId="79742C4F" w14:textId="77777777" w:rsidR="00F950FA" w:rsidRPr="00585C97" w:rsidRDefault="00F950FA" w:rsidP="00F950FA"/>
    <w:p w14:paraId="55D411D5" w14:textId="48C9B29C" w:rsidR="00F950FA" w:rsidRPr="00585C97" w:rsidRDefault="00F950FA" w:rsidP="00F950FA">
      <w:r w:rsidRPr="00585C97">
        <w:t xml:space="preserve">Die Arbeit zeigt damit, </w:t>
      </w:r>
      <w:r w:rsidR="00950685" w:rsidRPr="00585C97">
        <w:t>dass und wie</w:t>
      </w:r>
      <w:r w:rsidRPr="00585C97">
        <w:t xml:space="preserve"> kinematische Merkmale </w:t>
      </w:r>
      <w:r w:rsidR="00950685" w:rsidRPr="00585C97">
        <w:t>von</w:t>
      </w:r>
      <w:r w:rsidRPr="00585C97">
        <w:t xml:space="preserve"> Hand und Finger</w:t>
      </w:r>
      <w:r w:rsidR="00950685" w:rsidRPr="00585C97">
        <w:t xml:space="preserve">n </w:t>
      </w:r>
      <w:r w:rsidRPr="00585C97">
        <w:t xml:space="preserve">für die Erkennung von Greifgesten verwendet werden können. </w:t>
      </w:r>
      <w:r w:rsidR="00950685" w:rsidRPr="00585C97">
        <w:t>Ihre KI</w:t>
      </w:r>
      <w:r w:rsidR="001A5E69">
        <w:t>-</w:t>
      </w:r>
      <w:r w:rsidR="00950685" w:rsidRPr="00585C97">
        <w:t>Klassifikatoren erreichen eine Genauigkeit von über 90%</w:t>
      </w:r>
      <w:r w:rsidR="001A5E69">
        <w:t xml:space="preserve"> bei der Erkennung von Greifgesten</w:t>
      </w:r>
      <w:r w:rsidR="00950685" w:rsidRPr="00585C97">
        <w:t>.</w:t>
      </w:r>
    </w:p>
    <w:p w14:paraId="1FF751C0" w14:textId="77777777" w:rsidR="00950685" w:rsidRPr="00585C97" w:rsidRDefault="00950685" w:rsidP="00F950FA"/>
    <w:p w14:paraId="05C81BDF" w14:textId="77777777" w:rsidR="00F950FA" w:rsidRPr="00585C97" w:rsidRDefault="00F950FA" w:rsidP="00F950FA">
      <w:pPr>
        <w:keepNext/>
        <w:jc w:val="center"/>
      </w:pPr>
      <w:r w:rsidRPr="00585C97">
        <w:rPr>
          <w:noProof/>
        </w:rPr>
        <w:lastRenderedPageBreak/>
        <w:drawing>
          <wp:inline distT="0" distB="0" distL="0" distR="0" wp14:anchorId="05E8D7AB" wp14:editId="1F23CC3A">
            <wp:extent cx="4348412" cy="1830732"/>
            <wp:effectExtent l="0" t="0" r="0" b="0"/>
            <wp:docPr id="36432379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352011" cy="1832247"/>
                    </a:xfrm>
                    <a:prstGeom prst="rect">
                      <a:avLst/>
                    </a:prstGeom>
                    <a:noFill/>
                  </pic:spPr>
                </pic:pic>
              </a:graphicData>
            </a:graphic>
          </wp:inline>
        </w:drawing>
      </w:r>
    </w:p>
    <w:p w14:paraId="15C88BC0" w14:textId="55255FA1" w:rsidR="007E7C0A" w:rsidRDefault="00F950FA" w:rsidP="002C0F05">
      <w:pPr>
        <w:pStyle w:val="Beschriftung"/>
        <w:jc w:val="center"/>
        <w:rPr>
          <w:lang w:val="en-US"/>
        </w:rPr>
      </w:pPr>
      <w:bookmarkStart w:id="134" w:name="_Ref237438210"/>
      <w:bookmarkStart w:id="135" w:name="_Toc243444585"/>
      <w:r w:rsidRPr="003F5121">
        <w:rPr>
          <w:lang w:val="en-US"/>
        </w:rPr>
        <w:t xml:space="preserve">Figure </w:t>
      </w:r>
      <w:r w:rsidR="00FE675F">
        <w:fldChar w:fldCharType="begin"/>
      </w:r>
      <w:r w:rsidR="00FE675F" w:rsidRPr="003F5121">
        <w:rPr>
          <w:lang w:val="en-US"/>
        </w:rPr>
        <w:instrText xml:space="preserve"> SEQ Figure \* ARABIC </w:instrText>
      </w:r>
      <w:r w:rsidR="00FE675F">
        <w:fldChar w:fldCharType="separate"/>
      </w:r>
      <w:r w:rsidR="00730AE6">
        <w:rPr>
          <w:noProof/>
          <w:lang w:val="en-US"/>
        </w:rPr>
        <w:t>18</w:t>
      </w:r>
      <w:r w:rsidR="00FE675F">
        <w:fldChar w:fldCharType="end"/>
      </w:r>
      <w:bookmarkEnd w:id="134"/>
      <w:r w:rsidRPr="003F5121">
        <w:rPr>
          <w:lang w:val="en-US"/>
        </w:rPr>
        <w:t xml:space="preserve"> - </w:t>
      </w:r>
      <w:r w:rsidR="008165EC" w:rsidRPr="003F5121">
        <w:rPr>
          <w:lang w:val="en-US"/>
        </w:rPr>
        <w:t>L</w:t>
      </w:r>
      <w:r w:rsidRPr="003F5121">
        <w:rPr>
          <w:lang w:val="en-US"/>
        </w:rPr>
        <w:t xml:space="preserve">andmarks des Motion-Capture-Systems </w:t>
      </w:r>
      <w:r w:rsidR="00F77B26" w:rsidRPr="00585C97">
        <w:fldChar w:fldCharType="begin"/>
      </w:r>
      <w:r w:rsidR="0010295C">
        <w:rPr>
          <w:lang w:val="en-US"/>
        </w:rPr>
        <w:instrText xml:space="preserve"> ADDIN ZOTERO_ITEM CSL_CITATION {"citationID":"eV51uGln","properties":{"formattedCitation":"[74]","plainCitation":"[74]","noteIndex":0},"citationItems":[{"id":130,"uris":["http://zotero.org/users/20567757/items/5AUUGWZH"],"itemData":{"id":130,"type":"article-journal","abstract":"The affective motion of humans conveys messages that other humans perceive and understand without conventional linguistic processing. This ability to classify human movement into meaningful gestures or segments plays also a critical role in creating social interaction between humans and robots. In the research presented here, grasping and social gesture recognition by humans and four machine learning techniques (k-Nearest Neighbor, Locality-Sensitive Hashing Forest, Random Forest and Support Vector Machine) is assessed by using human classification data as a reference for evaluating the classification performance of machine learning techniques for thirty hand/arm gestures. The gestures are rated according to the extent of grasping motion on one task and the extent to which the same gestures are perceived as social according to another task. The results indicate that humans clearly rate differently according to the two different tasks. The machine learning techniques provide a similar classification of the actions according to grasping kinematics and social quality. Furthermore, there is a strong association between gesture kinematics and judgments of grasping and the social quality of the hand/arm gestures. Our results support previous research on intention-from-movement understanding that demonstrates the reliance on kinematic information for perceiving the social aspects and intentions in different grasping actions as well as communicative point-light actions.","container-title":"Frontiers in Robotics and AI","DOI":"10.3389/frobt.2021.699505","ISSN":"2296-9144","journalAbbreviation":"Front. Robot. AI","language":"English","publisher":"Frontiers","source":"Frontiers","title":"Kinematic-Based Classification of Social Gestures and Grasping by Humans and Machine Learning Techniques","URL":"https://www.frontiersin.org/journals/robotics-and-ai/articles/10.3389/frobt.2021.699505/full","volume":"8","author":[{"family":"Hemeren","given":"Paul"},{"family":"Veto","given":"Peter"},{"family":"Thill","given":"Serge"},{"family":"Li","given":"Cai"},{"family":"Sun","given":"Jiong"}],"accessed":{"date-parts":[["2026",8,12]]},"issued":{"date-parts":[["2021",10,15]]}}}],"schema":"https://github.com/citation-style-language/schema/raw/master/csl-citation.json"} </w:instrText>
      </w:r>
      <w:r w:rsidR="00F77B26" w:rsidRPr="00585C97">
        <w:fldChar w:fldCharType="separate"/>
      </w:r>
      <w:bookmarkEnd w:id="135"/>
      <w:r w:rsidR="0010295C" w:rsidRPr="0010295C">
        <w:rPr>
          <w:lang w:val="en-US"/>
        </w:rPr>
        <w:t>[74]</w:t>
      </w:r>
      <w:r w:rsidR="00F77B26" w:rsidRPr="00585C97">
        <w:fldChar w:fldCharType="end"/>
      </w:r>
    </w:p>
    <w:p w14:paraId="317246B4" w14:textId="320B96BD" w:rsidR="007E7C0A" w:rsidRDefault="007E7C0A" w:rsidP="007E7C0A">
      <w:pPr>
        <w:pStyle w:val="berschrift2"/>
      </w:pPr>
      <w:bookmarkStart w:id="136" w:name="_Toc243444508"/>
      <w:r w:rsidRPr="007E7C0A">
        <w:t>Gestensteuerung von Multimediasystemen</w:t>
      </w:r>
      <w:bookmarkEnd w:id="136"/>
    </w:p>
    <w:p w14:paraId="4E04B389" w14:textId="1DAC1C77" w:rsidR="00BD6FAD" w:rsidRDefault="0034523A" w:rsidP="00BD6FAD">
      <w:r>
        <w:t xml:space="preserve">In Multimediasystemen können Gesten beispielsweise zur Steuerung einer Wiedergabe, zur Anpassung von Lautstärke oder zur Bedienung einer Benutzeroberfläche </w:t>
      </w:r>
      <w:r w:rsidR="001B2E30">
        <w:t>dienlich sein</w:t>
      </w:r>
      <w:r>
        <w:t>.</w:t>
      </w:r>
      <w:r w:rsidR="00BD6FAD">
        <w:t xml:space="preserve"> </w:t>
      </w:r>
    </w:p>
    <w:p w14:paraId="16C003B7" w14:textId="77777777" w:rsidR="001B2E30" w:rsidRDefault="001B2E30" w:rsidP="00BD6FAD"/>
    <w:p w14:paraId="62F84E41" w14:textId="5F2A7B29" w:rsidR="0034523A" w:rsidRDefault="00BD6FAD" w:rsidP="00BD6FAD">
      <w:r>
        <w:t xml:space="preserve">Der </w:t>
      </w:r>
      <w:r w:rsidRPr="00BD6FAD">
        <w:t>wissenschaftliche Artikel</w:t>
      </w:r>
      <w:r>
        <w:t xml:space="preserve"> </w:t>
      </w:r>
      <w:r>
        <w:fldChar w:fldCharType="begin"/>
      </w:r>
      <w:r w:rsidR="0010295C">
        <w:instrText xml:space="preserve"> ADDIN ZOTERO_ITEM CSL_CITATION {"citationID":"sM3DffHs","properties":{"unsorted":false,"formattedCitation":"[75]","plainCitation":"[75]","noteIndex":0},"citationItems":[{"id":313,"uris":["http://zotero.org/users/20567757/items/35J4VN79"],"itemData":{"id":313,"type":"article-journal","abstract":"In this article, we propose a Hand Gesture Recognition (HGR) system based on a novel deep transformer (DT) neural network for media player control. The extracted hand skeleton features are processed by separate transformers for each finger in isolation to better identify the finger characteristics to drive the following classification. The achieved HGR accuracy (0.853) outperforms state-of-the-art HGR approaches when tested on the popular NVIDIA dataset. Moreover, we conducted a subjective assessment involving 30 people to evaluate the Quality of Experience (QoE) provided by the proposed DT-HGR for controlling a media player application compared with two traditional input devices, i.e., mouse and keyboard. The assessment participants were asked to evaluate objective (accuracy) and subjective (physical fatigue, usability, pragmatic quality, and hedonic quality) measurements. We found that (i) the accuracy of DT-HGR is very high (91.67%), only slightly lower than that of traditional alternative interaction modalities; and that (ii) the perceived quality for DT-HGR in terms of satisfaction, comfort, and interactivity is very high, with an average Mean Opinion Score (MOS) value as high as 4.4, whereas the alternative approaches did not reach 3.8, which encourages a more pervasive adoption of the natural gesture interaction.","container-title":"ACM Transactions on Multimedia Computing, Communications, and Applications","DOI":"10.1145/3638560","issue":"5","page":"1-22","publisher":"Association for Computing Machinery","source":"dl.acm.org (Atypon)","title":"Controlling Media Player with Hands: A Transformer Approach and a Quality of Experience Assessment","title-short":"Controlling Media Player with Hands","volume":"20","author":[{"family":"Floris","given":"Alessandro"},{"literal":"https://orcid.org/0000-0002-8745-1327"},{"literal":"View Profile"},{"family":"Porcu","given":"Simone"},{"literal":"https://orcid.org/0000-0003-0792-1200"},{"literal":"View Profile"},{"family":"Atzori","given":"Luigi"},{"literal":"https://orcid.org/0000-0003-1350-3574"},{"literal":"View Profile"}],"issued":{"date-parts":[["2024",1,22]]}}}],"schema":"https://github.com/citation-style-language/schema/raw/master/csl-citation.json"} </w:instrText>
      </w:r>
      <w:r>
        <w:fldChar w:fldCharType="separate"/>
      </w:r>
      <w:r w:rsidR="0010295C" w:rsidRPr="0010295C">
        <w:t>[75]</w:t>
      </w:r>
      <w:r>
        <w:fldChar w:fldCharType="end"/>
      </w:r>
      <w:r w:rsidR="0034523A">
        <w:t xml:space="preserve"> untersuch</w:t>
      </w:r>
      <w:r>
        <w:t>t</w:t>
      </w:r>
      <w:r w:rsidR="0034523A">
        <w:t xml:space="preserve"> eine gestenbasierte Steuerung für eine Media-Player-Anwendung. Das System erkennt Handgesten und ordnet diese den Steuerfunktionen des Players zu. Die Autoren vergleichen die Gestensteuerung mit Maus und Tastatur hinsichtlich Erkennungsgenauigkeit, physischer Ermüdung, Benutzerfreundlichkeit, pragmatischer Qualität und hedonischer Qualität. </w:t>
      </w:r>
      <w:r w:rsidR="001B2E30">
        <w:t>Ihre</w:t>
      </w:r>
      <w:r w:rsidR="0034523A">
        <w:t xml:space="preserve"> Studie </w:t>
      </w:r>
      <w:r w:rsidR="001B2E30">
        <w:t>ergibt</w:t>
      </w:r>
      <w:r w:rsidR="0034523A">
        <w:t>, dass Gestensteuerung eine funktionsfähige Alternative zu klassischen Eingabegeräten für die Mediensteuerung darstellen kann.</w:t>
      </w:r>
      <w:r w:rsidR="000C69A9">
        <w:t xml:space="preserve"> </w:t>
      </w:r>
    </w:p>
    <w:p w14:paraId="6889AAED" w14:textId="77777777" w:rsidR="00BD6FAD" w:rsidRDefault="00BD6FAD" w:rsidP="00BD6FAD"/>
    <w:p w14:paraId="589738E7" w14:textId="0C8654D2" w:rsidR="00CE0CB9" w:rsidRDefault="0034523A" w:rsidP="00BD6FAD">
      <w:r>
        <w:t xml:space="preserve">Die erfassten Gesten werden in dem System über Handskelettdaten repräsentiert. Aus diesen Daten werden Merkmale der einzelnen Finger extrahiert. Jeder Finger wird dabei </w:t>
      </w:r>
      <w:r w:rsidR="001B2E30">
        <w:t>durch ei</w:t>
      </w:r>
      <w:r w:rsidR="00486C1F">
        <w:t>ne</w:t>
      </w:r>
      <w:r w:rsidR="001B2E30">
        <w:t>n separate</w:t>
      </w:r>
      <w:r w:rsidR="00677201">
        <w:t xml:space="preserve">n </w:t>
      </w:r>
      <w:r>
        <w:t>Transformer</w:t>
      </w:r>
      <w:r w:rsidR="00677201">
        <w:t xml:space="preserve"> (siehe </w:t>
      </w:r>
      <w:r w:rsidR="00677201">
        <w:fldChar w:fldCharType="begin"/>
      </w:r>
      <w:r w:rsidR="00677201">
        <w:instrText xml:space="preserve"> REF _Ref242727304 \r \h </w:instrText>
      </w:r>
      <w:r w:rsidR="00677201">
        <w:fldChar w:fldCharType="separate"/>
      </w:r>
      <w:r w:rsidR="00B251F7">
        <w:t>2.14</w:t>
      </w:r>
      <w:r w:rsidR="00677201">
        <w:fldChar w:fldCharType="end"/>
      </w:r>
      <w:r w:rsidR="00677201">
        <w:t xml:space="preserve"> - </w:t>
      </w:r>
      <w:r w:rsidR="00677201" w:rsidRPr="00677201">
        <w:rPr>
          <w:rStyle w:val="KapitelReferenzZchn"/>
        </w:rPr>
        <w:fldChar w:fldCharType="begin"/>
      </w:r>
      <w:r w:rsidR="00677201" w:rsidRPr="00677201">
        <w:rPr>
          <w:rStyle w:val="KapitelReferenzZchn"/>
        </w:rPr>
        <w:instrText xml:space="preserve"> REF _Ref242727304 \h </w:instrText>
      </w:r>
      <w:r w:rsidR="00677201">
        <w:rPr>
          <w:rStyle w:val="KapitelReferenzZchn"/>
        </w:rPr>
        <w:instrText xml:space="preserve"> \* MERGEFORMAT </w:instrText>
      </w:r>
      <w:r w:rsidR="00677201" w:rsidRPr="00677201">
        <w:rPr>
          <w:rStyle w:val="KapitelReferenzZchn"/>
        </w:rPr>
      </w:r>
      <w:r w:rsidR="00677201" w:rsidRPr="00677201">
        <w:rPr>
          <w:rStyle w:val="KapitelReferenzZchn"/>
        </w:rPr>
        <w:fldChar w:fldCharType="separate"/>
      </w:r>
      <w:r w:rsidR="00B251F7" w:rsidRPr="00B251F7">
        <w:rPr>
          <w:rStyle w:val="KapitelReferenzZchn"/>
        </w:rPr>
        <w:t>Transformer</w:t>
      </w:r>
      <w:r w:rsidR="00677201" w:rsidRPr="00677201">
        <w:rPr>
          <w:rStyle w:val="KapitelReferenzZchn"/>
        </w:rPr>
        <w:fldChar w:fldCharType="end"/>
      </w:r>
      <w:r w:rsidR="00677201">
        <w:t>)</w:t>
      </w:r>
      <w:r>
        <w:t xml:space="preserve"> verarbeitet, um fingerbezogene Eigenschaften zu erfassen. Anschließend erfolgt eine Klassifikation der Gesten. </w:t>
      </w:r>
      <w:r w:rsidR="00CE0CB9">
        <w:t>Der Artikel</w:t>
      </w:r>
      <w:r w:rsidR="00CE0CB9" w:rsidRPr="00CE0CB9">
        <w:t xml:space="preserve"> zeigt </w:t>
      </w:r>
      <w:r w:rsidR="00CE0CB9">
        <w:t xml:space="preserve">damit </w:t>
      </w:r>
      <w:r w:rsidR="00CE0CB9" w:rsidRPr="00CE0CB9">
        <w:t>ein konkretes Beispiel für eine landmarkenbasierte, KI-gestützte Gestenerkennung zur Mediensteuerung</w:t>
      </w:r>
      <w:r w:rsidR="00CE0CB9">
        <w:t>.</w:t>
      </w:r>
    </w:p>
    <w:p w14:paraId="4F09E162" w14:textId="77777777" w:rsidR="00CE0CB9" w:rsidRDefault="00CE0CB9" w:rsidP="00BD6FAD"/>
    <w:p w14:paraId="67CF6DEA" w14:textId="13E0FF0E" w:rsidR="0034523A" w:rsidRPr="0034523A" w:rsidRDefault="0034523A" w:rsidP="0034523A">
      <w:r>
        <w:t xml:space="preserve">Das Verfahren erreicht </w:t>
      </w:r>
      <w:r w:rsidR="00CE0CB9">
        <w:t>in</w:t>
      </w:r>
      <w:r>
        <w:t xml:space="preserve"> </w:t>
      </w:r>
      <w:r w:rsidR="00CE0CB9">
        <w:t xml:space="preserve">einer </w:t>
      </w:r>
      <w:r>
        <w:t xml:space="preserve">Nutzerstudie mit 30 Personen </w:t>
      </w:r>
      <w:r w:rsidR="00CE0CB9">
        <w:t>eine</w:t>
      </w:r>
      <w:r>
        <w:t xml:space="preserve"> </w:t>
      </w:r>
      <w:r w:rsidR="00CE0CB9">
        <w:t>Erkennungsg</w:t>
      </w:r>
      <w:r>
        <w:t>enauigkeit von 91,67</w:t>
      </w:r>
      <w:r w:rsidR="00486C1F">
        <w:t xml:space="preserve"> </w:t>
      </w:r>
      <w:r>
        <w:t>% und einen mittleren Mean Opinion Score</w:t>
      </w:r>
      <w:r w:rsidR="00CE0CB9">
        <w:t>, also eine Nutzerbewertung</w:t>
      </w:r>
      <w:r>
        <w:t xml:space="preserve"> von 4,4</w:t>
      </w:r>
      <w:r w:rsidR="00646EFD">
        <w:t xml:space="preserve"> </w:t>
      </w:r>
      <w:r w:rsidR="00CE0CB9">
        <w:t>aus</w:t>
      </w:r>
      <w:r w:rsidR="00646EFD">
        <w:t xml:space="preserve"> 5</w:t>
      </w:r>
      <w:r w:rsidR="00CE0CB9">
        <w:t xml:space="preserve"> Punkten</w:t>
      </w:r>
      <w:r>
        <w:t>.</w:t>
      </w:r>
    </w:p>
    <w:p w14:paraId="604CC094" w14:textId="277DC547" w:rsidR="008165EC" w:rsidRPr="00585C97" w:rsidRDefault="002E4FB0" w:rsidP="000E7A5E">
      <w:pPr>
        <w:pStyle w:val="berschrift2"/>
        <w:rPr>
          <w:noProof/>
        </w:rPr>
      </w:pPr>
      <w:bookmarkStart w:id="137" w:name="_Toc243444509"/>
      <w:r>
        <w:rPr>
          <w:noProof/>
        </w:rPr>
        <w:t>Gestenste</w:t>
      </w:r>
      <w:r w:rsidR="0072153F">
        <w:rPr>
          <w:noProof/>
        </w:rPr>
        <w:t>u</w:t>
      </w:r>
      <w:r>
        <w:rPr>
          <w:noProof/>
        </w:rPr>
        <w:t>erungen mit MediaPipe</w:t>
      </w:r>
      <w:bookmarkEnd w:id="137"/>
      <w:r>
        <w:rPr>
          <w:noProof/>
        </w:rPr>
        <w:t xml:space="preserve"> </w:t>
      </w:r>
    </w:p>
    <w:p w14:paraId="7542DB6A" w14:textId="671A4C71" w:rsidR="002E4FB0" w:rsidRPr="00BF7E7E" w:rsidRDefault="00BF7E7E" w:rsidP="002E4FB0">
      <w:pPr>
        <w:rPr>
          <w:i/>
          <w:iCs/>
          <w:color w:val="4F81BD" w:themeColor="accent1"/>
          <w:lang w:val="en-US"/>
        </w:rPr>
      </w:pPr>
      <w:r>
        <w:rPr>
          <w:rStyle w:val="IntensiveHervorhebung"/>
          <w:lang w:val="en-US"/>
        </w:rPr>
        <w:t>“</w:t>
      </w:r>
      <w:r w:rsidR="002E4FB0" w:rsidRPr="00C15C4F">
        <w:rPr>
          <w:rStyle w:val="IntensiveHervorhebung"/>
          <w:lang w:val="en-US"/>
        </w:rPr>
        <w:t>Vision Robotic Arm Gesture Recognition</w:t>
      </w:r>
      <w:r>
        <w:rPr>
          <w:rStyle w:val="IntensiveHervorhebung"/>
          <w:lang w:val="en-US"/>
        </w:rPr>
        <w:t>”</w:t>
      </w:r>
    </w:p>
    <w:p w14:paraId="20E85863" w14:textId="6AB2D4A7" w:rsidR="002E4FB0" w:rsidRPr="00585C97" w:rsidRDefault="00BF7E7E" w:rsidP="002E4FB0">
      <w:r>
        <w:t>Im</w:t>
      </w:r>
      <w:r w:rsidR="002E4FB0" w:rsidRPr="00585C97">
        <w:t xml:space="preserve"> Projekt </w:t>
      </w:r>
      <w:r w:rsidRPr="005F5D5D">
        <w:rPr>
          <w:noProof/>
        </w:rPr>
        <w:fldChar w:fldCharType="begin"/>
      </w:r>
      <w:r w:rsidR="0010295C">
        <w:rPr>
          <w:noProof/>
        </w:rPr>
        <w:instrText xml:space="preserve"> ADDIN ZOTERO_ITEM CSL_CITATION {"citationID":"RSfqdXSu","properties":{"formattedCitation":"[65]","plainCitation":"[65]","noteIndex":0},"citationItems":[{"id":31,"uris":["http://zotero.org/users/20567757/items/TST8DPRS"],"itemData":{"id":31,"type":"software","abstract":"A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F5D5D">
        <w:rPr>
          <w:noProof/>
        </w:rPr>
        <w:fldChar w:fldCharType="separate"/>
      </w:r>
      <w:r w:rsidR="0010295C" w:rsidRPr="0010295C">
        <w:t>[65]</w:t>
      </w:r>
      <w:r w:rsidRPr="005F5D5D">
        <w:rPr>
          <w:noProof/>
        </w:rPr>
        <w:fldChar w:fldCharType="end"/>
      </w:r>
      <w:r>
        <w:rPr>
          <w:noProof/>
        </w:rPr>
        <w:t xml:space="preserve"> </w:t>
      </w:r>
      <w:r w:rsidR="002E4FB0" w:rsidRPr="00585C97">
        <w:t xml:space="preserve">der </w:t>
      </w:r>
      <m:oMath>
        <w:hyperlink r:id="rId59" w:history="1"/>
      </m:oMath>
      <w:r w:rsidR="002E4FB0" w:rsidRPr="00585C97">
        <w:t>University of Modena and Reggio Emilia</w:t>
      </w:r>
      <w:r>
        <w:t xml:space="preserve">, </w:t>
      </w:r>
      <w:r w:rsidR="002E4FB0" w:rsidRPr="00585C97">
        <w:t>werden Ellenbogenwinkel, Schulterwinkel</w:t>
      </w:r>
      <w:r w:rsidR="00BF692E">
        <w:t xml:space="preserve"> </w:t>
      </w:r>
      <w:r w:rsidR="002E4FB0" w:rsidRPr="00585C97">
        <w:t xml:space="preserve">und Handöffnungsgrad </w:t>
      </w:r>
      <w:r w:rsidR="00BF692E">
        <w:t xml:space="preserve">rein </w:t>
      </w:r>
      <w:r w:rsidR="002E4FB0" w:rsidRPr="00585C97">
        <w:t>bildlich erkannt und ausgewertet</w:t>
      </w:r>
      <w:r w:rsidR="00BF692E">
        <w:t xml:space="preserve">. Die Armwinkel und der Handöffnungsgerad werden dann auf einen simulierten Roboterarm übertragen, siehe </w:t>
      </w:r>
      <w:r w:rsidR="00BF692E">
        <w:fldChar w:fldCharType="begin"/>
      </w:r>
      <w:r w:rsidR="00BF692E">
        <w:instrText xml:space="preserve"> REF _Ref242177147 \h </w:instrText>
      </w:r>
      <w:r w:rsidR="00BF692E">
        <w:fldChar w:fldCharType="separate"/>
      </w:r>
      <w:r w:rsidR="00B251F7" w:rsidRPr="005651C4">
        <w:t xml:space="preserve">Figure </w:t>
      </w:r>
      <w:r w:rsidR="00B251F7" w:rsidRPr="005651C4">
        <w:rPr>
          <w:noProof/>
        </w:rPr>
        <w:t>19</w:t>
      </w:r>
      <w:r w:rsidR="00BF692E">
        <w:fldChar w:fldCharType="end"/>
      </w:r>
      <w:r w:rsidR="004365F1">
        <w:t xml:space="preserve">. </w:t>
      </w:r>
      <w:r w:rsidR="002E4FB0" w:rsidRPr="00585C97">
        <w:t xml:space="preserve">Im Projekt </w:t>
      </w:r>
      <w:r w:rsidR="00BF692E">
        <w:t>werden unter anderem</w:t>
      </w:r>
      <w:r w:rsidR="002E4FB0" w:rsidRPr="00585C97">
        <w:t xml:space="preserve"> folgende Komponenten genutzt:</w:t>
      </w:r>
    </w:p>
    <w:p w14:paraId="0C939094" w14:textId="77777777" w:rsidR="002E4FB0" w:rsidRPr="00585C97" w:rsidRDefault="002E4FB0" w:rsidP="002E4FB0"/>
    <w:p w14:paraId="656E3D46" w14:textId="59A42BA8" w:rsidR="00BF692E" w:rsidRDefault="00BF692E" w:rsidP="00BF692E">
      <w:pPr>
        <w:pStyle w:val="Stichpunkte1"/>
      </w:pPr>
      <w:r>
        <w:t>Python 3 – als Programmiersprache</w:t>
      </w:r>
    </w:p>
    <w:p w14:paraId="109E6A7E" w14:textId="77777777" w:rsidR="00BF692E" w:rsidRDefault="00BF692E" w:rsidP="00BF692E">
      <w:pPr>
        <w:pStyle w:val="Stichpunkte1"/>
        <w:numPr>
          <w:ilvl w:val="0"/>
          <w:numId w:val="0"/>
        </w:numPr>
        <w:ind w:left="720" w:hanging="360"/>
      </w:pPr>
    </w:p>
    <w:p w14:paraId="09483D06" w14:textId="7AF5CEE9" w:rsidR="00BF692E" w:rsidRPr="00585C97" w:rsidRDefault="00BF692E" w:rsidP="00BF692E">
      <w:pPr>
        <w:pStyle w:val="Stichpunkte1"/>
      </w:pPr>
      <m:oMath>
        <w:hyperlink r:id="rId60" w:history="1"/>
      </m:oMath>
      <w:r w:rsidRPr="00585C97">
        <w:t xml:space="preserve">MediaPipe – </w:t>
      </w:r>
      <w:r>
        <w:t>zur Erkennung von Körper- und Hand-Landmarks</w:t>
      </w:r>
    </w:p>
    <w:p w14:paraId="68142982" w14:textId="77777777" w:rsidR="002E4FB0" w:rsidRPr="00585C97" w:rsidRDefault="002E4FB0" w:rsidP="002E4FB0">
      <w:pPr>
        <w:pStyle w:val="Listenabsatz"/>
      </w:pPr>
    </w:p>
    <w:p w14:paraId="688953C4" w14:textId="7AA19219" w:rsidR="002E4FB0" w:rsidRPr="00585C97" w:rsidRDefault="002E4FB0" w:rsidP="002E4FB0">
      <w:pPr>
        <w:pStyle w:val="Listenabsatz"/>
        <w:numPr>
          <w:ilvl w:val="0"/>
          <w:numId w:val="31"/>
        </w:numPr>
      </w:pPr>
      <w:r w:rsidRPr="00344C62">
        <w:t>ROS</w:t>
      </w:r>
      <w:r w:rsidRPr="00585C97">
        <w:t xml:space="preserve"> – </w:t>
      </w:r>
      <w:r w:rsidR="00BF692E">
        <w:t xml:space="preserve">für die Kommunikation der Programmteile </w:t>
      </w:r>
    </w:p>
    <w:p w14:paraId="775F637C" w14:textId="77777777" w:rsidR="002E4FB0" w:rsidRPr="00585C97" w:rsidRDefault="002E4FB0" w:rsidP="002E4FB0">
      <w:pPr>
        <w:pStyle w:val="Listenabsatz"/>
      </w:pPr>
    </w:p>
    <w:p w14:paraId="217891B9" w14:textId="360AC33B" w:rsidR="002E4FB0" w:rsidRPr="00585C97" w:rsidRDefault="002E4FB0" w:rsidP="002E4FB0">
      <w:pPr>
        <w:pStyle w:val="Listenabsatz"/>
        <w:numPr>
          <w:ilvl w:val="0"/>
          <w:numId w:val="31"/>
        </w:numPr>
      </w:pPr>
      <m:oMath>
        <w:hyperlink r:id="rId61" w:history="1"/>
      </m:oMath>
      <w:proofErr w:type="spellStart"/>
      <w:r w:rsidRPr="00585C97">
        <w:rPr>
          <w:rStyle w:val="Hyperlink"/>
        </w:rPr>
        <w:t>Gazebo</w:t>
      </w:r>
      <w:proofErr w:type="spellEnd"/>
      <w:r w:rsidR="00BF7E7E">
        <w:t xml:space="preserve"> </w:t>
      </w:r>
      <w:r w:rsidR="00BF7E7E">
        <w:fldChar w:fldCharType="begin"/>
      </w:r>
      <w:r w:rsidR="0010295C">
        <w:instrText xml:space="preserve"> ADDIN ZOTERO_ITEM CSL_CITATION {"citationID":"jeh5eBDs","properties":{"unsorted":false,"formattedCitation":"[76]","plainCitation":"[76]","noteIndex":0},"citationItems":[{"id":325,"uris":["http://zotero.org/users/20567757/items/WYI7Q5HH"],"itemData":{"id":325,"type":"webpage","title":"Gazebo","URL":"https://gazebosim.org/home","accessed":{"date-parts":[["2026",10,13]]}}}],"schema":"https://github.com/citation-style-language/schema/raw/master/csl-citation.json"} </w:instrText>
      </w:r>
      <w:r w:rsidR="00BF7E7E">
        <w:fldChar w:fldCharType="separate"/>
      </w:r>
      <w:r w:rsidR="0010295C" w:rsidRPr="0010295C">
        <w:t>[76]</w:t>
      </w:r>
      <w:r w:rsidR="00BF7E7E">
        <w:fldChar w:fldCharType="end"/>
      </w:r>
      <w:r w:rsidRPr="00585C97">
        <w:t xml:space="preserve"> – zur Robotersimulation </w:t>
      </w:r>
    </w:p>
    <w:p w14:paraId="297B1B7C" w14:textId="77777777" w:rsidR="002E4FB0" w:rsidRPr="00585C97" w:rsidRDefault="002E4FB0" w:rsidP="002E4FB0">
      <w:pPr>
        <w:pStyle w:val="Listenabsatz"/>
      </w:pPr>
    </w:p>
    <w:p w14:paraId="72DA1D24" w14:textId="6EE83566" w:rsidR="002E4FB0" w:rsidRPr="00585C97" w:rsidRDefault="00BF692E" w:rsidP="002E4FB0">
      <w:pPr>
        <w:pStyle w:val="Listenabsatz"/>
        <w:numPr>
          <w:ilvl w:val="0"/>
          <w:numId w:val="31"/>
        </w:numPr>
      </w:pPr>
      <w:r>
        <w:t>eine</w:t>
      </w:r>
      <w:r w:rsidR="002E4FB0" w:rsidRPr="00585C97">
        <w:t xml:space="preserve"> RGB-Webcam – Kamera ist </w:t>
      </w:r>
      <w:r>
        <w:t>waagerecht</w:t>
      </w:r>
      <w:r w:rsidR="002E4FB0" w:rsidRPr="00585C97">
        <w:t xml:space="preserve"> und stationär positioniert </w:t>
      </w:r>
    </w:p>
    <w:p w14:paraId="349CD7A7" w14:textId="77777777" w:rsidR="002E4FB0" w:rsidRPr="00585C97" w:rsidRDefault="002E4FB0" w:rsidP="002E4FB0">
      <w:pPr>
        <w:pStyle w:val="Listenabsatz"/>
      </w:pPr>
    </w:p>
    <w:p w14:paraId="0009F8F7" w14:textId="295E6638" w:rsidR="002E4FB0" w:rsidRPr="00585C97" w:rsidRDefault="00BF692E" w:rsidP="002E4FB0">
      <w:pPr>
        <w:pStyle w:val="Listenabsatz"/>
        <w:numPr>
          <w:ilvl w:val="0"/>
          <w:numId w:val="31"/>
        </w:numPr>
      </w:pPr>
      <w:r>
        <w:t xml:space="preserve">ein </w:t>
      </w:r>
      <w:r w:rsidR="002E4FB0" w:rsidRPr="00585C97">
        <w:t xml:space="preserve">Computer mit </w:t>
      </w:r>
      <w:r w:rsidR="002E4FB0" w:rsidRPr="00BF7E7E">
        <w:t>Linux Ubuntu</w:t>
      </w:r>
      <w:r w:rsidR="002E4FB0" w:rsidRPr="00585C97">
        <w:t xml:space="preserve"> – als Recheneinheit</w:t>
      </w:r>
    </w:p>
    <w:p w14:paraId="19A0C04C" w14:textId="77777777" w:rsidR="002E4FB0" w:rsidRPr="00585C97" w:rsidRDefault="002E4FB0" w:rsidP="002E4FB0"/>
    <w:p w14:paraId="46FDEFAA" w14:textId="2DC8AE48" w:rsidR="002E4FB0" w:rsidRPr="00585C97" w:rsidRDefault="002E4FB0" w:rsidP="002E4FB0">
      <w:r w:rsidRPr="00585C97">
        <w:t>Die Gestensteuerung läuft in Echtzeit, erreicht allerdings nur 3-5 FPS auf einem nicht definierten Desktop Computer. Das Projekt ist ausführlich dokumentiert mit Python</w:t>
      </w:r>
      <w:r w:rsidR="00486C1F">
        <w:t>-</w:t>
      </w:r>
      <w:r w:rsidRPr="00585C97">
        <w:t xml:space="preserve">Code auf </w:t>
      </w:r>
      <m:oMath>
        <w:hyperlink r:id="rId62" w:history="1"/>
      </m:oMath>
      <w:r w:rsidRPr="00585C97">
        <w:rPr>
          <w:rStyle w:val="Hyperlink"/>
        </w:rPr>
        <w:t>GitHub</w:t>
      </w:r>
      <w:r w:rsidR="00BF692E">
        <w:t xml:space="preserve"> </w:t>
      </w:r>
      <w:r w:rsidR="00BF692E" w:rsidRPr="005F5D5D">
        <w:rPr>
          <w:noProof/>
        </w:rPr>
        <w:fldChar w:fldCharType="begin"/>
      </w:r>
      <w:r w:rsidR="0010295C">
        <w:rPr>
          <w:noProof/>
        </w:rPr>
        <w:instrText xml:space="preserve"> ADDIN ZOTERO_ITEM CSL_CITATION {"citationID":"l6bq3Nms","properties":{"formattedCitation":"[65]","plainCitation":"[65]","noteIndex":0},"citationItems":[{"id":31,"uris":["http://zotero.org/users/20567757/items/TST8DPRS"],"itemData":{"id":31,"type":"software","abstract":"A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00BF692E" w:rsidRPr="005F5D5D">
        <w:rPr>
          <w:noProof/>
        </w:rPr>
        <w:fldChar w:fldCharType="separate"/>
      </w:r>
      <w:r w:rsidR="0010295C" w:rsidRPr="0010295C">
        <w:t>[65]</w:t>
      </w:r>
      <w:r w:rsidR="00BF692E" w:rsidRPr="005F5D5D">
        <w:rPr>
          <w:noProof/>
        </w:rPr>
        <w:fldChar w:fldCharType="end"/>
      </w:r>
      <w:r w:rsidRPr="00585C97">
        <w:t xml:space="preserve"> zu finden.</w:t>
      </w:r>
    </w:p>
    <w:p w14:paraId="16E01BE7" w14:textId="77777777" w:rsidR="002E4FB0" w:rsidRDefault="002E4FB0" w:rsidP="002E4FB0"/>
    <w:p w14:paraId="6143ED3E" w14:textId="77777777" w:rsidR="00BF7E7E" w:rsidRPr="00585C97" w:rsidRDefault="00BF7E7E" w:rsidP="00BF7E7E">
      <w:r w:rsidRPr="00585C97">
        <w:rPr>
          <w:noProof/>
        </w:rPr>
        <w:drawing>
          <wp:inline distT="0" distB="0" distL="0" distR="0" wp14:anchorId="13924189" wp14:editId="6CE8EE59">
            <wp:extent cx="5400040" cy="2488565"/>
            <wp:effectExtent l="0" t="0" r="0" b="6985"/>
            <wp:docPr id="19286552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55220" name=""/>
                    <pic:cNvPicPr/>
                  </pic:nvPicPr>
                  <pic:blipFill>
                    <a:blip r:embed="rId63"/>
                    <a:stretch>
                      <a:fillRect/>
                    </a:stretch>
                  </pic:blipFill>
                  <pic:spPr>
                    <a:xfrm>
                      <a:off x="0" y="0"/>
                      <a:ext cx="5400040" cy="2488565"/>
                    </a:xfrm>
                    <a:prstGeom prst="rect">
                      <a:avLst/>
                    </a:prstGeom>
                  </pic:spPr>
                </pic:pic>
              </a:graphicData>
            </a:graphic>
          </wp:inline>
        </w:drawing>
      </w:r>
    </w:p>
    <w:p w14:paraId="05F14289" w14:textId="20DC20E6" w:rsidR="00BF7E7E" w:rsidRPr="003F5121" w:rsidRDefault="00BF7E7E" w:rsidP="00BF7E7E">
      <w:pPr>
        <w:pStyle w:val="Beschriftung"/>
        <w:jc w:val="center"/>
        <w:rPr>
          <w:lang w:val="en-US"/>
        </w:rPr>
      </w:pPr>
      <w:bookmarkStart w:id="138" w:name="_Ref242177147"/>
      <w:bookmarkStart w:id="139" w:name="_Toc243444586"/>
      <w:r w:rsidRPr="003F5121">
        <w:rPr>
          <w:lang w:val="en-US"/>
        </w:rPr>
        <w:t xml:space="preserve">Figure </w:t>
      </w:r>
      <w:r>
        <w:fldChar w:fldCharType="begin"/>
      </w:r>
      <w:r w:rsidRPr="003F5121">
        <w:rPr>
          <w:lang w:val="en-US"/>
        </w:rPr>
        <w:instrText xml:space="preserve"> SEQ Figure \* ARABIC </w:instrText>
      </w:r>
      <w:r>
        <w:fldChar w:fldCharType="separate"/>
      </w:r>
      <w:r w:rsidR="00730AE6">
        <w:rPr>
          <w:noProof/>
          <w:lang w:val="en-US"/>
        </w:rPr>
        <w:t>19</w:t>
      </w:r>
      <w:r>
        <w:fldChar w:fldCharType="end"/>
      </w:r>
      <w:bookmarkEnd w:id="138"/>
      <w:r w:rsidRPr="003F5121">
        <w:rPr>
          <w:lang w:val="en-US"/>
        </w:rPr>
        <w:t xml:space="preserve"> - </w:t>
      </w:r>
      <w:r w:rsidRPr="003F5121">
        <w:rPr>
          <w:rStyle w:val="Buchtitel"/>
          <w:lang w:val="en-US"/>
        </w:rPr>
        <w:t>Vision Robotic Arm Gesture Recognition</w:t>
      </w:r>
      <w:r>
        <w:rPr>
          <w:rStyle w:val="Buchtitel"/>
          <w:lang w:val="en-US"/>
        </w:rPr>
        <w:t xml:space="preserve"> </w:t>
      </w:r>
      <w:r w:rsidRPr="005F5D5D">
        <w:rPr>
          <w:noProof/>
        </w:rPr>
        <w:fldChar w:fldCharType="begin"/>
      </w:r>
      <w:r w:rsidR="0010295C">
        <w:rPr>
          <w:noProof/>
          <w:lang w:val="en-US"/>
        </w:rPr>
        <w:instrText xml:space="preserve"> ADDIN ZOTERO_ITEM CSL_CITATION {"citationID":"iPuFmVrO","properties":{"formattedCitation":"[65]","plainCitation":"[65]","noteIndex":0},"citationItems":[{"id":31,"uris":["http://zotero.org/users/20567757/items/TST8DPRS"],"itemData":{"id":31,"type":"software","abstract":"A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F5D5D">
        <w:rPr>
          <w:noProof/>
        </w:rPr>
        <w:fldChar w:fldCharType="separate"/>
      </w:r>
      <w:bookmarkEnd w:id="139"/>
      <w:r w:rsidR="0010295C" w:rsidRPr="0010295C">
        <w:rPr>
          <w:lang w:val="en-US"/>
        </w:rPr>
        <w:t>[65]</w:t>
      </w:r>
      <w:r w:rsidRPr="005F5D5D">
        <w:rPr>
          <w:noProof/>
        </w:rPr>
        <w:fldChar w:fldCharType="end"/>
      </w:r>
    </w:p>
    <w:p w14:paraId="2E9B37B3" w14:textId="77777777" w:rsidR="002E4FB0" w:rsidRPr="00BF7E7E" w:rsidRDefault="002E4FB0" w:rsidP="002E4FB0">
      <w:pPr>
        <w:rPr>
          <w:lang w:val="en-US"/>
        </w:rPr>
      </w:pPr>
    </w:p>
    <w:p w14:paraId="65335E65" w14:textId="1456B29A" w:rsidR="002E4FB0" w:rsidRPr="00BF7E7E" w:rsidRDefault="00BF7E7E" w:rsidP="002E4FB0">
      <w:pPr>
        <w:rPr>
          <w:i/>
          <w:iCs/>
          <w:color w:val="4F81BD" w:themeColor="accent1"/>
        </w:rPr>
      </w:pPr>
      <w:r>
        <w:rPr>
          <w:rStyle w:val="IntensiveHervorhebung"/>
        </w:rPr>
        <w:t>“</w:t>
      </w:r>
      <w:proofErr w:type="spellStart"/>
      <w:r w:rsidR="002E4FB0" w:rsidRPr="000E7A5E">
        <w:rPr>
          <w:rStyle w:val="IntensiveHervorhebung"/>
        </w:rPr>
        <w:t>GestureBot</w:t>
      </w:r>
      <w:proofErr w:type="spellEnd"/>
      <w:r w:rsidR="002E4FB0" w:rsidRPr="000E7A5E">
        <w:rPr>
          <w:rStyle w:val="IntensiveHervorhebung"/>
        </w:rPr>
        <w:t xml:space="preserve"> Vision System</w:t>
      </w:r>
      <w:r>
        <w:rPr>
          <w:rStyle w:val="IntensiveHervorhebung"/>
        </w:rPr>
        <w:t>“</w:t>
      </w:r>
      <w:r w:rsidRPr="000E7A5E">
        <w:rPr>
          <w:rStyle w:val="IntensiveHervorhebung"/>
        </w:rPr>
        <w:t xml:space="preserve"> </w:t>
      </w:r>
    </w:p>
    <w:p w14:paraId="7EB94718" w14:textId="6B9EFD16" w:rsidR="002E4FB0" w:rsidRPr="00585C97" w:rsidRDefault="00BF7E7E" w:rsidP="002E4FB0">
      <w:r>
        <w:rPr>
          <w:rStyle w:val="IntensiveHervorhebung"/>
        </w:rPr>
        <w:fldChar w:fldCharType="begin"/>
      </w:r>
      <w:r w:rsidR="0010295C">
        <w:rPr>
          <w:rStyle w:val="IntensiveHervorhebung"/>
        </w:rPr>
        <w:instrText xml:space="preserve"> ADDIN ZOTERO_ITEM CSL_CITATION {"citationID":"h1OzNeXF","properties":{"unsorted":false,"formattedCitation":"[77]","plainCitation":"[77]","noteIndex":0},"citationItems":[{"id":258,"uris":["http://zotero.org/users/20567757/items/SQD62IKP","http://zotero.org/users/20567757/items/S4AM8WLB"],"itemData":{"id":258,"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Pr>
          <w:rStyle w:val="IntensiveHervorhebung"/>
        </w:rPr>
        <w:fldChar w:fldCharType="separate"/>
      </w:r>
      <w:r w:rsidR="0010295C" w:rsidRPr="0010295C">
        <w:t>[77]</w:t>
      </w:r>
      <w:r>
        <w:rPr>
          <w:rStyle w:val="IntensiveHervorhebung"/>
        </w:rPr>
        <w:fldChar w:fldCharType="end"/>
      </w:r>
      <w:r w:rsidR="002E4FB0" w:rsidRPr="00585C97">
        <w:t xml:space="preserve"> ist ein Projekt in dem ein Roboter menschliche Körperpositionen, Handgesten und Gegenstände im Raum erkennt</w:t>
      </w:r>
      <w:r w:rsidR="000E0881">
        <w:t xml:space="preserve">, siehe </w:t>
      </w:r>
      <w:r w:rsidR="000E0881">
        <w:fldChar w:fldCharType="begin"/>
      </w:r>
      <w:r w:rsidR="000E0881">
        <w:instrText xml:space="preserve"> REF _Ref242178042 \h </w:instrText>
      </w:r>
      <w:r w:rsidR="000E0881">
        <w:fldChar w:fldCharType="separate"/>
      </w:r>
      <w:r w:rsidR="00B251F7" w:rsidRPr="005651C4">
        <w:t xml:space="preserve">Figure </w:t>
      </w:r>
      <w:r w:rsidR="00B251F7" w:rsidRPr="005651C4">
        <w:rPr>
          <w:noProof/>
        </w:rPr>
        <w:t>20</w:t>
      </w:r>
      <w:r w:rsidR="000E0881">
        <w:fldChar w:fldCharType="end"/>
      </w:r>
      <w:r w:rsidR="002E4FB0" w:rsidRPr="00585C97">
        <w:t xml:space="preserve">. Mittels </w:t>
      </w:r>
      <w:r w:rsidR="00BF692E">
        <w:t>Körper- und Handgesten</w:t>
      </w:r>
      <w:r w:rsidR="002E4FB0" w:rsidRPr="00585C97">
        <w:t xml:space="preserve"> lässt sich</w:t>
      </w:r>
      <w:r w:rsidR="00BF692E">
        <w:t xml:space="preserve"> der Roboter</w:t>
      </w:r>
      <w:r w:rsidR="002E4FB0" w:rsidRPr="00585C97">
        <w:t xml:space="preserve"> auch</w:t>
      </w:r>
      <w:r w:rsidR="00BF692E">
        <w:t xml:space="preserve"> </w:t>
      </w:r>
      <w:r w:rsidR="002E4FB0" w:rsidRPr="00585C97">
        <w:t>steuern. Genutzt werden u.a. folgende Komponenten:</w:t>
      </w:r>
    </w:p>
    <w:p w14:paraId="24E94DF8" w14:textId="77777777" w:rsidR="002E4FB0" w:rsidRDefault="002E4FB0" w:rsidP="002E4FB0"/>
    <w:p w14:paraId="01EEF2F1" w14:textId="2AE2875D" w:rsidR="000E0881" w:rsidRDefault="000E0881" w:rsidP="000E0881">
      <w:pPr>
        <w:pStyle w:val="Stichpunkte1"/>
      </w:pPr>
      <w:r>
        <w:t>Python 3 – als Programmiersprache</w:t>
      </w:r>
    </w:p>
    <w:p w14:paraId="6199B626" w14:textId="77777777" w:rsidR="000E0881" w:rsidRDefault="000E0881" w:rsidP="000E0881">
      <w:pPr>
        <w:pStyle w:val="Stichpunkte1"/>
        <w:numPr>
          <w:ilvl w:val="0"/>
          <w:numId w:val="0"/>
        </w:numPr>
        <w:ind w:left="720" w:hanging="360"/>
      </w:pPr>
    </w:p>
    <w:p w14:paraId="4580D767" w14:textId="69EDCF1E" w:rsidR="000E0881" w:rsidRPr="00585C97" w:rsidRDefault="000E0881" w:rsidP="000E0881">
      <w:pPr>
        <w:pStyle w:val="Stichpunkte1"/>
      </w:pPr>
      <m:oMath>
        <w:hyperlink r:id="rId64" w:history="1"/>
      </m:oMath>
      <w:r w:rsidRPr="00585C97">
        <w:t xml:space="preserve">MediaPipe – </w:t>
      </w:r>
      <w:r>
        <w:t>zur Erkennung von Körper- und Hand-Landmarks</w:t>
      </w:r>
    </w:p>
    <w:p w14:paraId="702D222F" w14:textId="3DA6464A" w:rsidR="000E0881" w:rsidRDefault="000E0881" w:rsidP="000E0881">
      <w:pPr>
        <w:pStyle w:val="Stichpunkte1"/>
        <w:numPr>
          <w:ilvl w:val="0"/>
          <w:numId w:val="0"/>
        </w:numPr>
        <w:ind w:left="720"/>
      </w:pPr>
    </w:p>
    <w:p w14:paraId="26427F9B" w14:textId="0022D60A" w:rsidR="000E0881" w:rsidRDefault="000E0881" w:rsidP="000E0881">
      <w:pPr>
        <w:pStyle w:val="Stichpunkte1"/>
      </w:pPr>
      <w:r w:rsidRPr="00585C97">
        <w:t>ROS 2 – zur Robotersteuerung, -navigation und Kommunikation</w:t>
      </w:r>
    </w:p>
    <w:p w14:paraId="125BCAF3" w14:textId="77777777" w:rsidR="002E4FB0" w:rsidRPr="00585C97" w:rsidRDefault="002E4FB0" w:rsidP="000E0881"/>
    <w:p w14:paraId="66859794" w14:textId="27C69CD4" w:rsidR="002E4FB0" w:rsidRPr="00585C97" w:rsidRDefault="002E4FB0" w:rsidP="002E4FB0">
      <w:pPr>
        <w:pStyle w:val="Listenabsatz"/>
        <w:numPr>
          <w:ilvl w:val="0"/>
          <w:numId w:val="31"/>
        </w:numPr>
      </w:pPr>
      <w:r w:rsidRPr="00F965C4">
        <w:t xml:space="preserve">Raspberry Pi </w:t>
      </w:r>
      <w:proofErr w:type="spellStart"/>
      <w:r w:rsidRPr="00F965C4">
        <w:t>Camera</w:t>
      </w:r>
      <w:proofErr w:type="spellEnd"/>
      <w:r w:rsidRPr="00F965C4">
        <w:t xml:space="preserve"> Module 3</w:t>
      </w:r>
      <w:r w:rsidRPr="00585C97">
        <w:t xml:space="preserve"> (IMX708, 640×480 @ 30 FPS) – als mobile waagerechte </w:t>
      </w:r>
      <w:r w:rsidR="000E0881">
        <w:t>RGB-</w:t>
      </w:r>
      <w:r w:rsidRPr="00585C97">
        <w:t xml:space="preserve">Kamera </w:t>
      </w:r>
    </w:p>
    <w:p w14:paraId="2E14F7A9" w14:textId="77777777" w:rsidR="002E4FB0" w:rsidRPr="00585C97" w:rsidRDefault="002E4FB0" w:rsidP="002E4FB0">
      <w:pPr>
        <w:pStyle w:val="Listenabsatz"/>
      </w:pPr>
    </w:p>
    <w:p w14:paraId="577206EB" w14:textId="30A4423E" w:rsidR="000E0881" w:rsidRPr="00585C97" w:rsidRDefault="000E0881" w:rsidP="000E0881">
      <w:pPr>
        <w:pStyle w:val="Listenabsatz"/>
        <w:numPr>
          <w:ilvl w:val="0"/>
          <w:numId w:val="31"/>
        </w:numPr>
      </w:pPr>
      <w:r w:rsidRPr="00F965C4">
        <w:t xml:space="preserve">Raspberry Pi 5 </w:t>
      </w:r>
      <w:r w:rsidR="00F965C4">
        <w:t>-</w:t>
      </w:r>
      <w:r w:rsidRPr="00F965C4">
        <w:t xml:space="preserve"> 8 GB</w:t>
      </w:r>
      <w:r w:rsidRPr="00585C97">
        <w:t xml:space="preserve"> mit </w:t>
      </w:r>
      <w:r w:rsidRPr="00F965C4">
        <w:t>Ubuntu 24.04 LTS (Nobel) für Raspberry Pi</w:t>
      </w:r>
      <w:r w:rsidRPr="00585C97">
        <w:t xml:space="preserve"> – als Recheneinheit </w:t>
      </w:r>
    </w:p>
    <w:p w14:paraId="15FFD2AC" w14:textId="77777777" w:rsidR="002E4FB0" w:rsidRPr="00585C97" w:rsidRDefault="002E4FB0" w:rsidP="002E4FB0"/>
    <w:p w14:paraId="6407D2E8" w14:textId="6339D2AE" w:rsidR="002E4FB0" w:rsidRDefault="002E4FB0" w:rsidP="002E4FB0">
      <w:r w:rsidRPr="00585C97">
        <w:lastRenderedPageBreak/>
        <w:t xml:space="preserve">In dem Projekt wurde die </w:t>
      </w:r>
      <w:r w:rsidR="000E0881">
        <w:t xml:space="preserve">Hand- und </w:t>
      </w:r>
      <w:r w:rsidRPr="00585C97">
        <w:t>Pose-</w:t>
      </w:r>
      <w:r w:rsidR="000E0881">
        <w:t>Erkennung</w:t>
      </w:r>
      <w:r w:rsidRPr="00585C97">
        <w:t xml:space="preserve"> von MediaPipe mit 3-7 FPS auf einem Raspberry Pi 5 mit 8</w:t>
      </w:r>
      <w:r w:rsidR="00486C1F">
        <w:t xml:space="preserve"> </w:t>
      </w:r>
      <w:r w:rsidRPr="00585C97">
        <w:t xml:space="preserve">GB RAM betreiben. Das Projekt ist samt Code auf </w:t>
      </w:r>
      <m:oMath>
        <w:hyperlink r:id="rId65" w:anchor="5-navigation-integration" w:history="1"/>
      </m:oMath>
      <w:r w:rsidRPr="00585C97">
        <w:rPr>
          <w:rStyle w:val="Hyperlink"/>
        </w:rPr>
        <w:t>GitH</w:t>
      </w:r>
      <w:r w:rsidR="00486C1F">
        <w:rPr>
          <w:rStyle w:val="Hyperlink"/>
        </w:rPr>
        <w:t>u</w:t>
      </w:r>
      <w:r w:rsidRPr="00585C97">
        <w:rPr>
          <w:rStyle w:val="Hyperlink"/>
        </w:rPr>
        <w:t>b</w:t>
      </w:r>
      <w:r w:rsidR="000E0881" w:rsidRPr="000E7A5E">
        <w:rPr>
          <w:rStyle w:val="IntensiveHervorhebung"/>
        </w:rPr>
        <w:t xml:space="preserve"> </w:t>
      </w:r>
      <w:r w:rsidR="000E0881">
        <w:rPr>
          <w:rStyle w:val="IntensiveHervorhebung"/>
        </w:rPr>
        <w:fldChar w:fldCharType="begin"/>
      </w:r>
      <w:r w:rsidR="0010295C">
        <w:rPr>
          <w:rStyle w:val="IntensiveHervorhebung"/>
        </w:rPr>
        <w:instrText xml:space="preserve"> ADDIN ZOTERO_ITEM CSL_CITATION {"citationID":"UhyU6ZvE","properties":{"unsorted":false,"formattedCitation":"[77]","plainCitation":"[77]","noteIndex":0},"citationItems":[{"id":258,"uris":["http://zotero.org/users/20567757/items/SQD62IKP","http://zotero.org/users/20567757/items/S4AM8WLB"],"itemData":{"id":258,"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sidR="000E0881">
        <w:rPr>
          <w:rStyle w:val="IntensiveHervorhebung"/>
        </w:rPr>
        <w:fldChar w:fldCharType="separate"/>
      </w:r>
      <w:r w:rsidR="0010295C" w:rsidRPr="0010295C">
        <w:t>[77]</w:t>
      </w:r>
      <w:r w:rsidR="000E0881">
        <w:rPr>
          <w:rStyle w:val="IntensiveHervorhebung"/>
        </w:rPr>
        <w:fldChar w:fldCharType="end"/>
      </w:r>
      <w:r w:rsidRPr="00585C97">
        <w:t>.</w:t>
      </w:r>
    </w:p>
    <w:p w14:paraId="2D073208" w14:textId="77777777" w:rsidR="00BF7E7E" w:rsidRDefault="00BF7E7E" w:rsidP="002E4FB0"/>
    <w:p w14:paraId="5A158CA2" w14:textId="77777777" w:rsidR="00BF7E7E" w:rsidRPr="00585C97" w:rsidRDefault="00BF7E7E" w:rsidP="00BF7E7E">
      <w:pPr>
        <w:keepNext/>
        <w:jc w:val="center"/>
      </w:pPr>
      <w:r w:rsidRPr="00585C97">
        <w:rPr>
          <w:noProof/>
        </w:rPr>
        <w:drawing>
          <wp:anchor distT="0" distB="0" distL="114300" distR="114300" simplePos="0" relativeHeight="251668480" behindDoc="0" locked="0" layoutInCell="1" allowOverlap="1" wp14:anchorId="14837F13" wp14:editId="13AEAEDB">
            <wp:simplePos x="0" y="0"/>
            <wp:positionH relativeFrom="margin">
              <wp:posOffset>339090</wp:posOffset>
            </wp:positionH>
            <wp:positionV relativeFrom="paragraph">
              <wp:posOffset>52705</wp:posOffset>
            </wp:positionV>
            <wp:extent cx="2800350" cy="2107333"/>
            <wp:effectExtent l="0" t="0" r="0" b="7620"/>
            <wp:wrapNone/>
            <wp:docPr id="2085443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4367" name=""/>
                    <pic:cNvPicPr/>
                  </pic:nvPicPr>
                  <pic:blipFill>
                    <a:blip r:embed="rId66">
                      <a:extLst>
                        <a:ext uri="{28A0092B-C50C-407E-A947-70E740481C1C}">
                          <a14:useLocalDpi xmlns:a14="http://schemas.microsoft.com/office/drawing/2010/main" val="0"/>
                        </a:ext>
                      </a:extLst>
                    </a:blip>
                    <a:stretch>
                      <a:fillRect/>
                    </a:stretch>
                  </pic:blipFill>
                  <pic:spPr>
                    <a:xfrm>
                      <a:off x="0" y="0"/>
                      <a:ext cx="2800350" cy="2107333"/>
                    </a:xfrm>
                    <a:prstGeom prst="rect">
                      <a:avLst/>
                    </a:prstGeom>
                  </pic:spPr>
                </pic:pic>
              </a:graphicData>
            </a:graphic>
            <wp14:sizeRelH relativeFrom="margin">
              <wp14:pctWidth>0</wp14:pctWidth>
            </wp14:sizeRelH>
            <wp14:sizeRelV relativeFrom="margin">
              <wp14:pctHeight>0</wp14:pctHeight>
            </wp14:sizeRelV>
          </wp:anchor>
        </w:drawing>
      </w:r>
      <w:r w:rsidRPr="00585C97">
        <w:rPr>
          <w:noProof/>
        </w:rPr>
        <w:drawing>
          <wp:inline distT="0" distB="0" distL="0" distR="0" wp14:anchorId="2F76CED1" wp14:editId="7BE8F7CC">
            <wp:extent cx="2771616" cy="2105025"/>
            <wp:effectExtent l="0" t="0" r="0" b="0"/>
            <wp:docPr id="66376726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67266" name=""/>
                    <pic:cNvPicPr/>
                  </pic:nvPicPr>
                  <pic:blipFill>
                    <a:blip r:embed="rId67"/>
                    <a:stretch>
                      <a:fillRect/>
                    </a:stretch>
                  </pic:blipFill>
                  <pic:spPr>
                    <a:xfrm>
                      <a:off x="0" y="0"/>
                      <a:ext cx="2773517" cy="2106469"/>
                    </a:xfrm>
                    <a:prstGeom prst="rect">
                      <a:avLst/>
                    </a:prstGeom>
                  </pic:spPr>
                </pic:pic>
              </a:graphicData>
            </a:graphic>
          </wp:inline>
        </w:drawing>
      </w:r>
      <w:r w:rsidRPr="00585C97">
        <w:rPr>
          <w:noProof/>
        </w:rPr>
        <w:drawing>
          <wp:inline distT="0" distB="0" distL="0" distR="0" wp14:anchorId="33773F14" wp14:editId="00BBA063">
            <wp:extent cx="1800540" cy="4295955"/>
            <wp:effectExtent l="0" t="0" r="9525" b="0"/>
            <wp:docPr id="1013863870" name="Grafik 19" descr="GestureBot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estureBot Hardware"/>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02694" cy="4301095"/>
                    </a:xfrm>
                    <a:prstGeom prst="rect">
                      <a:avLst/>
                    </a:prstGeom>
                    <a:noFill/>
                    <a:ln>
                      <a:noFill/>
                    </a:ln>
                  </pic:spPr>
                </pic:pic>
              </a:graphicData>
            </a:graphic>
          </wp:inline>
        </w:drawing>
      </w:r>
    </w:p>
    <w:p w14:paraId="2C0349A2" w14:textId="30838639" w:rsidR="00BF7E7E" w:rsidRPr="00A44C45" w:rsidRDefault="00BF7E7E" w:rsidP="00F965C4">
      <w:pPr>
        <w:pStyle w:val="Beschriftung"/>
        <w:jc w:val="center"/>
        <w:rPr>
          <w:lang w:val="en-US"/>
        </w:rPr>
      </w:pPr>
      <w:bookmarkStart w:id="140" w:name="_Ref242178042"/>
      <w:bookmarkStart w:id="141" w:name="_Toc243444587"/>
      <w:r w:rsidRPr="00A44C45">
        <w:rPr>
          <w:lang w:val="en-US"/>
        </w:rPr>
        <w:t xml:space="preserve">Figure </w:t>
      </w:r>
      <w:r>
        <w:fldChar w:fldCharType="begin"/>
      </w:r>
      <w:r w:rsidRPr="00A44C45">
        <w:rPr>
          <w:lang w:val="en-US"/>
        </w:rPr>
        <w:instrText xml:space="preserve"> SEQ Figure \* ARABIC </w:instrText>
      </w:r>
      <w:r>
        <w:fldChar w:fldCharType="separate"/>
      </w:r>
      <w:r w:rsidR="00730AE6">
        <w:rPr>
          <w:noProof/>
          <w:lang w:val="en-US"/>
        </w:rPr>
        <w:t>20</w:t>
      </w:r>
      <w:r>
        <w:rPr>
          <w:noProof/>
        </w:rPr>
        <w:fldChar w:fldCharType="end"/>
      </w:r>
      <w:bookmarkEnd w:id="140"/>
      <w:r w:rsidRPr="00A44C45">
        <w:rPr>
          <w:lang w:val="en-US"/>
        </w:rPr>
        <w:t xml:space="preserve"> - </w:t>
      </w:r>
      <w:proofErr w:type="spellStart"/>
      <w:r w:rsidRPr="00A44C45">
        <w:rPr>
          <w:rStyle w:val="Buchtitel"/>
          <w:lang w:val="en-US"/>
        </w:rPr>
        <w:t>GestureBot</w:t>
      </w:r>
      <w:proofErr w:type="spellEnd"/>
      <w:r w:rsidRPr="00A44C45">
        <w:rPr>
          <w:rStyle w:val="Buchtitel"/>
          <w:lang w:val="en-US"/>
        </w:rPr>
        <w:t xml:space="preserve"> Vision System</w:t>
      </w:r>
      <w:r w:rsidRPr="00A44C45">
        <w:rPr>
          <w:rStyle w:val="IntensiveHervorhebung"/>
          <w:lang w:val="en-US"/>
        </w:rPr>
        <w:t xml:space="preserve"> </w:t>
      </w:r>
      <w:r w:rsidRPr="00BF7E7E">
        <w:rPr>
          <w:rStyle w:val="IntensiveHervorhebung"/>
        </w:rPr>
        <w:fldChar w:fldCharType="begin"/>
      </w:r>
      <w:r w:rsidR="0010295C">
        <w:rPr>
          <w:rStyle w:val="IntensiveHervorhebung"/>
          <w:lang w:val="en-US"/>
        </w:rPr>
        <w:instrText xml:space="preserve"> ADDIN ZOTERO_ITEM CSL_CITATION {"citationID":"ciANT60v","properties":{"unsorted":false,"formattedCitation":"[77]","plainCitation":"[77]","noteIndex":0},"citationItems":[{"id":258,"uris":["http://zotero.org/users/20567757/items/SQD62IKP","http://zotero.org/users/20567757/items/S4AM8WLB"],"itemData":{"id":258,"type":"software","abstract":"Comprehensive MediaPipe-based computer vision system for robotics applications, specifically designed for the GestureBot platform running on Raspberry Pi 5. Features real-time object detection, gesture recognition, hand/pose tracking, and seamless integration with ROS 2 Navigation stack for autonomous robot control through intuitive hand gestures.","genre":"Python","license":"MIT","note":"original-date: 2025-08-09T12:30:00Z","source":"GitHub","title":"mvipin/gesturebot","URL":"https://github.com/mvipin/gesturebot","author":[{"family":"Mehta","given":"Vipin"}],"accessed":{"date-parts":[["2026",10,6]]},"issued":{"date-parts":[["2026",7,3]]}}}],"schema":"https://github.com/citation-style-language/schema/raw/master/csl-citation.json"} </w:instrText>
      </w:r>
      <w:r w:rsidRPr="00BF7E7E">
        <w:rPr>
          <w:rStyle w:val="IntensiveHervorhebung"/>
        </w:rPr>
        <w:fldChar w:fldCharType="separate"/>
      </w:r>
      <w:bookmarkEnd w:id="141"/>
      <w:r w:rsidR="0010295C" w:rsidRPr="0010295C">
        <w:rPr>
          <w:lang w:val="en-US"/>
        </w:rPr>
        <w:t>[77]</w:t>
      </w:r>
      <w:r w:rsidRPr="00BF7E7E">
        <w:rPr>
          <w:rStyle w:val="IntensiveHervorhebung"/>
        </w:rPr>
        <w:fldChar w:fldCharType="end"/>
      </w:r>
    </w:p>
    <w:p w14:paraId="289F8178" w14:textId="77777777" w:rsidR="000E0881" w:rsidRPr="00A44C45" w:rsidRDefault="000E0881" w:rsidP="002E4FB0">
      <w:pPr>
        <w:rPr>
          <w:lang w:val="en-US"/>
        </w:rPr>
      </w:pPr>
    </w:p>
    <w:p w14:paraId="4EE7A4B8" w14:textId="6EE794E2" w:rsidR="002E4FB0" w:rsidRPr="00F965C4" w:rsidRDefault="00F965C4" w:rsidP="00F965C4">
      <w:pPr>
        <w:rPr>
          <w:i/>
          <w:iCs/>
          <w:color w:val="4F81BD" w:themeColor="accent1"/>
          <w:lang w:val="en-US"/>
        </w:rPr>
      </w:pPr>
      <w:r w:rsidRPr="00F965C4">
        <w:rPr>
          <w:rStyle w:val="IntensiveHervorhebung"/>
          <w:lang w:val="en-US"/>
        </w:rPr>
        <w:t>“</w:t>
      </w:r>
      <w:r w:rsidR="002E4FB0" w:rsidRPr="00F965C4">
        <w:rPr>
          <w:rStyle w:val="IntensiveHervorhebung"/>
          <w:lang w:val="en-US"/>
        </w:rPr>
        <w:t>Control PIPER Arm with Hand Gestures</w:t>
      </w:r>
      <w:r>
        <w:rPr>
          <w:rStyle w:val="IntensiveHervorhebung"/>
          <w:lang w:val="en-US"/>
        </w:rPr>
        <w:t>”</w:t>
      </w:r>
      <w:r w:rsidR="002E4FB0" w:rsidRPr="00F965C4">
        <w:rPr>
          <w:rStyle w:val="IntensiveHervorhebung"/>
          <w:lang w:val="en-US"/>
        </w:rPr>
        <w:t xml:space="preserve"> </w:t>
      </w:r>
    </w:p>
    <w:p w14:paraId="27A70029" w14:textId="1F6EADEA" w:rsidR="002E4FB0" w:rsidRPr="00585C97" w:rsidRDefault="002E4FB0" w:rsidP="002E4FB0">
      <w:r w:rsidRPr="00585C97">
        <w:t>Das Projekt</w:t>
      </w:r>
      <w:r w:rsidR="00F965C4">
        <w:t xml:space="preserve"> </w:t>
      </w:r>
      <w:r w:rsidR="00F965C4" w:rsidRPr="000E7A5E">
        <w:rPr>
          <w:rStyle w:val="IntensiveHervorhebung"/>
        </w:rPr>
        <w:fldChar w:fldCharType="begin"/>
      </w:r>
      <w:r w:rsidR="0010295C">
        <w:rPr>
          <w:rStyle w:val="IntensiveHervorhebung"/>
        </w:rPr>
        <w:instrText xml:space="preserve"> ADDIN ZOTERO_ITEM CSL_CITATION {"citationID":"Ru9fxbl5","properties":{"formattedCitation":"[78]","plainCitation":"[78]","noteIndex":0},"citationItems":[{"id":138,"uris":["http://zotero.org/users/20567757/items/F5RUW3H3"],"itemData":{"id":138,"type":"webpage","abstract":"AgileX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00F965C4" w:rsidRPr="000E7A5E">
        <w:rPr>
          <w:rStyle w:val="IntensiveHervorhebung"/>
        </w:rPr>
        <w:fldChar w:fldCharType="separate"/>
      </w:r>
      <w:r w:rsidR="0010295C" w:rsidRPr="0010295C">
        <w:t>[78]</w:t>
      </w:r>
      <w:r w:rsidR="00F965C4" w:rsidRPr="000E7A5E">
        <w:rPr>
          <w:rStyle w:val="IntensiveHervorhebung"/>
        </w:rPr>
        <w:fldChar w:fldCharType="end"/>
      </w:r>
      <w:r w:rsidRPr="00585C97">
        <w:t xml:space="preserve"> ist von der chinesischen Firma </w:t>
      </w:r>
      <m:oMath>
        <w:hyperlink r:id="rId69" w:history="1"/>
      </m:oMath>
      <w:proofErr w:type="spellStart"/>
      <w:r w:rsidRPr="00585C97">
        <w:rPr>
          <w:rStyle w:val="Hyperlink"/>
        </w:rPr>
        <w:t>AgileX</w:t>
      </w:r>
      <w:proofErr w:type="spellEnd"/>
      <w:r w:rsidRPr="00585C97">
        <w:rPr>
          <w:rStyle w:val="Hyperlink"/>
        </w:rPr>
        <w:t xml:space="preserve"> Robotics</w:t>
      </w:r>
      <w:r w:rsidR="000E0881">
        <w:t xml:space="preserve"> </w:t>
      </w:r>
      <w:r w:rsidR="000E0881">
        <w:fldChar w:fldCharType="begin"/>
      </w:r>
      <w:r w:rsidR="0010295C">
        <w:instrText xml:space="preserve"> ADDIN ZOTERO_ITEM CSL_CITATION {"citationID":"3073V4NL","properties":{"unsorted":false,"formattedCitation":"[79]","plainCitation":"[79]","noteIndex":0},"citationItems":[{"id":260,"uris":["http://zotero.org/users/20567757/items/PT69I935"],"itemData":{"id":260,"type":"webpage","abstract":"AgileX Robotics provides mobile robot chassis, UGVs, AGVs, robotic arms, humanoid arms, and embodied intelligence platforms to universities, research institutions, and industry partners worldwide, enabling robotics research, education, teleoperation, data collection, and real-world applications.","container-title":"Agilex Robotics","language":"en","title":"Mobile Robots, Robotic Arms, Embodied AI Solutions | Mobile the World","URL":"https://global.agilex.ai/","accessed":{"date-parts":[["2026",10,6]]},"issued":{"date-parts":[["2026",10,5]]}}}],"schema":"https://github.com/citation-style-language/schema/raw/master/csl-citation.json"} </w:instrText>
      </w:r>
      <w:r w:rsidR="000E0881">
        <w:fldChar w:fldCharType="separate"/>
      </w:r>
      <w:r w:rsidR="0010295C" w:rsidRPr="0010295C">
        <w:t>[79]</w:t>
      </w:r>
      <w:r w:rsidR="000E0881">
        <w:fldChar w:fldCharType="end"/>
      </w:r>
      <w:r w:rsidRPr="00585C97">
        <w:t xml:space="preserve">. Es dient zur Steuerung einer ihrer Roboterarme mittels Handbewegungen. Es wird eine Greifgeste und die Position sowie Ausrichtung der Hand im Raum </w:t>
      </w:r>
      <w:r w:rsidR="00A44C45" w:rsidRPr="00585C97">
        <w:t>ausgewertet,</w:t>
      </w:r>
      <w:r w:rsidR="00106E73">
        <w:t xml:space="preserve"> um den</w:t>
      </w:r>
      <w:r w:rsidRPr="00585C97">
        <w:t xml:space="preserve"> Arm </w:t>
      </w:r>
      <w:r w:rsidR="00106E73">
        <w:t xml:space="preserve">zu </w:t>
      </w:r>
      <w:r w:rsidRPr="00585C97">
        <w:t>steuer</w:t>
      </w:r>
      <w:r w:rsidR="00106E73">
        <w:t>n</w:t>
      </w:r>
      <w:r w:rsidRPr="00585C97">
        <w:t>. Es werden u.a. folgende Komponenten genutzt:</w:t>
      </w:r>
    </w:p>
    <w:p w14:paraId="4CBDEC27" w14:textId="77777777" w:rsidR="002E4FB0" w:rsidRDefault="002E4FB0" w:rsidP="002E4FB0"/>
    <w:p w14:paraId="625E2815" w14:textId="7DE5477A" w:rsidR="00106E73" w:rsidRDefault="00106E73" w:rsidP="00106E73">
      <w:pPr>
        <w:pStyle w:val="Stichpunkte1"/>
      </w:pPr>
      <w:r>
        <w:t>Python – als Programmiersprache</w:t>
      </w:r>
    </w:p>
    <w:p w14:paraId="51348B10" w14:textId="77777777" w:rsidR="00106E73" w:rsidRDefault="00106E73" w:rsidP="00106E73">
      <w:pPr>
        <w:pStyle w:val="Stichpunkte1"/>
        <w:numPr>
          <w:ilvl w:val="0"/>
          <w:numId w:val="0"/>
        </w:numPr>
        <w:ind w:left="720" w:hanging="360"/>
      </w:pPr>
    </w:p>
    <w:p w14:paraId="67C7D20E" w14:textId="1D9958E0" w:rsidR="00106E73" w:rsidRPr="00585C97" w:rsidRDefault="00106E73" w:rsidP="00106E73">
      <w:pPr>
        <w:pStyle w:val="Stichpunkte1"/>
      </w:pPr>
      <m:oMath>
        <w:hyperlink r:id="rId70" w:history="1"/>
      </m:oMath>
      <w:r w:rsidRPr="00585C97">
        <w:t xml:space="preserve">MediaPipe – </w:t>
      </w:r>
      <w:r>
        <w:t>zur Erkennung von Hand-Landmarks</w:t>
      </w:r>
    </w:p>
    <w:p w14:paraId="77D25CD7" w14:textId="77777777" w:rsidR="00106E73" w:rsidRDefault="00106E73" w:rsidP="00106E73">
      <w:pPr>
        <w:pStyle w:val="Stichpunkte1"/>
        <w:numPr>
          <w:ilvl w:val="0"/>
          <w:numId w:val="0"/>
        </w:numPr>
        <w:ind w:left="720"/>
      </w:pPr>
    </w:p>
    <w:p w14:paraId="707155E0" w14:textId="1719EF51" w:rsidR="00106E73" w:rsidRPr="00585C97" w:rsidRDefault="00106E73" w:rsidP="002E4FB0">
      <w:pPr>
        <w:pStyle w:val="Stichpunkte1"/>
      </w:pPr>
      <w:r w:rsidRPr="00585C97">
        <w:t>ROS – zur Robotersteuerung</w:t>
      </w:r>
      <w:r>
        <w:t xml:space="preserve"> </w:t>
      </w:r>
      <w:r w:rsidRPr="00585C97">
        <w:t>und Kommunikation</w:t>
      </w:r>
    </w:p>
    <w:p w14:paraId="421FC599" w14:textId="77777777" w:rsidR="002E4FB0" w:rsidRPr="00585C97" w:rsidRDefault="002E4FB0" w:rsidP="002E4FB0">
      <w:pPr>
        <w:pStyle w:val="Listenabsatz"/>
      </w:pPr>
    </w:p>
    <w:p w14:paraId="6C1DCAD6" w14:textId="27BD7785" w:rsidR="00106E73" w:rsidRPr="00585C97" w:rsidRDefault="002E4FB0" w:rsidP="00106E73">
      <w:pPr>
        <w:pStyle w:val="Listenabsatz"/>
        <w:numPr>
          <w:ilvl w:val="0"/>
          <w:numId w:val="31"/>
        </w:numPr>
      </w:pPr>
      <w:r w:rsidRPr="00A44C45">
        <w:t>Intel RealSense D435</w:t>
      </w:r>
      <w:r w:rsidRPr="00585C97">
        <w:rPr>
          <w:rStyle w:val="IntensiverVerweis"/>
        </w:rPr>
        <w:t xml:space="preserve"> </w:t>
      </w:r>
      <w:r w:rsidRPr="00585C97">
        <w:t xml:space="preserve">(640×480 @ 30fps </w:t>
      </w:r>
      <w:proofErr w:type="spellStart"/>
      <w:r w:rsidRPr="00585C97">
        <w:t>with</w:t>
      </w:r>
      <w:proofErr w:type="spellEnd"/>
      <w:r w:rsidRPr="00585C97">
        <w:t xml:space="preserve"> </w:t>
      </w:r>
      <w:proofErr w:type="spellStart"/>
      <w:r w:rsidRPr="00585C97">
        <w:t>aligned</w:t>
      </w:r>
      <w:proofErr w:type="spellEnd"/>
      <w:r w:rsidRPr="00585C97">
        <w:t xml:space="preserve"> </w:t>
      </w:r>
      <w:proofErr w:type="spellStart"/>
      <w:r w:rsidRPr="00585C97">
        <w:t>depth</w:t>
      </w:r>
      <w:proofErr w:type="spellEnd"/>
      <w:r w:rsidRPr="00585C97">
        <w:t xml:space="preserve">/RGB) – </w:t>
      </w:r>
      <w:r w:rsidR="00106E73">
        <w:t>Tiefenk</w:t>
      </w:r>
      <w:r w:rsidR="00106E73" w:rsidRPr="00585C97">
        <w:t xml:space="preserve">amera ist </w:t>
      </w:r>
      <w:r w:rsidR="00106E73">
        <w:t>waagerecht</w:t>
      </w:r>
      <w:r w:rsidR="00106E73" w:rsidRPr="00585C97">
        <w:t xml:space="preserve"> und stationär positioniert </w:t>
      </w:r>
    </w:p>
    <w:p w14:paraId="229E46AC" w14:textId="4DFB6A94" w:rsidR="002E4FB0" w:rsidRPr="00585C97" w:rsidRDefault="002E4FB0" w:rsidP="00106E73">
      <w:pPr>
        <w:pStyle w:val="Listenabsatz"/>
      </w:pPr>
    </w:p>
    <w:p w14:paraId="2D0A0841" w14:textId="1D596BDE" w:rsidR="002E4FB0" w:rsidRPr="00585C97" w:rsidRDefault="002E4FB0" w:rsidP="002E4FB0">
      <w:pPr>
        <w:pStyle w:val="Listenabsatz"/>
        <w:numPr>
          <w:ilvl w:val="0"/>
          <w:numId w:val="31"/>
        </w:numPr>
      </w:pPr>
      <m:oMath>
        <w:hyperlink r:id="rId71" w:history="1"/>
      </m:oMath>
      <w:proofErr w:type="spellStart"/>
      <w:r w:rsidRPr="00585C97">
        <w:rPr>
          <w:rStyle w:val="Hyperlink"/>
        </w:rPr>
        <w:t>Orbbec</w:t>
      </w:r>
      <w:proofErr w:type="spellEnd"/>
      <w:r w:rsidRPr="00585C97">
        <w:rPr>
          <w:rStyle w:val="Hyperlink"/>
        </w:rPr>
        <w:t xml:space="preserve"> </w:t>
      </w:r>
      <w:proofErr w:type="spellStart"/>
      <w:r w:rsidRPr="00585C97">
        <w:rPr>
          <w:rStyle w:val="Hyperlink"/>
        </w:rPr>
        <w:t>Petrel</w:t>
      </w:r>
      <w:proofErr w:type="spellEnd"/>
      <w:r w:rsidR="00A44C45">
        <w:t xml:space="preserve"> </w:t>
      </w:r>
      <w:r w:rsidR="00A44C45">
        <w:fldChar w:fldCharType="begin"/>
      </w:r>
      <w:r w:rsidR="0010295C">
        <w:instrText xml:space="preserve"> ADDIN ZOTERO_ITEM CSL_CITATION {"citationID":"MY0r2aYa","properties":{"unsorted":false,"formattedCitation":"[80]","plainCitation":"[80]","noteIndex":0},"citationItems":[{"id":331,"uris":["http://zotero.org/users/20567757/items/YUW2CL2F"],"itemData":{"id":331,"type":"webpage","title":"Petrel-3D</w:instrText>
      </w:r>
      <w:r w:rsidR="0010295C">
        <w:rPr>
          <w:rFonts w:ascii="SimSun" w:eastAsia="SimSun" w:hAnsi="SimSun" w:cs="SimSun" w:hint="eastAsia"/>
        </w:rPr>
        <w:instrText>结构光模组</w:instrText>
      </w:r>
      <w:r w:rsidR="0010295C">
        <w:instrText>-</w:instrText>
      </w:r>
      <w:r w:rsidR="0010295C">
        <w:rPr>
          <w:rFonts w:ascii="MS Mincho" w:eastAsia="MS Mincho" w:hAnsi="MS Mincho" w:cs="MS Mincho" w:hint="eastAsia"/>
        </w:rPr>
        <w:instrText>奥比中光官网</w:instrText>
      </w:r>
      <w:r w:rsidR="0010295C">
        <w:instrText xml:space="preserve">","URL":"https://www.orbbec.com.cn/index/Product/info.html?cate=38&amp;id=28","accessed":{"date-parts":[["2026",10,13]]}}}],"schema":"https://github.com/citation-style-language/schema/raw/master/csl-citation.json"} </w:instrText>
      </w:r>
      <w:r w:rsidR="00A44C45">
        <w:fldChar w:fldCharType="separate"/>
      </w:r>
      <w:r w:rsidR="0010295C" w:rsidRPr="0010295C">
        <w:t>[80]</w:t>
      </w:r>
      <w:r w:rsidR="00A44C45">
        <w:fldChar w:fldCharType="end"/>
      </w:r>
      <w:r w:rsidRPr="00585C97">
        <w:t xml:space="preserve"> (640×400 @ 30fps </w:t>
      </w:r>
      <w:proofErr w:type="spellStart"/>
      <w:r w:rsidRPr="00585C97">
        <w:t>with</w:t>
      </w:r>
      <w:proofErr w:type="spellEnd"/>
      <w:r w:rsidRPr="00585C97">
        <w:t xml:space="preserve"> </w:t>
      </w:r>
      <w:proofErr w:type="spellStart"/>
      <w:r w:rsidRPr="00585C97">
        <w:t>aligned</w:t>
      </w:r>
      <w:proofErr w:type="spellEnd"/>
      <w:r w:rsidRPr="00585C97">
        <w:t xml:space="preserve"> </w:t>
      </w:r>
      <w:proofErr w:type="spellStart"/>
      <w:r w:rsidRPr="00585C97">
        <w:t>depth</w:t>
      </w:r>
      <w:proofErr w:type="spellEnd"/>
      <w:r w:rsidRPr="00585C97">
        <w:t xml:space="preserve">/RGB) – </w:t>
      </w:r>
      <w:r w:rsidR="00106E73">
        <w:t xml:space="preserve">gleichwertiges </w:t>
      </w:r>
      <w:r w:rsidRPr="00585C97">
        <w:t xml:space="preserve">alternatives Kameramodul zum </w:t>
      </w:r>
      <w:r w:rsidR="00106E73" w:rsidRPr="00585C97">
        <w:t>Einbauen</w:t>
      </w:r>
      <w:r w:rsidR="00106E73">
        <w:t xml:space="preserve"> im Endprodukt</w:t>
      </w:r>
    </w:p>
    <w:p w14:paraId="5AEFB476" w14:textId="77777777" w:rsidR="00106E73" w:rsidRDefault="00106E73" w:rsidP="00106E73">
      <w:pPr>
        <w:pStyle w:val="Listenabsatz"/>
      </w:pPr>
    </w:p>
    <w:p w14:paraId="593F006C" w14:textId="572FB48E" w:rsidR="002E4FB0" w:rsidRPr="00585C97" w:rsidRDefault="00106E73" w:rsidP="0097646E">
      <w:pPr>
        <w:pStyle w:val="Listenabsatz"/>
        <w:numPr>
          <w:ilvl w:val="0"/>
          <w:numId w:val="31"/>
        </w:numPr>
      </w:pPr>
      <w:r>
        <w:t>ein</w:t>
      </w:r>
      <w:r w:rsidRPr="00585C97">
        <w:t xml:space="preserve"> Computer mit Ubuntu – als Recheneinheit</w:t>
      </w:r>
    </w:p>
    <w:p w14:paraId="5064CA62" w14:textId="470166A4" w:rsidR="002E4FB0" w:rsidRDefault="002E4FB0" w:rsidP="002E4FB0">
      <w:r w:rsidRPr="00585C97">
        <w:lastRenderedPageBreak/>
        <w:t>Hier wurde eine der genannten Tiefenkamera</w:t>
      </w:r>
      <w:r w:rsidR="00A44C45">
        <w:t>s</w:t>
      </w:r>
      <w:r w:rsidRPr="00585C97">
        <w:t xml:space="preserve"> in der Kombination mit MediaPipe verwendet. Dabei werden die Bildpositionen </w:t>
      </w:r>
      <w:proofErr w:type="gramStart"/>
      <w:r w:rsidRPr="00585C97">
        <w:t>der Landmarks</w:t>
      </w:r>
      <w:proofErr w:type="gramEnd"/>
      <w:r w:rsidRPr="00585C97">
        <w:t xml:space="preserve"> aus MediaPipe als </w:t>
      </w:r>
      <w:r w:rsidR="00A44C45" w:rsidRPr="00585C97">
        <w:t>Re</w:t>
      </w:r>
      <w:r w:rsidR="00A44C45">
        <w:t>fe</w:t>
      </w:r>
      <w:r w:rsidR="00A44C45" w:rsidRPr="00585C97">
        <w:t>renz</w:t>
      </w:r>
      <w:r w:rsidRPr="00585C97">
        <w:t xml:space="preserve"> genutzt, um die zugehörigen Tiefenwerte aus dem Tiefenbild zu beziehen. RGB- und Tiefenbild der Kamera müssen dafür synchronisiert (</w:t>
      </w:r>
      <w:proofErr w:type="spellStart"/>
      <w:r w:rsidRPr="00585C97">
        <w:t>aligned</w:t>
      </w:r>
      <w:proofErr w:type="spellEnd"/>
      <w:r w:rsidRPr="00585C97">
        <w:t>) sein</w:t>
      </w:r>
      <w:r w:rsidR="00A44C45">
        <w:t xml:space="preserve">, siehe dazu Abschnitt </w:t>
      </w:r>
      <w:r w:rsidR="00A44C45">
        <w:fldChar w:fldCharType="begin"/>
      </w:r>
      <w:r w:rsidR="00A44C45">
        <w:instrText xml:space="preserve"> REF _Ref242785105 \r \h </w:instrText>
      </w:r>
      <w:r w:rsidR="00A44C45">
        <w:fldChar w:fldCharType="separate"/>
      </w:r>
      <w:r w:rsidR="00B251F7">
        <w:t>2.12</w:t>
      </w:r>
      <w:r w:rsidR="00A44C45">
        <w:fldChar w:fldCharType="end"/>
      </w:r>
      <w:r w:rsidR="00A44C45">
        <w:t xml:space="preserve"> - </w:t>
      </w:r>
      <w:r w:rsidR="00A44C45" w:rsidRPr="00A44C45">
        <w:rPr>
          <w:rStyle w:val="KapitelReferenzZchn"/>
        </w:rPr>
        <w:fldChar w:fldCharType="begin"/>
      </w:r>
      <w:r w:rsidR="00A44C45" w:rsidRPr="00A44C45">
        <w:rPr>
          <w:rStyle w:val="KapitelReferenzZchn"/>
        </w:rPr>
        <w:instrText xml:space="preserve"> REF _Ref242785108 \h </w:instrText>
      </w:r>
      <w:r w:rsidR="00A44C45">
        <w:rPr>
          <w:rStyle w:val="KapitelReferenzZchn"/>
        </w:rPr>
        <w:instrText xml:space="preserve"> \* MERGEFORMAT </w:instrText>
      </w:r>
      <w:r w:rsidR="00A44C45" w:rsidRPr="00A44C45">
        <w:rPr>
          <w:rStyle w:val="KapitelReferenzZchn"/>
        </w:rPr>
      </w:r>
      <w:r w:rsidR="00A44C45" w:rsidRPr="00A44C45">
        <w:rPr>
          <w:rStyle w:val="KapitelReferenzZchn"/>
        </w:rPr>
        <w:fldChar w:fldCharType="separate"/>
      </w:r>
      <w:r w:rsidR="00B251F7" w:rsidRPr="00B251F7">
        <w:rPr>
          <w:rStyle w:val="KapitelReferenzZchn"/>
        </w:rPr>
        <w:t>Intel RealSense Tiefenkamera Treiber</w:t>
      </w:r>
      <w:r w:rsidR="00A44C45" w:rsidRPr="00A44C45">
        <w:rPr>
          <w:rStyle w:val="KapitelReferenzZchn"/>
        </w:rPr>
        <w:fldChar w:fldCharType="end"/>
      </w:r>
      <w:r w:rsidRPr="00585C97">
        <w:t>. Die Bildauflösung der Kameras ist in der Projektdokumentation geringer als auf den Herstellerseiten, denn diese kann über die Kameratreiber eingestellt werden.</w:t>
      </w:r>
      <w:r w:rsidR="00A44C45">
        <w:t xml:space="preserve"> </w:t>
      </w:r>
      <w:r w:rsidRPr="00585C97">
        <w:t xml:space="preserve">Das </w:t>
      </w:r>
      <w:r w:rsidR="00106E73" w:rsidRPr="00585C97">
        <w:t xml:space="preserve">chinesische </w:t>
      </w:r>
      <w:r w:rsidRPr="00585C97">
        <w:t xml:space="preserve">Projekt ist mit Code auf </w:t>
      </w:r>
      <m:oMath>
        <w:hyperlink r:id="rId72" w:history="1"/>
      </m:oMath>
      <w:r w:rsidRPr="00585C97">
        <w:rPr>
          <w:rStyle w:val="Hyperlink"/>
        </w:rPr>
        <w:t>GitHub</w:t>
      </w:r>
      <w:r w:rsidR="00F827D5">
        <w:t xml:space="preserve"> </w:t>
      </w:r>
      <w:r w:rsidR="00F827D5">
        <w:fldChar w:fldCharType="begin"/>
      </w:r>
      <w:r w:rsidR="0010295C">
        <w:instrText xml:space="preserve"> ADDIN ZOTERO_ITEM CSL_CITATION {"citationID":"NqtOD6S6","properties":{"unsorted":false,"formattedCitation":"[81]","plainCitation":"[81]","noteIndex":0},"citationItems":[{"id":262,"uris":["http://zotero.org/users/20567757/items/HT8XETTD"],"itemData":{"id":262,"type":"webpage","abstract":"Agilex College. Contribute to agilexrobotics/Agilex-College development by creating an account on GitHub.","container-title":"GitHub","language":"en","title":"Agilex-College/README.md at master · agilexrobotics/Agilex-College","URL":"https://github.com/agilexrobotics/Agilex-College/blob/master/README.md","author":[{"literal":"agilexrobotics"}],"accessed":{"date-parts":[["2026",10,6]]}}}],"schema":"https://github.com/citation-style-language/schema/raw/master/csl-citation.json"} </w:instrText>
      </w:r>
      <w:r w:rsidR="00F827D5">
        <w:fldChar w:fldCharType="separate"/>
      </w:r>
      <w:r w:rsidR="0010295C" w:rsidRPr="0010295C">
        <w:t>[81]</w:t>
      </w:r>
      <w:r w:rsidR="00F827D5">
        <w:fldChar w:fldCharType="end"/>
      </w:r>
      <w:r w:rsidRPr="00585C97">
        <w:t xml:space="preserve"> zu finden. Eine englische Projektdokumentation gibt es auf </w:t>
      </w:r>
      <m:oMath>
        <w:hyperlink r:id="rId73" w:anchor="toc-installation-7" w:history="1"/>
      </m:oMath>
      <w:r w:rsidRPr="00585C97">
        <w:rPr>
          <w:rStyle w:val="Hyperlink"/>
        </w:rPr>
        <w:t>hackster.io</w:t>
      </w:r>
      <w:r w:rsidR="00F827D5">
        <w:t xml:space="preserve"> </w:t>
      </w:r>
      <w:r w:rsidR="00F827D5" w:rsidRPr="000E7A5E">
        <w:rPr>
          <w:rStyle w:val="IntensiveHervorhebung"/>
        </w:rPr>
        <w:fldChar w:fldCharType="begin"/>
      </w:r>
      <w:r w:rsidR="0010295C">
        <w:rPr>
          <w:rStyle w:val="IntensiveHervorhebung"/>
        </w:rPr>
        <w:instrText xml:space="preserve"> ADDIN ZOTERO_ITEM CSL_CITATION {"citationID":"0x3rlChD","properties":{"formattedCitation":"[78]","plainCitation":"[78]","noteIndex":0},"citationItems":[{"id":138,"uris":["http://zotero.org/users/20567757/items/F5RUW3H3"],"itemData":{"id":138,"type":"webpage","abstract":"AgileX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00F827D5" w:rsidRPr="000E7A5E">
        <w:rPr>
          <w:rStyle w:val="IntensiveHervorhebung"/>
        </w:rPr>
        <w:fldChar w:fldCharType="separate"/>
      </w:r>
      <w:r w:rsidR="0010295C" w:rsidRPr="0010295C">
        <w:t>[78]</w:t>
      </w:r>
      <w:r w:rsidR="00F827D5" w:rsidRPr="000E7A5E">
        <w:rPr>
          <w:rStyle w:val="IntensiveHervorhebung"/>
        </w:rPr>
        <w:fldChar w:fldCharType="end"/>
      </w:r>
      <w:r w:rsidRPr="00585C97">
        <w:t>.</w:t>
      </w:r>
    </w:p>
    <w:p w14:paraId="4E2D49F0" w14:textId="77777777" w:rsidR="000E7A5E" w:rsidRDefault="000E7A5E" w:rsidP="002E4FB0"/>
    <w:p w14:paraId="617C4D8E" w14:textId="77777777" w:rsidR="00F965C4" w:rsidRPr="00A44C45" w:rsidRDefault="00F965C4" w:rsidP="00F965C4">
      <w:pPr>
        <w:jc w:val="center"/>
        <w:rPr>
          <w:b/>
          <w:bCs/>
          <w:i/>
          <w:iCs/>
          <w:spacing w:val="5"/>
        </w:rPr>
      </w:pPr>
      <w:r w:rsidRPr="00585C97">
        <w:rPr>
          <w:noProof/>
        </w:rPr>
        <w:drawing>
          <wp:inline distT="0" distB="0" distL="0" distR="0" wp14:anchorId="4E9D626F" wp14:editId="06D62740">
            <wp:extent cx="1619250" cy="2791709"/>
            <wp:effectExtent l="0" t="0" r="0" b="8890"/>
            <wp:docPr id="2778507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50724" name=""/>
                    <pic:cNvPicPr/>
                  </pic:nvPicPr>
                  <pic:blipFill rotWithShape="1">
                    <a:blip r:embed="rId74"/>
                    <a:srcRect r="56273"/>
                    <a:stretch>
                      <a:fillRect/>
                    </a:stretch>
                  </pic:blipFill>
                  <pic:spPr bwMode="auto">
                    <a:xfrm>
                      <a:off x="0" y="0"/>
                      <a:ext cx="1635609" cy="2819913"/>
                    </a:xfrm>
                    <a:prstGeom prst="rect">
                      <a:avLst/>
                    </a:prstGeom>
                    <a:ln>
                      <a:noFill/>
                    </a:ln>
                    <a:extLst>
                      <a:ext uri="{53640926-AAD7-44D8-BBD7-CCE9431645EC}">
                        <a14:shadowObscured xmlns:a14="http://schemas.microsoft.com/office/drawing/2010/main"/>
                      </a:ext>
                    </a:extLst>
                  </pic:spPr>
                </pic:pic>
              </a:graphicData>
            </a:graphic>
          </wp:inline>
        </w:drawing>
      </w:r>
      <w:r w:rsidRPr="00A44C45">
        <w:t xml:space="preserve"> </w:t>
      </w:r>
      <w:r w:rsidRPr="00585C97">
        <w:rPr>
          <w:noProof/>
        </w:rPr>
        <w:drawing>
          <wp:inline distT="0" distB="0" distL="0" distR="0" wp14:anchorId="60AC7D71" wp14:editId="545544EC">
            <wp:extent cx="2609850" cy="2794667"/>
            <wp:effectExtent l="0" t="0" r="0" b="5715"/>
            <wp:docPr id="1764912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2914" name=""/>
                    <pic:cNvPicPr/>
                  </pic:nvPicPr>
                  <pic:blipFill>
                    <a:blip r:embed="rId75"/>
                    <a:stretch>
                      <a:fillRect/>
                    </a:stretch>
                  </pic:blipFill>
                  <pic:spPr>
                    <a:xfrm>
                      <a:off x="0" y="0"/>
                      <a:ext cx="2627904" cy="2813999"/>
                    </a:xfrm>
                    <a:prstGeom prst="rect">
                      <a:avLst/>
                    </a:prstGeom>
                  </pic:spPr>
                </pic:pic>
              </a:graphicData>
            </a:graphic>
          </wp:inline>
        </w:drawing>
      </w:r>
    </w:p>
    <w:p w14:paraId="033CE618" w14:textId="1A6725AF" w:rsidR="00F965C4" w:rsidRPr="0058702C" w:rsidRDefault="00F965C4" w:rsidP="002C0F05">
      <w:pPr>
        <w:pStyle w:val="Beschriftung"/>
        <w:jc w:val="center"/>
      </w:pPr>
      <w:bookmarkStart w:id="142" w:name="_Toc243444588"/>
      <w:r w:rsidRPr="0058702C">
        <w:t xml:space="preserve">Figure </w:t>
      </w:r>
      <w:r>
        <w:fldChar w:fldCharType="begin"/>
      </w:r>
      <w:r w:rsidRPr="0058702C">
        <w:instrText xml:space="preserve"> SEQ Figure \* ARABIC </w:instrText>
      </w:r>
      <w:r>
        <w:fldChar w:fldCharType="separate"/>
      </w:r>
      <w:r w:rsidR="00730AE6">
        <w:rPr>
          <w:noProof/>
        </w:rPr>
        <w:t>21</w:t>
      </w:r>
      <w:r>
        <w:fldChar w:fldCharType="end"/>
      </w:r>
      <w:r w:rsidRPr="0058702C">
        <w:t xml:space="preserve"> - </w:t>
      </w:r>
      <w:r w:rsidRPr="0058702C">
        <w:rPr>
          <w:rStyle w:val="Buchtitel"/>
        </w:rPr>
        <w:t xml:space="preserve">Control PIPER Arm </w:t>
      </w:r>
      <w:proofErr w:type="spellStart"/>
      <w:r w:rsidRPr="0058702C">
        <w:rPr>
          <w:rStyle w:val="Buchtitel"/>
        </w:rPr>
        <w:t>with</w:t>
      </w:r>
      <w:proofErr w:type="spellEnd"/>
      <w:r w:rsidRPr="0058702C">
        <w:rPr>
          <w:rStyle w:val="Buchtitel"/>
        </w:rPr>
        <w:t xml:space="preserve"> Hand </w:t>
      </w:r>
      <w:proofErr w:type="spellStart"/>
      <w:r w:rsidRPr="0058702C">
        <w:rPr>
          <w:rStyle w:val="Buchtitel"/>
        </w:rPr>
        <w:t>Gestures</w:t>
      </w:r>
      <w:proofErr w:type="spellEnd"/>
      <w:r w:rsidRPr="0058702C">
        <w:rPr>
          <w:rStyle w:val="Buchtitel"/>
        </w:rPr>
        <w:t xml:space="preserve"> </w:t>
      </w:r>
      <w:r w:rsidRPr="00F965C4">
        <w:rPr>
          <w:rStyle w:val="IntensiveHervorhebung"/>
        </w:rPr>
        <w:fldChar w:fldCharType="begin"/>
      </w:r>
      <w:r w:rsidR="0010295C" w:rsidRPr="0058702C">
        <w:rPr>
          <w:rStyle w:val="IntensiveHervorhebung"/>
        </w:rPr>
        <w:instrText xml:space="preserve"> ADDIN ZOTERO_ITEM CSL_CITATION {"citationID":"eE0n4c5h","properties":{"formattedCitation":"[78]","plainCitation":"[78]","noteIndex":0},"citationItems":[{"id":138,"uris":["http://zotero.org/users/20567757/items/F5RUW3H3"],"itemData":{"id":138,"type":"webpage","abstract":"AgileX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Pr="00F965C4">
        <w:rPr>
          <w:rStyle w:val="IntensiveHervorhebung"/>
        </w:rPr>
        <w:fldChar w:fldCharType="separate"/>
      </w:r>
      <w:bookmarkEnd w:id="142"/>
      <w:r w:rsidR="0010295C" w:rsidRPr="0058702C">
        <w:t>[78]</w:t>
      </w:r>
      <w:r w:rsidRPr="00F965C4">
        <w:rPr>
          <w:rStyle w:val="IntensiveHervorhebung"/>
        </w:rPr>
        <w:fldChar w:fldCharType="end"/>
      </w:r>
    </w:p>
    <w:p w14:paraId="1828B179" w14:textId="77777777" w:rsidR="000E7A5E" w:rsidRPr="0058702C" w:rsidRDefault="000E7A5E" w:rsidP="002E4FB0"/>
    <w:p w14:paraId="0B3A668A" w14:textId="354C8845" w:rsidR="002E4FB0" w:rsidRPr="00F827D5" w:rsidRDefault="00B10B93" w:rsidP="00F827D5">
      <w:pPr>
        <w:rPr>
          <w:i/>
          <w:iCs/>
          <w:color w:val="4F81BD" w:themeColor="accent1"/>
        </w:rPr>
      </w:pPr>
      <w:r>
        <w:rPr>
          <w:rStyle w:val="IntensiveHervorhebung"/>
        </w:rPr>
        <w:t>“</w:t>
      </w:r>
      <w:proofErr w:type="spellStart"/>
      <w:r w:rsidR="002E4FB0" w:rsidRPr="000E7A5E">
        <w:rPr>
          <w:rStyle w:val="IntensiveHervorhebung"/>
        </w:rPr>
        <w:t>Robotic</w:t>
      </w:r>
      <w:proofErr w:type="spellEnd"/>
      <w:r w:rsidR="002E4FB0" w:rsidRPr="000E7A5E">
        <w:rPr>
          <w:rStyle w:val="IntensiveHervorhebung"/>
        </w:rPr>
        <w:t xml:space="preserve"> Arm Control</w:t>
      </w:r>
      <w:r>
        <w:rPr>
          <w:rStyle w:val="IntensiveHervorhebung"/>
        </w:rPr>
        <w:t>“</w:t>
      </w:r>
    </w:p>
    <w:p w14:paraId="5A7C760D" w14:textId="56FA8CEF" w:rsidR="002E4FB0" w:rsidRDefault="002E4FB0" w:rsidP="002E4FB0">
      <w:r w:rsidRPr="00585C97">
        <w:t xml:space="preserve">Auch </w:t>
      </w:r>
      <w:r w:rsidR="00F827D5">
        <w:t xml:space="preserve">in </w:t>
      </w:r>
      <w:r w:rsidR="00B10B93">
        <w:t>dem</w:t>
      </w:r>
      <w:r w:rsidR="00F827D5">
        <w:t xml:space="preserve"> Projekt</w:t>
      </w:r>
      <w:r w:rsidR="00B10B93" w:rsidRPr="000E7A5E">
        <w:rPr>
          <w:rStyle w:val="IntensiveHervorhebung"/>
        </w:rPr>
        <w:t xml:space="preserve"> </w:t>
      </w:r>
      <w:r w:rsidR="00B10B93" w:rsidRPr="000E7A5E">
        <w:rPr>
          <w:rStyle w:val="IntensiveHervorhebung"/>
        </w:rPr>
        <w:fldChar w:fldCharType="begin"/>
      </w:r>
      <w:r w:rsidR="0010295C">
        <w:rPr>
          <w:rStyle w:val="IntensiveHervorhebung"/>
        </w:rPr>
        <w:instrText xml:space="preserve"> ADDIN ZOTERO_ITEM CSL_CITATION {"citationID":"TYAJw9BH","properties":{"formattedCitation":"[64]","plainCitation":"[64]","noteIndex":0},"citationItems":[{"id":32,"uris":["http://zotero.org/users/20567757/items/IRNCNZMQ"],"itemData":{"id":32,"type":"software","abstract":"Controlling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00B10B93" w:rsidRPr="000E7A5E">
        <w:rPr>
          <w:rStyle w:val="IntensiveHervorhebung"/>
        </w:rPr>
        <w:fldChar w:fldCharType="separate"/>
      </w:r>
      <w:r w:rsidR="0010295C" w:rsidRPr="0010295C">
        <w:t>[64]</w:t>
      </w:r>
      <w:r w:rsidR="00B10B93" w:rsidRPr="000E7A5E">
        <w:rPr>
          <w:rStyle w:val="IntensiveHervorhebung"/>
        </w:rPr>
        <w:fldChar w:fldCharType="end"/>
      </w:r>
      <w:r w:rsidRPr="00585C97">
        <w:t xml:space="preserve"> wird ein Arm-Roboter gesteuert, er soll den menschlichen Arm nachahm</w:t>
      </w:r>
      <w:r w:rsidR="00514053">
        <w:t>en</w:t>
      </w:r>
      <w:r w:rsidRPr="00585C97">
        <w:t>. Mehrere Armwinkel werden</w:t>
      </w:r>
      <w:r w:rsidR="00F827D5">
        <w:t xml:space="preserve"> erkannt,</w:t>
      </w:r>
      <w:r w:rsidRPr="00585C97">
        <w:t xml:space="preserve"> berechnet und auf den Roboter übersetzt. </w:t>
      </w:r>
      <w:r w:rsidR="004365F1">
        <w:t xml:space="preserve">Die Winkel werden nur im bildlichen 2D-Raum ausgewertet. </w:t>
      </w:r>
      <w:r w:rsidRPr="00585C97">
        <w:t xml:space="preserve">Auch </w:t>
      </w:r>
      <w:r w:rsidR="00F827D5">
        <w:t>eine</w:t>
      </w:r>
      <w:r w:rsidRPr="00585C97">
        <w:t xml:space="preserve"> Greifgeste der </w:t>
      </w:r>
      <w:r w:rsidR="00F827D5">
        <w:t xml:space="preserve">menschlichen </w:t>
      </w:r>
      <w:r w:rsidRPr="00585C97">
        <w:t>Hand wird</w:t>
      </w:r>
      <w:r w:rsidR="004365F1">
        <w:t xml:space="preserve"> auf den Roboter</w:t>
      </w:r>
      <w:r w:rsidRPr="00585C97">
        <w:t xml:space="preserve"> </w:t>
      </w:r>
      <w:r w:rsidR="00514053">
        <w:t>übertragen</w:t>
      </w:r>
      <w:r w:rsidRPr="00585C97">
        <w:t>. Es wird u.a. folgendes genutzt:</w:t>
      </w:r>
    </w:p>
    <w:p w14:paraId="66C0B0D7" w14:textId="77777777" w:rsidR="00514053" w:rsidRDefault="00514053" w:rsidP="002E4FB0"/>
    <w:p w14:paraId="6E46C595" w14:textId="43DB1CD0" w:rsidR="00514053" w:rsidRPr="00585C97" w:rsidRDefault="00514053" w:rsidP="00514053">
      <w:pPr>
        <w:pStyle w:val="Stichpunkte1"/>
      </w:pPr>
      <w:r>
        <w:t xml:space="preserve">Python 3 – als Programmiersprache </w:t>
      </w:r>
    </w:p>
    <w:p w14:paraId="73C9BA38" w14:textId="77777777" w:rsidR="002E4FB0" w:rsidRPr="00585C97" w:rsidRDefault="002E4FB0" w:rsidP="002E4FB0"/>
    <w:p w14:paraId="1CF9ECF5" w14:textId="087E662A" w:rsidR="002E4FB0" w:rsidRPr="00585C97" w:rsidRDefault="002E4FB0" w:rsidP="00F827D5">
      <w:pPr>
        <w:pStyle w:val="Stichpunkte1"/>
      </w:pPr>
      <m:oMath>
        <w:hyperlink r:id="rId76" w:history="1"/>
      </m:oMath>
      <w:r w:rsidR="00F827D5" w:rsidRPr="00585C97">
        <w:t xml:space="preserve">MediaPipe – </w:t>
      </w:r>
      <w:r w:rsidR="00F827D5">
        <w:t xml:space="preserve">zur Erkennung von </w:t>
      </w:r>
      <w:r w:rsidR="004365F1">
        <w:t xml:space="preserve">Körper- und </w:t>
      </w:r>
      <w:r w:rsidR="00F827D5">
        <w:t>Hand-Landmarks</w:t>
      </w:r>
    </w:p>
    <w:p w14:paraId="3B043B29" w14:textId="77777777" w:rsidR="002E4FB0" w:rsidRPr="00585C97" w:rsidRDefault="002E4FB0" w:rsidP="002E4FB0">
      <w:pPr>
        <w:pStyle w:val="Listenabsatz"/>
      </w:pPr>
    </w:p>
    <w:p w14:paraId="00847992" w14:textId="246BDF13" w:rsidR="00F827D5" w:rsidRPr="00585C97" w:rsidRDefault="00F827D5" w:rsidP="00F827D5">
      <w:pPr>
        <w:pStyle w:val="Listenabsatz"/>
        <w:numPr>
          <w:ilvl w:val="0"/>
          <w:numId w:val="31"/>
        </w:numPr>
      </w:pPr>
      <w:r>
        <w:t xml:space="preserve">eine </w:t>
      </w:r>
      <w:r w:rsidR="002E4FB0" w:rsidRPr="00585C97">
        <w:t xml:space="preserve">Webcam – als </w:t>
      </w:r>
      <w:r>
        <w:t>RGB-</w:t>
      </w:r>
      <w:r w:rsidR="002E4FB0" w:rsidRPr="00585C97">
        <w:t xml:space="preserve">Kamera, </w:t>
      </w:r>
      <w:r>
        <w:t>waagerecht</w:t>
      </w:r>
      <w:r w:rsidRPr="00585C97">
        <w:t xml:space="preserve"> und stationär positioniert </w:t>
      </w:r>
    </w:p>
    <w:p w14:paraId="4B2FE769" w14:textId="753889D0" w:rsidR="00F827D5" w:rsidRDefault="00F827D5" w:rsidP="00F827D5">
      <w:pPr>
        <w:pStyle w:val="Listenabsatz"/>
      </w:pPr>
    </w:p>
    <w:p w14:paraId="347B67F6" w14:textId="51589384" w:rsidR="002E4FB0" w:rsidRDefault="00F827D5" w:rsidP="00F827D5">
      <w:pPr>
        <w:pStyle w:val="Stichpunkte1"/>
      </w:pPr>
      <w:r>
        <w:t xml:space="preserve">ein </w:t>
      </w:r>
      <w:r w:rsidRPr="00585C97">
        <w:t>Raspberry Pi – als Recheneinheit</w:t>
      </w:r>
    </w:p>
    <w:p w14:paraId="3CF60117" w14:textId="77777777" w:rsidR="00F827D5" w:rsidRPr="00585C97" w:rsidRDefault="00F827D5" w:rsidP="00F827D5">
      <w:pPr>
        <w:pStyle w:val="Stichpunkte1"/>
        <w:numPr>
          <w:ilvl w:val="0"/>
          <w:numId w:val="0"/>
        </w:numPr>
      </w:pPr>
    </w:p>
    <w:p w14:paraId="24F5A6F4" w14:textId="10C0425C" w:rsidR="002E4FB0" w:rsidRDefault="002E4FB0" w:rsidP="002E4FB0">
      <w:r w:rsidRPr="00585C97">
        <w:t xml:space="preserve">Es gibt keine Angaben zur </w:t>
      </w:r>
      <w:r w:rsidR="00D32256">
        <w:t>Performanz</w:t>
      </w:r>
      <w:r w:rsidRPr="00585C97">
        <w:t>. Aus dem Code geht hervor</w:t>
      </w:r>
      <w:r w:rsidR="005F2E70">
        <w:t>,</w:t>
      </w:r>
      <w:r w:rsidRPr="00585C97">
        <w:t xml:space="preserve"> da</w:t>
      </w:r>
      <w:r w:rsidR="005F2E70">
        <w:t>s</w:t>
      </w:r>
      <w:r w:rsidRPr="00585C97">
        <w:t>s es sich um eine Echtzeit</w:t>
      </w:r>
      <w:r w:rsidR="005F2E70">
        <w:t>a</w:t>
      </w:r>
      <w:r w:rsidRPr="00585C97">
        <w:t>nwendung handelt, in welcher das gesamte Webcam Bild zyklisch eingelesen wird.</w:t>
      </w:r>
      <w:r w:rsidR="00F827D5">
        <w:t xml:space="preserve"> </w:t>
      </w:r>
      <w:r w:rsidRPr="00585C97">
        <w:t xml:space="preserve">Das Projekt ist übersichtlich dokumentiert und </w:t>
      </w:r>
      <w:r w:rsidR="00514053">
        <w:t>quelloffen</w:t>
      </w:r>
      <w:r w:rsidRPr="00585C97">
        <w:t xml:space="preserve"> auf </w:t>
      </w:r>
      <m:oMath>
        <w:hyperlink r:id="rId77" w:history="1"/>
      </m:oMath>
      <w:r w:rsidRPr="00585C97">
        <w:rPr>
          <w:rStyle w:val="Hyperlink"/>
        </w:rPr>
        <w:t>GitHub</w:t>
      </w:r>
      <w:r w:rsidR="00F827D5">
        <w:t xml:space="preserve"> </w:t>
      </w:r>
      <w:r w:rsidR="00F827D5" w:rsidRPr="000E7A5E">
        <w:rPr>
          <w:rStyle w:val="IntensiveHervorhebung"/>
        </w:rPr>
        <w:fldChar w:fldCharType="begin"/>
      </w:r>
      <w:r w:rsidR="0010295C">
        <w:rPr>
          <w:rStyle w:val="IntensiveHervorhebung"/>
        </w:rPr>
        <w:instrText xml:space="preserve"> ADDIN ZOTERO_ITEM CSL_CITATION {"citationID":"Ccm6ANqQ","properties":{"formattedCitation":"[64]","plainCitation":"[64]","noteIndex":0},"citationItems":[{"id":32,"uris":["http://zotero.org/users/20567757/items/IRNCNZMQ"],"itemData":{"id":32,"type":"software","abstract":"Controlling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00F827D5" w:rsidRPr="000E7A5E">
        <w:rPr>
          <w:rStyle w:val="IntensiveHervorhebung"/>
        </w:rPr>
        <w:fldChar w:fldCharType="separate"/>
      </w:r>
      <w:r w:rsidR="0010295C" w:rsidRPr="0010295C">
        <w:t>[64]</w:t>
      </w:r>
      <w:r w:rsidR="00F827D5" w:rsidRPr="000E7A5E">
        <w:rPr>
          <w:rStyle w:val="IntensiveHervorhebung"/>
        </w:rPr>
        <w:fldChar w:fldCharType="end"/>
      </w:r>
      <w:r w:rsidRPr="00585C97">
        <w:t>.</w:t>
      </w:r>
    </w:p>
    <w:p w14:paraId="52DDD2BD" w14:textId="501AE938" w:rsidR="002E4FB0" w:rsidRDefault="00E82B55" w:rsidP="002E4FB0">
      <w:pPr>
        <w:pStyle w:val="berschrift2"/>
      </w:pPr>
      <w:bookmarkStart w:id="143" w:name="_Toc243444510"/>
      <w:r>
        <w:lastRenderedPageBreak/>
        <w:t>Gestenerkennung ohne KI</w:t>
      </w:r>
      <w:bookmarkEnd w:id="143"/>
    </w:p>
    <w:p w14:paraId="18DD51C8" w14:textId="5C5228CF" w:rsidR="00A122A7" w:rsidRPr="00A122A7" w:rsidRDefault="00A122A7" w:rsidP="00A122A7">
      <w:r w:rsidRPr="00A122A7">
        <w:t xml:space="preserve">Eine </w:t>
      </w:r>
      <w:r>
        <w:t xml:space="preserve">Pose- oder </w:t>
      </w:r>
      <w:r w:rsidRPr="00A122A7">
        <w:t>Gestenerkennung ohne KI basiert ausschließlich auf klassischer Bildverarbeitung. Dabei werden relevante Merkmale wie Farbflächen, Konturen, Formen oder Bewegungsmuster direkt aus den Bilddaten extrahiert. Anschließend werden diese Merkmale mithilfe geometrischer Berechnungen und festgelegter Regeln ausgewertet, um eine Geste</w:t>
      </w:r>
      <w:r>
        <w:t xml:space="preserve"> oder Pose</w:t>
      </w:r>
      <w:r w:rsidRPr="00A122A7">
        <w:t xml:space="preserve"> </w:t>
      </w:r>
      <w:r>
        <w:t>zu</w:t>
      </w:r>
      <w:r w:rsidRPr="00A122A7">
        <w:t xml:space="preserve"> erkennen.</w:t>
      </w:r>
    </w:p>
    <w:p w14:paraId="160C5FDB" w14:textId="77777777" w:rsidR="002E4FB0" w:rsidRPr="00585C97" w:rsidRDefault="002E4FB0" w:rsidP="002E4FB0"/>
    <w:p w14:paraId="61354D65" w14:textId="1D413242" w:rsidR="002E4FB0" w:rsidRPr="00B10B93" w:rsidRDefault="00B10B93" w:rsidP="004365F1">
      <w:pPr>
        <w:rPr>
          <w:i/>
          <w:iCs/>
          <w:color w:val="4F81BD" w:themeColor="accent1"/>
          <w:lang w:val="en-US"/>
        </w:rPr>
      </w:pPr>
      <w:bookmarkStart w:id="144" w:name="_Ref237879366"/>
      <w:r>
        <w:rPr>
          <w:rStyle w:val="IntensiveHervorhebung"/>
          <w:lang w:val="en-US"/>
        </w:rPr>
        <w:t>“</w:t>
      </w:r>
      <w:r w:rsidR="002E4FB0" w:rsidRPr="00C15C4F">
        <w:rPr>
          <w:rStyle w:val="IntensiveHervorhebung"/>
          <w:lang w:val="en-US"/>
        </w:rPr>
        <w:t>Mimic Robot - ECE5725 Spring 2019 Final Project - Mark Li (mkl53) and Serena Krech (sk2282)</w:t>
      </w:r>
      <w:r>
        <w:rPr>
          <w:rStyle w:val="IntensiveHervorhebung"/>
          <w:lang w:val="en-US"/>
        </w:rPr>
        <w:t>”</w:t>
      </w:r>
      <w:r w:rsidR="002E4FB0" w:rsidRPr="00C15C4F">
        <w:rPr>
          <w:rStyle w:val="IntensiveHervorhebung"/>
          <w:lang w:val="en-US"/>
        </w:rPr>
        <w:t xml:space="preserve"> </w:t>
      </w:r>
      <w:bookmarkEnd w:id="144"/>
    </w:p>
    <w:p w14:paraId="54E6FF32" w14:textId="1C738008" w:rsidR="002E4FB0" w:rsidRPr="00585C97" w:rsidRDefault="00B10B93" w:rsidP="002E4FB0">
      <w:r>
        <w:t xml:space="preserve">In </w:t>
      </w:r>
      <w:r w:rsidRPr="000E7A5E">
        <w:rPr>
          <w:rStyle w:val="IntensiveHervorhebung"/>
        </w:rPr>
        <w:fldChar w:fldCharType="begin"/>
      </w:r>
      <w:r w:rsidR="0010295C">
        <w:rPr>
          <w:rStyle w:val="IntensiveHervorhebung"/>
        </w:rPr>
        <w:instrText xml:space="preserve"> ADDIN ZOTERO_ITEM CSL_CITATION {"citationID":"5XX530Ke","properties":{"formattedCitation":"[82]","plainCitation":"[82]","noteIndex":0},"citationItems":[{"id":43,"uris":["http://zotero.org/users/20567757/items/9CTHAUIF"],"itemData":{"id":43,"type":"webpage","title":"Mimic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10295C" w:rsidRPr="0010295C">
        <w:t>[82]</w:t>
      </w:r>
      <w:r w:rsidRPr="000E7A5E">
        <w:rPr>
          <w:rStyle w:val="IntensiveHervorhebung"/>
        </w:rPr>
        <w:fldChar w:fldCharType="end"/>
      </w:r>
      <w:r w:rsidR="002E4FB0" w:rsidRPr="00585C97">
        <w:t xml:space="preserve"> werden zweidimensionale Bewegungen von beiden Armen mittels klassischer Bildverarbeitung und geometrischen Berechnungen erkannt. Das Projekt nutzt keine KI-Anwendungen. Hände und Gesicht werden farblich über eine Hautsegmentierung erkannt</w:t>
      </w:r>
      <w:r w:rsidR="004365F1">
        <w:t>.</w:t>
      </w:r>
      <w:r w:rsidR="002E4FB0" w:rsidRPr="00585C97">
        <w:t xml:space="preserve"> </w:t>
      </w:r>
      <w:r w:rsidR="004365F1">
        <w:t>D</w:t>
      </w:r>
      <w:r w:rsidR="002E4FB0" w:rsidRPr="00585C97">
        <w:t>er Oberkörper wird ebenfalls mittels Farbdifferenz bildlich segmentiert. Dazu wurde im Hintergrund der Person ein wei</w:t>
      </w:r>
      <w:r w:rsidR="00514053">
        <w:t>ß</w:t>
      </w:r>
      <w:r w:rsidR="002E4FB0" w:rsidRPr="00585C97">
        <w:t xml:space="preserve">es Laken gespannt. Aus geometrisch berechneten Verbindungsgeraden dieser segmentierten Bereiche, werden </w:t>
      </w:r>
      <w:r w:rsidR="004365F1">
        <w:t>zweidimensionale</w:t>
      </w:r>
      <w:r w:rsidR="002E4FB0" w:rsidRPr="00585C97">
        <w:t xml:space="preserve"> Armwinkel berechnet. Diese Winkel werden in Echtzeit auf vier Servomotoren eines kleinen Roboters übertragen. Genutzt wir</w:t>
      </w:r>
      <w:r w:rsidR="00514053">
        <w:t>d</w:t>
      </w:r>
      <w:r w:rsidR="002E4FB0" w:rsidRPr="00585C97">
        <w:t xml:space="preserve"> unter anderem: </w:t>
      </w:r>
    </w:p>
    <w:p w14:paraId="3CD90365" w14:textId="77777777" w:rsidR="002E4FB0" w:rsidRPr="00585C97" w:rsidRDefault="002E4FB0" w:rsidP="002E4FB0"/>
    <w:p w14:paraId="6C64188C" w14:textId="3CE872E5" w:rsidR="002E4FB0" w:rsidRDefault="004365F1" w:rsidP="002E4FB0">
      <w:pPr>
        <w:pStyle w:val="Listenabsatz"/>
        <w:numPr>
          <w:ilvl w:val="0"/>
          <w:numId w:val="31"/>
        </w:numPr>
      </w:pPr>
      <w:r w:rsidRPr="00585C97">
        <w:t>Python</w:t>
      </w:r>
      <w:r>
        <w:t xml:space="preserve"> 3 –</w:t>
      </w:r>
      <w:r w:rsidR="00514053">
        <w:t xml:space="preserve"> </w:t>
      </w:r>
      <w:r>
        <w:t>Programmiersprache</w:t>
      </w:r>
    </w:p>
    <w:p w14:paraId="44A76CC2" w14:textId="77777777" w:rsidR="004365F1" w:rsidRDefault="004365F1" w:rsidP="004365F1">
      <w:pPr>
        <w:pStyle w:val="Listenabsatz"/>
      </w:pPr>
    </w:p>
    <w:p w14:paraId="52A6C2EC" w14:textId="50B62DDA" w:rsidR="004365F1" w:rsidRDefault="004365F1" w:rsidP="002E4FB0">
      <w:pPr>
        <w:pStyle w:val="Listenabsatz"/>
        <w:numPr>
          <w:ilvl w:val="0"/>
          <w:numId w:val="31"/>
        </w:numPr>
      </w:pPr>
      <w:proofErr w:type="spellStart"/>
      <w:r w:rsidRPr="00585C97">
        <w:t>OpenCV</w:t>
      </w:r>
      <w:proofErr w:type="spellEnd"/>
      <w:r>
        <w:t xml:space="preserve"> </w:t>
      </w:r>
      <w:r w:rsidRPr="00585C97">
        <w:t>–</w:t>
      </w:r>
      <w:r w:rsidR="00514053">
        <w:t xml:space="preserve"> </w:t>
      </w:r>
      <w:r w:rsidRPr="00585C97">
        <w:t>Bildverarbeitung</w:t>
      </w:r>
    </w:p>
    <w:p w14:paraId="7D50BFDF" w14:textId="77777777" w:rsidR="004365F1" w:rsidRDefault="004365F1" w:rsidP="004365F1">
      <w:pPr>
        <w:pStyle w:val="Listenabsatz"/>
      </w:pPr>
    </w:p>
    <w:p w14:paraId="6D6DE241" w14:textId="42CC36B8" w:rsidR="004365F1" w:rsidRDefault="004365F1" w:rsidP="002E4FB0">
      <w:pPr>
        <w:pStyle w:val="Listenabsatz"/>
        <w:numPr>
          <w:ilvl w:val="0"/>
          <w:numId w:val="31"/>
        </w:numPr>
      </w:pPr>
      <m:oMath>
        <w:hyperlink r:id="rId78" w:history="1"/>
      </m:oMath>
      <w:proofErr w:type="spellStart"/>
      <w:r w:rsidRPr="00585C97">
        <w:rPr>
          <w:rStyle w:val="Hyperlink"/>
        </w:rPr>
        <w:t>multiprocessing</w:t>
      </w:r>
      <w:proofErr w:type="spellEnd"/>
      <w:r w:rsidR="00B10B93">
        <w:t xml:space="preserve"> </w:t>
      </w:r>
      <w:r w:rsidR="00B10B93">
        <w:fldChar w:fldCharType="begin"/>
      </w:r>
      <w:r w:rsidR="0010295C">
        <w:instrText xml:space="preserve"> ADDIN ZOTERO_ITEM CSL_CITATION {"citationID":"FOdo9Xwg","properties":{"unsorted":false,"formattedCitation":"[83]","plainCitation":"[83]","noteIndex":0},"citationItems":[{"id":329,"uris":["http://zotero.org/users/20567757/items/NCP28TTK"],"itemData":{"id":329,"type":"webpage","abstract":"Source code: Lib/multiprocessing/ Availability: not Android, not iOS, not WASI. This module is not supported on mobile platforms or WebAssembly platforms. Introduction: multiprocessing is a package...","container-title":"Python documentation","language":"en","title":"multiprocessing — Process-based parallelism","URL":"https://docs.python.org/3/library/multiprocessing.html","accessed":{"date-parts":[["2026",10,13]]}}}],"schema":"https://github.com/citation-style-language/schema/raw/master/csl-citation.json"} </w:instrText>
      </w:r>
      <w:r w:rsidR="00B10B93">
        <w:fldChar w:fldCharType="separate"/>
      </w:r>
      <w:r w:rsidR="0010295C" w:rsidRPr="0010295C">
        <w:t>[83]</w:t>
      </w:r>
      <w:r w:rsidR="00B10B93">
        <w:fldChar w:fldCharType="end"/>
      </w:r>
      <w:r w:rsidRPr="00585C97">
        <w:t xml:space="preserve"> – </w:t>
      </w:r>
      <w:proofErr w:type="spellStart"/>
      <w:r w:rsidR="005F2E70" w:rsidRPr="005F2E70">
        <w:t>Prozessparallelisierung</w:t>
      </w:r>
      <w:proofErr w:type="spellEnd"/>
      <w:r w:rsidR="005F2E70" w:rsidRPr="005F2E70">
        <w:t xml:space="preserve"> </w:t>
      </w:r>
      <w:r w:rsidRPr="00585C97">
        <w:t>(Rechenoptimierung)</w:t>
      </w:r>
    </w:p>
    <w:p w14:paraId="628874E8" w14:textId="77777777" w:rsidR="004365F1" w:rsidRDefault="004365F1" w:rsidP="004365F1">
      <w:pPr>
        <w:pStyle w:val="Listenabsatz"/>
      </w:pPr>
    </w:p>
    <w:p w14:paraId="7DD41F1E" w14:textId="2CDDD70C" w:rsidR="004365F1" w:rsidRPr="00585C97" w:rsidRDefault="004365F1" w:rsidP="004365F1">
      <w:pPr>
        <w:pStyle w:val="Listenabsatz"/>
        <w:numPr>
          <w:ilvl w:val="0"/>
          <w:numId w:val="31"/>
        </w:numPr>
      </w:pPr>
      <m:oMath>
        <w:hyperlink r:id="rId79" w:history="1"/>
      </m:oMath>
      <w:proofErr w:type="spellStart"/>
      <w:r w:rsidRPr="00585C97">
        <w:rPr>
          <w:rStyle w:val="Hyperlink"/>
        </w:rPr>
        <w:t>Cython</w:t>
      </w:r>
      <w:proofErr w:type="spellEnd"/>
      <w:r w:rsidR="00B10B93">
        <w:t xml:space="preserve"> </w:t>
      </w:r>
      <w:r w:rsidR="00B10B93" w:rsidRPr="00585C97">
        <w:fldChar w:fldCharType="begin"/>
      </w:r>
      <w:r w:rsidR="0010295C">
        <w:instrText xml:space="preserve"> ADDIN ZOTERO_ITEM CSL_CITATION {"citationID":"v8TAlko6","properties":{"unsorted":false,"formattedCitation":"[84]","plainCitation":"[84]","noteIndex":0},"citationItems":[{"id":154,"uris":["http://zotero.org/users/20567757/items/XKE5CTB6"],"itemData":{"id":154,"type":"webpage","title":"Basic Tutorial — Cython 3.3.0b1 documentation","URL":"https://cython.readthedocs.io/en/latest/src/tutorial/cython_tutorial.html","accessed":{"date-parts":[["2026",8,13]]}}}],"schema":"https://github.com/citation-style-language/schema/raw/master/csl-citation.json"} </w:instrText>
      </w:r>
      <w:r w:rsidR="00B10B93" w:rsidRPr="00585C97">
        <w:fldChar w:fldCharType="separate"/>
      </w:r>
      <w:r w:rsidR="0010295C" w:rsidRPr="0010295C">
        <w:t>[84]</w:t>
      </w:r>
      <w:r w:rsidR="00B10B93" w:rsidRPr="00585C97">
        <w:fldChar w:fldCharType="end"/>
      </w:r>
      <w:r w:rsidRPr="00585C97">
        <w:t xml:space="preserve"> – Rechenoptimierung</w:t>
      </w:r>
      <w:r>
        <w:t>, genauer zur Umsetzung von C-Datentypen in Python</w:t>
      </w:r>
    </w:p>
    <w:p w14:paraId="570EB16A" w14:textId="77777777" w:rsidR="002E4FB0" w:rsidRPr="00585C97" w:rsidRDefault="002E4FB0" w:rsidP="002E4FB0">
      <w:pPr>
        <w:pStyle w:val="Listenabsatz"/>
      </w:pPr>
    </w:p>
    <w:p w14:paraId="69B90167" w14:textId="334E1455" w:rsidR="002E4FB0" w:rsidRDefault="002E4FB0" w:rsidP="002E4FB0">
      <w:pPr>
        <w:pStyle w:val="Listenabsatz"/>
        <w:numPr>
          <w:ilvl w:val="0"/>
          <w:numId w:val="31"/>
        </w:numPr>
      </w:pPr>
      <w:r w:rsidRPr="00585C97">
        <w:t>Pi Cam –</w:t>
      </w:r>
      <w:r w:rsidR="00514053">
        <w:t xml:space="preserve"> </w:t>
      </w:r>
      <w:r w:rsidR="004365F1">
        <w:t>RGB-</w:t>
      </w:r>
      <w:r w:rsidRPr="00585C97">
        <w:t>Kamera</w:t>
      </w:r>
      <w:r w:rsidR="00514053">
        <w:t xml:space="preserve">, stationär und waagerecht </w:t>
      </w:r>
    </w:p>
    <w:p w14:paraId="2B201D18" w14:textId="77777777" w:rsidR="004365F1" w:rsidRDefault="004365F1" w:rsidP="004365F1">
      <w:pPr>
        <w:pStyle w:val="Listenabsatz"/>
      </w:pPr>
    </w:p>
    <w:p w14:paraId="07F3B9C0" w14:textId="56F176CC" w:rsidR="002E4FB0" w:rsidRPr="00585C97" w:rsidRDefault="004365F1" w:rsidP="004365F1">
      <w:pPr>
        <w:pStyle w:val="Listenabsatz"/>
        <w:numPr>
          <w:ilvl w:val="0"/>
          <w:numId w:val="31"/>
        </w:numPr>
      </w:pPr>
      <w:r>
        <w:t xml:space="preserve">ein </w:t>
      </w:r>
      <w:r w:rsidRPr="00585C97">
        <w:t>Raspberry Pi –</w:t>
      </w:r>
      <w:r w:rsidR="00514053">
        <w:t xml:space="preserve"> </w:t>
      </w:r>
      <w:r w:rsidRPr="00585C97">
        <w:t xml:space="preserve">Recheneinheit  </w:t>
      </w:r>
    </w:p>
    <w:p w14:paraId="55FF5963" w14:textId="77777777" w:rsidR="002E4FB0" w:rsidRPr="00585C97" w:rsidRDefault="002E4FB0" w:rsidP="002E4FB0"/>
    <w:p w14:paraId="2690AD35" w14:textId="563E0A42" w:rsidR="002E4FB0" w:rsidRPr="00585C97" w:rsidRDefault="002E4FB0" w:rsidP="004365F1">
      <w:r w:rsidRPr="00585C97">
        <w:t xml:space="preserve">Zu bemerken ist die hohe </w:t>
      </w:r>
      <w:r w:rsidR="00D32256">
        <w:t>Performanz</w:t>
      </w:r>
      <w:r w:rsidRPr="00585C97">
        <w:t xml:space="preserve"> von vollen 30 FPS (Grenze der Kamera) auf einem Raspberry Pi. Die Echtzeit</w:t>
      </w:r>
      <w:r w:rsidR="005F2E70">
        <w:t>p</w:t>
      </w:r>
      <w:r w:rsidRPr="00585C97">
        <w:t>erforman</w:t>
      </w:r>
      <w:r w:rsidR="005F2E70">
        <w:t xml:space="preserve">z </w:t>
      </w:r>
      <w:r w:rsidRPr="00585C97">
        <w:t xml:space="preserve">in </w:t>
      </w:r>
      <w:r w:rsidR="004365F1">
        <w:t>allen hier</w:t>
      </w:r>
      <w:r w:rsidRPr="00585C97">
        <w:t xml:space="preserve"> gefundenen KI</w:t>
      </w:r>
      <w:r w:rsidR="00514053">
        <w:t>-</w:t>
      </w:r>
      <w:r w:rsidRPr="00585C97">
        <w:t>gestützte</w:t>
      </w:r>
      <w:r w:rsidR="00514053">
        <w:t>n</w:t>
      </w:r>
      <w:r w:rsidRPr="00585C97">
        <w:t xml:space="preserve"> Projekte</w:t>
      </w:r>
      <w:r w:rsidR="00514053">
        <w:t>n</w:t>
      </w:r>
      <w:r w:rsidRPr="00585C97">
        <w:t xml:space="preserve"> ist deutlich geringer. Um diese </w:t>
      </w:r>
      <w:r w:rsidR="00D32256">
        <w:t>Performanz</w:t>
      </w:r>
      <w:r w:rsidRPr="00585C97">
        <w:t xml:space="preserve"> zu erreichen, </w:t>
      </w:r>
      <w:r w:rsidR="004365F1">
        <w:t xml:space="preserve">werden Berechnungen mit C-Datentypen gemacht, dafür </w:t>
      </w:r>
      <w:r w:rsidRPr="00585C97">
        <w:t xml:space="preserve">wird die Python Library </w:t>
      </w:r>
      <w:proofErr w:type="spellStart"/>
      <w:r w:rsidRPr="00585C97">
        <w:t>Cython</w:t>
      </w:r>
      <w:proofErr w:type="spellEnd"/>
      <w:r w:rsidRPr="00585C97">
        <w:t xml:space="preserve"> genutzt</w:t>
      </w:r>
      <w:r w:rsidR="004365F1">
        <w:t>.</w:t>
      </w:r>
      <w:r w:rsidRPr="00585C97">
        <w:t xml:space="preserve"> </w:t>
      </w:r>
    </w:p>
    <w:p w14:paraId="17518A2C" w14:textId="77777777" w:rsidR="002E4FB0" w:rsidRPr="00585C97" w:rsidRDefault="002E4FB0" w:rsidP="002E4FB0"/>
    <w:p w14:paraId="1F5E7675" w14:textId="3418AEFB" w:rsidR="00514053" w:rsidRDefault="002E4FB0" w:rsidP="004365F1">
      <w:r w:rsidRPr="00585C97">
        <w:t xml:space="preserve">Zudem wurde mit </w:t>
      </w:r>
      <w:proofErr w:type="spellStart"/>
      <w:r w:rsidRPr="00B10B93">
        <w:rPr>
          <w:rStyle w:val="SchwacheHervorhebung"/>
        </w:rPr>
        <w:t>multiprocessing</w:t>
      </w:r>
      <w:proofErr w:type="spellEnd"/>
      <w:r w:rsidRPr="00585C97">
        <w:t xml:space="preserve"> eine parallele Prozessverarbeitung</w:t>
      </w:r>
      <w:r w:rsidR="007B53B8">
        <w:t xml:space="preserve"> </w:t>
      </w:r>
      <w:r w:rsidRPr="00585C97">
        <w:t xml:space="preserve">der </w:t>
      </w:r>
      <w:r w:rsidR="004365F1">
        <w:t xml:space="preserve">einzelnen </w:t>
      </w:r>
      <w:r w:rsidRPr="00585C97">
        <w:t>Frame</w:t>
      </w:r>
      <w:r w:rsidR="00514053">
        <w:t>s</w:t>
      </w:r>
      <w:r w:rsidRPr="00585C97">
        <w:t xml:space="preserve"> implementiert. Der rechenintensive Teil der Bildverarbeitung wird dabei auf alle vier Prozessorkerne des Raspberry Pis aufgeteilt. </w:t>
      </w:r>
      <w:r w:rsidR="00514053">
        <w:t>Me</w:t>
      </w:r>
      <w:r w:rsidR="007B53B8">
        <w:t>h</w:t>
      </w:r>
      <w:r w:rsidR="00514053">
        <w:t>r dazu i</w:t>
      </w:r>
      <w:r w:rsidR="007B53B8">
        <w:t xml:space="preserve">m Abschnitt </w:t>
      </w:r>
      <w:r w:rsidR="007B53B8">
        <w:fldChar w:fldCharType="begin"/>
      </w:r>
      <w:r w:rsidR="007B53B8">
        <w:instrText xml:space="preserve"> REF _Ref242786141 \r \h </w:instrText>
      </w:r>
      <w:r w:rsidR="007B53B8">
        <w:fldChar w:fldCharType="separate"/>
      </w:r>
      <w:r w:rsidR="00B251F7">
        <w:t>4.6</w:t>
      </w:r>
      <w:r w:rsidR="007B53B8">
        <w:fldChar w:fldCharType="end"/>
      </w:r>
      <w:r w:rsidR="007B53B8">
        <w:t xml:space="preserve">, Absatz </w:t>
      </w:r>
      <w:hyperlink w:anchor="multithreading_optional" w:history="1">
        <w:r w:rsidR="00036ADE" w:rsidRPr="00036ADE">
          <w:rPr>
            <w:rStyle w:val="IntensiveHervorhebung"/>
          </w:rPr>
          <w:t>Multithreading (optional bei wenig Rechenleistung)</w:t>
        </w:r>
      </w:hyperlink>
      <w:r w:rsidR="00036ADE" w:rsidRPr="00585C97">
        <w:t>.</w:t>
      </w:r>
    </w:p>
    <w:p w14:paraId="7C1C6521" w14:textId="77777777" w:rsidR="002C0F05" w:rsidRDefault="002C0F05" w:rsidP="004365F1"/>
    <w:p w14:paraId="5FD58E2A" w14:textId="1D5F9C6D" w:rsidR="004365F1" w:rsidRPr="00585C97" w:rsidRDefault="004365F1" w:rsidP="004365F1">
      <w:r w:rsidRPr="00585C97">
        <w:t xml:space="preserve">Das Projekt ist ausführlich dokumentiert und samt Code </w:t>
      </w:r>
      <w:r>
        <w:t>auf</w:t>
      </w:r>
      <w:r w:rsidRPr="00585C97">
        <w:t xml:space="preserve"> </w:t>
      </w:r>
      <m:oMath>
        <w:hyperlink r:id="rId80" w:history="1"/>
      </m:oMath>
      <w:r w:rsidRPr="004365F1">
        <w:rPr>
          <w:rStyle w:val="Hyperlink"/>
        </w:rPr>
        <w:t>courses.ec</w:t>
      </w:r>
      <w:r>
        <w:rPr>
          <w:rStyle w:val="Hyperlink"/>
        </w:rPr>
        <w:t>e.</w:t>
      </w:r>
      <w:r w:rsidRPr="004365F1">
        <w:rPr>
          <w:rStyle w:val="Hyperlink"/>
        </w:rPr>
        <w:t>cornell.edu</w:t>
      </w:r>
      <w:r w:rsidRPr="00585C97">
        <w:t xml:space="preserve"> </w:t>
      </w:r>
      <w:r w:rsidRPr="000E7A5E">
        <w:rPr>
          <w:rStyle w:val="IntensiveHervorhebung"/>
        </w:rPr>
        <w:fldChar w:fldCharType="begin"/>
      </w:r>
      <w:r w:rsidR="0010295C">
        <w:rPr>
          <w:rStyle w:val="IntensiveHervorhebung"/>
        </w:rPr>
        <w:instrText xml:space="preserve"> ADDIN ZOTERO_ITEM CSL_CITATION {"citationID":"RWJSqzOr","properties":{"formattedCitation":"[82]","plainCitation":"[82]","noteIndex":0},"citationItems":[{"id":43,"uris":["http://zotero.org/users/20567757/items/9CTHAUIF"],"itemData":{"id":43,"type":"webpage","title":"Mimic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r w:rsidR="0010295C" w:rsidRPr="0010295C">
        <w:t>[82]</w:t>
      </w:r>
      <w:r w:rsidRPr="000E7A5E">
        <w:rPr>
          <w:rStyle w:val="IntensiveHervorhebung"/>
        </w:rPr>
        <w:fldChar w:fldCharType="end"/>
      </w:r>
      <w:r>
        <w:rPr>
          <w:rStyle w:val="IntensiveHervorhebung"/>
        </w:rPr>
        <w:t xml:space="preserve"> </w:t>
      </w:r>
      <w:r w:rsidRPr="00585C97">
        <w:t>zu finden.</w:t>
      </w:r>
    </w:p>
    <w:p w14:paraId="0A5CBCE3" w14:textId="77777777" w:rsidR="002E4FB0" w:rsidRDefault="002E4FB0" w:rsidP="002E4FB0"/>
    <w:p w14:paraId="5A6498FD" w14:textId="77777777" w:rsidR="00F965C4" w:rsidRPr="00585C97" w:rsidRDefault="00F965C4" w:rsidP="00F965C4">
      <w:pPr>
        <w:jc w:val="center"/>
      </w:pPr>
      <w:r w:rsidRPr="00585C97">
        <w:rPr>
          <w:noProof/>
        </w:rPr>
        <w:lastRenderedPageBreak/>
        <w:drawing>
          <wp:inline distT="0" distB="0" distL="0" distR="0" wp14:anchorId="2CD66E5E" wp14:editId="3954E64A">
            <wp:extent cx="2089150" cy="2181225"/>
            <wp:effectExtent l="0" t="0" r="6350" b="9525"/>
            <wp:docPr id="1281606217" name="Grafik 21" descr="Robot in initial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Robot in initial position"/>
                    <pic:cNvPicPr>
                      <a:picLocks noChangeAspect="1" noChangeArrowheads="1"/>
                    </pic:cNvPicPr>
                  </pic:nvPicPr>
                  <pic:blipFill rotWithShape="1">
                    <a:blip r:embed="rId81">
                      <a:extLst>
                        <a:ext uri="{28A0092B-C50C-407E-A947-70E740481C1C}">
                          <a14:useLocalDpi xmlns:a14="http://schemas.microsoft.com/office/drawing/2010/main" val="0"/>
                        </a:ext>
                      </a:extLst>
                    </a:blip>
                    <a:srcRect l="31204" r="14328"/>
                    <a:stretch>
                      <a:fillRect/>
                    </a:stretch>
                  </pic:blipFill>
                  <pic:spPr bwMode="auto">
                    <a:xfrm>
                      <a:off x="0" y="0"/>
                      <a:ext cx="2094186" cy="2186483"/>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09136C12" wp14:editId="49259115">
            <wp:extent cx="2314575" cy="2204812"/>
            <wp:effectExtent l="0" t="0" r="0" b="5080"/>
            <wp:docPr id="615493456" name="Grafik 24" descr="Robot in initial 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obot in initial position"/>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l="10281" r="10985"/>
                    <a:stretch>
                      <a:fillRect/>
                    </a:stretch>
                  </pic:blipFill>
                  <pic:spPr bwMode="auto">
                    <a:xfrm>
                      <a:off x="0" y="0"/>
                      <a:ext cx="2319029" cy="2209055"/>
                    </a:xfrm>
                    <a:prstGeom prst="rect">
                      <a:avLst/>
                    </a:prstGeom>
                    <a:noFill/>
                    <a:ln>
                      <a:noFill/>
                    </a:ln>
                    <a:extLst>
                      <a:ext uri="{53640926-AAD7-44D8-BBD7-CCE9431645EC}">
                        <a14:shadowObscured xmlns:a14="http://schemas.microsoft.com/office/drawing/2010/main"/>
                      </a:ext>
                    </a:extLst>
                  </pic:spPr>
                </pic:pic>
              </a:graphicData>
            </a:graphic>
          </wp:inline>
        </w:drawing>
      </w:r>
    </w:p>
    <w:p w14:paraId="4D0DF695" w14:textId="76DDD8F7" w:rsidR="00F965C4" w:rsidRPr="00F965C4" w:rsidRDefault="00F965C4" w:rsidP="002C0F05">
      <w:pPr>
        <w:pStyle w:val="Beschriftung"/>
        <w:jc w:val="center"/>
        <w:rPr>
          <w:lang w:val="en-US"/>
        </w:rPr>
      </w:pPr>
      <w:bookmarkStart w:id="145" w:name="_Toc243444589"/>
      <w:r w:rsidRPr="003F5121">
        <w:rPr>
          <w:lang w:val="en-US"/>
        </w:rPr>
        <w:t xml:space="preserve">Figure </w:t>
      </w:r>
      <w:r>
        <w:fldChar w:fldCharType="begin"/>
      </w:r>
      <w:r w:rsidRPr="003F5121">
        <w:rPr>
          <w:lang w:val="en-US"/>
        </w:rPr>
        <w:instrText xml:space="preserve"> SEQ Figure \* ARABIC </w:instrText>
      </w:r>
      <w:r>
        <w:fldChar w:fldCharType="separate"/>
      </w:r>
      <w:r w:rsidR="00730AE6">
        <w:rPr>
          <w:noProof/>
          <w:lang w:val="en-US"/>
        </w:rPr>
        <w:t>22</w:t>
      </w:r>
      <w:r>
        <w:fldChar w:fldCharType="end"/>
      </w:r>
      <w:r w:rsidRPr="003F5121">
        <w:rPr>
          <w:lang w:val="en-US"/>
        </w:rPr>
        <w:t xml:space="preserve"> - </w:t>
      </w:r>
      <w:r w:rsidRPr="003F5121">
        <w:rPr>
          <w:rStyle w:val="Buchtitel"/>
          <w:lang w:val="en-US"/>
        </w:rPr>
        <w:t xml:space="preserve">Mimic Robot </w:t>
      </w:r>
      <w:r w:rsidRPr="00F965C4">
        <w:rPr>
          <w:rStyle w:val="IntensiveHervorhebung"/>
          <w:lang w:val="en-US"/>
        </w:rPr>
        <w:t xml:space="preserve"> </w:t>
      </w:r>
      <w:r w:rsidRPr="00F965C4">
        <w:rPr>
          <w:rStyle w:val="IntensiveHervorhebung"/>
        </w:rPr>
        <w:fldChar w:fldCharType="begin"/>
      </w:r>
      <w:r w:rsidR="0010295C">
        <w:rPr>
          <w:rStyle w:val="IntensiveHervorhebung"/>
          <w:lang w:val="en-US"/>
        </w:rPr>
        <w:instrText xml:space="preserve"> ADDIN ZOTERO_ITEM CSL_CITATION {"citationID":"STwlyez0","properties":{"formattedCitation":"[82]","plainCitation":"[82]","noteIndex":0},"citationItems":[{"id":43,"uris":["http://zotero.org/users/20567757/items/9CTHAUIF"],"itemData":{"id":43,"type":"webpage","title":"Mimic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F965C4">
        <w:rPr>
          <w:rStyle w:val="IntensiveHervorhebung"/>
        </w:rPr>
        <w:fldChar w:fldCharType="separate"/>
      </w:r>
      <w:bookmarkEnd w:id="145"/>
      <w:r w:rsidR="0010295C" w:rsidRPr="0010295C">
        <w:rPr>
          <w:lang w:val="en-US"/>
        </w:rPr>
        <w:t>[82]</w:t>
      </w:r>
      <w:r w:rsidRPr="00F965C4">
        <w:rPr>
          <w:rStyle w:val="IntensiveHervorhebung"/>
        </w:rPr>
        <w:fldChar w:fldCharType="end"/>
      </w:r>
    </w:p>
    <w:p w14:paraId="22C6F75B" w14:textId="77777777" w:rsidR="002E4FB0" w:rsidRPr="00F965C4" w:rsidRDefault="002E4FB0" w:rsidP="002E4FB0">
      <w:pPr>
        <w:rPr>
          <w:lang w:val="en-US"/>
        </w:rPr>
      </w:pPr>
    </w:p>
    <w:p w14:paraId="69837A05" w14:textId="700519FC" w:rsidR="002E4FB0" w:rsidRPr="00F965C4" w:rsidRDefault="00B10B93" w:rsidP="002E4FB0">
      <w:pPr>
        <w:rPr>
          <w:i/>
          <w:iCs/>
          <w:color w:val="4F81BD" w:themeColor="accent1"/>
          <w:lang w:val="en-US"/>
        </w:rPr>
      </w:pPr>
      <w:r>
        <w:rPr>
          <w:rStyle w:val="IntensiveHervorhebung"/>
          <w:lang w:val="en-US"/>
        </w:rPr>
        <w:t>“</w:t>
      </w:r>
      <w:r w:rsidR="002E4FB0" w:rsidRPr="00C15C4F">
        <w:rPr>
          <w:rStyle w:val="IntensiveHervorhebung"/>
          <w:lang w:val="en-US"/>
        </w:rPr>
        <w:t xml:space="preserve">Vision-based arm gesture recognition for a long-range human–robot </w:t>
      </w:r>
      <w:proofErr w:type="gramStart"/>
      <w:r w:rsidR="002E4FB0" w:rsidRPr="00C15C4F">
        <w:rPr>
          <w:rStyle w:val="IntensiveHervorhebung"/>
          <w:lang w:val="en-US"/>
        </w:rPr>
        <w:t>interaction</w:t>
      </w:r>
      <w:r>
        <w:rPr>
          <w:rStyle w:val="IntensiveHervorhebung"/>
          <w:lang w:val="en-US"/>
        </w:rPr>
        <w:t>“</w:t>
      </w:r>
      <w:proofErr w:type="gramEnd"/>
    </w:p>
    <w:p w14:paraId="73ED1371" w14:textId="3E938AD0" w:rsidR="002E4FB0" w:rsidRPr="00585C97" w:rsidRDefault="002E4FB0" w:rsidP="002E4FB0">
      <w:r w:rsidRPr="00585C97">
        <w:t>Das Paper</w:t>
      </w:r>
      <w:r w:rsidR="00F965C4">
        <w:t xml:space="preserve"> </w:t>
      </w:r>
      <w:r w:rsidR="00F965C4" w:rsidRPr="000E7A5E">
        <w:rPr>
          <w:rStyle w:val="IntensiveHervorhebung"/>
        </w:rPr>
        <w:fldChar w:fldCharType="begin"/>
      </w:r>
      <w:r w:rsidR="0010295C">
        <w:rPr>
          <w:rStyle w:val="IntensiveHervorhebung"/>
        </w:rPr>
        <w:instrText xml:space="preserve"> ADDIN ZOTERO_ITEM CSL_CITATION {"citationID":"3vN6EJsL","properties":{"unsorted":false,"formattedCitation":"[85]","plainCitation":"[85]","noteIndex":0},"citationItems":[{"id":156,"uris":["http://zotero.org/users/20567757/items/CJQRFXT6"],"itemData":{"id":156,"type":"article-journal","abstract":"This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F965C4" w:rsidRPr="000E7A5E">
        <w:rPr>
          <w:rStyle w:val="IntensiveHervorhebung"/>
        </w:rPr>
        <w:fldChar w:fldCharType="separate"/>
      </w:r>
      <w:r w:rsidR="0010295C" w:rsidRPr="0010295C">
        <w:t>[85]</w:t>
      </w:r>
      <w:r w:rsidR="00F965C4" w:rsidRPr="000E7A5E">
        <w:rPr>
          <w:rStyle w:val="IntensiveHervorhebung"/>
        </w:rPr>
        <w:fldChar w:fldCharType="end"/>
      </w:r>
      <w:r w:rsidRPr="00585C97">
        <w:t xml:space="preserve"> beschreibt ein Projekt in </w:t>
      </w:r>
      <w:r w:rsidR="004C03BF">
        <w:t>dem</w:t>
      </w:r>
      <w:r w:rsidRPr="00585C97">
        <w:t xml:space="preserve"> klassische Bildverarbeitung zur Gestenerkennung genutzt wird. Erkannt werden vier verschiedene Gesten, teilweise sind diese dynamisch.</w:t>
      </w:r>
      <w:r w:rsidR="00F965C4">
        <w:t xml:space="preserve"> Siehe </w:t>
      </w:r>
      <w:r w:rsidR="00F965C4">
        <w:fldChar w:fldCharType="begin"/>
      </w:r>
      <w:r w:rsidR="00F965C4">
        <w:instrText xml:space="preserve"> REF _Ref242783445 \h </w:instrText>
      </w:r>
      <w:r w:rsidR="00F965C4">
        <w:fldChar w:fldCharType="separate"/>
      </w:r>
      <w:r w:rsidR="00B251F7" w:rsidRPr="005651C4">
        <w:t xml:space="preserve">Figure </w:t>
      </w:r>
      <w:r w:rsidR="00B251F7" w:rsidRPr="005651C4">
        <w:rPr>
          <w:noProof/>
        </w:rPr>
        <w:t>23</w:t>
      </w:r>
      <w:r w:rsidR="00F965C4">
        <w:fldChar w:fldCharType="end"/>
      </w:r>
      <w:r w:rsidR="00F965C4">
        <w:t>.</w:t>
      </w:r>
    </w:p>
    <w:p w14:paraId="4E766DAE" w14:textId="77777777" w:rsidR="002E4FB0" w:rsidRPr="00585C97" w:rsidRDefault="002E4FB0" w:rsidP="002E4FB0"/>
    <w:p w14:paraId="305A970F" w14:textId="77777777" w:rsidR="002E4FB0" w:rsidRPr="00585C97" w:rsidRDefault="002E4FB0" w:rsidP="002E4FB0">
      <w:r w:rsidRPr="00585C97">
        <w:t>Für die Erkennung wird ein 320 x 240 Pixel großes Livebild einer undefinierten 2D-Kamera verarbeitet. Die Person befindet sich ca. in 5 Meter Entfernung. Die vier Gesten werden laut der Autoren zu über 97 % richtig erkannt. Dafür werden die folgenden Merkmale durch klassische Bildverarbeitung gewonnen:</w:t>
      </w:r>
    </w:p>
    <w:p w14:paraId="1E61F50A" w14:textId="77777777" w:rsidR="002E4FB0" w:rsidRPr="00585C97" w:rsidRDefault="002E4FB0" w:rsidP="002E4FB0"/>
    <w:p w14:paraId="2F024B43" w14:textId="5107852D" w:rsidR="002E4FB0" w:rsidRPr="007B53B8" w:rsidRDefault="002E4FB0" w:rsidP="002E4FB0">
      <w:pPr>
        <w:pStyle w:val="Listenabsatz"/>
        <w:numPr>
          <w:ilvl w:val="0"/>
          <w:numId w:val="31"/>
        </w:numPr>
        <w:rPr>
          <w:lang w:val="en-US"/>
        </w:rPr>
      </w:pPr>
      <w:r w:rsidRPr="007B53B8">
        <w:rPr>
          <w:lang w:val="en-US"/>
        </w:rPr>
        <w:t>Position der Person –</w:t>
      </w:r>
      <w:r w:rsidR="00C21D6F">
        <w:rPr>
          <w:lang w:val="en-US"/>
        </w:rPr>
        <w:t xml:space="preserve"> </w:t>
      </w:r>
      <m:oMath>
        <w:hyperlink r:id="rId83" w:history="1"/>
      </m:oMath>
      <w:r w:rsidRPr="007B53B8">
        <w:rPr>
          <w:rStyle w:val="Hyperlink"/>
          <w:lang w:val="en-US"/>
        </w:rPr>
        <w:t>Mean-shift</w:t>
      </w:r>
      <w:r w:rsidR="007B53B8" w:rsidRPr="007B53B8">
        <w:rPr>
          <w:rStyle w:val="Hyperlink"/>
          <w:lang w:val="en-US"/>
        </w:rPr>
        <w:t>-</w:t>
      </w:r>
      <w:r w:rsidRPr="007B53B8">
        <w:rPr>
          <w:rStyle w:val="Hyperlink"/>
          <w:lang w:val="en-US"/>
        </w:rPr>
        <w:t>Tracking</w:t>
      </w:r>
      <w:r w:rsidRPr="007B53B8">
        <w:rPr>
          <w:lang w:val="en-US"/>
        </w:rPr>
        <w:t xml:space="preserve"> </w:t>
      </w:r>
      <w:r w:rsidR="007B53B8">
        <w:fldChar w:fldCharType="begin"/>
      </w:r>
      <w:r w:rsidR="0010295C">
        <w:rPr>
          <w:lang w:val="en-US"/>
        </w:rPr>
        <w:instrText xml:space="preserve"> ADDIN ZOTERO_ITEM CSL_CITATION {"citationID":"CltGRDBe","properties":{"unsorted":false,"formattedCitation":"[86]","plainCitation":"[86]","noteIndex":0},"citationItems":[{"id":334,"uris":["http://zotero.org/users/20567757/items/HVBBCGXH"],"itemData":{"id":334,"type":"report","title":"Mean-Shift Tracker","URL":"https://www.cs.cmu.edu/~16385/s17/Slides/15.2_Tracking__Mean_Shift.pdf"}}],"schema":"https://github.com/citation-style-language/schema/raw/master/csl-citation.json"} </w:instrText>
      </w:r>
      <w:r w:rsidR="007B53B8">
        <w:fldChar w:fldCharType="separate"/>
      </w:r>
      <w:r w:rsidR="0010295C" w:rsidRPr="0010295C">
        <w:rPr>
          <w:lang w:val="en-US"/>
        </w:rPr>
        <w:t>[86]</w:t>
      </w:r>
      <w:r w:rsidR="007B53B8">
        <w:fldChar w:fldCharType="end"/>
      </w:r>
    </w:p>
    <w:p w14:paraId="44C9820C" w14:textId="77777777" w:rsidR="009D3D7A" w:rsidRPr="007B53B8" w:rsidRDefault="009D3D7A" w:rsidP="009D3D7A">
      <w:pPr>
        <w:pStyle w:val="Listenabsatz"/>
        <w:rPr>
          <w:lang w:val="en-US"/>
        </w:rPr>
      </w:pPr>
    </w:p>
    <w:p w14:paraId="060E1FE3" w14:textId="01F13A16" w:rsidR="002E4FB0" w:rsidRDefault="002E4FB0" w:rsidP="002E4FB0">
      <w:pPr>
        <w:pStyle w:val="Listenabsatz"/>
        <w:numPr>
          <w:ilvl w:val="0"/>
          <w:numId w:val="31"/>
        </w:numPr>
      </w:pPr>
      <w:r w:rsidRPr="00585C97">
        <w:t xml:space="preserve">Gesichtslage </w:t>
      </w:r>
      <w:r w:rsidR="00E82B55">
        <w:t xml:space="preserve">nah dran </w:t>
      </w:r>
      <w:r w:rsidRPr="00585C97">
        <w:t>–</w:t>
      </w:r>
      <w:r w:rsidR="00A122A7">
        <w:t xml:space="preserve"> </w:t>
      </w:r>
      <w:r w:rsidRPr="00585C97">
        <w:t xml:space="preserve">Gesichtserkennung </w:t>
      </w:r>
      <w:r w:rsidR="00E82B55">
        <w:t>über Merkmale also Muster</w:t>
      </w:r>
      <w:r w:rsidRPr="00585C97">
        <w:t xml:space="preserve"> </w:t>
      </w:r>
    </w:p>
    <w:p w14:paraId="53FD567B" w14:textId="77777777" w:rsidR="00E82B55" w:rsidRDefault="00E82B55" w:rsidP="00E82B55">
      <w:pPr>
        <w:pStyle w:val="Listenabsatz"/>
      </w:pPr>
    </w:p>
    <w:p w14:paraId="498D53BA" w14:textId="6F883527" w:rsidR="00E82B55" w:rsidRDefault="00E82B55" w:rsidP="00E82B55">
      <w:pPr>
        <w:pStyle w:val="Listenabsatz"/>
        <w:numPr>
          <w:ilvl w:val="0"/>
          <w:numId w:val="31"/>
        </w:numPr>
      </w:pPr>
      <w:r w:rsidRPr="00585C97">
        <w:t xml:space="preserve">Gesichtslage </w:t>
      </w:r>
      <w:r>
        <w:t xml:space="preserve">weit weg </w:t>
      </w:r>
      <w:r w:rsidRPr="00585C97">
        <w:t>–</w:t>
      </w:r>
      <w:r w:rsidR="00A122A7">
        <w:t xml:space="preserve"> </w:t>
      </w:r>
      <w:r w:rsidRPr="00585C97">
        <w:t xml:space="preserve">Gesichtserkennung </w:t>
      </w:r>
      <w:r>
        <w:t>über H</w:t>
      </w:r>
      <w:r w:rsidRPr="00E82B55">
        <w:t>autsegmentierung</w:t>
      </w:r>
      <w:r>
        <w:t xml:space="preserve"> und Formerkennung </w:t>
      </w:r>
    </w:p>
    <w:p w14:paraId="7D732BC9" w14:textId="77777777" w:rsidR="009D3D7A" w:rsidRPr="00585C97" w:rsidRDefault="009D3D7A" w:rsidP="009D3D7A">
      <w:pPr>
        <w:pStyle w:val="Listenabsatz"/>
      </w:pPr>
    </w:p>
    <w:p w14:paraId="66E9F312" w14:textId="77777777" w:rsidR="002E4FB0" w:rsidRDefault="002E4FB0" w:rsidP="002E4FB0">
      <w:pPr>
        <w:pStyle w:val="Listenabsatz"/>
        <w:numPr>
          <w:ilvl w:val="0"/>
          <w:numId w:val="31"/>
        </w:numPr>
      </w:pPr>
      <w:r w:rsidRPr="00585C97">
        <w:t xml:space="preserve">Omega-Form – typisch menschliche Formen werden abgeglichen </w:t>
      </w:r>
    </w:p>
    <w:p w14:paraId="72840750" w14:textId="77777777" w:rsidR="009D3D7A" w:rsidRPr="00585C97" w:rsidRDefault="009D3D7A" w:rsidP="009D3D7A"/>
    <w:p w14:paraId="381EEECD" w14:textId="493E02CF" w:rsidR="002E4FB0" w:rsidRDefault="002E4FB0" w:rsidP="002E4FB0">
      <w:pPr>
        <w:pStyle w:val="Listenabsatz"/>
        <w:numPr>
          <w:ilvl w:val="0"/>
          <w:numId w:val="31"/>
        </w:numPr>
      </w:pPr>
      <w:r w:rsidRPr="00585C97">
        <w:t xml:space="preserve">Bewegungsmuster der Arme – </w:t>
      </w:r>
      <w:r w:rsidRPr="00C21D6F">
        <w:t>Background Subtraktion</w:t>
      </w:r>
      <w:r w:rsidRPr="00585C97">
        <w:t xml:space="preserve"> </w:t>
      </w:r>
      <w:r w:rsidR="00C21D6F">
        <w:t xml:space="preserve">(siehe Abschnitt </w:t>
      </w:r>
      <w:r w:rsidR="00C21D6F">
        <w:fldChar w:fldCharType="begin"/>
      </w:r>
      <w:r w:rsidR="00C21D6F">
        <w:instrText xml:space="preserve"> REF _Ref242273010 \r \h </w:instrText>
      </w:r>
      <w:r w:rsidR="00C21D6F">
        <w:fldChar w:fldCharType="separate"/>
      </w:r>
      <w:r w:rsidR="00B251F7">
        <w:t>2.8</w:t>
      </w:r>
      <w:r w:rsidR="00C21D6F">
        <w:fldChar w:fldCharType="end"/>
      </w:r>
      <w:r w:rsidR="00C21D6F">
        <w:t>)</w:t>
      </w:r>
    </w:p>
    <w:p w14:paraId="4F365999" w14:textId="77777777" w:rsidR="009D3D7A" w:rsidRPr="00585C97" w:rsidRDefault="009D3D7A" w:rsidP="009D3D7A"/>
    <w:p w14:paraId="15BC1294" w14:textId="77777777" w:rsidR="002E4FB0" w:rsidRPr="00585C97" w:rsidRDefault="002E4FB0" w:rsidP="002E4FB0">
      <w:pPr>
        <w:pStyle w:val="Listenabsatz"/>
        <w:numPr>
          <w:ilvl w:val="0"/>
          <w:numId w:val="31"/>
        </w:numPr>
      </w:pPr>
      <w:r w:rsidRPr="00585C97">
        <w:t xml:space="preserve">Form der Armblöcke – Abgleich mit Formvorlagen </w:t>
      </w:r>
    </w:p>
    <w:p w14:paraId="6B218504" w14:textId="77777777" w:rsidR="002E4FB0" w:rsidRPr="00585C97" w:rsidRDefault="002E4FB0" w:rsidP="002E4FB0"/>
    <w:p w14:paraId="7FF8CEB4" w14:textId="77777777" w:rsidR="002E4FB0" w:rsidRPr="00585C97" w:rsidRDefault="002E4FB0" w:rsidP="002E4FB0">
      <w:r w:rsidRPr="00585C97">
        <w:t>Für eine stabile Lokalisierung des Menschen im Bild, werden Gesichtserkennung, Mean-Shift-Farbtracking und die Erkennung der Omega-Körperform kombiniert. Das Gesicht liefert einen Referenzpunkt für die Bestimmung des Oberkörpers und der Armregion. Anschließend werden Position, Form und Bewegung des Arms analysiert, um die definierten Gesten zu klassifizieren.</w:t>
      </w:r>
    </w:p>
    <w:p w14:paraId="071ED118" w14:textId="77777777" w:rsidR="002E4FB0" w:rsidRPr="00585C97" w:rsidRDefault="002E4FB0" w:rsidP="002E4FB0"/>
    <w:p w14:paraId="44484961" w14:textId="7271E806" w:rsidR="002E4FB0" w:rsidRPr="00585C97" w:rsidRDefault="002E4FB0" w:rsidP="002E4FB0">
      <w:r w:rsidRPr="00585C97">
        <w:t xml:space="preserve">Die Klassifikation der Gesten erfolgt regelbasiert anhand der erkannten Armregion. Nach der Segmentierung des Arms werden dessen Position, Form und Bewegung über mehrere Videoframes analysiert. Die Stoppgeste wird </w:t>
      </w:r>
      <w:r w:rsidR="00A122A7">
        <w:t xml:space="preserve">beispielsweise </w:t>
      </w:r>
      <w:r w:rsidRPr="00585C97">
        <w:t xml:space="preserve">durch </w:t>
      </w:r>
      <w:r w:rsidR="00A122A7">
        <w:t>das</w:t>
      </w:r>
      <w:r w:rsidRPr="00585C97">
        <w:t xml:space="preserve"> </w:t>
      </w:r>
      <w:r w:rsidR="00A122A7">
        <w:t>Anheben</w:t>
      </w:r>
      <w:r w:rsidRPr="00585C97">
        <w:t xml:space="preserve"> und</w:t>
      </w:r>
      <w:r w:rsidR="00A122A7">
        <w:t xml:space="preserve"> anschließende </w:t>
      </w:r>
      <w:r w:rsidRPr="00585C97">
        <w:t>halte</w:t>
      </w:r>
      <w:r w:rsidR="00A122A7">
        <w:t>n des Armes in einer bestimmten Position erkannt</w:t>
      </w:r>
      <w:r w:rsidRPr="00585C97">
        <w:t>.</w:t>
      </w:r>
    </w:p>
    <w:p w14:paraId="6F163D39" w14:textId="173E775E" w:rsidR="00F965C4" w:rsidRPr="00585C97" w:rsidRDefault="00F965C4" w:rsidP="00F965C4">
      <w:pPr>
        <w:jc w:val="center"/>
      </w:pPr>
    </w:p>
    <w:p w14:paraId="4337A706" w14:textId="24F67580" w:rsidR="00F965C4" w:rsidRPr="00585C97" w:rsidRDefault="00F965C4" w:rsidP="00F965C4">
      <w:pPr>
        <w:pStyle w:val="Beschriftung"/>
        <w:jc w:val="center"/>
        <w:rPr>
          <w:rStyle w:val="Buchtitel"/>
        </w:rPr>
      </w:pPr>
    </w:p>
    <w:p w14:paraId="2433E8E7" w14:textId="77777777" w:rsidR="002E4FB0" w:rsidRPr="00585C97" w:rsidRDefault="002E4FB0" w:rsidP="002E4FB0"/>
    <w:p w14:paraId="2C16B343" w14:textId="0FD3B06C" w:rsidR="00F965C4" w:rsidRPr="00585C97" w:rsidRDefault="00F965C4" w:rsidP="00F965C4">
      <w:pPr>
        <w:jc w:val="center"/>
      </w:pPr>
      <w:r w:rsidRPr="00585C97">
        <w:rPr>
          <w:noProof/>
        </w:rPr>
        <w:drawing>
          <wp:inline distT="0" distB="0" distL="0" distR="0" wp14:anchorId="40A9E9C3" wp14:editId="5179A459">
            <wp:extent cx="3973884" cy="2999105"/>
            <wp:effectExtent l="0" t="0" r="7620" b="0"/>
            <wp:docPr id="162355980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59805" name=""/>
                    <pic:cNvPicPr/>
                  </pic:nvPicPr>
                  <pic:blipFill>
                    <a:blip r:embed="rId84"/>
                    <a:stretch>
                      <a:fillRect/>
                    </a:stretch>
                  </pic:blipFill>
                  <pic:spPr>
                    <a:xfrm>
                      <a:off x="0" y="0"/>
                      <a:ext cx="3980743" cy="3004282"/>
                    </a:xfrm>
                    <a:prstGeom prst="rect">
                      <a:avLst/>
                    </a:prstGeom>
                  </pic:spPr>
                </pic:pic>
              </a:graphicData>
            </a:graphic>
          </wp:inline>
        </w:drawing>
      </w:r>
      <w:r w:rsidRPr="00585C97">
        <w:rPr>
          <w:noProof/>
        </w:rPr>
        <w:drawing>
          <wp:inline distT="0" distB="0" distL="0" distR="0" wp14:anchorId="4723D5EF" wp14:editId="1E0E8F8E">
            <wp:extent cx="3983421" cy="1311966"/>
            <wp:effectExtent l="0" t="0" r="0" b="2540"/>
            <wp:docPr id="8685262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26228" name=""/>
                    <pic:cNvPicPr/>
                  </pic:nvPicPr>
                  <pic:blipFill rotWithShape="1">
                    <a:blip r:embed="rId85"/>
                    <a:srcRect t="2763" b="7149"/>
                    <a:stretch>
                      <a:fillRect/>
                    </a:stretch>
                  </pic:blipFill>
                  <pic:spPr bwMode="auto">
                    <a:xfrm>
                      <a:off x="0" y="0"/>
                      <a:ext cx="4018372" cy="1323477"/>
                    </a:xfrm>
                    <a:prstGeom prst="rect">
                      <a:avLst/>
                    </a:prstGeom>
                    <a:ln>
                      <a:noFill/>
                    </a:ln>
                    <a:extLst>
                      <a:ext uri="{53640926-AAD7-44D8-BBD7-CCE9431645EC}">
                        <a14:shadowObscured xmlns:a14="http://schemas.microsoft.com/office/drawing/2010/main"/>
                      </a:ext>
                    </a:extLst>
                  </pic:spPr>
                </pic:pic>
              </a:graphicData>
            </a:graphic>
          </wp:inline>
        </w:drawing>
      </w:r>
    </w:p>
    <w:p w14:paraId="2FEAC222" w14:textId="3BC10676" w:rsidR="002E4FB0" w:rsidRPr="002C0F05" w:rsidRDefault="00F965C4" w:rsidP="002C0F05">
      <w:pPr>
        <w:pStyle w:val="Beschriftung"/>
        <w:jc w:val="center"/>
        <w:rPr>
          <w:b w:val="0"/>
          <w:bCs w:val="0"/>
          <w:i/>
          <w:iCs/>
          <w:spacing w:val="5"/>
          <w:lang w:val="en-US"/>
        </w:rPr>
      </w:pPr>
      <w:bookmarkStart w:id="146" w:name="_Ref242783445"/>
      <w:bookmarkStart w:id="147" w:name="_Toc243444590"/>
      <w:r w:rsidRPr="003F5121">
        <w:rPr>
          <w:lang w:val="en-US"/>
        </w:rPr>
        <w:t xml:space="preserve">Figure </w:t>
      </w:r>
      <w:r>
        <w:fldChar w:fldCharType="begin"/>
      </w:r>
      <w:r w:rsidRPr="003F5121">
        <w:rPr>
          <w:lang w:val="en-US"/>
        </w:rPr>
        <w:instrText xml:space="preserve"> SEQ Figure \* ARABIC </w:instrText>
      </w:r>
      <w:r>
        <w:fldChar w:fldCharType="separate"/>
      </w:r>
      <w:r w:rsidR="00730AE6">
        <w:rPr>
          <w:noProof/>
          <w:lang w:val="en-US"/>
        </w:rPr>
        <w:t>23</w:t>
      </w:r>
      <w:r>
        <w:fldChar w:fldCharType="end"/>
      </w:r>
      <w:bookmarkEnd w:id="146"/>
      <w:r w:rsidRPr="003F5121">
        <w:rPr>
          <w:lang w:val="en-US"/>
        </w:rPr>
        <w:t xml:space="preserve"> – </w:t>
      </w:r>
      <w:r w:rsidRPr="003F5121">
        <w:rPr>
          <w:rStyle w:val="Buchtitel"/>
          <w:lang w:val="en-US"/>
        </w:rPr>
        <w:t xml:space="preserve">Vision-based arm gesture recognition </w:t>
      </w:r>
      <w:r w:rsidRPr="00585C97">
        <w:fldChar w:fldCharType="begin"/>
      </w:r>
      <w:r w:rsidR="0010295C">
        <w:rPr>
          <w:lang w:val="en-US"/>
        </w:rPr>
        <w:instrText xml:space="preserve"> ADDIN ZOTERO_ITEM CSL_CITATION {"citationID":"U2Sh2vos","properties":{"unsorted":false,"formattedCitation":"[85]","plainCitation":"[85]","noteIndex":0},"citationItems":[{"id":156,"uris":["http://zotero.org/users/20567757/items/CJQRFXT6"],"itemData":{"id":156,"type":"article-journal","abstract":"This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Pr="00585C97">
        <w:fldChar w:fldCharType="separate"/>
      </w:r>
      <w:bookmarkEnd w:id="147"/>
      <w:r w:rsidR="0010295C" w:rsidRPr="0010295C">
        <w:rPr>
          <w:lang w:val="en-US"/>
        </w:rPr>
        <w:t>[85]</w:t>
      </w:r>
      <w:r w:rsidRPr="00585C97">
        <w:fldChar w:fldCharType="end"/>
      </w:r>
    </w:p>
    <w:p w14:paraId="6B0D0AE2" w14:textId="5151006F" w:rsidR="002E4FB0" w:rsidRPr="00585C97" w:rsidRDefault="002E4FB0" w:rsidP="000E7A5E">
      <w:pPr>
        <w:pStyle w:val="berschrift2"/>
      </w:pPr>
      <w:bookmarkStart w:id="148" w:name="_Toc243444511"/>
      <w:r>
        <w:t>Gestenerkennung mit Tiefenkamera</w:t>
      </w:r>
      <w:bookmarkEnd w:id="148"/>
      <w:r>
        <w:t xml:space="preserve"> </w:t>
      </w:r>
    </w:p>
    <w:p w14:paraId="49950809" w14:textId="36445D7F" w:rsidR="006E42EE" w:rsidRPr="00B10B93" w:rsidRDefault="00B10B93" w:rsidP="008165EC">
      <w:pPr>
        <w:rPr>
          <w:i/>
          <w:iCs/>
          <w:color w:val="4F81BD" w:themeColor="accent1"/>
          <w:lang w:val="en-US"/>
        </w:rPr>
      </w:pPr>
      <w:proofErr w:type="gramStart"/>
      <w:r>
        <w:rPr>
          <w:rStyle w:val="IntensiveHervorhebung"/>
          <w:lang w:val="en-US"/>
        </w:rPr>
        <w:t>”</w:t>
      </w:r>
      <w:r w:rsidR="008165EC" w:rsidRPr="00C15C4F">
        <w:rPr>
          <w:rStyle w:val="IntensiveHervorhebung"/>
          <w:lang w:val="en-US"/>
        </w:rPr>
        <w:t>Gesture</w:t>
      </w:r>
      <w:proofErr w:type="gramEnd"/>
      <w:r w:rsidR="008165EC" w:rsidRPr="00C15C4F">
        <w:rPr>
          <w:rStyle w:val="IntensiveHervorhebung"/>
          <w:lang w:val="en-US"/>
        </w:rPr>
        <w:t xml:space="preserve"> Controlled Robotic Arm Using Kinect (Simulink Support </w:t>
      </w:r>
      <w:proofErr w:type="gramStart"/>
      <w:r w:rsidR="008165EC" w:rsidRPr="00C15C4F">
        <w:rPr>
          <w:rStyle w:val="IntensiveHervorhebung"/>
          <w:lang w:val="en-US"/>
        </w:rPr>
        <w:t>For</w:t>
      </w:r>
      <w:proofErr w:type="gramEnd"/>
      <w:r w:rsidR="008165EC" w:rsidRPr="00C15C4F">
        <w:rPr>
          <w:rStyle w:val="IntensiveHervorhebung"/>
          <w:lang w:val="en-US"/>
        </w:rPr>
        <w:t xml:space="preserve"> Kinect) and Arduino</w:t>
      </w:r>
      <w:r>
        <w:rPr>
          <w:rStyle w:val="IntensiveHervorhebung"/>
          <w:lang w:val="en-US"/>
        </w:rPr>
        <w:t>”</w:t>
      </w:r>
    </w:p>
    <w:p w14:paraId="21E60BE4" w14:textId="1D605CE6" w:rsidR="008165EC" w:rsidRDefault="008165EC" w:rsidP="008165EC">
      <w:r w:rsidRPr="00585C97">
        <w:t>I</w:t>
      </w:r>
      <w:r w:rsidR="00F965C4">
        <w:t xml:space="preserve">m </w:t>
      </w:r>
      <w:r w:rsidRPr="00585C97">
        <w:t>Projekt</w:t>
      </w:r>
      <w:r w:rsidR="00F965C4">
        <w:t xml:space="preserve"> </w:t>
      </w:r>
      <w:r w:rsidR="00F965C4" w:rsidRPr="00F965C4">
        <w:rPr>
          <w:rStyle w:val="IntensiveHervorhebung"/>
        </w:rPr>
        <w:t xml:space="preserve"> </w:t>
      </w:r>
      <w:r w:rsidR="00F965C4" w:rsidRPr="000E7A5E">
        <w:rPr>
          <w:rStyle w:val="IntensiveHervorhebung"/>
        </w:rPr>
        <w:fldChar w:fldCharType="begin"/>
      </w:r>
      <w:r w:rsidR="0010295C">
        <w:rPr>
          <w:rStyle w:val="IntensiveHervorhebung"/>
        </w:rPr>
        <w:instrText xml:space="preserve"> ADDIN ZOTERO_ITEM CSL_CITATION {"citationID":"2SXN1REm","properties":{"formattedCitation":"[87]","plainCitation":"[87]","noteIndex":0},"citationItems":[{"id":132,"uris":["http://zotero.org/users/20567757/items/3BDAKUQF"],"itemData":{"id":132,"type":"webpage","abstract":"This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00F965C4" w:rsidRPr="000E7A5E">
        <w:rPr>
          <w:rStyle w:val="IntensiveHervorhebung"/>
        </w:rPr>
        <w:fldChar w:fldCharType="separate"/>
      </w:r>
      <w:r w:rsidR="0010295C" w:rsidRPr="0010295C">
        <w:t>[87]</w:t>
      </w:r>
      <w:r w:rsidR="00F965C4" w:rsidRPr="000E7A5E">
        <w:rPr>
          <w:rStyle w:val="IntensiveHervorhebung"/>
        </w:rPr>
        <w:fldChar w:fldCharType="end"/>
      </w:r>
      <w:r w:rsidRPr="00585C97">
        <w:t xml:space="preserve"> werden an verschieden</w:t>
      </w:r>
      <w:r w:rsidR="009A7E8C">
        <w:t>en</w:t>
      </w:r>
      <w:r w:rsidRPr="00585C97">
        <w:t xml:space="preserve"> Gel</w:t>
      </w:r>
      <w:r w:rsidR="00533FD8" w:rsidRPr="00585C97">
        <w:t>e</w:t>
      </w:r>
      <w:r w:rsidRPr="00585C97">
        <w:t>nken des menschlichen Arms, die Winkel erfasst</w:t>
      </w:r>
      <w:r w:rsidR="00347B3C">
        <w:t xml:space="preserve">, </w:t>
      </w:r>
      <w:r w:rsidRPr="00585C97">
        <w:t>ausgewertet</w:t>
      </w:r>
      <w:r w:rsidR="00347B3C">
        <w:t xml:space="preserve"> und simulativ dargestellt, siehe </w:t>
      </w:r>
      <w:r w:rsidR="00347B3C">
        <w:fldChar w:fldCharType="begin"/>
      </w:r>
      <w:r w:rsidR="00347B3C">
        <w:instrText xml:space="preserve"> REF _Ref242184078 \h </w:instrText>
      </w:r>
      <w:r w:rsidR="00347B3C">
        <w:fldChar w:fldCharType="separate"/>
      </w:r>
      <w:r w:rsidR="00B251F7" w:rsidRPr="005651C4">
        <w:t xml:space="preserve">Figure </w:t>
      </w:r>
      <w:r w:rsidR="00B251F7" w:rsidRPr="005651C4">
        <w:rPr>
          <w:noProof/>
        </w:rPr>
        <w:t>24</w:t>
      </w:r>
      <w:r w:rsidR="00347B3C">
        <w:fldChar w:fldCharType="end"/>
      </w:r>
      <w:r w:rsidRPr="00585C97">
        <w:t xml:space="preserve">. Es </w:t>
      </w:r>
      <w:r w:rsidR="00347B3C">
        <w:t>werden</w:t>
      </w:r>
      <w:r w:rsidRPr="00585C97">
        <w:t xml:space="preserve"> </w:t>
      </w:r>
      <w:r w:rsidR="00742CD9">
        <w:t xml:space="preserve">u.a. </w:t>
      </w:r>
      <w:r w:rsidRPr="00585C97">
        <w:t xml:space="preserve">die </w:t>
      </w:r>
      <w:r w:rsidR="00742CD9">
        <w:t>folgenden Komponenten genutzt</w:t>
      </w:r>
      <w:r w:rsidRPr="00585C97">
        <w:t xml:space="preserve">: </w:t>
      </w:r>
    </w:p>
    <w:p w14:paraId="16FB14E7" w14:textId="77777777" w:rsidR="009A7E8C" w:rsidRDefault="009A7E8C" w:rsidP="008165EC"/>
    <w:p w14:paraId="47E4E56A" w14:textId="0CFC0745" w:rsidR="009A7E8C" w:rsidRDefault="009A7E8C" w:rsidP="009A7E8C">
      <w:pPr>
        <w:pStyle w:val="Stichpunkte1"/>
      </w:pPr>
      <w:r>
        <w:t xml:space="preserve">MATLAB – als Programmiersprache </w:t>
      </w:r>
    </w:p>
    <w:p w14:paraId="23B8F274" w14:textId="77777777" w:rsidR="00347B3C" w:rsidRPr="00585C97" w:rsidRDefault="00347B3C" w:rsidP="009A7E8C"/>
    <w:p w14:paraId="5676C838" w14:textId="3C9D1029" w:rsidR="00347B3C" w:rsidRPr="00585C97" w:rsidRDefault="00347B3C" w:rsidP="009A7E8C">
      <w:pPr>
        <w:pStyle w:val="Stichpunkte1"/>
      </w:pPr>
      <m:oMath>
        <w:hyperlink r:id="rId86" w:history="1"/>
      </m:oMath>
      <w:r w:rsidRPr="00585C97">
        <w:t>MATLAB Simulink – für die Pose-</w:t>
      </w:r>
      <w:r>
        <w:t>Schätzung</w:t>
      </w:r>
      <w:r w:rsidRPr="00585C97">
        <w:t xml:space="preserve">  </w:t>
      </w:r>
    </w:p>
    <w:p w14:paraId="1162F057" w14:textId="77F41E9D" w:rsidR="008165EC" w:rsidRPr="00585C97" w:rsidRDefault="008165EC" w:rsidP="009A7E8C">
      <w:pPr>
        <w:pStyle w:val="Stichpunkte1"/>
        <w:numPr>
          <w:ilvl w:val="0"/>
          <w:numId w:val="0"/>
        </w:numPr>
        <w:ind w:left="720"/>
      </w:pPr>
    </w:p>
    <w:p w14:paraId="06E5F559" w14:textId="3CF0AA79" w:rsidR="008165EC" w:rsidRPr="00585C97" w:rsidRDefault="008165EC" w:rsidP="009A7E8C">
      <w:pPr>
        <w:pStyle w:val="Stichpunkte1"/>
      </w:pPr>
      <m:oMath>
        <w:hyperlink r:id="rId87" w:history="1"/>
      </m:oMath>
      <w:r w:rsidRPr="00585C97">
        <w:t xml:space="preserve">Microsoft Kinect V1 – als </w:t>
      </w:r>
      <w:r w:rsidR="00742CD9">
        <w:t>Tiefenkamera</w:t>
      </w:r>
      <w:r w:rsidRPr="00585C97">
        <w:t xml:space="preserve">, </w:t>
      </w:r>
      <w:r w:rsidR="00742CD9">
        <w:t>waagerecht</w:t>
      </w:r>
      <w:r w:rsidRPr="00585C97">
        <w:t xml:space="preserve"> und stationär </w:t>
      </w:r>
      <w:r w:rsidR="00742CD9">
        <w:t>ausgerichtet</w:t>
      </w:r>
    </w:p>
    <w:p w14:paraId="2AF1CAD0" w14:textId="77777777" w:rsidR="00533FD8" w:rsidRPr="00585C97" w:rsidRDefault="00533FD8" w:rsidP="009A7E8C"/>
    <w:p w14:paraId="3F0211A0" w14:textId="4B75851E" w:rsidR="008165EC" w:rsidRPr="00585C97" w:rsidRDefault="008165EC" w:rsidP="009A7E8C">
      <w:pPr>
        <w:pStyle w:val="Stichpunkte1"/>
      </w:pPr>
      <w:r w:rsidRPr="00585C97">
        <w:t xml:space="preserve"> </w:t>
      </w:r>
      <w:r w:rsidR="00347B3C">
        <w:t xml:space="preserve">ein </w:t>
      </w:r>
      <w:r w:rsidRPr="00585C97">
        <w:t>Windows 7 Notebook</w:t>
      </w:r>
      <w:r w:rsidR="00533FD8" w:rsidRPr="00585C97">
        <w:t xml:space="preserve"> – als Recheneinheit </w:t>
      </w:r>
    </w:p>
    <w:p w14:paraId="6FCE290A" w14:textId="77777777" w:rsidR="00533FD8" w:rsidRPr="00585C97" w:rsidRDefault="00533FD8" w:rsidP="009A7E8C">
      <w:pPr>
        <w:ind w:firstLine="708"/>
      </w:pPr>
    </w:p>
    <w:p w14:paraId="4D6B0D1A" w14:textId="694EA1FD" w:rsidR="008165EC" w:rsidRPr="00585C97" w:rsidRDefault="008165EC" w:rsidP="009A7E8C">
      <w:pPr>
        <w:pStyle w:val="Stichpunkte1"/>
      </w:pPr>
      <w:r w:rsidRPr="00585C97">
        <w:t xml:space="preserve"> </w:t>
      </w:r>
      <w:r w:rsidR="00347B3C">
        <w:t xml:space="preserve">ein </w:t>
      </w:r>
      <m:oMath>
        <w:hyperlink r:id="rId88" w:history="1"/>
      </m:oMath>
      <w:r w:rsidRPr="00585C97">
        <w:t>Arduino – für die Robotersteuerung</w:t>
      </w:r>
    </w:p>
    <w:p w14:paraId="18037A9B" w14:textId="77777777" w:rsidR="008165EC" w:rsidRPr="00585C97" w:rsidRDefault="008165EC" w:rsidP="008165EC"/>
    <w:p w14:paraId="2453F2D3" w14:textId="1EF6A520" w:rsidR="00533FD8" w:rsidRDefault="004B11EA" w:rsidP="008165EC">
      <w:r>
        <w:t>Im</w:t>
      </w:r>
      <w:r w:rsidR="006E42EE" w:rsidRPr="00585C97">
        <w:t xml:space="preserve"> Projekt</w:t>
      </w:r>
      <w:r w:rsidR="008165EC" w:rsidRPr="00585C97">
        <w:t xml:space="preserve"> </w:t>
      </w:r>
      <w:r>
        <w:t>konnten mit einer</w:t>
      </w:r>
      <w:r w:rsidR="006E42EE" w:rsidRPr="00585C97">
        <w:t xml:space="preserve"> </w:t>
      </w:r>
      <w:r w:rsidR="008165EC" w:rsidRPr="00585C97">
        <w:t>VGA-Farbbildauflösung</w:t>
      </w:r>
      <w:r>
        <w:t xml:space="preserve"> (</w:t>
      </w:r>
      <w:r w:rsidRPr="004B11EA">
        <w:t>640 × 480</w:t>
      </w:r>
      <w:r>
        <w:t>p)</w:t>
      </w:r>
      <w:r w:rsidR="008165EC" w:rsidRPr="00585C97">
        <w:t xml:space="preserve"> </w:t>
      </w:r>
      <w:r w:rsidR="006E42EE" w:rsidRPr="00585C97">
        <w:t>und ein</w:t>
      </w:r>
      <w:r>
        <w:t>er</w:t>
      </w:r>
      <w:r w:rsidR="006E42EE" w:rsidRPr="00585C97">
        <w:t xml:space="preserve"> </w:t>
      </w:r>
      <w:r>
        <w:t>etwas geringeren</w:t>
      </w:r>
      <w:r w:rsidR="006E42EE" w:rsidRPr="00585C97">
        <w:t xml:space="preserve"> Tiefenbild</w:t>
      </w:r>
      <w:r>
        <w:t>auflösung,</w:t>
      </w:r>
      <w:r w:rsidR="006E42EE" w:rsidRPr="00585C97">
        <w:t xml:space="preserve"> </w:t>
      </w:r>
      <w:r>
        <w:t>die</w:t>
      </w:r>
      <w:r w:rsidR="008165EC" w:rsidRPr="00585C97">
        <w:t xml:space="preserve"> Arm</w:t>
      </w:r>
      <w:r>
        <w:t>-</w:t>
      </w:r>
      <w:r w:rsidR="008165EC" w:rsidRPr="00585C97">
        <w:t xml:space="preserve"> und Hand</w:t>
      </w:r>
      <w:r>
        <w:t>-A</w:t>
      </w:r>
      <w:r w:rsidR="008165EC" w:rsidRPr="00585C97">
        <w:t>bwi</w:t>
      </w:r>
      <w:r>
        <w:t>n</w:t>
      </w:r>
      <w:r w:rsidR="008165EC" w:rsidRPr="00585C97">
        <w:t>k</w:t>
      </w:r>
      <w:r>
        <w:t>elung</w:t>
      </w:r>
      <w:r w:rsidR="008165EC" w:rsidRPr="00585C97">
        <w:t>en</w:t>
      </w:r>
      <w:r w:rsidR="006E42EE" w:rsidRPr="00585C97">
        <w:t xml:space="preserve">, </w:t>
      </w:r>
      <w:r w:rsidR="008165EC" w:rsidRPr="00585C97">
        <w:t xml:space="preserve">in alle drei </w:t>
      </w:r>
      <w:r w:rsidR="008165EC" w:rsidRPr="00585C97">
        <w:lastRenderedPageBreak/>
        <w:t xml:space="preserve">Dimensionen zuverlässig </w:t>
      </w:r>
      <w:r>
        <w:t>erkannt werden</w:t>
      </w:r>
      <w:r w:rsidR="008165EC" w:rsidRPr="00585C97">
        <w:t>.</w:t>
      </w:r>
      <w:r w:rsidR="00347B3C">
        <w:t xml:space="preserve"> </w:t>
      </w:r>
      <w:r w:rsidR="008165EC" w:rsidRPr="00585C97">
        <w:t xml:space="preserve">Das Projekt lässt sich dokumentiert </w:t>
      </w:r>
      <w:r w:rsidR="006E42EE" w:rsidRPr="00585C97">
        <w:t>mit</w:t>
      </w:r>
      <w:r w:rsidR="007912A0" w:rsidRPr="00585C97">
        <w:t xml:space="preserve"> seiner</w:t>
      </w:r>
      <w:r w:rsidR="006E42EE" w:rsidRPr="00585C97">
        <w:t xml:space="preserve"> </w:t>
      </w:r>
      <w:r w:rsidR="004C03BF" w:rsidRPr="004C03BF">
        <w:t>Softwareimplementierung</w:t>
      </w:r>
      <w:r w:rsidR="004C03BF">
        <w:t xml:space="preserve"> </w:t>
      </w:r>
      <w:r w:rsidR="008165EC" w:rsidRPr="00585C97">
        <w:t xml:space="preserve">auf der </w:t>
      </w:r>
      <m:oMath>
        <w:hyperlink r:id="rId89" w:history="1"/>
      </m:oMath>
      <w:r w:rsidR="008165EC" w:rsidRPr="00585C97">
        <w:rPr>
          <w:rStyle w:val="Hyperlink"/>
        </w:rPr>
        <w:t>MATLAB</w:t>
      </w:r>
      <w:r w:rsidR="00963EFD">
        <w:rPr>
          <w:rStyle w:val="Hyperlink"/>
        </w:rPr>
        <w:t>-</w:t>
      </w:r>
      <w:r w:rsidR="008165EC" w:rsidRPr="00585C97">
        <w:rPr>
          <w:rStyle w:val="Hyperlink"/>
        </w:rPr>
        <w:t>Communit</w:t>
      </w:r>
      <w:r>
        <w:rPr>
          <w:rStyle w:val="Hyperlink"/>
        </w:rPr>
        <w:t>y</w:t>
      </w:r>
      <w:r w:rsidR="00963EFD">
        <w:rPr>
          <w:rStyle w:val="Hyperlink"/>
        </w:rPr>
        <w:t>-</w:t>
      </w:r>
      <w:r w:rsidR="006E42EE" w:rsidRPr="00585C97">
        <w:rPr>
          <w:rStyle w:val="Hyperlink"/>
        </w:rPr>
        <w:t>Seite</w:t>
      </w:r>
      <w:r w:rsidR="008165EC" w:rsidRPr="00585C97">
        <w:t xml:space="preserve"> </w:t>
      </w:r>
      <w:r w:rsidR="00347B3C" w:rsidRPr="000E7A5E">
        <w:rPr>
          <w:rStyle w:val="IntensiveHervorhebung"/>
        </w:rPr>
        <w:fldChar w:fldCharType="begin"/>
      </w:r>
      <w:r w:rsidR="0010295C">
        <w:rPr>
          <w:rStyle w:val="IntensiveHervorhebung"/>
        </w:rPr>
        <w:instrText xml:space="preserve"> ADDIN ZOTERO_ITEM CSL_CITATION {"citationID":"Eaa4KCto","properties":{"formattedCitation":"[87]","plainCitation":"[87]","noteIndex":0},"citationItems":[{"id":132,"uris":["http://zotero.org/users/20567757/items/3BDAKUQF"],"itemData":{"id":132,"type":"webpage","abstract":"This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00347B3C" w:rsidRPr="000E7A5E">
        <w:rPr>
          <w:rStyle w:val="IntensiveHervorhebung"/>
        </w:rPr>
        <w:fldChar w:fldCharType="separate"/>
      </w:r>
      <w:r w:rsidR="0010295C" w:rsidRPr="0010295C">
        <w:t>[87]</w:t>
      </w:r>
      <w:r w:rsidR="00347B3C" w:rsidRPr="000E7A5E">
        <w:rPr>
          <w:rStyle w:val="IntensiveHervorhebung"/>
        </w:rPr>
        <w:fldChar w:fldCharType="end"/>
      </w:r>
      <w:r w:rsidR="00347B3C">
        <w:rPr>
          <w:rStyle w:val="IntensiveHervorhebung"/>
        </w:rPr>
        <w:t xml:space="preserve"> </w:t>
      </w:r>
      <w:r w:rsidR="008165EC" w:rsidRPr="00585C97">
        <w:t>finden.</w:t>
      </w:r>
    </w:p>
    <w:p w14:paraId="1798AB9E" w14:textId="77777777" w:rsidR="00F965C4" w:rsidRDefault="00F965C4" w:rsidP="008165EC"/>
    <w:p w14:paraId="317CD020" w14:textId="77777777" w:rsidR="00F965C4" w:rsidRPr="00585C97" w:rsidRDefault="00F965C4" w:rsidP="00F965C4">
      <w:pPr>
        <w:keepNext/>
        <w:jc w:val="center"/>
      </w:pPr>
      <w:r w:rsidRPr="00585C97">
        <w:rPr>
          <w:noProof/>
        </w:rPr>
        <w:drawing>
          <wp:inline distT="0" distB="0" distL="0" distR="0" wp14:anchorId="3CF72609" wp14:editId="4895E9CE">
            <wp:extent cx="4839872" cy="2528515"/>
            <wp:effectExtent l="0" t="0" r="0" b="5715"/>
            <wp:docPr id="3914664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66471" name=""/>
                    <pic:cNvPicPr/>
                  </pic:nvPicPr>
                  <pic:blipFill rotWithShape="1">
                    <a:blip r:embed="rId90"/>
                    <a:srcRect l="3543" t="5213" r="7389" b="6202"/>
                    <a:stretch>
                      <a:fillRect/>
                    </a:stretch>
                  </pic:blipFill>
                  <pic:spPr bwMode="auto">
                    <a:xfrm>
                      <a:off x="0" y="0"/>
                      <a:ext cx="4860229" cy="2539150"/>
                    </a:xfrm>
                    <a:prstGeom prst="rect">
                      <a:avLst/>
                    </a:prstGeom>
                    <a:ln>
                      <a:noFill/>
                    </a:ln>
                    <a:extLst>
                      <a:ext uri="{53640926-AAD7-44D8-BBD7-CCE9431645EC}">
                        <a14:shadowObscured xmlns:a14="http://schemas.microsoft.com/office/drawing/2010/main"/>
                      </a:ext>
                    </a:extLst>
                  </pic:spPr>
                </pic:pic>
              </a:graphicData>
            </a:graphic>
          </wp:inline>
        </w:drawing>
      </w:r>
    </w:p>
    <w:p w14:paraId="304805F6" w14:textId="69103B08" w:rsidR="00F965C4" w:rsidRPr="00F965C4" w:rsidRDefault="00F965C4" w:rsidP="00F965C4">
      <w:pPr>
        <w:pStyle w:val="Beschriftung"/>
        <w:jc w:val="center"/>
        <w:rPr>
          <w:lang w:val="en-US"/>
        </w:rPr>
      </w:pPr>
      <w:bookmarkStart w:id="149" w:name="_Ref242184078"/>
      <w:bookmarkStart w:id="150" w:name="_Toc243444591"/>
      <w:r w:rsidRPr="003F5121">
        <w:rPr>
          <w:lang w:val="en-US"/>
        </w:rPr>
        <w:t xml:space="preserve">Figure </w:t>
      </w:r>
      <w:r>
        <w:fldChar w:fldCharType="begin"/>
      </w:r>
      <w:r w:rsidRPr="003F5121">
        <w:rPr>
          <w:lang w:val="en-US"/>
        </w:rPr>
        <w:instrText xml:space="preserve"> SEQ Figure \* ARABIC </w:instrText>
      </w:r>
      <w:r>
        <w:fldChar w:fldCharType="separate"/>
      </w:r>
      <w:r w:rsidR="00730AE6">
        <w:rPr>
          <w:noProof/>
          <w:lang w:val="en-US"/>
        </w:rPr>
        <w:t>24</w:t>
      </w:r>
      <w:r>
        <w:fldChar w:fldCharType="end"/>
      </w:r>
      <w:bookmarkEnd w:id="149"/>
      <w:r w:rsidRPr="003F5121">
        <w:rPr>
          <w:lang w:val="en-US"/>
        </w:rPr>
        <w:t xml:space="preserve"> - Gesture Controlled Robotic Arm </w:t>
      </w:r>
      <w:r w:rsidRPr="00F965C4">
        <w:rPr>
          <w:rStyle w:val="IntensiveHervorhebung"/>
        </w:rPr>
        <w:fldChar w:fldCharType="begin"/>
      </w:r>
      <w:r w:rsidR="0010295C">
        <w:rPr>
          <w:rStyle w:val="IntensiveHervorhebung"/>
          <w:lang w:val="en-US"/>
        </w:rPr>
        <w:instrText xml:space="preserve"> ADDIN ZOTERO_ITEM CSL_CITATION {"citationID":"yPl5pCKA","properties":{"formattedCitation":"[87]","plainCitation":"[87]","noteIndex":0},"citationItems":[{"id":132,"uris":["http://zotero.org/users/20567757/items/3BDAKUQF"],"itemData":{"id":132,"type":"webpage","abstract":"This is a Simulink Model to Control a Robotic Arm By Gestures that are captured using Kinect Sensor.","language":"en","title":"Gesture Controlled Robotic Arm Using Kinect (Simulink Support For Kinect) and Arduino","URL":"https://de.mathworks.com/matlabcentral/fileexchange/58189-gesture-controlled-robotic-arm-using-kinect-simulink-support-for-kinect-and-arduino","accessed":{"date-parts":[["2026",8,12]]},"issued":{"date-parts":[["2026",8,12]]}}}],"schema":"https://github.com/citation-style-language/schema/raw/master/csl-citation.json"} </w:instrText>
      </w:r>
      <w:r w:rsidRPr="00F965C4">
        <w:rPr>
          <w:rStyle w:val="IntensiveHervorhebung"/>
        </w:rPr>
        <w:fldChar w:fldCharType="separate"/>
      </w:r>
      <w:bookmarkEnd w:id="150"/>
      <w:r w:rsidR="0010295C" w:rsidRPr="0010295C">
        <w:rPr>
          <w:lang w:val="en-US"/>
        </w:rPr>
        <w:t>[87]</w:t>
      </w:r>
      <w:r w:rsidRPr="00F965C4">
        <w:rPr>
          <w:rStyle w:val="IntensiveHervorhebung"/>
        </w:rPr>
        <w:fldChar w:fldCharType="end"/>
      </w:r>
    </w:p>
    <w:p w14:paraId="5C9CC7F0" w14:textId="0473D8D8" w:rsidR="008165EC" w:rsidRPr="00585C97" w:rsidRDefault="000E7A5E" w:rsidP="008165EC">
      <w:pPr>
        <w:pStyle w:val="berschrift2"/>
      </w:pPr>
      <w:bookmarkStart w:id="151" w:name="_Ref242621981"/>
      <w:bookmarkStart w:id="152" w:name="_Toc243444512"/>
      <w:r>
        <w:t>Hal</w:t>
      </w:r>
      <w:r w:rsidR="0072153F">
        <w:t>t</w:t>
      </w:r>
      <w:r>
        <w:t xml:space="preserve">ungsanalyse mit </w:t>
      </w:r>
      <w:proofErr w:type="spellStart"/>
      <w:r>
        <w:t>OpenPose</w:t>
      </w:r>
      <w:bookmarkEnd w:id="151"/>
      <w:bookmarkEnd w:id="152"/>
      <w:proofErr w:type="spellEnd"/>
    </w:p>
    <w:p w14:paraId="725679FB" w14:textId="0760C4A8" w:rsidR="004B11EA" w:rsidRDefault="00347B3C" w:rsidP="008165EC">
      <w:bookmarkStart w:id="153" w:name="_Ref237866928"/>
      <w:r w:rsidRPr="00347B3C">
        <w:rPr>
          <w:rStyle w:val="SchwacheHervorhebung"/>
        </w:rPr>
        <w:t>Sports2D</w:t>
      </w:r>
      <w:bookmarkEnd w:id="153"/>
      <w:r>
        <w:rPr>
          <w:rStyle w:val="IntensiveHervorhebung"/>
        </w:rPr>
        <w:t xml:space="preserve"> </w:t>
      </w:r>
      <w:r>
        <w:t xml:space="preserve">ist ein open source Programm, welches im Paper </w:t>
      </w:r>
      <w:r>
        <w:fldChar w:fldCharType="begin"/>
      </w:r>
      <w:r w:rsidR="0010295C">
        <w:instrText xml:space="preserve"> ADDIN ZOTERO_ITEM CSL_CITATION {"citationID":"SOhLQZed","properties":{"unsorted":false,"formattedCitation":"[88]","plainCitation":"[88]","noteIndex":0},"citationItems":[{"id":134,"uris":["http://zotero.org/users/20567757/items/AWLYNTEI","http://zotero.org/users/20567757/items/GVRZ6GDD"],"itemData":{"id":134,"type":"software","abstract":"Compute 2D human pose and angles from a video or a webcam.","DOI":"10.21105/joss.06849","genre":"Python","license":"BSD-3-Clause","note":"issue: 101\npage: 6849\ncontainer-title: Journal of Open Source Software\nvolume: 9\noriginal-date: 2023-04-28T22:24:24Z","source":"GitHub","title":"Sports2D: Compute 2D human pose and angles from a video or a webcam","title-short":"Sports2D","URL":"https://joss.theoj.org/papers/10.21105/joss.06849","author":[{"family":"Pagnon","given":"David"},{"family":"Kim","given":"HunMin"}],"accessed":{"date-parts":[["2026",8,12]]},"issued":{"date-parts":[["2024",9]]}}}],"schema":"https://github.com/citation-style-language/schema/raw/master/csl-citation.json"} </w:instrText>
      </w:r>
      <w:r>
        <w:fldChar w:fldCharType="separate"/>
      </w:r>
      <w:r w:rsidR="0010295C" w:rsidRPr="0010295C">
        <w:t>[88]</w:t>
      </w:r>
      <w:r>
        <w:fldChar w:fldCharType="end"/>
      </w:r>
      <w:r>
        <w:t xml:space="preserve"> dokumentiert ist.</w:t>
      </w:r>
      <w:r w:rsidRPr="00585C97">
        <w:t xml:space="preserve"> </w:t>
      </w:r>
      <w:r>
        <w:t xml:space="preserve">Es </w:t>
      </w:r>
      <w:r w:rsidR="008165EC" w:rsidRPr="00585C97">
        <w:t xml:space="preserve">erkennt </w:t>
      </w:r>
      <w:r w:rsidR="004B11EA">
        <w:t>eine Vielzahl von</w:t>
      </w:r>
      <w:r w:rsidR="008165EC" w:rsidRPr="00585C97">
        <w:t xml:space="preserve"> Gelenkwinkel</w:t>
      </w:r>
      <w:r w:rsidR="004B11EA">
        <w:t>n</w:t>
      </w:r>
      <w:r w:rsidR="008165EC" w:rsidRPr="00585C97">
        <w:t xml:space="preserve"> von mehreren Menschen </w:t>
      </w:r>
      <w:r w:rsidR="009722BC" w:rsidRPr="00585C97">
        <w:t>aus Video</w:t>
      </w:r>
      <w:r w:rsidR="004B11EA">
        <w:t>daten</w:t>
      </w:r>
      <w:r w:rsidR="009722BC" w:rsidRPr="00585C97">
        <w:t xml:space="preserve"> oder Livestreams, siehe </w:t>
      </w:r>
      <w:r w:rsidR="009722BC" w:rsidRPr="00585C97">
        <w:fldChar w:fldCharType="begin"/>
      </w:r>
      <w:r w:rsidR="009722BC" w:rsidRPr="00585C97">
        <w:instrText xml:space="preserve"> REF _Ref237458592 \h </w:instrText>
      </w:r>
      <w:r w:rsidR="009722BC" w:rsidRPr="00585C97">
        <w:fldChar w:fldCharType="separate"/>
      </w:r>
      <w:r w:rsidR="00B251F7" w:rsidRPr="00585C97">
        <w:t xml:space="preserve">Figure </w:t>
      </w:r>
      <w:r w:rsidR="00B251F7">
        <w:rPr>
          <w:noProof/>
        </w:rPr>
        <w:t>25</w:t>
      </w:r>
      <w:r w:rsidR="009722BC" w:rsidRPr="00585C97">
        <w:fldChar w:fldCharType="end"/>
      </w:r>
      <w:r w:rsidR="008165EC" w:rsidRPr="00585C97">
        <w:t xml:space="preserve">. Es kommt ohne grafische Bedienoberfläche (GUI) daher und ist mit den drei gängigen Betriebssystemen: Windows, Linux und Mac OS kompatibel. </w:t>
      </w:r>
      <w:r w:rsidR="007912A0" w:rsidRPr="00585C97">
        <w:t>Die P</w:t>
      </w:r>
      <w:r w:rsidR="004C03BF">
        <w:t>o</w:t>
      </w:r>
      <w:r w:rsidR="007912A0" w:rsidRPr="00585C97">
        <w:t>se-</w:t>
      </w:r>
      <w:r>
        <w:t>Schätzung</w:t>
      </w:r>
      <w:r w:rsidR="007912A0" w:rsidRPr="00585C97">
        <w:t xml:space="preserve"> </w:t>
      </w:r>
      <w:r w:rsidR="008165EC" w:rsidRPr="00585C97">
        <w:t xml:space="preserve">basiert auf </w:t>
      </w:r>
      <w:proofErr w:type="spellStart"/>
      <w:r w:rsidR="008165EC" w:rsidRPr="00347B3C">
        <w:t>OpenPose</w:t>
      </w:r>
      <w:proofErr w:type="spellEnd"/>
      <w:r>
        <w:t xml:space="preserve"> (siehe </w:t>
      </w:r>
      <w:r>
        <w:fldChar w:fldCharType="begin"/>
      </w:r>
      <w:r>
        <w:instrText xml:space="preserve"> REF _Ref242184517 \r \h </w:instrText>
      </w:r>
      <w:r>
        <w:fldChar w:fldCharType="separate"/>
      </w:r>
      <w:r w:rsidR="00B251F7">
        <w:t>2.5</w:t>
      </w:r>
      <w:r>
        <w:fldChar w:fldCharType="end"/>
      </w:r>
      <w:r>
        <w:t xml:space="preserve"> - </w:t>
      </w:r>
      <w:r w:rsidRPr="00347B3C">
        <w:rPr>
          <w:rStyle w:val="KapitelReferenzZchn"/>
        </w:rPr>
        <w:fldChar w:fldCharType="begin"/>
      </w:r>
      <w:r w:rsidRPr="00347B3C">
        <w:rPr>
          <w:rStyle w:val="KapitelReferenzZchn"/>
        </w:rPr>
        <w:instrText xml:space="preserve"> REF _Ref242184517 \h </w:instrText>
      </w:r>
      <w:r>
        <w:rPr>
          <w:rStyle w:val="KapitelReferenzZchn"/>
        </w:rPr>
        <w:instrText xml:space="preserve"> \* MERGEFORMAT </w:instrText>
      </w:r>
      <w:r w:rsidRPr="00347B3C">
        <w:rPr>
          <w:rStyle w:val="KapitelReferenzZchn"/>
        </w:rPr>
      </w:r>
      <w:r w:rsidRPr="00347B3C">
        <w:rPr>
          <w:rStyle w:val="KapitelReferenzZchn"/>
        </w:rPr>
        <w:fldChar w:fldCharType="separate"/>
      </w:r>
      <w:proofErr w:type="spellStart"/>
      <w:r w:rsidR="00B251F7" w:rsidRPr="00B251F7">
        <w:rPr>
          <w:rStyle w:val="KapitelReferenzZchn"/>
        </w:rPr>
        <w:t>OpenPose</w:t>
      </w:r>
      <w:proofErr w:type="spellEnd"/>
      <w:r w:rsidRPr="00347B3C">
        <w:rPr>
          <w:rStyle w:val="KapitelReferenzZchn"/>
        </w:rPr>
        <w:fldChar w:fldCharType="end"/>
      </w:r>
      <w:r>
        <w:t>)</w:t>
      </w:r>
      <w:r w:rsidR="008165EC" w:rsidRPr="00585C97">
        <w:t xml:space="preserve"> und ist in Python 3 geschrieben. Die Winkelerkennung ist rein zweidimensional, </w:t>
      </w:r>
      <w:r w:rsidR="004C03BF">
        <w:t>T</w:t>
      </w:r>
      <w:r w:rsidR="008165EC" w:rsidRPr="00585C97">
        <w:t>iefe wird nicht berücksichtigt. Es bietet, neben der Winkelanalyse noch weitere Funktionen für Datenanalyse und Simulationen</w:t>
      </w:r>
      <w:r w:rsidR="004B11EA">
        <w:t xml:space="preserve"> auf der Basis der Skeletterkennung und Pose-Schätzung</w:t>
      </w:r>
      <w:r w:rsidR="008165EC" w:rsidRPr="00585C97">
        <w:t xml:space="preserve">. </w:t>
      </w:r>
    </w:p>
    <w:p w14:paraId="1ABBA10D" w14:textId="77777777" w:rsidR="004B11EA" w:rsidRDefault="004B11EA" w:rsidP="008165EC"/>
    <w:p w14:paraId="6CC08874" w14:textId="33F5CACD" w:rsidR="004B11EA" w:rsidRDefault="00963EFD" w:rsidP="008165EC">
      <w:r>
        <w:t>E</w:t>
      </w:r>
      <w:r w:rsidRPr="00963EFD">
        <w:t>s gibt außerdem eine Anbindung, die mehrere Kameras beziehungsweise Livestreams unterstützt</w:t>
      </w:r>
      <w:r>
        <w:t>.</w:t>
      </w:r>
      <w:r w:rsidR="008165EC" w:rsidRPr="00585C97">
        <w:t xml:space="preserve"> </w:t>
      </w:r>
      <w:r>
        <w:t>D</w:t>
      </w:r>
      <w:r w:rsidR="008165EC" w:rsidRPr="00585C97">
        <w:t>as</w:t>
      </w:r>
      <w:r w:rsidR="00BB6E4A" w:rsidRPr="00585C97">
        <w:t xml:space="preserve"> soll</w:t>
      </w:r>
      <w:r w:rsidR="008165EC" w:rsidRPr="00585C97">
        <w:t xml:space="preserve"> das Problem mit der fehlenden Tiefenerkennung</w:t>
      </w:r>
      <w:r w:rsidR="00BB6E4A" w:rsidRPr="00585C97">
        <w:t xml:space="preserve"> lösen und Verdeckungen </w:t>
      </w:r>
      <w:r w:rsidR="004C03BF">
        <w:t>u</w:t>
      </w:r>
      <w:r w:rsidR="00BB6E4A" w:rsidRPr="00585C97">
        <w:t>mgehen</w:t>
      </w:r>
      <w:r w:rsidR="008165EC" w:rsidRPr="00585C97">
        <w:t xml:space="preserve">. </w:t>
      </w:r>
    </w:p>
    <w:p w14:paraId="6AC7D828" w14:textId="77777777" w:rsidR="004B11EA" w:rsidRDefault="004B11EA" w:rsidP="008165EC"/>
    <w:p w14:paraId="6F6E1338" w14:textId="6E39E524" w:rsidR="008165EC" w:rsidRDefault="00347B3C" w:rsidP="008165EC">
      <w:r>
        <w:t>D</w:t>
      </w:r>
      <w:r w:rsidR="00BB6E4A" w:rsidRPr="00585C97">
        <w:t>as Projekt ist im Web</w:t>
      </w:r>
      <w:r w:rsidR="004B11EA">
        <w:t>browser</w:t>
      </w:r>
      <w:r w:rsidR="00BB6E4A" w:rsidRPr="00585C97">
        <w:t xml:space="preserve"> nutzbar oder nach dem Download auf dem eigenen Computer</w:t>
      </w:r>
      <w:r>
        <w:t>.</w:t>
      </w:r>
      <w:r w:rsidR="00BB6E4A" w:rsidRPr="00585C97">
        <w:t xml:space="preserve"> </w:t>
      </w:r>
      <w:r>
        <w:t>A</w:t>
      </w:r>
      <w:r w:rsidR="00BB6E4A" w:rsidRPr="00585C97">
        <w:t xml:space="preserve">ngaben </w:t>
      </w:r>
      <w:r w:rsidR="004B11EA">
        <w:t>zur</w:t>
      </w:r>
      <w:r w:rsidR="00BB6E4A" w:rsidRPr="00585C97">
        <w:t xml:space="preserve"> </w:t>
      </w:r>
      <w:r w:rsidR="004C03BF" w:rsidRPr="004C03BF">
        <w:t>Echtzeitperformanz</w:t>
      </w:r>
      <w:r w:rsidR="004C03BF">
        <w:t xml:space="preserve"> </w:t>
      </w:r>
      <w:r w:rsidR="00BB6E4A" w:rsidRPr="00585C97">
        <w:t xml:space="preserve">gibt es keine. </w:t>
      </w:r>
      <w:r w:rsidR="008165EC" w:rsidRPr="00585C97">
        <w:t xml:space="preserve">Das Programm ist ausführlich dokumentiert </w:t>
      </w:r>
      <w:r w:rsidR="00BB6E4A" w:rsidRPr="00585C97">
        <w:t xml:space="preserve">und samt Code </w:t>
      </w:r>
      <w:r w:rsidR="008165EC" w:rsidRPr="00585C97">
        <w:t xml:space="preserve">auf </w:t>
      </w:r>
      <m:oMath>
        <w:hyperlink r:id="rId91" w:history="1"/>
      </m:oMath>
      <w:r w:rsidR="008165EC" w:rsidRPr="00585C97">
        <w:rPr>
          <w:rStyle w:val="Hyperlink"/>
        </w:rPr>
        <w:t>GitHub</w:t>
      </w:r>
      <w:r w:rsidR="008165EC" w:rsidRPr="00585C97">
        <w:t xml:space="preserve"> </w:t>
      </w:r>
      <w:r w:rsidR="00276A6F">
        <w:fldChar w:fldCharType="begin"/>
      </w:r>
      <w:r w:rsidR="0010295C">
        <w:instrText xml:space="preserve"> ADDIN ZOTERO_ITEM CSL_CITATION {"citationID":"hwKYnFWZ","properties":{"unsorted":false,"formattedCitation":"[89]","plainCitation":"[89]","noteIndex":0},"citationItems":[{"id":270,"uris":["http://zotero.org/users/20567757/items/FQ6C7MTB"],"itemData":{"id":270,"type":"software","title":"Soprts2D Programmcode","URL":"https://github.com/davidpagnon/Sports2D/tree/main"}}],"schema":"https://github.com/citation-style-language/schema/raw/master/csl-citation.json"} </w:instrText>
      </w:r>
      <w:r w:rsidR="00276A6F">
        <w:fldChar w:fldCharType="separate"/>
      </w:r>
      <w:r w:rsidR="0010295C" w:rsidRPr="0010295C">
        <w:t>[89]</w:t>
      </w:r>
      <w:r w:rsidR="00276A6F">
        <w:fldChar w:fldCharType="end"/>
      </w:r>
      <w:r>
        <w:t xml:space="preserve"> </w:t>
      </w:r>
      <w:r w:rsidR="008165EC" w:rsidRPr="00585C97">
        <w:t xml:space="preserve">zu finden. </w:t>
      </w:r>
    </w:p>
    <w:p w14:paraId="1C0AE102" w14:textId="77777777" w:rsidR="00F965C4" w:rsidRPr="00585C97" w:rsidRDefault="00F965C4" w:rsidP="00F965C4">
      <w:r w:rsidRPr="00585C97">
        <w:rPr>
          <w:noProof/>
        </w:rPr>
        <w:lastRenderedPageBreak/>
        <w:drawing>
          <wp:inline distT="0" distB="0" distL="0" distR="0" wp14:anchorId="4D187027" wp14:editId="3E5B6C5F">
            <wp:extent cx="5400040" cy="3099435"/>
            <wp:effectExtent l="0" t="0" r="0" b="5715"/>
            <wp:docPr id="1596410227"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400040" cy="3099435"/>
                    </a:xfrm>
                    <a:prstGeom prst="rect">
                      <a:avLst/>
                    </a:prstGeom>
                    <a:noFill/>
                    <a:ln>
                      <a:noFill/>
                    </a:ln>
                  </pic:spPr>
                </pic:pic>
              </a:graphicData>
            </a:graphic>
          </wp:inline>
        </w:drawing>
      </w:r>
    </w:p>
    <w:p w14:paraId="0D221598" w14:textId="7BE8157B" w:rsidR="00F965C4" w:rsidRPr="00585C97" w:rsidRDefault="00F965C4" w:rsidP="00F965C4">
      <w:pPr>
        <w:pStyle w:val="Beschriftung"/>
        <w:jc w:val="center"/>
      </w:pPr>
      <w:bookmarkStart w:id="154" w:name="_Ref237458592"/>
      <w:bookmarkStart w:id="155" w:name="_Ref237458588"/>
      <w:bookmarkStart w:id="156" w:name="_Toc243444592"/>
      <w:r w:rsidRPr="00585C97">
        <w:t xml:space="preserve">Figure </w:t>
      </w:r>
      <w:fldSimple w:instr=" SEQ Figure \* ARABIC ">
        <w:r w:rsidR="00730AE6">
          <w:rPr>
            <w:noProof/>
          </w:rPr>
          <w:t>25</w:t>
        </w:r>
      </w:fldSimple>
      <w:bookmarkEnd w:id="154"/>
      <w:r w:rsidRPr="00585C97">
        <w:t xml:space="preserve"> - </w:t>
      </w:r>
      <w:r w:rsidRPr="00585C97">
        <w:rPr>
          <w:rStyle w:val="Buchtitel"/>
        </w:rPr>
        <w:t>Sports2D</w:t>
      </w:r>
      <w:bookmarkEnd w:id="155"/>
      <w:r>
        <w:rPr>
          <w:rStyle w:val="Buchtitel"/>
        </w:rPr>
        <w:t xml:space="preserve"> </w:t>
      </w:r>
      <w:r>
        <w:fldChar w:fldCharType="begin"/>
      </w:r>
      <w:r w:rsidR="0010295C">
        <w:instrText xml:space="preserve"> ADDIN ZOTERO_ITEM CSL_CITATION {"citationID":"Wxl4lLTP","properties":{"unsorted":false,"formattedCitation":"[88]","plainCitation":"[88]","noteIndex":0},"citationItems":[{"id":134,"uris":["http://zotero.org/users/20567757/items/AWLYNTEI","http://zotero.org/users/20567757/items/GVRZ6GDD"],"itemData":{"id":134,"type":"software","abstract":"Compute 2D human pose and angles from a video or a webcam.","DOI":"10.21105/joss.06849","genre":"Python","license":"BSD-3-Clause","note":"issue: 101\npage: 6849\ncontainer-title: Journal of Open Source Software\nvolume: 9\noriginal-date: 2023-04-28T22:24:24Z","source":"GitHub","title":"Sports2D: Compute 2D human pose and angles from a video or a webcam","title-short":"Sports2D","URL":"https://joss.theoj.org/papers/10.21105/joss.06849","author":[{"family":"Pagnon","given":"David"},{"family":"Kim","given":"HunMin"}],"accessed":{"date-parts":[["2026",8,12]]},"issued":{"date-parts":[["2024",9]]}}}],"schema":"https://github.com/citation-style-language/schema/raw/master/csl-citation.json"} </w:instrText>
      </w:r>
      <w:r>
        <w:fldChar w:fldCharType="separate"/>
      </w:r>
      <w:bookmarkEnd w:id="156"/>
      <w:r w:rsidR="0010295C" w:rsidRPr="0010295C">
        <w:t>[88]</w:t>
      </w:r>
      <w:r>
        <w:fldChar w:fldCharType="end"/>
      </w:r>
    </w:p>
    <w:p w14:paraId="6CE43AFD" w14:textId="5C82D6B6" w:rsidR="008165EC" w:rsidRDefault="000E7A5E" w:rsidP="000E7A5E">
      <w:pPr>
        <w:pStyle w:val="berschrift2"/>
      </w:pPr>
      <w:bookmarkStart w:id="157" w:name="_Toc243444513"/>
      <w:r>
        <w:t xml:space="preserve">Gestensteuerungen mit Nvidia </w:t>
      </w:r>
      <w:proofErr w:type="spellStart"/>
      <w:r>
        <w:t>JetPack</w:t>
      </w:r>
      <w:bookmarkEnd w:id="157"/>
      <w:proofErr w:type="spellEnd"/>
    </w:p>
    <w:p w14:paraId="11AF33AE" w14:textId="4D4C9E52" w:rsidR="00AE02FF" w:rsidRDefault="008D1FF4" w:rsidP="00AE02FF">
      <w:r>
        <w:t>Alle</w:t>
      </w:r>
      <w:r w:rsidRPr="008D1FF4">
        <w:t xml:space="preserve"> </w:t>
      </w:r>
      <w:r w:rsidR="00AE02FF" w:rsidRPr="00585C97">
        <w:t>Mi</w:t>
      </w:r>
      <w:r>
        <w:t>k</w:t>
      </w:r>
      <w:r w:rsidR="00AE02FF" w:rsidRPr="00585C97">
        <w:t xml:space="preserve">rocomputer </w:t>
      </w:r>
      <w:r>
        <w:t>der</w:t>
      </w:r>
      <w:r w:rsidR="00AE02FF" w:rsidRPr="00585C97">
        <w:t xml:space="preserve"> </w:t>
      </w:r>
      <w:r w:rsidRPr="008D1FF4">
        <w:rPr>
          <w:rStyle w:val="SchwacheHervorhebung"/>
        </w:rPr>
        <w:t>Jetson</w:t>
      </w:r>
      <w:r w:rsidR="004C03BF">
        <w:t>-</w:t>
      </w:r>
      <w:r>
        <w:t xml:space="preserve">Serie von </w:t>
      </w:r>
      <w:r w:rsidR="00AE02FF" w:rsidRPr="008D1FF4">
        <w:t>NVIDIA</w:t>
      </w:r>
      <w:r>
        <w:t xml:space="preserve"> werden mit der NVIDIA</w:t>
      </w:r>
      <w:r w:rsidR="004C03BF">
        <w:t>-</w:t>
      </w:r>
      <w:r w:rsidR="00AE02FF" w:rsidRPr="00585C97">
        <w:t xml:space="preserve">eigenen Firmware </w:t>
      </w:r>
      <m:oMath>
        <w:hyperlink r:id="rId93" w:history="1"/>
      </m:oMath>
      <w:proofErr w:type="spellStart"/>
      <w:r w:rsidR="00AE02FF" w:rsidRPr="000815FA">
        <w:rPr>
          <w:rStyle w:val="Hyperlink"/>
        </w:rPr>
        <w:t>Jet</w:t>
      </w:r>
      <w:r w:rsidR="000815FA" w:rsidRPr="000815FA">
        <w:rPr>
          <w:rStyle w:val="Hyperlink"/>
        </w:rPr>
        <w:t>P</w:t>
      </w:r>
      <w:r w:rsidR="00AE02FF" w:rsidRPr="000815FA">
        <w:rPr>
          <w:rStyle w:val="Hyperlink"/>
        </w:rPr>
        <w:t>ack</w:t>
      </w:r>
      <w:proofErr w:type="spellEnd"/>
      <w:r w:rsidR="00AE02FF" w:rsidRPr="00585C97">
        <w:t xml:space="preserve"> </w:t>
      </w:r>
      <w:r w:rsidR="00F965C4" w:rsidRPr="00585C97">
        <w:fldChar w:fldCharType="begin"/>
      </w:r>
      <w:r w:rsidR="0010295C">
        <w:instrText xml:space="preserve"> ADDIN ZOTERO_ITEM CSL_CITATION {"citationID":"aM5PFjcO","properties":{"formattedCitation":"[90]","plainCitation":"[90]","noteIndex":0},"citationItems":[{"id":144,"uris":["http://zotero.org/users/20567757/items/CFKMFF6D"],"itemData":{"id":144,"type":"webpage","abstract":"Enables cutting-edge robotics and generative AI at the edge.","container-title":"NVIDIA Developer","language":"en-US","title":"NVIDIA JetPack Software Stack","URL":"https://developer.nvidia.com/embedded/jetpack","accessed":{"date-parts":[["2026",8,13]]}}}],"schema":"https://github.com/citation-style-language/schema/raw/master/csl-citation.json"} </w:instrText>
      </w:r>
      <w:r w:rsidR="00F965C4" w:rsidRPr="00585C97">
        <w:fldChar w:fldCharType="separate"/>
      </w:r>
      <w:r w:rsidR="0010295C" w:rsidRPr="0010295C">
        <w:t>[90]</w:t>
      </w:r>
      <w:r w:rsidR="00F965C4" w:rsidRPr="00585C97">
        <w:fldChar w:fldCharType="end"/>
      </w:r>
      <w:r w:rsidR="00F965C4" w:rsidRPr="00585C97">
        <w:t xml:space="preserve"> </w:t>
      </w:r>
      <w:r w:rsidR="00AE02FF" w:rsidRPr="00585C97">
        <w:t xml:space="preserve">betrieben, diese basiert auf Linux. </w:t>
      </w:r>
      <w:proofErr w:type="spellStart"/>
      <w:r w:rsidR="00AE02FF" w:rsidRPr="00585C97">
        <w:t>JetPack</w:t>
      </w:r>
      <w:proofErr w:type="spellEnd"/>
      <w:r w:rsidR="00AE02FF" w:rsidRPr="00585C97">
        <w:t xml:space="preserve"> kommt mit eigenen Software</w:t>
      </w:r>
      <w:r w:rsidR="004C03BF">
        <w:t>t</w:t>
      </w:r>
      <w:r w:rsidR="00AE02FF" w:rsidRPr="00585C97">
        <w:t xml:space="preserve">ools daher, welche die </w:t>
      </w:r>
      <w:r w:rsidR="00D32256">
        <w:t>Performanz</w:t>
      </w:r>
      <w:r w:rsidR="00AE02FF" w:rsidRPr="00585C97">
        <w:t xml:space="preserve"> verbessern und an das eigene Ökosystem anpassen. </w:t>
      </w:r>
      <w:r w:rsidR="00AE02FF">
        <w:t>Diese</w:t>
      </w:r>
      <w:r w:rsidR="00AE02FF" w:rsidRPr="00585C97">
        <w:t xml:space="preserve"> beschleunigen insbesondere Berechnungen, die für KI-Anwendungen, Bildverarbeitung und Robotersteuerung genutzt werden. </w:t>
      </w:r>
    </w:p>
    <w:p w14:paraId="3B13EE33" w14:textId="77777777" w:rsidR="00AE02FF" w:rsidRPr="00AE02FF" w:rsidRDefault="00AE02FF" w:rsidP="00AE02FF"/>
    <w:p w14:paraId="49AFDC3A" w14:textId="7945B55F" w:rsidR="008165EC" w:rsidRPr="00F965C4" w:rsidRDefault="00F965C4" w:rsidP="000E7A5E">
      <w:pPr>
        <w:rPr>
          <w:i/>
          <w:iCs/>
          <w:color w:val="4F81BD" w:themeColor="accent1"/>
        </w:rPr>
      </w:pPr>
      <w:r>
        <w:rPr>
          <w:rStyle w:val="IntensiveHervorhebung"/>
        </w:rPr>
        <w:t>“</w:t>
      </w:r>
      <w:r w:rsidR="008165EC" w:rsidRPr="000E7A5E">
        <w:rPr>
          <w:rStyle w:val="IntensiveHervorhebung"/>
        </w:rPr>
        <w:t>Gestensteuerung eines Roboters auf dem Nvidia Jetson Nano</w:t>
      </w:r>
      <w:r>
        <w:rPr>
          <w:rStyle w:val="IntensiveHervorhebung"/>
        </w:rPr>
        <w:t>“</w:t>
      </w:r>
    </w:p>
    <w:p w14:paraId="7AA0848B" w14:textId="4FC1D0B1" w:rsidR="008165EC" w:rsidRPr="00585C97" w:rsidRDefault="00EE2AB7" w:rsidP="000E7A5E">
      <w:r w:rsidRPr="00585C97">
        <w:t>I</w:t>
      </w:r>
      <w:r w:rsidR="00F965C4">
        <w:t xml:space="preserve">m </w:t>
      </w:r>
      <w:r w:rsidRPr="00585C97">
        <w:t>Projekt</w:t>
      </w:r>
      <w:r w:rsidR="00F965C4">
        <w:t xml:space="preserve"> </w:t>
      </w:r>
      <w:r w:rsidR="00F965C4" w:rsidRPr="000E7A5E">
        <w:rPr>
          <w:rStyle w:val="IntensiveHervorhebung"/>
        </w:rPr>
        <w:fldChar w:fldCharType="begin"/>
      </w:r>
      <w:r w:rsidR="0010295C">
        <w:rPr>
          <w:rStyle w:val="IntensiveHervorhebung"/>
        </w:rPr>
        <w:instrText xml:space="preserve"> ADDIN ZOTERO_ITEM CSL_CITATION {"citationID":"fYDodsd6","properties":{"formattedCitation":"[91]","plainCitation":"[91]","noteIndex":0},"citationItems":[{"id":146,"uris":["http://zotero.org/users/20567757/items/25H92YGK"],"itemData":{"id":146,"type":"post-weblog","abstract":"In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00F965C4" w:rsidRPr="000E7A5E">
        <w:rPr>
          <w:rStyle w:val="IntensiveHervorhebung"/>
        </w:rPr>
        <w:fldChar w:fldCharType="separate"/>
      </w:r>
      <w:r w:rsidR="0010295C" w:rsidRPr="0010295C">
        <w:t>[91]</w:t>
      </w:r>
      <w:r w:rsidR="00F965C4" w:rsidRPr="000E7A5E">
        <w:rPr>
          <w:rStyle w:val="IntensiveHervorhebung"/>
        </w:rPr>
        <w:fldChar w:fldCharType="end"/>
      </w:r>
      <w:r w:rsidRPr="00585C97">
        <w:t xml:space="preserve"> </w:t>
      </w:r>
      <w:r w:rsidR="008165EC" w:rsidRPr="00585C97">
        <w:t>werden verschiedene Handgesten bildlich erkannt</w:t>
      </w:r>
      <w:r w:rsidRPr="00585C97">
        <w:t>.</w:t>
      </w:r>
      <w:r w:rsidR="008165EC" w:rsidRPr="00585C97">
        <w:t xml:space="preserve"> </w:t>
      </w:r>
      <w:r w:rsidRPr="00585C97">
        <w:t>Es wird</w:t>
      </w:r>
      <w:r w:rsidR="008165EC" w:rsidRPr="00585C97">
        <w:t xml:space="preserve"> eine eindimensionale Roboterbewegung mit einigen der Gesten gesteuert</w:t>
      </w:r>
      <w:r w:rsidR="0092014F">
        <w:t xml:space="preserve">, siehe </w:t>
      </w:r>
      <w:r w:rsidR="0092014F">
        <w:fldChar w:fldCharType="begin"/>
      </w:r>
      <w:r w:rsidR="0092014F">
        <w:instrText xml:space="preserve"> REF _Ref242186382 \h </w:instrText>
      </w:r>
      <w:r w:rsidR="0092014F">
        <w:fldChar w:fldCharType="separate"/>
      </w:r>
      <w:r w:rsidR="00B251F7" w:rsidRPr="00585C97">
        <w:t xml:space="preserve">Figure </w:t>
      </w:r>
      <w:r w:rsidR="00B251F7">
        <w:rPr>
          <w:noProof/>
        </w:rPr>
        <w:t>26</w:t>
      </w:r>
      <w:r w:rsidR="0092014F">
        <w:fldChar w:fldCharType="end"/>
      </w:r>
      <w:r w:rsidR="008165EC" w:rsidRPr="00585C97">
        <w:t xml:space="preserve">. </w:t>
      </w:r>
      <w:r w:rsidR="0092014F">
        <w:t>Das</w:t>
      </w:r>
      <w:r w:rsidR="008165EC" w:rsidRPr="00585C97">
        <w:t xml:space="preserve"> Setup besteht u.a. aus:</w:t>
      </w:r>
    </w:p>
    <w:p w14:paraId="7B09C2C7" w14:textId="77777777" w:rsidR="008165EC" w:rsidRPr="00585C97" w:rsidRDefault="008165EC" w:rsidP="000E7A5E"/>
    <w:p w14:paraId="408236EB" w14:textId="346669E3" w:rsidR="008165EC" w:rsidRDefault="0092014F" w:rsidP="000E7A5E">
      <w:pPr>
        <w:pStyle w:val="Listenabsatz"/>
        <w:numPr>
          <w:ilvl w:val="0"/>
          <w:numId w:val="31"/>
        </w:numPr>
      </w:pPr>
      <w:r w:rsidRPr="00585C97">
        <w:t>Python 3</w:t>
      </w:r>
      <w:r>
        <w:t xml:space="preserve"> – als Programmiersprache </w:t>
      </w:r>
    </w:p>
    <w:p w14:paraId="2AC48546" w14:textId="77777777" w:rsidR="0092014F" w:rsidRDefault="0092014F" w:rsidP="0092014F"/>
    <w:p w14:paraId="0EF207C5" w14:textId="510C47C2" w:rsidR="0092014F" w:rsidRDefault="0092014F" w:rsidP="0092014F">
      <w:pPr>
        <w:pStyle w:val="Listenabsatz"/>
        <w:numPr>
          <w:ilvl w:val="0"/>
          <w:numId w:val="31"/>
        </w:numPr>
      </w:pPr>
      <w:proofErr w:type="spellStart"/>
      <w:r w:rsidRPr="00585C97">
        <w:t>OpenCV</w:t>
      </w:r>
      <w:proofErr w:type="spellEnd"/>
      <w:r w:rsidRPr="00585C97">
        <w:t xml:space="preserve"> – für </w:t>
      </w:r>
      <w:r>
        <w:t xml:space="preserve">die </w:t>
      </w:r>
      <w:r w:rsidRPr="00585C97">
        <w:t xml:space="preserve">Bildverarbeitung </w:t>
      </w:r>
    </w:p>
    <w:p w14:paraId="2F021AF7" w14:textId="77777777" w:rsidR="0092014F" w:rsidRDefault="0092014F" w:rsidP="0092014F">
      <w:pPr>
        <w:pStyle w:val="Listenabsatz"/>
      </w:pPr>
    </w:p>
    <w:p w14:paraId="76518EF2" w14:textId="496D30C3" w:rsidR="0092014F" w:rsidRPr="00585C97" w:rsidRDefault="0092014F" w:rsidP="0092014F">
      <w:pPr>
        <w:pStyle w:val="Stichpunkte1"/>
      </w:pPr>
      <w:r w:rsidRPr="00355603">
        <w:t>TSM</w:t>
      </w:r>
      <w:r w:rsidR="008D1FF4">
        <w:t xml:space="preserve"> (siehe auch Abschnitt </w:t>
      </w:r>
      <w:r w:rsidR="008D1FF4">
        <w:fldChar w:fldCharType="begin"/>
      </w:r>
      <w:r w:rsidR="008D1FF4">
        <w:instrText xml:space="preserve"> REF _Ref242104507 \r \h </w:instrText>
      </w:r>
      <w:r w:rsidR="008D1FF4">
        <w:fldChar w:fldCharType="separate"/>
      </w:r>
      <w:r w:rsidR="00B251F7">
        <w:t>2.13</w:t>
      </w:r>
      <w:r w:rsidR="008D1FF4">
        <w:fldChar w:fldCharType="end"/>
      </w:r>
      <w:r w:rsidR="008D1FF4">
        <w:t>)</w:t>
      </w:r>
      <w:r w:rsidRPr="00585C97">
        <w:t xml:space="preserve"> – für neuronale Recheneffizienz und Gestenklassifizierung</w:t>
      </w:r>
    </w:p>
    <w:p w14:paraId="1FB04DB2" w14:textId="77777777" w:rsidR="00EE2AB7" w:rsidRDefault="00EE2AB7" w:rsidP="000E7A5E">
      <w:pPr>
        <w:pStyle w:val="Listenabsatz"/>
      </w:pPr>
    </w:p>
    <w:p w14:paraId="72555DE0" w14:textId="75391B05" w:rsidR="0092014F" w:rsidRPr="00585C97" w:rsidRDefault="0092014F" w:rsidP="0092014F">
      <w:pPr>
        <w:pStyle w:val="Listenabsatz"/>
        <w:numPr>
          <w:ilvl w:val="0"/>
          <w:numId w:val="31"/>
        </w:numPr>
      </w:pPr>
      <w:r w:rsidRPr="000815FA">
        <w:t>NVIDIA CUDA</w:t>
      </w:r>
      <w:r w:rsidRPr="00585C97">
        <w:t xml:space="preserve"> – zur Hardwarebeschleunigung</w:t>
      </w:r>
    </w:p>
    <w:p w14:paraId="57B5BEE1" w14:textId="77777777" w:rsidR="0092014F" w:rsidRPr="00585C97" w:rsidRDefault="0092014F" w:rsidP="000E7A5E">
      <w:pPr>
        <w:pStyle w:val="Listenabsatz"/>
      </w:pPr>
    </w:p>
    <w:p w14:paraId="715301B3" w14:textId="6105EEEB" w:rsidR="00EE2AB7" w:rsidRPr="00585C97" w:rsidRDefault="008165EC" w:rsidP="0092014F">
      <w:pPr>
        <w:pStyle w:val="Listenabsatz"/>
        <w:numPr>
          <w:ilvl w:val="0"/>
          <w:numId w:val="31"/>
        </w:numPr>
      </w:pPr>
      <w:r w:rsidRPr="00585C97">
        <w:t xml:space="preserve">Android Smartphone mit </w:t>
      </w:r>
      <m:oMath>
        <w:hyperlink r:id="rId94" w:history="1"/>
      </m:oMath>
      <w:r w:rsidRPr="00585C97">
        <w:rPr>
          <w:rStyle w:val="Hyperlink"/>
        </w:rPr>
        <w:t>IP Webcam</w:t>
      </w:r>
      <w:r w:rsidRPr="00585C97">
        <w:t xml:space="preserve"> </w:t>
      </w:r>
      <w:r w:rsidR="00355603">
        <w:fldChar w:fldCharType="begin"/>
      </w:r>
      <w:r w:rsidR="0010295C">
        <w:instrText xml:space="preserve"> ADDIN ZOTERO_ITEM CSL_CITATION {"citationID":"rP31X65A","properties":{"unsorted":false,"formattedCitation":"[92]","plainCitation":"[92]","noteIndex":0},"citationItems":[{"id":273,"uris":["http://zotero.org/users/20567757/items/AI5GRUXE"],"itemData":{"id":273,"type":"webpage","abstract":"Dein Android als Überwachungskamera","container-title":"Uptodown","language":"de","title":"IP Webcam (Android)","URL":"https://ip-webcam.de.uptodown.com/android","author":[{"family":"SL","given":"Uptodown Technologies"}],"accessed":{"date-parts":[["2026",10,6]]}}}],"schema":"https://github.com/citation-style-language/schema/raw/master/csl-citation.json"} </w:instrText>
      </w:r>
      <w:r w:rsidR="00355603">
        <w:fldChar w:fldCharType="separate"/>
      </w:r>
      <w:r w:rsidR="0010295C" w:rsidRPr="0010295C">
        <w:t>[92]</w:t>
      </w:r>
      <w:r w:rsidR="00355603">
        <w:fldChar w:fldCharType="end"/>
      </w:r>
      <w:r w:rsidR="00355603">
        <w:t xml:space="preserve"> </w:t>
      </w:r>
      <w:r w:rsidRPr="00585C97">
        <w:t xml:space="preserve">– </w:t>
      </w:r>
      <w:r w:rsidR="00092FCC" w:rsidRPr="00585C97">
        <w:t xml:space="preserve">als </w:t>
      </w:r>
      <w:r w:rsidRPr="00585C97">
        <w:t>Kamera</w:t>
      </w:r>
      <w:r w:rsidR="00092FCC" w:rsidRPr="00585C97">
        <w:t xml:space="preserve">, stationär und </w:t>
      </w:r>
      <w:r w:rsidR="0092014F">
        <w:t>waagerecht</w:t>
      </w:r>
      <w:r w:rsidR="00092FCC" w:rsidRPr="00585C97">
        <w:t xml:space="preserve"> </w:t>
      </w:r>
    </w:p>
    <w:p w14:paraId="2CB6DE38" w14:textId="5729D29D" w:rsidR="002D6CA9" w:rsidRDefault="002D6CA9" w:rsidP="000E7A5E">
      <w:pPr>
        <w:pStyle w:val="Listenabsatz"/>
      </w:pPr>
    </w:p>
    <w:p w14:paraId="0A556E7B" w14:textId="39FDDC7A" w:rsidR="0092014F" w:rsidRPr="00585C97" w:rsidRDefault="0092014F" w:rsidP="0092014F">
      <w:pPr>
        <w:pStyle w:val="Stichpunkte1"/>
      </w:pPr>
      <w:r w:rsidRPr="000815FA">
        <w:t>NVIDIA Jetson Nano</w:t>
      </w:r>
      <w:r w:rsidRPr="00585C97">
        <w:t xml:space="preserve"> mit </w:t>
      </w:r>
      <w:proofErr w:type="spellStart"/>
      <w:r w:rsidRPr="000815FA">
        <w:t>JetPack</w:t>
      </w:r>
      <w:proofErr w:type="spellEnd"/>
      <w:r w:rsidR="000815FA">
        <w:t xml:space="preserve"> </w:t>
      </w:r>
      <w:r w:rsidRPr="00585C97">
        <w:t>– als Recheneinheit</w:t>
      </w:r>
    </w:p>
    <w:p w14:paraId="7A30BAFE" w14:textId="5D992A15" w:rsidR="008165EC" w:rsidRPr="00585C97" w:rsidRDefault="008165EC" w:rsidP="000E7A5E"/>
    <w:p w14:paraId="45D499DF" w14:textId="2D242A80" w:rsidR="008165EC" w:rsidRPr="00AE02FF" w:rsidRDefault="00AE02FF" w:rsidP="000E7A5E">
      <w:pPr>
        <w:rPr>
          <w:i/>
          <w:iCs/>
          <w:color w:val="4F81BD" w:themeColor="accent1"/>
        </w:rPr>
      </w:pPr>
      <w:r>
        <w:t>Es werden</w:t>
      </w:r>
      <w:r w:rsidR="008165EC" w:rsidRPr="00585C97">
        <w:t xml:space="preserve"> 13 FPS </w:t>
      </w:r>
      <w:r w:rsidR="009D03DD" w:rsidRPr="00585C97">
        <w:t xml:space="preserve">mit </w:t>
      </w:r>
      <w:r w:rsidR="008D1FF4">
        <w:t>einer</w:t>
      </w:r>
      <w:r w:rsidR="008165EC" w:rsidRPr="00585C97">
        <w:t xml:space="preserve"> </w:t>
      </w:r>
      <w:r w:rsidR="009D03DD" w:rsidRPr="00585C97">
        <w:t>Echtzeit</w:t>
      </w:r>
      <w:r w:rsidR="008165EC" w:rsidRPr="00585C97">
        <w:t xml:space="preserve"> Gestensteuerung</w:t>
      </w:r>
      <w:r>
        <w:t xml:space="preserve"> </w:t>
      </w:r>
      <w:r w:rsidRPr="00585C97">
        <w:t>erreicht</w:t>
      </w:r>
      <w:r w:rsidR="008165EC" w:rsidRPr="00585C97">
        <w:t xml:space="preserve">. Dokumentiert ist </w:t>
      </w:r>
      <w:r>
        <w:t>das</w:t>
      </w:r>
      <w:r w:rsidR="008165EC" w:rsidRPr="00585C97">
        <w:t xml:space="preserve"> Projekt </w:t>
      </w:r>
      <w:r w:rsidR="009D03DD" w:rsidRPr="00585C97">
        <w:t xml:space="preserve">auf </w:t>
      </w:r>
      <m:oMath>
        <w:hyperlink r:id="rId95" w:history="1"/>
      </m:oMath>
      <w:r w:rsidRPr="00AE02FF">
        <w:rPr>
          <w:rStyle w:val="Hyperlink"/>
        </w:rPr>
        <w:t>blog.georgmill.de</w:t>
      </w:r>
      <w:r>
        <w:t xml:space="preserve"> </w:t>
      </w:r>
      <w:r w:rsidRPr="000E7A5E">
        <w:rPr>
          <w:rStyle w:val="IntensiveHervorhebung"/>
        </w:rPr>
        <w:fldChar w:fldCharType="begin"/>
      </w:r>
      <w:r w:rsidR="0010295C">
        <w:rPr>
          <w:rStyle w:val="IntensiveHervorhebung"/>
        </w:rPr>
        <w:instrText xml:space="preserve"> ADDIN ZOTERO_ITEM CSL_CITATION {"citationID":"boryy68c","properties":{"formattedCitation":"[91]","plainCitation":"[91]","noteIndex":0},"citationItems":[{"id":146,"uris":["http://zotero.org/users/20567757/items/25H92YGK"],"itemData":{"id":146,"type":"post-weblog","abstract":"In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Pr="000E7A5E">
        <w:rPr>
          <w:rStyle w:val="IntensiveHervorhebung"/>
        </w:rPr>
        <w:fldChar w:fldCharType="separate"/>
      </w:r>
      <w:r w:rsidR="0010295C" w:rsidRPr="0010295C">
        <w:t>[91]</w:t>
      </w:r>
      <w:r w:rsidRPr="000E7A5E">
        <w:rPr>
          <w:rStyle w:val="IntensiveHervorhebung"/>
        </w:rPr>
        <w:fldChar w:fldCharType="end"/>
      </w:r>
      <w:r w:rsidRPr="00AE02FF">
        <w:t>.</w:t>
      </w:r>
    </w:p>
    <w:p w14:paraId="4B3FB77C" w14:textId="77777777" w:rsidR="008165EC" w:rsidRDefault="008165EC" w:rsidP="000E7A5E"/>
    <w:p w14:paraId="3CA90B01" w14:textId="77777777" w:rsidR="00F965C4" w:rsidRPr="00585C97" w:rsidRDefault="00F965C4" w:rsidP="00F965C4">
      <w:pPr>
        <w:jc w:val="center"/>
      </w:pPr>
      <w:r w:rsidRPr="00585C97">
        <w:rPr>
          <w:noProof/>
        </w:rPr>
        <w:lastRenderedPageBreak/>
        <w:drawing>
          <wp:inline distT="0" distB="0" distL="0" distR="0" wp14:anchorId="7F922077" wp14:editId="1E14004F">
            <wp:extent cx="3355451" cy="2758015"/>
            <wp:effectExtent l="0" t="0" r="0" b="4445"/>
            <wp:docPr id="17166669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66928" name=""/>
                    <pic:cNvPicPr/>
                  </pic:nvPicPr>
                  <pic:blipFill rotWithShape="1">
                    <a:blip r:embed="rId96"/>
                    <a:srcRect l="19226" t="24858" b="7734"/>
                    <a:stretch>
                      <a:fillRect/>
                    </a:stretch>
                  </pic:blipFill>
                  <pic:spPr bwMode="auto">
                    <a:xfrm>
                      <a:off x="0" y="0"/>
                      <a:ext cx="3363076" cy="2764282"/>
                    </a:xfrm>
                    <a:prstGeom prst="rect">
                      <a:avLst/>
                    </a:prstGeom>
                    <a:ln>
                      <a:noFill/>
                    </a:ln>
                    <a:extLst>
                      <a:ext uri="{53640926-AAD7-44D8-BBD7-CCE9431645EC}">
                        <a14:shadowObscured xmlns:a14="http://schemas.microsoft.com/office/drawing/2010/main"/>
                      </a:ext>
                    </a:extLst>
                  </pic:spPr>
                </pic:pic>
              </a:graphicData>
            </a:graphic>
          </wp:inline>
        </w:drawing>
      </w:r>
    </w:p>
    <w:p w14:paraId="28B77451" w14:textId="55716A0C" w:rsidR="00F965C4" w:rsidRDefault="00F965C4" w:rsidP="00F965C4">
      <w:pPr>
        <w:pStyle w:val="Beschriftung"/>
        <w:jc w:val="center"/>
      </w:pPr>
      <w:bookmarkStart w:id="158" w:name="_Ref242186382"/>
      <w:bookmarkStart w:id="159" w:name="_Toc243444593"/>
      <w:r w:rsidRPr="00585C97">
        <w:t xml:space="preserve">Figure </w:t>
      </w:r>
      <w:fldSimple w:instr=" SEQ Figure \* ARABIC ">
        <w:r w:rsidR="00730AE6">
          <w:rPr>
            <w:noProof/>
          </w:rPr>
          <w:t>26</w:t>
        </w:r>
      </w:fldSimple>
      <w:bookmarkEnd w:id="158"/>
      <w:r w:rsidRPr="00585C97">
        <w:t xml:space="preserve"> - </w:t>
      </w:r>
      <w:r w:rsidRPr="00585C97">
        <w:rPr>
          <w:rStyle w:val="Buchtitel"/>
        </w:rPr>
        <w:t>Gestensteuerung eines Roboters auf dem Nvidia Jetson Nano</w:t>
      </w:r>
      <w:r>
        <w:rPr>
          <w:rStyle w:val="Buchtitel"/>
        </w:rPr>
        <w:t xml:space="preserve"> </w:t>
      </w:r>
      <w:r w:rsidRPr="000E7A5E">
        <w:rPr>
          <w:rStyle w:val="IntensiveHervorhebung"/>
        </w:rPr>
        <w:fldChar w:fldCharType="begin"/>
      </w:r>
      <w:r w:rsidR="0010295C">
        <w:rPr>
          <w:rStyle w:val="IntensiveHervorhebung"/>
        </w:rPr>
        <w:instrText xml:space="preserve"> ADDIN ZOTERO_ITEM CSL_CITATION {"citationID":"ds4Usvuz","properties":{"formattedCitation":"[91]","plainCitation":"[91]","noteIndex":0},"citationItems":[{"id":146,"uris":["http://zotero.org/users/20567757/items/25H92YGK"],"itemData":{"id":146,"type":"post-weblog","abstract":"In diesem Video wird ein Teil der Installation der quelloffenen ComputerVision Bibliothek OpenCV in der aktuellen Version 4.1.2 auf dem Nvidia Jetson Nano gezeigt. Die Version ist erst seit kurzem freigegeben und wird noch nicht auf der Hauptseite von opencv.org angezeigt, findet sich aber unter https://github.com/opencv/opencv/tree/4.1.2. Nach erfolgreichem kompilieren wird anhand eines simplen Beispiels gezeigt,","language":"de","title":"Gestensteuerung eines Roboters auf dem Nvidia Jetson Nano | Künstliche Intelligenz, 3D-Druck, Open Source und Linux","URL":"https://blog.georgmill.de/2019/10/17/gestensteuerung-eines-roboters-auf-dem-nvidia-jetson-nano/","author":[{"family":"Georg","given":""}],"accessed":{"date-parts":[["2026",8,13]]},"issued":{"date-parts":[["2019",10,17]]}}}],"schema":"https://github.com/citation-style-language/schema/raw/master/csl-citation.json"} </w:instrText>
      </w:r>
      <w:r w:rsidRPr="000E7A5E">
        <w:rPr>
          <w:rStyle w:val="IntensiveHervorhebung"/>
        </w:rPr>
        <w:fldChar w:fldCharType="separate"/>
      </w:r>
      <w:bookmarkEnd w:id="159"/>
      <w:r w:rsidR="0010295C" w:rsidRPr="0010295C">
        <w:rPr>
          <w:sz w:val="24"/>
        </w:rPr>
        <w:t>[91]</w:t>
      </w:r>
      <w:r w:rsidRPr="000E7A5E">
        <w:rPr>
          <w:rStyle w:val="IntensiveHervorhebung"/>
        </w:rPr>
        <w:fldChar w:fldCharType="end"/>
      </w:r>
    </w:p>
    <w:p w14:paraId="393EC966" w14:textId="77777777" w:rsidR="00355603" w:rsidRPr="00585C97" w:rsidRDefault="00355603" w:rsidP="000E7A5E"/>
    <w:p w14:paraId="487CB639" w14:textId="2B5C1626" w:rsidR="008165EC" w:rsidRPr="000815FA" w:rsidRDefault="00F965C4" w:rsidP="000E7A5E">
      <w:pPr>
        <w:rPr>
          <w:i/>
          <w:iCs/>
          <w:color w:val="4F81BD" w:themeColor="accent1"/>
        </w:rPr>
      </w:pPr>
      <w:r>
        <w:rPr>
          <w:rStyle w:val="IntensiveHervorhebung"/>
        </w:rPr>
        <w:t>“</w:t>
      </w:r>
      <w:r w:rsidR="008165EC" w:rsidRPr="000E7A5E">
        <w:rPr>
          <w:rStyle w:val="IntensiveHervorhebung"/>
        </w:rPr>
        <w:t xml:space="preserve">Echtzeit Bewegungsklassifizierung mithilfe von Zeitfaltungsnetzen auf Basis von Gelenkerkennung mit </w:t>
      </w:r>
      <w:proofErr w:type="spellStart"/>
      <w:r w:rsidR="008165EC" w:rsidRPr="000E7A5E">
        <w:rPr>
          <w:rStyle w:val="IntensiveHervorhebung"/>
        </w:rPr>
        <w:t>Tf</w:t>
      </w:r>
      <w:proofErr w:type="spellEnd"/>
      <w:r w:rsidR="008165EC" w:rsidRPr="000E7A5E">
        <w:rPr>
          <w:rStyle w:val="IntensiveHervorhebung"/>
        </w:rPr>
        <w:t>-Pose</w:t>
      </w:r>
      <w:r>
        <w:rPr>
          <w:rStyle w:val="IntensiveHervorhebung"/>
        </w:rPr>
        <w:t>“</w:t>
      </w:r>
      <w:r w:rsidR="008165EC" w:rsidRPr="000E7A5E">
        <w:rPr>
          <w:rStyle w:val="IntensiveHervorhebung"/>
        </w:rPr>
        <w:t xml:space="preserve"> </w:t>
      </w:r>
    </w:p>
    <w:p w14:paraId="73677EF2" w14:textId="41BEE94B" w:rsidR="008165EC" w:rsidRDefault="000815FA" w:rsidP="000E7A5E">
      <w:r w:rsidRPr="000815FA">
        <w:t>Die Implementierung</w:t>
      </w:r>
      <w:r w:rsidR="00F965C4">
        <w:t xml:space="preserve"> </w:t>
      </w:r>
      <w:r w:rsidR="00F965C4" w:rsidRPr="000E7A5E">
        <w:rPr>
          <w:rStyle w:val="IntensiveHervorhebung"/>
        </w:rPr>
        <w:fldChar w:fldCharType="begin"/>
      </w:r>
      <w:r w:rsidR="0010295C">
        <w:rPr>
          <w:rStyle w:val="IntensiveHervorhebung"/>
        </w:rPr>
        <w:instrText xml:space="preserve"> ADDIN ZOTERO_ITEM CSL_CITATION {"citationID":"jhTB8Bn0","properties":{"formattedCitation":"[93]","plainCitation":"[93]","noteIndex":0},"citationItems":[{"id":149,"uris":["http://zotero.org/users/20567757/items/XSFIMT2Y"],"itemData":{"id":149,"type":"software","genre":"Python","note":"original-date: 2021-01-28T15:06:43Z","source":"GitHub","title":"Pol-Zeimet/Gestenerkennung_auf_Skelettdaten_mit_CNN","URL":"https://github.com/Pol-Zeimet/Gestenerkennung_auf_Skelettdaten_mit_CNN","author":[{"family":"Zeimet","given":"Pol"}],"accessed":{"date-parts":[["2026",8,13]]},"issued":{"date-parts":[["2021",2,3]]}}}],"schema":"https://github.com/citation-style-language/schema/raw/master/csl-citation.json"} </w:instrText>
      </w:r>
      <w:r w:rsidR="00F965C4" w:rsidRPr="000E7A5E">
        <w:rPr>
          <w:rStyle w:val="IntensiveHervorhebung"/>
        </w:rPr>
        <w:fldChar w:fldCharType="separate"/>
      </w:r>
      <w:r w:rsidR="0010295C" w:rsidRPr="0010295C">
        <w:t>[93]</w:t>
      </w:r>
      <w:r w:rsidR="00F965C4" w:rsidRPr="000E7A5E">
        <w:rPr>
          <w:rStyle w:val="IntensiveHervorhebung"/>
        </w:rPr>
        <w:fldChar w:fldCharType="end"/>
      </w:r>
      <w:r w:rsidRPr="000815FA">
        <w:t xml:space="preserve"> erkennt Bewegungsmuster anhand von Gelenkpunkten und einer zusätzlichen KI-Klassifizierung. Hierzu werden sowohl die Positionen als auch deren zeitliche Änderungen ausgewertet. Für die Klassifizierung kommt ein 3D-CNN zum Einsatz</w:t>
      </w:r>
      <w:r>
        <w:t xml:space="preserve">, siehe auch </w:t>
      </w:r>
      <w:r>
        <w:fldChar w:fldCharType="begin"/>
      </w:r>
      <w:r>
        <w:instrText xml:space="preserve"> REF _Ref242104507 \r \h </w:instrText>
      </w:r>
      <w:r>
        <w:fldChar w:fldCharType="separate"/>
      </w:r>
      <w:r w:rsidR="00B251F7">
        <w:t>2.13</w:t>
      </w:r>
      <w:r>
        <w:fldChar w:fldCharType="end"/>
      </w:r>
      <w:r>
        <w:t xml:space="preserve"> - </w:t>
      </w:r>
      <w:r w:rsidRPr="00AE02FF">
        <w:rPr>
          <w:rStyle w:val="KapitelReferenzZchn"/>
        </w:rPr>
        <w:fldChar w:fldCharType="begin"/>
      </w:r>
      <w:r w:rsidRPr="00AE02FF">
        <w:rPr>
          <w:rStyle w:val="KapitelReferenzZchn"/>
        </w:rPr>
        <w:instrText xml:space="preserve"> REF _Ref242104507 \h </w:instrText>
      </w:r>
      <w:r>
        <w:rPr>
          <w:rStyle w:val="KapitelReferenzZchn"/>
        </w:rPr>
        <w:instrText xml:space="preserve"> \* MERGEFORMAT </w:instrText>
      </w:r>
      <w:r w:rsidRPr="00AE02FF">
        <w:rPr>
          <w:rStyle w:val="KapitelReferenzZchn"/>
        </w:rPr>
      </w:r>
      <w:r w:rsidRPr="00AE02FF">
        <w:rPr>
          <w:rStyle w:val="KapitelReferenzZchn"/>
        </w:rPr>
        <w:fldChar w:fldCharType="separate"/>
      </w:r>
      <w:proofErr w:type="spellStart"/>
      <w:r w:rsidR="00B251F7" w:rsidRPr="00B251F7">
        <w:rPr>
          <w:rStyle w:val="KapitelReferenzZchn"/>
        </w:rPr>
        <w:t>Convolutional</w:t>
      </w:r>
      <w:proofErr w:type="spellEnd"/>
      <w:r w:rsidR="00B251F7" w:rsidRPr="00B251F7">
        <w:rPr>
          <w:rStyle w:val="KapitelReferenzZchn"/>
        </w:rPr>
        <w:t xml:space="preserve"> </w:t>
      </w:r>
      <w:proofErr w:type="spellStart"/>
      <w:r w:rsidR="00B251F7" w:rsidRPr="00B251F7">
        <w:rPr>
          <w:rStyle w:val="KapitelReferenzZchn"/>
        </w:rPr>
        <w:t>Neural</w:t>
      </w:r>
      <w:proofErr w:type="spellEnd"/>
      <w:r w:rsidR="00B251F7" w:rsidRPr="00B251F7">
        <w:rPr>
          <w:rStyle w:val="KapitelReferenzZchn"/>
        </w:rPr>
        <w:t xml:space="preserve"> Networks</w:t>
      </w:r>
      <w:r w:rsidRPr="00AE02FF">
        <w:rPr>
          <w:rStyle w:val="KapitelReferenzZchn"/>
        </w:rPr>
        <w:fldChar w:fldCharType="end"/>
      </w:r>
      <w:r w:rsidR="008165EC" w:rsidRPr="00585C97">
        <w:t>. Genutzt wir</w:t>
      </w:r>
      <w:r w:rsidR="008D1FF4">
        <w:t>d</w:t>
      </w:r>
      <w:r w:rsidR="008165EC" w:rsidRPr="00585C97">
        <w:t xml:space="preserve"> u.a. folgendes:</w:t>
      </w:r>
    </w:p>
    <w:p w14:paraId="37FC8CE9" w14:textId="77777777" w:rsidR="00022AC4" w:rsidRPr="00585C97" w:rsidRDefault="00022AC4" w:rsidP="00022AC4"/>
    <w:p w14:paraId="0EB7CEC2" w14:textId="505DE8B3" w:rsidR="00022AC4" w:rsidRDefault="00022AC4" w:rsidP="00022AC4">
      <w:pPr>
        <w:pStyle w:val="Listenabsatz"/>
        <w:numPr>
          <w:ilvl w:val="0"/>
          <w:numId w:val="31"/>
        </w:numPr>
      </w:pPr>
      <w:r w:rsidRPr="00585C97">
        <w:t>Python 3</w:t>
      </w:r>
      <w:r>
        <w:t xml:space="preserve"> – als Programmiersprache</w:t>
      </w:r>
    </w:p>
    <w:p w14:paraId="3AF4CB72" w14:textId="77777777" w:rsidR="00022AC4" w:rsidRDefault="00022AC4" w:rsidP="00022AC4">
      <w:pPr>
        <w:pStyle w:val="Listenabsatz"/>
      </w:pPr>
    </w:p>
    <w:p w14:paraId="6EB6947E" w14:textId="600A55F1" w:rsidR="00022AC4" w:rsidRPr="00585C97" w:rsidRDefault="00022AC4" w:rsidP="00022AC4">
      <w:pPr>
        <w:pStyle w:val="Listenabsatz"/>
        <w:numPr>
          <w:ilvl w:val="0"/>
          <w:numId w:val="31"/>
        </w:numPr>
      </w:pPr>
      <w:r w:rsidRPr="00022AC4">
        <w:t>T</w:t>
      </w:r>
      <w:r>
        <w:t>F-Pose</w:t>
      </w:r>
      <w:r w:rsidR="008D1FF4">
        <w:t xml:space="preserve"> (siehe dazu auch Abschnitt </w:t>
      </w:r>
      <w:r w:rsidR="008D1FF4">
        <w:fldChar w:fldCharType="begin"/>
      </w:r>
      <w:r w:rsidR="008D1FF4">
        <w:instrText xml:space="preserve"> REF _Ref242184517 \r \h </w:instrText>
      </w:r>
      <w:r w:rsidR="008D1FF4">
        <w:fldChar w:fldCharType="separate"/>
      </w:r>
      <w:r w:rsidR="00B251F7">
        <w:t>2.5</w:t>
      </w:r>
      <w:r w:rsidR="008D1FF4">
        <w:fldChar w:fldCharType="end"/>
      </w:r>
      <w:r w:rsidR="008D1FF4">
        <w:t>)</w:t>
      </w:r>
      <w:r w:rsidRPr="00585C97">
        <w:t xml:space="preserve"> – zur Erkennung der Gelenkspunkte </w:t>
      </w:r>
    </w:p>
    <w:p w14:paraId="6D6B9B69" w14:textId="77777777" w:rsidR="00022AC4" w:rsidRPr="00585C97" w:rsidRDefault="00022AC4" w:rsidP="00022AC4"/>
    <w:p w14:paraId="5435EBE0" w14:textId="2ACCB832" w:rsidR="00022AC4" w:rsidRPr="00585C97" w:rsidRDefault="00022AC4" w:rsidP="00022AC4">
      <w:pPr>
        <w:pStyle w:val="Listenabsatz"/>
        <w:numPr>
          <w:ilvl w:val="0"/>
          <w:numId w:val="31"/>
        </w:numPr>
      </w:pPr>
      <w:proofErr w:type="spellStart"/>
      <w:r w:rsidRPr="00022AC4">
        <w:t>TensorFlow</w:t>
      </w:r>
      <w:proofErr w:type="spellEnd"/>
      <w:r w:rsidRPr="00585C97">
        <w:t xml:space="preserve"> und </w:t>
      </w:r>
      <m:oMath>
        <w:hyperlink r:id="rId97" w:history="1"/>
      </m:oMath>
      <w:r w:rsidRPr="00585C97">
        <w:rPr>
          <w:rStyle w:val="Hyperlink"/>
        </w:rPr>
        <w:t>Keras</w:t>
      </w:r>
      <w:r w:rsidR="008D1FF4">
        <w:t xml:space="preserve"> </w:t>
      </w:r>
      <w:r w:rsidR="008D1FF4">
        <w:fldChar w:fldCharType="begin"/>
      </w:r>
      <w:r w:rsidR="0010295C">
        <w:instrText xml:space="preserve"> ADDIN ZOTERO_ITEM CSL_CITATION {"citationID":"FYdJ0ZcP","properties":{"unsorted":false,"formattedCitation":"[94]","plainCitation":"[94]","noteIndex":0},"citationItems":[{"id":335,"uris":["http://zotero.org/users/20567757/items/EX9PAQ3V"],"itemData":{"id":335,"type":"webpage","abstract":"Multi-backend Keras","container-title":"PyPI","language":"de","title":"keras","URL":"https://pypi.org/project/keras/","accessed":{"date-parts":[["2026",10,13]]},"issued":{"date-parts":[["2026",7,29]]}}}],"schema":"https://github.com/citation-style-language/schema/raw/master/csl-citation.json"} </w:instrText>
      </w:r>
      <w:r w:rsidR="008D1FF4">
        <w:fldChar w:fldCharType="separate"/>
      </w:r>
      <w:r w:rsidR="0010295C" w:rsidRPr="0010295C">
        <w:t>[94]</w:t>
      </w:r>
      <w:r w:rsidR="008D1FF4">
        <w:fldChar w:fldCharType="end"/>
      </w:r>
      <w:r w:rsidR="008D1FF4">
        <w:t xml:space="preserve"> </w:t>
      </w:r>
      <w:r w:rsidRPr="00585C97">
        <w:t xml:space="preserve">– zur Pose-Klassifizierung </w:t>
      </w:r>
    </w:p>
    <w:p w14:paraId="33A6DD66" w14:textId="77777777" w:rsidR="00022AC4" w:rsidRPr="00585C97" w:rsidRDefault="00022AC4" w:rsidP="00022AC4"/>
    <w:p w14:paraId="647E0CBD" w14:textId="7426369E" w:rsidR="008165EC" w:rsidRDefault="00022AC4" w:rsidP="000E7A5E">
      <w:pPr>
        <w:pStyle w:val="Listenabsatz"/>
        <w:numPr>
          <w:ilvl w:val="0"/>
          <w:numId w:val="31"/>
        </w:numPr>
      </w:pPr>
      <w:proofErr w:type="spellStart"/>
      <w:r w:rsidRPr="00585C97">
        <w:t>TensorRT</w:t>
      </w:r>
      <w:proofErr w:type="spellEnd"/>
      <w:r w:rsidRPr="00585C97">
        <w:t xml:space="preserve"> – zur Inferenzbeschleunigung </w:t>
      </w:r>
    </w:p>
    <w:p w14:paraId="34204EED" w14:textId="77777777" w:rsidR="008D1FF4" w:rsidRPr="00585C97" w:rsidRDefault="008D1FF4" w:rsidP="008D1FF4"/>
    <w:p w14:paraId="52BB8E31" w14:textId="72371C79" w:rsidR="008165EC" w:rsidRPr="00585C97" w:rsidRDefault="008165EC" w:rsidP="000E7A5E">
      <w:pPr>
        <w:pStyle w:val="Listenabsatz"/>
        <w:numPr>
          <w:ilvl w:val="0"/>
          <w:numId w:val="31"/>
        </w:numPr>
      </w:pPr>
      <w:r w:rsidRPr="000815FA">
        <w:t>NVIDIA Jetson TX2</w:t>
      </w:r>
      <w:r w:rsidRPr="00585C97">
        <w:t xml:space="preserve"> mit </w:t>
      </w:r>
      <w:proofErr w:type="spellStart"/>
      <w:r w:rsidRPr="00585C97">
        <w:t>Jatpack</w:t>
      </w:r>
      <w:proofErr w:type="spellEnd"/>
      <w:r w:rsidRPr="00585C97">
        <w:t xml:space="preserve"> 4.2 – </w:t>
      </w:r>
      <w:r w:rsidR="00985402" w:rsidRPr="00585C97">
        <w:t xml:space="preserve">als </w:t>
      </w:r>
      <w:r w:rsidRPr="00585C97">
        <w:t xml:space="preserve">Recheneinheit </w:t>
      </w:r>
    </w:p>
    <w:p w14:paraId="5C9F6446" w14:textId="77777777" w:rsidR="00985402" w:rsidRPr="00585C97" w:rsidRDefault="00985402" w:rsidP="000E7A5E">
      <w:pPr>
        <w:pStyle w:val="Listenabsatz"/>
      </w:pPr>
    </w:p>
    <w:p w14:paraId="004ADE59" w14:textId="34098C63" w:rsidR="008165EC" w:rsidRPr="00585C97" w:rsidRDefault="000815FA" w:rsidP="000E7A5E">
      <w:pPr>
        <w:pStyle w:val="Listenabsatz"/>
        <w:numPr>
          <w:ilvl w:val="0"/>
          <w:numId w:val="31"/>
        </w:numPr>
      </w:pPr>
      <w:r>
        <w:t xml:space="preserve">eine </w:t>
      </w:r>
      <w:r w:rsidR="008165EC" w:rsidRPr="000815FA">
        <w:t>Intel RealSense</w:t>
      </w:r>
      <w:r w:rsidR="008165EC" w:rsidRPr="00585C97">
        <w:t xml:space="preserve"> – </w:t>
      </w:r>
      <w:r w:rsidR="00985402" w:rsidRPr="00585C97">
        <w:t>als Tiefenk</w:t>
      </w:r>
      <w:r w:rsidR="008165EC" w:rsidRPr="00585C97">
        <w:t>amera</w:t>
      </w:r>
    </w:p>
    <w:p w14:paraId="74BB17A3" w14:textId="77777777" w:rsidR="008165EC" w:rsidRPr="00585C97" w:rsidRDefault="008165EC" w:rsidP="000E7A5E"/>
    <w:p w14:paraId="517DF6E7" w14:textId="5F459D5A" w:rsidR="0097646E" w:rsidRDefault="000815FA" w:rsidP="000E7A5E">
      <w:r w:rsidRPr="000815FA">
        <w:t>Die Bewegungs- und Klassifizierungsprozesse werden mit einer Bildrate von etwa 7–8 FPS ausgeführt. Für die Anbindung der RealSense-Kamera an das Python-System war aufgrund der damaligen fehlenden ARM-Kompatibilität</w:t>
      </w:r>
      <w:r>
        <w:t xml:space="preserve"> (siehe dazu </w:t>
      </w:r>
      <w:r>
        <w:fldChar w:fldCharType="begin"/>
      </w:r>
      <w:r>
        <w:instrText xml:space="preserve"> REF _Ref242188633 \r \h </w:instrText>
      </w:r>
      <w:r>
        <w:fldChar w:fldCharType="separate"/>
      </w:r>
      <w:r w:rsidR="00B251F7">
        <w:t>2.11</w:t>
      </w:r>
      <w:r>
        <w:fldChar w:fldCharType="end"/>
      </w:r>
      <w:r>
        <w:t xml:space="preserve"> - </w:t>
      </w:r>
      <w:r w:rsidRPr="000815FA">
        <w:rPr>
          <w:rStyle w:val="KapitelReferenzZchn"/>
        </w:rPr>
        <w:fldChar w:fldCharType="begin"/>
      </w:r>
      <w:r w:rsidRPr="000815FA">
        <w:rPr>
          <w:rStyle w:val="KapitelReferenzZchn"/>
        </w:rPr>
        <w:instrText xml:space="preserve"> REF _Ref242188633 \h </w:instrText>
      </w:r>
      <w:r>
        <w:rPr>
          <w:rStyle w:val="KapitelReferenzZchn"/>
        </w:rPr>
        <w:instrText xml:space="preserve"> \* MERGEFORMAT </w:instrText>
      </w:r>
      <w:r w:rsidRPr="000815FA">
        <w:rPr>
          <w:rStyle w:val="KapitelReferenzZchn"/>
        </w:rPr>
      </w:r>
      <w:r w:rsidRPr="000815FA">
        <w:rPr>
          <w:rStyle w:val="KapitelReferenzZchn"/>
        </w:rPr>
        <w:fldChar w:fldCharType="separate"/>
      </w:r>
      <w:r w:rsidR="00B251F7" w:rsidRPr="00B251F7">
        <w:rPr>
          <w:rStyle w:val="KapitelReferenzZchn"/>
        </w:rPr>
        <w:t>ABI-Kompatibilität</w:t>
      </w:r>
      <w:r w:rsidRPr="000815FA">
        <w:rPr>
          <w:rStyle w:val="KapitelReferenzZchn"/>
        </w:rPr>
        <w:fldChar w:fldCharType="end"/>
      </w:r>
      <w:r>
        <w:t xml:space="preserve">) </w:t>
      </w:r>
      <w:r w:rsidRPr="000815FA">
        <w:t xml:space="preserve">ein </w:t>
      </w:r>
      <w:r w:rsidR="005F2DC9">
        <w:t>selbst erstellter</w:t>
      </w:r>
      <w:r w:rsidRPr="000815FA">
        <w:t xml:space="preserve"> Wrapper erforderlich.</w:t>
      </w:r>
      <w:r>
        <w:t xml:space="preserve"> </w:t>
      </w:r>
      <w:r w:rsidR="00730269" w:rsidRPr="00585C97">
        <w:t xml:space="preserve">Das Projekt ist dokumentiert auf </w:t>
      </w:r>
      <m:oMath>
        <w:hyperlink r:id="rId98" w:history="1"/>
      </m:oMath>
      <w:r w:rsidR="00730269" w:rsidRPr="00585C97">
        <w:rPr>
          <w:rStyle w:val="Hyperlink"/>
        </w:rPr>
        <w:t>GitHub</w:t>
      </w:r>
      <w:r>
        <w:t xml:space="preserve"> </w:t>
      </w:r>
      <w:r w:rsidRPr="000E7A5E">
        <w:rPr>
          <w:rStyle w:val="IntensiveHervorhebung"/>
        </w:rPr>
        <w:fldChar w:fldCharType="begin"/>
      </w:r>
      <w:r w:rsidR="0010295C">
        <w:rPr>
          <w:rStyle w:val="IntensiveHervorhebung"/>
        </w:rPr>
        <w:instrText xml:space="preserve"> ADDIN ZOTERO_ITEM CSL_CITATION {"citationID":"YEUR96hG","properties":{"formattedCitation":"[93]","plainCitation":"[93]","noteIndex":0},"citationItems":[{"id":149,"uris":["http://zotero.org/users/20567757/items/XSFIMT2Y"],"itemData":{"id":149,"type":"software","genre":"Python","note":"original-date: 2021-01-28T15:06:43Z","source":"GitHub","title":"Pol-Zeimet/Gestenerkennung_auf_Skelettdaten_mit_CNN","URL":"https://github.com/Pol-Zeimet/Gestenerkennung_auf_Skelettdaten_mit_CNN","author":[{"family":"Zeimet","given":"Pol"}],"accessed":{"date-parts":[["2026",8,13]]},"issued":{"date-parts":[["2021",2,3]]}}}],"schema":"https://github.com/citation-style-language/schema/raw/master/csl-citation.json"} </w:instrText>
      </w:r>
      <w:r w:rsidRPr="000E7A5E">
        <w:rPr>
          <w:rStyle w:val="IntensiveHervorhebung"/>
        </w:rPr>
        <w:fldChar w:fldCharType="separate"/>
      </w:r>
      <w:r w:rsidR="0010295C" w:rsidRPr="0010295C">
        <w:t>[93]</w:t>
      </w:r>
      <w:r w:rsidRPr="000E7A5E">
        <w:rPr>
          <w:rStyle w:val="IntensiveHervorhebung"/>
        </w:rPr>
        <w:fldChar w:fldCharType="end"/>
      </w:r>
      <w:r w:rsidR="00730269" w:rsidRPr="00585C97">
        <w:t>.</w:t>
      </w:r>
    </w:p>
    <w:p w14:paraId="01EC3F50" w14:textId="35608CE8" w:rsidR="00730269" w:rsidRPr="0097646E" w:rsidRDefault="0097646E" w:rsidP="0097646E">
      <w:pPr>
        <w:jc w:val="left"/>
      </w:pPr>
      <w:r>
        <w:br w:type="page"/>
      </w:r>
    </w:p>
    <w:p w14:paraId="61AF7418" w14:textId="03B286EB" w:rsidR="008165EC" w:rsidRDefault="0031071B" w:rsidP="000E7A5E">
      <w:pPr>
        <w:pStyle w:val="berschrift2"/>
      </w:pPr>
      <w:bookmarkStart w:id="160" w:name="_Toc243444514"/>
      <w:r w:rsidRPr="0031071B">
        <w:lastRenderedPageBreak/>
        <w:t>Relevanz für </w:t>
      </w:r>
      <w:r w:rsidR="00994AA8">
        <w:t>diese</w:t>
      </w:r>
      <w:r w:rsidRPr="0031071B">
        <w:t> Arbeit</w:t>
      </w:r>
      <w:bookmarkEnd w:id="160"/>
    </w:p>
    <w:p w14:paraId="79B6A73E" w14:textId="39C64E65" w:rsidR="00E93E64" w:rsidRDefault="00E93E64" w:rsidP="0031071B">
      <w:r>
        <w:t>In diesem Abschnitt werden Informationen aus den bisherigen Abschnitten dieses Kapitels</w:t>
      </w:r>
      <w:r w:rsidR="00E82CB1">
        <w:t xml:space="preserve"> </w:t>
      </w:r>
      <w:r w:rsidR="009D2233">
        <w:t>(</w:t>
      </w:r>
      <w:r w:rsidR="00E82CB1" w:rsidRPr="00E82CB1">
        <w:rPr>
          <w:rStyle w:val="KapitelReferenzZchn"/>
        </w:rPr>
        <w:fldChar w:fldCharType="begin"/>
      </w:r>
      <w:r w:rsidR="00E82CB1" w:rsidRPr="00E82CB1">
        <w:rPr>
          <w:rStyle w:val="KapitelReferenzZchn"/>
        </w:rPr>
        <w:instrText xml:space="preserve"> REF _Ref242351739 \h </w:instrText>
      </w:r>
      <w:r w:rsidR="00E82CB1">
        <w:rPr>
          <w:rStyle w:val="KapitelReferenzZchn"/>
        </w:rPr>
        <w:instrText xml:space="preserve"> \* MERGEFORMAT </w:instrText>
      </w:r>
      <w:r w:rsidR="00E82CB1" w:rsidRPr="00E82CB1">
        <w:rPr>
          <w:rStyle w:val="KapitelReferenzZchn"/>
        </w:rPr>
      </w:r>
      <w:r w:rsidR="00E82CB1" w:rsidRPr="00E82CB1">
        <w:rPr>
          <w:rStyle w:val="KapitelReferenzZchn"/>
        </w:rPr>
        <w:fldChar w:fldCharType="separate"/>
      </w:r>
      <w:r w:rsidR="00B251F7" w:rsidRPr="00B251F7">
        <w:rPr>
          <w:rStyle w:val="KapitelReferenzZchn"/>
        </w:rPr>
        <w:t>Stand der Technik</w:t>
      </w:r>
      <w:r w:rsidR="00E82CB1" w:rsidRPr="00E82CB1">
        <w:rPr>
          <w:rStyle w:val="KapitelReferenzZchn"/>
        </w:rPr>
        <w:fldChar w:fldCharType="end"/>
      </w:r>
      <w:r w:rsidR="009D2233">
        <w:t xml:space="preserve">) </w:t>
      </w:r>
      <w:r>
        <w:t>zusammengetragen. Die Informationen dienen als Grundlage für die Konzeptionierung der Gestensteuerung der vorliegenden Arbeit</w:t>
      </w:r>
      <w:r w:rsidR="00E82CB1">
        <w:t>. Es soll je ein Konzept mit und ohne KI-Anwendungen erstellt werden.</w:t>
      </w:r>
    </w:p>
    <w:p w14:paraId="020180D6" w14:textId="77777777" w:rsidR="00E82CB1" w:rsidRDefault="00E82CB1" w:rsidP="0031071B"/>
    <w:p w14:paraId="68EF0D8C" w14:textId="77777777" w:rsidR="00E47DB1" w:rsidRPr="00E47DB1" w:rsidRDefault="00E47DB1" w:rsidP="00E47DB1">
      <w:pPr>
        <w:pStyle w:val="Stichpunkte1"/>
        <w:numPr>
          <w:ilvl w:val="0"/>
          <w:numId w:val="0"/>
        </w:numPr>
        <w:rPr>
          <w:i/>
          <w:iCs/>
          <w:color w:val="4F81BD" w:themeColor="accent1"/>
        </w:rPr>
      </w:pPr>
      <w:r w:rsidRPr="00E47DB1">
        <w:rPr>
          <w:rStyle w:val="IntensiveHervorhebung"/>
        </w:rPr>
        <w:t xml:space="preserve">Generelles </w:t>
      </w:r>
    </w:p>
    <w:p w14:paraId="35E7B5A3" w14:textId="25720020" w:rsidR="00E47DB1" w:rsidRDefault="00E47DB1" w:rsidP="00E47DB1">
      <w:pPr>
        <w:pStyle w:val="Stichpunkte1"/>
        <w:numPr>
          <w:ilvl w:val="0"/>
          <w:numId w:val="0"/>
        </w:numPr>
      </w:pPr>
      <w:r>
        <w:t>Das</w:t>
      </w:r>
      <w:r w:rsidRPr="00585C97">
        <w:t xml:space="preserve"> Survey </w:t>
      </w:r>
      <w:r w:rsidRPr="00585C97">
        <w:fldChar w:fldCharType="begin"/>
      </w:r>
      <w:r w:rsidR="0010295C">
        <w:instrText xml:space="preserve"> ADDIN ZOTERO_ITEM CSL_CITATION {"citationID":"fufbgeqq","properties":{"formattedCitation":"[69]","plainCitation":"[69]","noteIndex":0},"citationItems":[{"id":116,"uris":["http://zotero.org/users/20567757/items/M3AWNQVT"],"itemData":{"id":116,"type":"article-journal","abstract":"Hand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Pr="00585C97">
        <w:fldChar w:fldCharType="separate"/>
      </w:r>
      <w:r w:rsidR="0010295C" w:rsidRPr="0010295C">
        <w:t>[69]</w:t>
      </w:r>
      <w:r w:rsidRPr="00585C97">
        <w:fldChar w:fldCharType="end"/>
      </w:r>
      <w:r w:rsidRPr="00585C97">
        <w:t xml:space="preserve"> </w:t>
      </w:r>
      <w:r>
        <w:t>ermöglicht eine genauere Zuordnung der zwei grundliegenden Gesten Informationen der vorliegenden Arbeit. Es unterscheide</w:t>
      </w:r>
      <w:r w:rsidR="00A74D69">
        <w:t>t</w:t>
      </w:r>
      <w:r>
        <w:t xml:space="preserve"> zwischen</w:t>
      </w:r>
      <w:r w:rsidRPr="00585C97">
        <w:t xml:space="preserve"> Gesten</w:t>
      </w:r>
      <w:r>
        <w:t>k</w:t>
      </w:r>
      <w:r w:rsidRPr="00585C97">
        <w:t>lassifizierung und Gesten</w:t>
      </w:r>
      <w:r>
        <w:t>s</w:t>
      </w:r>
      <w:r w:rsidRPr="00585C97">
        <w:t>chätzung</w:t>
      </w:r>
      <w:r>
        <w:t>.</w:t>
      </w:r>
      <w:r w:rsidRPr="00585C97">
        <w:t xml:space="preserve"> </w:t>
      </w:r>
      <w:r>
        <w:t>Eine</w:t>
      </w:r>
      <w:r w:rsidRPr="00585C97">
        <w:t xml:space="preserve"> Greifgeste </w:t>
      </w:r>
      <w:r>
        <w:t xml:space="preserve">wird durch </w:t>
      </w:r>
      <w:r w:rsidRPr="00585C97">
        <w:t>Klassifizierung</w:t>
      </w:r>
      <w:r>
        <w:t xml:space="preserve"> erkannt, die Hand ist entweder offen oder geschlossen. Ein Armwinkel bzw. eine </w:t>
      </w:r>
      <w:r w:rsidR="00F617D7">
        <w:t xml:space="preserve">dadurch </w:t>
      </w:r>
      <w:r>
        <w:t>referenzierte Raumrichtung entstammt einer Gestenschätzung. Der Armwinkel ist ein kontinuierlicher Wert berechnet aus mehreren geschätzten Körperpositionen.</w:t>
      </w:r>
    </w:p>
    <w:p w14:paraId="152FF8C5" w14:textId="77777777" w:rsidR="00E47DB1" w:rsidRDefault="00E47DB1" w:rsidP="00E47DB1"/>
    <w:p w14:paraId="6C676D23" w14:textId="33C0722A" w:rsidR="00E47DB1" w:rsidRPr="00585C97" w:rsidRDefault="00E47DB1" w:rsidP="00E47DB1">
      <w:r w:rsidRPr="00585C97">
        <w:t xml:space="preserve">Die </w:t>
      </w:r>
      <w:r>
        <w:t xml:space="preserve">in der </w:t>
      </w:r>
      <w:r w:rsidRPr="00585C97">
        <w:t>Übersichtsarbeit</w:t>
      </w:r>
      <w:r>
        <w:t xml:space="preserve"> </w:t>
      </w:r>
      <w:r w:rsidRPr="00585C97">
        <w:fldChar w:fldCharType="begin"/>
      </w:r>
      <w:r w:rsidR="0010295C">
        <w:instrText xml:space="preserve"> ADDIN ZOTERO_ITEM CSL_CITATION {"citationID":"S6BKnksF","properties":{"formattedCitation":"[66]","plainCitation":"[66]","noteIndex":0},"citationItems":[{"id":114,"uris":["http://zotero.org/users/20567757/items/89CXJINW"],"itemData":{"id":114,"type":"article-journal","abstract":"Hand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10295C" w:rsidRPr="0010295C">
        <w:t>[66]</w:t>
      </w:r>
      <w:r w:rsidRPr="00585C97">
        <w:fldChar w:fldCharType="end"/>
      </w:r>
      <w:r>
        <w:t xml:space="preserve"> </w:t>
      </w:r>
      <w:r w:rsidRPr="00585C97">
        <w:t xml:space="preserve">genannten Genauigkeiten </w:t>
      </w:r>
      <w:r w:rsidR="00A74D69">
        <w:t xml:space="preserve">bei der Handgestenerkennung aus diversen </w:t>
      </w:r>
      <w:r w:rsidRPr="00585C97">
        <w:t>andere</w:t>
      </w:r>
      <w:r w:rsidR="00A74D69">
        <w:t>n</w:t>
      </w:r>
      <w:r w:rsidRPr="00585C97">
        <w:t xml:space="preserve"> Arbeiten lassen auf Erfolg </w:t>
      </w:r>
      <w:r w:rsidR="00A74D69">
        <w:t xml:space="preserve">für die Greifgestenerkennung </w:t>
      </w:r>
      <w:r w:rsidRPr="00585C97">
        <w:t xml:space="preserve">hoffen. Neben der Wahl der Erkennungsmethode wirft </w:t>
      </w:r>
      <w:r>
        <w:t>die</w:t>
      </w:r>
      <w:r w:rsidRPr="008A38EB">
        <w:t xml:space="preserve"> </w:t>
      </w:r>
      <w:r w:rsidR="00F954AC" w:rsidRPr="00585C97">
        <w:t>Übersichtsarbeit</w:t>
      </w:r>
      <w:r w:rsidR="00F954AC">
        <w:t xml:space="preserve"> </w:t>
      </w:r>
      <w:r w:rsidRPr="00585C97">
        <w:t>auch die Frage auf</w:t>
      </w:r>
      <w:r w:rsidR="00A74D69">
        <w:t>,</w:t>
      </w:r>
      <w:r w:rsidRPr="00585C97">
        <w:t xml:space="preserve"> wie sich die Genauigkeit oder der Erfolg</w:t>
      </w:r>
      <w:r w:rsidR="004654C7">
        <w:t xml:space="preserve"> einer Methodik zur Gestenerkennung</w:t>
      </w:r>
      <w:r w:rsidRPr="00585C97">
        <w:t xml:space="preserve"> am besten bestimmen und ggf. </w:t>
      </w:r>
      <w:r>
        <w:t>messen und</w:t>
      </w:r>
      <w:r w:rsidRPr="00585C97">
        <w:t xml:space="preserve"> vergleichen ließe.</w:t>
      </w:r>
    </w:p>
    <w:p w14:paraId="2DE3FC4C" w14:textId="77777777" w:rsidR="00E47DB1" w:rsidRDefault="00E47DB1" w:rsidP="0031071B"/>
    <w:p w14:paraId="3504622B" w14:textId="4EEA7B42" w:rsidR="00E82CB1" w:rsidRDefault="00E82CB1" w:rsidP="0031071B">
      <w:r>
        <w:t xml:space="preserve">Grundsätzlich </w:t>
      </w:r>
      <w:r w:rsidR="00A74D69">
        <w:t xml:space="preserve">ist </w:t>
      </w:r>
      <w:r>
        <w:t xml:space="preserve">bei der Recherche nach Pose- und </w:t>
      </w:r>
      <w:r w:rsidR="000611B5" w:rsidRPr="000611B5">
        <w:t>Gestenerkennung</w:t>
      </w:r>
      <w:r w:rsidR="000611B5">
        <w:t xml:space="preserve"> </w:t>
      </w:r>
      <w:r w:rsidR="00A74D69">
        <w:t>aufgefallen</w:t>
      </w:r>
      <w:r>
        <w:t xml:space="preserve">, dass der </w:t>
      </w:r>
      <w:r w:rsidR="00A74D69">
        <w:t>Trend</w:t>
      </w:r>
      <w:r>
        <w:t xml:space="preserve"> schon seit mehreren Jahren zu KI-gestützten Systemen hin geht. Insbesondere </w:t>
      </w:r>
      <w:r w:rsidR="004654C7">
        <w:t xml:space="preserve">die Verwendung von </w:t>
      </w:r>
      <w:r w:rsidRPr="00E82CB1">
        <w:t>Deep</w:t>
      </w:r>
      <w:r w:rsidR="00A74D69">
        <w:t>-</w:t>
      </w:r>
      <w:r w:rsidRPr="00E82CB1">
        <w:t>Learning</w:t>
      </w:r>
      <w:r w:rsidR="00A74D69">
        <w:t>-</w:t>
      </w:r>
      <w:r w:rsidR="000611B5" w:rsidRPr="000611B5">
        <w:t xml:space="preserve">Architekturen </w:t>
      </w:r>
      <w:r w:rsidR="004654C7">
        <w:t>wie CNNs</w:t>
      </w:r>
      <w:r w:rsidRPr="00E82CB1">
        <w:t xml:space="preserve"> </w:t>
      </w:r>
      <w:r>
        <w:t>und</w:t>
      </w:r>
      <w:r w:rsidR="004654C7">
        <w:t xml:space="preserve"> die Repräsentation </w:t>
      </w:r>
      <w:r w:rsidR="000611B5">
        <w:t>über skelettbasierte</w:t>
      </w:r>
      <w:r>
        <w:t xml:space="preserve"> Landmark-Modelle werden viel genutzt, wenn </w:t>
      </w:r>
      <w:r w:rsidR="000611B5">
        <w:t>Hände oder der gesamte Körper erkannt werden sollen</w:t>
      </w:r>
      <w:r>
        <w:t>.</w:t>
      </w:r>
    </w:p>
    <w:p w14:paraId="56D6D866" w14:textId="77777777" w:rsidR="00E82CB1" w:rsidRDefault="00E82CB1" w:rsidP="0031071B"/>
    <w:p w14:paraId="59B5F22A" w14:textId="51A327CB" w:rsidR="00AD4B2C" w:rsidRPr="00AD4B2C" w:rsidRDefault="00AD4B2C" w:rsidP="0031071B">
      <w:pPr>
        <w:rPr>
          <w:rStyle w:val="IntensiveHervorhebung"/>
        </w:rPr>
      </w:pPr>
      <w:r w:rsidRPr="00AD4B2C">
        <w:rPr>
          <w:rStyle w:val="IntensiveHervorhebung"/>
        </w:rPr>
        <w:t>MediaPipe</w:t>
      </w:r>
    </w:p>
    <w:p w14:paraId="20D83687" w14:textId="3CFD1378" w:rsidR="00430355" w:rsidRDefault="0094681F" w:rsidP="00430355">
      <w:r>
        <w:t xml:space="preserve">Das Paper </w:t>
      </w:r>
      <w:r w:rsidRPr="00585C97">
        <w:fldChar w:fldCharType="begin"/>
      </w:r>
      <w:r w:rsidR="0010295C">
        <w:instrText xml:space="preserve"> ADDIN ZOTERO_ITEM CSL_CITATION {"citationID":"jZs12ukC","properties":{"formattedCitation":"[73]","plainCitation":"[73]","noteIndex":0},"citationItems":[{"id":118,"uris":["http://zotero.org/users/20567757/items/GBWYRCYK"],"itemData":{"id":118,"type":"article-journal","abstract":"Recent advances in computer vision and learning-based approaches have led to the emergence of markerless human pose estimation as a promising alternative to established motion capturing methods. Markerless methods offer several advantages, including low hardware requirements, affordability, fast setup, and reduced post-processing efforts. However, the accuracy of these methods and the speed at which poses are inferred tend to be lower when compared with marker-based optical motion capturing, which might restrict their range of applications. This study assessed the accuracy, precision, and inference speed of 11 different open source monocular markerless human pose estimators. For this we created Physio2.2M, a dataset comprising 2.2 million RGB frames of 25 unimpaired participants engaged in physical exercise paired with the corresponding ground truth measurements from an optical motion capture system using passive markers. The mean per joint position error between markerless human pose estimators and marker-based optical motion capturing was found to be in the range of 72 to 122 mm in 2D within the image plane and 146 to 249 mm in 3D when considering depth. The knee flexion angle was measured with a mean absolute error of $$9.3-21.9^{\\circ }$$in 2D and $$14.1-25.8^{\\circ }$$in 3D. The elbow flexion angle was measured with a mean absolute error of $$21.5-28.9^{\\circ }$$in 2D and $$16.3-26.0^{\\circ }$$in 3D. Some of the investigated 2D human pose estimators can achieve accuracies comparable to visual assessments. The inference speed of direct pose estimators ranged between 25 and 200 FPS and 2D-to-3D lifting methods achieved inference speeds of 117 to 9341 FPS. The accuracy and precision varied greatly between different pose estimators and between different image dimensions. This study offers a valuable comparison on the performance of different pose estimators in applications involving physical activities and highlights current limitations.","container-title":"Scientific Reports","DOI":"10.1038/s41598-025-22626-7","ISSN":"2045-2322","issue":"1","journalAbbreviation":"Sci Rep","language":"en","license":"2026 The Author(s)","page":"38767","publisher":"Nature Publishing Group","source":"www.nature.com","title":"Assessment of monocular human pose estimation models for clinical movement analysis","volume":"15","author":[{"family":"Rode","given":"David"},{"family":"Dunkel","given":"Annika"},{"family":"Willi","given":"Romina"},{"family":"Wolf","given":"Peter"},{"family":"Xiloyannis","given":"Michele"},{"family":"Riener","given":"Robert"}],"issued":{"date-parts":[["2025",11,5]]}}}],"schema":"https://github.com/citation-style-language/schema/raw/master/csl-citation.json"} </w:instrText>
      </w:r>
      <w:r w:rsidRPr="00585C97">
        <w:fldChar w:fldCharType="separate"/>
      </w:r>
      <w:r w:rsidR="0010295C" w:rsidRPr="0010295C">
        <w:t>[73]</w:t>
      </w:r>
      <w:r w:rsidRPr="00585C97">
        <w:fldChar w:fldCharType="end"/>
      </w:r>
      <w:r>
        <w:t xml:space="preserve"> beschreibt </w:t>
      </w:r>
      <w:proofErr w:type="spellStart"/>
      <w:r w:rsidRPr="00585C97">
        <w:t>BlazePose</w:t>
      </w:r>
      <w:proofErr w:type="spellEnd"/>
      <w:r>
        <w:t xml:space="preserve"> als Testsieger bei der Erkennung von körper-Landmarks über ein RGB-Sensor. Genauigkeit und Performanz </w:t>
      </w:r>
      <w:r w:rsidR="000611B5">
        <w:t>wurden betrachtet</w:t>
      </w:r>
      <w:r>
        <w:t xml:space="preserve">. </w:t>
      </w:r>
      <w:proofErr w:type="spellStart"/>
      <w:r w:rsidRPr="00585C97">
        <w:t>BlazePose</w:t>
      </w:r>
      <w:proofErr w:type="spellEnd"/>
      <w:r>
        <w:t xml:space="preserve"> steht hinter der Pose-Erkennung von MediaPipe.</w:t>
      </w:r>
    </w:p>
    <w:p w14:paraId="7E4972D6" w14:textId="3EE2E0D6" w:rsidR="00430355" w:rsidRDefault="0094681F" w:rsidP="00430355">
      <w:r>
        <w:t xml:space="preserve"> </w:t>
      </w:r>
    </w:p>
    <w:p w14:paraId="1D5D07D3" w14:textId="77777777" w:rsidR="00430355" w:rsidRDefault="00430355" w:rsidP="00430355">
      <w:r w:rsidRPr="00430355">
        <w:t xml:space="preserve">Ein großer Teil der Projekte, die Hand- oder Körpergesten oder deren Kombination erfolgreich erkennen, nutzt MediaPipe </w:t>
      </w:r>
      <w:r>
        <w:t>für die</w:t>
      </w:r>
      <w:r w:rsidRPr="00430355">
        <w:t xml:space="preserve"> zugrunde liegenden Skeletterkennung. Zudem erleichtert die umfangreiche Verfügbarkeit von Informationen und Lösungsansätzen zu MediaPipe im Internet die Fehlerprävention, Fehlersuche und das Debugging. </w:t>
      </w:r>
    </w:p>
    <w:p w14:paraId="615B9479" w14:textId="77777777" w:rsidR="00430355" w:rsidRDefault="00430355" w:rsidP="00430355"/>
    <w:p w14:paraId="3D9DF53B" w14:textId="03B8BDF2" w:rsidR="0094681F" w:rsidRDefault="00430355" w:rsidP="00430355">
      <w:r w:rsidRPr="00430355">
        <w:t>Diese Aspekte sprechen für die Verwendung von MediaPipe im KI-basierten Konzept.</w:t>
      </w:r>
    </w:p>
    <w:p w14:paraId="3516EE40" w14:textId="77777777" w:rsidR="00430355" w:rsidRDefault="00430355" w:rsidP="00430355"/>
    <w:p w14:paraId="20984AB5" w14:textId="19B7BB96" w:rsidR="00812F39" w:rsidRDefault="00812F39" w:rsidP="00812F39">
      <w:r>
        <w:t xml:space="preserve">Das </w:t>
      </w:r>
      <w:r w:rsidRPr="00585C97">
        <w:t xml:space="preserve">Projekt </w:t>
      </w:r>
      <w:r w:rsidRPr="00585C97">
        <w:rPr>
          <w:noProof/>
        </w:rPr>
        <w:fldChar w:fldCharType="begin"/>
      </w:r>
      <w:r w:rsidR="0010295C">
        <w:rPr>
          <w:noProof/>
        </w:rPr>
        <w:instrText xml:space="preserve"> ADDIN ZOTERO_ITEM CSL_CITATION {"citationID":"gD3TpfoU","properties":{"formattedCitation":"[64]","plainCitation":"[64]","noteIndex":0},"citationItems":[{"id":32,"uris":["http://zotero.org/users/20567757/items/IRNCNZMQ"],"itemData":{"id":32,"type":"software","abstract":"Controlling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rPr>
          <w:noProof/>
        </w:rPr>
        <w:fldChar w:fldCharType="separate"/>
      </w:r>
      <w:r w:rsidR="0010295C" w:rsidRPr="0010295C">
        <w:t>[64]</w:t>
      </w:r>
      <w:r w:rsidRPr="00585C97">
        <w:rPr>
          <w:noProof/>
        </w:rPr>
        <w:fldChar w:fldCharType="end"/>
      </w:r>
      <w:r>
        <w:rPr>
          <w:noProof/>
        </w:rPr>
        <w:t xml:space="preserve"> </w:t>
      </w:r>
      <w:r w:rsidRPr="00585C97">
        <w:t xml:space="preserve">nutzt </w:t>
      </w:r>
      <w:r w:rsidR="00430355" w:rsidRPr="00585C97">
        <w:t>MediaPipe</w:t>
      </w:r>
      <w:r w:rsidRPr="00585C97">
        <w:t>, ist in einer klaren Struktur dokumentiert und besteht aus nur etwas über 300 Zeilen Python</w:t>
      </w:r>
      <w:r w:rsidR="00430355">
        <w:t>-C</w:t>
      </w:r>
      <w:r w:rsidRPr="00585C97">
        <w:t>ode. In diesem werden Armwinkel und eine Greifgeste erkannt. Das macht es attraktiv als Startpunkt für die Gestenerkennung der vorliegenden Arbeit. Einschränkend ist zu bemerken, dass in dem Projekt nur die zwei</w:t>
      </w:r>
      <w:r>
        <w:t>d</w:t>
      </w:r>
      <w:r w:rsidRPr="00585C97">
        <w:t>imension</w:t>
      </w:r>
      <w:r>
        <w:t>alen</w:t>
      </w:r>
      <w:r w:rsidRPr="00585C97">
        <w:t xml:space="preserve"> Bildkoordinaten berücksichtigt werden. </w:t>
      </w:r>
      <w:r>
        <w:t xml:space="preserve"> </w:t>
      </w:r>
    </w:p>
    <w:p w14:paraId="1B5330A4" w14:textId="77777777" w:rsidR="00F954AC" w:rsidRDefault="00F954AC" w:rsidP="00812F39"/>
    <w:p w14:paraId="3D7AAD77" w14:textId="62D27F8E" w:rsidR="00812F39" w:rsidRDefault="00812F39" w:rsidP="00812F39">
      <w:r w:rsidRPr="00812F39">
        <w:t xml:space="preserve">Auch im Projekt </w:t>
      </w:r>
      <w:r w:rsidRPr="00585C97">
        <w:rPr>
          <w:noProof/>
        </w:rPr>
        <w:fldChar w:fldCharType="begin"/>
      </w:r>
      <w:r w:rsidR="0010295C">
        <w:rPr>
          <w:noProof/>
        </w:rPr>
        <w:instrText xml:space="preserve"> ADDIN ZOTERO_ITEM CSL_CITATION {"citationID":"zTZZErXK","properties":{"formattedCitation":"[65]","plainCitation":"[65]","noteIndex":0},"citationItems":[{"id":31,"uris":["http://zotero.org/users/20567757/items/TST8DPRS"],"itemData":{"id":31,"type":"software","abstract":"A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10295C" w:rsidRPr="0010295C">
        <w:t>[65]</w:t>
      </w:r>
      <w:r w:rsidRPr="00585C97">
        <w:rPr>
          <w:noProof/>
        </w:rPr>
        <w:fldChar w:fldCharType="end"/>
      </w:r>
      <w:r>
        <w:rPr>
          <w:noProof/>
        </w:rPr>
        <w:t xml:space="preserve"> </w:t>
      </w:r>
      <w:r w:rsidRPr="00812F39">
        <w:t xml:space="preserve">werden verschiedene Armwinkel und eine Greifgeste mit Hilfe von MediaPipe erkannt. Die Methode zur Greifgestenerkennung ist etwas komplexer und robuster gegenüber Positions- und Distanzänderungen als die Methode </w:t>
      </w:r>
      <w:r>
        <w:rPr>
          <w:noProof/>
        </w:rPr>
        <w:t xml:space="preserve">aus </w:t>
      </w:r>
      <w:r w:rsidRPr="00585C97">
        <w:rPr>
          <w:noProof/>
        </w:rPr>
        <w:fldChar w:fldCharType="begin"/>
      </w:r>
      <w:r w:rsidR="0010295C">
        <w:rPr>
          <w:noProof/>
        </w:rPr>
        <w:instrText xml:space="preserve"> ADDIN ZOTERO_ITEM CSL_CITATION {"citationID":"BCofaraa","properties":{"formattedCitation":"[64]","plainCitation":"[64]","noteIndex":0},"citationItems":[{"id":32,"uris":["http://zotero.org/users/20567757/items/IRNCNZMQ"],"itemData":{"id":32,"type":"software","abstract":"Controlling a Robotic Arm Through Arm Tracking","genre":"Python","license":"MIT","note":"original-date: 2025-01-06T09:15:58Z","source":"GitHub","title":"keyframesfound/robotic-arm","URL":"https://github.com/keyframesfound/robotic-arm","author":[{"family":"Yeung","given":"Ryan"}],"accessed":{"date-parts":[["2026",5,20]]},"issued":{"date-parts":[["2026",2,18]]}}}],"schema":"https://github.com/citation-style-language/schema/raw/master/csl-citation.json"} </w:instrText>
      </w:r>
      <w:r w:rsidRPr="00585C97">
        <w:rPr>
          <w:noProof/>
        </w:rPr>
        <w:fldChar w:fldCharType="separate"/>
      </w:r>
      <w:r w:rsidR="0010295C" w:rsidRPr="0010295C">
        <w:t>[64]</w:t>
      </w:r>
      <w:r w:rsidRPr="00585C97">
        <w:rPr>
          <w:noProof/>
        </w:rPr>
        <w:fldChar w:fldCharType="end"/>
      </w:r>
      <w:r w:rsidR="00F762FB">
        <w:t>.</w:t>
      </w:r>
      <w:r w:rsidRPr="00812F39">
        <w:t xml:space="preserve"> </w:t>
      </w:r>
      <w:r w:rsidR="00F762FB">
        <w:t>Sie</w:t>
      </w:r>
      <w:r w:rsidRPr="00812F39">
        <w:t xml:space="preserve"> gibt einen Wert zwischen 0 und 100 aus welcher den Öffnungsgrad der Hand beschreibt</w:t>
      </w:r>
      <w:r w:rsidR="00FE3BA9">
        <w:t xml:space="preserve">, siehe </w:t>
      </w:r>
      <w:r w:rsidR="00FE3BA9">
        <w:lastRenderedPageBreak/>
        <w:fldChar w:fldCharType="begin"/>
      </w:r>
      <w:r w:rsidR="00FE3BA9">
        <w:instrText xml:space="preserve"> REF _Ref230790889 \h </w:instrText>
      </w:r>
      <w:r w:rsidR="00FE3BA9">
        <w:fldChar w:fldCharType="separate"/>
      </w:r>
      <w:r w:rsidR="00B251F7" w:rsidRPr="00585C97">
        <w:t xml:space="preserve">Figure </w:t>
      </w:r>
      <w:r w:rsidR="00B251F7">
        <w:rPr>
          <w:noProof/>
        </w:rPr>
        <w:t>27</w:t>
      </w:r>
      <w:r w:rsidR="00FE3BA9">
        <w:fldChar w:fldCharType="end"/>
      </w:r>
      <w:r w:rsidRPr="00812F39">
        <w:t xml:space="preserve">. </w:t>
      </w:r>
      <w:r>
        <w:t>Auch dieser Python-Code ist überschaubar strukturiert und ließe sich für den Einstieg Übernehmen.</w:t>
      </w:r>
    </w:p>
    <w:p w14:paraId="56070C4E" w14:textId="77777777" w:rsidR="00FE3BA9" w:rsidRPr="00585C97" w:rsidRDefault="00FE3BA9" w:rsidP="00FE3BA9">
      <w:pPr>
        <w:pStyle w:val="Stichpunkte1"/>
        <w:numPr>
          <w:ilvl w:val="0"/>
          <w:numId w:val="0"/>
        </w:numPr>
      </w:pPr>
    </w:p>
    <w:p w14:paraId="676FEC51" w14:textId="77777777" w:rsidR="00FE3BA9" w:rsidRPr="00585C97" w:rsidRDefault="00FE3BA9" w:rsidP="00FE3BA9">
      <w:pPr>
        <w:keepNext/>
        <w:jc w:val="center"/>
      </w:pPr>
      <w:r w:rsidRPr="00585C97">
        <w:rPr>
          <w:noProof/>
        </w:rPr>
        <w:drawing>
          <wp:inline distT="0" distB="0" distL="0" distR="0" wp14:anchorId="4BF050B1" wp14:editId="5D5486FE">
            <wp:extent cx="2619998" cy="1485900"/>
            <wp:effectExtent l="0" t="0" r="9525" b="0"/>
            <wp:docPr id="212850307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629387" cy="1491225"/>
                    </a:xfrm>
                    <a:prstGeom prst="rect">
                      <a:avLst/>
                    </a:prstGeom>
                    <a:noFill/>
                    <a:ln>
                      <a:noFill/>
                    </a:ln>
                  </pic:spPr>
                </pic:pic>
              </a:graphicData>
            </a:graphic>
          </wp:inline>
        </w:drawing>
      </w:r>
      <w:r w:rsidRPr="00585C97">
        <w:rPr>
          <w:noProof/>
        </w:rPr>
        <w:drawing>
          <wp:inline distT="0" distB="0" distL="0" distR="0" wp14:anchorId="0ECB9F4F" wp14:editId="34AB55CB">
            <wp:extent cx="2115047" cy="1481007"/>
            <wp:effectExtent l="0" t="0" r="0" b="5080"/>
            <wp:docPr id="103975362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137868" cy="1496987"/>
                    </a:xfrm>
                    <a:prstGeom prst="rect">
                      <a:avLst/>
                    </a:prstGeom>
                    <a:noFill/>
                    <a:ln>
                      <a:noFill/>
                    </a:ln>
                  </pic:spPr>
                </pic:pic>
              </a:graphicData>
            </a:graphic>
          </wp:inline>
        </w:drawing>
      </w:r>
    </w:p>
    <w:p w14:paraId="18C06A3E" w14:textId="2EC2699D" w:rsidR="00FE3BA9" w:rsidRPr="00585C97" w:rsidRDefault="00FE3BA9" w:rsidP="00531D88">
      <w:pPr>
        <w:pStyle w:val="Beschriftung"/>
        <w:jc w:val="center"/>
      </w:pPr>
      <w:bookmarkStart w:id="161" w:name="_Ref230790889"/>
      <w:bookmarkStart w:id="162" w:name="_Toc243444594"/>
      <w:r w:rsidRPr="00585C97">
        <w:t xml:space="preserve">Figure </w:t>
      </w:r>
      <w:fldSimple w:instr=" SEQ Figure \* ARABIC ">
        <w:r w:rsidR="00730AE6">
          <w:rPr>
            <w:noProof/>
          </w:rPr>
          <w:t>27</w:t>
        </w:r>
      </w:fldSimple>
      <w:bookmarkEnd w:id="161"/>
      <w:r w:rsidRPr="00585C97">
        <w:t xml:space="preserve"> </w:t>
      </w:r>
      <w:r>
        <w:t>–</w:t>
      </w:r>
      <w:r w:rsidRPr="00585C97">
        <w:t xml:space="preserve"> Handöffnungsgrad</w:t>
      </w:r>
      <w:r>
        <w:t xml:space="preserve"> aus</w:t>
      </w:r>
      <w:r w:rsidRPr="00585C97">
        <w:t xml:space="preserve"> </w:t>
      </w:r>
      <w:r w:rsidRPr="00585C97">
        <w:fldChar w:fldCharType="begin"/>
      </w:r>
      <w:r w:rsidR="0010295C">
        <w:instrText xml:space="preserve"> ADDIN ZOTERO_ITEM CSL_CITATION {"citationID":"ypPaWjg5","properties":{"formattedCitation":"[65]","plainCitation":"[65]","noteIndex":0},"citationItems":[{"id":31,"uris":["http://zotero.org/users/20567757/items/TST8DPRS"],"itemData":{"id":31,"type":"software","abstract":"A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fldChar w:fldCharType="separate"/>
      </w:r>
      <w:bookmarkEnd w:id="162"/>
      <w:r w:rsidR="0010295C" w:rsidRPr="0010295C">
        <w:t>[65]</w:t>
      </w:r>
      <w:r w:rsidRPr="00585C97">
        <w:fldChar w:fldCharType="end"/>
      </w:r>
    </w:p>
    <w:p w14:paraId="734D6BFF" w14:textId="77777777" w:rsidR="00FE3BA9" w:rsidRDefault="00FE3BA9" w:rsidP="0031071B"/>
    <w:p w14:paraId="60C05D56" w14:textId="11517D38" w:rsidR="00AD4B2C" w:rsidRPr="00AD4B2C" w:rsidRDefault="00AD4B2C" w:rsidP="0031071B">
      <w:pPr>
        <w:rPr>
          <w:rStyle w:val="IntensiveHervorhebung"/>
        </w:rPr>
      </w:pPr>
      <w:r w:rsidRPr="00AD4B2C">
        <w:rPr>
          <w:rStyle w:val="IntensiveHervorhebung"/>
        </w:rPr>
        <w:t>Tiefen</w:t>
      </w:r>
      <w:r w:rsidR="00F762FB">
        <w:rPr>
          <w:rStyle w:val="IntensiveHervorhebung"/>
        </w:rPr>
        <w:t>informationen</w:t>
      </w:r>
    </w:p>
    <w:p w14:paraId="01E45AD9" w14:textId="49C6CA1A" w:rsidR="00383B65" w:rsidRDefault="00383B65" w:rsidP="0031071B">
      <w:r>
        <w:t xml:space="preserve">Das Projekt </w:t>
      </w:r>
      <w:r w:rsidRPr="000E7A5E">
        <w:rPr>
          <w:rStyle w:val="IntensiveHervorhebung"/>
        </w:rPr>
        <w:fldChar w:fldCharType="begin"/>
      </w:r>
      <w:r w:rsidR="0010295C">
        <w:rPr>
          <w:rStyle w:val="IntensiveHervorhebung"/>
        </w:rPr>
        <w:instrText xml:space="preserve"> ADDIN ZOTERO_ITEM CSL_CITATION {"citationID":"RoYp1mNI","properties":{"formattedCitation":"[78]","plainCitation":"[78]","noteIndex":0},"citationItems":[{"id":138,"uris":["http://zotero.org/users/20567757/items/F5RUW3H3"],"itemData":{"id":138,"type":"webpage","abstract":"AgileX PiPER Robotic Arm Gesture Recognition and Position Mapping By AgileX Robotics.","container-title":"Hackster.io","language":"en","title":"Control PIPER Arm with Hand Gestures","URL":"https://www.hackster.io/agilexrobotics/control-piper-arm-with-hand-gestures-7c2779","accessed":{"date-parts":[["2026",8,13]]}}}],"schema":"https://github.com/citation-style-language/schema/raw/master/csl-citation.json"} </w:instrText>
      </w:r>
      <w:r w:rsidRPr="000E7A5E">
        <w:rPr>
          <w:rStyle w:val="IntensiveHervorhebung"/>
        </w:rPr>
        <w:fldChar w:fldCharType="separate"/>
      </w:r>
      <w:r w:rsidR="0010295C" w:rsidRPr="0010295C">
        <w:t>[78]</w:t>
      </w:r>
      <w:r w:rsidRPr="000E7A5E">
        <w:rPr>
          <w:rStyle w:val="IntensiveHervorhebung"/>
        </w:rPr>
        <w:fldChar w:fldCharType="end"/>
      </w:r>
      <w:r>
        <w:rPr>
          <w:rStyle w:val="IntensiveHervorhebung"/>
        </w:rPr>
        <w:t xml:space="preserve"> </w:t>
      </w:r>
      <w:r>
        <w:t xml:space="preserve">kombiniert die Bildpositionen der von </w:t>
      </w:r>
      <w:r w:rsidR="00430355">
        <w:t>MediaPipe</w:t>
      </w:r>
      <w:r>
        <w:t xml:space="preserve"> geschätzten </w:t>
      </w:r>
      <w:r w:rsidRPr="00383B65">
        <w:t>Landmarks mi</w:t>
      </w:r>
      <w:r w:rsidR="00F762FB">
        <w:t>t</w:t>
      </w:r>
      <w:r w:rsidRPr="00383B65">
        <w:t xml:space="preserve"> den Tiefeninformationen aus einem synchronisierten Tiefenbild.</w:t>
      </w:r>
      <w:r>
        <w:t xml:space="preserve"> Es wird unter</w:t>
      </w:r>
      <w:r w:rsidR="005A0C77">
        <w:t xml:space="preserve"> </w:t>
      </w:r>
      <w:r>
        <w:t>anderem eine Tiefenkamera von Intel RealSense genutzt</w:t>
      </w:r>
      <w:r w:rsidR="00F762FB">
        <w:t xml:space="preserve">. </w:t>
      </w:r>
      <w:r w:rsidR="00430355">
        <w:t>RealSense</w:t>
      </w:r>
      <w:r w:rsidR="00F762FB">
        <w:t xml:space="preserve"> Kameramodelle </w:t>
      </w:r>
      <w:r w:rsidR="00430355">
        <w:t xml:space="preserve">sind </w:t>
      </w:r>
      <w:r w:rsidR="003C5677">
        <w:t>zurzeit</w:t>
      </w:r>
      <w:r w:rsidR="00F762FB">
        <w:t xml:space="preserve"> </w:t>
      </w:r>
      <w:r w:rsidR="00430355" w:rsidRPr="00430355">
        <w:t>in Forschung und Robotik verbreitet</w:t>
      </w:r>
      <w:r w:rsidR="00430355">
        <w:t>.</w:t>
      </w:r>
    </w:p>
    <w:p w14:paraId="002FDF9C" w14:textId="542A9D60" w:rsidR="00383B65" w:rsidRDefault="00383B65" w:rsidP="0031071B">
      <w:r w:rsidRPr="00383B65">
        <w:t xml:space="preserve"> </w:t>
      </w:r>
    </w:p>
    <w:p w14:paraId="5D130A00" w14:textId="7BC8B9C7" w:rsidR="00812F39" w:rsidRDefault="00812F39" w:rsidP="00812F39">
      <w:pPr>
        <w:pStyle w:val="Stichpunkte1"/>
        <w:numPr>
          <w:ilvl w:val="0"/>
          <w:numId w:val="0"/>
        </w:numPr>
      </w:pPr>
      <w:r w:rsidRPr="00585C97">
        <w:t>Die beiden Papers</w:t>
      </w:r>
      <w:r>
        <w:t xml:space="preserve"> </w:t>
      </w:r>
      <w:r w:rsidRPr="00585C97">
        <w:fldChar w:fldCharType="begin"/>
      </w:r>
      <w:r w:rsidR="0010295C">
        <w:instrText xml:space="preserve"> ADDIN ZOTERO_ITEM CSL_CITATION {"citationID":"hHF8v1dD","properties":{"formattedCitation":"[66]","plainCitation":"[66]","noteIndex":0},"citationItems":[{"id":114,"uris":["http://zotero.org/users/20567757/items/89CXJINW"],"itemData":{"id":114,"type":"article-journal","abstract":"Hand gesture is the main method of communication for people who are hearing-impaired, which poses a difficulty for millions of individuals worldwide when engaging with those who do not have hearing impairments. The significance of technology in enhancing accessibility and thereby increasing the quality of life for individuals with hearing impairments is universally recognized. Therefore, this study conducts a systematic review of existing literature review on hand gesture recognition, with a particular focus on existing methods that address the application of vision, sensor, and hybrid-based methods in the context of hand gesture recognition. This systematic review covers the period from 2018 to 2023, making use of prominent databases including IEEE Xplore, Science Direct, Scopus, and Web of Science. The chosen articles were carefully examined according to predetermined criteria for inclusion and disqualification. Our main focus was on evaluating the hand gesture representation, data acquisition, and accuracy of vision, sensor, and hybrid-based methods for recognizing hand gestures. The accuracy of discernment in scenarios that rely on the specific signer varies from 64% to 98%, with an average of 87.9% among the studies that were analyzed. On the other hand, in situations where the signer’s identity is not important, the accuracy of recognition ranges from 52% to 98%, with an average of 79% based on the research analyzed. The problems observed in continuous gesture identification highlight the need for more research efforts to improve the practical feasibility of vision-based gesture recognition systems. The findings also indicate that the size of the dataset continues to be a significant obstacle to hand gesture detection. Hence, this study seeks to provide a guide for future research by examining the academic motivations, challenges, and recommendations in the developing field of sign language recognition.","container-title":"IEEE Access","DOI":"10.1109/ACCESS.2024.3421992","ISSN":"2169-3536","page":"143599-143626","source":"IEEE Xplore","title":"A Systematic Review of Hand Gesture Recognition: An Update From 2018 to 2024","title-short":"A Systematic Review of Hand Gesture Recognition","volume":"12","author":[{"family":"Osman Hashi","given":"Abdirahman"},{"family":"Zaiton Mohd Hashim","given":"Siti"},{"family":"Bte Asamah","given":"Azurah"}],"issued":{"date-parts":[["2024"]]}}}],"schema":"https://github.com/citation-style-language/schema/raw/master/csl-citation.json"} </w:instrText>
      </w:r>
      <w:r w:rsidRPr="00585C97">
        <w:fldChar w:fldCharType="separate"/>
      </w:r>
      <w:r w:rsidR="0010295C" w:rsidRPr="0010295C">
        <w:t>[66]</w:t>
      </w:r>
      <w:r w:rsidRPr="00585C97">
        <w:fldChar w:fldCharType="end"/>
      </w:r>
      <w:r>
        <w:t xml:space="preserve"> und </w:t>
      </w:r>
      <w:r w:rsidRPr="00585C97">
        <w:fldChar w:fldCharType="begin"/>
      </w:r>
      <w:r w:rsidR="0010295C">
        <w:instrText xml:space="preserve"> ADDIN ZOTERO_ITEM CSL_CITATION {"citationID":"xNY7A0Ad","properties":{"formattedCitation":"[69]","plainCitation":"[69]","noteIndex":0},"citationItems":[{"id":116,"uris":["http://zotero.org/users/20567757/items/M3AWNQVT"],"itemData":{"id":116,"type":"article-journal","abstract":"Hand gesture recognition has become an important research area, driven by the growing demand for human-computer interaction in fields such as sign language recognition, virtual and augmented reality, and robotics. Despite the rapid growth of the field, there are few surveys that comprehensively cover recent research developments, available solutions, and benchmark datasets. This survey addresses this gap by examining the latest advancements in hand gesture and 3D hand pose recognition from various types of camera input data including RGB images, depth images, and videos from monocular or multiview cameras, examining the differing methodological requirements of each approach. Furthermore, an overview of widely used datasets is provided, detailing their main characteristics and application domains. Finally, open challenges such as achieving robust recognition in real-world environments, handling occlusions, ensuring generalization across diverse users, and addressing computational efficiency for real-time applications are highlighted to guide future research directions. By synthesizing the objectives, methodologies, and applications of recent studies, this survey offers valuable insights into current trends, challenges, and opportunities for future research in human hand gesture recognition.","container-title":"IEEE Access","DOI":"10.1109/ACCESS.2025.3593428","journalAbbreviation":"IEEE Access","page":"135373-135406","source":"ResearchGate","title":"Survey on Hand Gesture Recognition From Visual Input","volume":"13","author":[{"family":"Linardakis","given":"Manousos"},{"family":"Varlamis","given":"Iraklis"},{"family":"Papadopoulos","given":"Georgios"}],"issued":{"date-parts":[["2025",1,1]]}}}],"schema":"https://github.com/citation-style-language/schema/raw/master/csl-citation.json"} </w:instrText>
      </w:r>
      <w:r w:rsidRPr="00585C97">
        <w:fldChar w:fldCharType="separate"/>
      </w:r>
      <w:r w:rsidR="0010295C" w:rsidRPr="0010295C">
        <w:t>[69]</w:t>
      </w:r>
      <w:r w:rsidRPr="00585C97">
        <w:fldChar w:fldCharType="end"/>
      </w:r>
      <w:r>
        <w:t xml:space="preserve"> </w:t>
      </w:r>
      <w:r w:rsidRPr="00585C97">
        <w:t xml:space="preserve">empfehlen bei </w:t>
      </w:r>
      <w:r>
        <w:t>räumlichen Informationen</w:t>
      </w:r>
      <w:r w:rsidR="005F2E70">
        <w:t>,</w:t>
      </w:r>
      <w:r>
        <w:t xml:space="preserve"> </w:t>
      </w:r>
      <w:r w:rsidR="005F2E70">
        <w:t>die</w:t>
      </w:r>
      <w:r>
        <w:t xml:space="preserve"> aus </w:t>
      </w:r>
      <w:r w:rsidRPr="00585C97">
        <w:t xml:space="preserve">RGB-Bildern </w:t>
      </w:r>
      <w:r>
        <w:t xml:space="preserve">gewonnen werden sollen, die </w:t>
      </w:r>
      <w:r w:rsidRPr="00585C97">
        <w:t xml:space="preserve">zusätzliche Verwendung </w:t>
      </w:r>
      <w:r>
        <w:t xml:space="preserve">eines Tiefenbildes, wenn das Ergebnis dreidimensional und genau werden soll. Die Schätzung der Zeigerichtung der geplanten Gestenerkennung unterliegt diesen Kriterien. </w:t>
      </w:r>
    </w:p>
    <w:p w14:paraId="36BEE42A" w14:textId="77777777" w:rsidR="00AD4B2C" w:rsidRDefault="00AD4B2C" w:rsidP="00812F39">
      <w:pPr>
        <w:pStyle w:val="Stichpunkte1"/>
        <w:numPr>
          <w:ilvl w:val="0"/>
          <w:numId w:val="0"/>
        </w:numPr>
      </w:pPr>
    </w:p>
    <w:p w14:paraId="78635794" w14:textId="7DFCC79B" w:rsidR="00AD4B2C" w:rsidRPr="00AD4B2C" w:rsidRDefault="00AD4B2C" w:rsidP="00812F39">
      <w:pPr>
        <w:pStyle w:val="Stichpunkte1"/>
        <w:numPr>
          <w:ilvl w:val="0"/>
          <w:numId w:val="0"/>
        </w:numPr>
        <w:rPr>
          <w:rStyle w:val="IntensiveHervorhebung"/>
        </w:rPr>
      </w:pPr>
      <w:r w:rsidRPr="00AD4B2C">
        <w:rPr>
          <w:rStyle w:val="IntensiveHervorhebung"/>
        </w:rPr>
        <w:t>Rauminformation</w:t>
      </w:r>
    </w:p>
    <w:p w14:paraId="3FB7AF26" w14:textId="62E192B3" w:rsidR="00AD4B2C" w:rsidRPr="00585C97" w:rsidRDefault="00AD4B2C" w:rsidP="00AD4B2C">
      <w:r>
        <w:t>Die Zeigerichtung soll in der vorliegenden Arbeit in eine raum-referenzierende Information überführt werden</w:t>
      </w:r>
      <w:r w:rsidRPr="00585C97">
        <w:t xml:space="preserve">. </w:t>
      </w:r>
      <w:r>
        <w:t>Das</w:t>
      </w:r>
      <w:r w:rsidRPr="00585C97">
        <w:t xml:space="preserve"> Konzept </w:t>
      </w:r>
      <w:r>
        <w:t xml:space="preserve">aus </w:t>
      </w:r>
      <w:r w:rsidR="00130D3C">
        <w:t>dem</w:t>
      </w:r>
      <w:r w:rsidRPr="00585C97">
        <w:t xml:space="preserve"> Paper</w:t>
      </w:r>
      <w:r>
        <w:t xml:space="preserve"> </w:t>
      </w:r>
      <w:r w:rsidRPr="00585C97">
        <w:fldChar w:fldCharType="begin"/>
      </w:r>
      <w:r w:rsidR="0010295C">
        <w:instrText xml:space="preserve"> ADDIN ZOTERO_ITEM CSL_CITATION {"citationID":"dNjrdGeD","properties":{"formattedCitation":"[72]","plainCitation":"[72]","noteIndex":0},"citationItems":[{"id":112,"uris":["http://zotero.org/users/20567757/items/DNPBAJI5"],"itemData":{"id":112,"type":"book","abstract":"This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Pr="00585C97">
        <w:fldChar w:fldCharType="separate"/>
      </w:r>
      <w:r w:rsidR="0010295C" w:rsidRPr="0010295C">
        <w:t>[72]</w:t>
      </w:r>
      <w:r w:rsidRPr="00585C97">
        <w:fldChar w:fldCharType="end"/>
      </w:r>
      <w:r>
        <w:t xml:space="preserve"> kann dafür</w:t>
      </w:r>
      <w:r w:rsidRPr="00585C97">
        <w:t xml:space="preserve"> auf</w:t>
      </w:r>
      <w:r>
        <w:t>ge</w:t>
      </w:r>
      <w:r w:rsidRPr="00585C97">
        <w:t>gr</w:t>
      </w:r>
      <w:r>
        <w:t>iffen werden. In diesem wird eine</w:t>
      </w:r>
      <w:r w:rsidRPr="00585C97">
        <w:t xml:space="preserve"> erkannte menschliche Zeigegeste in eine räumliche Richtung überführt</w:t>
      </w:r>
      <w:r>
        <w:t xml:space="preserve"> und eine Position im Raum geschlussfolgert</w:t>
      </w:r>
      <w:r w:rsidRPr="00585C97">
        <w:t xml:space="preserve">. </w:t>
      </w:r>
      <w:r>
        <w:t>Hierfür</w:t>
      </w:r>
      <w:r w:rsidRPr="00585C97">
        <w:t xml:space="preserve"> </w:t>
      </w:r>
      <w:r>
        <w:t xml:space="preserve">wird </w:t>
      </w:r>
      <w:r w:rsidR="005F2E70">
        <w:t>a</w:t>
      </w:r>
      <w:r>
        <w:t>us der Zeigegeste ein Richtungsvektor geschätzt und unter der Kenntnis der Positionen von Kamera und der zeigenden Hand eine Raumrichtung berechnet. Diese</w:t>
      </w:r>
      <w:r w:rsidR="00F762FB">
        <w:t xml:space="preserve"> wiederum</w:t>
      </w:r>
      <w:r>
        <w:t xml:space="preserve"> wird mit</w:t>
      </w:r>
      <w:r w:rsidR="005F2E70">
        <w:t>h</w:t>
      </w:r>
      <w:r>
        <w:t>ilfe der räumlichen Dimensionen in eine Raumposition überführt.</w:t>
      </w:r>
    </w:p>
    <w:p w14:paraId="6434DDD3" w14:textId="77777777" w:rsidR="00AD4B2C" w:rsidRDefault="00AD4B2C" w:rsidP="00812F39">
      <w:pPr>
        <w:pStyle w:val="Stichpunkte1"/>
        <w:numPr>
          <w:ilvl w:val="0"/>
          <w:numId w:val="0"/>
        </w:numPr>
      </w:pPr>
    </w:p>
    <w:p w14:paraId="476A12A7" w14:textId="016C5251" w:rsidR="00AD4B2C" w:rsidRPr="00AD4B2C" w:rsidRDefault="00AD4B2C" w:rsidP="00812F39">
      <w:pPr>
        <w:pStyle w:val="Stichpunkte1"/>
        <w:numPr>
          <w:ilvl w:val="0"/>
          <w:numId w:val="0"/>
        </w:numPr>
        <w:rPr>
          <w:rStyle w:val="IntensiveHervorhebung"/>
        </w:rPr>
      </w:pPr>
      <w:r w:rsidRPr="00AD4B2C">
        <w:rPr>
          <w:rStyle w:val="IntensiveHervorhebung"/>
        </w:rPr>
        <w:t>Klassische Bildverarbeitung</w:t>
      </w:r>
    </w:p>
    <w:p w14:paraId="0FB1A556" w14:textId="7F96E66D" w:rsidR="00AD4B2C" w:rsidRDefault="00AD4B2C" w:rsidP="00812F39">
      <w:pPr>
        <w:pStyle w:val="Stichpunkte1"/>
        <w:numPr>
          <w:ilvl w:val="0"/>
          <w:numId w:val="0"/>
        </w:numPr>
        <w:rPr>
          <w:noProof/>
        </w:rPr>
      </w:pPr>
      <w:r>
        <w:t xml:space="preserve">Das Projekt </w:t>
      </w:r>
      <w:r w:rsidRPr="00585C97">
        <w:rPr>
          <w:noProof/>
        </w:rPr>
        <w:fldChar w:fldCharType="begin"/>
      </w:r>
      <w:r w:rsidR="0010295C">
        <w:rPr>
          <w:noProof/>
        </w:rPr>
        <w:instrText xml:space="preserve"> ADDIN ZOTERO_ITEM CSL_CITATION {"citationID":"Xn6KoZDo","properties":{"formattedCitation":"[82]","plainCitation":"[82]","noteIndex":0},"citationItems":[{"id":43,"uris":["http://zotero.org/users/20567757/items/9CTHAUIF"],"itemData":{"id":43,"type":"webpage","title":"Mimic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10295C" w:rsidRPr="0010295C">
        <w:t>[82]</w:t>
      </w:r>
      <w:r w:rsidRPr="00585C97">
        <w:rPr>
          <w:noProof/>
        </w:rPr>
        <w:fldChar w:fldCharType="end"/>
      </w:r>
      <w:r>
        <w:rPr>
          <w:noProof/>
        </w:rPr>
        <w:t xml:space="preserve"> </w:t>
      </w:r>
      <w:r w:rsidRPr="00AD4B2C">
        <w:t xml:space="preserve">beschreibt ausführlich wie </w:t>
      </w:r>
      <w:r>
        <w:t xml:space="preserve">mit </w:t>
      </w:r>
      <w:r w:rsidR="00B136CF">
        <w:t xml:space="preserve">Geometrie und Bildverarbeitungsmethoden aus </w:t>
      </w:r>
      <w:proofErr w:type="spellStart"/>
      <w:r>
        <w:t>OpenCV</w:t>
      </w:r>
      <w:proofErr w:type="spellEnd"/>
      <w:r w:rsidR="00B136CF">
        <w:t>. Die Position</w:t>
      </w:r>
      <w:r w:rsidR="0061072C">
        <w:t>en</w:t>
      </w:r>
      <w:r w:rsidR="00B136CF">
        <w:t xml:space="preserve"> von K</w:t>
      </w:r>
      <w:r w:rsidR="00F762FB">
        <w:t>o</w:t>
      </w:r>
      <w:r w:rsidR="00B136CF">
        <w:t>pf, Händen, Ellenbogen und Schultern bestimmt w</w:t>
      </w:r>
      <w:r w:rsidR="0061072C">
        <w:t>erden</w:t>
      </w:r>
      <w:r w:rsidR="00B136CF">
        <w:t xml:space="preserve">. Weitergehend werden diese für Armwinkelberechnungen genutzt. </w:t>
      </w:r>
      <w:r w:rsidR="0061072C">
        <w:t>Das Programm</w:t>
      </w:r>
      <w:r w:rsidR="00B136CF">
        <w:t xml:space="preserve"> weist eine gute Performanz auf.</w:t>
      </w:r>
    </w:p>
    <w:p w14:paraId="54D7D98B" w14:textId="1D84A401" w:rsidR="00B136CF" w:rsidRDefault="00F762FB" w:rsidP="00F762FB">
      <w:pPr>
        <w:tabs>
          <w:tab w:val="left" w:pos="6120"/>
        </w:tabs>
      </w:pPr>
      <w:r>
        <w:tab/>
      </w:r>
    </w:p>
    <w:p w14:paraId="6F0DC38F" w14:textId="26B3453B" w:rsidR="00AD4B2C" w:rsidRDefault="00F762FB" w:rsidP="00AD4B2C">
      <w:r>
        <w:t xml:space="preserve">Das </w:t>
      </w:r>
      <w:r w:rsidR="00AD4B2C">
        <w:t xml:space="preserve">Projekt </w:t>
      </w:r>
      <w:r>
        <w:t>aus dem</w:t>
      </w:r>
      <w:r w:rsidR="00AD4B2C">
        <w:t xml:space="preserve"> Paper </w:t>
      </w:r>
      <w:r w:rsidR="00AD4B2C" w:rsidRPr="000E7A5E">
        <w:rPr>
          <w:rStyle w:val="IntensiveHervorhebung"/>
        </w:rPr>
        <w:fldChar w:fldCharType="begin"/>
      </w:r>
      <w:r w:rsidR="0010295C">
        <w:rPr>
          <w:rStyle w:val="IntensiveHervorhebung"/>
        </w:rPr>
        <w:instrText xml:space="preserve"> ADDIN ZOTERO_ITEM CSL_CITATION {"citationID":"avOoEXRb","properties":{"unsorted":false,"formattedCitation":"[85]","plainCitation":"[85]","noteIndex":0},"citationItems":[{"id":156,"uris":["http://zotero.org/users/20567757/items/CJQRFXT6"],"itemData":{"id":156,"type":"article-journal","abstract":"This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AD4B2C" w:rsidRPr="000E7A5E">
        <w:rPr>
          <w:rStyle w:val="IntensiveHervorhebung"/>
        </w:rPr>
        <w:fldChar w:fldCharType="separate"/>
      </w:r>
      <w:r w:rsidR="0010295C" w:rsidRPr="0010295C">
        <w:t>[85]</w:t>
      </w:r>
      <w:r w:rsidR="00AD4B2C" w:rsidRPr="000E7A5E">
        <w:rPr>
          <w:rStyle w:val="IntensiveHervorhebung"/>
        </w:rPr>
        <w:fldChar w:fldCharType="end"/>
      </w:r>
      <w:r w:rsidR="00AD4B2C" w:rsidRPr="00585C97">
        <w:t xml:space="preserve"> </w:t>
      </w:r>
      <w:r w:rsidR="00B136CF">
        <w:t>kommt mit einer</w:t>
      </w:r>
      <w:r w:rsidR="00AD4B2C" w:rsidRPr="00585C97">
        <w:t xml:space="preserve"> Bildauflösung </w:t>
      </w:r>
      <w:r w:rsidR="00B136CF">
        <w:t xml:space="preserve">von nur </w:t>
      </w:r>
      <w:r w:rsidR="00B136CF" w:rsidRPr="00585C97">
        <w:t>320 x 240 Pixel</w:t>
      </w:r>
      <w:r w:rsidR="00181EEA">
        <w:t>n</w:t>
      </w:r>
      <w:r w:rsidR="00B136CF" w:rsidRPr="00585C97">
        <w:t xml:space="preserve"> </w:t>
      </w:r>
      <w:r w:rsidR="00B136CF">
        <w:t>aus</w:t>
      </w:r>
      <w:r w:rsidR="00AD4B2C" w:rsidRPr="00585C97">
        <w:t xml:space="preserve">, um </w:t>
      </w:r>
      <w:r w:rsidR="00AD4B2C">
        <w:t>Ganzkörperb</w:t>
      </w:r>
      <w:r w:rsidR="00AD4B2C" w:rsidRPr="00585C97">
        <w:t xml:space="preserve">ewegungen einer fünf Meter entfernten Person zu </w:t>
      </w:r>
      <w:r w:rsidR="005F2E70">
        <w:t>k</w:t>
      </w:r>
      <w:r w:rsidR="00AD4B2C" w:rsidRPr="00585C97">
        <w:t xml:space="preserve">lassifizieren. </w:t>
      </w:r>
      <w:r w:rsidR="00AD4B2C">
        <w:t>W</w:t>
      </w:r>
      <w:r w:rsidR="00AD4B2C" w:rsidRPr="00585C97">
        <w:t>eiterhin beschreibt das Paper ein komplexeres</w:t>
      </w:r>
      <w:r w:rsidR="00AD4B2C">
        <w:t xml:space="preserve"> mehrstufiges</w:t>
      </w:r>
      <w:r w:rsidR="00AD4B2C" w:rsidRPr="00585C97">
        <w:t xml:space="preserve"> Vorgehen</w:t>
      </w:r>
      <w:r w:rsidR="00B136CF">
        <w:t xml:space="preserve"> zur Gestenerkennung</w:t>
      </w:r>
      <w:r w:rsidR="00AD4B2C">
        <w:t xml:space="preserve">. </w:t>
      </w:r>
      <w:r w:rsidR="00B136CF">
        <w:t>Es</w:t>
      </w:r>
      <w:r w:rsidR="00AD4B2C">
        <w:t xml:space="preserve"> </w:t>
      </w:r>
      <w:r w:rsidR="00B136CF" w:rsidRPr="00585C97">
        <w:t xml:space="preserve">kombiniert </w:t>
      </w:r>
      <w:r w:rsidR="00AD4B2C" w:rsidRPr="00585C97">
        <w:t>mehrere klassische Verfahren zielführend.</w:t>
      </w:r>
      <w:r w:rsidR="00AD4B2C">
        <w:t xml:space="preserve"> Neben Bildformen werden hier</w:t>
      </w:r>
      <w:r w:rsidR="00181EEA">
        <w:t>für</w:t>
      </w:r>
      <w:r w:rsidR="00AD4B2C">
        <w:t xml:space="preserve"> auch Bewegungsmuster regelbasiert analysiert.</w:t>
      </w:r>
    </w:p>
    <w:p w14:paraId="67A8FF38" w14:textId="77777777" w:rsidR="00B136CF" w:rsidRDefault="00B136CF" w:rsidP="00AD4B2C"/>
    <w:p w14:paraId="48E06EA7" w14:textId="56EC6FC7" w:rsidR="00742CD9" w:rsidRPr="00585C97" w:rsidRDefault="00B136CF" w:rsidP="002E4FB0">
      <w:r>
        <w:t xml:space="preserve">An </w:t>
      </w:r>
      <w:r w:rsidRPr="00585C97">
        <w:rPr>
          <w:noProof/>
        </w:rPr>
        <w:fldChar w:fldCharType="begin"/>
      </w:r>
      <w:r w:rsidR="0010295C">
        <w:rPr>
          <w:noProof/>
        </w:rPr>
        <w:instrText xml:space="preserve"> ADDIN ZOTERO_ITEM CSL_CITATION {"citationID":"Zk3jORyl","properties":{"formattedCitation":"[82]","plainCitation":"[82]","noteIndex":0},"citationItems":[{"id":43,"uris":["http://zotero.org/users/20567757/items/9CTHAUIF"],"itemData":{"id":43,"type":"webpage","title":"Mimic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10295C" w:rsidRPr="0010295C">
        <w:t>[82]</w:t>
      </w:r>
      <w:r w:rsidRPr="00585C97">
        <w:rPr>
          <w:noProof/>
        </w:rPr>
        <w:fldChar w:fldCharType="end"/>
      </w:r>
      <w:r w:rsidRPr="00B136CF">
        <w:t xml:space="preserve"> </w:t>
      </w:r>
      <w:r>
        <w:t xml:space="preserve">und </w:t>
      </w:r>
      <w:r w:rsidRPr="000E7A5E">
        <w:rPr>
          <w:rStyle w:val="IntensiveHervorhebung"/>
        </w:rPr>
        <w:fldChar w:fldCharType="begin"/>
      </w:r>
      <w:r w:rsidR="0010295C">
        <w:rPr>
          <w:rStyle w:val="IntensiveHervorhebung"/>
        </w:rPr>
        <w:instrText xml:space="preserve"> ADDIN ZOTERO_ITEM CSL_CITATION {"citationID":"mQ13vtlO","properties":{"unsorted":false,"formattedCitation":"[85]","plainCitation":"[85]","noteIndex":0},"citationItems":[{"id":156,"uris":["http://zotero.org/users/20567757/items/CJQRFXT6"],"itemData":{"id":156,"type":"article-journal","abstract":"This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Pr="000E7A5E">
        <w:rPr>
          <w:rStyle w:val="IntensiveHervorhebung"/>
        </w:rPr>
        <w:fldChar w:fldCharType="separate"/>
      </w:r>
      <w:r w:rsidR="0010295C" w:rsidRPr="0010295C">
        <w:t>[85]</w:t>
      </w:r>
      <w:r w:rsidRPr="000E7A5E">
        <w:rPr>
          <w:rStyle w:val="IntensiveHervorhebung"/>
        </w:rPr>
        <w:fldChar w:fldCharType="end"/>
      </w:r>
      <w:r w:rsidRPr="00B136CF">
        <w:t xml:space="preserve"> </w:t>
      </w:r>
      <w:r w:rsidR="00E47DB1">
        <w:t xml:space="preserve">kann sich in der vorliegenden Arbeit </w:t>
      </w:r>
      <w:r w:rsidR="00181EEA">
        <w:t>orientiert</w:t>
      </w:r>
      <w:r w:rsidR="00E47DB1">
        <w:t xml:space="preserve"> werden</w:t>
      </w:r>
      <w:r w:rsidR="005F2E70">
        <w:t>,</w:t>
      </w:r>
      <w:r w:rsidR="00E47DB1">
        <w:t xml:space="preserve"> um ein Gestenerkennungskonzept mit rein klassischer Bildverarbeitung zu erstellen. Besonders </w:t>
      </w:r>
      <w:r w:rsidR="00E47DB1" w:rsidRPr="00585C97">
        <w:rPr>
          <w:noProof/>
        </w:rPr>
        <w:fldChar w:fldCharType="begin"/>
      </w:r>
      <w:r w:rsidR="0010295C">
        <w:rPr>
          <w:noProof/>
        </w:rPr>
        <w:instrText xml:space="preserve"> ADDIN ZOTERO_ITEM CSL_CITATION {"citationID":"5IOS0bFr","properties":{"formattedCitation":"[82]","plainCitation":"[82]","noteIndex":0},"citationItems":[{"id":43,"uris":["http://zotero.org/users/20567757/items/9CTHAUIF"],"itemData":{"id":43,"type":"webpage","title":"Mimic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E47DB1" w:rsidRPr="00585C97">
        <w:rPr>
          <w:noProof/>
        </w:rPr>
        <w:fldChar w:fldCharType="separate"/>
      </w:r>
      <w:r w:rsidR="0010295C" w:rsidRPr="0010295C">
        <w:t>[82]</w:t>
      </w:r>
      <w:r w:rsidR="00E47DB1" w:rsidRPr="00585C97">
        <w:rPr>
          <w:noProof/>
        </w:rPr>
        <w:fldChar w:fldCharType="end"/>
      </w:r>
      <w:r w:rsidR="00E47DB1">
        <w:rPr>
          <w:noProof/>
        </w:rPr>
        <w:t xml:space="preserve"> ist durch seine</w:t>
      </w:r>
      <w:r w:rsidR="00FE3BA9">
        <w:rPr>
          <w:noProof/>
        </w:rPr>
        <w:t>n</w:t>
      </w:r>
      <w:r w:rsidR="00E47DB1">
        <w:rPr>
          <w:noProof/>
        </w:rPr>
        <w:t xml:space="preserve"> </w:t>
      </w:r>
      <w:r w:rsidR="005F2E70">
        <w:rPr>
          <w:noProof/>
        </w:rPr>
        <w:t>ü</w:t>
      </w:r>
      <w:r w:rsidR="00E47DB1">
        <w:rPr>
          <w:noProof/>
        </w:rPr>
        <w:t>bersichtlichen Code als Ausgangspunkt a</w:t>
      </w:r>
      <w:r w:rsidR="005F2E70">
        <w:rPr>
          <w:noProof/>
        </w:rPr>
        <w:t>t</w:t>
      </w:r>
      <w:r w:rsidR="00E47DB1">
        <w:rPr>
          <w:noProof/>
        </w:rPr>
        <w:t>traktiv.</w:t>
      </w:r>
    </w:p>
    <w:p w14:paraId="4A75C4E0" w14:textId="5B76481B" w:rsidR="0031071B" w:rsidRDefault="00B5620A" w:rsidP="00B5620A">
      <w:pPr>
        <w:pStyle w:val="berschrift1"/>
      </w:pPr>
      <w:bookmarkStart w:id="163" w:name="_Toc243444515"/>
      <w:r w:rsidRPr="00B5620A">
        <w:lastRenderedPageBreak/>
        <w:t>Konzeption</w:t>
      </w:r>
      <w:r>
        <w:t xml:space="preserve"> der Gestenerkennung</w:t>
      </w:r>
      <w:bookmarkEnd w:id="163"/>
    </w:p>
    <w:p w14:paraId="2E77751C" w14:textId="1CC46CA6" w:rsidR="00BF5F05" w:rsidRDefault="00BF5F05" w:rsidP="00BF5F05">
      <w:r>
        <w:t>Zunächst wird der 3D-Audioraum simuliert, um räumliche Abhängigkeiten und deren Einfluss auf die Gestensteuerung, insbesondere auf das Kamerasichtfeld, zu untersuchen. Danach werden die Anforderungen an die Hard</w:t>
      </w:r>
      <w:r w:rsidR="00D32256">
        <w:t>ware-</w:t>
      </w:r>
      <w:r>
        <w:t xml:space="preserve"> und Softwarekomponenten des Projekts formuliert.</w:t>
      </w:r>
    </w:p>
    <w:p w14:paraId="37D48D89" w14:textId="77777777" w:rsidR="00BF5F05" w:rsidRDefault="00BF5F05" w:rsidP="00BF5F05"/>
    <w:p w14:paraId="48827A1D" w14:textId="09C35DAD" w:rsidR="00BF5F05" w:rsidRDefault="00BF5F05" w:rsidP="00BF5F05">
      <w:r>
        <w:t>Es</w:t>
      </w:r>
      <w:r w:rsidRPr="00BF5F05">
        <w:t xml:space="preserve"> </w:t>
      </w:r>
      <w:r w:rsidR="00A5690B">
        <w:t>werden Kernaufgaben der Gestensteuerung benannt</w:t>
      </w:r>
      <w:r w:rsidRPr="00BF5F05">
        <w:t xml:space="preserve"> </w:t>
      </w:r>
      <w:r w:rsidR="00A5690B">
        <w:t>und ihre einzelnen funktionellen Abläufe konzipiert</w:t>
      </w:r>
      <w:r w:rsidRPr="00BF5F05">
        <w:t>.</w:t>
      </w:r>
      <w:r>
        <w:t xml:space="preserve"> </w:t>
      </w:r>
      <w:r w:rsidR="00C72064">
        <w:t>Die zu nutzende Software muss definiert werden, um a</w:t>
      </w:r>
      <w:r>
        <w:t xml:space="preserve">bschließend zwei </w:t>
      </w:r>
      <w:r w:rsidR="00A5690B">
        <w:t>feiner definierte</w:t>
      </w:r>
      <w:r>
        <w:t xml:space="preserve"> Gesamtkonzepte </w:t>
      </w:r>
      <w:r w:rsidR="00C72064">
        <w:t>aufzustellen</w:t>
      </w:r>
      <w:r>
        <w:t>: eines ohne und eines mit KI-gestützter Erkennung.</w:t>
      </w:r>
    </w:p>
    <w:p w14:paraId="593E887F" w14:textId="7D548E43" w:rsidR="00687975" w:rsidRPr="00585C97" w:rsidRDefault="00687975" w:rsidP="00687975">
      <w:pPr>
        <w:pStyle w:val="berschrift2"/>
        <w:rPr>
          <w:noProof/>
        </w:rPr>
      </w:pPr>
      <w:bookmarkStart w:id="164" w:name="_Ref237785312"/>
      <w:bookmarkStart w:id="165" w:name="_Toc243444516"/>
      <w:r w:rsidRPr="00585C97">
        <w:rPr>
          <w:noProof/>
        </w:rPr>
        <w:t>Raumsimulation</w:t>
      </w:r>
      <w:r>
        <w:rPr>
          <w:noProof/>
        </w:rPr>
        <w:t>,</w:t>
      </w:r>
      <w:r w:rsidRPr="00585C97">
        <w:rPr>
          <w:noProof/>
        </w:rPr>
        <w:t xml:space="preserve"> Kameraposition</w:t>
      </w:r>
      <w:bookmarkEnd w:id="164"/>
      <w:r w:rsidR="00994AA8">
        <w:rPr>
          <w:noProof/>
        </w:rPr>
        <w:t xml:space="preserve"> und -</w:t>
      </w:r>
      <w:r w:rsidR="00994AA8" w:rsidRPr="00585C97">
        <w:rPr>
          <w:noProof/>
        </w:rPr>
        <w:t>FOV</w:t>
      </w:r>
      <w:bookmarkEnd w:id="165"/>
    </w:p>
    <w:p w14:paraId="4F074D6C" w14:textId="0E23AB52" w:rsidR="00687975" w:rsidRDefault="00BF5F05" w:rsidP="00687975">
      <w:pPr>
        <w:rPr>
          <w:noProof/>
        </w:rPr>
      </w:pPr>
      <w:r>
        <w:t>Im Folgenden</w:t>
      </w:r>
      <w:r w:rsidR="00687975" w:rsidRPr="00E5461B">
        <w:t xml:space="preserve"> werden die Anforderungen an das Kamerasichtfeld</w:t>
      </w:r>
      <w:r w:rsidR="00711E9D">
        <w:t xml:space="preserve"> bestimmt</w:t>
      </w:r>
      <w:r w:rsidR="00687975" w:rsidRPr="00E5461B">
        <w:t xml:space="preserve">. Es wird getestet, welches </w:t>
      </w:r>
      <w:proofErr w:type="spellStart"/>
      <w:r w:rsidR="00687975" w:rsidRPr="00E5461B">
        <w:t>hFOV</w:t>
      </w:r>
      <w:proofErr w:type="spellEnd"/>
      <w:r w:rsidR="00687975" w:rsidRPr="00E5461B">
        <w:t xml:space="preserve"> und </w:t>
      </w:r>
      <w:proofErr w:type="spellStart"/>
      <w:r w:rsidR="00687975" w:rsidRPr="00E5461B">
        <w:t>vFOV</w:t>
      </w:r>
      <w:proofErr w:type="spellEnd"/>
      <w:r w:rsidR="00687975" w:rsidRPr="00E5461B">
        <w:t xml:space="preserve"> unter bestimmten Bedingungen notwendig </w:t>
      </w:r>
      <w:proofErr w:type="gramStart"/>
      <w:r w:rsidR="00D20835">
        <w:t>sind</w:t>
      </w:r>
      <w:proofErr w:type="gramEnd"/>
      <w:r>
        <w:t xml:space="preserve"> </w:t>
      </w:r>
      <w:r w:rsidR="00D20835" w:rsidRPr="00D20835">
        <w:t>wodurch sie beeinflusst werden</w:t>
      </w:r>
      <w:r w:rsidR="00687975" w:rsidRPr="00E5461B">
        <w:t xml:space="preserve">. </w:t>
      </w:r>
      <w:proofErr w:type="spellStart"/>
      <w:r w:rsidR="00711E9D" w:rsidRPr="00E5461B">
        <w:t>hFOV</w:t>
      </w:r>
      <w:proofErr w:type="spellEnd"/>
      <w:r w:rsidR="00711E9D" w:rsidRPr="00E5461B">
        <w:t xml:space="preserve"> und </w:t>
      </w:r>
      <w:proofErr w:type="spellStart"/>
      <w:r w:rsidR="00711E9D" w:rsidRPr="00E5461B">
        <w:t>vFOV</w:t>
      </w:r>
      <w:proofErr w:type="spellEnd"/>
      <w:r w:rsidR="00711E9D" w:rsidRPr="00E5461B">
        <w:t xml:space="preserve"> </w:t>
      </w:r>
      <w:r w:rsidR="00711E9D">
        <w:t>werden</w:t>
      </w:r>
      <w:r w:rsidR="00687975" w:rsidRPr="00E5461B">
        <w:t xml:space="preserve"> am Ende in ein </w:t>
      </w:r>
      <w:proofErr w:type="spellStart"/>
      <w:r w:rsidR="00687975" w:rsidRPr="00E5461B">
        <w:t>dFOV</w:t>
      </w:r>
      <w:proofErr w:type="spellEnd"/>
      <w:r w:rsidR="00687975" w:rsidRPr="00E5461B">
        <w:t xml:space="preserve"> mit dem gängigen Seitenverhältnis 16:9 umgerechnet. </w:t>
      </w:r>
      <w:r w:rsidRPr="00BF5F05">
        <w:t>Die Größe des FO</w:t>
      </w:r>
      <w:r>
        <w:t>Vs</w:t>
      </w:r>
      <w:r w:rsidRPr="00BF5F05">
        <w:t xml:space="preserve"> steht in Abhängigkeit zu folgenden Faktoren</w:t>
      </w:r>
      <w:r w:rsidR="00687975" w:rsidRPr="00E5461B">
        <w:t>:</w:t>
      </w:r>
    </w:p>
    <w:p w14:paraId="6632078B" w14:textId="77777777" w:rsidR="00687975" w:rsidRPr="00585C97" w:rsidRDefault="00687975" w:rsidP="00687975">
      <w:pPr>
        <w:rPr>
          <w:noProof/>
        </w:rPr>
      </w:pPr>
    </w:p>
    <w:p w14:paraId="28583B23" w14:textId="4884FC4A" w:rsidR="00687975" w:rsidRPr="00585C97" w:rsidRDefault="00687975" w:rsidP="00687975">
      <w:pPr>
        <w:pStyle w:val="Grundtext"/>
        <w:numPr>
          <w:ilvl w:val="0"/>
          <w:numId w:val="31"/>
        </w:numPr>
        <w:rPr>
          <w:noProof/>
        </w:rPr>
      </w:pPr>
      <w:r w:rsidRPr="00585C97">
        <w:rPr>
          <w:noProof/>
        </w:rPr>
        <w:t xml:space="preserve">Standzone: Bereich, am Boden, auf dem der Dirigent sich aufhalten darf, um </w:t>
      </w:r>
      <w:r w:rsidR="00100BBF">
        <w:rPr>
          <w:noProof/>
        </w:rPr>
        <w:t>mit dem System zu interagieren</w:t>
      </w:r>
    </w:p>
    <w:p w14:paraId="5BE166CF" w14:textId="77777777" w:rsidR="00687975" w:rsidRPr="00585C97" w:rsidRDefault="00687975" w:rsidP="00687975">
      <w:pPr>
        <w:pStyle w:val="Grundtext"/>
        <w:numPr>
          <w:ilvl w:val="0"/>
          <w:numId w:val="31"/>
        </w:numPr>
        <w:rPr>
          <w:noProof/>
        </w:rPr>
      </w:pPr>
      <w:r w:rsidRPr="00585C97">
        <w:rPr>
          <w:noProof/>
        </w:rPr>
        <w:t>Armradius: Bereich, welchen die Arme des Dirigenten in Anspruch nehmen, wenn er „dirigiert“</w:t>
      </w:r>
      <w:r>
        <w:rPr>
          <w:noProof/>
        </w:rPr>
        <w:t>,</w:t>
      </w:r>
      <w:r w:rsidRPr="00585C97">
        <w:rPr>
          <w:noProof/>
        </w:rPr>
        <w:t xml:space="preserve"> also mit </w:t>
      </w:r>
      <w:r>
        <w:rPr>
          <w:noProof/>
        </w:rPr>
        <w:t>der Gestensteuerung interagiert</w:t>
      </w:r>
      <w:r w:rsidRPr="00585C97">
        <w:rPr>
          <w:noProof/>
        </w:rPr>
        <w:t>.</w:t>
      </w:r>
    </w:p>
    <w:p w14:paraId="7131FCC5" w14:textId="54FD0030" w:rsidR="00687975" w:rsidRPr="00585C97" w:rsidRDefault="00687975" w:rsidP="00687975">
      <w:pPr>
        <w:pStyle w:val="Grundtext"/>
        <w:numPr>
          <w:ilvl w:val="0"/>
          <w:numId w:val="31"/>
        </w:numPr>
        <w:rPr>
          <w:noProof/>
        </w:rPr>
      </w:pPr>
      <w:r w:rsidRPr="00585C97">
        <w:rPr>
          <w:noProof/>
        </w:rPr>
        <w:t>Entfernung der Kamera zum Dirigenten bzw. zur Standzone.</w:t>
      </w:r>
      <w:r>
        <w:rPr>
          <w:noProof/>
        </w:rPr>
        <w:t xml:space="preserve"> Diese ist abhän</w:t>
      </w:r>
      <w:r w:rsidR="00D20835">
        <w:rPr>
          <w:noProof/>
        </w:rPr>
        <w:t>g</w:t>
      </w:r>
      <w:r>
        <w:rPr>
          <w:noProof/>
        </w:rPr>
        <w:t>ig von der Positionierung der Kamera und der Standzone</w:t>
      </w:r>
    </w:p>
    <w:p w14:paraId="25BB0F26" w14:textId="77777777" w:rsidR="00687975" w:rsidRPr="00585C97" w:rsidRDefault="00687975" w:rsidP="00687975">
      <w:pPr>
        <w:pStyle w:val="Grundtext"/>
        <w:numPr>
          <w:ilvl w:val="0"/>
          <w:numId w:val="31"/>
        </w:numPr>
        <w:rPr>
          <w:noProof/>
        </w:rPr>
      </w:pPr>
      <w:r w:rsidRPr="00585C97">
        <w:rPr>
          <w:noProof/>
        </w:rPr>
        <w:t>Neigungswinkel</w:t>
      </w:r>
      <w:r>
        <w:rPr>
          <w:noProof/>
        </w:rPr>
        <w:t>:</w:t>
      </w:r>
      <w:r w:rsidRPr="00585C97">
        <w:rPr>
          <w:noProof/>
        </w:rPr>
        <w:t xml:space="preserve"> aus welcher Höhe ist die Kamera auf den Dirigenten gerichtet.</w:t>
      </w:r>
      <w:r>
        <w:rPr>
          <w:noProof/>
        </w:rPr>
        <w:t xml:space="preserve"> Das verändert bzw. verzerrt die Größe des Dirigenten im Bild.</w:t>
      </w:r>
    </w:p>
    <w:p w14:paraId="3AF7A08B" w14:textId="1E2FCFDD" w:rsidR="00100BBF" w:rsidRDefault="00100BBF" w:rsidP="00100BBF">
      <w:pPr>
        <w:pStyle w:val="Stichpunkte1"/>
        <w:rPr>
          <w:noProof/>
        </w:rPr>
      </w:pPr>
      <w:r w:rsidRPr="00100BBF">
        <w:rPr>
          <w:noProof/>
        </w:rPr>
        <w:t xml:space="preserve">Größe des Dirigenten: die menschliche Körpergröße, der daraus resultierende Armradius sowie </w:t>
      </w:r>
      <w:r>
        <w:rPr>
          <w:noProof/>
        </w:rPr>
        <w:t>seine Armhöhe</w:t>
      </w:r>
      <w:r w:rsidRPr="00100BBF">
        <w:rPr>
          <w:noProof/>
        </w:rPr>
        <w:t>.</w:t>
      </w:r>
    </w:p>
    <w:p w14:paraId="6DD1E1C4" w14:textId="77777777" w:rsidR="00100BBF" w:rsidRPr="00100BBF" w:rsidRDefault="00100BBF" w:rsidP="00100BBF">
      <w:pPr>
        <w:pStyle w:val="Stichpunkte1"/>
        <w:numPr>
          <w:ilvl w:val="0"/>
          <w:numId w:val="0"/>
        </w:numPr>
        <w:ind w:left="720" w:hanging="360"/>
        <w:rPr>
          <w:noProof/>
        </w:rPr>
      </w:pPr>
    </w:p>
    <w:p w14:paraId="192E7761" w14:textId="6751269F" w:rsidR="00687975" w:rsidRDefault="00687975" w:rsidP="00687975">
      <w:pPr>
        <w:rPr>
          <w:noProof/>
        </w:rPr>
      </w:pPr>
      <w:r w:rsidRPr="00585C97">
        <w:rPr>
          <w:noProof/>
        </w:rPr>
        <w:t xml:space="preserve">Ein </w:t>
      </w:r>
      <m:oMath>
        <w:hyperlink r:id="rId101" w:history="1"/>
      </m:oMath>
      <w:r w:rsidRPr="00585C97">
        <w:rPr>
          <w:rStyle w:val="Hyperlink"/>
          <w:noProof/>
        </w:rPr>
        <w:t>3D-Mode</w:t>
      </w:r>
      <w:r>
        <w:rPr>
          <w:rStyle w:val="Hyperlink"/>
          <w:noProof/>
        </w:rPr>
        <w:t>l</w:t>
      </w:r>
      <w:r w:rsidRPr="00585C97">
        <w:rPr>
          <w:rStyle w:val="Hyperlink"/>
          <w:noProof/>
        </w:rPr>
        <w:t>l</w:t>
      </w:r>
      <w:r>
        <w:t xml:space="preserve"> </w:t>
      </w:r>
      <w:r>
        <w:fldChar w:fldCharType="begin"/>
      </w:r>
      <w:r w:rsidR="0010295C">
        <w:instrText xml:space="preserve"> ADDIN ZOTERO_ITEM CSL_CITATION {"citationID":"dks3XBmt","properties":{"unsorted":false,"formattedCitation":"[95]","plainCitation":"[95]","noteIndex":0},"citationItems":[{"id":216,"uris":["http://zotero.org/users/20567757/items/8BS83AKZ"],"itemData":{"id":216,"type":"software","genre":"onshape","title":"Symulation des 3D-Audioraums der BHT","URL":"https://cad.onshape.com/documents/00b008a3f533eca98fac5bba/w/b6eb2c8f02007af9c686e203/e/60674b425d3e898ddf7b70c7","author":[{"family":"wegener","given":"jonas"}],"issued":{"date-parts":[["2026",9,25]]}}}],"schema":"https://github.com/citation-style-language/schema/raw/master/csl-citation.json"} </w:instrText>
      </w:r>
      <w:r>
        <w:fldChar w:fldCharType="separate"/>
      </w:r>
      <w:r w:rsidR="0010295C" w:rsidRPr="0010295C">
        <w:t>[95]</w:t>
      </w:r>
      <w:r>
        <w:fldChar w:fldCharType="end"/>
      </w:r>
      <w:r w:rsidRPr="00585C97">
        <w:rPr>
          <w:noProof/>
        </w:rPr>
        <w:t xml:space="preserve"> des 3D-Audio</w:t>
      </w:r>
      <w:r>
        <w:rPr>
          <w:noProof/>
        </w:rPr>
        <w:t>r</w:t>
      </w:r>
      <w:r w:rsidRPr="00585C97">
        <w:rPr>
          <w:noProof/>
        </w:rPr>
        <w:t>aums soll helfen die Auswirkungen der genannten Faktoren zu sehen.</w:t>
      </w:r>
      <w:r w:rsidR="00100BBF">
        <w:rPr>
          <w:noProof/>
        </w:rPr>
        <w:t xml:space="preserve"> Auswirkungen untereinander und</w:t>
      </w:r>
      <w:r w:rsidRPr="00585C97">
        <w:rPr>
          <w:noProof/>
        </w:rPr>
        <w:t xml:space="preserve"> auf das</w:t>
      </w:r>
      <w:r>
        <w:rPr>
          <w:noProof/>
        </w:rPr>
        <w:t xml:space="preserve"> Kamera-</w:t>
      </w:r>
      <w:r w:rsidRPr="00585C97">
        <w:rPr>
          <w:noProof/>
        </w:rPr>
        <w:t>FOV.  Das Model</w:t>
      </w:r>
      <w:r w:rsidR="00D20835">
        <w:rPr>
          <w:noProof/>
        </w:rPr>
        <w:t>l</w:t>
      </w:r>
      <w:r w:rsidRPr="00585C97">
        <w:rPr>
          <w:noProof/>
        </w:rPr>
        <w:t xml:space="preserve"> wurde mit der kostenfreien Version von </w:t>
      </w:r>
      <m:oMath>
        <w:hyperlink r:id="rId102" w:history="1"/>
      </m:oMath>
      <w:r w:rsidRPr="00585C97">
        <w:rPr>
          <w:rStyle w:val="Hyperlink"/>
          <w:noProof/>
        </w:rPr>
        <w:t>onshape</w:t>
      </w:r>
      <w:r>
        <w:t xml:space="preserve"> </w:t>
      </w:r>
      <w:r>
        <w:fldChar w:fldCharType="begin"/>
      </w:r>
      <w:r w:rsidR="0010295C">
        <w:instrText xml:space="preserve"> ADDIN ZOTERO_ITEM CSL_CITATION {"citationID":"glgK3qWM","properties":{"unsorted":false,"formattedCitation":"[96]","plainCitation":"[96]","noteIndex":0},"citationItems":[{"id":300,"uris":["http://zotero.org/users/20567757/items/PLHUUNWR"],"itemData":{"id":300,"type":"webpage","abstract":"Onshape is a product development platform that brings together all the tools needed to develop a product from conception to production.","language":"en","title":"Onshape | Product Development Platform","URL":"https://www.onshape.com/en/","author":[{"family":"Business","given":"Onshape","suffix":"a PTC"}],"accessed":{"date-parts":[["2026",10,10]]}}}],"schema":"https://github.com/citation-style-language/schema/raw/master/csl-citation.json"} </w:instrText>
      </w:r>
      <w:r>
        <w:fldChar w:fldCharType="separate"/>
      </w:r>
      <w:r w:rsidR="0010295C" w:rsidRPr="0010295C">
        <w:t>[96]</w:t>
      </w:r>
      <w:r>
        <w:fldChar w:fldCharType="end"/>
      </w:r>
      <w:r w:rsidRPr="00585C97">
        <w:rPr>
          <w:noProof/>
        </w:rPr>
        <w:t xml:space="preserve"> erstellt, </w:t>
      </w:r>
      <w:r w:rsidR="00D20835">
        <w:rPr>
          <w:noProof/>
        </w:rPr>
        <w:t xml:space="preserve">einer </w:t>
      </w:r>
      <w:r w:rsidR="00D20835" w:rsidRPr="00D20835">
        <w:rPr>
          <w:noProof/>
        </w:rPr>
        <w:t>3D-Modellierungsanwendung im Webbrowser</w:t>
      </w:r>
      <w:r w:rsidRPr="00585C97">
        <w:rPr>
          <w:noProof/>
        </w:rPr>
        <w:t>.</w:t>
      </w:r>
    </w:p>
    <w:p w14:paraId="26A6855A" w14:textId="77777777" w:rsidR="00687975" w:rsidRPr="00585C97" w:rsidRDefault="00687975" w:rsidP="00687975">
      <w:pPr>
        <w:rPr>
          <w:noProof/>
        </w:rPr>
      </w:pPr>
    </w:p>
    <w:p w14:paraId="5D56A19D" w14:textId="48BB4135" w:rsidR="00687975" w:rsidRPr="00585C97" w:rsidRDefault="00687975" w:rsidP="00687975">
      <w:pPr>
        <w:rPr>
          <w:noProof/>
        </w:rPr>
      </w:pPr>
      <w:r w:rsidRPr="00D6625C">
        <w:t xml:space="preserve">Die Simulation zeigt nicht den gesamten Raum, in dem sich das Audiosystem befindet, sondern nur den Raum innerhalb des Systems, also den Gerüstaufbau mit dem Lautsprechersystem, </w:t>
      </w:r>
      <w:r>
        <w:t>in</w:t>
      </w:r>
      <w:r w:rsidRPr="00D6625C">
        <w:t xml:space="preserve"> welchem sich der Dirigent aufhalten soll. </w:t>
      </w:r>
      <w:r w:rsidR="00100BBF" w:rsidRPr="00D6625C">
        <w:t xml:space="preserve">Der Raum um das </w:t>
      </w:r>
      <w:r w:rsidR="00AD6D8B">
        <w:t>System</w:t>
      </w:r>
      <w:r w:rsidR="00100BBF" w:rsidRPr="00D6625C">
        <w:t xml:space="preserve"> herum ist nur schemenhaft dargestellt. Es existieren nur Boden und Fensterfront, um die Ausrichtung des Systems im Raum deutlich zu machen.</w:t>
      </w:r>
      <w:r w:rsidR="00100BBF">
        <w:t xml:space="preserve"> Siehe </w:t>
      </w:r>
      <w:r w:rsidR="00100BBF">
        <w:fldChar w:fldCharType="begin"/>
      </w:r>
      <w:r w:rsidR="00100BBF">
        <w:instrText xml:space="preserve"> REF _Ref242528798 \h </w:instrText>
      </w:r>
      <w:r w:rsidR="00100BBF">
        <w:fldChar w:fldCharType="separate"/>
      </w:r>
      <w:r w:rsidR="00B251F7" w:rsidRPr="00585C97">
        <w:t xml:space="preserve">Figure </w:t>
      </w:r>
      <w:r w:rsidR="00B251F7">
        <w:rPr>
          <w:noProof/>
        </w:rPr>
        <w:t>28</w:t>
      </w:r>
      <w:r w:rsidR="00100BBF">
        <w:fldChar w:fldCharType="end"/>
      </w:r>
      <w:r w:rsidR="00100BBF">
        <w:t xml:space="preserve">. </w:t>
      </w:r>
      <w:r w:rsidR="00AD6D8B">
        <w:t>Das</w:t>
      </w:r>
      <w:r w:rsidR="00AD6D8B" w:rsidRPr="00D6625C">
        <w:t xml:space="preserve"> Lautsprecher</w:t>
      </w:r>
      <w:r w:rsidR="00AD6D8B">
        <w:t>gerüst</w:t>
      </w:r>
      <w:r w:rsidR="00AD6D8B" w:rsidRPr="00D6625C">
        <w:t xml:space="preserve"> hat in der Realität die Außenmaße 4</w:t>
      </w:r>
      <w:r w:rsidR="003C5677">
        <w:t xml:space="preserve"> m</w:t>
      </w:r>
      <w:r w:rsidR="00AD6D8B" w:rsidRPr="00D6625C">
        <w:t xml:space="preserve"> x 4 </w:t>
      </w:r>
      <w:r w:rsidR="003C5677">
        <w:t xml:space="preserve">m </w:t>
      </w:r>
      <w:r w:rsidR="00AD6D8B" w:rsidRPr="00D6625C">
        <w:t>x 3</w:t>
      </w:r>
      <w:r w:rsidR="003C5677">
        <w:t xml:space="preserve"> m</w:t>
      </w:r>
      <w:r w:rsidR="00AD6D8B" w:rsidRPr="00D6625C">
        <w:t xml:space="preserve"> (3m ist die Höhe) mit Abweichungen innerhalb von +/- 2,5cm. Diese Toleranz von 2,5cm gilt auch für die </w:t>
      </w:r>
      <w:r w:rsidR="00AD6D8B" w:rsidRPr="00D6625C">
        <w:lastRenderedPageBreak/>
        <w:t xml:space="preserve">Unterschiede zwischen Realität und dem </w:t>
      </w:r>
      <w:r w:rsidR="00AD6D8B">
        <w:t>s</w:t>
      </w:r>
      <w:r w:rsidR="00AD6D8B" w:rsidRPr="00D6625C">
        <w:t>imulierte</w:t>
      </w:r>
      <w:r w:rsidR="00AD6D8B">
        <w:t>n</w:t>
      </w:r>
      <w:r w:rsidR="00AD6D8B" w:rsidRPr="00D6625C">
        <w:t xml:space="preserve"> Modell. </w:t>
      </w:r>
      <w:r w:rsidRPr="00D6625C">
        <w:t>Zudem sind kleine räumliche und strukturelle Merkmale des Model</w:t>
      </w:r>
      <w:r>
        <w:t>l</w:t>
      </w:r>
      <w:r w:rsidRPr="00D6625C">
        <w:t xml:space="preserve">s ebenfalls anders als in der Realität. Grund dafür ist, dass Strukturen vereinfacht wurden, welche für die Simulationszwecke </w:t>
      </w:r>
      <w:r w:rsidR="00D20835" w:rsidRPr="00D20835">
        <w:t>irrelevant</w:t>
      </w:r>
      <w:r w:rsidR="00D20835">
        <w:t xml:space="preserve"> </w:t>
      </w:r>
      <w:r w:rsidRPr="00D6625C">
        <w:t>sind. Kleinteile wie Lautsprecher</w:t>
      </w:r>
      <w:r w:rsidR="00D20835">
        <w:t>h</w:t>
      </w:r>
      <w:r w:rsidRPr="00D6625C">
        <w:t>alterungen und elektrische Leitungen wurde</w:t>
      </w:r>
      <w:r>
        <w:t>n</w:t>
      </w:r>
      <w:r w:rsidRPr="00D6625C">
        <w:t xml:space="preserve"> weggelassen. </w:t>
      </w:r>
    </w:p>
    <w:p w14:paraId="5F82EEA8" w14:textId="77777777" w:rsidR="00687975" w:rsidRPr="00585C97" w:rsidRDefault="00687975" w:rsidP="00687975">
      <w:pPr>
        <w:pStyle w:val="Grundtext"/>
        <w:keepNext/>
        <w:jc w:val="center"/>
        <w:rPr>
          <w:noProof/>
        </w:rPr>
      </w:pPr>
      <w:r w:rsidRPr="00585C97">
        <w:rPr>
          <w:noProof/>
        </w:rPr>
        <w:drawing>
          <wp:inline distT="0" distB="0" distL="0" distR="0" wp14:anchorId="0945AA6E" wp14:editId="50A7EC1E">
            <wp:extent cx="2619375" cy="1851150"/>
            <wp:effectExtent l="0" t="0" r="0" b="0"/>
            <wp:docPr id="1791997099" name="Grafik 3" descr="Medell des 3D-Audio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7099" name="Grafik 3" descr="Medell des 3D-Audiosystems"/>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661890" cy="1881196"/>
                    </a:xfrm>
                    <a:prstGeom prst="rect">
                      <a:avLst/>
                    </a:prstGeom>
                    <a:noFill/>
                    <a:ln>
                      <a:noFill/>
                    </a:ln>
                  </pic:spPr>
                </pic:pic>
              </a:graphicData>
            </a:graphic>
          </wp:inline>
        </w:drawing>
      </w:r>
      <w:r w:rsidRPr="00585C97">
        <w:rPr>
          <w:noProof/>
        </w:rPr>
        <w:drawing>
          <wp:inline distT="0" distB="0" distL="0" distR="0" wp14:anchorId="551A108A" wp14:editId="63F96F93">
            <wp:extent cx="2655142" cy="1876425"/>
            <wp:effectExtent l="0" t="0" r="0" b="0"/>
            <wp:docPr id="15924858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665882" cy="1884015"/>
                    </a:xfrm>
                    <a:prstGeom prst="rect">
                      <a:avLst/>
                    </a:prstGeom>
                    <a:noFill/>
                    <a:ln>
                      <a:noFill/>
                    </a:ln>
                  </pic:spPr>
                </pic:pic>
              </a:graphicData>
            </a:graphic>
          </wp:inline>
        </w:drawing>
      </w:r>
    </w:p>
    <w:p w14:paraId="3D0A8F14" w14:textId="3B492B98" w:rsidR="00687975" w:rsidRPr="00585C97" w:rsidRDefault="00687975" w:rsidP="00687975">
      <w:pPr>
        <w:pStyle w:val="Beschriftung"/>
        <w:jc w:val="center"/>
      </w:pPr>
      <w:bookmarkStart w:id="166" w:name="_Ref242528798"/>
      <w:bookmarkStart w:id="167" w:name="_Toc243444595"/>
      <w:r w:rsidRPr="00585C97">
        <w:t xml:space="preserve">Figure </w:t>
      </w:r>
      <w:fldSimple w:instr=" SEQ Figure \* ARABIC ">
        <w:r w:rsidR="00730AE6">
          <w:rPr>
            <w:noProof/>
          </w:rPr>
          <w:t>28</w:t>
        </w:r>
      </w:fldSimple>
      <w:bookmarkEnd w:id="166"/>
      <w:r w:rsidRPr="00585C97">
        <w:t xml:space="preserve"> – Modell Audiosystem leer und mir 1.80m Mensch und Standzone</w:t>
      </w:r>
      <w:bookmarkEnd w:id="167"/>
    </w:p>
    <w:p w14:paraId="591FC942" w14:textId="77777777" w:rsidR="00687975" w:rsidRPr="00585C97" w:rsidRDefault="00687975" w:rsidP="00687975"/>
    <w:p w14:paraId="3378BE65" w14:textId="77777777" w:rsidR="00687975" w:rsidRPr="00585C97" w:rsidRDefault="00687975" w:rsidP="00687975">
      <w:pPr>
        <w:pStyle w:val="Grundtext"/>
        <w:keepNext/>
        <w:jc w:val="center"/>
        <w:rPr>
          <w:noProof/>
        </w:rPr>
      </w:pPr>
      <w:r w:rsidRPr="00585C97">
        <w:rPr>
          <w:noProof/>
        </w:rPr>
        <w:drawing>
          <wp:inline distT="0" distB="0" distL="0" distR="0" wp14:anchorId="733A3463" wp14:editId="1AF8BFF0">
            <wp:extent cx="2505075" cy="2063782"/>
            <wp:effectExtent l="0" t="0" r="0" b="0"/>
            <wp:docPr id="195788028"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5" cstate="print">
                      <a:extLst>
                        <a:ext uri="{28A0092B-C50C-407E-A947-70E740481C1C}">
                          <a14:useLocalDpi xmlns:a14="http://schemas.microsoft.com/office/drawing/2010/main" val="0"/>
                        </a:ext>
                      </a:extLst>
                    </a:blip>
                    <a:srcRect l="3626" r="10592"/>
                    <a:stretch>
                      <a:fillRect/>
                    </a:stretch>
                  </pic:blipFill>
                  <pic:spPr bwMode="auto">
                    <a:xfrm>
                      <a:off x="0" y="0"/>
                      <a:ext cx="2532723" cy="2086559"/>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53E82B55" wp14:editId="0CD35138">
            <wp:extent cx="2886075" cy="2039629"/>
            <wp:effectExtent l="0" t="0" r="0" b="0"/>
            <wp:docPr id="149138978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2931685" cy="2071862"/>
                    </a:xfrm>
                    <a:prstGeom prst="rect">
                      <a:avLst/>
                    </a:prstGeom>
                    <a:noFill/>
                    <a:ln>
                      <a:noFill/>
                    </a:ln>
                  </pic:spPr>
                </pic:pic>
              </a:graphicData>
            </a:graphic>
          </wp:inline>
        </w:drawing>
      </w:r>
    </w:p>
    <w:p w14:paraId="3A2D053B" w14:textId="18367332" w:rsidR="00687975" w:rsidRPr="00585C97" w:rsidRDefault="00687975" w:rsidP="00687975">
      <w:pPr>
        <w:pStyle w:val="Beschriftung"/>
        <w:jc w:val="center"/>
      </w:pPr>
      <w:bookmarkStart w:id="168" w:name="_Ref237616346"/>
      <w:bookmarkStart w:id="169" w:name="_Ref228563113"/>
      <w:bookmarkStart w:id="170" w:name="_Toc243444596"/>
      <w:r w:rsidRPr="00585C97">
        <w:t xml:space="preserve">Figure </w:t>
      </w:r>
      <w:fldSimple w:instr=" SEQ Figure \* ARABIC ">
        <w:r w:rsidR="00730AE6">
          <w:rPr>
            <w:noProof/>
          </w:rPr>
          <w:t>29</w:t>
        </w:r>
      </w:fldSimple>
      <w:bookmarkEnd w:id="168"/>
      <w:r w:rsidRPr="00585C97">
        <w:t xml:space="preserve"> </w:t>
      </w:r>
      <w:bookmarkStart w:id="171" w:name="_Ref228563199"/>
      <w:r w:rsidRPr="00585C97">
        <w:t>- Modell Audiosystem mit Aktionsbereich</w:t>
      </w:r>
      <w:bookmarkEnd w:id="169"/>
      <w:bookmarkEnd w:id="170"/>
      <w:bookmarkEnd w:id="171"/>
    </w:p>
    <w:p w14:paraId="0D2829B2" w14:textId="77777777" w:rsidR="009861EB" w:rsidRDefault="009861EB" w:rsidP="00687975">
      <w:pPr>
        <w:rPr>
          <w:noProof/>
        </w:rPr>
      </w:pPr>
    </w:p>
    <w:p w14:paraId="01007AD8" w14:textId="32D77CC7" w:rsidR="00FE70C6" w:rsidRDefault="00687975" w:rsidP="00687975">
      <w:pPr>
        <w:rPr>
          <w:noProof/>
        </w:rPr>
      </w:pPr>
      <w:r w:rsidRPr="00585C97">
        <w:rPr>
          <w:noProof/>
        </w:rPr>
        <w:t xml:space="preserve">Die Bilder in </w:t>
      </w:r>
      <w:r w:rsidRPr="00585C97">
        <w:rPr>
          <w:noProof/>
        </w:rPr>
        <w:fldChar w:fldCharType="begin"/>
      </w:r>
      <w:r w:rsidRPr="00585C97">
        <w:rPr>
          <w:noProof/>
        </w:rPr>
        <w:instrText xml:space="preserve"> REF _Ref237616346 \h </w:instrText>
      </w:r>
      <w:r>
        <w:rPr>
          <w:noProof/>
        </w:rPr>
        <w:instrText xml:space="preserve"> \* MERGEFORMAT </w:instrText>
      </w:r>
      <w:r w:rsidRPr="00585C97">
        <w:rPr>
          <w:noProof/>
        </w:rPr>
      </w:r>
      <w:r w:rsidRPr="00585C97">
        <w:rPr>
          <w:noProof/>
        </w:rPr>
        <w:fldChar w:fldCharType="separate"/>
      </w:r>
      <w:r w:rsidR="00B251F7" w:rsidRPr="00585C97">
        <w:t xml:space="preserve">Figure </w:t>
      </w:r>
      <w:r w:rsidR="00B251F7">
        <w:rPr>
          <w:noProof/>
        </w:rPr>
        <w:t>29</w:t>
      </w:r>
      <w:r w:rsidRPr="00585C97">
        <w:rPr>
          <w:noProof/>
        </w:rPr>
        <w:fldChar w:fldCharType="end"/>
      </w:r>
      <w:r w:rsidRPr="00585C97">
        <w:rPr>
          <w:noProof/>
        </w:rPr>
        <w:t xml:space="preserve"> </w:t>
      </w:r>
      <w:r w:rsidR="00D20835">
        <w:rPr>
          <w:noProof/>
        </w:rPr>
        <w:t>z</w:t>
      </w:r>
      <w:r w:rsidRPr="00585C97">
        <w:rPr>
          <w:noProof/>
        </w:rPr>
        <w:t>eigen den Bereich im Raum in den Gesten erkannt werden sollen. Das Linke Bild zeigt neben dem</w:t>
      </w:r>
      <w:r w:rsidR="00AD6D8B">
        <w:rPr>
          <w:noProof/>
        </w:rPr>
        <w:t xml:space="preserve"> </w:t>
      </w:r>
      <w:r w:rsidRPr="00585C97">
        <w:rPr>
          <w:noProof/>
        </w:rPr>
        <w:t>Dirigenten auch zwei</w:t>
      </w:r>
      <w:r w:rsidR="00AD6D8B">
        <w:rPr>
          <w:noProof/>
        </w:rPr>
        <w:t xml:space="preserve"> mit ihm verbundene</w:t>
      </w:r>
      <w:r w:rsidRPr="00585C97">
        <w:rPr>
          <w:noProof/>
        </w:rPr>
        <w:t xml:space="preserve"> quadrati</w:t>
      </w:r>
      <w:r w:rsidR="00D20835">
        <w:rPr>
          <w:noProof/>
        </w:rPr>
        <w:t>s</w:t>
      </w:r>
      <w:r w:rsidRPr="00585C97">
        <w:rPr>
          <w:noProof/>
        </w:rPr>
        <w:t>ch-rundliche Bereiche</w:t>
      </w:r>
      <w:r w:rsidR="00AD6D8B">
        <w:rPr>
          <w:noProof/>
        </w:rPr>
        <w:t>, in orange</w:t>
      </w:r>
      <w:r w:rsidRPr="00585C97">
        <w:rPr>
          <w:noProof/>
        </w:rPr>
        <w:t xml:space="preserve">. Diese entstanden durch einen Ansatz, in dem Armradius und Kopfhöhe über die Fläche der Standzone ausgetragen wurden. Die Bereiche umschließen mögliche Positionen von Arm und Kopf. Der Ansatz im Bild rechts erweitert den Armbereich, um die Möglichkeit den Arm zu heben und zu senken. Dieser </w:t>
      </w:r>
      <w:r w:rsidR="00D20835">
        <w:rPr>
          <w:noProof/>
        </w:rPr>
        <w:t>n</w:t>
      </w:r>
      <w:r w:rsidRPr="00585C97">
        <w:rPr>
          <w:noProof/>
        </w:rPr>
        <w:t>eue Armbereich umschließt alle möglichen Kopfpositionen und macht einen</w:t>
      </w:r>
      <w:r>
        <w:rPr>
          <w:noProof/>
        </w:rPr>
        <w:t xml:space="preserve"> extra</w:t>
      </w:r>
      <w:r w:rsidRPr="00585C97">
        <w:rPr>
          <w:noProof/>
        </w:rPr>
        <w:t xml:space="preserve"> Kopfbereich redundant. </w:t>
      </w:r>
    </w:p>
    <w:p w14:paraId="6D3D8FAA" w14:textId="77777777" w:rsidR="00FE70C6" w:rsidRDefault="00FE70C6" w:rsidP="00687975">
      <w:pPr>
        <w:rPr>
          <w:noProof/>
        </w:rPr>
      </w:pPr>
    </w:p>
    <w:p w14:paraId="6C2E686C" w14:textId="2FB3FF6E" w:rsidR="00687975" w:rsidRDefault="00687975" w:rsidP="00687975">
      <w:pPr>
        <w:rPr>
          <w:noProof/>
        </w:rPr>
      </w:pPr>
      <w:r w:rsidRPr="00585C97">
        <w:rPr>
          <w:noProof/>
        </w:rPr>
        <w:t xml:space="preserve">Die Simulation geht hier von einem 207 </w:t>
      </w:r>
      <w:r>
        <w:rPr>
          <w:noProof/>
        </w:rPr>
        <w:t>cm</w:t>
      </w:r>
      <w:r w:rsidRPr="00585C97">
        <w:rPr>
          <w:noProof/>
        </w:rPr>
        <w:t xml:space="preserve"> großen Menschen aus mit einer Armspanne von rund 223 cm, einer Streckhöhe (Arme nach oben) von 261 cm, einer Hals-Kopf-Partie von 34 cm Höhe über den Schultern und einer Schulterhöhe von 173 cm. Diese Maße sind aus den Abmessungen eines 190 cm großen Menschen linear hergeleitet</w:t>
      </w:r>
      <w:r>
        <w:rPr>
          <w:noProof/>
        </w:rPr>
        <w:t xml:space="preserve">. Für die hier angestrebte Genauigkeit soll </w:t>
      </w:r>
      <w:r w:rsidR="00AD6D8B">
        <w:rPr>
          <w:noProof/>
        </w:rPr>
        <w:t xml:space="preserve">diese </w:t>
      </w:r>
      <w:r w:rsidR="00AD6D8B" w:rsidRPr="00AD6D8B">
        <w:rPr>
          <w:noProof/>
        </w:rPr>
        <w:t xml:space="preserve">lineare </w:t>
      </w:r>
      <w:r w:rsidR="00AD6D8B">
        <w:rPr>
          <w:noProof/>
        </w:rPr>
        <w:t>S</w:t>
      </w:r>
      <w:r w:rsidR="00AD6D8B" w:rsidRPr="00AD6D8B">
        <w:rPr>
          <w:noProof/>
        </w:rPr>
        <w:t xml:space="preserve">kalierung </w:t>
      </w:r>
      <w:r>
        <w:rPr>
          <w:noProof/>
        </w:rPr>
        <w:t>reichen</w:t>
      </w:r>
      <w:r w:rsidRPr="00585C97">
        <w:rPr>
          <w:noProof/>
        </w:rPr>
        <w:t>. Der 207 cm Mensch repräsentier</w:t>
      </w:r>
      <w:r>
        <w:rPr>
          <w:noProof/>
        </w:rPr>
        <w:t>t</w:t>
      </w:r>
      <w:r w:rsidRPr="00585C97">
        <w:rPr>
          <w:noProof/>
        </w:rPr>
        <w:t xml:space="preserve"> die maximale menschliche Größe, </w:t>
      </w:r>
      <w:r w:rsidR="00D20835" w:rsidRPr="00D20835">
        <w:rPr>
          <w:noProof/>
        </w:rPr>
        <w:t>die in der Simulation berücksichtigt wird</w:t>
      </w:r>
      <w:r w:rsidRPr="00585C97">
        <w:rPr>
          <w:noProof/>
        </w:rPr>
        <w:t xml:space="preserve">. Diese </w:t>
      </w:r>
      <w:r w:rsidR="00D20835">
        <w:rPr>
          <w:noProof/>
        </w:rPr>
        <w:t>M</w:t>
      </w:r>
      <w:r>
        <w:rPr>
          <w:noProof/>
        </w:rPr>
        <w:t>aximal</w:t>
      </w:r>
      <w:r w:rsidR="00D20835">
        <w:rPr>
          <w:noProof/>
        </w:rPr>
        <w:t>m</w:t>
      </w:r>
      <w:r w:rsidRPr="00585C97">
        <w:rPr>
          <w:noProof/>
        </w:rPr>
        <w:t xml:space="preserve">aße erlauben ca. 10 cm Freiraum zwischen </w:t>
      </w:r>
      <w:r>
        <w:rPr>
          <w:noProof/>
        </w:rPr>
        <w:t>einer</w:t>
      </w:r>
      <w:r w:rsidRPr="00585C97">
        <w:rPr>
          <w:noProof/>
        </w:rPr>
        <w:t xml:space="preserve"> gestreckten Haltung </w:t>
      </w:r>
      <w:r w:rsidRPr="00585C97">
        <w:rPr>
          <w:noProof/>
        </w:rPr>
        <w:lastRenderedPageBreak/>
        <w:t>und dem Gerüstbalken oben in der Mitte. Dieser Mindestabstand ist der Grund für die Festlegung</w:t>
      </w:r>
      <w:r>
        <w:rPr>
          <w:noProof/>
        </w:rPr>
        <w:t>, der</w:t>
      </w:r>
      <w:r w:rsidRPr="00585C97">
        <w:rPr>
          <w:noProof/>
        </w:rPr>
        <w:t xml:space="preserve"> </w:t>
      </w:r>
      <w:r>
        <w:rPr>
          <w:noProof/>
        </w:rPr>
        <w:t>ansonsten wi</w:t>
      </w:r>
      <w:r w:rsidR="00D20835">
        <w:rPr>
          <w:noProof/>
        </w:rPr>
        <w:t>l</w:t>
      </w:r>
      <w:r>
        <w:rPr>
          <w:noProof/>
        </w:rPr>
        <w:t xml:space="preserve">lkürlichen Wahl </w:t>
      </w:r>
      <w:r w:rsidRPr="00585C97">
        <w:rPr>
          <w:noProof/>
        </w:rPr>
        <w:t>der Maximalgröße.</w:t>
      </w:r>
    </w:p>
    <w:p w14:paraId="4B68D5B8" w14:textId="77777777" w:rsidR="00687975" w:rsidRPr="00585C97" w:rsidRDefault="00687975" w:rsidP="00687975">
      <w:pPr>
        <w:rPr>
          <w:noProof/>
        </w:rPr>
      </w:pPr>
    </w:p>
    <w:p w14:paraId="0FDBCFA2" w14:textId="24FACAFA" w:rsidR="00687975" w:rsidRDefault="00687975" w:rsidP="00687975">
      <w:pPr>
        <w:rPr>
          <w:noProof/>
        </w:rPr>
      </w:pPr>
      <w:r w:rsidRPr="00585C97">
        <w:rPr>
          <w:noProof/>
        </w:rPr>
        <w:t>Die untere Körpergrenze soll ein 140 cm großer Mensch repräsentieren. Es wird willkürlich davon ausgegangen</w:t>
      </w:r>
      <w:r w:rsidR="00D20835">
        <w:rPr>
          <w:noProof/>
        </w:rPr>
        <w:t>,</w:t>
      </w:r>
      <w:r w:rsidRPr="00585C97">
        <w:rPr>
          <w:noProof/>
        </w:rPr>
        <w:t xml:space="preserve"> da</w:t>
      </w:r>
      <w:r w:rsidR="00D20835">
        <w:rPr>
          <w:noProof/>
        </w:rPr>
        <w:t>s</w:t>
      </w:r>
      <w:r w:rsidRPr="00585C97">
        <w:rPr>
          <w:noProof/>
        </w:rPr>
        <w:t>s noch kleinere Personen nicht mit diesem System interagieren werden. Die entsprechenden Körpermaße werden auch hier einfach linear abgeleitet.</w:t>
      </w:r>
    </w:p>
    <w:p w14:paraId="7EB940E1" w14:textId="77777777" w:rsidR="00687975" w:rsidRPr="00585C97" w:rsidRDefault="00687975" w:rsidP="00687975">
      <w:pPr>
        <w:rPr>
          <w:noProof/>
        </w:rPr>
      </w:pPr>
    </w:p>
    <w:p w14:paraId="23FAFF6F" w14:textId="391A8C32" w:rsidR="00687975" w:rsidRPr="00585C97" w:rsidRDefault="00687975" w:rsidP="00687975">
      <w:pPr>
        <w:rPr>
          <w:noProof/>
          <w:color w:val="000000" w:themeColor="text1"/>
        </w:rPr>
      </w:pPr>
      <w:r w:rsidRPr="00585C97">
        <w:rPr>
          <w:noProof/>
          <w:color w:val="000000" w:themeColor="text1"/>
        </w:rPr>
        <w:t xml:space="preserve">Die folgende </w:t>
      </w:r>
      <w:r w:rsidR="00FE70C6" w:rsidRPr="00585C97">
        <w:rPr>
          <w:noProof/>
          <w:color w:val="000000" w:themeColor="text1"/>
        </w:rPr>
        <w:fldChar w:fldCharType="begin"/>
      </w:r>
      <w:r w:rsidR="00FE70C6" w:rsidRPr="00585C97">
        <w:rPr>
          <w:noProof/>
          <w:color w:val="000000" w:themeColor="text1"/>
        </w:rPr>
        <w:instrText xml:space="preserve"> REF _Ref237617729 \h </w:instrText>
      </w:r>
      <w:r w:rsidR="00FE70C6">
        <w:rPr>
          <w:noProof/>
          <w:color w:val="000000" w:themeColor="text1"/>
        </w:rPr>
        <w:instrText xml:space="preserve"> \* MERGEFORMAT </w:instrText>
      </w:r>
      <w:r w:rsidR="00FE70C6" w:rsidRPr="00585C97">
        <w:rPr>
          <w:noProof/>
          <w:color w:val="000000" w:themeColor="text1"/>
        </w:rPr>
      </w:r>
      <w:r w:rsidR="00FE70C6" w:rsidRPr="00585C97">
        <w:rPr>
          <w:noProof/>
          <w:color w:val="000000" w:themeColor="text1"/>
        </w:rPr>
        <w:fldChar w:fldCharType="separate"/>
      </w:r>
      <w:r w:rsidR="00B251F7" w:rsidRPr="00585C97">
        <w:rPr>
          <w:noProof/>
        </w:rPr>
        <w:t xml:space="preserve">Figure </w:t>
      </w:r>
      <w:r w:rsidR="00B251F7">
        <w:rPr>
          <w:noProof/>
        </w:rPr>
        <w:t>30</w:t>
      </w:r>
      <w:r w:rsidR="00FE70C6" w:rsidRPr="00585C97">
        <w:rPr>
          <w:noProof/>
          <w:color w:val="000000" w:themeColor="text1"/>
        </w:rPr>
        <w:fldChar w:fldCharType="end"/>
      </w:r>
      <w:r w:rsidR="00FE70C6">
        <w:rPr>
          <w:noProof/>
          <w:color w:val="000000" w:themeColor="text1"/>
        </w:rPr>
        <w:t xml:space="preserve"> </w:t>
      </w:r>
      <w:r w:rsidRPr="00585C97">
        <w:rPr>
          <w:noProof/>
          <w:color w:val="000000" w:themeColor="text1"/>
        </w:rPr>
        <w:t xml:space="preserve">zeigt zwei sich überschneidende Armbereiche im Sichtfeld der Kamera. In Orange, der Armbereich einer 207 cm großen Person und in Gelb, den einer 140 cm großen Person. Das Sichtfeld ist im Simulationsmodell durch eine hellblaue Pyramide dargestellt, deren Spitze die Position der Kameralinse repräsentiert. In </w:t>
      </w:r>
      <w:r w:rsidRPr="00585C97">
        <w:rPr>
          <w:noProof/>
          <w:color w:val="000000" w:themeColor="text1"/>
        </w:rPr>
        <w:fldChar w:fldCharType="begin"/>
      </w:r>
      <w:r w:rsidRPr="00585C97">
        <w:rPr>
          <w:noProof/>
          <w:color w:val="000000" w:themeColor="text1"/>
        </w:rPr>
        <w:instrText xml:space="preserve"> REF _Ref237617729 \h </w:instrText>
      </w:r>
      <w:r>
        <w:rPr>
          <w:noProof/>
          <w:color w:val="000000" w:themeColor="text1"/>
        </w:rPr>
        <w:instrText xml:space="preserve"> \* MERGEFORMAT </w:instrText>
      </w:r>
      <w:r w:rsidRPr="00585C97">
        <w:rPr>
          <w:noProof/>
          <w:color w:val="000000" w:themeColor="text1"/>
        </w:rPr>
      </w:r>
      <w:r w:rsidRPr="00585C97">
        <w:rPr>
          <w:noProof/>
          <w:color w:val="000000" w:themeColor="text1"/>
        </w:rPr>
        <w:fldChar w:fldCharType="separate"/>
      </w:r>
      <w:r w:rsidR="00B251F7" w:rsidRPr="00585C97">
        <w:rPr>
          <w:noProof/>
        </w:rPr>
        <w:t xml:space="preserve">Figure </w:t>
      </w:r>
      <w:r w:rsidR="00B251F7">
        <w:rPr>
          <w:noProof/>
        </w:rPr>
        <w:t>30</w:t>
      </w:r>
      <w:r w:rsidRPr="00585C97">
        <w:rPr>
          <w:noProof/>
          <w:color w:val="000000" w:themeColor="text1"/>
        </w:rPr>
        <w:fldChar w:fldCharType="end"/>
      </w:r>
      <w:r w:rsidRPr="00585C97">
        <w:rPr>
          <w:noProof/>
          <w:color w:val="000000" w:themeColor="text1"/>
        </w:rPr>
        <w:t xml:space="preserve"> lässt sich erkennen, dass das blaue Sichtfeld den orange-gelben Armbereich nicht vollständig </w:t>
      </w:r>
      <w:r w:rsidR="00D20835" w:rsidRPr="00D20835">
        <w:rPr>
          <w:noProof/>
          <w:color w:val="000000" w:themeColor="text1"/>
        </w:rPr>
        <w:t>abdeckt</w:t>
      </w:r>
      <w:r w:rsidRPr="00585C97">
        <w:rPr>
          <w:noProof/>
          <w:color w:val="000000" w:themeColor="text1"/>
        </w:rPr>
        <w:t>. Das rechte Bild zeigt das gleiche Szenario wie links, nur aus der Blickrichtung der Kamera. Das blaue Sichtfeld ist hierbei undurchsichtig, um Bereichsaustritte besser sichtbar zu machen.</w:t>
      </w:r>
    </w:p>
    <w:p w14:paraId="6F261D5D" w14:textId="77777777" w:rsidR="00687975" w:rsidRPr="00585C97" w:rsidRDefault="00687975" w:rsidP="00687975">
      <w:pPr>
        <w:pStyle w:val="Grundtext"/>
        <w:keepNext/>
        <w:rPr>
          <w:noProof/>
        </w:rPr>
      </w:pPr>
      <w:r w:rsidRPr="00585C97">
        <w:rPr>
          <w:noProof/>
        </w:rPr>
        <w:drawing>
          <wp:inline distT="0" distB="0" distL="0" distR="0" wp14:anchorId="21DF960E" wp14:editId="198C6038">
            <wp:extent cx="2584122" cy="1850746"/>
            <wp:effectExtent l="0" t="0" r="0" b="0"/>
            <wp:docPr id="82607335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7486" r="8681"/>
                    <a:stretch>
                      <a:fillRect/>
                    </a:stretch>
                  </pic:blipFill>
                  <pic:spPr bwMode="auto">
                    <a:xfrm>
                      <a:off x="0" y="0"/>
                      <a:ext cx="2600129" cy="1862210"/>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3954029C" wp14:editId="66F4F256">
            <wp:extent cx="2411882" cy="1757493"/>
            <wp:effectExtent l="0" t="0" r="7620" b="0"/>
            <wp:docPr id="157767286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r="2982"/>
                    <a:stretch>
                      <a:fillRect/>
                    </a:stretch>
                  </pic:blipFill>
                  <pic:spPr bwMode="auto">
                    <a:xfrm>
                      <a:off x="0" y="0"/>
                      <a:ext cx="2432320" cy="1772386"/>
                    </a:xfrm>
                    <a:prstGeom prst="rect">
                      <a:avLst/>
                    </a:prstGeom>
                    <a:noFill/>
                    <a:ln>
                      <a:noFill/>
                    </a:ln>
                    <a:extLst>
                      <a:ext uri="{53640926-AAD7-44D8-BBD7-CCE9431645EC}">
                        <a14:shadowObscured xmlns:a14="http://schemas.microsoft.com/office/drawing/2010/main"/>
                      </a:ext>
                    </a:extLst>
                  </pic:spPr>
                </pic:pic>
              </a:graphicData>
            </a:graphic>
          </wp:inline>
        </w:drawing>
      </w:r>
    </w:p>
    <w:p w14:paraId="24416309" w14:textId="57D31FA7" w:rsidR="00687975" w:rsidRPr="00585C97" w:rsidRDefault="00687975" w:rsidP="00687975">
      <w:pPr>
        <w:pStyle w:val="Beschriftung"/>
        <w:jc w:val="center"/>
      </w:pPr>
      <w:bookmarkStart w:id="172" w:name="_Ref237617729"/>
      <w:bookmarkStart w:id="173" w:name="_Toc243444597"/>
      <w:r w:rsidRPr="00585C97">
        <w:t xml:space="preserve">Figure </w:t>
      </w:r>
      <w:fldSimple w:instr=" SEQ Figure \* ARABIC ">
        <w:r w:rsidR="00730AE6">
          <w:rPr>
            <w:noProof/>
          </w:rPr>
          <w:t>30</w:t>
        </w:r>
      </w:fldSimple>
      <w:bookmarkEnd w:id="172"/>
      <w:r w:rsidRPr="00585C97">
        <w:t xml:space="preserve"> - Modell Audiosystem Armbereiche 207 cm und 140 cm im Sichtfeld 80° x 50°</w:t>
      </w:r>
      <w:r>
        <w:t xml:space="preserve"> und 30° Kameraneigung</w:t>
      </w:r>
      <w:bookmarkEnd w:id="173"/>
    </w:p>
    <w:p w14:paraId="5CB64910" w14:textId="77777777" w:rsidR="00687975" w:rsidRDefault="00687975" w:rsidP="00687975">
      <w:pPr>
        <w:rPr>
          <w:noProof/>
        </w:rPr>
      </w:pPr>
    </w:p>
    <w:p w14:paraId="581DC147" w14:textId="3D49196D" w:rsidR="00687975" w:rsidRDefault="00687975" w:rsidP="00687975">
      <w:r>
        <w:t>Der we</w:t>
      </w:r>
      <w:r w:rsidR="00FE70C6">
        <w:t>i</w:t>
      </w:r>
      <w:r>
        <w:t>tere Testablauf befindet sich im Anhang</w:t>
      </w:r>
      <w:r w:rsidR="00BD112F">
        <w:t xml:space="preserve"> (</w:t>
      </w:r>
      <w:r w:rsidR="00BD112F" w:rsidRPr="00BD112F">
        <w:rPr>
          <w:rStyle w:val="KapitelReferenzZchn"/>
        </w:rPr>
        <w:fldChar w:fldCharType="begin"/>
      </w:r>
      <w:r w:rsidR="00BD112F" w:rsidRPr="00BD112F">
        <w:rPr>
          <w:rStyle w:val="KapitelReferenzZchn"/>
        </w:rPr>
        <w:instrText xml:space="preserve"> REF _Ref242533806 \h </w:instrText>
      </w:r>
      <w:r w:rsidR="00BD112F">
        <w:rPr>
          <w:rStyle w:val="KapitelReferenzZchn"/>
        </w:rPr>
        <w:instrText xml:space="preserve"> \* MERGEFORMAT </w:instrText>
      </w:r>
      <w:r w:rsidR="00BD112F" w:rsidRPr="00BD112F">
        <w:rPr>
          <w:rStyle w:val="KapitelReferenzZchn"/>
        </w:rPr>
      </w:r>
      <w:r w:rsidR="00BD112F" w:rsidRPr="00BD112F">
        <w:rPr>
          <w:rStyle w:val="KapitelReferenzZchn"/>
        </w:rPr>
        <w:fldChar w:fldCharType="separate"/>
      </w:r>
      <w:r w:rsidR="00B251F7" w:rsidRPr="00B251F7">
        <w:rPr>
          <w:rStyle w:val="KapitelReferenzZchn"/>
        </w:rPr>
        <w:t>Ausführliche Testfortsetzung von Kameraposition und FOV</w:t>
      </w:r>
      <w:r w:rsidR="00BD112F" w:rsidRPr="00BD112F">
        <w:rPr>
          <w:rStyle w:val="KapitelReferenzZchn"/>
        </w:rPr>
        <w:fldChar w:fldCharType="end"/>
      </w:r>
      <w:r w:rsidR="00BD112F">
        <w:t>)</w:t>
      </w:r>
      <w:r>
        <w:t xml:space="preserve">, dieser half bei der Entscheidungsfindung, ist allerdings aus dem Stand der aktuell vorliegenden Arbeit weniger relevant bis redundant. </w:t>
      </w:r>
    </w:p>
    <w:p w14:paraId="088CB22A" w14:textId="77777777" w:rsidR="00687975" w:rsidRDefault="00687975" w:rsidP="00687975"/>
    <w:p w14:paraId="189BA1EB" w14:textId="6574ECDD" w:rsidR="00687975" w:rsidRPr="00585C97" w:rsidRDefault="00687975" w:rsidP="00687975">
      <w:r>
        <w:t xml:space="preserve">Eine Kameraperspektive </w:t>
      </w:r>
      <w:r w:rsidR="00AC4612">
        <w:t>mit</w:t>
      </w:r>
      <w:r>
        <w:t xml:space="preserve"> 0° Neigung (waagerecht) und </w:t>
      </w:r>
      <w:r w:rsidR="00FE70C6">
        <w:t>in der</w:t>
      </w:r>
      <w:r>
        <w:t xml:space="preserve"> Position </w:t>
      </w:r>
      <w:r w:rsidR="00FE70C6">
        <w:t xml:space="preserve">mittig an einer Systemwand </w:t>
      </w:r>
      <w:r w:rsidR="00AC4612">
        <w:t xml:space="preserve">in 170 cm Höhe </w:t>
      </w:r>
      <w:r>
        <w:t xml:space="preserve">wurde gewählt. Diese wird hier </w:t>
      </w:r>
      <w:bookmarkStart w:id="174" w:name="frontalansicht"/>
      <w:r w:rsidRPr="00EC73BB">
        <w:rPr>
          <w:rStyle w:val="SchwacheHervorhebung"/>
        </w:rPr>
        <w:t>Frontalansicht</w:t>
      </w:r>
      <w:r>
        <w:t xml:space="preserve"> </w:t>
      </w:r>
      <w:bookmarkEnd w:id="174"/>
      <w:r>
        <w:t xml:space="preserve">genannt, </w:t>
      </w:r>
      <w:r>
        <w:fldChar w:fldCharType="begin"/>
      </w:r>
      <w:r>
        <w:instrText xml:space="preserve"> REF _Ref242532048 \h </w:instrText>
      </w:r>
      <w:r>
        <w:fldChar w:fldCharType="separate"/>
      </w:r>
      <w:r w:rsidR="00B251F7">
        <w:t xml:space="preserve">Figure </w:t>
      </w:r>
      <w:r w:rsidR="00B251F7">
        <w:rPr>
          <w:noProof/>
        </w:rPr>
        <w:t>31</w:t>
      </w:r>
      <w:r>
        <w:fldChar w:fldCharType="end"/>
      </w:r>
      <w:r>
        <w:t xml:space="preserve"> zeigt diese bildlich. Die Frontalansicht bietet </w:t>
      </w:r>
      <w:r w:rsidR="00D77C14">
        <w:t xml:space="preserve">im realen Raum </w:t>
      </w:r>
      <w:r>
        <w:t>ein</w:t>
      </w:r>
      <w:r w:rsidR="00FE70C6">
        <w:t>en</w:t>
      </w:r>
      <w:r>
        <w:t xml:space="preserve"> gleichmäßige</w:t>
      </w:r>
      <w:r w:rsidR="00FE70C6">
        <w:t>n</w:t>
      </w:r>
      <w:r>
        <w:t xml:space="preserve"> Kamerabildhintergrund und eine angenehme Raumsymmetrie beim Interagieren mit dem System.</w:t>
      </w:r>
    </w:p>
    <w:p w14:paraId="259F71BD" w14:textId="77777777" w:rsidR="00687975" w:rsidRDefault="00687975" w:rsidP="00687975"/>
    <w:p w14:paraId="514420B5" w14:textId="4DCD2990" w:rsidR="00C62182" w:rsidRDefault="00687975" w:rsidP="00687975">
      <w:pPr>
        <w:rPr>
          <w:noProof/>
        </w:rPr>
      </w:pPr>
      <w:r>
        <w:t xml:space="preserve">Ein </w:t>
      </w:r>
      <w:r w:rsidRPr="00585C97">
        <w:rPr>
          <w:noProof/>
        </w:rPr>
        <w:t xml:space="preserve">Sichtfeld von 92° x 60° </w:t>
      </w:r>
      <w:r>
        <w:rPr>
          <w:noProof/>
        </w:rPr>
        <w:t>umfasst hierbei den gewünschten Aktionsbereich der Arme vollständig. Es</w:t>
      </w:r>
      <w:r w:rsidRPr="00585C97">
        <w:rPr>
          <w:noProof/>
        </w:rPr>
        <w:t xml:space="preserve"> wird im Folgenden als </w:t>
      </w:r>
      <w:bookmarkStart w:id="175" w:name="hinreichendes_FOV"/>
      <w:r w:rsidR="00B07D15">
        <w:rPr>
          <w:noProof/>
        </w:rPr>
        <w:t xml:space="preserve">das </w:t>
      </w:r>
      <w:r w:rsidR="00444969">
        <w:rPr>
          <w:rStyle w:val="SchwacheHervorhebung"/>
        </w:rPr>
        <w:t>h</w:t>
      </w:r>
      <w:r w:rsidRPr="00855DDA">
        <w:rPr>
          <w:rStyle w:val="SchwacheHervorhebung"/>
        </w:rPr>
        <w:t>inreichende</w:t>
      </w:r>
      <w:r w:rsidR="00E701B8">
        <w:rPr>
          <w:rStyle w:val="SchwacheHervorhebung"/>
        </w:rPr>
        <w:t xml:space="preserve"> </w:t>
      </w:r>
      <w:r w:rsidRPr="00855DDA">
        <w:rPr>
          <w:rStyle w:val="SchwacheHervorhebung"/>
        </w:rPr>
        <w:t>FOV</w:t>
      </w:r>
      <w:bookmarkEnd w:id="175"/>
      <w:r w:rsidRPr="00585C97">
        <w:rPr>
          <w:noProof/>
        </w:rPr>
        <w:t xml:space="preserve"> bezeichnet</w:t>
      </w:r>
      <w:r>
        <w:rPr>
          <w:noProof/>
        </w:rPr>
        <w:t xml:space="preserve"> und dient zur Orientierung</w:t>
      </w:r>
      <w:r w:rsidR="00C62182">
        <w:rPr>
          <w:noProof/>
        </w:rPr>
        <w:t xml:space="preserve"> bei der Kamerawahl</w:t>
      </w:r>
      <w:r w:rsidRPr="00585C97">
        <w:rPr>
          <w:noProof/>
        </w:rPr>
        <w:t>.</w:t>
      </w:r>
      <w:r w:rsidR="00C62182">
        <w:rPr>
          <w:noProof/>
        </w:rPr>
        <w:t xml:space="preserve"> </w:t>
      </w:r>
      <w:r w:rsidR="00C62182" w:rsidRPr="00C62182">
        <w:rPr>
          <w:noProof/>
        </w:rPr>
        <w:t xml:space="preserve">Für eine bessere Vergleichbarkeit mit den Herstellerangaben wird für das hinreichende FOV zusätzlich das dFOV berechnet. Dabei wird das gängige Seitenverhältnis 16:9 angesetzt. Aus </w:t>
      </w:r>
      <w:r w:rsidR="00FC1612">
        <w:rPr>
          <w:noProof/>
        </w:rPr>
        <w:fldChar w:fldCharType="begin"/>
      </w:r>
      <w:r w:rsidR="00FC1612">
        <w:rPr>
          <w:noProof/>
        </w:rPr>
        <w:instrText xml:space="preserve"> REF _Ref241233846 \h </w:instrText>
      </w:r>
      <w:r w:rsidR="00FC1612">
        <w:rPr>
          <w:noProof/>
        </w:rPr>
      </w:r>
      <w:r w:rsidR="00FC1612">
        <w:rPr>
          <w:noProof/>
        </w:rPr>
        <w:fldChar w:fldCharType="separate"/>
      </w:r>
      <w:r w:rsidR="00FC1612" w:rsidRPr="00585C97">
        <w:t xml:space="preserve">Formel </w:t>
      </w:r>
      <w:r w:rsidR="00FC1612">
        <w:rPr>
          <w:noProof/>
        </w:rPr>
        <w:t>8</w:t>
      </w:r>
      <w:r w:rsidR="00FC1612">
        <w:rPr>
          <w:noProof/>
        </w:rPr>
        <w:fldChar w:fldCharType="end"/>
      </w:r>
      <w:r w:rsidR="00C62182" w:rsidRPr="00C62182">
        <w:rPr>
          <w:noProof/>
        </w:rPr>
        <w:t xml:space="preserve"> ergibt sich, dass das hinreichende FOV bereits nahezu exakt dieses Seitenverhältnis aufweist</w:t>
      </w:r>
      <w:r w:rsidR="00C62182">
        <w:rPr>
          <w:noProof/>
        </w:rPr>
        <w:t>,</w:t>
      </w:r>
      <w:r w:rsidR="00C62182" w:rsidRPr="00C62182">
        <w:rPr>
          <w:noProof/>
        </w:rPr>
        <w:t xml:space="preserve"> dies ist zufällig. Mit </w:t>
      </w:r>
      <w:r w:rsidR="00FC1612">
        <w:rPr>
          <w:noProof/>
        </w:rPr>
        <w:fldChar w:fldCharType="begin"/>
      </w:r>
      <w:r w:rsidR="00FC1612">
        <w:rPr>
          <w:noProof/>
        </w:rPr>
        <w:instrText xml:space="preserve"> REF _Ref241235493 \h </w:instrText>
      </w:r>
      <w:r w:rsidR="00FC1612">
        <w:rPr>
          <w:noProof/>
        </w:rPr>
      </w:r>
      <w:r w:rsidR="00FC1612">
        <w:rPr>
          <w:noProof/>
        </w:rPr>
        <w:fldChar w:fldCharType="separate"/>
      </w:r>
      <w:r w:rsidR="00FC1612" w:rsidRPr="00585C97">
        <w:t xml:space="preserve">Formel </w:t>
      </w:r>
      <w:r w:rsidR="00FC1612">
        <w:rPr>
          <w:noProof/>
        </w:rPr>
        <w:t>7</w:t>
      </w:r>
      <w:r w:rsidR="00FC1612">
        <w:rPr>
          <w:noProof/>
        </w:rPr>
        <w:fldChar w:fldCharType="end"/>
      </w:r>
      <w:r w:rsidR="00C62182" w:rsidRPr="00C62182">
        <w:rPr>
          <w:noProof/>
        </w:rPr>
        <w:t xml:space="preserve"> ergibt sich daraus ein dFOV von 99,8°≈100°. </w:t>
      </w:r>
    </w:p>
    <w:p w14:paraId="11FFB632" w14:textId="77777777" w:rsidR="00C62182" w:rsidRDefault="00C62182" w:rsidP="00687975">
      <w:pPr>
        <w:rPr>
          <w:noProof/>
        </w:rPr>
      </w:pPr>
    </w:p>
    <w:p w14:paraId="0C229789" w14:textId="45C7B3FD" w:rsidR="00192E07" w:rsidRDefault="00687975" w:rsidP="00687975">
      <w:pPr>
        <w:rPr>
          <w:noProof/>
        </w:rPr>
      </w:pPr>
      <w:r w:rsidRPr="00585C97">
        <w:rPr>
          <w:noProof/>
        </w:rPr>
        <w:lastRenderedPageBreak/>
        <w:t>Bei der Wahl einer Kamera mit kleinere</w:t>
      </w:r>
      <w:r w:rsidR="00D20835">
        <w:rPr>
          <w:noProof/>
        </w:rPr>
        <w:t>m</w:t>
      </w:r>
      <w:r w:rsidRPr="00585C97">
        <w:rPr>
          <w:noProof/>
        </w:rPr>
        <w:t xml:space="preserve"> Sichtfeld</w:t>
      </w:r>
      <w:r>
        <w:rPr>
          <w:noProof/>
        </w:rPr>
        <w:t xml:space="preserve"> liese </w:t>
      </w:r>
      <w:r w:rsidRPr="00585C97">
        <w:rPr>
          <w:noProof/>
        </w:rPr>
        <w:t xml:space="preserve">sich die </w:t>
      </w:r>
      <w:r>
        <w:rPr>
          <w:noProof/>
        </w:rPr>
        <w:t xml:space="preserve">erlaubte </w:t>
      </w:r>
      <w:r w:rsidRPr="00585C97">
        <w:rPr>
          <w:noProof/>
        </w:rPr>
        <w:t xml:space="preserve">Standzone verkleinern </w:t>
      </w:r>
      <w:r w:rsidR="00D77C14">
        <w:rPr>
          <w:noProof/>
        </w:rPr>
        <w:t xml:space="preserve">– </w:t>
      </w:r>
      <w:r w:rsidRPr="00585C97">
        <w:rPr>
          <w:noProof/>
        </w:rPr>
        <w:t>beeinflusst besonders das hFOV</w:t>
      </w:r>
      <w:r w:rsidR="00D77C14">
        <w:rPr>
          <w:noProof/>
        </w:rPr>
        <w:t>,</w:t>
      </w:r>
      <w:r w:rsidRPr="00585C97">
        <w:rPr>
          <w:noProof/>
        </w:rPr>
        <w:t xml:space="preserve"> oder die berücksichtigte Personengröße reduzieren </w:t>
      </w:r>
      <w:r w:rsidR="00D77C14">
        <w:rPr>
          <w:noProof/>
        </w:rPr>
        <w:t xml:space="preserve">– </w:t>
      </w:r>
      <w:r w:rsidRPr="00585C97">
        <w:rPr>
          <w:noProof/>
        </w:rPr>
        <w:t xml:space="preserve">beeinflusst besonders das vFOV. </w:t>
      </w:r>
    </w:p>
    <w:p w14:paraId="23DDE4D3" w14:textId="77777777" w:rsidR="00687975" w:rsidRDefault="00687975" w:rsidP="00687975">
      <w:pPr>
        <w:keepNext/>
      </w:pPr>
    </w:p>
    <w:p w14:paraId="12A025AE" w14:textId="77777777" w:rsidR="00687975" w:rsidRDefault="00687975" w:rsidP="00687975">
      <w:pPr>
        <w:keepNext/>
      </w:pPr>
    </w:p>
    <w:p w14:paraId="24D25270" w14:textId="77777777" w:rsidR="00687975" w:rsidRDefault="00687975" w:rsidP="00687975">
      <w:pPr>
        <w:keepNext/>
        <w:jc w:val="center"/>
      </w:pPr>
      <w:r>
        <w:rPr>
          <w:noProof/>
        </w:rPr>
        <w:drawing>
          <wp:inline distT="0" distB="0" distL="0" distR="0" wp14:anchorId="5E01BB03" wp14:editId="691F979E">
            <wp:extent cx="2781300" cy="1836484"/>
            <wp:effectExtent l="0" t="0" r="0" b="0"/>
            <wp:docPr id="9139676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l="10071" t="13000" r="6713" b="9251"/>
                    <a:stretch>
                      <a:fillRect/>
                    </a:stretch>
                  </pic:blipFill>
                  <pic:spPr bwMode="auto">
                    <a:xfrm>
                      <a:off x="0" y="0"/>
                      <a:ext cx="2790383" cy="184248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4504448" wp14:editId="4439668A">
            <wp:extent cx="2466975" cy="1758622"/>
            <wp:effectExtent l="0" t="0" r="0" b="0"/>
            <wp:docPr id="15612290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l="13156" r="2826" b="15250"/>
                    <a:stretch>
                      <a:fillRect/>
                    </a:stretch>
                  </pic:blipFill>
                  <pic:spPr bwMode="auto">
                    <a:xfrm>
                      <a:off x="0" y="0"/>
                      <a:ext cx="2490559" cy="1775434"/>
                    </a:xfrm>
                    <a:prstGeom prst="rect">
                      <a:avLst/>
                    </a:prstGeom>
                    <a:noFill/>
                    <a:ln>
                      <a:noFill/>
                    </a:ln>
                    <a:extLst>
                      <a:ext uri="{53640926-AAD7-44D8-BBD7-CCE9431645EC}">
                        <a14:shadowObscured xmlns:a14="http://schemas.microsoft.com/office/drawing/2010/main"/>
                      </a:ext>
                    </a:extLst>
                  </pic:spPr>
                </pic:pic>
              </a:graphicData>
            </a:graphic>
          </wp:inline>
        </w:drawing>
      </w:r>
    </w:p>
    <w:p w14:paraId="0C3E2100" w14:textId="195EF508" w:rsidR="00C62182" w:rsidRPr="00C62182" w:rsidRDefault="00687975" w:rsidP="00531D88">
      <w:pPr>
        <w:pStyle w:val="Beschriftung"/>
        <w:jc w:val="center"/>
      </w:pPr>
      <w:bookmarkStart w:id="176" w:name="_Ref242532048"/>
      <w:bookmarkStart w:id="177" w:name="_Toc243444598"/>
      <w:r>
        <w:t xml:space="preserve">Figure </w:t>
      </w:r>
      <w:fldSimple w:instr=" SEQ Figure \* ARABIC ">
        <w:r w:rsidR="00730AE6">
          <w:rPr>
            <w:noProof/>
          </w:rPr>
          <w:t>31</w:t>
        </w:r>
      </w:fldSimple>
      <w:bookmarkEnd w:id="176"/>
      <w:r>
        <w:t xml:space="preserve"> - </w:t>
      </w:r>
      <w:r w:rsidRPr="00585C97">
        <w:t xml:space="preserve">Modell Audiosystem </w:t>
      </w:r>
      <w:r>
        <w:t>Frontalansicht</w:t>
      </w:r>
      <w:r>
        <w:rPr>
          <w:noProof/>
        </w:rPr>
        <w:t xml:space="preserve"> mit 170 cm</w:t>
      </w:r>
      <w:r w:rsidR="00192E07">
        <w:rPr>
          <w:noProof/>
        </w:rPr>
        <w:t xml:space="preserve">, </w:t>
      </w:r>
      <w:r>
        <w:rPr>
          <w:noProof/>
        </w:rPr>
        <w:t>0° Kamerazeigung</w:t>
      </w:r>
      <w:r w:rsidR="00192E07">
        <w:rPr>
          <w:noProof/>
        </w:rPr>
        <w:t xml:space="preserve"> und </w:t>
      </w:r>
      <w:r w:rsidR="00192E07">
        <w:t>180 cm Mensch</w:t>
      </w:r>
      <w:bookmarkStart w:id="178" w:name="_Ref242620224"/>
      <w:bookmarkEnd w:id="177"/>
    </w:p>
    <w:p w14:paraId="4EDB4A78" w14:textId="02993A74" w:rsidR="00623297" w:rsidRPr="00585C97" w:rsidRDefault="00623297" w:rsidP="00623297">
      <w:pPr>
        <w:pStyle w:val="berschrift2"/>
        <w:rPr>
          <w:noProof/>
        </w:rPr>
      </w:pPr>
      <w:bookmarkStart w:id="179" w:name="_Toc243444517"/>
      <w:r w:rsidRPr="00585C97">
        <w:rPr>
          <w:noProof/>
        </w:rPr>
        <w:t>Anforderungen</w:t>
      </w:r>
      <w:r w:rsidR="006C2C9E">
        <w:rPr>
          <w:noProof/>
        </w:rPr>
        <w:t xml:space="preserve"> an die Projektkomponenten</w:t>
      </w:r>
      <w:bookmarkEnd w:id="178"/>
      <w:bookmarkEnd w:id="179"/>
    </w:p>
    <w:p w14:paraId="4DC4D003" w14:textId="7EBEC910" w:rsidR="00623297" w:rsidRPr="00585C97" w:rsidRDefault="00623297" w:rsidP="00623297">
      <w:r w:rsidRPr="00585C97">
        <w:t xml:space="preserve">Die Wahl der Komponenten unterliegt </w:t>
      </w:r>
      <w:r w:rsidR="00D77C14" w:rsidRPr="00D77C14">
        <w:t>Kriterien</w:t>
      </w:r>
      <w:r w:rsidRPr="00585C97">
        <w:t xml:space="preserve">. </w:t>
      </w:r>
      <w:r w:rsidR="00D20835" w:rsidRPr="00D20835">
        <w:t>Kriterien. Diese ergeben sich</w:t>
      </w:r>
      <w:r w:rsidR="00D20835">
        <w:t xml:space="preserve"> </w:t>
      </w:r>
      <w:r w:rsidRPr="00585C97">
        <w:t>vorrangig aus dem Projekt und der physische</w:t>
      </w:r>
      <w:r w:rsidR="006C2C9E">
        <w:t>n</w:t>
      </w:r>
      <w:r w:rsidRPr="00585C97">
        <w:t xml:space="preserve"> Projektumgebung, also dem 3D-Audio</w:t>
      </w:r>
      <w:r w:rsidR="00D20835">
        <w:t>r</w:t>
      </w:r>
      <w:r w:rsidRPr="00585C97">
        <w:t>aum der BHT.</w:t>
      </w:r>
    </w:p>
    <w:p w14:paraId="126CDB95" w14:textId="77777777" w:rsidR="00623297" w:rsidRPr="00585C97" w:rsidRDefault="00623297" w:rsidP="00623297"/>
    <w:p w14:paraId="7530AA75" w14:textId="283A1081" w:rsidR="00623297" w:rsidRPr="00585C97" w:rsidRDefault="00623297" w:rsidP="00623297">
      <w:r w:rsidRPr="00585C97">
        <w:t>Weitere Komponentenkr</w:t>
      </w:r>
      <w:r w:rsidR="00C62182">
        <w:t>i</w:t>
      </w:r>
      <w:r w:rsidRPr="00585C97">
        <w:t>teri</w:t>
      </w:r>
      <w:r w:rsidR="00C62182">
        <w:t>e</w:t>
      </w:r>
      <w:r w:rsidRPr="00585C97">
        <w:t>n ergeben sich während der Wahl der Komponenten selbst. Soll zum Beispiel eine Tiefenkamera</w:t>
      </w:r>
      <w:r w:rsidR="004859B5">
        <w:t xml:space="preserve"> </w:t>
      </w:r>
      <w:r w:rsidRPr="00585C97">
        <w:t>zum Einsatz kommen, dann muss die Programmumgebung in der Lage sein</w:t>
      </w:r>
      <w:r w:rsidR="00D20835">
        <w:t>,</w:t>
      </w:r>
      <w:r w:rsidRPr="00585C97">
        <w:t xml:space="preserve"> die notwendige Treiber Software zu integrieren. Soll eine bestimmte Software eingesetzt werden, dann muss die Recheneinheit und ihr Betriebssystem diese Software </w:t>
      </w:r>
      <w:r w:rsidR="004859B5">
        <w:t>handhaben</w:t>
      </w:r>
      <w:r w:rsidRPr="00585C97">
        <w:t xml:space="preserve"> können. Weiterhin müsste ihre Rechenleistung ausreichend sein, um mit dieser Software eine Gestensteuerung in Echtzeit zu betreiben.</w:t>
      </w:r>
    </w:p>
    <w:p w14:paraId="76CE1F10" w14:textId="77777777" w:rsidR="006C2C9E" w:rsidRDefault="006C2C9E" w:rsidP="006C2C9E">
      <w:bookmarkStart w:id="180" w:name="_Projektanforderungen_an_die"/>
      <w:bookmarkEnd w:id="180"/>
    </w:p>
    <w:p w14:paraId="63256CE7" w14:textId="5EFF8F0E" w:rsidR="006C2C9E" w:rsidRDefault="006C2C9E" w:rsidP="006C2C9E">
      <w:pPr>
        <w:rPr>
          <w:rStyle w:val="IntensiveHervorhebung"/>
        </w:rPr>
      </w:pPr>
      <w:r w:rsidRPr="005555A8">
        <w:rPr>
          <w:rStyle w:val="IntensiveHervorhebung"/>
        </w:rPr>
        <w:t xml:space="preserve">Anforderungen an die </w:t>
      </w:r>
      <w:r>
        <w:rPr>
          <w:rStyle w:val="IntensiveHervorhebung"/>
        </w:rPr>
        <w:t>Kamera</w:t>
      </w:r>
    </w:p>
    <w:p w14:paraId="2703AB7F" w14:textId="3C1BF951" w:rsidR="006C2C9E" w:rsidRPr="006C2C9E" w:rsidRDefault="006C2C9E" w:rsidP="006C2C9E">
      <w:pPr>
        <w:rPr>
          <w:i/>
          <w:iCs/>
          <w:color w:val="4F81BD" w:themeColor="accent1"/>
        </w:rPr>
      </w:pPr>
      <w:r>
        <w:t xml:space="preserve">Für die Umsetzung der Gestensteuerung wird eine 3D- bzw. Tiefenkamera vorausgesetzt. Versuche mit verschiedenen Methoden und einer 2D-Kamera haben gezeigt, dass die </w:t>
      </w:r>
      <w:r w:rsidR="005D70CC">
        <w:t xml:space="preserve">hier </w:t>
      </w:r>
      <w:r>
        <w:t xml:space="preserve">erreichbare Genauigkeit für die Bestimmung der </w:t>
      </w:r>
      <w:r w:rsidR="00656CFB">
        <w:t>Zeigerichtung unzuverlässig oder</w:t>
      </w:r>
      <w:r>
        <w:t xml:space="preserve"> zu gering ist</w:t>
      </w:r>
      <w:r w:rsidR="00656CFB">
        <w:t>. Bei Interesse zu den genaueren Versuchen, siehe</w:t>
      </w:r>
      <w:r w:rsidR="00C62182">
        <w:t xml:space="preserve"> </w:t>
      </w:r>
      <w:r w:rsidR="00656CFB">
        <w:t>im Anhang unter</w:t>
      </w:r>
      <w:r w:rsidR="00351BFD">
        <w:t xml:space="preserve"> </w:t>
      </w:r>
      <w:r w:rsidR="00351BFD" w:rsidRPr="00351BFD">
        <w:rPr>
          <w:rStyle w:val="KapitelReferenzZchn"/>
        </w:rPr>
        <w:fldChar w:fldCharType="begin"/>
      </w:r>
      <w:r w:rsidR="00351BFD" w:rsidRPr="00351BFD">
        <w:rPr>
          <w:rStyle w:val="KapitelReferenzZchn"/>
        </w:rPr>
        <w:instrText xml:space="preserve"> REF _Ref241582172 \h </w:instrText>
      </w:r>
      <w:r w:rsidR="00351BFD">
        <w:rPr>
          <w:rStyle w:val="KapitelReferenzZchn"/>
        </w:rPr>
        <w:instrText xml:space="preserve"> \* MERGEFORMAT </w:instrText>
      </w:r>
      <w:r w:rsidR="00351BFD" w:rsidRPr="00351BFD">
        <w:rPr>
          <w:rStyle w:val="KapitelReferenzZchn"/>
        </w:rPr>
      </w:r>
      <w:r w:rsidR="00351BFD" w:rsidRPr="00351BFD">
        <w:rPr>
          <w:rStyle w:val="KapitelReferenzZchn"/>
        </w:rPr>
        <w:fldChar w:fldCharType="separate"/>
      </w:r>
      <w:r w:rsidR="00351BFD" w:rsidRPr="00351BFD">
        <w:rPr>
          <w:rStyle w:val="KapitelReferenzZchn"/>
        </w:rPr>
        <w:t xml:space="preserve">3D-Raum-Koordinaten mit MediaPipe </w:t>
      </w:r>
      <w:proofErr w:type="spellStart"/>
      <w:r w:rsidR="00351BFD" w:rsidRPr="00351BFD">
        <w:rPr>
          <w:rStyle w:val="KapitelReferenzZchn"/>
        </w:rPr>
        <w:t>world</w:t>
      </w:r>
      <w:proofErr w:type="spellEnd"/>
      <w:r w:rsidR="00351BFD" w:rsidRPr="00351BFD">
        <w:rPr>
          <w:rStyle w:val="KapitelReferenzZchn"/>
        </w:rPr>
        <w:t xml:space="preserve"> Landmarks</w:t>
      </w:r>
      <w:r w:rsidR="00351BFD" w:rsidRPr="00351BFD">
        <w:rPr>
          <w:rStyle w:val="KapitelReferenzZchn"/>
        </w:rPr>
        <w:fldChar w:fldCharType="end"/>
      </w:r>
      <w:r w:rsidR="00C84D86">
        <w:t xml:space="preserve"> </w:t>
      </w:r>
      <w:r w:rsidR="00656CFB">
        <w:t xml:space="preserve">und </w:t>
      </w:r>
      <w:r w:rsidR="00656CFB" w:rsidRPr="00656CFB">
        <w:rPr>
          <w:rStyle w:val="KapitelReferenzZchn"/>
        </w:rPr>
        <w:fldChar w:fldCharType="begin"/>
      </w:r>
      <w:r w:rsidR="00656CFB" w:rsidRPr="00656CFB">
        <w:rPr>
          <w:rStyle w:val="KapitelReferenzZchn"/>
        </w:rPr>
        <w:instrText xml:space="preserve"> REF _Ref243478318 \h </w:instrText>
      </w:r>
      <w:r w:rsidR="00656CFB">
        <w:rPr>
          <w:rStyle w:val="KapitelReferenzZchn"/>
        </w:rPr>
        <w:instrText xml:space="preserve"> \* MERGEFORMAT </w:instrText>
      </w:r>
      <w:r w:rsidR="00656CFB" w:rsidRPr="00656CFB">
        <w:rPr>
          <w:rStyle w:val="KapitelReferenzZchn"/>
        </w:rPr>
      </w:r>
      <w:r w:rsidR="00656CFB" w:rsidRPr="00656CFB">
        <w:rPr>
          <w:rStyle w:val="KapitelReferenzZchn"/>
        </w:rPr>
        <w:fldChar w:fldCharType="separate"/>
      </w:r>
      <w:r w:rsidR="00656CFB" w:rsidRPr="00656CFB">
        <w:rPr>
          <w:rStyle w:val="KapitelReferenzZchn"/>
        </w:rPr>
        <w:t>Fehlgeschlagene Konzepte zur Erkennung der Zeigerichtung</w:t>
      </w:r>
      <w:r w:rsidR="00656CFB" w:rsidRPr="00656CFB">
        <w:rPr>
          <w:rStyle w:val="KapitelReferenzZchn"/>
        </w:rPr>
        <w:fldChar w:fldCharType="end"/>
      </w:r>
      <w:r>
        <w:t xml:space="preserve">. </w:t>
      </w:r>
    </w:p>
    <w:p w14:paraId="52D6F3A3" w14:textId="77777777" w:rsidR="006C2C9E" w:rsidRDefault="006C2C9E" w:rsidP="006C2C9E"/>
    <w:p w14:paraId="1B4D9F84" w14:textId="5B192547" w:rsidR="006C2C9E" w:rsidRDefault="006C2C9E" w:rsidP="006C2C9E">
      <w:r>
        <w:t xml:space="preserve">Die Kamera muss innerhalb des vorgesehenen Projektbudgets finanzierbar sein und eine ausreichende Bildqualität für die Gestenerkennung bereitstellen. </w:t>
      </w:r>
      <w:r w:rsidR="005D70CC">
        <w:t>Es</w:t>
      </w:r>
      <w:r>
        <w:t xml:space="preserve"> sind eine ausreichende Auflösung und Bildwiederholungsrate relevant. Die Auflösung muss gewährleisten, dass auch kleinere Strukturen wie die Finger</w:t>
      </w:r>
      <w:r w:rsidR="00C72064">
        <w:t>,</w:t>
      </w:r>
      <w:r>
        <w:t xml:space="preserve"> in der vorgesehenen Entfernung erkannt werden können. Eine ausreichende Bildwiederholungsrate ist erforderlich, um Bewegungen ohne relevante Verzögerung zu erfassen</w:t>
      </w:r>
      <w:r w:rsidR="00C72064">
        <w:t xml:space="preserve"> und einem „flüssigen“ Benutzererlebnis nicht im Weg zu stehen</w:t>
      </w:r>
      <w:r>
        <w:t xml:space="preserve">. Eine HD-Auflösung mit 20 FPS soll hier als Mindestvoraussetzung </w:t>
      </w:r>
      <w:r w:rsidR="00C72064">
        <w:t>angesetzt werden</w:t>
      </w:r>
      <w:r>
        <w:t>.</w:t>
      </w:r>
    </w:p>
    <w:p w14:paraId="0BED42A1" w14:textId="77777777" w:rsidR="006C2C9E" w:rsidRDefault="006C2C9E" w:rsidP="006C2C9E"/>
    <w:p w14:paraId="2821CC64" w14:textId="0A91A424" w:rsidR="006C2C9E" w:rsidRDefault="006C2C9E" w:rsidP="006C2C9E">
      <w:r>
        <w:lastRenderedPageBreak/>
        <w:t>Die Befestigung der Kamera im 3D-Audio-Raum soll am vorhandenen Metallgerüst erfolgen können</w:t>
      </w:r>
      <w:r w:rsidR="004864A6">
        <w:t>,</w:t>
      </w:r>
      <w:r>
        <w:t xml:space="preserve"> </w:t>
      </w:r>
      <w:r w:rsidR="004864A6">
        <w:t>a</w:t>
      </w:r>
      <w:r>
        <w:t xml:space="preserve">n </w:t>
      </w:r>
      <w:r w:rsidR="004864A6">
        <w:t>dem</w:t>
      </w:r>
      <w:r>
        <w:t xml:space="preserve"> auch die Lautsprecher montiert sind.</w:t>
      </w:r>
    </w:p>
    <w:p w14:paraId="33AAF11F" w14:textId="77777777" w:rsidR="006C2C9E" w:rsidRDefault="006C2C9E" w:rsidP="006C2C9E"/>
    <w:p w14:paraId="53C209A5" w14:textId="2777F305" w:rsidR="006C2C9E" w:rsidRPr="006C2C9E" w:rsidRDefault="006C2C9E" w:rsidP="006C2C9E">
      <w:r>
        <w:t xml:space="preserve">Neben diesen Eigenschaften </w:t>
      </w:r>
      <w:r w:rsidR="00E5461B">
        <w:t>ist</w:t>
      </w:r>
      <w:r>
        <w:t xml:space="preserve"> die Erfassung des vorgesehenen </w:t>
      </w:r>
      <w:r w:rsidR="00C84D86">
        <w:t xml:space="preserve">Arm- und </w:t>
      </w:r>
      <w:r>
        <w:t>Bewegungsbereichs</w:t>
      </w:r>
      <w:r w:rsidR="005D70CC">
        <w:t xml:space="preserve"> </w:t>
      </w:r>
      <w:r w:rsidR="00E5461B">
        <w:t xml:space="preserve">relevant, </w:t>
      </w:r>
      <w:r w:rsidR="00444969">
        <w:t>damit</w:t>
      </w:r>
      <w:r w:rsidR="00E5461B">
        <w:t xml:space="preserve"> die Gesten des Dirigenten </w:t>
      </w:r>
      <w:r w:rsidR="004864A6" w:rsidRPr="004864A6">
        <w:t xml:space="preserve">vollständig im Bild </w:t>
      </w:r>
      <w:r w:rsidR="00444969">
        <w:t>sind</w:t>
      </w:r>
      <w:r w:rsidR="00E5461B">
        <w:t>. D</w:t>
      </w:r>
      <w:r w:rsidR="005D70CC">
        <w:t xml:space="preserve">as in Abschnitt </w:t>
      </w:r>
      <w:r w:rsidR="005D70CC">
        <w:fldChar w:fldCharType="begin"/>
      </w:r>
      <w:r w:rsidR="005D70CC">
        <w:instrText xml:space="preserve"> REF _Ref237785312 \r \h </w:instrText>
      </w:r>
      <w:r w:rsidR="005D70CC">
        <w:fldChar w:fldCharType="separate"/>
      </w:r>
      <w:r w:rsidR="00B251F7">
        <w:t>4.1</w:t>
      </w:r>
      <w:r w:rsidR="005D70CC">
        <w:fldChar w:fldCharType="end"/>
      </w:r>
      <w:r w:rsidR="005D70CC">
        <w:t xml:space="preserve"> e</w:t>
      </w:r>
      <w:r>
        <w:t>in</w:t>
      </w:r>
      <w:r w:rsidR="005D70CC">
        <w:t>ge</w:t>
      </w:r>
      <w:r>
        <w:t>schät</w:t>
      </w:r>
      <w:r w:rsidR="005D70CC">
        <w:t>zte</w:t>
      </w:r>
      <w:r>
        <w:t xml:space="preserve"> FOV</w:t>
      </w:r>
      <w:r w:rsidR="00C72064">
        <w:t xml:space="preserve"> </w:t>
      </w:r>
      <w:r>
        <w:t xml:space="preserve">und </w:t>
      </w:r>
      <w:r w:rsidR="00E5461B">
        <w:t>die</w:t>
      </w:r>
      <w:r>
        <w:t xml:space="preserve"> Kamerapositionierung im Raum</w:t>
      </w:r>
      <w:r w:rsidR="00E5461B">
        <w:t xml:space="preserve"> dienen als Maßstab</w:t>
      </w:r>
      <w:r>
        <w:t xml:space="preserve">. Das FOV muss </w:t>
      </w:r>
      <w:r w:rsidR="005D70CC">
        <w:t xml:space="preserve">mit der Entsprechenden Kameraposition </w:t>
      </w:r>
      <w:r>
        <w:t>den Armbereich des Dirigenten abdecken</w:t>
      </w:r>
      <w:r w:rsidR="005D70CC">
        <w:t>.</w:t>
      </w:r>
    </w:p>
    <w:p w14:paraId="72C6A95F" w14:textId="77777777" w:rsidR="005555A8" w:rsidRDefault="005555A8" w:rsidP="0073500E"/>
    <w:p w14:paraId="35B17DEA" w14:textId="77777777" w:rsidR="005555A8" w:rsidRPr="005555A8" w:rsidRDefault="005555A8" w:rsidP="005555A8">
      <w:pPr>
        <w:rPr>
          <w:rStyle w:val="IntensiveHervorhebung"/>
        </w:rPr>
      </w:pPr>
      <w:r w:rsidRPr="005555A8">
        <w:rPr>
          <w:rStyle w:val="IntensiveHervorhebung"/>
        </w:rPr>
        <w:t>Anforderungen an die Recheneinheit</w:t>
      </w:r>
    </w:p>
    <w:p w14:paraId="2C8EE87C" w14:textId="246C9547" w:rsidR="005555A8" w:rsidRDefault="005555A8" w:rsidP="005555A8">
      <w:r>
        <w:t>Die Recheneinheit muss innerhalb des vorgegebenen Projektbudgets liegen und eine ausreichend hohe Rechenleistung bieten, um die Gestensteuerung in Echtzeit ausführen zu können. Sie sollte über mindestens eine leistungsstarke USB</w:t>
      </w:r>
      <w:r w:rsidR="004864A6">
        <w:t>-</w:t>
      </w:r>
      <w:r>
        <w:t>3.x</w:t>
      </w:r>
      <w:r w:rsidR="004864A6">
        <w:t>-</w:t>
      </w:r>
      <w:r>
        <w:t xml:space="preserve">Schnittstellen für den Anschluss der Tiefenkamera verfügen. Auch sollte an der Recheneinheit eine zeitgemäße Bildschnittstelle wie HDMI, DisplayPort (DP) oder </w:t>
      </w:r>
      <w:r w:rsidRPr="005555A8">
        <w:t>DisplayPort Alt Mode (DP Alt Mode) über USB‑C</w:t>
      </w:r>
      <w:r>
        <w:t xml:space="preserve"> vorhanden sein. Netzwerkfähigkeit ist erforderlich, um den Datenaustausch mit dem Audiosystem zu ermöglichen. Da das System in einem Audio</w:t>
      </w:r>
      <w:r w:rsidR="00C84D86">
        <w:t>r</w:t>
      </w:r>
      <w:r>
        <w:t>aum eingesetzt wird, muss die Recheneinheit im Betrieb leise sein</w:t>
      </w:r>
      <w:r w:rsidR="00E5461B">
        <w:t>.</w:t>
      </w:r>
      <w:r>
        <w:t xml:space="preserve"> Lüftergeräusche </w:t>
      </w:r>
      <w:r w:rsidR="00C84D86">
        <w:t>sollen</w:t>
      </w:r>
      <w:r>
        <w:t xml:space="preserve"> das Klangerlebnis nicht beeinträchtigen. </w:t>
      </w:r>
    </w:p>
    <w:p w14:paraId="7FD2B522" w14:textId="77777777" w:rsidR="00E5461B" w:rsidRDefault="00E5461B" w:rsidP="0073500E"/>
    <w:p w14:paraId="2963C1A2" w14:textId="19A6F04D" w:rsidR="006C2C9E" w:rsidRPr="006C2C9E" w:rsidRDefault="006C2C9E" w:rsidP="0073500E">
      <w:pPr>
        <w:rPr>
          <w:i/>
          <w:iCs/>
          <w:color w:val="4F81BD" w:themeColor="accent1"/>
        </w:rPr>
      </w:pPr>
      <w:r w:rsidRPr="005555A8">
        <w:rPr>
          <w:rStyle w:val="IntensiveHervorhebung"/>
        </w:rPr>
        <w:t xml:space="preserve">Anforderungen an die </w:t>
      </w:r>
      <w:r>
        <w:rPr>
          <w:rStyle w:val="IntensiveHervorhebung"/>
        </w:rPr>
        <w:t>Software</w:t>
      </w:r>
    </w:p>
    <w:p w14:paraId="175FE023" w14:textId="2F994420" w:rsidR="0073500E" w:rsidRPr="00585C97" w:rsidRDefault="006C2C9E" w:rsidP="006C2C9E">
      <w:r w:rsidRPr="006C2C9E">
        <w:t xml:space="preserve">Die Software soll innerhalb des Projektbudgets liegen, idealerweise kostenfrei verfügbar sein und Video- bzw. Bildverarbeitung in Echtzeit unterstützen. Wünschenswert ist eine breite Anbindungsmöglichkeit an Libraries und Programmbibliotheken im Bereich Bildverarbeitung und </w:t>
      </w:r>
      <w:r w:rsidR="00C84D86" w:rsidRPr="00C84D86">
        <w:t>Gestenerkennung</w:t>
      </w:r>
      <w:r w:rsidR="00C84D86">
        <w:t>,</w:t>
      </w:r>
      <w:r w:rsidR="00C84D86" w:rsidRPr="00C84D86">
        <w:t xml:space="preserve"> insbesondere </w:t>
      </w:r>
      <w:r w:rsidR="00C84D86">
        <w:t xml:space="preserve">mit zeitgemäßen </w:t>
      </w:r>
      <w:r w:rsidR="00C84D86" w:rsidRPr="00C84D86">
        <w:t>neuronale</w:t>
      </w:r>
      <w:r w:rsidR="00C84D86">
        <w:t>n ML-</w:t>
      </w:r>
      <w:r w:rsidR="00C84D86" w:rsidRPr="00C84D86">
        <w:t>Verfahren</w:t>
      </w:r>
      <w:r w:rsidRPr="006C2C9E">
        <w:t>. Die Umgebung sollte gut dokumentiert sein und in ähnlichen Gestenerkennungsprojekten erprobt w</w:t>
      </w:r>
      <w:r>
        <w:t>o</w:t>
      </w:r>
      <w:r w:rsidRPr="006C2C9E">
        <w:t xml:space="preserve">rden sein. Zudem muss eine Kommunikationsschnittstelle für den Datenaustausch mit der MATLAB-Umgebung des Audiosystems </w:t>
      </w:r>
      <w:r w:rsidR="00C84D86">
        <w:t xml:space="preserve">verfügbar und </w:t>
      </w:r>
      <w:r>
        <w:t>kompatibel</w:t>
      </w:r>
      <w:r w:rsidRPr="006C2C9E">
        <w:t xml:space="preserve"> sein.</w:t>
      </w:r>
    </w:p>
    <w:p w14:paraId="30A04A29" w14:textId="250AB79A" w:rsidR="00B5620A" w:rsidRDefault="00A5690B" w:rsidP="00B5620A">
      <w:pPr>
        <w:pStyle w:val="berschrift2"/>
      </w:pPr>
      <w:bookmarkStart w:id="181" w:name="_Toc243444518"/>
      <w:r>
        <w:t>Kernaufgaben der Gestensteuerung</w:t>
      </w:r>
      <w:bookmarkEnd w:id="181"/>
    </w:p>
    <w:p w14:paraId="2F7D7A23" w14:textId="0BC896BC" w:rsidR="0097646E" w:rsidRPr="0097646E" w:rsidRDefault="0097646E" w:rsidP="0097646E">
      <w:r>
        <w:t>Nun werden Konzepte für einzelne übergeordnete Teilfunktionalitäten entworfen. Aus diesen</w:t>
      </w:r>
      <w:r w:rsidR="004C59D6">
        <w:t xml:space="preserve"> Funktionalitäten</w:t>
      </w:r>
      <w:r>
        <w:t xml:space="preserve"> setzt sich die Gestensteuerung zusammen. </w:t>
      </w:r>
    </w:p>
    <w:p w14:paraId="17658C5C" w14:textId="3A81D0F5" w:rsidR="00391078" w:rsidRDefault="00391078" w:rsidP="00391078">
      <w:pPr>
        <w:pStyle w:val="berschrift3"/>
      </w:pPr>
      <w:bookmarkStart w:id="182" w:name="_Toc243444519"/>
      <w:r>
        <w:t>Benutzeroberfläche</w:t>
      </w:r>
      <w:bookmarkEnd w:id="182"/>
    </w:p>
    <w:p w14:paraId="556F1321" w14:textId="2B961AE5" w:rsidR="00391078" w:rsidRDefault="006A05BC" w:rsidP="006A05BC">
      <w:r w:rsidRPr="006A05BC">
        <w:t xml:space="preserve">Zur Unterstützung der Interaktion mit der Gestensteuerung wird eine Benutzeroberfläche (GUI) auf einem Bildschirm dargestellt. Die Benutzeroberfläche umfasst ein Menü zur Auswahl der Musikinstrumente, wobei die Auswahl über entsprechende Symbolfelder erfolgt, sowie weitere Schaltflächen und Interaktionsmöglichkeiten zur Steuerung des Systems. Als Grundlage der Darstellung dient das Kamerabild, das auf dem Bildschirm gespiegelt dargestellt wird. Der Benutzer sieht sich dadurch ähnlich wie in einem Spiegel und erhält visuelles Feedback über seine eigenen Bewegungen sowie deren Position innerhalb der </w:t>
      </w:r>
      <w:r w:rsidR="00AC4612">
        <w:t>GUI</w:t>
      </w:r>
      <w:r w:rsidRPr="006A05BC">
        <w:t>. Dies ermöglicht es dem Benutzer, seine Gesten gezielt auf die dargestellten Bedienelemente auszurichten und über die Gestensteuerung mit dem GUI zu interagieren. Der Bildschirm befindet sich dabei unmittelbar oberhalb der Kamera.</w:t>
      </w:r>
    </w:p>
    <w:p w14:paraId="649178B1" w14:textId="77777777" w:rsidR="006A05BC" w:rsidRDefault="006A05BC" w:rsidP="006A05BC"/>
    <w:p w14:paraId="789EC6C7" w14:textId="749126E5" w:rsidR="006A05BC" w:rsidRPr="00391078" w:rsidRDefault="006A05BC" w:rsidP="006A05BC">
      <w:r w:rsidRPr="006A05BC">
        <w:lastRenderedPageBreak/>
        <w:t>Die Erstellung und Darstellung von Bildelementen auf einem gespiegelten Kameraframe bildet somit die technische Grundlage für die Umsetzung der beschriebenen Benutzeroberfläche. Dadurch können grafische Elemente wie Schaltflächen, Symbolfelder und weitere Anzeigeelemente direkt in das Kamerabild eingebettet und gemeinsam mit diesem dargestellt werden.</w:t>
      </w:r>
    </w:p>
    <w:p w14:paraId="4206BA0D" w14:textId="3ED13A89" w:rsidR="00BE2614" w:rsidRDefault="00C23675" w:rsidP="00BE2614">
      <w:pPr>
        <w:pStyle w:val="berschrift3"/>
      </w:pPr>
      <w:bookmarkStart w:id="183" w:name="_Toc243444520"/>
      <w:r>
        <w:t>Positionierung</w:t>
      </w:r>
      <w:r w:rsidR="00BE2614">
        <w:t xml:space="preserve"> eines Instruments</w:t>
      </w:r>
      <w:bookmarkEnd w:id="183"/>
      <w:r w:rsidR="00BE2614">
        <w:t xml:space="preserve"> </w:t>
      </w:r>
    </w:p>
    <w:p w14:paraId="26BBA552" w14:textId="54FF4E7B" w:rsidR="00BE2614" w:rsidRDefault="00BE2614" w:rsidP="00BE2614">
      <w:r>
        <w:t>Um eine Soundquelle, also ein Instrument</w:t>
      </w:r>
      <w:r w:rsidR="00AC4612">
        <w:t>,</w:t>
      </w:r>
      <w:r>
        <w:t xml:space="preserve"> im Raum zu positionieren oder zu verschieben muss dieser eine eindeutige räumliche Positionsinformation zugeteilt werden. Der Raum entspricht hier dem Raum innerhalb der Grenzen des Audiosystems, also des Metallgerüsts. Die Positionsinformation </w:t>
      </w:r>
      <w:r w:rsidR="00F617D7">
        <w:t>ist die</w:t>
      </w:r>
      <w:r>
        <w:t xml:space="preserve"> </w:t>
      </w:r>
      <w:r w:rsidR="00F617D7" w:rsidRPr="00F617D7">
        <w:rPr>
          <w:rStyle w:val="SchwacheHervorhebung"/>
        </w:rPr>
        <w:t>Raumrichtung</w:t>
      </w:r>
      <w:r>
        <w:t>,</w:t>
      </w:r>
      <w:r w:rsidR="00F617D7">
        <w:t xml:space="preserve"> diese</w:t>
      </w:r>
      <w:r>
        <w:t xml:space="preserve"> besteh</w:t>
      </w:r>
      <w:r w:rsidR="00F617D7">
        <w:t>t</w:t>
      </w:r>
      <w:r>
        <w:t xml:space="preserve"> aus zwei Winkelangaben. Der Referenzpunkt jeder Winkelangabe ist das Raumzentrum, also die Position, an der jede der drei Raumdimensionen die Hälfte seines Maximalwertes hat. Weiterhin sind die Raumwinkel so definiert:</w:t>
      </w:r>
    </w:p>
    <w:p w14:paraId="660A35DD" w14:textId="77777777" w:rsidR="00BE2614" w:rsidRDefault="00BE2614" w:rsidP="00BE2614">
      <w:pPr>
        <w:pStyle w:val="Stichpunkte1"/>
        <w:numPr>
          <w:ilvl w:val="0"/>
          <w:numId w:val="0"/>
        </w:numPr>
        <w:ind w:left="720"/>
      </w:pPr>
    </w:p>
    <w:p w14:paraId="7487CE0E" w14:textId="7EEE46CD" w:rsidR="00BE2614" w:rsidRDefault="00BE2614" w:rsidP="00BE2614">
      <w:pPr>
        <w:pStyle w:val="Stichpunkte1"/>
      </w:pPr>
      <w:r>
        <w:t xml:space="preserve">Azimutwinkel: 0° ist </w:t>
      </w:r>
      <w:r w:rsidR="00D13338">
        <w:t>eine Raumposition, welche horizontal</w:t>
      </w:r>
      <w:r>
        <w:t xml:space="preserve"> </w:t>
      </w:r>
      <w:r w:rsidR="00D13338">
        <w:t>zur</w:t>
      </w:r>
      <w:r>
        <w:t xml:space="preserve"> Kamera</w:t>
      </w:r>
      <w:r w:rsidR="00D13338">
        <w:t xml:space="preserve"> zeigt</w:t>
      </w:r>
      <w:r>
        <w:t xml:space="preserve">, also </w:t>
      </w:r>
      <w:r w:rsidR="00AC4612">
        <w:t>vom Raumzentrum zur horizontalen Mitte</w:t>
      </w:r>
      <w:r>
        <w:t xml:space="preserve"> der frontalen </w:t>
      </w:r>
      <w:r w:rsidR="00F617D7">
        <w:t>Systemw</w:t>
      </w:r>
      <w:r>
        <w:t>and. 90° ist</w:t>
      </w:r>
      <w:r w:rsidR="00AC4612">
        <w:t xml:space="preserve"> dann</w:t>
      </w:r>
      <w:r>
        <w:t xml:space="preserve"> </w:t>
      </w:r>
      <w:r w:rsidR="00D13338">
        <w:t>die</w:t>
      </w:r>
      <w:r>
        <w:t xml:space="preserve"> </w:t>
      </w:r>
      <w:r w:rsidR="00D13338">
        <w:t xml:space="preserve">horizontale </w:t>
      </w:r>
      <w:r>
        <w:t xml:space="preserve">Mitte der rechten </w:t>
      </w:r>
      <w:r w:rsidR="00F617D7">
        <w:t>Systemw</w:t>
      </w:r>
      <w:r>
        <w:t>and</w:t>
      </w:r>
    </w:p>
    <w:p w14:paraId="18F8ED45" w14:textId="77777777" w:rsidR="00BE2614" w:rsidRDefault="00BE2614" w:rsidP="00BE2614">
      <w:pPr>
        <w:pStyle w:val="Stichpunkte1"/>
        <w:numPr>
          <w:ilvl w:val="0"/>
          <w:numId w:val="0"/>
        </w:numPr>
        <w:ind w:left="720"/>
      </w:pPr>
    </w:p>
    <w:p w14:paraId="20B31F0C" w14:textId="5C9A0E01" w:rsidR="00BE2614" w:rsidRDefault="00BE2614" w:rsidP="00BE2614">
      <w:pPr>
        <w:pStyle w:val="Stichpunkte1"/>
      </w:pPr>
      <w:r>
        <w:t xml:space="preserve">Elevationswinkel: 0° ist hierbei </w:t>
      </w:r>
      <w:r w:rsidR="00D13338">
        <w:t>eine</w:t>
      </w:r>
      <w:r>
        <w:t xml:space="preserve"> Raumposition waagerecht zu</w:t>
      </w:r>
      <w:r w:rsidR="00AC4612">
        <w:t>m</w:t>
      </w:r>
      <w:r>
        <w:t xml:space="preserve"> </w:t>
      </w:r>
      <w:r w:rsidR="00AC4612">
        <w:t xml:space="preserve">Raumzentrum </w:t>
      </w:r>
      <w:r>
        <w:t>und 90° die Position</w:t>
      </w:r>
      <w:r w:rsidR="00AC4612">
        <w:t xml:space="preserve"> direkt über dem Raumzentrum, also</w:t>
      </w:r>
      <w:r>
        <w:t xml:space="preserve"> mittig an der </w:t>
      </w:r>
      <w:r w:rsidR="00F617D7">
        <w:t>D</w:t>
      </w:r>
      <w:r>
        <w:t xml:space="preserve">ecke </w:t>
      </w:r>
    </w:p>
    <w:p w14:paraId="1924591A" w14:textId="77777777" w:rsidR="00BE2614" w:rsidRDefault="00BE2614" w:rsidP="00BE2614"/>
    <w:p w14:paraId="2132B475" w14:textId="468F0A4C" w:rsidR="008B744B" w:rsidRDefault="00D13338" w:rsidP="00BE2614">
      <w:r>
        <w:t xml:space="preserve">Die </w:t>
      </w:r>
      <w:r w:rsidRPr="005E221D">
        <w:t>Kameraperspektive</w:t>
      </w:r>
      <w:r>
        <w:t xml:space="preserve"> ist </w:t>
      </w:r>
      <w:r w:rsidR="00AC4612">
        <w:t>hierbei die</w:t>
      </w:r>
      <w:r w:rsidR="00D477BE">
        <w:t xml:space="preserve"> im Abschnitt </w:t>
      </w:r>
      <w:r w:rsidR="00D477BE">
        <w:fldChar w:fldCharType="begin"/>
      </w:r>
      <w:r w:rsidR="00D477BE">
        <w:instrText xml:space="preserve"> REF _Ref237785312 \r \h </w:instrText>
      </w:r>
      <w:r w:rsidR="00D477BE">
        <w:fldChar w:fldCharType="separate"/>
      </w:r>
      <w:r w:rsidR="00B251F7">
        <w:t>4.1</w:t>
      </w:r>
      <w:r w:rsidR="00D477BE">
        <w:fldChar w:fldCharType="end"/>
      </w:r>
      <w:r w:rsidR="00D477BE">
        <w:t xml:space="preserve"> definierte</w:t>
      </w:r>
      <w:r w:rsidR="00410935">
        <w:t xml:space="preserve"> </w:t>
      </w:r>
      <w:r w:rsidR="00410935">
        <w:fldChar w:fldCharType="begin"/>
      </w:r>
      <w:r w:rsidR="00410935">
        <w:instrText xml:space="preserve"> REF frontalansicht \h </w:instrText>
      </w:r>
      <w:r w:rsidR="00410935">
        <w:fldChar w:fldCharType="separate"/>
      </w:r>
      <w:r w:rsidR="00B251F7" w:rsidRPr="00EC73BB">
        <w:rPr>
          <w:rStyle w:val="SchwacheHervorhebung"/>
        </w:rPr>
        <w:t>Frontalansicht</w:t>
      </w:r>
      <w:r w:rsidR="00B251F7">
        <w:t xml:space="preserve"> </w:t>
      </w:r>
      <w:r w:rsidR="00410935">
        <w:fldChar w:fldCharType="end"/>
      </w:r>
      <w:r w:rsidR="00AC4612">
        <w:t xml:space="preserve">. </w:t>
      </w:r>
      <w:r w:rsidR="008B744B">
        <w:fldChar w:fldCharType="begin"/>
      </w:r>
      <w:r w:rsidR="008B744B">
        <w:instrText xml:space="preserve"> REF _Ref241163675 \h </w:instrText>
      </w:r>
      <w:r w:rsidR="008B744B">
        <w:fldChar w:fldCharType="separate"/>
      </w:r>
      <w:r w:rsidR="00B251F7">
        <w:t xml:space="preserve">Figure </w:t>
      </w:r>
      <w:r w:rsidR="00B251F7">
        <w:rPr>
          <w:noProof/>
        </w:rPr>
        <w:t>32</w:t>
      </w:r>
      <w:r w:rsidR="008B744B">
        <w:fldChar w:fldCharType="end"/>
      </w:r>
      <w:r w:rsidR="008B744B">
        <w:t xml:space="preserve"> zeigt die </w:t>
      </w:r>
      <w:r w:rsidR="00F617D7">
        <w:t>eben</w:t>
      </w:r>
      <w:r w:rsidR="008B744B">
        <w:t xml:space="preserve"> beschriebenen Winkelpositionen und die der Kamera.</w:t>
      </w:r>
    </w:p>
    <w:p w14:paraId="202F9D30" w14:textId="77777777" w:rsidR="008B744B" w:rsidRDefault="008B744B" w:rsidP="00BE2614"/>
    <w:p w14:paraId="7008D0FE" w14:textId="77777777" w:rsidR="008B744B" w:rsidRDefault="008B744B" w:rsidP="008B744B">
      <w:pPr>
        <w:keepNext/>
        <w:jc w:val="center"/>
      </w:pPr>
      <w:r>
        <w:rPr>
          <w:noProof/>
        </w:rPr>
        <w:lastRenderedPageBreak/>
        <w:drawing>
          <wp:inline distT="0" distB="0" distL="0" distR="0" wp14:anchorId="36C43762" wp14:editId="51B9B392">
            <wp:extent cx="5136377" cy="3797184"/>
            <wp:effectExtent l="0" t="0" r="7620" b="0"/>
            <wp:docPr id="115126071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l="13341" t="15900" r="13836" b="7894"/>
                    <a:stretch>
                      <a:fillRect/>
                    </a:stretch>
                  </pic:blipFill>
                  <pic:spPr bwMode="auto">
                    <a:xfrm>
                      <a:off x="0" y="0"/>
                      <a:ext cx="5187794" cy="3835195"/>
                    </a:xfrm>
                    <a:prstGeom prst="rect">
                      <a:avLst/>
                    </a:prstGeom>
                    <a:noFill/>
                    <a:ln>
                      <a:noFill/>
                    </a:ln>
                    <a:extLst>
                      <a:ext uri="{53640926-AAD7-44D8-BBD7-CCE9431645EC}">
                        <a14:shadowObscured xmlns:a14="http://schemas.microsoft.com/office/drawing/2010/main"/>
                      </a:ext>
                    </a:extLst>
                  </pic:spPr>
                </pic:pic>
              </a:graphicData>
            </a:graphic>
          </wp:inline>
        </w:drawing>
      </w:r>
    </w:p>
    <w:p w14:paraId="2FFE3B30" w14:textId="41D4EFE3" w:rsidR="00A60134" w:rsidRDefault="008B744B" w:rsidP="008B744B">
      <w:pPr>
        <w:pStyle w:val="Beschriftung"/>
        <w:jc w:val="center"/>
      </w:pPr>
      <w:bookmarkStart w:id="184" w:name="_Ref241163675"/>
      <w:bookmarkStart w:id="185" w:name="_Toc243444599"/>
      <w:r>
        <w:t xml:space="preserve">Figure </w:t>
      </w:r>
      <w:fldSimple w:instr=" SEQ Figure \* ARABIC ">
        <w:r w:rsidR="00730AE6">
          <w:rPr>
            <w:noProof/>
          </w:rPr>
          <w:t>32</w:t>
        </w:r>
      </w:fldSimple>
      <w:bookmarkEnd w:id="184"/>
      <w:r>
        <w:t xml:space="preserve"> - Azimut- und Elevations-Level im Raum</w:t>
      </w:r>
      <w:bookmarkEnd w:id="185"/>
    </w:p>
    <w:p w14:paraId="31093F7E" w14:textId="77777777" w:rsidR="00B020F3" w:rsidRDefault="00B020F3" w:rsidP="00B020F3"/>
    <w:p w14:paraId="7E0DB70E" w14:textId="77777777" w:rsidR="00410935" w:rsidRDefault="00B020F3" w:rsidP="005060D7">
      <w:r w:rsidRPr="00A60134">
        <w:t xml:space="preserve">Zur Bestimmung der Raumrichtung mittels Gestenerkennung werden die Position des Dirigenten sowie </w:t>
      </w:r>
      <w:r w:rsidR="00410935">
        <w:t>seine</w:t>
      </w:r>
      <w:r w:rsidRPr="00A60134">
        <w:t xml:space="preserve"> </w:t>
      </w:r>
      <w:r w:rsidRPr="00410935">
        <w:rPr>
          <w:rStyle w:val="SchwacheHervorhebung"/>
        </w:rPr>
        <w:t>Zeigerichtung</w:t>
      </w:r>
      <w:r w:rsidR="00F617D7">
        <w:rPr>
          <w:rStyle w:val="SchwacheHervorhebung"/>
        </w:rPr>
        <w:t xml:space="preserve"> </w:t>
      </w:r>
      <w:r w:rsidR="00F617D7" w:rsidRPr="00A60134">
        <w:t>ermittelt</w:t>
      </w:r>
      <w:r w:rsidR="00F617D7">
        <w:t xml:space="preserve">. </w:t>
      </w:r>
      <w:r w:rsidR="00F617D7" w:rsidRPr="005060D7">
        <w:t xml:space="preserve">Die Definition dieser Zeigerichtung ergibt sich hier aus der Richtung einer Geraden zwischen zwei Körperlandmarks des Dirigenten im Raum. Die erste Landmark ist das Zentrum einer Hand, die Zweite ist die seitengleiche Schulter. Der Winkel dieser Armgeraden </w:t>
      </w:r>
      <w:r w:rsidR="00F617D7">
        <w:t xml:space="preserve">relativ zum Raum, </w:t>
      </w:r>
      <w:r w:rsidR="00F617D7" w:rsidRPr="005060D7">
        <w:t xml:space="preserve">soll in Azimut und Elevation aufgeteilt, die Zeigerichtung definieren. </w:t>
      </w:r>
      <w:r w:rsidR="005060D7" w:rsidRPr="005060D7">
        <w:t xml:space="preserve">Mit einer Armwinkelschätzung soll die Zeigerichtung bestimmt werden. </w:t>
      </w:r>
    </w:p>
    <w:p w14:paraId="6469F8F8" w14:textId="77777777" w:rsidR="00410935" w:rsidRDefault="00410935" w:rsidP="005060D7"/>
    <w:p w14:paraId="43743EA0" w14:textId="03F57A0A" w:rsidR="005060D7" w:rsidRDefault="005060D7" w:rsidP="005060D7">
      <w:r w:rsidRPr="005060D7">
        <w:t>Für die Raumrichtung muss nun der Punkt an der räumlichen Systemgrenze bestimmt werden auf den der Dirigent zeigt. Dafür werden seine Position und Zeigerichtung ausgewertet</w:t>
      </w:r>
      <w:r w:rsidR="00130D3C">
        <w:t>, ähnlich dem Vorgehen i</w:t>
      </w:r>
      <w:r w:rsidR="00410935">
        <w:t>m Paper</w:t>
      </w:r>
      <w:r w:rsidR="00130D3C">
        <w:t xml:space="preserve"> </w:t>
      </w:r>
      <w:r w:rsidR="00130D3C" w:rsidRPr="00585C97">
        <w:fldChar w:fldCharType="begin"/>
      </w:r>
      <w:r w:rsidR="0010295C">
        <w:instrText xml:space="preserve"> ADDIN ZOTERO_ITEM CSL_CITATION {"citationID":"ycxMZIWx","properties":{"formattedCitation":"[72]","plainCitation":"[72]","noteIndex":0},"citationItems":[{"id":112,"uris":["http://zotero.org/users/20567757/items/DNPBAJI5"],"itemData":{"id":112,"type":"book","abstract":"This paper implements a real-time hand gesture recognition algorithm based on the inexpensive Kinect sensor. The use of a depth sensor allows for complex 3D gestures where the system is robust to disturbing objects or persons in the background. A Haarlet-based hand gesture recognition system is implemented to detect hand gestures in any orientation, and more in particular pointing gestures while extracting the 3D pointing direction. The system is integrated on an interactive robot (based on ROS), allowing for real-time hand gesture interaction with the robot. Pointing gestures are translated into goals for the robot, telling him where to go. A demo scenario is presented where the robot looks for persons to interact with, asks for directions, and then detects a 3D pointing direction. The robot then explores his vicinity in the given direction and looks for a new person to interact with.","DOI":"10.1109/ROMAN.2011.6005195","note":"journalAbbreviation: Proceedings - IEEE International Workshop on Robot and Human Interactive Communication\npage: 362\ncontainer-title: Proceedings - IEEE International Workshop on Robot and Human Interactive Communication","number-of-pages":"357","source":"ResearchGate","title":"Real-time 3D hand gesture interaction with a robot for understanding directions from humans","author":[{"family":"Van den Bergh","given":"Michael"},{"family":"Carton","given":"Daniel"},{"family":"Nijs","given":"Roderick","non-dropping-particle":"de"},{"family":"Mitsou","given":"Nikos"},{"family":"Landsiedel","given":"Christian"},{"family":"Kühnlenz","given":"Kolja"},{"family":"Wollherr","given":"Dirk"},{"family":"Van Gool","given":"Luc"},{"family":"Buss","given":"Martin"}],"issued":{"date-parts":[["2011",9,3]]}}}],"schema":"https://github.com/citation-style-language/schema/raw/master/csl-citation.json"} </w:instrText>
      </w:r>
      <w:r w:rsidR="00130D3C" w:rsidRPr="00585C97">
        <w:fldChar w:fldCharType="separate"/>
      </w:r>
      <w:r w:rsidR="0010295C" w:rsidRPr="0010295C">
        <w:t>[72]</w:t>
      </w:r>
      <w:r w:rsidR="00130D3C" w:rsidRPr="00585C97">
        <w:fldChar w:fldCharType="end"/>
      </w:r>
      <w:r w:rsidR="00130D3C">
        <w:t>.</w:t>
      </w:r>
      <w:r>
        <w:t xml:space="preserve"> </w:t>
      </w:r>
      <w:r w:rsidR="00B020F3">
        <w:t xml:space="preserve">Damit sind </w:t>
      </w:r>
      <w:r>
        <w:t>Handzentrum und Schulter</w:t>
      </w:r>
      <w:r w:rsidR="00B020F3">
        <w:t xml:space="preserve"> die zwei Punkte im Raum welche im Rahmen der Gestenerkennung erkannt und </w:t>
      </w:r>
      <w:r w:rsidR="00410935">
        <w:t xml:space="preserve">dreidimensional </w:t>
      </w:r>
      <w:r w:rsidR="00B020F3">
        <w:t xml:space="preserve">definiert werden </w:t>
      </w:r>
      <w:r>
        <w:t>müssen, um die Raumrichtung zu berechnen</w:t>
      </w:r>
      <w:r w:rsidR="00B020F3">
        <w:t>.</w:t>
      </w:r>
    </w:p>
    <w:p w14:paraId="47520638" w14:textId="70722210" w:rsidR="005060D7" w:rsidRDefault="005060D7" w:rsidP="005060D7">
      <w:pPr>
        <w:pStyle w:val="berschrift3"/>
      </w:pPr>
      <w:bookmarkStart w:id="186" w:name="_Toc243444521"/>
      <w:r>
        <w:t>Ausw</w:t>
      </w:r>
      <w:r w:rsidR="0072153F">
        <w:t>ä</w:t>
      </w:r>
      <w:r>
        <w:t>hlen eines Instruments</w:t>
      </w:r>
      <w:bookmarkEnd w:id="186"/>
      <w:r>
        <w:t xml:space="preserve"> </w:t>
      </w:r>
    </w:p>
    <w:p w14:paraId="395570A3" w14:textId="755127C0" w:rsidR="00391078" w:rsidRDefault="005060D7" w:rsidP="00391078">
      <w:r>
        <w:t xml:space="preserve">Um ein Instrument aus dem GUI auswählen zu können, wird die Bildposition (Pixelposition) der Handzentren mit der Bildposition der entsprechenden Symbolfläche auf dem Bildschirm verglichen. Um die Auswahl zu bestätigen, soll eine Greifgeste der selektierenden Hand erkannt werden. Solange die Hand dann geschlossen </w:t>
      </w:r>
      <w:r w:rsidR="00391078">
        <w:t>ist,</w:t>
      </w:r>
      <w:r>
        <w:t xml:space="preserve"> wird die Zeigerichtung des entsprechenden Arms als Raumrichtung umgerechnet </w:t>
      </w:r>
      <w:r w:rsidR="00391078">
        <w:t>auf das Instrument</w:t>
      </w:r>
      <w:r>
        <w:t xml:space="preserve"> übertragen. </w:t>
      </w:r>
      <w:r w:rsidR="00391078">
        <w:t xml:space="preserve">Wird anschließend eine </w:t>
      </w:r>
      <w:r w:rsidR="00B209E3">
        <w:t>Loslassengeste</w:t>
      </w:r>
      <w:r w:rsidR="00391078">
        <w:t xml:space="preserve"> erkannt, also öffnet sich die Hand wieder, dann bleibt das Instrument an der Stelle im Bild zurück, an der sich die Hand zu der Zeit befindet. Es behält dann die </w:t>
      </w:r>
      <w:r w:rsidR="00410935">
        <w:t>zuletzt</w:t>
      </w:r>
      <w:r w:rsidR="00391078">
        <w:t xml:space="preserve"> übertragene Raumrichtung bei. </w:t>
      </w:r>
    </w:p>
    <w:p w14:paraId="0D83D942" w14:textId="77777777" w:rsidR="00391078" w:rsidRDefault="00391078" w:rsidP="00391078"/>
    <w:p w14:paraId="31CD0771" w14:textId="53570481" w:rsidR="004619C5" w:rsidRDefault="00391078" w:rsidP="00391078">
      <w:r>
        <w:lastRenderedPageBreak/>
        <w:t>Neben der Bestimmung des Handzentrums im Bildschirm, muss die Gestenerkennung das Schließen und Öffnen einer Hand erfassen.</w:t>
      </w:r>
      <w:r w:rsidR="000955CF">
        <w:t xml:space="preserve"> </w:t>
      </w:r>
      <w:r w:rsidR="004619C5">
        <w:fldChar w:fldCharType="begin"/>
      </w:r>
      <w:r w:rsidR="004619C5">
        <w:instrText xml:space="preserve"> REF _Ref241168008 \h </w:instrText>
      </w:r>
      <w:r w:rsidR="004619C5">
        <w:fldChar w:fldCharType="separate"/>
      </w:r>
      <w:r w:rsidR="00B251F7">
        <w:t xml:space="preserve">Figure </w:t>
      </w:r>
      <w:r w:rsidR="00B251F7">
        <w:rPr>
          <w:noProof/>
        </w:rPr>
        <w:t>33</w:t>
      </w:r>
      <w:r w:rsidR="004619C5">
        <w:fldChar w:fldCharType="end"/>
      </w:r>
      <w:r w:rsidR="004619C5">
        <w:t xml:space="preserve"> zeigt und definiert die Zustände dieser Greifgeste. Für diese </w:t>
      </w:r>
      <w:r w:rsidR="0099723F">
        <w:t>wurden</w:t>
      </w:r>
      <w:r w:rsidR="004619C5">
        <w:t xml:space="preserve"> zwei Erkennungskonzepte </w:t>
      </w:r>
      <w:r w:rsidR="0099723F">
        <w:t>erstellt</w:t>
      </w:r>
      <w:r w:rsidR="004619C5">
        <w:t>:</w:t>
      </w:r>
    </w:p>
    <w:p w14:paraId="607C0B9F" w14:textId="77777777" w:rsidR="004619C5" w:rsidRDefault="004619C5" w:rsidP="00391078"/>
    <w:p w14:paraId="455C1FFC" w14:textId="467EC2F3" w:rsidR="00410935" w:rsidRDefault="0099723F" w:rsidP="004619C5">
      <w:pPr>
        <w:pStyle w:val="Stichpunkte1"/>
      </w:pPr>
      <w:r>
        <w:t xml:space="preserve">Statisch: </w:t>
      </w:r>
      <w:r w:rsidR="004619C5">
        <w:t xml:space="preserve">Eine Greif- bzw. Loslassengeste </w:t>
      </w:r>
      <w:r w:rsidR="000955CF">
        <w:t>kann durch einen Wechsel des Handstatus definiert werden. Wobei der Handzustand</w:t>
      </w:r>
      <w:r w:rsidR="004619C5">
        <w:t xml:space="preserve"> </w:t>
      </w:r>
      <w:r w:rsidR="000955CF">
        <w:t xml:space="preserve">statisch </w:t>
      </w:r>
      <w:r w:rsidR="004619C5">
        <w:t xml:space="preserve">auf Basis der Handgeometrie </w:t>
      </w:r>
      <w:r w:rsidR="000955CF">
        <w:t xml:space="preserve">ausgewertet wird. </w:t>
      </w:r>
    </w:p>
    <w:p w14:paraId="0A24104B" w14:textId="77777777" w:rsidR="004619C5" w:rsidRDefault="004619C5" w:rsidP="004619C5">
      <w:pPr>
        <w:pStyle w:val="Stichpunkte1"/>
        <w:numPr>
          <w:ilvl w:val="0"/>
          <w:numId w:val="0"/>
        </w:numPr>
        <w:ind w:left="720"/>
      </w:pPr>
    </w:p>
    <w:p w14:paraId="229CF750" w14:textId="20F8FF5B" w:rsidR="004619C5" w:rsidRDefault="0099723F" w:rsidP="004619C5">
      <w:pPr>
        <w:pStyle w:val="Stichpunkte1"/>
      </w:pPr>
      <w:r>
        <w:t xml:space="preserve">Dynamisch: </w:t>
      </w:r>
      <w:r w:rsidR="000955CF">
        <w:t xml:space="preserve">die Gesten </w:t>
      </w:r>
      <w:r w:rsidR="004619C5">
        <w:t>werden</w:t>
      </w:r>
      <w:r w:rsidR="000955CF">
        <w:t xml:space="preserve"> direkt über eine definierte Größenveränderung</w:t>
      </w:r>
      <w:r w:rsidR="00410935">
        <w:t xml:space="preserve"> </w:t>
      </w:r>
      <w:r w:rsidR="004619C5">
        <w:t xml:space="preserve">in </w:t>
      </w:r>
      <w:r w:rsidR="00410935">
        <w:t>der Hand</w:t>
      </w:r>
      <w:r w:rsidR="004619C5">
        <w:t>geometrie</w:t>
      </w:r>
      <w:r w:rsidR="000955CF">
        <w:t xml:space="preserve"> erkannt. </w:t>
      </w:r>
    </w:p>
    <w:p w14:paraId="59060D8F" w14:textId="77777777" w:rsidR="00C23675" w:rsidRDefault="00C23675" w:rsidP="00391078"/>
    <w:p w14:paraId="665535D4" w14:textId="04116CF5" w:rsidR="00C23675" w:rsidRDefault="00C23675" w:rsidP="00391078">
      <w:r w:rsidRPr="00C23675">
        <w:t>Auf die gleiche Weise, wie die Hand</w:t>
      </w:r>
      <w:r>
        <w:t>interaktion</w:t>
      </w:r>
      <w:r w:rsidRPr="00C23675">
        <w:t xml:space="preserve"> zur Auswahl eines Instruments verwendet wird, kann auch eine Interaktion mit den Schaltflächen des GUIs umgesetzt werden. Dadurch lassen sich neben der Instrumentenauswahl auch weitere Funktionen des Systems über die </w:t>
      </w:r>
      <w:r w:rsidR="0099723F">
        <w:t>Handposition und Greifgeste</w:t>
      </w:r>
      <w:r w:rsidRPr="00C23675">
        <w:t xml:space="preserve"> bedienen.</w:t>
      </w:r>
    </w:p>
    <w:p w14:paraId="43FFFC4D" w14:textId="77777777" w:rsidR="000955CF" w:rsidRDefault="000955CF" w:rsidP="00391078"/>
    <w:p w14:paraId="376F130F" w14:textId="77777777" w:rsidR="000955CF" w:rsidRDefault="000955CF" w:rsidP="000955CF">
      <w:pPr>
        <w:keepNext/>
        <w:jc w:val="center"/>
      </w:pPr>
      <w:r>
        <w:rPr>
          <w:noProof/>
        </w:rPr>
        <w:drawing>
          <wp:inline distT="0" distB="0" distL="0" distR="0" wp14:anchorId="6B8F2BC8" wp14:editId="37AB53E1">
            <wp:extent cx="1463040" cy="1950032"/>
            <wp:effectExtent l="0" t="0" r="3810" b="0"/>
            <wp:docPr id="185961107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480174" cy="1972869"/>
                    </a:xfrm>
                    <a:prstGeom prst="rect">
                      <a:avLst/>
                    </a:prstGeom>
                    <a:noFill/>
                    <a:ln>
                      <a:noFill/>
                    </a:ln>
                  </pic:spPr>
                </pic:pic>
              </a:graphicData>
            </a:graphic>
          </wp:inline>
        </w:drawing>
      </w:r>
      <w:r>
        <w:t xml:space="preserve"> </w:t>
      </w:r>
      <w:r>
        <w:rPr>
          <w:noProof/>
        </w:rPr>
        <w:drawing>
          <wp:inline distT="0" distB="0" distL="0" distR="0" wp14:anchorId="2C6DDA81" wp14:editId="07F75CAF">
            <wp:extent cx="1455420" cy="1939875"/>
            <wp:effectExtent l="0" t="0" r="0" b="3810"/>
            <wp:docPr id="1015837397"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477053" cy="1968709"/>
                    </a:xfrm>
                    <a:prstGeom prst="rect">
                      <a:avLst/>
                    </a:prstGeom>
                    <a:noFill/>
                    <a:ln>
                      <a:noFill/>
                    </a:ln>
                  </pic:spPr>
                </pic:pic>
              </a:graphicData>
            </a:graphic>
          </wp:inline>
        </w:drawing>
      </w:r>
    </w:p>
    <w:p w14:paraId="75177993" w14:textId="548EECAB" w:rsidR="00C23675" w:rsidRDefault="000955CF" w:rsidP="000955CF">
      <w:pPr>
        <w:pStyle w:val="Beschriftung"/>
        <w:jc w:val="center"/>
      </w:pPr>
      <w:bookmarkStart w:id="187" w:name="_Ref241168008"/>
      <w:bookmarkStart w:id="188" w:name="_Toc243444600"/>
      <w:r>
        <w:t xml:space="preserve">Figure </w:t>
      </w:r>
      <w:fldSimple w:instr=" SEQ Figure \* ARABIC ">
        <w:r w:rsidR="00730AE6">
          <w:rPr>
            <w:noProof/>
          </w:rPr>
          <w:t>33</w:t>
        </w:r>
      </w:fldSimple>
      <w:bookmarkEnd w:id="187"/>
      <w:r>
        <w:t xml:space="preserve"> - Handzustände offen und geschlossen</w:t>
      </w:r>
      <w:bookmarkEnd w:id="188"/>
    </w:p>
    <w:p w14:paraId="74E89F1F" w14:textId="324D5E18" w:rsidR="00C23675" w:rsidRPr="00C23675" w:rsidRDefault="00C23675" w:rsidP="00C23675">
      <w:pPr>
        <w:pStyle w:val="berschrift3"/>
      </w:pPr>
      <w:bookmarkStart w:id="189" w:name="_Toc243444522"/>
      <w:r>
        <w:t>Gesten für weitere Funktionalitäten</w:t>
      </w:r>
      <w:bookmarkEnd w:id="189"/>
    </w:p>
    <w:p w14:paraId="3E882824" w14:textId="17A12CA9" w:rsidR="00C23675" w:rsidRDefault="00C23675" w:rsidP="00C23675">
      <w:r>
        <w:t>Um die Interaktion mit dem Menü zu erweitern und gleichzeitig die Anzahl der erforderlichen Schaltflächen</w:t>
      </w:r>
      <w:r w:rsidR="0099723F">
        <w:t xml:space="preserve"> im GUI</w:t>
      </w:r>
      <w:r>
        <w:t xml:space="preserve"> zu reduzieren, sollen neben der Greifgeste und der Bestimmung der Armrichtung weitere </w:t>
      </w:r>
      <w:r w:rsidR="0099723F">
        <w:t xml:space="preserve">fest </w:t>
      </w:r>
      <w:r>
        <w:t xml:space="preserve">definierte Gesten erkannt werden. </w:t>
      </w:r>
    </w:p>
    <w:p w14:paraId="0878CD84" w14:textId="77777777" w:rsidR="00C23675" w:rsidRDefault="00C23675" w:rsidP="00C23675"/>
    <w:p w14:paraId="1953E6E9" w14:textId="76466A26" w:rsidR="0099723F" w:rsidRDefault="00C23675" w:rsidP="00C23675">
      <w:r>
        <w:t xml:space="preserve">Eine Geste soll das Zurücksetzen des Systems ermöglichen. Dabei werden </w:t>
      </w:r>
      <w:r w:rsidR="00F944E9">
        <w:t>alle</w:t>
      </w:r>
      <w:r>
        <w:t xml:space="preserve"> Instrumente </w:t>
      </w:r>
      <w:r w:rsidR="00F944E9">
        <w:t xml:space="preserve">wieder </w:t>
      </w:r>
      <w:r>
        <w:t>in ihre</w:t>
      </w:r>
      <w:r w:rsidR="00F944E9">
        <w:t>n Ausgangszustand gesetzt</w:t>
      </w:r>
      <w:r>
        <w:t xml:space="preserve"> und veränderte Einstellungen der Benutzeroberfläche auf ihren Initialzustand zurückgesetzt. </w:t>
      </w:r>
    </w:p>
    <w:p w14:paraId="3F043E1C" w14:textId="77777777" w:rsidR="0099723F" w:rsidRDefault="0099723F" w:rsidP="00C23675"/>
    <w:p w14:paraId="1D70EBAA" w14:textId="69A12600" w:rsidR="00C23675" w:rsidRDefault="00C23675" w:rsidP="00C23675">
      <w:r>
        <w:t>Eine weitere Geste soll den Anzeigemodus der Benutzeroberfläche ändern und zusätzliche Informationen über die im Hintergrund ausgeführten Verarbeitungsschritte ein- und ausblenden. Hierzu können beispielsweise erkannte Körper- und Handpositionen, berechnete Koordinaten oder weitere für die Gestenerkennung relevante Werte eingeblendet werden. Dies ermöglicht</w:t>
      </w:r>
      <w:r w:rsidR="007073BB">
        <w:t xml:space="preserve"> auf Wunsch</w:t>
      </w:r>
      <w:r>
        <w:t xml:space="preserve"> </w:t>
      </w:r>
      <w:r w:rsidR="007073BB">
        <w:t>einen Einblick in die zugrunde liegenden Verarbeitungsschritte</w:t>
      </w:r>
      <w:r>
        <w:t>.</w:t>
      </w:r>
    </w:p>
    <w:p w14:paraId="100DA0C4" w14:textId="77777777" w:rsidR="00C23675" w:rsidRDefault="00C23675" w:rsidP="00C23675"/>
    <w:p w14:paraId="19A25AE6" w14:textId="03936E9E" w:rsidR="007073BB" w:rsidRDefault="00C23675" w:rsidP="00C23675">
      <w:r>
        <w:t xml:space="preserve">Zusätzlich soll eine Geste zur Anzeige von Informationen </w:t>
      </w:r>
      <w:r w:rsidR="003C19D1">
        <w:t>zu</w:t>
      </w:r>
      <w:r>
        <w:t xml:space="preserve"> </w:t>
      </w:r>
      <w:r w:rsidR="003C19D1">
        <w:t>allen</w:t>
      </w:r>
      <w:r>
        <w:t xml:space="preserve"> verfügbaren Gesten und deren </w:t>
      </w:r>
      <w:r w:rsidR="003C19D1">
        <w:t>Funktion</w:t>
      </w:r>
      <w:r>
        <w:t xml:space="preserve"> implementiert werden. Dadurch können dem Benutzer die möglichen Interaktionen und deren Verwendung innerhalb der Gestensteuerung erläutert werden. </w:t>
      </w:r>
    </w:p>
    <w:p w14:paraId="619D3E64" w14:textId="1E0324F2" w:rsidR="002D23E8" w:rsidRDefault="00C23675" w:rsidP="00C23675">
      <w:r>
        <w:lastRenderedPageBreak/>
        <w:t>Abschließend soll eine weitere definierte Geste das Beenden des Programms ermöglichen.</w:t>
      </w:r>
    </w:p>
    <w:p w14:paraId="0CDE443C" w14:textId="3897B29F" w:rsidR="002D23E8" w:rsidRDefault="002D23E8" w:rsidP="002D23E8">
      <w:pPr>
        <w:pStyle w:val="berschrift3"/>
      </w:pPr>
      <w:bookmarkStart w:id="190" w:name="_Toc243444523"/>
      <w:r>
        <w:t>Systemkommunikation</w:t>
      </w:r>
      <w:bookmarkEnd w:id="190"/>
    </w:p>
    <w:p w14:paraId="4A81F7E2" w14:textId="625F2499" w:rsidR="00910E07" w:rsidRDefault="002D23E8" w:rsidP="00C811D1">
      <w:r>
        <w:t>Die</w:t>
      </w:r>
      <w:r w:rsidR="00910E07">
        <w:t xml:space="preserve"> von der Gestenerkennung ermittelten Steuerbefehle und Positionsinformationen, insbesondere die Raumrichtung der Instrumente, müssen an das Audiosystem übertragen werden. Umgekehrt soll das Audiosystem der Gestensteuerung mitteilen können, welche Instrumente </w:t>
      </w:r>
      <w:r w:rsidR="007073BB">
        <w:t xml:space="preserve">gerade </w:t>
      </w:r>
      <w:r w:rsidR="00910E07">
        <w:t>zur Verfügung stehen. Dadurch kann die Anzeige der Instrumente im GUI dynamisch angepasst werden.</w:t>
      </w:r>
    </w:p>
    <w:p w14:paraId="49C074B7" w14:textId="77777777" w:rsidR="00C811D1" w:rsidRDefault="00C811D1" w:rsidP="00C811D1"/>
    <w:p w14:paraId="6041971A" w14:textId="57B40A94" w:rsidR="00C811D1" w:rsidRDefault="00910E07" w:rsidP="00C811D1">
      <w:r>
        <w:t>Die Kommunikation erfolgt asynchron. In beiden Systemen läuft hierfür ein separater Empfangsthread, der eingehende Nachrichten entgegennimmt und in einem Empfangspuffer ablegt. Der Hauptthread kann diese anschließend zeitlich unabhängig vom Empfangsvorgang verarbeiten.</w:t>
      </w:r>
    </w:p>
    <w:p w14:paraId="70E1AADB" w14:textId="4C9E1B12" w:rsidR="00E01693" w:rsidRPr="00585C97" w:rsidRDefault="00E01693" w:rsidP="00E01693">
      <w:pPr>
        <w:pStyle w:val="berschrift2"/>
        <w:rPr>
          <w:noProof/>
        </w:rPr>
      </w:pPr>
      <w:bookmarkStart w:id="191" w:name="_Toc243444524"/>
      <w:r>
        <w:rPr>
          <w:noProof/>
        </w:rPr>
        <w:t xml:space="preserve">Wahl der </w:t>
      </w:r>
      <w:r w:rsidRPr="00585C97">
        <w:rPr>
          <w:noProof/>
        </w:rPr>
        <w:t>Software</w:t>
      </w:r>
      <w:bookmarkEnd w:id="191"/>
    </w:p>
    <w:p w14:paraId="588E3CB5" w14:textId="43B994F6" w:rsidR="00E01693" w:rsidRPr="00585C97" w:rsidRDefault="00E01693" w:rsidP="007073BB">
      <w:pPr>
        <w:rPr>
          <w:noProof/>
        </w:rPr>
      </w:pPr>
      <w:r>
        <w:rPr>
          <w:noProof/>
        </w:rPr>
        <w:t>Die Aus</w:t>
      </w:r>
      <w:r w:rsidR="003C19D1">
        <w:rPr>
          <w:noProof/>
        </w:rPr>
        <w:t>w</w:t>
      </w:r>
      <w:r>
        <w:rPr>
          <w:noProof/>
        </w:rPr>
        <w:t>ahl der hier</w:t>
      </w:r>
      <w:r w:rsidRPr="00585C97">
        <w:rPr>
          <w:noProof/>
        </w:rPr>
        <w:t xml:space="preserve"> betrachtete</w:t>
      </w:r>
      <w:r>
        <w:rPr>
          <w:noProof/>
        </w:rPr>
        <w:t>n</w:t>
      </w:r>
      <w:r w:rsidRPr="00585C97">
        <w:rPr>
          <w:noProof/>
        </w:rPr>
        <w:t xml:space="preserve"> Software ist mit Linux</w:t>
      </w:r>
      <w:r>
        <w:rPr>
          <w:noProof/>
        </w:rPr>
        <w:t>,</w:t>
      </w:r>
      <w:r w:rsidRPr="00585C97">
        <w:rPr>
          <w:noProof/>
        </w:rPr>
        <w:t xml:space="preserve"> Windows und MAC OS kompatibel. Nur die NVIDIA Jetson Produkte kommen mit ihrer eigenen Linux-basierten Softwareumgebung. </w:t>
      </w:r>
      <w:r>
        <w:rPr>
          <w:noProof/>
        </w:rPr>
        <w:t>B</w:t>
      </w:r>
      <w:r w:rsidRPr="00585C97">
        <w:rPr>
          <w:noProof/>
        </w:rPr>
        <w:t>asierend auf de</w:t>
      </w:r>
      <w:r>
        <w:rPr>
          <w:noProof/>
        </w:rPr>
        <w:t>n</w:t>
      </w:r>
      <w:r w:rsidRPr="00585C97">
        <w:rPr>
          <w:noProof/>
        </w:rPr>
        <w:t xml:space="preserve"> Kapitel</w:t>
      </w:r>
      <w:r>
        <w:rPr>
          <w:noProof/>
        </w:rPr>
        <w:t xml:space="preserve">n </w:t>
      </w:r>
      <w:r w:rsidRPr="00E01693">
        <w:rPr>
          <w:rStyle w:val="KapitelReferenzZchn"/>
        </w:rPr>
        <w:fldChar w:fldCharType="begin"/>
      </w:r>
      <w:r w:rsidRPr="00E01693">
        <w:rPr>
          <w:rStyle w:val="KapitelReferenzZchn"/>
        </w:rPr>
        <w:instrText xml:space="preserve"> REF _Ref242351739 \h </w:instrText>
      </w:r>
      <w:r>
        <w:rPr>
          <w:rStyle w:val="KapitelReferenzZchn"/>
        </w:rPr>
        <w:instrText xml:space="preserve"> \* MERGEFORMAT </w:instrText>
      </w:r>
      <w:r w:rsidRPr="00E01693">
        <w:rPr>
          <w:rStyle w:val="KapitelReferenzZchn"/>
        </w:rPr>
      </w:r>
      <w:r w:rsidRPr="00E01693">
        <w:rPr>
          <w:rStyle w:val="KapitelReferenzZchn"/>
        </w:rPr>
        <w:fldChar w:fldCharType="separate"/>
      </w:r>
      <w:r w:rsidR="003C19D1" w:rsidRPr="003C19D1">
        <w:rPr>
          <w:rStyle w:val="KapitelReferenzZchn"/>
        </w:rPr>
        <w:t>Stand der Technik</w:t>
      </w:r>
      <w:r w:rsidRPr="00E01693">
        <w:rPr>
          <w:rStyle w:val="KapitelReferenzZchn"/>
        </w:rPr>
        <w:fldChar w:fldCharType="end"/>
      </w:r>
      <w:r>
        <w:rPr>
          <w:noProof/>
        </w:rPr>
        <w:t xml:space="preserve"> und </w:t>
      </w:r>
      <w:r w:rsidRPr="00E01693">
        <w:rPr>
          <w:rStyle w:val="KapitelReferenzZchn"/>
        </w:rPr>
        <w:fldChar w:fldCharType="begin"/>
      </w:r>
      <w:r w:rsidRPr="00E01693">
        <w:rPr>
          <w:rStyle w:val="KapitelReferenzZchn"/>
        </w:rPr>
        <w:instrText xml:space="preserve"> REF _Ref242620224 \h </w:instrText>
      </w:r>
      <w:r>
        <w:rPr>
          <w:rStyle w:val="KapitelReferenzZchn"/>
        </w:rPr>
        <w:instrText xml:space="preserve"> \* MERGEFORMAT </w:instrText>
      </w:r>
      <w:r w:rsidRPr="00E01693">
        <w:rPr>
          <w:rStyle w:val="KapitelReferenzZchn"/>
        </w:rPr>
      </w:r>
      <w:r w:rsidRPr="00E01693">
        <w:rPr>
          <w:rStyle w:val="KapitelReferenzZchn"/>
        </w:rPr>
        <w:fldChar w:fldCharType="separate"/>
      </w:r>
      <w:r w:rsidR="003C19D1" w:rsidRPr="003C19D1">
        <w:rPr>
          <w:rStyle w:val="KapitelReferenzZchn"/>
        </w:rPr>
        <w:t>Anforderungen an die</w:t>
      </w:r>
      <w:r w:rsidR="003C19D1">
        <w:rPr>
          <w:noProof/>
        </w:rPr>
        <w:t xml:space="preserve"> </w:t>
      </w:r>
      <w:r w:rsidR="003C19D1" w:rsidRPr="003C19D1">
        <w:rPr>
          <w:rStyle w:val="KapitelReferenzZchn"/>
        </w:rPr>
        <w:t>Projektkomponenten</w:t>
      </w:r>
      <w:r w:rsidRPr="00E01693">
        <w:rPr>
          <w:rStyle w:val="KapitelReferenzZchn"/>
        </w:rPr>
        <w:fldChar w:fldCharType="end"/>
      </w:r>
      <w:r>
        <w:rPr>
          <w:noProof/>
        </w:rPr>
        <w:t>, kommt folgende Software als Basis für die Gestenerkennung</w:t>
      </w:r>
      <w:r w:rsidRPr="00585C97">
        <w:rPr>
          <w:noProof/>
        </w:rPr>
        <w:t xml:space="preserve"> in Frage:</w:t>
      </w:r>
    </w:p>
    <w:p w14:paraId="63BBD540" w14:textId="77777777" w:rsidR="00E01693" w:rsidRPr="00585C97" w:rsidRDefault="00E01693" w:rsidP="00E01693">
      <w:pPr>
        <w:pStyle w:val="Grundtext"/>
        <w:numPr>
          <w:ilvl w:val="0"/>
          <w:numId w:val="31"/>
        </w:numPr>
        <w:rPr>
          <w:noProof/>
        </w:rPr>
      </w:pPr>
      <w:r w:rsidRPr="00585C97">
        <w:rPr>
          <w:noProof/>
        </w:rPr>
        <w:t>Googles MediaPipe in Python oder C++</w:t>
      </w:r>
    </w:p>
    <w:p w14:paraId="37F0EEDD" w14:textId="39700162" w:rsidR="00E01693" w:rsidRPr="00585C97" w:rsidRDefault="00E01693" w:rsidP="00E01693">
      <w:pPr>
        <w:pStyle w:val="Grundtext"/>
        <w:numPr>
          <w:ilvl w:val="0"/>
          <w:numId w:val="31"/>
        </w:numPr>
        <w:rPr>
          <w:noProof/>
        </w:rPr>
      </w:pPr>
      <w:r w:rsidRPr="00585C97">
        <w:rPr>
          <w:noProof/>
        </w:rPr>
        <w:t>M</w:t>
      </w:r>
      <w:r>
        <w:rPr>
          <w:noProof/>
        </w:rPr>
        <w:t>ATLAB</w:t>
      </w:r>
      <w:r w:rsidRPr="00585C97">
        <w:rPr>
          <w:noProof/>
        </w:rPr>
        <w:t xml:space="preserve"> </w:t>
      </w:r>
      <w:r w:rsidR="007073BB">
        <w:rPr>
          <w:noProof/>
        </w:rPr>
        <w:t xml:space="preserve">mit </w:t>
      </w:r>
      <w:r w:rsidRPr="00585C97">
        <w:rPr>
          <w:noProof/>
        </w:rPr>
        <w:t>Simulink</w:t>
      </w:r>
    </w:p>
    <w:p w14:paraId="31085C5E" w14:textId="77777777" w:rsidR="00E01693" w:rsidRPr="00585C97" w:rsidRDefault="00E01693" w:rsidP="00E01693">
      <w:pPr>
        <w:pStyle w:val="Grundtext"/>
        <w:numPr>
          <w:ilvl w:val="0"/>
          <w:numId w:val="31"/>
        </w:numPr>
        <w:rPr>
          <w:noProof/>
        </w:rPr>
      </w:pPr>
      <w:r w:rsidRPr="00585C97">
        <w:rPr>
          <w:noProof/>
        </w:rPr>
        <w:t>OpenPose in Python oder C++</w:t>
      </w:r>
    </w:p>
    <w:p w14:paraId="28CC51F3" w14:textId="77777777" w:rsidR="00E01693" w:rsidRPr="00585C97" w:rsidRDefault="00E01693" w:rsidP="00E01693">
      <w:pPr>
        <w:pStyle w:val="Grundtext"/>
        <w:numPr>
          <w:ilvl w:val="0"/>
          <w:numId w:val="31"/>
        </w:numPr>
        <w:rPr>
          <w:noProof/>
        </w:rPr>
      </w:pPr>
      <w:r w:rsidRPr="00585C97">
        <w:rPr>
          <w:noProof/>
        </w:rPr>
        <w:t>OpenCV in Python oder C++ zur klassischen Bildverarbeitung</w:t>
      </w:r>
    </w:p>
    <w:p w14:paraId="41709BE9" w14:textId="77777777" w:rsidR="00E01693" w:rsidRPr="00585C97" w:rsidRDefault="00E01693" w:rsidP="00E01693">
      <w:pPr>
        <w:pStyle w:val="Grundtext"/>
        <w:numPr>
          <w:ilvl w:val="0"/>
          <w:numId w:val="31"/>
        </w:numPr>
        <w:rPr>
          <w:noProof/>
        </w:rPr>
      </w:pPr>
      <w:r w:rsidRPr="00585C97">
        <w:rPr>
          <w:noProof/>
        </w:rPr>
        <w:t>NVIDIA Jetpack, beispielsweise mit MediaPipe Lite in Python</w:t>
      </w:r>
    </w:p>
    <w:p w14:paraId="3B8A94E7" w14:textId="2110E75E" w:rsidR="00716BE9" w:rsidRPr="00716BE9" w:rsidRDefault="00716BE9" w:rsidP="006728A6">
      <w:pPr>
        <w:rPr>
          <w:rStyle w:val="IntensiveHervorhebung"/>
        </w:rPr>
      </w:pPr>
      <w:proofErr w:type="gramStart"/>
      <w:r w:rsidRPr="00716BE9">
        <w:rPr>
          <w:rStyle w:val="IntensiveHervorhebung"/>
        </w:rPr>
        <w:t>Lieber Python</w:t>
      </w:r>
      <w:proofErr w:type="gramEnd"/>
      <w:r w:rsidRPr="00716BE9">
        <w:rPr>
          <w:rStyle w:val="IntensiveHervorhebung"/>
        </w:rPr>
        <w:t xml:space="preserve"> als C++</w:t>
      </w:r>
    </w:p>
    <w:p w14:paraId="181A222C" w14:textId="251897F7" w:rsidR="00E01693" w:rsidRDefault="00E01693" w:rsidP="006728A6">
      <w:pPr>
        <w:rPr>
          <w:noProof/>
        </w:rPr>
      </w:pPr>
      <w:r w:rsidRPr="00585C97">
        <w:rPr>
          <w:noProof/>
        </w:rPr>
        <w:t>C++ steht nur zur Wahl, wenn sich für eine leistungsschwache Recheneinheit entschieden wird. Umsetzungen mit Python sind im Internet häufiger dokumentiert und die Spr</w:t>
      </w:r>
      <w:r>
        <w:rPr>
          <w:noProof/>
        </w:rPr>
        <w:t>a</w:t>
      </w:r>
      <w:r w:rsidRPr="00585C97">
        <w:rPr>
          <w:noProof/>
        </w:rPr>
        <w:t>che hat eine allgemein einfachere Syntax als C++.</w:t>
      </w:r>
    </w:p>
    <w:p w14:paraId="7BF9B548" w14:textId="77777777" w:rsidR="007073BB" w:rsidRDefault="007073BB" w:rsidP="006728A6">
      <w:pPr>
        <w:rPr>
          <w:noProof/>
        </w:rPr>
      </w:pPr>
    </w:p>
    <w:p w14:paraId="41ADA388" w14:textId="1D559DF9" w:rsidR="00716BE9" w:rsidRPr="00716BE9" w:rsidRDefault="00716BE9" w:rsidP="006728A6">
      <w:pPr>
        <w:rPr>
          <w:rStyle w:val="IntensiveHervorhebung"/>
        </w:rPr>
      </w:pPr>
      <w:r w:rsidRPr="00716BE9">
        <w:rPr>
          <w:rStyle w:val="IntensiveHervorhebung"/>
        </w:rPr>
        <w:t xml:space="preserve">Stärken der Jetson-Umgebung </w:t>
      </w:r>
    </w:p>
    <w:p w14:paraId="3D9DB45F" w14:textId="52ED6FA9" w:rsidR="00E01693" w:rsidRDefault="006728A6" w:rsidP="006728A6">
      <w:pPr>
        <w:rPr>
          <w:noProof/>
        </w:rPr>
      </w:pPr>
      <w:r w:rsidRPr="006728A6">
        <w:rPr>
          <w:noProof/>
        </w:rPr>
        <w:t xml:space="preserve">Sollte sich für das JetPack-Softwarepaket entschieden werden, muss die Recheneinheit eine Jetson-Plattform sein, wie beispielsweise der Jetson Nano. Die Jetson-Umgebung ist für KI-Anwendungen optimiert. Ein Jetson kann dadurch bei KI-Anwendungen Vorteile gegenüber anderen Rechnern ähnlicher Größe haben. Dies wird auch durch die in verschiedenen Projekten erreichte </w:t>
      </w:r>
      <w:r w:rsidR="00D32256">
        <w:rPr>
          <w:noProof/>
        </w:rPr>
        <w:t>Performanz</w:t>
      </w:r>
      <w:r w:rsidRPr="006728A6">
        <w:rPr>
          <w:noProof/>
        </w:rPr>
        <w:t xml:space="preserve"> gestützt, die im Rahmen der Recherche betrachtet wurden.</w:t>
      </w:r>
      <w:r>
        <w:rPr>
          <w:noProof/>
        </w:rPr>
        <w:t xml:space="preserve"> </w:t>
      </w:r>
      <w:r w:rsidR="00736020">
        <w:rPr>
          <w:noProof/>
        </w:rPr>
        <w:t xml:space="preserve">Einige davon sind im Kapitel </w:t>
      </w:r>
      <w:r w:rsidR="00736020" w:rsidRPr="00E01693">
        <w:rPr>
          <w:rStyle w:val="KapitelReferenzZchn"/>
        </w:rPr>
        <w:fldChar w:fldCharType="begin"/>
      </w:r>
      <w:r w:rsidR="00736020" w:rsidRPr="00E01693">
        <w:rPr>
          <w:rStyle w:val="KapitelReferenzZchn"/>
        </w:rPr>
        <w:instrText xml:space="preserve"> REF _Ref242351739 \h </w:instrText>
      </w:r>
      <w:r w:rsidR="00736020">
        <w:rPr>
          <w:rStyle w:val="KapitelReferenzZchn"/>
        </w:rPr>
        <w:instrText xml:space="preserve"> \* MERGEFORMAT </w:instrText>
      </w:r>
      <w:r w:rsidR="00736020" w:rsidRPr="00E01693">
        <w:rPr>
          <w:rStyle w:val="KapitelReferenzZchn"/>
        </w:rPr>
      </w:r>
      <w:r w:rsidR="00736020" w:rsidRPr="00E01693">
        <w:rPr>
          <w:rStyle w:val="KapitelReferenzZchn"/>
        </w:rPr>
        <w:fldChar w:fldCharType="separate"/>
      </w:r>
      <w:r w:rsidR="00B251F7" w:rsidRPr="00B251F7">
        <w:rPr>
          <w:rStyle w:val="KapitelReferenzZchn"/>
        </w:rPr>
        <w:t>Stand der Technik</w:t>
      </w:r>
      <w:r w:rsidR="00736020" w:rsidRPr="00E01693">
        <w:rPr>
          <w:rStyle w:val="KapitelReferenzZchn"/>
        </w:rPr>
        <w:fldChar w:fldCharType="end"/>
      </w:r>
      <w:r w:rsidR="00736020">
        <w:rPr>
          <w:noProof/>
        </w:rPr>
        <w:t xml:space="preserve"> genannt.</w:t>
      </w:r>
      <w:r w:rsidR="00E01693" w:rsidRPr="00585C97">
        <w:rPr>
          <w:noProof/>
        </w:rPr>
        <w:t xml:space="preserve"> </w:t>
      </w:r>
      <w:r w:rsidR="00963EFD" w:rsidRPr="00963EFD">
        <w:rPr>
          <w:noProof/>
        </w:rPr>
        <w:t>Die Jetson-Umgebung ist besonders dann interessant, wenn viele KI-Berechnungen auf kleinem Raum und gegebenenfalls bei geringem Stromverbrauch ausgeführt werden sollen.</w:t>
      </w:r>
      <w:r w:rsidR="00E01693" w:rsidRPr="00585C97">
        <w:rPr>
          <w:noProof/>
        </w:rPr>
        <w:t xml:space="preserve"> Die </w:t>
      </w:r>
      <w:r w:rsidR="00E01693" w:rsidRPr="00585C97">
        <w:rPr>
          <w:noProof/>
        </w:rPr>
        <w:lastRenderedPageBreak/>
        <w:t>Co-Abhängigkeit von Software und Recheneinheit, macht diese Wahl weniger attraktiv, da sie dem Projekt Flexibilität nimmt. Sollte sich ein Problem in einer der Abhängigkeiten ergeben, schränkt diese Co-Abhängigkeit die Lösung</w:t>
      </w:r>
      <w:r>
        <w:rPr>
          <w:noProof/>
        </w:rPr>
        <w:t>so</w:t>
      </w:r>
      <w:r w:rsidR="00E01693" w:rsidRPr="00585C97">
        <w:rPr>
          <w:noProof/>
        </w:rPr>
        <w:t>ptionen ein.</w:t>
      </w:r>
    </w:p>
    <w:p w14:paraId="7C5E1194" w14:textId="77777777" w:rsidR="006728A6" w:rsidRDefault="006728A6" w:rsidP="006728A6">
      <w:pPr>
        <w:rPr>
          <w:noProof/>
        </w:rPr>
      </w:pPr>
    </w:p>
    <w:p w14:paraId="269871C6" w14:textId="72E47F5E" w:rsidR="00716BE9" w:rsidRPr="00716BE9" w:rsidRDefault="00716BE9" w:rsidP="006728A6">
      <w:pPr>
        <w:rPr>
          <w:rStyle w:val="IntensiveHervorhebung"/>
        </w:rPr>
      </w:pPr>
      <w:r w:rsidRPr="00716BE9">
        <w:rPr>
          <w:rStyle w:val="IntensiveHervorhebung"/>
        </w:rPr>
        <w:t>MATLAB br</w:t>
      </w:r>
      <w:r>
        <w:rPr>
          <w:rStyle w:val="IntensiveHervorhebung"/>
        </w:rPr>
        <w:t>au</w:t>
      </w:r>
      <w:r w:rsidRPr="00716BE9">
        <w:rPr>
          <w:rStyle w:val="IntensiveHervorhebung"/>
        </w:rPr>
        <w:t>cht Leistung</w:t>
      </w:r>
    </w:p>
    <w:p w14:paraId="661D77CD" w14:textId="3F04828D" w:rsidR="00E01693" w:rsidRDefault="00E01693" w:rsidP="006728A6">
      <w:pPr>
        <w:rPr>
          <w:noProof/>
        </w:rPr>
      </w:pPr>
      <w:r w:rsidRPr="00585C97">
        <w:rPr>
          <w:noProof/>
        </w:rPr>
        <w:t>M</w:t>
      </w:r>
      <w:r w:rsidR="006728A6">
        <w:rPr>
          <w:noProof/>
        </w:rPr>
        <w:t>ATLAB</w:t>
      </w:r>
      <w:r w:rsidRPr="00585C97">
        <w:rPr>
          <w:noProof/>
        </w:rPr>
        <w:t xml:space="preserve"> Simulink verfügt über eine einfache Syntax mit teils Grafischer Block-Programmierung. Die Verwendung eines Microcomputers ist hierbei unwahrscheinlich, das ergibt sich aus </w:t>
      </w:r>
      <w:r w:rsidR="00716BE9">
        <w:rPr>
          <w:noProof/>
        </w:rPr>
        <w:t>MATLABs</w:t>
      </w:r>
      <w:r w:rsidRPr="00585C97">
        <w:rPr>
          <w:noProof/>
        </w:rPr>
        <w:t xml:space="preserve"> </w:t>
      </w:r>
      <w:hyperlink r:id="rId114" w:history="1">
        <w:r w:rsidRPr="00585C97">
          <w:rPr>
            <w:rStyle w:val="Hyperlink"/>
            <w:noProof/>
          </w:rPr>
          <w:t>Systemvoraussetzungen</w:t>
        </w:r>
      </w:hyperlink>
      <w:r w:rsidR="006728A6">
        <w:t xml:space="preserve"> </w:t>
      </w:r>
      <w:r w:rsidR="006728A6" w:rsidRPr="00585C97">
        <w:rPr>
          <w:noProof/>
        </w:rPr>
        <w:fldChar w:fldCharType="begin"/>
      </w:r>
      <w:r w:rsidR="0010295C">
        <w:rPr>
          <w:noProof/>
        </w:rPr>
        <w:instrText xml:space="preserve"> ADDIN ZOTERO_ITEM CSL_CITATION {"citationID":"gCP2a7ec","properties":{"formattedCitation":"[97]","plainCitation":"[97]","noteIndex":0},"citationItems":[{"id":3,"uris":["http://zotero.org/users/local/ICEl2jiF/items/TWERV8Q7","http://zotero.org/users/20567757/items/TWERV8Q7"],"itemData":{"id":3,"type":"webpage","language":"en","title":"Linux System Requirements","URL":"https://de.mathworks.com/support/requirements/matlab-linux.html","accessed":{"date-parts":[["2026",5,15]]}}}],"schema":"https://github.com/citation-style-language/schema/raw/master/csl-citation.json"} </w:instrText>
      </w:r>
      <w:r w:rsidR="006728A6" w:rsidRPr="00585C97">
        <w:rPr>
          <w:noProof/>
        </w:rPr>
        <w:fldChar w:fldCharType="separate"/>
      </w:r>
      <w:r w:rsidR="0010295C" w:rsidRPr="0010295C">
        <w:t>[97]</w:t>
      </w:r>
      <w:r w:rsidR="006728A6" w:rsidRPr="00585C97">
        <w:rPr>
          <w:noProof/>
        </w:rPr>
        <w:fldChar w:fldCharType="end"/>
      </w:r>
      <w:r w:rsidRPr="00585C97">
        <w:rPr>
          <w:noProof/>
        </w:rPr>
        <w:t>, es sind vollwertige Betriebssysteme und eine x86-64-bit-Prozessorstruktur nötig</w:t>
      </w:r>
      <w:r w:rsidR="006728A6">
        <w:rPr>
          <w:noProof/>
        </w:rPr>
        <w:t>.</w:t>
      </w:r>
    </w:p>
    <w:p w14:paraId="736F3D3C" w14:textId="77777777" w:rsidR="006728A6" w:rsidRPr="00585C97" w:rsidRDefault="006728A6" w:rsidP="006728A6">
      <w:pPr>
        <w:rPr>
          <w:noProof/>
        </w:rPr>
      </w:pPr>
    </w:p>
    <w:p w14:paraId="796D74BF" w14:textId="122CB7C6" w:rsidR="00716BE9" w:rsidRPr="00650CE8" w:rsidRDefault="00716BE9" w:rsidP="006728A6">
      <w:pPr>
        <w:rPr>
          <w:rStyle w:val="IntensiveHervorhebung"/>
        </w:rPr>
      </w:pPr>
      <w:r w:rsidRPr="00650CE8">
        <w:rPr>
          <w:rStyle w:val="IntensiveHervorhebung"/>
        </w:rPr>
        <w:t>MediaPipe</w:t>
      </w:r>
      <w:r w:rsidR="00650CE8" w:rsidRPr="00650CE8">
        <w:rPr>
          <w:rStyle w:val="IntensiveHervorhebung"/>
        </w:rPr>
        <w:t xml:space="preserve"> wird viel genutzt</w:t>
      </w:r>
    </w:p>
    <w:p w14:paraId="1389E4C4" w14:textId="0BBAEB60" w:rsidR="00E01693" w:rsidRDefault="00E01693" w:rsidP="006728A6">
      <w:pPr>
        <w:rPr>
          <w:noProof/>
        </w:rPr>
      </w:pPr>
      <w:r w:rsidRPr="00585C97">
        <w:rPr>
          <w:noProof/>
        </w:rPr>
        <w:t>Googles MediaPipe ist die mit Abstand meistgenutzt</w:t>
      </w:r>
      <w:r w:rsidR="00716BE9">
        <w:rPr>
          <w:noProof/>
        </w:rPr>
        <w:t>e</w:t>
      </w:r>
      <w:r w:rsidRPr="00585C97">
        <w:rPr>
          <w:noProof/>
        </w:rPr>
        <w:t xml:space="preserve"> Software </w:t>
      </w:r>
      <w:r w:rsidR="006728A6">
        <w:rPr>
          <w:noProof/>
        </w:rPr>
        <w:t xml:space="preserve">für Gestenerkennung </w:t>
      </w:r>
      <w:r w:rsidRPr="00585C97">
        <w:rPr>
          <w:noProof/>
        </w:rPr>
        <w:t xml:space="preserve">in Kapitel </w:t>
      </w:r>
      <w:r w:rsidR="006728A6" w:rsidRPr="00E01693">
        <w:rPr>
          <w:rStyle w:val="KapitelReferenzZchn"/>
        </w:rPr>
        <w:fldChar w:fldCharType="begin"/>
      </w:r>
      <w:r w:rsidR="006728A6" w:rsidRPr="00E01693">
        <w:rPr>
          <w:rStyle w:val="KapitelReferenzZchn"/>
        </w:rPr>
        <w:instrText xml:space="preserve"> REF _Ref242351739 \h </w:instrText>
      </w:r>
      <w:r w:rsidR="006728A6">
        <w:rPr>
          <w:rStyle w:val="KapitelReferenzZchn"/>
        </w:rPr>
        <w:instrText xml:space="preserve"> \* MERGEFORMAT </w:instrText>
      </w:r>
      <w:r w:rsidR="006728A6" w:rsidRPr="00E01693">
        <w:rPr>
          <w:rStyle w:val="KapitelReferenzZchn"/>
        </w:rPr>
      </w:r>
      <w:r w:rsidR="006728A6" w:rsidRPr="00E01693">
        <w:rPr>
          <w:rStyle w:val="KapitelReferenzZchn"/>
        </w:rPr>
        <w:fldChar w:fldCharType="separate"/>
      </w:r>
      <w:r w:rsidR="00B251F7" w:rsidRPr="00B251F7">
        <w:rPr>
          <w:rStyle w:val="KapitelReferenzZchn"/>
        </w:rPr>
        <w:t>Stand der Technik</w:t>
      </w:r>
      <w:r w:rsidR="006728A6" w:rsidRPr="00E01693">
        <w:rPr>
          <w:rStyle w:val="KapitelReferenzZchn"/>
        </w:rPr>
        <w:fldChar w:fldCharType="end"/>
      </w:r>
      <w:r w:rsidR="006728A6">
        <w:rPr>
          <w:noProof/>
        </w:rPr>
        <w:t xml:space="preserve">, das spiegeln auch die Erfarungen bei der </w:t>
      </w:r>
      <w:r w:rsidR="004C03BF" w:rsidRPr="004C03BF">
        <w:rPr>
          <w:noProof/>
        </w:rPr>
        <w:t xml:space="preserve">allgemeinen </w:t>
      </w:r>
      <w:r w:rsidR="006728A6">
        <w:rPr>
          <w:noProof/>
        </w:rPr>
        <w:t xml:space="preserve">Recherche wieder. </w:t>
      </w:r>
      <w:r w:rsidR="00716BE9">
        <w:rPr>
          <w:noProof/>
        </w:rPr>
        <w:t>Der</w:t>
      </w:r>
      <w:r w:rsidRPr="00585C97">
        <w:rPr>
          <w:noProof/>
        </w:rPr>
        <w:t xml:space="preserve"> einzige </w:t>
      </w:r>
      <w:r w:rsidR="00716BE9">
        <w:rPr>
          <w:noProof/>
        </w:rPr>
        <w:t>hier erfasste Nachteil</w:t>
      </w:r>
      <w:r w:rsidRPr="00585C97">
        <w:rPr>
          <w:noProof/>
        </w:rPr>
        <w:t xml:space="preserve"> ist der höhere Rechenaufwand im Vergleich zu rein klassischer Bildverarbeitung. Mildernd zu bemerken ist das MediaPipe</w:t>
      </w:r>
      <w:r w:rsidR="006728A6">
        <w:rPr>
          <w:noProof/>
        </w:rPr>
        <w:t xml:space="preserve"> Pose und MediaPipe Hands</w:t>
      </w:r>
      <w:r w:rsidRPr="00585C97">
        <w:rPr>
          <w:noProof/>
        </w:rPr>
        <w:t xml:space="preserve"> bereits einen starken Fokus auf gute Echtzeit</w:t>
      </w:r>
      <w:r w:rsidR="00D32256">
        <w:rPr>
          <w:noProof/>
        </w:rPr>
        <w:t>performanz</w:t>
      </w:r>
      <w:r w:rsidRPr="00585C97">
        <w:rPr>
          <w:noProof/>
        </w:rPr>
        <w:t xml:space="preserve"> setz</w:t>
      </w:r>
      <w:r w:rsidR="006728A6">
        <w:rPr>
          <w:noProof/>
        </w:rPr>
        <w:t>en</w:t>
      </w:r>
      <w:r w:rsidRPr="00585C97">
        <w:rPr>
          <w:noProof/>
        </w:rPr>
        <w:t xml:space="preserve">, siehe Kapitel </w:t>
      </w:r>
      <w:r w:rsidRPr="00585C97">
        <w:rPr>
          <w:noProof/>
        </w:rPr>
        <w:fldChar w:fldCharType="begin"/>
      </w:r>
      <w:r w:rsidRPr="00585C97">
        <w:rPr>
          <w:noProof/>
        </w:rPr>
        <w:instrText xml:space="preserve"> REF _Ref237866263 \r \h </w:instrText>
      </w:r>
      <w:r w:rsidR="006728A6">
        <w:rPr>
          <w:noProof/>
        </w:rPr>
        <w:instrText xml:space="preserve"> \* MERGEFORMAT </w:instrText>
      </w:r>
      <w:r w:rsidRPr="00585C97">
        <w:rPr>
          <w:noProof/>
        </w:rPr>
      </w:r>
      <w:r w:rsidRPr="00585C97">
        <w:rPr>
          <w:noProof/>
        </w:rPr>
        <w:fldChar w:fldCharType="separate"/>
      </w:r>
      <w:r w:rsidR="00B251F7">
        <w:rPr>
          <w:noProof/>
        </w:rPr>
        <w:t>2.4.2</w:t>
      </w:r>
      <w:r w:rsidRPr="00585C97">
        <w:rPr>
          <w:noProof/>
        </w:rPr>
        <w:fldChar w:fldCharType="end"/>
      </w:r>
      <w:r w:rsidRPr="00585C97">
        <w:rPr>
          <w:noProof/>
        </w:rPr>
        <w:t xml:space="preserve"> und </w:t>
      </w:r>
      <w:r w:rsidRPr="00585C97">
        <w:rPr>
          <w:noProof/>
        </w:rPr>
        <w:fldChar w:fldCharType="begin"/>
      </w:r>
      <w:r w:rsidRPr="00585C97">
        <w:rPr>
          <w:noProof/>
        </w:rPr>
        <w:instrText xml:space="preserve"> REF _Ref237866266 \r \h </w:instrText>
      </w:r>
      <w:r w:rsidR="006728A6">
        <w:rPr>
          <w:noProof/>
        </w:rPr>
        <w:instrText xml:space="preserve"> \* MERGEFORMAT </w:instrText>
      </w:r>
      <w:r w:rsidRPr="00585C97">
        <w:rPr>
          <w:noProof/>
        </w:rPr>
      </w:r>
      <w:r w:rsidRPr="00585C97">
        <w:rPr>
          <w:noProof/>
        </w:rPr>
        <w:fldChar w:fldCharType="separate"/>
      </w:r>
      <w:r w:rsidR="00B251F7">
        <w:rPr>
          <w:noProof/>
        </w:rPr>
        <w:t>2.4.3</w:t>
      </w:r>
      <w:r w:rsidRPr="00585C97">
        <w:rPr>
          <w:noProof/>
        </w:rPr>
        <w:fldChar w:fldCharType="end"/>
      </w:r>
      <w:r w:rsidRPr="00585C97">
        <w:rPr>
          <w:noProof/>
        </w:rPr>
        <w:t>.</w:t>
      </w:r>
    </w:p>
    <w:p w14:paraId="154A87F3" w14:textId="77777777" w:rsidR="00650CE8" w:rsidRDefault="00650CE8" w:rsidP="006728A6">
      <w:pPr>
        <w:rPr>
          <w:noProof/>
        </w:rPr>
      </w:pPr>
    </w:p>
    <w:p w14:paraId="6DACF066" w14:textId="7FCDCD51" w:rsidR="00650CE8" w:rsidRPr="00650CE8" w:rsidRDefault="00650CE8" w:rsidP="006728A6">
      <w:pPr>
        <w:rPr>
          <w:i/>
          <w:iCs/>
          <w:color w:val="4F81BD" w:themeColor="accent1"/>
        </w:rPr>
      </w:pPr>
      <w:proofErr w:type="spellStart"/>
      <w:r w:rsidRPr="00650CE8">
        <w:rPr>
          <w:rStyle w:val="IntensiveHervorhebung"/>
        </w:rPr>
        <w:t>OpenCV</w:t>
      </w:r>
      <w:proofErr w:type="spellEnd"/>
      <w:r>
        <w:rPr>
          <w:rStyle w:val="IntensiveHervorhebung"/>
        </w:rPr>
        <w:t xml:space="preserve"> </w:t>
      </w:r>
      <w:r w:rsidRPr="00650CE8">
        <w:rPr>
          <w:rStyle w:val="IntensiveHervorhebung"/>
        </w:rPr>
        <w:t>wird viel genutzt</w:t>
      </w:r>
    </w:p>
    <w:p w14:paraId="2C19FF42" w14:textId="4C476AEC" w:rsidR="00E01693" w:rsidRDefault="00E01693" w:rsidP="006728A6">
      <w:pPr>
        <w:rPr>
          <w:noProof/>
        </w:rPr>
      </w:pPr>
      <w:r w:rsidRPr="00585C97">
        <w:rPr>
          <w:noProof/>
        </w:rPr>
        <w:t>OpenCV bietet klassische Bildverarbeitungsmethoden</w:t>
      </w:r>
      <w:r w:rsidR="006728A6">
        <w:rPr>
          <w:noProof/>
        </w:rPr>
        <w:t>.</w:t>
      </w:r>
      <w:r w:rsidRPr="00585C97">
        <w:rPr>
          <w:noProof/>
        </w:rPr>
        <w:t xml:space="preserve"> </w:t>
      </w:r>
      <w:r w:rsidR="006728A6">
        <w:rPr>
          <w:noProof/>
        </w:rPr>
        <w:t>E</w:t>
      </w:r>
      <w:r w:rsidRPr="00585C97">
        <w:rPr>
          <w:noProof/>
        </w:rPr>
        <w:t>s ist meistens die erste Software, welche im Internet genannt wird, wenn es um Computerbasierte Bildverarbeitung innerhalb einer Programmierumgebung geht. Keine andere Software wurde wären der Suche nach ähnlichen Projekten so oft genannt und dokumentiert genutzt. MidiaPipe nutzt ebenfalls OpenCV für die Vorverarbeitung der Bilddaten.</w:t>
      </w:r>
    </w:p>
    <w:p w14:paraId="741C22AE" w14:textId="77777777" w:rsidR="006728A6" w:rsidRDefault="006728A6" w:rsidP="006728A6">
      <w:pPr>
        <w:rPr>
          <w:noProof/>
        </w:rPr>
      </w:pPr>
    </w:p>
    <w:p w14:paraId="2F4C845D" w14:textId="4A62C8A6" w:rsidR="00650CE8" w:rsidRPr="00650CE8" w:rsidRDefault="00650CE8" w:rsidP="006728A6">
      <w:pPr>
        <w:rPr>
          <w:rStyle w:val="IntensiveHervorhebung"/>
        </w:rPr>
      </w:pPr>
      <w:proofErr w:type="spellStart"/>
      <w:r w:rsidRPr="00650CE8">
        <w:rPr>
          <w:rStyle w:val="IntensiveHervorhebung"/>
        </w:rPr>
        <w:t>OpenPose</w:t>
      </w:r>
      <w:proofErr w:type="spellEnd"/>
      <w:r w:rsidRPr="00650CE8">
        <w:rPr>
          <w:rStyle w:val="IntensiveHervorhebung"/>
        </w:rPr>
        <w:t xml:space="preserve"> </w:t>
      </w:r>
      <w:r>
        <w:rPr>
          <w:rStyle w:val="IntensiveHervorhebung"/>
        </w:rPr>
        <w:t>eher</w:t>
      </w:r>
      <w:r w:rsidR="003C19D1">
        <w:rPr>
          <w:rStyle w:val="IntensiveHervorhebung"/>
        </w:rPr>
        <w:t xml:space="preserve"> zur</w:t>
      </w:r>
      <w:r w:rsidRPr="00650CE8">
        <w:rPr>
          <w:rStyle w:val="IntensiveHervorhebung"/>
        </w:rPr>
        <w:t xml:space="preserve"> Mehrpersonenerkennung </w:t>
      </w:r>
    </w:p>
    <w:p w14:paraId="7C624876" w14:textId="5D69DC99" w:rsidR="00E01693" w:rsidRDefault="00E01693" w:rsidP="006728A6">
      <w:pPr>
        <w:rPr>
          <w:noProof/>
        </w:rPr>
      </w:pPr>
      <w:r w:rsidRPr="00585C97">
        <w:rPr>
          <w:noProof/>
        </w:rPr>
        <w:t>OpenPose ist ähnlich zu MediaPipe eine auf neuronale</w:t>
      </w:r>
      <w:r w:rsidR="006728A6">
        <w:rPr>
          <w:noProof/>
        </w:rPr>
        <w:t>n</w:t>
      </w:r>
      <w:r w:rsidRPr="00585C97">
        <w:rPr>
          <w:noProof/>
        </w:rPr>
        <w:t xml:space="preserve"> KI</w:t>
      </w:r>
      <w:r w:rsidR="006728A6">
        <w:rPr>
          <w:noProof/>
        </w:rPr>
        <w:t xml:space="preserve">-Anwendungen </w:t>
      </w:r>
      <w:r w:rsidRPr="00585C97">
        <w:rPr>
          <w:noProof/>
        </w:rPr>
        <w:t xml:space="preserve">basierte Bildverarbeitung Software welche menschliche Körperlandmarks erkennt. Bei der Recherche nach ähnlichen Projekten ergab sich der Eindruck, dass der Schwerpunkt </w:t>
      </w:r>
      <w:r w:rsidR="00716BE9">
        <w:rPr>
          <w:noProof/>
        </w:rPr>
        <w:t xml:space="preserve">hier </w:t>
      </w:r>
      <w:r w:rsidRPr="00585C97">
        <w:rPr>
          <w:noProof/>
        </w:rPr>
        <w:t>mehr auf der Mehrpersonenerkennung und modulare</w:t>
      </w:r>
      <w:r w:rsidR="00716BE9">
        <w:rPr>
          <w:noProof/>
        </w:rPr>
        <w:t>n</w:t>
      </w:r>
      <w:r w:rsidRPr="00585C97">
        <w:rPr>
          <w:noProof/>
        </w:rPr>
        <w:t xml:space="preserve"> Softwareanbindung liegt</w:t>
      </w:r>
      <w:r w:rsidR="00650CE8">
        <w:rPr>
          <w:noProof/>
        </w:rPr>
        <w:t xml:space="preserve"> und weniger auf Performanz</w:t>
      </w:r>
      <w:r w:rsidRPr="00585C97">
        <w:rPr>
          <w:noProof/>
        </w:rPr>
        <w:t xml:space="preserve">, im Vergleich zu MediaPipe. </w:t>
      </w:r>
      <w:r w:rsidR="00716BE9">
        <w:rPr>
          <w:noProof/>
        </w:rPr>
        <w:t>Diese Aussage</w:t>
      </w:r>
      <w:r w:rsidR="006728A6">
        <w:rPr>
          <w:noProof/>
        </w:rPr>
        <w:t xml:space="preserve"> stützen auch </w:t>
      </w:r>
      <w:r w:rsidR="00331770">
        <w:rPr>
          <w:noProof/>
        </w:rPr>
        <w:t xml:space="preserve">der Absatz </w:t>
      </w:r>
      <w:hyperlink w:anchor="openpose_vergleich_zu_mediapipe" w:history="1">
        <w:r w:rsidR="00036ADE" w:rsidRPr="00036ADE">
          <w:rPr>
            <w:rStyle w:val="IntensiveHervorhebung"/>
          </w:rPr>
          <w:t>Vergleich zu MediaPipe</w:t>
        </w:r>
      </w:hyperlink>
      <w:r w:rsidR="00036ADE">
        <w:rPr>
          <w:noProof/>
        </w:rPr>
        <w:t xml:space="preserve"> </w:t>
      </w:r>
      <w:r w:rsidR="00650CE8">
        <w:rPr>
          <w:noProof/>
        </w:rPr>
        <w:t>i</w:t>
      </w:r>
      <w:r w:rsidR="00331770">
        <w:rPr>
          <w:noProof/>
        </w:rPr>
        <w:t xml:space="preserve">m </w:t>
      </w:r>
      <w:r w:rsidR="006728A6">
        <w:rPr>
          <w:noProof/>
        </w:rPr>
        <w:t>Abschnitt</w:t>
      </w:r>
      <w:r w:rsidRPr="00585C97">
        <w:rPr>
          <w:noProof/>
        </w:rPr>
        <w:t xml:space="preserve"> </w:t>
      </w:r>
      <w:r w:rsidR="006728A6">
        <w:rPr>
          <w:noProof/>
        </w:rPr>
        <w:fldChar w:fldCharType="begin"/>
      </w:r>
      <w:r w:rsidR="006728A6">
        <w:rPr>
          <w:noProof/>
        </w:rPr>
        <w:instrText xml:space="preserve"> REF _Ref242184517 \r \h </w:instrText>
      </w:r>
      <w:r w:rsidR="006728A6">
        <w:rPr>
          <w:noProof/>
        </w:rPr>
      </w:r>
      <w:r w:rsidR="006728A6">
        <w:rPr>
          <w:noProof/>
        </w:rPr>
        <w:fldChar w:fldCharType="separate"/>
      </w:r>
      <w:r w:rsidR="00B251F7">
        <w:rPr>
          <w:noProof/>
        </w:rPr>
        <w:t>2.5</w:t>
      </w:r>
      <w:r w:rsidR="006728A6">
        <w:rPr>
          <w:noProof/>
        </w:rPr>
        <w:fldChar w:fldCharType="end"/>
      </w:r>
      <w:r w:rsidR="006728A6">
        <w:rPr>
          <w:noProof/>
        </w:rPr>
        <w:t xml:space="preserve"> und </w:t>
      </w:r>
      <w:r w:rsidR="00331770">
        <w:rPr>
          <w:noProof/>
        </w:rPr>
        <w:t xml:space="preserve">das Projekt </w:t>
      </w:r>
      <w:r w:rsidR="00331770">
        <w:fldChar w:fldCharType="begin"/>
      </w:r>
      <w:r w:rsidR="0010295C">
        <w:instrText xml:space="preserve"> ADDIN ZOTERO_ITEM CSL_CITATION {"citationID":"LvFcJoEK","properties":{"unsorted":false,"formattedCitation":"[88]","plainCitation":"[88]","noteIndex":0},"citationItems":[{"id":134,"uris":["http://zotero.org/users/20567757/items/AWLYNTEI","http://zotero.org/users/20567757/items/GVRZ6GDD"],"itemData":{"id":134,"type":"software","abstract":"Compute 2D human pose and angles from a video or a webcam.","DOI":"10.21105/joss.06849","genre":"Python","license":"BSD-3-Clause","note":"issue: 101\npage: 6849\ncontainer-title: Journal of Open Source Software\nvolume: 9\noriginal-date: 2023-04-28T22:24:24Z","source":"GitHub","title":"Sports2D: Compute 2D human pose and angles from a video or a webcam","title-short":"Sports2D","URL":"https://joss.theoj.org/papers/10.21105/joss.06849","author":[{"family":"Pagnon","given":"David"},{"family":"Kim","given":"HunMin"}],"accessed":{"date-parts":[["2026",8,12]]},"issued":{"date-parts":[["2024",9]]}}}],"schema":"https://github.com/citation-style-language/schema/raw/master/csl-citation.json"} </w:instrText>
      </w:r>
      <w:r w:rsidR="00331770">
        <w:fldChar w:fldCharType="separate"/>
      </w:r>
      <w:r w:rsidR="0010295C" w:rsidRPr="0010295C">
        <w:t>[88]</w:t>
      </w:r>
      <w:r w:rsidR="00331770">
        <w:fldChar w:fldCharType="end"/>
      </w:r>
      <w:r w:rsidR="00331770">
        <w:rPr>
          <w:noProof/>
        </w:rPr>
        <w:t xml:space="preserve"> in </w:t>
      </w:r>
      <w:r w:rsidR="006728A6">
        <w:rPr>
          <w:noProof/>
        </w:rPr>
        <w:t xml:space="preserve">Abschnitt </w:t>
      </w:r>
      <w:r w:rsidR="006728A6">
        <w:rPr>
          <w:noProof/>
        </w:rPr>
        <w:fldChar w:fldCharType="begin"/>
      </w:r>
      <w:r w:rsidR="006728A6">
        <w:rPr>
          <w:noProof/>
        </w:rPr>
        <w:instrText xml:space="preserve"> REF _Ref242621981 \r \h </w:instrText>
      </w:r>
      <w:r w:rsidR="006728A6">
        <w:rPr>
          <w:noProof/>
        </w:rPr>
      </w:r>
      <w:r w:rsidR="006728A6">
        <w:rPr>
          <w:noProof/>
        </w:rPr>
        <w:fldChar w:fldCharType="separate"/>
      </w:r>
      <w:r w:rsidR="00B251F7">
        <w:rPr>
          <w:noProof/>
        </w:rPr>
        <w:t>3.11</w:t>
      </w:r>
      <w:r w:rsidR="006728A6">
        <w:rPr>
          <w:noProof/>
        </w:rPr>
        <w:fldChar w:fldCharType="end"/>
      </w:r>
      <w:r w:rsidR="006728A6">
        <w:rPr>
          <w:noProof/>
        </w:rPr>
        <w:t>.</w:t>
      </w:r>
    </w:p>
    <w:p w14:paraId="063BC1DA" w14:textId="77777777" w:rsidR="006728A6" w:rsidRDefault="006728A6" w:rsidP="006728A6">
      <w:pPr>
        <w:rPr>
          <w:noProof/>
        </w:rPr>
      </w:pPr>
    </w:p>
    <w:p w14:paraId="70C1592B" w14:textId="77777777" w:rsidR="00250EEF" w:rsidRPr="00250EEF" w:rsidRDefault="00250EEF" w:rsidP="00331770">
      <w:pPr>
        <w:rPr>
          <w:rStyle w:val="IntensiveHervorhebung"/>
        </w:rPr>
      </w:pPr>
      <w:r w:rsidRPr="00250EEF">
        <w:rPr>
          <w:rStyle w:val="IntensiveHervorhebung"/>
        </w:rPr>
        <w:t>Methodische Kompatibilität</w:t>
      </w:r>
    </w:p>
    <w:p w14:paraId="0011EE04" w14:textId="76853EA6" w:rsidR="00331770" w:rsidRDefault="00250EEF" w:rsidP="00331770">
      <w:pPr>
        <w:rPr>
          <w:noProof/>
        </w:rPr>
      </w:pPr>
      <w:r w:rsidRPr="00250EEF">
        <w:rPr>
          <w:noProof/>
        </w:rPr>
        <w:t>Für diese Masterarbeit werden zwei Konzepte zur Implementierung der Gestenerkennung entwickelt: eines mit und eines ohne KI-Anwendungen</w:t>
      </w:r>
      <w:r>
        <w:rPr>
          <w:noProof/>
        </w:rPr>
        <w:t>, diese sollen ggf. auch Implementiert werden</w:t>
      </w:r>
      <w:r w:rsidRPr="00250EEF">
        <w:rPr>
          <w:noProof/>
        </w:rPr>
        <w:t xml:space="preserve">. </w:t>
      </w:r>
      <w:r>
        <w:rPr>
          <w:noProof/>
        </w:rPr>
        <w:t>Es soll einen</w:t>
      </w:r>
      <w:r w:rsidRPr="00250EEF">
        <w:rPr>
          <w:noProof/>
        </w:rPr>
        <w:t xml:space="preserve"> Vergleich </w:t>
      </w:r>
      <w:r>
        <w:rPr>
          <w:noProof/>
        </w:rPr>
        <w:t xml:space="preserve">von Verfahren mit und ohne KI </w:t>
      </w:r>
      <w:r w:rsidRPr="00250EEF">
        <w:rPr>
          <w:noProof/>
        </w:rPr>
        <w:t>ermöglich</w:t>
      </w:r>
      <w:r>
        <w:rPr>
          <w:noProof/>
        </w:rPr>
        <w:t>en</w:t>
      </w:r>
      <w:r w:rsidRPr="00250EEF">
        <w:rPr>
          <w:noProof/>
        </w:rPr>
        <w:t>.</w:t>
      </w:r>
      <w:r>
        <w:rPr>
          <w:noProof/>
        </w:rPr>
        <w:t xml:space="preserve"> </w:t>
      </w:r>
      <w:r w:rsidR="00331770">
        <w:rPr>
          <w:noProof/>
        </w:rPr>
        <w:t xml:space="preserve">Für dieses Vorhaben sollten beide Methodiken </w:t>
      </w:r>
      <w:r w:rsidR="00650CE8">
        <w:rPr>
          <w:noProof/>
        </w:rPr>
        <w:t>mit der gleichen S</w:t>
      </w:r>
      <w:r w:rsidR="00331770">
        <w:rPr>
          <w:noProof/>
        </w:rPr>
        <w:t>oftware</w:t>
      </w:r>
      <w:r w:rsidR="00650CE8">
        <w:rPr>
          <w:noProof/>
        </w:rPr>
        <w:t xml:space="preserve"> </w:t>
      </w:r>
      <w:r w:rsidR="00331770">
        <w:rPr>
          <w:noProof/>
        </w:rPr>
        <w:t>kompatibel sein. Dadurch muss bei der Implementierung lediglich die Methodik geändert werden, um sie an das restliche System anzubinden.</w:t>
      </w:r>
    </w:p>
    <w:p w14:paraId="4AE4ACF9" w14:textId="77777777" w:rsidR="00331770" w:rsidRDefault="00331770" w:rsidP="00331770">
      <w:pPr>
        <w:rPr>
          <w:noProof/>
        </w:rPr>
      </w:pPr>
    </w:p>
    <w:p w14:paraId="2AC7F090" w14:textId="62EAB78A" w:rsidR="00250EEF" w:rsidRPr="00250EEF" w:rsidRDefault="00250EEF" w:rsidP="00331770">
      <w:pPr>
        <w:rPr>
          <w:rStyle w:val="IntensiveHervorhebung"/>
        </w:rPr>
      </w:pPr>
      <w:r w:rsidRPr="00250EEF">
        <w:rPr>
          <w:rStyle w:val="IntensiveHervorhebung"/>
        </w:rPr>
        <w:t>Es wird MediaPipe</w:t>
      </w:r>
      <w:r>
        <w:rPr>
          <w:rStyle w:val="IntensiveHervorhebung"/>
        </w:rPr>
        <w:t xml:space="preserve"> mit </w:t>
      </w:r>
      <w:proofErr w:type="spellStart"/>
      <w:r w:rsidRPr="00250EEF">
        <w:rPr>
          <w:rStyle w:val="IntensiveHervorhebung"/>
        </w:rPr>
        <w:t>OpenCV</w:t>
      </w:r>
      <w:proofErr w:type="spellEnd"/>
    </w:p>
    <w:p w14:paraId="71BB9546" w14:textId="3B313747" w:rsidR="00331770" w:rsidRPr="00585C97" w:rsidRDefault="00331770" w:rsidP="006728A6">
      <w:pPr>
        <w:rPr>
          <w:noProof/>
        </w:rPr>
      </w:pPr>
      <w:r>
        <w:rPr>
          <w:noProof/>
        </w:rPr>
        <w:t>Ein naheliegender Ansatz ist die Kombination aus OpenCV (ohne KI) und MediaPipe (mit KI), da das MediaPipe-Framework ohnehin OpenCV nutzt. Diese Wahl begünstigt die hohe Verfügbarkeit ähnlicher Projekte, die OpenCV und MediaPipe verwenden. Die Lösung möglicherweise auftretender Probleme profitiert von einer hohen Informationsdichte. Relevante Gründe, die für eine andere Softwarewahl sprechen, liegen derzeit nicht vor.</w:t>
      </w:r>
      <w:r w:rsidR="0073268F">
        <w:rPr>
          <w:noProof/>
        </w:rPr>
        <w:t xml:space="preserve"> </w:t>
      </w:r>
      <w:r>
        <w:rPr>
          <w:noProof/>
        </w:rPr>
        <w:t>Es wird die Softwarekombination aus OpenCV und MediaPipe gewählt, vorzugsweise in einer Python-basierten Programmierumgebung.</w:t>
      </w:r>
    </w:p>
    <w:p w14:paraId="508620C8" w14:textId="5B146F96" w:rsidR="0076579E" w:rsidRDefault="00D4565B" w:rsidP="0076579E">
      <w:pPr>
        <w:pStyle w:val="berschrift2"/>
      </w:pPr>
      <w:bookmarkStart w:id="192" w:name="_Toc243444525"/>
      <w:r w:rsidRPr="00D4565B">
        <w:lastRenderedPageBreak/>
        <w:t xml:space="preserve">Konzeptspezifikation </w:t>
      </w:r>
      <w:r w:rsidR="0076579E">
        <w:t>mit</w:t>
      </w:r>
      <w:r w:rsidR="0076579E" w:rsidRPr="00157848">
        <w:t xml:space="preserve"> KI</w:t>
      </w:r>
      <w:bookmarkEnd w:id="192"/>
      <w:r w:rsidR="0076579E" w:rsidRPr="00157848">
        <w:t xml:space="preserve"> </w:t>
      </w:r>
    </w:p>
    <w:p w14:paraId="7454E62D" w14:textId="47F63CE6" w:rsidR="006C6D87" w:rsidRDefault="006C6D87" w:rsidP="006C6D87">
      <w:r>
        <w:t xml:space="preserve">Der </w:t>
      </w:r>
      <w:r w:rsidR="00250EEF">
        <w:t xml:space="preserve">geplante </w:t>
      </w:r>
      <w:r>
        <w:t>Ablauf der Gestensteuerung</w:t>
      </w:r>
      <w:r w:rsidR="00250EEF">
        <w:t xml:space="preserve"> basierend auf MediaPipe</w:t>
      </w:r>
      <w:r>
        <w:t xml:space="preserve"> wird im Folgenden anhand der Verarbeitung eines einzelnen Frames innerhalb der Prozessschleife beschrieben.</w:t>
      </w:r>
    </w:p>
    <w:p w14:paraId="5C7F7655" w14:textId="77777777" w:rsidR="006C6D87" w:rsidRDefault="006C6D87" w:rsidP="006C6D87"/>
    <w:p w14:paraId="1CCD9345" w14:textId="20503255" w:rsidR="006C6D87" w:rsidRPr="006C6D87" w:rsidRDefault="006C6D87" w:rsidP="006C6D87">
      <w:pPr>
        <w:rPr>
          <w:rStyle w:val="IntensiveHervorhebung"/>
        </w:rPr>
      </w:pPr>
      <w:r w:rsidRPr="006C6D87">
        <w:rPr>
          <w:rStyle w:val="IntensiveHervorhebung"/>
        </w:rPr>
        <w:t>Einlesen und Vorverarbeitung</w:t>
      </w:r>
    </w:p>
    <w:p w14:paraId="15977EE2" w14:textId="5E2ED9EC" w:rsidR="006C6D87" w:rsidRDefault="006C6D87" w:rsidP="006C6D87">
      <w:r>
        <w:t xml:space="preserve">Zunächst wird ein Frame der Tiefenkamera eingelesen und das Tiefenbild anhand der Kamerakalibrierung auf das RGB-Bild ausgerichtet (Alignment). Anschließend wird das Bild gespiegelt, um dem Benutzer über den Monitor ein natürliches visuelles Feedback zu ermöglichen. Der RGB-Frame wird </w:t>
      </w:r>
      <w:r w:rsidR="003A2532">
        <w:t>danach</w:t>
      </w:r>
      <w:r>
        <w:t xml:space="preserve"> dupliziert. Ein Frame dient der Analyse, der andere wird</w:t>
      </w:r>
      <w:r w:rsidR="003A2532">
        <w:t>,</w:t>
      </w:r>
      <w:r>
        <w:t xml:space="preserve"> während der Verarbeitung um grafische Informationen ergänzt und dient am Ende als visuelles Feedback.</w:t>
      </w:r>
    </w:p>
    <w:p w14:paraId="6FEB5C25" w14:textId="77777777" w:rsidR="006C6D87" w:rsidRDefault="006C6D87" w:rsidP="006C6D87"/>
    <w:p w14:paraId="7777CF7B" w14:textId="2729B291" w:rsidR="006C6D87" w:rsidRPr="006C6D87" w:rsidRDefault="006C6D87" w:rsidP="006C6D87">
      <w:pPr>
        <w:rPr>
          <w:rStyle w:val="IntensiveHervorhebung"/>
        </w:rPr>
      </w:pPr>
      <w:r w:rsidRPr="006C6D87">
        <w:rPr>
          <w:rStyle w:val="IntensiveHervorhebung"/>
        </w:rPr>
        <w:t>Erkennung der Körperposition</w:t>
      </w:r>
    </w:p>
    <w:p w14:paraId="4A5F8DBB" w14:textId="3F2A7E24" w:rsidR="006C6D87" w:rsidRDefault="006C6D87" w:rsidP="006C6D87">
      <w:r>
        <w:t xml:space="preserve">Im nächsten Schritt ermittelt MediaPipe Pose </w:t>
      </w:r>
      <w:r w:rsidR="003A2532">
        <w:t xml:space="preserve">das Körperskelett </w:t>
      </w:r>
      <w:proofErr w:type="gramStart"/>
      <w:r w:rsidR="003A2532">
        <w:t>aus relevanten Landmarks</w:t>
      </w:r>
      <w:proofErr w:type="gramEnd"/>
      <w:r w:rsidR="003A2532">
        <w:t>.</w:t>
      </w:r>
      <w:r>
        <w:t xml:space="preserve"> </w:t>
      </w:r>
      <w:r w:rsidR="003A2532">
        <w:t>I</w:t>
      </w:r>
      <w:r>
        <w:t xml:space="preserve">nsbesondere </w:t>
      </w:r>
      <w:r w:rsidR="003A2532">
        <w:t xml:space="preserve">die Positionen von </w:t>
      </w:r>
      <w:r>
        <w:t>Hände</w:t>
      </w:r>
      <w:r w:rsidR="003A2532">
        <w:t>n</w:t>
      </w:r>
      <w:r w:rsidR="001579B4">
        <w:t xml:space="preserve"> und</w:t>
      </w:r>
      <w:r>
        <w:t xml:space="preserve"> Schultern</w:t>
      </w:r>
      <w:r w:rsidR="003A2532">
        <w:t xml:space="preserve"> sind wichtig</w:t>
      </w:r>
      <w:r w:rsidR="001579B4">
        <w:t>.</w:t>
      </w:r>
    </w:p>
    <w:p w14:paraId="4ECD1613" w14:textId="77777777" w:rsidR="006C6D87" w:rsidRDefault="006C6D87" w:rsidP="006C6D87"/>
    <w:p w14:paraId="77FA4A45" w14:textId="50B527DD" w:rsidR="006C6D87" w:rsidRDefault="006C6D87" w:rsidP="006C6D87">
      <w:r w:rsidRPr="006C6D87">
        <w:rPr>
          <w:rStyle w:val="IntensiveHervorhebung"/>
        </w:rPr>
        <w:t xml:space="preserve">Erkennung </w:t>
      </w:r>
      <w:r w:rsidR="00B46E50">
        <w:rPr>
          <w:rStyle w:val="IntensiveHervorhebung"/>
        </w:rPr>
        <w:t>des</w:t>
      </w:r>
      <w:r w:rsidRPr="006C6D87">
        <w:rPr>
          <w:rStyle w:val="IntensiveHervorhebung"/>
        </w:rPr>
        <w:t xml:space="preserve"> H</w:t>
      </w:r>
      <w:r w:rsidR="00B46E50">
        <w:rPr>
          <w:rStyle w:val="IntensiveHervorhebung"/>
        </w:rPr>
        <w:t>andskelets</w:t>
      </w:r>
    </w:p>
    <w:p w14:paraId="5800202B" w14:textId="15FB71C3" w:rsidR="006C6D87" w:rsidRDefault="001579B4" w:rsidP="006C6D87">
      <w:r>
        <w:t>Es werden</w:t>
      </w:r>
      <w:r w:rsidR="006C6D87">
        <w:t xml:space="preserve"> </w:t>
      </w:r>
      <w:r w:rsidR="00B46E50">
        <w:t xml:space="preserve">sogenannte </w:t>
      </w:r>
      <w:proofErr w:type="spellStart"/>
      <w:r w:rsidR="006C6D87" w:rsidRPr="00B46E50">
        <w:rPr>
          <w:rStyle w:val="SchwacheHervorhebung"/>
        </w:rPr>
        <w:t>Region</w:t>
      </w:r>
      <w:r w:rsidR="00895F32" w:rsidRPr="00B46E50">
        <w:rPr>
          <w:rStyle w:val="SchwacheHervorhebung"/>
        </w:rPr>
        <w:t>s</w:t>
      </w:r>
      <w:proofErr w:type="spellEnd"/>
      <w:r w:rsidR="006C6D87" w:rsidRPr="00B46E50">
        <w:rPr>
          <w:rStyle w:val="SchwacheHervorhebung"/>
        </w:rPr>
        <w:t xml:space="preserve"> of Interest</w:t>
      </w:r>
      <w:r w:rsidR="006C6D87">
        <w:t xml:space="preserve"> (ROI</w:t>
      </w:r>
      <w:r w:rsidR="00895F32">
        <w:t>s</w:t>
      </w:r>
      <w:r w:rsidR="006C6D87">
        <w:t xml:space="preserve">) definiert, </w:t>
      </w:r>
      <w:r w:rsidR="00895F32">
        <w:t xml:space="preserve">also </w:t>
      </w:r>
      <w:r w:rsidR="003510EE">
        <w:t>Bildausschnitte,</w:t>
      </w:r>
      <w:r w:rsidR="00895F32">
        <w:t xml:space="preserve"> </w:t>
      </w:r>
      <w:r w:rsidR="006C6D87">
        <w:t xml:space="preserve">in </w:t>
      </w:r>
      <w:r>
        <w:t xml:space="preserve">welchen </w:t>
      </w:r>
      <w:r w:rsidR="00895F32">
        <w:t>eine</w:t>
      </w:r>
      <w:r w:rsidR="006C6D87">
        <w:t xml:space="preserve"> Hand erwartet wird. </w:t>
      </w:r>
      <w:r w:rsidR="00895F32">
        <w:t xml:space="preserve">Das Gesamtbild eignet sich nicht für die Verarbeitung mit </w:t>
      </w:r>
      <w:proofErr w:type="spellStart"/>
      <w:r w:rsidR="00895F32">
        <w:t>MediaPipes</w:t>
      </w:r>
      <w:proofErr w:type="spellEnd"/>
      <w:r w:rsidR="00895F32">
        <w:t xml:space="preserve"> Hand-</w:t>
      </w:r>
      <w:r w:rsidR="00B46E50">
        <w:t>Schätzung</w:t>
      </w:r>
      <w:r w:rsidR="00895F32">
        <w:t xml:space="preserve">. Eigene Tests ergaben das die Hand eine Bestimmte Größe im zu </w:t>
      </w:r>
      <w:r w:rsidR="00400A85">
        <w:t xml:space="preserve">analysierenden </w:t>
      </w:r>
      <w:r w:rsidR="00895F32">
        <w:t>Bild haben sollte</w:t>
      </w:r>
      <w:r w:rsidR="003510EE">
        <w:t xml:space="preserve">, siehe auch </w:t>
      </w:r>
      <w:r w:rsidR="003510EE" w:rsidRPr="003510EE">
        <w:rPr>
          <w:i/>
          <w:iCs/>
        </w:rPr>
        <w:fldChar w:fldCharType="begin"/>
      </w:r>
      <w:r w:rsidR="003510EE" w:rsidRPr="003510EE">
        <w:rPr>
          <w:i/>
          <w:iCs/>
        </w:rPr>
        <w:instrText xml:space="preserve"> REF _Ref241688786 \h </w:instrText>
      </w:r>
      <w:r w:rsidR="003510EE">
        <w:rPr>
          <w:i/>
          <w:iCs/>
        </w:rPr>
        <w:instrText xml:space="preserve"> \* MERGEFORMAT </w:instrText>
      </w:r>
      <w:r w:rsidR="003510EE" w:rsidRPr="003510EE">
        <w:rPr>
          <w:i/>
          <w:iCs/>
        </w:rPr>
      </w:r>
      <w:r w:rsidR="003510EE" w:rsidRPr="003510EE">
        <w:rPr>
          <w:i/>
          <w:iCs/>
        </w:rPr>
        <w:fldChar w:fldCharType="separate"/>
      </w:r>
      <w:r w:rsidR="00B251F7" w:rsidRPr="00585C97">
        <w:t xml:space="preserve">Figure </w:t>
      </w:r>
      <w:r w:rsidR="00B251F7">
        <w:t>58</w:t>
      </w:r>
      <w:r w:rsidR="00B251F7" w:rsidRPr="00B251F7">
        <w:rPr>
          <w:i/>
          <w:iCs/>
        </w:rPr>
        <w:t xml:space="preserve"> - Hand Erkennung mit verschieden großen Bildausschnitten</w:t>
      </w:r>
      <w:r w:rsidR="003510EE" w:rsidRPr="003510EE">
        <w:rPr>
          <w:i/>
          <w:iCs/>
        </w:rPr>
        <w:fldChar w:fldCharType="end"/>
      </w:r>
      <w:r w:rsidR="00895F32">
        <w:t xml:space="preserve">. </w:t>
      </w:r>
      <w:r>
        <w:t>Bei der Positionierung des ROIs wird sich an den Handpunkten von</w:t>
      </w:r>
      <w:r w:rsidR="006C6D87">
        <w:t xml:space="preserve"> MediaPipe Pose </w:t>
      </w:r>
      <w:r>
        <w:t>orientiert</w:t>
      </w:r>
      <w:r w:rsidR="006C6D87">
        <w:t>. MediaPipe</w:t>
      </w:r>
      <w:r>
        <w:t xml:space="preserve"> </w:t>
      </w:r>
      <w:r w:rsidR="006C6D87">
        <w:t>Hands</w:t>
      </w:r>
      <w:r>
        <w:t xml:space="preserve"> sucht dann in den ROIs nach den</w:t>
      </w:r>
      <w:r w:rsidR="006C6D87">
        <w:t xml:space="preserve"> </w:t>
      </w:r>
      <w:r w:rsidR="00B46E50">
        <w:t xml:space="preserve">genauen </w:t>
      </w:r>
      <w:r w:rsidR="006C6D87">
        <w:t>Handskelett</w:t>
      </w:r>
      <w:r>
        <w:t>en</w:t>
      </w:r>
      <w:r w:rsidR="006C6D87">
        <w:t>.</w:t>
      </w:r>
    </w:p>
    <w:p w14:paraId="59EE4E05" w14:textId="77777777" w:rsidR="006C6D87" w:rsidRDefault="006C6D87" w:rsidP="006C6D87"/>
    <w:p w14:paraId="2633FE6B" w14:textId="129CBCA7" w:rsidR="006C6D87" w:rsidRDefault="001579B4" w:rsidP="006C6D87">
      <w:r>
        <w:t>Es</w:t>
      </w:r>
      <w:r w:rsidR="006C6D87">
        <w:t xml:space="preserve"> wird die Bewegungsgeschwindigkeit der Hand im Bild bestimmt</w:t>
      </w:r>
      <w:r>
        <w:t>.</w:t>
      </w:r>
      <w:r w:rsidR="006C6D87">
        <w:t xml:space="preserve"> </w:t>
      </w:r>
      <w:r>
        <w:t xml:space="preserve">Die Auswertung von Handgesten soll nur passieren, wenn die Hand stillsteht. </w:t>
      </w:r>
      <w:r w:rsidR="00331770">
        <w:t>Diese Maßnahme</w:t>
      </w:r>
      <w:r>
        <w:t xml:space="preserve"> </w:t>
      </w:r>
      <w:r w:rsidR="00895F32">
        <w:t xml:space="preserve">soll die Erkennung </w:t>
      </w:r>
      <w:r w:rsidR="00331770">
        <w:t>stabilisieren</w:t>
      </w:r>
      <w:r w:rsidR="00895F32">
        <w:t>, Falscherkennungen reduzieren und verhindern das eine Greifgeste wären der Bewegung</w:t>
      </w:r>
      <w:r w:rsidR="003A2532">
        <w:t>, bei der Positionierung</w:t>
      </w:r>
      <w:r w:rsidR="00895F32">
        <w:t xml:space="preserve"> eines Instruments</w:t>
      </w:r>
      <w:r w:rsidR="003A2532">
        <w:t>,</w:t>
      </w:r>
      <w:r w:rsidR="00895F32">
        <w:t xml:space="preserve"> unterbrochen werden kann.</w:t>
      </w:r>
    </w:p>
    <w:p w14:paraId="2251B01B" w14:textId="77777777" w:rsidR="006C6D87" w:rsidRDefault="006C6D87" w:rsidP="006C6D87"/>
    <w:p w14:paraId="0237C00B" w14:textId="1A6C502B" w:rsidR="006C6D87" w:rsidRDefault="006C6D87" w:rsidP="006C6D87">
      <w:r w:rsidRPr="006C6D87">
        <w:rPr>
          <w:rStyle w:val="IntensiveHervorhebung"/>
        </w:rPr>
        <w:t xml:space="preserve">Erkennung der </w:t>
      </w:r>
      <w:r w:rsidR="00C203FA">
        <w:rPr>
          <w:rStyle w:val="IntensiveHervorhebung"/>
        </w:rPr>
        <w:t>Greifgeste</w:t>
      </w:r>
    </w:p>
    <w:p w14:paraId="3622735E" w14:textId="132C2ECB" w:rsidR="006C6D87" w:rsidRDefault="006C6D87" w:rsidP="006C6D87">
      <w:r>
        <w:t xml:space="preserve">Sind die Bedingungen erfüllt, wird das von MediaPipe Hands erkannte Handskelett zur Erkennung der Greif- </w:t>
      </w:r>
      <w:r w:rsidR="00251236">
        <w:t>oder</w:t>
      </w:r>
      <w:r>
        <w:t xml:space="preserve"> </w:t>
      </w:r>
      <w:proofErr w:type="spellStart"/>
      <w:r>
        <w:t>Loslassgeste</w:t>
      </w:r>
      <w:proofErr w:type="spellEnd"/>
      <w:r>
        <w:t xml:space="preserve"> ausgewertet. Hierzu werden die Positionen ausgewählter Handlandmarks geometrisch zueinander in Beziehung gesetzt. </w:t>
      </w:r>
    </w:p>
    <w:p w14:paraId="2D8EBA6F" w14:textId="77777777" w:rsidR="006C6D87" w:rsidRDefault="006C6D87" w:rsidP="006C6D87"/>
    <w:p w14:paraId="58C1150A" w14:textId="1C9B53DD" w:rsidR="00251236" w:rsidRDefault="00251236" w:rsidP="00251236">
      <w:r w:rsidRPr="006C6D87">
        <w:rPr>
          <w:rStyle w:val="IntensiveHervorhebung"/>
        </w:rPr>
        <w:t xml:space="preserve">Bestimmung der </w:t>
      </w:r>
      <w:r w:rsidR="00400A85">
        <w:rPr>
          <w:rStyle w:val="IntensiveHervorhebung"/>
        </w:rPr>
        <w:t>Raumrichtung</w:t>
      </w:r>
    </w:p>
    <w:p w14:paraId="4B618DE6" w14:textId="2AB3E7B6" w:rsidR="00251236" w:rsidRDefault="00331770" w:rsidP="006C6D87">
      <w:r>
        <w:t>Es</w:t>
      </w:r>
      <w:r w:rsidR="00251236">
        <w:t xml:space="preserve"> werden die Positionen der Schulter und </w:t>
      </w:r>
      <w:r w:rsidR="003F3B72">
        <w:t>der</w:t>
      </w:r>
      <w:r w:rsidR="00251236">
        <w:t xml:space="preserve"> zugehörigen Hand im </w:t>
      </w:r>
      <w:r w:rsidR="003F3B72">
        <w:t>Tiefenb</w:t>
      </w:r>
      <w:r w:rsidR="00251236">
        <w:t xml:space="preserve">ild </w:t>
      </w:r>
      <w:r w:rsidR="003F3B72">
        <w:t>referenziert. Mittels der</w:t>
      </w:r>
      <w:r w:rsidR="00251236">
        <w:t xml:space="preserve"> Tiefeninformationen </w:t>
      </w:r>
      <w:r w:rsidR="003F3B72">
        <w:t>werden dann</w:t>
      </w:r>
      <w:r w:rsidR="00251236">
        <w:t xml:space="preserve"> dreidimensionale </w:t>
      </w:r>
      <w:r w:rsidR="00C203FA">
        <w:t xml:space="preserve">Raum </w:t>
      </w:r>
      <w:r w:rsidR="00251236">
        <w:t>Koordinaten</w:t>
      </w:r>
      <w:r w:rsidR="00C203FA">
        <w:t xml:space="preserve"> </w:t>
      </w:r>
      <w:r w:rsidR="003F3B72">
        <w:t>errechnet</w:t>
      </w:r>
      <w:r w:rsidR="00251236">
        <w:t xml:space="preserve">. </w:t>
      </w:r>
      <w:r w:rsidR="00400A85">
        <w:t>Der Richtungsvektor zwischen den</w:t>
      </w:r>
      <w:r w:rsidR="00251236">
        <w:t xml:space="preserve"> 3D-Punkte</w:t>
      </w:r>
      <w:r w:rsidR="00400A85">
        <w:t>n</w:t>
      </w:r>
      <w:r w:rsidR="00251236">
        <w:t xml:space="preserve"> </w:t>
      </w:r>
      <w:r w:rsidR="003F3B72">
        <w:t xml:space="preserve">(Hand und Schulter) </w:t>
      </w:r>
      <w:r w:rsidR="00400A85">
        <w:t xml:space="preserve">wird dann unter Kenntnis </w:t>
      </w:r>
      <w:r w:rsidR="00DA6B14">
        <w:t>der</w:t>
      </w:r>
      <w:r w:rsidR="00400A85">
        <w:t xml:space="preserve"> räumliche</w:t>
      </w:r>
      <w:r>
        <w:t>n</w:t>
      </w:r>
      <w:r w:rsidR="00400A85">
        <w:t xml:space="preserve"> Systemgröße in die Raumrichtung überführt. </w:t>
      </w:r>
      <w:r>
        <w:t>Die</w:t>
      </w:r>
      <w:r w:rsidR="00400A85">
        <w:t xml:space="preserve"> Raumrichtung wird </w:t>
      </w:r>
      <w:r>
        <w:t>in</w:t>
      </w:r>
      <w:r w:rsidR="00400A85">
        <w:t xml:space="preserve"> Azimut- und Elevationswinkel </w:t>
      </w:r>
      <w:r w:rsidR="003F3B72">
        <w:t>ausgegeben</w:t>
      </w:r>
      <w:r w:rsidR="00400A85">
        <w:t>.</w:t>
      </w:r>
    </w:p>
    <w:p w14:paraId="2E213F10" w14:textId="77777777" w:rsidR="00251236" w:rsidRDefault="00251236" w:rsidP="006C6D87"/>
    <w:p w14:paraId="70AE44FE" w14:textId="31BECEBF" w:rsidR="00C203FA" w:rsidRPr="00C203FA" w:rsidRDefault="00C203FA" w:rsidP="00C203FA">
      <w:pPr>
        <w:rPr>
          <w:rStyle w:val="IntensiveHervorhebung"/>
        </w:rPr>
      </w:pPr>
      <w:r w:rsidRPr="00C203FA">
        <w:rPr>
          <w:rStyle w:val="IntensiveHervorhebung"/>
        </w:rPr>
        <w:t>Erkennung der Steuergesten</w:t>
      </w:r>
    </w:p>
    <w:p w14:paraId="0E397F0B" w14:textId="0CDECD9F" w:rsidR="00C203FA" w:rsidRDefault="00C203FA" w:rsidP="006C6D87">
      <w:r>
        <w:t>Anschließend werde</w:t>
      </w:r>
      <w:r w:rsidR="00B46E50">
        <w:t>n</w:t>
      </w:r>
      <w:r>
        <w:t xml:space="preserve"> weitere</w:t>
      </w:r>
      <w:r w:rsidR="00DA6B14">
        <w:t xml:space="preserve"> fest</w:t>
      </w:r>
      <w:r>
        <w:t xml:space="preserve"> definierte Steuergesten geprüft. Auch diese werden anhand geometrischer Beziehungen zwischen den erkannten Körper- oder Handlandmark</w:t>
      </w:r>
      <w:r w:rsidR="00B46E50">
        <w:t>en</w:t>
      </w:r>
      <w:r>
        <w:t xml:space="preserve"> bestimmt. </w:t>
      </w:r>
    </w:p>
    <w:p w14:paraId="4A4DF8F7" w14:textId="77777777" w:rsidR="00251236" w:rsidRDefault="00251236" w:rsidP="006C6D87"/>
    <w:p w14:paraId="3B65E30A" w14:textId="6D6518AE" w:rsidR="006C6D87" w:rsidRDefault="006C6D87" w:rsidP="006C6D87">
      <w:r w:rsidRPr="006C6D87">
        <w:rPr>
          <w:rStyle w:val="IntensiveHervorhebung"/>
        </w:rPr>
        <w:lastRenderedPageBreak/>
        <w:t>Verarbeitung der GUI</w:t>
      </w:r>
    </w:p>
    <w:p w14:paraId="6CD712C9" w14:textId="2A97315D" w:rsidR="00267DAA" w:rsidRDefault="00267DAA" w:rsidP="00267DAA">
      <w:r>
        <w:t>Das GUI-Objekt erhält die Positionen der H</w:t>
      </w:r>
      <w:r w:rsidR="00DA6B14">
        <w:t>ände</w:t>
      </w:r>
      <w:r>
        <w:t xml:space="preserve"> innerhalb des Bildes sowie Informationen über erkannte Greif- und Steuergesten. Es wertet diese Informationen aus und reagiert darauf.</w:t>
      </w:r>
    </w:p>
    <w:p w14:paraId="11F89B10" w14:textId="77777777" w:rsidR="00267DAA" w:rsidRDefault="00267DAA" w:rsidP="00267DAA"/>
    <w:p w14:paraId="096179FA" w14:textId="0391074A" w:rsidR="00267DAA" w:rsidRDefault="00267DAA" w:rsidP="00267DAA">
      <w:r>
        <w:t xml:space="preserve">Für jedes Instrument existiert ein eigenes Instrumenten-Objekt im GUI. Dieses </w:t>
      </w:r>
      <w:r w:rsidR="00DA6B14">
        <w:t>speichert</w:t>
      </w:r>
      <w:r>
        <w:t xml:space="preserve"> den aktuellen Zustand des Instruments, beispielsweise die Lautstärke und die </w:t>
      </w:r>
      <w:r w:rsidR="00B46E50">
        <w:t xml:space="preserve">räumlichen </w:t>
      </w:r>
      <w:r>
        <w:t>Positionsinformationen.</w:t>
      </w:r>
    </w:p>
    <w:p w14:paraId="7B911208" w14:textId="77777777" w:rsidR="00267DAA" w:rsidRDefault="00267DAA" w:rsidP="00267DAA"/>
    <w:p w14:paraId="1FFCBD33" w14:textId="77777777" w:rsidR="00267DAA" w:rsidRDefault="00267DAA" w:rsidP="00267DAA">
      <w:r>
        <w:t>Das GUI fungiert als logische Brücke zwischen den erkannten Gesten und dem Zustand der Instrumente. Es wertet die erkannten Gesten in Abhängigkeit von der aktuellen Situation aus und überführt ein Instrument gegebenenfalls in einen neuen Zustand.</w:t>
      </w:r>
    </w:p>
    <w:p w14:paraId="008E1220" w14:textId="77777777" w:rsidR="00267DAA" w:rsidRDefault="00267DAA" w:rsidP="00267DAA"/>
    <w:p w14:paraId="6D2F5F1D" w14:textId="749B3004" w:rsidR="00C203FA" w:rsidRPr="00C203FA" w:rsidRDefault="00C203FA" w:rsidP="00267DAA">
      <w:pPr>
        <w:rPr>
          <w:rStyle w:val="IntensiveHervorhebung"/>
        </w:rPr>
      </w:pPr>
      <w:r w:rsidRPr="00C203FA">
        <w:rPr>
          <w:rStyle w:val="IntensiveHervorhebung"/>
        </w:rPr>
        <w:t xml:space="preserve">Kommunikation </w:t>
      </w:r>
    </w:p>
    <w:p w14:paraId="5F9A87F2" w14:textId="526DFB13" w:rsidR="00C203FA" w:rsidRDefault="00C203FA" w:rsidP="006C6D87">
      <w:r>
        <w:t>Änderungen eines Instrumentenzustands oder andere für das Audiosystem relevante Informationen werden an das Audiosystem übertragen.</w:t>
      </w:r>
      <w:r w:rsidR="00DA6B14">
        <w:t xml:space="preserve"> Das Audiosystem Wiederum kann der Gestensteuerung bzw. seiner GUI sagen welche Tonspuren, also Instrumente, zur Verfügung stehen und zur Auswahl angezeigt werden sollen.</w:t>
      </w:r>
    </w:p>
    <w:p w14:paraId="5B949C1A" w14:textId="77777777" w:rsidR="00C203FA" w:rsidRDefault="00C203FA" w:rsidP="006C6D87"/>
    <w:p w14:paraId="1681BD74" w14:textId="1C4C4AA1" w:rsidR="00C203FA" w:rsidRDefault="005E1FFF" w:rsidP="006C6D87">
      <w:pPr>
        <w:rPr>
          <w:rStyle w:val="IntensiveHervorhebung"/>
        </w:rPr>
      </w:pPr>
      <w:r w:rsidRPr="006C6D87">
        <w:rPr>
          <w:rStyle w:val="IntensiveHervorhebung"/>
        </w:rPr>
        <w:t>Ergebnis</w:t>
      </w:r>
      <w:r>
        <w:rPr>
          <w:rStyle w:val="IntensiveHervorhebung"/>
        </w:rPr>
        <w:t>darstellung am Loop-</w:t>
      </w:r>
      <w:r w:rsidRPr="003F3B72">
        <w:rPr>
          <w:rStyle w:val="IntensiveHervorhebung"/>
        </w:rPr>
        <w:t>Ende</w:t>
      </w:r>
    </w:p>
    <w:p w14:paraId="6F3696DE" w14:textId="452A8B2A" w:rsidR="00C203FA" w:rsidRPr="006C6D87" w:rsidRDefault="00C203FA" w:rsidP="00C203FA">
      <w:r>
        <w:t xml:space="preserve">Abhängig von </w:t>
      </w:r>
      <w:r w:rsidR="00DA6B14">
        <w:t>einer</w:t>
      </w:r>
      <w:r>
        <w:t xml:space="preserve"> gewählten Anzeigeeinstellung werden neben den GUI-Flächen auch relevante Prozessinformationen in den für die Darstellung vorgesehenen RGB-Frame eingezeichnet.</w:t>
      </w:r>
      <w:r w:rsidR="005E1FFF">
        <w:t xml:space="preserve"> </w:t>
      </w:r>
      <w:r>
        <w:t>Der resultierende Frame wird gegebenenfalls auf die erforderliche Anzeigegröße skaliert und anschließend auf dem Monitor ausgegeben. Damit ist die Verarbeitung eines Frames abgeschlossen und der nächste Kameraframe wird eingelesen.</w:t>
      </w:r>
    </w:p>
    <w:p w14:paraId="6DEE31CF" w14:textId="572E6D81" w:rsidR="00B5620A" w:rsidRDefault="00D4565B" w:rsidP="00B5620A">
      <w:pPr>
        <w:pStyle w:val="berschrift2"/>
        <w:rPr>
          <w:noProof/>
        </w:rPr>
      </w:pPr>
      <w:bookmarkStart w:id="193" w:name="_Ref242786141"/>
      <w:bookmarkStart w:id="194" w:name="_Toc243444526"/>
      <w:r w:rsidRPr="00D4565B">
        <w:t xml:space="preserve">Konzeptspezifikation </w:t>
      </w:r>
      <w:r w:rsidR="00D146FD" w:rsidRPr="00D146FD">
        <w:t>ohne KI</w:t>
      </w:r>
      <w:bookmarkEnd w:id="193"/>
      <w:bookmarkEnd w:id="194"/>
    </w:p>
    <w:p w14:paraId="65F9C01E" w14:textId="4CAAD12C" w:rsidR="00B5620A" w:rsidRDefault="00022247" w:rsidP="00B5620A">
      <w:r>
        <w:t>Der</w:t>
      </w:r>
      <w:r w:rsidR="00D146FD" w:rsidRPr="00D146FD">
        <w:t xml:space="preserve"> </w:t>
      </w:r>
      <w:r w:rsidRPr="00D146FD">
        <w:t xml:space="preserve">Prozessablauf </w:t>
      </w:r>
      <w:r w:rsidR="00D146FD" w:rsidRPr="00D146FD">
        <w:t>des Ansatzes ohne KI entspricht grundsätzlich dem zuvor beschriebenen Prozessablauf des Ansatzes mit KI. Die Verarbeitungsschritte zu</w:t>
      </w:r>
      <w:r>
        <w:t>m Frame einlesen</w:t>
      </w:r>
      <w:r w:rsidR="00D146FD" w:rsidRPr="00D146FD">
        <w:t xml:space="preserve">, Bestimmung </w:t>
      </w:r>
      <w:r w:rsidR="00D4565B">
        <w:t>der</w:t>
      </w:r>
      <w:r w:rsidR="00D146FD" w:rsidRPr="00D146FD">
        <w:t xml:space="preserve"> </w:t>
      </w:r>
      <w:r w:rsidR="00D4565B">
        <w:t>Raumrichtung aus dem Armvektor</w:t>
      </w:r>
      <w:r w:rsidR="00D146FD" w:rsidRPr="00D146FD">
        <w:t xml:space="preserve">, Verarbeitung der GUI und Kommunikation mit dem Audiosystem bleiben dabei unverändert. Unterschiede bestehen insbesondere bei der Erkennung der Körperposition, der Hände sowie der Greif- und Steuergesten. Im Folgenden werden daher ausschließlich </w:t>
      </w:r>
      <w:r w:rsidR="00D4565B">
        <w:t>die</w:t>
      </w:r>
      <w:r w:rsidR="00D146FD" w:rsidRPr="00D146FD">
        <w:t xml:space="preserve"> abweichenden Verarbeitungsschritte beschrieben.</w:t>
      </w:r>
      <w:r w:rsidR="00D146FD">
        <w:t xml:space="preserve"> </w:t>
      </w:r>
    </w:p>
    <w:p w14:paraId="0FB2F135" w14:textId="77777777" w:rsidR="00535F44" w:rsidRDefault="00535F44" w:rsidP="00B5620A"/>
    <w:p w14:paraId="01A16D8B" w14:textId="0E271A39" w:rsidR="00CD1250" w:rsidRPr="00CD1250" w:rsidRDefault="00CD1250" w:rsidP="00CD1250">
      <w:pPr>
        <w:rPr>
          <w:rStyle w:val="IntensiveHervorhebung"/>
        </w:rPr>
      </w:pPr>
      <w:r w:rsidRPr="00CD1250">
        <w:rPr>
          <w:rStyle w:val="IntensiveHervorhebung"/>
        </w:rPr>
        <w:t>Erkennung der Körperposition</w:t>
      </w:r>
      <w:r w:rsidR="00EA368E">
        <w:rPr>
          <w:rStyle w:val="IntensiveHervorhebung"/>
        </w:rPr>
        <w:t>en</w:t>
      </w:r>
    </w:p>
    <w:p w14:paraId="3A12FB6A" w14:textId="0196A4D3" w:rsidR="00EA368E" w:rsidRDefault="00535F44" w:rsidP="00CD1250">
      <w:pPr>
        <w:rPr>
          <w:noProof/>
        </w:rPr>
      </w:pPr>
      <w:r>
        <w:t xml:space="preserve">Die </w:t>
      </w:r>
      <w:r w:rsidRPr="00535F44">
        <w:t>Körperposition</w:t>
      </w:r>
      <w:r w:rsidR="00EA368E">
        <w:t>en</w:t>
      </w:r>
      <w:r>
        <w:t xml:space="preserve"> </w:t>
      </w:r>
      <w:r w:rsidR="00EA368E">
        <w:t>werden</w:t>
      </w:r>
      <w:r>
        <w:t xml:space="preserve"> direkt</w:t>
      </w:r>
      <w:r w:rsidRPr="00535F44">
        <w:t xml:space="preserve"> aus den im Bild erkannten Flächen </w:t>
      </w:r>
      <w:r w:rsidR="00E9070C">
        <w:t>bzw.</w:t>
      </w:r>
      <w:r w:rsidRPr="00535F44">
        <w:t xml:space="preserve"> </w:t>
      </w:r>
      <w:r w:rsidR="00E9070C">
        <w:t xml:space="preserve">ihrer </w:t>
      </w:r>
      <w:r w:rsidRPr="00535F44">
        <w:t>Konturen abgeleitet. Ausgangspunkt ist die zuvor beschriebene Hautsegmentierung</w:t>
      </w:r>
      <w:r>
        <w:t xml:space="preserve">, siehe dazu Abschnitt </w:t>
      </w:r>
      <w:r>
        <w:fldChar w:fldCharType="begin"/>
      </w:r>
      <w:r>
        <w:instrText xml:space="preserve"> REF _Ref231308154 \r \h </w:instrText>
      </w:r>
      <w:r>
        <w:fldChar w:fldCharType="separate"/>
      </w:r>
      <w:r w:rsidR="00B251F7">
        <w:t>2.10</w:t>
      </w:r>
      <w:r>
        <w:fldChar w:fldCharType="end"/>
      </w:r>
      <w:r w:rsidRPr="00535F44">
        <w:t xml:space="preserve">. </w:t>
      </w:r>
      <w:r>
        <w:t>Es</w:t>
      </w:r>
      <w:r w:rsidRPr="00535F44">
        <w:t xml:space="preserve"> werden zunächst hautfarbene Bildbereiche bestimmt und anschließend durch morphologische Filter von kleineren Störungen</w:t>
      </w:r>
      <w:r w:rsidR="00EA368E">
        <w:t xml:space="preserve"> und Flächenfehlern</w:t>
      </w:r>
      <w:r w:rsidRPr="00535F44">
        <w:t xml:space="preserve"> bereinigt</w:t>
      </w:r>
      <w:r>
        <w:t xml:space="preserve">. </w:t>
      </w:r>
      <w:r w:rsidR="00EA368E">
        <w:t xml:space="preserve">Siehe dazu </w:t>
      </w:r>
      <w:r>
        <w:t xml:space="preserve">auch Abschnitt </w:t>
      </w:r>
      <w:r>
        <w:fldChar w:fldCharType="begin"/>
      </w:r>
      <w:r>
        <w:instrText xml:space="preserve"> REF _Ref242270734 \r \h </w:instrText>
      </w:r>
      <w:r>
        <w:fldChar w:fldCharType="separate"/>
      </w:r>
      <w:r w:rsidR="00B251F7">
        <w:t>2.7</w:t>
      </w:r>
      <w:r>
        <w:fldChar w:fldCharType="end"/>
      </w:r>
      <w:r w:rsidR="00EA368E">
        <w:t xml:space="preserve"> - </w:t>
      </w:r>
      <w:r w:rsidR="00EA368E" w:rsidRPr="00EA368E">
        <w:rPr>
          <w:rStyle w:val="KapitelReferenzZchn"/>
        </w:rPr>
        <w:fldChar w:fldCharType="begin"/>
      </w:r>
      <w:r w:rsidR="00EA368E" w:rsidRPr="00EA368E">
        <w:rPr>
          <w:rStyle w:val="KapitelReferenzZchn"/>
        </w:rPr>
        <w:instrText xml:space="preserve"> REF _Ref242271230 \h </w:instrText>
      </w:r>
      <w:r w:rsidR="00EA368E">
        <w:rPr>
          <w:rStyle w:val="KapitelReferenzZchn"/>
        </w:rPr>
        <w:instrText xml:space="preserve"> \* MERGEFORMAT </w:instrText>
      </w:r>
      <w:r w:rsidR="00EA368E" w:rsidRPr="00EA368E">
        <w:rPr>
          <w:rStyle w:val="KapitelReferenzZchn"/>
        </w:rPr>
      </w:r>
      <w:r w:rsidR="00EA368E" w:rsidRPr="00EA368E">
        <w:rPr>
          <w:rStyle w:val="KapitelReferenzZchn"/>
        </w:rPr>
        <w:fldChar w:fldCharType="separate"/>
      </w:r>
      <w:r w:rsidR="00B251F7" w:rsidRPr="00B251F7">
        <w:rPr>
          <w:rStyle w:val="KapitelReferenzZchn"/>
        </w:rPr>
        <w:t>Morphologische Transformationen</w:t>
      </w:r>
      <w:r w:rsidR="00EA368E" w:rsidRPr="00EA368E">
        <w:rPr>
          <w:rStyle w:val="KapitelReferenzZchn"/>
        </w:rPr>
        <w:fldChar w:fldCharType="end"/>
      </w:r>
      <w:r w:rsidRPr="00535F44">
        <w:t>. Aus der resultierenden Binärmaske werden die Konturen der erkannten Bereiche bestimmt</w:t>
      </w:r>
      <w:r w:rsidR="00EA368E">
        <w:t xml:space="preserve">, siehe dazu </w:t>
      </w:r>
      <w:r w:rsidR="00EA368E">
        <w:fldChar w:fldCharType="begin"/>
      </w:r>
      <w:r w:rsidR="00EA368E">
        <w:instrText xml:space="preserve"> REF _Ref242270162 \r \h </w:instrText>
      </w:r>
      <w:r w:rsidR="00EA368E">
        <w:fldChar w:fldCharType="separate"/>
      </w:r>
      <w:r w:rsidR="00B251F7">
        <w:t>2.9</w:t>
      </w:r>
      <w:r w:rsidR="00EA368E">
        <w:fldChar w:fldCharType="end"/>
      </w:r>
      <w:r w:rsidR="00EA368E">
        <w:t xml:space="preserve"> - </w:t>
      </w:r>
      <w:r w:rsidR="00EA368E" w:rsidRPr="00EA368E">
        <w:rPr>
          <w:rStyle w:val="KapitelReferenzZchn"/>
        </w:rPr>
        <w:fldChar w:fldCharType="begin"/>
      </w:r>
      <w:r w:rsidR="00EA368E" w:rsidRPr="00EA368E">
        <w:rPr>
          <w:rStyle w:val="KapitelReferenzZchn"/>
        </w:rPr>
        <w:instrText xml:space="preserve"> REF _Ref242270162 \h </w:instrText>
      </w:r>
      <w:r w:rsidR="00EA368E">
        <w:rPr>
          <w:rStyle w:val="KapitelReferenzZchn"/>
        </w:rPr>
        <w:instrText xml:space="preserve"> \* MERGEFORMAT </w:instrText>
      </w:r>
      <w:r w:rsidR="00EA368E" w:rsidRPr="00EA368E">
        <w:rPr>
          <w:rStyle w:val="KapitelReferenzZchn"/>
        </w:rPr>
      </w:r>
      <w:r w:rsidR="00EA368E" w:rsidRPr="00EA368E">
        <w:rPr>
          <w:rStyle w:val="KapitelReferenzZchn"/>
        </w:rPr>
        <w:fldChar w:fldCharType="separate"/>
      </w:r>
      <w:r w:rsidR="00B251F7" w:rsidRPr="00B251F7">
        <w:rPr>
          <w:rStyle w:val="KapitelReferenzZchn"/>
        </w:rPr>
        <w:t>Suzuki Algorithmus</w:t>
      </w:r>
      <w:r w:rsidR="00EA368E" w:rsidRPr="00EA368E">
        <w:rPr>
          <w:rStyle w:val="KapitelReferenzZchn"/>
        </w:rPr>
        <w:fldChar w:fldCharType="end"/>
      </w:r>
      <w:r w:rsidR="00EA368E">
        <w:t>.</w:t>
      </w:r>
      <w:r w:rsidR="00EA368E">
        <w:rPr>
          <w:noProof/>
        </w:rPr>
        <w:t xml:space="preserve"> </w:t>
      </w:r>
      <w:r w:rsidR="00022247">
        <w:rPr>
          <w:noProof/>
        </w:rPr>
        <w:t xml:space="preserve">Bestimmte </w:t>
      </w:r>
      <w:r w:rsidR="00E9070C">
        <w:rPr>
          <w:noProof/>
        </w:rPr>
        <w:t>Fläch</w:t>
      </w:r>
      <w:r w:rsidR="00EC4CB0">
        <w:rPr>
          <w:noProof/>
        </w:rPr>
        <w:t>en</w:t>
      </w:r>
      <w:r w:rsidR="00E9070C">
        <w:rPr>
          <w:noProof/>
        </w:rPr>
        <w:t xml:space="preserve"> und Schwerpunktsberechnungen so wie </w:t>
      </w:r>
      <w:r w:rsidR="004C03BF">
        <w:rPr>
          <w:noProof/>
        </w:rPr>
        <w:t>F</w:t>
      </w:r>
      <w:r w:rsidR="00E9070C">
        <w:rPr>
          <w:noProof/>
        </w:rPr>
        <w:t>orm</w:t>
      </w:r>
      <w:r w:rsidR="004C03BF">
        <w:rPr>
          <w:noProof/>
        </w:rPr>
        <w:t>e</w:t>
      </w:r>
      <w:r w:rsidR="00E9070C">
        <w:rPr>
          <w:noProof/>
        </w:rPr>
        <w:t xml:space="preserve">rkennungen und weitere klassische Bildverarbeitungen, lassen sich gut auf der Basis der reinen Flächenkonturen durchführen. </w:t>
      </w:r>
      <w:r w:rsidR="00E9070C">
        <w:t>Dieses Vorgehen ist dem</w:t>
      </w:r>
      <w:r w:rsidR="00EC4CB0">
        <w:t xml:space="preserve"> Code des</w:t>
      </w:r>
      <w:r w:rsidR="00E9070C">
        <w:t xml:space="preserve"> Projekt</w:t>
      </w:r>
      <w:r w:rsidR="00EC4CB0">
        <w:t>es</w:t>
      </w:r>
      <w:r w:rsidR="00E9070C" w:rsidRPr="00585C97">
        <w:t xml:space="preserve"> </w:t>
      </w:r>
      <w:r w:rsidR="00E9070C" w:rsidRPr="00585C97">
        <w:rPr>
          <w:noProof/>
        </w:rPr>
        <w:fldChar w:fldCharType="begin"/>
      </w:r>
      <w:r w:rsidR="0010295C">
        <w:rPr>
          <w:noProof/>
        </w:rPr>
        <w:instrText xml:space="preserve"> ADDIN ZOTERO_ITEM CSL_CITATION {"citationID":"J3wWsPso","properties":{"formattedCitation":"[82]","plainCitation":"[82]","noteIndex":0},"citationItems":[{"id":43,"uris":["http://zotero.org/users/20567757/items/9CTHAUIF"],"itemData":{"id":43,"type":"webpage","title":"Mimic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E9070C" w:rsidRPr="00585C97">
        <w:rPr>
          <w:noProof/>
        </w:rPr>
        <w:fldChar w:fldCharType="separate"/>
      </w:r>
      <w:r w:rsidR="0010295C" w:rsidRPr="0010295C">
        <w:t>[82]</w:t>
      </w:r>
      <w:r w:rsidR="00E9070C" w:rsidRPr="00585C97">
        <w:rPr>
          <w:noProof/>
        </w:rPr>
        <w:fldChar w:fldCharType="end"/>
      </w:r>
      <w:r w:rsidR="00EC4CB0">
        <w:rPr>
          <w:noProof/>
        </w:rPr>
        <w:t xml:space="preserve"> entnommen</w:t>
      </w:r>
      <w:r w:rsidR="00E9070C">
        <w:rPr>
          <w:noProof/>
        </w:rPr>
        <w:t>.</w:t>
      </w:r>
    </w:p>
    <w:p w14:paraId="30B506CF" w14:textId="77777777" w:rsidR="00EA368E" w:rsidRDefault="00EA368E" w:rsidP="00CD1250">
      <w:pPr>
        <w:rPr>
          <w:noProof/>
        </w:rPr>
      </w:pPr>
    </w:p>
    <w:p w14:paraId="69FDF141" w14:textId="61F155F5" w:rsidR="00EA368E" w:rsidRDefault="00EA368E" w:rsidP="00CD1250">
      <w:pPr>
        <w:rPr>
          <w:noProof/>
        </w:rPr>
      </w:pPr>
      <w:r>
        <w:rPr>
          <w:noProof/>
        </w:rPr>
        <w:lastRenderedPageBreak/>
        <w:t xml:space="preserve">Um </w:t>
      </w:r>
      <w:r w:rsidR="004C03BF">
        <w:rPr>
          <w:noProof/>
        </w:rPr>
        <w:t>B</w:t>
      </w:r>
      <w:r>
        <w:rPr>
          <w:noProof/>
        </w:rPr>
        <w:t xml:space="preserve">ereiche zu erkennen </w:t>
      </w:r>
      <w:r w:rsidR="004C03BF">
        <w:rPr>
          <w:noProof/>
        </w:rPr>
        <w:t>die</w:t>
      </w:r>
      <w:r>
        <w:rPr>
          <w:noProof/>
        </w:rPr>
        <w:t xml:space="preserve"> nicht Hautfabend sind, lie</w:t>
      </w:r>
      <w:r w:rsidR="004C03BF">
        <w:rPr>
          <w:noProof/>
        </w:rPr>
        <w:t>ß</w:t>
      </w:r>
      <w:r>
        <w:rPr>
          <w:noProof/>
        </w:rPr>
        <w:t xml:space="preserve">e sich zudem eine </w:t>
      </w:r>
      <w:r w:rsidR="00AD358F">
        <w:rPr>
          <w:noProof/>
        </w:rPr>
        <w:t>Bewe</w:t>
      </w:r>
      <w:r w:rsidR="00022247">
        <w:rPr>
          <w:noProof/>
        </w:rPr>
        <w:t>g</w:t>
      </w:r>
      <w:r w:rsidR="00AD358F">
        <w:rPr>
          <w:noProof/>
        </w:rPr>
        <w:t xml:space="preserve">ungserkennung auf der </w:t>
      </w:r>
      <w:r w:rsidR="004C03BF">
        <w:rPr>
          <w:noProof/>
        </w:rPr>
        <w:t>B</w:t>
      </w:r>
      <w:r w:rsidR="00AD358F">
        <w:rPr>
          <w:noProof/>
        </w:rPr>
        <w:t xml:space="preserve">asis von </w:t>
      </w:r>
      <w:r w:rsidR="00820760">
        <w:rPr>
          <w:noProof/>
        </w:rPr>
        <w:t>Hintergrunds</w:t>
      </w:r>
      <w:r w:rsidR="00AD358F" w:rsidRPr="00AD358F">
        <w:rPr>
          <w:noProof/>
        </w:rPr>
        <w:t>ubtra</w:t>
      </w:r>
      <w:r w:rsidR="00820760">
        <w:rPr>
          <w:noProof/>
        </w:rPr>
        <w:t>k</w:t>
      </w:r>
      <w:r w:rsidR="00AD358F" w:rsidRPr="00AD358F">
        <w:rPr>
          <w:noProof/>
        </w:rPr>
        <w:t>tion</w:t>
      </w:r>
      <w:r w:rsidR="00AD358F">
        <w:rPr>
          <w:noProof/>
        </w:rPr>
        <w:t xml:space="preserve"> durchfüren, siehe dazu Abschnitt </w:t>
      </w:r>
      <w:r w:rsidR="00AD358F">
        <w:rPr>
          <w:noProof/>
        </w:rPr>
        <w:fldChar w:fldCharType="begin"/>
      </w:r>
      <w:r w:rsidR="00AD358F">
        <w:rPr>
          <w:noProof/>
        </w:rPr>
        <w:instrText xml:space="preserve"> REF _Ref242273010 \r \h </w:instrText>
      </w:r>
      <w:r w:rsidR="00AD358F">
        <w:rPr>
          <w:noProof/>
        </w:rPr>
      </w:r>
      <w:r w:rsidR="00AD358F">
        <w:rPr>
          <w:noProof/>
        </w:rPr>
        <w:fldChar w:fldCharType="separate"/>
      </w:r>
      <w:r w:rsidR="00B251F7">
        <w:rPr>
          <w:noProof/>
        </w:rPr>
        <w:t>2.8</w:t>
      </w:r>
      <w:r w:rsidR="00AD358F">
        <w:rPr>
          <w:noProof/>
        </w:rPr>
        <w:fldChar w:fldCharType="end"/>
      </w:r>
      <w:r w:rsidR="00AD358F">
        <w:rPr>
          <w:noProof/>
        </w:rPr>
        <w:t xml:space="preserve"> - </w:t>
      </w:r>
      <w:r w:rsidR="00AD358F">
        <w:rPr>
          <w:noProof/>
        </w:rPr>
        <w:fldChar w:fldCharType="begin"/>
      </w:r>
      <w:r w:rsidR="00AD358F">
        <w:rPr>
          <w:noProof/>
        </w:rPr>
        <w:instrText xml:space="preserve"> REF _Ref242273010 \h  \* MERGEFORMAT </w:instrText>
      </w:r>
      <w:r w:rsidR="00AD358F">
        <w:rPr>
          <w:noProof/>
        </w:rPr>
      </w:r>
      <w:r w:rsidR="00AD358F">
        <w:rPr>
          <w:noProof/>
        </w:rPr>
        <w:fldChar w:fldCharType="separate"/>
      </w:r>
      <w:r w:rsidR="00B251F7" w:rsidRPr="00B251F7">
        <w:rPr>
          <w:rStyle w:val="KapitelReferenzZchn"/>
        </w:rPr>
        <w:t xml:space="preserve">Background </w:t>
      </w:r>
      <w:proofErr w:type="spellStart"/>
      <w:r w:rsidR="00B251F7" w:rsidRPr="00B251F7">
        <w:rPr>
          <w:rStyle w:val="KapitelReferenzZchn"/>
        </w:rPr>
        <w:t>Subtraction</w:t>
      </w:r>
      <w:proofErr w:type="spellEnd"/>
      <w:r w:rsidR="00AD358F">
        <w:rPr>
          <w:noProof/>
        </w:rPr>
        <w:fldChar w:fldCharType="end"/>
      </w:r>
      <w:r w:rsidR="00AD358F">
        <w:rPr>
          <w:noProof/>
        </w:rPr>
        <w:t xml:space="preserve">. Das </w:t>
      </w:r>
      <w:r w:rsidR="00AD358F">
        <w:t xml:space="preserve">Paper </w:t>
      </w:r>
      <w:r w:rsidR="00AD358F" w:rsidRPr="000E7A5E">
        <w:rPr>
          <w:rStyle w:val="IntensiveHervorhebung"/>
        </w:rPr>
        <w:fldChar w:fldCharType="begin"/>
      </w:r>
      <w:r w:rsidR="0010295C">
        <w:rPr>
          <w:rStyle w:val="IntensiveHervorhebung"/>
        </w:rPr>
        <w:instrText xml:space="preserve"> ADDIN ZOTERO_ITEM CSL_CITATION {"citationID":"vnpR3eOo","properties":{"unsorted":false,"formattedCitation":"[85]","plainCitation":"[85]","noteIndex":0},"citationItems":[{"id":156,"uris":["http://zotero.org/users/20567757/items/CJQRFXT6"],"itemData":{"id":156,"type":"article-journal","abstract":"This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AD358F" w:rsidRPr="000E7A5E">
        <w:rPr>
          <w:rStyle w:val="IntensiveHervorhebung"/>
        </w:rPr>
        <w:fldChar w:fldCharType="separate"/>
      </w:r>
      <w:r w:rsidR="0010295C" w:rsidRPr="0010295C">
        <w:t>[85]</w:t>
      </w:r>
      <w:r w:rsidR="00AD358F" w:rsidRPr="000E7A5E">
        <w:rPr>
          <w:rStyle w:val="IntensiveHervorhebung"/>
        </w:rPr>
        <w:fldChar w:fldCharType="end"/>
      </w:r>
      <w:r w:rsidR="00AD358F">
        <w:t xml:space="preserve"> nutzt dieses Prinzip.</w:t>
      </w:r>
    </w:p>
    <w:p w14:paraId="5E61D5A8" w14:textId="77777777" w:rsidR="00AD358F" w:rsidRDefault="00AD358F" w:rsidP="00CD1250">
      <w:pPr>
        <w:rPr>
          <w:noProof/>
        </w:rPr>
      </w:pPr>
    </w:p>
    <w:p w14:paraId="74753F78" w14:textId="25425A48" w:rsidR="00535F44" w:rsidRDefault="00AD358F" w:rsidP="00CD1250">
      <w:pPr>
        <w:rPr>
          <w:noProof/>
        </w:rPr>
      </w:pPr>
      <w:r w:rsidRPr="00AD358F">
        <w:t>Körperbereiche, welche nicht direkt erkannt werden k</w:t>
      </w:r>
      <w:r>
        <w:t>ö</w:t>
      </w:r>
      <w:r w:rsidRPr="00AD358F">
        <w:t>nnen, allerdings in einem festen Zusammenhang zu gut er</w:t>
      </w:r>
      <w:r>
        <w:t>k</w:t>
      </w:r>
      <w:r w:rsidRPr="00AD358F">
        <w:t>ennbaren Bereichen stehe</w:t>
      </w:r>
      <w:r w:rsidR="00022247">
        <w:t>n</w:t>
      </w:r>
      <w:r w:rsidRPr="00AD358F">
        <w:t>, lie</w:t>
      </w:r>
      <w:r>
        <w:t>ß</w:t>
      </w:r>
      <w:r w:rsidRPr="00AD358F">
        <w:t>en sich über diesen Zusammen</w:t>
      </w:r>
      <w:r w:rsidR="00022247">
        <w:t>h</w:t>
      </w:r>
      <w:r w:rsidRPr="00AD358F">
        <w:t>ang bestimmen. Auch das wird bereits i</w:t>
      </w:r>
      <w:r w:rsidR="00EC4CB0">
        <w:t xml:space="preserve">n </w:t>
      </w:r>
      <w:r w:rsidRPr="00585C97">
        <w:rPr>
          <w:noProof/>
        </w:rPr>
        <w:fldChar w:fldCharType="begin"/>
      </w:r>
      <w:r w:rsidR="0010295C">
        <w:rPr>
          <w:noProof/>
        </w:rPr>
        <w:instrText xml:space="preserve"> ADDIN ZOTERO_ITEM CSL_CITATION {"citationID":"4FbID2je","properties":{"formattedCitation":"[82]","plainCitation":"[82]","noteIndex":0},"citationItems":[{"id":43,"uris":["http://zotero.org/users/20567757/items/9CTHAUIF"],"itemData":{"id":43,"type":"webpage","title":"Mimic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10295C" w:rsidRPr="0010295C">
        <w:t>[82]</w:t>
      </w:r>
      <w:r w:rsidRPr="00585C97">
        <w:rPr>
          <w:noProof/>
        </w:rPr>
        <w:fldChar w:fldCharType="end"/>
      </w:r>
      <w:r>
        <w:rPr>
          <w:noProof/>
        </w:rPr>
        <w:t xml:space="preserve"> </w:t>
      </w:r>
      <w:r w:rsidR="00EC4CB0">
        <w:rPr>
          <w:noProof/>
        </w:rPr>
        <w:t xml:space="preserve">und </w:t>
      </w:r>
      <w:r w:rsidR="00EC4CB0" w:rsidRPr="000E7A5E">
        <w:rPr>
          <w:rStyle w:val="IntensiveHervorhebung"/>
        </w:rPr>
        <w:fldChar w:fldCharType="begin"/>
      </w:r>
      <w:r w:rsidR="0010295C">
        <w:rPr>
          <w:rStyle w:val="IntensiveHervorhebung"/>
        </w:rPr>
        <w:instrText xml:space="preserve"> ADDIN ZOTERO_ITEM CSL_CITATION {"citationID":"pp7HyIwi","properties":{"unsorted":false,"formattedCitation":"[85]","plainCitation":"[85]","noteIndex":0},"citationItems":[{"id":156,"uris":["http://zotero.org/users/20567757/items/CJQRFXT6"],"itemData":{"id":156,"type":"article-journal","abstract":"This paper proposes a vision-based human arm gesture recognition method for human–robot interaction, particularly at a long\ndistance where speech information is not available. We define four meaningful arm gestures for a long-range interaction. The\nproposed method is capable of recognizing the defined gestures only with 320×240 pixel-sized low-resolution input images captured\nfrom a single camera at a long distance, approximately five meters from the camera. In addition, the system differentiates\nthe target gestures from the users’ normal actions that occur in daily life without any constraints. For human detection at\na long distance, the proposed approach combines results from mean-shift color tracking, short- and long-range face detection,\nand omega shape detection. The system then detects arm blocks using a background subtraction method with a background updating\nmodule and recognizes the target gestures based on information about the region, periodical motion, and shape of the arm blocks.\nFrom experiments using a large realistic database, arecognition rate of 97.235% is achieved, which is a sufficiently practical\nlevel for various pervasive and ubiquitous applications based on human gestures.\n\nKeywordsGesture recognition–Face detection–Omega shape detection–Long-range human–robot interaction","container-title":"The Journal of Supercomputing - TJS","DOI":"10.1007/s11227-010-0541-9","journalAbbreviation":"The Journal of Supercomputing - TJS","page":"1-17","source":"ResearchGate","title":"Vision-based arm gesture recognition for a long-range human–robot interaction","volume":"65","author":[{"family":"Kim","given":"Dohyung"},{"family":"Lee","given":"Jaeyeon"},{"family":"Yoon","given":"Ho-Sub"},{"family":"Kim","given":"Jaehong"},{"family":"Sohn","given":"Joochan"}],"issued":{"date-parts":[["2010",1,1]]}}}],"schema":"https://github.com/citation-style-language/schema/raw/master/csl-citation.json"} </w:instrText>
      </w:r>
      <w:r w:rsidR="00EC4CB0" w:rsidRPr="000E7A5E">
        <w:rPr>
          <w:rStyle w:val="IntensiveHervorhebung"/>
        </w:rPr>
        <w:fldChar w:fldCharType="separate"/>
      </w:r>
      <w:r w:rsidR="0010295C" w:rsidRPr="0010295C">
        <w:t>[85]</w:t>
      </w:r>
      <w:r w:rsidR="00EC4CB0" w:rsidRPr="000E7A5E">
        <w:rPr>
          <w:rStyle w:val="IntensiveHervorhebung"/>
        </w:rPr>
        <w:fldChar w:fldCharType="end"/>
      </w:r>
      <w:r w:rsidR="00EC4CB0">
        <w:t xml:space="preserve"> </w:t>
      </w:r>
      <w:r w:rsidRPr="00AD358F">
        <w:t>erfolgreich genutzt.</w:t>
      </w:r>
    </w:p>
    <w:p w14:paraId="2E30FF35" w14:textId="77777777" w:rsidR="00332E64" w:rsidRDefault="00332E64" w:rsidP="00CD1250">
      <w:pPr>
        <w:rPr>
          <w:noProof/>
        </w:rPr>
      </w:pPr>
    </w:p>
    <w:p w14:paraId="154087BB" w14:textId="70C743AD" w:rsidR="00332E64" w:rsidRDefault="00332E64" w:rsidP="00CD1250">
      <w:r>
        <w:t xml:space="preserve">Für die genannten Verfahren der Filterung, Konturenerkennung und </w:t>
      </w:r>
      <w:r w:rsidR="00820760" w:rsidRPr="00820760">
        <w:t>Hintergrund</w:t>
      </w:r>
      <w:r w:rsidR="00820760">
        <w:t>s</w:t>
      </w:r>
      <w:r w:rsidR="00820760" w:rsidRPr="00820760">
        <w:t xml:space="preserve">ubtraktion </w:t>
      </w:r>
      <w:r>
        <w:t xml:space="preserve">gibt es in </w:t>
      </w:r>
      <w:proofErr w:type="spellStart"/>
      <w:r>
        <w:t>OpenCV</w:t>
      </w:r>
      <w:proofErr w:type="spellEnd"/>
      <w:r>
        <w:t xml:space="preserve"> vorgefertigte Methoden. Eine </w:t>
      </w:r>
      <w:r w:rsidR="00820760">
        <w:t>Hautsegmentierung</w:t>
      </w:r>
      <w:r>
        <w:t xml:space="preserve"> kann aus Farbraum-Transformationen und Bildpixel-Schwellwert-Methoden </w:t>
      </w:r>
      <w:r w:rsidR="00820760">
        <w:t>zusammengesetzt</w:t>
      </w:r>
      <w:r>
        <w:t xml:space="preserve"> werden, diese sind ebenfalls Bestand </w:t>
      </w:r>
      <w:r w:rsidR="00EC4CB0">
        <w:t>dieser</w:t>
      </w:r>
      <w:r w:rsidR="00820760">
        <w:t xml:space="preserve"> Bildverarbeitungs-Library</w:t>
      </w:r>
      <w:r>
        <w:t>.</w:t>
      </w:r>
    </w:p>
    <w:p w14:paraId="209F234B" w14:textId="77777777" w:rsidR="00535F44" w:rsidRPr="00CD1250" w:rsidRDefault="00535F44" w:rsidP="00CD1250">
      <w:pPr>
        <w:rPr>
          <w:rStyle w:val="IntensiveHervorhebung"/>
        </w:rPr>
      </w:pPr>
    </w:p>
    <w:p w14:paraId="28F4246C" w14:textId="70F079DF" w:rsidR="00CD1250" w:rsidRPr="00CD1250" w:rsidRDefault="00CD1250" w:rsidP="00CD1250">
      <w:pPr>
        <w:rPr>
          <w:rStyle w:val="IntensiveHervorhebung"/>
        </w:rPr>
      </w:pPr>
      <w:r w:rsidRPr="00CD1250">
        <w:rPr>
          <w:rStyle w:val="IntensiveHervorhebung"/>
        </w:rPr>
        <w:t>Erkennung der Hände</w:t>
      </w:r>
    </w:p>
    <w:p w14:paraId="692658A3" w14:textId="32E4C0A0" w:rsidR="00ED7460" w:rsidRDefault="00ED7460" w:rsidP="00CD1250">
      <w:pPr>
        <w:rPr>
          <w:noProof/>
        </w:rPr>
      </w:pPr>
      <w:r w:rsidRPr="00ED7460">
        <w:t xml:space="preserve">Die Hände </w:t>
      </w:r>
      <w:r w:rsidR="00EC4CB0">
        <w:t xml:space="preserve">werden </w:t>
      </w:r>
      <w:r w:rsidRPr="00ED7460">
        <w:t xml:space="preserve">über die Hautsegmentierung und die anschließende Konturerkennung lokalisiert. </w:t>
      </w:r>
      <w:r w:rsidR="0088092B">
        <w:t>Dafür werden a</w:t>
      </w:r>
      <w:r>
        <w:t xml:space="preserve">lle erkannten Konturen der Größe nach sortiert. </w:t>
      </w:r>
      <w:r w:rsidRPr="00ED7460">
        <w:t xml:space="preserve">Die größten </w:t>
      </w:r>
      <w:r>
        <w:t xml:space="preserve">drei </w:t>
      </w:r>
      <w:r w:rsidRPr="00ED7460">
        <w:t xml:space="preserve">Konturen werden als </w:t>
      </w:r>
      <w:r>
        <w:t>H</w:t>
      </w:r>
      <w:r w:rsidR="0088092B">
        <w:t>a</w:t>
      </w:r>
      <w:r>
        <w:t>nd</w:t>
      </w:r>
      <w:r w:rsidR="0088092B">
        <w:t>-</w:t>
      </w:r>
      <w:r>
        <w:t xml:space="preserve"> und </w:t>
      </w:r>
      <w:r w:rsidRPr="00ED7460">
        <w:t>Kopfbereiche interpretiert.</w:t>
      </w:r>
      <w:r>
        <w:t xml:space="preserve"> </w:t>
      </w:r>
      <w:r w:rsidR="0088092B">
        <w:t xml:space="preserve">Um aus einer erkannten Kontur eine konkrete Bildposition zu erhalten, kann ihr Mittelpunkt oder Schwerpunkt genommen werden. </w:t>
      </w:r>
      <w:r w:rsidRPr="00ED7460">
        <w:t>Die Zuordnung</w:t>
      </w:r>
      <w:r w:rsidR="0088092B">
        <w:t xml:space="preserve"> der</w:t>
      </w:r>
      <w:r w:rsidRPr="00ED7460">
        <w:t xml:space="preserve"> </w:t>
      </w:r>
      <w:r w:rsidR="0088092B">
        <w:t>Konturen zu Kopf, linker und rechter Hand,</w:t>
      </w:r>
      <w:r w:rsidRPr="00ED7460">
        <w:t xml:space="preserve"> erfolgt anhand ihrer horizontalen</w:t>
      </w:r>
      <w:r w:rsidR="0088092B">
        <w:t xml:space="preserve"> und vertikalen</w:t>
      </w:r>
      <w:r w:rsidRPr="00ED7460">
        <w:t xml:space="preserve"> Bildposition</w:t>
      </w:r>
      <w:r>
        <w:t xml:space="preserve">. Dieses Vorgehen stammt aus dem </w:t>
      </w:r>
      <w:r>
        <w:rPr>
          <w:noProof/>
        </w:rPr>
        <w:t xml:space="preserve">Projekt </w:t>
      </w:r>
      <w:r w:rsidRPr="00585C97">
        <w:rPr>
          <w:noProof/>
        </w:rPr>
        <w:fldChar w:fldCharType="begin"/>
      </w:r>
      <w:r w:rsidR="0010295C">
        <w:rPr>
          <w:noProof/>
        </w:rPr>
        <w:instrText xml:space="preserve"> ADDIN ZOTERO_ITEM CSL_CITATION {"citationID":"mjyN8cKM","properties":{"formattedCitation":"[82]","plainCitation":"[82]","noteIndex":0},"citationItems":[{"id":43,"uris":["http://zotero.org/users/20567757/items/9CTHAUIF"],"itemData":{"id":43,"type":"webpage","title":"Mimic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585C97">
        <w:rPr>
          <w:noProof/>
        </w:rPr>
        <w:fldChar w:fldCharType="separate"/>
      </w:r>
      <w:r w:rsidR="0010295C" w:rsidRPr="0010295C">
        <w:t>[82]</w:t>
      </w:r>
      <w:r w:rsidRPr="00585C97">
        <w:rPr>
          <w:noProof/>
        </w:rPr>
        <w:fldChar w:fldCharType="end"/>
      </w:r>
      <w:r>
        <w:rPr>
          <w:noProof/>
        </w:rPr>
        <w:t xml:space="preserve">. </w:t>
      </w:r>
    </w:p>
    <w:p w14:paraId="7A1C3DF8" w14:textId="77777777" w:rsidR="00ED7460" w:rsidRDefault="00ED7460" w:rsidP="00CD1250">
      <w:pPr>
        <w:rPr>
          <w:noProof/>
        </w:rPr>
      </w:pPr>
    </w:p>
    <w:p w14:paraId="69E29FB9" w14:textId="2ADE985B" w:rsidR="00ED7460" w:rsidRDefault="00ED7460" w:rsidP="00CD1250">
      <w:r>
        <w:rPr>
          <w:noProof/>
        </w:rPr>
        <w:t xml:space="preserve">Dar die </w:t>
      </w:r>
      <w:r w:rsidR="0088092B">
        <w:rPr>
          <w:noProof/>
        </w:rPr>
        <w:t xml:space="preserve">statische </w:t>
      </w:r>
      <w:r w:rsidRPr="00ED7460">
        <w:t>Bildposition</w:t>
      </w:r>
      <w:r>
        <w:t xml:space="preserve"> </w:t>
      </w:r>
      <w:r w:rsidR="0088092B">
        <w:t xml:space="preserve">eines Frames </w:t>
      </w:r>
      <w:r>
        <w:t>allein nicht ausreichend ist, um in dieser Gestensteuerung eindeutig zu sein, wird es einen zusätzlichen Kalibrierungsprozess geben.</w:t>
      </w:r>
      <w:r w:rsidR="00270FB1">
        <w:t xml:space="preserve"> Dieser Prozess findet </w:t>
      </w:r>
      <w:r w:rsidR="00EC4CB0">
        <w:t xml:space="preserve">nach der initialen Seitenzuweisung </w:t>
      </w:r>
      <w:r w:rsidR="00270FB1">
        <w:t>kontinuierlich im Hintergrund statt.</w:t>
      </w:r>
      <w:r>
        <w:t xml:space="preserve"> </w:t>
      </w:r>
      <w:r w:rsidR="00EC4CB0">
        <w:t>Er</w:t>
      </w:r>
      <w:r>
        <w:t xml:space="preserve"> basiert auf der Verfolgung der Konturmittelpunkte. Der Kopf ändert seine </w:t>
      </w:r>
      <w:r w:rsidR="0088092B">
        <w:t>v</w:t>
      </w:r>
      <w:r>
        <w:t>ertikale Bildposition deutlich weniger und seltener als die Hände.</w:t>
      </w:r>
      <w:r w:rsidR="00270D0C">
        <w:t xml:space="preserve"> Dadurch kann er identifiziert werden.</w:t>
      </w:r>
      <w:r w:rsidR="00270FB1">
        <w:t xml:space="preserve"> Teil der Kalibrierung ist auch eine Langzeitauswertung der </w:t>
      </w:r>
      <w:r w:rsidR="00270FB1" w:rsidRPr="00ED7460">
        <w:t xml:space="preserve">horizontalen </w:t>
      </w:r>
      <w:r w:rsidR="00270FB1">
        <w:t>P</w:t>
      </w:r>
      <w:r w:rsidR="00270FB1" w:rsidRPr="00ED7460">
        <w:t>osition</w:t>
      </w:r>
      <w:r w:rsidR="00270FB1">
        <w:t xml:space="preserve"> der Hände, diese wird genutzt um</w:t>
      </w:r>
      <w:r w:rsidR="0088092B">
        <w:t xml:space="preserve"> die </w:t>
      </w:r>
      <w:r w:rsidR="00270FB1">
        <w:t>rech</w:t>
      </w:r>
      <w:r w:rsidR="0088092B">
        <w:t>t</w:t>
      </w:r>
      <w:r w:rsidR="00270FB1">
        <w:t xml:space="preserve">e und linke Hand zu labeln. Das soll erlauben das eine zeitliche kurze Positionsveränderung einer Hand zur jeweils anderen </w:t>
      </w:r>
      <w:r w:rsidR="0088092B">
        <w:t>Bilds</w:t>
      </w:r>
      <w:r w:rsidR="00270FB1">
        <w:t>eite, nicht die erkannten Handseiten vertauscht.</w:t>
      </w:r>
    </w:p>
    <w:p w14:paraId="48503C74" w14:textId="77777777" w:rsidR="00270FB1" w:rsidRPr="00CD1250" w:rsidRDefault="00270FB1" w:rsidP="00CD1250">
      <w:pPr>
        <w:rPr>
          <w:rStyle w:val="IntensiveHervorhebung"/>
        </w:rPr>
      </w:pPr>
    </w:p>
    <w:p w14:paraId="3925FC2F" w14:textId="77777777" w:rsidR="00CD1250" w:rsidRPr="00CD1250" w:rsidRDefault="00CD1250" w:rsidP="00CD1250">
      <w:pPr>
        <w:rPr>
          <w:rStyle w:val="IntensiveHervorhebung"/>
        </w:rPr>
      </w:pPr>
      <w:r w:rsidRPr="00CD1250">
        <w:rPr>
          <w:rStyle w:val="IntensiveHervorhebung"/>
        </w:rPr>
        <w:t>Erkennung der Greifgeste</w:t>
      </w:r>
    </w:p>
    <w:p w14:paraId="55FDD9DD" w14:textId="07FF3C16" w:rsidR="00CD1250" w:rsidRDefault="006A366E" w:rsidP="00CD1250">
      <w:r w:rsidRPr="006A366E">
        <w:t>Die</w:t>
      </w:r>
      <w:r>
        <w:t xml:space="preserve"> </w:t>
      </w:r>
      <w:r w:rsidRPr="006A366E">
        <w:t xml:space="preserve">geometrischen Informationen </w:t>
      </w:r>
      <w:r>
        <w:t>der Konturen werden ausgewertet, um den Handstat</w:t>
      </w:r>
      <w:r w:rsidR="00DC465B">
        <w:t>u</w:t>
      </w:r>
      <w:r>
        <w:t xml:space="preserve">s zu unterscheiden. Eine </w:t>
      </w:r>
      <w:r w:rsidR="005C7A7B">
        <w:t xml:space="preserve">bestimmte Veränderung </w:t>
      </w:r>
      <w:r>
        <w:t xml:space="preserve">der Flächengröße oder -form bildet hier die </w:t>
      </w:r>
      <w:r w:rsidR="00DC465B">
        <w:t>Erkennungsg</w:t>
      </w:r>
      <w:r>
        <w:t>rundlage</w:t>
      </w:r>
      <w:r w:rsidR="005C7A7B">
        <w:t>, ggf. unter Berücksichtigung der Veränderungs-geschwindigkeit</w:t>
      </w:r>
      <w:r>
        <w:t>.</w:t>
      </w:r>
    </w:p>
    <w:p w14:paraId="44115A34" w14:textId="77777777" w:rsidR="006A366E" w:rsidRDefault="006A366E" w:rsidP="00CD1250"/>
    <w:p w14:paraId="217EA9EB" w14:textId="2EA1FEDC" w:rsidR="00ED7460" w:rsidRDefault="00ED7460" w:rsidP="00CD1250">
      <w:pPr>
        <w:rPr>
          <w:rStyle w:val="IntensiveHervorhebung"/>
        </w:rPr>
      </w:pPr>
      <w:r w:rsidRPr="00CD1250">
        <w:rPr>
          <w:rStyle w:val="IntensiveHervorhebung"/>
        </w:rPr>
        <w:t xml:space="preserve">Erkennung der </w:t>
      </w:r>
      <w:r>
        <w:rPr>
          <w:rStyle w:val="IntensiveHervorhebung"/>
        </w:rPr>
        <w:t>Schulter</w:t>
      </w:r>
    </w:p>
    <w:p w14:paraId="45FCD004" w14:textId="73480B8F" w:rsidR="00270FB1" w:rsidRDefault="006A366E" w:rsidP="006A366E">
      <w:r w:rsidRPr="006A366E">
        <w:t xml:space="preserve">Die Position der Schulter wird von der Position des Kopfes abgeleitet. </w:t>
      </w:r>
      <w:r w:rsidR="00F13C1B">
        <w:t xml:space="preserve">Die Kopfhöhe und sein Abstand zur Kamera, </w:t>
      </w:r>
      <w:r w:rsidRPr="006A366E">
        <w:t>di</w:t>
      </w:r>
      <w:r w:rsidR="00F13C1B">
        <w:t>e</w:t>
      </w:r>
      <w:r w:rsidRPr="006A366E">
        <w:t>nt dabei als Referenzmaß.</w:t>
      </w:r>
      <w:r>
        <w:t xml:space="preserve"> </w:t>
      </w:r>
      <w:r w:rsidR="00F13C1B">
        <w:t>D</w:t>
      </w:r>
      <w:r w:rsidR="00DC465B">
        <w:t>er Abstand</w:t>
      </w:r>
      <w:r w:rsidR="00F13C1B">
        <w:t xml:space="preserve"> zur Kamera</w:t>
      </w:r>
      <w:r w:rsidR="00DC465B">
        <w:t xml:space="preserve"> </w:t>
      </w:r>
      <w:r w:rsidR="005C7A7B">
        <w:t>wird hierbei aus dem kalibrierten Tiefenbild referenziert</w:t>
      </w:r>
      <w:r w:rsidR="00F13C1B">
        <w:t xml:space="preserve">. </w:t>
      </w:r>
    </w:p>
    <w:p w14:paraId="3615899B" w14:textId="77777777" w:rsidR="00270FB1" w:rsidRDefault="00270FB1" w:rsidP="006A366E"/>
    <w:p w14:paraId="1D829C97" w14:textId="77777777" w:rsidR="005C7A7B" w:rsidRDefault="005C7A7B" w:rsidP="005C7A7B">
      <w:r>
        <w:t>Sind die Positionen von Schultern und Händen bekannt, kann ein Armvektor und die Raumrichtung wie gewohnt berechnet werden.</w:t>
      </w:r>
    </w:p>
    <w:p w14:paraId="5C80F961" w14:textId="77777777" w:rsidR="005C7A7B" w:rsidRDefault="005C7A7B" w:rsidP="006A366E"/>
    <w:p w14:paraId="1CA19D87" w14:textId="4D2F9936" w:rsidR="006A366E" w:rsidRDefault="00270FB1" w:rsidP="006A366E">
      <w:r>
        <w:t>Durch diese feste geometrische Zuordnung der Positionen kann eine Drehung der Schultern nicht erkannt werden, der Dirigent muss somit stets gerade zur Kamera stehen.</w:t>
      </w:r>
    </w:p>
    <w:p w14:paraId="4565BEEB" w14:textId="77777777" w:rsidR="00F13C1B" w:rsidRDefault="00F13C1B" w:rsidP="006A366E"/>
    <w:p w14:paraId="57F8A9CD" w14:textId="072A005B" w:rsidR="00F13C1B" w:rsidRDefault="00F13C1B" w:rsidP="00CD1250">
      <w:r w:rsidRPr="00F13C1B">
        <w:lastRenderedPageBreak/>
        <w:t>Gestaltet sich die Schultererkennung als problematisch, könnte alternativ die Kopfposition verwendet werden. Die Zeigerichtung wäre dann als Vektor zwischen Kopf und Hand definiert, sodass der Dirigent entlang dieser Linie zielen müsste.</w:t>
      </w:r>
    </w:p>
    <w:p w14:paraId="5AB201E4" w14:textId="77777777" w:rsidR="00F13C1B" w:rsidRDefault="00F13C1B" w:rsidP="00CD1250">
      <w:pPr>
        <w:rPr>
          <w:rStyle w:val="IntensiveHervorhebung"/>
        </w:rPr>
      </w:pPr>
    </w:p>
    <w:p w14:paraId="09F3002A" w14:textId="014857DB" w:rsidR="00CD1250" w:rsidRDefault="00CD1250" w:rsidP="00CD1250">
      <w:pPr>
        <w:rPr>
          <w:rStyle w:val="IntensiveHervorhebung"/>
        </w:rPr>
      </w:pPr>
      <w:r w:rsidRPr="00CD1250">
        <w:rPr>
          <w:rStyle w:val="IntensiveHervorhebung"/>
        </w:rPr>
        <w:t>Erkennung der Steuergesten</w:t>
      </w:r>
    </w:p>
    <w:p w14:paraId="1D83C46D" w14:textId="4D04454C" w:rsidR="00FD3C94" w:rsidRDefault="00FD3C94" w:rsidP="00FD3C94">
      <w:r>
        <w:t xml:space="preserve">Die Steuergesten werden anhand von der Geometrie </w:t>
      </w:r>
      <w:r w:rsidR="005C7A7B">
        <w:t>zwischen</w:t>
      </w:r>
      <w:r>
        <w:t xml:space="preserve"> Kopf-</w:t>
      </w:r>
      <w:r w:rsidR="005C7A7B">
        <w:t xml:space="preserve"> </w:t>
      </w:r>
      <w:r>
        <w:t>und Handmittelpunkt</w:t>
      </w:r>
      <w:r w:rsidR="005C7A7B">
        <w:t>en</w:t>
      </w:r>
      <w:r>
        <w:t xml:space="preserve"> definiert. Da diese </w:t>
      </w:r>
      <w:r w:rsidR="005C7A7B">
        <w:t>drei</w:t>
      </w:r>
      <w:r>
        <w:t xml:space="preserve"> Punkte wesentlich weniger Informationen enthalten als eine KI-basierte Skeleterkennung (Körper- und Hand-Landmarks), werden zusätzlich die Bewegungsmuster der Hände ausgewertet. </w:t>
      </w:r>
    </w:p>
    <w:p w14:paraId="63135CEB" w14:textId="77777777" w:rsidR="00FD3C94" w:rsidRDefault="00FD3C94" w:rsidP="00FD3C94"/>
    <w:p w14:paraId="5F64C854" w14:textId="31310241" w:rsidR="00FD3C94" w:rsidRPr="00CD1250" w:rsidRDefault="00FD3C94" w:rsidP="00FD3C94">
      <w:pPr>
        <w:rPr>
          <w:rStyle w:val="IntensiveHervorhebung"/>
        </w:rPr>
      </w:pPr>
      <w:r>
        <w:t xml:space="preserve">Dennoch ist zu erwarten, dass der Informationsgewinn geringer ausfällt als </w:t>
      </w:r>
      <w:r w:rsidR="007D4E43">
        <w:t xml:space="preserve">bei </w:t>
      </w:r>
      <w:r>
        <w:t>einer Skeleterkennung. Das erschwert die Implementierung zusätzlicher Steuergesten</w:t>
      </w:r>
      <w:r w:rsidR="007D4E43">
        <w:t xml:space="preserve"> hier bei diesem klassischen Konzept</w:t>
      </w:r>
      <w:r>
        <w:t>.</w:t>
      </w:r>
    </w:p>
    <w:p w14:paraId="3AB9E74F" w14:textId="77777777" w:rsidR="00B57D55" w:rsidRPr="00585C97" w:rsidRDefault="00B57D55" w:rsidP="00B57D55">
      <w:bookmarkStart w:id="195" w:name="_Hardware_und_Software_1"/>
      <w:bookmarkStart w:id="196" w:name="_Farbmodelle_zur_Hautsegmentierung"/>
      <w:bookmarkStart w:id="197" w:name="_Morphologische_Transformationen"/>
      <w:bookmarkEnd w:id="195"/>
      <w:bookmarkEnd w:id="196"/>
      <w:bookmarkEnd w:id="197"/>
    </w:p>
    <w:p w14:paraId="75C3E225" w14:textId="162A0717" w:rsidR="00935837" w:rsidRPr="00935837" w:rsidRDefault="00935837" w:rsidP="00935837">
      <w:pPr>
        <w:rPr>
          <w:i/>
          <w:iCs/>
          <w:color w:val="4F81BD" w:themeColor="accent1"/>
        </w:rPr>
      </w:pPr>
      <w:bookmarkStart w:id="198" w:name="multithreading_optional"/>
      <w:r w:rsidRPr="00935837">
        <w:rPr>
          <w:rStyle w:val="IntensiveHervorhebung"/>
        </w:rPr>
        <w:t>Multithreading</w:t>
      </w:r>
      <w:r w:rsidR="00487CBF">
        <w:rPr>
          <w:rStyle w:val="IntensiveHervorhebung"/>
        </w:rPr>
        <w:t xml:space="preserve"> (optional</w:t>
      </w:r>
      <w:r w:rsidR="007D4E43">
        <w:rPr>
          <w:rStyle w:val="IntensiveHervorhebung"/>
        </w:rPr>
        <w:t xml:space="preserve"> bei wenig Rechenleistung</w:t>
      </w:r>
      <w:r w:rsidR="00487CBF">
        <w:rPr>
          <w:rStyle w:val="IntensiveHervorhebung"/>
        </w:rPr>
        <w:t>)</w:t>
      </w:r>
    </w:p>
    <w:bookmarkEnd w:id="198"/>
    <w:p w14:paraId="5E3BDD5A" w14:textId="603037CF" w:rsidR="00935837" w:rsidRDefault="00935837" w:rsidP="00935837">
      <w:r>
        <w:t xml:space="preserve">MediaPipe verteilt seine einzelnen Prozessknoten auf die zur </w:t>
      </w:r>
      <w:r w:rsidR="00514053">
        <w:t>Verfügung stehenden</w:t>
      </w:r>
      <w:r>
        <w:t xml:space="preserve"> Recheneinheiten und Kerne, siehe dazu </w:t>
      </w:r>
      <w:r>
        <w:fldChar w:fldCharType="begin"/>
      </w:r>
      <w:r>
        <w:instrText xml:space="preserve"> REF _Ref241581023 \r \h </w:instrText>
      </w:r>
      <w:r>
        <w:fldChar w:fldCharType="separate"/>
      </w:r>
      <w:r w:rsidR="00B251F7">
        <w:t>2.4.1</w:t>
      </w:r>
      <w:r>
        <w:fldChar w:fldCharType="end"/>
      </w:r>
      <w:r>
        <w:t xml:space="preserve"> - </w:t>
      </w:r>
      <w:r w:rsidRPr="00935837">
        <w:rPr>
          <w:rStyle w:val="KapitelReferenzZchn"/>
        </w:rPr>
        <w:fldChar w:fldCharType="begin"/>
      </w:r>
      <w:r w:rsidRPr="00935837">
        <w:rPr>
          <w:rStyle w:val="KapitelReferenzZchn"/>
        </w:rPr>
        <w:instrText xml:space="preserve"> REF _Ref241581023 \h </w:instrText>
      </w:r>
      <w:r>
        <w:rPr>
          <w:rStyle w:val="KapitelReferenzZchn"/>
        </w:rPr>
        <w:instrText xml:space="preserve"> \* MERGEFORMAT </w:instrText>
      </w:r>
      <w:r w:rsidRPr="00935837">
        <w:rPr>
          <w:rStyle w:val="KapitelReferenzZchn"/>
        </w:rPr>
      </w:r>
      <w:r w:rsidRPr="00935837">
        <w:rPr>
          <w:rStyle w:val="KapitelReferenzZchn"/>
        </w:rPr>
        <w:fldChar w:fldCharType="separate"/>
      </w:r>
      <w:r w:rsidR="00B251F7" w:rsidRPr="00B251F7">
        <w:rPr>
          <w:rStyle w:val="KapitelReferenzZchn"/>
        </w:rPr>
        <w:t>MediaPipe Framework</w:t>
      </w:r>
      <w:r w:rsidRPr="00935837">
        <w:rPr>
          <w:rStyle w:val="KapitelReferenzZchn"/>
        </w:rPr>
        <w:fldChar w:fldCharType="end"/>
      </w:r>
      <w:r w:rsidRPr="00935837">
        <w:t>.</w:t>
      </w:r>
      <w:r>
        <w:t xml:space="preserve"> </w:t>
      </w:r>
    </w:p>
    <w:p w14:paraId="5D598B13" w14:textId="77777777" w:rsidR="00935837" w:rsidRDefault="00935837" w:rsidP="00935837"/>
    <w:p w14:paraId="17C3360F" w14:textId="63C8B837" w:rsidR="00935837" w:rsidRDefault="00935837" w:rsidP="00935837">
      <w:r>
        <w:t xml:space="preserve">Um in diesem KI-losen Ansatz ebenfalls eine Aufteilung der Rechenlast zu realisieren. Kann ein </w:t>
      </w:r>
      <w:r w:rsidRPr="00585C97">
        <w:t>Multithreading</w:t>
      </w:r>
      <w:r>
        <w:t xml:space="preserve"> Konzept genutzt werden. Hierzu ist zu erwähnen, dass ein </w:t>
      </w:r>
      <w:r w:rsidR="007D4E43">
        <w:t xml:space="preserve">Konzept zur </w:t>
      </w:r>
      <w:r>
        <w:t>Aufteilung der Rechenlast</w:t>
      </w:r>
      <w:r w:rsidR="007D4E43">
        <w:t>,</w:t>
      </w:r>
      <w:r>
        <w:t xml:space="preserve"> </w:t>
      </w:r>
      <w:r w:rsidR="007D4E43">
        <w:t xml:space="preserve">erwartungsgemäß </w:t>
      </w:r>
      <w:r>
        <w:t xml:space="preserve">nur dann </w:t>
      </w:r>
      <w:r w:rsidR="007D4E43">
        <w:t>einen sinnvollen Performanz-Gewinn schafft</w:t>
      </w:r>
      <w:r>
        <w:t>, wenn die Gestensteuerung auf eine</w:t>
      </w:r>
      <w:r w:rsidR="007D4E43">
        <w:t>r</w:t>
      </w:r>
      <w:r>
        <w:t xml:space="preserve"> leistungsschwache</w:t>
      </w:r>
      <w:r w:rsidRPr="001C59F0">
        <w:t xml:space="preserve"> </w:t>
      </w:r>
      <w:r>
        <w:t xml:space="preserve">Recheneinheit mit mehreren Rechenkernen eingesetzt wird. </w:t>
      </w:r>
    </w:p>
    <w:p w14:paraId="0392A10E" w14:textId="77777777" w:rsidR="00935837" w:rsidRDefault="00935837" w:rsidP="00935837"/>
    <w:p w14:paraId="3FF97A2F" w14:textId="7B04B76F" w:rsidR="005159A9" w:rsidRDefault="005159A9" w:rsidP="005159A9">
      <w:r>
        <w:t xml:space="preserve">Ein </w:t>
      </w:r>
      <w:r w:rsidR="00935837" w:rsidRPr="00585C97">
        <w:t>Multithreading</w:t>
      </w:r>
      <w:r w:rsidR="00935837">
        <w:t xml:space="preserve"> </w:t>
      </w:r>
      <w:r w:rsidR="00487CBF">
        <w:t>mit vier Prozessorkernen</w:t>
      </w:r>
      <w:r>
        <w:t xml:space="preserve"> wird im </w:t>
      </w:r>
      <w:r w:rsidR="00935837">
        <w:t xml:space="preserve">Projekt </w:t>
      </w:r>
      <w:r w:rsidR="00935837" w:rsidRPr="000E7A5E">
        <w:rPr>
          <w:rStyle w:val="IntensiveHervorhebung"/>
        </w:rPr>
        <w:fldChar w:fldCharType="begin"/>
      </w:r>
      <w:r w:rsidR="0010295C">
        <w:rPr>
          <w:rStyle w:val="IntensiveHervorhebung"/>
        </w:rPr>
        <w:instrText xml:space="preserve"> ADDIN ZOTERO_ITEM CSL_CITATION {"citationID":"FZj30fTT","properties":{"formattedCitation":"[82]","plainCitation":"[82]","noteIndex":0},"citationItems":[{"id":43,"uris":["http://zotero.org/users/20567757/items/9CTHAUIF"],"itemData":{"id":43,"type":"webpage","title":"Mimic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00935837" w:rsidRPr="000E7A5E">
        <w:rPr>
          <w:rStyle w:val="IntensiveHervorhebung"/>
        </w:rPr>
        <w:fldChar w:fldCharType="separate"/>
      </w:r>
      <w:r w:rsidR="0010295C" w:rsidRPr="0010295C">
        <w:t>[82]</w:t>
      </w:r>
      <w:r w:rsidR="00935837" w:rsidRPr="000E7A5E">
        <w:rPr>
          <w:rStyle w:val="IntensiveHervorhebung"/>
        </w:rPr>
        <w:fldChar w:fldCharType="end"/>
      </w:r>
      <w:r>
        <w:t xml:space="preserve"> folgendermaßen implementiert: </w:t>
      </w:r>
    </w:p>
    <w:p w14:paraId="24C71C0F" w14:textId="77777777" w:rsidR="005159A9" w:rsidRDefault="005159A9" w:rsidP="005159A9"/>
    <w:p w14:paraId="5F35DC5F" w14:textId="41F5D70C" w:rsidR="000F043F" w:rsidRDefault="000F043F" w:rsidP="005159A9">
      <w:pPr>
        <w:ind w:left="360"/>
      </w:pPr>
      <w:r>
        <w:t>Für jeden der Prozessorkerne wird ein Thread erstellt und in einem Ringspeicher verwaltet. Mit jedem durchlauf der Berechnungsschleife (Loop) werden die Berechnungen der Bildverarbeitung eines Frames auf dem jeweils nächsten Thread</w:t>
      </w:r>
      <w:r w:rsidR="005159A9">
        <w:t xml:space="preserve"> bzw. Prozessorkern</w:t>
      </w:r>
      <w:r>
        <w:t xml:space="preserve"> durchgeführt.</w:t>
      </w:r>
      <w:r w:rsidR="005159A9">
        <w:t xml:space="preserve"> Der Ablauf, Schritt für Schritt betrachtet, ist dabei wie folgt: </w:t>
      </w:r>
    </w:p>
    <w:p w14:paraId="273A625A" w14:textId="77777777" w:rsidR="000F043F" w:rsidRDefault="000F043F" w:rsidP="000F043F">
      <w:pPr>
        <w:pStyle w:val="Stichpunkte1"/>
        <w:numPr>
          <w:ilvl w:val="0"/>
          <w:numId w:val="0"/>
        </w:numPr>
        <w:ind w:left="720" w:hanging="360"/>
      </w:pPr>
    </w:p>
    <w:p w14:paraId="04AD844D" w14:textId="5A789696" w:rsidR="00935837" w:rsidRPr="00585C97" w:rsidRDefault="00935837" w:rsidP="00935837">
      <w:pPr>
        <w:pStyle w:val="Stichpunkte1"/>
      </w:pPr>
      <w:r w:rsidRPr="00585C97">
        <w:t>Initial bekommt jeder der vier Prozess-Threads eine Kopie des ersten Frames zur Verarbeitung.</w:t>
      </w:r>
    </w:p>
    <w:p w14:paraId="0FB92E61" w14:textId="77777777" w:rsidR="00935837" w:rsidRPr="00585C97" w:rsidRDefault="00935837" w:rsidP="00935837">
      <w:pPr>
        <w:pStyle w:val="Stichpunkte1"/>
        <w:numPr>
          <w:ilvl w:val="0"/>
          <w:numId w:val="0"/>
        </w:numPr>
        <w:ind w:left="720"/>
      </w:pPr>
    </w:p>
    <w:p w14:paraId="4E34FFC0" w14:textId="4666341F" w:rsidR="00935837" w:rsidRPr="00585C97" w:rsidRDefault="00935837" w:rsidP="00935837">
      <w:pPr>
        <w:pStyle w:val="Stichpunkte1"/>
      </w:pPr>
      <w:r w:rsidRPr="00585C97">
        <w:t xml:space="preserve">Am Anfang </w:t>
      </w:r>
      <w:r w:rsidR="00943932">
        <w:t>des</w:t>
      </w:r>
      <w:r w:rsidRPr="00585C97">
        <w:t xml:space="preserve"> </w:t>
      </w:r>
      <w:r w:rsidR="00943932">
        <w:t xml:space="preserve">ersten </w:t>
      </w:r>
      <w:r w:rsidRPr="00585C97">
        <w:t>Verarbeitungsloops werden die Resultate des ersten Threads ausgelesen.</w:t>
      </w:r>
    </w:p>
    <w:p w14:paraId="624451A6" w14:textId="77777777" w:rsidR="00935837" w:rsidRPr="00585C97" w:rsidRDefault="00935837" w:rsidP="00935837">
      <w:pPr>
        <w:pStyle w:val="Stichpunkte1"/>
        <w:numPr>
          <w:ilvl w:val="0"/>
          <w:numId w:val="0"/>
        </w:numPr>
        <w:ind w:left="720"/>
      </w:pPr>
    </w:p>
    <w:p w14:paraId="71FD3288" w14:textId="317DB0D8" w:rsidR="00935837" w:rsidRPr="00585C97" w:rsidRDefault="00935837" w:rsidP="00935837">
      <w:pPr>
        <w:pStyle w:val="Stichpunkte1"/>
      </w:pPr>
      <w:r w:rsidRPr="00585C97">
        <w:t>Am Ende des Loops bekommt dieser Thread den nachfolgenden zwei</w:t>
      </w:r>
      <w:r w:rsidR="00943932">
        <w:t>t</w:t>
      </w:r>
      <w:r w:rsidRPr="00585C97">
        <w:t>en Frame von der Kamera zur Verarbeitung.</w:t>
      </w:r>
    </w:p>
    <w:p w14:paraId="19887475" w14:textId="77777777" w:rsidR="00935837" w:rsidRPr="00585C97" w:rsidRDefault="00935837" w:rsidP="00935837">
      <w:pPr>
        <w:pStyle w:val="Stichpunkte1"/>
        <w:numPr>
          <w:ilvl w:val="0"/>
          <w:numId w:val="0"/>
        </w:numPr>
        <w:ind w:left="720"/>
      </w:pPr>
    </w:p>
    <w:p w14:paraId="22E87975" w14:textId="77777777" w:rsidR="00935837" w:rsidRPr="00585C97" w:rsidRDefault="00935837" w:rsidP="00935837">
      <w:pPr>
        <w:pStyle w:val="Stichpunkte1"/>
      </w:pPr>
      <w:r w:rsidRPr="00585C97">
        <w:t>Am Start des zweiten Loops werden die Resultate des zweiten Threads ausgelesen</w:t>
      </w:r>
    </w:p>
    <w:p w14:paraId="4B8845E2" w14:textId="77777777" w:rsidR="00935837" w:rsidRPr="00585C97" w:rsidRDefault="00935837" w:rsidP="00935837">
      <w:pPr>
        <w:pStyle w:val="Stichpunkte1"/>
        <w:numPr>
          <w:ilvl w:val="0"/>
          <w:numId w:val="0"/>
        </w:numPr>
      </w:pPr>
    </w:p>
    <w:p w14:paraId="45EDDAC6" w14:textId="77777777" w:rsidR="00935837" w:rsidRPr="00585C97" w:rsidRDefault="00935837" w:rsidP="00935837">
      <w:pPr>
        <w:pStyle w:val="Stichpunkte1"/>
      </w:pPr>
      <w:r w:rsidRPr="00585C97">
        <w:t>Dieser bekommt am Loopende den nachfolgenden dritten Frame zur Verarbeitung</w:t>
      </w:r>
    </w:p>
    <w:p w14:paraId="50EEB871" w14:textId="77777777" w:rsidR="00935837" w:rsidRPr="00585C97" w:rsidRDefault="00935837" w:rsidP="00935837">
      <w:pPr>
        <w:pStyle w:val="Stichpunkte1"/>
        <w:numPr>
          <w:ilvl w:val="0"/>
          <w:numId w:val="0"/>
        </w:numPr>
      </w:pPr>
    </w:p>
    <w:p w14:paraId="7126B112" w14:textId="77777777" w:rsidR="00935837" w:rsidRPr="00585C97" w:rsidRDefault="00935837" w:rsidP="00935837">
      <w:pPr>
        <w:pStyle w:val="Stichpunkte1"/>
      </w:pPr>
      <w:r w:rsidRPr="00585C97">
        <w:t>Im fünften Loopdurchlauf wird wieder der erste Thread mit den Resultaten des zweiten Frames ausgewertet</w:t>
      </w:r>
    </w:p>
    <w:p w14:paraId="74640090" w14:textId="77777777" w:rsidR="00935837" w:rsidRPr="00585C97" w:rsidRDefault="00935837" w:rsidP="00935837">
      <w:pPr>
        <w:pStyle w:val="Listenabsatz"/>
      </w:pPr>
    </w:p>
    <w:p w14:paraId="07A32012" w14:textId="294C4C2A" w:rsidR="00943932" w:rsidRDefault="00935837" w:rsidP="00041631">
      <w:pPr>
        <w:pStyle w:val="Stichpunkte1"/>
      </w:pPr>
      <w:r w:rsidRPr="00585C97">
        <w:t>Am Loopende bekommt der erste Thread den sechsten Frame. Und so weiter…</w:t>
      </w:r>
    </w:p>
    <w:p w14:paraId="0C4334F9" w14:textId="75EDAD8D" w:rsidR="00935837" w:rsidRPr="00585C97" w:rsidRDefault="00943932" w:rsidP="00133235">
      <w:pPr>
        <w:pStyle w:val="Stichpunkte1"/>
        <w:numPr>
          <w:ilvl w:val="0"/>
          <w:numId w:val="0"/>
        </w:numPr>
      </w:pPr>
      <w:r>
        <w:lastRenderedPageBreak/>
        <w:fldChar w:fldCharType="begin"/>
      </w:r>
      <w:r>
        <w:instrText xml:space="preserve"> REF _Ref242279459 \h </w:instrText>
      </w:r>
      <w:r>
        <w:fldChar w:fldCharType="separate"/>
      </w:r>
      <w:r w:rsidR="00B251F7" w:rsidRPr="00585C97">
        <w:t xml:space="preserve">Figure </w:t>
      </w:r>
      <w:r w:rsidR="00B251F7">
        <w:rPr>
          <w:noProof/>
        </w:rPr>
        <w:t>34</w:t>
      </w:r>
      <w:r>
        <w:fldChar w:fldCharType="end"/>
      </w:r>
      <w:r>
        <w:t xml:space="preserve"> zeigt den gerade beschriebenen Prozess bildlich. Das </w:t>
      </w:r>
      <w:r w:rsidRPr="00585C97">
        <w:t>Multithreading</w:t>
      </w:r>
      <w:r>
        <w:t xml:space="preserve"> Konzept</w:t>
      </w:r>
      <w:r w:rsidR="00935837" w:rsidRPr="00585C97">
        <w:t xml:space="preserve"> garantiert eine Latenz von mindestens vier Frames zwischen dem Einlesen eines Frames und dem Erhalt seiner Resultate. </w:t>
      </w:r>
      <w:r w:rsidR="00133235" w:rsidRPr="00133235">
        <w:t xml:space="preserve">Braucht die Frameverarbeitung weniger als die Dauer der </w:t>
      </w:r>
      <w:r>
        <w:t>E</w:t>
      </w:r>
      <w:r w:rsidR="00133235" w:rsidRPr="00133235">
        <w:t xml:space="preserve">rfassung von vier Frames, erhöht dieses Konzept </w:t>
      </w:r>
      <w:r w:rsidR="00133235">
        <w:t xml:space="preserve">also </w:t>
      </w:r>
      <w:r w:rsidR="00133235" w:rsidRPr="00133235">
        <w:t>die Latenz.</w:t>
      </w:r>
      <w:r w:rsidR="00133235">
        <w:t xml:space="preserve"> Im Gegenzug </w:t>
      </w:r>
      <w:r w:rsidR="00935837" w:rsidRPr="00585C97">
        <w:t xml:space="preserve">sorgt </w:t>
      </w:r>
      <w:r w:rsidR="00133235">
        <w:t xml:space="preserve">es </w:t>
      </w:r>
      <w:r w:rsidR="00935837" w:rsidRPr="00585C97">
        <w:t>für ein</w:t>
      </w:r>
      <w:r w:rsidR="005159A9">
        <w:t>e</w:t>
      </w:r>
      <w:r w:rsidR="00935837" w:rsidRPr="00585C97">
        <w:t xml:space="preserve"> „flüssigere“ Bild</w:t>
      </w:r>
      <w:r w:rsidR="00133235">
        <w:t>wiedergabe</w:t>
      </w:r>
      <w:r w:rsidR="00935837" w:rsidRPr="00585C97">
        <w:t xml:space="preserve">, sofern die Verarbeitung eines Frames </w:t>
      </w:r>
      <w:r w:rsidR="00133235">
        <w:t xml:space="preserve">länger dauert als seine Erfassung. </w:t>
      </w:r>
    </w:p>
    <w:p w14:paraId="45CCF5DC" w14:textId="77777777" w:rsidR="004C7F58" w:rsidRPr="00585C97" w:rsidRDefault="004C7F58" w:rsidP="004C7F58">
      <w:pPr>
        <w:pStyle w:val="Stichpunkte1"/>
        <w:numPr>
          <w:ilvl w:val="0"/>
          <w:numId w:val="0"/>
        </w:numPr>
      </w:pPr>
      <w:r>
        <w:t xml:space="preserve"> </w:t>
      </w:r>
    </w:p>
    <w:p w14:paraId="6300DBAD" w14:textId="77777777" w:rsidR="004C7F58" w:rsidRPr="00585C97" w:rsidRDefault="004C7F58" w:rsidP="004C7F58">
      <w:pPr>
        <w:pStyle w:val="Stichpunkte1"/>
        <w:numPr>
          <w:ilvl w:val="0"/>
          <w:numId w:val="0"/>
        </w:numPr>
        <w:jc w:val="center"/>
      </w:pPr>
      <w:r w:rsidRPr="00585C97">
        <w:rPr>
          <w:noProof/>
        </w:rPr>
        <w:drawing>
          <wp:inline distT="0" distB="0" distL="0" distR="0" wp14:anchorId="4D0BF98A" wp14:editId="5F70F1E1">
            <wp:extent cx="5391150" cy="3048000"/>
            <wp:effectExtent l="0" t="0" r="0" b="0"/>
            <wp:docPr id="142075965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391150" cy="3048000"/>
                    </a:xfrm>
                    <a:prstGeom prst="rect">
                      <a:avLst/>
                    </a:prstGeom>
                    <a:noFill/>
                    <a:ln>
                      <a:noFill/>
                    </a:ln>
                  </pic:spPr>
                </pic:pic>
              </a:graphicData>
            </a:graphic>
          </wp:inline>
        </w:drawing>
      </w:r>
    </w:p>
    <w:p w14:paraId="32F8651F" w14:textId="1723EACF" w:rsidR="004C7F58" w:rsidRPr="00585C97" w:rsidRDefault="004C7F58" w:rsidP="004C7F58">
      <w:pPr>
        <w:pStyle w:val="Beschriftung"/>
        <w:jc w:val="center"/>
      </w:pPr>
      <w:bookmarkStart w:id="199" w:name="_Ref242279459"/>
      <w:bookmarkStart w:id="200" w:name="_Toc243444601"/>
      <w:r w:rsidRPr="00585C97">
        <w:t xml:space="preserve">Figure </w:t>
      </w:r>
      <w:fldSimple w:instr=" SEQ Figure \* ARABIC ">
        <w:r w:rsidR="00730AE6">
          <w:rPr>
            <w:noProof/>
          </w:rPr>
          <w:t>34</w:t>
        </w:r>
      </w:fldSimple>
      <w:bookmarkEnd w:id="199"/>
      <w:r w:rsidRPr="00585C97">
        <w:t xml:space="preserve"> – Schemata vom Multithreading im Projekt</w:t>
      </w:r>
      <w:r>
        <w:t xml:space="preserve"> </w:t>
      </w:r>
      <w:r w:rsidRPr="000E7A5E">
        <w:rPr>
          <w:rStyle w:val="IntensiveHervorhebung"/>
        </w:rPr>
        <w:fldChar w:fldCharType="begin"/>
      </w:r>
      <w:r w:rsidR="0010295C">
        <w:rPr>
          <w:rStyle w:val="IntensiveHervorhebung"/>
        </w:rPr>
        <w:instrText xml:space="preserve"> ADDIN ZOTERO_ITEM CSL_CITATION {"citationID":"skCGfWJC","properties":{"formattedCitation":"[82]","plainCitation":"[82]","noteIndex":0},"citationItems":[{"id":43,"uris":["http://zotero.org/users/20567757/items/9CTHAUIF"],"itemData":{"id":43,"type":"webpage","title":"Mimic Robot","URL":"https://courses.ece.cornell.edu/ece5990/ECE5725_Spring2019_Projects/mkl53_sk2282/index.html","accessed":{"date-parts":[["2026",5,27]]}}}],"schema":"https://github.com/citation-style-language/schema/raw/master/csl-citation.json"} </w:instrText>
      </w:r>
      <w:r w:rsidRPr="000E7A5E">
        <w:rPr>
          <w:rStyle w:val="IntensiveHervorhebung"/>
        </w:rPr>
        <w:fldChar w:fldCharType="separate"/>
      </w:r>
      <w:bookmarkEnd w:id="200"/>
      <w:r w:rsidR="0010295C" w:rsidRPr="0010295C">
        <w:t>[82]</w:t>
      </w:r>
      <w:r w:rsidRPr="000E7A5E">
        <w:rPr>
          <w:rStyle w:val="IntensiveHervorhebung"/>
        </w:rPr>
        <w:fldChar w:fldCharType="end"/>
      </w:r>
    </w:p>
    <w:p w14:paraId="531C5EE6" w14:textId="7E4C37F7" w:rsidR="00B57D55" w:rsidRPr="00585C97" w:rsidRDefault="00B57D55" w:rsidP="00B57D55"/>
    <w:p w14:paraId="7D2F98D0" w14:textId="6A562CD5" w:rsidR="00B57D55" w:rsidRPr="00585C97" w:rsidRDefault="00B57D55" w:rsidP="00B57D55"/>
    <w:p w14:paraId="76C32697" w14:textId="0B8A56B6" w:rsidR="00C72D24" w:rsidRDefault="00C72D24" w:rsidP="002A00DA">
      <w:pPr>
        <w:pStyle w:val="berschrift1"/>
      </w:pPr>
      <w:bookmarkStart w:id="201" w:name="_Toc243444527"/>
      <w:r w:rsidRPr="002A00DA">
        <w:lastRenderedPageBreak/>
        <w:t>Implementierung der Gestensteuerung</w:t>
      </w:r>
      <w:bookmarkEnd w:id="201"/>
    </w:p>
    <w:p w14:paraId="2361BE4F" w14:textId="3C673AB0" w:rsidR="00565507" w:rsidRDefault="00565507" w:rsidP="00565507">
      <w:r>
        <w:t xml:space="preserve">Zunächst wird die Projekthardware detailliert spezifiziert. </w:t>
      </w:r>
      <w:r w:rsidR="005071E3">
        <w:t>Aus Gründen</w:t>
      </w:r>
      <w:r w:rsidR="0010620A">
        <w:t xml:space="preserve"> von Zeit und Aufwand</w:t>
      </w:r>
      <w:r w:rsidR="005071E3">
        <w:t xml:space="preserve"> wird nur die Konzeptspezifikation mit KI </w:t>
      </w:r>
      <w:r w:rsidR="00041631">
        <w:t>i</w:t>
      </w:r>
      <w:r w:rsidR="005071E3">
        <w:t>mplementiert. Die Gründe für diese Wahl werden diskutiert und der Implementierungseinstieg wird beschrieben.</w:t>
      </w:r>
      <w:r>
        <w:t xml:space="preserve"> Die </w:t>
      </w:r>
      <w:r w:rsidR="005071E3">
        <w:t>fertiggestellte Implementierung</w:t>
      </w:r>
      <w:r>
        <w:t xml:space="preserve"> der Gestensteuerung </w:t>
      </w:r>
      <w:r w:rsidR="005071E3">
        <w:t xml:space="preserve">zum Zeitpunkt der Abgabe dieser Masterarbeit wird </w:t>
      </w:r>
      <w:proofErr w:type="spellStart"/>
      <w:r w:rsidR="005071E3" w:rsidRPr="005071E3">
        <w:rPr>
          <w:rStyle w:val="SchwacheHervorhebung"/>
        </w:rPr>
        <w:t>Stitchi</w:t>
      </w:r>
      <w:proofErr w:type="spellEnd"/>
      <w:r w:rsidR="005071E3" w:rsidRPr="005071E3">
        <w:rPr>
          <w:rStyle w:val="SchwacheHervorhebung"/>
        </w:rPr>
        <w:t xml:space="preserve"> 1.0</w:t>
      </w:r>
      <w:r w:rsidR="005071E3">
        <w:t xml:space="preserve"> genannt. </w:t>
      </w:r>
      <w:proofErr w:type="spellStart"/>
      <w:r w:rsidR="005071E3">
        <w:t>Stitchi</w:t>
      </w:r>
      <w:proofErr w:type="spellEnd"/>
      <w:r w:rsidR="005071E3">
        <w:t xml:space="preserve"> 1.0 </w:t>
      </w:r>
      <w:r>
        <w:t xml:space="preserve">wird </w:t>
      </w:r>
      <w:r w:rsidR="005071E3">
        <w:t xml:space="preserve">hier </w:t>
      </w:r>
      <w:r>
        <w:t>anhand ihrer Kernfunktionalitäten beschrieben. Der vollständige Programmablauf ist im Python-Code</w:t>
      </w:r>
      <w:r w:rsidR="005071E3">
        <w:t xml:space="preserve"> selbst</w:t>
      </w:r>
      <w:r>
        <w:t xml:space="preserve"> </w:t>
      </w:r>
      <w:r w:rsidR="00E33069">
        <w:t>nachzuvollziehen</w:t>
      </w:r>
      <w:r>
        <w:t>.</w:t>
      </w:r>
    </w:p>
    <w:p w14:paraId="77CEA05B" w14:textId="77777777" w:rsidR="00565507" w:rsidRDefault="00565507" w:rsidP="00565507"/>
    <w:p w14:paraId="40279170" w14:textId="0B9DB691" w:rsidR="003E12E4" w:rsidRDefault="003E12E4" w:rsidP="00565507">
      <w:r>
        <w:t xml:space="preserve">Zudem </w:t>
      </w:r>
      <w:r w:rsidR="0073268F">
        <w:t xml:space="preserve">gibt </w:t>
      </w:r>
      <w:r>
        <w:t>es eine Bedienungsanleitung für die Nutzung der Gestensteuerung als User und für die Bedienung als Code-</w:t>
      </w:r>
      <w:r w:rsidR="003735D3">
        <w:t>Entwickler</w:t>
      </w:r>
      <w:r w:rsidR="0073268F">
        <w:t xml:space="preserve"> im Projektordner und auch hier</w:t>
      </w:r>
      <w:r>
        <w:t xml:space="preserve"> im Anhang</w:t>
      </w:r>
      <w:r w:rsidR="003735D3">
        <w:t>:</w:t>
      </w:r>
    </w:p>
    <w:p w14:paraId="54A0F6A5" w14:textId="77777777" w:rsidR="003735D3" w:rsidRDefault="003735D3" w:rsidP="00565507"/>
    <w:p w14:paraId="5E91BF6A" w14:textId="5CBD73F7" w:rsidR="003735D3" w:rsidRDefault="003735D3" w:rsidP="003735D3">
      <w:pPr>
        <w:pStyle w:val="KapitelReferenz"/>
        <w:jc w:val="center"/>
      </w:pPr>
      <w:r>
        <w:fldChar w:fldCharType="begin"/>
      </w:r>
      <w:r>
        <w:instrText xml:space="preserve"> REF _Ref243037020 \h  \* MERGEFORMAT </w:instrText>
      </w:r>
      <w:r>
        <w:fldChar w:fldCharType="separate"/>
      </w:r>
      <w:r w:rsidR="00B251F7">
        <w:t>Bedienungsanleitung für die Gestensteuerung Version STITCHI 1.0</w:t>
      </w:r>
      <w:r>
        <w:fldChar w:fldCharType="end"/>
      </w:r>
    </w:p>
    <w:p w14:paraId="06F7EF51" w14:textId="77777777" w:rsidR="003E12E4" w:rsidRDefault="003E12E4" w:rsidP="00565507"/>
    <w:p w14:paraId="46909150" w14:textId="79119737" w:rsidR="00D56265" w:rsidRDefault="0073268F" w:rsidP="00565507">
      <w:r>
        <w:t>Der</w:t>
      </w:r>
      <w:r w:rsidR="00565507">
        <w:t xml:space="preserve"> gesamte </w:t>
      </w:r>
      <w:bookmarkStart w:id="202" w:name="projektordner"/>
      <w:r w:rsidR="00565507">
        <w:t>Projekt</w:t>
      </w:r>
      <w:r w:rsidR="00D56265">
        <w:t>ordner</w:t>
      </w:r>
      <w:bookmarkEnd w:id="202"/>
      <w:r w:rsidR="00565507">
        <w:t xml:space="preserve"> dieser Arbeit, einschließend dieses Dokuments und des Python-Quellcodes, ist auf GitHub </w:t>
      </w:r>
      <w:r w:rsidR="00D56265">
        <w:t>veröffentlicht:</w:t>
      </w:r>
    </w:p>
    <w:p w14:paraId="0A1325EA" w14:textId="77777777" w:rsidR="00D56265" w:rsidRDefault="00D56265" w:rsidP="00565507"/>
    <w:p w14:paraId="5C0286C4" w14:textId="619145BB" w:rsidR="00565507" w:rsidRDefault="00D56265" w:rsidP="00D56265">
      <w:pPr>
        <w:jc w:val="center"/>
      </w:pPr>
      <w:hyperlink r:id="rId116" w:history="1">
        <w:r w:rsidRPr="00946F2A">
          <w:rPr>
            <w:rStyle w:val="Hyperlink"/>
          </w:rPr>
          <w:t>https://github.com/Eulelarve/Masterarbeit.git</w:t>
        </w:r>
      </w:hyperlink>
    </w:p>
    <w:p w14:paraId="191AF67B" w14:textId="67A0A747" w:rsidR="00B5620A" w:rsidRDefault="00B5620A" w:rsidP="00623297">
      <w:pPr>
        <w:pStyle w:val="berschrift2"/>
        <w:rPr>
          <w:noProof/>
        </w:rPr>
      </w:pPr>
      <w:bookmarkStart w:id="203" w:name="_Hardware_und_Software"/>
      <w:bookmarkStart w:id="204" w:name="_Toc243444528"/>
      <w:bookmarkEnd w:id="203"/>
      <w:r w:rsidRPr="00585C97">
        <w:rPr>
          <w:noProof/>
        </w:rPr>
        <w:t>Wahl der Hardware</w:t>
      </w:r>
      <w:bookmarkEnd w:id="204"/>
    </w:p>
    <w:p w14:paraId="75402B8D" w14:textId="6890D239" w:rsidR="00B5620A" w:rsidRDefault="00B07D15" w:rsidP="00623297">
      <w:r>
        <w:rPr>
          <w:noProof/>
        </w:rPr>
        <w:t>Zunächst wird</w:t>
      </w:r>
      <w:r w:rsidR="00623297" w:rsidRPr="00585C97">
        <w:rPr>
          <w:noProof/>
        </w:rPr>
        <w:t xml:space="preserve"> entschieden welche Kamera</w:t>
      </w:r>
      <w:r>
        <w:rPr>
          <w:noProof/>
        </w:rPr>
        <w:t xml:space="preserve"> und</w:t>
      </w:r>
      <w:r w:rsidR="00623297" w:rsidRPr="00585C97">
        <w:rPr>
          <w:noProof/>
        </w:rPr>
        <w:t xml:space="preserve"> Recheneinheit genutzt wird, um die Gestensteuerung zu realisieren.</w:t>
      </w:r>
      <w:r w:rsidR="00623297">
        <w:rPr>
          <w:noProof/>
        </w:rPr>
        <w:t xml:space="preserve"> Auserdem wird </w:t>
      </w:r>
      <w:r w:rsidR="0073268F">
        <w:rPr>
          <w:noProof/>
        </w:rPr>
        <w:t xml:space="preserve">noch </w:t>
      </w:r>
      <w:r w:rsidR="00623297">
        <w:rPr>
          <w:noProof/>
        </w:rPr>
        <w:t xml:space="preserve">ein </w:t>
      </w:r>
      <w:r w:rsidR="00B5620A" w:rsidRPr="00585C97">
        <w:t xml:space="preserve">Bildschirm für ein grafisches Benutzer Feedback bzw. </w:t>
      </w:r>
      <w:r>
        <w:t>das</w:t>
      </w:r>
      <w:r w:rsidR="00B5620A" w:rsidRPr="00585C97">
        <w:t xml:space="preserve"> GUI</w:t>
      </w:r>
      <w:r w:rsidR="00623297">
        <w:t xml:space="preserve"> benötigt.</w:t>
      </w:r>
      <w:bookmarkStart w:id="205" w:name="_Kamerawahl"/>
      <w:bookmarkEnd w:id="205"/>
    </w:p>
    <w:p w14:paraId="0BF43DC6" w14:textId="7CCDCD92" w:rsidR="00834F3F" w:rsidRPr="00585C97" w:rsidRDefault="00834F3F" w:rsidP="00834F3F">
      <w:pPr>
        <w:pStyle w:val="berschrift3"/>
      </w:pPr>
      <w:bookmarkStart w:id="206" w:name="_Toc243444529"/>
      <w:r>
        <w:t>Kamerawahl</w:t>
      </w:r>
      <w:bookmarkEnd w:id="206"/>
      <w:r>
        <w:t xml:space="preserve"> </w:t>
      </w:r>
    </w:p>
    <w:p w14:paraId="52EDF1FA" w14:textId="08402508" w:rsidR="0073268F" w:rsidRDefault="00B5620A" w:rsidP="00B07D15">
      <w:r w:rsidRPr="00585C97">
        <w:t xml:space="preserve">Die </w:t>
      </w:r>
      <w:hyperlink r:id="rId117" w:history="1">
        <w:r w:rsidRPr="003B4938">
          <w:rPr>
            <w:rStyle w:val="Hyperlink"/>
          </w:rPr>
          <w:t>Intel RealSense Tiefenkamera D455</w:t>
        </w:r>
      </w:hyperlink>
      <w:r>
        <w:t xml:space="preserve"> </w:t>
      </w:r>
      <w:r>
        <w:fldChar w:fldCharType="begin"/>
      </w:r>
      <w:r w:rsidR="0010295C">
        <w:instrText xml:space="preserve"> ADDIN ZOTERO_ITEM CSL_CITATION {"citationID":"erVFMJxZ","properties":{"unsorted":false,"formattedCitation":"[50]","plainCitation":"[50]","noteIndex":0},"citationItems":[{"id":208,"uris":["http://zotero.org/users/20567757/items/766LSCFQ"],"itemData":{"id":208,"type":"post-weblog","abstract":"Explore the features of the RealSense depth camera D455F, offering improved accuracy and flexibility for various applications.","container-title":"RealSense","language":"en-US","title":"D455","URL":"https://realsenseai.com/products/real-sense-depth-camera-d455f/","accessed":{"date-parts":[["2026",9,24]]}}}],"schema":"https://github.com/citation-style-language/schema/raw/master/csl-citation.json"} </w:instrText>
      </w:r>
      <w:r>
        <w:fldChar w:fldCharType="separate"/>
      </w:r>
      <w:r w:rsidR="0010295C" w:rsidRPr="0010295C">
        <w:t>[50]</w:t>
      </w:r>
      <w:r>
        <w:fldChar w:fldCharType="end"/>
      </w:r>
      <w:r w:rsidRPr="00585C97">
        <w:t xml:space="preserve"> steht der BHT und diesem Projekt bereit</w:t>
      </w:r>
      <w:r w:rsidR="002F0404">
        <w:t>s</w:t>
      </w:r>
      <w:r w:rsidRPr="00585C97">
        <w:t xml:space="preserve"> zur Verfügung, ihr FOV von 86° x 57° ist etwas kleiner als </w:t>
      </w:r>
      <w:r w:rsidR="00B07D15">
        <w:rPr>
          <w:noProof/>
        </w:rPr>
        <w:fldChar w:fldCharType="begin"/>
      </w:r>
      <w:r w:rsidR="00B07D15">
        <w:rPr>
          <w:noProof/>
        </w:rPr>
        <w:instrText xml:space="preserve"> REF hinreichendes_FOV \h  \* MERGEFORMAT </w:instrText>
      </w:r>
      <w:r w:rsidR="00B07D15">
        <w:rPr>
          <w:noProof/>
        </w:rPr>
      </w:r>
      <w:r w:rsidR="00B07D15">
        <w:rPr>
          <w:noProof/>
        </w:rPr>
        <w:fldChar w:fldCharType="separate"/>
      </w:r>
      <w:r w:rsidR="00B251F7">
        <w:rPr>
          <w:noProof/>
        </w:rPr>
        <w:t xml:space="preserve">das </w:t>
      </w:r>
      <w:r w:rsidR="00B251F7">
        <w:rPr>
          <w:rStyle w:val="SchwacheHervorhebung"/>
        </w:rPr>
        <w:t>h</w:t>
      </w:r>
      <w:r w:rsidR="00B251F7" w:rsidRPr="00855DDA">
        <w:rPr>
          <w:rStyle w:val="SchwacheHervorhebung"/>
        </w:rPr>
        <w:t>inreichende</w:t>
      </w:r>
      <w:r w:rsidR="00B251F7">
        <w:rPr>
          <w:rStyle w:val="SchwacheHervorhebung"/>
        </w:rPr>
        <w:t xml:space="preserve"> </w:t>
      </w:r>
      <w:r w:rsidR="00B251F7" w:rsidRPr="00855DDA">
        <w:rPr>
          <w:rStyle w:val="SchwacheHervorhebung"/>
        </w:rPr>
        <w:t>FOV</w:t>
      </w:r>
      <w:r w:rsidR="00B07D15">
        <w:rPr>
          <w:noProof/>
        </w:rPr>
        <w:fldChar w:fldCharType="end"/>
      </w:r>
      <w:r w:rsidRPr="00585C97">
        <w:t xml:space="preserve"> (92° x 60°).</w:t>
      </w:r>
      <w:r w:rsidR="002F0404">
        <w:t xml:space="preserve"> </w:t>
      </w:r>
      <w:r w:rsidR="005315BE">
        <w:t>Mit der</w:t>
      </w:r>
      <w:r w:rsidR="002F0404">
        <w:t xml:space="preserve"> </w:t>
      </w:r>
      <w:r w:rsidR="004D3C0B">
        <w:fldChar w:fldCharType="begin"/>
      </w:r>
      <w:r w:rsidR="004D3C0B">
        <w:instrText xml:space="preserve"> REF frontalansicht \h </w:instrText>
      </w:r>
      <w:r w:rsidR="004D3C0B">
        <w:fldChar w:fldCharType="separate"/>
      </w:r>
      <w:r w:rsidR="00B251F7" w:rsidRPr="00EC73BB">
        <w:rPr>
          <w:rStyle w:val="SchwacheHervorhebung"/>
        </w:rPr>
        <w:t>Frontalansicht</w:t>
      </w:r>
      <w:r w:rsidR="00B251F7">
        <w:t xml:space="preserve"> </w:t>
      </w:r>
      <w:r w:rsidR="004D3C0B">
        <w:fldChar w:fldCharType="end"/>
      </w:r>
      <w:r w:rsidR="004D3C0B">
        <w:t xml:space="preserve"> </w:t>
      </w:r>
      <w:r w:rsidR="005315BE">
        <w:t>und dieser</w:t>
      </w:r>
      <w:r w:rsidR="004D3C0B">
        <w:t xml:space="preserve"> Kamera</w:t>
      </w:r>
      <w:r w:rsidRPr="00585C97">
        <w:t xml:space="preserve"> unterliegt</w:t>
      </w:r>
      <w:r w:rsidR="005315BE">
        <w:t xml:space="preserve"> das Projekt somit</w:t>
      </w:r>
      <w:r w:rsidRPr="00585C97">
        <w:t xml:space="preserve"> kleinen Einschränkungen, bezüglich Personengröße und Standzone des Dirigenten. Die HD</w:t>
      </w:r>
      <w:r w:rsidR="005315BE">
        <w:t>-</w:t>
      </w:r>
      <w:r w:rsidRPr="00585C97">
        <w:t>Auflösung der Kamerasensoren</w:t>
      </w:r>
      <w:r w:rsidR="002F0404">
        <w:t xml:space="preserve"> bei 30 FPS ist</w:t>
      </w:r>
      <w:r w:rsidRPr="00585C97">
        <w:t xml:space="preserve"> ausreichend und der Arbeitsbereich des Tiefensensors, mit 0.6 bis 6 Metern ebenfalls</w:t>
      </w:r>
      <w:r w:rsidR="005315BE">
        <w:t>.</w:t>
      </w:r>
      <w:r w:rsidRPr="00585C97">
        <w:t xml:space="preserve"> </w:t>
      </w:r>
      <w:r w:rsidRPr="00585C97">
        <w:fldChar w:fldCharType="begin"/>
      </w:r>
      <w:r w:rsidR="0010295C">
        <w:instrText xml:space="preserve"> ADDIN ZOTERO_ITEM CSL_CITATION {"citationID":"kVYne21k","properties":{"unsorted":false,"formattedCitation":"[98]","plainCitation":"[98]","noteIndex":0},"citationItems":[{"id":167,"uris":["http://zotero.org/users/20567757/items/U6Z87GMV"],"itemData":{"id":167,"type":"webpage","abstract":"Vollständiger Leitfaden zur Intel RealSense D455 Tiefenkamera für den humanoiden Roboter Unitree G1. Erfahren Sie mehr über Integration, technische Daten und visuelle Fähigkeiten.","container-title":"OpenELAB Technology Ltd.","language":"de","title":"Intel RealSense D455 für Unitree G1 Anleitung","URL":"https://openelab.io/de/blogs/learn/intel-realsense-d455-depth-camera-for-unitree-g1-edu-complete-guide","accessed":{"date-parts":[["2026",8,16]]},"issued":{"date-parts":[["2026",3,21]]}}}],"schema":"https://github.com/citation-style-language/schema/raw/master/csl-citation.json"} </w:instrText>
      </w:r>
      <w:r w:rsidRPr="00585C97">
        <w:fldChar w:fldCharType="separate"/>
      </w:r>
      <w:r w:rsidR="0010295C" w:rsidRPr="0010295C">
        <w:t>[98]</w:t>
      </w:r>
      <w:r w:rsidRPr="00585C97">
        <w:fldChar w:fldCharType="end"/>
      </w:r>
    </w:p>
    <w:p w14:paraId="6086D118" w14:textId="16DDB824" w:rsidR="005315BE" w:rsidRDefault="00B5620A" w:rsidP="00B07D15">
      <w:r w:rsidRPr="00585C97">
        <w:t xml:space="preserve"> </w:t>
      </w:r>
    </w:p>
    <w:p w14:paraId="39D3C36C" w14:textId="59BFEA2D" w:rsidR="00B5620A" w:rsidRPr="00585C97" w:rsidRDefault="00B5620A" w:rsidP="00B07D15">
      <w:pPr>
        <w:rPr>
          <w:noProof/>
        </w:rPr>
      </w:pPr>
      <w:r w:rsidRPr="00585C97">
        <w:t xml:space="preserve">Weiterhin </w:t>
      </w:r>
      <w:r w:rsidR="004D3C0B">
        <w:t>werden, nach eigener Recherche,</w:t>
      </w:r>
      <w:r w:rsidRPr="00585C97">
        <w:t xml:space="preserve"> RealSense-Sensoren aktuell </w:t>
      </w:r>
      <w:r w:rsidR="004D3C0B">
        <w:t xml:space="preserve">häufig in </w:t>
      </w:r>
      <w:r w:rsidR="003C5677" w:rsidRPr="003C5677">
        <w:t>Forschung und Robotik</w:t>
      </w:r>
      <w:r w:rsidR="004D3C0B">
        <w:t xml:space="preserve"> eingesetzt</w:t>
      </w:r>
      <w:r w:rsidRPr="00585C97">
        <w:t xml:space="preserve">, was zuverlässige Genauigkeit und gute Kompatibilität </w:t>
      </w:r>
      <w:r w:rsidR="004D3C0B">
        <w:t>erwarten lässt</w:t>
      </w:r>
      <w:r w:rsidRPr="00585C97">
        <w:t>. Auch ist zu beachten das sich die von der Kamerakommende Bildauflösung über ihre Treibersoftware einstellen lässt. Auch ihre Kalibrierung (Tiefenbild-Alignment und Verzerrungskompensation) können die Treiber übernehmen</w:t>
      </w:r>
      <w:r w:rsidR="002F0404">
        <w:t xml:space="preserve">, siehe dazu </w:t>
      </w:r>
      <w:r w:rsidR="005315BE">
        <w:t xml:space="preserve">Abschnitt </w:t>
      </w:r>
      <w:r w:rsidR="005315BE">
        <w:fldChar w:fldCharType="begin"/>
      </w:r>
      <w:r w:rsidR="005315BE">
        <w:instrText xml:space="preserve"> REF _Ref242966918 \r \h </w:instrText>
      </w:r>
      <w:r w:rsidR="005315BE">
        <w:fldChar w:fldCharType="separate"/>
      </w:r>
      <w:r w:rsidR="00B251F7">
        <w:t>2.12</w:t>
      </w:r>
      <w:r w:rsidR="005315BE">
        <w:fldChar w:fldCharType="end"/>
      </w:r>
      <w:r w:rsidR="005315BE">
        <w:t xml:space="preserve"> -</w:t>
      </w:r>
      <w:r w:rsidR="005315BE" w:rsidRPr="005315BE">
        <w:rPr>
          <w:rStyle w:val="KapitelReferenzZchn"/>
        </w:rPr>
        <w:t xml:space="preserve"> </w:t>
      </w:r>
      <w:r w:rsidR="005315BE" w:rsidRPr="005315BE">
        <w:rPr>
          <w:rStyle w:val="KapitelReferenzZchn"/>
        </w:rPr>
        <w:fldChar w:fldCharType="begin"/>
      </w:r>
      <w:r w:rsidR="005315BE" w:rsidRPr="005315BE">
        <w:rPr>
          <w:rStyle w:val="KapitelReferenzZchn"/>
        </w:rPr>
        <w:instrText xml:space="preserve"> REF _Ref242966855 \h </w:instrText>
      </w:r>
      <w:r w:rsidR="005315BE">
        <w:rPr>
          <w:rStyle w:val="KapitelReferenzZchn"/>
        </w:rPr>
        <w:instrText xml:space="preserve"> \* MERGEFORMAT </w:instrText>
      </w:r>
      <w:r w:rsidR="005315BE" w:rsidRPr="005315BE">
        <w:rPr>
          <w:rStyle w:val="KapitelReferenzZchn"/>
        </w:rPr>
      </w:r>
      <w:r w:rsidR="005315BE" w:rsidRPr="005315BE">
        <w:rPr>
          <w:rStyle w:val="KapitelReferenzZchn"/>
        </w:rPr>
        <w:fldChar w:fldCharType="separate"/>
      </w:r>
      <w:r w:rsidR="00B251F7" w:rsidRPr="00B251F7">
        <w:rPr>
          <w:rStyle w:val="KapitelReferenzZchn"/>
        </w:rPr>
        <w:t>Intel RealSense Tiefenkamera Treiber</w:t>
      </w:r>
      <w:r w:rsidR="005315BE" w:rsidRPr="005315BE">
        <w:rPr>
          <w:rStyle w:val="KapitelReferenzZchn"/>
        </w:rPr>
        <w:fldChar w:fldCharType="end"/>
      </w:r>
      <w:r w:rsidRPr="00585C97">
        <w:t xml:space="preserve">. Die möglichen Einschränkungen </w:t>
      </w:r>
      <w:r w:rsidR="002F0404">
        <w:t>des</w:t>
      </w:r>
      <w:r w:rsidRPr="00585C97">
        <w:t xml:space="preserve"> zuvor ermittelten </w:t>
      </w:r>
      <w:r w:rsidR="002F0404">
        <w:t>FOVs</w:t>
      </w:r>
      <w:r w:rsidRPr="00585C97">
        <w:t xml:space="preserve"> werden als gering eingestuft und es wird sich für diese Tiefenkamera entschieden</w:t>
      </w:r>
      <w:r w:rsidR="002F0404">
        <w:t xml:space="preserve">. Das folgende Bild </w:t>
      </w:r>
      <w:r w:rsidR="005315BE">
        <w:t>die Kamera</w:t>
      </w:r>
      <w:r w:rsidR="002F0404">
        <w:t>.</w:t>
      </w:r>
      <w:r w:rsidRPr="00585C97">
        <w:t xml:space="preserve"> </w:t>
      </w:r>
    </w:p>
    <w:p w14:paraId="0BFCE22D" w14:textId="77777777" w:rsidR="00B5620A" w:rsidRPr="00585C97" w:rsidRDefault="00B5620A" w:rsidP="00623297"/>
    <w:p w14:paraId="7F7D86F3" w14:textId="77777777" w:rsidR="00B5620A" w:rsidRPr="00585C97" w:rsidRDefault="00B5620A" w:rsidP="00623297">
      <w:pPr>
        <w:keepNext/>
        <w:jc w:val="center"/>
      </w:pPr>
      <w:r w:rsidRPr="00585C97">
        <w:rPr>
          <w:noProof/>
        </w:rPr>
        <w:lastRenderedPageBreak/>
        <w:drawing>
          <wp:inline distT="0" distB="0" distL="0" distR="0" wp14:anchorId="512282D5" wp14:editId="3E9BC6BE">
            <wp:extent cx="4038600" cy="2133465"/>
            <wp:effectExtent l="0" t="0" r="0" b="635"/>
            <wp:docPr id="2039002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049926" cy="2139448"/>
                    </a:xfrm>
                    <a:prstGeom prst="rect">
                      <a:avLst/>
                    </a:prstGeom>
                    <a:noFill/>
                    <a:ln>
                      <a:noFill/>
                    </a:ln>
                  </pic:spPr>
                </pic:pic>
              </a:graphicData>
            </a:graphic>
          </wp:inline>
        </w:drawing>
      </w:r>
    </w:p>
    <w:p w14:paraId="112E39BA" w14:textId="0954E220" w:rsidR="00B5620A" w:rsidRPr="00585C97" w:rsidRDefault="00B5620A" w:rsidP="0073268F">
      <w:pPr>
        <w:pStyle w:val="Beschriftung"/>
        <w:jc w:val="center"/>
      </w:pPr>
      <w:bookmarkStart w:id="207" w:name="_Toc243444602"/>
      <w:r w:rsidRPr="00585C97">
        <w:t xml:space="preserve">Figure </w:t>
      </w:r>
      <w:fldSimple w:instr=" SEQ Figure \* ARABIC ">
        <w:r w:rsidR="00730AE6">
          <w:rPr>
            <w:noProof/>
          </w:rPr>
          <w:t>35</w:t>
        </w:r>
      </w:fldSimple>
      <w:r w:rsidRPr="00585C97">
        <w:t xml:space="preserve"> - </w:t>
      </w:r>
      <w:hyperlink r:id="rId119" w:history="1">
        <w:r w:rsidRPr="00585C97">
          <w:rPr>
            <w:rStyle w:val="Hyperlink"/>
          </w:rPr>
          <w:t>Intel RealSense Tiefenkamera D455</w:t>
        </w:r>
      </w:hyperlink>
      <w:r w:rsidRPr="00585C97">
        <w:t xml:space="preserve"> </w:t>
      </w:r>
      <w:r w:rsidRPr="00585C97">
        <w:fldChar w:fldCharType="begin"/>
      </w:r>
      <w:r w:rsidR="0010295C">
        <w:instrText xml:space="preserve"> ADDIN ZOTERO_ITEM CSL_CITATION {"citationID":"4fUTvM6f","properties":{"unsorted":false,"formattedCitation":"[99]","plainCitation":"[99]","noteIndex":0},"citationItems":[{"id":169,"uris":["http://zotero.org/users/20567757/items/BRXRLXW5"],"itemData":{"id":169,"type":"webpage","abstract":"Die Intel RealSense D455 ist eine Stereo-Tiefenkamera mit großer Reichweite und hoher Genauigkeit, entwickelt für Robotik, Automatisierung, 3D-Erfassung und intelligente Systeme.","container-title":"OpenELAB Technology Ltd.","language":"de","title":"Intel Realsense D455 Tiefenkamera für Unitree G1 Edu Humanoiden-Robote","URL":"https://openelab.io/de/products/intel-realsense-d455-for-unitree-robot","accessed":{"date-parts":[["2026",8,17]]}}}],"schema":"https://github.com/citation-style-language/schema/raw/master/csl-citation.json"} </w:instrText>
      </w:r>
      <w:r w:rsidRPr="00585C97">
        <w:fldChar w:fldCharType="separate"/>
      </w:r>
      <w:bookmarkEnd w:id="207"/>
      <w:r w:rsidR="0010295C" w:rsidRPr="0010295C">
        <w:t>[99]</w:t>
      </w:r>
      <w:r w:rsidRPr="00585C97">
        <w:fldChar w:fldCharType="end"/>
      </w:r>
    </w:p>
    <w:p w14:paraId="44F562A2" w14:textId="77777777" w:rsidR="00B5620A" w:rsidRPr="00585C97" w:rsidRDefault="00B5620A" w:rsidP="00623297">
      <w:pPr>
        <w:pStyle w:val="berschrift3"/>
        <w:rPr>
          <w:noProof/>
        </w:rPr>
      </w:pPr>
      <w:bookmarkStart w:id="208" w:name="_Ref237865048"/>
      <w:bookmarkStart w:id="209" w:name="_Toc243444530"/>
      <w:r w:rsidRPr="00585C97">
        <w:rPr>
          <w:noProof/>
        </w:rPr>
        <w:t>Wahl der Recheneinheit</w:t>
      </w:r>
      <w:bookmarkEnd w:id="208"/>
      <w:bookmarkEnd w:id="209"/>
    </w:p>
    <w:p w14:paraId="14D5BA05" w14:textId="77777777" w:rsidR="00B5620A" w:rsidRPr="00870352" w:rsidRDefault="00B5620A" w:rsidP="00870352">
      <w:pPr>
        <w:rPr>
          <w:rStyle w:val="IntensiveHervorhebung"/>
        </w:rPr>
      </w:pPr>
      <w:r w:rsidRPr="00870352">
        <w:rPr>
          <w:rStyle w:val="IntensiveHervorhebung"/>
        </w:rPr>
        <w:t>Warum ein Mini-Desktop-PC</w:t>
      </w:r>
    </w:p>
    <w:p w14:paraId="664E0B22" w14:textId="29065065" w:rsidR="00B5620A" w:rsidRDefault="00B5620A" w:rsidP="00571B12">
      <w:pPr>
        <w:rPr>
          <w:noProof/>
        </w:rPr>
      </w:pPr>
      <w:r w:rsidRPr="00585C97">
        <w:rPr>
          <w:noProof/>
        </w:rPr>
        <w:t>Grundsätzlich wäre zu klären, ob ein Microcomputer oder ein Kleiner vollwertiger Desktop-PC</w:t>
      </w:r>
      <w:r w:rsidR="00870352">
        <w:rPr>
          <w:noProof/>
        </w:rPr>
        <w:t xml:space="preserve"> (Mini-PC)</w:t>
      </w:r>
      <w:r w:rsidRPr="00585C97">
        <w:rPr>
          <w:noProof/>
        </w:rPr>
        <w:t xml:space="preserve"> zum Einsatz kommen soll. Eine größere Recheneinheit wie ein Stand-PC oder ein Notebook werden </w:t>
      </w:r>
      <w:r w:rsidR="00870352">
        <w:rPr>
          <w:noProof/>
        </w:rPr>
        <w:t xml:space="preserve">für dieses Projekt </w:t>
      </w:r>
      <w:r w:rsidRPr="00585C97">
        <w:rPr>
          <w:noProof/>
        </w:rPr>
        <w:t>nicht in Betracht gezogen. Die Rechenleistung aktueller Mini-PCs sollte die obere Anforderungsgrenze des Projekts abdecken und ihr kleiner Formfaktor ermöglicht eine unauffällige räumliche Integration in das Audio-Video-System. Diese ist in diesem Projekt wünschenswert.</w:t>
      </w:r>
    </w:p>
    <w:p w14:paraId="16BF37F2" w14:textId="77777777" w:rsidR="00870352" w:rsidRPr="00585C97" w:rsidRDefault="00870352" w:rsidP="00571B12">
      <w:pPr>
        <w:rPr>
          <w:noProof/>
        </w:rPr>
      </w:pPr>
    </w:p>
    <w:p w14:paraId="4668573B" w14:textId="370ED0A4" w:rsidR="00B5620A" w:rsidRDefault="00B5620A" w:rsidP="00571B12">
      <w:pPr>
        <w:rPr>
          <w:noProof/>
        </w:rPr>
      </w:pPr>
      <w:r w:rsidRPr="00585C97">
        <w:rPr>
          <w:noProof/>
        </w:rPr>
        <w:t>Vorteil eines Microcomputers ist seine leichte Integrierbarkeit an Orten, wo wenig Platz oder Traglast gegeben ist, sowie sein geringer Strom verbrauch.</w:t>
      </w:r>
      <w:r w:rsidR="0073268F">
        <w:rPr>
          <w:noProof/>
        </w:rPr>
        <w:t xml:space="preserve"> </w:t>
      </w:r>
      <w:r w:rsidRPr="00585C97">
        <w:rPr>
          <w:noProof/>
        </w:rPr>
        <w:t>Vorteil eines Mini-desktop-PCs ist zum einen seine höhere Rechenleistung und zum anderen seine höhere Softwarekompatibilität, gegeben durch ein vollwertiges Betriebssystem und die x86-Prozessorarchitektur.</w:t>
      </w:r>
    </w:p>
    <w:p w14:paraId="72FA5382" w14:textId="77777777" w:rsidR="00870352" w:rsidRPr="00585C97" w:rsidRDefault="00870352" w:rsidP="00571B12">
      <w:pPr>
        <w:rPr>
          <w:noProof/>
        </w:rPr>
      </w:pPr>
    </w:p>
    <w:p w14:paraId="2BE75DE2" w14:textId="6C15E35D" w:rsidR="00B5620A" w:rsidRDefault="00B5620A" w:rsidP="00571B12">
      <w:pPr>
        <w:rPr>
          <w:noProof/>
        </w:rPr>
      </w:pPr>
      <w:r w:rsidRPr="00585C97">
        <w:rPr>
          <w:noProof/>
        </w:rPr>
        <w:t>Stromverbrauch und Platz</w:t>
      </w:r>
      <w:r w:rsidR="00870352">
        <w:rPr>
          <w:noProof/>
        </w:rPr>
        <w:t>,</w:t>
      </w:r>
      <w:r w:rsidRPr="00585C97">
        <w:rPr>
          <w:noProof/>
        </w:rPr>
        <w:t xml:space="preserve"> in </w:t>
      </w:r>
      <w:r w:rsidR="00870352">
        <w:rPr>
          <w:noProof/>
        </w:rPr>
        <w:t>den hier diskotierten</w:t>
      </w:r>
      <w:r w:rsidRPr="00585C97">
        <w:rPr>
          <w:noProof/>
        </w:rPr>
        <w:t xml:space="preserve"> Dimensionen</w:t>
      </w:r>
      <w:r w:rsidR="00870352">
        <w:rPr>
          <w:noProof/>
        </w:rPr>
        <w:t>,</w:t>
      </w:r>
      <w:r w:rsidRPr="00585C97">
        <w:rPr>
          <w:noProof/>
        </w:rPr>
        <w:t xml:space="preserve"> ist kein limitierender Faktor, im 3D-Audio-Raum der BHT. Auch die ca. 500 - 1000g Gewicht eines Mini-Desktop-PCs stellen kein Problem dar. Höhere Rechenleistung und Kompatibilität si</w:t>
      </w:r>
      <w:r w:rsidR="00571B12">
        <w:rPr>
          <w:noProof/>
        </w:rPr>
        <w:t>nd</w:t>
      </w:r>
      <w:r w:rsidRPr="00585C97">
        <w:rPr>
          <w:noProof/>
        </w:rPr>
        <w:t xml:space="preserve"> dahingegen relevante Faktoren. Sie erhöhen die Flexibilität des Projekts und tragen zur Problemprävention bei. </w:t>
      </w:r>
      <w:r w:rsidR="00870352">
        <w:rPr>
          <w:noProof/>
        </w:rPr>
        <w:t>Daher soll f</w:t>
      </w:r>
      <w:r w:rsidRPr="00585C97">
        <w:rPr>
          <w:noProof/>
        </w:rPr>
        <w:t xml:space="preserve">ür dieses Projekt ein Mini-PC als Recheneinheit zum Einsatz kommen. </w:t>
      </w:r>
    </w:p>
    <w:p w14:paraId="3FA24E84" w14:textId="77777777" w:rsidR="00870352" w:rsidRPr="00585C97" w:rsidRDefault="00870352" w:rsidP="00571B12">
      <w:pPr>
        <w:rPr>
          <w:noProof/>
        </w:rPr>
      </w:pPr>
    </w:p>
    <w:p w14:paraId="66096CB5" w14:textId="77777777" w:rsidR="00B5620A" w:rsidRPr="00870352" w:rsidRDefault="00B5620A" w:rsidP="00870352">
      <w:pPr>
        <w:rPr>
          <w:rStyle w:val="IntensiveHervorhebung"/>
        </w:rPr>
      </w:pPr>
      <w:r w:rsidRPr="00870352">
        <w:rPr>
          <w:rStyle w:val="IntensiveHervorhebung"/>
        </w:rPr>
        <w:t>Welcher Mini-PC genau</w:t>
      </w:r>
    </w:p>
    <w:p w14:paraId="1208089F" w14:textId="559A624C" w:rsidR="00B5620A" w:rsidRPr="00585C97" w:rsidRDefault="00B5620A" w:rsidP="00F779FE">
      <w:r w:rsidRPr="00585C97">
        <w:rPr>
          <w:noProof/>
        </w:rPr>
        <w:t>Es wird ein möglichst leiser und Performanter Mini-PC in der Preisklasse</w:t>
      </w:r>
      <w:r w:rsidR="00790532">
        <w:rPr>
          <w:noProof/>
        </w:rPr>
        <w:t xml:space="preserve"> von etwa</w:t>
      </w:r>
      <w:r w:rsidRPr="00585C97">
        <w:rPr>
          <w:noProof/>
        </w:rPr>
        <w:t xml:space="preserve"> 500€ gesucht.</w:t>
      </w:r>
      <w:r w:rsidR="00870352">
        <w:rPr>
          <w:noProof/>
        </w:rPr>
        <w:t xml:space="preserve"> </w:t>
      </w:r>
      <w:r w:rsidRPr="00585C97">
        <w:t xml:space="preserve">In dieser Preisklasse ist keine performante dedizierte (eigenständige) grafische Prozessoreinheit (GPU / Grafikkarte) zu erwarten. Die GPU wird demzufolge im zentralen Prozessor </w:t>
      </w:r>
      <w:r w:rsidR="00790532" w:rsidRPr="00585C97">
        <w:t>integ</w:t>
      </w:r>
      <w:r w:rsidR="00790532">
        <w:t>r</w:t>
      </w:r>
      <w:r w:rsidR="00790532" w:rsidRPr="00585C97">
        <w:t>iert</w:t>
      </w:r>
      <w:r w:rsidRPr="00585C97">
        <w:t xml:space="preserve"> sein. Bei der PC-Wahl sind folgende Faktoren zu vergleichen:</w:t>
      </w:r>
    </w:p>
    <w:p w14:paraId="593F718F" w14:textId="77777777" w:rsidR="00B5620A" w:rsidRPr="00585C97" w:rsidRDefault="00B5620A" w:rsidP="00623297"/>
    <w:p w14:paraId="71F464D2" w14:textId="77777777" w:rsidR="00B5620A" w:rsidRPr="00585C97" w:rsidRDefault="00B5620A" w:rsidP="00623297">
      <w:pPr>
        <w:pStyle w:val="Stichpunkte1"/>
      </w:pPr>
      <w:r w:rsidRPr="00585C97">
        <w:t xml:space="preserve">Speichergröße und -geschwindigkeit des Arbeitsspeichers (RAM) </w:t>
      </w:r>
    </w:p>
    <w:p w14:paraId="47CCBF61" w14:textId="77777777" w:rsidR="00B5620A" w:rsidRPr="00585C97" w:rsidRDefault="00B5620A" w:rsidP="00623297">
      <w:pPr>
        <w:pStyle w:val="Stichpunkte1"/>
        <w:numPr>
          <w:ilvl w:val="0"/>
          <w:numId w:val="0"/>
        </w:numPr>
        <w:ind w:left="360"/>
      </w:pPr>
    </w:p>
    <w:p w14:paraId="14D6C615" w14:textId="77777777" w:rsidR="00B5620A" w:rsidRPr="00585C97" w:rsidRDefault="00B5620A" w:rsidP="00623297">
      <w:pPr>
        <w:pStyle w:val="Stichpunkte1"/>
      </w:pPr>
      <w:r w:rsidRPr="00585C97">
        <w:t xml:space="preserve">Speichergröße und -geschwindigkeit des Massenspeichers – also der Festplatte </w:t>
      </w:r>
    </w:p>
    <w:p w14:paraId="0E79BEF1" w14:textId="77777777" w:rsidR="00B5620A" w:rsidRPr="00585C97" w:rsidRDefault="00B5620A" w:rsidP="00623297">
      <w:pPr>
        <w:pStyle w:val="Stichpunkte1"/>
        <w:numPr>
          <w:ilvl w:val="0"/>
          <w:numId w:val="0"/>
        </w:numPr>
      </w:pPr>
    </w:p>
    <w:p w14:paraId="3B9AB9FE" w14:textId="54870D98" w:rsidR="00B5620A" w:rsidRPr="00585C97" w:rsidRDefault="00D32256" w:rsidP="00041631">
      <w:pPr>
        <w:pStyle w:val="Stichpunkte1"/>
      </w:pPr>
      <w:r>
        <w:t>Performanz</w:t>
      </w:r>
      <w:r w:rsidR="00B5620A" w:rsidRPr="00585C97">
        <w:t xml:space="preserve"> der zentralen Prozessoreinheit (CPU)</w:t>
      </w:r>
    </w:p>
    <w:p w14:paraId="39DE1107" w14:textId="77777777" w:rsidR="00B5620A" w:rsidRPr="00585C97" w:rsidRDefault="00B5620A" w:rsidP="00623297">
      <w:pPr>
        <w:pStyle w:val="Stichpunkte1"/>
      </w:pPr>
      <w:r w:rsidRPr="00585C97">
        <w:lastRenderedPageBreak/>
        <w:t>Lautstärkepegel der PC-Kühlung – also der Ventilatoren</w:t>
      </w:r>
    </w:p>
    <w:p w14:paraId="17400586" w14:textId="77777777" w:rsidR="00B5620A" w:rsidRPr="00585C97" w:rsidRDefault="00B5620A" w:rsidP="00623297">
      <w:pPr>
        <w:pStyle w:val="Listenabsatz"/>
      </w:pPr>
    </w:p>
    <w:p w14:paraId="0E20A034" w14:textId="77777777" w:rsidR="00B5620A" w:rsidRPr="00585C97" w:rsidRDefault="00B5620A" w:rsidP="00623297">
      <w:pPr>
        <w:pStyle w:val="Stichpunkte1"/>
      </w:pPr>
      <w:r w:rsidRPr="00585C97">
        <w:t>Schnittstellen für andere Geräte – also z.B.: USB, HDMI, LAN oder WLAN</w:t>
      </w:r>
    </w:p>
    <w:p w14:paraId="14AE990D" w14:textId="77777777" w:rsidR="00B5620A" w:rsidRPr="00585C97" w:rsidRDefault="00B5620A" w:rsidP="00623297">
      <w:pPr>
        <w:pStyle w:val="Stichpunkte1"/>
        <w:numPr>
          <w:ilvl w:val="0"/>
          <w:numId w:val="0"/>
        </w:numPr>
        <w:ind w:left="360"/>
      </w:pPr>
    </w:p>
    <w:p w14:paraId="09323702" w14:textId="77777777" w:rsidR="00B5620A" w:rsidRPr="00585C97" w:rsidRDefault="00B5620A" w:rsidP="00623297">
      <w:pPr>
        <w:pStyle w:val="Stichpunkte1"/>
        <w:numPr>
          <w:ilvl w:val="0"/>
          <w:numId w:val="0"/>
        </w:numPr>
        <w:ind w:left="360"/>
      </w:pPr>
    </w:p>
    <w:p w14:paraId="6674EC70" w14:textId="77777777" w:rsidR="00B5620A" w:rsidRDefault="00B5620A" w:rsidP="00623297">
      <w:pPr>
        <w:pStyle w:val="Stichpunkte1"/>
        <w:numPr>
          <w:ilvl w:val="0"/>
          <w:numId w:val="0"/>
        </w:numPr>
      </w:pPr>
      <w:r w:rsidRPr="00585C97">
        <w:t xml:space="preserve">Bezüglich der Schnittstellen sollen mindestens drei USB-A-Ports (inklusive einmal USB 3.0), USB-C, LAN und WLAN und für einem Bildschirm HDMI, DisplayPort (DP) oder USB-C mit DP Alt Mode zur Verfügung stehen. </w:t>
      </w:r>
    </w:p>
    <w:p w14:paraId="4D693E50" w14:textId="77777777" w:rsidR="00870352" w:rsidRPr="00585C97" w:rsidRDefault="00870352" w:rsidP="00623297">
      <w:pPr>
        <w:pStyle w:val="Stichpunkte1"/>
        <w:numPr>
          <w:ilvl w:val="0"/>
          <w:numId w:val="0"/>
        </w:numPr>
      </w:pPr>
    </w:p>
    <w:p w14:paraId="2E9F850B" w14:textId="65CF9A14" w:rsidR="00B5620A" w:rsidRPr="00585C97" w:rsidRDefault="00B5620A" w:rsidP="00623297">
      <w:pPr>
        <w:pStyle w:val="Stichpunkte1"/>
        <w:numPr>
          <w:ilvl w:val="0"/>
          <w:numId w:val="0"/>
        </w:numPr>
      </w:pPr>
      <w:r w:rsidRPr="00585C97">
        <w:t>Für den RAM wird ein Sollwert von mindestens 16GB DDR4 (Double Data Rate 4) angesetzt. Die Festplatte sollte 1TB SSD-Speicher aufweisen.</w:t>
      </w:r>
      <w:r w:rsidR="00790532">
        <w:t xml:space="preserve"> </w:t>
      </w:r>
      <w:r w:rsidRPr="00585C97">
        <w:t>Auf</w:t>
      </w:r>
      <w:r w:rsidR="00790532">
        <w:t xml:space="preserve"> </w:t>
      </w:r>
      <w:r w:rsidRPr="00585C97">
        <w:t xml:space="preserve">eine Genaue </w:t>
      </w:r>
      <w:r w:rsidR="0005314D" w:rsidRPr="00585C97">
        <w:t>Spezifikation</w:t>
      </w:r>
      <w:r w:rsidRPr="00585C97">
        <w:t xml:space="preserve"> des SSD-Speichers wird verzichtet, es wird davon ausgegangen das die Handelsüblichen SSDs ausreichend performant sind und in diesem Projekt nicht den „Flaschenhals“ der System</w:t>
      </w:r>
      <w:r w:rsidR="00D32256">
        <w:t>performanz</w:t>
      </w:r>
      <w:r w:rsidRPr="00585C97">
        <w:t xml:space="preserve"> darstellen werden. </w:t>
      </w:r>
    </w:p>
    <w:p w14:paraId="38BFB03E" w14:textId="77777777" w:rsidR="00B5620A" w:rsidRPr="00585C97" w:rsidRDefault="00B5620A" w:rsidP="00623297">
      <w:pPr>
        <w:pStyle w:val="Stichpunkte1"/>
        <w:numPr>
          <w:ilvl w:val="0"/>
          <w:numId w:val="0"/>
        </w:numPr>
      </w:pPr>
    </w:p>
    <w:p w14:paraId="2CD90BAC" w14:textId="42CA0C39" w:rsidR="00B5620A" w:rsidRPr="00585C97" w:rsidRDefault="00B5620A" w:rsidP="00623297">
      <w:pPr>
        <w:pStyle w:val="Stichpunkte1"/>
        <w:numPr>
          <w:ilvl w:val="0"/>
          <w:numId w:val="0"/>
        </w:numPr>
      </w:pPr>
      <w:r w:rsidRPr="00585C97">
        <w:t>Spei</w:t>
      </w:r>
      <w:r w:rsidR="00790532">
        <w:t>ch</w:t>
      </w:r>
      <w:r w:rsidRPr="00585C97">
        <w:t>er und Schnittstellen der Mini-PCs in der angestrebten Preisklasse, sind bei den betrachteten Modellen ähnlich und erfüllen zumeist die genannten Anforderungen.</w:t>
      </w:r>
    </w:p>
    <w:p w14:paraId="1DA19476" w14:textId="77777777" w:rsidR="00B5620A" w:rsidRPr="00585C97" w:rsidRDefault="00B5620A" w:rsidP="00623297">
      <w:pPr>
        <w:pStyle w:val="Stichpunkte1"/>
        <w:numPr>
          <w:ilvl w:val="0"/>
          <w:numId w:val="0"/>
        </w:numPr>
      </w:pPr>
    </w:p>
    <w:p w14:paraId="5AC93793" w14:textId="187E0697" w:rsidR="00B5620A" w:rsidRPr="00585C97" w:rsidRDefault="00B5620A" w:rsidP="00623297">
      <w:pPr>
        <w:pStyle w:val="Stichpunkte1"/>
        <w:numPr>
          <w:ilvl w:val="0"/>
          <w:numId w:val="0"/>
        </w:numPr>
      </w:pPr>
      <w:r w:rsidRPr="00585C97">
        <w:t>Der meiste Gewinn an Systemperforman</w:t>
      </w:r>
      <w:r w:rsidR="00D32256">
        <w:t>z</w:t>
      </w:r>
      <w:r w:rsidRPr="00585C97">
        <w:t xml:space="preserve"> wi</w:t>
      </w:r>
      <w:r w:rsidR="00790532">
        <w:t>rd</w:t>
      </w:r>
      <w:r w:rsidRPr="00585C97">
        <w:t xml:space="preserve"> sich von einer passenden Prozessorwahl erhofft.</w:t>
      </w:r>
    </w:p>
    <w:p w14:paraId="7465F1E5" w14:textId="77777777" w:rsidR="00B5620A" w:rsidRPr="00585C97" w:rsidRDefault="00B5620A" w:rsidP="00623297">
      <w:pPr>
        <w:pStyle w:val="Stichpunkte1"/>
        <w:numPr>
          <w:ilvl w:val="0"/>
          <w:numId w:val="0"/>
        </w:numPr>
      </w:pPr>
    </w:p>
    <w:p w14:paraId="7327CA07" w14:textId="69F75FEB" w:rsidR="00B5620A" w:rsidRDefault="00B5620A" w:rsidP="00571B12">
      <w:pPr>
        <w:rPr>
          <w:noProof/>
        </w:rPr>
      </w:pPr>
      <w:r w:rsidRPr="00585C97">
        <w:rPr>
          <w:noProof/>
        </w:rPr>
        <w:t xml:space="preserve">MediaPipe </w:t>
      </w:r>
      <w:r w:rsidR="00790532">
        <w:rPr>
          <w:noProof/>
        </w:rPr>
        <w:t>kann von</w:t>
      </w:r>
      <w:r w:rsidRPr="00585C97">
        <w:rPr>
          <w:noProof/>
        </w:rPr>
        <w:t xml:space="preserve"> verschiedene</w:t>
      </w:r>
      <w:r w:rsidR="0005314D">
        <w:rPr>
          <w:noProof/>
        </w:rPr>
        <w:t>n</w:t>
      </w:r>
      <w:r w:rsidRPr="00585C97">
        <w:rPr>
          <w:noProof/>
        </w:rPr>
        <w:t xml:space="preserve"> Recheneinheiten </w:t>
      </w:r>
      <w:r w:rsidR="00790532">
        <w:rPr>
          <w:noProof/>
        </w:rPr>
        <w:t xml:space="preserve">gleichzeitig gebrauch machen, siehe </w:t>
      </w:r>
      <w:r w:rsidR="002305EF">
        <w:rPr>
          <w:noProof/>
        </w:rPr>
        <w:t xml:space="preserve">Abschnitt </w:t>
      </w:r>
      <w:r w:rsidR="00AF5D8B">
        <w:rPr>
          <w:noProof/>
        </w:rPr>
        <w:fldChar w:fldCharType="begin"/>
      </w:r>
      <w:r w:rsidR="00AF5D8B">
        <w:rPr>
          <w:noProof/>
        </w:rPr>
        <w:instrText xml:space="preserve"> REF _Ref241581023 \r \h </w:instrText>
      </w:r>
      <w:r w:rsidR="00AF5D8B">
        <w:rPr>
          <w:noProof/>
        </w:rPr>
      </w:r>
      <w:r w:rsidR="00AF5D8B">
        <w:rPr>
          <w:noProof/>
        </w:rPr>
        <w:fldChar w:fldCharType="separate"/>
      </w:r>
      <w:r w:rsidR="00B251F7">
        <w:rPr>
          <w:noProof/>
        </w:rPr>
        <w:t>2.4.1</w:t>
      </w:r>
      <w:r w:rsidR="00AF5D8B">
        <w:rPr>
          <w:noProof/>
        </w:rPr>
        <w:fldChar w:fldCharType="end"/>
      </w:r>
      <w:r w:rsidR="002305EF" w:rsidRPr="002305EF">
        <w:t xml:space="preserve"> Stichwort</w:t>
      </w:r>
      <w:r w:rsidR="00036ADE">
        <w:t xml:space="preserve"> </w:t>
      </w:r>
      <w:hyperlink w:anchor="multithreading_mediapipe" w:history="1">
        <w:r w:rsidR="00036ADE" w:rsidRPr="00036ADE">
          <w:rPr>
            <w:rStyle w:val="IntensiveHervorhebung"/>
          </w:rPr>
          <w:t>Multithreading</w:t>
        </w:r>
      </w:hyperlink>
      <w:r w:rsidR="002305EF">
        <w:t xml:space="preserve">. </w:t>
      </w:r>
      <w:r w:rsidRPr="00585C97">
        <w:rPr>
          <w:noProof/>
        </w:rPr>
        <w:t>Neben dem Prozessortakt und der Single-Core-Leistung ist somit auch die Gesamtleistung aller Prozessorkerne (Multi-Core-Leistung) zu berücksichtigen.</w:t>
      </w:r>
    </w:p>
    <w:p w14:paraId="29620DAC" w14:textId="77777777" w:rsidR="002305EF" w:rsidRPr="00585C97" w:rsidRDefault="002305EF" w:rsidP="00571B12">
      <w:pPr>
        <w:rPr>
          <w:noProof/>
        </w:rPr>
      </w:pPr>
    </w:p>
    <w:p w14:paraId="5DA5380E" w14:textId="2A84D5AE" w:rsidR="0005314D" w:rsidRDefault="00B5620A" w:rsidP="00571B12">
      <w:pPr>
        <w:rPr>
          <w:noProof/>
        </w:rPr>
      </w:pPr>
      <w:r w:rsidRPr="00585C97">
        <w:rPr>
          <w:noProof/>
        </w:rPr>
        <w:t>Die</w:t>
      </w:r>
      <w:r w:rsidR="002305EF">
        <w:rPr>
          <w:noProof/>
        </w:rPr>
        <w:t xml:space="preserve"> mindest </w:t>
      </w:r>
      <w:r w:rsidRPr="00585C97">
        <w:rPr>
          <w:noProof/>
        </w:rPr>
        <w:t>Hardwarevoraussetzungen für MediaPipe sind für einen aktuellen Desktop-PC leicht zu erfüllen</w:t>
      </w:r>
      <w:r w:rsidR="0073268F">
        <w:rPr>
          <w:noProof/>
        </w:rPr>
        <w:t>, siehe</w:t>
      </w:r>
      <w:r w:rsidRPr="00585C97">
        <w:rPr>
          <w:noProof/>
        </w:rPr>
        <w:t xml:space="preserve"> </w:t>
      </w:r>
      <w:r w:rsidRPr="00585C97">
        <w:rPr>
          <w:noProof/>
        </w:rPr>
        <w:fldChar w:fldCharType="begin"/>
      </w:r>
      <w:r w:rsidR="0010295C">
        <w:rPr>
          <w:noProof/>
        </w:rPr>
        <w:instrText xml:space="preserve"> ADDIN ZOTERO_ITEM CSL_CITATION {"citationID":"2PaKUTWu","properties":{"unsorted":false,"formattedCitation":"[100]","plainCitation":"[100]","noteIndex":0},"citationItems":[{"id":5,"uris":["http://zotero.org/users/20567757/items/INTPWGPH"],"itemData":{"id":5,"type":"post-weblog","abstract":"Build smart media apps fast with MediaPipe. Powerful cross-platform framework for AI, vision, and audio solutions with real-time performance.","language":"en-US","title":"MediaPipe – Build Smart Media Apps Fast","URL":"https://mediapipe.org/","accessed":{"date-parts":[["2026",5,15]]}}}],"schema":"https://github.com/citation-style-language/schema/raw/master/csl-citation.json"} </w:instrText>
      </w:r>
      <w:r w:rsidRPr="00585C97">
        <w:rPr>
          <w:noProof/>
        </w:rPr>
        <w:fldChar w:fldCharType="separate"/>
      </w:r>
      <w:r w:rsidR="0010295C" w:rsidRPr="0010295C">
        <w:t>[100]</w:t>
      </w:r>
      <w:r w:rsidRPr="00585C97">
        <w:rPr>
          <w:noProof/>
        </w:rPr>
        <w:fldChar w:fldCharType="end"/>
      </w:r>
      <w:r w:rsidR="0073268F">
        <w:rPr>
          <w:noProof/>
        </w:rPr>
        <w:t>.</w:t>
      </w:r>
    </w:p>
    <w:p w14:paraId="5CD3290C" w14:textId="77777777" w:rsidR="0073268F" w:rsidRDefault="0073268F" w:rsidP="00571B12">
      <w:pPr>
        <w:rPr>
          <w:noProof/>
        </w:rPr>
      </w:pPr>
    </w:p>
    <w:p w14:paraId="587E6348" w14:textId="40648A15" w:rsidR="00B5620A" w:rsidRDefault="00B5620A" w:rsidP="00571B12">
      <w:pPr>
        <w:rPr>
          <w:noProof/>
        </w:rPr>
      </w:pPr>
      <w:r w:rsidRPr="00585C97">
        <w:rPr>
          <w:noProof/>
        </w:rPr>
        <w:t>Weitere Angaben zu geeigneter Hardware für Bildverarbeitung oder KI-Anwendungen beziehen sich oft nur auf leistungsstarke Rechensysteme nicht auf die Dimensionen eines Mini-PCs. Beim Einsatz von MediaPipe Pose und Hands ist zu erwarten, dass die Hauptlast aus neuronalen KI-Anwendungen kommen wird, nicht aus der klassischen Bildverarbeitung. Für KI-Anwendungen wird betont, dass die gute GPU-Performan</w:t>
      </w:r>
      <w:r w:rsidR="00D32256">
        <w:rPr>
          <w:noProof/>
        </w:rPr>
        <w:t>z</w:t>
      </w:r>
      <w:r w:rsidRPr="00585C97">
        <w:rPr>
          <w:noProof/>
        </w:rPr>
        <w:t xml:space="preserve"> wichtig ist – aber das gibt wie gesagt das Budget nicht her. Weiterhin werden die Prozessoren Intel i7, i9 und AMD Ryzen 7, 9 empfohlen. </w:t>
      </w:r>
      <w:r w:rsidRPr="00585C97">
        <w:rPr>
          <w:noProof/>
        </w:rPr>
        <w:fldChar w:fldCharType="begin"/>
      </w:r>
      <w:r w:rsidR="0010295C">
        <w:rPr>
          <w:noProof/>
        </w:rPr>
        <w:instrText xml:space="preserve"> ADDIN ZOTERO_ITEM CSL_CITATION {"citationID":"nHJHLD4k","properties":{"formattedCitation":"[101], [102]","plainCitation":"[101], [102]","noteIndex":0},"citationItems":[{"id":15,"uris":["http://zotero.org/users/20567757/items/CCAEGL5I"],"itemData":{"id":15,"type":"webpage","abstract":"Your All-in-One Learning Portal: GeeksforGeeks is a comprehensive educational platform that empowers learners across domains-spanning computer science and programming, school education, upskilling, commerce, software tools, competitive exams, and more.","container-title":"GeeksforGeeks","language":"en","note":"section: Machine Learning","title":"Hardware Requirements for Machine Learning","URL":"https://www.geeksforgeeks.org/machine-learning/hardware-requirements-for-machine-learning/","accessed":{"date-parts":[["2026",5,15]]},"issued":{"literal":"18:47:55+00:00"}}},{"id":10,"uris":["http://zotero.org/users/20567757/items/T4S9YNBE"],"itemData":{"id":10,"type":"post-weblog","abstract":"Our hardware recommendations for AI development workstations are based on research and hands-on testing our Puget Labs team has conducted over the years.","container-title":"Puget Systems","language":"en-US","title":"Hardware Recommendations","URL":"https://www.pugetsystems.com/solutions/ai/develop/hardware-recommendations/","accessed":{"date-parts":[["2026",5,15]]}}}],"schema":"https://github.com/citation-style-language/schema/raw/master/csl-citation.json"} </w:instrText>
      </w:r>
      <w:r w:rsidRPr="00585C97">
        <w:rPr>
          <w:noProof/>
        </w:rPr>
        <w:fldChar w:fldCharType="separate"/>
      </w:r>
      <w:r w:rsidR="0010295C" w:rsidRPr="0010295C">
        <w:t>[101], [102]</w:t>
      </w:r>
      <w:r w:rsidRPr="00585C97">
        <w:rPr>
          <w:noProof/>
        </w:rPr>
        <w:fldChar w:fldCharType="end"/>
      </w:r>
      <w:r w:rsidRPr="00585C97">
        <w:rPr>
          <w:noProof/>
        </w:rPr>
        <w:t xml:space="preserve"> </w:t>
      </w:r>
    </w:p>
    <w:p w14:paraId="741B73E5" w14:textId="77777777" w:rsidR="0073268F" w:rsidRPr="00585C97" w:rsidRDefault="0073268F" w:rsidP="00571B12">
      <w:pPr>
        <w:rPr>
          <w:noProof/>
        </w:rPr>
      </w:pPr>
    </w:p>
    <w:p w14:paraId="1C4DFA50" w14:textId="46216F2C" w:rsidR="00B5620A" w:rsidRPr="00585C97" w:rsidRDefault="00B5620A" w:rsidP="00571B12">
      <w:r w:rsidRPr="00585C97">
        <w:t xml:space="preserve">Diese CPU-Serien enthalten teilweise eine Recheneinheit, welche für die Anforderungen von </w:t>
      </w:r>
      <w:r w:rsidR="0005314D">
        <w:t>neuronalen Netzen, wie CNNS,</w:t>
      </w:r>
      <w:r w:rsidRPr="00585C97">
        <w:t xml:space="preserve"> optimiert ist. Dieser sogenannte </w:t>
      </w:r>
      <w:hyperlink r:id="rId120" w:history="1">
        <w:proofErr w:type="spellStart"/>
        <w:r w:rsidR="0005314D">
          <w:rPr>
            <w:rStyle w:val="Hyperlink"/>
          </w:rPr>
          <w:t>n</w:t>
        </w:r>
        <w:r w:rsidRPr="00585C97">
          <w:rPr>
            <w:rStyle w:val="Hyperlink"/>
          </w:rPr>
          <w:t>euromorphe</w:t>
        </w:r>
        <w:proofErr w:type="spellEnd"/>
        <w:r w:rsidRPr="00585C97">
          <w:rPr>
            <w:rStyle w:val="Hyperlink"/>
          </w:rPr>
          <w:t xml:space="preserve"> Prozessor</w:t>
        </w:r>
      </w:hyperlink>
      <w:r w:rsidR="0005314D">
        <w:t xml:space="preserve"> </w:t>
      </w:r>
      <w:r w:rsidR="0005314D">
        <w:fldChar w:fldCharType="begin"/>
      </w:r>
      <w:r w:rsidR="0010295C">
        <w:instrText xml:space="preserve"> ADDIN ZOTERO_ITEM CSL_CITATION {"citationID":"f4ey1gPz","properties":{"unsorted":false,"formattedCitation":"[103]","plainCitation":"[103]","noteIndex":0},"citationItems":[{"id":337,"uris":["http://zotero.org/users/20567757/items/GIXFVXFY"],"itemData":{"id":337,"type":"entry-encyclopedia","abstract":"Ein neuromorpher Prozessor (englisch: neuromorphic processor unit; NPU) – auch als neurosynaptischer Prozessor (englisch: neurosynaptic processor unit), kurz Neuralprozessor (aus dem englischen Neural Processing Unit entlehnt) oder auch KI-Prozessor bezeichnet – ist ein Prozessor, dessen Architektur auf Neuromorphing basiert. NPUs werden entweder in Form von „KI-Beschleunigern“ implementiert oder sind eigenständige Chips.","container-title":"Wikipedia","language":"de","license":"Creative Commons Attribution-ShareAlike License","note":"Page Version ID: 268522480","source":"Wikipedia","title":"Neuromorpher Prozessor","URL":"https://de.wikipedia.org/w/index.php?title=Neuromorpher_Prozessor&amp;oldid=268522480","accessed":{"date-parts":[["2026",10,15]]},"issued":{"date-parts":[["2026",7,5]]}}}],"schema":"https://github.com/citation-style-language/schema/raw/master/csl-citation.json"} </w:instrText>
      </w:r>
      <w:r w:rsidR="0005314D">
        <w:fldChar w:fldCharType="separate"/>
      </w:r>
      <w:r w:rsidR="0010295C" w:rsidRPr="0010295C">
        <w:t>[103]</w:t>
      </w:r>
      <w:r w:rsidR="0005314D">
        <w:fldChar w:fldCharType="end"/>
      </w:r>
      <w:r w:rsidR="0005314D">
        <w:t xml:space="preserve"> , kurz NPU, </w:t>
      </w:r>
      <w:r w:rsidRPr="00585C97">
        <w:t xml:space="preserve">ist eine Art zusätzlicher Kern in der CPU. Bei Intel wird diese Technologie </w:t>
      </w:r>
      <w:hyperlink r:id="rId121" w:history="1">
        <w:r w:rsidRPr="00585C97">
          <w:rPr>
            <w:rStyle w:val="Hyperlink"/>
          </w:rPr>
          <w:t>Core Ultra</w:t>
        </w:r>
      </w:hyperlink>
      <w:r w:rsidR="0005314D">
        <w:t xml:space="preserve"> </w:t>
      </w:r>
      <w:r w:rsidR="0005314D">
        <w:fldChar w:fldCharType="begin"/>
      </w:r>
      <w:r w:rsidR="0010295C">
        <w:instrText xml:space="preserve"> ADDIN ZOTERO_ITEM CSL_CITATION {"citationID":"BRabaRvm","properties":{"unsorted":false,"formattedCitation":"[104]","plainCitation":"[104]","noteIndex":0},"citationItems":[{"id":18,"uris":["http://zotero.org/users/20567757/items/JJINWBZV"],"itemData":{"id":18,"type":"webpage","title":"Quick overview of Intel’s Neural Processing Unit (NPU) — Intel® NPU Acceleration Library documentation","URL":"https://intel.github.io/intel-npu-acceleration-library/npu.html?utm_source=chatgpt.com","accessed":{"date-parts":[["2026",5,15]]}}}],"schema":"https://github.com/citation-style-language/schema/raw/master/csl-citation.json"} </w:instrText>
      </w:r>
      <w:r w:rsidR="0005314D">
        <w:fldChar w:fldCharType="separate"/>
      </w:r>
      <w:r w:rsidR="0010295C" w:rsidRPr="0010295C">
        <w:t>[104]</w:t>
      </w:r>
      <w:r w:rsidR="0005314D">
        <w:fldChar w:fldCharType="end"/>
      </w:r>
      <w:r w:rsidRPr="00585C97">
        <w:t xml:space="preserve"> genannt, bei AMD ist es  </w:t>
      </w:r>
      <w:hyperlink r:id="rId122" w:history="1">
        <w:r w:rsidRPr="00585C97">
          <w:rPr>
            <w:rStyle w:val="Hyperlink"/>
          </w:rPr>
          <w:t>Ryzen AI</w:t>
        </w:r>
      </w:hyperlink>
      <w:r w:rsidR="0005314D">
        <w:t xml:space="preserve"> </w:t>
      </w:r>
      <w:r w:rsidR="0005314D">
        <w:fldChar w:fldCharType="begin"/>
      </w:r>
      <w:r w:rsidR="0010295C">
        <w:instrText xml:space="preserve"> ADDIN ZOTERO_ITEM CSL_CITATION {"citationID":"XIXIld3V","properties":{"unsorted":false,"formattedCitation":"[105]","plainCitation":"[105]","noteIndex":0},"citationItems":[{"id":17,"uris":["http://zotero.org/users/20567757/items/BLAYUYMW"],"itemData":{"id":17,"type":"webpage","abstract":"AMD Ryzen™ AI bringt die Leistung des Personal Computing auf einem KI-PC näher an Sie heran, was Erlebnisse in völlig neuen Dimensionen ermöglicht. Jetzt verfügbar bei allen großen OEMs","container-title":"AMD","language":"de","title":"AMD Ryzen™ AI – Windows-PCs mit integrierter KI","URL":"https://www.amd.com/de/products/processors/consumer/ryzen-ai.html","accessed":{"date-parts":[["2026",5,15]]}}}],"schema":"https://github.com/citation-style-language/schema/raw/master/csl-citation.json"} </w:instrText>
      </w:r>
      <w:r w:rsidR="0005314D">
        <w:fldChar w:fldCharType="separate"/>
      </w:r>
      <w:r w:rsidR="0010295C" w:rsidRPr="0010295C">
        <w:t>[105]</w:t>
      </w:r>
      <w:r w:rsidR="0005314D">
        <w:fldChar w:fldCharType="end"/>
      </w:r>
      <w:r w:rsidRPr="00585C97">
        <w:t>.</w:t>
      </w:r>
      <w:r w:rsidR="0005314D">
        <w:t xml:space="preserve"> </w:t>
      </w:r>
      <w:r w:rsidRPr="00585C97">
        <w:t>PCs mit NPU sind teilweise schon innerhalb des Budgets erhältlich, und werden für dieses Projekt priorisiert.</w:t>
      </w:r>
    </w:p>
    <w:p w14:paraId="76888216" w14:textId="77777777" w:rsidR="00B5620A" w:rsidRPr="00585C97" w:rsidRDefault="00B5620A" w:rsidP="00571B12"/>
    <w:p w14:paraId="44F2CBFA" w14:textId="15CB4F2A" w:rsidR="0005314D" w:rsidRDefault="00B5620A" w:rsidP="00571B12">
      <w:pPr>
        <w:rPr>
          <w:noProof/>
        </w:rPr>
      </w:pPr>
      <w:r w:rsidRPr="00585C97">
        <w:rPr>
          <w:noProof/>
        </w:rPr>
        <w:t>Ne</w:t>
      </w:r>
      <w:r w:rsidR="002305EF">
        <w:rPr>
          <w:noProof/>
        </w:rPr>
        <w:t>b</w:t>
      </w:r>
      <w:r w:rsidRPr="00585C97">
        <w:rPr>
          <w:noProof/>
        </w:rPr>
        <w:t>e</w:t>
      </w:r>
      <w:r w:rsidR="002305EF">
        <w:rPr>
          <w:noProof/>
        </w:rPr>
        <w:t>n</w:t>
      </w:r>
      <w:r w:rsidRPr="00585C97">
        <w:rPr>
          <w:noProof/>
        </w:rPr>
        <w:t xml:space="preserve"> dem Prozessor ist die Lautstärke des Mini-PCs ein relevanter Faktor.</w:t>
      </w:r>
      <w:r w:rsidR="001B76BA">
        <w:rPr>
          <w:noProof/>
        </w:rPr>
        <w:t xml:space="preserve"> </w:t>
      </w:r>
      <w:r w:rsidRPr="00585C97">
        <w:rPr>
          <w:noProof/>
        </w:rPr>
        <w:t xml:space="preserve">Der </w:t>
      </w:r>
      <w:hyperlink r:id="rId123" w:history="1">
        <w:r w:rsidRPr="00585C97">
          <w:rPr>
            <w:rStyle w:val="Hyperlink"/>
            <w:noProof/>
          </w:rPr>
          <w:t>Minisforum UM760 Slim</w:t>
        </w:r>
      </w:hyperlink>
      <w:r w:rsidRPr="00585C97">
        <w:rPr>
          <w:noProof/>
        </w:rPr>
        <w:t xml:space="preserve"> </w:t>
      </w:r>
      <w:r w:rsidR="002305EF">
        <w:rPr>
          <w:noProof/>
        </w:rPr>
        <w:fldChar w:fldCharType="begin"/>
      </w:r>
      <w:r w:rsidR="0010295C">
        <w:rPr>
          <w:noProof/>
        </w:rPr>
        <w:instrText xml:space="preserve"> ADDIN ZOTERO_ITEM CSL_CITATION {"citationID":"zGmPuzWT","properties":{"unsorted":false,"formattedCitation":"[106]","plainCitation":"[106]","noteIndex":0},"citationItems":[{"id":287,"uris":["http://zotero.org/users/20567757/items/RC2BK4FF"],"itemData":{"id":287,"type":"webpage","abstract":"Der MINISFORUM UM760 Slim ist mit einem AMD Ryzen™ 5 7640HS Prozessor und einer AMD Radeon™ 760M Grafikkarte ausgestattet. Mit einer maximalen RWI von 5,0 GHz, 6 Kernen und 12 Threads ist Multitasking ein Kinderspiel. Egal, ob Sie umfangreiche Software ausführen, komplexe Datenanalysen durchführen oder mehrere Aufgaben gleichzeitig bearbeiten, der UM760 Slim bewältigt alles mühelos und stellt sicher, dass Ihre Arbeitseffizienz und Kreativität maximiert werden.","container-title":"Minisforum EU","language":"en","title":"MINISFORUM UM760 Slim","URL":"https://minisforumpc.eu/products/minisforum-um760-slim-mini-pc","accessed":{"date-parts":[["2026",10,9]]}}}],"schema":"https://github.com/citation-style-language/schema/raw/master/csl-citation.json"} </w:instrText>
      </w:r>
      <w:r w:rsidR="002305EF">
        <w:rPr>
          <w:noProof/>
        </w:rPr>
        <w:fldChar w:fldCharType="separate"/>
      </w:r>
      <w:r w:rsidR="0010295C" w:rsidRPr="0010295C">
        <w:t>[106]</w:t>
      </w:r>
      <w:r w:rsidR="002305EF">
        <w:rPr>
          <w:noProof/>
        </w:rPr>
        <w:fldChar w:fldCharType="end"/>
      </w:r>
      <w:r w:rsidR="002305EF">
        <w:rPr>
          <w:noProof/>
        </w:rPr>
        <w:t xml:space="preserve"> </w:t>
      </w:r>
      <w:r w:rsidRPr="00585C97">
        <w:rPr>
          <w:noProof/>
        </w:rPr>
        <w:t xml:space="preserve">ist ein sehr leiser MINI-PC, sagt </w:t>
      </w:r>
      <w:hyperlink r:id="rId124" w:history="1">
        <w:r w:rsidRPr="00585C97">
          <w:rPr>
            <w:rStyle w:val="Hyperlink"/>
            <w:noProof/>
          </w:rPr>
          <w:t>heise online</w:t>
        </w:r>
      </w:hyperlink>
      <w:r w:rsidRPr="00585C97">
        <w:rPr>
          <w:noProof/>
        </w:rPr>
        <w:t xml:space="preserve"> </w:t>
      </w:r>
      <w:r w:rsidRPr="00585C97">
        <w:rPr>
          <w:noProof/>
        </w:rPr>
        <w:fldChar w:fldCharType="begin"/>
      </w:r>
      <w:r w:rsidR="0010295C">
        <w:rPr>
          <w:noProof/>
        </w:rPr>
        <w:instrText xml:space="preserve"> ADDIN ZOTERO_ITEM CSL_CITATION {"citationID":"MBYmUQiI","properties":{"formattedCitation":"[107]","plainCitation":"[107]","noteIndex":0},"citationItems":[{"id":25,"uris":["http://zotero.org/users/20567757/items/LU9JFW2J"],"itemData":{"id":25,"type":"webpage","abstract":"Mit dem UM760 Slim bietet Minisforum einen preiswerten Mini-PC mit einem bis zu 5 GHz schnellen Ryzen 5 7640HS. Der Test zeigt, ob das 520 Euro teure Gerät überzeugen kann. | heise online bestenlisten","container-title":"heise online bestenlisten","language":"de","title":"Mini-PC Minisforum UM760 Slim mit Ryzen 5 im Test: Weniger Kerne, mehr Leistung","title-short":"Mini-PC Minisforum UM760 Slim mit Ryzen 5 im Test","URL":"https://www.heise.de/bestenlisten/testbericht/mini-pc-minisforum-um760-slim-mit-ryzen-5-im-test-weniger-kerne-mehr-leistung/tn00rrx","accessed":{"date-parts":[["2026",5,15]]},"issued":{"date-parts":[["2025",2,18]]}}}],"schema":"https://github.com/citation-style-language/schema/raw/master/csl-citation.json"} </w:instrText>
      </w:r>
      <w:r w:rsidRPr="00585C97">
        <w:rPr>
          <w:noProof/>
        </w:rPr>
        <w:fldChar w:fldCharType="separate"/>
      </w:r>
      <w:r w:rsidR="0010295C" w:rsidRPr="0010295C">
        <w:t>[107]</w:t>
      </w:r>
      <w:r w:rsidRPr="00585C97">
        <w:rPr>
          <w:noProof/>
        </w:rPr>
        <w:fldChar w:fldCharType="end"/>
      </w:r>
      <w:r w:rsidRPr="00585C97">
        <w:rPr>
          <w:noProof/>
        </w:rPr>
        <w:t xml:space="preserve">. Sein </w:t>
      </w:r>
      <w:r w:rsidRPr="002305EF">
        <w:rPr>
          <w:noProof/>
        </w:rPr>
        <w:t>AMD Ryzen 5 7640HS</w:t>
      </w:r>
      <w:r w:rsidRPr="00585C97">
        <w:rPr>
          <w:noProof/>
        </w:rPr>
        <w:t xml:space="preserve"> hat eine NPU und gute </w:t>
      </w:r>
      <w:hyperlink r:id="rId125" w:history="1">
        <w:r w:rsidRPr="00585C97">
          <w:rPr>
            <w:rStyle w:val="Hyperlink"/>
            <w:noProof/>
          </w:rPr>
          <w:t>Benchmarks</w:t>
        </w:r>
      </w:hyperlink>
      <w:r w:rsidR="002305EF">
        <w:t xml:space="preserve"> </w:t>
      </w:r>
      <w:r w:rsidR="002305EF">
        <w:fldChar w:fldCharType="begin"/>
      </w:r>
      <w:r w:rsidR="0010295C">
        <w:instrText xml:space="preserve"> ADDIN ZOTERO_ITEM CSL_CITATION {"citationID":"xqYMBEmr","properties":{"unsorted":false,"formattedCitation":"[108]","plainCitation":"[108]","noteIndex":0},"citationItems":[{"id":289,"uris":["http://zotero.org/users/20567757/items/UQ6FISJT"],"itemData":{"id":289,"type":"webpage","abstract":"Benchmarks, technische Daten und Nutzerbewertungen zum AMD Ryzen 5 7640HS. Vergleiche die CPU mit anderen Prozessoren und erfahre, wie sie in Tests abschneidet.","language":"de","title":"AMD Ryzen 5 7640HS - Benchmarks &amp; technische Daten","URL":"https://www.cpu-monkey.com/de/cpu-amd_ryzen_5_7640hs","accessed":{"date-parts":[["2026",10,9]]},"issued":{"date-parts":[["2026",10,6]]}}}],"schema":"https://github.com/citation-style-language/schema/raw/master/csl-citation.json"} </w:instrText>
      </w:r>
      <w:r w:rsidR="002305EF">
        <w:fldChar w:fldCharType="separate"/>
      </w:r>
      <w:r w:rsidR="0010295C" w:rsidRPr="0010295C">
        <w:t>[108]</w:t>
      </w:r>
      <w:r w:rsidR="002305EF">
        <w:fldChar w:fldCharType="end"/>
      </w:r>
      <w:r w:rsidRPr="00585C97">
        <w:rPr>
          <w:noProof/>
        </w:rPr>
        <w:t xml:space="preserve"> (gemessene Rechenleistung bei verschiedenen Testanwendungen) in seiner Preisklasse. Er hat 16GB DDR4 RAM und 1TB SSD-Festplattenspeicher. </w:t>
      </w:r>
    </w:p>
    <w:p w14:paraId="5897DE15" w14:textId="77777777" w:rsidR="0005314D" w:rsidRDefault="0005314D" w:rsidP="00571B12">
      <w:pPr>
        <w:rPr>
          <w:noProof/>
        </w:rPr>
      </w:pPr>
    </w:p>
    <w:p w14:paraId="277DBCE2" w14:textId="4DC59E72" w:rsidR="0005314D" w:rsidRDefault="00B5620A" w:rsidP="00571B12">
      <w:pPr>
        <w:rPr>
          <w:noProof/>
        </w:rPr>
      </w:pPr>
      <w:r w:rsidRPr="00585C97">
        <w:rPr>
          <w:noProof/>
        </w:rPr>
        <w:lastRenderedPageBreak/>
        <w:t xml:space="preserve">Der </w:t>
      </w:r>
      <w:hyperlink r:id="rId126" w:history="1">
        <w:r w:rsidRPr="00585C97">
          <w:rPr>
            <w:rStyle w:val="Hyperlink"/>
            <w:noProof/>
          </w:rPr>
          <w:t>GMKtec NucBox M6</w:t>
        </w:r>
      </w:hyperlink>
      <w:r w:rsidR="001B76BA">
        <w:t xml:space="preserve"> </w:t>
      </w:r>
      <w:r w:rsidR="001B76BA">
        <w:fldChar w:fldCharType="begin"/>
      </w:r>
      <w:r w:rsidR="0010295C">
        <w:instrText xml:space="preserve"> ADDIN ZOTERO_ITEM CSL_CITATION {"citationID":"qHPXmLh0","properties":{"unsorted":false,"formattedCitation":"[109]","plainCitation":"[109]","noteIndex":0},"citationItems":[{"id":291,"uris":["http://zotero.org/users/20567757/items/R2RS7QJI"],"itemData":{"id":291,"type":"webpage","abstract":"Der GMKtec Mini PC / NucBox K6 mit AMD Ryzen™ 5 7640HS, 6 Kernen, 12 Threads, 32GB DDR5 RAM (erweiterbar auf 128GB) und Dual M.2 PCIe 4.0 SSD bis 8TB bietet High-Performance für Gaming, 4K Multimedia und produktives Arbeiten. Perfekt als Best Gaming PC, für Home Office Work und Office Productivity.","container-title":"GMKtec EU","language":"de","title":"GMKtec NucBox M6 Ultra AMD Ryzen™ 5 7640HS Mini PC","URL":"https://de.gmktec.com/products/gmktec-nucbox-m6-ultra-amd-ryzen-5-7640hs-mini-pc","accessed":{"date-parts":[["2026",10,9]]},"issued":{"date-parts":[["2026",10,8]]}}}],"schema":"https://github.com/citation-style-language/schema/raw/master/csl-citation.json"} </w:instrText>
      </w:r>
      <w:r w:rsidR="001B76BA">
        <w:fldChar w:fldCharType="separate"/>
      </w:r>
      <w:r w:rsidR="0010295C" w:rsidRPr="0010295C">
        <w:t>[109]</w:t>
      </w:r>
      <w:r w:rsidR="001B76BA">
        <w:fldChar w:fldCharType="end"/>
      </w:r>
      <w:r w:rsidRPr="00585C97">
        <w:rPr>
          <w:noProof/>
        </w:rPr>
        <w:t xml:space="preserve"> hat die gleichen Komponenten nur nochmal 16 GB RAM mehr. Im Gegenzug wird seine Betriebslautstärke von </w:t>
      </w:r>
      <w:hyperlink r:id="rId127" w:history="1">
        <w:r w:rsidRPr="00585C97">
          <w:rPr>
            <w:rStyle w:val="Hyperlink"/>
            <w:noProof/>
          </w:rPr>
          <w:t>CHIP.de</w:t>
        </w:r>
      </w:hyperlink>
      <w:r w:rsidR="002305EF">
        <w:t xml:space="preserve"> </w:t>
      </w:r>
      <w:r w:rsidR="002305EF" w:rsidRPr="00585C97">
        <w:rPr>
          <w:noProof/>
        </w:rPr>
        <w:fldChar w:fldCharType="begin"/>
      </w:r>
      <w:r w:rsidR="0010295C">
        <w:rPr>
          <w:noProof/>
        </w:rPr>
        <w:instrText xml:space="preserve"> ADDIN ZOTERO_ITEM CSL_CITATION {"citationID":"IGJuLPrW","properties":{"formattedCitation":"[110]","plainCitation":"[110]","noteIndex":0},"citationItems":[{"id":23,"uris":["http://zotero.org/users/20567757/items/T523INYC"],"itemData":{"id":23,"type":"webpage","abstract":"Der GMKtec NucBox M6 Ultra zeigt im Test ein hohes Alltagstempo und eine breit aufgestellte Anschlussausstattung.","container-title":"CHIP","language":"de","title":"Neuer Preis-Leistungs-Sieger: GMKtec NucBox M6 Ultra im Test","title-short":"Neuer Preis-Leistungs-Sieger","URL":"https://www.chip.de/test/GMKtec-NucBox-M6-Ultra-im-Test_186385852.html","author":[{"family":"Nowag","given":"Thorsten"}],"accessed":{"date-parts":[["2026",5,15]]},"issued":{"date-parts":[["2025",11,18]]}}}],"schema":"https://github.com/citation-style-language/schema/raw/master/csl-citation.json"} </w:instrText>
      </w:r>
      <w:r w:rsidR="002305EF" w:rsidRPr="00585C97">
        <w:rPr>
          <w:noProof/>
        </w:rPr>
        <w:fldChar w:fldCharType="separate"/>
      </w:r>
      <w:r w:rsidR="0010295C" w:rsidRPr="0010295C">
        <w:t>[110]</w:t>
      </w:r>
      <w:r w:rsidR="002305EF" w:rsidRPr="00585C97">
        <w:rPr>
          <w:noProof/>
        </w:rPr>
        <w:fldChar w:fldCharType="end"/>
      </w:r>
      <w:r w:rsidRPr="00585C97">
        <w:rPr>
          <w:noProof/>
        </w:rPr>
        <w:t xml:space="preserve"> negativ bewertet. </w:t>
      </w:r>
    </w:p>
    <w:p w14:paraId="43A06C77" w14:textId="77777777" w:rsidR="0005314D" w:rsidRDefault="0005314D" w:rsidP="00571B12">
      <w:pPr>
        <w:rPr>
          <w:noProof/>
        </w:rPr>
      </w:pPr>
    </w:p>
    <w:p w14:paraId="30B271E2" w14:textId="504E1088" w:rsidR="00B5620A" w:rsidRDefault="00B5620A" w:rsidP="00571B12">
      <w:pPr>
        <w:rPr>
          <w:noProof/>
        </w:rPr>
      </w:pPr>
      <w:r w:rsidRPr="00585C97">
        <w:rPr>
          <w:noProof/>
        </w:rPr>
        <w:t xml:space="preserve">In dem Preisbereich sind das die </w:t>
      </w:r>
      <w:r w:rsidR="001B76BA">
        <w:rPr>
          <w:noProof/>
        </w:rPr>
        <w:t>p</w:t>
      </w:r>
      <w:r w:rsidRPr="00585C97">
        <w:rPr>
          <w:noProof/>
        </w:rPr>
        <w:t>erformantesten Modelle, welche</w:t>
      </w:r>
      <w:r w:rsidR="001B76BA">
        <w:rPr>
          <w:noProof/>
        </w:rPr>
        <w:t xml:space="preserve"> hier</w:t>
      </w:r>
      <w:r w:rsidRPr="00585C97">
        <w:rPr>
          <w:noProof/>
        </w:rPr>
        <w:t xml:space="preserve"> gefunden wurden. Die Arbeitsspeichergröße wird besonders dann zum Leistungsfaktor, wenn eine Anwendung mehr Speicher benötigt, als verfügbar ist. Dann </w:t>
      </w:r>
      <w:r w:rsidR="001B76BA">
        <w:rPr>
          <w:noProof/>
        </w:rPr>
        <w:t>m</w:t>
      </w:r>
      <w:r w:rsidR="0005314D">
        <w:rPr>
          <w:noProof/>
        </w:rPr>
        <w:t>ü</w:t>
      </w:r>
      <w:r w:rsidR="001B76BA">
        <w:rPr>
          <w:noProof/>
        </w:rPr>
        <w:t>ss</w:t>
      </w:r>
      <w:r w:rsidR="0005314D">
        <w:rPr>
          <w:noProof/>
        </w:rPr>
        <w:t>en Daten</w:t>
      </w:r>
      <w:r w:rsidR="001B76BA">
        <w:rPr>
          <w:noProof/>
        </w:rPr>
        <w:t xml:space="preserve"> auf</w:t>
      </w:r>
      <w:r w:rsidR="0005314D">
        <w:rPr>
          <w:noProof/>
        </w:rPr>
        <w:t xml:space="preserve"> den</w:t>
      </w:r>
      <w:r w:rsidR="001B76BA">
        <w:rPr>
          <w:noProof/>
        </w:rPr>
        <w:t xml:space="preserve"> „langsamen“ </w:t>
      </w:r>
      <w:r w:rsidR="001B76BA" w:rsidRPr="00585C97">
        <w:rPr>
          <w:noProof/>
        </w:rPr>
        <w:t>Festplattenspeicher</w:t>
      </w:r>
      <w:r w:rsidR="001B76BA">
        <w:rPr>
          <w:noProof/>
        </w:rPr>
        <w:t xml:space="preserve"> ausgelagert werden</w:t>
      </w:r>
      <w:r w:rsidRPr="00585C97">
        <w:rPr>
          <w:noProof/>
        </w:rPr>
        <w:t>. In diesem Projekt wird davon ausgegangen das 16GB RAM ausreichen. Die leisere Betriebslautstärke wird damit als relevanter betrachtet und die Wahl fällt auf den Minisforum UM760 Slim als Recheneinheit für dieses Projekt.</w:t>
      </w:r>
      <w:r w:rsidR="0005314D">
        <w:rPr>
          <w:noProof/>
        </w:rPr>
        <w:t xml:space="preserve"> Die folgende Figure zeigt diesen PC. </w:t>
      </w:r>
    </w:p>
    <w:p w14:paraId="437B65EA" w14:textId="77777777" w:rsidR="005315BE" w:rsidRDefault="005315BE" w:rsidP="00571B12">
      <w:pPr>
        <w:rPr>
          <w:noProof/>
        </w:rPr>
      </w:pPr>
    </w:p>
    <w:p w14:paraId="183B72FB" w14:textId="77777777" w:rsidR="005315BE" w:rsidRDefault="005315BE" w:rsidP="005315BE">
      <w:pPr>
        <w:keepNext/>
        <w:jc w:val="center"/>
      </w:pPr>
      <w:r>
        <w:rPr>
          <w:noProof/>
        </w:rPr>
        <w:drawing>
          <wp:inline distT="0" distB="0" distL="0" distR="0" wp14:anchorId="6418B477" wp14:editId="16DEBC32">
            <wp:extent cx="2594734" cy="1780820"/>
            <wp:effectExtent l="0" t="0" r="0" b="0"/>
            <wp:docPr id="1852679724" name="Grafik 1" descr="MINISFORUM UM760 Slim Minisforum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NISFORUM UM760 Slim Minisforum EU"/>
                    <pic:cNvPicPr>
                      <a:picLocks noChangeAspect="1" noChangeArrowheads="1"/>
                    </pic:cNvPicPr>
                  </pic:nvPicPr>
                  <pic:blipFill rotWithShape="1">
                    <a:blip r:embed="rId128" cstate="print">
                      <a:extLst>
                        <a:ext uri="{28A0092B-C50C-407E-A947-70E740481C1C}">
                          <a14:useLocalDpi xmlns:a14="http://schemas.microsoft.com/office/drawing/2010/main" val="0"/>
                        </a:ext>
                      </a:extLst>
                    </a:blip>
                    <a:srcRect l="13053" t="25400" r="12159" b="23272"/>
                    <a:stretch>
                      <a:fillRect/>
                    </a:stretch>
                  </pic:blipFill>
                  <pic:spPr bwMode="auto">
                    <a:xfrm>
                      <a:off x="0" y="0"/>
                      <a:ext cx="2610528" cy="179166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Pr>
          <w:noProof/>
        </w:rPr>
        <w:drawing>
          <wp:inline distT="0" distB="0" distL="0" distR="0" wp14:anchorId="3F0ABDAB" wp14:editId="6868C872">
            <wp:extent cx="2734485" cy="1790509"/>
            <wp:effectExtent l="0" t="0" r="0" b="0"/>
            <wp:docPr id="1923531971" name="Grafik 2" descr="MINISFORUM UM760 Slim Minisforum 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NISFORUM UM760 Slim Minisforum EU"/>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l="11289" t="25752" r="9514" b="22390"/>
                    <a:stretch>
                      <a:fillRect/>
                    </a:stretch>
                  </pic:blipFill>
                  <pic:spPr bwMode="auto">
                    <a:xfrm>
                      <a:off x="0" y="0"/>
                      <a:ext cx="2741051" cy="1794808"/>
                    </a:xfrm>
                    <a:prstGeom prst="rect">
                      <a:avLst/>
                    </a:prstGeom>
                    <a:noFill/>
                    <a:ln>
                      <a:noFill/>
                    </a:ln>
                    <a:extLst>
                      <a:ext uri="{53640926-AAD7-44D8-BBD7-CCE9431645EC}">
                        <a14:shadowObscured xmlns:a14="http://schemas.microsoft.com/office/drawing/2010/main"/>
                      </a:ext>
                    </a:extLst>
                  </pic:spPr>
                </pic:pic>
              </a:graphicData>
            </a:graphic>
          </wp:inline>
        </w:drawing>
      </w:r>
    </w:p>
    <w:p w14:paraId="0D610F94" w14:textId="2EA1A310" w:rsidR="005315BE" w:rsidRPr="00585C97" w:rsidRDefault="005315BE" w:rsidP="005315BE">
      <w:pPr>
        <w:pStyle w:val="Beschriftung"/>
        <w:jc w:val="center"/>
        <w:rPr>
          <w:noProof/>
        </w:rPr>
      </w:pPr>
      <w:bookmarkStart w:id="210" w:name="_Toc243444603"/>
      <w:r>
        <w:t xml:space="preserve">Figure </w:t>
      </w:r>
      <w:fldSimple w:instr=" SEQ Figure \* ARABIC ">
        <w:r w:rsidR="00730AE6">
          <w:rPr>
            <w:noProof/>
          </w:rPr>
          <w:t>36</w:t>
        </w:r>
      </w:fldSimple>
      <w:r>
        <w:t xml:space="preserve"> - </w:t>
      </w:r>
      <w:r w:rsidRPr="00585C97">
        <w:rPr>
          <w:noProof/>
        </w:rPr>
        <w:t>Minisforum UM760 Slim</w:t>
      </w:r>
      <w:r>
        <w:rPr>
          <w:noProof/>
        </w:rPr>
        <w:t xml:space="preserve"> </w:t>
      </w:r>
      <w:r>
        <w:rPr>
          <w:noProof/>
        </w:rPr>
        <w:fldChar w:fldCharType="begin"/>
      </w:r>
      <w:r w:rsidR="0010295C">
        <w:rPr>
          <w:noProof/>
        </w:rPr>
        <w:instrText xml:space="preserve"> ADDIN ZOTERO_ITEM CSL_CITATION {"citationID":"kcWV9pyn","properties":{"unsorted":false,"formattedCitation":"[106]","plainCitation":"[106]","noteIndex":0},"citationItems":[{"id":287,"uris":["http://zotero.org/users/20567757/items/RC2BK4FF"],"itemData":{"id":287,"type":"webpage","abstract":"Der MINISFORUM UM760 Slim ist mit einem AMD Ryzen™ 5 7640HS Prozessor und einer AMD Radeon™ 760M Grafikkarte ausgestattet. Mit einer maximalen RWI von 5,0 GHz, 6 Kernen und 12 Threads ist Multitasking ein Kinderspiel. Egal, ob Sie umfangreiche Software ausführen, komplexe Datenanalysen durchführen oder mehrere Aufgaben gleichzeitig bearbeiten, der UM760 Slim bewältigt alles mühelos und stellt sicher, dass Ihre Arbeitseffizienz und Kreativität maximiert werden.","container-title":"Minisforum EU","language":"en","title":"MINISFORUM UM760 Slim","URL":"https://minisforumpc.eu/products/minisforum-um760-slim-mini-pc","accessed":{"date-parts":[["2026",10,9]]}}}],"schema":"https://github.com/citation-style-language/schema/raw/master/csl-citation.json"} </w:instrText>
      </w:r>
      <w:r>
        <w:rPr>
          <w:noProof/>
        </w:rPr>
        <w:fldChar w:fldCharType="separate"/>
      </w:r>
      <w:bookmarkEnd w:id="210"/>
      <w:r w:rsidR="0010295C" w:rsidRPr="0010295C">
        <w:t>[106]</w:t>
      </w:r>
      <w:r>
        <w:rPr>
          <w:noProof/>
        </w:rPr>
        <w:fldChar w:fldCharType="end"/>
      </w:r>
    </w:p>
    <w:p w14:paraId="48C7B727" w14:textId="77777777" w:rsidR="00B5620A" w:rsidRPr="00585C97" w:rsidRDefault="00B5620A" w:rsidP="00623297">
      <w:pPr>
        <w:pStyle w:val="berschrift3"/>
        <w:rPr>
          <w:noProof/>
        </w:rPr>
      </w:pPr>
      <w:bookmarkStart w:id="211" w:name="_Toc243444531"/>
      <w:r w:rsidRPr="00585C97">
        <w:rPr>
          <w:noProof/>
        </w:rPr>
        <w:t>Bildschirmwahl</w:t>
      </w:r>
      <w:bookmarkEnd w:id="211"/>
    </w:p>
    <w:p w14:paraId="5101E8A3" w14:textId="35B813BB" w:rsidR="00B5620A" w:rsidRDefault="00B5620A" w:rsidP="00C85F0D">
      <w:pPr>
        <w:rPr>
          <w:noProof/>
        </w:rPr>
      </w:pPr>
      <w:r w:rsidRPr="00585C97">
        <w:rPr>
          <w:noProof/>
        </w:rPr>
        <w:t xml:space="preserve">Vorerst soll ein beliebiger PC-Monitor der BHT </w:t>
      </w:r>
      <w:r w:rsidR="00C85F0D">
        <w:rPr>
          <w:noProof/>
        </w:rPr>
        <w:t>über dem frontalen</w:t>
      </w:r>
      <w:r w:rsidRPr="00585C97">
        <w:rPr>
          <w:noProof/>
        </w:rPr>
        <w:t xml:space="preserve"> mittleren Lautsprecherboxen </w:t>
      </w:r>
      <w:r w:rsidR="00C85F0D">
        <w:rPr>
          <w:noProof/>
        </w:rPr>
        <w:t>befestigt</w:t>
      </w:r>
      <w:r w:rsidRPr="00585C97">
        <w:rPr>
          <w:noProof/>
        </w:rPr>
        <w:t xml:space="preserve"> werden, um </w:t>
      </w:r>
      <w:r w:rsidR="0005314D">
        <w:rPr>
          <w:noProof/>
        </w:rPr>
        <w:t>überhaupt</w:t>
      </w:r>
      <w:r w:rsidRPr="00585C97">
        <w:rPr>
          <w:noProof/>
        </w:rPr>
        <w:t xml:space="preserve"> eine Bildausgabe und ein Benutzer Feedback zu haben. Es ist denkbar das dieser Standmonitor zu einem späteren Zeitpunkt durch eine dezente Lösung ersetzt wird.</w:t>
      </w:r>
      <w:r w:rsidR="00C85F0D">
        <w:rPr>
          <w:noProof/>
        </w:rPr>
        <w:t xml:space="preserve"> Bei einer späteren Auswahl wären volgende Punkte zu beachten:</w:t>
      </w:r>
    </w:p>
    <w:p w14:paraId="1AB5065F" w14:textId="77777777" w:rsidR="00C85F0D" w:rsidRDefault="00C85F0D" w:rsidP="00C85F0D">
      <w:pPr>
        <w:rPr>
          <w:noProof/>
        </w:rPr>
      </w:pPr>
    </w:p>
    <w:p w14:paraId="0CCC7FC1" w14:textId="77777777" w:rsidR="00C85F0D" w:rsidRDefault="00C85F0D" w:rsidP="00C85F0D">
      <w:pPr>
        <w:pStyle w:val="Grundtext"/>
        <w:numPr>
          <w:ilvl w:val="0"/>
          <w:numId w:val="31"/>
        </w:numPr>
        <w:rPr>
          <w:noProof/>
        </w:rPr>
      </w:pPr>
      <w:r w:rsidRPr="00585C97">
        <w:rPr>
          <w:noProof/>
        </w:rPr>
        <w:t>Preis</w:t>
      </w:r>
    </w:p>
    <w:p w14:paraId="18CE0FD7" w14:textId="1B2496E8" w:rsidR="00C85F0D" w:rsidRPr="00585C97" w:rsidRDefault="0005314D" w:rsidP="00C85F0D">
      <w:pPr>
        <w:pStyle w:val="Grundtext"/>
        <w:numPr>
          <w:ilvl w:val="0"/>
          <w:numId w:val="31"/>
        </w:numPr>
        <w:rPr>
          <w:noProof/>
        </w:rPr>
      </w:pPr>
      <w:r>
        <w:rPr>
          <w:noProof/>
        </w:rPr>
        <w:t xml:space="preserve">Ist eine </w:t>
      </w:r>
      <w:r w:rsidR="00C85F0D" w:rsidRPr="00585C97">
        <w:rPr>
          <w:noProof/>
        </w:rPr>
        <w:t>Bedingung über integrierten Touchscreen Möglich</w:t>
      </w:r>
    </w:p>
    <w:p w14:paraId="1C4DD9F8" w14:textId="77777777" w:rsidR="00C85F0D" w:rsidRDefault="00C85F0D" w:rsidP="00C85F0D">
      <w:pPr>
        <w:pStyle w:val="Grundtext"/>
        <w:numPr>
          <w:ilvl w:val="0"/>
          <w:numId w:val="31"/>
        </w:numPr>
        <w:rPr>
          <w:noProof/>
        </w:rPr>
      </w:pPr>
      <w:r w:rsidRPr="00585C97">
        <w:rPr>
          <w:noProof/>
        </w:rPr>
        <w:t xml:space="preserve">Kompatibilität mit </w:t>
      </w:r>
      <w:r>
        <w:rPr>
          <w:noProof/>
        </w:rPr>
        <w:t xml:space="preserve">den üblichen Bildschirmanschlüssen </w:t>
      </w:r>
      <w:r w:rsidRPr="00585C97">
        <w:rPr>
          <w:noProof/>
        </w:rPr>
        <w:t>HDMI</w:t>
      </w:r>
      <w:r>
        <w:rPr>
          <w:noProof/>
        </w:rPr>
        <w:t xml:space="preserve"> oder</w:t>
      </w:r>
      <w:r w:rsidRPr="00585C97">
        <w:rPr>
          <w:noProof/>
        </w:rPr>
        <w:t xml:space="preserve"> DisplayPort </w:t>
      </w:r>
    </w:p>
    <w:p w14:paraId="71AFC42D" w14:textId="77777777" w:rsidR="00C85F0D" w:rsidRPr="00585C97" w:rsidRDefault="00C85F0D" w:rsidP="00C85F0D">
      <w:pPr>
        <w:pStyle w:val="Grundtext"/>
        <w:numPr>
          <w:ilvl w:val="0"/>
          <w:numId w:val="31"/>
        </w:numPr>
        <w:rPr>
          <w:noProof/>
        </w:rPr>
      </w:pPr>
      <w:r w:rsidRPr="00585C97">
        <w:rPr>
          <w:noProof/>
        </w:rPr>
        <w:t>Möglicher Verzicht auf ein extra Netzteil durch Stromversorgung per USB-C DP Alt Mode Anschluss</w:t>
      </w:r>
    </w:p>
    <w:p w14:paraId="7F05DE51" w14:textId="4B8FD708" w:rsidR="00C85F0D" w:rsidRDefault="0005314D" w:rsidP="00C85F0D">
      <w:pPr>
        <w:pStyle w:val="Grundtext"/>
        <w:numPr>
          <w:ilvl w:val="0"/>
          <w:numId w:val="31"/>
        </w:numPr>
        <w:rPr>
          <w:noProof/>
        </w:rPr>
      </w:pPr>
      <w:r>
        <w:rPr>
          <w:noProof/>
        </w:rPr>
        <w:t>Geräteg</w:t>
      </w:r>
      <w:r w:rsidR="00C85F0D" w:rsidRPr="00585C97">
        <w:rPr>
          <w:noProof/>
        </w:rPr>
        <w:t>röße und Gewicht</w:t>
      </w:r>
      <w:r>
        <w:rPr>
          <w:noProof/>
        </w:rPr>
        <w:t xml:space="preserve"> </w:t>
      </w:r>
    </w:p>
    <w:p w14:paraId="6A9F03FC" w14:textId="485C2037" w:rsidR="0005314D" w:rsidRPr="00585C97" w:rsidRDefault="0005314D" w:rsidP="0005314D">
      <w:pPr>
        <w:pStyle w:val="Grundtext"/>
        <w:numPr>
          <w:ilvl w:val="0"/>
          <w:numId w:val="31"/>
        </w:numPr>
        <w:rPr>
          <w:noProof/>
        </w:rPr>
      </w:pPr>
      <w:r w:rsidRPr="00585C97">
        <w:rPr>
          <w:noProof/>
        </w:rPr>
        <w:t>Bildgröße und -auflösung</w:t>
      </w:r>
    </w:p>
    <w:p w14:paraId="1F2EBFE4" w14:textId="71ADCE82" w:rsidR="00C85F0D" w:rsidRPr="00585C97" w:rsidRDefault="00C85F0D" w:rsidP="00C85F0D">
      <w:pPr>
        <w:pStyle w:val="Grundtext"/>
        <w:numPr>
          <w:ilvl w:val="0"/>
          <w:numId w:val="31"/>
        </w:numPr>
        <w:rPr>
          <w:noProof/>
        </w:rPr>
      </w:pPr>
      <w:r w:rsidRPr="00585C97">
        <w:rPr>
          <w:noProof/>
        </w:rPr>
        <w:t>Befestigungsmöglichkeiten für die Befestigung am Gerüst im 3D-Audio</w:t>
      </w:r>
      <w:r w:rsidR="0005314D">
        <w:rPr>
          <w:noProof/>
        </w:rPr>
        <w:t>r</w:t>
      </w:r>
      <w:r w:rsidRPr="00585C97">
        <w:rPr>
          <w:noProof/>
        </w:rPr>
        <w:t>aum</w:t>
      </w:r>
    </w:p>
    <w:p w14:paraId="345733D5" w14:textId="77777777" w:rsidR="00672630" w:rsidRDefault="00672630" w:rsidP="00672630">
      <w:pPr>
        <w:pStyle w:val="berschrift2"/>
      </w:pPr>
      <w:bookmarkStart w:id="212" w:name="_Toc243444532"/>
      <w:r>
        <w:lastRenderedPageBreak/>
        <w:t>Konzeptwahl und Einstieg</w:t>
      </w:r>
      <w:bookmarkEnd w:id="212"/>
      <w:r>
        <w:t xml:space="preserve"> </w:t>
      </w:r>
    </w:p>
    <w:p w14:paraId="41BAD16A" w14:textId="5607FB7C" w:rsidR="001D22E2" w:rsidRDefault="001D22E2" w:rsidP="001D22E2">
      <w:r>
        <w:t xml:space="preserve">Aus </w:t>
      </w:r>
      <w:r w:rsidR="0010620A">
        <w:t>Gründen von Zeit und Aufwand</w:t>
      </w:r>
      <w:r>
        <w:t xml:space="preserve"> wird in dieser Arbeit nur eines der beiden entwickelten Konzepte implementiert. Die Wahl fällt auf das KI-basierte Konzept mit MediaPipe, da von diesem Ansatz ein besseres Endergebnis erwartet wird. Dafür sprechen folgende Gründe:</w:t>
      </w:r>
    </w:p>
    <w:p w14:paraId="1404915E" w14:textId="77777777" w:rsidR="00F75FC5" w:rsidRDefault="00F75FC5" w:rsidP="001D22E2"/>
    <w:p w14:paraId="72C3B21E" w14:textId="77777777" w:rsidR="001D22E2" w:rsidRDefault="001D22E2" w:rsidP="001D22E2">
      <w:pPr>
        <w:pStyle w:val="Stichpunkte1"/>
      </w:pPr>
      <w:r>
        <w:t>Gute Informationsgrundlage: Die Skeletterkennung liefert eine umfangreiche Datengrundlage für die Spezifikation und Umsetzung der Gesten.</w:t>
      </w:r>
    </w:p>
    <w:p w14:paraId="42382084" w14:textId="77777777" w:rsidR="001D22E2" w:rsidRDefault="001D22E2" w:rsidP="001D22E2">
      <w:pPr>
        <w:pStyle w:val="Stichpunkte1"/>
        <w:numPr>
          <w:ilvl w:val="0"/>
          <w:numId w:val="0"/>
        </w:numPr>
        <w:ind w:left="720"/>
      </w:pPr>
    </w:p>
    <w:p w14:paraId="58951DB6" w14:textId="1F8EBEBD" w:rsidR="001D22E2" w:rsidRDefault="001D22E2" w:rsidP="001D22E2">
      <w:pPr>
        <w:pStyle w:val="Stichpunkte1"/>
      </w:pPr>
      <w:r>
        <w:t>Umfangreiche Dokumentation und Referenzprojekte: Zahlreiche Projekte im Internet nutzen MediaPipe erfolgreich zur Gestenerkennung. Die verfügbaren Informationen und Lösungsansätze erleichtern die Entwicklung sowie die spätere Fehlersuche.</w:t>
      </w:r>
    </w:p>
    <w:p w14:paraId="3A6761AE" w14:textId="77777777" w:rsidR="001D22E2" w:rsidRDefault="001D22E2" w:rsidP="001D22E2">
      <w:pPr>
        <w:pStyle w:val="Stichpunkte1"/>
        <w:numPr>
          <w:ilvl w:val="0"/>
          <w:numId w:val="0"/>
        </w:numPr>
      </w:pPr>
    </w:p>
    <w:p w14:paraId="6BA1AFD9" w14:textId="3D44C556" w:rsidR="001D22E2" w:rsidRDefault="001D22E2" w:rsidP="001D22E2">
      <w:pPr>
        <w:pStyle w:val="Stichpunkte1"/>
      </w:pPr>
      <w:r>
        <w:t>Ausreichende Rechenleistung: Durch die Auswahl eines geeigneten Mini-PCs werden keine wesentlichen Leistungsprobleme</w:t>
      </w:r>
      <w:r w:rsidR="00F75FC5">
        <w:t xml:space="preserve"> </w:t>
      </w:r>
      <w:r>
        <w:t>erwartet.</w:t>
      </w:r>
    </w:p>
    <w:p w14:paraId="3CC8B810" w14:textId="77777777" w:rsidR="001D22E2" w:rsidRDefault="001D22E2" w:rsidP="001D22E2">
      <w:pPr>
        <w:pStyle w:val="Stichpunkte1"/>
        <w:numPr>
          <w:ilvl w:val="0"/>
          <w:numId w:val="0"/>
        </w:numPr>
        <w:ind w:left="720"/>
      </w:pPr>
    </w:p>
    <w:p w14:paraId="6D2D0385" w14:textId="48531B48" w:rsidR="001D22E2" w:rsidRDefault="001D22E2" w:rsidP="001D22E2">
      <w:pPr>
        <w:pStyle w:val="Stichpunkte1"/>
      </w:pPr>
      <w:r>
        <w:t xml:space="preserve">Geringerer Implementierungsaufwand: MediaPipe übernimmt bereits die Erkennung relevanter Körperbereiche und die Bereitstellung </w:t>
      </w:r>
      <w:proofErr w:type="gramStart"/>
      <w:r>
        <w:t>der zugehörigen Landmarks</w:t>
      </w:r>
      <w:proofErr w:type="gramEnd"/>
      <w:r>
        <w:t>.</w:t>
      </w:r>
    </w:p>
    <w:p w14:paraId="5C0AA4CA" w14:textId="77777777" w:rsidR="00F75FC5" w:rsidRDefault="00F75FC5" w:rsidP="00F75FC5"/>
    <w:p w14:paraId="0A92BD84" w14:textId="62D7632A" w:rsidR="00F75FC5" w:rsidRPr="00F75FC5" w:rsidRDefault="00F75FC5" w:rsidP="00F75FC5">
      <w:pPr>
        <w:rPr>
          <w:rStyle w:val="IntensiveHervorhebung"/>
        </w:rPr>
      </w:pPr>
      <w:r w:rsidRPr="00F75FC5">
        <w:rPr>
          <w:rStyle w:val="IntensiveHervorhebung"/>
        </w:rPr>
        <w:t>Kurzer erster Test von MediaPipe</w:t>
      </w:r>
    </w:p>
    <w:p w14:paraId="278EBD2C" w14:textId="0EF865D7" w:rsidR="00FF6327" w:rsidRDefault="00FF6327" w:rsidP="001D22E2">
      <w:r>
        <w:t xml:space="preserve">Als Startpunkt </w:t>
      </w:r>
      <w:r w:rsidRPr="00585C97">
        <w:t xml:space="preserve">wird der Code aus dem Projekt </w:t>
      </w:r>
      <w:r w:rsidRPr="00585C97">
        <w:rPr>
          <w:noProof/>
        </w:rPr>
        <w:fldChar w:fldCharType="begin"/>
      </w:r>
      <w:r w:rsidR="0010295C">
        <w:rPr>
          <w:noProof/>
        </w:rPr>
        <w:instrText xml:space="preserve"> ADDIN ZOTERO_ITEM CSL_CITATION {"citationID":"dSYXtKUU","properties":{"formattedCitation":"[65]","plainCitation":"[65]","noteIndex":0},"citationItems":[{"id":31,"uris":["http://zotero.org/users/20567757/items/TST8DPRS"],"itemData":{"id":31,"type":"software","abstract":"A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10295C" w:rsidRPr="0010295C">
        <w:t>[65]</w:t>
      </w:r>
      <w:r w:rsidRPr="00585C97">
        <w:rPr>
          <w:noProof/>
        </w:rPr>
        <w:fldChar w:fldCharType="end"/>
      </w:r>
      <w:r>
        <w:rPr>
          <w:noProof/>
        </w:rPr>
        <w:t xml:space="preserve"> </w:t>
      </w:r>
      <w:r w:rsidRPr="00585C97">
        <w:t>übernommen</w:t>
      </w:r>
      <w:r>
        <w:t xml:space="preserve"> da dieser bereits MediaPipe Pose und MediaPipe Hands</w:t>
      </w:r>
      <w:r w:rsidRPr="00585C97">
        <w:t xml:space="preserve"> </w:t>
      </w:r>
      <w:r>
        <w:t xml:space="preserve">erfolgreich nutzt. Er wir </w:t>
      </w:r>
      <w:r w:rsidR="00F75FC5">
        <w:t>zunächst</w:t>
      </w:r>
      <w:r w:rsidR="001D22E2">
        <w:t xml:space="preserve"> unverändert getestet. Als Testmaterial dienen </w:t>
      </w:r>
      <w:r w:rsidR="00F75FC5">
        <w:t>RGB-</w:t>
      </w:r>
      <w:r w:rsidR="001D22E2">
        <w:t>Videoaufnahmen, die mit der Intel RealSense D455 im 3D-Audioraum erstellt wurden.</w:t>
      </w:r>
      <w:r>
        <w:t xml:space="preserve"> </w:t>
      </w:r>
    </w:p>
    <w:p w14:paraId="54E80186" w14:textId="3DA6E9A2" w:rsidR="00FF6327" w:rsidRDefault="00FF6327" w:rsidP="00FF6327">
      <w:pPr>
        <w:tabs>
          <w:tab w:val="left" w:pos="4755"/>
        </w:tabs>
      </w:pPr>
      <w:r>
        <w:tab/>
      </w:r>
    </w:p>
    <w:p w14:paraId="5A48E2BF" w14:textId="77777777" w:rsidR="00FF6327" w:rsidRDefault="001D22E2" w:rsidP="001D22E2">
      <w:r>
        <w:t xml:space="preserve">Die Körpererkennung mit MediaPipe Pose liefert in etwa 98–99 % der Frames, in denen eine Person sichtbar ist, Ergebnisse für die 33 geschätzten Körperlandmarks. Die Positionen </w:t>
      </w:r>
      <w:proofErr w:type="gramStart"/>
      <w:r>
        <w:t>der Landmarks</w:t>
      </w:r>
      <w:proofErr w:type="gramEnd"/>
      <w:r>
        <w:t xml:space="preserve"> erscheinen bei visueller Überprüfung ausreichend präzise für die geplante Anwendung. </w:t>
      </w:r>
    </w:p>
    <w:p w14:paraId="2BC9373D" w14:textId="77777777" w:rsidR="00FF6327" w:rsidRDefault="00FF6327" w:rsidP="001D22E2"/>
    <w:p w14:paraId="69EB4539" w14:textId="71DC9438" w:rsidR="00672630" w:rsidRPr="00672630" w:rsidRDefault="001D22E2" w:rsidP="001D22E2">
      <w:r w:rsidRPr="001D22E2">
        <w:t>Bei</w:t>
      </w:r>
      <w:r w:rsidR="00FF6327">
        <w:t>m</w:t>
      </w:r>
      <w:r w:rsidRPr="001D22E2">
        <w:t xml:space="preserve"> ersten Testlauf funktioniert die Erkennung des Handskeletts hingegen noch nicht zufriedenstellend. Die Ursache </w:t>
      </w:r>
      <w:r>
        <w:t>und Lösung dafür</w:t>
      </w:r>
      <w:r w:rsidRPr="001D22E2">
        <w:t xml:space="preserve"> werden in Abschnitt </w:t>
      </w:r>
      <w:r>
        <w:fldChar w:fldCharType="begin"/>
      </w:r>
      <w:r>
        <w:instrText xml:space="preserve"> REF _Ref242970316 \r \h </w:instrText>
      </w:r>
      <w:r>
        <w:fldChar w:fldCharType="separate"/>
      </w:r>
      <w:r w:rsidR="00B251F7">
        <w:t>5.4</w:t>
      </w:r>
      <w:r>
        <w:fldChar w:fldCharType="end"/>
      </w:r>
      <w:r w:rsidRPr="001D22E2">
        <w:t xml:space="preserve"> näher erläutert.</w:t>
      </w:r>
    </w:p>
    <w:p w14:paraId="1FA89D36" w14:textId="77777777" w:rsidR="00B22D80" w:rsidRDefault="00B22D80" w:rsidP="00B22D80">
      <w:pPr>
        <w:pStyle w:val="berschrift2"/>
        <w:rPr>
          <w:noProof/>
        </w:rPr>
      </w:pPr>
      <w:bookmarkStart w:id="213" w:name="_Toc243444533"/>
      <w:r>
        <w:rPr>
          <w:noProof/>
        </w:rPr>
        <w:t>Erkennung der Raumrichtung</w:t>
      </w:r>
      <w:bookmarkEnd w:id="213"/>
    </w:p>
    <w:p w14:paraId="443055F4" w14:textId="4E625E71" w:rsidR="00C6720A" w:rsidRPr="00C6720A" w:rsidRDefault="00C6720A" w:rsidP="00C6720A">
      <w:pPr>
        <w:pStyle w:val="berschrift3"/>
      </w:pPr>
      <w:bookmarkStart w:id="214" w:name="_Toc243444534"/>
      <w:r>
        <w:t>Hand- und Schulterposition</w:t>
      </w:r>
      <w:bookmarkEnd w:id="214"/>
    </w:p>
    <w:p w14:paraId="56D6783F" w14:textId="1EB7F805" w:rsidR="00826E25" w:rsidRDefault="00B22D80" w:rsidP="00B22D80">
      <w:r>
        <w:t xml:space="preserve">Für die </w:t>
      </w:r>
      <w:r w:rsidR="00C6720A">
        <w:t>Erkennung</w:t>
      </w:r>
      <w:r>
        <w:t xml:space="preserve"> der Raumrichtung muss grundsätzlich erstmal der zeigende Arm erkannt werden. Bzw. die Position von Schulter und dem Handzentrum.</w:t>
      </w:r>
      <w:r w:rsidR="00E54FF5">
        <w:t xml:space="preserve"> M</w:t>
      </w:r>
      <w:r w:rsidR="005A5D91">
        <w:t>e</w:t>
      </w:r>
      <w:r w:rsidR="00E54FF5">
        <w:t xml:space="preserve">diaPipe Pose beinhaltet in seinen Landmark-Resultaten vier Landmarks für jede Hand und auch je eine Schulter-Landmarke. Das Handzentrum wird </w:t>
      </w:r>
      <w:r w:rsidR="00F75FC5">
        <w:t xml:space="preserve">für dieses Projekt </w:t>
      </w:r>
      <w:r w:rsidR="00E54FF5">
        <w:t>durch die Mitte der äußeren beiden Hand-Landmarks</w:t>
      </w:r>
      <w:r w:rsidR="004D70C8">
        <w:t xml:space="preserve"> (kleinen Fingers und Zeigefingeransatz)</w:t>
      </w:r>
      <w:r w:rsidR="00E54FF5">
        <w:t xml:space="preserve"> definiert. Sollte MediaPipe Hands im späteren Verarbeitungsverlauf eine valide Hand in dieser Nähe erkennen, wird das Handzentrum </w:t>
      </w:r>
      <w:r w:rsidR="005A5D91">
        <w:t>überschrieben</w:t>
      </w:r>
      <w:r w:rsidR="00E54FF5">
        <w:t xml:space="preserve">. Die </w:t>
      </w:r>
      <w:r w:rsidR="00C6720A">
        <w:t xml:space="preserve">erwartungsgemäß präziseren Positionsdaten aus der separaten Handdetektion werden dann </w:t>
      </w:r>
      <w:r w:rsidR="00F75FC5">
        <w:t xml:space="preserve">für das Handzentrum </w:t>
      </w:r>
      <w:r w:rsidR="00C6720A">
        <w:lastRenderedPageBreak/>
        <w:t xml:space="preserve">verwändet (Landmarke 5 und 17, siehe </w:t>
      </w:r>
      <w:r w:rsidR="00C6720A">
        <w:fldChar w:fldCharType="begin"/>
      </w:r>
      <w:r w:rsidR="00C6720A">
        <w:instrText xml:space="preserve"> REF _Ref241577159 \h </w:instrText>
      </w:r>
      <w:r w:rsidR="00C6720A">
        <w:fldChar w:fldCharType="separate"/>
      </w:r>
      <w:r w:rsidR="00B251F7" w:rsidRPr="00585C97">
        <w:t xml:space="preserve">Figure </w:t>
      </w:r>
      <w:r w:rsidR="00B251F7">
        <w:rPr>
          <w:noProof/>
        </w:rPr>
        <w:t>5</w:t>
      </w:r>
      <w:r w:rsidR="00C6720A">
        <w:fldChar w:fldCharType="end"/>
      </w:r>
      <w:r w:rsidR="00C6720A">
        <w:t>).</w:t>
      </w:r>
      <w:r w:rsidR="008F609D">
        <w:t xml:space="preserve"> Zunächst werden jedoch nur d</w:t>
      </w:r>
      <w:r w:rsidR="00826E25" w:rsidRPr="00826E25">
        <w:t xml:space="preserve">ie Bildlandmarks </w:t>
      </w:r>
      <w:r w:rsidR="008F609D">
        <w:t>und</w:t>
      </w:r>
      <w:r w:rsidR="00826E25" w:rsidRPr="00826E25">
        <w:t xml:space="preserve"> World-Landmarks</w:t>
      </w:r>
      <w:r w:rsidR="008F609D">
        <w:t xml:space="preserve"> von MediaPipe Pose gespeichert.</w:t>
      </w:r>
    </w:p>
    <w:p w14:paraId="5A8B5BC3" w14:textId="4924E991" w:rsidR="00B22D80" w:rsidRDefault="00F41F83" w:rsidP="00F41F83">
      <w:pPr>
        <w:pStyle w:val="berschrift3"/>
      </w:pPr>
      <w:bookmarkStart w:id="215" w:name="_Toc243444535"/>
      <w:r>
        <w:t>3D-Raum-Koordinaten</w:t>
      </w:r>
      <w:bookmarkEnd w:id="215"/>
    </w:p>
    <w:p w14:paraId="04DF3923" w14:textId="52AED93A" w:rsidR="00BD47C8" w:rsidRPr="00BD47C8" w:rsidRDefault="00BD47C8" w:rsidP="00F41F83">
      <w:pPr>
        <w:rPr>
          <w:rStyle w:val="IntensiveHervorhebung"/>
        </w:rPr>
      </w:pPr>
      <w:r>
        <w:rPr>
          <w:rStyle w:val="IntensiveHervorhebung"/>
        </w:rPr>
        <w:t>Nur aus dem RGB-Bild</w:t>
      </w:r>
    </w:p>
    <w:p w14:paraId="60468043" w14:textId="0B73542A" w:rsidR="00F41F83" w:rsidRDefault="00F41F83" w:rsidP="00F41F83">
      <w:r>
        <w:t xml:space="preserve">Für die Berechnung der Zeige- und dann der Raumrichtung ist eine möglichst exakte 3D-Position der Schulter und Hand (Handzentrum) im Raum nötig. Für die Ermittlung der dreidimensionalen Raumkoordinaten </w:t>
      </w:r>
      <w:r w:rsidR="00245501">
        <w:t>wurden</w:t>
      </w:r>
      <w:r>
        <w:t xml:space="preserve"> </w:t>
      </w:r>
      <w:r w:rsidR="00245501">
        <w:t xml:space="preserve">zunächst </w:t>
      </w:r>
      <w:proofErr w:type="gramStart"/>
      <w:r w:rsidR="00245501">
        <w:t xml:space="preserve">die </w:t>
      </w:r>
      <w:r w:rsidR="008F609D" w:rsidRPr="00826E25">
        <w:t>World-Landmarks</w:t>
      </w:r>
      <w:proofErr w:type="gramEnd"/>
      <w:r w:rsidR="008F609D">
        <w:t xml:space="preserve"> </w:t>
      </w:r>
      <w:r w:rsidR="00245501">
        <w:t xml:space="preserve">(siehe, </w:t>
      </w:r>
      <w:hyperlink w:anchor="Landmarks" w:history="1">
        <w:r w:rsidR="0041505B" w:rsidRPr="0041505B">
          <w:rPr>
            <w:rStyle w:val="IntensiveHervorhebung"/>
          </w:rPr>
          <w:t>Landmarks</w:t>
        </w:r>
      </w:hyperlink>
      <w:r w:rsidR="0041505B" w:rsidRPr="0041505B">
        <w:t xml:space="preserve"> </w:t>
      </w:r>
      <w:r w:rsidR="00BD47C8">
        <w:t>in</w:t>
      </w:r>
      <w:r w:rsidR="00245501">
        <w:t xml:space="preserve"> </w:t>
      </w:r>
      <w:r w:rsidR="00245501">
        <w:fldChar w:fldCharType="begin"/>
      </w:r>
      <w:r w:rsidR="00245501">
        <w:instrText xml:space="preserve"> REF _Ref241581023 \r \h </w:instrText>
      </w:r>
      <w:r w:rsidR="00245501">
        <w:fldChar w:fldCharType="separate"/>
      </w:r>
      <w:r w:rsidR="00B251F7">
        <w:t>2.4.1</w:t>
      </w:r>
      <w:r w:rsidR="00245501">
        <w:fldChar w:fldCharType="end"/>
      </w:r>
      <w:r w:rsidR="00245501">
        <w:t>) genutzt. Mit diesen wurden Tests durchgeführt</w:t>
      </w:r>
      <w:r w:rsidR="00BD47C8">
        <w:t>,</w:t>
      </w:r>
      <w:r w:rsidR="00245501">
        <w:t xml:space="preserve"> eine</w:t>
      </w:r>
      <w:r w:rsidR="00BD47C8">
        <w:t xml:space="preserve"> </w:t>
      </w:r>
      <w:proofErr w:type="gramStart"/>
      <w:r w:rsidR="00BD47C8">
        <w:t xml:space="preserve">zuverlässige </w:t>
      </w:r>
      <w:r w:rsidR="00245501">
        <w:t xml:space="preserve"> Winkelgenauigkeit</w:t>
      </w:r>
      <w:proofErr w:type="gramEnd"/>
      <w:r w:rsidR="00BD47C8">
        <w:t xml:space="preserve"> konnte nur in e</w:t>
      </w:r>
      <w:r w:rsidR="00245501">
        <w:t>twa 45°</w:t>
      </w:r>
      <w:r w:rsidR="00BD47C8">
        <w:t>-Schritten</w:t>
      </w:r>
      <w:r w:rsidR="00245501">
        <w:t xml:space="preserve"> erzielt werden. Mehr dazu im Anhang</w:t>
      </w:r>
      <w:r w:rsidR="00E71A4C">
        <w:t xml:space="preserve"> unter </w:t>
      </w:r>
      <w:r w:rsidR="00E71A4C" w:rsidRPr="00E71A4C">
        <w:rPr>
          <w:rStyle w:val="KapitelReferenzZchn"/>
        </w:rPr>
        <w:fldChar w:fldCharType="begin"/>
      </w:r>
      <w:r w:rsidR="00E71A4C" w:rsidRPr="00E71A4C">
        <w:rPr>
          <w:rStyle w:val="KapitelReferenzZchn"/>
        </w:rPr>
        <w:instrText xml:space="preserve"> REF _Ref241582172 \h </w:instrText>
      </w:r>
      <w:r w:rsidR="00E71A4C">
        <w:rPr>
          <w:rStyle w:val="KapitelReferenzZchn"/>
        </w:rPr>
        <w:instrText xml:space="preserve"> \* MERGEFORMAT </w:instrText>
      </w:r>
      <w:r w:rsidR="00E71A4C" w:rsidRPr="00E71A4C">
        <w:rPr>
          <w:rStyle w:val="KapitelReferenzZchn"/>
        </w:rPr>
      </w:r>
      <w:r w:rsidR="00E71A4C" w:rsidRPr="00E71A4C">
        <w:rPr>
          <w:rStyle w:val="KapitelReferenzZchn"/>
        </w:rPr>
        <w:fldChar w:fldCharType="separate"/>
      </w:r>
      <w:r w:rsidR="002C0F05" w:rsidRPr="002C0F05">
        <w:rPr>
          <w:rStyle w:val="KapitelReferenzZchn"/>
        </w:rPr>
        <w:t xml:space="preserve">3D-Raum-Koordinaten mit MediaPipe </w:t>
      </w:r>
      <w:proofErr w:type="spellStart"/>
      <w:r w:rsidR="002C0F05" w:rsidRPr="002C0F05">
        <w:rPr>
          <w:rStyle w:val="KapitelReferenzZchn"/>
        </w:rPr>
        <w:t>world</w:t>
      </w:r>
      <w:proofErr w:type="spellEnd"/>
      <w:r w:rsidR="002C0F05" w:rsidRPr="002C0F05">
        <w:rPr>
          <w:rStyle w:val="KapitelReferenzZchn"/>
        </w:rPr>
        <w:t xml:space="preserve"> Landmarks</w:t>
      </w:r>
      <w:r w:rsidR="00E71A4C" w:rsidRPr="00E71A4C">
        <w:rPr>
          <w:rStyle w:val="KapitelReferenzZchn"/>
        </w:rPr>
        <w:fldChar w:fldCharType="end"/>
      </w:r>
      <w:r w:rsidR="00245501">
        <w:t>.</w:t>
      </w:r>
      <w:r w:rsidR="00E71A4C">
        <w:t xml:space="preserve"> </w:t>
      </w:r>
    </w:p>
    <w:p w14:paraId="1B07A221" w14:textId="77777777" w:rsidR="00E71A4C" w:rsidRDefault="00E71A4C" w:rsidP="00F41F83"/>
    <w:p w14:paraId="11BF23FC" w14:textId="006D4504" w:rsidR="00BD47C8" w:rsidRPr="00BD47C8" w:rsidRDefault="00BD47C8" w:rsidP="00F41F83">
      <w:pPr>
        <w:rPr>
          <w:rStyle w:val="IntensiveHervorhebung"/>
        </w:rPr>
      </w:pPr>
      <w:r w:rsidRPr="00BD47C8">
        <w:rPr>
          <w:rStyle w:val="IntensiveHervorhebung"/>
        </w:rPr>
        <w:t>Mit Tiefenkamera</w:t>
      </w:r>
    </w:p>
    <w:p w14:paraId="600F589B" w14:textId="6692B00E" w:rsidR="00E71A4C" w:rsidRDefault="00E71A4C" w:rsidP="00F41F83">
      <w:r>
        <w:t xml:space="preserve">Für die Berechnung der Raumkoordinaten werden die relativen Bild-Koordinaten der MediaPipe Bild-Landmarks (siehe, </w:t>
      </w:r>
      <w:hyperlink w:anchor="Landmarks" w:history="1">
        <w:r w:rsidR="0041505B" w:rsidRPr="0041505B">
          <w:rPr>
            <w:rStyle w:val="IntensiveHervorhebung"/>
          </w:rPr>
          <w:t>Landmarks</w:t>
        </w:r>
      </w:hyperlink>
      <w:r w:rsidR="0041505B" w:rsidRPr="0041505B">
        <w:t xml:space="preserve"> </w:t>
      </w:r>
      <w:r w:rsidR="00BD47C8">
        <w:t>in</w:t>
      </w:r>
      <w:r>
        <w:t xml:space="preserve"> </w:t>
      </w:r>
      <w:r>
        <w:fldChar w:fldCharType="begin"/>
      </w:r>
      <w:r>
        <w:instrText xml:space="preserve"> REF _Ref241581023 \r \h </w:instrText>
      </w:r>
      <w:r>
        <w:fldChar w:fldCharType="separate"/>
      </w:r>
      <w:r w:rsidR="00B251F7">
        <w:t>2.4.1</w:t>
      </w:r>
      <w:r>
        <w:fldChar w:fldCharType="end"/>
      </w:r>
      <w:r>
        <w:t>) zusammen mit der Tiefeninformation der RealSense-Kamera genutzt.</w:t>
      </w:r>
      <w:r w:rsidR="008B2495">
        <w:t xml:space="preserve"> </w:t>
      </w:r>
      <w:r>
        <w:t>Der Ansatz mittels</w:t>
      </w:r>
      <w:r w:rsidR="008B2495">
        <w:t xml:space="preserve"> </w:t>
      </w:r>
      <w:r w:rsidR="008F609D" w:rsidRPr="00826E25">
        <w:t>World-Landmarks</w:t>
      </w:r>
      <w:r>
        <w:t xml:space="preserve"> wurde dennoch in der Gestensteuerung implementiert gelassen, dieser wird automatisch verwändet sollte eine 2D-Kamera ohne Tiefensensoren angeschlossen werden.</w:t>
      </w:r>
    </w:p>
    <w:p w14:paraId="6709D547" w14:textId="77777777" w:rsidR="008B2495" w:rsidRDefault="008B2495" w:rsidP="00F41F83"/>
    <w:p w14:paraId="1238335D" w14:textId="7BCB47BF" w:rsidR="00430E20" w:rsidRDefault="00430E20" w:rsidP="00F41F83">
      <w:r>
        <w:t>Das Vorgehen zur Raumkoordinatenermittlung mittels Tiefensensor ist wie folgt:</w:t>
      </w:r>
    </w:p>
    <w:p w14:paraId="7719A40C" w14:textId="4AAB6689" w:rsidR="0012771F" w:rsidRDefault="0012771F" w:rsidP="0012771F">
      <w:pPr>
        <w:pStyle w:val="Stichpunkte1"/>
        <w:numPr>
          <w:ilvl w:val="0"/>
          <w:numId w:val="0"/>
        </w:numPr>
        <w:ind w:left="720" w:hanging="360"/>
      </w:pPr>
    </w:p>
    <w:p w14:paraId="277EB660" w14:textId="47B275A4" w:rsidR="0012771F" w:rsidRDefault="0012771F" w:rsidP="0012771F">
      <w:pPr>
        <w:pStyle w:val="Stichpunkte1"/>
      </w:pPr>
      <w:r>
        <w:t xml:space="preserve">mit der RealSense-Treibersoftware wird ein Kameraframe eingelesen, dieser beinhaltet ein Objekt für den RGB-Frame und eins für den Tiefenframe. </w:t>
      </w:r>
    </w:p>
    <w:p w14:paraId="3BBC7024" w14:textId="77777777" w:rsidR="00430E20" w:rsidRDefault="00430E20" w:rsidP="00430E20"/>
    <w:p w14:paraId="4726F570" w14:textId="2B8996E1" w:rsidR="00430E20" w:rsidRDefault="00430E20" w:rsidP="00430E20">
      <w:pPr>
        <w:pStyle w:val="Stichpunkte1"/>
      </w:pPr>
      <w:r>
        <w:t xml:space="preserve">MediaPipe verarbeitet </w:t>
      </w:r>
      <w:r w:rsidR="0012771F">
        <w:t>den</w:t>
      </w:r>
      <w:r>
        <w:t xml:space="preserve"> RGB-</w:t>
      </w:r>
      <w:r w:rsidR="0012771F">
        <w:t>Frame</w:t>
      </w:r>
      <w:r>
        <w:t xml:space="preserve"> und gibt die relativen Bild-Koordinaten in seinen Bild-Landmarks aus</w:t>
      </w:r>
    </w:p>
    <w:p w14:paraId="61EC2344" w14:textId="77777777" w:rsidR="00430E20" w:rsidRDefault="00430E20" w:rsidP="00430E20">
      <w:pPr>
        <w:pStyle w:val="Stichpunkte1"/>
        <w:numPr>
          <w:ilvl w:val="0"/>
          <w:numId w:val="0"/>
        </w:numPr>
        <w:ind w:left="720" w:hanging="360"/>
      </w:pPr>
    </w:p>
    <w:p w14:paraId="3337BFD5" w14:textId="08B31AF7" w:rsidR="00430E20" w:rsidRDefault="008F609D" w:rsidP="0012771F">
      <w:pPr>
        <w:pStyle w:val="Stichpunkte1"/>
      </w:pPr>
      <w:r>
        <w:t>d</w:t>
      </w:r>
      <w:r w:rsidR="00430E20">
        <w:t>iese relativen Koordinaten werden mit den Frame-Dimensionen multipliziert, um Pixel-Koordinaten zu erhalten.</w:t>
      </w:r>
    </w:p>
    <w:p w14:paraId="3ED09871" w14:textId="77777777" w:rsidR="0012771F" w:rsidRDefault="0012771F" w:rsidP="0012771F">
      <w:pPr>
        <w:pStyle w:val="Stichpunkte1"/>
        <w:numPr>
          <w:ilvl w:val="0"/>
          <w:numId w:val="0"/>
        </w:numPr>
        <w:ind w:left="360"/>
      </w:pPr>
    </w:p>
    <w:p w14:paraId="7CC71AA7" w14:textId="68AD385A" w:rsidR="00430E20" w:rsidRDefault="00430E20" w:rsidP="00BD47C8">
      <w:pPr>
        <w:pStyle w:val="Stichpunkte1"/>
      </w:pPr>
      <w:r>
        <w:t>die Pixelpositionen des Tiefenbilds werden mit denen des RGB-Bild</w:t>
      </w:r>
      <w:r w:rsidR="008F609D">
        <w:t>s</w:t>
      </w:r>
      <w:r>
        <w:t xml:space="preserve"> synchronisier</w:t>
      </w:r>
      <w:r w:rsidR="008F609D">
        <w:t>t</w:t>
      </w:r>
      <w:r w:rsidR="00867CDE">
        <w:t>. S</w:t>
      </w:r>
      <w:r w:rsidR="00B5320B">
        <w:t xml:space="preserve">iehe dazu auch </w:t>
      </w:r>
      <w:hyperlink w:anchor="Alignment" w:history="1">
        <w:r w:rsidR="0041505B" w:rsidRPr="0041505B">
          <w:rPr>
            <w:rStyle w:val="IntensiveHervorhebung"/>
          </w:rPr>
          <w:t>Alignment für 3D-Koordinaten</w:t>
        </w:r>
      </w:hyperlink>
      <w:r w:rsidR="0041505B">
        <w:t xml:space="preserve"> </w:t>
      </w:r>
      <w:r w:rsidR="00B5320B">
        <w:t xml:space="preserve">im Abschnitt </w:t>
      </w:r>
      <w:r w:rsidR="00B5320B">
        <w:fldChar w:fldCharType="begin"/>
      </w:r>
      <w:r w:rsidR="00B5320B">
        <w:instrText xml:space="preserve"> REF _Ref241503350 \r \h </w:instrText>
      </w:r>
      <w:r w:rsidR="00B5320B">
        <w:fldChar w:fldCharType="separate"/>
      </w:r>
      <w:r w:rsidR="00B251F7">
        <w:t>2.11</w:t>
      </w:r>
      <w:r w:rsidR="00B5320B">
        <w:fldChar w:fldCharType="end"/>
      </w:r>
      <w:r>
        <w:t>. Dazu wird</w:t>
      </w:r>
      <w:r w:rsidR="0012771F">
        <w:t xml:space="preserve"> über die Treibersoftware</w:t>
      </w:r>
      <w:r>
        <w:t xml:space="preserve"> ein </w:t>
      </w:r>
      <w:r w:rsidRPr="00BD47C8">
        <w:rPr>
          <w:rFonts w:ascii="Courier New" w:hAnsi="Courier New"/>
          <w:sz w:val="21"/>
          <w:szCs w:val="24"/>
        </w:rPr>
        <w:t>pyrealsense2.align</w:t>
      </w:r>
      <w:r>
        <w:t xml:space="preserve"> Objekt erstellt. </w:t>
      </w:r>
    </w:p>
    <w:p w14:paraId="7D56756C" w14:textId="77777777" w:rsidR="00430E20" w:rsidRDefault="00430E20" w:rsidP="00430E20">
      <w:pPr>
        <w:pStyle w:val="Listenabsatz"/>
      </w:pPr>
    </w:p>
    <w:p w14:paraId="78E39AB4" w14:textId="43499D32" w:rsidR="00430E20" w:rsidRDefault="00430E20" w:rsidP="00430E20">
      <w:pPr>
        <w:pStyle w:val="Stichpunkte1"/>
      </w:pPr>
      <w:r>
        <w:t xml:space="preserve">die RGB-Pixelkoordinaten aus MediaPipe können jetzt auf die entsprechende Stelle im Tiefenbild zeigen. Das Tiefenbild Objekt der Treibersoftware hat eine </w:t>
      </w:r>
      <w:proofErr w:type="spellStart"/>
      <w:r w:rsidRPr="008F609D">
        <w:rPr>
          <w:rFonts w:ascii="Courier New" w:hAnsi="Courier New"/>
          <w:sz w:val="21"/>
          <w:szCs w:val="24"/>
        </w:rPr>
        <w:t>get_</w:t>
      </w:r>
      <w:proofErr w:type="gramStart"/>
      <w:r w:rsidRPr="008F609D">
        <w:rPr>
          <w:rFonts w:ascii="Courier New" w:hAnsi="Courier New"/>
          <w:sz w:val="21"/>
          <w:szCs w:val="24"/>
        </w:rPr>
        <w:t>distance</w:t>
      </w:r>
      <w:proofErr w:type="spellEnd"/>
      <w:r w:rsidR="008F609D">
        <w:rPr>
          <w:rFonts w:ascii="Courier New" w:hAnsi="Courier New"/>
          <w:sz w:val="21"/>
          <w:szCs w:val="24"/>
        </w:rPr>
        <w:t>(</w:t>
      </w:r>
      <w:proofErr w:type="gramEnd"/>
      <w:r w:rsidR="008F609D">
        <w:rPr>
          <w:rFonts w:ascii="Courier New" w:hAnsi="Courier New"/>
          <w:sz w:val="21"/>
          <w:szCs w:val="24"/>
        </w:rPr>
        <w:t>)</w:t>
      </w:r>
      <w:r w:rsidRPr="008D5BE5">
        <w:rPr>
          <w:rStyle w:val="SchwacheHervorhebung"/>
        </w:rPr>
        <w:t xml:space="preserve"> </w:t>
      </w:r>
      <w:r>
        <w:t xml:space="preserve">Methode, mit dieser wird </w:t>
      </w:r>
      <w:r w:rsidR="0014202D">
        <w:t>die</w:t>
      </w:r>
      <w:r>
        <w:t xml:space="preserve"> entsprechend</w:t>
      </w:r>
      <w:r w:rsidR="008F609D">
        <w:t>e</w:t>
      </w:r>
      <w:r>
        <w:t xml:space="preserve"> Tiefeninformation </w:t>
      </w:r>
      <w:r w:rsidR="008F609D">
        <w:t>eines</w:t>
      </w:r>
      <w:r>
        <w:t xml:space="preserve"> Bildpunktes ermittelt.</w:t>
      </w:r>
    </w:p>
    <w:p w14:paraId="4EB2EFF0" w14:textId="77777777" w:rsidR="00430E20" w:rsidRPr="008D5BE5" w:rsidRDefault="00430E20" w:rsidP="00430E20">
      <w:pPr>
        <w:pStyle w:val="Stichpunkte1"/>
        <w:numPr>
          <w:ilvl w:val="0"/>
          <w:numId w:val="0"/>
        </w:numPr>
      </w:pPr>
    </w:p>
    <w:p w14:paraId="158FCAA9" w14:textId="0AAD31C7" w:rsidR="0012771F" w:rsidRDefault="008F609D" w:rsidP="00430E20">
      <w:pPr>
        <w:pStyle w:val="Stichpunkte1"/>
      </w:pPr>
      <w:r>
        <w:t>d</w:t>
      </w:r>
      <w:r w:rsidR="00430E20">
        <w:t xml:space="preserve">ie </w:t>
      </w:r>
      <w:r w:rsidR="00E6203A">
        <w:t>X-Y</w:t>
      </w:r>
      <w:r w:rsidR="00430E20">
        <w:t xml:space="preserve">-Pixelkoordinaten und die </w:t>
      </w:r>
      <w:r w:rsidR="00E6203A">
        <w:t>Z</w:t>
      </w:r>
      <w:r w:rsidR="00430E20">
        <w:t xml:space="preserve">-Tiefeninformation </w:t>
      </w:r>
      <w:r w:rsidR="0014202D">
        <w:t>werden</w:t>
      </w:r>
      <w:r w:rsidR="00430E20">
        <w:t xml:space="preserve"> unter Kenntnis </w:t>
      </w:r>
      <w:r w:rsidR="0014202D">
        <w:t xml:space="preserve">der </w:t>
      </w:r>
      <w:r w:rsidR="00430E20">
        <w:t>synchronisierten intrinsischen Kameraparameter in 3D-Kamerakoordinaten umgerechnet.</w:t>
      </w:r>
      <w:r w:rsidR="0012771F">
        <w:t xml:space="preserve"> </w:t>
      </w:r>
      <w:r w:rsidR="00430E20" w:rsidRPr="00877AAD">
        <w:t>Dazu dient die Funktion</w:t>
      </w:r>
      <w:r w:rsidR="0012771F">
        <w:t>:</w:t>
      </w:r>
    </w:p>
    <w:p w14:paraId="41ABB077" w14:textId="5D90CBF1" w:rsidR="00430E20" w:rsidRPr="0012771F" w:rsidRDefault="00430E20" w:rsidP="0012771F">
      <w:pPr>
        <w:pStyle w:val="Stichpunkte1"/>
        <w:numPr>
          <w:ilvl w:val="0"/>
          <w:numId w:val="0"/>
        </w:numPr>
        <w:rPr>
          <w:lang w:val="en-US"/>
        </w:rPr>
      </w:pPr>
      <w:r w:rsidRPr="0012771F">
        <w:rPr>
          <w:lang w:val="en-US"/>
        </w:rPr>
        <w:t xml:space="preserve"> </w:t>
      </w:r>
      <w:r w:rsidR="0012771F">
        <w:rPr>
          <w:lang w:val="en-US"/>
        </w:rPr>
        <w:tab/>
      </w:r>
      <w:r w:rsidRPr="0012771F">
        <w:rPr>
          <w:rFonts w:ascii="Courier New" w:hAnsi="Courier New"/>
          <w:sz w:val="21"/>
          <w:szCs w:val="24"/>
          <w:lang w:val="en-US"/>
        </w:rPr>
        <w:t>pyrealsense2.rs2_deproject_pixel_to_</w:t>
      </w:r>
      <w:proofErr w:type="gramStart"/>
      <w:r w:rsidRPr="0012771F">
        <w:rPr>
          <w:rFonts w:ascii="Courier New" w:hAnsi="Courier New"/>
          <w:sz w:val="21"/>
          <w:szCs w:val="24"/>
          <w:lang w:val="en-US"/>
        </w:rPr>
        <w:t>point</w:t>
      </w:r>
      <w:r w:rsidR="0012771F" w:rsidRPr="0012771F">
        <w:rPr>
          <w:rFonts w:ascii="Courier New" w:hAnsi="Courier New"/>
          <w:sz w:val="21"/>
          <w:szCs w:val="24"/>
          <w:lang w:val="en-US"/>
        </w:rPr>
        <w:t>(</w:t>
      </w:r>
      <w:proofErr w:type="gramEnd"/>
      <w:r w:rsidR="0012771F" w:rsidRPr="0012771F">
        <w:rPr>
          <w:rFonts w:ascii="Courier New" w:hAnsi="Courier New"/>
          <w:sz w:val="21"/>
          <w:szCs w:val="24"/>
          <w:lang w:val="en-US"/>
        </w:rPr>
        <w:t>)</w:t>
      </w:r>
      <w:r w:rsidRPr="0012771F">
        <w:rPr>
          <w:lang w:val="en-US"/>
        </w:rPr>
        <w:t>.</w:t>
      </w:r>
    </w:p>
    <w:p w14:paraId="729D9CBE" w14:textId="77777777" w:rsidR="00430E20" w:rsidRPr="0012771F" w:rsidRDefault="00430E20" w:rsidP="00430E20">
      <w:pPr>
        <w:pStyle w:val="Stichpunkte1"/>
        <w:numPr>
          <w:ilvl w:val="0"/>
          <w:numId w:val="0"/>
        </w:numPr>
        <w:ind w:left="360"/>
        <w:rPr>
          <w:lang w:val="en-US"/>
        </w:rPr>
      </w:pPr>
    </w:p>
    <w:p w14:paraId="79692211" w14:textId="4CBCC9C5" w:rsidR="00430E20" w:rsidRDefault="00BD47C8" w:rsidP="00F41F83">
      <w:r w:rsidRPr="00BD47C8">
        <w:rPr>
          <w:rStyle w:val="IntensiveHervorhebung"/>
        </w:rPr>
        <w:t>Koordinatensystem</w:t>
      </w:r>
      <w:r>
        <w:rPr>
          <w:rStyle w:val="IntensiveHervorhebung"/>
        </w:rPr>
        <w:br/>
      </w:r>
      <w:r>
        <w:t>D</w:t>
      </w:r>
      <w:r w:rsidR="00430E20">
        <w:t xml:space="preserve">ie Kamerakoordinaten sind jetzt bereits in der Einheit Meter. Sie werden schlussendlich noch über </w:t>
      </w:r>
      <w:r w:rsidR="0014202D">
        <w:t>die</w:t>
      </w:r>
      <w:r w:rsidR="00430E20">
        <w:t xml:space="preserve"> Kameraposition und </w:t>
      </w:r>
      <w:r w:rsidR="007721A8">
        <w:t xml:space="preserve">ggf. </w:t>
      </w:r>
      <w:r w:rsidR="00430E20">
        <w:t xml:space="preserve">-neigung zu Raumkoordinaten verrechnet, siehe dazu </w:t>
      </w:r>
      <w:r w:rsidR="00430E20" w:rsidRPr="007721A8">
        <w:t xml:space="preserve">auch </w:t>
      </w:r>
      <w:r w:rsidR="00C843E4" w:rsidRPr="00BD47C8">
        <w:rPr>
          <w:rStyle w:val="SchwacheHervorhebung"/>
        </w:rPr>
        <w:fldChar w:fldCharType="begin"/>
      </w:r>
      <w:r w:rsidR="00C843E4" w:rsidRPr="00BD47C8">
        <w:rPr>
          <w:rStyle w:val="SchwacheHervorhebung"/>
        </w:rPr>
        <w:instrText xml:space="preserve"> REF _Ref241610697 \h </w:instrText>
      </w:r>
      <w:r w:rsidR="005328F3" w:rsidRPr="00BD47C8">
        <w:rPr>
          <w:rStyle w:val="SchwacheHervorhebung"/>
        </w:rPr>
        <w:instrText xml:space="preserve"> \* MERGEFORMAT </w:instrText>
      </w:r>
      <w:r w:rsidR="00C843E4" w:rsidRPr="00BD47C8">
        <w:rPr>
          <w:rStyle w:val="SchwacheHervorhebung"/>
        </w:rPr>
      </w:r>
      <w:r w:rsidR="00C843E4" w:rsidRPr="00BD47C8">
        <w:rPr>
          <w:rStyle w:val="SchwacheHervorhebung"/>
        </w:rPr>
        <w:fldChar w:fldCharType="separate"/>
      </w:r>
      <w:r w:rsidR="00B251F7" w:rsidRPr="00BD47C8">
        <w:t>Formel 9</w:t>
      </w:r>
      <w:r w:rsidR="00B251F7" w:rsidRPr="00BD47C8">
        <w:rPr>
          <w:rStyle w:val="SchwacheHervorhebung"/>
        </w:rPr>
        <w:t xml:space="preserve"> - Kamerakoordinaten zu Raumkoordinaten</w:t>
      </w:r>
      <w:r w:rsidR="00C843E4" w:rsidRPr="00BD47C8">
        <w:rPr>
          <w:rStyle w:val="SchwacheHervorhebung"/>
        </w:rPr>
        <w:fldChar w:fldCharType="end"/>
      </w:r>
      <w:r>
        <w:t xml:space="preserve">. </w:t>
      </w:r>
      <w:r w:rsidR="005328F3">
        <w:t xml:space="preserve">Die Kamera </w:t>
      </w:r>
      <w:r w:rsidR="0012771F">
        <w:t xml:space="preserve">ist </w:t>
      </w:r>
      <w:r w:rsidR="005328F3">
        <w:t xml:space="preserve">nicht </w:t>
      </w:r>
      <w:r w:rsidR="000966CB">
        <w:lastRenderedPageBreak/>
        <w:t>r</w:t>
      </w:r>
      <w:r w:rsidR="005328F3">
        <w:t xml:space="preserve">otiert und gerade ausgerichtet, somit ist nur die Position der Kamera relativ zur Raummitte zu </w:t>
      </w:r>
      <w:r w:rsidR="000966CB">
        <w:t>addieren</w:t>
      </w:r>
      <w:r w:rsidR="005328F3">
        <w:t xml:space="preserve">. </w:t>
      </w:r>
      <w:r>
        <w:t>E</w:t>
      </w:r>
      <w:r w:rsidR="005328F3">
        <w:t>ine mögliche Kameraneigung nach unten in Gerad, kann in den Einstellungen gesetzt werden, diese wird dann automatisch verrechnet.</w:t>
      </w:r>
    </w:p>
    <w:p w14:paraId="4375515D" w14:textId="33A49748" w:rsidR="008B2495" w:rsidRDefault="006E580D" w:rsidP="006E580D">
      <w:pPr>
        <w:pStyle w:val="berschrift3"/>
      </w:pPr>
      <w:bookmarkStart w:id="216" w:name="_Ref241678236"/>
      <w:bookmarkStart w:id="217" w:name="_Toc243444536"/>
      <w:r>
        <w:t>Zeigerichtung des Arms</w:t>
      </w:r>
      <w:bookmarkEnd w:id="216"/>
      <w:bookmarkEnd w:id="217"/>
    </w:p>
    <w:p w14:paraId="6E6E01B6" w14:textId="1271AC05" w:rsidR="006E580D" w:rsidRDefault="006E580D" w:rsidP="006E580D">
      <w:r w:rsidRPr="006E580D">
        <w:t>Die Zeigerichtung des Arms wird durch zwei Winkelkomponenten beschrieben: den Azimut- und den Elevationswinkel. Als Grundlage dient der Armvektor, der zwischen dem dreidimensionalen Schulterpunkt und dem dreidimensionalen Mittelpunkt der Hand aufgespannt wird. Der Armvektor beschreibt somit die räumliche Richtung vom Schulterpunkt zum</w:t>
      </w:r>
      <w:r w:rsidR="002758C5">
        <w:t xml:space="preserve"> seitengleichen</w:t>
      </w:r>
      <w:r w:rsidRPr="006E580D">
        <w:t xml:space="preserve"> Handzentrum.</w:t>
      </w:r>
    </w:p>
    <w:p w14:paraId="2B20CF50" w14:textId="77777777" w:rsidR="003C5609" w:rsidRPr="006E580D" w:rsidRDefault="003C5609" w:rsidP="006E580D"/>
    <w:p w14:paraId="0D4491A4" w14:textId="6C880C4A" w:rsidR="006E580D" w:rsidRDefault="003C5609" w:rsidP="006E580D">
      <w:r w:rsidRPr="003C5609">
        <w:rPr>
          <w:rStyle w:val="IntensiveHervorhebung"/>
        </w:rPr>
        <w:t>Azimutwinkel</w:t>
      </w:r>
      <w:r>
        <w:br/>
      </w:r>
      <w:r w:rsidR="006E580D" w:rsidRPr="006E580D">
        <w:t xml:space="preserve">Für die Berechnung des </w:t>
      </w:r>
      <w:proofErr w:type="spellStart"/>
      <w:r w:rsidR="006E1204" w:rsidRPr="006E580D">
        <w:t>Azimutwinkel</w:t>
      </w:r>
      <w:r w:rsidR="006E1204">
        <w:t>s</w:t>
      </w:r>
      <w:proofErr w:type="spellEnd"/>
      <w:r w:rsidR="006E580D" w:rsidRPr="006E580D">
        <w:t xml:space="preserve"> werden ausschließlich die X- und Z-Komponenten des Armvektors berücksichtigt. Die </w:t>
      </w:r>
      <w:r w:rsidR="00E6203A">
        <w:t>Y-K</w:t>
      </w:r>
      <w:r w:rsidR="006E580D" w:rsidRPr="006E580D">
        <w:t>omponente</w:t>
      </w:r>
      <w:r w:rsidR="002758C5">
        <w:t xml:space="preserve"> (höhe)</w:t>
      </w:r>
      <w:r w:rsidR="006E580D" w:rsidRPr="006E580D">
        <w:t xml:space="preserve"> wird dabei nicht betrachtet, da sie für die horizontale Richtungsbestimmung nicht relevant ist. Als Referenz dient ein Raumvektor, der ausgehend vom Schulterpunkt in negativer Z-Richtung</w:t>
      </w:r>
      <w:r>
        <w:t xml:space="preserve"> (zur Kamera hin)</w:t>
      </w:r>
      <w:r w:rsidR="006E580D" w:rsidRPr="006E580D">
        <w:t xml:space="preserve"> aufgespannt wird. Der Azimutwinkel entspricht </w:t>
      </w:r>
      <w:r w:rsidR="004C2659">
        <w:t>dann</w:t>
      </w:r>
      <w:r w:rsidR="006E580D" w:rsidRPr="006E580D">
        <w:t xml:space="preserve"> dem Winkel zwischen</w:t>
      </w:r>
      <w:r w:rsidR="004C2659">
        <w:t xml:space="preserve"> </w:t>
      </w:r>
      <w:r w:rsidR="004C2659" w:rsidRPr="006E580D">
        <w:t>diesem Referenzvektor</w:t>
      </w:r>
      <w:r w:rsidR="004C2659">
        <w:t xml:space="preserve"> und</w:t>
      </w:r>
      <w:r w:rsidR="006E580D" w:rsidRPr="006E580D">
        <w:t xml:space="preserve"> </w:t>
      </w:r>
      <w:r w:rsidR="004C2659">
        <w:t>dem</w:t>
      </w:r>
      <w:r w:rsidR="006E580D" w:rsidRPr="006E580D">
        <w:t xml:space="preserve"> </w:t>
      </w:r>
      <w:r w:rsidR="004C2659">
        <w:t xml:space="preserve">Armvektor, welcher nur </w:t>
      </w:r>
      <w:r w:rsidR="006E580D" w:rsidRPr="006E580D">
        <w:t xml:space="preserve">auf </w:t>
      </w:r>
      <w:r w:rsidR="004C2659">
        <w:t>der</w:t>
      </w:r>
      <w:r w:rsidR="006E580D" w:rsidRPr="006E580D">
        <w:t xml:space="preserve"> X-Z-Ebene </w:t>
      </w:r>
      <w:r w:rsidR="004C2659">
        <w:t>abgebildet wird</w:t>
      </w:r>
      <w:r w:rsidR="006E580D" w:rsidRPr="006E580D">
        <w:t>. Dadurch wird die horizontale Zeigerichtung unabhängig von der Höhe des Arms bestimmt.</w:t>
      </w:r>
      <w:r>
        <w:t xml:space="preserve"> </w:t>
      </w:r>
      <w:r w:rsidRPr="006E580D">
        <w:t xml:space="preserve">Der Azimutwinkel wird mithilfe der Arcustangens-2-Funktion </w:t>
      </w:r>
      <w:r>
        <w:t>(</w:t>
      </w:r>
      <w:r>
        <w:fldChar w:fldCharType="begin"/>
      </w:r>
      <w:r>
        <w:instrText xml:space="preserve"> REF _Ref241673962 \h </w:instrText>
      </w:r>
      <w:r>
        <w:fldChar w:fldCharType="separate"/>
      </w:r>
      <w:r w:rsidR="00B251F7" w:rsidRPr="00585C97">
        <w:t xml:space="preserve">Formel </w:t>
      </w:r>
      <w:r w:rsidR="00B251F7">
        <w:rPr>
          <w:noProof/>
        </w:rPr>
        <w:t>10</w:t>
      </w:r>
      <w:r>
        <w:fldChar w:fldCharType="end"/>
      </w:r>
      <w:r>
        <w:t>)</w:t>
      </w:r>
      <w:r w:rsidR="004C2659">
        <w:t xml:space="preserve"> im 2D-X-Z-Raum</w:t>
      </w:r>
      <w:r>
        <w:t xml:space="preserve"> </w:t>
      </w:r>
      <w:r w:rsidRPr="006E580D">
        <w:t>bestimmt</w:t>
      </w:r>
      <w:r w:rsidR="004C2659">
        <w:t>.</w:t>
      </w:r>
      <w:r>
        <w:t xml:space="preserve"> </w:t>
      </w:r>
      <w:r w:rsidR="004C2659">
        <w:t>Das Ergebnis sind</w:t>
      </w:r>
      <w:r>
        <w:t xml:space="preserve"> Vollkreiswerte zwischen </w:t>
      </w:r>
      <m:oMath>
        <m:r>
          <w:rPr>
            <w:rFonts w:ascii="Cambria Math" w:hAnsi="Cambria Math"/>
          </w:rPr>
          <m:t>±180°</m:t>
        </m:r>
      </m:oMath>
      <w:r w:rsidR="000E3074">
        <w:t>.</w:t>
      </w:r>
      <w:r>
        <w:t xml:space="preserve"> </w:t>
      </w:r>
      <w:r w:rsidR="000E3074" w:rsidRPr="000E3074">
        <w:t>Ein positiver Winkel bedeutet hierbei, dass der Arm nach rechts zeigt.</w:t>
      </w:r>
    </w:p>
    <w:p w14:paraId="22F0FC15" w14:textId="77777777" w:rsidR="003C5609" w:rsidRPr="006E580D" w:rsidRDefault="003C5609" w:rsidP="006E580D"/>
    <w:p w14:paraId="231B8A1D" w14:textId="103393C7" w:rsidR="001357A1" w:rsidRDefault="003C5609" w:rsidP="006E580D">
      <w:r w:rsidRPr="003C5609">
        <w:rPr>
          <w:rStyle w:val="IntensiveHervorhebung"/>
        </w:rPr>
        <w:t>Elevationswinkel</w:t>
      </w:r>
      <w:r>
        <w:br/>
      </w:r>
      <w:r w:rsidR="006E580D" w:rsidRPr="006E580D">
        <w:t>Für die Berechnung des Elevationswinkels werden hingegen alle drei Komponenten des Armvektors berücksichtigt. Als Referenz wird ein Raumvektor verwendet, der ausgehend vom Schulterpunkt in positiver Y-Richtung verläuft</w:t>
      </w:r>
      <w:r>
        <w:t>, also gerade nach unten</w:t>
      </w:r>
      <w:r w:rsidR="006E580D" w:rsidRPr="006E580D">
        <w:t>. Der Winkel zwischen dem Armvektor und diesem Referenzvektor wird mithilfe der Arcus-Kosinus-Funktion</w:t>
      </w:r>
      <w:r>
        <w:t xml:space="preserve"> (</w:t>
      </w:r>
      <w:r>
        <w:fldChar w:fldCharType="begin"/>
      </w:r>
      <w:r>
        <w:instrText xml:space="preserve"> REF _Ref241674757 \h </w:instrText>
      </w:r>
      <w:r>
        <w:fldChar w:fldCharType="separate"/>
      </w:r>
      <w:r w:rsidR="00B251F7" w:rsidRPr="00585C97">
        <w:t xml:space="preserve">Formel </w:t>
      </w:r>
      <w:r w:rsidR="00B251F7">
        <w:rPr>
          <w:noProof/>
        </w:rPr>
        <w:t>11</w:t>
      </w:r>
      <w:r>
        <w:fldChar w:fldCharType="end"/>
      </w:r>
      <w:r>
        <w:t>)</w:t>
      </w:r>
      <w:r w:rsidR="006E580D" w:rsidRPr="006E580D">
        <w:t xml:space="preserve"> bestimmt. Anschließend wird vom berechneten Winkel ein Wert von 90° subtrahiert. Dadurch wird der Elevationswinkel so definiert, dass ein </w:t>
      </w:r>
      <w:proofErr w:type="gramStart"/>
      <w:r w:rsidR="006E580D" w:rsidRPr="006E580D">
        <w:t>nach unten gerichtete</w:t>
      </w:r>
      <w:r w:rsidR="004C2659">
        <w:t>r</w:t>
      </w:r>
      <w:r w:rsidR="006E580D" w:rsidRPr="006E580D">
        <w:t xml:space="preserve"> </w:t>
      </w:r>
      <w:r>
        <w:t>Arm</w:t>
      </w:r>
      <w:proofErr w:type="gramEnd"/>
      <w:r w:rsidR="006E580D" w:rsidRPr="006E580D">
        <w:t xml:space="preserve"> eine</w:t>
      </w:r>
      <w:r w:rsidR="00963EFD">
        <w:t>m</w:t>
      </w:r>
      <w:r w:rsidR="006E580D" w:rsidRPr="006E580D">
        <w:t xml:space="preserve"> Winkel von −90° und ein </w:t>
      </w:r>
      <w:proofErr w:type="gramStart"/>
      <w:r w:rsidR="006E580D" w:rsidRPr="006E580D">
        <w:t>nach oben gerichtete</w:t>
      </w:r>
      <w:r w:rsidR="0063271A">
        <w:t>r</w:t>
      </w:r>
      <w:r w:rsidR="006E580D" w:rsidRPr="006E580D">
        <w:t xml:space="preserve"> </w:t>
      </w:r>
      <w:r>
        <w:t>Arm</w:t>
      </w:r>
      <w:proofErr w:type="gramEnd"/>
      <w:r w:rsidR="006E580D" w:rsidRPr="006E580D">
        <w:t xml:space="preserve"> eine</w:t>
      </w:r>
      <w:r w:rsidR="000E3074">
        <w:t>m</w:t>
      </w:r>
      <w:r w:rsidR="006E580D" w:rsidRPr="006E580D">
        <w:t xml:space="preserve"> Winkel von +90° </w:t>
      </w:r>
      <w:r w:rsidR="0063271A">
        <w:t>entspricht</w:t>
      </w:r>
      <w:r w:rsidR="006E580D" w:rsidRPr="006E580D">
        <w:t>.</w:t>
      </w:r>
    </w:p>
    <w:p w14:paraId="11CEF483" w14:textId="76D67E3F" w:rsidR="001357A1" w:rsidRDefault="001357A1" w:rsidP="001357A1">
      <w:pPr>
        <w:pStyle w:val="berschrift3"/>
        <w:rPr>
          <w:rStyle w:val="IntensiveHervorhebung"/>
          <w:i w:val="0"/>
          <w:iCs w:val="0"/>
          <w:color w:val="000000" w:themeColor="text1"/>
        </w:rPr>
      </w:pPr>
      <w:bookmarkStart w:id="218" w:name="_Toc243444537"/>
      <w:r>
        <w:rPr>
          <w:rStyle w:val="IntensiveHervorhebung"/>
          <w:i w:val="0"/>
          <w:iCs w:val="0"/>
          <w:color w:val="000000" w:themeColor="text1"/>
        </w:rPr>
        <w:t>Raumrichtung</w:t>
      </w:r>
      <w:bookmarkEnd w:id="218"/>
    </w:p>
    <w:p w14:paraId="08011007" w14:textId="49B0343D" w:rsidR="001357A1" w:rsidRPr="001357A1" w:rsidRDefault="00C75190" w:rsidP="0063271A">
      <w:r>
        <w:t xml:space="preserve">Über ein Raytracing-Verfahren </w:t>
      </w:r>
      <w:r w:rsidR="0063271A">
        <w:t>wird</w:t>
      </w:r>
      <w:r>
        <w:t xml:space="preserve"> ein Punkt an der Raumgrenze </w:t>
      </w:r>
      <w:r w:rsidR="0063271A">
        <w:t>des Systems</w:t>
      </w:r>
      <w:r>
        <w:t xml:space="preserve"> referenziert</w:t>
      </w:r>
      <w:r w:rsidR="0063271A">
        <w:t>.</w:t>
      </w:r>
      <w:r>
        <w:t xml:space="preserve"> </w:t>
      </w:r>
      <w:r w:rsidR="0063271A">
        <w:t xml:space="preserve">Nahe der Systemraum-Wände und -Decke </w:t>
      </w:r>
      <w:r>
        <w:t xml:space="preserve">befinden sich auch alle 21 Lautsprecher des Audiosystems. Der Vektor zwischen diesem Punkt und dem Zentrum (Hälfte jeder räumlichen Ausdehnung) des Systems ist die Raumrichtung. Die Raumrichtung wird in Azimut und Elevationswinkel aufgeteilt angegeben. </w:t>
      </w:r>
      <w:r w:rsidR="0063271A">
        <w:t>Seine</w:t>
      </w:r>
      <w:r>
        <w:t xml:space="preserve"> </w:t>
      </w:r>
      <w:r w:rsidR="0063271A">
        <w:t xml:space="preserve">Aufteilung </w:t>
      </w:r>
      <w:r>
        <w:t>gleicht der</w:t>
      </w:r>
      <w:r w:rsidR="0063271A">
        <w:t xml:space="preserve"> Berechnung, beschrieben im vorherigen Absatz</w:t>
      </w:r>
      <w:r>
        <w:t xml:space="preserve"> </w:t>
      </w:r>
      <w:r w:rsidRPr="00C75190">
        <w:rPr>
          <w:rStyle w:val="KapitelReferenzZchn"/>
        </w:rPr>
        <w:fldChar w:fldCharType="begin"/>
      </w:r>
      <w:r w:rsidRPr="00C75190">
        <w:rPr>
          <w:rStyle w:val="KapitelReferenzZchn"/>
        </w:rPr>
        <w:instrText xml:space="preserve"> REF _Ref241678236 \h </w:instrText>
      </w:r>
      <w:r>
        <w:rPr>
          <w:rStyle w:val="KapitelReferenzZchn"/>
        </w:rPr>
        <w:instrText xml:space="preserve"> \* MERGEFORMAT </w:instrText>
      </w:r>
      <w:r w:rsidRPr="00C75190">
        <w:rPr>
          <w:rStyle w:val="KapitelReferenzZchn"/>
        </w:rPr>
      </w:r>
      <w:r w:rsidRPr="00C75190">
        <w:rPr>
          <w:rStyle w:val="KapitelReferenzZchn"/>
        </w:rPr>
        <w:fldChar w:fldCharType="separate"/>
      </w:r>
      <w:r w:rsidR="00B251F7" w:rsidRPr="00B251F7">
        <w:rPr>
          <w:rStyle w:val="KapitelReferenzZchn"/>
        </w:rPr>
        <w:t>Zeigerichtung des Arms</w:t>
      </w:r>
      <w:r w:rsidRPr="00C75190">
        <w:rPr>
          <w:rStyle w:val="KapitelReferenzZchn"/>
        </w:rPr>
        <w:fldChar w:fldCharType="end"/>
      </w:r>
      <w:r>
        <w:t>.</w:t>
      </w:r>
    </w:p>
    <w:p w14:paraId="22A3F164" w14:textId="6D6158E3" w:rsidR="00B22D80" w:rsidRPr="00877AAD" w:rsidRDefault="00B22D80" w:rsidP="00B22D80">
      <w:pPr>
        <w:pStyle w:val="berschrift3"/>
        <w:rPr>
          <w:rStyle w:val="IntensiveHervorhebung"/>
          <w:i w:val="0"/>
          <w:iCs w:val="0"/>
          <w:color w:val="000000" w:themeColor="text1"/>
        </w:rPr>
      </w:pPr>
      <w:bookmarkStart w:id="219" w:name="_Toc243444538"/>
      <w:r w:rsidRPr="00877AAD">
        <w:rPr>
          <w:rStyle w:val="IntensiveHervorhebung"/>
          <w:i w:val="0"/>
          <w:iCs w:val="0"/>
          <w:color w:val="000000" w:themeColor="text1"/>
        </w:rPr>
        <w:lastRenderedPageBreak/>
        <w:t>Raytracing</w:t>
      </w:r>
      <w:r w:rsidR="003C5609">
        <w:rPr>
          <w:rStyle w:val="IntensiveHervorhebung"/>
          <w:i w:val="0"/>
          <w:iCs w:val="0"/>
          <w:color w:val="000000" w:themeColor="text1"/>
        </w:rPr>
        <w:t xml:space="preserve"> </w:t>
      </w:r>
      <w:r>
        <w:rPr>
          <w:rStyle w:val="IntensiveHervorhebung"/>
          <w:i w:val="0"/>
          <w:iCs w:val="0"/>
          <w:color w:val="000000" w:themeColor="text1"/>
        </w:rPr>
        <w:t>zur Raumgrenze</w:t>
      </w:r>
      <w:bookmarkEnd w:id="219"/>
    </w:p>
    <w:p w14:paraId="71377B7D" w14:textId="599E8B6B" w:rsidR="00D10840" w:rsidRDefault="00B22D80" w:rsidP="00B22D80">
      <w:r w:rsidRPr="00CC768B">
        <w:t>Zur Bestimmung des durch eine Zeigerichtung referenzierten Punktes</w:t>
      </w:r>
      <w:r w:rsidR="00C6720A">
        <w:t xml:space="preserve"> an der Raumgrenze</w:t>
      </w:r>
      <w:r w:rsidRPr="00CC768B">
        <w:t xml:space="preserve"> wird ein vereinfachtes Prinzip des Raytracings</w:t>
      </w:r>
      <w:r w:rsidR="003C5609">
        <w:t>, zu Deutsch S</w:t>
      </w:r>
      <w:r w:rsidR="003C5609" w:rsidRPr="00B00777">
        <w:t>trahlenverfolgung</w:t>
      </w:r>
      <w:r w:rsidRPr="00CC768B">
        <w:t xml:space="preserve"> verwendet.</w:t>
      </w:r>
      <w:r w:rsidR="00D10840" w:rsidRPr="00D10840">
        <w:t xml:space="preserve"> </w:t>
      </w:r>
      <w:r w:rsidR="00D10840">
        <w:fldChar w:fldCharType="begin"/>
      </w:r>
      <w:r w:rsidR="0010295C">
        <w:instrText xml:space="preserve"> ADDIN ZOTERO_ITEM CSL_CITATION {"citationID":"Vs1AmP1v","properties":{"unsorted":false,"formattedCitation":"[111]","plainCitation":"[111]","noteIndex":0},"citationItems":[{"id":178,"uris":["http://zotero.org/users/20567757/items/2EW5ZMCD"],"itemData":{"id":178,"type":"entry-encyclopedia","abstract":"Raytracing (dt. Strahlverfolgung oder Strahlenverfolgung, in englischer Schreibweise meist ray tracing) ist ein auf der Aussendung von Strahlen basierender Algorithmus zur Verdeckungsberechnung, also zur Ermittlung der Sichtbarkeit von dreidimensionalen Objekten von einem bestimmten Punkt im Raum aus. Ebenfalls mit Raytracing bezeichnet man mehrere Erweiterungen dieses grundlegenden Verfahrens, die den weiteren Weg von Strahlen nach dem Auftreffen auf Oberflächen berechnen.\nVerwendung findet Raytracing in der 3D-Computergrafik. Hier ist der grundlegende Raytracing-Algorithmus eine Möglichkeit zur Darstellung einer 3D-Szene. Erweiterungen, die den Weg von Lichtstrahlen durch die Szene simulieren, dienen, ebenso wie das Radiosity-Verfahren, der Berechnung der Lichtverteilung.\nWeitere Anwendungsgebiete von Raytracing sind die Auralisation, Seismik und Hochfrequenztechnik.","container-title":"Wikipedia","language":"de","license":"Creative Commons Attribution-ShareAlike License","note":"Page Version ID: 264478529","source":"Wikipedia","title":"Raytracing","URL":"https://de.wikipedia.org/w/index.php?title=Raytracing&amp;oldid=264478529","accessed":{"date-parts":[["2026",9,2]]},"issued":{"date-parts":[["2026",2,20]]}}}],"schema":"https://github.com/citation-style-language/schema/raw/master/csl-citation.json"} </w:instrText>
      </w:r>
      <w:r w:rsidR="00D10840">
        <w:fldChar w:fldCharType="separate"/>
      </w:r>
      <w:r w:rsidR="0010295C" w:rsidRPr="0010295C">
        <w:t>[111]</w:t>
      </w:r>
      <w:r w:rsidR="00D10840">
        <w:fldChar w:fldCharType="end"/>
      </w:r>
      <w:r w:rsidRPr="00CC768B">
        <w:t xml:space="preserve"> </w:t>
      </w:r>
    </w:p>
    <w:p w14:paraId="41130F92" w14:textId="127D77E4" w:rsidR="00B22D80" w:rsidRDefault="00B22D80" w:rsidP="00B22D80">
      <w:r w:rsidRPr="00CC768B">
        <w:t xml:space="preserve">Ausgehend von einem Ursprungspunkt und der ermittelten räumlichen Richtung wird ein Strahl verfolgt, bis dieser auf eine </w:t>
      </w:r>
      <w:r w:rsidR="001357A1">
        <w:t xml:space="preserve">der </w:t>
      </w:r>
      <w:r w:rsidRPr="00CC768B">
        <w:t>Begrenzung</w:t>
      </w:r>
      <w:r w:rsidR="001357A1">
        <w:t>en</w:t>
      </w:r>
      <w:r w:rsidRPr="00CC768B">
        <w:t xml:space="preserve"> des definierten Raumes trifft.</w:t>
      </w:r>
      <w:r w:rsidR="00D10840">
        <w:t xml:space="preserve"> </w:t>
      </w:r>
      <w:r w:rsidRPr="00CC768B">
        <w:t>Der Schnittpunkt</w:t>
      </w:r>
      <w:r w:rsidR="001357A1">
        <w:t xml:space="preserve"> bzw. Kollisionspunkt</w:t>
      </w:r>
      <w:r w:rsidRPr="00CC768B">
        <w:t xml:space="preserve"> zwischen dem Strahl und </w:t>
      </w:r>
      <w:r w:rsidR="00D10840">
        <w:t>einer</w:t>
      </w:r>
      <w:r w:rsidRPr="00CC768B">
        <w:t xml:space="preserve"> </w:t>
      </w:r>
      <w:r w:rsidR="00D10840">
        <w:t>raumbegrenzenden Fläche</w:t>
      </w:r>
      <w:r w:rsidRPr="00CC768B">
        <w:t xml:space="preserve"> beschreibt dabei die durch die Zeigerichtung bestimmte Zielposition</w:t>
      </w:r>
      <w:r>
        <w:t>.</w:t>
      </w:r>
      <w:r w:rsidR="00D10840" w:rsidRPr="00B00777">
        <w:rPr>
          <w:rStyle w:val="IntensiveHervorhebung"/>
          <w:i w:val="0"/>
          <w:iCs w:val="0"/>
        </w:rPr>
        <w:t xml:space="preserve"> </w:t>
      </w:r>
      <w:r>
        <w:t xml:space="preserve">Für die Implementierung in Python </w:t>
      </w:r>
      <w:r w:rsidR="00D10840">
        <w:t>werden</w:t>
      </w:r>
      <w:r>
        <w:t xml:space="preserve"> folgende Parameter definiert:</w:t>
      </w:r>
    </w:p>
    <w:p w14:paraId="13491FCB" w14:textId="77777777" w:rsidR="00B22D80" w:rsidRDefault="00B22D80" w:rsidP="00B22D80"/>
    <w:p w14:paraId="77557AB8" w14:textId="230C1574" w:rsidR="00B22D80" w:rsidRDefault="00B22D80" w:rsidP="00733C35">
      <w:pPr>
        <w:pStyle w:val="Stichpunkte1"/>
      </w:pPr>
      <w:r>
        <w:t>Startpunkt</w:t>
      </w:r>
      <w:r w:rsidR="001357A1">
        <w:t xml:space="preserve"> des Strahls:</w:t>
      </w:r>
      <w:r>
        <w:t xml:space="preserve"> der Schulterpunkt des Dirigenten</w:t>
      </w:r>
    </w:p>
    <w:p w14:paraId="1659ECD9" w14:textId="77777777" w:rsidR="001357A1" w:rsidRDefault="001357A1" w:rsidP="00C75190">
      <w:pPr>
        <w:pStyle w:val="Stichpunkte1"/>
        <w:numPr>
          <w:ilvl w:val="0"/>
          <w:numId w:val="0"/>
        </w:numPr>
      </w:pPr>
    </w:p>
    <w:p w14:paraId="2551EC17" w14:textId="3A3C5C86" w:rsidR="00B22D80" w:rsidRDefault="00B22D80" w:rsidP="00733C35">
      <w:pPr>
        <w:pStyle w:val="Stichpunkte1"/>
      </w:pPr>
      <w:r>
        <w:t>Raumgrenzen</w:t>
      </w:r>
      <w:r w:rsidR="001357A1">
        <w:t>: Position der Systemwände, -decke und -boden</w:t>
      </w:r>
    </w:p>
    <w:p w14:paraId="54B2CF9D" w14:textId="77777777" w:rsidR="001357A1" w:rsidRDefault="001357A1" w:rsidP="00B22D80">
      <w:pPr>
        <w:pStyle w:val="Stichpunkte1"/>
        <w:numPr>
          <w:ilvl w:val="0"/>
          <w:numId w:val="0"/>
        </w:numPr>
        <w:ind w:left="1416" w:hanging="708"/>
      </w:pPr>
    </w:p>
    <w:p w14:paraId="52DB02F3" w14:textId="0E75558E" w:rsidR="00B22D80" w:rsidRDefault="00B22D80" w:rsidP="00733C35">
      <w:pPr>
        <w:pStyle w:val="Stichpunkte1"/>
      </w:pPr>
      <w:r>
        <w:t>Sinus- und Cosinus-Anteile der Azimut- und Elevations-Komponente</w:t>
      </w:r>
      <w:r w:rsidR="00D10840">
        <w:t>n</w:t>
      </w:r>
      <w:r>
        <w:t xml:space="preserve"> der Zeigerichtung</w:t>
      </w:r>
      <w:r w:rsidR="001357A1">
        <w:t xml:space="preserve"> für die schrittweise Verfolgung des Strahls durch seine Anteile in die drei Raumrichtungen.</w:t>
      </w:r>
    </w:p>
    <w:p w14:paraId="0FDD4B4C" w14:textId="77777777" w:rsidR="001357A1" w:rsidRDefault="001357A1" w:rsidP="00B22D80">
      <w:pPr>
        <w:pStyle w:val="Stichpunkte1"/>
        <w:numPr>
          <w:ilvl w:val="0"/>
          <w:numId w:val="0"/>
        </w:numPr>
        <w:ind w:left="1416" w:hanging="708"/>
      </w:pPr>
    </w:p>
    <w:p w14:paraId="370D00E4" w14:textId="100025BB" w:rsidR="00B22D80" w:rsidRDefault="00B22D80" w:rsidP="00733C35">
      <w:pPr>
        <w:pStyle w:val="Stichpunkte1"/>
      </w:pPr>
      <w:r>
        <w:t>Schrittweite mit welcher der Strahl verfolgt wird. Diese bestimmt die</w:t>
      </w:r>
      <w:r w:rsidR="001357A1">
        <w:t xml:space="preserve"> Genauigkeit für das Ergebnis.</w:t>
      </w:r>
    </w:p>
    <w:p w14:paraId="08E7F1CA" w14:textId="77777777" w:rsidR="00B22D80" w:rsidRDefault="00B22D80" w:rsidP="00B22D80">
      <w:pPr>
        <w:pStyle w:val="Stichpunkte1"/>
        <w:numPr>
          <w:ilvl w:val="0"/>
          <w:numId w:val="0"/>
        </w:numPr>
      </w:pPr>
    </w:p>
    <w:p w14:paraId="45338662" w14:textId="6DDB242C" w:rsidR="00B22D80" w:rsidRDefault="001357A1" w:rsidP="00B22D80">
      <w:pPr>
        <w:pStyle w:val="Stichpunkte1"/>
        <w:numPr>
          <w:ilvl w:val="0"/>
          <w:numId w:val="0"/>
        </w:numPr>
        <w:ind w:left="-3"/>
      </w:pPr>
      <w:r>
        <w:t xml:space="preserve">Die </w:t>
      </w:r>
      <w:r w:rsidR="00B22D80">
        <w:t>Schrittweite wird über die Sinus- und Cosinus-Anteile gewichtet in drei räumliche Komponenten aufgeteilt</w:t>
      </w:r>
      <w:r w:rsidR="00D10840">
        <w:t xml:space="preserve">, siehe </w:t>
      </w:r>
      <w:r w:rsidR="00D10840">
        <w:fldChar w:fldCharType="begin"/>
      </w:r>
      <w:r w:rsidR="00D10840">
        <w:instrText xml:space="preserve"> REF _Ref242976372 \h </w:instrText>
      </w:r>
      <w:r w:rsidR="00D10840">
        <w:fldChar w:fldCharType="separate"/>
      </w:r>
      <w:r w:rsidR="00B251F7">
        <w:t xml:space="preserve">Formel </w:t>
      </w:r>
      <w:r w:rsidR="00B251F7">
        <w:rPr>
          <w:noProof/>
        </w:rPr>
        <w:t>12</w:t>
      </w:r>
      <w:r w:rsidR="00D10840">
        <w:fldChar w:fldCharType="end"/>
      </w:r>
      <w:r w:rsidR="00D10840">
        <w:t>.</w:t>
      </w:r>
    </w:p>
    <w:p w14:paraId="27B91416" w14:textId="77777777" w:rsidR="00733C35" w:rsidRDefault="00733C35" w:rsidP="00B22D80">
      <w:pPr>
        <w:pStyle w:val="Stichpunkte1"/>
        <w:numPr>
          <w:ilvl w:val="0"/>
          <w:numId w:val="0"/>
        </w:numPr>
        <w:ind w:left="-3"/>
      </w:pPr>
    </w:p>
    <w:p w14:paraId="64B739B0" w14:textId="6A61B44F" w:rsidR="00B22D80" w:rsidRDefault="001357A1" w:rsidP="001357A1">
      <w:pPr>
        <w:pStyle w:val="Beschriftung"/>
        <w:jc w:val="center"/>
      </w:pPr>
      <w:bookmarkStart w:id="220" w:name="_Ref242976372"/>
      <w:bookmarkStart w:id="221" w:name="_Toc243444421"/>
      <w:r>
        <w:t xml:space="preserve">Formel </w:t>
      </w:r>
      <w:fldSimple w:instr=" SEQ Formel \* ARABIC ">
        <w:r w:rsidR="00B251F7">
          <w:rPr>
            <w:noProof/>
          </w:rPr>
          <w:t>12</w:t>
        </w:r>
      </w:fldSimple>
      <w:bookmarkEnd w:id="220"/>
      <w:r>
        <w:t xml:space="preserve"> - Richtungsanteile von Azimut und Elevation im Raumkoordinatensystem</w:t>
      </w:r>
      <w:bookmarkEnd w:id="221"/>
    </w:p>
    <w:p w14:paraId="642CF7D7" w14:textId="77777777" w:rsidR="00B22D80" w:rsidRPr="00EF0EAF" w:rsidRDefault="00B22D80" w:rsidP="00B22D80">
      <w:pPr>
        <w:pStyle w:val="Stichpunkte1"/>
        <w:numPr>
          <w:ilvl w:val="0"/>
          <w:numId w:val="0"/>
        </w:numPr>
        <w:ind w:left="-3"/>
        <w:jc w:val="center"/>
      </w:pPr>
      <m:oMathPara>
        <m:oMath>
          <m:r>
            <w:rPr>
              <w:rFonts w:ascii="Cambria Math" w:hAnsi="Cambria Math"/>
            </w:rPr>
            <m:t>x=step⋅</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A</m:t>
                          </m:r>
                        </m:sub>
                      </m:sSub>
                    </m:e>
                  </m:d>
                </m:e>
              </m:func>
            </m:e>
          </m:func>
        </m:oMath>
      </m:oMathPara>
    </w:p>
    <w:p w14:paraId="2C2CEA51" w14:textId="77777777" w:rsidR="00B22D80" w:rsidRPr="00EF0EAF" w:rsidRDefault="00B22D80" w:rsidP="00B22D80">
      <w:pPr>
        <w:pStyle w:val="Stichpunkte1"/>
        <w:numPr>
          <w:ilvl w:val="0"/>
          <w:numId w:val="0"/>
        </w:numPr>
        <w:ind w:left="-3"/>
      </w:pPr>
      <m:oMathPara>
        <m:oMath>
          <m:r>
            <w:rPr>
              <w:rFonts w:ascii="Cambria Math" w:hAnsi="Cambria Math"/>
            </w:rPr>
            <m:t>y=step⋅</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e>
          </m:func>
          <m:r>
            <w:rPr>
              <w:rFonts w:ascii="Cambria Math" w:hAnsi="Cambria Math"/>
            </w:rPr>
            <m:t xml:space="preserve">                   </m:t>
          </m:r>
        </m:oMath>
      </m:oMathPara>
    </w:p>
    <w:p w14:paraId="5225FEE4" w14:textId="77777777" w:rsidR="00B22D80" w:rsidRPr="00EF0EAF" w:rsidRDefault="00B22D80" w:rsidP="00B22D80">
      <w:pPr>
        <w:pStyle w:val="Stichpunkte1"/>
        <w:numPr>
          <w:ilvl w:val="0"/>
          <w:numId w:val="0"/>
        </w:numPr>
        <w:ind w:left="-3"/>
      </w:pPr>
      <m:oMathPara>
        <m:oMath>
          <m:r>
            <w:rPr>
              <w:rFonts w:ascii="Cambria Math" w:hAnsi="Cambria Math"/>
            </w:rPr>
            <m:t>z=step⋅</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E</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A</m:t>
                      </m:r>
                    </m:sub>
                  </m:sSub>
                </m:e>
              </m:d>
            </m:e>
          </m:func>
        </m:oMath>
      </m:oMathPara>
    </w:p>
    <w:p w14:paraId="16B04606"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 xml:space="preserve">mit </m:t>
          </m:r>
        </m:oMath>
      </m:oMathPara>
    </w:p>
    <w:p w14:paraId="037B1BD1" w14:textId="77777777" w:rsidR="00B22D80" w:rsidRPr="00EF0EAF" w:rsidRDefault="00B22D80" w:rsidP="00B22D80">
      <w:pPr>
        <w:pStyle w:val="Stichpunkte1"/>
        <w:numPr>
          <w:ilvl w:val="0"/>
          <w:numId w:val="0"/>
        </w:numPr>
        <w:ind w:left="12" w:hanging="360"/>
        <w:jc w:val="center"/>
      </w:pPr>
      <m:oMath>
        <m:r>
          <w:rPr>
            <w:rFonts w:ascii="Cambria Math" w:hAnsi="Cambria Math"/>
          </w:rPr>
          <m:t>x :Breite</m:t>
        </m:r>
      </m:oMath>
      <w:r>
        <w:t>nschritt</w:t>
      </w:r>
    </w:p>
    <w:p w14:paraId="24E6C6EB"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y :Höhe</m:t>
          </m:r>
          <m:r>
            <m:rPr>
              <m:sty m:val="p"/>
            </m:rPr>
            <w:rPr>
              <w:rFonts w:ascii="Cambria Math" w:hAnsi="Cambria Math"/>
            </w:rPr>
            <m:t>schritt</m:t>
          </m:r>
          <m:r>
            <w:rPr>
              <w:rFonts w:ascii="Cambria Math" w:hAnsi="Cambria Math"/>
            </w:rPr>
            <m:t xml:space="preserve"> </m:t>
          </m:r>
        </m:oMath>
      </m:oMathPara>
    </w:p>
    <w:p w14:paraId="4469DC5E" w14:textId="77777777" w:rsidR="00B22D80" w:rsidRPr="00EF0EAF" w:rsidRDefault="00B22D80" w:rsidP="00B22D80">
      <w:pPr>
        <w:pStyle w:val="Stichpunkte1"/>
        <w:numPr>
          <w:ilvl w:val="0"/>
          <w:numId w:val="0"/>
        </w:numPr>
        <w:ind w:left="12" w:hanging="360"/>
        <w:jc w:val="center"/>
      </w:pPr>
      <m:oMathPara>
        <m:oMath>
          <m:r>
            <w:rPr>
              <w:rFonts w:ascii="Cambria Math" w:hAnsi="Cambria Math"/>
            </w:rPr>
            <m:t>z :Tiefe</m:t>
          </m:r>
          <m:r>
            <m:rPr>
              <m:sty m:val="p"/>
            </m:rPr>
            <w:rPr>
              <w:rFonts w:ascii="Cambria Math" w:hAnsi="Cambria Math"/>
            </w:rPr>
            <m:t>schritt</m:t>
          </m:r>
        </m:oMath>
      </m:oMathPara>
    </w:p>
    <w:p w14:paraId="2C37E86D" w14:textId="77777777" w:rsidR="00B22D80" w:rsidRPr="00EF0EAF" w:rsidRDefault="00000000" w:rsidP="00B22D80">
      <w:pPr>
        <w:pStyle w:val="Stichpunkte1"/>
        <w:numPr>
          <w:ilvl w:val="0"/>
          <w:numId w:val="0"/>
        </w:numPr>
        <w:ind w:left="12" w:hanging="360"/>
        <w:jc w:val="center"/>
      </w:pPr>
      <m:oMathPara>
        <m:oMath>
          <m:sSub>
            <m:sSubPr>
              <m:ctrlPr>
                <w:rPr>
                  <w:rFonts w:ascii="Cambria Math" w:hAnsi="Cambria Math"/>
                  <w:i/>
                </w:rPr>
              </m:ctrlPr>
            </m:sSubPr>
            <m:e>
              <m:r>
                <w:rPr>
                  <w:rFonts w:ascii="Cambria Math" w:hAnsi="Cambria Math"/>
                </w:rPr>
                <m:t>α</m:t>
              </m:r>
            </m:e>
            <m:sub>
              <m:r>
                <w:rPr>
                  <w:rFonts w:ascii="Cambria Math" w:hAnsi="Cambria Math"/>
                </w:rPr>
                <m:t>A</m:t>
              </m:r>
            </m:sub>
          </m:sSub>
          <m:r>
            <w:rPr>
              <w:rFonts w:ascii="Cambria Math" w:hAnsi="Cambria Math"/>
            </w:rPr>
            <m:t xml:space="preserve"> :Azimut Winkel </m:t>
          </m:r>
        </m:oMath>
      </m:oMathPara>
    </w:p>
    <w:p w14:paraId="77DC751C" w14:textId="77777777" w:rsidR="00B22D80" w:rsidRPr="00EF0EAF" w:rsidRDefault="00000000" w:rsidP="00B22D80">
      <w:pPr>
        <w:pStyle w:val="Stichpunkte1"/>
        <w:numPr>
          <w:ilvl w:val="0"/>
          <w:numId w:val="0"/>
        </w:numPr>
        <w:ind w:left="12" w:hanging="360"/>
        <w:jc w:val="center"/>
      </w:pPr>
      <m:oMathPara>
        <m:oMath>
          <m:sSub>
            <m:sSubPr>
              <m:ctrlPr>
                <w:rPr>
                  <w:rFonts w:ascii="Cambria Math" w:hAnsi="Cambria Math"/>
                  <w:i/>
                </w:rPr>
              </m:ctrlPr>
            </m:sSubPr>
            <m:e>
              <m:r>
                <w:rPr>
                  <w:rFonts w:ascii="Cambria Math" w:hAnsi="Cambria Math"/>
                </w:rPr>
                <m:t>α</m:t>
              </m:r>
            </m:e>
            <m:sub>
              <m:r>
                <w:rPr>
                  <w:rFonts w:ascii="Cambria Math" w:hAnsi="Cambria Math"/>
                </w:rPr>
                <m:t>E</m:t>
              </m:r>
            </m:sub>
          </m:sSub>
          <m:r>
            <w:rPr>
              <w:rFonts w:ascii="Cambria Math" w:hAnsi="Cambria Math"/>
            </w:rPr>
            <m:t xml:space="preserve"> :Elevations Winkel</m:t>
          </m:r>
        </m:oMath>
      </m:oMathPara>
    </w:p>
    <w:p w14:paraId="5F85B95E" w14:textId="77777777" w:rsidR="00B22D80" w:rsidRDefault="00B22D80" w:rsidP="00B22D80">
      <w:pPr>
        <w:pStyle w:val="Stichpunkte1"/>
        <w:numPr>
          <w:ilvl w:val="0"/>
          <w:numId w:val="0"/>
        </w:numPr>
        <w:ind w:left="-3"/>
      </w:pPr>
    </w:p>
    <w:p w14:paraId="4C72D382" w14:textId="6C204553" w:rsidR="00F71F74" w:rsidRDefault="00B22D80" w:rsidP="00BD47C8">
      <w:pPr>
        <w:pStyle w:val="Stichpunkte1"/>
        <w:numPr>
          <w:ilvl w:val="0"/>
          <w:numId w:val="0"/>
        </w:numPr>
        <w:ind w:left="-3"/>
      </w:pPr>
      <w:r>
        <w:t xml:space="preserve">In einer Loop wird der </w:t>
      </w:r>
      <w:r w:rsidR="001357A1">
        <w:t>3D-</w:t>
      </w:r>
      <w:r>
        <w:t xml:space="preserve">Startpunkt schrittweise mit den räumlichen Komponenten aufaddiert, bis seine Position eine der sechs Raumgrenzen erreicht. Dann bricht die Loop ab und gibt diese aufaddierte </w:t>
      </w:r>
      <w:r w:rsidR="00D10840">
        <w:t>3D-</w:t>
      </w:r>
      <w:r>
        <w:t>Position aus.</w:t>
      </w:r>
    </w:p>
    <w:p w14:paraId="5EC72B2F" w14:textId="60EBEE59" w:rsidR="00F71F74" w:rsidRDefault="00F71F74" w:rsidP="00F71F74">
      <w:pPr>
        <w:pStyle w:val="berschrift3"/>
      </w:pPr>
      <w:bookmarkStart w:id="222" w:name="_Toc243444539"/>
      <w:r>
        <w:t>Sonderfall</w:t>
      </w:r>
      <w:bookmarkEnd w:id="222"/>
      <w:r>
        <w:t xml:space="preserve"> </w:t>
      </w:r>
    </w:p>
    <w:p w14:paraId="4E3FE92E" w14:textId="77777777" w:rsidR="0074333D" w:rsidRDefault="0074333D" w:rsidP="0074333D">
      <w:r>
        <w:t>Zeigt ein gestreckter Arm direkt in die Kamera, liegen Hand und Schulter im Bild direkt übereinander, sodass die Hand die Schulter verdeckt. In diesem Fall kann die korrekte Tiefeninformation der Schulter nicht aus dem Tiefenbild ermittelt werden, da stattdessen die Tiefe der Hand erfasst wird. Eine sinnvolle Berechnung der Zeigerichtung ist dadurch nicht möglich.</w:t>
      </w:r>
    </w:p>
    <w:p w14:paraId="0E6F7653" w14:textId="77777777" w:rsidR="0074333D" w:rsidRDefault="0074333D" w:rsidP="0074333D"/>
    <w:p w14:paraId="04E17217" w14:textId="1A41D1F9" w:rsidR="0074333D" w:rsidRDefault="0074333D" w:rsidP="0074333D">
      <w:r>
        <w:lastRenderedPageBreak/>
        <w:t xml:space="preserve">In diesem Sonderfall wird der Vektor zur Berechnung der Raumrichtung zwischen der Kameraposition und dem Raumzentrum aufgespannt. Mit anderen Worten: Der durch das Raytracing ermittelte Punkt an der Raumgrenze wird durch die Kameraposition ersetzt und nicht anhand der Zeigerichtung referenziert. </w:t>
      </w:r>
    </w:p>
    <w:p w14:paraId="6698A31C" w14:textId="77777777" w:rsidR="0074333D" w:rsidRDefault="0074333D" w:rsidP="0074333D"/>
    <w:p w14:paraId="28B2E09A" w14:textId="0A2B88EA" w:rsidR="0074333D" w:rsidRDefault="0074333D" w:rsidP="00F71F74">
      <w:r>
        <w:t>Zur Erkennung dieses Sonderfalls wird der Abstand zwischen der Hand- und der Schulter-Landmarke betrachtet. Ist dieser Abstand zu gering, wird davon ausgegangen, dass die Hand die Schulter verdeckt.</w:t>
      </w:r>
    </w:p>
    <w:p w14:paraId="2B4DD76E" w14:textId="77777777" w:rsidR="003B66BF" w:rsidRDefault="003B66BF" w:rsidP="00F71F74"/>
    <w:p w14:paraId="58D6A7EA" w14:textId="7C3ADDBE" w:rsidR="003B66BF" w:rsidRDefault="003B66BF" w:rsidP="00F71F74">
      <w:r w:rsidRPr="003B66BF">
        <w:t xml:space="preserve">Für alle </w:t>
      </w:r>
      <w:r>
        <w:t>Armpositionen</w:t>
      </w:r>
      <w:r w:rsidRPr="003B66BF">
        <w:t>, bei denen die Hand bildlich vom Körper verdeckt wird, gibt es hier keine alternative Bestimmungsmöglichkeit. Ein sinnvolles Ergebnis ist in diesen Fällen nicht zu erwarten.</w:t>
      </w:r>
    </w:p>
    <w:p w14:paraId="68413FDC" w14:textId="5340D99A" w:rsidR="005A5D91" w:rsidRPr="005A5D91" w:rsidRDefault="00B22D80" w:rsidP="005A5D91">
      <w:pPr>
        <w:pStyle w:val="berschrift2"/>
        <w:rPr>
          <w:noProof/>
        </w:rPr>
      </w:pPr>
      <w:bookmarkStart w:id="223" w:name="_Ref242970316"/>
      <w:bookmarkStart w:id="224" w:name="_Toc243444540"/>
      <w:r>
        <w:rPr>
          <w:noProof/>
        </w:rPr>
        <w:t xml:space="preserve">Erkennung der </w:t>
      </w:r>
      <w:r w:rsidR="00610B11">
        <w:rPr>
          <w:noProof/>
        </w:rPr>
        <w:t>Hand</w:t>
      </w:r>
      <w:bookmarkEnd w:id="223"/>
      <w:bookmarkEnd w:id="224"/>
    </w:p>
    <w:p w14:paraId="1F2D622A" w14:textId="02445874" w:rsidR="004D70C8" w:rsidRDefault="00CA3DB8" w:rsidP="00994B33">
      <w:pPr>
        <w:pStyle w:val="Stichpunkte1"/>
        <w:numPr>
          <w:ilvl w:val="0"/>
          <w:numId w:val="0"/>
        </w:numPr>
      </w:pPr>
      <w:r>
        <w:t>Für jede gefundene Handposition aus MediaPipe Pose wird ein</w:t>
      </w:r>
      <w:r w:rsidR="00867CDE">
        <w:t xml:space="preserve"> sogenanntes</w:t>
      </w:r>
      <w:r>
        <w:t xml:space="preserve"> </w:t>
      </w:r>
      <w:r w:rsidR="00867CDE" w:rsidRPr="00867CDE">
        <w:t xml:space="preserve">Region of </w:t>
      </w:r>
      <w:proofErr w:type="spellStart"/>
      <w:r w:rsidR="00867CDE" w:rsidRPr="00867CDE">
        <w:t>Intrest</w:t>
      </w:r>
      <w:proofErr w:type="spellEnd"/>
      <w:r w:rsidR="00867CDE">
        <w:t xml:space="preserve"> (</w:t>
      </w:r>
      <w:r>
        <w:t>ROI</w:t>
      </w:r>
      <w:r w:rsidR="00867CDE">
        <w:t>)</w:t>
      </w:r>
      <w:r>
        <w:t xml:space="preserve"> definiert, jedes ROI dient als eingangs Bild für eine Instanziierung einer separaten MediaPipe Handerkennung. Alle Erkennungen von Handgesten (so auch die Greifgeste) basieren auf Geometrischen Berechnungen der Bildkoordinaten aus den 21 Hand-Landmarks (</w:t>
      </w:r>
      <w:r w:rsidR="00D10840">
        <w:t xml:space="preserve">siehe </w:t>
      </w:r>
      <w:r>
        <w:fldChar w:fldCharType="begin"/>
      </w:r>
      <w:r>
        <w:instrText xml:space="preserve"> REF _Ref241577159 \h </w:instrText>
      </w:r>
      <w:r>
        <w:fldChar w:fldCharType="separate"/>
      </w:r>
      <w:r w:rsidR="00B251F7" w:rsidRPr="00585C97">
        <w:t xml:space="preserve">Figure </w:t>
      </w:r>
      <w:r w:rsidR="00B251F7">
        <w:rPr>
          <w:noProof/>
        </w:rPr>
        <w:t>5</w:t>
      </w:r>
      <w:r>
        <w:fldChar w:fldCharType="end"/>
      </w:r>
      <w:r>
        <w:t>) von MediaPipe Hands.</w:t>
      </w:r>
    </w:p>
    <w:p w14:paraId="7ADB60C4" w14:textId="77777777" w:rsidR="006B2C5B" w:rsidRDefault="006B2C5B" w:rsidP="006B2C5B">
      <w:pPr>
        <w:rPr>
          <w:rStyle w:val="IntensiveHervorhebung"/>
        </w:rPr>
      </w:pPr>
    </w:p>
    <w:p w14:paraId="541174F6" w14:textId="383F98F2" w:rsidR="005A5D91" w:rsidRPr="006B2C5B" w:rsidRDefault="003510EE" w:rsidP="006B2C5B">
      <w:pPr>
        <w:rPr>
          <w:rStyle w:val="IntensiveHervorhebung"/>
        </w:rPr>
      </w:pPr>
      <w:r w:rsidRPr="006B2C5B">
        <w:rPr>
          <w:rStyle w:val="IntensiveHervorhebung"/>
        </w:rPr>
        <w:t xml:space="preserve">Region of </w:t>
      </w:r>
      <w:proofErr w:type="spellStart"/>
      <w:r w:rsidRPr="006B2C5B">
        <w:rPr>
          <w:rStyle w:val="IntensiveHervorhebung"/>
        </w:rPr>
        <w:t>Intrest</w:t>
      </w:r>
      <w:proofErr w:type="spellEnd"/>
    </w:p>
    <w:p w14:paraId="0CD27857" w14:textId="43CD5A78" w:rsidR="00867CDE" w:rsidRDefault="00867CDE" w:rsidP="00996830">
      <w:pPr>
        <w:pStyle w:val="Stichpunkte1"/>
        <w:numPr>
          <w:ilvl w:val="0"/>
          <w:numId w:val="0"/>
        </w:numPr>
      </w:pPr>
      <w:r>
        <w:t xml:space="preserve">Ein ROI </w:t>
      </w:r>
      <w:r w:rsidR="00A64A8F">
        <w:t>ist</w:t>
      </w:r>
      <w:r>
        <w:t xml:space="preserve"> notwendig damit MediaPipe Hands, die Hand nicht im Gesamtbild suchen muss. Die Erkennung eines Handskeletts funktioniert</w:t>
      </w:r>
      <w:r w:rsidR="00A64A8F">
        <w:t>e hier</w:t>
      </w:r>
      <w:r>
        <w:t xml:space="preserve"> am besten, wenn das </w:t>
      </w:r>
      <w:proofErr w:type="gramStart"/>
      <w:r>
        <w:t>zu analysierende Bild</w:t>
      </w:r>
      <w:proofErr w:type="gramEnd"/>
      <w:r>
        <w:t xml:space="preserve">, etwa </w:t>
      </w:r>
      <w:proofErr w:type="gramStart"/>
      <w:r>
        <w:t>2 - 5 mal</w:t>
      </w:r>
      <w:proofErr w:type="gramEnd"/>
      <w:r>
        <w:t xml:space="preserve"> den Durchmesser der Hand im Bild hat. Siehe dazu auch Abschnitt </w:t>
      </w:r>
      <w:r w:rsidRPr="004D70C8">
        <w:rPr>
          <w:rStyle w:val="KapitelReferenzZchn"/>
        </w:rPr>
        <w:fldChar w:fldCharType="begin"/>
      </w:r>
      <w:r w:rsidRPr="004D70C8">
        <w:rPr>
          <w:rStyle w:val="KapitelReferenzZchn"/>
        </w:rPr>
        <w:instrText xml:space="preserve"> REF _Ref242977221 \h </w:instrText>
      </w:r>
      <w:r>
        <w:rPr>
          <w:rStyle w:val="KapitelReferenzZchn"/>
        </w:rPr>
        <w:instrText xml:space="preserve"> \* MERGEFORMAT </w:instrText>
      </w:r>
      <w:r w:rsidRPr="004D70C8">
        <w:rPr>
          <w:rStyle w:val="KapitelReferenzZchn"/>
        </w:rPr>
      </w:r>
      <w:r w:rsidRPr="004D70C8">
        <w:rPr>
          <w:rStyle w:val="KapitelReferenzZchn"/>
        </w:rPr>
        <w:fldChar w:fldCharType="separate"/>
      </w:r>
      <w:r w:rsidRPr="00B251F7">
        <w:rPr>
          <w:rStyle w:val="KapitelReferenzZchn"/>
        </w:rPr>
        <w:t>ROI-Test</w:t>
      </w:r>
      <w:r w:rsidRPr="004D70C8">
        <w:rPr>
          <w:rStyle w:val="KapitelReferenzZchn"/>
        </w:rPr>
        <w:fldChar w:fldCharType="end"/>
      </w:r>
      <w:r>
        <w:t xml:space="preserve"> im Anhang.</w:t>
      </w:r>
    </w:p>
    <w:p w14:paraId="408F40F7" w14:textId="77777777" w:rsidR="00867CDE" w:rsidRDefault="00867CDE" w:rsidP="00996830">
      <w:pPr>
        <w:pStyle w:val="Stichpunkte1"/>
        <w:numPr>
          <w:ilvl w:val="0"/>
          <w:numId w:val="0"/>
        </w:numPr>
      </w:pPr>
    </w:p>
    <w:p w14:paraId="296E26AE" w14:textId="1185853E" w:rsidR="00996830" w:rsidRDefault="00996830" w:rsidP="00996830">
      <w:pPr>
        <w:pStyle w:val="Stichpunkte1"/>
        <w:numPr>
          <w:ilvl w:val="0"/>
          <w:numId w:val="0"/>
        </w:numPr>
      </w:pPr>
      <w:r>
        <w:t xml:space="preserve">Erkennt MediaPipe Pose eine Hand innerhalb des Bildbereichs und liegt deren </w:t>
      </w:r>
      <w:proofErr w:type="spellStart"/>
      <w:r>
        <w:t>Visibility</w:t>
      </w:r>
      <w:proofErr w:type="spellEnd"/>
      <w:r>
        <w:t xml:space="preserve">-Wert über einem festgelegten Schwellenwert, wird für diese Hand ein ROI erstellt. Liegt der </w:t>
      </w:r>
      <w:proofErr w:type="spellStart"/>
      <w:r>
        <w:t>Visibility</w:t>
      </w:r>
      <w:proofErr w:type="spellEnd"/>
      <w:r>
        <w:t>-Wert unterhalb des einstellbaren Schwellenwerts, wird davon ausgegangen, dass die Hand verdeckt ist, beispielsweise weil sie sich hinter dem Rücken oder in einer Hosentasche befindet. In diesem Fall ist keine zuverlässige Erkennung der Hand durch MediaPipe Hands zu erwarten.</w:t>
      </w:r>
    </w:p>
    <w:p w14:paraId="01CE9C09" w14:textId="620AFD70" w:rsidR="00996830" w:rsidRDefault="00996830" w:rsidP="00996830">
      <w:pPr>
        <w:pStyle w:val="Stichpunkte1"/>
        <w:numPr>
          <w:ilvl w:val="0"/>
          <w:numId w:val="0"/>
        </w:numPr>
      </w:pPr>
    </w:p>
    <w:p w14:paraId="5B11C459" w14:textId="6FB00CC3" w:rsidR="00996830" w:rsidRDefault="00996830" w:rsidP="00996830">
      <w:pPr>
        <w:pStyle w:val="Stichpunkte1"/>
        <w:numPr>
          <w:ilvl w:val="0"/>
          <w:numId w:val="0"/>
        </w:numPr>
      </w:pPr>
      <w:r>
        <w:t>Das ROI wird als Quadrat definiert. Dessen Mittelpunkt entspricht der Position des von MediaPipe Pose bestimmten Handzentrums. Dieses wird aus dem Mittelwert zweier Pose-Landmarks berechnet. Dabei handelt es sich um die von MediaPipe Pose geschätzten Ansatzpunkte des kleinen Fingers und des Zeigefingers.</w:t>
      </w:r>
    </w:p>
    <w:p w14:paraId="209F4B5C" w14:textId="77777777" w:rsidR="00996830" w:rsidRDefault="00996830" w:rsidP="00996830">
      <w:pPr>
        <w:pStyle w:val="Stichpunkte1"/>
        <w:numPr>
          <w:ilvl w:val="0"/>
          <w:numId w:val="0"/>
        </w:numPr>
      </w:pPr>
    </w:p>
    <w:p w14:paraId="4E1B418E" w14:textId="59785972" w:rsidR="00996830" w:rsidRPr="00585C97" w:rsidRDefault="00996830" w:rsidP="00996830">
      <w:pPr>
        <w:pStyle w:val="Stichpunkte1"/>
        <w:numPr>
          <w:ilvl w:val="0"/>
          <w:numId w:val="0"/>
        </w:numPr>
      </w:pPr>
      <w:r>
        <w:t>Damit sich die Größe des ROI an den Abstand der Person zur Kamera und</w:t>
      </w:r>
      <w:r w:rsidR="004D70C8">
        <w:t xml:space="preserve"> die</w:t>
      </w:r>
      <w:r>
        <w:t xml:space="preserve"> damit </w:t>
      </w:r>
      <w:r w:rsidR="004D70C8">
        <w:t>verbundene</w:t>
      </w:r>
      <w:r>
        <w:t xml:space="preserve"> </w:t>
      </w:r>
      <w:r w:rsidR="004D70C8">
        <w:t>bildliche Handg</w:t>
      </w:r>
      <w:r>
        <w:t>röße</w:t>
      </w:r>
      <w:r w:rsidR="004D70C8">
        <w:t xml:space="preserve"> </w:t>
      </w:r>
      <w:r>
        <w:t xml:space="preserve">anpassen kann, wird die erkannte Person als Maßstab verwendet. Die Seitenlänge des quadratischen ROI entspricht dabei der Länge des Oberkörpers der erkannten Person. Diese wird als Abstand </w:t>
      </w:r>
      <w:proofErr w:type="gramStart"/>
      <w:r>
        <w:t>zwischen den Landmarks</w:t>
      </w:r>
      <w:proofErr w:type="gramEnd"/>
      <w:r>
        <w:t xml:space="preserve"> der Schultern </w:t>
      </w:r>
      <w:r w:rsidR="00E445B5">
        <w:t>zu den</w:t>
      </w:r>
      <w:r>
        <w:t xml:space="preserve"> Hüften berechnet. </w:t>
      </w:r>
      <w:r>
        <w:fldChar w:fldCharType="begin"/>
      </w:r>
      <w:r>
        <w:instrText xml:space="preserve"> REF _Ref235644576 \h </w:instrText>
      </w:r>
      <w:r>
        <w:fldChar w:fldCharType="separate"/>
      </w:r>
      <w:r w:rsidR="00B251F7" w:rsidRPr="00585C97">
        <w:t xml:space="preserve">Figure </w:t>
      </w:r>
      <w:r w:rsidR="00B251F7">
        <w:rPr>
          <w:noProof/>
        </w:rPr>
        <w:t>37</w:t>
      </w:r>
      <w:r>
        <w:fldChar w:fldCharType="end"/>
      </w:r>
      <w:r>
        <w:t xml:space="preserve"> zeigt unter</w:t>
      </w:r>
      <w:r w:rsidR="005F2E70">
        <w:t xml:space="preserve"> </w:t>
      </w:r>
      <w:r>
        <w:t xml:space="preserve">anderem beide Hände und </w:t>
      </w:r>
      <w:r w:rsidR="004D70C8">
        <w:t>ihre</w:t>
      </w:r>
      <w:r>
        <w:t xml:space="preserve"> ROIs.</w:t>
      </w:r>
    </w:p>
    <w:p w14:paraId="1CEEBA60" w14:textId="77777777" w:rsidR="005A5D91" w:rsidRPr="00585C97" w:rsidRDefault="005A5D91" w:rsidP="005A5D91"/>
    <w:p w14:paraId="2EB57CC1" w14:textId="77777777" w:rsidR="00094D64" w:rsidRDefault="00094D64" w:rsidP="005A5D91"/>
    <w:p w14:paraId="7223B0A5" w14:textId="77777777" w:rsidR="00094D64" w:rsidRDefault="00094D64" w:rsidP="005A5D91"/>
    <w:p w14:paraId="3E347CF7" w14:textId="77777777" w:rsidR="00094D64" w:rsidRDefault="00094D64" w:rsidP="00094D64">
      <w:pPr>
        <w:pStyle w:val="Stichpunkte1"/>
        <w:numPr>
          <w:ilvl w:val="0"/>
          <w:numId w:val="0"/>
        </w:numPr>
        <w:jc w:val="center"/>
      </w:pPr>
      <w:r>
        <w:rPr>
          <w:noProof/>
        </w:rPr>
        <w:lastRenderedPageBreak/>
        <w:drawing>
          <wp:inline distT="0" distB="0" distL="0" distR="0" wp14:anchorId="7CC6E39B" wp14:editId="792A1BD5">
            <wp:extent cx="3628007" cy="2038350"/>
            <wp:effectExtent l="0" t="0" r="0" b="0"/>
            <wp:docPr id="5057496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3632649" cy="2040958"/>
                    </a:xfrm>
                    <a:prstGeom prst="rect">
                      <a:avLst/>
                    </a:prstGeom>
                    <a:noFill/>
                    <a:ln>
                      <a:noFill/>
                    </a:ln>
                  </pic:spPr>
                </pic:pic>
              </a:graphicData>
            </a:graphic>
          </wp:inline>
        </w:drawing>
      </w:r>
    </w:p>
    <w:p w14:paraId="7EAAE2AC" w14:textId="468138B2" w:rsidR="00094D64" w:rsidRPr="00585C97" w:rsidRDefault="00094D64" w:rsidP="00094D64">
      <w:pPr>
        <w:pStyle w:val="Beschriftung"/>
        <w:jc w:val="center"/>
      </w:pPr>
      <w:bookmarkStart w:id="225" w:name="_Ref235644576"/>
      <w:bookmarkStart w:id="226" w:name="_Ref237984943"/>
      <w:bookmarkStart w:id="227" w:name="_Toc243444604"/>
      <w:r w:rsidRPr="00585C97">
        <w:t xml:space="preserve">Figure </w:t>
      </w:r>
      <w:fldSimple w:instr=" SEQ Figure \* ARABIC ">
        <w:r w:rsidR="00730AE6">
          <w:rPr>
            <w:noProof/>
          </w:rPr>
          <w:t>37</w:t>
        </w:r>
      </w:fldSimple>
      <w:bookmarkEnd w:id="225"/>
      <w:r w:rsidRPr="00585C97">
        <w:t xml:space="preserve"> - MediaPipe Pose und Hand Erkennung mit ROI</w:t>
      </w:r>
      <w:bookmarkEnd w:id="226"/>
      <w:r>
        <w:t xml:space="preserve">s </w:t>
      </w:r>
      <w:r w:rsidR="006B2C5B">
        <w:t xml:space="preserve">als </w:t>
      </w:r>
      <w:proofErr w:type="gramStart"/>
      <w:r>
        <w:t xml:space="preserve">grünes </w:t>
      </w:r>
      <w:r w:rsidR="006B2C5B">
        <w:t>Quadrate</w:t>
      </w:r>
      <w:bookmarkEnd w:id="227"/>
      <w:proofErr w:type="gramEnd"/>
    </w:p>
    <w:p w14:paraId="11588F2F" w14:textId="77777777" w:rsidR="005A5D91" w:rsidRDefault="005A5D91" w:rsidP="005A5D91"/>
    <w:p w14:paraId="3EDF9268" w14:textId="615C8735" w:rsidR="005A5D91" w:rsidRPr="006B2C5B" w:rsidRDefault="00996830" w:rsidP="006B2C5B">
      <w:pPr>
        <w:rPr>
          <w:rStyle w:val="IntensiveHervorhebung"/>
        </w:rPr>
      </w:pPr>
      <w:r w:rsidRPr="006B2C5B">
        <w:rPr>
          <w:rStyle w:val="IntensiveHervorhebung"/>
        </w:rPr>
        <w:t>Validierung der Hand</w:t>
      </w:r>
    </w:p>
    <w:p w14:paraId="22008503" w14:textId="27216289" w:rsidR="005A5D91" w:rsidRDefault="005A5D91" w:rsidP="005A5D91">
      <w:r w:rsidRPr="00585C97">
        <w:t>Um Falscherkennung</w:t>
      </w:r>
      <w:r w:rsidR="00E445B5">
        <w:t>en</w:t>
      </w:r>
      <w:r w:rsidRPr="00585C97">
        <w:t xml:space="preserve"> entgegenzuwirken, wird die Position der Hand aus der Hand-Erkennung mit der Handposition </w:t>
      </w:r>
      <w:r w:rsidR="00996830">
        <w:t xml:space="preserve">aus der </w:t>
      </w:r>
      <w:r w:rsidRPr="00585C97">
        <w:t xml:space="preserve">Pose-Erkennung abgeglichen. Der Mittelpunkt </w:t>
      </w:r>
      <w:r w:rsidR="00996830">
        <w:t>eines</w:t>
      </w:r>
      <w:r w:rsidRPr="00585C97">
        <w:t xml:space="preserve"> ROIs ist ein Handzentrum aus der Pose-Erkennung</w:t>
      </w:r>
      <w:r w:rsidR="00E445B5">
        <w:t>.</w:t>
      </w:r>
      <w:r w:rsidRPr="00585C97">
        <w:t xml:space="preserve"> </w:t>
      </w:r>
      <w:r w:rsidR="00E445B5" w:rsidRPr="00585C97">
        <w:t>D</w:t>
      </w:r>
      <w:r w:rsidRPr="00585C97">
        <w:t xml:space="preserve">er euklidische Abstand </w:t>
      </w:r>
      <w:r w:rsidR="00E445B5">
        <w:t xml:space="preserve">von diesem </w:t>
      </w:r>
      <w:r w:rsidRPr="00585C97">
        <w:t xml:space="preserve">zum Zentrum aus der Handerkennung wird geprüft. Es wird ein Maximalabstand definiert, dieser ist durch </w:t>
      </w:r>
      <w:r w:rsidR="00996830">
        <w:t>die</w:t>
      </w:r>
      <w:r w:rsidRPr="00585C97">
        <w:t xml:space="preserve"> dünnen grünen Kreis</w:t>
      </w:r>
      <w:r w:rsidR="00996830">
        <w:t>e</w:t>
      </w:r>
      <w:r w:rsidRPr="00585C97">
        <w:t xml:space="preserve"> in </w:t>
      </w:r>
      <w:r w:rsidR="00996830">
        <w:fldChar w:fldCharType="begin"/>
      </w:r>
      <w:r w:rsidR="00996830">
        <w:instrText xml:space="preserve"> REF _Ref235644576 \h </w:instrText>
      </w:r>
      <w:r w:rsidR="00996830">
        <w:fldChar w:fldCharType="separate"/>
      </w:r>
      <w:r w:rsidR="00B251F7" w:rsidRPr="00585C97">
        <w:t xml:space="preserve">Figure </w:t>
      </w:r>
      <w:r w:rsidR="00B251F7">
        <w:rPr>
          <w:noProof/>
        </w:rPr>
        <w:t>37</w:t>
      </w:r>
      <w:r w:rsidR="00996830">
        <w:fldChar w:fldCharType="end"/>
      </w:r>
      <w:r w:rsidR="00996830">
        <w:t xml:space="preserve"> </w:t>
      </w:r>
      <w:r w:rsidRPr="00585C97">
        <w:t>dargestellt. Liegt das Zentrum der erkannten Hand aus der Hand-Erkennung außerhalb dieses Kreises, wird von einer Falscherkennung ausgegangen und die Hand wird nicht weiter ausgewertet.</w:t>
      </w:r>
    </w:p>
    <w:p w14:paraId="05BDFD4A" w14:textId="77777777" w:rsidR="005C173B" w:rsidRDefault="005C173B" w:rsidP="005A5D91"/>
    <w:p w14:paraId="73AFE5F6" w14:textId="77777777" w:rsidR="00610B11" w:rsidRDefault="00610B11" w:rsidP="00610B11">
      <w:r>
        <w:t>Zudem soll eine Hand nicht analysiert werden, wenn sie sich während der Aufnahme über das Bild bewegt. Hierzu wird die Pixelposition des Handzentrums von Frame zu Frame verfolgt, um daraus die Bewegungsgeschwindigkeit der Hand zu bestimmen. Dafür werden zwei Parameter verwendet: eine maximal zulässige Bewegungsgeschwindigkeit in Pixeln pro Sekunde sowie ein Zeitintervall, über das die Positionsänderung betrachtet wird. Das Zeitintervall legt dabei fest, über wie viele Frames der Ringspeicher die Handposition verfolgt.</w:t>
      </w:r>
    </w:p>
    <w:p w14:paraId="3E15F5B2" w14:textId="77777777" w:rsidR="00610B11" w:rsidRDefault="00610B11" w:rsidP="00610B11"/>
    <w:p w14:paraId="1343312D" w14:textId="76256E1E" w:rsidR="00D60425" w:rsidRPr="00585C97" w:rsidRDefault="00610B11" w:rsidP="00D60425">
      <w:r>
        <w:t xml:space="preserve">Die Wahl des Zeitintervalls beeinflusst dabei die Empfindlichkeit und Reaktionsgeschwindigkeit der Erkennung. Bei einem zu kurzen Zeitintervall können bereits geringe, unbeabsichtigte Bewegungen oder Schwankungen des ermittelten Handzentrums als relevante Bewegung erkannt werden. Ein zu langes Zeitintervall führt hingegen zu einer verzögerten Erkennung von Bewegungen und kann dazu führen, dass Bewegungen mit einer eigentlich </w:t>
      </w:r>
      <w:proofErr w:type="gramStart"/>
      <w:r>
        <w:t>zu große</w:t>
      </w:r>
      <w:r w:rsidR="006B2C5B">
        <w:t>n</w:t>
      </w:r>
      <w:r>
        <w:t xml:space="preserve"> Amplitude</w:t>
      </w:r>
      <w:proofErr w:type="gramEnd"/>
      <w:r>
        <w:t xml:space="preserve"> noch innerhalb des zulässigen Bereichs liegen.</w:t>
      </w:r>
    </w:p>
    <w:p w14:paraId="7D446109" w14:textId="174A2337" w:rsidR="00995032" w:rsidRPr="00585C97" w:rsidRDefault="00610B11" w:rsidP="00D94992">
      <w:pPr>
        <w:pStyle w:val="berschrift2"/>
        <w:rPr>
          <w:noProof/>
        </w:rPr>
      </w:pPr>
      <w:bookmarkStart w:id="228" w:name="_Toc243444541"/>
      <w:r>
        <w:rPr>
          <w:noProof/>
        </w:rPr>
        <w:t>Greifgestenerkennung</w:t>
      </w:r>
      <w:bookmarkEnd w:id="228"/>
    </w:p>
    <w:p w14:paraId="434B8D7B" w14:textId="26F7C139" w:rsidR="00995032" w:rsidRDefault="00EE7E36" w:rsidP="00EE7E36">
      <w:pPr>
        <w:rPr>
          <w:noProof/>
        </w:rPr>
      </w:pPr>
      <w:r>
        <w:rPr>
          <w:noProof/>
        </w:rPr>
        <w:t>Es werden zwei Methoden zur Erkennung einer Greifgeste implementiert und getestet, eine statische und eine dynamische.</w:t>
      </w:r>
    </w:p>
    <w:p w14:paraId="5CD58C14" w14:textId="77777777" w:rsidR="00EE7E36" w:rsidRPr="00585C97" w:rsidRDefault="00EE7E36" w:rsidP="00EE7E36">
      <w:pPr>
        <w:rPr>
          <w:noProof/>
        </w:rPr>
      </w:pPr>
    </w:p>
    <w:p w14:paraId="6B7A8221" w14:textId="51E3202D" w:rsidR="00172064" w:rsidRPr="00114459" w:rsidRDefault="001C5012" w:rsidP="00995032">
      <w:pPr>
        <w:pStyle w:val="Grundtext"/>
        <w:spacing w:after="0"/>
        <w:rPr>
          <w:i/>
          <w:iCs/>
          <w:color w:val="4F81BD" w:themeColor="accent1"/>
        </w:rPr>
      </w:pPr>
      <w:r>
        <w:rPr>
          <w:rStyle w:val="IntensiveHervorhebung"/>
        </w:rPr>
        <w:t>Statische</w:t>
      </w:r>
      <w:r w:rsidR="00482FC0">
        <w:rPr>
          <w:rStyle w:val="IntensiveHervorhebung"/>
        </w:rPr>
        <w:t>-</w:t>
      </w:r>
      <w:r w:rsidR="00585C97" w:rsidRPr="00585C97">
        <w:rPr>
          <w:rStyle w:val="IntensiveHervorhebung"/>
        </w:rPr>
        <w:t>Methode</w:t>
      </w:r>
    </w:p>
    <w:p w14:paraId="237FB3F5" w14:textId="548D11D3" w:rsidR="00114459" w:rsidRDefault="00114459" w:rsidP="00114459">
      <w:pPr>
        <w:rPr>
          <w:noProof/>
        </w:rPr>
      </w:pPr>
      <w:r>
        <w:rPr>
          <w:noProof/>
        </w:rPr>
        <w:t xml:space="preserve">Basierend auf der Bestimmung des Hand-Aperture-Werts (Handöffnungsgrads) aus dem Projekt </w:t>
      </w:r>
      <w:r w:rsidRPr="00585C97">
        <w:rPr>
          <w:noProof/>
        </w:rPr>
        <w:fldChar w:fldCharType="begin"/>
      </w:r>
      <w:r w:rsidR="0010295C">
        <w:rPr>
          <w:noProof/>
        </w:rPr>
        <w:instrText xml:space="preserve"> ADDIN ZOTERO_ITEM CSL_CITATION {"citationID":"rdrrekDs","properties":{"formattedCitation":"[65]","plainCitation":"[65]","noteIndex":0},"citationItems":[{"id":31,"uris":["http://zotero.org/users/20567757/items/TST8DPRS"],"itemData":{"id":31,"type":"software","abstract":"A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10295C" w:rsidRPr="0010295C">
        <w:t>[65]</w:t>
      </w:r>
      <w:r w:rsidRPr="00585C97">
        <w:rPr>
          <w:noProof/>
        </w:rPr>
        <w:fldChar w:fldCharType="end"/>
      </w:r>
      <w:r>
        <w:rPr>
          <w:noProof/>
        </w:rPr>
        <w:t xml:space="preserve"> wird die statische Methode zur Erkennung der Greifgeste konzipiert.</w:t>
      </w:r>
    </w:p>
    <w:p w14:paraId="7527785F" w14:textId="77777777" w:rsidR="00114459" w:rsidRDefault="00114459" w:rsidP="00114459">
      <w:pPr>
        <w:rPr>
          <w:noProof/>
        </w:rPr>
      </w:pPr>
    </w:p>
    <w:p w14:paraId="23A7838A" w14:textId="6284A222" w:rsidR="00114459" w:rsidRDefault="00114459" w:rsidP="00114459">
      <w:pPr>
        <w:rPr>
          <w:noProof/>
        </w:rPr>
      </w:pPr>
      <w:r>
        <w:rPr>
          <w:noProof/>
        </w:rPr>
        <w:lastRenderedPageBreak/>
        <w:t>Der Hand-Aperture-Wert liegt in einem Wertebereich von 0 bis 100 und wird anhand zweier Schwellwerte ausgewertet. Bei einem Wert über 70</w:t>
      </w:r>
      <w:r w:rsidR="00EE7E36">
        <w:rPr>
          <w:noProof/>
        </w:rPr>
        <w:t xml:space="preserve"> (einstellbare Schwelle)</w:t>
      </w:r>
      <w:r>
        <w:rPr>
          <w:noProof/>
        </w:rPr>
        <w:t xml:space="preserve"> wird die Hand als offen erkannt, bei einem Wert unter 60</w:t>
      </w:r>
      <w:r w:rsidR="00EE7E36">
        <w:rPr>
          <w:noProof/>
        </w:rPr>
        <w:t xml:space="preserve"> (einstellbare Schwelle)</w:t>
      </w:r>
      <w:r>
        <w:rPr>
          <w:noProof/>
        </w:rPr>
        <w:t xml:space="preserve"> als geschlossen. Liegt der Wert zwischen diesen beiden Schwellwerten, bleibt der bisherige Handstatus unverändert. Dadurch wird ein Wechsel des Handstatus verhindert, wenn sich die Hand in einem teilweise geöffneten Zustand </w:t>
      </w:r>
      <w:r w:rsidR="00C95D55">
        <w:rPr>
          <w:noProof/>
        </w:rPr>
        <w:t xml:space="preserve">zwischen 60 und 70 </w:t>
      </w:r>
      <w:r>
        <w:rPr>
          <w:noProof/>
        </w:rPr>
        <w:t>befindet.</w:t>
      </w:r>
    </w:p>
    <w:p w14:paraId="1D08D3EF" w14:textId="77777777" w:rsidR="00C95D55" w:rsidRDefault="00C95D55" w:rsidP="00114459">
      <w:pPr>
        <w:rPr>
          <w:noProof/>
        </w:rPr>
      </w:pPr>
    </w:p>
    <w:p w14:paraId="6C6E1D65" w14:textId="61A5FAEE" w:rsidR="00114459" w:rsidRDefault="00114459" w:rsidP="00114459">
      <w:pPr>
        <w:rPr>
          <w:noProof/>
        </w:rPr>
      </w:pPr>
      <w:r>
        <w:rPr>
          <w:noProof/>
        </w:rPr>
        <w:t xml:space="preserve">Zusätzlich wird der Handstatus über mehrere Frames erfasst. Die Anzahl der zu berücksichtigenen Frames ist einstellbar. Werte zwischen </w:t>
      </w:r>
      <m:oMath>
        <m:r>
          <w:rPr>
            <w:rFonts w:ascii="Cambria Math" w:hAnsi="Cambria Math"/>
            <w:noProof/>
          </w:rPr>
          <m:t>x=3</m:t>
        </m:r>
      </m:oMath>
      <w:r>
        <w:rPr>
          <w:noProof/>
        </w:rPr>
        <w:t xml:space="preserve"> und </w:t>
      </w:r>
      <m:oMath>
        <m:r>
          <w:rPr>
            <w:rFonts w:ascii="Cambria Math" w:hAnsi="Cambria Math"/>
            <w:noProof/>
          </w:rPr>
          <m:t>x=6</m:t>
        </m:r>
      </m:oMath>
      <w:r>
        <w:rPr>
          <w:noProof/>
        </w:rPr>
        <w:t xml:space="preserve"> Frames haben sich als geeignet erwiesen. Nur wenn bei mindestens </w:t>
      </w:r>
      <m:oMath>
        <m:r>
          <w:rPr>
            <w:rFonts w:ascii="Cambria Math" w:hAnsi="Cambria Math"/>
            <w:noProof/>
          </w:rPr>
          <m:t>n</m:t>
        </m:r>
      </m:oMath>
      <w:r>
        <w:rPr>
          <w:noProof/>
        </w:rPr>
        <w:t xml:space="preserve"> der insgesamt </w:t>
      </w:r>
      <m:oMath>
        <m:r>
          <w:rPr>
            <w:rFonts w:ascii="Cambria Math" w:hAnsi="Cambria Math"/>
            <w:noProof/>
          </w:rPr>
          <m:t>m</m:t>
        </m:r>
      </m:oMath>
      <w:r>
        <w:rPr>
          <w:noProof/>
        </w:rPr>
        <w:t xml:space="preserve"> betrachteten Frames derselbe Handstatus erkannt wird, wird dieser als neuer Handstatus übernommen. Als geeigneter Wert für </w:t>
      </w:r>
      <m:oMath>
        <m:r>
          <w:rPr>
            <w:rFonts w:ascii="Cambria Math" w:hAnsi="Cambria Math"/>
            <w:noProof/>
          </w:rPr>
          <m:t>n</m:t>
        </m:r>
      </m:oMath>
      <w:r>
        <w:rPr>
          <w:noProof/>
        </w:rPr>
        <w:t xml:space="preserve"> hat sich </w:t>
      </w:r>
      <m:oMath>
        <m:r>
          <w:rPr>
            <w:rFonts w:ascii="Cambria Math" w:hAnsi="Cambria Math"/>
            <w:noProof/>
          </w:rPr>
          <m:t>n=m</m:t>
        </m:r>
      </m:oMath>
      <w:r>
        <w:rPr>
          <w:noProof/>
        </w:rPr>
        <w:t xml:space="preserve"> oder </w:t>
      </w:r>
      <m:oMath>
        <m:r>
          <w:rPr>
            <w:rFonts w:ascii="Cambria Math" w:hAnsi="Cambria Math"/>
            <w:noProof/>
          </w:rPr>
          <m:t>n=m-1</m:t>
        </m:r>
      </m:oMath>
      <w:r>
        <w:rPr>
          <w:noProof/>
        </w:rPr>
        <w:t xml:space="preserve"> erwiesen. Dadurch können einzelne fehlerhafte Erkennungen ausgeglichen und ein unbeabsichtigter Statuswechsel verhindert werden. Eine Erhöhung der Anzahl der betrachteten Frames verbessert zwar die Robustheit gegenüber kurzzeitigen Fehldetektionen, führt jedoch gleichzeitig zu einer höheren Latenz bei der Erkennung der Greifgeste.</w:t>
      </w:r>
    </w:p>
    <w:p w14:paraId="576AAAD8" w14:textId="77777777" w:rsidR="00114459" w:rsidRDefault="00114459" w:rsidP="00114459">
      <w:pPr>
        <w:rPr>
          <w:noProof/>
        </w:rPr>
      </w:pPr>
    </w:p>
    <w:p w14:paraId="322903C0" w14:textId="77777777" w:rsidR="00114459" w:rsidRDefault="00114459" w:rsidP="00114459">
      <w:pPr>
        <w:rPr>
          <w:noProof/>
        </w:rPr>
      </w:pPr>
      <w:r>
        <w:rPr>
          <w:noProof/>
        </w:rPr>
        <w:t>Wechselt der Handstatus von offen zu geschlossen, wird eine Greifgeste erkannt und der Greifstatus aktiviert. Wechselt der Handstatus anschließend wieder von geschlossen zu offen, wird eine Loslassgeste erkannt und der Greifstatus aufgehoben.</w:t>
      </w:r>
    </w:p>
    <w:p w14:paraId="6A81AA13" w14:textId="77777777" w:rsidR="00114459" w:rsidRDefault="00114459" w:rsidP="00114459">
      <w:pPr>
        <w:rPr>
          <w:noProof/>
        </w:rPr>
      </w:pPr>
    </w:p>
    <w:p w14:paraId="0B668621" w14:textId="4F8253F0" w:rsidR="00114459" w:rsidRDefault="00114459" w:rsidP="00114459">
      <w:pPr>
        <w:rPr>
          <w:noProof/>
        </w:rPr>
      </w:pPr>
      <w:r>
        <w:rPr>
          <w:noProof/>
        </w:rPr>
        <w:t xml:space="preserve">Der in </w:t>
      </w:r>
      <w:r w:rsidRPr="00585C97">
        <w:rPr>
          <w:noProof/>
        </w:rPr>
        <w:fldChar w:fldCharType="begin"/>
      </w:r>
      <w:r w:rsidR="0010295C">
        <w:rPr>
          <w:noProof/>
        </w:rPr>
        <w:instrText xml:space="preserve"> ADDIN ZOTERO_ITEM CSL_CITATION {"citationID":"85vcapJj","properties":{"formattedCitation":"[65]","plainCitation":"[65]","noteIndex":0},"citationItems":[{"id":31,"uris":["http://zotero.org/users/20567757/items/TST8DPRS"],"itemData":{"id":31,"type":"software","abstract":"A ROS workspace for the control of a 7 DOF or a 2 DOF robot using a webcam and a human operator body movements, with Python plus OpenCV and Mediapipe.","genre":"Python","note":"original-date: 2022-07-22T14:10:53Z","source":"GitHub","title":"e-candeloro/Vision-Robotic-Arm-Gesture-Recognition","URL":"https://github.com/e-candeloro/Vision-Robotic-Arm-Gesture-Recognition","author":[{"family":"Candeloro","given":"Ettore"}],"accessed":{"date-parts":[["2026",5,20]]},"issued":{"date-parts":[["2026",5,14]]}}}],"schema":"https://github.com/citation-style-language/schema/raw/master/csl-citation.json"} </w:instrText>
      </w:r>
      <w:r w:rsidRPr="00585C97">
        <w:rPr>
          <w:noProof/>
        </w:rPr>
        <w:fldChar w:fldCharType="separate"/>
      </w:r>
      <w:r w:rsidR="0010295C" w:rsidRPr="0010295C">
        <w:t>[65]</w:t>
      </w:r>
      <w:r w:rsidRPr="00585C97">
        <w:rPr>
          <w:noProof/>
        </w:rPr>
        <w:fldChar w:fldCharType="end"/>
      </w:r>
      <w:r>
        <w:rPr>
          <w:noProof/>
        </w:rPr>
        <w:t xml:space="preserve"> verwendete Hand-Aperture-Wert wird ausschließlich anhand der Handlänge bestimmt. Zeigt die Handfläche direkt in Richtung der Kamera, kann aufgrund der perspektivischen Projektion keine zuverlässige Handlänge bestimmt werden. Die Handbreite ist aus dieser Perspektive hingegen gut erkennbar. Zeigt dagegen die Handkante in Richtung der Kamera, ist die Handbreite nur eingeschränkt bestimmbar.</w:t>
      </w:r>
    </w:p>
    <w:p w14:paraId="773450B0" w14:textId="77777777" w:rsidR="00114459" w:rsidRDefault="00114459" w:rsidP="00114459">
      <w:pPr>
        <w:rPr>
          <w:noProof/>
        </w:rPr>
      </w:pPr>
    </w:p>
    <w:p w14:paraId="58003A6F" w14:textId="03689479" w:rsidR="00995032" w:rsidRDefault="00114459" w:rsidP="00114459">
      <w:pPr>
        <w:rPr>
          <w:noProof/>
        </w:rPr>
      </w:pPr>
      <w:r>
        <w:rPr>
          <w:noProof/>
        </w:rPr>
        <w:t xml:space="preserve">Um diese Einschränkungen zu berücksichtigen, werden zunächst sowohl die Länge als auch die Breite der Handfläche in Pixeln bestimmt. Ist der ermittelte Längenwert größer als der Breitenwert, wird der Hand-Aperture-Wert auf Grundlage der Handlänge nach dem Verfahren des ursprünglichen Projekts bestimmt. Überwiegt hingegen der Breitenwert, werden die Handbreite sowie der Abstand zwischen Daumen und kleinem Finger als Grundlage für die Berechnung des Hand-Aperture-Werts verwendet. Die hierfür verwendeten Strecken sind in  </w:t>
      </w:r>
      <w:r w:rsidRPr="00585C97">
        <w:rPr>
          <w:noProof/>
        </w:rPr>
        <w:fldChar w:fldCharType="begin"/>
      </w:r>
      <w:r w:rsidRPr="00585C97">
        <w:rPr>
          <w:noProof/>
        </w:rPr>
        <w:instrText xml:space="preserve"> REF _Ref235711051 \h </w:instrText>
      </w:r>
      <w:r>
        <w:rPr>
          <w:noProof/>
        </w:rPr>
        <w:instrText xml:space="preserve"> \* MERGEFORMAT </w:instrText>
      </w:r>
      <w:r w:rsidRPr="00585C97">
        <w:rPr>
          <w:noProof/>
        </w:rPr>
      </w:r>
      <w:r w:rsidRPr="00585C97">
        <w:rPr>
          <w:noProof/>
        </w:rPr>
        <w:fldChar w:fldCharType="separate"/>
      </w:r>
      <w:r w:rsidR="00B251F7" w:rsidRPr="00EE7E36">
        <w:t xml:space="preserve">Figure </w:t>
      </w:r>
      <w:r w:rsidR="00B251F7">
        <w:rPr>
          <w:noProof/>
        </w:rPr>
        <w:t>38</w:t>
      </w:r>
      <w:r w:rsidRPr="00585C97">
        <w:rPr>
          <w:noProof/>
        </w:rPr>
        <w:fldChar w:fldCharType="end"/>
      </w:r>
      <w:r>
        <w:rPr>
          <w:noProof/>
        </w:rPr>
        <w:t xml:space="preserve"> als blaue Geraden dargestellt.</w:t>
      </w:r>
    </w:p>
    <w:p w14:paraId="73141520" w14:textId="77777777" w:rsidR="00114459" w:rsidRPr="00585C97" w:rsidRDefault="00114459" w:rsidP="00114459">
      <w:pPr>
        <w:pStyle w:val="Grundtext"/>
        <w:spacing w:after="0"/>
        <w:rPr>
          <w:noProof/>
        </w:rPr>
      </w:pPr>
    </w:p>
    <w:p w14:paraId="1BCE8DB7" w14:textId="77777777" w:rsidR="00995032" w:rsidRPr="00EE7E36" w:rsidRDefault="00995032" w:rsidP="00995032">
      <w:pPr>
        <w:pStyle w:val="Grundtext"/>
        <w:keepNext/>
        <w:jc w:val="center"/>
        <w:rPr>
          <w:noProof/>
        </w:rPr>
      </w:pPr>
      <w:r w:rsidRPr="00585C97">
        <w:rPr>
          <w:noProof/>
        </w:rPr>
        <w:drawing>
          <wp:inline distT="0" distB="0" distL="0" distR="0" wp14:anchorId="1A530304" wp14:editId="7DA77AB4">
            <wp:extent cx="2607095" cy="2073625"/>
            <wp:effectExtent l="0" t="0" r="3175" b="3175"/>
            <wp:docPr id="19170022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02294" name=""/>
                    <pic:cNvPicPr/>
                  </pic:nvPicPr>
                  <pic:blipFill rotWithShape="1">
                    <a:blip r:embed="rId131"/>
                    <a:srcRect r="27261"/>
                    <a:stretch>
                      <a:fillRect/>
                    </a:stretch>
                  </pic:blipFill>
                  <pic:spPr bwMode="auto">
                    <a:xfrm>
                      <a:off x="0" y="0"/>
                      <a:ext cx="2622512" cy="2085887"/>
                    </a:xfrm>
                    <a:prstGeom prst="rect">
                      <a:avLst/>
                    </a:prstGeom>
                    <a:ln>
                      <a:noFill/>
                    </a:ln>
                    <a:extLst>
                      <a:ext uri="{53640926-AAD7-44D8-BBD7-CCE9431645EC}">
                        <a14:shadowObscured xmlns:a14="http://schemas.microsoft.com/office/drawing/2010/main"/>
                      </a:ext>
                    </a:extLst>
                  </pic:spPr>
                </pic:pic>
              </a:graphicData>
            </a:graphic>
          </wp:inline>
        </w:drawing>
      </w:r>
      <w:r w:rsidRPr="00EE7E36">
        <w:rPr>
          <w:noProof/>
        </w:rPr>
        <w:t xml:space="preserve"> </w:t>
      </w:r>
      <w:r w:rsidRPr="00585C97">
        <w:rPr>
          <w:noProof/>
        </w:rPr>
        <w:drawing>
          <wp:inline distT="0" distB="0" distL="0" distR="0" wp14:anchorId="1D1B4BD2" wp14:editId="3B3877A7">
            <wp:extent cx="2639833" cy="2099480"/>
            <wp:effectExtent l="0" t="0" r="8255" b="0"/>
            <wp:docPr id="178777443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74433" name=""/>
                    <pic:cNvPicPr/>
                  </pic:nvPicPr>
                  <pic:blipFill rotWithShape="1">
                    <a:blip r:embed="rId132"/>
                    <a:srcRect r="27255"/>
                    <a:stretch>
                      <a:fillRect/>
                    </a:stretch>
                  </pic:blipFill>
                  <pic:spPr bwMode="auto">
                    <a:xfrm>
                      <a:off x="0" y="0"/>
                      <a:ext cx="2662703" cy="2117668"/>
                    </a:xfrm>
                    <a:prstGeom prst="rect">
                      <a:avLst/>
                    </a:prstGeom>
                    <a:ln>
                      <a:noFill/>
                    </a:ln>
                    <a:extLst>
                      <a:ext uri="{53640926-AAD7-44D8-BBD7-CCE9431645EC}">
                        <a14:shadowObscured xmlns:a14="http://schemas.microsoft.com/office/drawing/2010/main"/>
                      </a:ext>
                    </a:extLst>
                  </pic:spPr>
                </pic:pic>
              </a:graphicData>
            </a:graphic>
          </wp:inline>
        </w:drawing>
      </w:r>
    </w:p>
    <w:p w14:paraId="75F748E1" w14:textId="21D7EAB9" w:rsidR="00610B11" w:rsidRPr="00EE7E36" w:rsidRDefault="00995032" w:rsidP="001C5012">
      <w:pPr>
        <w:pStyle w:val="Beschriftung"/>
        <w:jc w:val="center"/>
      </w:pPr>
      <w:bookmarkStart w:id="229" w:name="_Ref235711051"/>
      <w:bookmarkStart w:id="230" w:name="_Toc243444605"/>
      <w:r w:rsidRPr="00EE7E36">
        <w:t xml:space="preserve">Figure </w:t>
      </w:r>
      <w:r w:rsidR="00FE675F">
        <w:fldChar w:fldCharType="begin"/>
      </w:r>
      <w:r w:rsidR="00FE675F" w:rsidRPr="00EE7E36">
        <w:instrText xml:space="preserve"> SEQ Figure \* ARABIC </w:instrText>
      </w:r>
      <w:r w:rsidR="00FE675F">
        <w:fldChar w:fldCharType="separate"/>
      </w:r>
      <w:r w:rsidR="00730AE6">
        <w:rPr>
          <w:noProof/>
        </w:rPr>
        <w:t>38</w:t>
      </w:r>
      <w:r w:rsidR="00FE675F">
        <w:fldChar w:fldCharType="end"/>
      </w:r>
      <w:bookmarkEnd w:id="229"/>
      <w:r w:rsidRPr="00EE7E36">
        <w:t xml:space="preserve"> - Handstatus mit </w:t>
      </w:r>
      <w:r w:rsidR="00F72C46" w:rsidRPr="00EE7E36">
        <w:t>statischer</w:t>
      </w:r>
      <w:r w:rsidRPr="00EE7E36">
        <w:t xml:space="preserve"> Methode</w:t>
      </w:r>
      <w:bookmarkEnd w:id="230"/>
    </w:p>
    <w:p w14:paraId="3DF6BDF2" w14:textId="77777777" w:rsidR="003B48F7" w:rsidRPr="00EE7E36" w:rsidRDefault="003B48F7" w:rsidP="003B48F7"/>
    <w:p w14:paraId="3DC35BC1" w14:textId="59194686" w:rsidR="00585C97" w:rsidRPr="00142444" w:rsidRDefault="001C5012" w:rsidP="00995032">
      <w:pPr>
        <w:pStyle w:val="Grundtext"/>
        <w:spacing w:after="0"/>
        <w:jc w:val="left"/>
        <w:rPr>
          <w:noProof/>
        </w:rPr>
      </w:pPr>
      <w:r w:rsidRPr="00142444">
        <w:rPr>
          <w:rStyle w:val="IntensiveHervorhebung"/>
        </w:rPr>
        <w:lastRenderedPageBreak/>
        <w:t>Dynamische</w:t>
      </w:r>
      <w:r w:rsidR="00482FC0" w:rsidRPr="00142444">
        <w:rPr>
          <w:rStyle w:val="IntensiveHervorhebung"/>
        </w:rPr>
        <w:t>-</w:t>
      </w:r>
      <w:r w:rsidR="00585C97" w:rsidRPr="00142444">
        <w:rPr>
          <w:rStyle w:val="IntensiveHervorhebung"/>
        </w:rPr>
        <w:t>Methode</w:t>
      </w:r>
    </w:p>
    <w:p w14:paraId="11EC5C7D" w14:textId="77777777" w:rsidR="00142444" w:rsidRDefault="00142444" w:rsidP="00142444">
      <w:r w:rsidRPr="00142444">
        <w:t>Für die Erkennung des Handstatus werden zwei Distanzen zwischen den Hand-Landmarks bestimmt:</w:t>
      </w:r>
    </w:p>
    <w:p w14:paraId="14E87CB0" w14:textId="77777777" w:rsidR="00142444" w:rsidRPr="00142444" w:rsidRDefault="00142444" w:rsidP="00142444"/>
    <w:p w14:paraId="4250E1C2" w14:textId="77777777" w:rsidR="00142444" w:rsidRDefault="00142444" w:rsidP="00142444">
      <w:pPr>
        <w:pStyle w:val="Stichpunkte1"/>
        <w:rPr>
          <w:noProof/>
        </w:rPr>
      </w:pPr>
      <w:r w:rsidRPr="00142444">
        <w:t xml:space="preserve">Handlänge: Abstand zwischen Handgelenk und Mittelfingerspitze </w:t>
      </w:r>
    </w:p>
    <w:p w14:paraId="56A7858D" w14:textId="0F196482" w:rsidR="00142444" w:rsidRPr="00142444" w:rsidRDefault="00142444" w:rsidP="00142444">
      <w:pPr>
        <w:pStyle w:val="Stichpunkte1"/>
        <w:numPr>
          <w:ilvl w:val="0"/>
          <w:numId w:val="0"/>
        </w:numPr>
        <w:ind w:left="720"/>
        <w:rPr>
          <w:noProof/>
        </w:rPr>
      </w:pPr>
      <w:r w:rsidRPr="00142444">
        <w:t xml:space="preserve">(Hand-Landmark 0 zu 12, siehe </w:t>
      </w:r>
      <w:r>
        <w:fldChar w:fldCharType="begin"/>
      </w:r>
      <w:r>
        <w:instrText xml:space="preserve"> REF _Ref241577159 \h </w:instrText>
      </w:r>
      <w:r>
        <w:fldChar w:fldCharType="separate"/>
      </w:r>
      <w:r w:rsidR="00B251F7" w:rsidRPr="00585C97">
        <w:t xml:space="preserve">Figure </w:t>
      </w:r>
      <w:r w:rsidR="00B251F7">
        <w:rPr>
          <w:noProof/>
        </w:rPr>
        <w:t>5</w:t>
      </w:r>
      <w:r>
        <w:fldChar w:fldCharType="end"/>
      </w:r>
      <w:r w:rsidRPr="00142444">
        <w:t>)</w:t>
      </w:r>
    </w:p>
    <w:p w14:paraId="05A75941" w14:textId="77777777" w:rsidR="00142444" w:rsidRDefault="00142444" w:rsidP="00142444">
      <w:pPr>
        <w:pStyle w:val="Stichpunkte1"/>
        <w:numPr>
          <w:ilvl w:val="0"/>
          <w:numId w:val="0"/>
        </w:numPr>
        <w:ind w:left="720"/>
      </w:pPr>
    </w:p>
    <w:p w14:paraId="73BB45EA" w14:textId="72088823" w:rsidR="00142444" w:rsidRPr="00142444" w:rsidRDefault="00142444" w:rsidP="00142444">
      <w:pPr>
        <w:pStyle w:val="Stichpunkte1"/>
      </w:pPr>
      <w:r w:rsidRPr="00142444">
        <w:t>Handbreite: Abstand zwischen Daumenspitze und Spitze des kleinen Fingers (Hand-Landmark 4 zu 20)</w:t>
      </w:r>
    </w:p>
    <w:p w14:paraId="72761E16" w14:textId="77777777" w:rsidR="00142444" w:rsidRPr="00142444" w:rsidRDefault="00142444" w:rsidP="00142444"/>
    <w:p w14:paraId="386D2A67" w14:textId="0985B728" w:rsidR="00142444" w:rsidRPr="00142444" w:rsidRDefault="00142444" w:rsidP="00142444">
      <w:r>
        <w:fldChar w:fldCharType="begin"/>
      </w:r>
      <w:r>
        <w:instrText xml:space="preserve"> REF _Ref241696394 \h </w:instrText>
      </w:r>
      <w:r>
        <w:fldChar w:fldCharType="separate"/>
      </w:r>
      <w:r w:rsidR="00B251F7" w:rsidRPr="005E2C31">
        <w:t xml:space="preserve">Figure </w:t>
      </w:r>
      <w:r w:rsidR="00B251F7">
        <w:rPr>
          <w:noProof/>
        </w:rPr>
        <w:t>39</w:t>
      </w:r>
      <w:r>
        <w:fldChar w:fldCharType="end"/>
      </w:r>
      <w:r>
        <w:t xml:space="preserve"> zeigt diese Distanzen als blaue Linien. </w:t>
      </w:r>
      <w:r w:rsidRPr="00142444">
        <w:t xml:space="preserve">Bei einer geöffneten Hand sind beide Distanzen räumlich annähernd gleich groß. Für die weitere Auswertung wird jeweils die perspektivisch größere Distanz verwendet. Die ausgewählte Distanz wird anschließend in einem Ringspeicher abgelegt, der die Messwerte der letzten 0,8 Sekunden </w:t>
      </w:r>
      <w:r w:rsidR="008B237F">
        <w:t xml:space="preserve">(einstellbarer Wert) </w:t>
      </w:r>
      <w:r w:rsidRPr="00142444">
        <w:t>enthält.</w:t>
      </w:r>
    </w:p>
    <w:p w14:paraId="4F00875C" w14:textId="77777777" w:rsidR="00142444" w:rsidRPr="00142444" w:rsidRDefault="00142444" w:rsidP="00142444"/>
    <w:p w14:paraId="6255BB5F" w14:textId="728A7E0A" w:rsidR="00142444" w:rsidRPr="00142444" w:rsidRDefault="00142444" w:rsidP="00142444">
      <w:r w:rsidRPr="00142444">
        <w:t xml:space="preserve">Für die Auswertung werden der kleinste (Minimum) und der größte (Maximum) Distanzwert innerhalb des Ringspeichers bestimmt. Übersteigt der maximale Wert den minimalen Wert um den eingestellten Differenzfaktor, wird von einer Veränderung des Handstatus ausgegangen. Folgt </w:t>
      </w:r>
      <w:r>
        <w:t>der minimale Wert</w:t>
      </w:r>
      <w:r w:rsidR="008B237F">
        <w:t xml:space="preserve"> zeitlich</w:t>
      </w:r>
      <w:r>
        <w:t xml:space="preserve"> dem maximalen Wert</w:t>
      </w:r>
      <w:r w:rsidRPr="00142444">
        <w:t xml:space="preserve">, wird der Handstatus </w:t>
      </w:r>
      <w:proofErr w:type="gramStart"/>
      <w:r w:rsidRPr="00142444">
        <w:t xml:space="preserve">auf </w:t>
      </w:r>
      <w:r w:rsidRPr="00EE7E36">
        <w:rPr>
          <w:rStyle w:val="SchwacheHervorhebung"/>
        </w:rPr>
        <w:t>geschlossen</w:t>
      </w:r>
      <w:proofErr w:type="gramEnd"/>
      <w:r w:rsidRPr="00142444">
        <w:t xml:space="preserve"> gesetzt. Tritt die umgekehrte</w:t>
      </w:r>
      <w:r w:rsidR="008B237F">
        <w:t xml:space="preserve"> </w:t>
      </w:r>
      <w:r w:rsidRPr="00142444">
        <w:t xml:space="preserve">Reihenfolge auf, wird der Handstatus auf </w:t>
      </w:r>
      <w:r w:rsidRPr="00EE7E36">
        <w:rPr>
          <w:rStyle w:val="SchwacheHervorhebung"/>
        </w:rPr>
        <w:t>offen</w:t>
      </w:r>
      <w:r w:rsidRPr="00142444">
        <w:t xml:space="preserve"> gesetzt.</w:t>
      </w:r>
    </w:p>
    <w:p w14:paraId="0E021B62" w14:textId="77777777" w:rsidR="00142444" w:rsidRPr="00142444" w:rsidRDefault="00142444" w:rsidP="00142444"/>
    <w:p w14:paraId="01E13959" w14:textId="77777777" w:rsidR="00142444" w:rsidRPr="00142444" w:rsidRDefault="00142444" w:rsidP="00142444">
      <w:r w:rsidRPr="00142444">
        <w:t>Mit dieser Methode wird ein Statuswechsel nur dann erkannt, wenn die Veränderung der Handstellung innerhalb eines bestimmten Zeitraums ausreichend schnell erfolgt. Die hierfür erforderliche Geschwindigkeit kann über den Differenzfaktor, also das Verhältnis zwischen Minimal- und Maximalwert, sowie über die Länge des Ringspeichers eingestellt werden. Dadurch können langsame und beiläufige Veränderungen der Handstellung von einer gezielten Greifgeste unterschieden werden.</w:t>
      </w:r>
    </w:p>
    <w:p w14:paraId="3861CE65" w14:textId="77777777" w:rsidR="00142444" w:rsidRPr="00142444" w:rsidRDefault="00142444" w:rsidP="00142444"/>
    <w:p w14:paraId="78CEAF2F" w14:textId="1B37C1FA" w:rsidR="00995032" w:rsidRDefault="00142444" w:rsidP="00142444">
      <w:r w:rsidRPr="00142444">
        <w:t>Allerdings können auch andere Bewegungen der Hand zu einer Veränderung der gemessenen Distanz führen. Insbesondere eine Drehung der Hand kann die perspektivisch gemessene Distanz verändern und unter Umständen eine ausreichende Differenz zwischen Minimal- und Maximalwert erzeugen, sodass fälschlicherweise ein Wechsel des Handstatus erkannt wird.</w:t>
      </w:r>
    </w:p>
    <w:p w14:paraId="59D7366F" w14:textId="77777777" w:rsidR="008B237F" w:rsidRPr="00585C97" w:rsidRDefault="008B237F" w:rsidP="00142444">
      <w:pPr>
        <w:rPr>
          <w:noProof/>
        </w:rPr>
      </w:pPr>
    </w:p>
    <w:p w14:paraId="2C238687" w14:textId="77777777" w:rsidR="00995032" w:rsidRPr="00585C97" w:rsidRDefault="00995032" w:rsidP="00995032">
      <w:pPr>
        <w:jc w:val="center"/>
      </w:pPr>
      <w:r w:rsidRPr="00585C97">
        <w:rPr>
          <w:noProof/>
        </w:rPr>
        <w:drawing>
          <wp:inline distT="0" distB="0" distL="0" distR="0" wp14:anchorId="00531CA3" wp14:editId="0F7E39F6">
            <wp:extent cx="2623931" cy="2130135"/>
            <wp:effectExtent l="0" t="0" r="5080" b="3810"/>
            <wp:docPr id="6872956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95603" name=""/>
                    <pic:cNvPicPr/>
                  </pic:nvPicPr>
                  <pic:blipFill rotWithShape="1">
                    <a:blip r:embed="rId133"/>
                    <a:srcRect r="28733"/>
                    <a:stretch>
                      <a:fillRect/>
                    </a:stretch>
                  </pic:blipFill>
                  <pic:spPr bwMode="auto">
                    <a:xfrm>
                      <a:off x="0" y="0"/>
                      <a:ext cx="2646081" cy="2148117"/>
                    </a:xfrm>
                    <a:prstGeom prst="rect">
                      <a:avLst/>
                    </a:prstGeom>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7882544D" wp14:editId="3AE9168D">
            <wp:extent cx="2592126" cy="2104498"/>
            <wp:effectExtent l="0" t="0" r="0" b="0"/>
            <wp:docPr id="15776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1" name=""/>
                    <pic:cNvPicPr/>
                  </pic:nvPicPr>
                  <pic:blipFill rotWithShape="1">
                    <a:blip r:embed="rId134"/>
                    <a:srcRect r="28739"/>
                    <a:stretch>
                      <a:fillRect/>
                    </a:stretch>
                  </pic:blipFill>
                  <pic:spPr bwMode="auto">
                    <a:xfrm>
                      <a:off x="0" y="0"/>
                      <a:ext cx="2625865" cy="2131890"/>
                    </a:xfrm>
                    <a:prstGeom prst="rect">
                      <a:avLst/>
                    </a:prstGeom>
                    <a:ln>
                      <a:noFill/>
                    </a:ln>
                    <a:extLst>
                      <a:ext uri="{53640926-AAD7-44D8-BBD7-CCE9431645EC}">
                        <a14:shadowObscured xmlns:a14="http://schemas.microsoft.com/office/drawing/2010/main"/>
                      </a:ext>
                    </a:extLst>
                  </pic:spPr>
                </pic:pic>
              </a:graphicData>
            </a:graphic>
          </wp:inline>
        </w:drawing>
      </w:r>
    </w:p>
    <w:p w14:paraId="3673DE06" w14:textId="5C2157A9" w:rsidR="00995032" w:rsidRPr="005E2C31" w:rsidRDefault="00995032" w:rsidP="00041631">
      <w:pPr>
        <w:pStyle w:val="Beschriftung"/>
        <w:jc w:val="center"/>
      </w:pPr>
      <w:bookmarkStart w:id="231" w:name="_Ref241696394"/>
      <w:bookmarkStart w:id="232" w:name="_Toc243444606"/>
      <w:r w:rsidRPr="005E2C31">
        <w:t xml:space="preserve">Figure </w:t>
      </w:r>
      <w:r w:rsidR="00FD32D0">
        <w:fldChar w:fldCharType="begin"/>
      </w:r>
      <w:r w:rsidR="00FD32D0" w:rsidRPr="005E2C31">
        <w:instrText xml:space="preserve"> SEQ Figure \* ARABIC </w:instrText>
      </w:r>
      <w:r w:rsidR="00FD32D0">
        <w:fldChar w:fldCharType="separate"/>
      </w:r>
      <w:r w:rsidR="00730AE6">
        <w:rPr>
          <w:noProof/>
        </w:rPr>
        <w:t>39</w:t>
      </w:r>
      <w:r w:rsidR="00FD32D0">
        <w:rPr>
          <w:noProof/>
        </w:rPr>
        <w:fldChar w:fldCharType="end"/>
      </w:r>
      <w:bookmarkEnd w:id="231"/>
      <w:r w:rsidRPr="005E2C31">
        <w:t xml:space="preserve"> - Handstatus </w:t>
      </w:r>
      <w:r w:rsidR="00F72C46" w:rsidRPr="005E2C31">
        <w:t xml:space="preserve">mit </w:t>
      </w:r>
      <w:r w:rsidR="00F72C46">
        <w:t>dynamische</w:t>
      </w:r>
      <w:r w:rsidR="00F72C46" w:rsidRPr="005E2C31">
        <w:t>r Methode</w:t>
      </w:r>
      <w:bookmarkEnd w:id="232"/>
    </w:p>
    <w:p w14:paraId="16194E7E" w14:textId="782C2969" w:rsidR="00995032" w:rsidRPr="00585C97" w:rsidRDefault="00995032" w:rsidP="00995032">
      <w:r w:rsidRPr="00585C97">
        <w:lastRenderedPageBreak/>
        <w:t>Zusätzlich zu einer dieser Methoden komm</w:t>
      </w:r>
      <w:r w:rsidR="008B237F">
        <w:t>t</w:t>
      </w:r>
      <w:r w:rsidRPr="00585C97">
        <w:t xml:space="preserve"> </w:t>
      </w:r>
      <w:r w:rsidR="00142444">
        <w:t>eine Regel</w:t>
      </w:r>
      <w:r w:rsidRPr="00585C97">
        <w:t xml:space="preserve"> zum Einsatz:</w:t>
      </w:r>
    </w:p>
    <w:p w14:paraId="1995C9A5" w14:textId="77777777" w:rsidR="00C74D11" w:rsidRPr="00585C97" w:rsidRDefault="00C74D11" w:rsidP="00142444">
      <w:pPr>
        <w:pStyle w:val="Stichpunkte1"/>
        <w:numPr>
          <w:ilvl w:val="0"/>
          <w:numId w:val="0"/>
        </w:numPr>
      </w:pPr>
    </w:p>
    <w:p w14:paraId="3EC6FCF6" w14:textId="7CB02081" w:rsidR="00995032" w:rsidRPr="00585C97" w:rsidRDefault="00C74D11" w:rsidP="008B237F">
      <w:pPr>
        <w:pStyle w:val="Stichpunkte1"/>
        <w:numPr>
          <w:ilvl w:val="0"/>
          <w:numId w:val="0"/>
        </w:numPr>
        <w:ind w:left="720"/>
      </w:pPr>
      <w:r>
        <w:t>W</w:t>
      </w:r>
      <w:r w:rsidR="00995032" w:rsidRPr="00585C97">
        <w:t>ird ca. zwei Sekunden keine Hand von MediaPipe Hand</w:t>
      </w:r>
      <w:r w:rsidR="00EE7E36">
        <w:t>s</w:t>
      </w:r>
      <w:r w:rsidR="00995032" w:rsidRPr="00585C97">
        <w:t xml:space="preserve"> erkannt, so gilt die Hand als abwesend </w:t>
      </w:r>
      <w:r>
        <w:t xml:space="preserve">im Bild </w:t>
      </w:r>
      <w:r w:rsidR="00995032" w:rsidRPr="00585C97">
        <w:t xml:space="preserve">oder perspektivisch verdeckt und der Handstatus wird auf </w:t>
      </w:r>
      <w:proofErr w:type="spellStart"/>
      <w:r w:rsidR="00995032" w:rsidRPr="00585C97">
        <w:rPr>
          <w:rStyle w:val="SchwacheHervorhebung"/>
        </w:rPr>
        <w:t>no</w:t>
      </w:r>
      <w:proofErr w:type="spellEnd"/>
      <w:r w:rsidR="00995032" w:rsidRPr="00585C97">
        <w:rPr>
          <w:rStyle w:val="SchwacheHervorhebung"/>
        </w:rPr>
        <w:t xml:space="preserve"> </w:t>
      </w:r>
      <w:proofErr w:type="spellStart"/>
      <w:r w:rsidR="00995032" w:rsidRPr="00585C97">
        <w:rPr>
          <w:rStyle w:val="SchwacheHervorhebung"/>
        </w:rPr>
        <w:t>hand</w:t>
      </w:r>
      <w:proofErr w:type="spellEnd"/>
      <w:r w:rsidR="00995032" w:rsidRPr="00585C97">
        <w:t xml:space="preserve"> gesetzt.</w:t>
      </w:r>
    </w:p>
    <w:p w14:paraId="06C44530" w14:textId="37548769" w:rsidR="00995032" w:rsidRPr="00585C97" w:rsidRDefault="00995032" w:rsidP="00995032"/>
    <w:p w14:paraId="087D4075" w14:textId="7E1BBCF9" w:rsidR="001C5012" w:rsidRPr="00E809B9" w:rsidRDefault="00EE7E36" w:rsidP="00995032">
      <w:pPr>
        <w:rPr>
          <w:color w:val="EE0000"/>
        </w:rPr>
      </w:pPr>
      <w:r>
        <w:t xml:space="preserve">Ein Test mit Annotiertem Videomaterial soll eine bessere Einschätzung für die Güte der Methoden ermöglichen. Auch soll der Einfluss der Schwellwerte und Ringspeichergrößen eingeschätzt werden. Eine genauere Testbeschreibung ist im Anhang unter </w:t>
      </w:r>
      <w:r w:rsidRPr="00EE7E36">
        <w:rPr>
          <w:rStyle w:val="KapitelReferenzZchn"/>
        </w:rPr>
        <w:fldChar w:fldCharType="begin"/>
      </w:r>
      <w:r w:rsidRPr="00EE7E36">
        <w:rPr>
          <w:rStyle w:val="KapitelReferenzZchn"/>
        </w:rPr>
        <w:instrText xml:space="preserve"> REF _Ref241745735 \h </w:instrText>
      </w:r>
      <w:r>
        <w:rPr>
          <w:rStyle w:val="KapitelReferenzZchn"/>
        </w:rPr>
        <w:instrText xml:space="preserve"> \* MERGEFORMAT </w:instrText>
      </w:r>
      <w:r w:rsidRPr="00EE7E36">
        <w:rPr>
          <w:rStyle w:val="KapitelReferenzZchn"/>
        </w:rPr>
      </w:r>
      <w:r w:rsidRPr="00EE7E36">
        <w:rPr>
          <w:rStyle w:val="KapitelReferenzZchn"/>
        </w:rPr>
        <w:fldChar w:fldCharType="separate"/>
      </w:r>
      <w:r w:rsidR="00B251F7" w:rsidRPr="00B251F7">
        <w:rPr>
          <w:rStyle w:val="KapitelReferenzZchn"/>
        </w:rPr>
        <w:t>Greifgestenerkennungen im Test</w:t>
      </w:r>
      <w:r w:rsidRPr="00EE7E36">
        <w:rPr>
          <w:rStyle w:val="KapitelReferenzZchn"/>
        </w:rPr>
        <w:fldChar w:fldCharType="end"/>
      </w:r>
      <w:r>
        <w:t xml:space="preserve"> zu finden. Die statische Methode mit den genannten Schwellwerten hatte die höchste erkennungsrate, diese erkannte in 87.0% der Frames den </w:t>
      </w:r>
      <w:r w:rsidR="00A64A8F">
        <w:t>r</w:t>
      </w:r>
      <w:r>
        <w:t>ichtigen Handstatus.</w:t>
      </w:r>
      <w:r w:rsidR="00E809B9">
        <w:t xml:space="preserve"> Ein Probandentest mit einem Prototyp der Gestensteuerung ist für eine realitätsnähere Einschätzung der Güte sinnvoll, siehe dazu Kapitel </w:t>
      </w:r>
      <w:r w:rsidR="00E809B9">
        <w:fldChar w:fldCharType="begin"/>
      </w:r>
      <w:r w:rsidR="00E809B9">
        <w:instrText xml:space="preserve"> REF _Ref241746721 \r \h </w:instrText>
      </w:r>
      <w:r w:rsidR="00E809B9">
        <w:fldChar w:fldCharType="separate"/>
      </w:r>
      <w:r w:rsidR="00B251F7">
        <w:t>6</w:t>
      </w:r>
      <w:r w:rsidR="00E809B9">
        <w:fldChar w:fldCharType="end"/>
      </w:r>
      <w:r w:rsidR="00E809B9">
        <w:t xml:space="preserve"> - </w:t>
      </w:r>
      <w:r w:rsidR="00E809B9" w:rsidRPr="00E809B9">
        <w:rPr>
          <w:rStyle w:val="KapitelReferenzZchn"/>
        </w:rPr>
        <w:fldChar w:fldCharType="begin"/>
      </w:r>
      <w:r w:rsidR="00E809B9" w:rsidRPr="00E809B9">
        <w:rPr>
          <w:rStyle w:val="KapitelReferenzZchn"/>
        </w:rPr>
        <w:instrText xml:space="preserve"> REF _Ref241746664 \h </w:instrText>
      </w:r>
      <w:r w:rsidR="00E809B9">
        <w:rPr>
          <w:rStyle w:val="KapitelReferenzZchn"/>
        </w:rPr>
        <w:instrText xml:space="preserve"> \* MERGEFORMAT </w:instrText>
      </w:r>
      <w:r w:rsidR="00E809B9" w:rsidRPr="00E809B9">
        <w:rPr>
          <w:rStyle w:val="KapitelReferenzZchn"/>
        </w:rPr>
      </w:r>
      <w:r w:rsidR="00E809B9" w:rsidRPr="00E809B9">
        <w:rPr>
          <w:rStyle w:val="KapitelReferenzZchn"/>
        </w:rPr>
        <w:fldChar w:fldCharType="separate"/>
      </w:r>
      <w:r w:rsidR="00B251F7" w:rsidRPr="00B251F7">
        <w:rPr>
          <w:rStyle w:val="KapitelReferenzZchn"/>
        </w:rPr>
        <w:t>Test der Gestensteuerung</w:t>
      </w:r>
      <w:r w:rsidR="00E809B9" w:rsidRPr="00E809B9">
        <w:rPr>
          <w:rStyle w:val="KapitelReferenzZchn"/>
        </w:rPr>
        <w:fldChar w:fldCharType="end"/>
      </w:r>
      <w:r w:rsidR="00E809B9">
        <w:t xml:space="preserve">. </w:t>
      </w:r>
    </w:p>
    <w:p w14:paraId="08C92402" w14:textId="0CF32DE1" w:rsidR="00E809B9" w:rsidRDefault="00E809B9" w:rsidP="00D94992">
      <w:pPr>
        <w:pStyle w:val="berschrift2"/>
      </w:pPr>
      <w:bookmarkStart w:id="233" w:name="_Toc243444542"/>
      <w:r>
        <w:t>Steuergesten</w:t>
      </w:r>
      <w:bookmarkEnd w:id="233"/>
    </w:p>
    <w:p w14:paraId="58EE370F" w14:textId="1E14013B" w:rsidR="00D94992" w:rsidRDefault="00D94992" w:rsidP="00E809B9">
      <w:pPr>
        <w:pStyle w:val="Grundtext"/>
      </w:pPr>
      <w:r>
        <w:t>Es sind vier Gesten für die Steuerung des Programms definiert:</w:t>
      </w:r>
    </w:p>
    <w:p w14:paraId="629B997C" w14:textId="37AAB77A" w:rsidR="00D94992" w:rsidRDefault="00D94992" w:rsidP="00D94992">
      <w:pPr>
        <w:pStyle w:val="Stichpunkte1"/>
      </w:pPr>
      <w:r>
        <w:t>Zeigefinger nach oben: ein Info-Fenster wird ein oder Ausgebländet</w:t>
      </w:r>
    </w:p>
    <w:p w14:paraId="254E88E1" w14:textId="77777777" w:rsidR="008B237F" w:rsidRDefault="008B237F" w:rsidP="008B237F">
      <w:pPr>
        <w:pStyle w:val="Stichpunkte1"/>
        <w:numPr>
          <w:ilvl w:val="0"/>
          <w:numId w:val="0"/>
        </w:numPr>
        <w:ind w:left="720"/>
      </w:pPr>
    </w:p>
    <w:p w14:paraId="12B69CF7" w14:textId="28EF9566" w:rsidR="008B237F" w:rsidRDefault="00D94992" w:rsidP="008B237F">
      <w:pPr>
        <w:pStyle w:val="Stichpunkte1"/>
      </w:pPr>
      <w:r>
        <w:t>Daumen nach unten: das GUI wird zurückgesetzt</w:t>
      </w:r>
    </w:p>
    <w:p w14:paraId="242A4DA6" w14:textId="77777777" w:rsidR="008B237F" w:rsidRDefault="008B237F" w:rsidP="008B237F">
      <w:pPr>
        <w:pStyle w:val="Stichpunkte1"/>
        <w:numPr>
          <w:ilvl w:val="0"/>
          <w:numId w:val="0"/>
        </w:numPr>
        <w:ind w:left="720"/>
      </w:pPr>
    </w:p>
    <w:p w14:paraId="51785C68" w14:textId="67FA9F83" w:rsidR="00D94992" w:rsidRDefault="00D94992" w:rsidP="00D94992">
      <w:pPr>
        <w:pStyle w:val="Stichpunkte1"/>
      </w:pPr>
      <w:r>
        <w:t>Hände vor die Augen: die Menge der angezeigten Live-Informationen ändert sich</w:t>
      </w:r>
    </w:p>
    <w:p w14:paraId="77EF604A" w14:textId="77777777" w:rsidR="008B237F" w:rsidRDefault="008B237F" w:rsidP="008B237F">
      <w:pPr>
        <w:pStyle w:val="Stichpunkte1"/>
        <w:numPr>
          <w:ilvl w:val="0"/>
          <w:numId w:val="0"/>
        </w:numPr>
        <w:ind w:left="720"/>
      </w:pPr>
    </w:p>
    <w:p w14:paraId="7F41A036" w14:textId="57861007" w:rsidR="00D94992" w:rsidRDefault="00D94992" w:rsidP="00D94992">
      <w:pPr>
        <w:pStyle w:val="Stichpunkte1"/>
      </w:pPr>
      <w:r>
        <w:t xml:space="preserve">Arme kreuzen: das Programm wird beendet </w:t>
      </w:r>
    </w:p>
    <w:p w14:paraId="474AC661" w14:textId="72180B62" w:rsidR="00D94992" w:rsidRDefault="00D94992" w:rsidP="00D94992">
      <w:pPr>
        <w:pStyle w:val="Stichpunkte1"/>
        <w:numPr>
          <w:ilvl w:val="0"/>
          <w:numId w:val="0"/>
        </w:numPr>
      </w:pPr>
    </w:p>
    <w:p w14:paraId="74F10BDE" w14:textId="0D4127D4" w:rsidR="00D94992" w:rsidRDefault="00D94992" w:rsidP="00D94992">
      <w:pPr>
        <w:pStyle w:val="Stichpunkte1"/>
        <w:numPr>
          <w:ilvl w:val="0"/>
          <w:numId w:val="0"/>
        </w:numPr>
      </w:pPr>
      <w:r>
        <w:t xml:space="preserve">Die ersten beiden Gesten sind Handgesten, diese Funktionieren nur wenn Hand-Landmarks gefunden wurden. Alle Gesten Werten die Bildliche Position </w:t>
      </w:r>
      <w:proofErr w:type="gramStart"/>
      <w:r>
        <w:t>von Landmarks</w:t>
      </w:r>
      <w:proofErr w:type="gramEnd"/>
      <w:r>
        <w:t xml:space="preserve"> geometrisch aus.</w:t>
      </w:r>
    </w:p>
    <w:p w14:paraId="6F067158" w14:textId="77777777" w:rsidR="00D94992" w:rsidRDefault="00D94992" w:rsidP="00D94992">
      <w:pPr>
        <w:pStyle w:val="Stichpunkte1"/>
        <w:numPr>
          <w:ilvl w:val="0"/>
          <w:numId w:val="0"/>
        </w:numPr>
      </w:pPr>
    </w:p>
    <w:p w14:paraId="1DD6F74C" w14:textId="6DF13D3B" w:rsidR="00D94992" w:rsidRPr="00973EBF" w:rsidRDefault="00D94992" w:rsidP="00D94992">
      <w:pPr>
        <w:pStyle w:val="Stichpunkte1"/>
        <w:numPr>
          <w:ilvl w:val="0"/>
          <w:numId w:val="0"/>
        </w:numPr>
        <w:rPr>
          <w:rStyle w:val="IntensiveHervorhebung"/>
        </w:rPr>
      </w:pPr>
      <w:r w:rsidRPr="00973EBF">
        <w:rPr>
          <w:rStyle w:val="IntensiveHervorhebung"/>
        </w:rPr>
        <w:t>Info</w:t>
      </w:r>
      <w:r w:rsidR="00084E0C" w:rsidRPr="00973EBF">
        <w:rPr>
          <w:rStyle w:val="IntensiveHervorhebung"/>
        </w:rPr>
        <w:t>g</w:t>
      </w:r>
      <w:r w:rsidRPr="00973EBF">
        <w:rPr>
          <w:rStyle w:val="IntensiveHervorhebung"/>
        </w:rPr>
        <w:t>este</w:t>
      </w:r>
    </w:p>
    <w:p w14:paraId="64609268" w14:textId="5DB8D8EA" w:rsidR="00973EBF" w:rsidRDefault="006B2C5B" w:rsidP="00D94992">
      <w:pPr>
        <w:pStyle w:val="Stichpunkte1"/>
        <w:numPr>
          <w:ilvl w:val="0"/>
          <w:numId w:val="0"/>
        </w:numPr>
      </w:pPr>
      <w:r>
        <w:t xml:space="preserve">Für die Erkennung der Infogeste wird zuerst geprüft, ob der Zeigefinger nach oben zeigt. Es wird die Differenz der </w:t>
      </w:r>
      <w:r w:rsidR="00E6203A">
        <w:t>X</w:t>
      </w:r>
      <w:r>
        <w:t xml:space="preserve">- und </w:t>
      </w:r>
      <w:r w:rsidR="00E6203A">
        <w:t>Y-A</w:t>
      </w:r>
      <w:r>
        <w:t xml:space="preserve">chse zwischen Fingeransatz und -spitze verglichen. Ist  </w:t>
      </w:r>
      <m:oMath>
        <m:r>
          <w:rPr>
            <w:rFonts w:ascii="Cambria Math" w:hAnsi="Cambria Math"/>
          </w:rPr>
          <m:t>dy &gt;2⋅dx</m:t>
        </m:r>
      </m:oMath>
      <w:r>
        <w:t>, gilt dies als erfüllt. Danach wird geschaut, ob die restlichen Finger eine Faust bilden, hier für wird der euklidische Abstand von jeder der drei anderen Fingerspitzen zur Zeigefingerspitze und zur Daumenspitze gemessen. Sind alle drei Fingerspitzen dichter am Daumen als an der Zeigefingerspitze, gilt auch dies als erfüllt.</w:t>
      </w:r>
    </w:p>
    <w:p w14:paraId="19B0B3BD" w14:textId="77777777" w:rsidR="006B2C5B" w:rsidRDefault="006B2C5B" w:rsidP="00D94992">
      <w:pPr>
        <w:pStyle w:val="Stichpunkte1"/>
        <w:numPr>
          <w:ilvl w:val="0"/>
          <w:numId w:val="0"/>
        </w:numPr>
      </w:pPr>
    </w:p>
    <w:p w14:paraId="2559FAF9" w14:textId="09BE89A6" w:rsidR="006B2C5B" w:rsidRDefault="006B2C5B" w:rsidP="00D94992">
      <w:pPr>
        <w:pStyle w:val="Stichpunkte1"/>
        <w:numPr>
          <w:ilvl w:val="0"/>
          <w:numId w:val="0"/>
        </w:numPr>
      </w:pPr>
      <w:r>
        <w:t xml:space="preserve">Als letztes kommt eine zeitliche Komponente „ins Spiel“ diese soll verhindern, dass eine beiläufige Handbewegung durch Zufall die Bedingungen für diese Geste erfüllt. Die zuvor beschriebene Handhaltung muss lückenlos über einen Zeitraum von 0.7 Sekunden in jedem Frame erkannt </w:t>
      </w:r>
      <w:r w:rsidR="00131DC8">
        <w:t>werden,</w:t>
      </w:r>
      <w:r>
        <w:t xml:space="preserve"> um die Infogeste auszulösen.</w:t>
      </w:r>
      <w:r w:rsidR="00131DC8">
        <w:t xml:space="preserve"> </w:t>
      </w:r>
    </w:p>
    <w:p w14:paraId="4B4DB0A3" w14:textId="77777777" w:rsidR="006E2163" w:rsidRDefault="006E2163" w:rsidP="00D94992">
      <w:pPr>
        <w:pStyle w:val="Stichpunkte1"/>
        <w:numPr>
          <w:ilvl w:val="0"/>
          <w:numId w:val="0"/>
        </w:numPr>
      </w:pPr>
    </w:p>
    <w:p w14:paraId="645D1528" w14:textId="77777777" w:rsidR="006E2163" w:rsidRDefault="006E2163" w:rsidP="006E2163">
      <w:pPr>
        <w:pStyle w:val="Stichpunkte1"/>
        <w:numPr>
          <w:ilvl w:val="0"/>
          <w:numId w:val="0"/>
        </w:numPr>
      </w:pPr>
      <w:r>
        <w:t>Die Geste wird anschließend als Trigger verwendet. Sie löst nur beim Übergang von einem nicht erkannten zu einem erkannten Gestenzustand aus und wird nicht bei jedem weiteren Frame erneut ausgelöst, solange die Handhaltung beibehalten wird.</w:t>
      </w:r>
    </w:p>
    <w:p w14:paraId="6AF36393" w14:textId="77777777" w:rsidR="006E2163" w:rsidRDefault="006E2163" w:rsidP="006E2163">
      <w:pPr>
        <w:pStyle w:val="Stichpunkte1"/>
        <w:numPr>
          <w:ilvl w:val="0"/>
          <w:numId w:val="0"/>
        </w:numPr>
      </w:pPr>
    </w:p>
    <w:p w14:paraId="45532F61" w14:textId="1F80529E" w:rsidR="006E2163" w:rsidRDefault="006E2163" w:rsidP="006E2163">
      <w:pPr>
        <w:pStyle w:val="Stichpunkte1"/>
        <w:numPr>
          <w:ilvl w:val="0"/>
          <w:numId w:val="0"/>
        </w:numPr>
      </w:pPr>
      <w:r>
        <w:t>Das folgende Figure zeigt diese Geste als Schaubild und in echt.</w:t>
      </w:r>
    </w:p>
    <w:p w14:paraId="36348690" w14:textId="77777777" w:rsidR="006E2163" w:rsidRDefault="006E2163" w:rsidP="00D94992">
      <w:pPr>
        <w:pStyle w:val="Stichpunkte1"/>
        <w:numPr>
          <w:ilvl w:val="0"/>
          <w:numId w:val="0"/>
        </w:numPr>
      </w:pPr>
    </w:p>
    <w:p w14:paraId="2B1CD128" w14:textId="1BB0F050" w:rsidR="00973EBF" w:rsidRDefault="00973EBF" w:rsidP="00973EBF">
      <w:pPr>
        <w:pStyle w:val="Stichpunkte1"/>
        <w:keepNext/>
        <w:numPr>
          <w:ilvl w:val="0"/>
          <w:numId w:val="0"/>
        </w:numPr>
        <w:jc w:val="center"/>
      </w:pPr>
      <w:r>
        <w:rPr>
          <w:noProof/>
        </w:rPr>
        <w:drawing>
          <wp:inline distT="0" distB="0" distL="0" distR="0" wp14:anchorId="5776B0A2" wp14:editId="7F630D17">
            <wp:extent cx="1177718" cy="2152650"/>
            <wp:effectExtent l="0" t="0" r="3810" b="0"/>
            <wp:docPr id="125627161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1181074" cy="2158785"/>
                    </a:xfrm>
                    <a:prstGeom prst="rect">
                      <a:avLst/>
                    </a:prstGeom>
                    <a:noFill/>
                    <a:ln>
                      <a:noFill/>
                    </a:ln>
                  </pic:spPr>
                </pic:pic>
              </a:graphicData>
            </a:graphic>
          </wp:inline>
        </w:drawing>
      </w:r>
      <w:r>
        <w:t xml:space="preserve"> </w:t>
      </w:r>
      <w:r w:rsidR="00084E0C">
        <w:rPr>
          <w:noProof/>
        </w:rPr>
        <w:drawing>
          <wp:inline distT="0" distB="0" distL="0" distR="0" wp14:anchorId="05B4AB8B" wp14:editId="7F259609">
            <wp:extent cx="2400300" cy="2152650"/>
            <wp:effectExtent l="0" t="0" r="0" b="0"/>
            <wp:docPr id="72980416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6">
                      <a:extLst>
                        <a:ext uri="{28A0092B-C50C-407E-A947-70E740481C1C}">
                          <a14:useLocalDpi xmlns:a14="http://schemas.microsoft.com/office/drawing/2010/main" val="0"/>
                        </a:ext>
                      </a:extLst>
                    </a:blip>
                    <a:srcRect t="25471" r="55477" b="3460"/>
                    <a:stretch>
                      <a:fillRect/>
                    </a:stretch>
                  </pic:blipFill>
                  <pic:spPr bwMode="auto">
                    <a:xfrm>
                      <a:off x="0" y="0"/>
                      <a:ext cx="2400300" cy="2152650"/>
                    </a:xfrm>
                    <a:prstGeom prst="rect">
                      <a:avLst/>
                    </a:prstGeom>
                    <a:noFill/>
                    <a:ln>
                      <a:noFill/>
                    </a:ln>
                    <a:extLst>
                      <a:ext uri="{53640926-AAD7-44D8-BBD7-CCE9431645EC}">
                        <a14:shadowObscured xmlns:a14="http://schemas.microsoft.com/office/drawing/2010/main"/>
                      </a:ext>
                    </a:extLst>
                  </pic:spPr>
                </pic:pic>
              </a:graphicData>
            </a:graphic>
          </wp:inline>
        </w:drawing>
      </w:r>
    </w:p>
    <w:p w14:paraId="4B730B65" w14:textId="520DFAA7" w:rsidR="00084E0C" w:rsidRDefault="00973EBF" w:rsidP="005B148A">
      <w:pPr>
        <w:pStyle w:val="Beschriftung"/>
        <w:jc w:val="center"/>
      </w:pPr>
      <w:bookmarkStart w:id="234" w:name="_Toc243444607"/>
      <w:r>
        <w:t xml:space="preserve">Figure </w:t>
      </w:r>
      <w:fldSimple w:instr=" SEQ Figure \* ARABIC ">
        <w:r w:rsidR="00730AE6">
          <w:rPr>
            <w:noProof/>
          </w:rPr>
          <w:t>40</w:t>
        </w:r>
      </w:fldSimple>
      <w:r>
        <w:t xml:space="preserve"> </w:t>
      </w:r>
      <w:r w:rsidR="00131DC8">
        <w:t>–</w:t>
      </w:r>
      <w:r>
        <w:t xml:space="preserve"> Infogeste</w:t>
      </w:r>
      <w:r w:rsidR="00131DC8">
        <w:t xml:space="preserve"> als Schaubild und in echt</w:t>
      </w:r>
      <w:bookmarkEnd w:id="234"/>
    </w:p>
    <w:p w14:paraId="3BA9A051" w14:textId="77777777" w:rsidR="00084E0C" w:rsidRDefault="00084E0C" w:rsidP="00D94992">
      <w:pPr>
        <w:pStyle w:val="Stichpunkte1"/>
        <w:numPr>
          <w:ilvl w:val="0"/>
          <w:numId w:val="0"/>
        </w:numPr>
      </w:pPr>
    </w:p>
    <w:p w14:paraId="4DBF10AC" w14:textId="504FCADF" w:rsidR="00084E0C" w:rsidRPr="00973EBF" w:rsidRDefault="00084E0C" w:rsidP="00D94992">
      <w:pPr>
        <w:pStyle w:val="Stichpunkte1"/>
        <w:numPr>
          <w:ilvl w:val="0"/>
          <w:numId w:val="0"/>
        </w:numPr>
        <w:rPr>
          <w:rStyle w:val="IntensiveHervorhebung"/>
        </w:rPr>
      </w:pPr>
      <w:proofErr w:type="spellStart"/>
      <w:r w:rsidRPr="00973EBF">
        <w:rPr>
          <w:rStyle w:val="IntensiveHervorhebung"/>
        </w:rPr>
        <w:t>Reset</w:t>
      </w:r>
      <w:proofErr w:type="spellEnd"/>
      <w:r w:rsidRPr="00973EBF">
        <w:rPr>
          <w:rStyle w:val="IntensiveHervorhebung"/>
        </w:rPr>
        <w:t xml:space="preserve">-Geste  </w:t>
      </w:r>
    </w:p>
    <w:p w14:paraId="1B41E6AA" w14:textId="77777777" w:rsidR="008B60CC" w:rsidRDefault="00131DC8" w:rsidP="00131DC8">
      <w:pPr>
        <w:pStyle w:val="Stichpunkte1"/>
        <w:numPr>
          <w:ilvl w:val="0"/>
          <w:numId w:val="0"/>
        </w:numPr>
      </w:pPr>
      <w:r>
        <w:t xml:space="preserve">Für die Erkennung der </w:t>
      </w:r>
      <w:proofErr w:type="spellStart"/>
      <w:r>
        <w:t>Reset</w:t>
      </w:r>
      <w:proofErr w:type="spellEnd"/>
      <w:r>
        <w:t xml:space="preserve">-Geste wird zunächst geprüft, ob sich die Hand zwischen den beiden Schultern befindet. </w:t>
      </w:r>
      <w:r w:rsidR="008B60CC">
        <w:t xml:space="preserve">Die Geste soll nur erkannt werden, wenn diese vor dem Körper, also zwischen den vertikalen Schulterlinien ausgeführt wird. </w:t>
      </w:r>
    </w:p>
    <w:p w14:paraId="66167251" w14:textId="77777777" w:rsidR="008B60CC" w:rsidRDefault="008B60CC" w:rsidP="00131DC8">
      <w:pPr>
        <w:pStyle w:val="Stichpunkte1"/>
        <w:numPr>
          <w:ilvl w:val="0"/>
          <w:numId w:val="0"/>
        </w:numPr>
      </w:pPr>
    </w:p>
    <w:p w14:paraId="0D969D28" w14:textId="3897310F" w:rsidR="00131DC8" w:rsidRDefault="00131DC8" w:rsidP="00131DC8">
      <w:pPr>
        <w:pStyle w:val="Stichpunkte1"/>
        <w:numPr>
          <w:ilvl w:val="0"/>
          <w:numId w:val="0"/>
        </w:numPr>
      </w:pPr>
      <w:r>
        <w:t xml:space="preserve">Anschließend wird anhand der Position der Handfläche und des Daumens bestimmt, ob der Daumen nach unten zeigt. Hierfür wird zunächst die Orientierung der Handfläche ausgewertet. Die Handfläche muss dabei annähernd vertikal ausgerichtet sein. Zusätzlich muss die Ausdehnung des Daumens auf der </w:t>
      </w:r>
      <w:r w:rsidR="00E6203A">
        <w:t>Y-A</w:t>
      </w:r>
      <w:r>
        <w:t xml:space="preserve">chse größer sein als auf der </w:t>
      </w:r>
      <w:r w:rsidR="00E6203A">
        <w:t>X-A</w:t>
      </w:r>
      <w:r>
        <w:t>chse, zudem muss diese nach unten zeigen. Zeigen also Handfläche und Daumen in einer Linie nach unten, wird eine nach unten gerichtete Daumenstellung erkannt.</w:t>
      </w:r>
    </w:p>
    <w:p w14:paraId="4BD767B6" w14:textId="77777777" w:rsidR="00131DC8" w:rsidRDefault="00131DC8" w:rsidP="00131DC8">
      <w:pPr>
        <w:pStyle w:val="Stichpunkte1"/>
        <w:numPr>
          <w:ilvl w:val="0"/>
          <w:numId w:val="0"/>
        </w:numPr>
      </w:pPr>
    </w:p>
    <w:p w14:paraId="392019DF" w14:textId="1FA9B026" w:rsidR="00131DC8" w:rsidRDefault="00131DC8" w:rsidP="00131DC8">
      <w:pPr>
        <w:pStyle w:val="Stichpunkte1"/>
        <w:numPr>
          <w:ilvl w:val="0"/>
          <w:numId w:val="0"/>
        </w:numPr>
      </w:pPr>
      <w:r>
        <w:t>Anschließend wird geprüft, ob die übrigen vier Finger eine Faust bilden. Hierzu werden für jeden Finger die Abstände zwischen Handgelenk und Fingerspitze sowie zwischen Handgelenk und dem jeweiligen Fingeransatz bestimmt. Die Summe der Abstände zu den Fingerspitzen muss kleiner sein als die Summe der Abstände zu den Fingeransätzen. Sind diese Bedingungen erfüllt, wird die Geste als gültig erkannt.</w:t>
      </w:r>
    </w:p>
    <w:p w14:paraId="1F8D50F0" w14:textId="77777777" w:rsidR="00131DC8" w:rsidRDefault="00131DC8" w:rsidP="00131DC8">
      <w:pPr>
        <w:pStyle w:val="Stichpunkte1"/>
        <w:numPr>
          <w:ilvl w:val="0"/>
          <w:numId w:val="0"/>
        </w:numPr>
      </w:pPr>
    </w:p>
    <w:p w14:paraId="23F1705A" w14:textId="19C35FD5" w:rsidR="00973EBF" w:rsidRDefault="00131DC8" w:rsidP="00131DC8">
      <w:pPr>
        <w:pStyle w:val="Stichpunkte1"/>
        <w:numPr>
          <w:ilvl w:val="0"/>
          <w:numId w:val="0"/>
        </w:numPr>
      </w:pPr>
      <w:r>
        <w:t xml:space="preserve">Wie auch bei der Infogeste, wird schlussendlich eine zeitliche Komponente verwendet, um eine zufällige oder nur kurzzeitig eingenommene Handstellung nicht als </w:t>
      </w:r>
      <w:proofErr w:type="spellStart"/>
      <w:r>
        <w:t>Reset</w:t>
      </w:r>
      <w:proofErr w:type="spellEnd"/>
      <w:r>
        <w:t xml:space="preserve">-Geste zu interpretieren. Die beschriebene Handhaltung muss mindestens 1.0 Sekunden lang durchgehend erkannt werden. Erst anschließend wird die </w:t>
      </w:r>
      <w:proofErr w:type="spellStart"/>
      <w:r>
        <w:t>Reset</w:t>
      </w:r>
      <w:proofErr w:type="spellEnd"/>
      <w:r>
        <w:t>-Geste ausgelöst.</w:t>
      </w:r>
    </w:p>
    <w:p w14:paraId="752AA19E" w14:textId="77777777" w:rsidR="006E2163" w:rsidRDefault="006E2163" w:rsidP="00131DC8">
      <w:pPr>
        <w:pStyle w:val="Stichpunkte1"/>
        <w:numPr>
          <w:ilvl w:val="0"/>
          <w:numId w:val="0"/>
        </w:numPr>
      </w:pPr>
    </w:p>
    <w:p w14:paraId="1B52DFE3" w14:textId="5BE12427" w:rsidR="00131DC8" w:rsidRDefault="006E2163" w:rsidP="00131DC8">
      <w:pPr>
        <w:pStyle w:val="Stichpunkte1"/>
        <w:numPr>
          <w:ilvl w:val="0"/>
          <w:numId w:val="0"/>
        </w:numPr>
      </w:pPr>
      <w:r>
        <w:t>Auch diese Geste wird, wie die Infogeste als Trigger verwendet. Das folgende Figure zeigt diese Geste als Schaubild und in echt.</w:t>
      </w:r>
    </w:p>
    <w:p w14:paraId="103FEE31" w14:textId="77777777" w:rsidR="005B148A" w:rsidRDefault="005B148A" w:rsidP="00131DC8">
      <w:pPr>
        <w:pStyle w:val="Stichpunkte1"/>
        <w:numPr>
          <w:ilvl w:val="0"/>
          <w:numId w:val="0"/>
        </w:numPr>
      </w:pPr>
    </w:p>
    <w:p w14:paraId="205EEB07" w14:textId="4813BCB6" w:rsidR="00973EBF" w:rsidRDefault="00973EBF" w:rsidP="00973EBF">
      <w:pPr>
        <w:pStyle w:val="Stichpunkte1"/>
        <w:keepNext/>
        <w:numPr>
          <w:ilvl w:val="0"/>
          <w:numId w:val="0"/>
        </w:numPr>
        <w:jc w:val="center"/>
      </w:pPr>
      <w:r>
        <w:rPr>
          <w:noProof/>
        </w:rPr>
        <w:lastRenderedPageBreak/>
        <w:drawing>
          <wp:inline distT="0" distB="0" distL="0" distR="0" wp14:anchorId="3297EDE9" wp14:editId="7D69D4C7">
            <wp:extent cx="971550" cy="2166079"/>
            <wp:effectExtent l="0" t="0" r="0" b="5715"/>
            <wp:docPr id="161064461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985000" cy="2196066"/>
                    </a:xfrm>
                    <a:prstGeom prst="rect">
                      <a:avLst/>
                    </a:prstGeom>
                    <a:noFill/>
                    <a:ln>
                      <a:noFill/>
                    </a:ln>
                  </pic:spPr>
                </pic:pic>
              </a:graphicData>
            </a:graphic>
          </wp:inline>
        </w:drawing>
      </w:r>
      <w:r>
        <w:t xml:space="preserve"> </w:t>
      </w:r>
      <w:r w:rsidR="00084E0C">
        <w:rPr>
          <w:noProof/>
        </w:rPr>
        <w:drawing>
          <wp:inline distT="0" distB="0" distL="0" distR="0" wp14:anchorId="0E07643A" wp14:editId="4C9CC6EF">
            <wp:extent cx="2124075" cy="2171700"/>
            <wp:effectExtent l="0" t="0" r="9525" b="0"/>
            <wp:docPr id="128409697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8">
                      <a:extLst>
                        <a:ext uri="{28A0092B-C50C-407E-A947-70E740481C1C}">
                          <a14:useLocalDpi xmlns:a14="http://schemas.microsoft.com/office/drawing/2010/main" val="0"/>
                        </a:ext>
                      </a:extLst>
                    </a:blip>
                    <a:srcRect l="11661" t="3773" r="48940" b="24528"/>
                    <a:stretch>
                      <a:fillRect/>
                    </a:stretch>
                  </pic:blipFill>
                  <pic:spPr bwMode="auto">
                    <a:xfrm>
                      <a:off x="0" y="0"/>
                      <a:ext cx="2124075" cy="2171700"/>
                    </a:xfrm>
                    <a:prstGeom prst="rect">
                      <a:avLst/>
                    </a:prstGeom>
                    <a:noFill/>
                    <a:ln>
                      <a:noFill/>
                    </a:ln>
                    <a:extLst>
                      <a:ext uri="{53640926-AAD7-44D8-BBD7-CCE9431645EC}">
                        <a14:shadowObscured xmlns:a14="http://schemas.microsoft.com/office/drawing/2010/main"/>
                      </a:ext>
                    </a:extLst>
                  </pic:spPr>
                </pic:pic>
              </a:graphicData>
            </a:graphic>
          </wp:inline>
        </w:drawing>
      </w:r>
    </w:p>
    <w:p w14:paraId="37359778" w14:textId="6CA86E8D" w:rsidR="00084E0C" w:rsidRDefault="00973EBF" w:rsidP="00973EBF">
      <w:pPr>
        <w:pStyle w:val="Beschriftung"/>
        <w:jc w:val="center"/>
      </w:pPr>
      <w:bookmarkStart w:id="235" w:name="_Toc243444608"/>
      <w:r>
        <w:t xml:space="preserve">Figure </w:t>
      </w:r>
      <w:fldSimple w:instr=" SEQ Figure \* ARABIC ">
        <w:r w:rsidR="00730AE6">
          <w:rPr>
            <w:noProof/>
          </w:rPr>
          <w:t>41</w:t>
        </w:r>
      </w:fldSimple>
      <w:r>
        <w:t xml:space="preserve"> - </w:t>
      </w:r>
      <w:proofErr w:type="spellStart"/>
      <w:r>
        <w:t>Reset</w:t>
      </w:r>
      <w:proofErr w:type="spellEnd"/>
      <w:r>
        <w:t>-Geste</w:t>
      </w:r>
      <w:r w:rsidR="00131DC8">
        <w:t xml:space="preserve"> als Schaubild und in echt</w:t>
      </w:r>
      <w:bookmarkEnd w:id="235"/>
    </w:p>
    <w:p w14:paraId="7DF7BCE0" w14:textId="77777777" w:rsidR="005B148A" w:rsidRDefault="005B148A" w:rsidP="00084E0C">
      <w:pPr>
        <w:pStyle w:val="Stichpunkte1"/>
        <w:numPr>
          <w:ilvl w:val="0"/>
          <w:numId w:val="0"/>
        </w:numPr>
        <w:rPr>
          <w:rStyle w:val="IntensiveHervorhebung"/>
        </w:rPr>
      </w:pPr>
    </w:p>
    <w:p w14:paraId="22693C07" w14:textId="025B271A" w:rsidR="00084E0C" w:rsidRPr="00973EBF" w:rsidRDefault="00084E0C" w:rsidP="00084E0C">
      <w:pPr>
        <w:pStyle w:val="Stichpunkte1"/>
        <w:numPr>
          <w:ilvl w:val="0"/>
          <w:numId w:val="0"/>
        </w:numPr>
        <w:rPr>
          <w:rStyle w:val="IntensiveHervorhebung"/>
        </w:rPr>
      </w:pPr>
      <w:r w:rsidRPr="00973EBF">
        <w:rPr>
          <w:rStyle w:val="IntensiveHervorhebung"/>
        </w:rPr>
        <w:t>Ansicht-ändern-Geste</w:t>
      </w:r>
    </w:p>
    <w:p w14:paraId="060249B3" w14:textId="09EE139D" w:rsidR="006E2163" w:rsidRDefault="006E2163" w:rsidP="006E2163">
      <w:pPr>
        <w:pStyle w:val="Stichpunkte1"/>
        <w:numPr>
          <w:ilvl w:val="0"/>
          <w:numId w:val="0"/>
        </w:numPr>
      </w:pPr>
      <w:r>
        <w:t>Für die Erkennung der Ansicht-ändern-Geste wird geprüft, ob sich beide Hände in der Nähe der Augen befinden. Hierzu werden die von MediaPipe Pose erkannten Positionen der Hände und Augen verwendet. Zunächst wird der Abstand zwischen den beiden Augen als Referenzgröße bestimmt. Anschließend wird für jede Hand der Abstand zum seitengleichen Auge berechnet. Liegen beide Hände innerhalb eines festgelegten Abstands (</w:t>
      </w:r>
      <w:r w:rsidR="008B60CC">
        <w:t>eineinhalbmal</w:t>
      </w:r>
      <w:r>
        <w:t xml:space="preserve"> der Augenabstand) zu den Augen, wird davon ausgegangen, dass die Hände die Augen bedecken.</w:t>
      </w:r>
    </w:p>
    <w:p w14:paraId="20D20D4E" w14:textId="77777777" w:rsidR="006E2163" w:rsidRDefault="006E2163" w:rsidP="006E2163">
      <w:pPr>
        <w:pStyle w:val="Stichpunkte1"/>
        <w:numPr>
          <w:ilvl w:val="0"/>
          <w:numId w:val="0"/>
        </w:numPr>
      </w:pPr>
    </w:p>
    <w:p w14:paraId="1F38A5AB" w14:textId="77777777" w:rsidR="006E2163" w:rsidRDefault="006E2163" w:rsidP="006E2163">
      <w:pPr>
        <w:pStyle w:val="Stichpunkte1"/>
        <w:numPr>
          <w:ilvl w:val="0"/>
          <w:numId w:val="0"/>
        </w:numPr>
        <w:ind w:left="360" w:hanging="360"/>
      </w:pPr>
      <w:r>
        <w:t>Zusätzlich wird überprüft, ob beide Handpositionen durch MediaPipe Pose ausreichend</w:t>
      </w:r>
    </w:p>
    <w:p w14:paraId="1E16BF8A" w14:textId="76E6195B" w:rsidR="006E2163" w:rsidRDefault="006E2163" w:rsidP="006E2163">
      <w:pPr>
        <w:pStyle w:val="Stichpunkte1"/>
        <w:numPr>
          <w:ilvl w:val="0"/>
          <w:numId w:val="0"/>
        </w:numPr>
      </w:pPr>
      <w:r>
        <w:t xml:space="preserve">sichtbar erkannt werden. Hände, welche hinter dem Kopf verschränkt sind, sollen diese Geste nicht auslösen. Sind die genannten Bedingungen erfüllt, beginnt die zeitliche Erfassung der Geste. Die Hände müssen mindestens 0,5 Sekunden lang in der beschriebenen Position verbleiben, bevor die Ansicht-ändern-Geste als erkannt gilt. Dadurch werden kurzzeitige Bewegungen der Hände in den Gesichtsbereich nicht unmittelbar als Geste interpretiert. </w:t>
      </w:r>
    </w:p>
    <w:p w14:paraId="3B0190AA" w14:textId="77777777" w:rsidR="006E2163" w:rsidRDefault="006E2163" w:rsidP="006E2163">
      <w:pPr>
        <w:pStyle w:val="Stichpunkte1"/>
        <w:numPr>
          <w:ilvl w:val="0"/>
          <w:numId w:val="0"/>
        </w:numPr>
      </w:pPr>
    </w:p>
    <w:p w14:paraId="49EB5E45" w14:textId="7F1FB565" w:rsidR="006E2163" w:rsidRDefault="006E2163" w:rsidP="006E2163">
      <w:pPr>
        <w:pStyle w:val="Stichpunkte1"/>
        <w:numPr>
          <w:ilvl w:val="0"/>
          <w:numId w:val="0"/>
        </w:numPr>
      </w:pPr>
      <w:r>
        <w:t xml:space="preserve">Auch diese Geste wird, wie die zwei Gesten zuvor als Trigger verwendet. </w:t>
      </w:r>
      <w:r w:rsidR="008B60CC">
        <w:t>Die</w:t>
      </w:r>
      <w:r>
        <w:t xml:space="preserve"> folgende Figure zeigt diese Geste als Schaubild und in echt.</w:t>
      </w:r>
    </w:p>
    <w:p w14:paraId="3E3EA431" w14:textId="77777777" w:rsidR="006E2163" w:rsidRDefault="006E2163" w:rsidP="006E2163">
      <w:pPr>
        <w:pStyle w:val="Stichpunkte1"/>
        <w:numPr>
          <w:ilvl w:val="0"/>
          <w:numId w:val="0"/>
        </w:numPr>
      </w:pPr>
    </w:p>
    <w:p w14:paraId="1D6CC43C" w14:textId="11A5AB5E" w:rsidR="00973EBF" w:rsidRDefault="00973EBF" w:rsidP="00973EBF">
      <w:pPr>
        <w:pStyle w:val="Stichpunkte1"/>
        <w:keepNext/>
        <w:numPr>
          <w:ilvl w:val="0"/>
          <w:numId w:val="0"/>
        </w:numPr>
        <w:jc w:val="center"/>
      </w:pPr>
      <w:r>
        <w:rPr>
          <w:noProof/>
        </w:rPr>
        <w:drawing>
          <wp:inline distT="0" distB="0" distL="0" distR="0" wp14:anchorId="2F5E0C3B" wp14:editId="5A690F12">
            <wp:extent cx="932380" cy="2057400"/>
            <wp:effectExtent l="0" t="0" r="1270" b="0"/>
            <wp:docPr id="184014907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942833" cy="2080466"/>
                    </a:xfrm>
                    <a:prstGeom prst="rect">
                      <a:avLst/>
                    </a:prstGeom>
                    <a:noFill/>
                    <a:ln>
                      <a:noFill/>
                    </a:ln>
                  </pic:spPr>
                </pic:pic>
              </a:graphicData>
            </a:graphic>
          </wp:inline>
        </w:drawing>
      </w:r>
      <w:r>
        <w:t xml:space="preserve"> </w:t>
      </w:r>
      <w:r w:rsidR="00084E0C">
        <w:rPr>
          <w:noProof/>
        </w:rPr>
        <w:drawing>
          <wp:inline distT="0" distB="0" distL="0" distR="0" wp14:anchorId="7AD047FA" wp14:editId="236631C4">
            <wp:extent cx="2038350" cy="2076450"/>
            <wp:effectExtent l="0" t="0" r="0" b="0"/>
            <wp:docPr id="110054071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0">
                      <a:extLst>
                        <a:ext uri="{28A0092B-C50C-407E-A947-70E740481C1C}">
                          <a14:useLocalDpi xmlns:a14="http://schemas.microsoft.com/office/drawing/2010/main" val="0"/>
                        </a:ext>
                      </a:extLst>
                    </a:blip>
                    <a:srcRect l="17844" t="27673" r="44346" b="3774"/>
                    <a:stretch>
                      <a:fillRect/>
                    </a:stretch>
                  </pic:blipFill>
                  <pic:spPr bwMode="auto">
                    <a:xfrm>
                      <a:off x="0" y="0"/>
                      <a:ext cx="2038350" cy="2076450"/>
                    </a:xfrm>
                    <a:prstGeom prst="rect">
                      <a:avLst/>
                    </a:prstGeom>
                    <a:noFill/>
                    <a:ln>
                      <a:noFill/>
                    </a:ln>
                    <a:extLst>
                      <a:ext uri="{53640926-AAD7-44D8-BBD7-CCE9431645EC}">
                        <a14:shadowObscured xmlns:a14="http://schemas.microsoft.com/office/drawing/2010/main"/>
                      </a:ext>
                    </a:extLst>
                  </pic:spPr>
                </pic:pic>
              </a:graphicData>
            </a:graphic>
          </wp:inline>
        </w:drawing>
      </w:r>
    </w:p>
    <w:p w14:paraId="7069CE2F" w14:textId="3D33512F" w:rsidR="005B148A" w:rsidRDefault="00973EBF" w:rsidP="00BD47C8">
      <w:pPr>
        <w:pStyle w:val="Beschriftung"/>
        <w:jc w:val="center"/>
      </w:pPr>
      <w:bookmarkStart w:id="236" w:name="_Toc243444609"/>
      <w:r>
        <w:t xml:space="preserve">Figure </w:t>
      </w:r>
      <w:fldSimple w:instr=" SEQ Figure \* ARABIC ">
        <w:r w:rsidR="00730AE6">
          <w:rPr>
            <w:noProof/>
          </w:rPr>
          <w:t>42</w:t>
        </w:r>
      </w:fldSimple>
      <w:r>
        <w:t xml:space="preserve"> - </w:t>
      </w:r>
      <w:r w:rsidRPr="00FD06E8">
        <w:t>Ansicht-ändern-Geste</w:t>
      </w:r>
      <w:r w:rsidR="00131DC8">
        <w:t xml:space="preserve"> als Schaubild und in echt</w:t>
      </w:r>
      <w:bookmarkEnd w:id="236"/>
    </w:p>
    <w:p w14:paraId="38CBF462" w14:textId="77777777" w:rsidR="00BD47C8" w:rsidRPr="00BD47C8" w:rsidRDefault="00BD47C8" w:rsidP="00BD47C8"/>
    <w:p w14:paraId="3C55139C" w14:textId="4EC8EF7B" w:rsidR="00E6203A" w:rsidRDefault="00084E0C" w:rsidP="00733C35">
      <w:pPr>
        <w:pStyle w:val="Stichpunkte1"/>
        <w:numPr>
          <w:ilvl w:val="0"/>
          <w:numId w:val="0"/>
        </w:numPr>
      </w:pPr>
      <w:r w:rsidRPr="00973EBF">
        <w:rPr>
          <w:rStyle w:val="IntensiveHervorhebung"/>
        </w:rPr>
        <w:lastRenderedPageBreak/>
        <w:t>Beenden-Geste</w:t>
      </w:r>
      <w:r w:rsidR="00733C35">
        <w:rPr>
          <w:rStyle w:val="IntensiveHervorhebung"/>
        </w:rPr>
        <w:br/>
      </w:r>
      <w:r w:rsidR="00E6203A">
        <w:t xml:space="preserve">Für die Erkennung der Beenden-Geste werden die Positionen beider Hände und Ellbogen sowie die Position des Augenzentrums ausgewertet. Zunächst wird geprüft, ob sich beide Hände oberhalb des Kopfes befinden. Hierzu muss die vertikale Position beider Hände oberhalb der Augen liegen. Das verhindert ein Auslösen durch vor der Brust verschränkte Arme. </w:t>
      </w:r>
    </w:p>
    <w:p w14:paraId="26DE14B3" w14:textId="77777777" w:rsidR="00E6203A" w:rsidRDefault="00E6203A" w:rsidP="00E6203A"/>
    <w:p w14:paraId="30CCE661" w14:textId="5E3C0889" w:rsidR="00E6203A" w:rsidRDefault="00E6203A" w:rsidP="00E6203A">
      <w:r>
        <w:t>Anschließend wird überprüft, ob beide Hände jeweils oberhalb des gegenüberliegenden Ellbogens liegen. Als Maß für die notwendige vertikale Differenz wird ein Drittel der Länge eines Unterarms verwendet. Abschließend wird anhand der horizontalen Positionen von Händen und Ellbogen festgestellt, ob die Arme gekreuzt sind. Dazu wird</w:t>
      </w:r>
      <w:r w:rsidR="00C22CC3" w:rsidRPr="00C22CC3">
        <w:t xml:space="preserve"> </w:t>
      </w:r>
      <w:r w:rsidR="00C22CC3">
        <w:t>in X-Richtung</w:t>
      </w:r>
      <w:r>
        <w:t xml:space="preserve"> verglichen, ob die Reihenfolge der Hände</w:t>
      </w:r>
      <w:r w:rsidR="00C22CC3">
        <w:t xml:space="preserve"> (linke Hand, rechte Hand)</w:t>
      </w:r>
      <w:r>
        <w:t xml:space="preserve"> von der Reihenfolge der Ellbogen abweicht.</w:t>
      </w:r>
    </w:p>
    <w:p w14:paraId="3FAED86D" w14:textId="77777777" w:rsidR="00E6203A" w:rsidRDefault="00E6203A" w:rsidP="00E6203A"/>
    <w:p w14:paraId="6880759E" w14:textId="0490E262" w:rsidR="00E6203A" w:rsidRDefault="00E6203A" w:rsidP="00A64A8F">
      <w:r>
        <w:t xml:space="preserve">Sind </w:t>
      </w:r>
      <w:r w:rsidR="00C22CC3">
        <w:t xml:space="preserve">die </w:t>
      </w:r>
      <w:r>
        <w:t>Arme oberhalb des Kopfes gekreuzt, beginnt die zeitliche Erfassung der Geste. Die Position muss mindestens 2.0 Sekunden lang durchgehend erkannt werden. Erst danach wird die Beenden-Geste ausgelöst. Dadurch werden kurzzeitig gekreuzte oder zufällig über den Kopf bewegte Arme nicht unmittelbar als Beenden-Geste interpretiert.</w:t>
      </w:r>
      <w:r w:rsidR="00A64A8F">
        <w:t xml:space="preserve"> </w:t>
      </w:r>
      <w:r w:rsidR="00C22CC3">
        <w:t>Die</w:t>
      </w:r>
      <w:r>
        <w:t xml:space="preserve"> folgende Figure zeigt diese Geste als Schaubild und in echt.</w:t>
      </w:r>
    </w:p>
    <w:p w14:paraId="12148A0C" w14:textId="77777777" w:rsidR="00E6203A" w:rsidRDefault="00E6203A" w:rsidP="00E6203A">
      <w:pPr>
        <w:pStyle w:val="Stichpunkte1"/>
        <w:numPr>
          <w:ilvl w:val="0"/>
          <w:numId w:val="0"/>
        </w:numPr>
      </w:pPr>
    </w:p>
    <w:p w14:paraId="0875C3E8" w14:textId="5E2DF66B" w:rsidR="00973EBF" w:rsidRDefault="00973EBF" w:rsidP="00973EBF">
      <w:pPr>
        <w:pStyle w:val="Stichpunkte1"/>
        <w:keepNext/>
        <w:numPr>
          <w:ilvl w:val="0"/>
          <w:numId w:val="0"/>
        </w:numPr>
        <w:jc w:val="center"/>
      </w:pPr>
      <w:r>
        <w:rPr>
          <w:noProof/>
        </w:rPr>
        <w:drawing>
          <wp:inline distT="0" distB="0" distL="0" distR="0" wp14:anchorId="6703AEF5" wp14:editId="36760C02">
            <wp:extent cx="1122703" cy="2793903"/>
            <wp:effectExtent l="0" t="0" r="1270" b="6985"/>
            <wp:docPr id="2198062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133332" cy="2820354"/>
                    </a:xfrm>
                    <a:prstGeom prst="rect">
                      <a:avLst/>
                    </a:prstGeom>
                    <a:noFill/>
                    <a:ln>
                      <a:noFill/>
                    </a:ln>
                  </pic:spPr>
                </pic:pic>
              </a:graphicData>
            </a:graphic>
          </wp:inline>
        </w:drawing>
      </w:r>
      <w:r>
        <w:t xml:space="preserve"> </w:t>
      </w:r>
      <w:r w:rsidR="00084E0C">
        <w:rPr>
          <w:noProof/>
        </w:rPr>
        <w:drawing>
          <wp:inline distT="0" distB="0" distL="0" distR="0" wp14:anchorId="51E422AC" wp14:editId="3812F5FA">
            <wp:extent cx="2143125" cy="2800350"/>
            <wp:effectExtent l="0" t="0" r="9525" b="0"/>
            <wp:docPr id="15228931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2">
                      <a:extLst>
                        <a:ext uri="{28A0092B-C50C-407E-A947-70E740481C1C}">
                          <a14:useLocalDpi xmlns:a14="http://schemas.microsoft.com/office/drawing/2010/main" val="0"/>
                        </a:ext>
                      </a:extLst>
                    </a:blip>
                    <a:srcRect l="16254" t="2515" r="43993" b="5031"/>
                    <a:stretch>
                      <a:fillRect/>
                    </a:stretch>
                  </pic:blipFill>
                  <pic:spPr bwMode="auto">
                    <a:xfrm>
                      <a:off x="0" y="0"/>
                      <a:ext cx="2143125" cy="2800350"/>
                    </a:xfrm>
                    <a:prstGeom prst="rect">
                      <a:avLst/>
                    </a:prstGeom>
                    <a:noFill/>
                    <a:ln>
                      <a:noFill/>
                    </a:ln>
                    <a:extLst>
                      <a:ext uri="{53640926-AAD7-44D8-BBD7-CCE9431645EC}">
                        <a14:shadowObscured xmlns:a14="http://schemas.microsoft.com/office/drawing/2010/main"/>
                      </a:ext>
                    </a:extLst>
                  </pic:spPr>
                </pic:pic>
              </a:graphicData>
            </a:graphic>
          </wp:inline>
        </w:drawing>
      </w:r>
    </w:p>
    <w:p w14:paraId="1DAF604B" w14:textId="3C1E44FC" w:rsidR="00D94992" w:rsidRDefault="00973EBF" w:rsidP="00BD47C8">
      <w:pPr>
        <w:pStyle w:val="Beschriftung"/>
        <w:jc w:val="center"/>
      </w:pPr>
      <w:bookmarkStart w:id="237" w:name="_Toc243444610"/>
      <w:r>
        <w:t xml:space="preserve">Figure </w:t>
      </w:r>
      <w:fldSimple w:instr=" SEQ Figure \* ARABIC ">
        <w:r w:rsidR="00730AE6">
          <w:rPr>
            <w:noProof/>
          </w:rPr>
          <w:t>43</w:t>
        </w:r>
      </w:fldSimple>
      <w:r>
        <w:t xml:space="preserve"> - Beenden-Geste</w:t>
      </w:r>
      <w:r w:rsidR="00131DC8">
        <w:t xml:space="preserve"> als Schaubild und in echt</w:t>
      </w:r>
      <w:bookmarkEnd w:id="237"/>
    </w:p>
    <w:p w14:paraId="12A1E3FB" w14:textId="566A0878" w:rsidR="001234DC" w:rsidRDefault="001234DC" w:rsidP="001234DC">
      <w:pPr>
        <w:pStyle w:val="berschrift2"/>
      </w:pPr>
      <w:bookmarkStart w:id="238" w:name="_Toc243444543"/>
      <w:r>
        <w:t>G</w:t>
      </w:r>
      <w:r w:rsidRPr="001234DC">
        <w:t>rafische Benutzeroberfläche</w:t>
      </w:r>
      <w:bookmarkEnd w:id="238"/>
    </w:p>
    <w:p w14:paraId="67B3DA59" w14:textId="31565CCC" w:rsidR="001234DC" w:rsidRDefault="001234DC" w:rsidP="001234DC">
      <w:r>
        <w:t xml:space="preserve">Die grafische Benutzeroberfläche (GUI) dient zur Auswahl und Steuerung der im virtuellen Raum dargestellten Instrumente. Sie wird als Overlay auf dem von der Kamera aufgenommenen Bild dargestellt und verarbeitet die Positionen sowie die Greif- und </w:t>
      </w:r>
      <w:proofErr w:type="spellStart"/>
      <w:r>
        <w:t>Loslassgesten</w:t>
      </w:r>
      <w:proofErr w:type="spellEnd"/>
      <w:r>
        <w:t xml:space="preserve"> der erkannten Hände. Zusätzlich kann die Maus als weiterer Eingabekanal verwendet werden. </w:t>
      </w:r>
      <w:r w:rsidR="00B209E3">
        <w:t>Das Drücken der linke</w:t>
      </w:r>
      <w:r w:rsidR="00C22CC3">
        <w:t>n</w:t>
      </w:r>
      <w:r w:rsidR="00B209E3">
        <w:t xml:space="preserve"> Maustaste ist hierbei das Äquivalent zur Greifgeste. </w:t>
      </w:r>
      <w:r>
        <w:t>Für die drei möglichen Eingabekanäle</w:t>
      </w:r>
      <w:r w:rsidR="00B209E3">
        <w:t xml:space="preserve"> (linke/rechte Hand und Maus)</w:t>
      </w:r>
      <w:r>
        <w:t xml:space="preserve"> werden jeweils die Position, der Greifstatus und der </w:t>
      </w:r>
      <w:proofErr w:type="spellStart"/>
      <w:r>
        <w:t>Loslassstatus</w:t>
      </w:r>
      <w:proofErr w:type="spellEnd"/>
      <w:r>
        <w:t xml:space="preserve"> an die GUI übergeben.</w:t>
      </w:r>
    </w:p>
    <w:p w14:paraId="79CC71CF" w14:textId="77777777" w:rsidR="001234DC" w:rsidRDefault="001234DC" w:rsidP="001234DC"/>
    <w:p w14:paraId="333710AE" w14:textId="5AABBC61" w:rsidR="001234DC" w:rsidRDefault="001234DC" w:rsidP="001234DC">
      <w:r w:rsidRPr="001234DC">
        <w:rPr>
          <w:rStyle w:val="IntensiveHervorhebung"/>
        </w:rPr>
        <w:lastRenderedPageBreak/>
        <w:t>Auswahl</w:t>
      </w:r>
      <w:r w:rsidR="00BD47C8">
        <w:rPr>
          <w:rStyle w:val="IntensiveHervorhebung"/>
        </w:rPr>
        <w:br/>
      </w:r>
      <w:r>
        <w:t>Die GUI besteht aus verschiedenen grafischen Elementen, die als einzelne Kacheln implementiert sind. Ein Instrument wird zunächst als Kachel in einer Auswahlleiste dargestellt. Durch das Positionieren eines Zeigers</w:t>
      </w:r>
      <w:r w:rsidR="00C22CC3">
        <w:t xml:space="preserve"> (linke/rechte Hand oder </w:t>
      </w:r>
      <w:proofErr w:type="gramStart"/>
      <w:r w:rsidR="00C22CC3">
        <w:t xml:space="preserve">Maus) </w:t>
      </w:r>
      <w:r>
        <w:t xml:space="preserve"> über</w:t>
      </w:r>
      <w:proofErr w:type="gramEnd"/>
      <w:r>
        <w:t xml:space="preserve"> einer Kachel wird das entsprechende Element ausgewählt. Eine 2D-Punkt-zu-Rechteck Kollisionsberechnung wird einmal pro Frame für jede sichtbare Kachel und jeden aktiven Zeiger durchgeführt. Dabei wird für jeden Eingabekanal separat gespeichert, welches GUI-Element durch die Positionsüberschneidung ausgewählt wurde. Befindet sich der Zeiger nicht mehr über dem entsprechenden Element, wird die Auswahl aufgehoben.</w:t>
      </w:r>
    </w:p>
    <w:p w14:paraId="52F6CE3D" w14:textId="77777777" w:rsidR="00C22CC3" w:rsidRDefault="00C22CC3" w:rsidP="001234DC"/>
    <w:p w14:paraId="6287AE10" w14:textId="038ECAE7" w:rsidR="001234DC" w:rsidRDefault="001234DC" w:rsidP="001234DC">
      <w:r>
        <w:t xml:space="preserve">Wird ein ausgewähltes Instrument mit einer Greifgeste aktiviert, wird es aus der Auswahlleiste in den virtuellen Raum übernommen. Gleichzeitig wird das aktivierte Instrument grafisch hervorgehoben und sein Einschaltzustand auf </w:t>
      </w:r>
      <w:r w:rsidRPr="00C22CC3">
        <w:rPr>
          <w:rStyle w:val="CodeZchn"/>
        </w:rPr>
        <w:t>True</w:t>
      </w:r>
      <w:r>
        <w:t xml:space="preserve"> gesetzt. Die räumliche Positionierung ist jetzt aktiv.</w:t>
      </w:r>
    </w:p>
    <w:p w14:paraId="0A2D8743" w14:textId="77777777" w:rsidR="001234DC" w:rsidRDefault="001234DC" w:rsidP="001234DC"/>
    <w:p w14:paraId="0F32531C" w14:textId="0994F99B" w:rsidR="001234DC" w:rsidRPr="001234DC" w:rsidRDefault="001234DC" w:rsidP="001234DC">
      <w:pPr>
        <w:rPr>
          <w:rStyle w:val="IntensiveHervorhebung"/>
        </w:rPr>
      </w:pPr>
      <w:r w:rsidRPr="001234DC">
        <w:rPr>
          <w:rStyle w:val="IntensiveHervorhebung"/>
        </w:rPr>
        <w:t>Positionierung</w:t>
      </w:r>
    </w:p>
    <w:p w14:paraId="0FAADAF4" w14:textId="3EB939B7" w:rsidR="001234DC" w:rsidRDefault="001234DC" w:rsidP="001234DC">
      <w:r>
        <w:t>Während ein Instrument mit einer Hand gegriffen wird, bestimmt die Position der Hand dessen Position innerhalb des Kamerabildes. Zusätzlich wird bei einer Handsteuerung der zuvor berechnete Azimut- und Elevationswinkel an das Instrument übertragen. Dadurch wird neben der zweidimensionalen Position des Instruments auch die räumliche Zeigerichtung des Arms berücksichtigt. Die Winkelwerte werden dabei nur für die beiden Hand-Eingabekanäle verwendet. Wird ein Instrument mit der Maus gegriffen, wird es nur auf der grafischen Oberfläche verschoben.</w:t>
      </w:r>
      <w:r w:rsidR="00F81F8D">
        <w:t xml:space="preserve"> Das folgende Bild zeigt das Verschieben eines Instruments.</w:t>
      </w:r>
    </w:p>
    <w:p w14:paraId="1F92B349" w14:textId="77777777" w:rsidR="00733C35" w:rsidRDefault="00733C35" w:rsidP="001234DC"/>
    <w:p w14:paraId="3BCFDD28" w14:textId="0CF9EF96" w:rsidR="00F81F8D" w:rsidRDefault="001174D7" w:rsidP="001174D7">
      <w:pPr>
        <w:jc w:val="center"/>
      </w:pPr>
      <w:r w:rsidRPr="001174D7">
        <w:rPr>
          <w:noProof/>
        </w:rPr>
        <w:drawing>
          <wp:inline distT="0" distB="0" distL="0" distR="0" wp14:anchorId="35FAD085" wp14:editId="046E166C">
            <wp:extent cx="5400040" cy="3037840"/>
            <wp:effectExtent l="0" t="0" r="0" b="0"/>
            <wp:docPr id="133190682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2A5E56D8" w14:textId="62BD0779" w:rsidR="00F81F8D" w:rsidRDefault="00F81F8D" w:rsidP="00F81F8D">
      <w:pPr>
        <w:pStyle w:val="Beschriftung"/>
        <w:jc w:val="center"/>
      </w:pPr>
      <w:bookmarkStart w:id="239" w:name="_Toc243444611"/>
      <w:r>
        <w:t xml:space="preserve">Figure </w:t>
      </w:r>
      <w:fldSimple w:instr=" SEQ Figure \* ARABIC ">
        <w:r w:rsidR="00730AE6">
          <w:rPr>
            <w:noProof/>
          </w:rPr>
          <w:t>44</w:t>
        </w:r>
      </w:fldSimple>
      <w:r>
        <w:t xml:space="preserve"> – GUI: Verschieben </w:t>
      </w:r>
      <w:r w:rsidR="001174D7">
        <w:t>eines Instruments mit jeder Hand,</w:t>
      </w:r>
      <w:r>
        <w:t xml:space="preserve"> im 3D-Audioraum</w:t>
      </w:r>
      <w:bookmarkEnd w:id="239"/>
    </w:p>
    <w:p w14:paraId="289E6C4D" w14:textId="77777777" w:rsidR="001234DC" w:rsidRDefault="001234DC" w:rsidP="001234DC"/>
    <w:p w14:paraId="2FE872FC" w14:textId="5DA97D92" w:rsidR="001234DC" w:rsidRPr="001234DC" w:rsidRDefault="001234DC" w:rsidP="001234DC">
      <w:pPr>
        <w:rPr>
          <w:rStyle w:val="IntensiveHervorhebung"/>
        </w:rPr>
      </w:pPr>
      <w:proofErr w:type="spellStart"/>
      <w:r w:rsidRPr="001234DC">
        <w:rPr>
          <w:rStyle w:val="IntensiveHervorhebung"/>
        </w:rPr>
        <w:t>Reset</w:t>
      </w:r>
      <w:proofErr w:type="spellEnd"/>
      <w:r w:rsidRPr="001234DC">
        <w:rPr>
          <w:rStyle w:val="IntensiveHervorhebung"/>
        </w:rPr>
        <w:t>-Zone</w:t>
      </w:r>
    </w:p>
    <w:p w14:paraId="60AD9F83" w14:textId="77777777" w:rsidR="001234DC" w:rsidRDefault="001234DC" w:rsidP="001234DC">
      <w:r>
        <w:t xml:space="preserve">Durch das Loslassen der Greifgeste wird die Steuerung des Instruments beendet. Befindet sich das Instrument beim Loslassen innerhalb einer definierten </w:t>
      </w:r>
      <w:proofErr w:type="spellStart"/>
      <w:r>
        <w:t>Reset</w:t>
      </w:r>
      <w:proofErr w:type="spellEnd"/>
      <w:r>
        <w:t xml:space="preserve">-Zone, wird es aus dem virtuellen Raum entfernt, deaktiviert und zurück in die Auswahlleiste verschoben. Die </w:t>
      </w:r>
      <w:proofErr w:type="spellStart"/>
      <w:r>
        <w:t>Reset</w:t>
      </w:r>
      <w:proofErr w:type="spellEnd"/>
      <w:r>
        <w:t xml:space="preserve">-Zone umfasst die Auswahlleiste und den Kachelbereich des Lautstärkereglers. </w:t>
      </w:r>
      <w:r>
        <w:lastRenderedPageBreak/>
        <w:t>Auch eine Positionierung im Bereich außerhalb des Kamerabildes setzt das Instrument wieder zurück.</w:t>
      </w:r>
    </w:p>
    <w:p w14:paraId="7FCD40C0" w14:textId="77777777" w:rsidR="001234DC" w:rsidRDefault="001234DC" w:rsidP="001234DC"/>
    <w:p w14:paraId="54ECEA90" w14:textId="3C25D70C" w:rsidR="001234DC" w:rsidRPr="001234DC" w:rsidRDefault="001234DC" w:rsidP="001234DC">
      <w:pPr>
        <w:rPr>
          <w:rStyle w:val="IntensiveHervorhebung"/>
        </w:rPr>
      </w:pPr>
      <w:r w:rsidRPr="001234DC">
        <w:rPr>
          <w:rStyle w:val="IntensiveHervorhebung"/>
        </w:rPr>
        <w:t>L</w:t>
      </w:r>
      <w:r>
        <w:rPr>
          <w:rStyle w:val="IntensiveHervorhebung"/>
        </w:rPr>
        <w:t>a</w:t>
      </w:r>
      <w:r w:rsidRPr="001234DC">
        <w:rPr>
          <w:rStyle w:val="IntensiveHervorhebung"/>
        </w:rPr>
        <w:t>utstärke</w:t>
      </w:r>
    </w:p>
    <w:p w14:paraId="0039EFA1" w14:textId="27BFEB18" w:rsidR="001234DC" w:rsidRDefault="001234DC" w:rsidP="001234DC">
      <w:r>
        <w:t>Für ein bereits im virtuellen Raum befindliches Instrument kann zusätzlich die Lautstärke verändert werden, sobald es sich unter der Auswahl eines Zeigers befindet. Hierzu wird eine Lautstärkekachel eingeblendet. Die Lautstärke wird anhand der horizontalen Position eines beliebigen Zeigers innerhalb dieser Kachel bestimmt. Dabei entspricht die linke Seite dem kleinsten und die rechte Seite dem größten Lautstärkewert. Der ermittelte Wert wird auf den Bereich von 0 bis 1 gemappt und anschließend im Kachelobjekt des Instruments gespeichert.</w:t>
      </w:r>
      <w:r w:rsidR="00F81F8D">
        <w:t xml:space="preserve"> Das folgende Bild zeigt das Ändern der Lautstärke eines Instruments.</w:t>
      </w:r>
    </w:p>
    <w:p w14:paraId="698B6495" w14:textId="77777777" w:rsidR="00BD47C8" w:rsidRDefault="00BD47C8" w:rsidP="001234DC"/>
    <w:p w14:paraId="025176D3" w14:textId="2D28A63E" w:rsidR="00F81F8D" w:rsidRDefault="001174D7" w:rsidP="001174D7">
      <w:pPr>
        <w:jc w:val="center"/>
      </w:pPr>
      <w:r w:rsidRPr="001174D7">
        <w:rPr>
          <w:noProof/>
        </w:rPr>
        <w:drawing>
          <wp:inline distT="0" distB="0" distL="0" distR="0" wp14:anchorId="1956ADD4" wp14:editId="58C510E9">
            <wp:extent cx="5400040" cy="3037840"/>
            <wp:effectExtent l="0" t="0" r="0" b="0"/>
            <wp:docPr id="173535217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449CC9CD" w14:textId="062F3245" w:rsidR="00F81F8D" w:rsidRDefault="00F81F8D" w:rsidP="00F81F8D">
      <w:pPr>
        <w:pStyle w:val="Beschriftung"/>
        <w:jc w:val="center"/>
      </w:pPr>
      <w:bookmarkStart w:id="240" w:name="_Toc243444612"/>
      <w:r>
        <w:t xml:space="preserve">Figure </w:t>
      </w:r>
      <w:fldSimple w:instr=" SEQ Figure \* ARABIC ">
        <w:r w:rsidR="00730AE6">
          <w:rPr>
            <w:noProof/>
          </w:rPr>
          <w:t>45</w:t>
        </w:r>
      </w:fldSimple>
      <w:r>
        <w:t xml:space="preserve"> – GUI: Lautstärke ändern</w:t>
      </w:r>
      <w:r w:rsidR="001174D7">
        <w:t>,</w:t>
      </w:r>
      <w:r>
        <w:t xml:space="preserve"> im 3D-Audioraum</w:t>
      </w:r>
      <w:bookmarkEnd w:id="240"/>
    </w:p>
    <w:p w14:paraId="49AA99ED" w14:textId="77777777" w:rsidR="001234DC" w:rsidRDefault="001234DC" w:rsidP="001234DC"/>
    <w:p w14:paraId="6625A085" w14:textId="7987C92A" w:rsidR="001234DC" w:rsidRPr="001234DC" w:rsidRDefault="001234DC" w:rsidP="001234DC">
      <w:pPr>
        <w:rPr>
          <w:rStyle w:val="IntensiveHervorhebung"/>
        </w:rPr>
      </w:pPr>
      <w:r w:rsidRPr="001234DC">
        <w:rPr>
          <w:rStyle w:val="IntensiveHervorhebung"/>
        </w:rPr>
        <w:t>Instrumentenmenü</w:t>
      </w:r>
    </w:p>
    <w:p w14:paraId="7024759D" w14:textId="1C32BBB5" w:rsidR="00F81F8D" w:rsidRDefault="001234DC" w:rsidP="001234DC">
      <w:r>
        <w:t>Die Auswahl</w:t>
      </w:r>
      <w:r w:rsidR="00861614">
        <w:t>oberfläche</w:t>
      </w:r>
      <w:r>
        <w:t xml:space="preserve"> für die Instrumente, wird dynamisch aus den Kacheln der aktuell verfügbaren Instrumente aufgebaut. Ihre Anordnung </w:t>
      </w:r>
      <w:r w:rsidR="00861614">
        <w:t>wird</w:t>
      </w:r>
      <w:r>
        <w:t xml:space="preserve"> abhängig von der Anzahl der vorhandenen Instrumente bestimmt. Wird </w:t>
      </w:r>
      <w:r w:rsidR="00861614">
        <w:t>die Kachel für das</w:t>
      </w:r>
      <w:r>
        <w:t xml:space="preserve"> Instrumentenmenü</w:t>
      </w:r>
      <w:r w:rsidR="00861614">
        <w:t>,</w:t>
      </w:r>
      <w:r>
        <w:t xml:space="preserve"> durch eine Positionsüberschneidung mit einem Zeiger</w:t>
      </w:r>
      <w:r w:rsidR="00861614">
        <w:t>,</w:t>
      </w:r>
      <w:r>
        <w:t xml:space="preserve"> aktiviert, werden die darin enthaltenen Instrumente eingeblendet und können anschließend ausgewählt werden.</w:t>
      </w:r>
      <w:r w:rsidR="00F81F8D">
        <w:t xml:space="preserve"> Das folgende Bild zeigt </w:t>
      </w:r>
      <w:r w:rsidR="00CA6433">
        <w:t>dieses</w:t>
      </w:r>
      <w:r w:rsidR="00F81F8D">
        <w:t xml:space="preserve"> Instrumentenmenü.</w:t>
      </w:r>
    </w:p>
    <w:p w14:paraId="4A82129A" w14:textId="77777777" w:rsidR="00CA6433" w:rsidRDefault="00CA6433" w:rsidP="001234DC"/>
    <w:p w14:paraId="3AA0474A" w14:textId="1CD0AF7C" w:rsidR="00F81F8D" w:rsidRDefault="001174D7" w:rsidP="001234DC">
      <w:r>
        <w:rPr>
          <w:noProof/>
        </w:rPr>
        <w:lastRenderedPageBreak/>
        <w:drawing>
          <wp:inline distT="0" distB="0" distL="0" distR="0" wp14:anchorId="124155D4" wp14:editId="31E4424F">
            <wp:extent cx="5391150" cy="3029585"/>
            <wp:effectExtent l="0" t="0" r="0" b="0"/>
            <wp:docPr id="289410774"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391150" cy="3029585"/>
                    </a:xfrm>
                    <a:prstGeom prst="rect">
                      <a:avLst/>
                    </a:prstGeom>
                    <a:noFill/>
                    <a:ln>
                      <a:noFill/>
                    </a:ln>
                  </pic:spPr>
                </pic:pic>
              </a:graphicData>
            </a:graphic>
          </wp:inline>
        </w:drawing>
      </w:r>
    </w:p>
    <w:p w14:paraId="6AB7C728" w14:textId="2337164D" w:rsidR="00F81F8D" w:rsidRDefault="00F81F8D" w:rsidP="00BD47C8">
      <w:pPr>
        <w:pStyle w:val="Beschriftung"/>
        <w:jc w:val="center"/>
      </w:pPr>
      <w:bookmarkStart w:id="241" w:name="_Ref242980612"/>
      <w:bookmarkStart w:id="242" w:name="_Toc243444613"/>
      <w:r>
        <w:t xml:space="preserve">Figure </w:t>
      </w:r>
      <w:fldSimple w:instr=" SEQ Figure \* ARABIC ">
        <w:r w:rsidR="00730AE6">
          <w:rPr>
            <w:noProof/>
          </w:rPr>
          <w:t>46</w:t>
        </w:r>
      </w:fldSimple>
      <w:bookmarkEnd w:id="241"/>
      <w:r>
        <w:t xml:space="preserve"> – GUI: Instrumentenmenü</w:t>
      </w:r>
      <w:r w:rsidR="00F71F74">
        <w:t>,</w:t>
      </w:r>
      <w:r>
        <w:t xml:space="preserve"> im 3D-Audioraum</w:t>
      </w:r>
      <w:bookmarkEnd w:id="242"/>
    </w:p>
    <w:p w14:paraId="1B831539" w14:textId="77777777" w:rsidR="001234DC" w:rsidRDefault="001234DC" w:rsidP="001234DC"/>
    <w:p w14:paraId="0ED1DA51" w14:textId="79E7B13F" w:rsidR="001234DC" w:rsidRDefault="001234DC" w:rsidP="001234DC">
      <w:r w:rsidRPr="001234DC">
        <w:rPr>
          <w:rStyle w:val="IntensiveHervorhebung"/>
        </w:rPr>
        <w:t>Steuergesten</w:t>
      </w:r>
      <w:r w:rsidR="00B209E3">
        <w:rPr>
          <w:rStyle w:val="IntensiveHervorhebung"/>
        </w:rPr>
        <w:br/>
      </w:r>
      <w:r>
        <w:t>Zusätzlich stehen drei Gesten zur Interaktion mit der GUI zur Verfügung. Die Infogeste schaltet die Anzeige des Informationsfensters</w:t>
      </w:r>
      <w:r w:rsidR="00861614">
        <w:t xml:space="preserve"> (siehe </w:t>
      </w:r>
      <w:r w:rsidR="00861614">
        <w:fldChar w:fldCharType="begin"/>
      </w:r>
      <w:r w:rsidR="00861614">
        <w:instrText xml:space="preserve"> REF _Ref242980394 \h </w:instrText>
      </w:r>
      <w:r w:rsidR="00861614">
        <w:fldChar w:fldCharType="separate"/>
      </w:r>
      <w:r w:rsidR="00B251F7">
        <w:t xml:space="preserve">Figure </w:t>
      </w:r>
      <w:r w:rsidR="00B251F7">
        <w:rPr>
          <w:noProof/>
        </w:rPr>
        <w:t>47</w:t>
      </w:r>
      <w:r w:rsidR="00861614">
        <w:fldChar w:fldCharType="end"/>
      </w:r>
      <w:r w:rsidR="00861614">
        <w:t>)</w:t>
      </w:r>
      <w:r>
        <w:t xml:space="preserve"> ein oder aus. Die Ansicht-ändern-Geste wechselt zwischen den verfügbaren Darstellungsmodi der GUI. In der </w:t>
      </w:r>
      <w:r w:rsidR="00960F8D">
        <w:t>a</w:t>
      </w:r>
      <w:r>
        <w:t>ktuellen Imp</w:t>
      </w:r>
      <w:r w:rsidR="00960F8D">
        <w:t>lementation</w:t>
      </w:r>
      <w:r>
        <w:t xml:space="preserve"> hat die GUI jedoch nur einen Anzeigemodus, in der </w:t>
      </w:r>
      <w:r w:rsidRPr="001234DC">
        <w:rPr>
          <w:rStyle w:val="SchwacheHervorhebung"/>
        </w:rPr>
        <w:t>settings.py</w:t>
      </w:r>
      <w:r>
        <w:t xml:space="preserve"> kann dies geändert werden. Die </w:t>
      </w:r>
      <w:proofErr w:type="spellStart"/>
      <w:r>
        <w:t>Reset</w:t>
      </w:r>
      <w:proofErr w:type="spellEnd"/>
      <w:r>
        <w:t xml:space="preserve">-Geste setzt die GUI, alle Instrumente sowie den Darstellungsmodus auf den definierten Ausgangszustand zurück. Diese drei Gesten werden unabhängig von der Instrumentensteuerung verarbeitet. </w:t>
      </w:r>
      <w:r w:rsidR="00861614">
        <w:t>N</w:t>
      </w:r>
      <w:r>
        <w:t>ur ihre funktionellen Auswirkungen werden</w:t>
      </w:r>
      <w:r w:rsidR="00960F8D">
        <w:t xml:space="preserve"> direkt</w:t>
      </w:r>
      <w:r>
        <w:t xml:space="preserve"> in der Main-Loop auf die GUI angewendet.</w:t>
      </w:r>
    </w:p>
    <w:p w14:paraId="36751122" w14:textId="77777777" w:rsidR="00861614" w:rsidRDefault="00861614" w:rsidP="001234DC"/>
    <w:p w14:paraId="00D80814" w14:textId="0AA29179" w:rsidR="00861614" w:rsidRDefault="001174D7" w:rsidP="001234DC">
      <w:r>
        <w:rPr>
          <w:noProof/>
        </w:rPr>
        <w:drawing>
          <wp:inline distT="0" distB="0" distL="0" distR="0" wp14:anchorId="64CFB755" wp14:editId="19B38E0D">
            <wp:extent cx="5391785" cy="3027680"/>
            <wp:effectExtent l="0" t="0" r="0" b="1270"/>
            <wp:docPr id="1225154284"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391785" cy="3027680"/>
                    </a:xfrm>
                    <a:prstGeom prst="rect">
                      <a:avLst/>
                    </a:prstGeom>
                    <a:noFill/>
                    <a:ln>
                      <a:noFill/>
                    </a:ln>
                  </pic:spPr>
                </pic:pic>
              </a:graphicData>
            </a:graphic>
          </wp:inline>
        </w:drawing>
      </w:r>
    </w:p>
    <w:p w14:paraId="513D43DD" w14:textId="45E69932" w:rsidR="00861614" w:rsidRDefault="00861614" w:rsidP="00861614">
      <w:pPr>
        <w:pStyle w:val="Beschriftung"/>
        <w:jc w:val="center"/>
      </w:pPr>
      <w:bookmarkStart w:id="243" w:name="_Ref242980394"/>
      <w:bookmarkStart w:id="244" w:name="_Toc243444614"/>
      <w:r>
        <w:t xml:space="preserve">Figure </w:t>
      </w:r>
      <w:fldSimple w:instr=" SEQ Figure \* ARABIC ">
        <w:r w:rsidR="00730AE6">
          <w:rPr>
            <w:noProof/>
          </w:rPr>
          <w:t>47</w:t>
        </w:r>
      </w:fldSimple>
      <w:bookmarkEnd w:id="243"/>
      <w:r>
        <w:t xml:space="preserve"> – GUI: Informationsfenster</w:t>
      </w:r>
      <w:r w:rsidR="001174D7">
        <w:t>, im 3D-Audioraum</w:t>
      </w:r>
      <w:bookmarkEnd w:id="244"/>
    </w:p>
    <w:p w14:paraId="23B10827" w14:textId="77777777" w:rsidR="001234DC" w:rsidRDefault="001234DC" w:rsidP="001234DC"/>
    <w:p w14:paraId="34E93FB7" w14:textId="4A3DE4D2" w:rsidR="00960F8D" w:rsidRPr="00960F8D" w:rsidRDefault="00960F8D" w:rsidP="001234DC">
      <w:pPr>
        <w:rPr>
          <w:rStyle w:val="IntensiveHervorhebung"/>
        </w:rPr>
      </w:pPr>
      <w:r w:rsidRPr="00960F8D">
        <w:rPr>
          <w:rStyle w:val="IntensiveHervorhebung"/>
        </w:rPr>
        <w:lastRenderedPageBreak/>
        <w:t xml:space="preserve">Info-Button </w:t>
      </w:r>
    </w:p>
    <w:p w14:paraId="599298E2" w14:textId="5D7365AD" w:rsidR="001234DC" w:rsidRDefault="001234DC" w:rsidP="001234DC">
      <w:r>
        <w:t>Neben den Instrumenten enthält die GUI auch eine Info-Schaltfläche</w:t>
      </w:r>
      <w:r w:rsidR="00861614">
        <w:t xml:space="preserve">, siehe oben links in </w:t>
      </w:r>
      <w:r w:rsidR="00861614">
        <w:fldChar w:fldCharType="begin"/>
      </w:r>
      <w:r w:rsidR="00861614">
        <w:instrText xml:space="preserve"> REF _Ref242980612 \h </w:instrText>
      </w:r>
      <w:r w:rsidR="00861614">
        <w:fldChar w:fldCharType="separate"/>
      </w:r>
      <w:r w:rsidR="00B251F7">
        <w:t xml:space="preserve">Figure </w:t>
      </w:r>
      <w:r w:rsidR="00B251F7">
        <w:rPr>
          <w:noProof/>
        </w:rPr>
        <w:t>46</w:t>
      </w:r>
      <w:r w:rsidR="00861614">
        <w:fldChar w:fldCharType="end"/>
      </w:r>
      <w:r>
        <w:t xml:space="preserve">. Über diese kann alternativ zur Infogeste das Informationsfenster eingeblendet werden. Während das Infofenster angezeigt wird, werden die übrigen GUI-Elemente nicht </w:t>
      </w:r>
      <w:r w:rsidR="00861614">
        <w:t>gezeigt</w:t>
      </w:r>
      <w:r w:rsidR="001E5457">
        <w:t>, da dieses den gesamten Bildschirm einnimmt</w:t>
      </w:r>
      <w:r>
        <w:t>.</w:t>
      </w:r>
      <w:r w:rsidR="00F81F8D">
        <w:t xml:space="preserve"> </w:t>
      </w:r>
    </w:p>
    <w:p w14:paraId="67FFF256" w14:textId="77777777" w:rsidR="001234DC" w:rsidRDefault="001234DC" w:rsidP="001234DC"/>
    <w:p w14:paraId="29D9A180" w14:textId="4410C5E2" w:rsidR="00960F8D" w:rsidRPr="00960F8D" w:rsidRDefault="00960F8D" w:rsidP="001234DC">
      <w:pPr>
        <w:rPr>
          <w:rStyle w:val="IntensiveHervorhebung"/>
        </w:rPr>
      </w:pPr>
      <w:r w:rsidRPr="00960F8D">
        <w:rPr>
          <w:rStyle w:val="IntensiveHervorhebung"/>
        </w:rPr>
        <w:t xml:space="preserve">Instrumentenstatus </w:t>
      </w:r>
    </w:p>
    <w:p w14:paraId="6100BE15" w14:textId="77777777" w:rsidR="001234DC" w:rsidRDefault="001234DC" w:rsidP="001234DC">
      <w:r>
        <w:t xml:space="preserve">Die GUI erzeugt bei Änderungen des Instrumentenzustands Informationsdaten, die von der Hauptschleife ausgelesen werden können. Für ein Instrument werden dabei unter anderem dessen Name, Typ, Einschaltzustand, Lautstärke sowie Azimut- und Elevationswinkel in einem Python-Dictionary bereitgestellt. Jedes dieser </w:t>
      </w:r>
      <w:proofErr w:type="spellStart"/>
      <w:r>
        <w:t>Dictionaries</w:t>
      </w:r>
      <w:proofErr w:type="spellEnd"/>
      <w:r>
        <w:t xml:space="preserve"> wird zu einer Liste hinzugefügt. Der Listeninhalt wird dann elementweise von einem Kommunikationsobjekt an das Audiosystem übertragen.</w:t>
      </w:r>
    </w:p>
    <w:p w14:paraId="74891A98" w14:textId="77777777" w:rsidR="001234DC" w:rsidRDefault="001234DC" w:rsidP="001234DC"/>
    <w:p w14:paraId="163BE102" w14:textId="02229E28" w:rsidR="00960F8D" w:rsidRPr="00960F8D" w:rsidRDefault="00960F8D" w:rsidP="001234DC">
      <w:pPr>
        <w:rPr>
          <w:rStyle w:val="IntensiveHervorhebung"/>
        </w:rPr>
      </w:pPr>
      <w:r w:rsidRPr="00960F8D">
        <w:rPr>
          <w:rStyle w:val="IntensiveHervorhebung"/>
        </w:rPr>
        <w:t>GUI in der Main-Loop</w:t>
      </w:r>
    </w:p>
    <w:p w14:paraId="2A701D0D" w14:textId="77777777" w:rsidR="001E5457" w:rsidRDefault="001234DC" w:rsidP="001234DC">
      <w:r>
        <w:t xml:space="preserve">Im Hauptprogramm wird die GUI innerhalb jeder Verarbeitungsschleife zunächst mit den aktuellen Eingabedaten versorgt. Anschließend werden Auswahl, Greifstatus, </w:t>
      </w:r>
      <w:r w:rsidR="00B209E3">
        <w:t>Zeigerb</w:t>
      </w:r>
      <w:r>
        <w:t xml:space="preserve">ewegung und </w:t>
      </w:r>
      <w:proofErr w:type="spellStart"/>
      <w:r>
        <w:t>Loslassstatus</w:t>
      </w:r>
      <w:proofErr w:type="spellEnd"/>
      <w:r>
        <w:t xml:space="preserve"> sowie die drei zusätzlichen Gesten verarbeitet. Danach zeichnet die GUI ihren aktuellen Zustand auf das Kamerabild. Abschließend werden eventuell vorliegende Zustandsänderungen eines Instruments aus der GUI ausgelesen und an die Kommunikationsschnittstelle zum Audiosystem übergeben. </w:t>
      </w:r>
    </w:p>
    <w:p w14:paraId="1CA54919" w14:textId="77777777" w:rsidR="001E5457" w:rsidRDefault="001E5457" w:rsidP="001234DC"/>
    <w:p w14:paraId="3F54DD4A" w14:textId="0778997B" w:rsidR="00B209E3" w:rsidRDefault="001E5457" w:rsidP="001234DC">
      <w:r>
        <w:t>D</w:t>
      </w:r>
      <w:r w:rsidR="001234DC">
        <w:t xml:space="preserve">ie GUI </w:t>
      </w:r>
      <w:r>
        <w:t xml:space="preserve">ist </w:t>
      </w:r>
      <w:r w:rsidR="00BD47C8">
        <w:t>damit</w:t>
      </w:r>
      <w:r>
        <w:t xml:space="preserve"> die</w:t>
      </w:r>
      <w:r w:rsidR="001234DC">
        <w:t xml:space="preserve"> Schnittstelle zwischen der Gestenerkennung und der Steuerung des virtuellen Audiosystems.</w:t>
      </w:r>
    </w:p>
    <w:p w14:paraId="7C8B9477" w14:textId="6BB786E8" w:rsidR="00B209E3" w:rsidRDefault="00E14F2A" w:rsidP="00B209E3">
      <w:pPr>
        <w:pStyle w:val="berschrift2"/>
      </w:pPr>
      <w:bookmarkStart w:id="245" w:name="_Toc243444544"/>
      <w:r>
        <w:t>Systemk</w:t>
      </w:r>
      <w:r w:rsidR="00B209E3">
        <w:t>ommunikation</w:t>
      </w:r>
      <w:bookmarkEnd w:id="245"/>
    </w:p>
    <w:p w14:paraId="0287FDFB" w14:textId="23D4780E" w:rsidR="007F374A" w:rsidRDefault="007F374A" w:rsidP="007F374A">
      <w:r w:rsidRPr="007F374A">
        <w:t>Die Kommunikation zwischen Video- und Audiosystem erfolgt über UDP</w:t>
      </w:r>
      <w:r w:rsidR="00CE32D9">
        <w:t>.</w:t>
      </w:r>
      <w:r w:rsidR="00E14F2A">
        <w:t xml:space="preserve"> </w:t>
      </w:r>
      <w:r w:rsidR="00CE32D9">
        <w:t>S</w:t>
      </w:r>
      <w:r w:rsidR="00E14F2A">
        <w:t xml:space="preserve">iehe dazu Abschnitt </w:t>
      </w:r>
      <w:r w:rsidR="00E14F2A">
        <w:fldChar w:fldCharType="begin"/>
      </w:r>
      <w:r w:rsidR="00E14F2A">
        <w:instrText xml:space="preserve"> REF _Ref242442447 \r \h </w:instrText>
      </w:r>
      <w:r w:rsidR="00E14F2A">
        <w:fldChar w:fldCharType="separate"/>
      </w:r>
      <w:r w:rsidR="00B251F7">
        <w:t>2.2</w:t>
      </w:r>
      <w:r w:rsidR="00E14F2A">
        <w:fldChar w:fldCharType="end"/>
      </w:r>
      <w:r w:rsidR="00E14F2A">
        <w:t xml:space="preserve"> - </w:t>
      </w:r>
      <w:r w:rsidR="00E14F2A" w:rsidRPr="00E14F2A">
        <w:rPr>
          <w:rStyle w:val="KapitelReferenzZchn"/>
        </w:rPr>
        <w:fldChar w:fldCharType="begin"/>
      </w:r>
      <w:r w:rsidR="00E14F2A" w:rsidRPr="00E14F2A">
        <w:rPr>
          <w:rStyle w:val="KapitelReferenzZchn"/>
        </w:rPr>
        <w:instrText xml:space="preserve"> REF _Ref242442450 \h </w:instrText>
      </w:r>
      <w:r w:rsidR="00E14F2A">
        <w:rPr>
          <w:rStyle w:val="KapitelReferenzZchn"/>
        </w:rPr>
        <w:instrText xml:space="preserve"> \* MERGEFORMAT </w:instrText>
      </w:r>
      <w:r w:rsidR="00E14F2A" w:rsidRPr="00E14F2A">
        <w:rPr>
          <w:rStyle w:val="KapitelReferenzZchn"/>
        </w:rPr>
      </w:r>
      <w:r w:rsidR="00E14F2A" w:rsidRPr="00E14F2A">
        <w:rPr>
          <w:rStyle w:val="KapitelReferenzZchn"/>
        </w:rPr>
        <w:fldChar w:fldCharType="separate"/>
      </w:r>
      <w:r w:rsidR="00B251F7" w:rsidRPr="00B251F7">
        <w:rPr>
          <w:rStyle w:val="KapitelReferenzZchn"/>
        </w:rPr>
        <w:t xml:space="preserve">User </w:t>
      </w:r>
      <w:proofErr w:type="spellStart"/>
      <w:r w:rsidR="00B251F7" w:rsidRPr="00B251F7">
        <w:rPr>
          <w:rStyle w:val="KapitelReferenzZchn"/>
        </w:rPr>
        <w:t>Datagram</w:t>
      </w:r>
      <w:proofErr w:type="spellEnd"/>
      <w:r w:rsidR="00B251F7" w:rsidRPr="00B251F7">
        <w:rPr>
          <w:rStyle w:val="KapitelReferenzZchn"/>
        </w:rPr>
        <w:t xml:space="preserve"> Protocol</w:t>
      </w:r>
      <w:r w:rsidR="00E14F2A" w:rsidRPr="00E14F2A">
        <w:rPr>
          <w:rStyle w:val="KapitelReferenzZchn"/>
        </w:rPr>
        <w:fldChar w:fldCharType="end"/>
      </w:r>
      <w:r w:rsidRPr="007F374A">
        <w:t xml:space="preserve">. </w:t>
      </w:r>
      <w:r w:rsidR="00E14F2A">
        <w:t xml:space="preserve">UDP ist einfach in Python- und MATLAB-Code zu integrieren. Die sonstigen Anforderungen an </w:t>
      </w:r>
      <w:r w:rsidR="001E5457">
        <w:t>die</w:t>
      </w:r>
      <w:r w:rsidR="00E14F2A">
        <w:t xml:space="preserve"> </w:t>
      </w:r>
      <w:r w:rsidR="001E5457">
        <w:t>Kommunikationsschnittstelle</w:t>
      </w:r>
      <w:r w:rsidR="00E14F2A">
        <w:t xml:space="preserve"> sind </w:t>
      </w:r>
      <w:r w:rsidR="001E5457">
        <w:t>für dieses</w:t>
      </w:r>
      <w:r w:rsidR="00E14F2A">
        <w:t xml:space="preserve"> Programm gering</w:t>
      </w:r>
      <w:r w:rsidR="001E5457">
        <w:t>.</w:t>
      </w:r>
      <w:r w:rsidR="00E14F2A">
        <w:t xml:space="preserve"> </w:t>
      </w:r>
      <w:r w:rsidR="001E5457">
        <w:t>Daher</w:t>
      </w:r>
      <w:r w:rsidR="00E14F2A">
        <w:t xml:space="preserve"> wurde ohne weitere Begründung das „</w:t>
      </w:r>
      <w:r w:rsidR="001E5457">
        <w:t>n</w:t>
      </w:r>
      <w:r w:rsidR="00E14F2A">
        <w:t xml:space="preserve">ächstbeste“ </w:t>
      </w:r>
      <w:r w:rsidR="001E5457">
        <w:t>Kommunikationsprotokoll integriert</w:t>
      </w:r>
      <w:r w:rsidR="00E14F2A">
        <w:t xml:space="preserve">. </w:t>
      </w:r>
      <w:r w:rsidRPr="007F374A">
        <w:t>Die auszutauschenden Daten werden als JSON-Nachrichten übertragen.</w:t>
      </w:r>
      <w:r w:rsidR="00CE32D9">
        <w:t xml:space="preserve"> Siehe </w:t>
      </w:r>
      <w:r w:rsidR="001E5457">
        <w:t xml:space="preserve">dazu </w:t>
      </w:r>
      <w:r w:rsidR="00CE32D9">
        <w:t xml:space="preserve">auch </w:t>
      </w:r>
      <w:r w:rsidR="00CE32D9">
        <w:fldChar w:fldCharType="begin"/>
      </w:r>
      <w:r w:rsidR="00CE32D9">
        <w:instrText xml:space="preserve"> REF _Ref242445446 \r \h </w:instrText>
      </w:r>
      <w:r w:rsidR="00CE32D9">
        <w:fldChar w:fldCharType="separate"/>
      </w:r>
      <w:r w:rsidR="00B251F7">
        <w:t>2.3</w:t>
      </w:r>
      <w:r w:rsidR="00CE32D9">
        <w:fldChar w:fldCharType="end"/>
      </w:r>
      <w:r w:rsidR="00CE32D9">
        <w:t xml:space="preserve"> - </w:t>
      </w:r>
      <w:r w:rsidR="00CE32D9" w:rsidRPr="00CE32D9">
        <w:rPr>
          <w:rStyle w:val="KapitelReferenzZchn"/>
        </w:rPr>
        <w:fldChar w:fldCharType="begin"/>
      </w:r>
      <w:r w:rsidR="00CE32D9" w:rsidRPr="00CE32D9">
        <w:rPr>
          <w:rStyle w:val="KapitelReferenzZchn"/>
        </w:rPr>
        <w:instrText xml:space="preserve"> REF _Ref242445446 \h </w:instrText>
      </w:r>
      <w:r w:rsidR="00CE32D9">
        <w:rPr>
          <w:rStyle w:val="KapitelReferenzZchn"/>
        </w:rPr>
        <w:instrText xml:space="preserve"> \* MERGEFORMAT </w:instrText>
      </w:r>
      <w:r w:rsidR="00CE32D9" w:rsidRPr="00CE32D9">
        <w:rPr>
          <w:rStyle w:val="KapitelReferenzZchn"/>
        </w:rPr>
      </w:r>
      <w:r w:rsidR="00CE32D9" w:rsidRPr="00CE32D9">
        <w:rPr>
          <w:rStyle w:val="KapitelReferenzZchn"/>
        </w:rPr>
        <w:fldChar w:fldCharType="separate"/>
      </w:r>
      <w:r w:rsidR="00B251F7" w:rsidRPr="00B251F7">
        <w:rPr>
          <w:rStyle w:val="KapitelReferenzZchn"/>
        </w:rPr>
        <w:t xml:space="preserve">JavaScript </w:t>
      </w:r>
      <w:proofErr w:type="spellStart"/>
      <w:r w:rsidR="00B251F7" w:rsidRPr="00B251F7">
        <w:rPr>
          <w:rStyle w:val="KapitelReferenzZchn"/>
        </w:rPr>
        <w:t>Object</w:t>
      </w:r>
      <w:proofErr w:type="spellEnd"/>
      <w:r w:rsidR="00B251F7" w:rsidRPr="00B251F7">
        <w:rPr>
          <w:rStyle w:val="KapitelReferenzZchn"/>
        </w:rPr>
        <w:t xml:space="preserve"> Notation</w:t>
      </w:r>
      <w:r w:rsidR="00CE32D9" w:rsidRPr="00CE32D9">
        <w:rPr>
          <w:rStyle w:val="KapitelReferenzZchn"/>
        </w:rPr>
        <w:fldChar w:fldCharType="end"/>
      </w:r>
      <w:r w:rsidR="00CE32D9">
        <w:t>.</w:t>
      </w:r>
    </w:p>
    <w:p w14:paraId="25BCBD1E" w14:textId="77777777" w:rsidR="007F374A" w:rsidRDefault="007F374A" w:rsidP="007F374A"/>
    <w:p w14:paraId="05324C56" w14:textId="48AA2E28" w:rsidR="007F374A" w:rsidRPr="007F374A" w:rsidRDefault="007F374A" w:rsidP="007F374A">
      <w:pPr>
        <w:rPr>
          <w:rStyle w:val="IntensiveHervorhebung"/>
        </w:rPr>
      </w:pPr>
      <w:r w:rsidRPr="007F374A">
        <w:rPr>
          <w:rStyle w:val="IntensiveHervorhebung"/>
        </w:rPr>
        <w:t>Übertragung vom Videosystem zum Audiosystem</w:t>
      </w:r>
    </w:p>
    <w:p w14:paraId="356E7B65" w14:textId="62EE69F5" w:rsidR="007F374A" w:rsidRDefault="007F374A" w:rsidP="007F374A">
      <w:r>
        <w:t xml:space="preserve">Ändert sich der Zustand eines Instruments, wird das Dictionary mit den aktuellen Instrumentendaten an das Kommunikationsobjekt </w:t>
      </w:r>
      <w:proofErr w:type="spellStart"/>
      <w:r w:rsidRPr="007F374A">
        <w:rPr>
          <w:rStyle w:val="CodeZchn"/>
        </w:rPr>
        <w:t>SendOnChange</w:t>
      </w:r>
      <w:proofErr w:type="spellEnd"/>
      <w:r>
        <w:t xml:space="preserve"> übergeben. Dieses vergleicht die Daten mit dem zuletzt übertragenen Zustand und erzeugt nur bei einer Änderung eine neue Nachricht. Dadurch werden redundante Übertragungen vermieden. Anschließend wird das Dictionary in einen JSON-String und danach in eine UTF-8-codierte Bytefolge umgewandelt, die als UDP-Datagramm an die hinterlegte IPv4-Adresse und den Port des Audiosystems gesendet wird.</w:t>
      </w:r>
      <w:r w:rsidR="00347E4A">
        <w:t xml:space="preserve"> In MATLAB kann die UDP-Empfangs-Loop mit </w:t>
      </w:r>
      <w:proofErr w:type="spellStart"/>
      <w:r w:rsidR="00347E4A" w:rsidRPr="00347E4A">
        <w:rPr>
          <w:rStyle w:val="CodeZchn"/>
        </w:rPr>
        <w:t>parfeval</w:t>
      </w:r>
      <w:proofErr w:type="spellEnd"/>
      <w:r w:rsidR="00347E4A">
        <w:t xml:space="preserve"> als Hintergrundprozess gestartet werden.</w:t>
      </w:r>
    </w:p>
    <w:p w14:paraId="06B29565" w14:textId="77777777" w:rsidR="00CE32D9" w:rsidRDefault="00CE32D9" w:rsidP="007F374A"/>
    <w:p w14:paraId="372FC046" w14:textId="77777777" w:rsidR="00CE32D9" w:rsidRDefault="00CE32D9" w:rsidP="00CE32D9">
      <w:pPr>
        <w:ind w:firstLine="708"/>
      </w:pPr>
      <w:r>
        <w:t>Beispielnachricht:</w:t>
      </w:r>
    </w:p>
    <w:p w14:paraId="14584BD2" w14:textId="77777777" w:rsidR="00556E77" w:rsidRDefault="00556E77" w:rsidP="00CE32D9">
      <w:pPr>
        <w:ind w:firstLine="708"/>
      </w:pPr>
    </w:p>
    <w:p w14:paraId="743E834C" w14:textId="59F4B556" w:rsidR="00CE32D9" w:rsidRPr="00F617D7" w:rsidRDefault="00CE32D9" w:rsidP="00733C35">
      <w:pPr>
        <w:pStyle w:val="Code"/>
      </w:pPr>
      <w:r w:rsidRPr="00F617D7">
        <w:t>{"type": "</w:t>
      </w:r>
      <w:proofErr w:type="spellStart"/>
      <w:r w:rsidRPr="00F617D7">
        <w:t>instrument</w:t>
      </w:r>
      <w:proofErr w:type="spellEnd"/>
      <w:r w:rsidRPr="00F617D7">
        <w:t>", "</w:t>
      </w:r>
      <w:proofErr w:type="spellStart"/>
      <w:r w:rsidRPr="00F617D7">
        <w:t>name</w:t>
      </w:r>
      <w:proofErr w:type="spellEnd"/>
      <w:r w:rsidRPr="00F617D7">
        <w:t>": "</w:t>
      </w:r>
      <w:proofErr w:type="spellStart"/>
      <w:r w:rsidRPr="00F617D7">
        <w:t>violin</w:t>
      </w:r>
      <w:proofErr w:type="spellEnd"/>
      <w:r w:rsidRPr="00F617D7">
        <w:t>", "</w:t>
      </w:r>
      <w:proofErr w:type="spellStart"/>
      <w:r w:rsidRPr="00F617D7">
        <w:t>azimuth</w:t>
      </w:r>
      <w:proofErr w:type="spellEnd"/>
      <w:r w:rsidRPr="00F617D7">
        <w:t>": -90, "</w:t>
      </w:r>
      <w:proofErr w:type="spellStart"/>
      <w:r w:rsidRPr="00F617D7">
        <w:t>elevation</w:t>
      </w:r>
      <w:proofErr w:type="spellEnd"/>
      <w:r w:rsidRPr="00F617D7">
        <w:t>": 0, "</w:t>
      </w:r>
      <w:proofErr w:type="spellStart"/>
      <w:r w:rsidRPr="00F617D7">
        <w:t>volume</w:t>
      </w:r>
      <w:proofErr w:type="spellEnd"/>
      <w:r w:rsidRPr="00F617D7">
        <w:t>": 0.5, ...}</w:t>
      </w:r>
    </w:p>
    <w:p w14:paraId="37FC0D89" w14:textId="77777777" w:rsidR="00CE32D9" w:rsidRPr="00F617D7" w:rsidRDefault="00CE32D9" w:rsidP="007F374A"/>
    <w:p w14:paraId="205E765A" w14:textId="77777777" w:rsidR="004C5655" w:rsidRDefault="007F374A" w:rsidP="007F374A">
      <w:pPr>
        <w:rPr>
          <w:rStyle w:val="IntensiveHervorhebung"/>
        </w:rPr>
      </w:pPr>
      <w:r w:rsidRPr="007F374A">
        <w:rPr>
          <w:rStyle w:val="IntensiveHervorhebung"/>
        </w:rPr>
        <w:lastRenderedPageBreak/>
        <w:t>Übertragung vom Audiosystem zum Videosystem</w:t>
      </w:r>
    </w:p>
    <w:p w14:paraId="0E1644D9" w14:textId="439660E5" w:rsidR="007F374A" w:rsidRDefault="007F374A" w:rsidP="007F374A">
      <w:r>
        <w:t xml:space="preserve">Das Videosystem besitzt einen separaten UDP-Empfänger, der in einem eigenen </w:t>
      </w:r>
      <w:r w:rsidR="00E14F2A">
        <w:t xml:space="preserve">parallelen </w:t>
      </w:r>
      <w:r>
        <w:t xml:space="preserve">Thread betrieben wird. Dieser wartet auf eingehende UDP-Datagramme, dekodiert deren Nutzdaten und wandelt den enthaltenen JSON-String mit </w:t>
      </w:r>
      <w:proofErr w:type="spellStart"/>
      <w:proofErr w:type="gramStart"/>
      <w:r w:rsidRPr="007F374A">
        <w:rPr>
          <w:rStyle w:val="CodeZchn"/>
        </w:rPr>
        <w:t>json.loads</w:t>
      </w:r>
      <w:proofErr w:type="spellEnd"/>
      <w:proofErr w:type="gramEnd"/>
      <w:r w:rsidRPr="007F374A">
        <w:rPr>
          <w:rStyle w:val="CodeZchn"/>
        </w:rPr>
        <w:t>()</w:t>
      </w:r>
      <w:r>
        <w:t xml:space="preserve"> wieder in ein Python-Dictionary um. </w:t>
      </w:r>
      <w:r w:rsidR="00D56265">
        <w:t>Eingegangene</w:t>
      </w:r>
      <w:r>
        <w:t xml:space="preserve"> Nachrichten werden in einer Liste zwischengespeichert. Die Hauptschleife ruft diese Nachrichten über </w:t>
      </w:r>
      <w:proofErr w:type="spellStart"/>
      <w:r w:rsidRPr="007F374A">
        <w:rPr>
          <w:rStyle w:val="CodeZchn"/>
        </w:rPr>
        <w:t>get_</w:t>
      </w:r>
      <w:proofErr w:type="gramStart"/>
      <w:r w:rsidRPr="007F374A">
        <w:rPr>
          <w:rStyle w:val="CodeZchn"/>
        </w:rPr>
        <w:t>msg</w:t>
      </w:r>
      <w:proofErr w:type="spellEnd"/>
      <w:r w:rsidRPr="007F374A">
        <w:rPr>
          <w:rStyle w:val="CodeZchn"/>
        </w:rPr>
        <w:t>(</w:t>
      </w:r>
      <w:proofErr w:type="gramEnd"/>
      <w:r w:rsidRPr="007F374A">
        <w:rPr>
          <w:rStyle w:val="CodeZchn"/>
        </w:rPr>
        <w:t>)</w:t>
      </w:r>
      <w:r>
        <w:t xml:space="preserve"> einzeln ab. Dabei wird die jeweils erste Nachricht aus der Liste entfernt und zur weiteren Verarbeitung zurückgegeben. </w:t>
      </w:r>
      <w:r w:rsidR="00247EF0">
        <w:t>Somit</w:t>
      </w:r>
      <w:r>
        <w:t xml:space="preserve"> können mehrere eingegangene Nachrichten nacheinander verarbeitet werden</w:t>
      </w:r>
      <w:r w:rsidR="00247EF0">
        <w:t>.</w:t>
      </w:r>
      <w:r w:rsidR="00347E4A">
        <w:t xml:space="preserve"> Beispielcode für das Senden in M</w:t>
      </w:r>
      <w:r w:rsidR="00247EF0">
        <w:t>ATLAB</w:t>
      </w:r>
      <w:r w:rsidR="00347E4A">
        <w:t xml:space="preserve"> befindet sich </w:t>
      </w:r>
      <w:r w:rsidR="00D56265" w:rsidRPr="00D56265">
        <w:t>im Projektordner</w:t>
      </w:r>
      <w:r w:rsidR="00D56265">
        <w:t>.</w:t>
      </w:r>
    </w:p>
    <w:p w14:paraId="23EB3622" w14:textId="77777777" w:rsidR="00CE32D9" w:rsidRPr="00247EF0" w:rsidRDefault="00CE32D9" w:rsidP="007F374A"/>
    <w:p w14:paraId="26D36E81" w14:textId="3115A609" w:rsidR="00347E4A" w:rsidRPr="004C5655" w:rsidRDefault="00347E4A" w:rsidP="007F374A">
      <w:pPr>
        <w:rPr>
          <w:rStyle w:val="IntensiveHervorhebung"/>
        </w:rPr>
      </w:pPr>
      <w:r w:rsidRPr="004C5655">
        <w:rPr>
          <w:rStyle w:val="IntensiveHervorhebung"/>
        </w:rPr>
        <w:t>Instrumente hinzufügen</w:t>
      </w:r>
    </w:p>
    <w:p w14:paraId="3C486ED5" w14:textId="14062D48" w:rsidR="00347E4A" w:rsidRDefault="00347E4A" w:rsidP="007F374A">
      <w:r w:rsidRPr="00347E4A">
        <w:t>Ein Nachricht</w:t>
      </w:r>
      <w:r w:rsidR="004C5655">
        <w:t>-Dictionary</w:t>
      </w:r>
      <w:r w:rsidRPr="00347E4A">
        <w:t xml:space="preserve"> vom Audiosystem an die Gestensteuerung kann den Schlüssel </w:t>
      </w:r>
      <w:r w:rsidR="00D56265" w:rsidRPr="00F617D7">
        <w:t>"</w:t>
      </w:r>
      <w:proofErr w:type="spellStart"/>
      <w:r w:rsidRPr="00347E4A">
        <w:rPr>
          <w:rStyle w:val="CodeZchn"/>
        </w:rPr>
        <w:t>add_instruments</w:t>
      </w:r>
      <w:proofErr w:type="spellEnd"/>
      <w:r w:rsidR="00D56265" w:rsidRPr="00F617D7">
        <w:t>"</w:t>
      </w:r>
      <w:r w:rsidRPr="00347E4A">
        <w:t xml:space="preserve"> enthalten. In diesem Fall erwartet die Gestensteuerung entweder einen String mit dem Namen eines hinzuzufügenden Orchesterinstruments oder eine Liste mit mehreren Instrumentennamen. Die empfangenen Instrumentennamen werden aus dem Dictionary ausgelesen und der GUI zur Verfügung gestellt, die daraus die entsprechenden Instrumentenkacheln in der Auswahlleiste erzeugt.</w:t>
      </w:r>
    </w:p>
    <w:p w14:paraId="1B105FBC" w14:textId="77777777" w:rsidR="00CE32D9" w:rsidRDefault="00CE32D9" w:rsidP="00CE32D9"/>
    <w:p w14:paraId="57365D8E" w14:textId="77777777" w:rsidR="00247EF0" w:rsidRDefault="00247EF0" w:rsidP="00247EF0">
      <w:pPr>
        <w:ind w:firstLine="708"/>
      </w:pPr>
      <w:r>
        <w:t>Beispielnachricht:</w:t>
      </w:r>
    </w:p>
    <w:p w14:paraId="568A084D" w14:textId="77777777" w:rsidR="00247EF0" w:rsidRDefault="00247EF0" w:rsidP="00247EF0">
      <w:pPr>
        <w:ind w:firstLine="708"/>
      </w:pPr>
    </w:p>
    <w:p w14:paraId="5BAFEC86" w14:textId="06ADE0BE" w:rsidR="00247EF0" w:rsidRPr="00F617D7" w:rsidRDefault="00247EF0" w:rsidP="00733C35">
      <w:pPr>
        <w:pStyle w:val="Code"/>
      </w:pPr>
      <w:r w:rsidRPr="00F617D7">
        <w:t>{"</w:t>
      </w:r>
      <w:proofErr w:type="spellStart"/>
      <w:r w:rsidRPr="00F617D7">
        <w:t>add_instruments</w:t>
      </w:r>
      <w:proofErr w:type="spellEnd"/>
      <w:r w:rsidRPr="00F617D7">
        <w:t>": ["piano", "</w:t>
      </w:r>
      <w:proofErr w:type="spellStart"/>
      <w:r w:rsidRPr="00F617D7">
        <w:t>violin</w:t>
      </w:r>
      <w:proofErr w:type="spellEnd"/>
      <w:r w:rsidRPr="00F617D7">
        <w:t>", "flute"]}</w:t>
      </w:r>
    </w:p>
    <w:p w14:paraId="203AA976" w14:textId="77777777" w:rsidR="00CE32D9" w:rsidRPr="00F617D7" w:rsidRDefault="00CE32D9" w:rsidP="007F374A"/>
    <w:p w14:paraId="2D860EB2" w14:textId="69EB657B" w:rsidR="009E68C4" w:rsidRDefault="002A00DA" w:rsidP="002A00DA">
      <w:pPr>
        <w:pStyle w:val="berschrift1"/>
        <w:rPr>
          <w:noProof/>
        </w:rPr>
      </w:pPr>
      <w:bookmarkStart w:id="246" w:name="_Ref241746664"/>
      <w:bookmarkStart w:id="247" w:name="_Ref241746698"/>
      <w:bookmarkStart w:id="248" w:name="_Ref241746721"/>
      <w:bookmarkStart w:id="249" w:name="_Toc243444545"/>
      <w:r>
        <w:rPr>
          <w:noProof/>
        </w:rPr>
        <w:lastRenderedPageBreak/>
        <w:t>Test der Gestensteuerung</w:t>
      </w:r>
      <w:bookmarkEnd w:id="246"/>
      <w:bookmarkEnd w:id="247"/>
      <w:bookmarkEnd w:id="248"/>
      <w:bookmarkEnd w:id="249"/>
    </w:p>
    <w:p w14:paraId="7B27CB0D" w14:textId="1D3992F6" w:rsidR="0004705D" w:rsidRDefault="0004705D" w:rsidP="004D6A5F">
      <w:r>
        <w:t xml:space="preserve">Es </w:t>
      </w:r>
      <w:r w:rsidR="004D6A5F">
        <w:t xml:space="preserve">gab </w:t>
      </w:r>
      <w:r w:rsidR="003C5677">
        <w:t>vier</w:t>
      </w:r>
      <w:r>
        <w:t xml:space="preserve"> Termine an denen insgesamt 1</w:t>
      </w:r>
      <w:r w:rsidR="00AA37D7">
        <w:t>4</w:t>
      </w:r>
      <w:r>
        <w:t xml:space="preserve"> Probanden teilnahmen</w:t>
      </w:r>
      <w:r w:rsidR="00464A46">
        <w:t xml:space="preserve">, zwei </w:t>
      </w:r>
      <w:r w:rsidR="002D1EFF">
        <w:t>der Probanden</w:t>
      </w:r>
      <w:r w:rsidR="00464A46">
        <w:t xml:space="preserve"> waren Kinder</w:t>
      </w:r>
      <w:r w:rsidR="001718D7">
        <w:t xml:space="preserve"> (10 und 12 Jahre alt)</w:t>
      </w:r>
      <w:r>
        <w:t xml:space="preserve">. </w:t>
      </w:r>
      <w:r w:rsidR="00D56778">
        <w:t>Die Probanden</w:t>
      </w:r>
      <w:r>
        <w:t xml:space="preserve"> testeten die Gestensteuerung und gaben Feedback. </w:t>
      </w:r>
      <w:r w:rsidR="00D56778">
        <w:t xml:space="preserve">Gleichzeitig wurde </w:t>
      </w:r>
      <w:r w:rsidR="000E3074">
        <w:t>i</w:t>
      </w:r>
      <w:r w:rsidR="00D56778">
        <w:t xml:space="preserve">hre Interaktion mit der Steuerung von mir beobachtet und ausgewertet. </w:t>
      </w:r>
      <w:r>
        <w:t>Zwischen den Terminen wurden die Gestensteuerung</w:t>
      </w:r>
      <w:r w:rsidR="00D56778">
        <w:t xml:space="preserve"> an die Testergebnisse angepasst,</w:t>
      </w:r>
      <w:r>
        <w:t xml:space="preserve"> im Rahmen zur Verfügung stehenden Zeit. Die Aufteilung der Probanden auf die Termine war wie folgt:</w:t>
      </w:r>
    </w:p>
    <w:p w14:paraId="4C499625" w14:textId="77777777" w:rsidR="00055700" w:rsidRDefault="00055700" w:rsidP="004D6A5F"/>
    <w:p w14:paraId="2E9145E2" w14:textId="7F86E44F" w:rsidR="00055700" w:rsidRDefault="00883DD6" w:rsidP="00883DD6">
      <w:pPr>
        <w:pStyle w:val="Stichpunkte1"/>
      </w:pPr>
      <w:r>
        <w:t xml:space="preserve">T1: </w:t>
      </w:r>
      <w:r w:rsidR="00AA37D7">
        <w:t>1</w:t>
      </w:r>
      <w:r w:rsidR="00055700">
        <w:t xml:space="preserve"> Proband</w:t>
      </w:r>
      <w:r w:rsidR="00AA37D7">
        <w:tab/>
      </w:r>
      <w:r>
        <w:t>(der Betreuer dieser Arbeit)</w:t>
      </w:r>
      <w:r>
        <w:tab/>
        <w:t xml:space="preserve">       </w:t>
      </w:r>
      <w:r w:rsidR="00AA37D7">
        <w:t xml:space="preserve">am 01.09.2026 von 11 - 13 Uhr </w:t>
      </w:r>
    </w:p>
    <w:p w14:paraId="7B768B4F" w14:textId="18A12643" w:rsidR="0004705D" w:rsidRDefault="00883DD6" w:rsidP="0004705D">
      <w:pPr>
        <w:pStyle w:val="Stichpunkte1"/>
      </w:pPr>
      <w:r>
        <w:t xml:space="preserve">T2: </w:t>
      </w:r>
      <w:r w:rsidR="00AA37D7">
        <w:t>9</w:t>
      </w:r>
      <w:r w:rsidR="0004705D">
        <w:t xml:space="preserve"> </w:t>
      </w:r>
      <w:r w:rsidR="00055700">
        <w:t>P</w:t>
      </w:r>
      <w:r w:rsidR="0004705D">
        <w:t>roba</w:t>
      </w:r>
      <w:r w:rsidR="00AA37D7">
        <w:t>n</w:t>
      </w:r>
      <w:r w:rsidR="00055700">
        <w:t>d</w:t>
      </w:r>
      <w:r w:rsidR="0004705D">
        <w:t>en</w:t>
      </w:r>
      <w:r>
        <w:t xml:space="preserve"> (Freunde und </w:t>
      </w:r>
      <w:proofErr w:type="gramStart"/>
      <w:r>
        <w:t xml:space="preserve">Bekannte) </w:t>
      </w:r>
      <w:r w:rsidR="0004705D">
        <w:t xml:space="preserve"> </w:t>
      </w:r>
      <w:r>
        <w:tab/>
      </w:r>
      <w:proofErr w:type="gramEnd"/>
      <w:r>
        <w:t xml:space="preserve">       </w:t>
      </w:r>
      <w:r w:rsidR="0004705D">
        <w:t xml:space="preserve">am 11.09.2026 von 18 - 20 Uhr </w:t>
      </w:r>
    </w:p>
    <w:p w14:paraId="0C5F99C0" w14:textId="5F7B1E5B" w:rsidR="0004705D" w:rsidRDefault="00883DD6" w:rsidP="0004705D">
      <w:pPr>
        <w:pStyle w:val="Stichpunkte1"/>
      </w:pPr>
      <w:r>
        <w:t xml:space="preserve">T3: </w:t>
      </w:r>
      <w:r w:rsidR="00AA37D7">
        <w:t>3</w:t>
      </w:r>
      <w:r w:rsidR="0004705D">
        <w:t xml:space="preserve"> Probanden</w:t>
      </w:r>
      <w:r w:rsidR="00AA37D7">
        <w:t xml:space="preserve"> </w:t>
      </w:r>
      <w:r>
        <w:t>(zwei Kinder mit Vater)</w:t>
      </w:r>
      <w:r>
        <w:tab/>
        <w:t xml:space="preserve">       a</w:t>
      </w:r>
      <w:r w:rsidR="0004705D">
        <w:t>m 15.09.2026 von 17 - 19 Uhr</w:t>
      </w:r>
      <w:r w:rsidR="00C36E77">
        <w:t xml:space="preserve"> </w:t>
      </w:r>
    </w:p>
    <w:p w14:paraId="7678B083" w14:textId="39E7F27E" w:rsidR="0004705D" w:rsidRDefault="00883DD6" w:rsidP="0004705D">
      <w:pPr>
        <w:pStyle w:val="Stichpunkte1"/>
      </w:pPr>
      <w:r>
        <w:t xml:space="preserve">T4: </w:t>
      </w:r>
      <w:r w:rsidR="00AA37D7">
        <w:t>1</w:t>
      </w:r>
      <w:r w:rsidR="0004705D">
        <w:t xml:space="preserve"> Proband </w:t>
      </w:r>
      <w:r>
        <w:t xml:space="preserve">(der </w:t>
      </w:r>
      <w:r w:rsidR="000E3074">
        <w:t>Z</w:t>
      </w:r>
      <w:r>
        <w:t xml:space="preserve">uständige des Audioraums) </w:t>
      </w:r>
      <w:r w:rsidR="0004705D">
        <w:t>am 18.09.2026 von 10 - 12 Uhr</w:t>
      </w:r>
      <w:r w:rsidR="00C36E77">
        <w:t xml:space="preserve"> </w:t>
      </w:r>
    </w:p>
    <w:p w14:paraId="605CA89E" w14:textId="0F1883C9" w:rsidR="0004705D" w:rsidRDefault="0004705D" w:rsidP="0004705D">
      <w:pPr>
        <w:pStyle w:val="Stichpunkte1"/>
        <w:numPr>
          <w:ilvl w:val="0"/>
          <w:numId w:val="0"/>
        </w:numPr>
      </w:pPr>
    </w:p>
    <w:p w14:paraId="3F4CAFDB" w14:textId="526C0450" w:rsidR="00DE394F" w:rsidRDefault="00AA37D7" w:rsidP="00883DD6">
      <w:pPr>
        <w:pStyle w:val="Stichpunkte1"/>
        <w:numPr>
          <w:ilvl w:val="0"/>
          <w:numId w:val="0"/>
        </w:numPr>
      </w:pPr>
      <w:r>
        <w:t xml:space="preserve">Der erste Test </w:t>
      </w:r>
      <w:r w:rsidR="00883DD6">
        <w:t xml:space="preserve">(T1) </w:t>
      </w:r>
      <w:r>
        <w:t xml:space="preserve">war formlos und unterlag keiner vordefinierten Testprozedur. </w:t>
      </w:r>
      <w:r w:rsidR="00A623EF">
        <w:t>Die anderen Testdurchläufe orientierten sich an einem, dafür konzipierten einseitigen Testbogen</w:t>
      </w:r>
      <w:r w:rsidR="00883DD6">
        <w:t xml:space="preserve">. Dieser wurde von T2 zu T3 einmalig überarbeitet. </w:t>
      </w:r>
    </w:p>
    <w:p w14:paraId="50CCF912" w14:textId="1B1BD442" w:rsidR="002A00DA" w:rsidRDefault="006F71FC" w:rsidP="00883DD6">
      <w:pPr>
        <w:pStyle w:val="berschrift2"/>
        <w:jc w:val="both"/>
      </w:pPr>
      <w:bookmarkStart w:id="250" w:name="_Toc243444546"/>
      <w:r w:rsidRPr="006F71FC">
        <w:t>Testprozedur</w:t>
      </w:r>
      <w:bookmarkEnd w:id="250"/>
    </w:p>
    <w:p w14:paraId="1DF41518" w14:textId="1DC34012" w:rsidR="008D1642" w:rsidRPr="008D1642" w:rsidRDefault="008D1642" w:rsidP="00A623EF">
      <w:pPr>
        <w:rPr>
          <w:rStyle w:val="IntensiveHervorhebung"/>
        </w:rPr>
      </w:pPr>
      <w:r w:rsidRPr="008D1642">
        <w:rPr>
          <w:rStyle w:val="IntensiveHervorhebung"/>
        </w:rPr>
        <w:t>Raumvorbereitung</w:t>
      </w:r>
    </w:p>
    <w:p w14:paraId="0331344E" w14:textId="75C6B3F7" w:rsidR="001718D7" w:rsidRDefault="006A1847" w:rsidP="00A623EF">
      <w:r>
        <w:t xml:space="preserve">Der Test wurde im </w:t>
      </w:r>
      <w:r w:rsidR="0056683D">
        <w:t>3D-Audior</w:t>
      </w:r>
      <w:r>
        <w:t xml:space="preserve">aum </w:t>
      </w:r>
      <w:r w:rsidR="0056683D">
        <w:t>(</w:t>
      </w:r>
      <w:r>
        <w:t>B217a</w:t>
      </w:r>
      <w:r w:rsidR="0056683D">
        <w:t>)</w:t>
      </w:r>
      <w:r>
        <w:t xml:space="preserve"> in der BHT durchgeführt. Kameraposition</w:t>
      </w:r>
      <w:r w:rsidR="004327BD">
        <w:t xml:space="preserve"> und -ausrichtung</w:t>
      </w:r>
      <w:r>
        <w:t xml:space="preserve"> wurden kalibriert und gleichen der Vorsehung für das Endprodukt</w:t>
      </w:r>
      <w:r w:rsidR="004327BD">
        <w:t xml:space="preserve">, siehe </w:t>
      </w:r>
      <w:r w:rsidR="004327BD">
        <w:fldChar w:fldCharType="begin"/>
      </w:r>
      <w:r w:rsidR="004327BD">
        <w:instrText xml:space="preserve"> REF _Ref242688395 \h </w:instrText>
      </w:r>
      <w:r w:rsidR="004327BD">
        <w:fldChar w:fldCharType="separate"/>
      </w:r>
      <w:r w:rsidR="00B251F7">
        <w:t xml:space="preserve">Figure </w:t>
      </w:r>
      <w:r w:rsidR="00B251F7">
        <w:rPr>
          <w:noProof/>
        </w:rPr>
        <w:t>48</w:t>
      </w:r>
      <w:r w:rsidR="004327BD">
        <w:fldChar w:fldCharType="end"/>
      </w:r>
      <w:r w:rsidR="004327BD">
        <w:t xml:space="preserve">. </w:t>
      </w:r>
      <w:r w:rsidR="001718D7">
        <w:t>Der Systemraum wurde vermessen und es wurden Markierungen für die Raummitte und die Azimutwinkel von -90° bis +90° in 15° Schritten am Boden erstellt, sieh</w:t>
      </w:r>
      <w:r w:rsidR="008D1642">
        <w:t>e</w:t>
      </w:r>
      <w:r w:rsidR="001718D7">
        <w:t xml:space="preserve"> </w:t>
      </w:r>
      <w:r w:rsidR="004327BD">
        <w:fldChar w:fldCharType="begin"/>
      </w:r>
      <w:r w:rsidR="004327BD">
        <w:instrText xml:space="preserve"> REF _Ref242688577 \h </w:instrText>
      </w:r>
      <w:r w:rsidR="004327BD">
        <w:fldChar w:fldCharType="separate"/>
      </w:r>
      <w:r w:rsidR="00B251F7">
        <w:t xml:space="preserve">Figure </w:t>
      </w:r>
      <w:r w:rsidR="00B251F7">
        <w:rPr>
          <w:noProof/>
        </w:rPr>
        <w:t>49</w:t>
      </w:r>
      <w:r w:rsidR="004327BD">
        <w:fldChar w:fldCharType="end"/>
      </w:r>
      <w:r w:rsidR="004327BD">
        <w:t xml:space="preserve">. Die </w:t>
      </w:r>
      <w:r w:rsidR="004327BD" w:rsidRPr="0056683D">
        <w:t>Fensterjalousie</w:t>
      </w:r>
      <w:r w:rsidR="004327BD">
        <w:t xml:space="preserve">n waren </w:t>
      </w:r>
      <w:r w:rsidR="008D1642">
        <w:t>geschlossen</w:t>
      </w:r>
      <w:r w:rsidR="004327BD">
        <w:t xml:space="preserve"> und das Deckenlicht eingeschaltet</w:t>
      </w:r>
      <w:r w:rsidR="00601FC0">
        <w:t xml:space="preserve"> (das ist auf den Bildern nicht der Fall)</w:t>
      </w:r>
      <w:r w:rsidR="004327BD">
        <w:t xml:space="preserve">. </w:t>
      </w:r>
    </w:p>
    <w:p w14:paraId="62FDF84E" w14:textId="77777777" w:rsidR="004327BD" w:rsidRDefault="004327BD" w:rsidP="00A623EF"/>
    <w:p w14:paraId="694BF1EE" w14:textId="05B47007" w:rsidR="001718D7" w:rsidRDefault="0042252F" w:rsidP="001718D7">
      <w:pPr>
        <w:keepNext/>
        <w:jc w:val="center"/>
      </w:pPr>
      <w:r>
        <w:rPr>
          <w:noProof/>
        </w:rPr>
        <w:drawing>
          <wp:inline distT="0" distB="0" distL="0" distR="0" wp14:anchorId="2CF7DA65" wp14:editId="7B6345D9">
            <wp:extent cx="2509617" cy="2022664"/>
            <wp:effectExtent l="0" t="0" r="5080" b="0"/>
            <wp:docPr id="121760002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7" cstate="print">
                      <a:extLst>
                        <a:ext uri="{28A0092B-C50C-407E-A947-70E740481C1C}">
                          <a14:useLocalDpi xmlns:a14="http://schemas.microsoft.com/office/drawing/2010/main" val="0"/>
                        </a:ext>
                      </a:extLst>
                    </a:blip>
                    <a:srcRect t="584" r="7480" b="-1"/>
                    <a:stretch>
                      <a:fillRect/>
                    </a:stretch>
                  </pic:blipFill>
                  <pic:spPr bwMode="auto">
                    <a:xfrm>
                      <a:off x="0" y="0"/>
                      <a:ext cx="2535310" cy="2043371"/>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1718D7">
        <w:rPr>
          <w:noProof/>
        </w:rPr>
        <w:drawing>
          <wp:inline distT="0" distB="0" distL="0" distR="0" wp14:anchorId="06280A0B" wp14:editId="209E7E62">
            <wp:extent cx="2268747" cy="2028556"/>
            <wp:effectExtent l="0" t="0" r="0" b="0"/>
            <wp:docPr id="177992203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8" cstate="print">
                      <a:extLst>
                        <a:ext uri="{28A0092B-C50C-407E-A947-70E740481C1C}">
                          <a14:useLocalDpi xmlns:a14="http://schemas.microsoft.com/office/drawing/2010/main" val="0"/>
                        </a:ext>
                      </a:extLst>
                    </a:blip>
                    <a:srcRect l="26135" t="12632" r="27020" b="9383"/>
                    <a:stretch>
                      <a:fillRect/>
                    </a:stretch>
                  </pic:blipFill>
                  <pic:spPr bwMode="auto">
                    <a:xfrm>
                      <a:off x="0" y="0"/>
                      <a:ext cx="2304250" cy="2060301"/>
                    </a:xfrm>
                    <a:prstGeom prst="rect">
                      <a:avLst/>
                    </a:prstGeom>
                    <a:noFill/>
                    <a:ln>
                      <a:noFill/>
                    </a:ln>
                    <a:extLst>
                      <a:ext uri="{53640926-AAD7-44D8-BBD7-CCE9431645EC}">
                        <a14:shadowObscured xmlns:a14="http://schemas.microsoft.com/office/drawing/2010/main"/>
                      </a:ext>
                    </a:extLst>
                  </pic:spPr>
                </pic:pic>
              </a:graphicData>
            </a:graphic>
          </wp:inline>
        </w:drawing>
      </w:r>
    </w:p>
    <w:p w14:paraId="497DE693" w14:textId="062CC743" w:rsidR="00EE1067" w:rsidRDefault="001718D7" w:rsidP="00041631">
      <w:pPr>
        <w:pStyle w:val="Beschriftung"/>
        <w:jc w:val="center"/>
      </w:pPr>
      <w:bookmarkStart w:id="251" w:name="_Ref242688395"/>
      <w:bookmarkStart w:id="252" w:name="_Toc243444615"/>
      <w:r>
        <w:t xml:space="preserve">Figure </w:t>
      </w:r>
      <w:fldSimple w:instr=" SEQ Figure \* ARABIC ">
        <w:r w:rsidR="00730AE6">
          <w:rPr>
            <w:noProof/>
          </w:rPr>
          <w:t>48</w:t>
        </w:r>
      </w:fldSimple>
      <w:bookmarkEnd w:id="251"/>
      <w:r>
        <w:t xml:space="preserve"> - 3D-Audioraum Kameraposition und -kalibrierung</w:t>
      </w:r>
      <w:bookmarkEnd w:id="252"/>
    </w:p>
    <w:p w14:paraId="2995EA11" w14:textId="06496A41" w:rsidR="004327BD" w:rsidRDefault="001718D7" w:rsidP="004327BD">
      <w:pPr>
        <w:keepNext/>
        <w:jc w:val="center"/>
      </w:pPr>
      <w:r>
        <w:rPr>
          <w:noProof/>
        </w:rPr>
        <w:lastRenderedPageBreak/>
        <w:drawing>
          <wp:inline distT="0" distB="0" distL="0" distR="0" wp14:anchorId="374445CC" wp14:editId="60B31C88">
            <wp:extent cx="5395963" cy="1931863"/>
            <wp:effectExtent l="0" t="0" r="0" b="0"/>
            <wp:docPr id="31271595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9">
                      <a:extLst>
                        <a:ext uri="{28A0092B-C50C-407E-A947-70E740481C1C}">
                          <a14:useLocalDpi xmlns:a14="http://schemas.microsoft.com/office/drawing/2010/main" val="0"/>
                        </a:ext>
                      </a:extLst>
                    </a:blip>
                    <a:srcRect l="6628" t="21468" r="9715" b="38575"/>
                    <a:stretch>
                      <a:fillRect/>
                    </a:stretch>
                  </pic:blipFill>
                  <pic:spPr bwMode="auto">
                    <a:xfrm>
                      <a:off x="0" y="0"/>
                      <a:ext cx="5411488" cy="1937421"/>
                    </a:xfrm>
                    <a:prstGeom prst="rect">
                      <a:avLst/>
                    </a:prstGeom>
                    <a:noFill/>
                    <a:ln>
                      <a:noFill/>
                    </a:ln>
                    <a:extLst>
                      <a:ext uri="{53640926-AAD7-44D8-BBD7-CCE9431645EC}">
                        <a14:shadowObscured xmlns:a14="http://schemas.microsoft.com/office/drawing/2010/main"/>
                      </a:ext>
                    </a:extLst>
                  </pic:spPr>
                </pic:pic>
              </a:graphicData>
            </a:graphic>
          </wp:inline>
        </w:drawing>
      </w:r>
    </w:p>
    <w:p w14:paraId="2AE7CF7B" w14:textId="0A528C44" w:rsidR="001718D7" w:rsidRDefault="004327BD" w:rsidP="004327BD">
      <w:pPr>
        <w:pStyle w:val="Beschriftung"/>
        <w:jc w:val="center"/>
      </w:pPr>
      <w:bookmarkStart w:id="253" w:name="_Ref242688577"/>
      <w:bookmarkStart w:id="254" w:name="_Toc243444616"/>
      <w:r>
        <w:t xml:space="preserve">Figure </w:t>
      </w:r>
      <w:fldSimple w:instr=" SEQ Figure \* ARABIC ">
        <w:r w:rsidR="00730AE6">
          <w:rPr>
            <w:noProof/>
          </w:rPr>
          <w:t>49</w:t>
        </w:r>
      </w:fldSimple>
      <w:bookmarkEnd w:id="253"/>
      <w:r>
        <w:t xml:space="preserve"> - 3D-Audioraum Bodenmarkierungen für Systemmitte (schwarz) und 15° Schritte</w:t>
      </w:r>
      <w:bookmarkEnd w:id="254"/>
    </w:p>
    <w:p w14:paraId="7099A3BF" w14:textId="77777777" w:rsidR="001718D7" w:rsidRDefault="001718D7" w:rsidP="00A623EF"/>
    <w:p w14:paraId="05248475" w14:textId="606CD430" w:rsidR="00516F74" w:rsidRPr="00516F74" w:rsidRDefault="00516F74" w:rsidP="00A623EF">
      <w:pPr>
        <w:rPr>
          <w:rStyle w:val="IntensiveHervorhebung"/>
        </w:rPr>
      </w:pPr>
      <w:r w:rsidRPr="00516F74">
        <w:rPr>
          <w:rStyle w:val="IntensiveHervorhebung"/>
        </w:rPr>
        <w:t xml:space="preserve">Metadaten </w:t>
      </w:r>
    </w:p>
    <w:p w14:paraId="103DD8F1" w14:textId="5D499277" w:rsidR="00DA3C0A" w:rsidRDefault="00DA3C0A" w:rsidP="00DA3C0A">
      <w:r>
        <w:t>Alter und Größe des Probanden wurden im Testbogen notiert. Weiterhin gab es ein Feld für einen Probanden-Alias und optische Merkmale. Optische Merkmale wurden insbesondere dann erfasst, wenn sie den Bereich der Hände betrafen.</w:t>
      </w:r>
      <w:r w:rsidR="00B12F77">
        <w:t xml:space="preserve"> Einige</w:t>
      </w:r>
      <w:r>
        <w:t xml:space="preserve"> </w:t>
      </w:r>
      <w:r w:rsidR="00B12F77">
        <w:t>der</w:t>
      </w:r>
      <w:r>
        <w:t xml:space="preserve"> </w:t>
      </w:r>
      <w:r w:rsidR="00B12F77">
        <w:t xml:space="preserve">Merkmale </w:t>
      </w:r>
      <w:r>
        <w:t>waren</w:t>
      </w:r>
      <w:r w:rsidR="00B12F77">
        <w:t xml:space="preserve"> beispielsweise:</w:t>
      </w:r>
      <w:r>
        <w:t xml:space="preserve"> Armbanduhren, lange oder kurze Ärmel, eine von Weiß abweichende Hautfarbe und besonders bunte Kleidung.</w:t>
      </w:r>
    </w:p>
    <w:p w14:paraId="2FB84428" w14:textId="77777777" w:rsidR="00DA3C0A" w:rsidRDefault="00DA3C0A" w:rsidP="00DA3C0A"/>
    <w:p w14:paraId="702A3A4E" w14:textId="7448EB9A" w:rsidR="00516F74" w:rsidRPr="00516F74" w:rsidRDefault="00516F74" w:rsidP="00DA3C0A">
      <w:pPr>
        <w:rPr>
          <w:i/>
          <w:iCs/>
          <w:color w:val="4F81BD" w:themeColor="accent1"/>
        </w:rPr>
      </w:pPr>
      <w:r w:rsidRPr="00DA3C0A">
        <w:rPr>
          <w:rStyle w:val="IntensiveHervorhebung"/>
        </w:rPr>
        <w:t>Einführung</w:t>
      </w:r>
    </w:p>
    <w:p w14:paraId="4B1B8B9F" w14:textId="5FF62E24" w:rsidR="00DA3C0A" w:rsidRDefault="00DA3C0A" w:rsidP="00DA3C0A">
      <w:r>
        <w:t xml:space="preserve">Der Proband wurde instruiert, dass er ein virtueller Dirigent sei und mit einer Greifgeste Instrumente im Raum positionieren könne. Die Greifgeste wurde „trocken“ vorgeführt, das heißt ohne Systemfeedback. Ein Instrument würde später aus der Richtung erklingen, in die sein Arm im dreidimensionalen Raum zeigt, wenn er es positioniert. Das Audiosystem ist noch nicht mit der Gestensteuerung verbunden, sodass keine Soundwiedergabe erfolgt. </w:t>
      </w:r>
    </w:p>
    <w:p w14:paraId="7AC82B79" w14:textId="77777777" w:rsidR="00DA3C0A" w:rsidRDefault="00DA3C0A" w:rsidP="00DA3C0A"/>
    <w:p w14:paraId="783C5459" w14:textId="37B09F0D" w:rsidR="00DA3C0A" w:rsidRPr="00DA3C0A" w:rsidRDefault="00DA3C0A" w:rsidP="00DA3C0A">
      <w:pPr>
        <w:rPr>
          <w:rStyle w:val="IntensiveHervorhebung"/>
        </w:rPr>
      </w:pPr>
      <w:r w:rsidRPr="00DA3C0A">
        <w:rPr>
          <w:rStyle w:val="IntensiveHervorhebung"/>
        </w:rPr>
        <w:t>Freier Test</w:t>
      </w:r>
    </w:p>
    <w:p w14:paraId="6C38C38E" w14:textId="124EA53E" w:rsidR="00DA3C0A" w:rsidRDefault="00DA3C0A" w:rsidP="00DA3C0A">
      <w:r>
        <w:t>Im ersten Testschritt sollte ein erster Eindruck hinsichtlich der intuitiven Bedienbarkeit und der Funktionsweise des Systems gewonnen werden. Dabei standen insbesondere die Verständlichkeit der Bedienung sowie die wahrgenommene Qualität und Benutzerfreundlichkeit der Funktionen im Fokus. Der Proband wurde dazu aufgefordert, die Gestensteuerung eigenständig auszuprobieren und seine persönliche Wahrnehmung der Bedienung zu beurteilen. Dabei sollte er nach Möglichkeit sämtliche verfügbare</w:t>
      </w:r>
      <w:r w:rsidR="000E3074">
        <w:t>n</w:t>
      </w:r>
      <w:r>
        <w:t xml:space="preserve"> Funktionen erkunden. Auf dem Testbogen wurde vermerkt, welche Funktionen selbstständig gefunden und ob diese anschließend genutzt werden konnten. Während des Tests wurden mündliches Feedback und eigene Beobachtungen </w:t>
      </w:r>
      <w:r w:rsidR="00DE394F">
        <w:t>meinerseits</w:t>
      </w:r>
      <w:r>
        <w:t xml:space="preserve"> auf dem Testbogen notiert. Nach dem ersten Test erhielt der Proband die Möglichkeit, schriftliches Feedback zu geben. Der Testbogen enthielt die Fragen, ob die Bedienung einfach war und ob der Proband Änderungsvorschläge </w:t>
      </w:r>
      <w:r w:rsidR="008C796B">
        <w:t>hatte</w:t>
      </w:r>
      <w:r>
        <w:t>.</w:t>
      </w:r>
    </w:p>
    <w:p w14:paraId="58B30F80" w14:textId="77777777" w:rsidR="00DA3C0A" w:rsidRDefault="00DA3C0A" w:rsidP="00DA3C0A"/>
    <w:p w14:paraId="260D9F9E" w14:textId="7C0042C4" w:rsidR="00DA3C0A" w:rsidRPr="00516F74" w:rsidRDefault="00DA3C0A" w:rsidP="00DA3C0A">
      <w:pPr>
        <w:rPr>
          <w:rStyle w:val="IntensiveHervorhebung"/>
        </w:rPr>
      </w:pPr>
      <w:r w:rsidRPr="00516F74">
        <w:rPr>
          <w:rStyle w:val="IntensiveHervorhebung"/>
        </w:rPr>
        <w:t>Winkelgen</w:t>
      </w:r>
      <w:r w:rsidR="00516F74" w:rsidRPr="00516F74">
        <w:rPr>
          <w:rStyle w:val="IntensiveHervorhebung"/>
        </w:rPr>
        <w:t>a</w:t>
      </w:r>
      <w:r w:rsidRPr="00516F74">
        <w:rPr>
          <w:rStyle w:val="IntensiveHervorhebung"/>
        </w:rPr>
        <w:t>ui</w:t>
      </w:r>
      <w:r w:rsidR="00516F74" w:rsidRPr="00516F74">
        <w:rPr>
          <w:rStyle w:val="IntensiveHervorhebung"/>
        </w:rPr>
        <w:t>g</w:t>
      </w:r>
      <w:r w:rsidRPr="00516F74">
        <w:rPr>
          <w:rStyle w:val="IntensiveHervorhebung"/>
        </w:rPr>
        <w:t>keit</w:t>
      </w:r>
      <w:r w:rsidR="00516F74" w:rsidRPr="00516F74">
        <w:rPr>
          <w:rStyle w:val="IntensiveHervorhebung"/>
        </w:rPr>
        <w:t xml:space="preserve"> </w:t>
      </w:r>
    </w:p>
    <w:p w14:paraId="68669783" w14:textId="77777777" w:rsidR="00DA3C0A" w:rsidRDefault="00DA3C0A" w:rsidP="00DA3C0A">
      <w:r>
        <w:t>Im zweiten Testabschnitt wurden zwei konkrete Tests durchgeführt. Der erste Test diente der Überprüfung der Winkelgenauigkeit. Hierzu sollte der Proband ein Instrument an fünf verschiedenen Positionen im Raum positionieren. Die ermittelten Azimut- und Elevationswinkel wurden anschließend mit den erwarteten Werten abgeglichen.</w:t>
      </w:r>
    </w:p>
    <w:p w14:paraId="42CF59A7" w14:textId="77777777" w:rsidR="00DA3C0A" w:rsidRDefault="00DA3C0A" w:rsidP="00DA3C0A"/>
    <w:p w14:paraId="3602AF68" w14:textId="77777777" w:rsidR="00041631" w:rsidRDefault="00041631">
      <w:pPr>
        <w:jc w:val="left"/>
        <w:rPr>
          <w:rStyle w:val="IntensiveHervorhebung"/>
        </w:rPr>
      </w:pPr>
      <w:r>
        <w:rPr>
          <w:rStyle w:val="IntensiveHervorhebung"/>
        </w:rPr>
        <w:br w:type="page"/>
      </w:r>
    </w:p>
    <w:p w14:paraId="27AF2613" w14:textId="7EE51925" w:rsidR="00DA3C0A" w:rsidRDefault="00516F74" w:rsidP="00DA3C0A">
      <w:r w:rsidRPr="00516F74">
        <w:rPr>
          <w:rStyle w:val="IntensiveHervorhebung"/>
        </w:rPr>
        <w:lastRenderedPageBreak/>
        <w:t>Greifgestenerkennung</w:t>
      </w:r>
      <w:r w:rsidR="00733C35">
        <w:rPr>
          <w:rStyle w:val="IntensiveHervorhebung"/>
        </w:rPr>
        <w:br/>
      </w:r>
      <w:r w:rsidR="00DA3C0A">
        <w:t xml:space="preserve">Im zweiten Test wurden verschiedene Verfahren zur Greifgestenerkennung untersucht. Der Proband wurde aufgefordert, ein Instrument mehrfach zu greifen, zu bewegen und zu verstellen. Anschließend wurde das Erkennungsverfahren </w:t>
      </w:r>
      <w:r>
        <w:t xml:space="preserve">für die Greifgeste </w:t>
      </w:r>
      <w:r w:rsidR="00DA3C0A">
        <w:t xml:space="preserve">geändert und der Test wiederholt. Nach jeder Änderung wurde der Proband gefragt, ob sich die Bedienung mittels Greifgeste für ihn verbessert oder verschlechtert </w:t>
      </w:r>
      <w:r w:rsidR="008C796B">
        <w:t>hat</w:t>
      </w:r>
      <w:r w:rsidR="00DA3C0A">
        <w:t xml:space="preserve">. </w:t>
      </w:r>
    </w:p>
    <w:p w14:paraId="72FF3A80" w14:textId="259004AD" w:rsidR="00516F74" w:rsidRDefault="00516F74" w:rsidP="00DA3C0A"/>
    <w:p w14:paraId="4C18EC21" w14:textId="4A6AAA2A" w:rsidR="00516F74" w:rsidRPr="00516F74" w:rsidRDefault="00516F74" w:rsidP="00DA3C0A">
      <w:pPr>
        <w:rPr>
          <w:rStyle w:val="IntensiveHervorhebung"/>
        </w:rPr>
      </w:pPr>
      <w:r>
        <w:rPr>
          <w:rStyle w:val="IntensiveHervorhebung"/>
        </w:rPr>
        <w:t>Mitschriften</w:t>
      </w:r>
    </w:p>
    <w:p w14:paraId="59FBA6D1" w14:textId="158144F9" w:rsidR="00DE394F" w:rsidRDefault="008C796B" w:rsidP="00A623EF">
      <w:r>
        <w:t xml:space="preserve">Während der Tests wurden die Aussagen des Probanden sowie meine eigenen Beobachtungen auf dem Testbogen dokumentiert. </w:t>
      </w:r>
      <w:r w:rsidR="00DA3C0A">
        <w:t xml:space="preserve">Um die Niederschriften der Probanden klar von meinen eigenen Notizen zu trennen, wurden </w:t>
      </w:r>
      <w:r w:rsidR="00DE394F">
        <w:t>die</w:t>
      </w:r>
      <w:r w:rsidR="00DA3C0A">
        <w:t xml:space="preserve"> Notizen mit einem Bleistift eckig umrahmt.</w:t>
      </w:r>
      <w:r w:rsidR="00516F74">
        <w:t xml:space="preserve"> </w:t>
      </w:r>
      <w:r w:rsidR="00DE394F">
        <w:t>Alle Testbögen befinden sich im Anhang unter</w:t>
      </w:r>
      <w:r w:rsidR="002058CE">
        <w:t xml:space="preserve"> </w:t>
      </w:r>
      <w:r w:rsidR="002058CE" w:rsidRPr="002058CE">
        <w:rPr>
          <w:rStyle w:val="KapitelReferenzZchn"/>
        </w:rPr>
        <w:fldChar w:fldCharType="begin"/>
      </w:r>
      <w:r w:rsidR="002058CE" w:rsidRPr="002058CE">
        <w:rPr>
          <w:rStyle w:val="KapitelReferenzZchn"/>
        </w:rPr>
        <w:instrText xml:space="preserve"> REF _Ref243134860 \h </w:instrText>
      </w:r>
      <w:r w:rsidR="002058CE">
        <w:rPr>
          <w:rStyle w:val="KapitelReferenzZchn"/>
        </w:rPr>
        <w:instrText xml:space="preserve"> \* MERGEFORMAT </w:instrText>
      </w:r>
      <w:r w:rsidR="002058CE" w:rsidRPr="002058CE">
        <w:rPr>
          <w:rStyle w:val="KapitelReferenzZchn"/>
        </w:rPr>
      </w:r>
      <w:r w:rsidR="002058CE" w:rsidRPr="002058CE">
        <w:rPr>
          <w:rStyle w:val="KapitelReferenzZchn"/>
        </w:rPr>
        <w:fldChar w:fldCharType="separate"/>
      </w:r>
      <w:r w:rsidR="000E3074" w:rsidRPr="000E3074">
        <w:rPr>
          <w:rStyle w:val="KapitelReferenzZchn"/>
        </w:rPr>
        <w:t>Testbögen der Probanden</w:t>
      </w:r>
      <w:r w:rsidR="002058CE" w:rsidRPr="002058CE">
        <w:rPr>
          <w:rStyle w:val="KapitelReferenzZchn"/>
        </w:rPr>
        <w:fldChar w:fldCharType="end"/>
      </w:r>
      <w:r w:rsidR="00DE394F">
        <w:t>.</w:t>
      </w:r>
    </w:p>
    <w:p w14:paraId="007AB63B" w14:textId="3FC52FE0" w:rsidR="002A00DA" w:rsidRDefault="003E6728" w:rsidP="002A00DA">
      <w:pPr>
        <w:pStyle w:val="berschrift2"/>
      </w:pPr>
      <w:bookmarkStart w:id="255" w:name="_Toc243444547"/>
      <w:r>
        <w:t>Resultate aus dem Test</w:t>
      </w:r>
      <w:bookmarkEnd w:id="255"/>
      <w:r w:rsidR="002A00DA">
        <w:t xml:space="preserve"> </w:t>
      </w:r>
    </w:p>
    <w:p w14:paraId="38D4C338" w14:textId="332B8146" w:rsidR="00D228D3" w:rsidRPr="00D228D3" w:rsidRDefault="00D228D3" w:rsidP="003E6728">
      <w:pPr>
        <w:rPr>
          <w:rStyle w:val="IntensiveHervorhebung"/>
        </w:rPr>
      </w:pPr>
      <w:r w:rsidRPr="00D228D3">
        <w:rPr>
          <w:rStyle w:val="IntensiveHervorhebung"/>
        </w:rPr>
        <w:t>Probandenverteilung</w:t>
      </w:r>
    </w:p>
    <w:p w14:paraId="24D0CAEA" w14:textId="5A9E0DD6" w:rsidR="003E6728" w:rsidRDefault="003E6728" w:rsidP="003E6728">
      <w:r w:rsidRPr="003E6728">
        <w:t xml:space="preserve">Die Termine und die Anzahl der Probanden waren an deren Verfügbarkeit sowie den begrenzten zeitlichen Rahmen dieser Masterarbeit gebunden. Für eine effiziente Optimierung des Programms und </w:t>
      </w:r>
      <w:r w:rsidR="00A51B3A">
        <w:t>seiner</w:t>
      </w:r>
      <w:r w:rsidRPr="003E6728">
        <w:t xml:space="preserve"> Gestensteuerung war diese Probandenverteilung jedoch nicht optimal. Sinnvoller wäre es gewesen, zunächst mit einer kleineren Anzahl an Probanden zu beginnen und diese nach den ersten Programmoptimierungen schrittweise zu erhöhen.</w:t>
      </w:r>
    </w:p>
    <w:p w14:paraId="7074E1BC" w14:textId="77777777" w:rsidR="003E6728" w:rsidRPr="003E6728" w:rsidRDefault="003E6728" w:rsidP="003E6728"/>
    <w:p w14:paraId="59DB0417" w14:textId="54186D32" w:rsidR="003E6728" w:rsidRDefault="003E6728" w:rsidP="003E6728">
      <w:r w:rsidRPr="003E6728">
        <w:t xml:space="preserve">Die Fehler und Verbesserungsvorschläge aus dem ersten </w:t>
      </w:r>
      <w:r w:rsidR="00A51B3A">
        <w:t xml:space="preserve">dokumentierten </w:t>
      </w:r>
      <w:r w:rsidRPr="003E6728">
        <w:t xml:space="preserve">Testdurchlauf </w:t>
      </w:r>
      <w:r w:rsidR="00A51B3A">
        <w:t xml:space="preserve">(T2) </w:t>
      </w:r>
      <w:r w:rsidRPr="003E6728">
        <w:t>konnten meist schnell identifiziert werden und wiederholten sich größtenteils</w:t>
      </w:r>
      <w:r w:rsidR="00A51B3A">
        <w:t xml:space="preserve"> bei den Probanden</w:t>
      </w:r>
      <w:r w:rsidRPr="003E6728">
        <w:t>. Für die Bewertung der finalen Version wäre ein größerer Kreis an Probanden sinnvoll, um unterschiedliche Optimierungsansätze zu beurteilen, die teilweise gegensätzliche Auswirkungen auf die Bedienung haben können. Darüber hinaus wären längere Zeiträume zwischen den Testdurchläufen vorteilhaft gewesen, um eine ausführlichere Optimierung des Programms zu ermöglichen.</w:t>
      </w:r>
    </w:p>
    <w:p w14:paraId="75E8365F" w14:textId="77777777" w:rsidR="003E6728" w:rsidRPr="003E6728" w:rsidRDefault="003E6728" w:rsidP="003E6728"/>
    <w:p w14:paraId="44316C91" w14:textId="4238D746" w:rsidR="003E6728" w:rsidRDefault="003E6728" w:rsidP="003E6728">
      <w:r w:rsidRPr="003E6728">
        <w:t>Aus zeitlichen Gründen konnten nicht alle Probanden sämtliche Testschritte der Testprozedur absolvieren.</w:t>
      </w:r>
    </w:p>
    <w:p w14:paraId="67A7FDE8" w14:textId="77777777" w:rsidR="008B1C7F" w:rsidRDefault="008B1C7F" w:rsidP="003E6728"/>
    <w:p w14:paraId="07D090A8" w14:textId="27ED18F7" w:rsidR="00D228D3" w:rsidRPr="00D228D3" w:rsidRDefault="00D228D3" w:rsidP="003E6728">
      <w:pPr>
        <w:rPr>
          <w:rStyle w:val="IntensiveHervorhebung"/>
        </w:rPr>
      </w:pPr>
      <w:r w:rsidRPr="00D228D3">
        <w:rPr>
          <w:rStyle w:val="IntensiveHervorhebung"/>
        </w:rPr>
        <w:t>Instrument im Raum</w:t>
      </w:r>
    </w:p>
    <w:p w14:paraId="650A91FF" w14:textId="04EBBEB3" w:rsidR="00CF0268" w:rsidRDefault="00CF0268" w:rsidP="00CF0268">
      <w:r>
        <w:t>Besonders auffällig waren die folgenden Probleme. Mehrere Probanden gingen zunächst davon aus, dass sich die Zielrichtung auf die Position des Instruments in der GUI bezieht. Erst nach wiederholten Hinweisen wurde deutlich, dass für die Steuerung die tatsächliche Ausrichtung des Arms im dreidimensionalen Raum maßgeblich ist. Dieses Verständnisproblem wird sich voraussichtlich durch die Ergänzung eines akustischen Feedbacks</w:t>
      </w:r>
      <w:r w:rsidR="009628AA">
        <w:t>, also durch die Verbindung mit dem Audiosystem,</w:t>
      </w:r>
      <w:r>
        <w:t xml:space="preserve"> reduzieren</w:t>
      </w:r>
      <w:r w:rsidR="009628AA">
        <w:t>.</w:t>
      </w:r>
      <w:r>
        <w:t xml:space="preserve"> </w:t>
      </w:r>
      <w:r w:rsidR="009628AA">
        <w:t>Dann können die</w:t>
      </w:r>
      <w:r>
        <w:t xml:space="preserve"> Probanden anhand der Veränderung des </w:t>
      </w:r>
      <w:r w:rsidR="009628AA">
        <w:t>Klangs</w:t>
      </w:r>
      <w:r>
        <w:t>ignals unmittelbar erkennen, ob sich die Ausrichtung verändert und durch welche Bewegung die gewünschte Richtung erreicht wurde.</w:t>
      </w:r>
    </w:p>
    <w:p w14:paraId="618FC1D2" w14:textId="77777777" w:rsidR="00CF0268" w:rsidRDefault="00CF0268" w:rsidP="00CF0268"/>
    <w:p w14:paraId="18D6C4B2" w14:textId="61D7D84D" w:rsidR="00D228D3" w:rsidRPr="00E5526D" w:rsidRDefault="00E5526D" w:rsidP="00CF0268">
      <w:pPr>
        <w:rPr>
          <w:rStyle w:val="IntensiveHervorhebung"/>
        </w:rPr>
      </w:pPr>
      <w:r w:rsidRPr="00E5526D">
        <w:rPr>
          <w:rStyle w:val="IntensiveHervorhebung"/>
        </w:rPr>
        <w:t>Mit dem Arm zielen</w:t>
      </w:r>
    </w:p>
    <w:p w14:paraId="4A8D6152" w14:textId="1E5179B4" w:rsidR="00CF0268" w:rsidRDefault="00CF0268" w:rsidP="00CF0268">
      <w:r>
        <w:t xml:space="preserve">Zudem zeigten sich unterschiedliche Zielstrategien bei der Ausrichtung auf bestimmte Raumpositionen. Während einige Probanden entlang der vorgesehenen Linie zwischen </w:t>
      </w:r>
      <w:r>
        <w:lastRenderedPageBreak/>
        <w:t xml:space="preserve">Schulter und Hand zielten, orientierte sich </w:t>
      </w:r>
      <w:r w:rsidR="009628AA">
        <w:t>ein</w:t>
      </w:r>
      <w:r>
        <w:t xml:space="preserve"> Großteil an der Verbindungslinie zwischen Augen und Hand. Durch das auditive Feedback des Endsystems ist eine automatische Korrektur der Zielstrategie zu erwarten. </w:t>
      </w:r>
      <w:r w:rsidR="005F6564" w:rsidRPr="005F6564">
        <w:t xml:space="preserve">Wie gut die erfasste Armstellung mit der wahrgenommenen </w:t>
      </w:r>
      <w:r w:rsidR="00482E97">
        <w:t>Klangr</w:t>
      </w:r>
      <w:r w:rsidR="005F6564" w:rsidRPr="005F6564">
        <w:t xml:space="preserve">ichtung übereinstimmt und </w:t>
      </w:r>
      <w:r w:rsidR="005F6564">
        <w:t xml:space="preserve">ob </w:t>
      </w:r>
      <w:r w:rsidR="005F6564" w:rsidRPr="005F6564">
        <w:t>sich ein</w:t>
      </w:r>
      <w:r w:rsidR="005F6564">
        <w:t xml:space="preserve"> stimmiges Gefühl </w:t>
      </w:r>
      <w:r w:rsidR="00482E97">
        <w:t>bei der Bewegung eines</w:t>
      </w:r>
      <w:r w:rsidR="00482E97" w:rsidRPr="005F6564">
        <w:t xml:space="preserve"> Instruments</w:t>
      </w:r>
      <w:r w:rsidR="00482E97">
        <w:t xml:space="preserve"> </w:t>
      </w:r>
      <w:r w:rsidR="005F6564" w:rsidRPr="005F6564">
        <w:t xml:space="preserve">ergibt, kann erst mit dem vollständigen </w:t>
      </w:r>
      <w:r w:rsidR="00482E97">
        <w:t>S</w:t>
      </w:r>
      <w:r w:rsidR="005F6564" w:rsidRPr="005F6564">
        <w:t>ystem</w:t>
      </w:r>
      <w:r w:rsidR="00482E97">
        <w:t>,</w:t>
      </w:r>
      <w:r w:rsidR="005F6564" w:rsidRPr="005F6564">
        <w:t xml:space="preserve"> </w:t>
      </w:r>
      <w:r w:rsidR="00482E97">
        <w:t>mit</w:t>
      </w:r>
      <w:r w:rsidR="005F6564" w:rsidRPr="005F6564">
        <w:t xml:space="preserve"> </w:t>
      </w:r>
      <w:r w:rsidR="00482E97">
        <w:t>seiner</w:t>
      </w:r>
      <w:r w:rsidR="005F6564" w:rsidRPr="005F6564">
        <w:t xml:space="preserve"> vorgesehenen </w:t>
      </w:r>
      <w:r w:rsidR="005F6564">
        <w:t xml:space="preserve">Anbindung an das Audiosystem </w:t>
      </w:r>
      <w:r w:rsidR="005F6564" w:rsidRPr="005F6564">
        <w:t>beurteilt werden.</w:t>
      </w:r>
    </w:p>
    <w:p w14:paraId="2F260F5C" w14:textId="77777777" w:rsidR="006730D2" w:rsidRDefault="006730D2" w:rsidP="00CF0268"/>
    <w:p w14:paraId="26BF86B5" w14:textId="2E4C050C" w:rsidR="006730D2" w:rsidRPr="006730D2" w:rsidRDefault="006730D2" w:rsidP="00CF0268">
      <w:pPr>
        <w:rPr>
          <w:rStyle w:val="IntensiveHervorhebung"/>
        </w:rPr>
      </w:pPr>
      <w:r w:rsidRPr="006730D2">
        <w:rPr>
          <w:rStyle w:val="IntensiveHervorhebung"/>
        </w:rPr>
        <w:t>Winkelgenauigkeit</w:t>
      </w:r>
    </w:p>
    <w:p w14:paraId="443B3FD1" w14:textId="77777777" w:rsidR="00237D6E" w:rsidRDefault="00237D6E" w:rsidP="00237D6E">
      <w:r>
        <w:t>Durch die von der Vorgabe abweichenden Zielstrategien entstanden teilweise deutliche Abweichungen zwischen den erwarteten und den tatsächlich erkannten Azimut- und Elevationswinkeln. Da diese Abweichungen überwiegend auf eine nicht unterstützte Zielstrategie und damit auf einen systematischen Versatz zurückzuführen sind, eignen sie sich nicht als aussagekräftige Repräsentation der Winkelgenauigkeit der implementierten Methode.</w:t>
      </w:r>
    </w:p>
    <w:p w14:paraId="300C1476" w14:textId="77777777" w:rsidR="00237D6E" w:rsidRDefault="00237D6E" w:rsidP="00237D6E"/>
    <w:p w14:paraId="508365A2" w14:textId="655D41A7" w:rsidR="005F6564" w:rsidRDefault="00237D6E" w:rsidP="00237D6E">
      <w:r>
        <w:t>Für eine belastbare Bewertung der methodischen Genauigkeit wäre es sinnvoll gewesen, wenn alle Probanden die unterstützte Zielstrategie verwendet hätten. Eine entsprechende Instruktion wäre daher hilfreich gewesen. Abgesehen davon wären die Testergebnisse auch nutzbarer, wenn die jeweils verwendete Ziellinie der Probanden dokumentiert worden wäre.</w:t>
      </w:r>
    </w:p>
    <w:p w14:paraId="21EC4F29" w14:textId="77777777" w:rsidR="00237D6E" w:rsidRDefault="00237D6E" w:rsidP="00237D6E"/>
    <w:p w14:paraId="69E6D209" w14:textId="55300DDF" w:rsidR="00E5526D" w:rsidRPr="00E5526D" w:rsidRDefault="00E5526D" w:rsidP="00CF0268">
      <w:pPr>
        <w:rPr>
          <w:rStyle w:val="IntensiveHervorhebung"/>
        </w:rPr>
      </w:pPr>
      <w:r w:rsidRPr="00E5526D">
        <w:rPr>
          <w:rStyle w:val="IntensiveHervorhebung"/>
        </w:rPr>
        <w:t>Dynamische Gesten</w:t>
      </w:r>
    </w:p>
    <w:p w14:paraId="612A9117" w14:textId="070C592B" w:rsidR="003E6728" w:rsidRDefault="00CF0268" w:rsidP="00CF0268">
      <w:r>
        <w:t>Darüber hinaus erwiesen sich die für das Zurücksetzen der GUI verwendeten dynamischen Gesten als anfällig für unbeabsichtigte Auslösungen. Gleichzeitig waren sie schwieriger bildlich und textlich zu beschreiben, wodurch ihre korrekte Anwendung erschwert wurde. Obwohl dynamische Gesten als angenehm und intuitiv wahrgenommen werden können, erwiesen sich statische Gesten im Test als zuverlässiger, da sie sich</w:t>
      </w:r>
      <w:r w:rsidR="00E5526D">
        <w:t xml:space="preserve"> hier</w:t>
      </w:r>
      <w:r>
        <w:t xml:space="preserve"> eindeutiger beschreiben und durch klar definierte Kriterien besser gegen unbeabsichtigte Auslösungen abgrenzen </w:t>
      </w:r>
      <w:r w:rsidR="009628AA">
        <w:t>ließen</w:t>
      </w:r>
      <w:r>
        <w:t>.</w:t>
      </w:r>
    </w:p>
    <w:p w14:paraId="3A8E943E" w14:textId="77777777" w:rsidR="00296D1B" w:rsidRDefault="00296D1B" w:rsidP="003E6728"/>
    <w:p w14:paraId="3A892782" w14:textId="1AB973C3" w:rsidR="00E5526D" w:rsidRPr="00E5526D" w:rsidRDefault="00E5526D" w:rsidP="003E6728">
      <w:pPr>
        <w:rPr>
          <w:rStyle w:val="IntensiveHervorhebung"/>
        </w:rPr>
      </w:pPr>
      <w:r w:rsidRPr="00E5526D">
        <w:rPr>
          <w:rStyle w:val="IntensiveHervorhebung"/>
        </w:rPr>
        <w:t>Zu lange Kleidung</w:t>
      </w:r>
    </w:p>
    <w:p w14:paraId="4B325B47" w14:textId="6D82F134" w:rsidR="005F6564" w:rsidRDefault="005F6564" w:rsidP="005F6564">
      <w:r>
        <w:t xml:space="preserve">Bei der Erkennung der Greifgesten zeigte sich, dass sehr lange Ärmel, die teilweise die Hände bedecken, die Erkennung erschweren. Dies trat insbesondere beim Bilden einer Faust auf, </w:t>
      </w:r>
      <w:r w:rsidR="009628AA">
        <w:t xml:space="preserve">vermutlich </w:t>
      </w:r>
      <w:r>
        <w:t xml:space="preserve">da hierbei ein </w:t>
      </w:r>
      <w:r w:rsidR="009628AA">
        <w:t xml:space="preserve">noch </w:t>
      </w:r>
      <w:r>
        <w:t>größerer Teil der Hand durch den Ärmel verdeckt werden kann.</w:t>
      </w:r>
    </w:p>
    <w:p w14:paraId="65E496BF" w14:textId="77777777" w:rsidR="005F6564" w:rsidRDefault="005F6564" w:rsidP="005F6564"/>
    <w:p w14:paraId="06592B01" w14:textId="2BF12A68" w:rsidR="00E5526D" w:rsidRPr="00E5526D" w:rsidRDefault="00E5526D" w:rsidP="005F6564">
      <w:pPr>
        <w:rPr>
          <w:rStyle w:val="IntensiveHervorhebung"/>
        </w:rPr>
      </w:pPr>
      <w:r w:rsidRPr="00E5526D">
        <w:rPr>
          <w:rStyle w:val="IntensiveHervorhebung"/>
        </w:rPr>
        <w:t xml:space="preserve">Die </w:t>
      </w:r>
      <w:r w:rsidR="00D32256">
        <w:rPr>
          <w:rStyle w:val="IntensiveHervorhebung"/>
        </w:rPr>
        <w:t>i</w:t>
      </w:r>
      <w:r w:rsidRPr="00E5526D">
        <w:rPr>
          <w:rStyle w:val="IntensiveHervorhebung"/>
        </w:rPr>
        <w:t>nteragierende Hand</w:t>
      </w:r>
    </w:p>
    <w:p w14:paraId="440C754E" w14:textId="0343FC43" w:rsidR="005F6564" w:rsidRDefault="005F6564" w:rsidP="005F6564">
      <w:r>
        <w:t>Ein weiteres Problem ergab sich durch die Festlegung auf eine aktive Hand. Diese wurde anhand der jeweils schnellsten Bewegung bestimmt und wechselte entsprechend zwischen der linken und rechten Hand. Dadurch kam es wiederholt vor, dass ein Proband mit einer Hand interagieren wollte, während die andere Hand als aktive Hand erkannt wurde. Dies erschwerte die Bedienung und warf die Frage auf, ob sich die Auswahl der relevanten Hand durch andere Kriterien, beispielsweise die Position oder die Bewegungsgeschwindigkeit, zuverlässig bestimmen lässt. Da sich jedoch keine dieser Strategien als uneingeschränkt geeignet erwies, stellte sich grundlegend die Frage, warum überhaupt nur eine Hand als aktiv erkannt werden muss und ob nicht stattdessen beide Hände gleichzeitig erkannt und für die Interaktion</w:t>
      </w:r>
      <w:r w:rsidR="00E5526D">
        <w:t xml:space="preserve"> mit dem System</w:t>
      </w:r>
      <w:r>
        <w:t xml:space="preserve"> verwendet werden können.</w:t>
      </w:r>
    </w:p>
    <w:p w14:paraId="656CA23A" w14:textId="77777777" w:rsidR="00223068" w:rsidRDefault="00223068" w:rsidP="003E6728"/>
    <w:p w14:paraId="6019FF34" w14:textId="4A1721DC" w:rsidR="005F6564" w:rsidRDefault="00E5526D" w:rsidP="003E6728">
      <w:r w:rsidRPr="00E5526D">
        <w:rPr>
          <w:rStyle w:val="IntensiveHervorhebung"/>
        </w:rPr>
        <w:lastRenderedPageBreak/>
        <w:t>Greifgestenerkennung</w:t>
      </w:r>
      <w:r w:rsidR="00041631">
        <w:rPr>
          <w:rStyle w:val="IntensiveHervorhebung"/>
        </w:rPr>
        <w:br/>
      </w:r>
      <w:r w:rsidR="005F6564" w:rsidRPr="005F6564">
        <w:t>Beim Vergleich der verschiedenen Verfahren zur Greifgestenerkennung konnte keine eindeutig überlegene Methode festgestellt werden. Lediglich einzelne Kombinationen, wie eine statische Erkennung mit sehr langer Pufferzeit oder eine dynamische Erkennung mit sehr kurzer Auslösezeit, erwiesen sich als weniger geeignet. Bei moderaten Parametereinstellungen zeigten sich hingegen keine eindeutigen Vorteile der statischen oder dynamischen Erkennung. Zudem erwies sich die Wahrnehmung einer intuitiven Greifgeste als subjektiv und personenabhängig. Über alle Verfahren hinweg zeigte sich jedoch, dass sich die Bedienung nach einer gewissen Eingewöhnungszeit deutlich verbesserte.</w:t>
      </w:r>
    </w:p>
    <w:p w14:paraId="0AC1DDC2" w14:textId="77777777" w:rsidR="00004C88" w:rsidRDefault="00004C88" w:rsidP="003E6728"/>
    <w:p w14:paraId="40457A76" w14:textId="1FE4EFDD" w:rsidR="00E5526D" w:rsidRPr="00E5526D" w:rsidRDefault="00E5526D" w:rsidP="003E6728">
      <w:pPr>
        <w:rPr>
          <w:rStyle w:val="IntensiveHervorhebung"/>
        </w:rPr>
      </w:pPr>
      <w:r w:rsidRPr="00E5526D">
        <w:rPr>
          <w:rStyle w:val="IntensiveHervorhebung"/>
        </w:rPr>
        <w:t>Winkelgenauigkeit</w:t>
      </w:r>
    </w:p>
    <w:p w14:paraId="70E44859" w14:textId="683B41DB" w:rsidR="00004C88" w:rsidRDefault="00004C88" w:rsidP="003E6728">
      <w:r w:rsidRPr="00004C88">
        <w:t xml:space="preserve">Im </w:t>
      </w:r>
      <w:r w:rsidR="00B46117">
        <w:t>Probandent</w:t>
      </w:r>
      <w:r w:rsidRPr="00004C88">
        <w:t>est zur Winkelgenauigkeit waren die Abweichungen zwischen den erwarteten und den tatsächlich angezeigten Azimut- und Elevationswinkeln deutlich größer als in den eigenen Tests. Dies ist hauptsächlich darauf zurückzuführen, dass die Probanden nicht mit der vorgesehenen Ziellinie vertraut waren und</w:t>
      </w:r>
      <w:r w:rsidR="008D26D1">
        <w:t xml:space="preserve"> </w:t>
      </w:r>
      <w:r w:rsidRPr="00004C88">
        <w:t>sich überwiegend an der Verbindungslinie zwischen Augen und Hand orientierten</w:t>
      </w:r>
      <w:r w:rsidR="008D26D1">
        <w:t>,</w:t>
      </w:r>
      <w:r w:rsidR="008D26D1" w:rsidRPr="00004C88">
        <w:t xml:space="preserve"> </w:t>
      </w:r>
      <w:r w:rsidR="008D26D1">
        <w:t>wie bereits beschrieben</w:t>
      </w:r>
      <w:r w:rsidRPr="00004C88">
        <w:t xml:space="preserve">. Probanden, </w:t>
      </w:r>
      <w:r w:rsidR="00B46117">
        <w:t>welche</w:t>
      </w:r>
      <w:r w:rsidRPr="00004C88">
        <w:t xml:space="preserve"> das Zielsystem </w:t>
      </w:r>
      <w:r w:rsidR="00B46117">
        <w:t>kannten</w:t>
      </w:r>
      <w:r w:rsidRPr="00004C88">
        <w:t xml:space="preserve">, erreichten hingegen deutlich höhere Zielgenauigkeiten mit Abweichungen von </w:t>
      </w:r>
      <w:r w:rsidR="008D26D1">
        <w:t>maximal</w:t>
      </w:r>
      <w:r w:rsidRPr="00004C88">
        <w:t xml:space="preserve"> 15°. Bei den Probanden ohne </w:t>
      </w:r>
      <w:r w:rsidR="00B46117">
        <w:t>dieses Wissen</w:t>
      </w:r>
      <w:r w:rsidRPr="00004C88">
        <w:t xml:space="preserve"> lagen die Abweichungen teilweise bei 30°.</w:t>
      </w:r>
    </w:p>
    <w:p w14:paraId="0FD9F561" w14:textId="77777777" w:rsidR="008D26D1" w:rsidRDefault="008D26D1" w:rsidP="003E6728"/>
    <w:p w14:paraId="69F7078C" w14:textId="344B0B30" w:rsidR="00E5526D" w:rsidRPr="00E5526D" w:rsidRDefault="00E5526D" w:rsidP="003E6728">
      <w:pPr>
        <w:rPr>
          <w:rStyle w:val="IntensiveHervorhebung"/>
        </w:rPr>
      </w:pPr>
      <w:r w:rsidRPr="00E5526D">
        <w:rPr>
          <w:rStyle w:val="IntensiveHervorhebung"/>
        </w:rPr>
        <w:t xml:space="preserve">Positionsdifferenz  </w:t>
      </w:r>
    </w:p>
    <w:p w14:paraId="2C620921" w14:textId="1C2243BB" w:rsidR="008D26D1" w:rsidRDefault="008D26D1" w:rsidP="003E6728">
      <w:r w:rsidRPr="008D26D1">
        <w:t xml:space="preserve">In einzelnen Fällen traten deutlich größere Abweichungen von etwa 45° bis 90° auf. Diese sind auf Fehler bei der Erfassung der Tiefenposition der Hand zurückzuführen. Da die Hand, insbesondere bei Kindern, nur einen kleinen Bildbereich einnimmt, kann bereits eine geringe Abweichung bei der Bestimmung der Bildposition dazu führen, dass die Tiefeninformation an einer falschen Stelle ausgelesen wird. Dadurch kann eine deutlich fehlerhafte räumliche Position der Hand und infolgedessen ein stark abweichender Winkel berechnet werden. Derartige Fehler traten jedoch nur selten auf und erklären insbesondere </w:t>
      </w:r>
      <w:r w:rsidR="00B46117">
        <w:t>alle</w:t>
      </w:r>
      <w:r w:rsidRPr="008D26D1">
        <w:t xml:space="preserve"> Abweichungen ab 45°.</w:t>
      </w:r>
    </w:p>
    <w:p w14:paraId="4F9C1C6D" w14:textId="77777777" w:rsidR="00E65DED" w:rsidRDefault="00E65DED" w:rsidP="003E6728"/>
    <w:p w14:paraId="6280B391" w14:textId="617F157B" w:rsidR="00E5526D" w:rsidRPr="00E5526D" w:rsidRDefault="00E5526D" w:rsidP="003E6728">
      <w:pPr>
        <w:rPr>
          <w:rStyle w:val="IntensiveHervorhebung"/>
        </w:rPr>
      </w:pPr>
      <w:r w:rsidRPr="00E5526D">
        <w:rPr>
          <w:rStyle w:val="IntensiveHervorhebung"/>
        </w:rPr>
        <w:t xml:space="preserve">Menüposition </w:t>
      </w:r>
    </w:p>
    <w:p w14:paraId="3FDDA97F" w14:textId="6CADF8C0" w:rsidR="00E65DED" w:rsidRPr="003E6728" w:rsidRDefault="00E65DED" w:rsidP="003E6728">
      <w:r w:rsidRPr="00E65DED">
        <w:t xml:space="preserve">Bezüglich der Bedienbarkeit zeigte sich insbesondere bei kleineren Personen, dass die Position des Menüs teilweise ungünstig war. Nach dem ersten Testdurchlauf wurde das Menü daher überarbeitet und verschiebbar gestaltet, sodass die Position an die jeweilige Körpergröße und </w:t>
      </w:r>
      <w:r w:rsidR="00B46117">
        <w:t>räumliche P</w:t>
      </w:r>
      <w:r w:rsidRPr="00E65DED">
        <w:t>osition angepasst werden kann.</w:t>
      </w:r>
    </w:p>
    <w:p w14:paraId="6F45CFD7" w14:textId="53D34B59" w:rsidR="002A00DA" w:rsidRDefault="007A302C" w:rsidP="002A00DA">
      <w:pPr>
        <w:pStyle w:val="berschrift2"/>
      </w:pPr>
      <w:bookmarkStart w:id="256" w:name="_Toc243444548"/>
      <w:r w:rsidRPr="007A302C">
        <w:t>Programmoptimierungen</w:t>
      </w:r>
      <w:bookmarkEnd w:id="256"/>
    </w:p>
    <w:p w14:paraId="4A464EFC" w14:textId="4D1CB9CA" w:rsidR="009D1A95" w:rsidRDefault="009D1A95" w:rsidP="00DF2B9E">
      <w:r>
        <w:t>Auf Grundlage der Ergebnisse aus den Testdurchläufen wurde die Gestensteuerung schrittweise angepasst.</w:t>
      </w:r>
    </w:p>
    <w:p w14:paraId="18F37A6B" w14:textId="77777777" w:rsidR="009D1A95" w:rsidRDefault="009D1A95" w:rsidP="00DF2B9E">
      <w:pPr>
        <w:rPr>
          <w:rStyle w:val="IntensiveHervorhebung"/>
        </w:rPr>
      </w:pPr>
    </w:p>
    <w:p w14:paraId="1323F411" w14:textId="122C585B" w:rsidR="00FB70AF" w:rsidRDefault="00FB70AF" w:rsidP="00DF2B9E">
      <w:r w:rsidRPr="00E5526D">
        <w:rPr>
          <w:rStyle w:val="IntensiveHervorhebung"/>
        </w:rPr>
        <w:t>Die Interagierende Hand</w:t>
      </w:r>
    </w:p>
    <w:p w14:paraId="7E562CB5" w14:textId="747AC684" w:rsidR="00DF2B9E" w:rsidRDefault="00DF2B9E" w:rsidP="00DF2B9E">
      <w:r>
        <w:t xml:space="preserve">Eine wesentliche Änderung betraf die Auswahl der aktiven Hand. Diese wurde zunächst anhand der höchsten im Bild erkannten Hand bestimmt und anschließend durch die Hand mit der höchsten Bewegungsgeschwindigkeit ersetzt. Im weiteren Verlauf wurde dieses Konzept vollständig entfernt und auf die gleichzeitige Erkennung beider Hände umgestellt. Dadurch können nun beide Hände unabhängig voneinander für die </w:t>
      </w:r>
      <w:r w:rsidR="00B46117">
        <w:t>Systemi</w:t>
      </w:r>
      <w:r>
        <w:t>nteraktion verwendet werden.</w:t>
      </w:r>
    </w:p>
    <w:p w14:paraId="4AFE25B2" w14:textId="6BCC23B5" w:rsidR="00DF2B9E" w:rsidRDefault="00280225" w:rsidP="00DF2B9E">
      <w:r>
        <w:lastRenderedPageBreak/>
        <w:t xml:space="preserve">Eine Hand kann nun zum Beispiel das Instrumentenmenü öffnen und die andere ein Instrument daraus </w:t>
      </w:r>
      <w:r w:rsidR="000E3074">
        <w:t>g</w:t>
      </w:r>
      <w:r>
        <w:t xml:space="preserve">reifen. Oder beide Hände können gleichzeitig je ein Instrument </w:t>
      </w:r>
      <w:r w:rsidR="000E3074">
        <w:t>g</w:t>
      </w:r>
      <w:r>
        <w:t xml:space="preserve">reifen und </w:t>
      </w:r>
      <w:r w:rsidR="000E3074">
        <w:t>v</w:t>
      </w:r>
      <w:r>
        <w:t>erschieben. Auch können jetzt die</w:t>
      </w:r>
      <w:r w:rsidR="00DF2B9E">
        <w:t xml:space="preserve"> </w:t>
      </w:r>
      <w:r w:rsidR="00B46117">
        <w:t>Steuerg</w:t>
      </w:r>
      <w:r w:rsidR="00DF2B9E">
        <w:t xml:space="preserve">esten </w:t>
      </w:r>
      <w:r>
        <w:t xml:space="preserve">jederzeit </w:t>
      </w:r>
      <w:r w:rsidR="00DF2B9E">
        <w:t xml:space="preserve">mit </w:t>
      </w:r>
      <w:r>
        <w:t>jeder</w:t>
      </w:r>
      <w:r w:rsidR="00DF2B9E">
        <w:t xml:space="preserve"> </w:t>
      </w:r>
      <w:r>
        <w:t>Hand</w:t>
      </w:r>
      <w:r w:rsidR="00DF2B9E">
        <w:t xml:space="preserve"> </w:t>
      </w:r>
      <w:r>
        <w:t>ausgelöst</w:t>
      </w:r>
      <w:r w:rsidR="00DF2B9E">
        <w:t xml:space="preserve"> werden</w:t>
      </w:r>
      <w:r>
        <w:t>.</w:t>
      </w:r>
    </w:p>
    <w:p w14:paraId="12F906F1" w14:textId="77777777" w:rsidR="00DF2B9E" w:rsidRDefault="00DF2B9E" w:rsidP="00DF2B9E"/>
    <w:p w14:paraId="1A09820E" w14:textId="1182D04A" w:rsidR="001A285B" w:rsidRPr="00FB70AF" w:rsidRDefault="001A285B" w:rsidP="001A285B">
      <w:pPr>
        <w:rPr>
          <w:rStyle w:val="IntensiveHervorhebung"/>
        </w:rPr>
      </w:pPr>
      <w:r w:rsidRPr="00FB70AF">
        <w:rPr>
          <w:rStyle w:val="IntensiveHervorhebung"/>
        </w:rPr>
        <w:t>Verde</w:t>
      </w:r>
      <w:r w:rsidR="000E3074">
        <w:rPr>
          <w:rStyle w:val="IntensiveHervorhebung"/>
        </w:rPr>
        <w:t>c</w:t>
      </w:r>
      <w:r w:rsidRPr="00FB70AF">
        <w:rPr>
          <w:rStyle w:val="IntensiveHervorhebung"/>
        </w:rPr>
        <w:t>kte Hände</w:t>
      </w:r>
    </w:p>
    <w:p w14:paraId="79CF0A88" w14:textId="77777777" w:rsidR="001A285B" w:rsidRDefault="001A285B" w:rsidP="001A285B">
      <w:r>
        <w:t>Die Erkennung einer Hand wird nun nur dann für die Bedienung verwendet, wenn der von MediaPipe bereitgestellte Sichtbarkeitswert einen definierten Schwellenwert erreicht. Dadurch sollen Hände, die beispielsweise hinter dem Rücken oder in einer Hosentasche gehalten werden, keine Gesten mehr auslösen oder GUI-Flächen bedienen können.</w:t>
      </w:r>
    </w:p>
    <w:p w14:paraId="7710A0B5" w14:textId="77777777" w:rsidR="001A285B" w:rsidRDefault="001A285B" w:rsidP="00DF2B9E"/>
    <w:p w14:paraId="52FF4A04" w14:textId="2ED19F48" w:rsidR="00FB70AF" w:rsidRPr="00FB70AF" w:rsidRDefault="00FB70AF" w:rsidP="00DF2B9E">
      <w:pPr>
        <w:rPr>
          <w:rStyle w:val="IntensiveHervorhebung"/>
        </w:rPr>
      </w:pPr>
      <w:r w:rsidRPr="00FB70AF">
        <w:rPr>
          <w:rStyle w:val="IntensiveHervorhebung"/>
        </w:rPr>
        <w:t>Instrumentenmenü</w:t>
      </w:r>
    </w:p>
    <w:p w14:paraId="2D865DC2" w14:textId="51E5DE21" w:rsidR="00DF2B9E" w:rsidRDefault="00616B5A" w:rsidP="00DF2B9E">
      <w:r>
        <w:t>Das</w:t>
      </w:r>
      <w:r w:rsidR="00DF2B9E">
        <w:t xml:space="preserve"> zunächst fest positionierte </w:t>
      </w:r>
      <w:r>
        <w:t>Instrumentenm</w:t>
      </w:r>
      <w:r w:rsidR="00DF2B9E">
        <w:t>enü wurde durch ein verschiebbares</w:t>
      </w:r>
      <w:r>
        <w:t xml:space="preserve"> und</w:t>
      </w:r>
      <w:r w:rsidR="00DF2B9E">
        <w:t xml:space="preserve"> ausklappbares Menü ersetzt. Das Menü wird eingeblendet, sobald eine Hand über den entsprechenden Bereich gehalten wird</w:t>
      </w:r>
      <w:r>
        <w:t xml:space="preserve"> und kann per Greifgeste umpositioniert werden.</w:t>
      </w:r>
      <w:r w:rsidR="00DF2B9E">
        <w:t xml:space="preserve"> </w:t>
      </w:r>
      <w:r>
        <w:t xml:space="preserve">Dadurch konnte </w:t>
      </w:r>
      <w:r w:rsidR="00A51B3A">
        <w:t>ein ursprünglich</w:t>
      </w:r>
      <w:r>
        <w:t xml:space="preserve"> für die Instrumentenpositionierung gesperrte</w:t>
      </w:r>
      <w:r w:rsidR="00A51B3A">
        <w:t>r</w:t>
      </w:r>
      <w:r>
        <w:t xml:space="preserve"> Bereich im unteren Teil des Bildes entfernt werden. Dieser war</w:t>
      </w:r>
      <w:r w:rsidR="00DF2B9E">
        <w:t xml:space="preserve"> zuvor durch das dauerhaft eingeblendete Menü</w:t>
      </w:r>
      <w:r>
        <w:t xml:space="preserve"> blockiert</w:t>
      </w:r>
      <w:r w:rsidR="00DF2B9E">
        <w:t xml:space="preserve">. </w:t>
      </w:r>
      <w:r w:rsidR="00A51B3A">
        <w:t>Die Änderung</w:t>
      </w:r>
      <w:r>
        <w:t xml:space="preserve"> ermöglicht den</w:t>
      </w:r>
      <w:r w:rsidR="00DF2B9E">
        <w:t xml:space="preserve"> gesamte</w:t>
      </w:r>
      <w:r w:rsidR="006A20F6">
        <w:t>n</w:t>
      </w:r>
      <w:r w:rsidR="00DF2B9E">
        <w:t xml:space="preserve"> sichtbare</w:t>
      </w:r>
      <w:r w:rsidR="00FB70AF">
        <w:t>n</w:t>
      </w:r>
      <w:r w:rsidR="00DF2B9E">
        <w:t xml:space="preserve"> Bereich zur Positionierung von Instrumenten </w:t>
      </w:r>
      <w:r>
        <w:t xml:space="preserve">zu </w:t>
      </w:r>
      <w:r w:rsidR="00DF2B9E">
        <w:t>verwende</w:t>
      </w:r>
      <w:r w:rsidR="006A20F6">
        <w:t>n</w:t>
      </w:r>
      <w:r>
        <w:t xml:space="preserve"> und insbesondere kleinere Personen können</w:t>
      </w:r>
      <w:r w:rsidR="00DF2B9E">
        <w:t xml:space="preserve"> </w:t>
      </w:r>
      <w:r w:rsidR="00FB70AF">
        <w:t xml:space="preserve">nun </w:t>
      </w:r>
      <w:r w:rsidR="00DF2B9E">
        <w:t>Positionen mit einer</w:t>
      </w:r>
      <w:r>
        <w:t xml:space="preserve"> </w:t>
      </w:r>
      <w:proofErr w:type="gramStart"/>
      <w:r w:rsidR="00FB70AF">
        <w:t xml:space="preserve">nach </w:t>
      </w:r>
      <w:r w:rsidR="00A51B3A">
        <w:t>unten</w:t>
      </w:r>
      <w:r w:rsidR="00FB70AF">
        <w:t xml:space="preserve"> gerichtete</w:t>
      </w:r>
      <w:r w:rsidR="00A51B3A">
        <w:t>n</w:t>
      </w:r>
      <w:r w:rsidR="00FB70AF">
        <w:t xml:space="preserve"> Elevation</w:t>
      </w:r>
      <w:proofErr w:type="gramEnd"/>
      <w:r w:rsidR="00DF2B9E">
        <w:t xml:space="preserve"> </w:t>
      </w:r>
      <w:r>
        <w:t>leicht</w:t>
      </w:r>
      <w:r w:rsidR="006A20F6">
        <w:t>er</w:t>
      </w:r>
      <w:r>
        <w:t xml:space="preserve"> ansteuern</w:t>
      </w:r>
      <w:r w:rsidR="00DF2B9E">
        <w:t>.</w:t>
      </w:r>
    </w:p>
    <w:p w14:paraId="50E6A858" w14:textId="77777777" w:rsidR="001A285B" w:rsidRDefault="001A285B" w:rsidP="00DF2B9E"/>
    <w:p w14:paraId="04288B5B" w14:textId="77777777" w:rsidR="001A285B" w:rsidRPr="001E5430" w:rsidRDefault="001A285B" w:rsidP="001A285B">
      <w:pPr>
        <w:rPr>
          <w:rStyle w:val="IntensiveHervorhebung"/>
        </w:rPr>
      </w:pPr>
      <w:r w:rsidRPr="001E5430">
        <w:rPr>
          <w:rStyle w:val="IntensiveHervorhebung"/>
        </w:rPr>
        <w:t xml:space="preserve">Instrumentenwahl </w:t>
      </w:r>
    </w:p>
    <w:p w14:paraId="2276E08D" w14:textId="77777777" w:rsidR="001A285B" w:rsidRDefault="001A285B" w:rsidP="001A285B">
      <w:r>
        <w:t>Das ausklappbare Menü wird nun bereits beim Greifen eines Instruments automatisch geschlossen. Zuvor wurde es erst geschlossen, nachdem das gegriffene Instrument aus dem Bereich des Menüs herausbewegt worden war. Das war jedoch weniger intuitiv.</w:t>
      </w:r>
    </w:p>
    <w:p w14:paraId="0217290E" w14:textId="77777777" w:rsidR="00DF2B9E" w:rsidRDefault="00DF2B9E" w:rsidP="00DF2B9E"/>
    <w:p w14:paraId="0795574B" w14:textId="77777777" w:rsidR="00FB70AF" w:rsidRPr="00FB70AF" w:rsidRDefault="00FB70AF" w:rsidP="00DF2B9E">
      <w:pPr>
        <w:rPr>
          <w:rStyle w:val="IntensiveHervorhebung"/>
        </w:rPr>
      </w:pPr>
      <w:r w:rsidRPr="00FB70AF">
        <w:rPr>
          <w:rStyle w:val="IntensiveHervorhebung"/>
        </w:rPr>
        <w:t xml:space="preserve">Lautstärkeregelung </w:t>
      </w:r>
    </w:p>
    <w:p w14:paraId="4D8EBD8D" w14:textId="47EF19A3" w:rsidR="00DF2B9E" w:rsidRDefault="00DF2B9E" w:rsidP="00DF2B9E">
      <w:r>
        <w:t>Die Lautstärkeregelung erfolgt weiterhin über eine Volume-Bar. Deren Position kann nun jedoch ebenfalls</w:t>
      </w:r>
      <w:r w:rsidR="002D6682">
        <w:t xml:space="preserve"> per Greifgeste</w:t>
      </w:r>
      <w:r>
        <w:t xml:space="preserve"> verändert werden.</w:t>
      </w:r>
      <w:r w:rsidR="00921E0C">
        <w:t xml:space="preserve"> Auch muss f</w:t>
      </w:r>
      <w:r>
        <w:t xml:space="preserve">ür die Bedienung das Instrument nicht mehr zwingend direkt über die Volume-Bar bewegt werden. Stattdessen reicht es aus, das gewünschte Instrument mit einer Hand zu berühren, die Volume-Bar erscheint dann und kann mit der anderen Hand bedient </w:t>
      </w:r>
      <w:r w:rsidR="00921E0C">
        <w:t>werden</w:t>
      </w:r>
      <w:r>
        <w:t xml:space="preserve">. </w:t>
      </w:r>
      <w:r w:rsidR="00FB70AF">
        <w:t xml:space="preserve">Das vorherige Verfahren erforderte das Greifen des Instruments und </w:t>
      </w:r>
      <w:r w:rsidR="002D6682">
        <w:t>ver</w:t>
      </w:r>
      <w:r w:rsidR="00FB70AF">
        <w:t>änderte dadurch auch seine</w:t>
      </w:r>
      <w:r>
        <w:t xml:space="preserve"> räumliche Position</w:t>
      </w:r>
      <w:r w:rsidR="00FB70AF">
        <w:t>.</w:t>
      </w:r>
    </w:p>
    <w:p w14:paraId="5A3CC389" w14:textId="77777777" w:rsidR="001A285B" w:rsidRDefault="001A285B" w:rsidP="00DF2B9E"/>
    <w:p w14:paraId="4410BECA" w14:textId="77777777" w:rsidR="001A285B" w:rsidRPr="00FB70AF" w:rsidRDefault="001A285B" w:rsidP="001A285B">
      <w:pPr>
        <w:rPr>
          <w:rStyle w:val="IntensiveHervorhebung"/>
        </w:rPr>
      </w:pPr>
      <w:r w:rsidRPr="00FB70AF">
        <w:rPr>
          <w:rStyle w:val="IntensiveHervorhebung"/>
        </w:rPr>
        <w:t xml:space="preserve">Instrument entfernen </w:t>
      </w:r>
    </w:p>
    <w:p w14:paraId="692A1699" w14:textId="6D5CCB5D" w:rsidR="00DF2B9E" w:rsidRDefault="001A285B" w:rsidP="00DF2B9E">
      <w:r>
        <w:t>Das Entfernen einzelner Instrumente wurde ebenfalls angepasst. Ein Instrument kann nun aus dem Raum entfernt werden, indem es über die Bildschirmgrenze hinausgeschoben, in das Instrumentenmenü zurückgezogen oder über der Volume-Bar losgelassen wird.</w:t>
      </w:r>
    </w:p>
    <w:p w14:paraId="10A62A0B" w14:textId="77777777" w:rsidR="002D6682" w:rsidRDefault="002D6682" w:rsidP="002D6682"/>
    <w:p w14:paraId="51A7B1BA" w14:textId="77777777" w:rsidR="002D6682" w:rsidRPr="00FB70AF" w:rsidRDefault="002D6682" w:rsidP="002D6682">
      <w:pPr>
        <w:rPr>
          <w:rStyle w:val="IntensiveHervorhebung"/>
        </w:rPr>
      </w:pPr>
      <w:proofErr w:type="spellStart"/>
      <w:r w:rsidRPr="00FB70AF">
        <w:rPr>
          <w:rStyle w:val="IntensiveHervorhebung"/>
        </w:rPr>
        <w:t>Reset</w:t>
      </w:r>
      <w:proofErr w:type="spellEnd"/>
      <w:r w:rsidRPr="00FB70AF">
        <w:rPr>
          <w:rStyle w:val="IntensiveHervorhebung"/>
        </w:rPr>
        <w:t>-Geste</w:t>
      </w:r>
    </w:p>
    <w:p w14:paraId="2959FC39" w14:textId="77777777" w:rsidR="002D6682" w:rsidRDefault="002D6682" w:rsidP="002D6682">
      <w:r>
        <w:t>Die dynamische Geste zum Zurücksetzen des Raums wurde zunächst durch eine andere dynamische Geste ersetzt. Da dadurch keine ausreichende Verbesserung erzielt wurde, wurde sie anschließend durch eine statische Geste ersetzt. Die Raum-</w:t>
      </w:r>
      <w:proofErr w:type="spellStart"/>
      <w:r>
        <w:t>Reset</w:t>
      </w:r>
      <w:proofErr w:type="spellEnd"/>
      <w:r>
        <w:t xml:space="preserve"> Geste ist jetzt Daumen nach unten. Zusätzlich wurde die Funktion des Raum-</w:t>
      </w:r>
      <w:proofErr w:type="spellStart"/>
      <w:r>
        <w:t>Resets</w:t>
      </w:r>
      <w:proofErr w:type="spellEnd"/>
      <w:r>
        <w:t xml:space="preserve"> erweitert, sodass nicht mehr nur die Instrumente, sondern die gesamte GUI in ihren Ausgangszustand zurückgesetzt wird. Nennen wir sie nun GUI-</w:t>
      </w:r>
      <w:proofErr w:type="spellStart"/>
      <w:r>
        <w:t>Reset</w:t>
      </w:r>
      <w:proofErr w:type="spellEnd"/>
      <w:r>
        <w:t>.</w:t>
      </w:r>
    </w:p>
    <w:p w14:paraId="7C2DCD67" w14:textId="77777777" w:rsidR="002D6682" w:rsidRDefault="002D6682" w:rsidP="002D6682"/>
    <w:p w14:paraId="042DD930" w14:textId="77777777" w:rsidR="002D6682" w:rsidRPr="00FB70AF" w:rsidRDefault="002D6682" w:rsidP="002D6682">
      <w:pPr>
        <w:rPr>
          <w:rStyle w:val="IntensiveHervorhebung"/>
        </w:rPr>
      </w:pPr>
      <w:r w:rsidRPr="00FB70AF">
        <w:rPr>
          <w:rStyle w:val="IntensiveHervorhebung"/>
        </w:rPr>
        <w:lastRenderedPageBreak/>
        <w:t>Beenden-Geste</w:t>
      </w:r>
    </w:p>
    <w:p w14:paraId="6DF1C826" w14:textId="77777777" w:rsidR="002D6682" w:rsidRDefault="002D6682" w:rsidP="002D6682">
      <w:r>
        <w:t>Die Geste zum Beenden des Programms erfordert nun das Kreuzen der Arme über dem Kopf. Das verhindert versehentliches Auslösen, wenn die arme vor dem Körper verschränkt werden.</w:t>
      </w:r>
    </w:p>
    <w:p w14:paraId="5C84CC2B" w14:textId="77777777" w:rsidR="002D6682" w:rsidRDefault="002D6682" w:rsidP="00DF2B9E"/>
    <w:p w14:paraId="49C71416" w14:textId="0AB6A83D" w:rsidR="001E5430" w:rsidRPr="001E5430" w:rsidRDefault="001E5430" w:rsidP="00DF2B9E">
      <w:pPr>
        <w:rPr>
          <w:rStyle w:val="IntensiveHervorhebung"/>
        </w:rPr>
      </w:pPr>
      <w:r w:rsidRPr="001E5430">
        <w:rPr>
          <w:rStyle w:val="IntensiveHervorhebung"/>
        </w:rPr>
        <w:t>Infogeste</w:t>
      </w:r>
    </w:p>
    <w:p w14:paraId="29D5BB47" w14:textId="56D7340A" w:rsidR="00DF2B9E" w:rsidRDefault="00DF2B9E" w:rsidP="00DF2B9E">
      <w:r>
        <w:t xml:space="preserve">Die </w:t>
      </w:r>
      <w:r w:rsidR="001A285B">
        <w:t>Infog</w:t>
      </w:r>
      <w:r>
        <w:t xml:space="preserve">este mit </w:t>
      </w:r>
      <w:r w:rsidR="001A285B">
        <w:t>dem</w:t>
      </w:r>
      <w:r>
        <w:t xml:space="preserve"> </w:t>
      </w:r>
      <w:proofErr w:type="gramStart"/>
      <w:r>
        <w:t xml:space="preserve">nach oben gerichteten </w:t>
      </w:r>
      <w:r w:rsidR="00616B5A">
        <w:t>Zeigef</w:t>
      </w:r>
      <w:r>
        <w:t>inger</w:t>
      </w:r>
      <w:proofErr w:type="gramEnd"/>
      <w:r>
        <w:t xml:space="preserve"> wurde von einer </w:t>
      </w:r>
      <w:r w:rsidR="001A285B">
        <w:t>halte</w:t>
      </w:r>
      <w:r>
        <w:t xml:space="preserve"> Funktion zu einem Umschalt-Trigger für das </w:t>
      </w:r>
      <w:r w:rsidR="001E5430">
        <w:t xml:space="preserve">Infofenster </w:t>
      </w:r>
      <w:r>
        <w:t xml:space="preserve">geändert. Durch die Geste wird das </w:t>
      </w:r>
      <w:r w:rsidR="001E5430">
        <w:t xml:space="preserve">Infofenster </w:t>
      </w:r>
      <w:r>
        <w:t>nun ein- beziehungsweise ausgeblendet.</w:t>
      </w:r>
      <w:r w:rsidR="00167B4A">
        <w:t xml:space="preserve"> Der Finger mus</w:t>
      </w:r>
      <w:r w:rsidR="001A285B">
        <w:t>ste</w:t>
      </w:r>
      <w:r w:rsidR="00167B4A">
        <w:t xml:space="preserve"> </w:t>
      </w:r>
      <w:r w:rsidR="001A285B">
        <w:t>zuvor</w:t>
      </w:r>
      <w:r w:rsidR="00167B4A">
        <w:t xml:space="preserve"> die ganze Zeit in der Gestenposition gehalten werden</w:t>
      </w:r>
      <w:r w:rsidR="001A285B">
        <w:t>,</w:t>
      </w:r>
      <w:r w:rsidR="00167B4A">
        <w:t xml:space="preserve"> um das </w:t>
      </w:r>
      <w:r w:rsidR="001E5430">
        <w:t xml:space="preserve">Infofenster </w:t>
      </w:r>
      <w:r w:rsidR="00167B4A">
        <w:t>zu sehen.</w:t>
      </w:r>
      <w:r>
        <w:t xml:space="preserve"> Beim Zurücksetzen des </w:t>
      </w:r>
      <w:r w:rsidR="00167B4A">
        <w:t>GUIs</w:t>
      </w:r>
      <w:r>
        <w:t xml:space="preserve"> wird das </w:t>
      </w:r>
      <w:r w:rsidR="001E5430">
        <w:t xml:space="preserve">Infofenster </w:t>
      </w:r>
      <w:r>
        <w:t>ebenfalls ausgeblendet.</w:t>
      </w:r>
    </w:p>
    <w:p w14:paraId="077E498F" w14:textId="77777777" w:rsidR="00DF2B9E" w:rsidRDefault="00DF2B9E" w:rsidP="00DF2B9E"/>
    <w:p w14:paraId="6079B1B8" w14:textId="77777777" w:rsidR="002D6682" w:rsidRPr="00FB70AF" w:rsidRDefault="002D6682" w:rsidP="002D6682">
      <w:pPr>
        <w:rPr>
          <w:rStyle w:val="IntensiveHervorhebung"/>
        </w:rPr>
      </w:pPr>
      <w:r w:rsidRPr="00FB70AF">
        <w:rPr>
          <w:rStyle w:val="IntensiveHervorhebung"/>
        </w:rPr>
        <w:t>Feinjustierung</w:t>
      </w:r>
    </w:p>
    <w:p w14:paraId="37A3D269" w14:textId="77777777" w:rsidR="002D6682" w:rsidRDefault="002D6682" w:rsidP="002D6682">
      <w:r>
        <w:t>Die Schwellwerte für die Erkennung der Handöffnung wurden sowohl für die statische als auch für die dynamische Greifgestenerkennungsmethode geringfügig angepasst. Zudem wurden die geometrischen Erkennungsverfahren für die Steuergesten überarbeitet. Dabei wurden unter anderem Toleranzen angepasst, sodass beispielsweise die Infogeste nicht mehr eine nahezu vollständig senkrechte Ausrichtung des Zeigefingers voraussetzt.</w:t>
      </w:r>
    </w:p>
    <w:p w14:paraId="362C5A13" w14:textId="77777777" w:rsidR="002D6682" w:rsidRDefault="002D6682" w:rsidP="00DF2B9E"/>
    <w:p w14:paraId="3C4CF037" w14:textId="58C5AC80" w:rsidR="001E5430" w:rsidRPr="001E5430" w:rsidRDefault="001E5430" w:rsidP="00DF2B9E">
      <w:pPr>
        <w:rPr>
          <w:i/>
          <w:iCs/>
          <w:color w:val="4F81BD" w:themeColor="accent1"/>
        </w:rPr>
      </w:pPr>
      <w:r w:rsidRPr="00E5526D">
        <w:rPr>
          <w:rStyle w:val="IntensiveHervorhebung"/>
        </w:rPr>
        <w:t>Dynamische Gesten</w:t>
      </w:r>
    </w:p>
    <w:p w14:paraId="12D8B514" w14:textId="60D50638" w:rsidR="00DF2B9E" w:rsidRDefault="00DF2B9E" w:rsidP="00DF2B9E">
      <w:r>
        <w:t xml:space="preserve">Im Verlauf der Optimierung wurden </w:t>
      </w:r>
      <w:r w:rsidR="001A285B">
        <w:t>alle</w:t>
      </w:r>
      <w:r>
        <w:t xml:space="preserve"> dynamischen Gesten durch statische Gesten ersetzt. Dadurch konnten die verfügbaren Gesten eindeutiger definiert und die für ihre Ausführung erforderlichen Bedingungen</w:t>
      </w:r>
      <w:r w:rsidR="001E5430">
        <w:t xml:space="preserve"> eindeutiger</w:t>
      </w:r>
      <w:r>
        <w:t xml:space="preserve"> im </w:t>
      </w:r>
      <w:r w:rsidR="001E5430">
        <w:t>Infofenster dargestellt</w:t>
      </w:r>
      <w:r>
        <w:t xml:space="preserve"> werden.</w:t>
      </w:r>
    </w:p>
    <w:p w14:paraId="1EA76BFD" w14:textId="77777777" w:rsidR="00DF2B9E" w:rsidRDefault="00DF2B9E" w:rsidP="00DF2B9E"/>
    <w:p w14:paraId="4D8554C7" w14:textId="77777777" w:rsidR="002D6682" w:rsidRPr="001E5430" w:rsidRDefault="002D6682" w:rsidP="002D6682">
      <w:pPr>
        <w:rPr>
          <w:rStyle w:val="IntensiveHervorhebung"/>
        </w:rPr>
      </w:pPr>
      <w:r w:rsidRPr="001E5430">
        <w:rPr>
          <w:rStyle w:val="IntensiveHervorhebung"/>
        </w:rPr>
        <w:t xml:space="preserve">Gesten-Feedback </w:t>
      </w:r>
    </w:p>
    <w:p w14:paraId="0F123528" w14:textId="77777777" w:rsidR="002D6682" w:rsidRDefault="002D6682" w:rsidP="002D6682">
      <w:r>
        <w:t>Für erkannte Gesten und ausgelöste Kommandos wurde ein kurzes visuelles Feedback ergänzt. Nach der Erkennung wird für einen kurzen Zeitraum eine entsprechende Meldung im Bild eingeblendet. Dadurch kann während der Entwicklung und im Einsatz unmittelbar nachvollzogen werden, ob eine Geste erkannt und das zugehörige Kommando ausgelöst wurde.</w:t>
      </w:r>
    </w:p>
    <w:p w14:paraId="3AA932AC" w14:textId="77777777" w:rsidR="002D6682" w:rsidRDefault="002D6682" w:rsidP="00DF2B9E"/>
    <w:p w14:paraId="1DAEBA7D" w14:textId="77777777" w:rsidR="001A285B" w:rsidRPr="00FB70AF" w:rsidRDefault="001A285B" w:rsidP="001A285B">
      <w:pPr>
        <w:rPr>
          <w:rStyle w:val="IntensiveHervorhebung"/>
        </w:rPr>
      </w:pPr>
      <w:r w:rsidRPr="00FB70AF">
        <w:rPr>
          <w:rStyle w:val="IntensiveHervorhebung"/>
        </w:rPr>
        <w:t xml:space="preserve">Infofenster </w:t>
      </w:r>
    </w:p>
    <w:p w14:paraId="53350A8D" w14:textId="77777777" w:rsidR="001A285B" w:rsidRDefault="001A285B" w:rsidP="001A285B">
      <w:r>
        <w:t>Das Infofenster wurde optisch überarbeitet. Die einzelnen Bereiche wurden übersichtlicher, das heißt geometrisch einheitlicher, angeordnet und die Beschreibungen durch Rahmen eindeutiger den jeweiligen Funktionen und den zugehörigen Gesten und Tasten zugeordnet. Zusätzlich werden im Infofenster nun die erforderlichen Haltezeiten der einzelnen Gesten angezeigt.</w:t>
      </w:r>
    </w:p>
    <w:p w14:paraId="2D90EE64" w14:textId="77777777" w:rsidR="001A285B" w:rsidRDefault="001A285B" w:rsidP="00DF2B9E"/>
    <w:p w14:paraId="4AE1DB83" w14:textId="29798583" w:rsidR="00FB70AF" w:rsidRPr="001E5430" w:rsidRDefault="00FB70AF" w:rsidP="00DF2B9E">
      <w:pPr>
        <w:rPr>
          <w:rStyle w:val="IntensiveHervorhebung"/>
        </w:rPr>
      </w:pPr>
      <w:r w:rsidRPr="001E5430">
        <w:rPr>
          <w:rStyle w:val="IntensiveHervorhebung"/>
        </w:rPr>
        <w:t xml:space="preserve">Das Kind braucht einen Namen </w:t>
      </w:r>
    </w:p>
    <w:p w14:paraId="1778BA1A" w14:textId="019823B7" w:rsidR="0004705D" w:rsidRDefault="00DF2B9E" w:rsidP="00DF2B9E">
      <w:r>
        <w:t xml:space="preserve">Als abschließende Änderung erhielt die Gestensteuerung einen Versionsnamen. Auf </w:t>
      </w:r>
      <w:r w:rsidR="00167B4A">
        <w:t>Anordnung</w:t>
      </w:r>
      <w:r>
        <w:t xml:space="preserve"> der jüngsten Probandin</w:t>
      </w:r>
      <w:r w:rsidR="00167B4A">
        <w:t xml:space="preserve"> (10 Jahre)</w:t>
      </w:r>
      <w:r>
        <w:t xml:space="preserve"> </w:t>
      </w:r>
      <w:r w:rsidR="00167B4A">
        <w:t>wird</w:t>
      </w:r>
      <w:r>
        <w:t xml:space="preserve"> die </w:t>
      </w:r>
      <w:r w:rsidR="009D1A95">
        <w:t xml:space="preserve">erste </w:t>
      </w:r>
      <w:r>
        <w:t>Abgabe</w:t>
      </w:r>
      <w:r w:rsidR="009D1A95">
        <w:t>v</w:t>
      </w:r>
      <w:r>
        <w:t>ersion des Programms</w:t>
      </w:r>
      <w:r w:rsidR="009D1A95">
        <w:t>,</w:t>
      </w:r>
      <w:r>
        <w:t xml:space="preserve"> als </w:t>
      </w:r>
      <w:proofErr w:type="spellStart"/>
      <w:r w:rsidRPr="005071E3">
        <w:rPr>
          <w:rStyle w:val="SchwacheHervorhebung"/>
        </w:rPr>
        <w:t>Stitchi</w:t>
      </w:r>
      <w:proofErr w:type="spellEnd"/>
      <w:r w:rsidRPr="005071E3">
        <w:rPr>
          <w:rStyle w:val="SchwacheHervorhebung"/>
        </w:rPr>
        <w:t xml:space="preserve"> 1.0</w:t>
      </w:r>
      <w:r>
        <w:t xml:space="preserve"> bezeichnet.</w:t>
      </w:r>
      <w:r w:rsidR="009D1A95">
        <w:t xml:space="preserve"> </w:t>
      </w:r>
      <w:proofErr w:type="spellStart"/>
      <w:r w:rsidR="009D1A95">
        <w:t>Stitchi</w:t>
      </w:r>
      <w:proofErr w:type="spellEnd"/>
      <w:r w:rsidR="009D1A95">
        <w:t xml:space="preserve"> 1.0 beschreibt damit den Zustand der Gestensteuerung zum Zeitpunkt der Abgabe der </w:t>
      </w:r>
      <w:r w:rsidR="000E3074">
        <w:t>v</w:t>
      </w:r>
      <w:r w:rsidR="009D1A95">
        <w:t>orliegenden Arbeit.</w:t>
      </w:r>
    </w:p>
    <w:p w14:paraId="08E72C0D" w14:textId="77777777" w:rsidR="00AB7CBA" w:rsidRDefault="00AB7CBA" w:rsidP="00DF2B9E"/>
    <w:p w14:paraId="619E974E" w14:textId="39B800D1" w:rsidR="00AB7CBA" w:rsidRDefault="00AB7CBA" w:rsidP="00AB7CBA">
      <w:pPr>
        <w:pStyle w:val="berschrift1"/>
      </w:pPr>
      <w:bookmarkStart w:id="257" w:name="_Toc243444549"/>
      <w:r>
        <w:lastRenderedPageBreak/>
        <w:t>Ergebnisse</w:t>
      </w:r>
      <w:bookmarkEnd w:id="257"/>
    </w:p>
    <w:p w14:paraId="46C439FE" w14:textId="1F50C711" w:rsidR="003D39A3" w:rsidRDefault="00CE208E" w:rsidP="003D39A3">
      <w:r w:rsidRPr="00CE208E">
        <w:t>Die Ergebnisse dieser Arbeit und ihrer Tests werden im Folgenden noch einmal zusammengefasst und eingeordnet.</w:t>
      </w:r>
    </w:p>
    <w:p w14:paraId="33266421" w14:textId="77777777" w:rsidR="00CE208E" w:rsidRDefault="00CE208E" w:rsidP="003D39A3"/>
    <w:p w14:paraId="053E34D1" w14:textId="3A1FFB80" w:rsidR="00EA45C6" w:rsidRPr="00EA45C6" w:rsidRDefault="00EA45C6" w:rsidP="003D39A3">
      <w:pPr>
        <w:rPr>
          <w:rStyle w:val="IntensiveHervorhebung"/>
        </w:rPr>
      </w:pPr>
      <w:r w:rsidRPr="00EA45C6">
        <w:rPr>
          <w:rStyle w:val="IntensiveHervorhebung"/>
        </w:rPr>
        <w:t xml:space="preserve">MediaPipe und Performanz </w:t>
      </w:r>
    </w:p>
    <w:p w14:paraId="70F192D2" w14:textId="0D8CCA1E" w:rsidR="003D39A3" w:rsidRDefault="003D39A3" w:rsidP="003D39A3">
      <w:r>
        <w:t xml:space="preserve">Für die </w:t>
      </w:r>
      <w:r w:rsidR="00337C77">
        <w:t>Skeletterkennung</w:t>
      </w:r>
      <w:r>
        <w:t xml:space="preserve"> mit MediaPipe Pose lieferten die Tests in etwa 98–99 % der Frames, in denen eine Person sichtbar war, Ergebnisse für </w:t>
      </w:r>
      <w:r w:rsidR="00337C77">
        <w:t>seine</w:t>
      </w:r>
      <w:r>
        <w:t xml:space="preserve"> Körperlandmarks. </w:t>
      </w:r>
      <w:r w:rsidR="00337C77">
        <w:t xml:space="preserve">Diese </w:t>
      </w:r>
      <w:r w:rsidR="0002483D">
        <w:t>waren</w:t>
      </w:r>
      <w:r w:rsidR="00337C77">
        <w:t xml:space="preserve"> </w:t>
      </w:r>
      <w:r w:rsidR="0002483D">
        <w:t>optisch bewertet</w:t>
      </w:r>
      <w:r w:rsidR="00337C77">
        <w:t xml:space="preserve"> </w:t>
      </w:r>
      <w:r w:rsidR="0002483D">
        <w:t xml:space="preserve">ausreichend präzise. </w:t>
      </w:r>
      <w:r>
        <w:t>Die Handerkennung erwies sich zunächst als weniger zuverlässig</w:t>
      </w:r>
      <w:r w:rsidR="006D5539">
        <w:t xml:space="preserve">, als hier ebenfalls das Gesamtbild </w:t>
      </w:r>
      <w:r w:rsidR="0002483D">
        <w:t>für die A</w:t>
      </w:r>
      <w:r w:rsidR="006D5539">
        <w:t>nalys</w:t>
      </w:r>
      <w:r w:rsidR="0002483D">
        <w:t>e genutzt</w:t>
      </w:r>
      <w:r w:rsidR="006D5539">
        <w:t xml:space="preserve"> wurde</w:t>
      </w:r>
      <w:r>
        <w:t>. Durch die Verwendung eines an die geschätzte Handposition angepassten Bildausschnitts (ROI) stieg der Anteil der Frames mit erkannter Hand in den untersuchten Videos von etwa 30</w:t>
      </w:r>
      <w:r w:rsidR="009D1A95">
        <w:t>-</w:t>
      </w:r>
      <w:r>
        <w:t>70 % auf rund 80</w:t>
      </w:r>
      <w:r w:rsidR="009D1A95">
        <w:t>-</w:t>
      </w:r>
      <w:r>
        <w:t>9</w:t>
      </w:r>
      <w:r w:rsidR="009D1A95">
        <w:t>0</w:t>
      </w:r>
      <w:r>
        <w:t xml:space="preserve"> %</w:t>
      </w:r>
      <w:r w:rsidR="006D5539">
        <w:t>.</w:t>
      </w:r>
      <w:r>
        <w:t xml:space="preserve"> </w:t>
      </w:r>
      <w:r w:rsidR="006D5539">
        <w:t xml:space="preserve">Diese </w:t>
      </w:r>
      <w:r w:rsidR="001B0360">
        <w:t>E</w:t>
      </w:r>
      <w:r w:rsidR="006D5539">
        <w:t xml:space="preserve">rkennungsrate ist </w:t>
      </w:r>
      <w:r w:rsidR="009722C4">
        <w:t>ausreichend, denn i</w:t>
      </w:r>
      <w:r w:rsidR="006D5539">
        <w:t xml:space="preserve">n </w:t>
      </w:r>
      <w:r w:rsidR="0002483D">
        <w:t>einigen</w:t>
      </w:r>
      <w:r w:rsidR="006D5539">
        <w:t xml:space="preserve"> Frames </w:t>
      </w:r>
      <w:r w:rsidR="009722C4">
        <w:t xml:space="preserve">mit schneller Armbewegung </w:t>
      </w:r>
      <w:r w:rsidR="006D5539">
        <w:t xml:space="preserve">ist </w:t>
      </w:r>
      <w:r w:rsidR="009722C4">
        <w:t xml:space="preserve">das Bild verschwommen und </w:t>
      </w:r>
      <w:r w:rsidR="006D5539">
        <w:t>eine Handskeletterkennung erwartungsgemäß</w:t>
      </w:r>
      <w:r w:rsidR="009722C4">
        <w:t xml:space="preserve"> generell</w:t>
      </w:r>
      <w:r w:rsidR="006D5539">
        <w:t xml:space="preserve"> nicht möglich</w:t>
      </w:r>
      <w:r>
        <w:t xml:space="preserve">. Die </w:t>
      </w:r>
      <w:r w:rsidR="009722C4">
        <w:t>Gestensteuerung mit einem MediaPipe</w:t>
      </w:r>
      <w:r>
        <w:t xml:space="preserve"> </w:t>
      </w:r>
      <w:r w:rsidR="009722C4">
        <w:t>Pose und einem MediaPipe</w:t>
      </w:r>
      <w:r w:rsidR="001B0360">
        <w:t>-</w:t>
      </w:r>
      <w:r w:rsidR="009722C4">
        <w:t>Hands</w:t>
      </w:r>
      <w:r w:rsidR="001B0360">
        <w:t>-</w:t>
      </w:r>
      <w:r w:rsidR="009722C4">
        <w:t xml:space="preserve">Objekt </w:t>
      </w:r>
      <w:r w:rsidR="00466B36">
        <w:t>(Klassenimplementierung des Erkennungsverfahrens</w:t>
      </w:r>
      <w:r w:rsidR="00860335">
        <w:t xml:space="preserve"> in Python</w:t>
      </w:r>
      <w:r w:rsidR="00466B36">
        <w:t xml:space="preserve">) </w:t>
      </w:r>
      <w:r w:rsidR="009722C4">
        <w:t xml:space="preserve">lief auf der Projekthardware mit ca. 24 FPS. Die </w:t>
      </w:r>
      <w:r w:rsidR="00860335">
        <w:t xml:space="preserve">aktuelle </w:t>
      </w:r>
      <w:r w:rsidR="009722C4">
        <w:t xml:space="preserve">Version </w:t>
      </w:r>
      <w:proofErr w:type="spellStart"/>
      <w:r w:rsidR="009722C4">
        <w:t>Stitchi</w:t>
      </w:r>
      <w:proofErr w:type="spellEnd"/>
      <w:r w:rsidR="009722C4">
        <w:t xml:space="preserve"> 1.0 hat zwei separate Objekte zur Handerkennung und läuft mit ca. </w:t>
      </w:r>
      <w:r w:rsidR="00860335">
        <w:t>19</w:t>
      </w:r>
      <w:r w:rsidR="009722C4">
        <w:t xml:space="preserve"> FPS.</w:t>
      </w:r>
      <w:r w:rsidR="00860335">
        <w:t xml:space="preserve"> Auch das ist</w:t>
      </w:r>
      <w:r w:rsidR="0002483D">
        <w:t xml:space="preserve"> noch</w:t>
      </w:r>
      <w:r w:rsidR="00860335">
        <w:t xml:space="preserve"> deutlich schneller als Kennzahlen aus ähnlichen Projekten, welche hier betrachtet wurden. Die bessere Performanz ist wahrscheinlich der Projekthardware, mit DDR4 RAM und der </w:t>
      </w:r>
      <w:r w:rsidR="001B0360">
        <w:t>p</w:t>
      </w:r>
      <w:r w:rsidR="00860335">
        <w:t>erformanten CPU mit NPU, zu verdanken.</w:t>
      </w:r>
    </w:p>
    <w:p w14:paraId="7E9A826A" w14:textId="77777777" w:rsidR="003D39A3" w:rsidRDefault="003D39A3" w:rsidP="003D39A3"/>
    <w:p w14:paraId="03A92C13" w14:textId="77777777" w:rsidR="0010620A" w:rsidRPr="0010620A" w:rsidRDefault="0010620A" w:rsidP="0010620A">
      <w:pPr>
        <w:rPr>
          <w:rStyle w:val="IntensiveHervorhebung"/>
        </w:rPr>
      </w:pPr>
      <w:proofErr w:type="spellStart"/>
      <w:r w:rsidRPr="0010620A">
        <w:rPr>
          <w:rStyle w:val="IntensiveHervorhebung"/>
        </w:rPr>
        <w:t>Performanzgewinn</w:t>
      </w:r>
      <w:proofErr w:type="spellEnd"/>
    </w:p>
    <w:p w14:paraId="14595ED7" w14:textId="6915576D" w:rsidR="0036027C" w:rsidRDefault="0010620A" w:rsidP="003D39A3">
      <w:r w:rsidRPr="0010620A">
        <w:rPr>
          <w:rStyle w:val="IntensiveHervorhebung"/>
          <w:i w:val="0"/>
          <w:iCs w:val="0"/>
          <w:color w:val="auto"/>
        </w:rPr>
        <w:t xml:space="preserve">Durch die Verwendung von zwei separaten MediaPipe-Handerkennungsobjekten wird die benötigte Rechenleistung erhöht. </w:t>
      </w:r>
      <w:r w:rsidR="0002483D">
        <w:rPr>
          <w:rStyle w:val="IntensiveHervorhebung"/>
          <w:i w:val="0"/>
          <w:iCs w:val="0"/>
          <w:color w:val="auto"/>
        </w:rPr>
        <w:t>Alternativ</w:t>
      </w:r>
      <w:r w:rsidRPr="0010620A">
        <w:rPr>
          <w:rStyle w:val="IntensiveHervorhebung"/>
          <w:i w:val="0"/>
          <w:iCs w:val="0"/>
          <w:color w:val="auto"/>
        </w:rPr>
        <w:t xml:space="preserve"> könnte stattdessen ein einzige</w:t>
      </w:r>
      <w:r>
        <w:rPr>
          <w:rStyle w:val="IntensiveHervorhebung"/>
          <w:i w:val="0"/>
          <w:iCs w:val="0"/>
          <w:color w:val="auto"/>
        </w:rPr>
        <w:t>s</w:t>
      </w:r>
      <w:r w:rsidRPr="0010620A">
        <w:rPr>
          <w:rStyle w:val="IntensiveHervorhebung"/>
          <w:i w:val="0"/>
          <w:iCs w:val="0"/>
          <w:color w:val="auto"/>
        </w:rPr>
        <w:t xml:space="preserve"> ROI um beide Hände aufgespannt werden, sodass MediaPipe Hands beide Hände innerhalb dieses gemeinsamen Bereichs erkennt. Diese Variante würde den Rechenaufwand voraussichtlich reduzieren und damit die Performanz verbessern.</w:t>
      </w:r>
    </w:p>
    <w:p w14:paraId="75AF998B" w14:textId="77777777" w:rsidR="0036027C" w:rsidRDefault="0036027C" w:rsidP="003D39A3"/>
    <w:p w14:paraId="677F604F" w14:textId="75454B57" w:rsidR="00EA45C6" w:rsidRPr="00EA45C6" w:rsidRDefault="00EA45C6" w:rsidP="003D39A3">
      <w:pPr>
        <w:rPr>
          <w:rStyle w:val="IntensiveHervorhebung"/>
        </w:rPr>
      </w:pPr>
      <w:r w:rsidRPr="00EA45C6">
        <w:rPr>
          <w:rStyle w:val="IntensiveHervorhebung"/>
        </w:rPr>
        <w:t>Greifgestenerkennung</w:t>
      </w:r>
    </w:p>
    <w:p w14:paraId="088A0DBA" w14:textId="0AB6573B" w:rsidR="003D39A3" w:rsidRDefault="003D39A3" w:rsidP="003D39A3">
      <w:r>
        <w:t xml:space="preserve">Bei der untersuchten Greifgestenerkennung </w:t>
      </w:r>
      <w:r w:rsidR="00860335">
        <w:t xml:space="preserve">auf Videobasis </w:t>
      </w:r>
      <w:r>
        <w:t xml:space="preserve">lagen die True-Positive-Raten der sechs getesteten Varianten zwischen 81,7 % und 89,2 %. Diese Werte sind als orientierende Ergebnisse </w:t>
      </w:r>
      <w:r w:rsidR="00D373B1">
        <w:t xml:space="preserve">innerhalb des Entwicklungsprozesses </w:t>
      </w:r>
      <w:r>
        <w:t>zu verstehen</w:t>
      </w:r>
      <w:r w:rsidR="00D373B1">
        <w:t>. Insbesondere,</w:t>
      </w:r>
      <w:r>
        <w:t xml:space="preserve"> </w:t>
      </w:r>
      <w:r w:rsidR="00D373B1">
        <w:t>da die Greifgesten nur „trocken“, also ohne Systeminteraktion abgefilmt wurden. Sie dienten prim</w:t>
      </w:r>
      <w:r w:rsidR="003A4171">
        <w:t>ä</w:t>
      </w:r>
      <w:r w:rsidR="00D373B1">
        <w:t xml:space="preserve">r der anfänglichen Optimierung, </w:t>
      </w:r>
      <w:r w:rsidR="003A4171">
        <w:t xml:space="preserve">dem </w:t>
      </w:r>
      <w:r w:rsidR="00D373B1">
        <w:t xml:space="preserve">Vergleich und </w:t>
      </w:r>
      <w:r w:rsidR="003A4171">
        <w:t xml:space="preserve">der </w:t>
      </w:r>
      <w:r w:rsidR="00D373B1">
        <w:t xml:space="preserve">Aussortierung von Greiferkennungsmethoden. Im </w:t>
      </w:r>
      <w:proofErr w:type="spellStart"/>
      <w:r w:rsidR="00D373B1">
        <w:t>Stitchi</w:t>
      </w:r>
      <w:proofErr w:type="spellEnd"/>
      <w:r w:rsidR="00D373B1">
        <w:t xml:space="preserve"> 1.0 sind</w:t>
      </w:r>
      <w:r w:rsidR="003A4171">
        <w:t xml:space="preserve"> die</w:t>
      </w:r>
      <w:r w:rsidR="00D373B1">
        <w:t xml:space="preserve"> zwei </w:t>
      </w:r>
      <w:r w:rsidR="003A4171">
        <w:t>erfolgreichsten</w:t>
      </w:r>
      <w:r w:rsidR="00D373B1">
        <w:t xml:space="preserve"> Methoden implementiert, genannt: statische Methode und dynamische Methode. </w:t>
      </w:r>
      <w:r w:rsidR="0002483D">
        <w:t>Im Probandentest wurden im Sch</w:t>
      </w:r>
      <w:r w:rsidR="00C747C1">
        <w:t>n</w:t>
      </w:r>
      <w:r w:rsidR="0002483D">
        <w:t xml:space="preserve">itt beide Methoden ähnlich gut gewertet, die Vorlieben waren hier subjektiv. Die </w:t>
      </w:r>
      <w:r w:rsidR="00C747C1">
        <w:t>Bedienung</w:t>
      </w:r>
      <w:r w:rsidR="0002483D">
        <w:t xml:space="preserve"> </w:t>
      </w:r>
      <w:r w:rsidR="00C747C1">
        <w:t>erwies</w:t>
      </w:r>
      <w:r w:rsidR="0002483D">
        <w:t xml:space="preserve"> sich</w:t>
      </w:r>
      <w:r w:rsidR="00C747C1">
        <w:t xml:space="preserve"> dabei nach einer kurzen Eingewöhnungsphase, bei der sich an das System</w:t>
      </w:r>
      <w:r w:rsidR="001B0360">
        <w:t xml:space="preserve"> </w:t>
      </w:r>
      <w:r w:rsidR="00C747C1">
        <w:t>gewöhnt wurde, als kontrollierter und „flüssiger“.</w:t>
      </w:r>
    </w:p>
    <w:p w14:paraId="333D5DBB" w14:textId="77777777" w:rsidR="003D39A3" w:rsidRDefault="003D39A3" w:rsidP="003D39A3"/>
    <w:p w14:paraId="74A7AACC" w14:textId="0027F47A" w:rsidR="006E33BC" w:rsidRPr="006E33BC" w:rsidRDefault="006E33BC" w:rsidP="003D39A3">
      <w:pPr>
        <w:rPr>
          <w:rStyle w:val="IntensiveHervorhebung"/>
        </w:rPr>
      </w:pPr>
      <w:r w:rsidRPr="006E33BC">
        <w:rPr>
          <w:rStyle w:val="IntensiveHervorhebung"/>
        </w:rPr>
        <w:t>3D-Daten</w:t>
      </w:r>
    </w:p>
    <w:p w14:paraId="35042AD2" w14:textId="0D31387F" w:rsidR="006E33BC" w:rsidRDefault="006E33BC" w:rsidP="003D39A3">
      <w:r>
        <w:t xml:space="preserve">Eine </w:t>
      </w:r>
      <w:r w:rsidR="00FC1611">
        <w:t>a</w:t>
      </w:r>
      <w:r>
        <w:t xml:space="preserve">usreichende Genauigkeit in der Tiefeninformation war nur unter Verwendung einer Tiefenkamera möglich. Zwar </w:t>
      </w:r>
      <w:r w:rsidR="00FC1611">
        <w:t>gibt</w:t>
      </w:r>
      <w:r>
        <w:t xml:space="preserve"> MediaPipe selbst auch geschätzte 3D-Koordinaten</w:t>
      </w:r>
      <w:r w:rsidR="00FC1611">
        <w:t xml:space="preserve"> zurück</w:t>
      </w:r>
      <w:r>
        <w:t xml:space="preserve">, diese sind jedoch in ihrer Tiefe zu ungenau, um </w:t>
      </w:r>
      <w:r w:rsidR="00FC1611">
        <w:t>die hier gewollte</w:t>
      </w:r>
      <w:r>
        <w:t xml:space="preserve"> Zeigerichtung </w:t>
      </w:r>
      <w:r w:rsidR="00FC1611">
        <w:t>genau genug daraus zu berechnen</w:t>
      </w:r>
      <w:r>
        <w:t>. Halbwegs zuverlässig war hierdurch nur eine Schätzung von etwa</w:t>
      </w:r>
      <w:r w:rsidR="00FC1611">
        <w:t xml:space="preserve"> </w:t>
      </w:r>
      <w:r>
        <w:t xml:space="preserve">45°-Schritten möglich. Auch alternative </w:t>
      </w:r>
      <w:r w:rsidR="00FC1611">
        <w:t>A</w:t>
      </w:r>
      <w:r>
        <w:t>ns</w:t>
      </w:r>
      <w:r w:rsidR="00FC1611">
        <w:t>ä</w:t>
      </w:r>
      <w:r>
        <w:t xml:space="preserve">tze </w:t>
      </w:r>
      <w:r w:rsidR="00FC1611">
        <w:t>z</w:t>
      </w:r>
      <w:r>
        <w:t xml:space="preserve">ur Bestimmung </w:t>
      </w:r>
      <w:r>
        <w:lastRenderedPageBreak/>
        <w:t xml:space="preserve">der Zeigerichtung </w:t>
      </w:r>
      <w:r w:rsidR="001624C6" w:rsidRPr="001624C6">
        <w:t xml:space="preserve">allein </w:t>
      </w:r>
      <w:r w:rsidR="001624C6">
        <w:t xml:space="preserve">aus dem </w:t>
      </w:r>
      <w:r>
        <w:t>RGB-Bild blieben erfolglos</w:t>
      </w:r>
      <w:r w:rsidR="00FC1611">
        <w:t>. Die Tests dazu sind im Anhang zu finden.</w:t>
      </w:r>
    </w:p>
    <w:p w14:paraId="4AF18209" w14:textId="77777777" w:rsidR="006E33BC" w:rsidRDefault="006E33BC" w:rsidP="003D39A3"/>
    <w:p w14:paraId="24989465" w14:textId="2DC5DF65" w:rsidR="00EA45C6" w:rsidRPr="00EA45C6" w:rsidRDefault="00EA45C6" w:rsidP="003D39A3">
      <w:pPr>
        <w:rPr>
          <w:rStyle w:val="IntensiveHervorhebung"/>
        </w:rPr>
      </w:pPr>
      <w:r w:rsidRPr="00EA45C6">
        <w:rPr>
          <w:rStyle w:val="IntensiveHervorhebung"/>
        </w:rPr>
        <w:t xml:space="preserve">Winkelgenauigkeit </w:t>
      </w:r>
    </w:p>
    <w:p w14:paraId="36A5EEE5" w14:textId="39112AB0" w:rsidR="00EA45C6" w:rsidRDefault="00C747C1" w:rsidP="00EA45C6">
      <w:r>
        <w:t xml:space="preserve">Die </w:t>
      </w:r>
      <w:r w:rsidR="00EA45C6">
        <w:t>T</w:t>
      </w:r>
      <w:r w:rsidR="008D1FD6" w:rsidRPr="008D1FD6">
        <w:t xml:space="preserve">ests </w:t>
      </w:r>
      <w:r>
        <w:t xml:space="preserve">meiner Person </w:t>
      </w:r>
      <w:r w:rsidR="008D1FD6" w:rsidRPr="008D1FD6">
        <w:t xml:space="preserve">zur Berechnung der Zeigerichtung bzw. der daraus resultierenden Raumrichtung ergaben einen Azimut-Winkelfehler von </w:t>
      </w:r>
      <w:r w:rsidR="008D1FD6">
        <w:t>unter</w:t>
      </w:r>
      <w:r w:rsidR="008D1FD6" w:rsidRPr="008D1FD6">
        <w:t xml:space="preserve"> ±7,</w:t>
      </w:r>
      <w:r w:rsidR="008D1FD6">
        <w:t>5</w:t>
      </w:r>
      <w:r w:rsidR="008D1FD6" w:rsidRPr="008D1FD6">
        <w:t>° mit einer Zuverlässigkeit von etwa 75</w:t>
      </w:r>
      <w:r w:rsidR="008D1FD6">
        <w:t xml:space="preserve"> </w:t>
      </w:r>
      <w:r w:rsidR="008D1FD6" w:rsidRPr="008D1FD6">
        <w:t>%. Das bedeutet, dass in etwa 75</w:t>
      </w:r>
      <w:r w:rsidR="008D1FD6">
        <w:t xml:space="preserve"> </w:t>
      </w:r>
      <w:r w:rsidR="008D1FD6" w:rsidRPr="008D1FD6">
        <w:t>% der Fälle eine maximal</w:t>
      </w:r>
      <w:r w:rsidR="008D1FD6">
        <w:t>e</w:t>
      </w:r>
      <w:r w:rsidR="008D1FD6" w:rsidRPr="008D1FD6">
        <w:t xml:space="preserve"> Abweichung von </w:t>
      </w:r>
      <w:r w:rsidR="008D1FD6">
        <w:t xml:space="preserve">unter </w:t>
      </w:r>
      <w:r w:rsidR="008D1FD6" w:rsidRPr="008D1FD6">
        <w:t>±7,5° auftrat.</w:t>
      </w:r>
      <w:r w:rsidR="008D1FD6">
        <w:t xml:space="preserve"> </w:t>
      </w:r>
      <w:r w:rsidR="00EA45C6">
        <w:t>In</w:t>
      </w:r>
      <w:r w:rsidR="008D1FD6">
        <w:t xml:space="preserve"> etwa 95-98 % </w:t>
      </w:r>
      <w:r>
        <w:t>dieser</w:t>
      </w:r>
      <w:r w:rsidR="00401D90">
        <w:t xml:space="preserve"> </w:t>
      </w:r>
      <w:r w:rsidR="008D1FD6">
        <w:t xml:space="preserve">Selbstversuche lag der </w:t>
      </w:r>
      <w:r w:rsidR="007E56D5" w:rsidRPr="008D1FD6">
        <w:t>Azimut-Winkelfehler</w:t>
      </w:r>
      <w:r w:rsidR="007E56D5">
        <w:t xml:space="preserve"> unter </w:t>
      </w:r>
      <w:r w:rsidR="008D1FD6">
        <w:t>22,5°</w:t>
      </w:r>
      <w:r w:rsidR="007E56D5">
        <w:t>. In der Elevation sind die Abweichungen etwas höher.</w:t>
      </w:r>
      <w:r>
        <w:t xml:space="preserve"> </w:t>
      </w:r>
      <w:r w:rsidR="007E56D5">
        <w:t xml:space="preserve">Da </w:t>
      </w:r>
      <w:proofErr w:type="spellStart"/>
      <w:r w:rsidR="007E56D5">
        <w:t>Stitchi</w:t>
      </w:r>
      <w:proofErr w:type="spellEnd"/>
      <w:r w:rsidR="007E56D5">
        <w:t xml:space="preserve"> 1.0 die Winkel auf 15°-Schritte rundet</w:t>
      </w:r>
      <w:r w:rsidR="001B0360">
        <w:t>,</w:t>
      </w:r>
      <w:r w:rsidR="007E56D5">
        <w:t xml:space="preserve"> sind die 7,5° und die 22,5° die entsprechenden Rundungsschwellen. Eine Abweichung von </w:t>
      </w:r>
      <m:oMath>
        <m:r>
          <w:rPr>
            <w:rFonts w:ascii="Cambria Math" w:hAnsi="Cambria Math"/>
          </w:rPr>
          <m:t>7,5° &lt;ε&lt; 22,5°</m:t>
        </m:r>
      </m:oMath>
      <w:r w:rsidR="00AF576B">
        <w:t xml:space="preserve"> wird dadurch als Winkelwert ausgegeben, der den </w:t>
      </w:r>
      <w:r w:rsidR="001B0360">
        <w:t>e</w:t>
      </w:r>
      <w:r w:rsidR="00AF576B">
        <w:t xml:space="preserve">rwarteten Wert um 15° verfehlt. </w:t>
      </w:r>
      <w:r>
        <w:t xml:space="preserve">Diese eigenen Tests meiner Person wurden in </w:t>
      </w:r>
      <w:r w:rsidR="001B0360">
        <w:t>i</w:t>
      </w:r>
      <w:r>
        <w:t>hrer Methodik und Durchführung nicht dokumentiert und sollen hier primär der Relativierung des dokumentierten Probandentests dienen.</w:t>
      </w:r>
    </w:p>
    <w:p w14:paraId="347CA67F" w14:textId="77777777" w:rsidR="00EA45C6" w:rsidRDefault="00EA45C6" w:rsidP="00EA45C6"/>
    <w:p w14:paraId="21113E2C" w14:textId="1C0DE5D2" w:rsidR="00EA45C6" w:rsidRDefault="003D39A3" w:rsidP="00EA45C6">
      <w:r>
        <w:t xml:space="preserve">Im </w:t>
      </w:r>
      <w:r w:rsidR="00AF576B">
        <w:t>Probandent</w:t>
      </w:r>
      <w:r>
        <w:t>est traten größere Abweichungen auf</w:t>
      </w:r>
      <w:r w:rsidR="00EA45C6">
        <w:t>.</w:t>
      </w:r>
      <w:r>
        <w:t xml:space="preserve"> Personen, die sich an der Verbindungslinie zwischen Augen und Hand statt an der vorgesehenen Linie zwischen Schulter und Hand orientierten, wichen teilweise um etwa 30°</w:t>
      </w:r>
      <w:r w:rsidR="00AF576B">
        <w:t xml:space="preserve"> vom Erwartungswert</w:t>
      </w:r>
      <w:r>
        <w:t xml:space="preserve"> ab. </w:t>
      </w:r>
      <w:r w:rsidR="00AF576B">
        <w:t xml:space="preserve">Im Elevationswinkel waren es teilweise sogar 45°. </w:t>
      </w:r>
      <w:r>
        <w:t>In Einzelfällen führten fehlerhafte Tiefenzuordnungen zu Abweichungen von etwa 45° bis 90°.</w:t>
      </w:r>
      <w:r w:rsidR="00EA45C6">
        <w:t xml:space="preserve"> </w:t>
      </w:r>
      <w:r w:rsidR="00827124">
        <w:t xml:space="preserve">Zu bemerken </w:t>
      </w:r>
      <w:r w:rsidR="00266738">
        <w:t>ist</w:t>
      </w:r>
      <w:r w:rsidR="00827124">
        <w:t xml:space="preserve">, dass </w:t>
      </w:r>
      <w:r w:rsidR="00266738">
        <w:t>letzteres</w:t>
      </w:r>
      <w:r w:rsidR="00827124">
        <w:t xml:space="preserve"> eher bei kleinen Personen mit kleinen Händen </w:t>
      </w:r>
      <w:r w:rsidR="006E33BC">
        <w:t>zustande</w:t>
      </w:r>
      <w:r w:rsidR="00266738">
        <w:t xml:space="preserve"> kam</w:t>
      </w:r>
      <w:r w:rsidR="00827124">
        <w:t>.</w:t>
      </w:r>
    </w:p>
    <w:p w14:paraId="23B71C24" w14:textId="77777777" w:rsidR="00EA45C6" w:rsidRDefault="00EA45C6" w:rsidP="00EA45C6"/>
    <w:p w14:paraId="7CE50234" w14:textId="4698FC10" w:rsidR="00EA45C6" w:rsidRDefault="00EA45C6" w:rsidP="00EA45C6">
      <w:r>
        <w:t xml:space="preserve">Da </w:t>
      </w:r>
      <w:r w:rsidR="00401D90">
        <w:t xml:space="preserve">die Probandentests </w:t>
      </w:r>
      <w:r w:rsidR="001B0360">
        <w:t>zu großen Teilen</w:t>
      </w:r>
      <w:r w:rsidR="00401D90">
        <w:t xml:space="preserve"> mit einer nicht unterstützten Zielstrategie</w:t>
      </w:r>
      <w:r w:rsidR="002D52FB">
        <w:t xml:space="preserve"> durchgeführt wurden und sich zudem </w:t>
      </w:r>
      <w:r>
        <w:t xml:space="preserve">alle </w:t>
      </w:r>
      <w:r w:rsidR="002D52FB">
        <w:t>Erwartungsw</w:t>
      </w:r>
      <w:r>
        <w:t xml:space="preserve">erte </w:t>
      </w:r>
      <w:r w:rsidR="002D52FB">
        <w:t>der</w:t>
      </w:r>
      <w:r>
        <w:t xml:space="preserve"> Testverfahren am Augenmaß orientieren, wurde der Auswertung dieser Tests keine besonders große Bedeutung beigemessen. </w:t>
      </w:r>
    </w:p>
    <w:p w14:paraId="59FFABA2" w14:textId="77777777" w:rsidR="00EA45C6" w:rsidRDefault="00EA45C6" w:rsidP="00EA45C6"/>
    <w:p w14:paraId="473F22DC" w14:textId="42A6C510" w:rsidR="00827124" w:rsidRDefault="00266738" w:rsidP="00EA45C6">
      <w:r w:rsidRPr="00266738">
        <w:t xml:space="preserve">Da das Audiosystem zum Zeitpunkt </w:t>
      </w:r>
      <w:r>
        <w:t xml:space="preserve">dieser Arbeit </w:t>
      </w:r>
      <w:r w:rsidRPr="00266738">
        <w:t xml:space="preserve">noch nicht angebunden </w:t>
      </w:r>
      <w:r>
        <w:t>ist</w:t>
      </w:r>
      <w:r w:rsidRPr="00266738">
        <w:t xml:space="preserve">, konnte die Qualität der Steuerung nur visuell und ohne akustisches Feedback bewertet werden. Aussagen über die tatsächliche Nutzererfahrung und die wahrgenommene Genauigkeit der Klangpositionierung sind daher </w:t>
      </w:r>
      <w:r>
        <w:t>hier</w:t>
      </w:r>
      <w:r w:rsidRPr="00266738">
        <w:t xml:space="preserve"> nicht möglich. Für das Endprodukt</w:t>
      </w:r>
      <w:r>
        <w:t xml:space="preserve"> und seine Bewertung</w:t>
      </w:r>
      <w:r w:rsidRPr="00266738">
        <w:t xml:space="preserve"> wird das auditive Feedback jedoch als zentral angesehen: Erst durch die unmittelbare Wahrnehmung der Klangquelle können Nutzende ihre Zielbewegung richtig einschätzen und ein Gefühl für die räumlich-auditive Bewegungsverbindung bewerten.</w:t>
      </w:r>
    </w:p>
    <w:p w14:paraId="7203FCB7" w14:textId="77777777" w:rsidR="00266738" w:rsidRDefault="00266738" w:rsidP="00EA45C6"/>
    <w:p w14:paraId="4AC28926" w14:textId="3DE37704" w:rsidR="00AF576B" w:rsidRDefault="00266738" w:rsidP="003D39A3">
      <w:r>
        <w:t>Hierzu</w:t>
      </w:r>
      <w:r w:rsidR="00827124">
        <w:t xml:space="preserve"> sei noch gesagt: u</w:t>
      </w:r>
      <w:r w:rsidR="00827124" w:rsidRPr="0058089F">
        <w:t xml:space="preserve">nter guten Voraussetzungen kann das menschliche Gehör </w:t>
      </w:r>
      <w:r w:rsidR="00827124">
        <w:t xml:space="preserve">bei </w:t>
      </w:r>
      <w:r w:rsidR="00827124" w:rsidRPr="0058089F">
        <w:t>künstlichen Klangquellen Richtungsunterschiede von etwa 5° wahrnehmen</w:t>
      </w:r>
      <w:r w:rsidR="00827124">
        <w:t>.</w:t>
      </w:r>
      <w:r>
        <w:t xml:space="preserve"> Siehe dazu Abschnitt </w:t>
      </w:r>
      <w:r>
        <w:fldChar w:fldCharType="begin"/>
      </w:r>
      <w:r>
        <w:instrText xml:space="preserve"> REF _Ref242708485 \r \h </w:instrText>
      </w:r>
      <w:r>
        <w:fldChar w:fldCharType="separate"/>
      </w:r>
      <w:r w:rsidR="00B251F7">
        <w:t>2.15</w:t>
      </w:r>
      <w:r>
        <w:fldChar w:fldCharType="end"/>
      </w:r>
      <w:r>
        <w:t xml:space="preserve"> - </w:t>
      </w:r>
      <w:r w:rsidRPr="00266738">
        <w:rPr>
          <w:rStyle w:val="KapitelReferenzZchn"/>
        </w:rPr>
        <w:fldChar w:fldCharType="begin"/>
      </w:r>
      <w:r w:rsidRPr="00266738">
        <w:rPr>
          <w:rStyle w:val="KapitelReferenzZchn"/>
        </w:rPr>
        <w:instrText xml:space="preserve"> REF _Ref242708485 \h </w:instrText>
      </w:r>
      <w:r>
        <w:rPr>
          <w:rStyle w:val="KapitelReferenzZchn"/>
        </w:rPr>
        <w:instrText xml:space="preserve"> \* MERGEFORMAT </w:instrText>
      </w:r>
      <w:r w:rsidRPr="00266738">
        <w:rPr>
          <w:rStyle w:val="KapitelReferenzZchn"/>
        </w:rPr>
      </w:r>
      <w:r w:rsidRPr="00266738">
        <w:rPr>
          <w:rStyle w:val="KapitelReferenzZchn"/>
        </w:rPr>
        <w:fldChar w:fldCharType="separate"/>
      </w:r>
      <w:r w:rsidR="00B251F7" w:rsidRPr="00B251F7">
        <w:rPr>
          <w:rStyle w:val="KapitelReferenzZchn"/>
        </w:rPr>
        <w:t>Menschliche Auditive Richtungswahrnehmung</w:t>
      </w:r>
      <w:r w:rsidRPr="00266738">
        <w:rPr>
          <w:rStyle w:val="KapitelReferenzZchn"/>
        </w:rPr>
        <w:fldChar w:fldCharType="end"/>
      </w:r>
      <w:r>
        <w:t>.</w:t>
      </w:r>
    </w:p>
    <w:p w14:paraId="639EE591" w14:textId="77777777" w:rsidR="00827124" w:rsidRDefault="00827124" w:rsidP="003D39A3"/>
    <w:p w14:paraId="73F7BC7D" w14:textId="558FE23C" w:rsidR="003D39A3" w:rsidRPr="00827124" w:rsidRDefault="00827124" w:rsidP="003D39A3">
      <w:pPr>
        <w:rPr>
          <w:rStyle w:val="IntensiveHervorhebung"/>
        </w:rPr>
      </w:pPr>
      <w:r>
        <w:rPr>
          <w:rStyle w:val="IntensiveHervorhebung"/>
        </w:rPr>
        <w:t>D</w:t>
      </w:r>
      <w:r w:rsidRPr="00827124">
        <w:rPr>
          <w:rStyle w:val="IntensiveHervorhebung"/>
        </w:rPr>
        <w:t xml:space="preserve">ynamische Gesten </w:t>
      </w:r>
    </w:p>
    <w:p w14:paraId="383C14C1" w14:textId="528D1EC7" w:rsidR="00827124" w:rsidRDefault="003D39A3" w:rsidP="003D39A3">
      <w:r>
        <w:t xml:space="preserve">Die Nutzertests zeigten, dass dynamische Gesten häufiger unbeabsichtigt ausgelöst wurden als </w:t>
      </w:r>
      <w:r w:rsidR="00827124">
        <w:t xml:space="preserve">statisch </w:t>
      </w:r>
      <w:r>
        <w:t xml:space="preserve">definierte Gesten. </w:t>
      </w:r>
    </w:p>
    <w:p w14:paraId="28C73DCC" w14:textId="77777777" w:rsidR="00827124" w:rsidRDefault="00827124" w:rsidP="003D39A3"/>
    <w:p w14:paraId="25CC0630" w14:textId="59BEB43C" w:rsidR="00827124" w:rsidRPr="00827124" w:rsidRDefault="00827124" w:rsidP="003D39A3">
      <w:pPr>
        <w:rPr>
          <w:rStyle w:val="IntensiveHervorhebung"/>
        </w:rPr>
      </w:pPr>
      <w:r w:rsidRPr="00827124">
        <w:rPr>
          <w:rStyle w:val="IntensiveHervorhebung"/>
        </w:rPr>
        <w:t xml:space="preserve">Lange </w:t>
      </w:r>
      <w:r>
        <w:rPr>
          <w:rStyle w:val="IntensiveHervorhebung"/>
        </w:rPr>
        <w:t>Ä</w:t>
      </w:r>
      <w:r w:rsidRPr="00827124">
        <w:rPr>
          <w:rStyle w:val="IntensiveHervorhebung"/>
        </w:rPr>
        <w:t>rmel</w:t>
      </w:r>
    </w:p>
    <w:p w14:paraId="085FA54F" w14:textId="7268D50B" w:rsidR="00827124" w:rsidRDefault="00827124" w:rsidP="003D39A3">
      <w:r w:rsidRPr="00827124">
        <w:t xml:space="preserve">Lange Ärmel begünstigten die Handerkennung, </w:t>
      </w:r>
      <w:r>
        <w:t xml:space="preserve">vermutlich </w:t>
      </w:r>
      <w:r w:rsidRPr="00827124">
        <w:t xml:space="preserve">da sie den Arm farblich von der Hand abgrenzten und dadurch die Segmentierung der Hand </w:t>
      </w:r>
      <w:r w:rsidR="00266738">
        <w:t>für</w:t>
      </w:r>
      <w:r>
        <w:t xml:space="preserve"> MediaPipe </w:t>
      </w:r>
      <w:r w:rsidRPr="00827124">
        <w:t xml:space="preserve">erleichterten. Zu lange Ärmel </w:t>
      </w:r>
      <w:r>
        <w:t xml:space="preserve">wiederum </w:t>
      </w:r>
      <w:r w:rsidRPr="00827124">
        <w:t>erschwerten die Erkennung der Hand hingegen</w:t>
      </w:r>
      <w:r>
        <w:t>, wenn diese Teile der Hand verdeckten.</w:t>
      </w:r>
    </w:p>
    <w:p w14:paraId="55F74947" w14:textId="77777777" w:rsidR="00827124" w:rsidRDefault="00827124" w:rsidP="003D39A3"/>
    <w:p w14:paraId="41236206" w14:textId="3E73F341" w:rsidR="00827124" w:rsidRPr="0036027C" w:rsidRDefault="0036027C" w:rsidP="003D39A3">
      <w:pPr>
        <w:rPr>
          <w:rStyle w:val="IntensiveHervorhebung"/>
        </w:rPr>
      </w:pPr>
      <w:r w:rsidRPr="0036027C">
        <w:rPr>
          <w:rStyle w:val="IntensiveHervorhebung"/>
        </w:rPr>
        <w:lastRenderedPageBreak/>
        <w:t>Programm</w:t>
      </w:r>
      <w:r>
        <w:rPr>
          <w:rStyle w:val="IntensiveHervorhebung"/>
        </w:rPr>
        <w:t>e</w:t>
      </w:r>
      <w:r w:rsidRPr="0036027C">
        <w:rPr>
          <w:rStyle w:val="IntensiveHervorhebung"/>
        </w:rPr>
        <w:t>ntwicklung</w:t>
      </w:r>
    </w:p>
    <w:p w14:paraId="7EC48871" w14:textId="2CA545C3" w:rsidR="0036027C" w:rsidRDefault="003D39A3" w:rsidP="003D39A3">
      <w:r>
        <w:t>Die automatische Auswahl einer einzelnen aktiven Hand führte zu Bedienproblemen. In der überarbeiteten Version</w:t>
      </w:r>
      <w:r w:rsidR="00266738">
        <w:t xml:space="preserve"> </w:t>
      </w:r>
      <w:proofErr w:type="spellStart"/>
      <w:r w:rsidR="00266738">
        <w:t>Stitchi</w:t>
      </w:r>
      <w:proofErr w:type="spellEnd"/>
      <w:r w:rsidR="00266738">
        <w:t xml:space="preserve"> 1.0</w:t>
      </w:r>
      <w:r>
        <w:t xml:space="preserve"> können beide Hände unabhängig voneinander verwendet werden</w:t>
      </w:r>
      <w:r w:rsidR="0036027C">
        <w:t>.</w:t>
      </w:r>
      <w:r>
        <w:t xml:space="preserve"> </w:t>
      </w:r>
      <w:r w:rsidR="0036027C">
        <w:t>Z</w:t>
      </w:r>
      <w:r>
        <w:t>usätzlich wurde das Instrumentenmenü verschiebbar gestaltet, das visuelle Gestenfeedback ergänzt</w:t>
      </w:r>
      <w:r w:rsidR="00266738">
        <w:t>, die separaten Steuergesten</w:t>
      </w:r>
      <w:r>
        <w:t xml:space="preserve"> </w:t>
      </w:r>
      <w:r w:rsidR="00266738">
        <w:t xml:space="preserve">überarbeitet </w:t>
      </w:r>
      <w:r>
        <w:t xml:space="preserve">und weitere Bedienabläufe </w:t>
      </w:r>
      <w:r w:rsidR="00266738">
        <w:t xml:space="preserve">angepasst und </w:t>
      </w:r>
      <w:r>
        <w:t>vereinfacht.</w:t>
      </w:r>
    </w:p>
    <w:p w14:paraId="4C92C25E" w14:textId="77777777" w:rsidR="003D39A3" w:rsidRDefault="003D39A3" w:rsidP="0058089F"/>
    <w:p w14:paraId="476F7373" w14:textId="77777777" w:rsidR="003D39A3" w:rsidRDefault="003D39A3" w:rsidP="0058089F"/>
    <w:p w14:paraId="0D0091FD" w14:textId="77777777" w:rsidR="003D39A3" w:rsidRDefault="003D39A3" w:rsidP="0058089F"/>
    <w:p w14:paraId="224E5324" w14:textId="77777777" w:rsidR="003D39A3" w:rsidRDefault="003D39A3" w:rsidP="0058089F"/>
    <w:p w14:paraId="45EC3512" w14:textId="77777777" w:rsidR="0058089F" w:rsidRPr="0058089F" w:rsidRDefault="0058089F" w:rsidP="0058089F">
      <w:pPr>
        <w:pStyle w:val="Grundtext"/>
      </w:pPr>
    </w:p>
    <w:p w14:paraId="33D74975" w14:textId="19253A98" w:rsidR="002A00DA" w:rsidRDefault="002A00DA" w:rsidP="001E5430">
      <w:pPr>
        <w:pStyle w:val="berschrift1"/>
      </w:pPr>
      <w:bookmarkStart w:id="258" w:name="_Toc243444550"/>
      <w:bookmarkStart w:id="259" w:name="wiki_SL"/>
      <w:bookmarkStart w:id="260" w:name="Nickel_2007"/>
      <w:bookmarkEnd w:id="11"/>
      <w:r w:rsidRPr="001E5430">
        <w:lastRenderedPageBreak/>
        <w:t>Resümee</w:t>
      </w:r>
      <w:bookmarkEnd w:id="258"/>
      <w:r w:rsidR="0010620A">
        <w:t xml:space="preserve"> </w:t>
      </w:r>
    </w:p>
    <w:p w14:paraId="4D5BD824" w14:textId="5AD9DD39" w:rsidR="00DD47CD" w:rsidRDefault="00DD47CD" w:rsidP="00CE208E">
      <w:r>
        <w:t xml:space="preserve">Ziel dieser Arbeit war die Konzeption und Umsetzung einer kamerabasierten Gestensteuerung, mit der ein Dirigent virtuelle Instrumente im dreidimensionalen Raum positionieren kann. Dazu wurden zunächst die räumlichen Anforderungen im 3D-Audioraum </w:t>
      </w:r>
      <w:r w:rsidR="00CE208E">
        <w:t xml:space="preserve">der BHT </w:t>
      </w:r>
      <w:r>
        <w:t xml:space="preserve">untersucht, Anforderungen an die Hardware und Software formuliert und Konzepte mit sowie ohne KI-Anwendungen entworfen. </w:t>
      </w:r>
      <w:r w:rsidR="00CE208E">
        <w:t>Ein</w:t>
      </w:r>
      <w:r>
        <w:t xml:space="preserve"> KI-basierte</w:t>
      </w:r>
      <w:r w:rsidR="001B0360">
        <w:t>s</w:t>
      </w:r>
      <w:r>
        <w:t xml:space="preserve"> Konzept </w:t>
      </w:r>
      <w:r w:rsidR="001B0360">
        <w:t>auf der Grundlage</w:t>
      </w:r>
      <w:r w:rsidR="00CE208E">
        <w:t xml:space="preserve"> </w:t>
      </w:r>
      <w:r w:rsidR="001B0360">
        <w:t>von</w:t>
      </w:r>
      <w:r>
        <w:t xml:space="preserve"> MediaPipe</w:t>
      </w:r>
      <w:r w:rsidR="00CE208E">
        <w:t xml:space="preserve"> wurde</w:t>
      </w:r>
      <w:r>
        <w:t xml:space="preserve"> implementiert.</w:t>
      </w:r>
    </w:p>
    <w:p w14:paraId="11F483A5" w14:textId="77777777" w:rsidR="00337C77" w:rsidRDefault="00337C77" w:rsidP="00CE208E"/>
    <w:p w14:paraId="7E9114B7" w14:textId="53A23367" w:rsidR="00CE208E" w:rsidRPr="00CE208E" w:rsidRDefault="00CE208E" w:rsidP="00CE208E">
      <w:pPr>
        <w:rPr>
          <w:rStyle w:val="IntensiveHervorhebung"/>
        </w:rPr>
      </w:pPr>
      <w:r w:rsidRPr="00CE208E">
        <w:rPr>
          <w:rStyle w:val="IntensiveHervorhebung"/>
        </w:rPr>
        <w:t>Die Gestensteuerung</w:t>
      </w:r>
    </w:p>
    <w:p w14:paraId="6F568B10" w14:textId="58332CB3" w:rsidR="00337C77" w:rsidRDefault="00337C77" w:rsidP="00CE208E">
      <w:r>
        <w:t>Das System erfasst Körper- und Handlandmarks</w:t>
      </w:r>
      <w:r w:rsidR="00CE208E">
        <w:t xml:space="preserve"> mit MediaPipe</w:t>
      </w:r>
      <w:r>
        <w:t xml:space="preserve">, leitet daraus die Zeigerichtung des Arms und den Handzustand ab und stellt die Interaktion über eine grafische Benutzeroberfläche dar. Steuerinformationen werden als JSON-Nachrichten über UDP übertragen. </w:t>
      </w:r>
      <w:r w:rsidR="00CE208E">
        <w:t>Der Kommunikationspartner ist d</w:t>
      </w:r>
      <w:r>
        <w:t xml:space="preserve">as </w:t>
      </w:r>
      <w:r w:rsidR="00CE208E">
        <w:t>3D-</w:t>
      </w:r>
      <w:r>
        <w:t>Audiosystem</w:t>
      </w:r>
      <w:r w:rsidR="000E3074">
        <w:t>.</w:t>
      </w:r>
      <w:r>
        <w:t xml:space="preserve"> </w:t>
      </w:r>
      <w:r w:rsidR="000E3074">
        <w:t>D</w:t>
      </w:r>
      <w:r w:rsidR="00CE208E">
        <w:t xml:space="preserve">ieses </w:t>
      </w:r>
      <w:r>
        <w:t>ist</w:t>
      </w:r>
      <w:r w:rsidR="001B0360">
        <w:t>,</w:t>
      </w:r>
      <w:r>
        <w:t xml:space="preserve"> zum </w:t>
      </w:r>
      <w:r w:rsidR="000E3074" w:rsidRPr="000E3074">
        <w:t xml:space="preserve">Zeitpunkt </w:t>
      </w:r>
      <w:r>
        <w:t>der Abgabe noch nicht angebunden. Für die Evaluation wurde daher die räumliche Positionierung rein visuell und ohne die eigentliche akustische Rückmeldung der virtuellen Instrumente bewertet.</w:t>
      </w:r>
      <w:r w:rsidR="00CE208E">
        <w:t xml:space="preserve"> Diese Bewertung ist für das Endprodukt nur bedingt aussagekräftig.</w:t>
      </w:r>
    </w:p>
    <w:p w14:paraId="577FC6A7" w14:textId="7A663387" w:rsidR="00DD47CD" w:rsidRDefault="00DD47CD" w:rsidP="00DD47CD"/>
    <w:p w14:paraId="602CAE31" w14:textId="77777777" w:rsidR="00DC3840" w:rsidRDefault="00DD47CD" w:rsidP="00DD47CD">
      <w:r w:rsidRPr="00912588">
        <w:t xml:space="preserve">Die Umsetzung zeigt, dass eine kamerabasierte Gestensteuerung für virtuelle Klangquellen grundsätzlich realisierbar ist. Für eine präzise räumliche Erkennung war </w:t>
      </w:r>
      <w:r w:rsidR="00BF2AC2">
        <w:t>hierbei</w:t>
      </w:r>
      <w:r w:rsidRPr="00912588">
        <w:t xml:space="preserve"> eine Kamera mit Tiefensensor erforderlich. Es entstand ein funktionierendes System, das Körper- und Handlandmarks erfasst, daraus Zeigerichtung und Handzustand ableitet und </w:t>
      </w:r>
      <w:r w:rsidR="00011AF8">
        <w:t xml:space="preserve">mithilfe einer </w:t>
      </w:r>
      <w:r w:rsidR="00011AF8" w:rsidRPr="00912588">
        <w:t>grafische</w:t>
      </w:r>
      <w:r w:rsidR="00011AF8">
        <w:t>n</w:t>
      </w:r>
      <w:r w:rsidR="00011AF8" w:rsidRPr="00912588">
        <w:t xml:space="preserve"> Benutzeroberfläche </w:t>
      </w:r>
      <w:r w:rsidR="00011AF8">
        <w:t xml:space="preserve">Steuerbefehle für </w:t>
      </w:r>
      <w:r w:rsidRPr="00912588">
        <w:t>virtuelle Klangquellen</w:t>
      </w:r>
      <w:r w:rsidR="00011AF8">
        <w:t xml:space="preserve"> erstellt und sendet</w:t>
      </w:r>
      <w:r w:rsidRPr="00912588">
        <w:t xml:space="preserve">. Die beschriebenen Tests deuten zudem darauf hin, dass die verwendeten Erkennungs- und Berechnungsverfahren unter geeigneten Bedingungen ausreichend zuverlässig </w:t>
      </w:r>
      <w:r w:rsidR="00DC3840" w:rsidRPr="00912588">
        <w:t>arbeiten,</w:t>
      </w:r>
      <w:r w:rsidR="00011AF8">
        <w:t xml:space="preserve"> um</w:t>
      </w:r>
      <w:r w:rsidR="00DC3840">
        <w:t xml:space="preserve"> ein einsatzfähiges Benutzererlebnis anzubieten</w:t>
      </w:r>
      <w:r w:rsidRPr="00912588">
        <w:t>.</w:t>
      </w:r>
    </w:p>
    <w:p w14:paraId="68B6202C" w14:textId="77777777" w:rsidR="00DC3840" w:rsidRDefault="00DC3840" w:rsidP="00DD47CD"/>
    <w:p w14:paraId="5BF4CBE2" w14:textId="2015359A" w:rsidR="00DD47CD" w:rsidRDefault="001624C6" w:rsidP="00DD47CD">
      <w:r w:rsidRPr="001624C6">
        <w:t xml:space="preserve">Trotz ausreichender Funktionalität besteht bei der Winkelbestimmung und der Greifgestenerkennung weiterhin methodisches Verbesserungspotenzial. Denkbar wäre beispielsweise der Einsatz einer KI-Klassifikation statt einer rein geometrischen Auswertung </w:t>
      </w:r>
      <w:proofErr w:type="gramStart"/>
      <w:r w:rsidRPr="001624C6">
        <w:t>der Landmarks</w:t>
      </w:r>
      <w:proofErr w:type="gramEnd"/>
      <w:r w:rsidRPr="001624C6">
        <w:t xml:space="preserve">, um Greifgesten zuverlässiger zu erkennen. Ebenso wäre eine Methode von Interesse, mit der sich </w:t>
      </w:r>
      <w:r w:rsidR="00890FBD">
        <w:t>die</w:t>
      </w:r>
      <w:r w:rsidRPr="001624C6">
        <w:t xml:space="preserve"> dreidimensionale </w:t>
      </w:r>
      <w:r>
        <w:t>Zeigerichtung</w:t>
      </w:r>
      <w:r w:rsidRPr="001624C6">
        <w:t xml:space="preserve"> mit hinreichender </w:t>
      </w:r>
      <w:r>
        <w:t>Winkelg</w:t>
      </w:r>
      <w:r w:rsidRPr="001624C6">
        <w:t>enauigkeit</w:t>
      </w:r>
      <w:r w:rsidR="004E3C0A">
        <w:t xml:space="preserve"> ohne Tiefensensor</w:t>
      </w:r>
      <w:r w:rsidRPr="001624C6">
        <w:t xml:space="preserve"> aus einem einzelnen RGB-Bild oder -Stream bestimmen ließe.</w:t>
      </w:r>
    </w:p>
    <w:p w14:paraId="1B6D7C99" w14:textId="77777777" w:rsidR="0010620A" w:rsidRDefault="0010620A" w:rsidP="0010620A"/>
    <w:p w14:paraId="57614AC0" w14:textId="6A152AA1" w:rsidR="004C0817" w:rsidRPr="004C0817" w:rsidRDefault="004C0817" w:rsidP="0010620A">
      <w:pPr>
        <w:rPr>
          <w:rStyle w:val="IntensiveHervorhebung"/>
        </w:rPr>
      </w:pPr>
      <w:r w:rsidRPr="004C0817">
        <w:rPr>
          <w:rStyle w:val="IntensiveHervorhebung"/>
        </w:rPr>
        <w:t>Ausblick</w:t>
      </w:r>
    </w:p>
    <w:p w14:paraId="5238EEB0" w14:textId="0D4E9DD9" w:rsidR="00063C90" w:rsidRDefault="0010620A" w:rsidP="0010620A">
      <w:r>
        <w:t xml:space="preserve">Allgemein entwickelt sich Gestensteuerung von der Erkennung einzelner vordefinierter Haltungen hin zu Systemen, die Körperpose, Handbewegung, zeitliche Abläufe und räumliche Kontextinformationen gemeinsam auswerten. Fortschritte bei </w:t>
      </w:r>
      <w:r w:rsidR="00063C90">
        <w:t xml:space="preserve">Effizienz und Leistung von </w:t>
      </w:r>
      <w:r>
        <w:t xml:space="preserve">KI-Modellen, </w:t>
      </w:r>
      <w:r w:rsidR="005C7DB1">
        <w:t>Genauigkeit der Sensorik</w:t>
      </w:r>
      <w:r>
        <w:t xml:space="preserve"> und der Verarbeitung direkt auf Endgeräten können solche Anwendungen</w:t>
      </w:r>
      <w:r w:rsidR="00063C90">
        <w:t xml:space="preserve"> </w:t>
      </w:r>
      <w:r>
        <w:t>reaktionsschneller</w:t>
      </w:r>
      <w:r w:rsidR="00063C90">
        <w:t>, präziser</w:t>
      </w:r>
      <w:r>
        <w:t xml:space="preserve"> und unabhängiger von externer Recheninfrastruktur machen. Zugleich bleiben Robustheit, Barrierefreiheit</w:t>
      </w:r>
      <w:r w:rsidR="00DD47CD">
        <w:t xml:space="preserve">, eine intuitive Bedienung </w:t>
      </w:r>
      <w:r>
        <w:t>und eine verständliche Rückmeldung zentrale Gestaltungsaufgaben.</w:t>
      </w:r>
    </w:p>
    <w:p w14:paraId="0F9F1136" w14:textId="77777777" w:rsidR="00EF48BA" w:rsidRDefault="00EF48BA" w:rsidP="0010620A"/>
    <w:p w14:paraId="1E195110" w14:textId="25225B02" w:rsidR="00EF48BA" w:rsidRDefault="001B0360" w:rsidP="0010620A">
      <w:r>
        <w:t>Aus S</w:t>
      </w:r>
      <w:r w:rsidR="00EF48BA">
        <w:t>icht des Autors liegt d</w:t>
      </w:r>
      <w:r w:rsidR="00EF48BA" w:rsidRPr="00EF48BA">
        <w:t xml:space="preserve">as Potenzial zukünftiger Gestensteuerung in der Bedienung von Multimediasystemen und der Mensch-Roboter-Interaktion. </w:t>
      </w:r>
      <w:r w:rsidR="00EF48BA">
        <w:t>A</w:t>
      </w:r>
      <w:r w:rsidR="00EF48BA" w:rsidRPr="00EF48BA">
        <w:t>utomatisierte Systeme könnten zunehmend auf menschliche Gesten und Bewegungen reagieren,</w:t>
      </w:r>
      <w:r w:rsidR="00EF48BA">
        <w:t xml:space="preserve"> um </w:t>
      </w:r>
      <w:r w:rsidRPr="001B0360">
        <w:t xml:space="preserve">Interaktion </w:t>
      </w:r>
      <w:r w:rsidR="00EF48BA">
        <w:t xml:space="preserve">direkter und </w:t>
      </w:r>
      <w:r w:rsidRPr="001B0360">
        <w:t xml:space="preserve">intuitiver </w:t>
      </w:r>
      <w:r w:rsidR="00EF48BA">
        <w:t>zu gestalten</w:t>
      </w:r>
      <w:r w:rsidR="00EF48BA" w:rsidRPr="00EF48BA">
        <w:t>.</w:t>
      </w:r>
      <w:r w:rsidR="00EF48BA">
        <w:t xml:space="preserve"> Bei bewegten Systemen kann eine </w:t>
      </w:r>
      <w:r>
        <w:t>a</w:t>
      </w:r>
      <w:r w:rsidR="00EF48BA">
        <w:t xml:space="preserve">utomatische und </w:t>
      </w:r>
      <w:r w:rsidR="00EF48BA">
        <w:lastRenderedPageBreak/>
        <w:t xml:space="preserve">vorausschauende Analyse des </w:t>
      </w:r>
      <w:r>
        <w:t>m</w:t>
      </w:r>
      <w:r w:rsidR="00EF48BA">
        <w:t xml:space="preserve">enschlichen Verhaltens relevant für die Sicherheit sein. Zu denken ist an kraftvolle Roboterbewegungen in der Gegenwart von Menschen oder an </w:t>
      </w:r>
      <w:r>
        <w:t>a</w:t>
      </w:r>
      <w:r w:rsidR="00EF48BA">
        <w:t>utonomes Fahren.</w:t>
      </w:r>
      <w:r w:rsidR="00041631">
        <w:t xml:space="preserve"> </w:t>
      </w:r>
      <w:r w:rsidR="00EF48BA" w:rsidRPr="00EF48BA">
        <w:t xml:space="preserve">Auch in der Medizin </w:t>
      </w:r>
      <w:r w:rsidR="00EF48BA">
        <w:t>bzw.</w:t>
      </w:r>
      <w:r w:rsidR="00EF48BA" w:rsidRPr="00EF48BA">
        <w:t xml:space="preserve"> Sportmedizin bietet die automatisierte Analyse von Bewegungsmustern und Körperhaltungen Potenzial, beispielsweise für gesundheitsförderndes Feedback.</w:t>
      </w:r>
    </w:p>
    <w:p w14:paraId="269D4D32" w14:textId="77777777" w:rsidR="00063C90" w:rsidRDefault="00063C90" w:rsidP="0010620A"/>
    <w:p w14:paraId="528B5BE4" w14:textId="13D67D9B" w:rsidR="0010620A" w:rsidRDefault="0010620A" w:rsidP="0010620A">
      <w:r>
        <w:t>Für das vorliegende Projekt liegt das Potenzial insbesondere in der Kombination aus natürlicher Armbewegung</w:t>
      </w:r>
      <w:r w:rsidR="005C7DB1">
        <w:t xml:space="preserve"> und</w:t>
      </w:r>
      <w:r>
        <w:t xml:space="preserve"> räumlicher Klangwahrnehmung </w:t>
      </w:r>
      <w:r w:rsidR="005C7DB1">
        <w:t>mit</w:t>
      </w:r>
      <w:r>
        <w:t xml:space="preserve"> direktem Audiofeedback. Damit könnte </w:t>
      </w:r>
      <w:r w:rsidR="00DD47CD">
        <w:t>eine solche</w:t>
      </w:r>
      <w:r>
        <w:t xml:space="preserve"> Gestensteuerung über das virtuelle Orchester hinaus auch für immersive Medien, interaktive Installationen und berührungslose Bedienoberflächen relevant werden.</w:t>
      </w:r>
    </w:p>
    <w:p w14:paraId="4EC52623" w14:textId="77777777" w:rsidR="00A837C9" w:rsidRDefault="00A837C9" w:rsidP="0010620A"/>
    <w:p w14:paraId="5B62B78C" w14:textId="77777777" w:rsidR="00A837C9" w:rsidRDefault="00A837C9" w:rsidP="0010620A"/>
    <w:p w14:paraId="09E8E21D" w14:textId="7711425E" w:rsidR="00A837C9" w:rsidRDefault="00A837C9">
      <w:pPr>
        <w:jc w:val="left"/>
      </w:pPr>
      <w:r>
        <w:br w:type="page"/>
      </w:r>
    </w:p>
    <w:p w14:paraId="6ABE770C" w14:textId="1A0796AC" w:rsidR="00736FB3" w:rsidRPr="00994AA8" w:rsidRDefault="00736FB3" w:rsidP="00AF0735">
      <w:pPr>
        <w:pStyle w:val="berschrift1"/>
        <w:numPr>
          <w:ilvl w:val="0"/>
          <w:numId w:val="0"/>
        </w:numPr>
        <w:rPr>
          <w:noProof/>
        </w:rPr>
      </w:pPr>
      <w:bookmarkStart w:id="261" w:name="_Toc243073255"/>
      <w:bookmarkStart w:id="262" w:name="_Toc243444551"/>
      <w:r w:rsidRPr="00994AA8">
        <w:rPr>
          <w:noProof/>
        </w:rPr>
        <w:lastRenderedPageBreak/>
        <w:t>Literatur und Quellen</w:t>
      </w:r>
      <w:bookmarkEnd w:id="261"/>
      <w:bookmarkEnd w:id="262"/>
    </w:p>
    <w:p w14:paraId="7F24F805" w14:textId="77777777" w:rsidR="0010295C" w:rsidRDefault="00736FB3" w:rsidP="006F2895">
      <w:pPr>
        <w:pStyle w:val="Literaturverzeichnis"/>
        <w:jc w:val="left"/>
      </w:pPr>
      <w:r w:rsidRPr="00585C97">
        <w:fldChar w:fldCharType="begin"/>
      </w:r>
      <w:r w:rsidR="0010295C">
        <w:instrText xml:space="preserve"> ADDIN ZOTERO_BIBL {"uncited":[],"omitted":[],"custom":[]} CSL_BIBLIOGRAPHY </w:instrText>
      </w:r>
      <w:r w:rsidRPr="00585C97">
        <w:fldChar w:fldCharType="separate"/>
      </w:r>
      <w:r w:rsidR="0010295C">
        <w:t>[1]</w:t>
      </w:r>
      <w:r w:rsidR="0010295C">
        <w:tab/>
        <w:t>„ROS“. Zugegriffen: 9. Oktober 2026. [Online]. Verfügbar unter: https://docs.ros.org/</w:t>
      </w:r>
    </w:p>
    <w:p w14:paraId="484BD339" w14:textId="77777777" w:rsidR="0010295C" w:rsidRDefault="0010295C" w:rsidP="006F2895">
      <w:pPr>
        <w:pStyle w:val="Literaturverzeichnis"/>
        <w:jc w:val="left"/>
      </w:pPr>
      <w:r w:rsidRPr="0058702C">
        <w:t>[2]</w:t>
      </w:r>
      <w:r w:rsidRPr="0058702C">
        <w:tab/>
        <w:t>„Interfaces (</w:t>
      </w:r>
      <w:proofErr w:type="spellStart"/>
      <w:r w:rsidRPr="0058702C">
        <w:t>topics</w:t>
      </w:r>
      <w:proofErr w:type="spellEnd"/>
      <w:r w:rsidRPr="0058702C">
        <w:t xml:space="preserve">, </w:t>
      </w:r>
      <w:proofErr w:type="spellStart"/>
      <w:r w:rsidRPr="0058702C">
        <w:t>services</w:t>
      </w:r>
      <w:proofErr w:type="spellEnd"/>
      <w:r w:rsidRPr="0058702C">
        <w:t xml:space="preserve">, </w:t>
      </w:r>
      <w:proofErr w:type="spellStart"/>
      <w:r w:rsidRPr="0058702C">
        <w:t>actions</w:t>
      </w:r>
      <w:proofErr w:type="spellEnd"/>
      <w:r w:rsidRPr="0058702C">
        <w:t xml:space="preserve">)“, ROS 2 </w:t>
      </w:r>
      <w:proofErr w:type="spellStart"/>
      <w:r w:rsidRPr="0058702C">
        <w:t>Documentation</w:t>
      </w:r>
      <w:proofErr w:type="spellEnd"/>
      <w:r w:rsidRPr="0058702C">
        <w:t xml:space="preserve">. </w:t>
      </w:r>
      <w:r>
        <w:t>Zugegriffen: 5. Oktober 2026. [Online]. Verfügbar unter: https://docs.ros.org/en/humble/Concepts/Basic/Interfaces-Topics-Services-Actions.html</w:t>
      </w:r>
    </w:p>
    <w:p w14:paraId="1FF311D8" w14:textId="77777777" w:rsidR="0010295C" w:rsidRDefault="0010295C" w:rsidP="006F2895">
      <w:pPr>
        <w:pStyle w:val="Literaturverzeichnis"/>
      </w:pPr>
      <w:r>
        <w:t>[3]</w:t>
      </w:r>
      <w:r>
        <w:tab/>
        <w:t>„ROS on DDS“. Zugegriffen: 5. Oktober 2026. [Online]. Verfügbar unter: https://design.ros2.org/articles/ros_on_dds.html</w:t>
      </w:r>
    </w:p>
    <w:p w14:paraId="4B0040AB" w14:textId="77777777" w:rsidR="0010295C" w:rsidRPr="0010295C" w:rsidRDefault="0010295C" w:rsidP="006F2895">
      <w:pPr>
        <w:pStyle w:val="Literaturverzeichnis"/>
        <w:jc w:val="left"/>
        <w:rPr>
          <w:lang w:val="en-US"/>
        </w:rPr>
      </w:pPr>
      <w:r w:rsidRPr="0010295C">
        <w:rPr>
          <w:lang w:val="en-US"/>
        </w:rPr>
        <w:t>[4]</w:t>
      </w:r>
      <w:r w:rsidRPr="0010295C">
        <w:rPr>
          <w:lang w:val="en-US"/>
        </w:rPr>
        <w:tab/>
        <w:t xml:space="preserve">J. </w:t>
      </w:r>
      <w:proofErr w:type="gramStart"/>
      <w:r w:rsidRPr="0010295C">
        <w:rPr>
          <w:lang w:val="en-US"/>
        </w:rPr>
        <w:t>Postel, „</w:t>
      </w:r>
      <w:proofErr w:type="gramEnd"/>
      <w:r w:rsidRPr="0010295C">
        <w:rPr>
          <w:lang w:val="en-US"/>
        </w:rPr>
        <w:t xml:space="preserve">User Datagram </w:t>
      </w:r>
      <w:proofErr w:type="gramStart"/>
      <w:r w:rsidRPr="0010295C">
        <w:rPr>
          <w:lang w:val="en-US"/>
        </w:rPr>
        <w:t>Protocol“</w:t>
      </w:r>
      <w:proofErr w:type="gramEnd"/>
      <w:r w:rsidRPr="0010295C">
        <w:rPr>
          <w:lang w:val="en-US"/>
        </w:rPr>
        <w:t xml:space="preserve">, Internet Engineering Task Force, Request for Comments RFC 768, Aug. 1980. </w:t>
      </w:r>
      <w:proofErr w:type="spellStart"/>
      <w:r w:rsidRPr="0010295C">
        <w:rPr>
          <w:lang w:val="en-US"/>
        </w:rPr>
        <w:t>doi</w:t>
      </w:r>
      <w:proofErr w:type="spellEnd"/>
      <w:r w:rsidRPr="0010295C">
        <w:rPr>
          <w:lang w:val="en-US"/>
        </w:rPr>
        <w:t>: 10.17487/RFC768.</w:t>
      </w:r>
    </w:p>
    <w:p w14:paraId="63BDB89C" w14:textId="77777777" w:rsidR="0010295C" w:rsidRPr="0010295C" w:rsidRDefault="0010295C" w:rsidP="006F2895">
      <w:pPr>
        <w:pStyle w:val="Literaturverzeichnis"/>
        <w:jc w:val="left"/>
        <w:rPr>
          <w:lang w:val="en-US"/>
        </w:rPr>
      </w:pPr>
      <w:r w:rsidRPr="0010295C">
        <w:rPr>
          <w:lang w:val="en-US"/>
        </w:rPr>
        <w:t>[5]</w:t>
      </w:r>
      <w:r w:rsidRPr="0010295C">
        <w:rPr>
          <w:lang w:val="en-US"/>
        </w:rPr>
        <w:tab/>
        <w:t xml:space="preserve">L. Eggert, G. Fairhurst, und G. Shepherd, „UDP Usage </w:t>
      </w:r>
      <w:proofErr w:type="gramStart"/>
      <w:r w:rsidRPr="0010295C">
        <w:rPr>
          <w:lang w:val="en-US"/>
        </w:rPr>
        <w:t>Guidelines“</w:t>
      </w:r>
      <w:proofErr w:type="gramEnd"/>
      <w:r w:rsidRPr="0010295C">
        <w:rPr>
          <w:lang w:val="en-US"/>
        </w:rPr>
        <w:t xml:space="preserve">, Internet Engineering Task Force, Request for Comments RFC 8085, März 2017. </w:t>
      </w:r>
      <w:proofErr w:type="spellStart"/>
      <w:r w:rsidRPr="0010295C">
        <w:rPr>
          <w:lang w:val="en-US"/>
        </w:rPr>
        <w:t>doi</w:t>
      </w:r>
      <w:proofErr w:type="spellEnd"/>
      <w:r w:rsidRPr="0010295C">
        <w:rPr>
          <w:lang w:val="en-US"/>
        </w:rPr>
        <w:t>: 10.17487/RFC8085.</w:t>
      </w:r>
    </w:p>
    <w:p w14:paraId="0060265F" w14:textId="77777777" w:rsidR="0010295C" w:rsidRPr="0010295C" w:rsidRDefault="0010295C" w:rsidP="006F2895">
      <w:pPr>
        <w:pStyle w:val="Literaturverzeichnis"/>
        <w:jc w:val="left"/>
        <w:rPr>
          <w:lang w:val="en-US"/>
        </w:rPr>
      </w:pPr>
      <w:r w:rsidRPr="0010295C">
        <w:rPr>
          <w:lang w:val="en-US"/>
        </w:rPr>
        <w:t>[6]</w:t>
      </w:r>
      <w:r w:rsidRPr="0010295C">
        <w:rPr>
          <w:lang w:val="en-US"/>
        </w:rPr>
        <w:tab/>
        <w:t xml:space="preserve">T. </w:t>
      </w:r>
      <w:proofErr w:type="gramStart"/>
      <w:r w:rsidRPr="0010295C">
        <w:rPr>
          <w:lang w:val="en-US"/>
        </w:rPr>
        <w:t>Bray, „</w:t>
      </w:r>
      <w:proofErr w:type="gramEnd"/>
      <w:r w:rsidRPr="0010295C">
        <w:rPr>
          <w:lang w:val="en-US"/>
        </w:rPr>
        <w:t xml:space="preserve">The JavaScript Object Notation (JSON) Data Interchange </w:t>
      </w:r>
      <w:proofErr w:type="gramStart"/>
      <w:r w:rsidRPr="0010295C">
        <w:rPr>
          <w:lang w:val="en-US"/>
        </w:rPr>
        <w:t>Format“</w:t>
      </w:r>
      <w:proofErr w:type="gramEnd"/>
      <w:r w:rsidRPr="0010295C">
        <w:rPr>
          <w:lang w:val="en-US"/>
        </w:rPr>
        <w:t xml:space="preserve">, Internet Engineering Task Force, Request for Comments RFC 8259, Dez. 2017. </w:t>
      </w:r>
      <w:proofErr w:type="spellStart"/>
      <w:r w:rsidRPr="0010295C">
        <w:rPr>
          <w:lang w:val="en-US"/>
        </w:rPr>
        <w:t>doi</w:t>
      </w:r>
      <w:proofErr w:type="spellEnd"/>
      <w:r w:rsidRPr="0010295C">
        <w:rPr>
          <w:lang w:val="en-US"/>
        </w:rPr>
        <w:t>: 10.17487/RFC8259.</w:t>
      </w:r>
    </w:p>
    <w:p w14:paraId="03ACBAFF" w14:textId="77777777" w:rsidR="0010295C" w:rsidRPr="0010295C" w:rsidRDefault="0010295C" w:rsidP="006F2895">
      <w:pPr>
        <w:pStyle w:val="Literaturverzeichnis"/>
        <w:jc w:val="left"/>
        <w:rPr>
          <w:lang w:val="en-US"/>
        </w:rPr>
      </w:pPr>
      <w:r w:rsidRPr="0010295C">
        <w:rPr>
          <w:lang w:val="en-US"/>
        </w:rPr>
        <w:t>[7]</w:t>
      </w:r>
      <w:r w:rsidRPr="0010295C">
        <w:rPr>
          <w:lang w:val="en-US"/>
        </w:rPr>
        <w:tab/>
        <w:t xml:space="preserve">C. </w:t>
      </w:r>
      <w:proofErr w:type="spellStart"/>
      <w:r w:rsidRPr="0010295C">
        <w:rPr>
          <w:lang w:val="en-US"/>
        </w:rPr>
        <w:t>Lugaresi</w:t>
      </w:r>
      <w:proofErr w:type="spellEnd"/>
      <w:r w:rsidRPr="0010295C">
        <w:rPr>
          <w:lang w:val="en-US"/>
        </w:rPr>
        <w:t xml:space="preserve"> </w:t>
      </w:r>
      <w:r w:rsidRPr="0010295C">
        <w:rPr>
          <w:i/>
          <w:iCs/>
          <w:lang w:val="en-US"/>
        </w:rPr>
        <w:t>u. a.</w:t>
      </w:r>
      <w:r w:rsidRPr="0010295C">
        <w:rPr>
          <w:lang w:val="en-US"/>
        </w:rPr>
        <w:t xml:space="preserve">, „MediaPipe: A Framework for Building Perception </w:t>
      </w:r>
      <w:proofErr w:type="gramStart"/>
      <w:r w:rsidRPr="0010295C">
        <w:rPr>
          <w:lang w:val="en-US"/>
        </w:rPr>
        <w:t>Pipelines“</w:t>
      </w:r>
      <w:proofErr w:type="gramEnd"/>
      <w:r w:rsidRPr="0010295C">
        <w:rPr>
          <w:lang w:val="en-US"/>
        </w:rPr>
        <w:t xml:space="preserve">, 14. Juni 2019, </w:t>
      </w:r>
      <w:proofErr w:type="spellStart"/>
      <w:r w:rsidRPr="0010295C">
        <w:rPr>
          <w:i/>
          <w:iCs/>
          <w:lang w:val="en-US"/>
        </w:rPr>
        <w:t>arXiv</w:t>
      </w:r>
      <w:proofErr w:type="spellEnd"/>
      <w:r w:rsidRPr="0010295C">
        <w:rPr>
          <w:lang w:val="en-US"/>
        </w:rPr>
        <w:t xml:space="preserve">: arXiv:1906.08172. </w:t>
      </w:r>
      <w:proofErr w:type="spellStart"/>
      <w:r w:rsidRPr="0010295C">
        <w:rPr>
          <w:lang w:val="en-US"/>
        </w:rPr>
        <w:t>doi</w:t>
      </w:r>
      <w:proofErr w:type="spellEnd"/>
      <w:r w:rsidRPr="0010295C">
        <w:rPr>
          <w:lang w:val="en-US"/>
        </w:rPr>
        <w:t>: 10.48550/arXiv.1906.08172.</w:t>
      </w:r>
    </w:p>
    <w:p w14:paraId="148E69C2" w14:textId="58225667" w:rsidR="0010295C" w:rsidRDefault="0010295C" w:rsidP="006F2895">
      <w:pPr>
        <w:pStyle w:val="Literaturverzeichnis"/>
        <w:jc w:val="left"/>
      </w:pPr>
      <w:r w:rsidRPr="0010295C">
        <w:rPr>
          <w:lang w:val="en-US"/>
        </w:rPr>
        <w:t>[</w:t>
      </w:r>
      <w:proofErr w:type="gramStart"/>
      <w:r w:rsidRPr="0010295C">
        <w:rPr>
          <w:lang w:val="en-US"/>
        </w:rPr>
        <w:t>8]</w:t>
      </w:r>
      <w:r w:rsidRPr="0010295C">
        <w:rPr>
          <w:lang w:val="en-US"/>
        </w:rPr>
        <w:tab/>
        <w:t>„</w:t>
      </w:r>
      <w:proofErr w:type="gramEnd"/>
      <w:r w:rsidR="006F2895" w:rsidRPr="006F2895">
        <w:rPr>
          <w:lang w:val="en-US"/>
        </w:rPr>
        <w:t xml:space="preserve"> </w:t>
      </w:r>
      <w:r w:rsidR="006F2895" w:rsidRPr="0010295C">
        <w:rPr>
          <w:lang w:val="en-US"/>
        </w:rPr>
        <w:t>Calculators parent: Framework Concepts</w:t>
      </w:r>
      <w:r w:rsidRPr="0010295C">
        <w:rPr>
          <w:lang w:val="en-US"/>
        </w:rPr>
        <w:t xml:space="preserve">: https://developers.google.com/mediapipe/framework/framework_concepts/calculators title: Calculators parent: Framework Concepts </w:t>
      </w:r>
      <w:proofErr w:type="spellStart"/>
      <w:r w:rsidRPr="0010295C">
        <w:rPr>
          <w:lang w:val="en-US"/>
        </w:rPr>
        <w:t>nav_order</w:t>
      </w:r>
      <w:proofErr w:type="spellEnd"/>
      <w:r w:rsidRPr="0010295C">
        <w:rPr>
          <w:lang w:val="en-US"/>
        </w:rPr>
        <w:t xml:space="preserve">: 1 — MediaPipe v0.7.5 </w:t>
      </w:r>
      <w:proofErr w:type="gramStart"/>
      <w:r w:rsidRPr="0010295C">
        <w:rPr>
          <w:lang w:val="en-US"/>
        </w:rPr>
        <w:t>documentation“</w:t>
      </w:r>
      <w:proofErr w:type="gramEnd"/>
      <w:r w:rsidRPr="0010295C">
        <w:rPr>
          <w:lang w:val="en-US"/>
        </w:rPr>
        <w:t xml:space="preserve">. </w:t>
      </w:r>
      <w:r>
        <w:t>Zugegriffen: 21. September 2026. [Online]. Verfügbar unter: https://mediapipe.readthedocs.io/en/latest/framework_concepts/calculators.html</w:t>
      </w:r>
    </w:p>
    <w:p w14:paraId="367C0444" w14:textId="77777777" w:rsidR="0010295C" w:rsidRDefault="0010295C" w:rsidP="006F2895">
      <w:pPr>
        <w:pStyle w:val="Literaturverzeichnis"/>
        <w:jc w:val="left"/>
      </w:pPr>
      <w:r w:rsidRPr="0010295C">
        <w:rPr>
          <w:lang w:val="en-US"/>
        </w:rPr>
        <w:t>[9]</w:t>
      </w:r>
      <w:r w:rsidRPr="0010295C">
        <w:rPr>
          <w:lang w:val="en-US"/>
        </w:rPr>
        <w:tab/>
        <w:t>google-ai-</w:t>
      </w:r>
      <w:proofErr w:type="gramStart"/>
      <w:r w:rsidRPr="0010295C">
        <w:rPr>
          <w:lang w:val="en-US"/>
        </w:rPr>
        <w:t>edge, „</w:t>
      </w:r>
      <w:proofErr w:type="gramEnd"/>
      <w:r w:rsidRPr="0010295C">
        <w:rPr>
          <w:lang w:val="en-US"/>
        </w:rPr>
        <w:t>mediapipe/docs/index.md at master · google-ai-edge/</w:t>
      </w:r>
      <w:proofErr w:type="spellStart"/>
      <w:proofErr w:type="gramStart"/>
      <w:r w:rsidRPr="0010295C">
        <w:rPr>
          <w:lang w:val="en-US"/>
        </w:rPr>
        <w:t>mediapipe</w:t>
      </w:r>
      <w:proofErr w:type="spellEnd"/>
      <w:r w:rsidRPr="0010295C">
        <w:rPr>
          <w:lang w:val="en-US"/>
        </w:rPr>
        <w:t>“</w:t>
      </w:r>
      <w:proofErr w:type="gramEnd"/>
      <w:r w:rsidRPr="0010295C">
        <w:rPr>
          <w:lang w:val="en-US"/>
        </w:rPr>
        <w:t xml:space="preserve">, GitHub. </w:t>
      </w:r>
      <w:r>
        <w:t>Zugegriffen: 21. September 2026. [Online]. Verfügbar unter: https://github.com/google-ai-edge/mediapipe/blob/master/docs/index.md</w:t>
      </w:r>
    </w:p>
    <w:p w14:paraId="4EBC6E9F" w14:textId="77777777" w:rsidR="0010295C" w:rsidRDefault="0010295C" w:rsidP="006F2895">
      <w:pPr>
        <w:pStyle w:val="Literaturverzeichnis"/>
        <w:jc w:val="left"/>
      </w:pPr>
      <w:r w:rsidRPr="0010295C">
        <w:rPr>
          <w:lang w:val="en-US"/>
        </w:rPr>
        <w:t>[10</w:t>
      </w:r>
      <w:proofErr w:type="gramStart"/>
      <w:r w:rsidRPr="0010295C">
        <w:rPr>
          <w:lang w:val="en-US"/>
        </w:rPr>
        <w:t>]</w:t>
      </w:r>
      <w:r w:rsidRPr="0010295C">
        <w:rPr>
          <w:lang w:val="en-US"/>
        </w:rPr>
        <w:tab/>
        <w:t>„</w:t>
      </w:r>
      <w:proofErr w:type="spellStart"/>
      <w:r w:rsidRPr="0010295C">
        <w:rPr>
          <w:lang w:val="en-US"/>
        </w:rPr>
        <w:t>mp.tasks</w:t>
      </w:r>
      <w:proofErr w:type="gramEnd"/>
      <w:r w:rsidRPr="0010295C">
        <w:rPr>
          <w:lang w:val="en-US"/>
        </w:rPr>
        <w:t>.</w:t>
      </w:r>
      <w:proofErr w:type="gramStart"/>
      <w:r w:rsidRPr="0010295C">
        <w:rPr>
          <w:lang w:val="en-US"/>
        </w:rPr>
        <w:t>components.containers</w:t>
      </w:r>
      <w:proofErr w:type="gramEnd"/>
      <w:r w:rsidRPr="0010295C">
        <w:rPr>
          <w:lang w:val="en-US"/>
        </w:rPr>
        <w:t>.</w:t>
      </w:r>
      <w:proofErr w:type="gramStart"/>
      <w:r w:rsidRPr="0010295C">
        <w:rPr>
          <w:lang w:val="en-US"/>
        </w:rPr>
        <w:t>NormalizedLandmark</w:t>
      </w:r>
      <w:proofErr w:type="spellEnd"/>
      <w:r w:rsidRPr="0010295C">
        <w:rPr>
          <w:lang w:val="en-US"/>
        </w:rPr>
        <w:t>“</w:t>
      </w:r>
      <w:proofErr w:type="gramEnd"/>
      <w:r w:rsidRPr="0010295C">
        <w:rPr>
          <w:lang w:val="en-US"/>
        </w:rPr>
        <w:t xml:space="preserve">, Google AI for Developers. </w:t>
      </w:r>
      <w:r>
        <w:t>Zugegriffen: 22. September 2026. [Online]. Verfügbar unter: https://ai.google.dev/edge/api/mediapipe/python/mp/tasks/components/containers/NormalizedLandmark</w:t>
      </w:r>
    </w:p>
    <w:p w14:paraId="2DEC97B0" w14:textId="77777777" w:rsidR="0010295C" w:rsidRDefault="0010295C" w:rsidP="006F2895">
      <w:pPr>
        <w:pStyle w:val="Literaturverzeichnis"/>
        <w:jc w:val="left"/>
      </w:pPr>
      <w:r w:rsidRPr="0010295C">
        <w:rPr>
          <w:lang w:val="en-US"/>
        </w:rPr>
        <w:t>[11</w:t>
      </w:r>
      <w:proofErr w:type="gramStart"/>
      <w:r w:rsidRPr="0010295C">
        <w:rPr>
          <w:lang w:val="en-US"/>
        </w:rPr>
        <w:t>]</w:t>
      </w:r>
      <w:r w:rsidRPr="0010295C">
        <w:rPr>
          <w:lang w:val="en-US"/>
        </w:rPr>
        <w:tab/>
        <w:t>„</w:t>
      </w:r>
      <w:proofErr w:type="gramEnd"/>
      <w:r w:rsidRPr="0010295C">
        <w:rPr>
          <w:lang w:val="en-US"/>
        </w:rPr>
        <w:t>mediapipe/docs/solutions/pose.md at master · google-ai-edge/</w:t>
      </w:r>
      <w:proofErr w:type="spellStart"/>
      <w:proofErr w:type="gramStart"/>
      <w:r w:rsidRPr="0010295C">
        <w:rPr>
          <w:lang w:val="en-US"/>
        </w:rPr>
        <w:t>mediapipe</w:t>
      </w:r>
      <w:proofErr w:type="spellEnd"/>
      <w:r w:rsidRPr="0010295C">
        <w:rPr>
          <w:lang w:val="en-US"/>
        </w:rPr>
        <w:t>“</w:t>
      </w:r>
      <w:proofErr w:type="gramEnd"/>
      <w:r w:rsidRPr="0010295C">
        <w:rPr>
          <w:lang w:val="en-US"/>
        </w:rPr>
        <w:t xml:space="preserve">, GitHub. </w:t>
      </w:r>
      <w:r>
        <w:t>Zugegriffen: 10. Juli 2026. [Online]. Verfügbar unter: https://github.com/google-ai-edge/mediapipe/blob/master/docs/solutions/pose.md</w:t>
      </w:r>
    </w:p>
    <w:p w14:paraId="6884112E" w14:textId="77777777" w:rsidR="0010295C" w:rsidRDefault="0010295C" w:rsidP="006F2895">
      <w:pPr>
        <w:pStyle w:val="Literaturverzeichnis"/>
        <w:jc w:val="left"/>
      </w:pPr>
      <w:r w:rsidRPr="0010295C">
        <w:rPr>
          <w:lang w:val="en-US"/>
        </w:rPr>
        <w:t>[12]</w:t>
      </w:r>
      <w:r w:rsidRPr="0010295C">
        <w:rPr>
          <w:lang w:val="en-US"/>
        </w:rPr>
        <w:tab/>
        <w:t xml:space="preserve">„Landmark | Google AI </w:t>
      </w:r>
      <w:proofErr w:type="gramStart"/>
      <w:r w:rsidRPr="0010295C">
        <w:rPr>
          <w:lang w:val="en-US"/>
        </w:rPr>
        <w:t>Edge“</w:t>
      </w:r>
      <w:proofErr w:type="gramEnd"/>
      <w:r w:rsidRPr="0010295C">
        <w:rPr>
          <w:lang w:val="en-US"/>
        </w:rPr>
        <w:t xml:space="preserve">, Google for Developers. </w:t>
      </w:r>
      <w:r>
        <w:t>Zugegriffen: 10. Juli 2026. [Online]. Verfügbar unter: https://developers.google.com/edge/api/mediapipe/java/com/google/mediapipe/tasks/components/containers/Landmark</w:t>
      </w:r>
    </w:p>
    <w:p w14:paraId="2D93EE2D" w14:textId="77777777" w:rsidR="0010295C" w:rsidRPr="0010295C" w:rsidRDefault="0010295C" w:rsidP="006F2895">
      <w:pPr>
        <w:pStyle w:val="Literaturverzeichnis"/>
        <w:jc w:val="left"/>
        <w:rPr>
          <w:lang w:val="en-US"/>
        </w:rPr>
      </w:pPr>
      <w:r w:rsidRPr="0010295C">
        <w:rPr>
          <w:lang w:val="en-US"/>
        </w:rPr>
        <w:t>[13]</w:t>
      </w:r>
      <w:r w:rsidRPr="0010295C">
        <w:rPr>
          <w:lang w:val="en-US"/>
        </w:rPr>
        <w:tab/>
        <w:t>V. Bazarevsky, I. Grishchenko, K. Raveendran, T. Zhu, F. Zhang, und M. Grundmann, „</w:t>
      </w:r>
      <w:proofErr w:type="spellStart"/>
      <w:r w:rsidRPr="0010295C">
        <w:rPr>
          <w:lang w:val="en-US"/>
        </w:rPr>
        <w:t>BlazePose</w:t>
      </w:r>
      <w:proofErr w:type="spellEnd"/>
      <w:r w:rsidRPr="0010295C">
        <w:rPr>
          <w:lang w:val="en-US"/>
        </w:rPr>
        <w:t xml:space="preserve">: On-device Real-time Body Pose </w:t>
      </w:r>
      <w:proofErr w:type="gramStart"/>
      <w:r w:rsidRPr="0010295C">
        <w:rPr>
          <w:lang w:val="en-US"/>
        </w:rPr>
        <w:t>tracking“</w:t>
      </w:r>
      <w:proofErr w:type="gramEnd"/>
      <w:r w:rsidRPr="0010295C">
        <w:rPr>
          <w:lang w:val="en-US"/>
        </w:rPr>
        <w:t xml:space="preserve">, 17. Juni 2020, </w:t>
      </w:r>
      <w:proofErr w:type="spellStart"/>
      <w:r w:rsidRPr="0010295C">
        <w:rPr>
          <w:i/>
          <w:iCs/>
          <w:lang w:val="en-US"/>
        </w:rPr>
        <w:t>arXiv</w:t>
      </w:r>
      <w:proofErr w:type="spellEnd"/>
      <w:r w:rsidRPr="0010295C">
        <w:rPr>
          <w:lang w:val="en-US"/>
        </w:rPr>
        <w:t xml:space="preserve">: arXiv:2006.10204. </w:t>
      </w:r>
      <w:proofErr w:type="spellStart"/>
      <w:r w:rsidRPr="0010295C">
        <w:rPr>
          <w:lang w:val="en-US"/>
        </w:rPr>
        <w:t>doi</w:t>
      </w:r>
      <w:proofErr w:type="spellEnd"/>
      <w:r w:rsidRPr="0010295C">
        <w:rPr>
          <w:lang w:val="en-US"/>
        </w:rPr>
        <w:t>: 10.48550/arXiv.2006.10204.</w:t>
      </w:r>
    </w:p>
    <w:p w14:paraId="1F24ED5F" w14:textId="77777777" w:rsidR="0010295C" w:rsidRDefault="0010295C" w:rsidP="006F2895">
      <w:pPr>
        <w:pStyle w:val="Literaturverzeichnis"/>
        <w:jc w:val="left"/>
      </w:pPr>
      <w:r w:rsidRPr="0010295C">
        <w:rPr>
          <w:lang w:val="en-US"/>
        </w:rPr>
        <w:t>[14]</w:t>
      </w:r>
      <w:r w:rsidRPr="0010295C">
        <w:rPr>
          <w:lang w:val="en-US"/>
        </w:rPr>
        <w:tab/>
        <w:t xml:space="preserve">„On-device, Real-time Body Pose Tracking with MediaPipe </w:t>
      </w:r>
      <w:proofErr w:type="spellStart"/>
      <w:proofErr w:type="gramStart"/>
      <w:r w:rsidRPr="0010295C">
        <w:rPr>
          <w:lang w:val="en-US"/>
        </w:rPr>
        <w:t>BlazePose</w:t>
      </w:r>
      <w:proofErr w:type="spellEnd"/>
      <w:r w:rsidRPr="0010295C">
        <w:rPr>
          <w:lang w:val="en-US"/>
        </w:rPr>
        <w:t>“</w:t>
      </w:r>
      <w:proofErr w:type="gramEnd"/>
      <w:r w:rsidRPr="0010295C">
        <w:rPr>
          <w:lang w:val="en-US"/>
        </w:rPr>
        <w:t xml:space="preserve">. </w:t>
      </w:r>
      <w:r>
        <w:t>Zugegriffen: 11. August 2026. [Online]. Verfügbar unter: https://research.google/blog/on-device-real-time-body-pose-tracking-with-mediapipe-blazepose/</w:t>
      </w:r>
    </w:p>
    <w:p w14:paraId="66B311C1" w14:textId="77777777" w:rsidR="0010295C" w:rsidRPr="0010295C" w:rsidRDefault="0010295C" w:rsidP="006F2895">
      <w:pPr>
        <w:pStyle w:val="Literaturverzeichnis"/>
        <w:jc w:val="left"/>
        <w:rPr>
          <w:lang w:val="en-US"/>
        </w:rPr>
      </w:pPr>
      <w:r w:rsidRPr="0010295C">
        <w:rPr>
          <w:lang w:val="en-US"/>
        </w:rPr>
        <w:t>[15]</w:t>
      </w:r>
      <w:r w:rsidRPr="0010295C">
        <w:rPr>
          <w:lang w:val="en-US"/>
        </w:rPr>
        <w:tab/>
        <w:t xml:space="preserve">F. Zhang </w:t>
      </w:r>
      <w:r w:rsidRPr="0010295C">
        <w:rPr>
          <w:i/>
          <w:iCs/>
          <w:lang w:val="en-US"/>
        </w:rPr>
        <w:t>u. a</w:t>
      </w:r>
      <w:proofErr w:type="gramStart"/>
      <w:r w:rsidRPr="0010295C">
        <w:rPr>
          <w:i/>
          <w:iCs/>
          <w:lang w:val="en-US"/>
        </w:rPr>
        <w:t>.</w:t>
      </w:r>
      <w:r w:rsidRPr="0010295C">
        <w:rPr>
          <w:lang w:val="en-US"/>
        </w:rPr>
        <w:t>, „</w:t>
      </w:r>
      <w:proofErr w:type="gramEnd"/>
      <w:r w:rsidRPr="0010295C">
        <w:rPr>
          <w:lang w:val="en-US"/>
        </w:rPr>
        <w:t xml:space="preserve">MediaPipe Hands: On-device Real-time Hand </w:t>
      </w:r>
      <w:proofErr w:type="gramStart"/>
      <w:r w:rsidRPr="0010295C">
        <w:rPr>
          <w:lang w:val="en-US"/>
        </w:rPr>
        <w:t>Tracking“</w:t>
      </w:r>
      <w:proofErr w:type="gramEnd"/>
      <w:r w:rsidRPr="0010295C">
        <w:rPr>
          <w:lang w:val="en-US"/>
        </w:rPr>
        <w:t xml:space="preserve">, 18. Juni 2020, </w:t>
      </w:r>
      <w:proofErr w:type="spellStart"/>
      <w:r w:rsidRPr="0010295C">
        <w:rPr>
          <w:i/>
          <w:iCs/>
          <w:lang w:val="en-US"/>
        </w:rPr>
        <w:t>arXiv</w:t>
      </w:r>
      <w:proofErr w:type="spellEnd"/>
      <w:r w:rsidRPr="0010295C">
        <w:rPr>
          <w:lang w:val="en-US"/>
        </w:rPr>
        <w:t xml:space="preserve">: arXiv:2006.10214. </w:t>
      </w:r>
      <w:proofErr w:type="spellStart"/>
      <w:r w:rsidRPr="0010295C">
        <w:rPr>
          <w:lang w:val="en-US"/>
        </w:rPr>
        <w:t>doi</w:t>
      </w:r>
      <w:proofErr w:type="spellEnd"/>
      <w:r w:rsidRPr="0010295C">
        <w:rPr>
          <w:lang w:val="en-US"/>
        </w:rPr>
        <w:t>: 10.48550/arXiv.2006.10214.</w:t>
      </w:r>
    </w:p>
    <w:p w14:paraId="7EBCF473" w14:textId="77777777" w:rsidR="0010295C" w:rsidRPr="0010295C" w:rsidRDefault="0010295C" w:rsidP="006F2895">
      <w:pPr>
        <w:pStyle w:val="Literaturverzeichnis"/>
        <w:jc w:val="left"/>
        <w:rPr>
          <w:lang w:val="en-US"/>
        </w:rPr>
      </w:pPr>
      <w:r w:rsidRPr="0010295C">
        <w:rPr>
          <w:lang w:val="en-US"/>
        </w:rPr>
        <w:lastRenderedPageBreak/>
        <w:t>[16]</w:t>
      </w:r>
      <w:r w:rsidRPr="0010295C">
        <w:rPr>
          <w:lang w:val="en-US"/>
        </w:rPr>
        <w:tab/>
        <w:t>Z. Cao, G. Hidalgo, T. Simon, S.-E. Wei, und Y. Sheikh, „</w:t>
      </w:r>
      <w:proofErr w:type="spellStart"/>
      <w:r w:rsidRPr="0010295C">
        <w:rPr>
          <w:lang w:val="en-US"/>
        </w:rPr>
        <w:t>OpenPose</w:t>
      </w:r>
      <w:proofErr w:type="spellEnd"/>
      <w:r w:rsidRPr="0010295C">
        <w:rPr>
          <w:lang w:val="en-US"/>
        </w:rPr>
        <w:t xml:space="preserve">: Realtime Multi-Person 2D Pose Estimation Using Part Affinity </w:t>
      </w:r>
      <w:proofErr w:type="gramStart"/>
      <w:r w:rsidRPr="0010295C">
        <w:rPr>
          <w:lang w:val="en-US"/>
        </w:rPr>
        <w:t>Fields“</w:t>
      </w:r>
      <w:proofErr w:type="gramEnd"/>
      <w:r w:rsidRPr="0010295C">
        <w:rPr>
          <w:lang w:val="en-US"/>
        </w:rPr>
        <w:t xml:space="preserve">, </w:t>
      </w:r>
      <w:r w:rsidRPr="0010295C">
        <w:rPr>
          <w:i/>
          <w:iCs/>
          <w:lang w:val="en-US"/>
        </w:rPr>
        <w:t>IEEE Trans. Pattern Anal. Mach. Intell.</w:t>
      </w:r>
      <w:r w:rsidRPr="0010295C">
        <w:rPr>
          <w:lang w:val="en-US"/>
        </w:rPr>
        <w:t xml:space="preserve">, Bd. 43, Nr. 1, S. 172–186, Jan. 2021, </w:t>
      </w:r>
      <w:proofErr w:type="spellStart"/>
      <w:r w:rsidRPr="0010295C">
        <w:rPr>
          <w:lang w:val="en-US"/>
        </w:rPr>
        <w:t>doi</w:t>
      </w:r>
      <w:proofErr w:type="spellEnd"/>
      <w:r w:rsidRPr="0010295C">
        <w:rPr>
          <w:lang w:val="en-US"/>
        </w:rPr>
        <w:t>: 10.1109/TPAMI.2019.2929257.</w:t>
      </w:r>
    </w:p>
    <w:p w14:paraId="31FAC9BA" w14:textId="77777777" w:rsidR="0010295C" w:rsidRPr="0010295C" w:rsidRDefault="0010295C" w:rsidP="006F2895">
      <w:pPr>
        <w:pStyle w:val="Literaturverzeichnis"/>
        <w:jc w:val="left"/>
        <w:rPr>
          <w:lang w:val="en-US"/>
        </w:rPr>
      </w:pPr>
      <w:r w:rsidRPr="0010295C">
        <w:rPr>
          <w:lang w:val="en-US"/>
        </w:rPr>
        <w:t>[17]</w:t>
      </w:r>
      <w:r w:rsidRPr="0010295C">
        <w:rPr>
          <w:lang w:val="en-US"/>
        </w:rPr>
        <w:tab/>
        <w:t>Z. Cao, G. Hidalgo, T. Simon, S.-E. Wei, und Y. Sheikh, „</w:t>
      </w:r>
      <w:proofErr w:type="spellStart"/>
      <w:r w:rsidRPr="0010295C">
        <w:rPr>
          <w:lang w:val="en-US"/>
        </w:rPr>
        <w:t>OpenPose</w:t>
      </w:r>
      <w:proofErr w:type="spellEnd"/>
      <w:r w:rsidRPr="0010295C">
        <w:rPr>
          <w:lang w:val="en-US"/>
        </w:rPr>
        <w:t xml:space="preserve">: Realtime Multi-Person 2D Pose Estimation using Part Affinity </w:t>
      </w:r>
      <w:proofErr w:type="gramStart"/>
      <w:r w:rsidRPr="0010295C">
        <w:rPr>
          <w:lang w:val="en-US"/>
        </w:rPr>
        <w:t>Fields“</w:t>
      </w:r>
      <w:proofErr w:type="gramEnd"/>
      <w:r w:rsidRPr="0010295C">
        <w:rPr>
          <w:lang w:val="en-US"/>
        </w:rPr>
        <w:t xml:space="preserve">, 30. Mai 2019, </w:t>
      </w:r>
      <w:proofErr w:type="spellStart"/>
      <w:r w:rsidRPr="0010295C">
        <w:rPr>
          <w:i/>
          <w:iCs/>
          <w:lang w:val="en-US"/>
        </w:rPr>
        <w:t>arXiv</w:t>
      </w:r>
      <w:proofErr w:type="spellEnd"/>
      <w:r w:rsidRPr="0010295C">
        <w:rPr>
          <w:lang w:val="en-US"/>
        </w:rPr>
        <w:t xml:space="preserve">: arXiv:1812.08008. </w:t>
      </w:r>
      <w:proofErr w:type="spellStart"/>
      <w:r w:rsidRPr="0010295C">
        <w:rPr>
          <w:lang w:val="en-US"/>
        </w:rPr>
        <w:t>doi</w:t>
      </w:r>
      <w:proofErr w:type="spellEnd"/>
      <w:r w:rsidRPr="0010295C">
        <w:rPr>
          <w:lang w:val="en-US"/>
        </w:rPr>
        <w:t>: 10.48550/arXiv.1812.08008.</w:t>
      </w:r>
    </w:p>
    <w:p w14:paraId="7D19B869" w14:textId="77777777" w:rsidR="0010295C" w:rsidRDefault="0010295C" w:rsidP="006F2895">
      <w:pPr>
        <w:pStyle w:val="Literaturverzeichnis"/>
        <w:jc w:val="left"/>
      </w:pPr>
      <w:r w:rsidRPr="0010295C">
        <w:rPr>
          <w:lang w:val="en-US"/>
        </w:rPr>
        <w:t>[18]</w:t>
      </w:r>
      <w:r w:rsidRPr="0010295C">
        <w:rPr>
          <w:lang w:val="en-US"/>
        </w:rPr>
        <w:tab/>
        <w:t xml:space="preserve">D. Osokin, „Real-time 2D Multi-Person Pose Estimation on CPU: Lightweight </w:t>
      </w:r>
      <w:proofErr w:type="spellStart"/>
      <w:proofErr w:type="gramStart"/>
      <w:r w:rsidRPr="0010295C">
        <w:rPr>
          <w:lang w:val="en-US"/>
        </w:rPr>
        <w:t>OpenPose</w:t>
      </w:r>
      <w:proofErr w:type="spellEnd"/>
      <w:r w:rsidRPr="0010295C">
        <w:rPr>
          <w:lang w:val="en-US"/>
        </w:rPr>
        <w:t>“</w:t>
      </w:r>
      <w:proofErr w:type="gramEnd"/>
      <w:r w:rsidRPr="0010295C">
        <w:rPr>
          <w:lang w:val="en-US"/>
        </w:rPr>
        <w:t xml:space="preserve">, 29. </w:t>
      </w:r>
      <w:r>
        <w:t xml:space="preserve">November 2018, </w:t>
      </w:r>
      <w:proofErr w:type="spellStart"/>
      <w:r>
        <w:rPr>
          <w:i/>
          <w:iCs/>
        </w:rPr>
        <w:t>arXiv</w:t>
      </w:r>
      <w:proofErr w:type="spellEnd"/>
      <w:r>
        <w:t xml:space="preserve">: arXiv:1811.12004. </w:t>
      </w:r>
      <w:proofErr w:type="spellStart"/>
      <w:r>
        <w:t>doi</w:t>
      </w:r>
      <w:proofErr w:type="spellEnd"/>
      <w:r>
        <w:t>: 10.48550/arXiv.1811.12004.</w:t>
      </w:r>
    </w:p>
    <w:p w14:paraId="5EC49E29" w14:textId="77777777" w:rsidR="0010295C" w:rsidRDefault="0010295C" w:rsidP="006F2895">
      <w:pPr>
        <w:pStyle w:val="Literaturverzeichnis"/>
        <w:jc w:val="left"/>
      </w:pPr>
      <w:r>
        <w:t>[19]</w:t>
      </w:r>
      <w:r>
        <w:tab/>
        <w:t>„</w:t>
      </w:r>
      <w:proofErr w:type="spellStart"/>
      <w:r>
        <w:t>OpenPose</w:t>
      </w:r>
      <w:proofErr w:type="spellEnd"/>
      <w:r>
        <w:t>: Main Page“. Zugegriffen: 3. Oktober 2026. [Online]. Verfügbar unter: https://cmu-perceptual-computing-lab.github.io/openpose/web/html/doc/</w:t>
      </w:r>
    </w:p>
    <w:p w14:paraId="37F47B36" w14:textId="77777777" w:rsidR="0010295C" w:rsidRDefault="0010295C" w:rsidP="006F2895">
      <w:pPr>
        <w:pStyle w:val="Literaturverzeichnis"/>
        <w:jc w:val="left"/>
      </w:pPr>
      <w:r w:rsidRPr="0010295C">
        <w:rPr>
          <w:lang w:val="en-US"/>
        </w:rPr>
        <w:t>[20]</w:t>
      </w:r>
      <w:r w:rsidRPr="0010295C">
        <w:rPr>
          <w:lang w:val="en-US"/>
        </w:rPr>
        <w:tab/>
        <w:t xml:space="preserve">„Human </w:t>
      </w:r>
      <w:proofErr w:type="spellStart"/>
      <w:r w:rsidRPr="0010295C">
        <w:rPr>
          <w:lang w:val="en-US"/>
        </w:rPr>
        <w:t>keypoint</w:t>
      </w:r>
      <w:proofErr w:type="spellEnd"/>
      <w:r w:rsidRPr="0010295C">
        <w:rPr>
          <w:lang w:val="en-US"/>
        </w:rPr>
        <w:t xml:space="preserve"> detection for close proximity human-robot </w:t>
      </w:r>
      <w:proofErr w:type="gramStart"/>
      <w:r w:rsidRPr="0010295C">
        <w:rPr>
          <w:lang w:val="en-US"/>
        </w:rPr>
        <w:t>interaction“</w:t>
      </w:r>
      <w:proofErr w:type="gramEnd"/>
      <w:r w:rsidRPr="0010295C">
        <w:rPr>
          <w:lang w:val="en-US"/>
        </w:rPr>
        <w:t xml:space="preserve">. </w:t>
      </w:r>
      <w:r>
        <w:t>Zugegriffen: 3. Oktober 2026. [Online]. Verfügbar unter: https://arxiv.org/html/2207.07742v2</w:t>
      </w:r>
    </w:p>
    <w:p w14:paraId="3927AB2C" w14:textId="77777777" w:rsidR="0010295C" w:rsidRDefault="0010295C" w:rsidP="006F2895">
      <w:pPr>
        <w:pStyle w:val="Literaturverzeichnis"/>
        <w:jc w:val="left"/>
      </w:pPr>
      <w:r>
        <w:t>[21]</w:t>
      </w:r>
      <w:r>
        <w:tab/>
        <w:t xml:space="preserve">„[1909.13423] Single-Network Whole-Body Pose </w:t>
      </w:r>
      <w:proofErr w:type="spellStart"/>
      <w:r>
        <w:t>Estimation</w:t>
      </w:r>
      <w:proofErr w:type="spellEnd"/>
      <w:r>
        <w:t>“. Zugegriffen: 3. Oktober 2026. [Online]. Verfügbar unter: https://ar5iv.labs.arxiv.org/html/1909.13423</w:t>
      </w:r>
    </w:p>
    <w:p w14:paraId="41DE87AF" w14:textId="77777777" w:rsidR="0010295C" w:rsidRDefault="0010295C" w:rsidP="006F2895">
      <w:pPr>
        <w:pStyle w:val="Literaturverzeichnis"/>
        <w:jc w:val="left"/>
      </w:pPr>
      <w:r w:rsidRPr="0010295C">
        <w:rPr>
          <w:lang w:val="en-US"/>
        </w:rPr>
        <w:t>[22]</w:t>
      </w:r>
      <w:r w:rsidRPr="0010295C">
        <w:rPr>
          <w:lang w:val="en-US"/>
        </w:rPr>
        <w:tab/>
        <w:t xml:space="preserve">Z. Cao, </w:t>
      </w:r>
      <w:proofErr w:type="spellStart"/>
      <w:r w:rsidRPr="0010295C">
        <w:rPr>
          <w:i/>
          <w:iCs/>
          <w:lang w:val="en-US"/>
        </w:rPr>
        <w:t>ZheC</w:t>
      </w:r>
      <w:proofErr w:type="spellEnd"/>
      <w:r w:rsidRPr="0010295C">
        <w:rPr>
          <w:i/>
          <w:iCs/>
          <w:lang w:val="en-US"/>
        </w:rPr>
        <w:t>/</w:t>
      </w:r>
      <w:proofErr w:type="spellStart"/>
      <w:r w:rsidRPr="0010295C">
        <w:rPr>
          <w:i/>
          <w:iCs/>
          <w:lang w:val="en-US"/>
        </w:rPr>
        <w:t>tf</w:t>
      </w:r>
      <w:proofErr w:type="spellEnd"/>
      <w:r w:rsidRPr="0010295C">
        <w:rPr>
          <w:i/>
          <w:iCs/>
          <w:lang w:val="en-US"/>
        </w:rPr>
        <w:t>-pose-estimation</w:t>
      </w:r>
      <w:r w:rsidRPr="0010295C">
        <w:rPr>
          <w:lang w:val="en-US"/>
        </w:rPr>
        <w:t xml:space="preserve">. </w:t>
      </w:r>
      <w:r>
        <w:t xml:space="preserve">(31. Juli 2026). </w:t>
      </w:r>
      <w:proofErr w:type="spellStart"/>
      <w:r>
        <w:t>PureBasic</w:t>
      </w:r>
      <w:proofErr w:type="spellEnd"/>
      <w:r>
        <w:t>. Zugegriffen: 13. August 2026. [Online]. Verfügbar unter: https://github.com/ZheC/tf-pose-estimation</w:t>
      </w:r>
    </w:p>
    <w:p w14:paraId="1108101B" w14:textId="77777777" w:rsidR="0010295C" w:rsidRDefault="0010295C" w:rsidP="006F2895">
      <w:pPr>
        <w:pStyle w:val="Literaturverzeichnis"/>
        <w:jc w:val="left"/>
      </w:pPr>
      <w:r>
        <w:t>[23]</w:t>
      </w:r>
      <w:r>
        <w:tab/>
        <w:t>„</w:t>
      </w:r>
      <w:proofErr w:type="spellStart"/>
      <w:r>
        <w:t>tensorflow</w:t>
      </w:r>
      <w:proofErr w:type="spellEnd"/>
      <w:r>
        <w:t xml:space="preserve">“, </w:t>
      </w:r>
      <w:proofErr w:type="spellStart"/>
      <w:r>
        <w:t>PyPI</w:t>
      </w:r>
      <w:proofErr w:type="spellEnd"/>
      <w:r>
        <w:t>. Zugegriffen: 6. Oktober 2026. [Online]. Verfügbar unter: https://pypi.org/project/tensorflow/</w:t>
      </w:r>
    </w:p>
    <w:p w14:paraId="7D5E92E1" w14:textId="77777777" w:rsidR="0010295C" w:rsidRDefault="0010295C" w:rsidP="006F2895">
      <w:pPr>
        <w:pStyle w:val="Literaturverzeichnis"/>
        <w:jc w:val="left"/>
      </w:pPr>
      <w:r w:rsidRPr="0010295C">
        <w:rPr>
          <w:lang w:val="en-US"/>
        </w:rPr>
        <w:t>[24]</w:t>
      </w:r>
      <w:r w:rsidRPr="0010295C">
        <w:rPr>
          <w:lang w:val="en-US"/>
        </w:rPr>
        <w:tab/>
        <w:t xml:space="preserve">S. K. Thakkar Nisarg, </w:t>
      </w:r>
      <w:r w:rsidRPr="0010295C">
        <w:rPr>
          <w:i/>
          <w:iCs/>
          <w:lang w:val="en-US"/>
        </w:rPr>
        <w:t>Mastering OpenCV Android Application Programming</w:t>
      </w:r>
      <w:r w:rsidRPr="0010295C">
        <w:rPr>
          <w:lang w:val="en-US"/>
        </w:rPr>
        <w:t xml:space="preserve">. </w:t>
      </w:r>
      <w:r>
        <w:t>Zugegriffen: 23. September 2026. [Online]. Verfügbar unter: https://www.oreilly.com/library/view/mastering-opencv-android/9781783988204/ch01s02.html</w:t>
      </w:r>
    </w:p>
    <w:p w14:paraId="3035AEFC" w14:textId="77777777" w:rsidR="0010295C" w:rsidRDefault="0010295C" w:rsidP="006F2895">
      <w:pPr>
        <w:pStyle w:val="Literaturverzeichnis"/>
        <w:jc w:val="left"/>
      </w:pPr>
      <w:r w:rsidRPr="0010295C">
        <w:rPr>
          <w:lang w:val="en-US"/>
        </w:rPr>
        <w:t>[25</w:t>
      </w:r>
      <w:proofErr w:type="gramStart"/>
      <w:r w:rsidRPr="0010295C">
        <w:rPr>
          <w:lang w:val="en-US"/>
        </w:rPr>
        <w:t>]</w:t>
      </w:r>
      <w:r w:rsidRPr="0010295C">
        <w:rPr>
          <w:lang w:val="en-US"/>
        </w:rPr>
        <w:tab/>
        <w:t>„</w:t>
      </w:r>
      <w:proofErr w:type="gramEnd"/>
      <w:r w:rsidRPr="0010295C">
        <w:rPr>
          <w:lang w:val="en-US"/>
        </w:rPr>
        <w:t xml:space="preserve">Platform Support </w:t>
      </w:r>
      <w:proofErr w:type="gramStart"/>
      <w:r w:rsidRPr="0010295C">
        <w:rPr>
          <w:lang w:val="en-US"/>
        </w:rPr>
        <w:t>Overview“</w:t>
      </w:r>
      <w:proofErr w:type="gramEnd"/>
      <w:r w:rsidRPr="0010295C">
        <w:rPr>
          <w:lang w:val="en-US"/>
        </w:rPr>
        <w:t xml:space="preserve">, OpenCV. </w:t>
      </w:r>
      <w:proofErr w:type="spellStart"/>
      <w:r w:rsidRPr="0010295C">
        <w:rPr>
          <w:lang w:val="en-US"/>
        </w:rPr>
        <w:t>Zugegriffen</w:t>
      </w:r>
      <w:proofErr w:type="spellEnd"/>
      <w:r w:rsidRPr="0010295C">
        <w:rPr>
          <w:lang w:val="en-US"/>
        </w:rPr>
        <w:t xml:space="preserve">: 23. </w:t>
      </w:r>
      <w:r>
        <w:t>September 2026. [Online]. Verfügbar unter: https://mintlify.wiki/opencv/opencv/platforms/overview</w:t>
      </w:r>
    </w:p>
    <w:p w14:paraId="1686CD18" w14:textId="77777777" w:rsidR="0010295C" w:rsidRDefault="0010295C" w:rsidP="006F2895">
      <w:pPr>
        <w:pStyle w:val="Literaturverzeichnis"/>
        <w:jc w:val="left"/>
      </w:pPr>
      <w:r w:rsidRPr="0010295C">
        <w:rPr>
          <w:lang w:val="en-US"/>
        </w:rPr>
        <w:t>[26]</w:t>
      </w:r>
      <w:r w:rsidRPr="0010295C">
        <w:rPr>
          <w:lang w:val="en-US"/>
        </w:rPr>
        <w:tab/>
        <w:t xml:space="preserve">„OpenCV: Video I/O with OpenCV </w:t>
      </w:r>
      <w:proofErr w:type="gramStart"/>
      <w:r w:rsidRPr="0010295C">
        <w:rPr>
          <w:lang w:val="en-US"/>
        </w:rPr>
        <w:t>Overview“</w:t>
      </w:r>
      <w:proofErr w:type="gramEnd"/>
      <w:r w:rsidRPr="0010295C">
        <w:rPr>
          <w:lang w:val="en-US"/>
        </w:rPr>
        <w:t xml:space="preserve">. </w:t>
      </w:r>
      <w:r>
        <w:t>Zugegriffen: 12. Oktober 2026. [Online]. Verfügbar unter: https://docs.opencv.org/4.13.0/d0/da7/videoio_overview.html</w:t>
      </w:r>
    </w:p>
    <w:p w14:paraId="4C76D980" w14:textId="77777777" w:rsidR="0010295C" w:rsidRDefault="0010295C" w:rsidP="006F2895">
      <w:pPr>
        <w:pStyle w:val="Literaturverzeichnis"/>
      </w:pPr>
      <w:r>
        <w:t>[27]</w:t>
      </w:r>
      <w:r>
        <w:tab/>
        <w:t>„</w:t>
      </w:r>
      <w:proofErr w:type="spellStart"/>
      <w:r>
        <w:t>OpenCV</w:t>
      </w:r>
      <w:proofErr w:type="spellEnd"/>
      <w:r>
        <w:t xml:space="preserve">: </w:t>
      </w:r>
      <w:proofErr w:type="spellStart"/>
      <w:r>
        <w:t>Introduction</w:t>
      </w:r>
      <w:proofErr w:type="spellEnd"/>
      <w:r>
        <w:t>“. Zugegriffen: 23. September 2026. [Online]. Verfügbar unter: https://docs.opencv.org/4.12.0/d1/dfb/intro.html</w:t>
      </w:r>
    </w:p>
    <w:p w14:paraId="0682DDCB" w14:textId="77777777" w:rsidR="0010295C" w:rsidRDefault="0010295C" w:rsidP="006F2895">
      <w:pPr>
        <w:pStyle w:val="Literaturverzeichnis"/>
        <w:jc w:val="left"/>
      </w:pPr>
      <w:r>
        <w:t>[28]</w:t>
      </w:r>
      <w:r>
        <w:tab/>
        <w:t>„</w:t>
      </w:r>
      <w:proofErr w:type="spellStart"/>
      <w:r>
        <w:t>OpenCV</w:t>
      </w:r>
      <w:proofErr w:type="spellEnd"/>
      <w:r>
        <w:t>: opencv2/imgproc.hpp File Reference“. Zugegriffen: 23. September 2026. [Online]. Verfügbar unter: https://docs.opencv.org/4.12.0/d1/d4f/imgproc_2include_2opencv2_2imgproc_8hpp.html</w:t>
      </w:r>
    </w:p>
    <w:p w14:paraId="65836380" w14:textId="77777777" w:rsidR="0010295C" w:rsidRDefault="0010295C" w:rsidP="006F2895">
      <w:pPr>
        <w:pStyle w:val="Literaturverzeichnis"/>
        <w:jc w:val="left"/>
      </w:pPr>
      <w:r w:rsidRPr="0010295C">
        <w:rPr>
          <w:lang w:val="en-US"/>
        </w:rPr>
        <w:t>[29</w:t>
      </w:r>
      <w:proofErr w:type="gramStart"/>
      <w:r w:rsidRPr="0010295C">
        <w:rPr>
          <w:lang w:val="en-US"/>
        </w:rPr>
        <w:t>]</w:t>
      </w:r>
      <w:r w:rsidRPr="0010295C">
        <w:rPr>
          <w:lang w:val="en-US"/>
        </w:rPr>
        <w:tab/>
        <w:t>„</w:t>
      </w:r>
      <w:proofErr w:type="gramEnd"/>
      <w:r w:rsidRPr="0010295C">
        <w:rPr>
          <w:lang w:val="en-US"/>
        </w:rPr>
        <w:t xml:space="preserve">What is MediaPipe? A Guide for </w:t>
      </w:r>
      <w:proofErr w:type="gramStart"/>
      <w:r w:rsidRPr="0010295C">
        <w:rPr>
          <w:lang w:val="en-US"/>
        </w:rPr>
        <w:t>Beginners“</w:t>
      </w:r>
      <w:proofErr w:type="gramEnd"/>
      <w:r w:rsidRPr="0010295C">
        <w:rPr>
          <w:lang w:val="en-US"/>
        </w:rPr>
        <w:t xml:space="preserve">, </w:t>
      </w:r>
      <w:proofErr w:type="spellStart"/>
      <w:r w:rsidRPr="0010295C">
        <w:rPr>
          <w:lang w:val="en-US"/>
        </w:rPr>
        <w:t>Roboflow</w:t>
      </w:r>
      <w:proofErr w:type="spellEnd"/>
      <w:r w:rsidRPr="0010295C">
        <w:rPr>
          <w:lang w:val="en-US"/>
        </w:rPr>
        <w:t xml:space="preserve"> Blog. </w:t>
      </w:r>
      <w:r>
        <w:t>Zugegriffen: 23. September 2026. [Online]. Verfügbar unter: https://blog.roboflow.com/what-is-mediapipe/</w:t>
      </w:r>
    </w:p>
    <w:p w14:paraId="7C8D0C86" w14:textId="77777777" w:rsidR="0010295C" w:rsidRDefault="0010295C" w:rsidP="006F2895">
      <w:pPr>
        <w:pStyle w:val="Literaturverzeichnis"/>
        <w:jc w:val="left"/>
      </w:pPr>
      <w:r>
        <w:t>[30]</w:t>
      </w:r>
      <w:r>
        <w:tab/>
        <w:t xml:space="preserve">„Mathematische Morphologie“, </w:t>
      </w:r>
      <w:r>
        <w:rPr>
          <w:i/>
          <w:iCs/>
        </w:rPr>
        <w:t>Wikipedia</w:t>
      </w:r>
      <w:r>
        <w:t>. 28. November 2024. Zugegriffen: 2. Juni 2026. [Online]. Verfügbar unter: https://de.wikipedia.org/w/index.php?title=Mathematische_Morphologie&amp;oldid=250766250</w:t>
      </w:r>
    </w:p>
    <w:p w14:paraId="4A266784" w14:textId="77777777" w:rsidR="0010295C" w:rsidRDefault="0010295C" w:rsidP="006F2895">
      <w:pPr>
        <w:pStyle w:val="Literaturverzeichnis"/>
        <w:jc w:val="left"/>
      </w:pPr>
      <w:r>
        <w:t>[31]</w:t>
      </w:r>
      <w:r>
        <w:tab/>
        <w:t xml:space="preserve">M. Werner, „Morphologische Transformationen“, in </w:t>
      </w:r>
      <w:r>
        <w:rPr>
          <w:i/>
          <w:iCs/>
        </w:rPr>
        <w:t>Digitale Bildverarbeitung: Grundkurs mit neuronalen Netzen und MATLAB®-Praktikum</w:t>
      </w:r>
      <w:r>
        <w:t xml:space="preserve">, M. Werner, Hrsg., Wiesbaden: Springer Fachmedien, 2021, S. 197–240. </w:t>
      </w:r>
      <w:proofErr w:type="spellStart"/>
      <w:r>
        <w:t>doi</w:t>
      </w:r>
      <w:proofErr w:type="spellEnd"/>
      <w:r>
        <w:t>: 10.1007/978-3-658-22185-0_8.</w:t>
      </w:r>
    </w:p>
    <w:p w14:paraId="3E5E1017" w14:textId="77777777" w:rsidR="0010295C" w:rsidRDefault="0010295C" w:rsidP="006F2895">
      <w:pPr>
        <w:pStyle w:val="Literaturverzeichnis"/>
        <w:jc w:val="left"/>
      </w:pPr>
      <w:r>
        <w:lastRenderedPageBreak/>
        <w:t>[32]</w:t>
      </w:r>
      <w:r>
        <w:tab/>
        <w:t>„</w:t>
      </w:r>
      <w:proofErr w:type="spellStart"/>
      <w:r>
        <w:t>OpenCV</w:t>
      </w:r>
      <w:proofErr w:type="spellEnd"/>
      <w:r>
        <w:t xml:space="preserve">: Morphological </w:t>
      </w:r>
      <w:proofErr w:type="spellStart"/>
      <w:r>
        <w:t>Transformations</w:t>
      </w:r>
      <w:proofErr w:type="spellEnd"/>
      <w:r>
        <w:t>“. Zugegriffen: 2. Juni 2026. [Online]. Verfügbar unter: https://docs.opencv.org/4.x/d9/d61/tutorial_py_morphological_ops.html</w:t>
      </w:r>
    </w:p>
    <w:p w14:paraId="399C13BA" w14:textId="77777777" w:rsidR="0010295C" w:rsidRPr="0010295C" w:rsidRDefault="0010295C" w:rsidP="006F2895">
      <w:pPr>
        <w:pStyle w:val="Literaturverzeichnis"/>
        <w:jc w:val="left"/>
        <w:rPr>
          <w:lang w:val="en-US"/>
        </w:rPr>
      </w:pPr>
      <w:r w:rsidRPr="0010295C">
        <w:rPr>
          <w:lang w:val="en-US"/>
        </w:rPr>
        <w:t>[33]</w:t>
      </w:r>
      <w:r w:rsidRPr="0010295C">
        <w:rPr>
          <w:lang w:val="en-US"/>
        </w:rPr>
        <w:tab/>
        <w:t xml:space="preserve">P.-L. St-Charles, G.-A. Bilodeau, und R. Bergevin, „Flexible Background Subtraction with Self-Balanced Local </w:t>
      </w:r>
      <w:proofErr w:type="gramStart"/>
      <w:r w:rsidRPr="0010295C">
        <w:rPr>
          <w:lang w:val="en-US"/>
        </w:rPr>
        <w:t>Sensitivity“</w:t>
      </w:r>
      <w:proofErr w:type="gramEnd"/>
      <w:r w:rsidRPr="0010295C">
        <w:rPr>
          <w:lang w:val="en-US"/>
        </w:rPr>
        <w:t xml:space="preserve">, in </w:t>
      </w:r>
      <w:r w:rsidRPr="0010295C">
        <w:rPr>
          <w:i/>
          <w:iCs/>
          <w:lang w:val="en-US"/>
        </w:rPr>
        <w:t>2014 IEEE Conference on Computer Vision and Pattern Recognition Workshops</w:t>
      </w:r>
      <w:r w:rsidRPr="0010295C">
        <w:rPr>
          <w:lang w:val="en-US"/>
        </w:rPr>
        <w:t xml:space="preserve">, Columbus, OH, USA: IEEE, Juni 2014, S. 414–419. </w:t>
      </w:r>
      <w:proofErr w:type="spellStart"/>
      <w:r w:rsidRPr="0010295C">
        <w:rPr>
          <w:lang w:val="en-US"/>
        </w:rPr>
        <w:t>doi</w:t>
      </w:r>
      <w:proofErr w:type="spellEnd"/>
      <w:r w:rsidRPr="0010295C">
        <w:rPr>
          <w:lang w:val="en-US"/>
        </w:rPr>
        <w:t>: 10.1109/CVPRW.2014.67.</w:t>
      </w:r>
    </w:p>
    <w:p w14:paraId="33ADAA73" w14:textId="77777777" w:rsidR="0010295C" w:rsidRPr="0010295C" w:rsidRDefault="0010295C" w:rsidP="006F2895">
      <w:pPr>
        <w:pStyle w:val="Literaturverzeichnis"/>
        <w:jc w:val="left"/>
        <w:rPr>
          <w:lang w:val="en-US"/>
        </w:rPr>
      </w:pPr>
      <w:r w:rsidRPr="0010295C">
        <w:rPr>
          <w:lang w:val="en-US"/>
        </w:rPr>
        <w:t>[34]</w:t>
      </w:r>
      <w:r w:rsidRPr="0010295C">
        <w:rPr>
          <w:lang w:val="en-US"/>
        </w:rPr>
        <w:tab/>
        <w:t xml:space="preserve">R. Wang, F. Bunyak, G. Seetharaman, und K. Palaniappan, „Static and Moving Object Detection Using Flux Tensor with Split Gaussian </w:t>
      </w:r>
      <w:proofErr w:type="gramStart"/>
      <w:r w:rsidRPr="0010295C">
        <w:rPr>
          <w:lang w:val="en-US"/>
        </w:rPr>
        <w:t>Models“</w:t>
      </w:r>
      <w:proofErr w:type="gramEnd"/>
      <w:r w:rsidRPr="0010295C">
        <w:rPr>
          <w:lang w:val="en-US"/>
        </w:rPr>
        <w:t xml:space="preserve">, in </w:t>
      </w:r>
      <w:r w:rsidRPr="0010295C">
        <w:rPr>
          <w:i/>
          <w:iCs/>
          <w:lang w:val="en-US"/>
        </w:rPr>
        <w:t>2014 IEEE Conference on Computer Vision and Pattern Recognition Workshops</w:t>
      </w:r>
      <w:r w:rsidRPr="0010295C">
        <w:rPr>
          <w:lang w:val="en-US"/>
        </w:rPr>
        <w:t xml:space="preserve">, Columbus, OH, USA: IEEE, Juni 2014, S. 420–424. </w:t>
      </w:r>
      <w:proofErr w:type="spellStart"/>
      <w:r w:rsidRPr="0010295C">
        <w:rPr>
          <w:lang w:val="en-US"/>
        </w:rPr>
        <w:t>doi</w:t>
      </w:r>
      <w:proofErr w:type="spellEnd"/>
      <w:r w:rsidRPr="0010295C">
        <w:rPr>
          <w:lang w:val="en-US"/>
        </w:rPr>
        <w:t>: 10.1109/CVPRW.2014.68.</w:t>
      </w:r>
    </w:p>
    <w:p w14:paraId="2870DC7D" w14:textId="77777777" w:rsidR="0010295C" w:rsidRDefault="0010295C" w:rsidP="006F2895">
      <w:pPr>
        <w:pStyle w:val="Literaturverzeichnis"/>
        <w:jc w:val="left"/>
      </w:pPr>
      <w:r w:rsidRPr="0010295C">
        <w:rPr>
          <w:lang w:val="en-US"/>
        </w:rPr>
        <w:t>[35]</w:t>
      </w:r>
      <w:r w:rsidRPr="0010295C">
        <w:rPr>
          <w:lang w:val="en-US"/>
        </w:rPr>
        <w:tab/>
        <w:t>x-</w:t>
      </w:r>
      <w:proofErr w:type="gramStart"/>
      <w:r w:rsidRPr="0010295C">
        <w:rPr>
          <w:lang w:val="en-US"/>
        </w:rPr>
        <w:t>jeff, „</w:t>
      </w:r>
      <w:proofErr w:type="spellStart"/>
      <w:proofErr w:type="gramEnd"/>
      <w:r w:rsidRPr="0010295C">
        <w:rPr>
          <w:lang w:val="en-US"/>
        </w:rPr>
        <w:t>AI_Papers</w:t>
      </w:r>
      <w:proofErr w:type="spellEnd"/>
      <w:r w:rsidRPr="0010295C">
        <w:rPr>
          <w:lang w:val="en-US"/>
        </w:rPr>
        <w:t>/Topological Structural Analysis of Digitized Binary Images by Border Following.pdf at master · x-jeff/</w:t>
      </w:r>
      <w:proofErr w:type="spellStart"/>
      <w:r w:rsidRPr="0010295C">
        <w:rPr>
          <w:lang w:val="en-US"/>
        </w:rPr>
        <w:t>AI_</w:t>
      </w:r>
      <w:proofErr w:type="gramStart"/>
      <w:r w:rsidRPr="0010295C">
        <w:rPr>
          <w:lang w:val="en-US"/>
        </w:rPr>
        <w:t>Papers</w:t>
      </w:r>
      <w:proofErr w:type="spellEnd"/>
      <w:r w:rsidRPr="0010295C">
        <w:rPr>
          <w:lang w:val="en-US"/>
        </w:rPr>
        <w:t>“</w:t>
      </w:r>
      <w:proofErr w:type="gramEnd"/>
      <w:r w:rsidRPr="0010295C">
        <w:rPr>
          <w:lang w:val="en-US"/>
        </w:rPr>
        <w:t xml:space="preserve">, GitHub. </w:t>
      </w:r>
      <w:r>
        <w:t>Zugegriffen: 10. Juni 2026. [Online]. Verfügbar unter: https://github.com/x-jeff/AI_Papers/blob/master/Topological%20Structural%20Analysis%20of%20Digitized%20Binary%20Images%20by%20Border%20Following.pdf</w:t>
      </w:r>
    </w:p>
    <w:p w14:paraId="0CC771AB" w14:textId="77777777" w:rsidR="0010295C" w:rsidRDefault="0010295C" w:rsidP="006F2895">
      <w:pPr>
        <w:pStyle w:val="Literaturverzeichnis"/>
        <w:jc w:val="left"/>
      </w:pPr>
      <w:r w:rsidRPr="0010295C">
        <w:rPr>
          <w:lang w:val="en-US"/>
        </w:rPr>
        <w:t>[36]</w:t>
      </w:r>
      <w:r w:rsidRPr="0010295C">
        <w:rPr>
          <w:lang w:val="en-US"/>
        </w:rPr>
        <w:tab/>
        <w:t xml:space="preserve">Kang &amp; </w:t>
      </w:r>
      <w:proofErr w:type="gramStart"/>
      <w:r w:rsidRPr="0010295C">
        <w:rPr>
          <w:lang w:val="en-US"/>
        </w:rPr>
        <w:t>Atul, „</w:t>
      </w:r>
      <w:proofErr w:type="spellStart"/>
      <w:proofErr w:type="gramEnd"/>
      <w:r w:rsidRPr="0010295C">
        <w:rPr>
          <w:lang w:val="en-US"/>
        </w:rPr>
        <w:t>suzuki</w:t>
      </w:r>
      <w:proofErr w:type="spellEnd"/>
      <w:r w:rsidRPr="0010295C">
        <w:rPr>
          <w:lang w:val="en-US"/>
        </w:rPr>
        <w:t xml:space="preserve"> contour algorithm </w:t>
      </w:r>
      <w:proofErr w:type="spellStart"/>
      <w:proofErr w:type="gramStart"/>
      <w:r w:rsidRPr="0010295C">
        <w:rPr>
          <w:lang w:val="en-US"/>
        </w:rPr>
        <w:t>opencv</w:t>
      </w:r>
      <w:proofErr w:type="spellEnd"/>
      <w:r w:rsidRPr="0010295C">
        <w:rPr>
          <w:lang w:val="en-US"/>
        </w:rPr>
        <w:t>“</w:t>
      </w:r>
      <w:proofErr w:type="gramEnd"/>
      <w:r w:rsidRPr="0010295C">
        <w:rPr>
          <w:lang w:val="en-US"/>
        </w:rPr>
        <w:t xml:space="preserve">, </w:t>
      </w:r>
      <w:proofErr w:type="spellStart"/>
      <w:r w:rsidRPr="0010295C">
        <w:rPr>
          <w:lang w:val="en-US"/>
        </w:rPr>
        <w:t>TheAILearner</w:t>
      </w:r>
      <w:proofErr w:type="spellEnd"/>
      <w:r w:rsidRPr="0010295C">
        <w:rPr>
          <w:lang w:val="en-US"/>
        </w:rPr>
        <w:t xml:space="preserve">. </w:t>
      </w:r>
      <w:r>
        <w:t>Zugegriffen: 5. Juni 2026. [Online]. Verfügbar unter: https://theailearner.com/tag/suzuki-contour-algorithm-opencv/</w:t>
      </w:r>
    </w:p>
    <w:p w14:paraId="5A6060D2" w14:textId="77777777" w:rsidR="0010295C" w:rsidRDefault="0010295C" w:rsidP="006F2895">
      <w:pPr>
        <w:pStyle w:val="Literaturverzeichnis"/>
        <w:jc w:val="left"/>
      </w:pPr>
      <w:r>
        <w:t>[37]</w:t>
      </w:r>
      <w:r>
        <w:tab/>
        <w:t xml:space="preserve">„YUV-Farbmodell“, </w:t>
      </w:r>
      <w:r>
        <w:rPr>
          <w:i/>
          <w:iCs/>
        </w:rPr>
        <w:t>Wikipedia</w:t>
      </w:r>
      <w:r>
        <w:t>. 4. September 2025. Zugegriffen: 29. Mai 2026. [Online]. Verfügbar unter: https://de.wikipedia.org/w/index.php?title=YUV-Farbmodell&amp;oldid=259454114</w:t>
      </w:r>
    </w:p>
    <w:p w14:paraId="3E6F3EDE" w14:textId="77777777" w:rsidR="0010295C" w:rsidRDefault="0010295C" w:rsidP="006F2895">
      <w:pPr>
        <w:pStyle w:val="Literaturverzeichnis"/>
        <w:jc w:val="left"/>
      </w:pPr>
      <w:r>
        <w:t>[38]</w:t>
      </w:r>
      <w:r>
        <w:tab/>
        <w:t xml:space="preserve">„RGB-Farbraum“, </w:t>
      </w:r>
      <w:r>
        <w:rPr>
          <w:i/>
          <w:iCs/>
        </w:rPr>
        <w:t>Wikipedia</w:t>
      </w:r>
      <w:r>
        <w:t>. 23. Juli 2026. Zugegriffen: 7. Oktober 2026. [Online]. Verfügbar unter: https://de.wikipedia.org/w/index.php?title=RGB-Farbraum&amp;oldid=269049392</w:t>
      </w:r>
    </w:p>
    <w:p w14:paraId="4CCB97AD" w14:textId="77777777" w:rsidR="0010295C" w:rsidRPr="0010295C" w:rsidRDefault="0010295C" w:rsidP="006F2895">
      <w:pPr>
        <w:pStyle w:val="Literaturverzeichnis"/>
        <w:rPr>
          <w:lang w:val="en-US"/>
        </w:rPr>
      </w:pPr>
      <w:r w:rsidRPr="0010295C">
        <w:rPr>
          <w:lang w:val="en-US"/>
        </w:rPr>
        <w:t>[39]</w:t>
      </w:r>
      <w:r w:rsidRPr="0010295C">
        <w:rPr>
          <w:lang w:val="en-US"/>
        </w:rPr>
        <w:tab/>
        <w:t xml:space="preserve">„Skin Segmentation Using YUV and RGB Color </w:t>
      </w:r>
      <w:proofErr w:type="gramStart"/>
      <w:r w:rsidRPr="0010295C">
        <w:rPr>
          <w:lang w:val="en-US"/>
        </w:rPr>
        <w:t>Spaces“</w:t>
      </w:r>
      <w:proofErr w:type="gramEnd"/>
      <w:r w:rsidRPr="0010295C">
        <w:rPr>
          <w:lang w:val="en-US"/>
        </w:rPr>
        <w:t xml:space="preserve">, </w:t>
      </w:r>
      <w:proofErr w:type="spellStart"/>
      <w:r w:rsidRPr="0010295C">
        <w:rPr>
          <w:i/>
          <w:iCs/>
          <w:lang w:val="en-US"/>
        </w:rPr>
        <w:t>JIPSJournal</w:t>
      </w:r>
      <w:proofErr w:type="spellEnd"/>
      <w:r w:rsidRPr="0010295C">
        <w:rPr>
          <w:i/>
          <w:iCs/>
          <w:lang w:val="en-US"/>
        </w:rPr>
        <w:t xml:space="preserve"> Inf. Process. Syst.</w:t>
      </w:r>
      <w:r w:rsidRPr="0010295C">
        <w:rPr>
          <w:lang w:val="en-US"/>
        </w:rPr>
        <w:t xml:space="preserve">, Bd. 10, Nr. 2, S. 283–299, Juni 2014, </w:t>
      </w:r>
      <w:proofErr w:type="spellStart"/>
      <w:r w:rsidRPr="0010295C">
        <w:rPr>
          <w:lang w:val="en-US"/>
        </w:rPr>
        <w:t>doi</w:t>
      </w:r>
      <w:proofErr w:type="spellEnd"/>
      <w:r w:rsidRPr="0010295C">
        <w:rPr>
          <w:lang w:val="en-US"/>
        </w:rPr>
        <w:t>: 10.3745/JIPS.02.0002.</w:t>
      </w:r>
    </w:p>
    <w:p w14:paraId="39869733" w14:textId="77777777" w:rsidR="0010295C" w:rsidRDefault="0010295C" w:rsidP="006F2895">
      <w:pPr>
        <w:pStyle w:val="Literaturverzeichnis"/>
        <w:jc w:val="left"/>
      </w:pPr>
      <w:r w:rsidRPr="0010295C">
        <w:rPr>
          <w:lang w:val="en-US"/>
        </w:rPr>
        <w:t>[40]</w:t>
      </w:r>
      <w:r w:rsidRPr="0010295C">
        <w:rPr>
          <w:lang w:val="en-US"/>
        </w:rPr>
        <w:tab/>
        <w:t xml:space="preserve">B. C. </w:t>
      </w:r>
      <w:proofErr w:type="spellStart"/>
      <w:r w:rsidRPr="0010295C">
        <w:rPr>
          <w:lang w:val="en-US"/>
        </w:rPr>
        <w:t>Ennehar</w:t>
      </w:r>
      <w:proofErr w:type="spellEnd"/>
      <w:r w:rsidRPr="0010295C">
        <w:rPr>
          <w:lang w:val="en-US"/>
        </w:rPr>
        <w:t xml:space="preserve">, O. Brahim, und T. Hicham, „An Appropriate Color Space to Improve Human Skin </w:t>
      </w:r>
      <w:proofErr w:type="gramStart"/>
      <w:r w:rsidRPr="0010295C">
        <w:rPr>
          <w:lang w:val="en-US"/>
        </w:rPr>
        <w:t>Detection“</w:t>
      </w:r>
      <w:proofErr w:type="gramEnd"/>
      <w:r w:rsidRPr="0010295C">
        <w:rPr>
          <w:lang w:val="en-US"/>
        </w:rPr>
        <w:t xml:space="preserve">, </w:t>
      </w:r>
      <w:r w:rsidRPr="0010295C">
        <w:rPr>
          <w:i/>
          <w:iCs/>
          <w:lang w:val="en-US"/>
        </w:rPr>
        <w:t xml:space="preserve">INFOCOMP J. </w:t>
      </w:r>
      <w:proofErr w:type="spellStart"/>
      <w:r w:rsidRPr="0010295C">
        <w:rPr>
          <w:i/>
          <w:iCs/>
          <w:lang w:val="en-US"/>
        </w:rPr>
        <w:t>Comput</w:t>
      </w:r>
      <w:proofErr w:type="spellEnd"/>
      <w:r w:rsidRPr="0010295C">
        <w:rPr>
          <w:i/>
          <w:iCs/>
          <w:lang w:val="en-US"/>
        </w:rPr>
        <w:t xml:space="preserve">. </w:t>
      </w:r>
      <w:proofErr w:type="spellStart"/>
      <w:r>
        <w:rPr>
          <w:i/>
          <w:iCs/>
        </w:rPr>
        <w:t>Sci</w:t>
      </w:r>
      <w:proofErr w:type="spellEnd"/>
      <w:r>
        <w:rPr>
          <w:i/>
          <w:iCs/>
        </w:rPr>
        <w:t>.</w:t>
      </w:r>
      <w:r>
        <w:t>, Bd. 9, Nr. 4, S. 1–10, Dez. 2010.</w:t>
      </w:r>
    </w:p>
    <w:p w14:paraId="7B6340B6" w14:textId="77777777" w:rsidR="0010295C" w:rsidRDefault="0010295C" w:rsidP="006F2895">
      <w:pPr>
        <w:pStyle w:val="Literaturverzeichnis"/>
        <w:jc w:val="left"/>
      </w:pPr>
      <w:r>
        <w:t>[41]</w:t>
      </w:r>
      <w:r>
        <w:tab/>
        <w:t>„</w:t>
      </w:r>
      <w:proofErr w:type="spellStart"/>
      <w:r>
        <w:t>YCbCr</w:t>
      </w:r>
      <w:proofErr w:type="spellEnd"/>
      <w:r>
        <w:t xml:space="preserve">-Farbmodell“, </w:t>
      </w:r>
      <w:r>
        <w:rPr>
          <w:i/>
          <w:iCs/>
        </w:rPr>
        <w:t>Wikipedia</w:t>
      </w:r>
      <w:r>
        <w:t>. 5. August 2026. Zugegriffen: 7. Oktober 2026. [Online]. Verfügbar unter: https://de.wikipedia.org/w/index.php?title=YCbCr-Farbmodell&amp;oldid=269396758</w:t>
      </w:r>
    </w:p>
    <w:p w14:paraId="29B6875F" w14:textId="77777777" w:rsidR="0010295C" w:rsidRDefault="0010295C" w:rsidP="006F2895">
      <w:pPr>
        <w:pStyle w:val="Literaturverzeichnis"/>
        <w:jc w:val="left"/>
      </w:pPr>
      <w:r>
        <w:t>[42]</w:t>
      </w:r>
      <w:r>
        <w:tab/>
        <w:t xml:space="preserve">„Hunter Lab“, </w:t>
      </w:r>
      <w:r>
        <w:rPr>
          <w:i/>
          <w:iCs/>
        </w:rPr>
        <w:t>Wikipedia</w:t>
      </w:r>
      <w:r>
        <w:t>. 7. Dezember 2025. Zugegriffen: 7. Oktober 2026. [Online]. Verfügbar unter: https://en.wikipedia.org/w/index.php?title=Hunter_Lab&amp;oldid=1326184020</w:t>
      </w:r>
    </w:p>
    <w:p w14:paraId="5A7407B9" w14:textId="77777777" w:rsidR="0010295C" w:rsidRPr="0010295C" w:rsidRDefault="0010295C" w:rsidP="006F2895">
      <w:pPr>
        <w:pStyle w:val="Literaturverzeichnis"/>
        <w:rPr>
          <w:lang w:val="en-US"/>
        </w:rPr>
      </w:pPr>
      <w:r w:rsidRPr="0010295C">
        <w:rPr>
          <w:lang w:val="en-US"/>
        </w:rPr>
        <w:t>[43]</w:t>
      </w:r>
      <w:r w:rsidRPr="0010295C">
        <w:rPr>
          <w:lang w:val="en-US"/>
        </w:rPr>
        <w:tab/>
        <w:t xml:space="preserve">K. B. Shaik, P. Ganesan, V. </w:t>
      </w:r>
      <w:proofErr w:type="spellStart"/>
      <w:r w:rsidRPr="0010295C">
        <w:rPr>
          <w:lang w:val="en-US"/>
        </w:rPr>
        <w:t>Kalist</w:t>
      </w:r>
      <w:proofErr w:type="spellEnd"/>
      <w:r w:rsidRPr="0010295C">
        <w:rPr>
          <w:lang w:val="en-US"/>
        </w:rPr>
        <w:t xml:space="preserve">, B. S. Sathish, und J. M. M. Jenitha, „Comparative Study of Skin Color Detection and Segmentation in HSV and </w:t>
      </w:r>
      <w:proofErr w:type="spellStart"/>
      <w:r w:rsidRPr="0010295C">
        <w:rPr>
          <w:lang w:val="en-US"/>
        </w:rPr>
        <w:t>YCbCr</w:t>
      </w:r>
      <w:proofErr w:type="spellEnd"/>
      <w:r w:rsidRPr="0010295C">
        <w:rPr>
          <w:lang w:val="en-US"/>
        </w:rPr>
        <w:t xml:space="preserve"> Color </w:t>
      </w:r>
      <w:proofErr w:type="gramStart"/>
      <w:r w:rsidRPr="0010295C">
        <w:rPr>
          <w:lang w:val="en-US"/>
        </w:rPr>
        <w:t>Space“</w:t>
      </w:r>
      <w:proofErr w:type="gramEnd"/>
      <w:r w:rsidRPr="0010295C">
        <w:rPr>
          <w:lang w:val="en-US"/>
        </w:rPr>
        <w:t xml:space="preserve">, </w:t>
      </w:r>
      <w:r w:rsidRPr="0010295C">
        <w:rPr>
          <w:i/>
          <w:iCs/>
          <w:lang w:val="en-US"/>
        </w:rPr>
        <w:t xml:space="preserve">Procedia </w:t>
      </w:r>
      <w:proofErr w:type="spellStart"/>
      <w:r w:rsidRPr="0010295C">
        <w:rPr>
          <w:i/>
          <w:iCs/>
          <w:lang w:val="en-US"/>
        </w:rPr>
        <w:t>Comput</w:t>
      </w:r>
      <w:proofErr w:type="spellEnd"/>
      <w:r w:rsidRPr="0010295C">
        <w:rPr>
          <w:i/>
          <w:iCs/>
          <w:lang w:val="en-US"/>
        </w:rPr>
        <w:t>. Sci.</w:t>
      </w:r>
      <w:r w:rsidRPr="0010295C">
        <w:rPr>
          <w:lang w:val="en-US"/>
        </w:rPr>
        <w:t xml:space="preserve">, Bd. 57, S. 41–48, Jan. 2015, </w:t>
      </w:r>
      <w:proofErr w:type="spellStart"/>
      <w:r w:rsidRPr="0010295C">
        <w:rPr>
          <w:lang w:val="en-US"/>
        </w:rPr>
        <w:t>doi</w:t>
      </w:r>
      <w:proofErr w:type="spellEnd"/>
      <w:r w:rsidRPr="0010295C">
        <w:rPr>
          <w:lang w:val="en-US"/>
        </w:rPr>
        <w:t>: 10.1016/j.procs.2015.07.362.</w:t>
      </w:r>
    </w:p>
    <w:p w14:paraId="30593799" w14:textId="77777777" w:rsidR="0010295C" w:rsidRDefault="0010295C" w:rsidP="006F2895">
      <w:pPr>
        <w:pStyle w:val="Literaturverzeichnis"/>
      </w:pPr>
      <w:r w:rsidRPr="0010295C">
        <w:rPr>
          <w:lang w:val="en-US"/>
        </w:rPr>
        <w:t>[44</w:t>
      </w:r>
      <w:proofErr w:type="gramStart"/>
      <w:r w:rsidRPr="0010295C">
        <w:rPr>
          <w:lang w:val="en-US"/>
        </w:rPr>
        <w:t>]</w:t>
      </w:r>
      <w:r w:rsidRPr="0010295C">
        <w:rPr>
          <w:lang w:val="en-US"/>
        </w:rPr>
        <w:tab/>
        <w:t>„</w:t>
      </w:r>
      <w:proofErr w:type="gramEnd"/>
      <w:r w:rsidRPr="0010295C">
        <w:rPr>
          <w:lang w:val="en-US"/>
        </w:rPr>
        <w:t xml:space="preserve">Unity: Develop, Deploy, and Grow | The World’s Leading Game </w:t>
      </w:r>
      <w:proofErr w:type="gramStart"/>
      <w:r w:rsidRPr="0010295C">
        <w:rPr>
          <w:lang w:val="en-US"/>
        </w:rPr>
        <w:t>Engine“</w:t>
      </w:r>
      <w:proofErr w:type="gramEnd"/>
      <w:r w:rsidRPr="0010295C">
        <w:rPr>
          <w:lang w:val="en-US"/>
        </w:rPr>
        <w:t xml:space="preserve">, Unity. </w:t>
      </w:r>
      <w:r>
        <w:t>Zugegriffen: 12. Oktober 2026. [Online]. Verfügbar unter: https://unity.com</w:t>
      </w:r>
    </w:p>
    <w:p w14:paraId="69B6B7EE" w14:textId="77777777" w:rsidR="0010295C" w:rsidRDefault="0010295C" w:rsidP="006F2895">
      <w:pPr>
        <w:pStyle w:val="Literaturverzeichnis"/>
      </w:pPr>
      <w:r>
        <w:t>[45]</w:t>
      </w:r>
      <w:r>
        <w:tab/>
        <w:t xml:space="preserve">„librealsense2 — librealsense2 2.57.7 </w:t>
      </w:r>
      <w:proofErr w:type="spellStart"/>
      <w:r>
        <w:t>documentation</w:t>
      </w:r>
      <w:proofErr w:type="spellEnd"/>
      <w:r>
        <w:t>“. Zugegriffen: 21. Mai 2026. [Online]. Verfügbar unter: https://docs.ros.org/en/jazzy/p/librealsense2/</w:t>
      </w:r>
    </w:p>
    <w:p w14:paraId="21BB0D04" w14:textId="77777777" w:rsidR="0010295C" w:rsidRDefault="0010295C" w:rsidP="006F2895">
      <w:pPr>
        <w:pStyle w:val="Literaturverzeichnis"/>
        <w:jc w:val="left"/>
      </w:pPr>
      <w:r w:rsidRPr="0010295C">
        <w:rPr>
          <w:lang w:val="en-US"/>
        </w:rPr>
        <w:t>[46</w:t>
      </w:r>
      <w:proofErr w:type="gramStart"/>
      <w:r w:rsidRPr="0010295C">
        <w:rPr>
          <w:lang w:val="en-US"/>
        </w:rPr>
        <w:t>]</w:t>
      </w:r>
      <w:r w:rsidRPr="0010295C">
        <w:rPr>
          <w:lang w:val="en-US"/>
        </w:rPr>
        <w:tab/>
        <w:t>„</w:t>
      </w:r>
      <w:proofErr w:type="gramEnd"/>
      <w:r w:rsidRPr="0010295C">
        <w:rPr>
          <w:lang w:val="en-US"/>
        </w:rPr>
        <w:t xml:space="preserve">librealsense/wrappers/python/readme.md at master · </w:t>
      </w:r>
      <w:proofErr w:type="spellStart"/>
      <w:r w:rsidRPr="0010295C">
        <w:rPr>
          <w:lang w:val="en-US"/>
        </w:rPr>
        <w:t>realsenseai</w:t>
      </w:r>
      <w:proofErr w:type="spellEnd"/>
      <w:r w:rsidRPr="0010295C">
        <w:rPr>
          <w:lang w:val="en-US"/>
        </w:rPr>
        <w:t>/</w:t>
      </w:r>
      <w:proofErr w:type="spellStart"/>
      <w:proofErr w:type="gramStart"/>
      <w:r w:rsidRPr="0010295C">
        <w:rPr>
          <w:lang w:val="en-US"/>
        </w:rPr>
        <w:t>librealsense</w:t>
      </w:r>
      <w:proofErr w:type="spellEnd"/>
      <w:r w:rsidRPr="0010295C">
        <w:rPr>
          <w:lang w:val="en-US"/>
        </w:rPr>
        <w:t>“</w:t>
      </w:r>
      <w:proofErr w:type="gramEnd"/>
      <w:r w:rsidRPr="0010295C">
        <w:rPr>
          <w:lang w:val="en-US"/>
        </w:rPr>
        <w:t xml:space="preserve">, GitHub. </w:t>
      </w:r>
      <w:r>
        <w:t>Zugegriffen: 21. Mai 2026. [Online]. Verfügbar unter: https://github.com/realsenseai/librealsense/blob/master/wrappers/python/readme.md</w:t>
      </w:r>
    </w:p>
    <w:p w14:paraId="1FEF06FB" w14:textId="77777777" w:rsidR="0010295C" w:rsidRDefault="0010295C" w:rsidP="006F2895">
      <w:pPr>
        <w:pStyle w:val="Literaturverzeichnis"/>
        <w:jc w:val="left"/>
      </w:pPr>
      <w:r w:rsidRPr="0010295C">
        <w:rPr>
          <w:lang w:val="en-US"/>
        </w:rPr>
        <w:t>[47]</w:t>
      </w:r>
      <w:r w:rsidRPr="0010295C">
        <w:rPr>
          <w:lang w:val="en-US"/>
        </w:rPr>
        <w:tab/>
      </w:r>
      <w:proofErr w:type="spellStart"/>
      <w:proofErr w:type="gramStart"/>
      <w:r w:rsidRPr="0010295C">
        <w:rPr>
          <w:lang w:val="en-US"/>
        </w:rPr>
        <w:t>realsenseai</w:t>
      </w:r>
      <w:proofErr w:type="spellEnd"/>
      <w:r w:rsidRPr="0010295C">
        <w:rPr>
          <w:lang w:val="en-US"/>
        </w:rPr>
        <w:t>, „</w:t>
      </w:r>
      <w:proofErr w:type="gramEnd"/>
      <w:r w:rsidRPr="0010295C">
        <w:rPr>
          <w:lang w:val="en-US"/>
        </w:rPr>
        <w:t xml:space="preserve">librealsense/doc/record-and-playback-legacy-ros1.md at master · </w:t>
      </w:r>
      <w:proofErr w:type="spellStart"/>
      <w:r w:rsidRPr="0010295C">
        <w:rPr>
          <w:lang w:val="en-US"/>
        </w:rPr>
        <w:t>realsenseai</w:t>
      </w:r>
      <w:proofErr w:type="spellEnd"/>
      <w:r w:rsidRPr="0010295C">
        <w:rPr>
          <w:lang w:val="en-US"/>
        </w:rPr>
        <w:t>/</w:t>
      </w:r>
      <w:proofErr w:type="spellStart"/>
      <w:proofErr w:type="gramStart"/>
      <w:r w:rsidRPr="0010295C">
        <w:rPr>
          <w:lang w:val="en-US"/>
        </w:rPr>
        <w:t>librealsense</w:t>
      </w:r>
      <w:proofErr w:type="spellEnd"/>
      <w:r w:rsidRPr="0010295C">
        <w:rPr>
          <w:lang w:val="en-US"/>
        </w:rPr>
        <w:t>“</w:t>
      </w:r>
      <w:proofErr w:type="gramEnd"/>
      <w:r w:rsidRPr="0010295C">
        <w:rPr>
          <w:lang w:val="en-US"/>
        </w:rPr>
        <w:t xml:space="preserve">, GitHub. </w:t>
      </w:r>
      <w:r>
        <w:t xml:space="preserve">Zugegriffen: 24. September 2026. [Online]. </w:t>
      </w:r>
      <w:r>
        <w:lastRenderedPageBreak/>
        <w:t>Verfügbar unter: https://github.com/realsenseai/librealsense/blob/master/doc/record-and-playback-legacy-ros1.md</w:t>
      </w:r>
    </w:p>
    <w:p w14:paraId="2FEB8B53" w14:textId="77777777" w:rsidR="0010295C" w:rsidRDefault="0010295C" w:rsidP="006F2895">
      <w:pPr>
        <w:pStyle w:val="Literaturverzeichnis"/>
        <w:jc w:val="left"/>
      </w:pPr>
      <w:r w:rsidRPr="0010295C">
        <w:rPr>
          <w:lang w:val="en-US"/>
        </w:rPr>
        <w:t>[48]</w:t>
      </w:r>
      <w:r w:rsidRPr="0010295C">
        <w:rPr>
          <w:lang w:val="en-US"/>
        </w:rPr>
        <w:tab/>
      </w:r>
      <w:proofErr w:type="spellStart"/>
      <w:proofErr w:type="gramStart"/>
      <w:r w:rsidRPr="0010295C">
        <w:rPr>
          <w:lang w:val="en-US"/>
        </w:rPr>
        <w:t>realsenseai</w:t>
      </w:r>
      <w:proofErr w:type="spellEnd"/>
      <w:r w:rsidRPr="0010295C">
        <w:rPr>
          <w:lang w:val="en-US"/>
        </w:rPr>
        <w:t>, „</w:t>
      </w:r>
      <w:proofErr w:type="gramEnd"/>
      <w:r w:rsidRPr="0010295C">
        <w:rPr>
          <w:lang w:val="en-US"/>
        </w:rPr>
        <w:t xml:space="preserve">librealsense/doc/record-and-playback.md at master · </w:t>
      </w:r>
      <w:proofErr w:type="spellStart"/>
      <w:r w:rsidRPr="0010295C">
        <w:rPr>
          <w:lang w:val="en-US"/>
        </w:rPr>
        <w:t>realsenseai</w:t>
      </w:r>
      <w:proofErr w:type="spellEnd"/>
      <w:r w:rsidRPr="0010295C">
        <w:rPr>
          <w:lang w:val="en-US"/>
        </w:rPr>
        <w:t>/</w:t>
      </w:r>
      <w:proofErr w:type="spellStart"/>
      <w:proofErr w:type="gramStart"/>
      <w:r w:rsidRPr="0010295C">
        <w:rPr>
          <w:lang w:val="en-US"/>
        </w:rPr>
        <w:t>librealsense</w:t>
      </w:r>
      <w:proofErr w:type="spellEnd"/>
      <w:r w:rsidRPr="0010295C">
        <w:rPr>
          <w:lang w:val="en-US"/>
        </w:rPr>
        <w:t>“</w:t>
      </w:r>
      <w:proofErr w:type="gramEnd"/>
      <w:r w:rsidRPr="0010295C">
        <w:rPr>
          <w:lang w:val="en-US"/>
        </w:rPr>
        <w:t xml:space="preserve">, GitHub. </w:t>
      </w:r>
      <w:r>
        <w:t>Zugegriffen: 24. September 2026. [Online]. Verfügbar unter: https://github.com/realsenseai/librealsense/blob/master/doc/record-and-playback.md</w:t>
      </w:r>
    </w:p>
    <w:p w14:paraId="7A4CB535" w14:textId="77777777" w:rsidR="0010295C" w:rsidRDefault="0010295C" w:rsidP="006F2895">
      <w:pPr>
        <w:pStyle w:val="Literaturverzeichnis"/>
        <w:jc w:val="left"/>
      </w:pPr>
      <w:r w:rsidRPr="0010295C">
        <w:rPr>
          <w:lang w:val="en-US"/>
        </w:rPr>
        <w:t>[49]</w:t>
      </w:r>
      <w:r w:rsidRPr="0010295C">
        <w:rPr>
          <w:lang w:val="en-US"/>
        </w:rPr>
        <w:tab/>
      </w:r>
      <w:proofErr w:type="spellStart"/>
      <w:r w:rsidRPr="0010295C">
        <w:rPr>
          <w:lang w:val="en-US"/>
        </w:rPr>
        <w:t>realsenseai</w:t>
      </w:r>
      <w:proofErr w:type="spellEnd"/>
      <w:r w:rsidRPr="0010295C">
        <w:rPr>
          <w:lang w:val="en-US"/>
        </w:rPr>
        <w:t xml:space="preserve">, „Failing to run </w:t>
      </w:r>
      <w:proofErr w:type="spellStart"/>
      <w:r w:rsidRPr="0010295C">
        <w:rPr>
          <w:lang w:val="en-US"/>
        </w:rPr>
        <w:t>rtabmap-ros</w:t>
      </w:r>
      <w:proofErr w:type="spellEnd"/>
      <w:r w:rsidRPr="0010295C">
        <w:rPr>
          <w:lang w:val="en-US"/>
        </w:rPr>
        <w:t xml:space="preserve"> against streams recorded in </w:t>
      </w:r>
      <w:proofErr w:type="spellStart"/>
      <w:r w:rsidRPr="0010295C">
        <w:rPr>
          <w:lang w:val="en-US"/>
        </w:rPr>
        <w:t>rosbag</w:t>
      </w:r>
      <w:proofErr w:type="spellEnd"/>
      <w:r w:rsidRPr="0010295C">
        <w:rPr>
          <w:lang w:val="en-US"/>
        </w:rPr>
        <w:t xml:space="preserve"> · Issue #3272 · </w:t>
      </w:r>
      <w:proofErr w:type="spellStart"/>
      <w:r w:rsidRPr="0010295C">
        <w:rPr>
          <w:lang w:val="en-US"/>
        </w:rPr>
        <w:t>realsenseai</w:t>
      </w:r>
      <w:proofErr w:type="spellEnd"/>
      <w:r w:rsidRPr="0010295C">
        <w:rPr>
          <w:lang w:val="en-US"/>
        </w:rPr>
        <w:t>/</w:t>
      </w:r>
      <w:proofErr w:type="spellStart"/>
      <w:r w:rsidRPr="0010295C">
        <w:rPr>
          <w:lang w:val="en-US"/>
        </w:rPr>
        <w:t>realsense-</w:t>
      </w:r>
      <w:proofErr w:type="gramStart"/>
      <w:r w:rsidRPr="0010295C">
        <w:rPr>
          <w:lang w:val="en-US"/>
        </w:rPr>
        <w:t>ros</w:t>
      </w:r>
      <w:proofErr w:type="spellEnd"/>
      <w:r w:rsidRPr="0010295C">
        <w:rPr>
          <w:lang w:val="en-US"/>
        </w:rPr>
        <w:t>“</w:t>
      </w:r>
      <w:proofErr w:type="gramEnd"/>
      <w:r w:rsidRPr="0010295C">
        <w:rPr>
          <w:lang w:val="en-US"/>
        </w:rPr>
        <w:t xml:space="preserve">, GitHub. </w:t>
      </w:r>
      <w:r>
        <w:t>Zugegriffen: 24. September 2026. [Online]. Verfügbar unter: https://github.com/realsenseai/realsense-ros/issues/3272</w:t>
      </w:r>
    </w:p>
    <w:p w14:paraId="6BD0AC16" w14:textId="77777777" w:rsidR="0010295C" w:rsidRDefault="0010295C" w:rsidP="006F2895">
      <w:pPr>
        <w:pStyle w:val="Literaturverzeichnis"/>
      </w:pPr>
      <w:r>
        <w:t>[50]</w:t>
      </w:r>
      <w:r>
        <w:tab/>
        <w:t>„D455“, RealSense. Zugegriffen: 24. September 2026. [Online]. Verfügbar unter: https://realsenseai.com/products/real-sense-depth-camera-d455f/</w:t>
      </w:r>
    </w:p>
    <w:p w14:paraId="3F66AF52" w14:textId="77777777" w:rsidR="0010295C" w:rsidRDefault="0010295C" w:rsidP="006F2895">
      <w:pPr>
        <w:pStyle w:val="Literaturverzeichnis"/>
        <w:jc w:val="left"/>
      </w:pPr>
      <w:r w:rsidRPr="0010295C">
        <w:rPr>
          <w:lang w:val="en-US"/>
        </w:rPr>
        <w:t>[51]</w:t>
      </w:r>
      <w:r w:rsidRPr="0010295C">
        <w:rPr>
          <w:lang w:val="en-US"/>
        </w:rPr>
        <w:tab/>
        <w:t xml:space="preserve">A. Krizhevsky, I. </w:t>
      </w:r>
      <w:proofErr w:type="spellStart"/>
      <w:r w:rsidRPr="0010295C">
        <w:rPr>
          <w:lang w:val="en-US"/>
        </w:rPr>
        <w:t>Sutskever</w:t>
      </w:r>
      <w:proofErr w:type="spellEnd"/>
      <w:r w:rsidRPr="0010295C">
        <w:rPr>
          <w:lang w:val="en-US"/>
        </w:rPr>
        <w:t xml:space="preserve">, und G. E. </w:t>
      </w:r>
      <w:proofErr w:type="gramStart"/>
      <w:r w:rsidRPr="0010295C">
        <w:rPr>
          <w:lang w:val="en-US"/>
        </w:rPr>
        <w:t>Hinton, „</w:t>
      </w:r>
      <w:proofErr w:type="gramEnd"/>
      <w:r w:rsidRPr="0010295C">
        <w:rPr>
          <w:lang w:val="en-US"/>
        </w:rPr>
        <w:t xml:space="preserve">ImageNet Classification with Deep Convolutional Neural </w:t>
      </w:r>
      <w:proofErr w:type="gramStart"/>
      <w:r w:rsidRPr="0010295C">
        <w:rPr>
          <w:lang w:val="en-US"/>
        </w:rPr>
        <w:t>Networks“</w:t>
      </w:r>
      <w:proofErr w:type="gramEnd"/>
      <w:r w:rsidRPr="0010295C">
        <w:rPr>
          <w:lang w:val="en-US"/>
        </w:rPr>
        <w:t xml:space="preserve">, in </w:t>
      </w:r>
      <w:r w:rsidRPr="0010295C">
        <w:rPr>
          <w:i/>
          <w:iCs/>
          <w:lang w:val="en-US"/>
        </w:rPr>
        <w:t>Advances in Neural Information Processing Systems</w:t>
      </w:r>
      <w:r w:rsidRPr="0010295C">
        <w:rPr>
          <w:lang w:val="en-US"/>
        </w:rPr>
        <w:t xml:space="preserve">, Curran Associates, Inc., 2012. </w:t>
      </w:r>
      <w:r>
        <w:t>Zugegriffen: 5. Oktober 2026. [Online]. Verfügbar unter: https://papers.nips.cc/paper_files/paper/2012/hash/c399862d3b9d6b76c8436e924a68c45b-Abstract.html</w:t>
      </w:r>
    </w:p>
    <w:p w14:paraId="6160A2D8" w14:textId="77777777" w:rsidR="0010295C" w:rsidRPr="0010295C" w:rsidRDefault="0010295C" w:rsidP="006F2895">
      <w:pPr>
        <w:pStyle w:val="Literaturverzeichnis"/>
        <w:rPr>
          <w:lang w:val="en-US"/>
        </w:rPr>
      </w:pPr>
      <w:r w:rsidRPr="0010295C">
        <w:rPr>
          <w:lang w:val="en-US"/>
        </w:rPr>
        <w:t>[52]</w:t>
      </w:r>
      <w:r w:rsidRPr="0010295C">
        <w:rPr>
          <w:lang w:val="en-US"/>
        </w:rPr>
        <w:tab/>
        <w:t xml:space="preserve">K. Simonyan und A. </w:t>
      </w:r>
      <w:proofErr w:type="gramStart"/>
      <w:r w:rsidRPr="0010295C">
        <w:rPr>
          <w:lang w:val="en-US"/>
        </w:rPr>
        <w:t>Zisserman, „</w:t>
      </w:r>
      <w:proofErr w:type="gramEnd"/>
      <w:r w:rsidRPr="0010295C">
        <w:rPr>
          <w:lang w:val="en-US"/>
        </w:rPr>
        <w:t xml:space="preserve">Very Deep Convolutional Networks for Large-Scale Image </w:t>
      </w:r>
      <w:proofErr w:type="gramStart"/>
      <w:r w:rsidRPr="0010295C">
        <w:rPr>
          <w:lang w:val="en-US"/>
        </w:rPr>
        <w:t>Recognition“</w:t>
      </w:r>
      <w:proofErr w:type="gramEnd"/>
      <w:r w:rsidRPr="0010295C">
        <w:rPr>
          <w:lang w:val="en-US"/>
        </w:rPr>
        <w:t xml:space="preserve">, 10. April 2015, </w:t>
      </w:r>
      <w:proofErr w:type="spellStart"/>
      <w:r w:rsidRPr="0010295C">
        <w:rPr>
          <w:i/>
          <w:iCs/>
          <w:lang w:val="en-US"/>
        </w:rPr>
        <w:t>arXiv</w:t>
      </w:r>
      <w:proofErr w:type="spellEnd"/>
      <w:r w:rsidRPr="0010295C">
        <w:rPr>
          <w:lang w:val="en-US"/>
        </w:rPr>
        <w:t xml:space="preserve">: arXiv:1409.1556. </w:t>
      </w:r>
      <w:proofErr w:type="spellStart"/>
      <w:r w:rsidRPr="0010295C">
        <w:rPr>
          <w:lang w:val="en-US"/>
        </w:rPr>
        <w:t>doi</w:t>
      </w:r>
      <w:proofErr w:type="spellEnd"/>
      <w:r w:rsidRPr="0010295C">
        <w:rPr>
          <w:lang w:val="en-US"/>
        </w:rPr>
        <w:t>: 10.48550/arXiv.1409.1556.</w:t>
      </w:r>
    </w:p>
    <w:p w14:paraId="5354324D" w14:textId="77777777" w:rsidR="0010295C" w:rsidRDefault="0010295C" w:rsidP="006F2895">
      <w:pPr>
        <w:pStyle w:val="Literaturverzeichnis"/>
        <w:jc w:val="left"/>
      </w:pPr>
      <w:r w:rsidRPr="0010295C">
        <w:rPr>
          <w:lang w:val="en-US"/>
        </w:rPr>
        <w:t>[53]</w:t>
      </w:r>
      <w:r w:rsidRPr="0010295C">
        <w:rPr>
          <w:lang w:val="en-US"/>
        </w:rPr>
        <w:tab/>
        <w:t xml:space="preserve">K. He, X. Zhang, S. Ren, und J. Sun, „Deep Residual Learning for Image </w:t>
      </w:r>
      <w:proofErr w:type="gramStart"/>
      <w:r w:rsidRPr="0010295C">
        <w:rPr>
          <w:lang w:val="en-US"/>
        </w:rPr>
        <w:t>Recognition“</w:t>
      </w:r>
      <w:proofErr w:type="gramEnd"/>
      <w:r w:rsidRPr="0010295C">
        <w:rPr>
          <w:lang w:val="en-US"/>
        </w:rPr>
        <w:t xml:space="preserve">, </w:t>
      </w:r>
      <w:proofErr w:type="spellStart"/>
      <w:r w:rsidRPr="0010295C">
        <w:rPr>
          <w:lang w:val="en-US"/>
        </w:rPr>
        <w:t>gehalten</w:t>
      </w:r>
      <w:proofErr w:type="spellEnd"/>
      <w:r w:rsidRPr="0010295C">
        <w:rPr>
          <w:lang w:val="en-US"/>
        </w:rPr>
        <w:t xml:space="preserve"> auf der Proceedings of the IEEE Conference on Computer Vision and Pattern Recognition, 2016, S. 770–778. </w:t>
      </w:r>
      <w:r>
        <w:t>Zugegriffen: 5. Oktober 2026. [Online]. Verfügbar unter: https://openaccess.thecvf.com/content_cvpr_2016/html/He_Deep_Residual_Learning_CVPR_2016_paper.html</w:t>
      </w:r>
    </w:p>
    <w:p w14:paraId="601A9B26" w14:textId="77777777" w:rsidR="0010295C" w:rsidRDefault="0010295C" w:rsidP="006F2895">
      <w:pPr>
        <w:pStyle w:val="Literaturverzeichnis"/>
        <w:jc w:val="left"/>
      </w:pPr>
      <w:r w:rsidRPr="0010295C">
        <w:rPr>
          <w:lang w:val="en-US"/>
        </w:rPr>
        <w:t>[54]</w:t>
      </w:r>
      <w:r w:rsidRPr="0010295C">
        <w:rPr>
          <w:lang w:val="en-US"/>
        </w:rPr>
        <w:tab/>
        <w:t xml:space="preserve">D. Tran, L. Bourdev, R. Fergus, L. </w:t>
      </w:r>
      <w:proofErr w:type="spellStart"/>
      <w:r w:rsidRPr="0010295C">
        <w:rPr>
          <w:lang w:val="en-US"/>
        </w:rPr>
        <w:t>Torresani</w:t>
      </w:r>
      <w:proofErr w:type="spellEnd"/>
      <w:r w:rsidRPr="0010295C">
        <w:rPr>
          <w:lang w:val="en-US"/>
        </w:rPr>
        <w:t xml:space="preserve">, und M. </w:t>
      </w:r>
      <w:proofErr w:type="spellStart"/>
      <w:r w:rsidRPr="0010295C">
        <w:rPr>
          <w:lang w:val="en-US"/>
        </w:rPr>
        <w:t>Paluri</w:t>
      </w:r>
      <w:proofErr w:type="spellEnd"/>
      <w:r w:rsidRPr="0010295C">
        <w:rPr>
          <w:lang w:val="en-US"/>
        </w:rPr>
        <w:t xml:space="preserve">, „Learning Spatiotemporal Features With 3D Convolutional </w:t>
      </w:r>
      <w:proofErr w:type="gramStart"/>
      <w:r w:rsidRPr="0010295C">
        <w:rPr>
          <w:lang w:val="en-US"/>
        </w:rPr>
        <w:t>Networks“</w:t>
      </w:r>
      <w:proofErr w:type="gramEnd"/>
      <w:r w:rsidRPr="0010295C">
        <w:rPr>
          <w:lang w:val="en-US"/>
        </w:rPr>
        <w:t xml:space="preserve">, </w:t>
      </w:r>
      <w:proofErr w:type="spellStart"/>
      <w:r w:rsidRPr="0010295C">
        <w:rPr>
          <w:lang w:val="en-US"/>
        </w:rPr>
        <w:t>gehalten</w:t>
      </w:r>
      <w:proofErr w:type="spellEnd"/>
      <w:r w:rsidRPr="0010295C">
        <w:rPr>
          <w:lang w:val="en-US"/>
        </w:rPr>
        <w:t xml:space="preserve"> auf der Proceedings of the IEEE International Conference on Computer Vision, 2015, S. 4489–4497. </w:t>
      </w:r>
      <w:r>
        <w:t>Zugegriffen: 5. Oktober 2026. [Online]. Verfügbar unter: https://openaccess.thecvf.com/content_iccv_2015/html/Tran_Learning_Spatiotemporal_Features_ICCV_2015_paper.html</w:t>
      </w:r>
    </w:p>
    <w:p w14:paraId="77BEDF36" w14:textId="77777777" w:rsidR="0010295C" w:rsidRPr="0010295C" w:rsidRDefault="0010295C" w:rsidP="006F2895">
      <w:pPr>
        <w:pStyle w:val="Literaturverzeichnis"/>
        <w:rPr>
          <w:lang w:val="en-US"/>
        </w:rPr>
      </w:pPr>
      <w:r w:rsidRPr="0010295C">
        <w:rPr>
          <w:lang w:val="en-US"/>
        </w:rPr>
        <w:t>[55]</w:t>
      </w:r>
      <w:r w:rsidRPr="0010295C">
        <w:rPr>
          <w:lang w:val="en-US"/>
        </w:rPr>
        <w:tab/>
        <w:t xml:space="preserve">X. Shi, Z. Chen, H. Wang, D.-Y. Yeung, W. Wong, und W. Woo, „Convolutional LSTM Network: A Machine Learning Approach for Precipitation </w:t>
      </w:r>
      <w:proofErr w:type="gramStart"/>
      <w:r w:rsidRPr="0010295C">
        <w:rPr>
          <w:lang w:val="en-US"/>
        </w:rPr>
        <w:t>Nowcasting“</w:t>
      </w:r>
      <w:proofErr w:type="gramEnd"/>
      <w:r w:rsidRPr="0010295C">
        <w:rPr>
          <w:lang w:val="en-US"/>
        </w:rPr>
        <w:t xml:space="preserve">, 19. September 2015, </w:t>
      </w:r>
      <w:proofErr w:type="spellStart"/>
      <w:r w:rsidRPr="0010295C">
        <w:rPr>
          <w:i/>
          <w:iCs/>
          <w:lang w:val="en-US"/>
        </w:rPr>
        <w:t>arXiv</w:t>
      </w:r>
      <w:proofErr w:type="spellEnd"/>
      <w:r w:rsidRPr="0010295C">
        <w:rPr>
          <w:lang w:val="en-US"/>
        </w:rPr>
        <w:t xml:space="preserve">: arXiv:1506.04214. </w:t>
      </w:r>
      <w:proofErr w:type="spellStart"/>
      <w:r w:rsidRPr="0010295C">
        <w:rPr>
          <w:lang w:val="en-US"/>
        </w:rPr>
        <w:t>doi</w:t>
      </w:r>
      <w:proofErr w:type="spellEnd"/>
      <w:r w:rsidRPr="0010295C">
        <w:rPr>
          <w:lang w:val="en-US"/>
        </w:rPr>
        <w:t>: 10.48550/arXiv.1506.04214.</w:t>
      </w:r>
    </w:p>
    <w:p w14:paraId="708615B9" w14:textId="77777777" w:rsidR="0010295C" w:rsidRPr="0010295C" w:rsidRDefault="0010295C" w:rsidP="006F2895">
      <w:pPr>
        <w:pStyle w:val="Literaturverzeichnis"/>
        <w:jc w:val="left"/>
        <w:rPr>
          <w:lang w:val="en-US"/>
        </w:rPr>
      </w:pPr>
      <w:r w:rsidRPr="0010295C">
        <w:rPr>
          <w:lang w:val="en-US"/>
        </w:rPr>
        <w:t>[56]</w:t>
      </w:r>
      <w:r w:rsidRPr="0010295C">
        <w:rPr>
          <w:lang w:val="en-US"/>
        </w:rPr>
        <w:tab/>
        <w:t xml:space="preserve">J. Lin, C. Gan, und S. </w:t>
      </w:r>
      <w:proofErr w:type="gramStart"/>
      <w:r w:rsidRPr="0010295C">
        <w:rPr>
          <w:lang w:val="en-US"/>
        </w:rPr>
        <w:t>Han, „</w:t>
      </w:r>
      <w:proofErr w:type="gramEnd"/>
      <w:r w:rsidRPr="0010295C">
        <w:rPr>
          <w:lang w:val="en-US"/>
        </w:rPr>
        <w:t xml:space="preserve">TSM: Temporal Shift Module for Efficient Video </w:t>
      </w:r>
      <w:proofErr w:type="gramStart"/>
      <w:r w:rsidRPr="0010295C">
        <w:rPr>
          <w:lang w:val="en-US"/>
        </w:rPr>
        <w:t>Understanding“</w:t>
      </w:r>
      <w:proofErr w:type="gramEnd"/>
      <w:r w:rsidRPr="0010295C">
        <w:rPr>
          <w:lang w:val="en-US"/>
        </w:rPr>
        <w:t xml:space="preserve">, 22. August 2019, </w:t>
      </w:r>
      <w:proofErr w:type="spellStart"/>
      <w:r w:rsidRPr="0010295C">
        <w:rPr>
          <w:i/>
          <w:iCs/>
          <w:lang w:val="en-US"/>
        </w:rPr>
        <w:t>arXiv</w:t>
      </w:r>
      <w:proofErr w:type="spellEnd"/>
      <w:r w:rsidRPr="0010295C">
        <w:rPr>
          <w:lang w:val="en-US"/>
        </w:rPr>
        <w:t xml:space="preserve">: arXiv:1811.08383. </w:t>
      </w:r>
      <w:proofErr w:type="spellStart"/>
      <w:r w:rsidRPr="0010295C">
        <w:rPr>
          <w:lang w:val="en-US"/>
        </w:rPr>
        <w:t>doi</w:t>
      </w:r>
      <w:proofErr w:type="spellEnd"/>
      <w:r w:rsidRPr="0010295C">
        <w:rPr>
          <w:lang w:val="en-US"/>
        </w:rPr>
        <w:t>: 10.48550/arXiv.1811.08383.</w:t>
      </w:r>
    </w:p>
    <w:p w14:paraId="62FC44D4" w14:textId="77777777" w:rsidR="0010295C" w:rsidRPr="0010295C" w:rsidRDefault="0010295C" w:rsidP="006F2895">
      <w:pPr>
        <w:pStyle w:val="Literaturverzeichnis"/>
        <w:rPr>
          <w:lang w:val="en-US"/>
        </w:rPr>
      </w:pPr>
      <w:r w:rsidRPr="0010295C">
        <w:rPr>
          <w:lang w:val="en-US"/>
        </w:rPr>
        <w:t>[57]</w:t>
      </w:r>
      <w:r w:rsidRPr="0010295C">
        <w:rPr>
          <w:lang w:val="en-US"/>
        </w:rPr>
        <w:tab/>
        <w:t xml:space="preserve">A. Vaswani </w:t>
      </w:r>
      <w:r w:rsidRPr="0010295C">
        <w:rPr>
          <w:i/>
          <w:iCs/>
          <w:lang w:val="en-US"/>
        </w:rPr>
        <w:t>u. a</w:t>
      </w:r>
      <w:proofErr w:type="gramStart"/>
      <w:r w:rsidRPr="0010295C">
        <w:rPr>
          <w:i/>
          <w:iCs/>
          <w:lang w:val="en-US"/>
        </w:rPr>
        <w:t>.</w:t>
      </w:r>
      <w:r w:rsidRPr="0010295C">
        <w:rPr>
          <w:lang w:val="en-US"/>
        </w:rPr>
        <w:t>, „</w:t>
      </w:r>
      <w:proofErr w:type="gramEnd"/>
      <w:r w:rsidRPr="0010295C">
        <w:rPr>
          <w:lang w:val="en-US"/>
        </w:rPr>
        <w:t xml:space="preserve">Attention Is All You </w:t>
      </w:r>
      <w:proofErr w:type="gramStart"/>
      <w:r w:rsidRPr="0010295C">
        <w:rPr>
          <w:lang w:val="en-US"/>
        </w:rPr>
        <w:t>Need“</w:t>
      </w:r>
      <w:proofErr w:type="gramEnd"/>
      <w:r w:rsidRPr="0010295C">
        <w:rPr>
          <w:lang w:val="en-US"/>
        </w:rPr>
        <w:t xml:space="preserve">, 2. August 2023, </w:t>
      </w:r>
      <w:proofErr w:type="spellStart"/>
      <w:r w:rsidRPr="0010295C">
        <w:rPr>
          <w:i/>
          <w:iCs/>
          <w:lang w:val="en-US"/>
        </w:rPr>
        <w:t>arXiv</w:t>
      </w:r>
      <w:proofErr w:type="spellEnd"/>
      <w:r w:rsidRPr="0010295C">
        <w:rPr>
          <w:lang w:val="en-US"/>
        </w:rPr>
        <w:t xml:space="preserve">: arXiv:1706.03762. </w:t>
      </w:r>
      <w:proofErr w:type="spellStart"/>
      <w:r w:rsidRPr="0010295C">
        <w:rPr>
          <w:lang w:val="en-US"/>
        </w:rPr>
        <w:t>doi</w:t>
      </w:r>
      <w:proofErr w:type="spellEnd"/>
      <w:r w:rsidRPr="0010295C">
        <w:rPr>
          <w:lang w:val="en-US"/>
        </w:rPr>
        <w:t>: 10.48550/arXiv.1706.03762.</w:t>
      </w:r>
    </w:p>
    <w:p w14:paraId="02E96524" w14:textId="77777777" w:rsidR="0010295C" w:rsidRPr="0010295C" w:rsidRDefault="0010295C" w:rsidP="006F2895">
      <w:pPr>
        <w:pStyle w:val="Literaturverzeichnis"/>
        <w:jc w:val="left"/>
        <w:rPr>
          <w:lang w:val="en-US"/>
        </w:rPr>
      </w:pPr>
      <w:r w:rsidRPr="0010295C">
        <w:rPr>
          <w:lang w:val="en-US"/>
        </w:rPr>
        <w:t>[58]</w:t>
      </w:r>
      <w:r w:rsidRPr="0010295C">
        <w:rPr>
          <w:lang w:val="en-US"/>
        </w:rPr>
        <w:tab/>
        <w:t xml:space="preserve">D. R. Perrott und K. </w:t>
      </w:r>
      <w:proofErr w:type="gramStart"/>
      <w:r w:rsidRPr="0010295C">
        <w:rPr>
          <w:lang w:val="en-US"/>
        </w:rPr>
        <w:t>Saberi, „</w:t>
      </w:r>
      <w:proofErr w:type="gramEnd"/>
      <w:r w:rsidRPr="0010295C">
        <w:rPr>
          <w:lang w:val="en-US"/>
        </w:rPr>
        <w:t xml:space="preserve">Minimum audible angle thresholds for sources varying in both elevation and </w:t>
      </w:r>
      <w:proofErr w:type="gramStart"/>
      <w:r w:rsidRPr="0010295C">
        <w:rPr>
          <w:lang w:val="en-US"/>
        </w:rPr>
        <w:t>azimuth“</w:t>
      </w:r>
      <w:proofErr w:type="gramEnd"/>
      <w:r w:rsidRPr="0010295C">
        <w:rPr>
          <w:lang w:val="en-US"/>
        </w:rPr>
        <w:t xml:space="preserve">, </w:t>
      </w:r>
      <w:r w:rsidRPr="0010295C">
        <w:rPr>
          <w:i/>
          <w:iCs/>
          <w:lang w:val="en-US"/>
        </w:rPr>
        <w:t xml:space="preserve">J. </w:t>
      </w:r>
      <w:proofErr w:type="spellStart"/>
      <w:r w:rsidRPr="0010295C">
        <w:rPr>
          <w:i/>
          <w:iCs/>
          <w:lang w:val="en-US"/>
        </w:rPr>
        <w:t>Acoust</w:t>
      </w:r>
      <w:proofErr w:type="spellEnd"/>
      <w:r w:rsidRPr="0010295C">
        <w:rPr>
          <w:i/>
          <w:iCs/>
          <w:lang w:val="en-US"/>
        </w:rPr>
        <w:t>. Soc. Am.</w:t>
      </w:r>
      <w:r w:rsidRPr="0010295C">
        <w:rPr>
          <w:lang w:val="en-US"/>
        </w:rPr>
        <w:t xml:space="preserve">, Bd. 87, Nr. 4, S. 1728–1731, Apr. 1990, </w:t>
      </w:r>
      <w:proofErr w:type="spellStart"/>
      <w:r w:rsidRPr="0010295C">
        <w:rPr>
          <w:lang w:val="en-US"/>
        </w:rPr>
        <w:t>doi</w:t>
      </w:r>
      <w:proofErr w:type="spellEnd"/>
      <w:r w:rsidRPr="0010295C">
        <w:rPr>
          <w:lang w:val="en-US"/>
        </w:rPr>
        <w:t>: 10.1121/1.399421.</w:t>
      </w:r>
    </w:p>
    <w:p w14:paraId="4ED9CDAD" w14:textId="77777777" w:rsidR="0010295C" w:rsidRDefault="0010295C" w:rsidP="006F2895">
      <w:pPr>
        <w:pStyle w:val="Literaturverzeichnis"/>
        <w:jc w:val="left"/>
      </w:pPr>
      <w:r w:rsidRPr="0010295C">
        <w:rPr>
          <w:lang w:val="en-US"/>
        </w:rPr>
        <w:t>[59]</w:t>
      </w:r>
      <w:r w:rsidRPr="0010295C">
        <w:rPr>
          <w:lang w:val="en-US"/>
        </w:rPr>
        <w:tab/>
        <w:t>„</w:t>
      </w:r>
      <w:proofErr w:type="gramStart"/>
      <w:r w:rsidRPr="0010295C">
        <w:rPr>
          <w:lang w:val="en-US"/>
        </w:rPr>
        <w:t>Ambisonics“</w:t>
      </w:r>
      <w:proofErr w:type="gramEnd"/>
      <w:r w:rsidRPr="0010295C">
        <w:rPr>
          <w:lang w:val="en-US"/>
        </w:rPr>
        <w:t xml:space="preserve">, </w:t>
      </w:r>
      <w:r w:rsidRPr="0010295C">
        <w:rPr>
          <w:i/>
          <w:iCs/>
          <w:lang w:val="en-US"/>
        </w:rPr>
        <w:t>Wikipedia</w:t>
      </w:r>
      <w:r w:rsidRPr="0010295C">
        <w:rPr>
          <w:lang w:val="en-US"/>
        </w:rPr>
        <w:t xml:space="preserve">. 22. August 2026. </w:t>
      </w:r>
      <w:r>
        <w:t>Zugegriffen: 28. August 2026. [Online]. Verfügbar unter: https://de.wikipedia.org/w/index.php?title=Ambisonics&amp;oldid=269872883</w:t>
      </w:r>
    </w:p>
    <w:p w14:paraId="14B43726" w14:textId="77777777" w:rsidR="0010295C" w:rsidRDefault="0010295C" w:rsidP="00011AF8">
      <w:pPr>
        <w:pStyle w:val="Literaturverzeichnis"/>
        <w:jc w:val="left"/>
      </w:pPr>
      <w:r>
        <w:t>[60]</w:t>
      </w:r>
      <w:r>
        <w:tab/>
        <w:t xml:space="preserve">„Satz des Pythagoras“, </w:t>
      </w:r>
      <w:r>
        <w:rPr>
          <w:i/>
          <w:iCs/>
        </w:rPr>
        <w:t>Wikipedia</w:t>
      </w:r>
      <w:r>
        <w:t xml:space="preserve">. 13. September 2026. Zugegriffen: 25. September 2026. [Online]. Verfügbar unter: </w:t>
      </w:r>
      <w:r>
        <w:lastRenderedPageBreak/>
        <w:t>https://de.wikipedia.org/w/index.php?title=Satz_des_Pythagoras&amp;oldid=270455092</w:t>
      </w:r>
    </w:p>
    <w:p w14:paraId="60B47A5B" w14:textId="77777777" w:rsidR="0010295C" w:rsidRDefault="0010295C" w:rsidP="006F2895">
      <w:pPr>
        <w:pStyle w:val="Literaturverzeichnis"/>
      </w:pPr>
      <w:r>
        <w:t>[61]</w:t>
      </w:r>
      <w:r>
        <w:tab/>
        <w:t>P. Kumar, „Sichtfeld vs. Brennweite – alles, was Sie wissen müssen“, e-</w:t>
      </w:r>
      <w:proofErr w:type="spellStart"/>
      <w:r>
        <w:t>con</w:t>
      </w:r>
      <w:proofErr w:type="spellEnd"/>
      <w:r>
        <w:t xml:space="preserve"> Systems. Zugegriffen: 14. August 2026. [Online]. Verfügbar unter: https://www.e-consystems.com/blog/camera/de/technologie/field-of-view-focal-length-everything-you-need-to-know/</w:t>
      </w:r>
    </w:p>
    <w:p w14:paraId="06C6CED4" w14:textId="77777777" w:rsidR="0010295C" w:rsidRDefault="0010295C" w:rsidP="006F2895">
      <w:pPr>
        <w:pStyle w:val="Literaturverzeichnis"/>
        <w:jc w:val="left"/>
      </w:pPr>
      <w:r>
        <w:t>[62]</w:t>
      </w:r>
      <w:r>
        <w:tab/>
        <w:t>„</w:t>
      </w:r>
      <w:proofErr w:type="spellStart"/>
      <w:r>
        <w:t>OpenCV</w:t>
      </w:r>
      <w:proofErr w:type="spellEnd"/>
      <w:r>
        <w:t xml:space="preserve">: </w:t>
      </w:r>
      <w:proofErr w:type="spellStart"/>
      <w:r>
        <w:t>Camera</w:t>
      </w:r>
      <w:proofErr w:type="spellEnd"/>
      <w:r>
        <w:t xml:space="preserve"> </w:t>
      </w:r>
      <w:proofErr w:type="spellStart"/>
      <w:r>
        <w:t>Calibration</w:t>
      </w:r>
      <w:proofErr w:type="spellEnd"/>
      <w:r>
        <w:t>“. Zugegriffen: 30. September 2026. [Online]. Verfügbar unter: https://docs.opencv.org/doc/doxygen/html/d4/d93/group__calib.html?utm_source=chatgpt.com</w:t>
      </w:r>
    </w:p>
    <w:p w14:paraId="13F93F5C" w14:textId="77777777" w:rsidR="0010295C" w:rsidRDefault="0010295C" w:rsidP="006F2895">
      <w:pPr>
        <w:pStyle w:val="Literaturverzeichnis"/>
        <w:jc w:val="left"/>
      </w:pPr>
      <w:r w:rsidRPr="0010295C">
        <w:rPr>
          <w:lang w:val="en-US"/>
        </w:rPr>
        <w:t>[63</w:t>
      </w:r>
      <w:proofErr w:type="gramStart"/>
      <w:r w:rsidRPr="0010295C">
        <w:rPr>
          <w:lang w:val="en-US"/>
        </w:rPr>
        <w:t>]</w:t>
      </w:r>
      <w:r w:rsidRPr="0010295C">
        <w:rPr>
          <w:lang w:val="en-US"/>
        </w:rPr>
        <w:tab/>
        <w:t>„math —</w:t>
      </w:r>
      <w:proofErr w:type="gramEnd"/>
      <w:r w:rsidRPr="0010295C">
        <w:rPr>
          <w:lang w:val="en-US"/>
        </w:rPr>
        <w:t xml:space="preserve"> Mathematical </w:t>
      </w:r>
      <w:proofErr w:type="gramStart"/>
      <w:r w:rsidRPr="0010295C">
        <w:rPr>
          <w:lang w:val="en-US"/>
        </w:rPr>
        <w:t>functions“</w:t>
      </w:r>
      <w:proofErr w:type="gramEnd"/>
      <w:r w:rsidRPr="0010295C">
        <w:rPr>
          <w:lang w:val="en-US"/>
        </w:rPr>
        <w:t xml:space="preserve">, Python documentation. </w:t>
      </w:r>
      <w:r>
        <w:t>Zugegriffen: 30. September 2026. [Online]. Verfügbar unter: https://docs.python.org/3/library/math.html</w:t>
      </w:r>
    </w:p>
    <w:p w14:paraId="5C006391" w14:textId="77777777" w:rsidR="0010295C" w:rsidRDefault="0010295C" w:rsidP="006F2895">
      <w:pPr>
        <w:pStyle w:val="Literaturverzeichnis"/>
        <w:jc w:val="left"/>
      </w:pPr>
      <w:r w:rsidRPr="0010295C">
        <w:rPr>
          <w:lang w:val="en-US"/>
        </w:rPr>
        <w:t>[64]</w:t>
      </w:r>
      <w:r w:rsidRPr="0010295C">
        <w:rPr>
          <w:lang w:val="en-US"/>
        </w:rPr>
        <w:tab/>
        <w:t xml:space="preserve">R. Yeung, </w:t>
      </w:r>
      <w:proofErr w:type="spellStart"/>
      <w:r w:rsidRPr="0010295C">
        <w:rPr>
          <w:i/>
          <w:iCs/>
          <w:lang w:val="en-US"/>
        </w:rPr>
        <w:t>keyframesfound</w:t>
      </w:r>
      <w:proofErr w:type="spellEnd"/>
      <w:r w:rsidRPr="0010295C">
        <w:rPr>
          <w:i/>
          <w:iCs/>
          <w:lang w:val="en-US"/>
        </w:rPr>
        <w:t>/</w:t>
      </w:r>
      <w:proofErr w:type="gramStart"/>
      <w:r w:rsidRPr="0010295C">
        <w:rPr>
          <w:i/>
          <w:iCs/>
          <w:lang w:val="en-US"/>
        </w:rPr>
        <w:t>robotic-arm</w:t>
      </w:r>
      <w:proofErr w:type="gramEnd"/>
      <w:r w:rsidRPr="0010295C">
        <w:rPr>
          <w:lang w:val="en-US"/>
        </w:rPr>
        <w:t xml:space="preserve">. </w:t>
      </w:r>
      <w:r>
        <w:t>(18. Februar 2026). Python. Zugegriffen: 20. Mai 2026. [Online]. Verfügbar unter: https://github.com/keyframesfound/robotic-arm</w:t>
      </w:r>
    </w:p>
    <w:p w14:paraId="15F8A5E4" w14:textId="77777777" w:rsidR="0010295C" w:rsidRDefault="0010295C" w:rsidP="006F2895">
      <w:pPr>
        <w:pStyle w:val="Literaturverzeichnis"/>
        <w:jc w:val="left"/>
      </w:pPr>
      <w:r>
        <w:t>[65]</w:t>
      </w:r>
      <w:r>
        <w:tab/>
        <w:t xml:space="preserve">E. Candeloro, </w:t>
      </w:r>
      <w:r>
        <w:rPr>
          <w:i/>
          <w:iCs/>
        </w:rPr>
        <w:t>e-</w:t>
      </w:r>
      <w:proofErr w:type="spellStart"/>
      <w:r>
        <w:rPr>
          <w:i/>
          <w:iCs/>
        </w:rPr>
        <w:t>candeloro</w:t>
      </w:r>
      <w:proofErr w:type="spellEnd"/>
      <w:r>
        <w:rPr>
          <w:i/>
          <w:iCs/>
        </w:rPr>
        <w:t>/Vision-</w:t>
      </w:r>
      <w:proofErr w:type="spellStart"/>
      <w:r>
        <w:rPr>
          <w:i/>
          <w:iCs/>
        </w:rPr>
        <w:t>Robotic</w:t>
      </w:r>
      <w:proofErr w:type="spellEnd"/>
      <w:r>
        <w:rPr>
          <w:i/>
          <w:iCs/>
        </w:rPr>
        <w:t>-Arm-</w:t>
      </w:r>
      <w:proofErr w:type="spellStart"/>
      <w:r>
        <w:rPr>
          <w:i/>
          <w:iCs/>
        </w:rPr>
        <w:t>Gesture</w:t>
      </w:r>
      <w:proofErr w:type="spellEnd"/>
      <w:r>
        <w:rPr>
          <w:i/>
          <w:iCs/>
        </w:rPr>
        <w:t>-Recognition</w:t>
      </w:r>
      <w:r>
        <w:t>. (14. Mai 2026). Python. Zugegriffen: 20. Mai 2026. [Online]. Verfügbar unter: https://github.com/e-candeloro/Vision-Robotic-Arm-Gesture-Recognition</w:t>
      </w:r>
    </w:p>
    <w:p w14:paraId="7F00EB19" w14:textId="77777777" w:rsidR="0010295C" w:rsidRPr="0010295C" w:rsidRDefault="0010295C" w:rsidP="006F2895">
      <w:pPr>
        <w:pStyle w:val="Literaturverzeichnis"/>
        <w:jc w:val="left"/>
        <w:rPr>
          <w:lang w:val="en-US"/>
        </w:rPr>
      </w:pPr>
      <w:r w:rsidRPr="0010295C">
        <w:rPr>
          <w:lang w:val="en-US"/>
        </w:rPr>
        <w:t>[66]</w:t>
      </w:r>
      <w:r w:rsidRPr="0010295C">
        <w:rPr>
          <w:lang w:val="en-US"/>
        </w:rPr>
        <w:tab/>
        <w:t xml:space="preserve">A. Osman Hashi, S. Zaiton Mohd Hashim, und A. </w:t>
      </w:r>
      <w:proofErr w:type="spellStart"/>
      <w:r w:rsidRPr="0010295C">
        <w:rPr>
          <w:lang w:val="en-US"/>
        </w:rPr>
        <w:t>Bte</w:t>
      </w:r>
      <w:proofErr w:type="spellEnd"/>
      <w:r w:rsidRPr="0010295C">
        <w:rPr>
          <w:lang w:val="en-US"/>
        </w:rPr>
        <w:t xml:space="preserve"> Asamah, „A Systematic Review of Hand Gesture Recognition: An Update From 2018 to 2024“, </w:t>
      </w:r>
      <w:r w:rsidRPr="0010295C">
        <w:rPr>
          <w:i/>
          <w:iCs/>
          <w:lang w:val="en-US"/>
        </w:rPr>
        <w:t>IEEE Access</w:t>
      </w:r>
      <w:r w:rsidRPr="0010295C">
        <w:rPr>
          <w:lang w:val="en-US"/>
        </w:rPr>
        <w:t xml:space="preserve">, Bd. 12, S. 143599–143626, 2024, </w:t>
      </w:r>
      <w:proofErr w:type="spellStart"/>
      <w:r w:rsidRPr="0010295C">
        <w:rPr>
          <w:lang w:val="en-US"/>
        </w:rPr>
        <w:t>doi</w:t>
      </w:r>
      <w:proofErr w:type="spellEnd"/>
      <w:r w:rsidRPr="0010295C">
        <w:rPr>
          <w:lang w:val="en-US"/>
        </w:rPr>
        <w:t>: 10.1109/ACCESS.2024.3421992.</w:t>
      </w:r>
    </w:p>
    <w:p w14:paraId="61482507" w14:textId="77777777" w:rsidR="0010295C" w:rsidRDefault="0010295C" w:rsidP="006F2895">
      <w:pPr>
        <w:pStyle w:val="Literaturverzeichnis"/>
        <w:jc w:val="left"/>
      </w:pPr>
      <w:r>
        <w:t>[67]</w:t>
      </w:r>
      <w:r>
        <w:tab/>
        <w:t xml:space="preserve">„Support Vector </w:t>
      </w:r>
      <w:proofErr w:type="spellStart"/>
      <w:r>
        <w:t>Machine</w:t>
      </w:r>
      <w:proofErr w:type="spellEnd"/>
      <w:r>
        <w:t xml:space="preserve">“, </w:t>
      </w:r>
      <w:r>
        <w:rPr>
          <w:i/>
          <w:iCs/>
        </w:rPr>
        <w:t>Wikipedia</w:t>
      </w:r>
      <w:r>
        <w:t>. 19. Februar 2026. Zugegriffen: 12. Oktober 2026. [Online]. Verfügbar unter: https://de.wikipedia.org/w/index.php?title=Support_Vector_Machine&amp;oldid=264471992</w:t>
      </w:r>
    </w:p>
    <w:p w14:paraId="27C15CA1" w14:textId="77777777" w:rsidR="0010295C" w:rsidRDefault="0010295C" w:rsidP="006F2895">
      <w:pPr>
        <w:pStyle w:val="Literaturverzeichnis"/>
        <w:jc w:val="left"/>
      </w:pPr>
      <w:r>
        <w:t>[68]</w:t>
      </w:r>
      <w:r>
        <w:tab/>
        <w:t xml:space="preserve">„Hidden Markov Model“, </w:t>
      </w:r>
      <w:r>
        <w:rPr>
          <w:i/>
          <w:iCs/>
        </w:rPr>
        <w:t>Wikipedia</w:t>
      </w:r>
      <w:r>
        <w:t>. 28. Juni 2026. Zugegriffen: 12. Oktober 2026. [Online]. Verfügbar unter: https://de.wikipedia.org/w/index.php?title=Hidden_Markov_Model&amp;oldid=268311991</w:t>
      </w:r>
    </w:p>
    <w:p w14:paraId="400B5339" w14:textId="77777777" w:rsidR="0010295C" w:rsidRPr="0010295C" w:rsidRDefault="0010295C" w:rsidP="006F2895">
      <w:pPr>
        <w:pStyle w:val="Literaturverzeichnis"/>
        <w:jc w:val="left"/>
        <w:rPr>
          <w:lang w:val="en-US"/>
        </w:rPr>
      </w:pPr>
      <w:r w:rsidRPr="0010295C">
        <w:rPr>
          <w:lang w:val="en-US"/>
        </w:rPr>
        <w:t>[69]</w:t>
      </w:r>
      <w:r w:rsidRPr="0010295C">
        <w:rPr>
          <w:lang w:val="en-US"/>
        </w:rPr>
        <w:tab/>
        <w:t xml:space="preserve">M. </w:t>
      </w:r>
      <w:proofErr w:type="spellStart"/>
      <w:r w:rsidRPr="0010295C">
        <w:rPr>
          <w:lang w:val="en-US"/>
        </w:rPr>
        <w:t>Linardakis</w:t>
      </w:r>
      <w:proofErr w:type="spellEnd"/>
      <w:r w:rsidRPr="0010295C">
        <w:rPr>
          <w:lang w:val="en-US"/>
        </w:rPr>
        <w:t xml:space="preserve">, I. </w:t>
      </w:r>
      <w:proofErr w:type="spellStart"/>
      <w:r w:rsidRPr="0010295C">
        <w:rPr>
          <w:lang w:val="en-US"/>
        </w:rPr>
        <w:t>Varlamis</w:t>
      </w:r>
      <w:proofErr w:type="spellEnd"/>
      <w:r w:rsidRPr="0010295C">
        <w:rPr>
          <w:lang w:val="en-US"/>
        </w:rPr>
        <w:t xml:space="preserve">, und G. Papadopoulos, „Survey on Hand Gesture Recognition </w:t>
      </w:r>
      <w:proofErr w:type="gramStart"/>
      <w:r w:rsidRPr="0010295C">
        <w:rPr>
          <w:lang w:val="en-US"/>
        </w:rPr>
        <w:t>From</w:t>
      </w:r>
      <w:proofErr w:type="gramEnd"/>
      <w:r w:rsidRPr="0010295C">
        <w:rPr>
          <w:lang w:val="en-US"/>
        </w:rPr>
        <w:t xml:space="preserve"> Visual </w:t>
      </w:r>
      <w:proofErr w:type="gramStart"/>
      <w:r w:rsidRPr="0010295C">
        <w:rPr>
          <w:lang w:val="en-US"/>
        </w:rPr>
        <w:t>Input“</w:t>
      </w:r>
      <w:proofErr w:type="gramEnd"/>
      <w:r w:rsidRPr="0010295C">
        <w:rPr>
          <w:lang w:val="en-US"/>
        </w:rPr>
        <w:t xml:space="preserve">, </w:t>
      </w:r>
      <w:r w:rsidRPr="0010295C">
        <w:rPr>
          <w:i/>
          <w:iCs/>
          <w:lang w:val="en-US"/>
        </w:rPr>
        <w:t>IEEE Access</w:t>
      </w:r>
      <w:r w:rsidRPr="0010295C">
        <w:rPr>
          <w:lang w:val="en-US"/>
        </w:rPr>
        <w:t xml:space="preserve">, Bd. 13, S. 135373–135406, Jan. 2025, </w:t>
      </w:r>
      <w:proofErr w:type="spellStart"/>
      <w:r w:rsidRPr="0010295C">
        <w:rPr>
          <w:lang w:val="en-US"/>
        </w:rPr>
        <w:t>doi</w:t>
      </w:r>
      <w:proofErr w:type="spellEnd"/>
      <w:r w:rsidRPr="0010295C">
        <w:rPr>
          <w:lang w:val="en-US"/>
        </w:rPr>
        <w:t>: 10.1109/ACCESS.2025.3593428.</w:t>
      </w:r>
    </w:p>
    <w:p w14:paraId="0D84772B" w14:textId="77777777" w:rsidR="0010295C" w:rsidRPr="0010295C" w:rsidRDefault="0010295C" w:rsidP="006F2895">
      <w:pPr>
        <w:pStyle w:val="Literaturverzeichnis"/>
        <w:jc w:val="left"/>
        <w:rPr>
          <w:lang w:val="en-US"/>
        </w:rPr>
      </w:pPr>
      <w:r w:rsidRPr="0010295C">
        <w:rPr>
          <w:lang w:val="en-US"/>
        </w:rPr>
        <w:t>[70]</w:t>
      </w:r>
      <w:r w:rsidRPr="0010295C">
        <w:rPr>
          <w:lang w:val="en-US"/>
        </w:rPr>
        <w:tab/>
        <w:t xml:space="preserve">Y. Shi, Y. Li, X. Fu, M. </w:t>
      </w:r>
      <w:proofErr w:type="spellStart"/>
      <w:r w:rsidRPr="0010295C">
        <w:rPr>
          <w:lang w:val="en-US"/>
        </w:rPr>
        <w:t>Kaibin</w:t>
      </w:r>
      <w:proofErr w:type="spellEnd"/>
      <w:r w:rsidRPr="0010295C">
        <w:rPr>
          <w:lang w:val="en-US"/>
        </w:rPr>
        <w:t xml:space="preserve">, und M. </w:t>
      </w:r>
      <w:proofErr w:type="spellStart"/>
      <w:r w:rsidRPr="0010295C">
        <w:rPr>
          <w:lang w:val="en-US"/>
        </w:rPr>
        <w:t>Qiguang</w:t>
      </w:r>
      <w:proofErr w:type="spellEnd"/>
      <w:r w:rsidRPr="0010295C">
        <w:rPr>
          <w:lang w:val="en-US"/>
        </w:rPr>
        <w:t xml:space="preserve">, „Review of dynamic gesture </w:t>
      </w:r>
      <w:proofErr w:type="gramStart"/>
      <w:r w:rsidRPr="0010295C">
        <w:rPr>
          <w:lang w:val="en-US"/>
        </w:rPr>
        <w:t>recognition“</w:t>
      </w:r>
      <w:proofErr w:type="gramEnd"/>
      <w:r w:rsidRPr="0010295C">
        <w:rPr>
          <w:lang w:val="en-US"/>
        </w:rPr>
        <w:t xml:space="preserve">, </w:t>
      </w:r>
      <w:r w:rsidRPr="0010295C">
        <w:rPr>
          <w:i/>
          <w:iCs/>
          <w:lang w:val="en-US"/>
        </w:rPr>
        <w:t xml:space="preserve">Virtual Real. Intell. </w:t>
      </w:r>
      <w:proofErr w:type="spellStart"/>
      <w:r w:rsidRPr="0010295C">
        <w:rPr>
          <w:i/>
          <w:iCs/>
          <w:lang w:val="en-US"/>
        </w:rPr>
        <w:t>Hardw</w:t>
      </w:r>
      <w:proofErr w:type="spellEnd"/>
      <w:r w:rsidRPr="0010295C">
        <w:rPr>
          <w:i/>
          <w:iCs/>
          <w:lang w:val="en-US"/>
        </w:rPr>
        <w:t>.</w:t>
      </w:r>
      <w:r w:rsidRPr="0010295C">
        <w:rPr>
          <w:lang w:val="en-US"/>
        </w:rPr>
        <w:t xml:space="preserve">, Bd. 3, Nr. 3, S. 183–206, Juni 2021, </w:t>
      </w:r>
      <w:proofErr w:type="spellStart"/>
      <w:r w:rsidRPr="0010295C">
        <w:rPr>
          <w:lang w:val="en-US"/>
        </w:rPr>
        <w:t>doi</w:t>
      </w:r>
      <w:proofErr w:type="spellEnd"/>
      <w:r w:rsidRPr="0010295C">
        <w:rPr>
          <w:lang w:val="en-US"/>
        </w:rPr>
        <w:t>: 10.1016/j.vrih.2021.05.001.</w:t>
      </w:r>
    </w:p>
    <w:p w14:paraId="2DDC6EB6" w14:textId="77777777" w:rsidR="0010295C" w:rsidRPr="0010295C" w:rsidRDefault="0010295C" w:rsidP="006F2895">
      <w:pPr>
        <w:pStyle w:val="Literaturverzeichnis"/>
        <w:jc w:val="left"/>
        <w:rPr>
          <w:lang w:val="en-US"/>
        </w:rPr>
      </w:pPr>
      <w:r w:rsidRPr="0010295C">
        <w:rPr>
          <w:lang w:val="en-US"/>
        </w:rPr>
        <w:t>[71]</w:t>
      </w:r>
      <w:r w:rsidRPr="0010295C">
        <w:rPr>
          <w:lang w:val="en-US"/>
        </w:rPr>
        <w:tab/>
        <w:t xml:space="preserve">N. Robinson, B. Tidd, D. Campbell, D. Kulić, und P. Corke, „Robotic Vision for Human-Robot Interaction and Collaboration: A Survey and Systematic </w:t>
      </w:r>
      <w:proofErr w:type="gramStart"/>
      <w:r w:rsidRPr="0010295C">
        <w:rPr>
          <w:lang w:val="en-US"/>
        </w:rPr>
        <w:t>Review“</w:t>
      </w:r>
      <w:proofErr w:type="gramEnd"/>
      <w:r w:rsidRPr="0010295C">
        <w:rPr>
          <w:lang w:val="en-US"/>
        </w:rPr>
        <w:t xml:space="preserve">, </w:t>
      </w:r>
      <w:r w:rsidRPr="0010295C">
        <w:rPr>
          <w:i/>
          <w:iCs/>
          <w:lang w:val="en-US"/>
        </w:rPr>
        <w:t xml:space="preserve">ACM Trans. </w:t>
      </w:r>
      <w:proofErr w:type="gramStart"/>
      <w:r w:rsidRPr="0010295C">
        <w:rPr>
          <w:i/>
          <w:iCs/>
          <w:lang w:val="en-US"/>
        </w:rPr>
        <w:t>Hum.-</w:t>
      </w:r>
      <w:proofErr w:type="gramEnd"/>
      <w:r w:rsidRPr="0010295C">
        <w:rPr>
          <w:i/>
          <w:iCs/>
          <w:lang w:val="en-US"/>
        </w:rPr>
        <w:t>Robot Interact.</w:t>
      </w:r>
      <w:r w:rsidRPr="0010295C">
        <w:rPr>
          <w:lang w:val="en-US"/>
        </w:rPr>
        <w:t xml:space="preserve">, Bd. 12, Nr. 1, S. 1–66, März 2023, </w:t>
      </w:r>
      <w:proofErr w:type="spellStart"/>
      <w:r w:rsidRPr="0010295C">
        <w:rPr>
          <w:lang w:val="en-US"/>
        </w:rPr>
        <w:t>doi</w:t>
      </w:r>
      <w:proofErr w:type="spellEnd"/>
      <w:r w:rsidRPr="0010295C">
        <w:rPr>
          <w:lang w:val="en-US"/>
        </w:rPr>
        <w:t>: 10.1145/3570731.</w:t>
      </w:r>
    </w:p>
    <w:p w14:paraId="7C8FF788" w14:textId="77777777" w:rsidR="0010295C" w:rsidRPr="0010295C" w:rsidRDefault="0010295C" w:rsidP="006F2895">
      <w:pPr>
        <w:pStyle w:val="Literaturverzeichnis"/>
        <w:jc w:val="left"/>
        <w:rPr>
          <w:lang w:val="en-US"/>
        </w:rPr>
      </w:pPr>
      <w:r w:rsidRPr="0010295C">
        <w:rPr>
          <w:lang w:val="en-US"/>
        </w:rPr>
        <w:t>[72]</w:t>
      </w:r>
      <w:r w:rsidRPr="0010295C">
        <w:rPr>
          <w:lang w:val="en-US"/>
        </w:rPr>
        <w:tab/>
        <w:t xml:space="preserve">M. Van den Bergh </w:t>
      </w:r>
      <w:r w:rsidRPr="0010295C">
        <w:rPr>
          <w:i/>
          <w:iCs/>
          <w:lang w:val="en-US"/>
        </w:rPr>
        <w:t>u. a.</w:t>
      </w:r>
      <w:r w:rsidRPr="0010295C">
        <w:rPr>
          <w:lang w:val="en-US"/>
        </w:rPr>
        <w:t xml:space="preserve">, </w:t>
      </w:r>
      <w:r w:rsidRPr="0010295C">
        <w:rPr>
          <w:i/>
          <w:iCs/>
          <w:lang w:val="en-US"/>
        </w:rPr>
        <w:t>Real-time 3D hand gesture interaction with a robot for understanding directions from humans</w:t>
      </w:r>
      <w:r w:rsidRPr="0010295C">
        <w:rPr>
          <w:lang w:val="en-US"/>
        </w:rPr>
        <w:t xml:space="preserve">. 2011, S. 362. </w:t>
      </w:r>
      <w:proofErr w:type="spellStart"/>
      <w:r w:rsidRPr="0010295C">
        <w:rPr>
          <w:lang w:val="en-US"/>
        </w:rPr>
        <w:t>doi</w:t>
      </w:r>
      <w:proofErr w:type="spellEnd"/>
      <w:r w:rsidRPr="0010295C">
        <w:rPr>
          <w:lang w:val="en-US"/>
        </w:rPr>
        <w:t>: 10.1109/ROMAN.2011.6005195.</w:t>
      </w:r>
    </w:p>
    <w:p w14:paraId="3A181E2F" w14:textId="77777777" w:rsidR="0010295C" w:rsidRPr="0010295C" w:rsidRDefault="0010295C" w:rsidP="006F2895">
      <w:pPr>
        <w:pStyle w:val="Literaturverzeichnis"/>
        <w:rPr>
          <w:lang w:val="en-US"/>
        </w:rPr>
      </w:pPr>
      <w:r w:rsidRPr="0010295C">
        <w:rPr>
          <w:lang w:val="en-US"/>
        </w:rPr>
        <w:t>[73]</w:t>
      </w:r>
      <w:r w:rsidRPr="0010295C">
        <w:rPr>
          <w:lang w:val="en-US"/>
        </w:rPr>
        <w:tab/>
        <w:t xml:space="preserve">D. Rode, A. Dunkel, R. Willi, P. Wolf, M. </w:t>
      </w:r>
      <w:proofErr w:type="spellStart"/>
      <w:r w:rsidRPr="0010295C">
        <w:rPr>
          <w:lang w:val="en-US"/>
        </w:rPr>
        <w:t>Xiloyannis</w:t>
      </w:r>
      <w:proofErr w:type="spellEnd"/>
      <w:r w:rsidRPr="0010295C">
        <w:rPr>
          <w:lang w:val="en-US"/>
        </w:rPr>
        <w:t xml:space="preserve">, und R. </w:t>
      </w:r>
      <w:proofErr w:type="gramStart"/>
      <w:r w:rsidRPr="0010295C">
        <w:rPr>
          <w:lang w:val="en-US"/>
        </w:rPr>
        <w:t>Riener, „</w:t>
      </w:r>
      <w:proofErr w:type="gramEnd"/>
      <w:r w:rsidRPr="0010295C">
        <w:rPr>
          <w:lang w:val="en-US"/>
        </w:rPr>
        <w:t xml:space="preserve">Assessment of monocular human pose estimation models for clinical movement </w:t>
      </w:r>
      <w:proofErr w:type="gramStart"/>
      <w:r w:rsidRPr="0010295C">
        <w:rPr>
          <w:lang w:val="en-US"/>
        </w:rPr>
        <w:t>analysis“</w:t>
      </w:r>
      <w:proofErr w:type="gramEnd"/>
      <w:r w:rsidRPr="0010295C">
        <w:rPr>
          <w:lang w:val="en-US"/>
        </w:rPr>
        <w:t xml:space="preserve">, </w:t>
      </w:r>
      <w:proofErr w:type="gramStart"/>
      <w:r w:rsidRPr="0010295C">
        <w:rPr>
          <w:i/>
          <w:iCs/>
          <w:lang w:val="en-US"/>
        </w:rPr>
        <w:t>Sci</w:t>
      </w:r>
      <w:proofErr w:type="gramEnd"/>
      <w:r w:rsidRPr="0010295C">
        <w:rPr>
          <w:i/>
          <w:iCs/>
          <w:lang w:val="en-US"/>
        </w:rPr>
        <w:t>. Rep.</w:t>
      </w:r>
      <w:r w:rsidRPr="0010295C">
        <w:rPr>
          <w:lang w:val="en-US"/>
        </w:rPr>
        <w:t xml:space="preserve">, Bd. 15, Nr. 1, S. 38767, Nov. 2025, </w:t>
      </w:r>
      <w:proofErr w:type="spellStart"/>
      <w:r w:rsidRPr="0010295C">
        <w:rPr>
          <w:lang w:val="en-US"/>
        </w:rPr>
        <w:t>doi</w:t>
      </w:r>
      <w:proofErr w:type="spellEnd"/>
      <w:r w:rsidRPr="0010295C">
        <w:rPr>
          <w:lang w:val="en-US"/>
        </w:rPr>
        <w:t>: 10.1038/s41598-025-22626-7.</w:t>
      </w:r>
    </w:p>
    <w:p w14:paraId="4A4ABBA1" w14:textId="77777777" w:rsidR="0010295C" w:rsidRPr="0010295C" w:rsidRDefault="0010295C" w:rsidP="006F2895">
      <w:pPr>
        <w:pStyle w:val="Literaturverzeichnis"/>
        <w:jc w:val="left"/>
        <w:rPr>
          <w:lang w:val="en-US"/>
        </w:rPr>
      </w:pPr>
      <w:r w:rsidRPr="0010295C">
        <w:rPr>
          <w:lang w:val="en-US"/>
        </w:rPr>
        <w:t>[74]</w:t>
      </w:r>
      <w:r w:rsidRPr="0010295C">
        <w:rPr>
          <w:lang w:val="en-US"/>
        </w:rPr>
        <w:tab/>
        <w:t xml:space="preserve">P. </w:t>
      </w:r>
      <w:proofErr w:type="spellStart"/>
      <w:r w:rsidRPr="0010295C">
        <w:rPr>
          <w:lang w:val="en-US"/>
        </w:rPr>
        <w:t>Hemeren</w:t>
      </w:r>
      <w:proofErr w:type="spellEnd"/>
      <w:r w:rsidRPr="0010295C">
        <w:rPr>
          <w:lang w:val="en-US"/>
        </w:rPr>
        <w:t xml:space="preserve">, P. Veto, S. Thill, C. Li, und J. Sun, „Kinematic-Based Classification of Social Gestures and Grasping by Humans and Machine Learning </w:t>
      </w:r>
      <w:proofErr w:type="gramStart"/>
      <w:r w:rsidRPr="0010295C">
        <w:rPr>
          <w:lang w:val="en-US"/>
        </w:rPr>
        <w:t>Techniques“</w:t>
      </w:r>
      <w:proofErr w:type="gramEnd"/>
      <w:r w:rsidRPr="0010295C">
        <w:rPr>
          <w:lang w:val="en-US"/>
        </w:rPr>
        <w:t xml:space="preserve">, </w:t>
      </w:r>
      <w:r w:rsidRPr="0010295C">
        <w:rPr>
          <w:i/>
          <w:iCs/>
          <w:lang w:val="en-US"/>
        </w:rPr>
        <w:t>Front. Robot. AI</w:t>
      </w:r>
      <w:r w:rsidRPr="0010295C">
        <w:rPr>
          <w:lang w:val="en-US"/>
        </w:rPr>
        <w:t xml:space="preserve">, Bd. 8, </w:t>
      </w:r>
      <w:proofErr w:type="spellStart"/>
      <w:r w:rsidRPr="0010295C">
        <w:rPr>
          <w:lang w:val="en-US"/>
        </w:rPr>
        <w:t>Okt</w:t>
      </w:r>
      <w:proofErr w:type="spellEnd"/>
      <w:r w:rsidRPr="0010295C">
        <w:rPr>
          <w:lang w:val="en-US"/>
        </w:rPr>
        <w:t xml:space="preserve">. 2021, </w:t>
      </w:r>
      <w:proofErr w:type="spellStart"/>
      <w:r w:rsidRPr="0010295C">
        <w:rPr>
          <w:lang w:val="en-US"/>
        </w:rPr>
        <w:t>doi</w:t>
      </w:r>
      <w:proofErr w:type="spellEnd"/>
      <w:r w:rsidRPr="0010295C">
        <w:rPr>
          <w:lang w:val="en-US"/>
        </w:rPr>
        <w:t>: 10.3389/frobt.2021.699505.</w:t>
      </w:r>
    </w:p>
    <w:p w14:paraId="300CDF10" w14:textId="77777777" w:rsidR="0010295C" w:rsidRPr="0010295C" w:rsidRDefault="0010295C" w:rsidP="006F2895">
      <w:pPr>
        <w:pStyle w:val="Literaturverzeichnis"/>
        <w:jc w:val="left"/>
        <w:rPr>
          <w:lang w:val="en-US"/>
        </w:rPr>
      </w:pPr>
      <w:r w:rsidRPr="0010295C">
        <w:rPr>
          <w:lang w:val="en-US"/>
        </w:rPr>
        <w:lastRenderedPageBreak/>
        <w:t>[75]</w:t>
      </w:r>
      <w:r w:rsidRPr="0010295C">
        <w:rPr>
          <w:lang w:val="en-US"/>
        </w:rPr>
        <w:tab/>
        <w:t xml:space="preserve">A. Floris </w:t>
      </w:r>
      <w:r w:rsidRPr="0010295C">
        <w:rPr>
          <w:i/>
          <w:iCs/>
          <w:lang w:val="en-US"/>
        </w:rPr>
        <w:t>u. a.</w:t>
      </w:r>
      <w:r w:rsidRPr="0010295C">
        <w:rPr>
          <w:lang w:val="en-US"/>
        </w:rPr>
        <w:t xml:space="preserve">, „Controlling Media Player with Hands: A Transformer Approach and a Quality of Experience </w:t>
      </w:r>
      <w:proofErr w:type="gramStart"/>
      <w:r w:rsidRPr="0010295C">
        <w:rPr>
          <w:lang w:val="en-US"/>
        </w:rPr>
        <w:t>Assessment“</w:t>
      </w:r>
      <w:proofErr w:type="gramEnd"/>
      <w:r w:rsidRPr="0010295C">
        <w:rPr>
          <w:lang w:val="en-US"/>
        </w:rPr>
        <w:t xml:space="preserve">, </w:t>
      </w:r>
      <w:r w:rsidRPr="0010295C">
        <w:rPr>
          <w:i/>
          <w:iCs/>
          <w:lang w:val="en-US"/>
        </w:rPr>
        <w:t xml:space="preserve">ACM Trans. </w:t>
      </w:r>
      <w:proofErr w:type="spellStart"/>
      <w:r w:rsidRPr="0010295C">
        <w:rPr>
          <w:i/>
          <w:iCs/>
          <w:lang w:val="en-US"/>
        </w:rPr>
        <w:t>Multimed</w:t>
      </w:r>
      <w:proofErr w:type="spellEnd"/>
      <w:r w:rsidRPr="0010295C">
        <w:rPr>
          <w:i/>
          <w:iCs/>
          <w:lang w:val="en-US"/>
        </w:rPr>
        <w:t xml:space="preserve">. </w:t>
      </w:r>
      <w:proofErr w:type="spellStart"/>
      <w:r w:rsidRPr="0010295C">
        <w:rPr>
          <w:i/>
          <w:iCs/>
          <w:lang w:val="en-US"/>
        </w:rPr>
        <w:t>Comput</w:t>
      </w:r>
      <w:proofErr w:type="spellEnd"/>
      <w:r w:rsidRPr="0010295C">
        <w:rPr>
          <w:i/>
          <w:iCs/>
          <w:lang w:val="en-US"/>
        </w:rPr>
        <w:t>. Commun. Appl.</w:t>
      </w:r>
      <w:r w:rsidRPr="0010295C">
        <w:rPr>
          <w:lang w:val="en-US"/>
        </w:rPr>
        <w:t xml:space="preserve">, Bd. 20, Nr. 5, S. 1–22, Jan. 2024, </w:t>
      </w:r>
      <w:proofErr w:type="spellStart"/>
      <w:r w:rsidRPr="0010295C">
        <w:rPr>
          <w:lang w:val="en-US"/>
        </w:rPr>
        <w:t>doi</w:t>
      </w:r>
      <w:proofErr w:type="spellEnd"/>
      <w:r w:rsidRPr="0010295C">
        <w:rPr>
          <w:lang w:val="en-US"/>
        </w:rPr>
        <w:t>: 10.1145/3638560.</w:t>
      </w:r>
    </w:p>
    <w:p w14:paraId="78D63EE7" w14:textId="77777777" w:rsidR="0010295C" w:rsidRDefault="0010295C" w:rsidP="006F2895">
      <w:pPr>
        <w:pStyle w:val="Literaturverzeichnis"/>
      </w:pPr>
      <w:r w:rsidRPr="0010295C">
        <w:rPr>
          <w:lang w:val="en-US"/>
        </w:rPr>
        <w:t>[76]</w:t>
      </w:r>
      <w:r w:rsidRPr="0010295C">
        <w:rPr>
          <w:lang w:val="en-US"/>
        </w:rPr>
        <w:tab/>
        <w:t>„</w:t>
      </w:r>
      <w:proofErr w:type="gramStart"/>
      <w:r w:rsidRPr="0010295C">
        <w:rPr>
          <w:lang w:val="en-US"/>
        </w:rPr>
        <w:t>Gazebo“</w:t>
      </w:r>
      <w:proofErr w:type="gramEnd"/>
      <w:r w:rsidRPr="0010295C">
        <w:rPr>
          <w:lang w:val="en-US"/>
        </w:rPr>
        <w:t xml:space="preserve">. </w:t>
      </w:r>
      <w:r>
        <w:t>Zugegriffen: 13. Oktober 2026. [Online]. Verfügbar unter: https://gazebosim.org/home</w:t>
      </w:r>
    </w:p>
    <w:p w14:paraId="4E3818CE" w14:textId="77777777" w:rsidR="0010295C" w:rsidRDefault="0010295C" w:rsidP="006F2895">
      <w:pPr>
        <w:pStyle w:val="Literaturverzeichnis"/>
      </w:pPr>
      <w:r>
        <w:t>[77]</w:t>
      </w:r>
      <w:r>
        <w:tab/>
        <w:t xml:space="preserve">V. Mehta, </w:t>
      </w:r>
      <w:proofErr w:type="spellStart"/>
      <w:r>
        <w:rPr>
          <w:i/>
          <w:iCs/>
        </w:rPr>
        <w:t>mvipin</w:t>
      </w:r>
      <w:proofErr w:type="spellEnd"/>
      <w:r>
        <w:rPr>
          <w:i/>
          <w:iCs/>
        </w:rPr>
        <w:t>/</w:t>
      </w:r>
      <w:proofErr w:type="spellStart"/>
      <w:r>
        <w:rPr>
          <w:i/>
          <w:iCs/>
        </w:rPr>
        <w:t>gesturebot</w:t>
      </w:r>
      <w:proofErr w:type="spellEnd"/>
      <w:r>
        <w:t>. (3. Juli 2026). Python. Zugegriffen: 6. Oktober 2026. [Online]. Verfügbar unter: https://github.com/mvipin/gesturebot</w:t>
      </w:r>
    </w:p>
    <w:p w14:paraId="591C7E76" w14:textId="77777777" w:rsidR="0010295C" w:rsidRDefault="0010295C" w:rsidP="006F2895">
      <w:pPr>
        <w:pStyle w:val="Literaturverzeichnis"/>
      </w:pPr>
      <w:r>
        <w:t>[78]</w:t>
      </w:r>
      <w:r>
        <w:tab/>
        <w:t xml:space="preserve">„Control PIPER Arm </w:t>
      </w:r>
      <w:proofErr w:type="spellStart"/>
      <w:r>
        <w:t>with</w:t>
      </w:r>
      <w:proofErr w:type="spellEnd"/>
      <w:r>
        <w:t xml:space="preserve"> Hand </w:t>
      </w:r>
      <w:proofErr w:type="spellStart"/>
      <w:r>
        <w:t>Gestures</w:t>
      </w:r>
      <w:proofErr w:type="spellEnd"/>
      <w:r>
        <w:t>“, Hackster.io. Zugegriffen: 13. August 2026. [Online]. Verfügbar unter: https://www.hackster.io/agilexrobotics/control-piper-arm-with-hand-gestures-7c2779</w:t>
      </w:r>
    </w:p>
    <w:p w14:paraId="352C56B9" w14:textId="77777777" w:rsidR="0010295C" w:rsidRDefault="0010295C" w:rsidP="006F2895">
      <w:pPr>
        <w:pStyle w:val="Literaturverzeichnis"/>
      </w:pPr>
      <w:r w:rsidRPr="0010295C">
        <w:rPr>
          <w:lang w:val="en-US"/>
        </w:rPr>
        <w:t>[79]</w:t>
      </w:r>
      <w:r w:rsidRPr="0010295C">
        <w:rPr>
          <w:lang w:val="en-US"/>
        </w:rPr>
        <w:tab/>
        <w:t xml:space="preserve">„Mobile Robots, Robotic Arms, Embodied AI Solutions | Mobile the </w:t>
      </w:r>
      <w:proofErr w:type="gramStart"/>
      <w:r w:rsidRPr="0010295C">
        <w:rPr>
          <w:lang w:val="en-US"/>
        </w:rPr>
        <w:t>World“</w:t>
      </w:r>
      <w:proofErr w:type="gramEnd"/>
      <w:r w:rsidRPr="0010295C">
        <w:rPr>
          <w:lang w:val="en-US"/>
        </w:rPr>
        <w:t xml:space="preserve">, </w:t>
      </w:r>
      <w:proofErr w:type="spellStart"/>
      <w:r w:rsidRPr="0010295C">
        <w:rPr>
          <w:lang w:val="en-US"/>
        </w:rPr>
        <w:t>Agilex</w:t>
      </w:r>
      <w:proofErr w:type="spellEnd"/>
      <w:r w:rsidRPr="0010295C">
        <w:rPr>
          <w:lang w:val="en-US"/>
        </w:rPr>
        <w:t xml:space="preserve"> Robotics. </w:t>
      </w:r>
      <w:r>
        <w:t>Zugegriffen: 6. Oktober 2026. [Online]. Verfügbar unter: https://global.agilex.ai/</w:t>
      </w:r>
    </w:p>
    <w:p w14:paraId="0107D998" w14:textId="77777777" w:rsidR="0010295C" w:rsidRDefault="0010295C" w:rsidP="006F2895">
      <w:pPr>
        <w:pStyle w:val="Literaturverzeichnis"/>
        <w:jc w:val="left"/>
      </w:pPr>
      <w:r>
        <w:t>[80]</w:t>
      </w:r>
      <w:r>
        <w:tab/>
        <w:t>„Petrel-3D</w:t>
      </w:r>
      <w:r>
        <w:rPr>
          <w:rFonts w:ascii="SimSun" w:eastAsia="SimSun" w:hAnsi="SimSun" w:cs="SimSun" w:hint="eastAsia"/>
        </w:rPr>
        <w:t>结构光模组</w:t>
      </w:r>
      <w:r>
        <w:t>-</w:t>
      </w:r>
      <w:r>
        <w:rPr>
          <w:rFonts w:ascii="MS Mincho" w:eastAsia="MS Mincho" w:hAnsi="MS Mincho" w:cs="MS Mincho" w:hint="eastAsia"/>
        </w:rPr>
        <w:t>奥比中光官网</w:t>
      </w:r>
      <w:r>
        <w:t>“. Zugegriffen: 13. Oktober 2026. [Online]. Verfügbar unter: https://www.orbbec.com.cn/index/Product/info.html?cate=38&amp;id=28</w:t>
      </w:r>
    </w:p>
    <w:p w14:paraId="25333C4A" w14:textId="77777777" w:rsidR="0010295C" w:rsidRDefault="0010295C" w:rsidP="006F2895">
      <w:pPr>
        <w:pStyle w:val="Literaturverzeichnis"/>
        <w:jc w:val="left"/>
      </w:pPr>
      <w:r w:rsidRPr="0010295C">
        <w:rPr>
          <w:lang w:val="en-US"/>
        </w:rPr>
        <w:t>[81]</w:t>
      </w:r>
      <w:r w:rsidRPr="0010295C">
        <w:rPr>
          <w:lang w:val="en-US"/>
        </w:rPr>
        <w:tab/>
      </w:r>
      <w:proofErr w:type="spellStart"/>
      <w:proofErr w:type="gramStart"/>
      <w:r w:rsidRPr="0010295C">
        <w:rPr>
          <w:lang w:val="en-US"/>
        </w:rPr>
        <w:t>agilexrobotics</w:t>
      </w:r>
      <w:proofErr w:type="spellEnd"/>
      <w:r w:rsidRPr="0010295C">
        <w:rPr>
          <w:lang w:val="en-US"/>
        </w:rPr>
        <w:t>, „</w:t>
      </w:r>
      <w:proofErr w:type="gramEnd"/>
      <w:r w:rsidRPr="0010295C">
        <w:rPr>
          <w:lang w:val="en-US"/>
        </w:rPr>
        <w:t xml:space="preserve">Agilex-College/README.md at master · </w:t>
      </w:r>
      <w:proofErr w:type="spellStart"/>
      <w:r w:rsidRPr="0010295C">
        <w:rPr>
          <w:lang w:val="en-US"/>
        </w:rPr>
        <w:t>agilexrobotics</w:t>
      </w:r>
      <w:proofErr w:type="spellEnd"/>
      <w:r w:rsidRPr="0010295C">
        <w:rPr>
          <w:lang w:val="en-US"/>
        </w:rPr>
        <w:t>/</w:t>
      </w:r>
      <w:proofErr w:type="spellStart"/>
      <w:r w:rsidRPr="0010295C">
        <w:rPr>
          <w:lang w:val="en-US"/>
        </w:rPr>
        <w:t>Agilex</w:t>
      </w:r>
      <w:proofErr w:type="spellEnd"/>
      <w:r w:rsidRPr="0010295C">
        <w:rPr>
          <w:lang w:val="en-US"/>
        </w:rPr>
        <w:t>-</w:t>
      </w:r>
      <w:proofErr w:type="gramStart"/>
      <w:r w:rsidRPr="0010295C">
        <w:rPr>
          <w:lang w:val="en-US"/>
        </w:rPr>
        <w:t>College“</w:t>
      </w:r>
      <w:proofErr w:type="gramEnd"/>
      <w:r w:rsidRPr="0010295C">
        <w:rPr>
          <w:lang w:val="en-US"/>
        </w:rPr>
        <w:t xml:space="preserve">, GitHub. </w:t>
      </w:r>
      <w:r>
        <w:t>Zugegriffen: 6. Oktober 2026. [Online]. Verfügbar unter: https://github.com/agilexrobotics/Agilex-College/blob/master/README.md</w:t>
      </w:r>
    </w:p>
    <w:p w14:paraId="399CB2D5" w14:textId="77777777" w:rsidR="0010295C" w:rsidRDefault="0010295C" w:rsidP="006F2895">
      <w:pPr>
        <w:pStyle w:val="Literaturverzeichnis"/>
        <w:jc w:val="left"/>
      </w:pPr>
      <w:r>
        <w:t>[82]</w:t>
      </w:r>
      <w:r>
        <w:tab/>
        <w:t>„</w:t>
      </w:r>
      <w:proofErr w:type="spellStart"/>
      <w:r>
        <w:t>Mimic</w:t>
      </w:r>
      <w:proofErr w:type="spellEnd"/>
      <w:r>
        <w:t xml:space="preserve"> Robot“. Zugegriffen: 27. Mai 2026. [Online]. Verfügbar unter: https://courses.ece.cornell.edu/ece5990/ECE5725_Spring2019_Projects/mkl53_sk2282/index.html</w:t>
      </w:r>
    </w:p>
    <w:p w14:paraId="4B857373" w14:textId="77777777" w:rsidR="0010295C" w:rsidRDefault="0010295C" w:rsidP="006F2895">
      <w:pPr>
        <w:pStyle w:val="Literaturverzeichnis"/>
        <w:jc w:val="left"/>
      </w:pPr>
      <w:r w:rsidRPr="0010295C">
        <w:rPr>
          <w:lang w:val="en-US"/>
        </w:rPr>
        <w:t>[83]</w:t>
      </w:r>
      <w:r w:rsidRPr="0010295C">
        <w:rPr>
          <w:lang w:val="en-US"/>
        </w:rPr>
        <w:tab/>
        <w:t xml:space="preserve">„multiprocessing — Process-based </w:t>
      </w:r>
      <w:proofErr w:type="gramStart"/>
      <w:r w:rsidRPr="0010295C">
        <w:rPr>
          <w:lang w:val="en-US"/>
        </w:rPr>
        <w:t>parallelism“</w:t>
      </w:r>
      <w:proofErr w:type="gramEnd"/>
      <w:r w:rsidRPr="0010295C">
        <w:rPr>
          <w:lang w:val="en-US"/>
        </w:rPr>
        <w:t xml:space="preserve">, Python documentation. </w:t>
      </w:r>
      <w:r>
        <w:t>Zugegriffen: 13. Oktober 2026. [Online]. Verfügbar unter: https://docs.python.org/3/library/multiprocessing.html</w:t>
      </w:r>
    </w:p>
    <w:p w14:paraId="59AAF1AC" w14:textId="77777777" w:rsidR="0010295C" w:rsidRDefault="0010295C" w:rsidP="006F2895">
      <w:pPr>
        <w:pStyle w:val="Literaturverzeichnis"/>
        <w:jc w:val="left"/>
      </w:pPr>
      <w:r w:rsidRPr="0010295C">
        <w:rPr>
          <w:lang w:val="en-US"/>
        </w:rPr>
        <w:t>[84</w:t>
      </w:r>
      <w:proofErr w:type="gramStart"/>
      <w:r w:rsidRPr="0010295C">
        <w:rPr>
          <w:lang w:val="en-US"/>
        </w:rPr>
        <w:t>]</w:t>
      </w:r>
      <w:r w:rsidRPr="0010295C">
        <w:rPr>
          <w:lang w:val="en-US"/>
        </w:rPr>
        <w:tab/>
        <w:t>„</w:t>
      </w:r>
      <w:proofErr w:type="gramEnd"/>
      <w:r w:rsidRPr="0010295C">
        <w:rPr>
          <w:lang w:val="en-US"/>
        </w:rPr>
        <w:t xml:space="preserve">Basic Tutorial — </w:t>
      </w:r>
      <w:proofErr w:type="spellStart"/>
      <w:r w:rsidRPr="0010295C">
        <w:rPr>
          <w:lang w:val="en-US"/>
        </w:rPr>
        <w:t>Cython</w:t>
      </w:r>
      <w:proofErr w:type="spellEnd"/>
      <w:r w:rsidRPr="0010295C">
        <w:rPr>
          <w:lang w:val="en-US"/>
        </w:rPr>
        <w:t xml:space="preserve"> 3.3.0b1 </w:t>
      </w:r>
      <w:proofErr w:type="gramStart"/>
      <w:r w:rsidRPr="0010295C">
        <w:rPr>
          <w:lang w:val="en-US"/>
        </w:rPr>
        <w:t>documentation“</w:t>
      </w:r>
      <w:proofErr w:type="gramEnd"/>
      <w:r w:rsidRPr="0010295C">
        <w:rPr>
          <w:lang w:val="en-US"/>
        </w:rPr>
        <w:t xml:space="preserve">. </w:t>
      </w:r>
      <w:r>
        <w:t>Zugegriffen: 13. August 2026. [Online]. Verfügbar unter: https://cython.readthedocs.io/en/latest/src/tutorial/cython_tutorial.html</w:t>
      </w:r>
    </w:p>
    <w:p w14:paraId="0E0626BC" w14:textId="77777777" w:rsidR="0010295C" w:rsidRPr="0010295C" w:rsidRDefault="0010295C" w:rsidP="006F2895">
      <w:pPr>
        <w:pStyle w:val="Literaturverzeichnis"/>
        <w:rPr>
          <w:lang w:val="en-US"/>
        </w:rPr>
      </w:pPr>
      <w:r w:rsidRPr="0010295C">
        <w:rPr>
          <w:lang w:val="en-US"/>
        </w:rPr>
        <w:t>[85]</w:t>
      </w:r>
      <w:r w:rsidRPr="0010295C">
        <w:rPr>
          <w:lang w:val="en-US"/>
        </w:rPr>
        <w:tab/>
        <w:t xml:space="preserve">D. Kim, J. Lee, H.-S. Yoon, J. Kim, und J. Sohn, „Vision-based arm gesture recognition for a long-range human–robot </w:t>
      </w:r>
      <w:proofErr w:type="gramStart"/>
      <w:r w:rsidRPr="0010295C">
        <w:rPr>
          <w:lang w:val="en-US"/>
        </w:rPr>
        <w:t>interaction“</w:t>
      </w:r>
      <w:proofErr w:type="gramEnd"/>
      <w:r w:rsidRPr="0010295C">
        <w:rPr>
          <w:lang w:val="en-US"/>
        </w:rPr>
        <w:t xml:space="preserve">, </w:t>
      </w:r>
      <w:r w:rsidRPr="0010295C">
        <w:rPr>
          <w:i/>
          <w:iCs/>
          <w:lang w:val="en-US"/>
        </w:rPr>
        <w:t xml:space="preserve">J. </w:t>
      </w:r>
      <w:proofErr w:type="spellStart"/>
      <w:r w:rsidRPr="0010295C">
        <w:rPr>
          <w:i/>
          <w:iCs/>
          <w:lang w:val="en-US"/>
        </w:rPr>
        <w:t>Supercomput</w:t>
      </w:r>
      <w:proofErr w:type="spellEnd"/>
      <w:r w:rsidRPr="0010295C">
        <w:rPr>
          <w:i/>
          <w:iCs/>
          <w:lang w:val="en-US"/>
        </w:rPr>
        <w:t>. - TJS</w:t>
      </w:r>
      <w:r w:rsidRPr="0010295C">
        <w:rPr>
          <w:lang w:val="en-US"/>
        </w:rPr>
        <w:t xml:space="preserve">, Bd. 65, S. 1–17, Jan. 2010, </w:t>
      </w:r>
      <w:proofErr w:type="spellStart"/>
      <w:r w:rsidRPr="0010295C">
        <w:rPr>
          <w:lang w:val="en-US"/>
        </w:rPr>
        <w:t>doi</w:t>
      </w:r>
      <w:proofErr w:type="spellEnd"/>
      <w:r w:rsidRPr="0010295C">
        <w:rPr>
          <w:lang w:val="en-US"/>
        </w:rPr>
        <w:t>: 10.1007/s11227-010-0541-9.</w:t>
      </w:r>
    </w:p>
    <w:p w14:paraId="1D08A635" w14:textId="77777777" w:rsidR="0010295C" w:rsidRDefault="0010295C" w:rsidP="006F2895">
      <w:pPr>
        <w:pStyle w:val="Literaturverzeichnis"/>
        <w:jc w:val="left"/>
      </w:pPr>
      <w:r>
        <w:t>[86]</w:t>
      </w:r>
      <w:r>
        <w:tab/>
        <w:t>„Mean-Shift Tracker“. [Online]. Verfügbar unter: https://www.cs.cmu.edu/~16385/s17/Slides/15.2_Tracking__Mean_Shift.pdf</w:t>
      </w:r>
    </w:p>
    <w:p w14:paraId="6FDD03A9" w14:textId="77777777" w:rsidR="0010295C" w:rsidRDefault="0010295C" w:rsidP="006F2895">
      <w:pPr>
        <w:pStyle w:val="Literaturverzeichnis"/>
      </w:pPr>
      <w:r w:rsidRPr="0010295C">
        <w:rPr>
          <w:lang w:val="en-US"/>
        </w:rPr>
        <w:t>[87]</w:t>
      </w:r>
      <w:r w:rsidRPr="0010295C">
        <w:rPr>
          <w:lang w:val="en-US"/>
        </w:rPr>
        <w:tab/>
        <w:t xml:space="preserve">„Gesture Controlled Robotic Arm Using Kinect (Simulink Support </w:t>
      </w:r>
      <w:proofErr w:type="gramStart"/>
      <w:r w:rsidRPr="0010295C">
        <w:rPr>
          <w:lang w:val="en-US"/>
        </w:rPr>
        <w:t>For</w:t>
      </w:r>
      <w:proofErr w:type="gramEnd"/>
      <w:r w:rsidRPr="0010295C">
        <w:rPr>
          <w:lang w:val="en-US"/>
        </w:rPr>
        <w:t xml:space="preserve"> Kinect) and </w:t>
      </w:r>
      <w:proofErr w:type="gramStart"/>
      <w:r w:rsidRPr="0010295C">
        <w:rPr>
          <w:lang w:val="en-US"/>
        </w:rPr>
        <w:t>Arduino“</w:t>
      </w:r>
      <w:proofErr w:type="gramEnd"/>
      <w:r w:rsidRPr="0010295C">
        <w:rPr>
          <w:lang w:val="en-US"/>
        </w:rPr>
        <w:t xml:space="preserve">. </w:t>
      </w:r>
      <w:r>
        <w:t>Zugegriffen: 12. August 2026. [Online]. Verfügbar unter: https://de.mathworks.com/matlabcentral/fileexchange/58189-gesture-controlled-robotic-arm-using-kinect-simulink-support-for-kinect-and-arduino</w:t>
      </w:r>
    </w:p>
    <w:p w14:paraId="0CE26462" w14:textId="77777777" w:rsidR="0010295C" w:rsidRDefault="0010295C" w:rsidP="006F2895">
      <w:pPr>
        <w:pStyle w:val="Literaturverzeichnis"/>
      </w:pPr>
      <w:r w:rsidRPr="0010295C">
        <w:rPr>
          <w:lang w:val="en-US"/>
        </w:rPr>
        <w:t>[88]</w:t>
      </w:r>
      <w:r w:rsidRPr="0010295C">
        <w:rPr>
          <w:lang w:val="en-US"/>
        </w:rPr>
        <w:tab/>
        <w:t xml:space="preserve">D. </w:t>
      </w:r>
      <w:proofErr w:type="spellStart"/>
      <w:r w:rsidRPr="0010295C">
        <w:rPr>
          <w:lang w:val="en-US"/>
        </w:rPr>
        <w:t>Pagnon</w:t>
      </w:r>
      <w:proofErr w:type="spellEnd"/>
      <w:r w:rsidRPr="0010295C">
        <w:rPr>
          <w:lang w:val="en-US"/>
        </w:rPr>
        <w:t xml:space="preserve"> und H. Kim, </w:t>
      </w:r>
      <w:r w:rsidRPr="0010295C">
        <w:rPr>
          <w:i/>
          <w:iCs/>
          <w:lang w:val="en-US"/>
        </w:rPr>
        <w:t>Sports2D: Compute 2D human pose and angles from a video or a webcam</w:t>
      </w:r>
      <w:r w:rsidRPr="0010295C">
        <w:rPr>
          <w:lang w:val="en-US"/>
        </w:rPr>
        <w:t xml:space="preserve">. </w:t>
      </w:r>
      <w:r>
        <w:t xml:space="preserve">(September 2024). Python. </w:t>
      </w:r>
      <w:proofErr w:type="spellStart"/>
      <w:r>
        <w:t>doi</w:t>
      </w:r>
      <w:proofErr w:type="spellEnd"/>
      <w:r>
        <w:t>: 10.21105/joss.06849.</w:t>
      </w:r>
    </w:p>
    <w:p w14:paraId="6431ABFC" w14:textId="77777777" w:rsidR="0010295C" w:rsidRDefault="0010295C" w:rsidP="006F2895">
      <w:pPr>
        <w:pStyle w:val="Literaturverzeichnis"/>
        <w:jc w:val="left"/>
      </w:pPr>
      <w:r>
        <w:t>[89]</w:t>
      </w:r>
      <w:r>
        <w:tab/>
      </w:r>
      <w:r>
        <w:rPr>
          <w:i/>
          <w:iCs/>
        </w:rPr>
        <w:t>Soprts2D Programmcode</w:t>
      </w:r>
      <w:r>
        <w:t>. [Online]. Verfügbar unter: https://github.com/davidpagnon/Sports2D/tree/main</w:t>
      </w:r>
    </w:p>
    <w:p w14:paraId="609FDF13" w14:textId="77777777" w:rsidR="0010295C" w:rsidRDefault="0010295C" w:rsidP="006F2895">
      <w:pPr>
        <w:pStyle w:val="Literaturverzeichnis"/>
      </w:pPr>
      <w:r w:rsidRPr="0010295C">
        <w:rPr>
          <w:lang w:val="en-US"/>
        </w:rPr>
        <w:t>[90</w:t>
      </w:r>
      <w:proofErr w:type="gramStart"/>
      <w:r w:rsidRPr="0010295C">
        <w:rPr>
          <w:lang w:val="en-US"/>
        </w:rPr>
        <w:t>]</w:t>
      </w:r>
      <w:r w:rsidRPr="0010295C">
        <w:rPr>
          <w:lang w:val="en-US"/>
        </w:rPr>
        <w:tab/>
        <w:t>„</w:t>
      </w:r>
      <w:proofErr w:type="gramEnd"/>
      <w:r w:rsidRPr="0010295C">
        <w:rPr>
          <w:lang w:val="en-US"/>
        </w:rPr>
        <w:t xml:space="preserve">NVIDIA </w:t>
      </w:r>
      <w:proofErr w:type="spellStart"/>
      <w:r w:rsidRPr="0010295C">
        <w:rPr>
          <w:lang w:val="en-US"/>
        </w:rPr>
        <w:t>JetPack</w:t>
      </w:r>
      <w:proofErr w:type="spellEnd"/>
      <w:r w:rsidRPr="0010295C">
        <w:rPr>
          <w:lang w:val="en-US"/>
        </w:rPr>
        <w:t xml:space="preserve"> Software </w:t>
      </w:r>
      <w:proofErr w:type="gramStart"/>
      <w:r w:rsidRPr="0010295C">
        <w:rPr>
          <w:lang w:val="en-US"/>
        </w:rPr>
        <w:t>Stack“</w:t>
      </w:r>
      <w:proofErr w:type="gramEnd"/>
      <w:r w:rsidRPr="0010295C">
        <w:rPr>
          <w:lang w:val="en-US"/>
        </w:rPr>
        <w:t xml:space="preserve">, NVIDIA Developer. </w:t>
      </w:r>
      <w:r>
        <w:t>Zugegriffen: 13. August 2026. [Online]. Verfügbar unter: https://developer.nvidia.com/embedded/jetpack</w:t>
      </w:r>
    </w:p>
    <w:p w14:paraId="703DD7C2" w14:textId="77777777" w:rsidR="0010295C" w:rsidRDefault="0010295C" w:rsidP="006F2895">
      <w:pPr>
        <w:pStyle w:val="Literaturverzeichnis"/>
      </w:pPr>
      <w:r>
        <w:t>[91]</w:t>
      </w:r>
      <w:r>
        <w:tab/>
        <w:t>Georg, „Gestensteuerung eines Roboters auf dem Nvidia Jetson Nano | Künstliche Intelligenz, 3D-Druck, Open Source und Linux“. Zugegriffen: 13. August 2026. [Online]. Verfügbar unter: https://blog.georgmill.de/2019/10/17/gestensteuerung-eines-roboters-auf-dem-nvidia-jetson-nano/</w:t>
      </w:r>
    </w:p>
    <w:p w14:paraId="0F8B10FC" w14:textId="77777777" w:rsidR="0010295C" w:rsidRDefault="0010295C" w:rsidP="006F2895">
      <w:pPr>
        <w:pStyle w:val="Literaturverzeichnis"/>
      </w:pPr>
      <w:r w:rsidRPr="0010295C">
        <w:rPr>
          <w:lang w:val="en-US"/>
        </w:rPr>
        <w:t>[92]</w:t>
      </w:r>
      <w:r w:rsidRPr="0010295C">
        <w:rPr>
          <w:lang w:val="en-US"/>
        </w:rPr>
        <w:tab/>
        <w:t>U. T. SL, „IP Webcam (Android</w:t>
      </w:r>
      <w:proofErr w:type="gramStart"/>
      <w:r w:rsidRPr="0010295C">
        <w:rPr>
          <w:lang w:val="en-US"/>
        </w:rPr>
        <w:t>)“</w:t>
      </w:r>
      <w:proofErr w:type="gramEnd"/>
      <w:r w:rsidRPr="0010295C">
        <w:rPr>
          <w:lang w:val="en-US"/>
        </w:rPr>
        <w:t xml:space="preserve">, </w:t>
      </w:r>
      <w:proofErr w:type="spellStart"/>
      <w:r w:rsidRPr="0010295C">
        <w:rPr>
          <w:lang w:val="en-US"/>
        </w:rPr>
        <w:t>Uptodown</w:t>
      </w:r>
      <w:proofErr w:type="spellEnd"/>
      <w:r w:rsidRPr="0010295C">
        <w:rPr>
          <w:lang w:val="en-US"/>
        </w:rPr>
        <w:t xml:space="preserve">. </w:t>
      </w:r>
      <w:r>
        <w:t>Zugegriffen: 6. Oktober 2026. [Online]. Verfügbar unter: https://ip-webcam.de.uptodown.com/android</w:t>
      </w:r>
    </w:p>
    <w:p w14:paraId="65174F6A" w14:textId="77777777" w:rsidR="0010295C" w:rsidRDefault="0010295C" w:rsidP="006F2895">
      <w:pPr>
        <w:pStyle w:val="Literaturverzeichnis"/>
        <w:jc w:val="left"/>
      </w:pPr>
      <w:r>
        <w:lastRenderedPageBreak/>
        <w:t>[93]</w:t>
      </w:r>
      <w:r>
        <w:tab/>
        <w:t xml:space="preserve">P. Zeimet, </w:t>
      </w:r>
      <w:r>
        <w:rPr>
          <w:i/>
          <w:iCs/>
        </w:rPr>
        <w:t>Pol-Zeimet/</w:t>
      </w:r>
      <w:proofErr w:type="spellStart"/>
      <w:r>
        <w:rPr>
          <w:i/>
          <w:iCs/>
        </w:rPr>
        <w:t>Gestenerkennung_auf_Skelettdaten_mit_CNN</w:t>
      </w:r>
      <w:proofErr w:type="spellEnd"/>
      <w:r>
        <w:t>. (3. Februar 2021). Python. Zugegriffen: 13. August 2026. [Online]. Verfügbar unter: https://github.com/Pol-Zeimet/Gestenerkennung_auf_Skelettdaten_mit_CNN</w:t>
      </w:r>
    </w:p>
    <w:p w14:paraId="4A4E745E" w14:textId="77777777" w:rsidR="0010295C" w:rsidRDefault="0010295C" w:rsidP="006F2895">
      <w:pPr>
        <w:pStyle w:val="Literaturverzeichnis"/>
        <w:jc w:val="left"/>
      </w:pPr>
      <w:r>
        <w:t>[94]</w:t>
      </w:r>
      <w:r>
        <w:tab/>
        <w:t>„</w:t>
      </w:r>
      <w:proofErr w:type="spellStart"/>
      <w:r>
        <w:t>keras</w:t>
      </w:r>
      <w:proofErr w:type="spellEnd"/>
      <w:r>
        <w:t xml:space="preserve">“, </w:t>
      </w:r>
      <w:proofErr w:type="spellStart"/>
      <w:r>
        <w:t>PyPI</w:t>
      </w:r>
      <w:proofErr w:type="spellEnd"/>
      <w:r>
        <w:t>. Zugegriffen: 13. Oktober 2026. [Online]. Verfügbar unter: https://pypi.org/project/keras/</w:t>
      </w:r>
    </w:p>
    <w:p w14:paraId="3ED31257" w14:textId="77777777" w:rsidR="0010295C" w:rsidRDefault="0010295C" w:rsidP="006F2895">
      <w:pPr>
        <w:pStyle w:val="Literaturverzeichnis"/>
        <w:jc w:val="left"/>
      </w:pPr>
      <w:r>
        <w:t>[95]</w:t>
      </w:r>
      <w:r>
        <w:tab/>
        <w:t xml:space="preserve"> jonas </w:t>
      </w:r>
      <w:proofErr w:type="spellStart"/>
      <w:r>
        <w:t>wegener</w:t>
      </w:r>
      <w:proofErr w:type="spellEnd"/>
      <w:r>
        <w:t xml:space="preserve">, </w:t>
      </w:r>
      <w:proofErr w:type="spellStart"/>
      <w:r>
        <w:rPr>
          <w:i/>
          <w:iCs/>
        </w:rPr>
        <w:t>Symulation</w:t>
      </w:r>
      <w:proofErr w:type="spellEnd"/>
      <w:r>
        <w:rPr>
          <w:i/>
          <w:iCs/>
        </w:rPr>
        <w:t xml:space="preserve"> des 3D-Audioraums der BHT</w:t>
      </w:r>
      <w:r>
        <w:t xml:space="preserve">. (25. September 2026). </w:t>
      </w:r>
      <w:proofErr w:type="spellStart"/>
      <w:r>
        <w:t>onshape</w:t>
      </w:r>
      <w:proofErr w:type="spellEnd"/>
      <w:r>
        <w:t>. [Online]. Verfügbar unter: https://cad.onshape.com/documents/00b008a3f533eca98fac5bba/w/b6eb2c8f02007af9c686e203/e/60674b425d3e898ddf7b70c7</w:t>
      </w:r>
    </w:p>
    <w:p w14:paraId="4273656D" w14:textId="77777777" w:rsidR="0010295C" w:rsidRDefault="0010295C" w:rsidP="006F2895">
      <w:pPr>
        <w:pStyle w:val="Literaturverzeichnis"/>
      </w:pPr>
      <w:r w:rsidRPr="0010295C">
        <w:rPr>
          <w:lang w:val="en-US"/>
        </w:rPr>
        <w:t>[96]</w:t>
      </w:r>
      <w:r w:rsidRPr="0010295C">
        <w:rPr>
          <w:lang w:val="en-US"/>
        </w:rPr>
        <w:tab/>
        <w:t>O. Business a PTC, „</w:t>
      </w:r>
      <w:proofErr w:type="spellStart"/>
      <w:r w:rsidRPr="0010295C">
        <w:rPr>
          <w:lang w:val="en-US"/>
        </w:rPr>
        <w:t>Onshape</w:t>
      </w:r>
      <w:proofErr w:type="spellEnd"/>
      <w:r w:rsidRPr="0010295C">
        <w:rPr>
          <w:lang w:val="en-US"/>
        </w:rPr>
        <w:t xml:space="preserve"> | Product Development </w:t>
      </w:r>
      <w:proofErr w:type="gramStart"/>
      <w:r w:rsidRPr="0010295C">
        <w:rPr>
          <w:lang w:val="en-US"/>
        </w:rPr>
        <w:t>Platform“</w:t>
      </w:r>
      <w:proofErr w:type="gramEnd"/>
      <w:r w:rsidRPr="0010295C">
        <w:rPr>
          <w:lang w:val="en-US"/>
        </w:rPr>
        <w:t xml:space="preserve">. </w:t>
      </w:r>
      <w:r>
        <w:t>Zugegriffen: 10. Oktober 2026. [Online]. Verfügbar unter: https://www.onshape.com/en/</w:t>
      </w:r>
    </w:p>
    <w:p w14:paraId="6006EDEC" w14:textId="77777777" w:rsidR="0010295C" w:rsidRDefault="0010295C" w:rsidP="006F2895">
      <w:pPr>
        <w:pStyle w:val="Literaturverzeichnis"/>
      </w:pPr>
      <w:r>
        <w:t>[97]</w:t>
      </w:r>
      <w:r>
        <w:tab/>
        <w:t xml:space="preserve">„Linux System </w:t>
      </w:r>
      <w:proofErr w:type="spellStart"/>
      <w:r>
        <w:t>Requirements</w:t>
      </w:r>
      <w:proofErr w:type="spellEnd"/>
      <w:r>
        <w:t>“. Zugegriffen: 15. Mai 2026. [Online]. Verfügbar unter: https://de.mathworks.com/support/requirements/matlab-linux.html</w:t>
      </w:r>
    </w:p>
    <w:p w14:paraId="04E26316" w14:textId="77777777" w:rsidR="0010295C" w:rsidRDefault="0010295C" w:rsidP="006F2895">
      <w:pPr>
        <w:pStyle w:val="Literaturverzeichnis"/>
        <w:jc w:val="left"/>
      </w:pPr>
      <w:r>
        <w:t>[98]</w:t>
      </w:r>
      <w:r>
        <w:tab/>
        <w:t xml:space="preserve">„Intel RealSense D455 für </w:t>
      </w:r>
      <w:proofErr w:type="spellStart"/>
      <w:r>
        <w:t>Unitree</w:t>
      </w:r>
      <w:proofErr w:type="spellEnd"/>
      <w:r>
        <w:t xml:space="preserve"> G1 Anleitung“, </w:t>
      </w:r>
      <w:proofErr w:type="spellStart"/>
      <w:r>
        <w:t>OpenELAB</w:t>
      </w:r>
      <w:proofErr w:type="spellEnd"/>
      <w:r>
        <w:t xml:space="preserve"> Technology Ltd. Zugegriffen: 16. August 2026. [Online]. Verfügbar unter: https://openelab.io/de/blogs/learn/intel-realsense-d455-depth-camera-for-unitree-g1-edu-complete-guide</w:t>
      </w:r>
    </w:p>
    <w:p w14:paraId="7BFFE921" w14:textId="77777777" w:rsidR="0010295C" w:rsidRDefault="0010295C" w:rsidP="006F2895">
      <w:pPr>
        <w:pStyle w:val="Literaturverzeichnis"/>
      </w:pPr>
      <w:r>
        <w:t>[99]</w:t>
      </w:r>
      <w:r>
        <w:tab/>
        <w:t xml:space="preserve">„Intel </w:t>
      </w:r>
      <w:proofErr w:type="spellStart"/>
      <w:r>
        <w:t>Realsense</w:t>
      </w:r>
      <w:proofErr w:type="spellEnd"/>
      <w:r>
        <w:t xml:space="preserve"> D455 Tiefenkamera für </w:t>
      </w:r>
      <w:proofErr w:type="spellStart"/>
      <w:r>
        <w:t>Unitree</w:t>
      </w:r>
      <w:proofErr w:type="spellEnd"/>
      <w:r>
        <w:t xml:space="preserve"> G1 Edu Humanoiden-Robote“, </w:t>
      </w:r>
      <w:proofErr w:type="spellStart"/>
      <w:r>
        <w:t>OpenELAB</w:t>
      </w:r>
      <w:proofErr w:type="spellEnd"/>
      <w:r>
        <w:t xml:space="preserve"> Technology Ltd. Zugegriffen: 17. August 2026. [Online]. Verfügbar unter: https://openelab.io/de/products/intel-realsense-d455-for-unitree-robot</w:t>
      </w:r>
    </w:p>
    <w:p w14:paraId="239F824A" w14:textId="77777777" w:rsidR="0010295C" w:rsidRDefault="0010295C" w:rsidP="006F2895">
      <w:pPr>
        <w:pStyle w:val="Literaturverzeichnis"/>
      </w:pPr>
      <w:r>
        <w:t>[100]</w:t>
      </w:r>
      <w:r>
        <w:tab/>
        <w:t xml:space="preserve">„MediaPipe – </w:t>
      </w:r>
      <w:proofErr w:type="spellStart"/>
      <w:r>
        <w:t>Build</w:t>
      </w:r>
      <w:proofErr w:type="spellEnd"/>
      <w:r>
        <w:t xml:space="preserve"> Smart Media Apps Fast“. Zugegriffen: 15. Mai 2026. [Online]. Verfügbar unter: https://mediapipe.org/</w:t>
      </w:r>
    </w:p>
    <w:p w14:paraId="3956088E" w14:textId="77777777" w:rsidR="0010295C" w:rsidRDefault="0010295C" w:rsidP="006F2895">
      <w:pPr>
        <w:pStyle w:val="Literaturverzeichnis"/>
      </w:pPr>
      <w:r>
        <w:t>[101]</w:t>
      </w:r>
      <w:r>
        <w:tab/>
        <w:t xml:space="preserve">„Hardware </w:t>
      </w:r>
      <w:proofErr w:type="spellStart"/>
      <w:r>
        <w:t>Requirements</w:t>
      </w:r>
      <w:proofErr w:type="spellEnd"/>
      <w:r>
        <w:t xml:space="preserve"> for </w:t>
      </w:r>
      <w:proofErr w:type="spellStart"/>
      <w:r>
        <w:t>Machine</w:t>
      </w:r>
      <w:proofErr w:type="spellEnd"/>
      <w:r>
        <w:t xml:space="preserve"> Learning“, </w:t>
      </w:r>
      <w:proofErr w:type="spellStart"/>
      <w:r>
        <w:t>GeeksforGeeks</w:t>
      </w:r>
      <w:proofErr w:type="spellEnd"/>
      <w:r>
        <w:t>. Zugegriffen: 15. Mai 2026. [Online]. Verfügbar unter: https://www.geeksforgeeks.org/machine-learning/hardware-requirements-for-machine-learning/</w:t>
      </w:r>
    </w:p>
    <w:p w14:paraId="349307DA" w14:textId="77777777" w:rsidR="0010295C" w:rsidRDefault="0010295C" w:rsidP="006F2895">
      <w:pPr>
        <w:pStyle w:val="Literaturverzeichnis"/>
        <w:jc w:val="left"/>
      </w:pPr>
      <w:r>
        <w:t>[102]</w:t>
      </w:r>
      <w:r>
        <w:tab/>
        <w:t xml:space="preserve">„Hardware </w:t>
      </w:r>
      <w:proofErr w:type="spellStart"/>
      <w:r>
        <w:t>Recommendations</w:t>
      </w:r>
      <w:proofErr w:type="spellEnd"/>
      <w:r>
        <w:t>“, Puget Systems. Zugegriffen: 15. Mai 2026. [Online]. Verfügbar unter: https://www.pugetsystems.com/solutions/ai/develop/hardware-recommendations/</w:t>
      </w:r>
    </w:p>
    <w:p w14:paraId="07A10EFD" w14:textId="77777777" w:rsidR="0010295C" w:rsidRDefault="0010295C" w:rsidP="006F2895">
      <w:pPr>
        <w:pStyle w:val="Literaturverzeichnis"/>
        <w:jc w:val="left"/>
      </w:pPr>
      <w:r>
        <w:t>[103]</w:t>
      </w:r>
      <w:r>
        <w:tab/>
        <w:t>„</w:t>
      </w:r>
      <w:proofErr w:type="spellStart"/>
      <w:r>
        <w:t>Neuromorpher</w:t>
      </w:r>
      <w:proofErr w:type="spellEnd"/>
      <w:r>
        <w:t xml:space="preserve"> Prozessor“, </w:t>
      </w:r>
      <w:r>
        <w:rPr>
          <w:i/>
          <w:iCs/>
        </w:rPr>
        <w:t>Wikipedia</w:t>
      </w:r>
      <w:r>
        <w:t>. 5. Juli 2026. Zugegriffen: 15. Oktober 2026. [Online]. Verfügbar unter: https://de.wikipedia.org/w/index.php?title=Neuromorpher_Prozessor&amp;oldid=268522480</w:t>
      </w:r>
    </w:p>
    <w:p w14:paraId="48C8BCC0" w14:textId="77777777" w:rsidR="0010295C" w:rsidRDefault="0010295C" w:rsidP="006F2895">
      <w:pPr>
        <w:pStyle w:val="Literaturverzeichnis"/>
        <w:jc w:val="left"/>
      </w:pPr>
      <w:r w:rsidRPr="0010295C">
        <w:rPr>
          <w:lang w:val="en-US"/>
        </w:rPr>
        <w:t>[104</w:t>
      </w:r>
      <w:proofErr w:type="gramStart"/>
      <w:r w:rsidRPr="0010295C">
        <w:rPr>
          <w:lang w:val="en-US"/>
        </w:rPr>
        <w:t>]</w:t>
      </w:r>
      <w:r w:rsidRPr="0010295C">
        <w:rPr>
          <w:lang w:val="en-US"/>
        </w:rPr>
        <w:tab/>
        <w:t>„</w:t>
      </w:r>
      <w:proofErr w:type="gramEnd"/>
      <w:r w:rsidRPr="0010295C">
        <w:rPr>
          <w:lang w:val="en-US"/>
        </w:rPr>
        <w:t>Quick overview of Intel’s Neural Processing Unit (</w:t>
      </w:r>
      <w:proofErr w:type="gramStart"/>
      <w:r w:rsidRPr="0010295C">
        <w:rPr>
          <w:lang w:val="en-US"/>
        </w:rPr>
        <w:t>NPU) —</w:t>
      </w:r>
      <w:proofErr w:type="gramEnd"/>
      <w:r w:rsidRPr="0010295C">
        <w:rPr>
          <w:lang w:val="en-US"/>
        </w:rPr>
        <w:t xml:space="preserve"> Intel® NPU Acceleration Library </w:t>
      </w:r>
      <w:proofErr w:type="gramStart"/>
      <w:r w:rsidRPr="0010295C">
        <w:rPr>
          <w:lang w:val="en-US"/>
        </w:rPr>
        <w:t>documentation“</w:t>
      </w:r>
      <w:proofErr w:type="gramEnd"/>
      <w:r w:rsidRPr="0010295C">
        <w:rPr>
          <w:lang w:val="en-US"/>
        </w:rPr>
        <w:t xml:space="preserve">. </w:t>
      </w:r>
      <w:r>
        <w:t>Zugegriffen: 15. Mai 2026. [Online]. Verfügbar unter: https://intel.github.io/intel-npu-acceleration-library/npu.html?utm_source=chatgpt.com</w:t>
      </w:r>
    </w:p>
    <w:p w14:paraId="57FDFE78" w14:textId="77777777" w:rsidR="0010295C" w:rsidRDefault="0010295C" w:rsidP="006F2895">
      <w:pPr>
        <w:pStyle w:val="Literaturverzeichnis"/>
        <w:jc w:val="left"/>
      </w:pPr>
      <w:r>
        <w:t>[105]</w:t>
      </w:r>
      <w:r>
        <w:tab/>
        <w:t xml:space="preserve">„AMD </w:t>
      </w:r>
      <w:proofErr w:type="spellStart"/>
      <w:r>
        <w:t>Ryzen</w:t>
      </w:r>
      <w:r>
        <w:rPr>
          <w:vertAlign w:val="superscript"/>
        </w:rPr>
        <w:t>TM</w:t>
      </w:r>
      <w:proofErr w:type="spellEnd"/>
      <w:r>
        <w:t xml:space="preserve"> AI – Windows-PCs mit integrierter KI“, AMD. Zugegriffen: 15. Mai 2026. [Online]. Verfügbar unter: https://www.amd.com/de/products/processors/consumer/ryzen-ai.html</w:t>
      </w:r>
    </w:p>
    <w:p w14:paraId="461830F0" w14:textId="77777777" w:rsidR="0010295C" w:rsidRDefault="0010295C" w:rsidP="006F2895">
      <w:pPr>
        <w:pStyle w:val="Literaturverzeichnis"/>
      </w:pPr>
      <w:r>
        <w:t>[106]</w:t>
      </w:r>
      <w:r>
        <w:tab/>
        <w:t xml:space="preserve">„MINISFORUM UM760 Slim“, </w:t>
      </w:r>
      <w:proofErr w:type="spellStart"/>
      <w:r>
        <w:t>Minisforum</w:t>
      </w:r>
      <w:proofErr w:type="spellEnd"/>
      <w:r>
        <w:t xml:space="preserve"> EU. Zugegriffen: 9. Oktober 2026. [Online]. Verfügbar unter: https://minisforumpc.eu/products/minisforum-um760-slim-mini-pc</w:t>
      </w:r>
    </w:p>
    <w:p w14:paraId="291A3DE2" w14:textId="77777777" w:rsidR="0010295C" w:rsidRDefault="0010295C" w:rsidP="006F2895">
      <w:pPr>
        <w:pStyle w:val="Literaturverzeichnis"/>
        <w:jc w:val="left"/>
      </w:pPr>
      <w:r>
        <w:t>[107]</w:t>
      </w:r>
      <w:r>
        <w:tab/>
        <w:t xml:space="preserve">„Mini-PC </w:t>
      </w:r>
      <w:proofErr w:type="spellStart"/>
      <w:r>
        <w:t>Minisforum</w:t>
      </w:r>
      <w:proofErr w:type="spellEnd"/>
      <w:r>
        <w:t xml:space="preserve"> UM760 Slim mit Ryzen 5 im Test: Weniger Kerne, mehr Leistung“, </w:t>
      </w:r>
      <w:proofErr w:type="spellStart"/>
      <w:r>
        <w:t>heise</w:t>
      </w:r>
      <w:proofErr w:type="spellEnd"/>
      <w:r>
        <w:t xml:space="preserve"> online </w:t>
      </w:r>
      <w:proofErr w:type="spellStart"/>
      <w:r>
        <w:t>bestenlisten</w:t>
      </w:r>
      <w:proofErr w:type="spellEnd"/>
      <w:r>
        <w:t>. Zugegriffen: 15. Mai 2026. [Online]. Verfügbar unter: https://www.heise.de/bestenlisten/testbericht/mini-pc-minisforum-um760-slim-mit-ryzen-5-im-test-weniger-kerne-mehr-leistung/tn00rrx</w:t>
      </w:r>
    </w:p>
    <w:p w14:paraId="6EC4C0A5" w14:textId="77777777" w:rsidR="0010295C" w:rsidRDefault="0010295C" w:rsidP="006F2895">
      <w:pPr>
        <w:pStyle w:val="Literaturverzeichnis"/>
        <w:jc w:val="left"/>
      </w:pPr>
      <w:r>
        <w:t>[108]</w:t>
      </w:r>
      <w:r>
        <w:tab/>
        <w:t>„AMD Ryzen 5 7640HS - Benchmarks &amp; technische Daten“. Zugegriffen: 9. Oktober 2026. [Online]. Verfügbar unter: https://www.cpu-monkey.com/de/cpu-amd_ryzen_5_7640hs</w:t>
      </w:r>
    </w:p>
    <w:p w14:paraId="0D1F66F7" w14:textId="77777777" w:rsidR="0010295C" w:rsidRDefault="0010295C" w:rsidP="006F2895">
      <w:pPr>
        <w:pStyle w:val="Literaturverzeichnis"/>
        <w:jc w:val="left"/>
      </w:pPr>
      <w:r>
        <w:lastRenderedPageBreak/>
        <w:t>[109]</w:t>
      </w:r>
      <w:r>
        <w:tab/>
        <w:t>„</w:t>
      </w:r>
      <w:proofErr w:type="spellStart"/>
      <w:r>
        <w:t>GMKtec</w:t>
      </w:r>
      <w:proofErr w:type="spellEnd"/>
      <w:r>
        <w:t xml:space="preserve"> </w:t>
      </w:r>
      <w:proofErr w:type="spellStart"/>
      <w:r>
        <w:t>NucBox</w:t>
      </w:r>
      <w:proofErr w:type="spellEnd"/>
      <w:r>
        <w:t xml:space="preserve"> M6 Ultra AMD </w:t>
      </w:r>
      <w:proofErr w:type="spellStart"/>
      <w:r>
        <w:t>Ryzen</w:t>
      </w:r>
      <w:r>
        <w:rPr>
          <w:vertAlign w:val="superscript"/>
        </w:rPr>
        <w:t>TM</w:t>
      </w:r>
      <w:proofErr w:type="spellEnd"/>
      <w:r>
        <w:t xml:space="preserve"> 5 7640HS Mini PC“, </w:t>
      </w:r>
      <w:proofErr w:type="spellStart"/>
      <w:r>
        <w:t>GMKtec</w:t>
      </w:r>
      <w:proofErr w:type="spellEnd"/>
      <w:r>
        <w:t xml:space="preserve"> EU. Zugegriffen: 9. Oktober 2026. [Online]. Verfügbar unter: https://de.gmktec.com/products/gmktec-nucbox-m6-ultra-amd-ryzen-5-7640hs-mini-pc</w:t>
      </w:r>
    </w:p>
    <w:p w14:paraId="08BDD04D" w14:textId="77777777" w:rsidR="0010295C" w:rsidRDefault="0010295C" w:rsidP="006F2895">
      <w:pPr>
        <w:pStyle w:val="Literaturverzeichnis"/>
        <w:jc w:val="left"/>
      </w:pPr>
      <w:r>
        <w:t>[110]</w:t>
      </w:r>
      <w:r>
        <w:tab/>
        <w:t xml:space="preserve">T. </w:t>
      </w:r>
      <w:proofErr w:type="spellStart"/>
      <w:r>
        <w:t>Nowag</w:t>
      </w:r>
      <w:proofErr w:type="spellEnd"/>
      <w:r>
        <w:t xml:space="preserve">, „Neuer Preis-Leistungs-Sieger: </w:t>
      </w:r>
      <w:proofErr w:type="spellStart"/>
      <w:r>
        <w:t>GMKtec</w:t>
      </w:r>
      <w:proofErr w:type="spellEnd"/>
      <w:r>
        <w:t xml:space="preserve"> </w:t>
      </w:r>
      <w:proofErr w:type="spellStart"/>
      <w:r>
        <w:t>NucBox</w:t>
      </w:r>
      <w:proofErr w:type="spellEnd"/>
      <w:r>
        <w:t xml:space="preserve"> M6 Ultra im Test“, CHIP. Zugegriffen: 15. Mai 2026. [Online]. Verfügbar unter: https://www.chip.de/test/GMKtec-NucBox-M6-Ultra-im-Test_186385852.html</w:t>
      </w:r>
    </w:p>
    <w:p w14:paraId="74ECC0C8" w14:textId="77777777" w:rsidR="0010295C" w:rsidRDefault="0010295C" w:rsidP="006F2895">
      <w:pPr>
        <w:pStyle w:val="Literaturverzeichnis"/>
        <w:jc w:val="left"/>
      </w:pPr>
      <w:r>
        <w:t>[111]</w:t>
      </w:r>
      <w:r>
        <w:tab/>
        <w:t xml:space="preserve">„Raytracing“, </w:t>
      </w:r>
      <w:r>
        <w:rPr>
          <w:i/>
          <w:iCs/>
        </w:rPr>
        <w:t>Wikipedia</w:t>
      </w:r>
      <w:r>
        <w:t>. 20. Februar 2026. Zugegriffen: 2. September 2026. [Online]. Verfügbar unter: https://de.wikipedia.org/w/index.php?title=Raytracing&amp;oldid=264478529</w:t>
      </w:r>
    </w:p>
    <w:p w14:paraId="39ACBC4E" w14:textId="77777777" w:rsidR="0010295C" w:rsidRPr="0010295C" w:rsidRDefault="0010295C" w:rsidP="006F2895">
      <w:pPr>
        <w:pStyle w:val="Literaturverzeichnis"/>
        <w:rPr>
          <w:lang w:val="en-US"/>
        </w:rPr>
      </w:pPr>
      <w:r w:rsidRPr="0010295C">
        <w:rPr>
          <w:lang w:val="en-US"/>
        </w:rPr>
        <w:t>[112]</w:t>
      </w:r>
      <w:r w:rsidRPr="0010295C">
        <w:rPr>
          <w:lang w:val="en-US"/>
        </w:rPr>
        <w:tab/>
        <w:t xml:space="preserve">B. </w:t>
      </w:r>
      <w:proofErr w:type="spellStart"/>
      <w:r w:rsidRPr="0010295C">
        <w:rPr>
          <w:lang w:val="en-US"/>
        </w:rPr>
        <w:t>Hangün</w:t>
      </w:r>
      <w:proofErr w:type="spellEnd"/>
      <w:r w:rsidRPr="0010295C">
        <w:rPr>
          <w:lang w:val="en-US"/>
        </w:rPr>
        <w:t xml:space="preserve"> und Ö. </w:t>
      </w:r>
      <w:proofErr w:type="spellStart"/>
      <w:r w:rsidRPr="0010295C">
        <w:rPr>
          <w:lang w:val="en-US"/>
        </w:rPr>
        <w:t>Eyecioğlu</w:t>
      </w:r>
      <w:proofErr w:type="spellEnd"/>
      <w:r w:rsidRPr="0010295C">
        <w:rPr>
          <w:lang w:val="en-US"/>
        </w:rPr>
        <w:t xml:space="preserve">, „Performance Comparison Between OpenCV Built in CPU and GPU Functions on Image Processing </w:t>
      </w:r>
      <w:proofErr w:type="gramStart"/>
      <w:r w:rsidRPr="0010295C">
        <w:rPr>
          <w:lang w:val="en-US"/>
        </w:rPr>
        <w:t>Operations“</w:t>
      </w:r>
      <w:proofErr w:type="gramEnd"/>
      <w:r w:rsidRPr="0010295C">
        <w:rPr>
          <w:lang w:val="en-US"/>
        </w:rPr>
        <w:t>, 2017.</w:t>
      </w:r>
    </w:p>
    <w:p w14:paraId="32C0DBB9" w14:textId="77777777" w:rsidR="0010295C" w:rsidRPr="0010295C" w:rsidRDefault="0010295C" w:rsidP="006F2895">
      <w:pPr>
        <w:pStyle w:val="Literaturverzeichnis"/>
        <w:jc w:val="left"/>
        <w:rPr>
          <w:lang w:val="en-US"/>
        </w:rPr>
      </w:pPr>
      <w:r w:rsidRPr="0010295C">
        <w:rPr>
          <w:lang w:val="en-US"/>
        </w:rPr>
        <w:t>[113]</w:t>
      </w:r>
      <w:r w:rsidRPr="0010295C">
        <w:rPr>
          <w:lang w:val="en-US"/>
        </w:rPr>
        <w:tab/>
        <w:t xml:space="preserve">E. Yan, L. Luo, und L. </w:t>
      </w:r>
      <w:proofErr w:type="spellStart"/>
      <w:r w:rsidRPr="0010295C">
        <w:rPr>
          <w:lang w:val="en-US"/>
        </w:rPr>
        <w:t>Ceze</w:t>
      </w:r>
      <w:proofErr w:type="spellEnd"/>
      <w:r w:rsidRPr="0010295C">
        <w:rPr>
          <w:lang w:val="en-US"/>
        </w:rPr>
        <w:t xml:space="preserve">, „Characterizing and Taming Resolution in Convolutional Neural </w:t>
      </w:r>
      <w:proofErr w:type="gramStart"/>
      <w:r w:rsidRPr="0010295C">
        <w:rPr>
          <w:lang w:val="en-US"/>
        </w:rPr>
        <w:t>Networks“</w:t>
      </w:r>
      <w:proofErr w:type="gramEnd"/>
      <w:r w:rsidRPr="0010295C">
        <w:rPr>
          <w:lang w:val="en-US"/>
        </w:rPr>
        <w:t xml:space="preserve">, 28. Oktober 2021, </w:t>
      </w:r>
      <w:proofErr w:type="spellStart"/>
      <w:r w:rsidRPr="0010295C">
        <w:rPr>
          <w:i/>
          <w:iCs/>
          <w:lang w:val="en-US"/>
        </w:rPr>
        <w:t>arXiv</w:t>
      </w:r>
      <w:proofErr w:type="spellEnd"/>
      <w:r w:rsidRPr="0010295C">
        <w:rPr>
          <w:lang w:val="en-US"/>
        </w:rPr>
        <w:t xml:space="preserve">: arXiv:2110.14819. </w:t>
      </w:r>
      <w:proofErr w:type="spellStart"/>
      <w:r w:rsidRPr="0010295C">
        <w:rPr>
          <w:lang w:val="en-US"/>
        </w:rPr>
        <w:t>doi</w:t>
      </w:r>
      <w:proofErr w:type="spellEnd"/>
      <w:r w:rsidRPr="0010295C">
        <w:rPr>
          <w:lang w:val="en-US"/>
        </w:rPr>
        <w:t>: 10.48550/arXiv.2110.14819.</w:t>
      </w:r>
    </w:p>
    <w:p w14:paraId="2BBA0473" w14:textId="77777777" w:rsidR="0010295C" w:rsidRPr="0010295C" w:rsidRDefault="0010295C" w:rsidP="006F2895">
      <w:pPr>
        <w:pStyle w:val="Literaturverzeichnis"/>
        <w:jc w:val="left"/>
        <w:rPr>
          <w:lang w:val="en-US"/>
        </w:rPr>
      </w:pPr>
      <w:r w:rsidRPr="0010295C">
        <w:rPr>
          <w:lang w:val="en-US"/>
        </w:rPr>
        <w:t>[114]</w:t>
      </w:r>
      <w:r w:rsidRPr="0010295C">
        <w:rPr>
          <w:lang w:val="en-US"/>
        </w:rPr>
        <w:tab/>
        <w:t xml:space="preserve">A. Rudzitis und M. A. </w:t>
      </w:r>
      <w:proofErr w:type="gramStart"/>
      <w:r w:rsidRPr="0010295C">
        <w:rPr>
          <w:lang w:val="en-US"/>
        </w:rPr>
        <w:t>Zaeva, „</w:t>
      </w:r>
      <w:proofErr w:type="gramEnd"/>
      <w:r w:rsidRPr="0010295C">
        <w:rPr>
          <w:lang w:val="en-US"/>
        </w:rPr>
        <w:t xml:space="preserve">Alternative Inverse Perspective Mapping </w:t>
      </w:r>
      <w:proofErr w:type="spellStart"/>
      <w:r w:rsidRPr="0010295C">
        <w:rPr>
          <w:lang w:val="en-US"/>
        </w:rPr>
        <w:t>Homography</w:t>
      </w:r>
      <w:proofErr w:type="spellEnd"/>
      <w:r w:rsidRPr="0010295C">
        <w:rPr>
          <w:lang w:val="en-US"/>
        </w:rPr>
        <w:t xml:space="preserve"> Matrix Computation for ADAS Systems Using Camera Intrinsic and Extrinsic Calibration </w:t>
      </w:r>
      <w:proofErr w:type="gramStart"/>
      <w:r w:rsidRPr="0010295C">
        <w:rPr>
          <w:lang w:val="en-US"/>
        </w:rPr>
        <w:t>Parameters“</w:t>
      </w:r>
      <w:proofErr w:type="gramEnd"/>
      <w:r w:rsidRPr="0010295C">
        <w:rPr>
          <w:lang w:val="en-US"/>
        </w:rPr>
        <w:t xml:space="preserve">, </w:t>
      </w:r>
      <w:r w:rsidRPr="0010295C">
        <w:rPr>
          <w:i/>
          <w:iCs/>
          <w:lang w:val="en-US"/>
        </w:rPr>
        <w:t xml:space="preserve">Procedia </w:t>
      </w:r>
      <w:proofErr w:type="spellStart"/>
      <w:r w:rsidRPr="0010295C">
        <w:rPr>
          <w:i/>
          <w:iCs/>
          <w:lang w:val="en-US"/>
        </w:rPr>
        <w:t>Comput</w:t>
      </w:r>
      <w:proofErr w:type="spellEnd"/>
      <w:r w:rsidRPr="0010295C">
        <w:rPr>
          <w:i/>
          <w:iCs/>
          <w:lang w:val="en-US"/>
        </w:rPr>
        <w:t>. Sci.</w:t>
      </w:r>
      <w:r w:rsidRPr="0010295C">
        <w:rPr>
          <w:lang w:val="en-US"/>
        </w:rPr>
        <w:t xml:space="preserve">, Bd. 190, S. 695–700, Jan. 2021, </w:t>
      </w:r>
      <w:proofErr w:type="spellStart"/>
      <w:r w:rsidRPr="0010295C">
        <w:rPr>
          <w:lang w:val="en-US"/>
        </w:rPr>
        <w:t>doi</w:t>
      </w:r>
      <w:proofErr w:type="spellEnd"/>
      <w:r w:rsidRPr="0010295C">
        <w:rPr>
          <w:lang w:val="en-US"/>
        </w:rPr>
        <w:t>: 10.1016/j.procs.2021.06.081.</w:t>
      </w:r>
    </w:p>
    <w:p w14:paraId="1A498B1E" w14:textId="77777777" w:rsidR="0010295C" w:rsidRDefault="0010295C" w:rsidP="006F2895">
      <w:pPr>
        <w:pStyle w:val="Literaturverzeichnis"/>
      </w:pPr>
      <w:r w:rsidRPr="0010295C">
        <w:rPr>
          <w:lang w:val="en-US"/>
        </w:rPr>
        <w:t>[115]</w:t>
      </w:r>
      <w:r w:rsidRPr="0010295C">
        <w:rPr>
          <w:lang w:val="en-US"/>
        </w:rPr>
        <w:tab/>
        <w:t xml:space="preserve">L. Reiher, B. Lampe, und L. </w:t>
      </w:r>
      <w:proofErr w:type="gramStart"/>
      <w:r w:rsidRPr="0010295C">
        <w:rPr>
          <w:lang w:val="en-US"/>
        </w:rPr>
        <w:t>Eckstein, „</w:t>
      </w:r>
      <w:proofErr w:type="gramEnd"/>
      <w:r w:rsidRPr="0010295C">
        <w:rPr>
          <w:lang w:val="en-US"/>
        </w:rPr>
        <w:t xml:space="preserve">A Sim2Real Deep Learning Approach for the Transformation of Images from Multiple Vehicle-Mounted Cameras to a Semantically Segmented Image in Bird’s Eye </w:t>
      </w:r>
      <w:proofErr w:type="gramStart"/>
      <w:r w:rsidRPr="0010295C">
        <w:rPr>
          <w:lang w:val="en-US"/>
        </w:rPr>
        <w:t>View“</w:t>
      </w:r>
      <w:proofErr w:type="gramEnd"/>
      <w:r w:rsidRPr="0010295C">
        <w:rPr>
          <w:lang w:val="en-US"/>
        </w:rPr>
        <w:t xml:space="preserve">, arXiv.org. </w:t>
      </w:r>
      <w:proofErr w:type="spellStart"/>
      <w:r w:rsidRPr="0010295C">
        <w:rPr>
          <w:lang w:val="en-US"/>
        </w:rPr>
        <w:t>Zugegriffen</w:t>
      </w:r>
      <w:proofErr w:type="spellEnd"/>
      <w:r w:rsidRPr="0010295C">
        <w:rPr>
          <w:lang w:val="en-US"/>
        </w:rPr>
        <w:t xml:space="preserve">: 28. </w:t>
      </w:r>
      <w:r>
        <w:t>Juli 2026. [Online]. Verfügbar unter: https://arxiv.org/abs/2005.04078v1</w:t>
      </w:r>
    </w:p>
    <w:p w14:paraId="126AC17D" w14:textId="77777777" w:rsidR="0010295C" w:rsidRDefault="0010295C" w:rsidP="006F2895">
      <w:pPr>
        <w:pStyle w:val="Literaturverzeichnis"/>
        <w:jc w:val="left"/>
      </w:pPr>
      <w:r>
        <w:t>[116]</w:t>
      </w:r>
      <w:r>
        <w:tab/>
        <w:t>„Erde Globus Länder“, Getty Images. Zugegriffen: 3. Juli 2026. [Online]. Verfügbar unter: https://www.gettyimages.de/detail/illustration/spinning-earth-globe-icon-set-latitude-15-n-lizenfreie-illustration/154417058</w:t>
      </w:r>
    </w:p>
    <w:p w14:paraId="248D85BE" w14:textId="77777777" w:rsidR="0010295C" w:rsidRDefault="0010295C" w:rsidP="006F2895">
      <w:pPr>
        <w:pStyle w:val="Literaturverzeichnis"/>
        <w:jc w:val="left"/>
      </w:pPr>
      <w:r>
        <w:t>[117]</w:t>
      </w:r>
      <w:r>
        <w:tab/>
        <w:t xml:space="preserve">„Weitwinkelobjektiv“, </w:t>
      </w:r>
      <w:r>
        <w:rPr>
          <w:i/>
          <w:iCs/>
        </w:rPr>
        <w:t>Wikipedia</w:t>
      </w:r>
      <w:r>
        <w:t>. 20. August 2024. Zugegriffen: 14. August 2026. [Online]. Verfügbar unter: https://de.wikipedia.org/w/index.php?title=Weitwinkelobjektiv&amp;oldid=247906697</w:t>
      </w:r>
    </w:p>
    <w:p w14:paraId="76020D4F" w14:textId="040D0E13" w:rsidR="00141E4A" w:rsidRPr="00585C97" w:rsidRDefault="00736FB3" w:rsidP="006F2895">
      <w:pPr>
        <w:pStyle w:val="Literatureintrag"/>
        <w:jc w:val="both"/>
        <w:rPr>
          <w:noProof/>
        </w:rPr>
      </w:pPr>
      <w:r w:rsidRPr="00585C97">
        <w:rPr>
          <w:noProof/>
        </w:rPr>
        <w:fldChar w:fldCharType="end"/>
      </w:r>
    </w:p>
    <w:p w14:paraId="0AA3D1DA" w14:textId="77777777" w:rsidR="007436A6" w:rsidRPr="00585C97" w:rsidRDefault="007436A6" w:rsidP="00976252">
      <w:pPr>
        <w:pStyle w:val="Literatureintrag"/>
        <w:jc w:val="both"/>
        <w:rPr>
          <w:noProof/>
        </w:rPr>
      </w:pPr>
    </w:p>
    <w:p w14:paraId="1F756810" w14:textId="77777777" w:rsidR="007436A6" w:rsidRPr="00585C97" w:rsidRDefault="007436A6" w:rsidP="00976252">
      <w:pPr>
        <w:pStyle w:val="Literatureintrag"/>
        <w:jc w:val="both"/>
        <w:rPr>
          <w:noProof/>
        </w:rPr>
      </w:pPr>
    </w:p>
    <w:p w14:paraId="7A8B8AB4" w14:textId="77777777" w:rsidR="00B150A6" w:rsidRPr="00585C97" w:rsidRDefault="00B150A6" w:rsidP="00976252">
      <w:pPr>
        <w:pStyle w:val="Literatureintrag"/>
        <w:jc w:val="both"/>
        <w:rPr>
          <w:noProof/>
        </w:rPr>
      </w:pPr>
    </w:p>
    <w:p w14:paraId="23053216" w14:textId="77777777" w:rsidR="00B150A6" w:rsidRPr="00585C97" w:rsidRDefault="00B150A6" w:rsidP="00976252">
      <w:pPr>
        <w:pStyle w:val="Literatureintrag"/>
        <w:jc w:val="both"/>
        <w:rPr>
          <w:noProof/>
        </w:rPr>
      </w:pPr>
    </w:p>
    <w:p w14:paraId="29C5DB4C" w14:textId="77777777" w:rsidR="00B150A6" w:rsidRPr="00585C97" w:rsidRDefault="00B150A6" w:rsidP="00976252">
      <w:pPr>
        <w:pStyle w:val="Literatureintrag"/>
        <w:jc w:val="both"/>
        <w:rPr>
          <w:noProof/>
        </w:rPr>
      </w:pPr>
    </w:p>
    <w:p w14:paraId="02C120E0" w14:textId="77777777" w:rsidR="00B150A6" w:rsidRPr="00585C97" w:rsidRDefault="00B150A6" w:rsidP="00976252">
      <w:pPr>
        <w:pStyle w:val="Literatureintrag"/>
        <w:jc w:val="both"/>
        <w:rPr>
          <w:noProof/>
        </w:rPr>
      </w:pPr>
    </w:p>
    <w:p w14:paraId="65D4B7B7" w14:textId="77777777" w:rsidR="001337CC" w:rsidRPr="00585C97" w:rsidRDefault="001337CC" w:rsidP="00976252">
      <w:pPr>
        <w:pStyle w:val="Literatureintrag"/>
        <w:jc w:val="both"/>
        <w:rPr>
          <w:noProof/>
        </w:rPr>
      </w:pPr>
    </w:p>
    <w:bookmarkEnd w:id="259"/>
    <w:bookmarkEnd w:id="260"/>
    <w:p w14:paraId="48C3AAB7" w14:textId="77777777" w:rsidR="00792463" w:rsidRPr="00585C97" w:rsidRDefault="00792463">
      <w:pPr>
        <w:rPr>
          <w:color w:val="FF0000"/>
          <w:szCs w:val="20"/>
        </w:rPr>
      </w:pPr>
      <w:r w:rsidRPr="00585C97">
        <w:rPr>
          <w:color w:val="FF0000"/>
        </w:rPr>
        <w:br w:type="page"/>
      </w:r>
    </w:p>
    <w:p w14:paraId="60C2634C" w14:textId="04D9B9E0" w:rsidR="00686BCE" w:rsidRDefault="0031071B" w:rsidP="00E701B8">
      <w:pPr>
        <w:pStyle w:val="berschrift1"/>
        <w:numPr>
          <w:ilvl w:val="0"/>
          <w:numId w:val="0"/>
        </w:numPr>
        <w:ind w:left="851" w:hanging="851"/>
        <w:rPr>
          <w:noProof/>
        </w:rPr>
      </w:pPr>
      <w:bookmarkStart w:id="263" w:name="_Toc243073256"/>
      <w:bookmarkStart w:id="264" w:name="_Toc243444552"/>
      <w:r w:rsidRPr="0031071B">
        <w:rPr>
          <w:noProof/>
        </w:rPr>
        <w:lastRenderedPageBreak/>
        <w:t>Glossar</w:t>
      </w:r>
      <w:bookmarkEnd w:id="263"/>
      <w:bookmarkEnd w:id="264"/>
      <w:r w:rsidRPr="0031071B">
        <w:rPr>
          <w:noProof/>
        </w:rPr>
        <w:t> </w:t>
      </w:r>
    </w:p>
    <w:tbl>
      <w:tblPr>
        <w:tblW w:w="5000" w:type="pct"/>
        <w:tblCellMar>
          <w:top w:w="15" w:type="dxa"/>
          <w:left w:w="15" w:type="dxa"/>
          <w:bottom w:w="15" w:type="dxa"/>
          <w:right w:w="15" w:type="dxa"/>
        </w:tblCellMar>
        <w:tblLook w:val="04A0" w:firstRow="1" w:lastRow="0" w:firstColumn="1" w:lastColumn="0" w:noHBand="0" w:noVBand="1"/>
      </w:tblPr>
      <w:tblGrid>
        <w:gridCol w:w="4406"/>
        <w:gridCol w:w="4082"/>
      </w:tblGrid>
      <w:tr w:rsidR="005E42C1" w:rsidRPr="005E42C1" w14:paraId="710C6AD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069C78" w14:textId="77777777" w:rsidR="005E42C1" w:rsidRPr="005E42C1" w:rsidRDefault="005E42C1" w:rsidP="005E42C1">
            <w:pPr>
              <w:pStyle w:val="Grundtext"/>
              <w:ind w:left="2832" w:hanging="2832"/>
              <w:rPr>
                <w:b/>
                <w:bCs/>
                <w:noProof/>
              </w:rPr>
            </w:pPr>
            <w:r w:rsidRPr="005E42C1">
              <w:rPr>
                <w:b/>
                <w:bCs/>
                <w:noProof/>
              </w:rPr>
              <w:t>Begriff</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AD7273" w14:textId="77777777" w:rsidR="005E42C1" w:rsidRPr="005E42C1" w:rsidRDefault="005E42C1" w:rsidP="005E42C1">
            <w:pPr>
              <w:pStyle w:val="Grundtext"/>
              <w:ind w:left="2832" w:hanging="2832"/>
              <w:rPr>
                <w:b/>
                <w:bCs/>
                <w:noProof/>
              </w:rPr>
            </w:pPr>
            <w:r w:rsidRPr="005E42C1">
              <w:rPr>
                <w:b/>
                <w:bCs/>
                <w:noProof/>
              </w:rPr>
              <w:t>Definition</w:t>
            </w:r>
          </w:p>
        </w:tc>
      </w:tr>
      <w:tr w:rsidR="005E42C1" w:rsidRPr="005E42C1" w14:paraId="54C9416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6C65E6" w14:textId="77777777" w:rsidR="005E42C1" w:rsidRPr="005E42C1" w:rsidRDefault="005E42C1" w:rsidP="005E42C1">
            <w:pPr>
              <w:pStyle w:val="Grundtext"/>
              <w:ind w:left="2832" w:hanging="2832"/>
              <w:rPr>
                <w:noProof/>
              </w:rPr>
            </w:pPr>
            <w:r w:rsidRPr="005E42C1">
              <w:rPr>
                <w:noProof/>
              </w:rPr>
              <w:t>3D-Audiosystem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8DD24A" w14:textId="77777777" w:rsidR="005E42C1" w:rsidRPr="005E42C1" w:rsidRDefault="005E42C1" w:rsidP="005E42C1">
            <w:pPr>
              <w:jc w:val="left"/>
              <w:rPr>
                <w:noProof/>
              </w:rPr>
            </w:pPr>
            <w:r w:rsidRPr="005E42C1">
              <w:rPr>
                <w:noProof/>
              </w:rPr>
              <w:t>Räumliches Lautsprechersystem im Raum B217a, mit dem Schallquellen dreidimensional positioniert und bewegt werden können.</w:t>
            </w:r>
          </w:p>
        </w:tc>
      </w:tr>
      <w:tr w:rsidR="005E42C1" w:rsidRPr="005E42C1" w14:paraId="6BFECB4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DE715E" w14:textId="77777777" w:rsidR="005E42C1" w:rsidRPr="005E42C1" w:rsidRDefault="005E42C1" w:rsidP="005E42C1">
            <w:pPr>
              <w:pStyle w:val="Grundtext"/>
              <w:ind w:left="2832" w:hanging="2832"/>
              <w:rPr>
                <w:noProof/>
              </w:rPr>
            </w:pPr>
            <w:r w:rsidRPr="005E42C1">
              <w:rPr>
                <w:noProof/>
              </w:rPr>
              <w:t>Attention-Mechanismus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B00D66" w14:textId="77777777" w:rsidR="005E42C1" w:rsidRPr="005E42C1" w:rsidRDefault="005E42C1" w:rsidP="005E42C1">
            <w:pPr>
              <w:jc w:val="left"/>
              <w:rPr>
                <w:noProof/>
              </w:rPr>
            </w:pPr>
            <w:r w:rsidRPr="005E42C1">
              <w:rPr>
                <w:noProof/>
              </w:rPr>
              <w:t>Verfahren, mit dem ein Modell unterschiedliche Teile einer Eingabe je nach ihrer Relevanz unterschiedlich stark gewichtet.</w:t>
            </w:r>
          </w:p>
        </w:tc>
      </w:tr>
      <w:tr w:rsidR="005E42C1" w:rsidRPr="005E42C1" w14:paraId="2B83E20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C88E93" w14:textId="77777777" w:rsidR="005E42C1" w:rsidRPr="005E42C1" w:rsidRDefault="005E42C1" w:rsidP="005E42C1">
            <w:pPr>
              <w:pStyle w:val="Grundtext"/>
              <w:ind w:left="2832" w:hanging="2832"/>
              <w:rPr>
                <w:noProof/>
              </w:rPr>
            </w:pPr>
            <w:r w:rsidRPr="005E42C1">
              <w:rPr>
                <w:noProof/>
              </w:rPr>
              <w:t>Azimut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270F3" w14:textId="77777777" w:rsidR="005E42C1" w:rsidRPr="005E42C1" w:rsidRDefault="005E42C1" w:rsidP="005E42C1">
            <w:pPr>
              <w:jc w:val="left"/>
              <w:rPr>
                <w:noProof/>
              </w:rPr>
            </w:pPr>
            <w:r w:rsidRPr="005E42C1">
              <w:rPr>
                <w:noProof/>
              </w:rPr>
              <w:t>Horizontaler Winkel, der die Richtung einer Schallquelle oder Zeigegeste relativ zu einer festgelegten Bezugsrichtung beschreibt.</w:t>
            </w:r>
          </w:p>
        </w:tc>
      </w:tr>
      <w:tr w:rsidR="005E42C1" w:rsidRPr="005E42C1" w14:paraId="485AEF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8433BC" w14:textId="77777777" w:rsidR="005E42C1" w:rsidRPr="005E42C1" w:rsidRDefault="005E42C1" w:rsidP="005E42C1">
            <w:pPr>
              <w:pStyle w:val="Grundtext"/>
              <w:ind w:left="2832" w:hanging="2832"/>
              <w:rPr>
                <w:noProof/>
              </w:rPr>
            </w:pPr>
            <w:r w:rsidRPr="005E42C1">
              <w:rPr>
                <w:noProof/>
              </w:rPr>
              <w:t>Background Subtraction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1AEC7" w14:textId="77777777" w:rsidR="005E42C1" w:rsidRPr="005E42C1" w:rsidRDefault="005E42C1" w:rsidP="005E42C1">
            <w:pPr>
              <w:jc w:val="left"/>
              <w:rPr>
                <w:noProof/>
              </w:rPr>
            </w:pPr>
            <w:r w:rsidRPr="005E42C1">
              <w:rPr>
                <w:noProof/>
              </w:rPr>
              <w:t>Bildverarbeitungsverfahren, bei dem ein Hintergrundmodell genutzt wird, um sich davon unterscheidende Vordergrundbereiche zu erkennen.</w:t>
            </w:r>
          </w:p>
        </w:tc>
      </w:tr>
      <w:tr w:rsidR="005E42C1" w:rsidRPr="005E42C1" w14:paraId="7F1B59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9BED43" w14:textId="77777777" w:rsidR="005E42C1" w:rsidRPr="005E42C1" w:rsidRDefault="005E42C1" w:rsidP="005E42C1">
            <w:pPr>
              <w:pStyle w:val="Grundtext"/>
              <w:ind w:left="2832" w:hanging="2832"/>
              <w:rPr>
                <w:noProof/>
              </w:rPr>
            </w:pPr>
            <w:r w:rsidRPr="005E42C1">
              <w:rPr>
                <w:noProof/>
              </w:rPr>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EA0053" w14:textId="77777777" w:rsidR="005E42C1" w:rsidRPr="005E42C1" w:rsidRDefault="005E42C1" w:rsidP="005E42C1">
            <w:pPr>
              <w:jc w:val="left"/>
              <w:rPr>
                <w:noProof/>
              </w:rPr>
            </w:pPr>
            <w:r w:rsidRPr="005E42C1">
              <w:rPr>
                <w:noProof/>
              </w:rPr>
              <w:t>Neuronale Netzarchitektur, die insbesondere bei Bilddaten Faltungsoperationen zur Erkennung räumlicher Merkmale verwendet.</w:t>
            </w:r>
          </w:p>
        </w:tc>
      </w:tr>
      <w:tr w:rsidR="005E42C1" w:rsidRPr="005E42C1" w14:paraId="465FB89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56AB66" w14:textId="77777777" w:rsidR="005E42C1" w:rsidRPr="005E42C1" w:rsidRDefault="005E42C1" w:rsidP="005E42C1">
            <w:pPr>
              <w:pStyle w:val="Grundtext"/>
              <w:ind w:left="2832" w:hanging="2832"/>
              <w:rPr>
                <w:noProof/>
              </w:rPr>
            </w:pPr>
            <w:r w:rsidRPr="005E42C1">
              <w:rPr>
                <w:noProof/>
              </w:rPr>
              <w:t>Debugging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FA4617" w14:textId="77777777" w:rsidR="005E42C1" w:rsidRPr="005E42C1" w:rsidRDefault="005E42C1" w:rsidP="005E42C1">
            <w:pPr>
              <w:jc w:val="left"/>
              <w:rPr>
                <w:noProof/>
              </w:rPr>
            </w:pPr>
            <w:r w:rsidRPr="005E42C1">
              <w:rPr>
                <w:noProof/>
              </w:rPr>
              <w:t>Systematisches Auffinden, Analysieren und Beheben von Fehlern in Software.</w:t>
            </w:r>
          </w:p>
        </w:tc>
      </w:tr>
      <w:tr w:rsidR="005E42C1" w:rsidRPr="005E42C1" w14:paraId="09765A5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A848D" w14:textId="77777777" w:rsidR="005E42C1" w:rsidRPr="005E42C1" w:rsidRDefault="005E42C1" w:rsidP="005E42C1">
            <w:pPr>
              <w:pStyle w:val="Grundtext"/>
              <w:ind w:left="2832" w:hanging="2832"/>
              <w:rPr>
                <w:noProof/>
              </w:rPr>
            </w:pPr>
            <w:r w:rsidRPr="005E42C1">
              <w:rPr>
                <w:noProof/>
              </w:rPr>
              <w:t>Dynamische Geste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BF86E" w14:textId="77777777" w:rsidR="005E42C1" w:rsidRPr="005E42C1" w:rsidRDefault="005E42C1" w:rsidP="005E42C1">
            <w:pPr>
              <w:jc w:val="left"/>
              <w:rPr>
                <w:noProof/>
              </w:rPr>
            </w:pPr>
            <w:r w:rsidRPr="005E42C1">
              <w:rPr>
                <w:noProof/>
              </w:rPr>
              <w:t>Geste, die anhand einer Bewegung oder einer zeitlichen Abfolge von Haltungen erkannt wird.</w:t>
            </w:r>
          </w:p>
        </w:tc>
      </w:tr>
      <w:tr w:rsidR="005E42C1" w:rsidRPr="005E42C1" w14:paraId="4DBB13E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73C4C6" w14:textId="77777777" w:rsidR="005E42C1" w:rsidRPr="005E42C1" w:rsidRDefault="005E42C1" w:rsidP="005E42C1">
            <w:pPr>
              <w:pStyle w:val="Grundtext"/>
              <w:ind w:left="2832" w:hanging="2832"/>
              <w:rPr>
                <w:noProof/>
              </w:rPr>
            </w:pPr>
            <w:r w:rsidRPr="005E42C1">
              <w:rPr>
                <w:noProof/>
              </w:rPr>
              <w:t>Elevation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509043" w14:textId="77777777" w:rsidR="005E42C1" w:rsidRPr="005E42C1" w:rsidRDefault="005E42C1" w:rsidP="005E42C1">
            <w:pPr>
              <w:jc w:val="left"/>
              <w:rPr>
                <w:noProof/>
              </w:rPr>
            </w:pPr>
            <w:r w:rsidRPr="005E42C1">
              <w:rPr>
                <w:noProof/>
              </w:rPr>
              <w:t>Vertikaler Winkel einer Richtung relativ zur Horizontalebene.</w:t>
            </w:r>
          </w:p>
        </w:tc>
      </w:tr>
      <w:tr w:rsidR="005E42C1" w:rsidRPr="005E42C1" w14:paraId="3808291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6B220" w14:textId="77777777" w:rsidR="005E42C1" w:rsidRPr="005E42C1" w:rsidRDefault="005E42C1" w:rsidP="005E42C1">
            <w:pPr>
              <w:pStyle w:val="Grundtext"/>
              <w:ind w:left="2832" w:hanging="2832"/>
              <w:rPr>
                <w:noProof/>
              </w:rPr>
            </w:pPr>
            <w:r w:rsidRPr="005E42C1">
              <w:rPr>
                <w:noProof/>
              </w:rPr>
              <w:t>Greifgeste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1C341E" w14:textId="77777777" w:rsidR="005E42C1" w:rsidRPr="005E42C1" w:rsidRDefault="005E42C1" w:rsidP="005E42C1">
            <w:pPr>
              <w:jc w:val="left"/>
              <w:rPr>
                <w:noProof/>
              </w:rPr>
            </w:pPr>
            <w:r w:rsidRPr="005E42C1">
              <w:rPr>
                <w:noProof/>
              </w:rPr>
              <w:t>In dieser Arbeit die Geste, mit der ein Instrument ausgewählt, gehalten oder wieder losgelassen wird.</w:t>
            </w:r>
          </w:p>
        </w:tc>
      </w:tr>
      <w:tr w:rsidR="005E42C1" w:rsidRPr="005E42C1" w14:paraId="6976FE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DD238" w14:textId="77777777" w:rsidR="005E42C1" w:rsidRPr="005E42C1" w:rsidRDefault="005E42C1" w:rsidP="005E42C1">
            <w:pPr>
              <w:pStyle w:val="Grundtext"/>
              <w:ind w:left="2832" w:hanging="2832"/>
              <w:rPr>
                <w:noProof/>
              </w:rPr>
            </w:pPr>
            <w:r w:rsidRPr="005E42C1">
              <w:rPr>
                <w:noProof/>
              </w:rPr>
              <w:t>Handöffnungsgrad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666EB" w14:textId="77777777" w:rsidR="005E42C1" w:rsidRPr="005E42C1" w:rsidRDefault="005E42C1" w:rsidP="005E42C1">
            <w:pPr>
              <w:jc w:val="left"/>
              <w:rPr>
                <w:noProof/>
              </w:rPr>
            </w:pPr>
            <w:r w:rsidRPr="005E42C1">
              <w:rPr>
                <w:noProof/>
              </w:rPr>
              <w:t>Numerischer Wert, der beschreibt, wie weit die Hand geöffnet ist und zur Unterscheidung zwischen offener Hand und Faust verwendet werden kann.</w:t>
            </w:r>
          </w:p>
        </w:tc>
      </w:tr>
      <w:tr w:rsidR="005E42C1" w:rsidRPr="005E42C1" w14:paraId="08EEDE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18553" w14:textId="77777777" w:rsidR="005E42C1" w:rsidRPr="005E42C1" w:rsidRDefault="005E42C1" w:rsidP="005E42C1">
            <w:pPr>
              <w:pStyle w:val="Grundtext"/>
              <w:ind w:left="2832" w:hanging="2832"/>
              <w:rPr>
                <w:noProof/>
              </w:rPr>
            </w:pPr>
            <w:r w:rsidRPr="005E42C1">
              <w:rPr>
                <w:noProof/>
              </w:rPr>
              <w:lastRenderedPageBreak/>
              <w:t>hinreichendes FOV</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64827D" w14:textId="77777777" w:rsidR="005E42C1" w:rsidRPr="005E42C1" w:rsidRDefault="005E42C1" w:rsidP="005E42C1">
            <w:pPr>
              <w:jc w:val="left"/>
              <w:rPr>
                <w:noProof/>
              </w:rPr>
            </w:pPr>
            <w:r w:rsidRPr="005E42C1">
              <w:rPr>
                <w:noProof/>
              </w:rPr>
              <w:t>In der Simulation ermitteltes Kamerasichtfeld, das den vorgesehenen Aktionsbereich unter den festgelegten Bedingungen vollständig abdeckt.</w:t>
            </w:r>
          </w:p>
        </w:tc>
      </w:tr>
      <w:tr w:rsidR="005E42C1" w:rsidRPr="005E42C1" w14:paraId="68665A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D08222" w14:textId="77777777" w:rsidR="005E42C1" w:rsidRPr="005E42C1" w:rsidRDefault="005E42C1" w:rsidP="005E42C1">
            <w:pPr>
              <w:pStyle w:val="Grundtext"/>
              <w:ind w:left="2832" w:hanging="2832"/>
              <w:rPr>
                <w:noProof/>
              </w:rPr>
            </w:pPr>
            <w:r w:rsidRPr="005E42C1">
              <w:rPr>
                <w:noProof/>
              </w:rPr>
              <w:t>Inferenz</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D2021" w14:textId="77777777" w:rsidR="005E42C1" w:rsidRPr="005E42C1" w:rsidRDefault="005E42C1" w:rsidP="005E42C1">
            <w:pPr>
              <w:jc w:val="left"/>
              <w:rPr>
                <w:noProof/>
              </w:rPr>
            </w:pPr>
            <w:r w:rsidRPr="005E42C1">
              <w:rPr>
                <w:noProof/>
              </w:rPr>
              <w:t>Anwendung eines trainierten KI-Modells auf neue Daten, um Vorhersagen oder Ergebnisse zu erzeugen.</w:t>
            </w:r>
          </w:p>
        </w:tc>
      </w:tr>
      <w:tr w:rsidR="005E42C1" w:rsidRPr="005E42C1" w14:paraId="3065A74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A2D3F3" w14:textId="77777777" w:rsidR="005E42C1" w:rsidRPr="005E42C1" w:rsidRDefault="005E42C1" w:rsidP="005E42C1">
            <w:pPr>
              <w:pStyle w:val="Grundtext"/>
              <w:ind w:left="2832" w:hanging="2832"/>
              <w:rPr>
                <w:noProof/>
              </w:rPr>
            </w:pPr>
            <w:r w:rsidRPr="005E42C1">
              <w:rPr>
                <w:noProof/>
              </w:rPr>
              <w:t>JSON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A9EFEA" w14:textId="77777777" w:rsidR="005E42C1" w:rsidRPr="005E42C1" w:rsidRDefault="005E42C1" w:rsidP="005E42C1">
            <w:pPr>
              <w:jc w:val="left"/>
              <w:rPr>
                <w:noProof/>
              </w:rPr>
            </w:pPr>
            <w:r w:rsidRPr="005E42C1">
              <w:rPr>
                <w:noProof/>
              </w:rPr>
              <w:t>Textformat zur strukturierten Darstellung von Daten, etwa in Form von Objekten und Arrays.</w:t>
            </w:r>
          </w:p>
        </w:tc>
      </w:tr>
      <w:tr w:rsidR="005E42C1" w:rsidRPr="005E42C1" w14:paraId="099C2B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CFC66E" w14:textId="77777777" w:rsidR="005E42C1" w:rsidRPr="005E42C1" w:rsidRDefault="005E42C1" w:rsidP="005E42C1">
            <w:pPr>
              <w:pStyle w:val="Grundtext"/>
              <w:ind w:left="2832" w:hanging="2832"/>
              <w:rPr>
                <w:noProof/>
              </w:rPr>
            </w:pPr>
            <w:r w:rsidRPr="005E42C1">
              <w:rPr>
                <w:noProof/>
              </w:rPr>
              <w:t>Landmark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FC502A" w14:textId="77777777" w:rsidR="005E42C1" w:rsidRPr="005E42C1" w:rsidRDefault="005E42C1" w:rsidP="005E42C1">
            <w:pPr>
              <w:jc w:val="left"/>
              <w:rPr>
                <w:noProof/>
              </w:rPr>
            </w:pPr>
            <w:r w:rsidRPr="005E42C1">
              <w:rPr>
                <w:noProof/>
              </w:rPr>
              <w:t>Markanter, vom Erkennungsverfahren geschätzter Punkt, beispielsweise an einem Körpergelenk oder an der Hand.</w:t>
            </w:r>
          </w:p>
        </w:tc>
      </w:tr>
      <w:tr w:rsidR="005E42C1" w:rsidRPr="005E42C1" w14:paraId="6659F3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961CA" w14:textId="77777777" w:rsidR="005E42C1" w:rsidRPr="005E42C1" w:rsidRDefault="005E42C1" w:rsidP="005E42C1">
            <w:pPr>
              <w:pStyle w:val="Grundtext"/>
              <w:ind w:left="2832" w:hanging="2832"/>
              <w:rPr>
                <w:noProof/>
              </w:rPr>
            </w:pPr>
            <w:r w:rsidRPr="005E42C1">
              <w:rPr>
                <w:noProof/>
              </w:rPr>
              <w:t>MediaPipe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39680F" w14:textId="77777777" w:rsidR="005E42C1" w:rsidRPr="005E42C1" w:rsidRDefault="005E42C1" w:rsidP="005E42C1">
            <w:pPr>
              <w:jc w:val="left"/>
              <w:rPr>
                <w:noProof/>
              </w:rPr>
            </w:pPr>
            <w:r w:rsidRPr="005E42C1">
              <w:rPr>
                <w:noProof/>
              </w:rPr>
              <w:t>Framework zur Erstellung von Verarbeitungspipelines für Wahrnehmungsaufgaben, unter anderem zur Schätzung von Körper- und Handlandmarks.</w:t>
            </w:r>
          </w:p>
        </w:tc>
      </w:tr>
      <w:tr w:rsidR="005E42C1" w:rsidRPr="005E42C1" w14:paraId="6B28748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F0655B" w14:textId="77777777" w:rsidR="005E42C1" w:rsidRPr="005E42C1" w:rsidRDefault="005E42C1" w:rsidP="005E42C1">
            <w:pPr>
              <w:pStyle w:val="Grundtext"/>
              <w:ind w:left="2832" w:hanging="2832"/>
              <w:rPr>
                <w:noProof/>
              </w:rPr>
            </w:pPr>
            <w:r w:rsidRPr="005E42C1">
              <w:rPr>
                <w:noProof/>
              </w:rPr>
              <w:t>Motion Capture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6D10C0" w14:textId="77777777" w:rsidR="005E42C1" w:rsidRPr="005E42C1" w:rsidRDefault="005E42C1" w:rsidP="005E42C1">
            <w:pPr>
              <w:jc w:val="left"/>
              <w:rPr>
                <w:noProof/>
              </w:rPr>
            </w:pPr>
            <w:r w:rsidRPr="005E42C1">
              <w:rPr>
                <w:noProof/>
              </w:rPr>
              <w:t>Erfassung und Aufzeichnung von Bewegungen, häufig durch optische oder sensorbasierte Messsysteme.</w:t>
            </w:r>
          </w:p>
        </w:tc>
      </w:tr>
      <w:tr w:rsidR="005E42C1" w:rsidRPr="005E42C1" w14:paraId="6C470E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0B7CFF" w14:textId="77777777" w:rsidR="005E42C1" w:rsidRPr="005E42C1" w:rsidRDefault="005E42C1" w:rsidP="005E42C1">
            <w:pPr>
              <w:pStyle w:val="Grundtext"/>
              <w:ind w:left="2832" w:hanging="2832"/>
              <w:rPr>
                <w:noProof/>
              </w:rPr>
            </w:pPr>
            <w:r w:rsidRPr="005E42C1">
              <w:rPr>
                <w:noProof/>
              </w:rPr>
              <w:t>Pose-Estimation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C6F237" w14:textId="77777777" w:rsidR="005E42C1" w:rsidRPr="005E42C1" w:rsidRDefault="005E42C1" w:rsidP="005E42C1">
            <w:pPr>
              <w:jc w:val="left"/>
              <w:rPr>
                <w:noProof/>
              </w:rPr>
            </w:pPr>
            <w:r w:rsidRPr="005E42C1">
              <w:rPr>
                <w:noProof/>
              </w:rPr>
              <w:t>Schätzung der Position und gegebenenfalls Orientierung eines Körpers oder seiner Gelenkpunkte anhand von Sensordaten.</w:t>
            </w:r>
          </w:p>
        </w:tc>
      </w:tr>
      <w:tr w:rsidR="005E42C1" w:rsidRPr="005E42C1" w14:paraId="62CCDBE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14B07A" w14:textId="77777777" w:rsidR="005E42C1" w:rsidRPr="005E42C1" w:rsidRDefault="005E42C1" w:rsidP="005E42C1">
            <w:pPr>
              <w:pStyle w:val="Grundtext"/>
              <w:ind w:left="2832" w:hanging="2832"/>
              <w:rPr>
                <w:noProof/>
              </w:rPr>
            </w:pPr>
            <w:r w:rsidRPr="005E42C1">
              <w:rPr>
                <w:noProof/>
              </w:rPr>
              <w:t>Raumreferenzpunkt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32771" w14:textId="77777777" w:rsidR="005E42C1" w:rsidRPr="005E42C1" w:rsidRDefault="005E42C1" w:rsidP="005E42C1">
            <w:pPr>
              <w:jc w:val="left"/>
              <w:rPr>
                <w:noProof/>
              </w:rPr>
            </w:pPr>
            <w:r w:rsidRPr="005E42C1">
              <w:rPr>
                <w:noProof/>
              </w:rPr>
              <w:t>Zusätzlicher Punkt, der bei der geometrischen Berechnung als Referenz zur Bestimmung eines Winkels dient.</w:t>
            </w:r>
          </w:p>
        </w:tc>
      </w:tr>
      <w:tr w:rsidR="005E42C1" w:rsidRPr="005E42C1" w14:paraId="783FDE2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1D6CE2" w14:textId="77777777" w:rsidR="005E42C1" w:rsidRPr="005E42C1" w:rsidRDefault="005E42C1" w:rsidP="005E42C1">
            <w:pPr>
              <w:pStyle w:val="Grundtext"/>
              <w:ind w:left="2832" w:hanging="2832"/>
              <w:rPr>
                <w:noProof/>
              </w:rPr>
            </w:pPr>
            <w:r w:rsidRPr="005E42C1">
              <w:rPr>
                <w:noProof/>
              </w:rPr>
              <w:t>Raumreferenzvektor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701E0" w14:textId="77777777" w:rsidR="005E42C1" w:rsidRPr="005E42C1" w:rsidRDefault="005E42C1" w:rsidP="005E42C1">
            <w:pPr>
              <w:jc w:val="left"/>
              <w:rPr>
                <w:noProof/>
              </w:rPr>
            </w:pPr>
            <w:r w:rsidRPr="005E42C1">
              <w:rPr>
                <w:noProof/>
              </w:rPr>
              <w:t>Vektor, der eine räumliche Bezugsrichtung für die Berechnung der Raumrichtung festlegt.</w:t>
            </w:r>
          </w:p>
        </w:tc>
      </w:tr>
      <w:tr w:rsidR="005E42C1" w:rsidRPr="005E42C1" w14:paraId="6386C7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AF1C3" w14:textId="77777777" w:rsidR="005E42C1" w:rsidRPr="005E42C1" w:rsidRDefault="005E42C1" w:rsidP="005E42C1">
            <w:pPr>
              <w:pStyle w:val="Grundtext"/>
              <w:ind w:left="2832" w:hanging="2832"/>
              <w:rPr>
                <w:noProof/>
              </w:rPr>
            </w:pPr>
            <w:r w:rsidRPr="005E42C1">
              <w:rPr>
                <w:noProof/>
              </w:rPr>
              <w:t>Raumrichtung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598D1A" w14:textId="77777777" w:rsidR="005E42C1" w:rsidRPr="005E42C1" w:rsidRDefault="005E42C1" w:rsidP="005E42C1">
            <w:pPr>
              <w:jc w:val="left"/>
              <w:rPr>
                <w:noProof/>
              </w:rPr>
            </w:pPr>
            <w:r w:rsidRPr="005E42C1">
              <w:rPr>
                <w:noProof/>
              </w:rPr>
              <w:t>In dieser Arbeit die horizontale und vertikale Richtung von der Systemmitte zu einer räumlichen Position am Rand des 3D-Audiosystems.</w:t>
            </w:r>
          </w:p>
        </w:tc>
      </w:tr>
      <w:tr w:rsidR="005E42C1" w:rsidRPr="005E42C1" w14:paraId="7C65D6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B1CD9C" w14:textId="77777777" w:rsidR="005E42C1" w:rsidRPr="005E42C1" w:rsidRDefault="005E42C1" w:rsidP="005E42C1">
            <w:pPr>
              <w:pStyle w:val="Grundtext"/>
              <w:ind w:left="2832" w:hanging="2832"/>
              <w:rPr>
                <w:noProof/>
              </w:rPr>
            </w:pPr>
            <w:r w:rsidRPr="005E42C1">
              <w:rPr>
                <w:noProof/>
              </w:rPr>
              <w:lastRenderedPageBreak/>
              <w:t>Region of Interest (ROI)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29A32C" w14:textId="77777777" w:rsidR="005E42C1" w:rsidRPr="005E42C1" w:rsidRDefault="005E42C1" w:rsidP="005E42C1">
            <w:pPr>
              <w:jc w:val="left"/>
              <w:rPr>
                <w:noProof/>
                <w:szCs w:val="20"/>
              </w:rPr>
            </w:pPr>
            <w:r w:rsidRPr="005E42C1">
              <w:rPr>
                <w:noProof/>
                <w:szCs w:val="20"/>
              </w:rPr>
              <w:t>Ausgewählter Bildbereich, der für eine bestimmte Erkennungsaufgabe verarbeitet wird.</w:t>
            </w:r>
          </w:p>
        </w:tc>
      </w:tr>
      <w:tr w:rsidR="005E42C1" w:rsidRPr="005E42C1" w14:paraId="12850B1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10990" w14:textId="77777777" w:rsidR="005E42C1" w:rsidRPr="005E42C1" w:rsidRDefault="005E42C1" w:rsidP="005E42C1">
            <w:pPr>
              <w:pStyle w:val="Grundtext"/>
              <w:ind w:left="2832" w:hanging="2832"/>
              <w:rPr>
                <w:noProof/>
              </w:rPr>
            </w:pPr>
            <w:r w:rsidRPr="005E42C1">
              <w:rPr>
                <w:noProof/>
              </w:rPr>
              <w:t>Skip-Connection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38C907" w14:textId="77777777" w:rsidR="005E42C1" w:rsidRPr="005E42C1" w:rsidRDefault="005E42C1" w:rsidP="005E42C1">
            <w:pPr>
              <w:jc w:val="left"/>
              <w:rPr>
                <w:noProof/>
                <w:szCs w:val="20"/>
              </w:rPr>
            </w:pPr>
            <w:r w:rsidRPr="005E42C1">
              <w:rPr>
                <w:noProof/>
                <w:szCs w:val="20"/>
              </w:rPr>
              <w:t>Verbindung, die Informationen an Schichten eines neuronalen Netzes vorbeiführt und dadurch das Training tiefer Netze erleichtern kann.</w:t>
            </w:r>
          </w:p>
        </w:tc>
      </w:tr>
      <w:tr w:rsidR="005E42C1" w:rsidRPr="005E42C1" w14:paraId="7415BE1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06C9B9" w14:textId="77777777" w:rsidR="005E42C1" w:rsidRPr="005E42C1" w:rsidRDefault="005E42C1" w:rsidP="005E42C1">
            <w:pPr>
              <w:pStyle w:val="Grundtext"/>
              <w:ind w:left="2832" w:hanging="2832"/>
              <w:rPr>
                <w:noProof/>
              </w:rPr>
            </w:pPr>
            <w:r w:rsidRPr="005E42C1">
              <w:rPr>
                <w:noProof/>
              </w:rPr>
              <w:t>Spatiotemporal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756E50" w14:textId="77777777" w:rsidR="005E42C1" w:rsidRPr="005E42C1" w:rsidRDefault="005E42C1" w:rsidP="005E42C1">
            <w:pPr>
              <w:jc w:val="left"/>
              <w:rPr>
                <w:noProof/>
                <w:szCs w:val="20"/>
              </w:rPr>
            </w:pPr>
            <w:r w:rsidRPr="005E42C1">
              <w:rPr>
                <w:noProof/>
                <w:szCs w:val="20"/>
              </w:rPr>
              <w:t>Bezeichnet Zusammenhänge, die sowohl vom Raum als auch von der Zeit abhängen.</w:t>
            </w:r>
          </w:p>
        </w:tc>
      </w:tr>
      <w:tr w:rsidR="005E42C1" w:rsidRPr="005E42C1" w14:paraId="4C0DABF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96533" w14:textId="77777777" w:rsidR="005E42C1" w:rsidRPr="005E42C1" w:rsidRDefault="005E42C1" w:rsidP="005E42C1">
            <w:pPr>
              <w:pStyle w:val="Grundtext"/>
              <w:ind w:left="2832" w:hanging="2832"/>
              <w:rPr>
                <w:noProof/>
              </w:rPr>
            </w:pPr>
            <w:r w:rsidRPr="005E42C1">
              <w:rPr>
                <w:noProof/>
              </w:rPr>
              <w:t>Statische Geste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C12E5" w14:textId="77777777" w:rsidR="005E42C1" w:rsidRPr="005E42C1" w:rsidRDefault="005E42C1" w:rsidP="005E42C1">
            <w:pPr>
              <w:jc w:val="left"/>
              <w:rPr>
                <w:noProof/>
                <w:szCs w:val="20"/>
              </w:rPr>
            </w:pPr>
            <w:r w:rsidRPr="005E42C1">
              <w:rPr>
                <w:noProof/>
                <w:szCs w:val="20"/>
              </w:rPr>
              <w:t>Geste, die anhand einer Körper- oder Handhaltung erkannt wird, ohne dass ein zeitliches Bewegungsmuster erforderlich ist.</w:t>
            </w:r>
          </w:p>
        </w:tc>
      </w:tr>
      <w:tr w:rsidR="005E42C1" w:rsidRPr="005E42C1" w14:paraId="2DA00A6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8B00BA" w14:textId="77777777" w:rsidR="005E42C1" w:rsidRPr="005E42C1" w:rsidRDefault="005E42C1" w:rsidP="005E42C1">
            <w:pPr>
              <w:pStyle w:val="Grundtext"/>
              <w:ind w:left="2832" w:hanging="2832"/>
              <w:rPr>
                <w:noProof/>
              </w:rPr>
            </w:pPr>
            <w:r w:rsidRPr="005E42C1">
              <w:rPr>
                <w:noProof/>
              </w:rPr>
              <w:t>Stitchi 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7C792" w14:textId="77777777" w:rsidR="005E42C1" w:rsidRPr="005E42C1" w:rsidRDefault="005E42C1" w:rsidP="005E42C1">
            <w:pPr>
              <w:jc w:val="left"/>
              <w:rPr>
                <w:noProof/>
                <w:szCs w:val="20"/>
              </w:rPr>
            </w:pPr>
            <w:r w:rsidRPr="005E42C1">
              <w:rPr>
                <w:noProof/>
                <w:szCs w:val="20"/>
              </w:rPr>
              <w:t>Versionsname der in dieser Arbeit entwickelten Gestensteuerung zum Zeitpunkt der Abgabe.</w:t>
            </w:r>
          </w:p>
        </w:tc>
      </w:tr>
      <w:tr w:rsidR="005E42C1" w:rsidRPr="005E42C1" w14:paraId="693AED3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BAD2A6" w14:textId="77777777" w:rsidR="005E42C1" w:rsidRPr="005E42C1" w:rsidRDefault="005E42C1" w:rsidP="005E42C1">
            <w:pPr>
              <w:pStyle w:val="Grundtext"/>
              <w:ind w:left="2832" w:hanging="2832"/>
              <w:rPr>
                <w:noProof/>
              </w:rPr>
            </w:pPr>
            <w:r w:rsidRPr="005E42C1">
              <w:rPr>
                <w:noProof/>
              </w:rPr>
              <w:t>Transformer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3018F9" w14:textId="77777777" w:rsidR="005E42C1" w:rsidRPr="005E42C1" w:rsidRDefault="005E42C1" w:rsidP="005E42C1">
            <w:pPr>
              <w:jc w:val="left"/>
              <w:rPr>
                <w:noProof/>
                <w:szCs w:val="20"/>
              </w:rPr>
            </w:pPr>
            <w:r w:rsidRPr="005E42C1">
              <w:rPr>
                <w:noProof/>
                <w:szCs w:val="20"/>
              </w:rPr>
              <w:t>Neuronale Netzwerkarchitektur, die mithilfe von Attention relevante Beziehungen zwischen Elementen einer Eingabe gewichtet.</w:t>
            </w:r>
          </w:p>
        </w:tc>
      </w:tr>
      <w:tr w:rsidR="005E42C1" w:rsidRPr="005E42C1" w14:paraId="498F2E9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ABFC7A" w14:textId="77777777" w:rsidR="005E42C1" w:rsidRPr="005E42C1" w:rsidRDefault="005E42C1" w:rsidP="005E42C1">
            <w:pPr>
              <w:pStyle w:val="Grundtext"/>
              <w:ind w:left="2832" w:hanging="2832"/>
              <w:rPr>
                <w:noProof/>
              </w:rPr>
            </w:pPr>
            <w:r w:rsidRPr="005E42C1">
              <w:rPr>
                <w:noProof/>
              </w:rPr>
              <w:t>True-Positive-Rate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019A75" w14:textId="77777777" w:rsidR="005E42C1" w:rsidRPr="005E42C1" w:rsidRDefault="005E42C1" w:rsidP="005E42C1">
            <w:pPr>
              <w:jc w:val="left"/>
              <w:rPr>
                <w:noProof/>
                <w:szCs w:val="20"/>
              </w:rPr>
            </w:pPr>
            <w:r w:rsidRPr="005E42C1">
              <w:rPr>
                <w:noProof/>
                <w:szCs w:val="20"/>
              </w:rPr>
              <w:t>Anteil der tatsächlich positiven Fälle, die korrekt als positiv erkannt werden; hier der Anteil korrekt erkannter markierter Handzustände.</w:t>
            </w:r>
          </w:p>
        </w:tc>
      </w:tr>
      <w:tr w:rsidR="005E42C1" w:rsidRPr="005E42C1" w14:paraId="6628BB1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FAC6D3" w14:textId="77777777" w:rsidR="005E42C1" w:rsidRPr="005E42C1" w:rsidRDefault="005E42C1" w:rsidP="005E42C1">
            <w:pPr>
              <w:pStyle w:val="Grundtext"/>
              <w:ind w:left="2832" w:hanging="2832"/>
              <w:rPr>
                <w:noProof/>
              </w:rPr>
            </w:pPr>
            <w:r w:rsidRPr="005E42C1">
              <w:rPr>
                <w:noProof/>
              </w:rPr>
              <w:t>UDP-Datagramm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A4512" w14:textId="77777777" w:rsidR="005E42C1" w:rsidRPr="005E42C1" w:rsidRDefault="005E42C1" w:rsidP="005E42C1">
            <w:pPr>
              <w:jc w:val="left"/>
              <w:rPr>
                <w:noProof/>
                <w:szCs w:val="20"/>
              </w:rPr>
            </w:pPr>
            <w:r w:rsidRPr="005E42C1">
              <w:rPr>
                <w:noProof/>
                <w:szCs w:val="20"/>
              </w:rPr>
              <w:t>Einzelne Dateneinheit, die über UDP ohne Verbindungsaufbau übertragen wird.</w:t>
            </w:r>
          </w:p>
        </w:tc>
      </w:tr>
      <w:tr w:rsidR="005E42C1" w:rsidRPr="005E42C1" w14:paraId="703776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9F9091" w14:textId="77777777" w:rsidR="005E42C1" w:rsidRPr="005E42C1" w:rsidRDefault="005E42C1" w:rsidP="005E42C1">
            <w:pPr>
              <w:pStyle w:val="Grundtext"/>
              <w:ind w:left="2832" w:hanging="2832"/>
              <w:rPr>
                <w:noProof/>
              </w:rPr>
            </w:pPr>
            <w:r w:rsidRPr="005E42C1">
              <w:rPr>
                <w:noProof/>
              </w:rPr>
              <w:t>Winkelpunkt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9F1A0" w14:textId="77777777" w:rsidR="005E42C1" w:rsidRPr="005E42C1" w:rsidRDefault="005E42C1" w:rsidP="005E42C1">
            <w:pPr>
              <w:jc w:val="left"/>
              <w:rPr>
                <w:noProof/>
                <w:szCs w:val="20"/>
              </w:rPr>
            </w:pPr>
            <w:r w:rsidRPr="005E42C1">
              <w:rPr>
                <w:noProof/>
                <w:szCs w:val="20"/>
              </w:rPr>
              <w:t>Punkt, an dem die beiden Vektoren zusammentreffen, deren Winkel für die Berechnung bestimmt wird.</w:t>
            </w:r>
          </w:p>
        </w:tc>
      </w:tr>
      <w:tr w:rsidR="005E42C1" w:rsidRPr="005E42C1" w14:paraId="143C34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DCCF62" w14:textId="77777777" w:rsidR="005E42C1" w:rsidRPr="005E42C1" w:rsidRDefault="005E42C1" w:rsidP="005E42C1">
            <w:pPr>
              <w:pStyle w:val="Grundtext"/>
              <w:ind w:left="2832" w:hanging="2832"/>
              <w:rPr>
                <w:noProof/>
              </w:rPr>
            </w:pPr>
            <w:r w:rsidRPr="005E42C1">
              <w:rPr>
                <w:noProof/>
              </w:rPr>
              <w:t>Zeigerichtung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0CA5AA" w14:textId="77777777" w:rsidR="005E42C1" w:rsidRPr="005E42C1" w:rsidRDefault="005E42C1" w:rsidP="005E42C1">
            <w:pPr>
              <w:jc w:val="left"/>
              <w:rPr>
                <w:noProof/>
                <w:szCs w:val="20"/>
              </w:rPr>
            </w:pPr>
            <w:r w:rsidRPr="005E42C1">
              <w:rPr>
                <w:noProof/>
                <w:szCs w:val="20"/>
              </w:rPr>
              <w:t>In dieser Arbeit die horizontale und vertikale Richtung des Vektors zwischen der Hand und der seitengleichen Schulter des Dirigenten.</w:t>
            </w:r>
          </w:p>
        </w:tc>
      </w:tr>
    </w:tbl>
    <w:p w14:paraId="34D30D7F" w14:textId="77777777" w:rsidR="005E42C1" w:rsidRPr="00585C97" w:rsidRDefault="005E42C1" w:rsidP="00710D2D">
      <w:pPr>
        <w:pStyle w:val="Grundtext"/>
        <w:ind w:left="2832" w:hanging="2832"/>
        <w:rPr>
          <w:noProof/>
        </w:rPr>
      </w:pPr>
    </w:p>
    <w:p w14:paraId="40F9A5C9" w14:textId="5DB891EF" w:rsidR="005D01C0" w:rsidRPr="00A64A8F" w:rsidRDefault="00792463" w:rsidP="00AF0735">
      <w:pPr>
        <w:pStyle w:val="berschrift1"/>
        <w:numPr>
          <w:ilvl w:val="0"/>
          <w:numId w:val="0"/>
        </w:numPr>
        <w:ind w:left="851" w:hanging="851"/>
        <w:rPr>
          <w:noProof/>
          <w:sz w:val="40"/>
          <w:szCs w:val="40"/>
        </w:rPr>
      </w:pPr>
      <w:bookmarkStart w:id="265" w:name="_Toc243073257"/>
      <w:bookmarkStart w:id="266" w:name="_Toc243444553"/>
      <w:r w:rsidRPr="00A64A8F">
        <w:rPr>
          <w:noProof/>
          <w:sz w:val="40"/>
          <w:szCs w:val="40"/>
        </w:rPr>
        <w:lastRenderedPageBreak/>
        <w:t>Anhang</w:t>
      </w:r>
      <w:bookmarkEnd w:id="265"/>
      <w:bookmarkEnd w:id="266"/>
    </w:p>
    <w:p w14:paraId="51C677FC" w14:textId="599A5D2E" w:rsidR="00A01287" w:rsidRDefault="00A01287" w:rsidP="003735D3">
      <w:pPr>
        <w:pStyle w:val="berschrift2"/>
        <w:numPr>
          <w:ilvl w:val="0"/>
          <w:numId w:val="0"/>
        </w:numPr>
        <w:ind w:left="851" w:hanging="851"/>
      </w:pPr>
      <w:bookmarkStart w:id="267" w:name="_Ref243037020"/>
      <w:bookmarkStart w:id="268" w:name="_Toc243073258"/>
      <w:bookmarkStart w:id="269" w:name="_Toc243073437"/>
      <w:bookmarkStart w:id="270" w:name="_Toc243073596"/>
      <w:bookmarkStart w:id="271" w:name="_Toc243444554"/>
      <w:r>
        <w:t xml:space="preserve">Bedienungsanleitung für die Gestensteuerung </w:t>
      </w:r>
      <w:r w:rsidR="003735D3">
        <w:t xml:space="preserve">Version </w:t>
      </w:r>
      <w:r>
        <w:t>STITCHI 1.0</w:t>
      </w:r>
      <w:bookmarkEnd w:id="267"/>
      <w:bookmarkEnd w:id="268"/>
      <w:bookmarkEnd w:id="269"/>
      <w:bookmarkEnd w:id="270"/>
      <w:bookmarkEnd w:id="271"/>
    </w:p>
    <w:p w14:paraId="68D8C265" w14:textId="77C20499" w:rsidR="00A0074C" w:rsidRPr="005651C4" w:rsidRDefault="003735D3" w:rsidP="00A0074C">
      <w:pPr>
        <w:pStyle w:val="berschrift3"/>
        <w:numPr>
          <w:ilvl w:val="0"/>
          <w:numId w:val="0"/>
        </w:numPr>
        <w:ind w:left="851" w:hanging="851"/>
      </w:pPr>
      <w:bookmarkStart w:id="272" w:name="_Toc243073259"/>
      <w:bookmarkStart w:id="273" w:name="_Toc243073438"/>
      <w:bookmarkStart w:id="274" w:name="_Toc243073597"/>
      <w:bookmarkStart w:id="275" w:name="_Toc243444555"/>
      <w:r w:rsidRPr="005651C4">
        <w:t>User Manual</w:t>
      </w:r>
      <w:bookmarkEnd w:id="272"/>
      <w:bookmarkEnd w:id="273"/>
      <w:bookmarkEnd w:id="274"/>
      <w:bookmarkEnd w:id="275"/>
    </w:p>
    <w:p w14:paraId="6A4EC5ED" w14:textId="58EFD714" w:rsidR="00A0074C" w:rsidRPr="009E514A" w:rsidRDefault="009E514A" w:rsidP="00A0074C">
      <w:pPr>
        <w:pStyle w:val="Grundtext"/>
      </w:pPr>
      <w:r>
        <w:t>Die f</w:t>
      </w:r>
      <w:r w:rsidRPr="009E514A">
        <w:t>olgende N</w:t>
      </w:r>
      <w:r>
        <w:t xml:space="preserve">utzeranleitung befindet sich auch im Projektordner unter: </w:t>
      </w:r>
      <w:r w:rsidRPr="009E514A">
        <w:rPr>
          <w:rStyle w:val="SchwacheHervorhebung"/>
        </w:rPr>
        <w:t>User_Guide_Stitchi1.0.docx</w:t>
      </w:r>
    </w:p>
    <w:p w14:paraId="19545F19" w14:textId="65E3F576" w:rsidR="003735D3" w:rsidRPr="009E514A" w:rsidRDefault="003735D3" w:rsidP="003735D3"/>
    <w:p w14:paraId="10F87664" w14:textId="77777777" w:rsidR="00A0074C" w:rsidRPr="005651C4" w:rsidRDefault="00A0074C" w:rsidP="00A0074C">
      <w:pPr>
        <w:pStyle w:val="Titel"/>
        <w:jc w:val="center"/>
      </w:pPr>
      <w:proofErr w:type="spellStart"/>
      <w:r w:rsidRPr="005651C4">
        <w:t>Stitchi</w:t>
      </w:r>
      <w:proofErr w:type="spellEnd"/>
      <w:r w:rsidRPr="005651C4">
        <w:t xml:space="preserve"> 1.0 — User Guide</w:t>
      </w:r>
    </w:p>
    <w:p w14:paraId="26E29932" w14:textId="77777777" w:rsidR="00A0074C" w:rsidRPr="00A0074C" w:rsidRDefault="00A0074C" w:rsidP="00A0074C">
      <w:pPr>
        <w:jc w:val="center"/>
        <w:rPr>
          <w:lang w:val="en-US"/>
        </w:rPr>
      </w:pPr>
      <w:r w:rsidRPr="00A0074C">
        <w:rPr>
          <w:i/>
          <w:color w:val="5F6973"/>
          <w:lang w:val="en-US"/>
        </w:rPr>
        <w:t>Operating the camera-based gesture-control interface</w:t>
      </w:r>
    </w:p>
    <w:p w14:paraId="5E1BD5D9" w14:textId="77777777" w:rsidR="00A0074C" w:rsidRPr="00A0074C" w:rsidRDefault="00A0074C" w:rsidP="00A0074C">
      <w:pPr>
        <w:rPr>
          <w:lang w:val="en-US"/>
        </w:rPr>
      </w:pPr>
    </w:p>
    <w:p w14:paraId="6CE7D8FF" w14:textId="77777777" w:rsidR="00A0074C" w:rsidRDefault="00A0074C" w:rsidP="00A0074C">
      <w:pPr>
        <w:rPr>
          <w:lang w:val="en-US"/>
        </w:rPr>
      </w:pPr>
      <w:r w:rsidRPr="00A0074C">
        <w:rPr>
          <w:lang w:val="en-US"/>
        </w:rPr>
        <w:t>This guide is for a person standing in front of the camera and using the gesture interface. It assumes that the application has been installed and configured by a developer.</w:t>
      </w:r>
    </w:p>
    <w:p w14:paraId="6630CA3C" w14:textId="77777777" w:rsidR="00A0074C" w:rsidRPr="00A0074C" w:rsidRDefault="00A0074C" w:rsidP="00A0074C">
      <w:pPr>
        <w:rPr>
          <w:lang w:val="en-US"/>
        </w:rPr>
      </w:pPr>
    </w:p>
    <w:p w14:paraId="157C8F72" w14:textId="77777777" w:rsidR="00A0074C" w:rsidRDefault="00A0074C" w:rsidP="00A0074C">
      <w:r>
        <w:t xml:space="preserve">1. </w:t>
      </w:r>
      <w:proofErr w:type="spellStart"/>
      <w:r>
        <w:t>Before</w:t>
      </w:r>
      <w:proofErr w:type="spellEnd"/>
      <w:r>
        <w:t xml:space="preserve"> </w:t>
      </w:r>
      <w:proofErr w:type="spellStart"/>
      <w:r>
        <w:t>you</w:t>
      </w:r>
      <w:proofErr w:type="spellEnd"/>
      <w:r>
        <w:t xml:space="preserve"> </w:t>
      </w:r>
      <w:proofErr w:type="spellStart"/>
      <w:r>
        <w:t>start</w:t>
      </w:r>
      <w:proofErr w:type="spellEnd"/>
    </w:p>
    <w:p w14:paraId="69B1EC33" w14:textId="77777777" w:rsidR="00A0074C" w:rsidRDefault="00A0074C" w:rsidP="00A0074C"/>
    <w:p w14:paraId="6697D5F6" w14:textId="77777777" w:rsidR="00A0074C" w:rsidRDefault="00A0074C" w:rsidP="00A0074C">
      <w:pPr>
        <w:pStyle w:val="Listennummer"/>
        <w:tabs>
          <w:tab w:val="num" w:pos="360"/>
        </w:tabs>
        <w:ind w:left="360" w:hanging="360"/>
      </w:pPr>
      <w:r>
        <w:t>Place the camera in its calibrated position and connect it to the computer. For depth-based operation, connect the configured Intel RealSense camera.</w:t>
      </w:r>
    </w:p>
    <w:p w14:paraId="69F83E7E" w14:textId="77777777" w:rsidR="00A0074C" w:rsidRDefault="00A0074C" w:rsidP="00A0074C">
      <w:pPr>
        <w:pStyle w:val="Listennummer"/>
        <w:tabs>
          <w:tab w:val="num" w:pos="360"/>
        </w:tabs>
        <w:ind w:left="360" w:hanging="360"/>
      </w:pPr>
      <w:r>
        <w:t xml:space="preserve">Stand far enough from the camera for </w:t>
      </w:r>
      <w:proofErr w:type="gramStart"/>
      <w:r>
        <w:t>the upper</w:t>
      </w:r>
      <w:proofErr w:type="gramEnd"/>
      <w:r>
        <w:t xml:space="preserve"> body and both </w:t>
      </w:r>
      <w:proofErr w:type="gramStart"/>
      <w:r>
        <w:t>arms to</w:t>
      </w:r>
      <w:proofErr w:type="gramEnd"/>
      <w:r>
        <w:t xml:space="preserve"> remain visible. </w:t>
      </w:r>
    </w:p>
    <w:p w14:paraId="6A970D9D" w14:textId="39D2332F" w:rsidR="00A0074C" w:rsidRPr="00A0074C" w:rsidRDefault="00A0074C" w:rsidP="00A0074C">
      <w:pPr>
        <w:pStyle w:val="Listennummer"/>
        <w:tabs>
          <w:tab w:val="num" w:pos="360"/>
        </w:tabs>
        <w:ind w:left="360" w:hanging="360"/>
      </w:pPr>
      <w:r>
        <w:t>Ask the operator to start `main.py`. Wait until the camera window and instrument interface are visible.</w:t>
      </w:r>
    </w:p>
    <w:p w14:paraId="3FF23440" w14:textId="77777777" w:rsidR="00A0074C" w:rsidRPr="005651C4" w:rsidRDefault="00A0074C" w:rsidP="00A0074C">
      <w:pPr>
        <w:rPr>
          <w:lang w:val="en-US"/>
        </w:rPr>
      </w:pPr>
      <w:r w:rsidRPr="005651C4">
        <w:rPr>
          <w:lang w:val="en-US"/>
        </w:rPr>
        <w:t>2. Understanding the interface</w:t>
      </w:r>
    </w:p>
    <w:p w14:paraId="44EABBEA" w14:textId="77777777" w:rsidR="00A0074C" w:rsidRPr="005651C4" w:rsidRDefault="00A0074C" w:rsidP="00A0074C">
      <w:pPr>
        <w:rPr>
          <w:lang w:val="en-US"/>
        </w:rPr>
      </w:pPr>
    </w:p>
    <w:p w14:paraId="49CB4A86" w14:textId="77777777" w:rsidR="00A0074C" w:rsidRDefault="00A0074C" w:rsidP="00A0074C">
      <w:pPr>
        <w:rPr>
          <w:lang w:val="en-US"/>
        </w:rPr>
      </w:pPr>
      <w:r w:rsidRPr="00A0074C">
        <w:rPr>
          <w:lang w:val="en-US"/>
        </w:rPr>
        <w:t xml:space="preserve">The camera image is the background for the GUI overlay. Instrument tiles can be selected and moved with hand gestures. Depending on the </w:t>
      </w:r>
      <w:proofErr w:type="gramStart"/>
      <w:r w:rsidRPr="00A0074C">
        <w:rPr>
          <w:lang w:val="en-US"/>
        </w:rPr>
        <w:t>display mode</w:t>
      </w:r>
      <w:proofErr w:type="gramEnd"/>
      <w:r w:rsidRPr="00A0074C">
        <w:rPr>
          <w:lang w:val="en-US"/>
        </w:rPr>
        <w:t>, the window may also show body/hand landmarks, a hand region of interest (ROI), aperture information, pointing angles, frame number, and FPS. These diagnostic markings are for feedback and may be hidden in the GUI-only mode.</w:t>
      </w:r>
    </w:p>
    <w:p w14:paraId="6B91BEEF" w14:textId="77777777" w:rsidR="00A0074C" w:rsidRPr="00A0074C" w:rsidRDefault="00A0074C" w:rsidP="00A0074C">
      <w:pPr>
        <w:rPr>
          <w:lang w:val="en-US"/>
        </w:rPr>
      </w:pPr>
    </w:p>
    <w:p w14:paraId="16F6D744" w14:textId="6FF54FEA" w:rsidR="00A0074C" w:rsidRPr="005651C4" w:rsidRDefault="00A0074C" w:rsidP="00A0074C">
      <w:pPr>
        <w:jc w:val="center"/>
        <w:rPr>
          <w:lang w:val="en-US"/>
        </w:rPr>
      </w:pPr>
      <w:r>
        <w:rPr>
          <w:noProof/>
        </w:rPr>
        <w:drawing>
          <wp:inline distT="0" distB="0" distL="0" distR="0" wp14:anchorId="6BD6BE23" wp14:editId="160C6249">
            <wp:extent cx="2653978" cy="1491361"/>
            <wp:effectExtent l="0" t="0" r="0" b="0"/>
            <wp:docPr id="1564568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2692126" cy="1512797"/>
                    </a:xfrm>
                    <a:prstGeom prst="rect">
                      <a:avLst/>
                    </a:prstGeom>
                    <a:noFill/>
                    <a:ln>
                      <a:noFill/>
                    </a:ln>
                  </pic:spPr>
                </pic:pic>
              </a:graphicData>
            </a:graphic>
          </wp:inline>
        </w:drawing>
      </w:r>
      <w:r w:rsidRPr="005651C4">
        <w:rPr>
          <w:lang w:val="en-US"/>
        </w:rPr>
        <w:t xml:space="preserve"> </w:t>
      </w:r>
      <w:r>
        <w:rPr>
          <w:noProof/>
        </w:rPr>
        <w:drawing>
          <wp:inline distT="0" distB="0" distL="0" distR="0" wp14:anchorId="1A6205AD" wp14:editId="101879FC">
            <wp:extent cx="2644308" cy="1485925"/>
            <wp:effectExtent l="0" t="0" r="3810" b="0"/>
            <wp:docPr id="196127135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2683409" cy="1507897"/>
                    </a:xfrm>
                    <a:prstGeom prst="rect">
                      <a:avLst/>
                    </a:prstGeom>
                    <a:noFill/>
                    <a:ln>
                      <a:noFill/>
                    </a:ln>
                  </pic:spPr>
                </pic:pic>
              </a:graphicData>
            </a:graphic>
          </wp:inline>
        </w:drawing>
      </w:r>
    </w:p>
    <w:p w14:paraId="20334948" w14:textId="77777777" w:rsidR="00A0074C" w:rsidRDefault="00A0074C" w:rsidP="00A0074C">
      <w:pPr>
        <w:rPr>
          <w:lang w:val="en-US"/>
        </w:rPr>
      </w:pPr>
    </w:p>
    <w:p w14:paraId="16AD045A" w14:textId="2E9834EE" w:rsidR="00A0074C" w:rsidRDefault="00A0074C" w:rsidP="00A0074C">
      <w:pPr>
        <w:rPr>
          <w:lang w:val="en-US"/>
        </w:rPr>
      </w:pPr>
      <w:r w:rsidRPr="00A0074C">
        <w:rPr>
          <w:lang w:val="en-US"/>
        </w:rPr>
        <w:t>3. Select, move, and release an instrument</w:t>
      </w:r>
    </w:p>
    <w:p w14:paraId="4D1BC536" w14:textId="77777777" w:rsidR="00A0074C" w:rsidRPr="00A0074C" w:rsidRDefault="00A0074C" w:rsidP="00A0074C">
      <w:pPr>
        <w:rPr>
          <w:lang w:val="en-US"/>
        </w:rPr>
      </w:pPr>
    </w:p>
    <w:p w14:paraId="068CB077" w14:textId="77777777" w:rsidR="00A0074C" w:rsidRDefault="00A0074C" w:rsidP="00A0074C">
      <w:pPr>
        <w:pStyle w:val="Listennummer"/>
        <w:tabs>
          <w:tab w:val="num" w:pos="360"/>
        </w:tabs>
        <w:ind w:left="360" w:hanging="360"/>
      </w:pPr>
      <w:r>
        <w:t xml:space="preserve">Locate the green </w:t>
      </w:r>
      <w:proofErr w:type="spellStart"/>
      <w:proofErr w:type="gramStart"/>
      <w:r>
        <w:t>instrumentmenu</w:t>
      </w:r>
      <w:proofErr w:type="spellEnd"/>
      <w:proofErr w:type="gramEnd"/>
      <w:r>
        <w:t>.</w:t>
      </w:r>
    </w:p>
    <w:p w14:paraId="5E5A6872" w14:textId="77777777" w:rsidR="00A0074C" w:rsidRDefault="00A0074C" w:rsidP="00A0074C">
      <w:pPr>
        <w:pStyle w:val="Listennummer"/>
        <w:tabs>
          <w:tab w:val="num" w:pos="360"/>
        </w:tabs>
        <w:ind w:left="360" w:hanging="360"/>
      </w:pPr>
      <w:r>
        <w:t xml:space="preserve">Move your hand so its displayed hand </w:t>
      </w:r>
      <w:proofErr w:type="spellStart"/>
      <w:r>
        <w:t>centre</w:t>
      </w:r>
      <w:proofErr w:type="spellEnd"/>
      <w:r>
        <w:t xml:space="preserve"> (a red dot) is over the tile.</w:t>
      </w:r>
    </w:p>
    <w:p w14:paraId="4D65C57D" w14:textId="77777777" w:rsidR="00A0074C" w:rsidRDefault="00A0074C" w:rsidP="00A0074C">
      <w:pPr>
        <w:pStyle w:val="Listennummer"/>
        <w:tabs>
          <w:tab w:val="num" w:pos="360"/>
        </w:tabs>
        <w:ind w:left="360" w:hanging="360"/>
      </w:pPr>
      <w:r>
        <w:lastRenderedPageBreak/>
        <w:t>Are selection of instruments will show up.</w:t>
      </w:r>
    </w:p>
    <w:p w14:paraId="545631B6" w14:textId="77777777" w:rsidR="00A0074C" w:rsidRDefault="00A0074C" w:rsidP="00A0074C">
      <w:pPr>
        <w:pStyle w:val="Listennummer"/>
        <w:tabs>
          <w:tab w:val="num" w:pos="360"/>
        </w:tabs>
        <w:ind w:left="360" w:hanging="360"/>
      </w:pPr>
      <w:r>
        <w:t>Locate the instrument tile you want to control.</w:t>
      </w:r>
    </w:p>
    <w:p w14:paraId="09BE0323" w14:textId="77777777" w:rsidR="00A0074C" w:rsidRDefault="00A0074C" w:rsidP="00A0074C">
      <w:pPr>
        <w:pStyle w:val="Listennummer"/>
        <w:tabs>
          <w:tab w:val="num" w:pos="360"/>
        </w:tabs>
        <w:ind w:left="360" w:hanging="360"/>
      </w:pPr>
      <w:r>
        <w:t>Keep the hand clearly visible to the camera.</w:t>
      </w:r>
    </w:p>
    <w:p w14:paraId="598B1E65" w14:textId="77777777" w:rsidR="00A0074C" w:rsidRDefault="00A0074C" w:rsidP="00A0074C">
      <w:pPr>
        <w:pStyle w:val="Listennummer"/>
        <w:tabs>
          <w:tab w:val="num" w:pos="360"/>
        </w:tabs>
        <w:ind w:left="360" w:hanging="360"/>
      </w:pPr>
      <w:r>
        <w:t>Close your hand to grab the tile. The application detects the transition from an open hand to a closed hand.</w:t>
      </w:r>
    </w:p>
    <w:p w14:paraId="4919E9E0" w14:textId="77777777" w:rsidR="00A0074C" w:rsidRDefault="00A0074C" w:rsidP="00A0074C">
      <w:pPr>
        <w:pStyle w:val="Listennummer"/>
        <w:tabs>
          <w:tab w:val="num" w:pos="360"/>
        </w:tabs>
        <w:ind w:left="360" w:hanging="360"/>
      </w:pPr>
      <w:r>
        <w:t xml:space="preserve">While holding </w:t>
      </w:r>
      <w:proofErr w:type="gramStart"/>
      <w:r>
        <w:t>the</w:t>
      </w:r>
      <w:proofErr w:type="gramEnd"/>
      <w:r>
        <w:t xml:space="preserve"> closed hand, move your arm to point in the desired direction. The application calculates the arm direction from the shoulder and hand landmarks and updates the instrument's direction.</w:t>
      </w:r>
    </w:p>
    <w:p w14:paraId="022E0069" w14:textId="77777777" w:rsidR="00A0074C" w:rsidRDefault="00A0074C" w:rsidP="00A0074C">
      <w:pPr>
        <w:pStyle w:val="Listennummer"/>
        <w:tabs>
          <w:tab w:val="num" w:pos="360"/>
        </w:tabs>
        <w:ind w:left="360" w:hanging="360"/>
      </w:pPr>
      <w:r w:rsidRPr="00AD7CCE">
        <w:t>The arm–shoulder vector determines the direction from which the instrument is heard in the physical space, while its position on the GUI serves solely as visual feedback.</w:t>
      </w:r>
    </w:p>
    <w:p w14:paraId="39D25AF1" w14:textId="77777777" w:rsidR="00A0074C" w:rsidRDefault="00A0074C" w:rsidP="00A0074C">
      <w:pPr>
        <w:pStyle w:val="Listennummer"/>
        <w:tabs>
          <w:tab w:val="num" w:pos="360"/>
        </w:tabs>
        <w:ind w:left="360" w:hanging="360"/>
      </w:pPr>
      <w:r>
        <w:t>Open your hand to release the tile. The instrument remains at the position/direction reached when released.</w:t>
      </w:r>
    </w:p>
    <w:p w14:paraId="55F79C21" w14:textId="77777777" w:rsidR="00A0074C" w:rsidRDefault="00A0074C" w:rsidP="00A0074C">
      <w:pPr>
        <w:pStyle w:val="Listennummer"/>
        <w:tabs>
          <w:tab w:val="num" w:pos="360"/>
        </w:tabs>
        <w:ind w:left="360" w:hanging="360"/>
      </w:pPr>
      <w:r>
        <w:t>If both-hand mode is enabled, the application can track both hands</w:t>
      </w:r>
    </w:p>
    <w:p w14:paraId="172D80E5" w14:textId="77777777" w:rsidR="00A0074C" w:rsidRDefault="00A0074C" w:rsidP="00A0074C">
      <w:pPr>
        <w:pStyle w:val="Listennummer"/>
        <w:tabs>
          <w:tab w:val="num" w:pos="360"/>
        </w:tabs>
        <w:ind w:left="360" w:hanging="360"/>
      </w:pPr>
      <w:r>
        <w:t xml:space="preserve">You can also use the mouse if </w:t>
      </w:r>
      <w:proofErr w:type="spellStart"/>
      <w:r w:rsidRPr="00AF79B4">
        <w:t>mouse_control</w:t>
      </w:r>
      <w:proofErr w:type="spellEnd"/>
      <w:r>
        <w:t xml:space="preserve"> is enabled. Then left klick is grabbing. The mouse </w:t>
      </w:r>
      <w:proofErr w:type="spellStart"/>
      <w:r>
        <w:t>can not</w:t>
      </w:r>
      <w:proofErr w:type="spellEnd"/>
      <w:r>
        <w:t xml:space="preserve"> change the sound direction.</w:t>
      </w:r>
    </w:p>
    <w:p w14:paraId="47B6A20A" w14:textId="77777777" w:rsidR="00A0074C" w:rsidRDefault="00A0074C" w:rsidP="00A0074C">
      <w:pPr>
        <w:pStyle w:val="Listennummer"/>
        <w:numPr>
          <w:ilvl w:val="0"/>
          <w:numId w:val="0"/>
        </w:numPr>
        <w:ind w:left="360"/>
      </w:pPr>
    </w:p>
    <w:p w14:paraId="44733319" w14:textId="3DA769C7" w:rsidR="00A0074C" w:rsidRDefault="00A0074C" w:rsidP="00A0074C">
      <w:pPr>
        <w:jc w:val="center"/>
      </w:pPr>
      <w:r>
        <w:rPr>
          <w:noProof/>
        </w:rPr>
        <w:drawing>
          <wp:inline distT="0" distB="0" distL="0" distR="0" wp14:anchorId="0362F082" wp14:editId="372FC312">
            <wp:extent cx="2231136" cy="1903029"/>
            <wp:effectExtent l="0" t="0" r="0" b="2540"/>
            <wp:docPr id="10970794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2" cstate="print">
                      <a:extLst>
                        <a:ext uri="{28A0092B-C50C-407E-A947-70E740481C1C}">
                          <a14:useLocalDpi xmlns:a14="http://schemas.microsoft.com/office/drawing/2010/main" val="0"/>
                        </a:ext>
                      </a:extLst>
                    </a:blip>
                    <a:srcRect t="32730" r="22961" b="18007"/>
                    <a:stretch>
                      <a:fillRect/>
                    </a:stretch>
                  </pic:blipFill>
                  <pic:spPr bwMode="auto">
                    <a:xfrm>
                      <a:off x="0" y="0"/>
                      <a:ext cx="2246982" cy="191654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2C13797" wp14:editId="2320AA3E">
            <wp:extent cx="2290194" cy="1926946"/>
            <wp:effectExtent l="0" t="0" r="0" b="0"/>
            <wp:docPr id="1313314494"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53" cstate="print">
                      <a:extLst>
                        <a:ext uri="{28A0092B-C50C-407E-A947-70E740481C1C}">
                          <a14:useLocalDpi xmlns:a14="http://schemas.microsoft.com/office/drawing/2010/main" val="0"/>
                        </a:ext>
                      </a:extLst>
                    </a:blip>
                    <a:srcRect t="16648" b="20271"/>
                    <a:stretch>
                      <a:fillRect/>
                    </a:stretch>
                  </pic:blipFill>
                  <pic:spPr bwMode="auto">
                    <a:xfrm>
                      <a:off x="0" y="0"/>
                      <a:ext cx="2316050" cy="1948701"/>
                    </a:xfrm>
                    <a:prstGeom prst="rect">
                      <a:avLst/>
                    </a:prstGeom>
                    <a:noFill/>
                    <a:ln>
                      <a:noFill/>
                    </a:ln>
                    <a:extLst>
                      <a:ext uri="{53640926-AAD7-44D8-BBD7-CCE9431645EC}">
                        <a14:shadowObscured xmlns:a14="http://schemas.microsoft.com/office/drawing/2010/main"/>
                      </a:ext>
                    </a:extLst>
                  </pic:spPr>
                </pic:pic>
              </a:graphicData>
            </a:graphic>
          </wp:inline>
        </w:drawing>
      </w:r>
    </w:p>
    <w:p w14:paraId="127C1B47" w14:textId="77777777" w:rsidR="00A0074C" w:rsidRDefault="00A0074C" w:rsidP="00A0074C">
      <w:pPr>
        <w:jc w:val="center"/>
      </w:pPr>
      <w:r>
        <w:rPr>
          <w:noProof/>
        </w:rPr>
        <w:drawing>
          <wp:inline distT="0" distB="0" distL="0" distR="0" wp14:anchorId="0CB66D11" wp14:editId="7163C919">
            <wp:extent cx="4564684" cy="2565049"/>
            <wp:effectExtent l="0" t="0" r="7620" b="6985"/>
            <wp:docPr id="1765798778"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4592961" cy="2580939"/>
                    </a:xfrm>
                    <a:prstGeom prst="rect">
                      <a:avLst/>
                    </a:prstGeom>
                    <a:noFill/>
                    <a:ln>
                      <a:noFill/>
                    </a:ln>
                  </pic:spPr>
                </pic:pic>
              </a:graphicData>
            </a:graphic>
          </wp:inline>
        </w:drawing>
      </w:r>
    </w:p>
    <w:p w14:paraId="136860FD" w14:textId="77777777" w:rsidR="00A0074C" w:rsidRDefault="00A0074C" w:rsidP="00A0074C">
      <w:pPr>
        <w:rPr>
          <w:rStyle w:val="Fett"/>
        </w:rPr>
      </w:pPr>
    </w:p>
    <w:p w14:paraId="3E2F3A6D" w14:textId="4CAC91F6" w:rsidR="00A0074C" w:rsidRPr="005651C4" w:rsidRDefault="00A0074C" w:rsidP="00A0074C">
      <w:pPr>
        <w:rPr>
          <w:rStyle w:val="Fett"/>
          <w:lang w:val="en-US"/>
        </w:rPr>
      </w:pPr>
      <w:r w:rsidRPr="005651C4">
        <w:rPr>
          <w:rStyle w:val="Fett"/>
          <w:lang w:val="en-US"/>
        </w:rPr>
        <w:t>4. Change Volume</w:t>
      </w:r>
    </w:p>
    <w:p w14:paraId="11A4B5D2" w14:textId="77777777" w:rsidR="00A0074C" w:rsidRPr="005651C4" w:rsidRDefault="00A0074C" w:rsidP="00A0074C">
      <w:pPr>
        <w:rPr>
          <w:rStyle w:val="Fett"/>
          <w:lang w:val="en-US"/>
        </w:rPr>
      </w:pPr>
    </w:p>
    <w:p w14:paraId="34E133F3" w14:textId="77777777" w:rsidR="00A0074C" w:rsidRPr="00A0074C" w:rsidRDefault="00A0074C" w:rsidP="00A0074C">
      <w:pPr>
        <w:rPr>
          <w:noProof/>
          <w:lang w:val="en-US"/>
        </w:rPr>
      </w:pPr>
      <w:r w:rsidRPr="00A0074C">
        <w:rPr>
          <w:lang w:val="en-US"/>
        </w:rPr>
        <w:t>To adjust the volume, hold one hand over an instrument to display the volume bar. Then, hover your other hand over the desired position on the bar to set the volume. Alternatively, grab an instrument and drag it over the volume bar.</w:t>
      </w:r>
      <w:r w:rsidRPr="00A0074C">
        <w:rPr>
          <w:noProof/>
          <w:lang w:val="en-US"/>
        </w:rPr>
        <w:t xml:space="preserve"> </w:t>
      </w:r>
    </w:p>
    <w:p w14:paraId="3E92CEA3" w14:textId="77777777" w:rsidR="00A0074C" w:rsidRDefault="00A0074C" w:rsidP="00A0074C">
      <w:r>
        <w:rPr>
          <w:noProof/>
        </w:rPr>
        <w:lastRenderedPageBreak/>
        <w:drawing>
          <wp:inline distT="0" distB="0" distL="0" distR="0" wp14:anchorId="3098C683" wp14:editId="67398082">
            <wp:extent cx="5368261" cy="3016606"/>
            <wp:effectExtent l="0" t="0" r="4445" b="0"/>
            <wp:docPr id="1851626055"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5382419" cy="3024562"/>
                    </a:xfrm>
                    <a:prstGeom prst="rect">
                      <a:avLst/>
                    </a:prstGeom>
                    <a:noFill/>
                    <a:ln>
                      <a:noFill/>
                    </a:ln>
                  </pic:spPr>
                </pic:pic>
              </a:graphicData>
            </a:graphic>
          </wp:inline>
        </w:drawing>
      </w:r>
    </w:p>
    <w:p w14:paraId="3A985F4C" w14:textId="77777777" w:rsidR="00A0074C" w:rsidRDefault="00A0074C" w:rsidP="00A0074C">
      <w:pPr>
        <w:rPr>
          <w:rStyle w:val="Fett"/>
        </w:rPr>
      </w:pPr>
    </w:p>
    <w:p w14:paraId="210E297F" w14:textId="23CE40CB" w:rsidR="00A0074C" w:rsidRPr="005651C4" w:rsidRDefault="00A0074C" w:rsidP="00A0074C">
      <w:pPr>
        <w:rPr>
          <w:rStyle w:val="Fett"/>
          <w:lang w:val="en-US"/>
        </w:rPr>
      </w:pPr>
      <w:r w:rsidRPr="005651C4">
        <w:rPr>
          <w:rStyle w:val="Fett"/>
          <w:lang w:val="en-US"/>
        </w:rPr>
        <w:t>5. Adjust Menu</w:t>
      </w:r>
    </w:p>
    <w:p w14:paraId="485C30C9" w14:textId="77777777" w:rsidR="00A0074C" w:rsidRPr="005651C4" w:rsidRDefault="00A0074C" w:rsidP="00A0074C">
      <w:pPr>
        <w:rPr>
          <w:rStyle w:val="Fett"/>
          <w:lang w:val="en-US"/>
        </w:rPr>
      </w:pPr>
    </w:p>
    <w:p w14:paraId="375A9E4A" w14:textId="77777777" w:rsidR="00A0074C" w:rsidRPr="00A0074C" w:rsidRDefault="00A0074C" w:rsidP="00A0074C">
      <w:pPr>
        <w:rPr>
          <w:lang w:val="en-US"/>
        </w:rPr>
      </w:pPr>
      <w:r w:rsidRPr="00A0074C">
        <w:rPr>
          <w:lang w:val="en-US"/>
        </w:rPr>
        <w:t>Just like the instruments, you can move the instrument menu and the volume bar around the screen. This only affects their visual position, allowing you to place them wherever they are least distracting.</w:t>
      </w:r>
    </w:p>
    <w:p w14:paraId="6B2D9082" w14:textId="77777777" w:rsidR="00A0074C" w:rsidRPr="005651C4" w:rsidRDefault="00A0074C" w:rsidP="00A0074C">
      <w:pPr>
        <w:rPr>
          <w:rStyle w:val="Fett"/>
          <w:lang w:val="en-US"/>
        </w:rPr>
      </w:pPr>
    </w:p>
    <w:p w14:paraId="2A775CB8" w14:textId="456913E8" w:rsidR="00A0074C" w:rsidRDefault="00A0074C" w:rsidP="00A0074C">
      <w:r w:rsidRPr="00A0074C">
        <w:rPr>
          <w:rStyle w:val="Fett"/>
        </w:rPr>
        <w:t>6</w:t>
      </w:r>
      <w:r w:rsidRPr="00A0074C">
        <w:t xml:space="preserve">. </w:t>
      </w:r>
      <w:proofErr w:type="gramStart"/>
      <w:r w:rsidRPr="00A0074C">
        <w:t>Additional</w:t>
      </w:r>
      <w:proofErr w:type="gramEnd"/>
      <w:r w:rsidRPr="00A0074C">
        <w:t xml:space="preserve"> </w:t>
      </w:r>
      <w:proofErr w:type="spellStart"/>
      <w:r w:rsidRPr="00A0074C">
        <w:t>controls</w:t>
      </w:r>
      <w:proofErr w:type="spellEnd"/>
    </w:p>
    <w:p w14:paraId="73944999" w14:textId="77777777" w:rsidR="00A0074C" w:rsidRPr="00A0074C" w:rsidRDefault="00A0074C" w:rsidP="00A0074C">
      <w:pPr>
        <w:rPr>
          <w:rStyle w:val="Fett"/>
        </w:rPr>
      </w:pPr>
    </w:p>
    <w:tbl>
      <w:tblPr>
        <w:tblStyle w:val="HelleSchattierung-Akzent1"/>
        <w:tblW w:w="0" w:type="auto"/>
        <w:jc w:val="center"/>
        <w:tblLook w:val="04A0" w:firstRow="1" w:lastRow="0" w:firstColumn="1" w:lastColumn="0" w:noHBand="0" w:noVBand="1"/>
      </w:tblPr>
      <w:tblGrid>
        <w:gridCol w:w="2671"/>
        <w:gridCol w:w="5833"/>
      </w:tblGrid>
      <w:tr w:rsidR="00A0074C" w:rsidRPr="006E05BD" w14:paraId="14968570" w14:textId="77777777" w:rsidTr="00D615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402CBE88" w14:textId="77777777" w:rsidR="00A0074C" w:rsidRDefault="00A0074C" w:rsidP="00D6159D">
            <w:r>
              <w:t>Action</w:t>
            </w:r>
          </w:p>
        </w:tc>
        <w:tc>
          <w:tcPr>
            <w:tcW w:w="7172" w:type="dxa"/>
          </w:tcPr>
          <w:p w14:paraId="0F965062" w14:textId="77777777" w:rsidR="00A0074C" w:rsidRDefault="00A0074C" w:rsidP="00D6159D">
            <w:pPr>
              <w:cnfStyle w:val="100000000000" w:firstRow="1" w:lastRow="0" w:firstColumn="0" w:lastColumn="0" w:oddVBand="0" w:evenVBand="0" w:oddHBand="0" w:evenHBand="0" w:firstRowFirstColumn="0" w:firstRowLastColumn="0" w:lastRowFirstColumn="0" w:lastRowLastColumn="0"/>
            </w:pPr>
            <w:r>
              <w:t>How to use it / key</w:t>
            </w:r>
          </w:p>
        </w:tc>
      </w:tr>
      <w:tr w:rsidR="00A0074C" w:rsidRPr="006E05BD" w14:paraId="3889DCD2" w14:textId="77777777" w:rsidTr="00D6159D">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980" w:type="dxa"/>
          </w:tcPr>
          <w:p w14:paraId="6D89D840" w14:textId="77777777" w:rsidR="00A0074C" w:rsidRDefault="00A0074C" w:rsidP="00D6159D">
            <w:r>
              <w:t>Show or hide the information menu</w:t>
            </w:r>
          </w:p>
        </w:tc>
        <w:tc>
          <w:tcPr>
            <w:tcW w:w="7172" w:type="dxa"/>
          </w:tcPr>
          <w:p w14:paraId="5C3A02CA" w14:textId="77777777" w:rsidR="00A0074C" w:rsidRDefault="00A0074C" w:rsidP="00D6159D">
            <w:pPr>
              <w:cnfStyle w:val="000000100000" w:firstRow="0" w:lastRow="0" w:firstColumn="0" w:lastColumn="0" w:oddVBand="0" w:evenVBand="0" w:oddHBand="1" w:evenHBand="0" w:firstRowFirstColumn="0" w:firstRowLastColumn="0" w:lastRowFirstColumn="0" w:lastRowLastColumn="0"/>
            </w:pPr>
            <w:r>
              <w:t xml:space="preserve">Hold the index finger pointing upward for about 1 second (gesture). Press `I` for the keyboard shortcut. </w:t>
            </w:r>
            <w:r w:rsidRPr="009B08F7">
              <w:t>Hover over the Info button in the top-right corner with your hand or mouse pointer.</w:t>
            </w:r>
          </w:p>
        </w:tc>
      </w:tr>
      <w:tr w:rsidR="00A0074C" w14:paraId="76DD0B71"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1BE92B2C" w14:textId="77777777" w:rsidR="00A0074C" w:rsidRDefault="00A0074C" w:rsidP="00D6159D">
            <w:r>
              <w:t>Clear/reset the GUI</w:t>
            </w:r>
          </w:p>
        </w:tc>
        <w:tc>
          <w:tcPr>
            <w:tcW w:w="7172" w:type="dxa"/>
          </w:tcPr>
          <w:p w14:paraId="5B2A0A61" w14:textId="77777777" w:rsidR="00A0074C" w:rsidRDefault="00A0074C" w:rsidP="00D6159D">
            <w:pPr>
              <w:cnfStyle w:val="000000000000" w:firstRow="0" w:lastRow="0" w:firstColumn="0" w:lastColumn="0" w:oddVBand="0" w:evenVBand="0" w:oddHBand="0" w:evenHBand="0" w:firstRowFirstColumn="0" w:firstRowLastColumn="0" w:lastRowFirstColumn="0" w:lastRowLastColumn="0"/>
            </w:pPr>
            <w:r>
              <w:t xml:space="preserve">Use the configured clear gesture: </w:t>
            </w:r>
            <w:r w:rsidRPr="00AF79B4">
              <w:t xml:space="preserve">Thumb held pointing downward in front of the body for </w:t>
            </w:r>
            <w:r>
              <w:t>1</w:t>
            </w:r>
            <w:r w:rsidRPr="00AF79B4">
              <w:t xml:space="preserve"> second</w:t>
            </w:r>
            <w:r>
              <w:t>, or press `R`. This resets the instrument GUI state.</w:t>
            </w:r>
          </w:p>
        </w:tc>
      </w:tr>
      <w:tr w:rsidR="00A0074C" w:rsidRPr="006E05BD" w14:paraId="45FE6C48"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190CF6F3" w14:textId="77777777" w:rsidR="00A0074C" w:rsidRDefault="00A0074C" w:rsidP="00D6159D">
            <w:r>
              <w:t>Change display/feedback mode</w:t>
            </w:r>
          </w:p>
        </w:tc>
        <w:tc>
          <w:tcPr>
            <w:tcW w:w="7172" w:type="dxa"/>
          </w:tcPr>
          <w:p w14:paraId="216A765C" w14:textId="77777777" w:rsidR="00A0074C" w:rsidRDefault="00A0074C" w:rsidP="00D6159D">
            <w:pPr>
              <w:cnfStyle w:val="000000100000" w:firstRow="0" w:lastRow="0" w:firstColumn="0" w:lastColumn="0" w:oddVBand="0" w:evenVBand="0" w:oddHBand="1" w:evenHBand="0" w:firstRowFirstColumn="0" w:firstRowLastColumn="0" w:lastRowFirstColumn="0" w:lastRowLastColumn="0"/>
            </w:pPr>
            <w:r>
              <w:t>Use the visibility-mode</w:t>
            </w:r>
          </w:p>
          <w:p w14:paraId="0C4B761A" w14:textId="77777777" w:rsidR="00A0074C" w:rsidRDefault="00A0074C" w:rsidP="00D6159D">
            <w:pPr>
              <w:cnfStyle w:val="000000100000" w:firstRow="0" w:lastRow="0" w:firstColumn="0" w:lastColumn="0" w:oddVBand="0" w:evenVBand="0" w:oddHBand="1" w:evenHBand="0" w:firstRowFirstColumn="0" w:firstRowLastColumn="0" w:lastRowFirstColumn="0" w:lastRowLastColumn="0"/>
            </w:pPr>
            <w:r>
              <w:t xml:space="preserve"> gesture: cover your eyes for 1 second, or press `V`. The available modes are configured by the developer.</w:t>
            </w:r>
          </w:p>
        </w:tc>
      </w:tr>
      <w:tr w:rsidR="00A0074C" w:rsidRPr="006E05BD" w14:paraId="413D716B"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4C8CDFC5" w14:textId="77777777" w:rsidR="00A0074C" w:rsidRDefault="00A0074C" w:rsidP="00D6159D">
            <w:r>
              <w:t>Pause/resume video processing</w:t>
            </w:r>
          </w:p>
        </w:tc>
        <w:tc>
          <w:tcPr>
            <w:tcW w:w="7172" w:type="dxa"/>
          </w:tcPr>
          <w:p w14:paraId="53716BB2" w14:textId="77777777" w:rsidR="00A0074C" w:rsidRDefault="00A0074C" w:rsidP="00D6159D">
            <w:pPr>
              <w:cnfStyle w:val="000000000000" w:firstRow="0" w:lastRow="0" w:firstColumn="0" w:lastColumn="0" w:oddVBand="0" w:evenVBand="0" w:oddHBand="0" w:evenHBand="0" w:firstRowFirstColumn="0" w:firstRowLastColumn="0" w:lastRowFirstColumn="0" w:lastRowLastColumn="0"/>
            </w:pPr>
            <w:r>
              <w:t>Press `Space`. This is mainly useful during video playback/testing.</w:t>
            </w:r>
          </w:p>
        </w:tc>
      </w:tr>
      <w:tr w:rsidR="00A0074C" w:rsidRPr="006E05BD" w14:paraId="5565CF5C"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6D34E2F8" w14:textId="77777777" w:rsidR="00A0074C" w:rsidRDefault="00A0074C" w:rsidP="00D6159D">
            <w:r>
              <w:t>Toggle processing overlay</w:t>
            </w:r>
          </w:p>
        </w:tc>
        <w:tc>
          <w:tcPr>
            <w:tcW w:w="7172" w:type="dxa"/>
          </w:tcPr>
          <w:p w14:paraId="20F440C7" w14:textId="77777777" w:rsidR="00A0074C" w:rsidRDefault="00A0074C" w:rsidP="00D6159D">
            <w:pPr>
              <w:cnfStyle w:val="000000100000" w:firstRow="0" w:lastRow="0" w:firstColumn="0" w:lastColumn="0" w:oddVBand="0" w:evenVBand="0" w:oddHBand="1" w:evenHBand="0" w:firstRowFirstColumn="0" w:firstRowLastColumn="0" w:lastRowFirstColumn="0" w:lastRowLastColumn="0"/>
            </w:pPr>
            <w:r>
              <w:t xml:space="preserve">Press `Enter` to toggle on and off the processing of </w:t>
            </w:r>
            <w:r w:rsidRPr="00E15BE5">
              <w:t>the entire gesture control</w:t>
            </w:r>
          </w:p>
        </w:tc>
      </w:tr>
      <w:tr w:rsidR="00A0074C" w14:paraId="67331A66"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3DD0D7AF" w14:textId="77777777" w:rsidR="00A0074C" w:rsidRDefault="00A0074C" w:rsidP="00D6159D">
            <w:r>
              <w:t>Save screenshot</w:t>
            </w:r>
          </w:p>
        </w:tc>
        <w:tc>
          <w:tcPr>
            <w:tcW w:w="7172" w:type="dxa"/>
          </w:tcPr>
          <w:p w14:paraId="0FEF378F" w14:textId="77777777" w:rsidR="00A0074C" w:rsidRDefault="00A0074C" w:rsidP="00D6159D">
            <w:pPr>
              <w:cnfStyle w:val="000000000000" w:firstRow="0" w:lastRow="0" w:firstColumn="0" w:lastColumn="0" w:oddVBand="0" w:evenVBand="0" w:oddHBand="0" w:evenHBand="0" w:firstRowFirstColumn="0" w:firstRowLastColumn="0" w:lastRowFirstColumn="0" w:lastRowLastColumn="0"/>
            </w:pPr>
            <w:r>
              <w:t xml:space="preserve">Press `P`, saves the shown Frame in </w:t>
            </w:r>
            <w:r w:rsidRPr="00E15BE5">
              <w:t>"</w:t>
            </w:r>
            <w:r>
              <w:t>…</w:t>
            </w:r>
            <w:r w:rsidRPr="00E15BE5">
              <w:t xml:space="preserve"> \Stitchi1.0\screenshots"</w:t>
            </w:r>
            <w:r>
              <w:t>.</w:t>
            </w:r>
          </w:p>
        </w:tc>
      </w:tr>
      <w:tr w:rsidR="00A0074C" w14:paraId="792C7C40"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2E88B6C3" w14:textId="77777777" w:rsidR="00A0074C" w:rsidRDefault="00A0074C" w:rsidP="00D6159D">
            <w:r>
              <w:t>Exit</w:t>
            </w:r>
          </w:p>
        </w:tc>
        <w:tc>
          <w:tcPr>
            <w:tcW w:w="7172" w:type="dxa"/>
          </w:tcPr>
          <w:p w14:paraId="4DD82C68" w14:textId="77777777" w:rsidR="00A0074C" w:rsidRDefault="00A0074C" w:rsidP="00D6159D">
            <w:pPr>
              <w:cnfStyle w:val="000000100000" w:firstRow="0" w:lastRow="0" w:firstColumn="0" w:lastColumn="0" w:oddVBand="0" w:evenVBand="0" w:oddHBand="1" w:evenHBand="0" w:firstRowFirstColumn="0" w:firstRowLastColumn="0" w:lastRowFirstColumn="0" w:lastRowLastColumn="0"/>
            </w:pPr>
            <w:r w:rsidRPr="00ED68AA">
              <w:t>Use the ending gesture by crossing your hands above your head or</w:t>
            </w:r>
            <w:r>
              <w:t xml:space="preserve"> press `Esc`.  </w:t>
            </w:r>
            <w:r w:rsidRPr="00ED68AA">
              <w:t>This terminates the entire gesture control application.</w:t>
            </w:r>
            <w:r>
              <w:t xml:space="preserve"> </w:t>
            </w:r>
          </w:p>
        </w:tc>
      </w:tr>
      <w:tr w:rsidR="00A0074C" w14:paraId="6C5A1AB8"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980" w:type="dxa"/>
          </w:tcPr>
          <w:p w14:paraId="3AA7A7B9" w14:textId="77777777" w:rsidR="00A0074C" w:rsidRDefault="00A0074C" w:rsidP="00D6159D">
            <w:r>
              <w:t>Restart application</w:t>
            </w:r>
          </w:p>
        </w:tc>
        <w:tc>
          <w:tcPr>
            <w:tcW w:w="7172" w:type="dxa"/>
          </w:tcPr>
          <w:p w14:paraId="4CDA4371" w14:textId="77777777" w:rsidR="00A0074C" w:rsidRDefault="00A0074C" w:rsidP="00D6159D">
            <w:pPr>
              <w:cnfStyle w:val="000000000000" w:firstRow="0" w:lastRow="0" w:firstColumn="0" w:lastColumn="0" w:oddVBand="0" w:evenVBand="0" w:oddHBand="0" w:evenHBand="0" w:firstRowFirstColumn="0" w:firstRowLastColumn="0" w:lastRowFirstColumn="0" w:lastRowLastColumn="0"/>
            </w:pPr>
            <w:r>
              <w:t>Press `Q`.</w:t>
            </w:r>
          </w:p>
        </w:tc>
      </w:tr>
      <w:tr w:rsidR="00A0074C" w:rsidRPr="006E05BD" w14:paraId="72373CEE"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80" w:type="dxa"/>
          </w:tcPr>
          <w:p w14:paraId="57BFE86C" w14:textId="77777777" w:rsidR="00A0074C" w:rsidRDefault="00A0074C" w:rsidP="00D6159D">
            <w:r>
              <w:lastRenderedPageBreak/>
              <w:t>Navigate a normal video file</w:t>
            </w:r>
          </w:p>
        </w:tc>
        <w:tc>
          <w:tcPr>
            <w:tcW w:w="7172" w:type="dxa"/>
          </w:tcPr>
          <w:p w14:paraId="78446081" w14:textId="77777777" w:rsidR="00A0074C" w:rsidRDefault="00A0074C" w:rsidP="00D6159D">
            <w:pPr>
              <w:cnfStyle w:val="000000100000" w:firstRow="0" w:lastRow="0" w:firstColumn="0" w:lastColumn="0" w:oddVBand="0" w:evenVBand="0" w:oddHBand="1" w:evenHBand="0" w:firstRowFirstColumn="0" w:firstRowLastColumn="0" w:lastRowFirstColumn="0" w:lastRowLastColumn="0"/>
            </w:pPr>
            <w:r>
              <w:t>`W` / `S` step by one frame; `A` / `D` jump by more frames. These controls apply to ordinary video playback, not live camera input or bag-file.</w:t>
            </w:r>
          </w:p>
        </w:tc>
      </w:tr>
    </w:tbl>
    <w:p w14:paraId="4C297145" w14:textId="77777777" w:rsidR="00A0074C" w:rsidRPr="00A0074C" w:rsidRDefault="00A0074C" w:rsidP="00A0074C">
      <w:pPr>
        <w:pStyle w:val="Stichpunkte1"/>
        <w:keepNext/>
        <w:numPr>
          <w:ilvl w:val="0"/>
          <w:numId w:val="0"/>
        </w:numPr>
        <w:rPr>
          <w:lang w:val="en-US"/>
        </w:rPr>
      </w:pPr>
    </w:p>
    <w:p w14:paraId="6CEB32D0" w14:textId="77777777" w:rsidR="00A0074C" w:rsidRDefault="00A0074C" w:rsidP="00A0074C">
      <w:pPr>
        <w:pStyle w:val="Stichpunkte1"/>
        <w:keepNext/>
        <w:numPr>
          <w:ilvl w:val="0"/>
          <w:numId w:val="0"/>
        </w:numPr>
        <w:jc w:val="center"/>
      </w:pPr>
      <w:r>
        <w:rPr>
          <w:noProof/>
        </w:rPr>
        <w:drawing>
          <wp:inline distT="0" distB="0" distL="0" distR="0" wp14:anchorId="734ABE45" wp14:editId="15725016">
            <wp:extent cx="809625" cy="1479845"/>
            <wp:effectExtent l="0" t="0" r="0" b="6350"/>
            <wp:docPr id="237038005"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815132" cy="1489911"/>
                    </a:xfrm>
                    <a:prstGeom prst="rect">
                      <a:avLst/>
                    </a:prstGeom>
                    <a:noFill/>
                    <a:ln>
                      <a:noFill/>
                    </a:ln>
                  </pic:spPr>
                </pic:pic>
              </a:graphicData>
            </a:graphic>
          </wp:inline>
        </w:drawing>
      </w:r>
      <w:r>
        <w:t xml:space="preserve"> </w:t>
      </w:r>
      <w:r>
        <w:rPr>
          <w:noProof/>
        </w:rPr>
        <w:drawing>
          <wp:inline distT="0" distB="0" distL="0" distR="0" wp14:anchorId="5D770893" wp14:editId="5EEAD114">
            <wp:extent cx="1685925" cy="1511980"/>
            <wp:effectExtent l="0" t="0" r="0" b="0"/>
            <wp:docPr id="146245753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5" cstate="print">
                      <a:extLst>
                        <a:ext uri="{28A0092B-C50C-407E-A947-70E740481C1C}">
                          <a14:useLocalDpi xmlns:a14="http://schemas.microsoft.com/office/drawing/2010/main" val="0"/>
                        </a:ext>
                      </a:extLst>
                    </a:blip>
                    <a:srcRect t="25471" r="55477" b="3460"/>
                    <a:stretch>
                      <a:fillRect/>
                    </a:stretch>
                  </pic:blipFill>
                  <pic:spPr bwMode="auto">
                    <a:xfrm>
                      <a:off x="0" y="0"/>
                      <a:ext cx="1687903" cy="1513754"/>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5FF53C26" wp14:editId="5E11764A">
            <wp:extent cx="676275" cy="1507761"/>
            <wp:effectExtent l="0" t="0" r="0" b="0"/>
            <wp:docPr id="162961296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687614" cy="1533041"/>
                    </a:xfrm>
                    <a:prstGeom prst="rect">
                      <a:avLst/>
                    </a:prstGeom>
                    <a:noFill/>
                    <a:ln>
                      <a:noFill/>
                    </a:ln>
                  </pic:spPr>
                </pic:pic>
              </a:graphicData>
            </a:graphic>
          </wp:inline>
        </w:drawing>
      </w:r>
      <w:r>
        <w:t xml:space="preserve"> </w:t>
      </w:r>
      <w:r>
        <w:rPr>
          <w:noProof/>
        </w:rPr>
        <w:drawing>
          <wp:inline distT="0" distB="0" distL="0" distR="0" wp14:anchorId="5EF3D1B8" wp14:editId="1CE38179">
            <wp:extent cx="1457325" cy="1490000"/>
            <wp:effectExtent l="0" t="0" r="0" b="0"/>
            <wp:docPr id="1754565842"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56" cstate="print">
                      <a:extLst>
                        <a:ext uri="{28A0092B-C50C-407E-A947-70E740481C1C}">
                          <a14:useLocalDpi xmlns:a14="http://schemas.microsoft.com/office/drawing/2010/main" val="0"/>
                        </a:ext>
                      </a:extLst>
                    </a:blip>
                    <a:srcRect l="11661" t="3773" r="48940" b="24528"/>
                    <a:stretch>
                      <a:fillRect/>
                    </a:stretch>
                  </pic:blipFill>
                  <pic:spPr bwMode="auto">
                    <a:xfrm>
                      <a:off x="0" y="0"/>
                      <a:ext cx="1468206" cy="1501125"/>
                    </a:xfrm>
                    <a:prstGeom prst="rect">
                      <a:avLst/>
                    </a:prstGeom>
                    <a:noFill/>
                    <a:ln>
                      <a:noFill/>
                    </a:ln>
                    <a:extLst>
                      <a:ext uri="{53640926-AAD7-44D8-BBD7-CCE9431645EC}">
                        <a14:shadowObscured xmlns:a14="http://schemas.microsoft.com/office/drawing/2010/main"/>
                      </a:ext>
                    </a:extLst>
                  </pic:spPr>
                </pic:pic>
              </a:graphicData>
            </a:graphic>
          </wp:inline>
        </w:drawing>
      </w:r>
    </w:p>
    <w:p w14:paraId="16095219" w14:textId="77777777" w:rsidR="00A0074C" w:rsidRDefault="00A0074C" w:rsidP="00A0074C">
      <w:pPr>
        <w:pStyle w:val="Stichpunkte1"/>
        <w:keepNext/>
        <w:numPr>
          <w:ilvl w:val="0"/>
          <w:numId w:val="0"/>
        </w:numPr>
        <w:jc w:val="center"/>
      </w:pPr>
    </w:p>
    <w:p w14:paraId="7E9F385C" w14:textId="77777777" w:rsidR="00A0074C" w:rsidRDefault="00A0074C" w:rsidP="00A0074C">
      <w:pPr>
        <w:pStyle w:val="Stichpunkte1"/>
        <w:keepNext/>
        <w:numPr>
          <w:ilvl w:val="0"/>
          <w:numId w:val="0"/>
        </w:numPr>
        <w:jc w:val="center"/>
      </w:pPr>
      <w:r>
        <w:rPr>
          <w:noProof/>
        </w:rPr>
        <w:drawing>
          <wp:inline distT="0" distB="0" distL="0" distR="0" wp14:anchorId="76E7FCC0" wp14:editId="3CD85553">
            <wp:extent cx="790575" cy="1744495"/>
            <wp:effectExtent l="0" t="0" r="0" b="8255"/>
            <wp:docPr id="93930656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805215" cy="1776799"/>
                    </a:xfrm>
                    <a:prstGeom prst="rect">
                      <a:avLst/>
                    </a:prstGeom>
                    <a:noFill/>
                    <a:ln>
                      <a:noFill/>
                    </a:ln>
                  </pic:spPr>
                </pic:pic>
              </a:graphicData>
            </a:graphic>
          </wp:inline>
        </w:drawing>
      </w:r>
      <w:r>
        <w:t xml:space="preserve"> </w:t>
      </w:r>
      <w:r>
        <w:rPr>
          <w:noProof/>
        </w:rPr>
        <w:drawing>
          <wp:inline distT="0" distB="0" distL="0" distR="0" wp14:anchorId="524E297E" wp14:editId="2C17ABA5">
            <wp:extent cx="1704975" cy="1736843"/>
            <wp:effectExtent l="0" t="0" r="0" b="0"/>
            <wp:docPr id="16643856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0" cstate="print">
                      <a:extLst>
                        <a:ext uri="{28A0092B-C50C-407E-A947-70E740481C1C}">
                          <a14:useLocalDpi xmlns:a14="http://schemas.microsoft.com/office/drawing/2010/main" val="0"/>
                        </a:ext>
                      </a:extLst>
                    </a:blip>
                    <a:srcRect l="17844" t="27673" r="44346" b="3774"/>
                    <a:stretch>
                      <a:fillRect/>
                    </a:stretch>
                  </pic:blipFill>
                  <pic:spPr bwMode="auto">
                    <a:xfrm>
                      <a:off x="0" y="0"/>
                      <a:ext cx="1715309" cy="174737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6F38E7E" wp14:editId="18AE3E82">
            <wp:extent cx="685800" cy="1706648"/>
            <wp:effectExtent l="0" t="0" r="0" b="8255"/>
            <wp:docPr id="674669492"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700261" cy="1742634"/>
                    </a:xfrm>
                    <a:prstGeom prst="rect">
                      <a:avLst/>
                    </a:prstGeom>
                    <a:noFill/>
                    <a:ln>
                      <a:noFill/>
                    </a:ln>
                  </pic:spPr>
                </pic:pic>
              </a:graphicData>
            </a:graphic>
          </wp:inline>
        </w:drawing>
      </w:r>
      <w:r>
        <w:t xml:space="preserve"> </w:t>
      </w:r>
      <w:r>
        <w:rPr>
          <w:noProof/>
        </w:rPr>
        <w:drawing>
          <wp:inline distT="0" distB="0" distL="0" distR="0" wp14:anchorId="6FA0C6AF" wp14:editId="77277365">
            <wp:extent cx="1295400" cy="1692658"/>
            <wp:effectExtent l="0" t="0" r="0" b="3175"/>
            <wp:docPr id="4624810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7" cstate="print">
                      <a:extLst>
                        <a:ext uri="{28A0092B-C50C-407E-A947-70E740481C1C}">
                          <a14:useLocalDpi xmlns:a14="http://schemas.microsoft.com/office/drawing/2010/main" val="0"/>
                        </a:ext>
                      </a:extLst>
                    </a:blip>
                    <a:srcRect l="16254" t="2515" r="43993" b="5031"/>
                    <a:stretch>
                      <a:fillRect/>
                    </a:stretch>
                  </pic:blipFill>
                  <pic:spPr bwMode="auto">
                    <a:xfrm>
                      <a:off x="0" y="0"/>
                      <a:ext cx="1305349" cy="1705658"/>
                    </a:xfrm>
                    <a:prstGeom prst="rect">
                      <a:avLst/>
                    </a:prstGeom>
                    <a:noFill/>
                    <a:ln>
                      <a:noFill/>
                    </a:ln>
                    <a:extLst>
                      <a:ext uri="{53640926-AAD7-44D8-BBD7-CCE9431645EC}">
                        <a14:shadowObscured xmlns:a14="http://schemas.microsoft.com/office/drawing/2010/main"/>
                      </a:ext>
                    </a:extLst>
                  </pic:spPr>
                </pic:pic>
              </a:graphicData>
            </a:graphic>
          </wp:inline>
        </w:drawing>
      </w:r>
    </w:p>
    <w:p w14:paraId="3D4212DD" w14:textId="77777777" w:rsidR="00A0074C" w:rsidRDefault="00A0074C" w:rsidP="00A0074C"/>
    <w:p w14:paraId="2ADA826D" w14:textId="77777777" w:rsidR="00A0074C" w:rsidRDefault="00A0074C" w:rsidP="00A0074C">
      <w:pPr>
        <w:rPr>
          <w:rStyle w:val="Fett"/>
        </w:rPr>
      </w:pPr>
      <w:r w:rsidRPr="00A0074C">
        <w:rPr>
          <w:rStyle w:val="Fett"/>
        </w:rPr>
        <w:t xml:space="preserve">7. </w:t>
      </w:r>
      <w:proofErr w:type="spellStart"/>
      <w:r w:rsidRPr="00A0074C">
        <w:rPr>
          <w:rStyle w:val="Fett"/>
        </w:rPr>
        <w:t>Good</w:t>
      </w:r>
      <w:proofErr w:type="spellEnd"/>
      <w:r w:rsidRPr="00A0074C">
        <w:rPr>
          <w:rStyle w:val="Fett"/>
        </w:rPr>
        <w:t xml:space="preserve"> </w:t>
      </w:r>
      <w:proofErr w:type="spellStart"/>
      <w:r w:rsidRPr="00A0074C">
        <w:rPr>
          <w:rStyle w:val="Fett"/>
        </w:rPr>
        <w:t>operating</w:t>
      </w:r>
      <w:proofErr w:type="spellEnd"/>
      <w:r w:rsidRPr="00A0074C">
        <w:rPr>
          <w:rStyle w:val="Fett"/>
        </w:rPr>
        <w:t xml:space="preserve"> </w:t>
      </w:r>
      <w:proofErr w:type="spellStart"/>
      <w:r w:rsidRPr="00A0074C">
        <w:rPr>
          <w:rStyle w:val="Fett"/>
        </w:rPr>
        <w:t>practice</w:t>
      </w:r>
      <w:proofErr w:type="spellEnd"/>
    </w:p>
    <w:p w14:paraId="317B159A" w14:textId="77777777" w:rsidR="00A0074C" w:rsidRPr="00A0074C" w:rsidRDefault="00A0074C" w:rsidP="00A0074C">
      <w:pPr>
        <w:rPr>
          <w:rStyle w:val="Fett"/>
        </w:rPr>
      </w:pPr>
    </w:p>
    <w:p w14:paraId="1BCA56C8" w14:textId="77777777" w:rsidR="00A0074C" w:rsidRDefault="00A0074C" w:rsidP="00A0074C">
      <w:pPr>
        <w:pStyle w:val="Aufzhlungszeichen"/>
        <w:tabs>
          <w:tab w:val="num" w:pos="360"/>
        </w:tabs>
        <w:ind w:left="360" w:hanging="360"/>
      </w:pPr>
      <w:r>
        <w:t>Keep hand landmarks visible during pointing.</w:t>
      </w:r>
    </w:p>
    <w:p w14:paraId="3C6FFF90" w14:textId="77777777" w:rsidR="00A0074C" w:rsidRDefault="00A0074C" w:rsidP="00A0074C">
      <w:pPr>
        <w:pStyle w:val="Aufzhlungszeichen"/>
        <w:tabs>
          <w:tab w:val="num" w:pos="360"/>
        </w:tabs>
        <w:ind w:left="360" w:hanging="360"/>
      </w:pPr>
      <w:r>
        <w:t>Move deliberately when grabbing, pointing, and releasing.</w:t>
      </w:r>
    </w:p>
    <w:p w14:paraId="2FAC070A" w14:textId="77777777" w:rsidR="00A0074C" w:rsidRDefault="00A0074C" w:rsidP="00A0074C">
      <w:pPr>
        <w:pStyle w:val="Aufzhlungszeichen"/>
        <w:tabs>
          <w:tab w:val="num" w:pos="360"/>
        </w:tabs>
        <w:ind w:left="360" w:hanging="360"/>
      </w:pPr>
      <w:r>
        <w:t>Wait for the visible feedback after each control action before starting the next one.</w:t>
      </w:r>
    </w:p>
    <w:p w14:paraId="7596C84C" w14:textId="77777777" w:rsidR="00A0074C" w:rsidRDefault="00A0074C" w:rsidP="00A0074C">
      <w:pPr>
        <w:pStyle w:val="Aufzhlungszeichen"/>
        <w:tabs>
          <w:tab w:val="num" w:pos="360"/>
        </w:tabs>
        <w:ind w:left="360" w:hanging="360"/>
      </w:pPr>
      <w:r>
        <w:t>Do not change camera position after calibration unless a developer updates the room/camera settings.</w:t>
      </w:r>
    </w:p>
    <w:p w14:paraId="348EF842" w14:textId="77777777" w:rsidR="00A0074C" w:rsidRDefault="00A0074C" w:rsidP="00A0074C">
      <w:pPr>
        <w:pStyle w:val="Aufzhlungszeichen"/>
        <w:tabs>
          <w:tab w:val="num" w:pos="360"/>
        </w:tabs>
        <w:ind w:left="360" w:hanging="360"/>
      </w:pPr>
      <w:r>
        <w:t>Treat the current software as a research prototype; recognition can be affected by lighting, clothing, body position, and camera geometry.</w:t>
      </w:r>
    </w:p>
    <w:p w14:paraId="5C7B77FF" w14:textId="77777777" w:rsidR="00A0074C" w:rsidRDefault="00A0074C" w:rsidP="003735D3">
      <w:pPr>
        <w:rPr>
          <w:lang w:val="en-US"/>
        </w:rPr>
      </w:pPr>
    </w:p>
    <w:p w14:paraId="678943B8" w14:textId="769B3CCE" w:rsidR="003735D3" w:rsidRPr="009E514A" w:rsidRDefault="003735D3" w:rsidP="003735D3">
      <w:pPr>
        <w:pStyle w:val="berschrift3"/>
        <w:numPr>
          <w:ilvl w:val="0"/>
          <w:numId w:val="0"/>
        </w:numPr>
        <w:ind w:left="851" w:hanging="851"/>
      </w:pPr>
      <w:bookmarkStart w:id="276" w:name="_Toc243073260"/>
      <w:bookmarkStart w:id="277" w:name="_Toc243073439"/>
      <w:bookmarkStart w:id="278" w:name="_Toc243073598"/>
      <w:bookmarkStart w:id="279" w:name="_Toc243444556"/>
      <w:r w:rsidRPr="009E514A">
        <w:t>Developer Manual</w:t>
      </w:r>
      <w:bookmarkEnd w:id="276"/>
      <w:bookmarkEnd w:id="277"/>
      <w:bookmarkEnd w:id="278"/>
      <w:bookmarkEnd w:id="279"/>
    </w:p>
    <w:p w14:paraId="52ABCC4D" w14:textId="34DD679F" w:rsidR="00834F3F" w:rsidRDefault="009E514A" w:rsidP="00A0074C">
      <w:pPr>
        <w:rPr>
          <w:rStyle w:val="SchwacheHervorhebung"/>
        </w:rPr>
      </w:pPr>
      <w:r>
        <w:t>Die f</w:t>
      </w:r>
      <w:r w:rsidRPr="009E514A">
        <w:t xml:space="preserve">olgende </w:t>
      </w:r>
      <w:r>
        <w:t xml:space="preserve">Code-Anleitung befindet sich auch im Projektordner unter: </w:t>
      </w:r>
      <w:r w:rsidRPr="009E514A">
        <w:rPr>
          <w:rStyle w:val="SchwacheHervorhebung"/>
        </w:rPr>
        <w:t>Developer_Guide_Stitchi1.0.docx</w:t>
      </w:r>
    </w:p>
    <w:p w14:paraId="41FE89A5" w14:textId="77777777" w:rsidR="009E514A" w:rsidRDefault="009E514A" w:rsidP="00A0074C">
      <w:pPr>
        <w:rPr>
          <w:rStyle w:val="SchwacheHervorhebung"/>
        </w:rPr>
      </w:pPr>
    </w:p>
    <w:p w14:paraId="59072B2E" w14:textId="77777777" w:rsidR="00321D30" w:rsidRDefault="00321D30" w:rsidP="00321D30">
      <w:pPr>
        <w:pStyle w:val="Titel"/>
        <w:jc w:val="center"/>
      </w:pPr>
      <w:proofErr w:type="spellStart"/>
      <w:r>
        <w:t>Stitchi</w:t>
      </w:r>
      <w:proofErr w:type="spellEnd"/>
      <w:r>
        <w:t xml:space="preserve"> 1.0 — Developer Guide</w:t>
      </w:r>
    </w:p>
    <w:p w14:paraId="0310578F" w14:textId="77777777" w:rsidR="00321D30" w:rsidRPr="00321D30" w:rsidRDefault="00321D30" w:rsidP="00321D30">
      <w:pPr>
        <w:jc w:val="center"/>
        <w:rPr>
          <w:lang w:val="en-US"/>
        </w:rPr>
      </w:pPr>
      <w:r w:rsidRPr="00321D30">
        <w:rPr>
          <w:i/>
          <w:color w:val="5F6973"/>
          <w:lang w:val="en-US"/>
        </w:rPr>
        <w:t>Architecture, setup, configuration, and MATLAB/UDP integration</w:t>
      </w:r>
    </w:p>
    <w:p w14:paraId="24FBC63E" w14:textId="77777777" w:rsidR="00321D30" w:rsidRPr="00321D30" w:rsidRDefault="00321D30" w:rsidP="00321D30">
      <w:pPr>
        <w:rPr>
          <w:lang w:val="en-US"/>
        </w:rPr>
      </w:pPr>
    </w:p>
    <w:p w14:paraId="69F10254" w14:textId="77777777" w:rsidR="00321D30" w:rsidRPr="005651C4" w:rsidRDefault="00321D30" w:rsidP="00990FA1">
      <w:pPr>
        <w:rPr>
          <w:sz w:val="32"/>
          <w:szCs w:val="32"/>
          <w:lang w:val="en-US"/>
        </w:rPr>
      </w:pPr>
      <w:r w:rsidRPr="005651C4">
        <w:rPr>
          <w:sz w:val="32"/>
          <w:szCs w:val="32"/>
          <w:lang w:val="en-US"/>
        </w:rPr>
        <w:t>1. Requirements and environment</w:t>
      </w:r>
    </w:p>
    <w:p w14:paraId="5DF33E22" w14:textId="77777777" w:rsidR="00321D30" w:rsidRPr="00321D30" w:rsidRDefault="00321D30" w:rsidP="00321D30">
      <w:pPr>
        <w:rPr>
          <w:lang w:val="en-US"/>
        </w:rPr>
      </w:pPr>
      <w:r w:rsidRPr="00321D30">
        <w:rPr>
          <w:lang w:val="en-US"/>
        </w:rPr>
        <w:lastRenderedPageBreak/>
        <w:t>The supplied project was developed/tested in the following environment. These are the reported installed versions, not a guarantee that every version is required or that the same combination will work unchanged on every machine.</w:t>
      </w:r>
    </w:p>
    <w:tbl>
      <w:tblPr>
        <w:tblStyle w:val="HelleSchattierung-Akzent1"/>
        <w:tblW w:w="0" w:type="auto"/>
        <w:jc w:val="center"/>
        <w:tblLook w:val="04A0" w:firstRow="1" w:lastRow="0" w:firstColumn="1" w:lastColumn="0" w:noHBand="0" w:noVBand="1"/>
      </w:tblPr>
      <w:tblGrid>
        <w:gridCol w:w="2155"/>
        <w:gridCol w:w="6349"/>
      </w:tblGrid>
      <w:tr w:rsidR="00321D30" w14:paraId="38B7DCE9" w14:textId="77777777" w:rsidTr="00D615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57A39496" w14:textId="77777777" w:rsidR="00321D30" w:rsidRDefault="00321D30" w:rsidP="00D6159D">
            <w:r>
              <w:t>Component</w:t>
            </w:r>
          </w:p>
        </w:tc>
        <w:tc>
          <w:tcPr>
            <w:tcW w:w="7775" w:type="dxa"/>
          </w:tcPr>
          <w:p w14:paraId="39883075" w14:textId="77777777" w:rsidR="00321D30" w:rsidRDefault="00321D30" w:rsidP="00D6159D">
            <w:pPr>
              <w:cnfStyle w:val="100000000000" w:firstRow="1" w:lastRow="0" w:firstColumn="0" w:lastColumn="0" w:oddVBand="0" w:evenVBand="0" w:oddHBand="0" w:evenHBand="0" w:firstRowFirstColumn="0" w:firstRowLastColumn="0" w:lastRowFirstColumn="0" w:lastRowLastColumn="0"/>
            </w:pPr>
            <w:r>
              <w:t>Reported version / setting</w:t>
            </w:r>
          </w:p>
        </w:tc>
      </w:tr>
      <w:tr w:rsidR="00321D30" w:rsidRPr="006E05BD" w14:paraId="5DA943E9"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00A29969" w14:textId="77777777" w:rsidR="00321D30" w:rsidRPr="00990FA1" w:rsidRDefault="00321D30" w:rsidP="00990FA1">
            <w:pPr>
              <w:jc w:val="left"/>
              <w:rPr>
                <w:sz w:val="18"/>
                <w:szCs w:val="18"/>
              </w:rPr>
            </w:pPr>
            <w:r w:rsidRPr="00990FA1">
              <w:rPr>
                <w:sz w:val="18"/>
                <w:szCs w:val="18"/>
              </w:rPr>
              <w:t>Operating environment</w:t>
            </w:r>
          </w:p>
        </w:tc>
        <w:tc>
          <w:tcPr>
            <w:tcW w:w="7775" w:type="dxa"/>
          </w:tcPr>
          <w:p w14:paraId="78E3FE8C" w14:textId="77777777" w:rsidR="00321D30" w:rsidRPr="00990FA1"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990FA1">
              <w:rPr>
                <w:sz w:val="18"/>
                <w:szCs w:val="18"/>
              </w:rPr>
              <w:t>Windows PowerShell; virtual environment shown as `(</w:t>
            </w:r>
            <w:proofErr w:type="spellStart"/>
            <w:r w:rsidRPr="00990FA1">
              <w:rPr>
                <w:sz w:val="18"/>
                <w:szCs w:val="18"/>
              </w:rPr>
              <w:t>venv</w:t>
            </w:r>
            <w:proofErr w:type="spellEnd"/>
            <w:r w:rsidRPr="00990FA1">
              <w:rPr>
                <w:sz w:val="18"/>
                <w:szCs w:val="18"/>
              </w:rPr>
              <w:t>)`</w:t>
            </w:r>
          </w:p>
        </w:tc>
      </w:tr>
      <w:tr w:rsidR="00321D30" w14:paraId="077605AD"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419F1B2F" w14:textId="77777777" w:rsidR="00321D30" w:rsidRPr="00990FA1" w:rsidRDefault="00321D30" w:rsidP="00990FA1">
            <w:pPr>
              <w:jc w:val="left"/>
              <w:rPr>
                <w:sz w:val="18"/>
                <w:szCs w:val="18"/>
              </w:rPr>
            </w:pPr>
            <w:r w:rsidRPr="00990FA1">
              <w:rPr>
                <w:sz w:val="18"/>
                <w:szCs w:val="18"/>
              </w:rPr>
              <w:t>Python</w:t>
            </w:r>
          </w:p>
        </w:tc>
        <w:tc>
          <w:tcPr>
            <w:tcW w:w="7775" w:type="dxa"/>
          </w:tcPr>
          <w:p w14:paraId="0FE2B63D" w14:textId="77777777" w:rsidR="00321D30" w:rsidRPr="00990FA1"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990FA1">
              <w:rPr>
                <w:sz w:val="18"/>
                <w:szCs w:val="18"/>
              </w:rPr>
              <w:t>3.11.4</w:t>
            </w:r>
          </w:p>
        </w:tc>
      </w:tr>
      <w:tr w:rsidR="00321D30" w14:paraId="7E866B2C"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55C46436" w14:textId="77777777" w:rsidR="00321D30" w:rsidRPr="00990FA1" w:rsidRDefault="00321D30" w:rsidP="00990FA1">
            <w:pPr>
              <w:jc w:val="left"/>
              <w:rPr>
                <w:sz w:val="18"/>
                <w:szCs w:val="18"/>
              </w:rPr>
            </w:pPr>
            <w:r w:rsidRPr="00990FA1">
              <w:rPr>
                <w:sz w:val="18"/>
                <w:szCs w:val="18"/>
              </w:rPr>
              <w:t>MediaPipe</w:t>
            </w:r>
          </w:p>
        </w:tc>
        <w:tc>
          <w:tcPr>
            <w:tcW w:w="7775" w:type="dxa"/>
          </w:tcPr>
          <w:p w14:paraId="6A454574" w14:textId="77777777" w:rsidR="00321D30" w:rsidRPr="00990FA1"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990FA1">
              <w:rPr>
                <w:sz w:val="18"/>
                <w:szCs w:val="18"/>
              </w:rPr>
              <w:t>0.10.9</w:t>
            </w:r>
          </w:p>
        </w:tc>
      </w:tr>
      <w:tr w:rsidR="00321D30" w:rsidRPr="006E05BD" w14:paraId="22F6F617"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05CA76BE" w14:textId="77777777" w:rsidR="00321D30" w:rsidRPr="00990FA1" w:rsidRDefault="00321D30" w:rsidP="00990FA1">
            <w:pPr>
              <w:jc w:val="left"/>
              <w:rPr>
                <w:sz w:val="18"/>
                <w:szCs w:val="18"/>
              </w:rPr>
            </w:pPr>
            <w:r w:rsidRPr="00990FA1">
              <w:rPr>
                <w:sz w:val="18"/>
                <w:szCs w:val="18"/>
              </w:rPr>
              <w:t>OpenCV</w:t>
            </w:r>
          </w:p>
        </w:tc>
        <w:tc>
          <w:tcPr>
            <w:tcW w:w="7775" w:type="dxa"/>
          </w:tcPr>
          <w:p w14:paraId="4339FEF6" w14:textId="77777777" w:rsidR="00321D30" w:rsidRPr="00990FA1"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990FA1">
              <w:rPr>
                <w:sz w:val="18"/>
                <w:szCs w:val="18"/>
              </w:rPr>
              <w:t>opencv</w:t>
            </w:r>
            <w:proofErr w:type="spellEnd"/>
            <w:r w:rsidRPr="00990FA1">
              <w:rPr>
                <w:sz w:val="18"/>
                <w:szCs w:val="18"/>
              </w:rPr>
              <w:t xml:space="preserve">-python 4.13.0.92; </w:t>
            </w:r>
            <w:proofErr w:type="spellStart"/>
            <w:r w:rsidRPr="00990FA1">
              <w:rPr>
                <w:sz w:val="18"/>
                <w:szCs w:val="18"/>
              </w:rPr>
              <w:t>opencv</w:t>
            </w:r>
            <w:proofErr w:type="spellEnd"/>
            <w:r w:rsidRPr="00990FA1">
              <w:rPr>
                <w:sz w:val="18"/>
                <w:szCs w:val="18"/>
              </w:rPr>
              <w:t>-</w:t>
            </w:r>
            <w:proofErr w:type="spellStart"/>
            <w:r w:rsidRPr="00990FA1">
              <w:rPr>
                <w:sz w:val="18"/>
                <w:szCs w:val="18"/>
              </w:rPr>
              <w:t>contrib</w:t>
            </w:r>
            <w:proofErr w:type="spellEnd"/>
            <w:r w:rsidRPr="00990FA1">
              <w:rPr>
                <w:sz w:val="18"/>
                <w:szCs w:val="18"/>
              </w:rPr>
              <w:t>-python 4.13.0.92</w:t>
            </w:r>
          </w:p>
        </w:tc>
      </w:tr>
      <w:tr w:rsidR="00321D30" w14:paraId="702ED285"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774B9835" w14:textId="77777777" w:rsidR="00321D30" w:rsidRPr="00990FA1" w:rsidRDefault="00321D30" w:rsidP="00990FA1">
            <w:pPr>
              <w:jc w:val="left"/>
              <w:rPr>
                <w:sz w:val="18"/>
                <w:szCs w:val="18"/>
              </w:rPr>
            </w:pPr>
            <w:r w:rsidRPr="00990FA1">
              <w:rPr>
                <w:sz w:val="18"/>
                <w:szCs w:val="18"/>
              </w:rPr>
              <w:t>NumPy</w:t>
            </w:r>
          </w:p>
        </w:tc>
        <w:tc>
          <w:tcPr>
            <w:tcW w:w="7775" w:type="dxa"/>
          </w:tcPr>
          <w:p w14:paraId="2A1B30E0" w14:textId="77777777" w:rsidR="00321D30" w:rsidRPr="00990FA1"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990FA1">
              <w:rPr>
                <w:sz w:val="18"/>
                <w:szCs w:val="18"/>
              </w:rPr>
              <w:t>2.4.2</w:t>
            </w:r>
          </w:p>
        </w:tc>
      </w:tr>
      <w:tr w:rsidR="00321D30" w14:paraId="6620E3E5"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4F4F2DA7" w14:textId="77777777" w:rsidR="00321D30" w:rsidRPr="00990FA1" w:rsidRDefault="00321D30" w:rsidP="00990FA1">
            <w:pPr>
              <w:jc w:val="left"/>
              <w:rPr>
                <w:sz w:val="18"/>
                <w:szCs w:val="18"/>
              </w:rPr>
            </w:pPr>
            <w:r w:rsidRPr="00990FA1">
              <w:rPr>
                <w:sz w:val="18"/>
                <w:szCs w:val="18"/>
              </w:rPr>
              <w:t>Intel RealSense Python API</w:t>
            </w:r>
          </w:p>
        </w:tc>
        <w:tc>
          <w:tcPr>
            <w:tcW w:w="7775" w:type="dxa"/>
          </w:tcPr>
          <w:p w14:paraId="2B974AE4" w14:textId="77777777" w:rsidR="00321D30" w:rsidRPr="00990FA1"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990FA1">
              <w:rPr>
                <w:sz w:val="18"/>
                <w:szCs w:val="18"/>
              </w:rPr>
              <w:t>pyrealsense2 2.55.1.6486</w:t>
            </w:r>
          </w:p>
        </w:tc>
      </w:tr>
      <w:tr w:rsidR="00321D30" w:rsidRPr="006E05BD" w14:paraId="31F0BD70"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16D3A495" w14:textId="77777777" w:rsidR="00321D30" w:rsidRPr="00990FA1" w:rsidRDefault="00321D30" w:rsidP="00990FA1">
            <w:pPr>
              <w:jc w:val="left"/>
              <w:rPr>
                <w:sz w:val="18"/>
                <w:szCs w:val="18"/>
              </w:rPr>
            </w:pPr>
            <w:r w:rsidRPr="00990FA1">
              <w:rPr>
                <w:sz w:val="18"/>
                <w:szCs w:val="18"/>
              </w:rPr>
              <w:t>Other notable packages</w:t>
            </w:r>
          </w:p>
        </w:tc>
        <w:tc>
          <w:tcPr>
            <w:tcW w:w="7775" w:type="dxa"/>
          </w:tcPr>
          <w:p w14:paraId="505D9A2E" w14:textId="77777777" w:rsidR="00321D30" w:rsidRPr="00990FA1"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proofErr w:type="spellStart"/>
            <w:r w:rsidRPr="00990FA1">
              <w:rPr>
                <w:sz w:val="18"/>
                <w:szCs w:val="18"/>
              </w:rPr>
              <w:t>protobuf</w:t>
            </w:r>
            <w:proofErr w:type="spellEnd"/>
            <w:r w:rsidRPr="00990FA1">
              <w:rPr>
                <w:sz w:val="18"/>
                <w:szCs w:val="18"/>
              </w:rPr>
              <w:t xml:space="preserve"> 3.20.3; </w:t>
            </w:r>
            <w:proofErr w:type="spellStart"/>
            <w:r w:rsidRPr="00990FA1">
              <w:rPr>
                <w:sz w:val="18"/>
                <w:szCs w:val="18"/>
              </w:rPr>
              <w:t>absl-py</w:t>
            </w:r>
            <w:proofErr w:type="spellEnd"/>
            <w:r w:rsidRPr="00990FA1">
              <w:rPr>
                <w:sz w:val="18"/>
                <w:szCs w:val="18"/>
              </w:rPr>
              <w:t xml:space="preserve"> 2.4.0; </w:t>
            </w:r>
            <w:proofErr w:type="spellStart"/>
            <w:r w:rsidRPr="00990FA1">
              <w:rPr>
                <w:sz w:val="18"/>
                <w:szCs w:val="18"/>
              </w:rPr>
              <w:t>attrs</w:t>
            </w:r>
            <w:proofErr w:type="spellEnd"/>
            <w:r w:rsidRPr="00990FA1">
              <w:rPr>
                <w:sz w:val="18"/>
                <w:szCs w:val="18"/>
              </w:rPr>
              <w:t xml:space="preserve"> 25.4.0; Pillow 12.1.1; requests 2.34.2; </w:t>
            </w:r>
            <w:proofErr w:type="spellStart"/>
            <w:r w:rsidRPr="00990FA1">
              <w:rPr>
                <w:sz w:val="18"/>
                <w:szCs w:val="18"/>
              </w:rPr>
              <w:t>jsonschema</w:t>
            </w:r>
            <w:proofErr w:type="spellEnd"/>
            <w:r w:rsidRPr="00990FA1">
              <w:rPr>
                <w:sz w:val="18"/>
                <w:szCs w:val="18"/>
              </w:rPr>
              <w:t xml:space="preserve"> 4.26.0</w:t>
            </w:r>
          </w:p>
        </w:tc>
      </w:tr>
      <w:tr w:rsidR="00321D30" w14:paraId="314BB94E" w14:textId="77777777" w:rsidTr="00D6159D">
        <w:trPr>
          <w:jc w:val="center"/>
        </w:trPr>
        <w:tc>
          <w:tcPr>
            <w:cnfStyle w:val="001000000000" w:firstRow="0" w:lastRow="0" w:firstColumn="1" w:lastColumn="0" w:oddVBand="0" w:evenVBand="0" w:oddHBand="0" w:evenHBand="0" w:firstRowFirstColumn="0" w:firstRowLastColumn="0" w:lastRowFirstColumn="0" w:lastRowLastColumn="0"/>
            <w:tcW w:w="2377" w:type="dxa"/>
          </w:tcPr>
          <w:p w14:paraId="7BA04CA6" w14:textId="77777777" w:rsidR="00321D30" w:rsidRPr="00990FA1" w:rsidRDefault="00321D30" w:rsidP="00990FA1">
            <w:pPr>
              <w:jc w:val="left"/>
              <w:rPr>
                <w:sz w:val="18"/>
                <w:szCs w:val="18"/>
              </w:rPr>
            </w:pPr>
            <w:r w:rsidRPr="00990FA1">
              <w:rPr>
                <w:sz w:val="18"/>
                <w:szCs w:val="18"/>
              </w:rPr>
              <w:t>MATLAB</w:t>
            </w:r>
          </w:p>
        </w:tc>
        <w:tc>
          <w:tcPr>
            <w:tcW w:w="7775" w:type="dxa"/>
          </w:tcPr>
          <w:p w14:paraId="4FA969C6" w14:textId="77777777" w:rsidR="00321D30" w:rsidRPr="00990FA1"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990FA1">
              <w:rPr>
                <w:sz w:val="18"/>
                <w:szCs w:val="18"/>
              </w:rPr>
              <w:t>Must support `</w:t>
            </w:r>
            <w:proofErr w:type="spellStart"/>
            <w:r w:rsidRPr="00990FA1">
              <w:rPr>
                <w:sz w:val="18"/>
                <w:szCs w:val="18"/>
              </w:rPr>
              <w:t>udpport</w:t>
            </w:r>
            <w:proofErr w:type="spellEnd"/>
            <w:r w:rsidRPr="00990FA1">
              <w:rPr>
                <w:sz w:val="18"/>
                <w:szCs w:val="18"/>
              </w:rPr>
              <w:t>`, `</w:t>
            </w:r>
            <w:proofErr w:type="spellStart"/>
            <w:r w:rsidRPr="00990FA1">
              <w:rPr>
                <w:sz w:val="18"/>
                <w:szCs w:val="18"/>
              </w:rPr>
              <w:t>jsonencode</w:t>
            </w:r>
            <w:proofErr w:type="spellEnd"/>
            <w:r w:rsidRPr="00990FA1">
              <w:rPr>
                <w:sz w:val="18"/>
                <w:szCs w:val="18"/>
              </w:rPr>
              <w:t>`, `</w:t>
            </w:r>
            <w:proofErr w:type="spellStart"/>
            <w:r w:rsidRPr="00990FA1">
              <w:rPr>
                <w:sz w:val="18"/>
                <w:szCs w:val="18"/>
              </w:rPr>
              <w:t>jsondecode</w:t>
            </w:r>
            <w:proofErr w:type="spellEnd"/>
            <w:r w:rsidRPr="00990FA1">
              <w:rPr>
                <w:sz w:val="18"/>
                <w:szCs w:val="18"/>
              </w:rPr>
              <w:t>`, and the string APIs used by the scripts. The exact MATLAB release was not provided.</w:t>
            </w:r>
          </w:p>
        </w:tc>
      </w:tr>
      <w:tr w:rsidR="00321D30" w:rsidRPr="006E05BD" w14:paraId="664540C8" w14:textId="77777777" w:rsidTr="00D6159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77" w:type="dxa"/>
          </w:tcPr>
          <w:p w14:paraId="4110C026" w14:textId="77777777" w:rsidR="00321D30" w:rsidRPr="00990FA1" w:rsidRDefault="00321D30" w:rsidP="00990FA1">
            <w:pPr>
              <w:jc w:val="left"/>
              <w:rPr>
                <w:sz w:val="18"/>
                <w:szCs w:val="18"/>
              </w:rPr>
            </w:pPr>
            <w:r w:rsidRPr="00990FA1">
              <w:rPr>
                <w:sz w:val="18"/>
                <w:szCs w:val="18"/>
              </w:rPr>
              <w:t>Hardware</w:t>
            </w:r>
          </w:p>
        </w:tc>
        <w:tc>
          <w:tcPr>
            <w:tcW w:w="7775" w:type="dxa"/>
          </w:tcPr>
          <w:p w14:paraId="3AA85157" w14:textId="77777777" w:rsidR="00321D30" w:rsidRPr="00990FA1"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990FA1">
              <w:rPr>
                <w:sz w:val="18"/>
                <w:szCs w:val="18"/>
              </w:rPr>
              <w:t>A camera compatible with the chosen input mode; for depth-based operation, an Intel RealSense camera and compatible RealSense SDK/driver. A network connection between the video-system PC and audio-system PC is required for remote UDP communication.</w:t>
            </w:r>
          </w:p>
        </w:tc>
      </w:tr>
    </w:tbl>
    <w:p w14:paraId="5EF8B982" w14:textId="77777777" w:rsidR="00990FA1" w:rsidRDefault="00990FA1" w:rsidP="00321D30">
      <w:pPr>
        <w:rPr>
          <w:sz w:val="22"/>
          <w:szCs w:val="22"/>
          <w:lang w:val="en-US"/>
        </w:rPr>
      </w:pPr>
    </w:p>
    <w:p w14:paraId="09D3321E" w14:textId="257D9CE5" w:rsidR="00321D30" w:rsidRDefault="00321D30" w:rsidP="00321D30">
      <w:pPr>
        <w:rPr>
          <w:sz w:val="22"/>
          <w:szCs w:val="22"/>
          <w:lang w:val="en-US"/>
        </w:rPr>
      </w:pPr>
      <w:r w:rsidRPr="00990FA1">
        <w:rPr>
          <w:sz w:val="22"/>
          <w:szCs w:val="22"/>
          <w:lang w:val="en-US"/>
        </w:rPr>
        <w:t>You can just run `python -m pip install -r requirements.txt` to install all packages in python or its virtual environment. The `requirements.txt` contains all library names and versions.</w:t>
      </w:r>
    </w:p>
    <w:p w14:paraId="316A6579" w14:textId="77777777" w:rsidR="00990FA1" w:rsidRPr="00990FA1" w:rsidRDefault="00990FA1" w:rsidP="00321D30">
      <w:pPr>
        <w:rPr>
          <w:sz w:val="22"/>
          <w:szCs w:val="22"/>
          <w:lang w:val="en-US"/>
        </w:rPr>
      </w:pPr>
    </w:p>
    <w:p w14:paraId="06366D3D" w14:textId="77777777" w:rsidR="00321D30" w:rsidRPr="00990FA1" w:rsidRDefault="00321D30" w:rsidP="00321D30">
      <w:pPr>
        <w:rPr>
          <w:sz w:val="18"/>
          <w:szCs w:val="18"/>
          <w:lang w:val="en-US"/>
        </w:rPr>
      </w:pPr>
      <w:proofErr w:type="gramStart"/>
      <w:r w:rsidRPr="00990FA1">
        <w:rPr>
          <w:sz w:val="18"/>
          <w:szCs w:val="18"/>
          <w:lang w:val="en-US"/>
        </w:rPr>
        <w:t>All of</w:t>
      </w:r>
      <w:proofErr w:type="gramEnd"/>
      <w:r w:rsidRPr="00990FA1">
        <w:rPr>
          <w:sz w:val="18"/>
          <w:szCs w:val="18"/>
          <w:lang w:val="en-US"/>
        </w:rPr>
        <w:t xml:space="preserve"> the other packages listed by pip are indirect dependencies that should automatically installed alongside the main libraries and are required for their functionality. The full pip list supplied with the project also included: </w:t>
      </w:r>
      <w:proofErr w:type="spellStart"/>
      <w:r w:rsidRPr="00990FA1">
        <w:rPr>
          <w:sz w:val="18"/>
          <w:szCs w:val="18"/>
          <w:lang w:val="en-US"/>
        </w:rPr>
        <w:t>asttokens</w:t>
      </w:r>
      <w:proofErr w:type="spellEnd"/>
      <w:r w:rsidRPr="00990FA1">
        <w:rPr>
          <w:sz w:val="18"/>
          <w:szCs w:val="18"/>
          <w:lang w:val="en-US"/>
        </w:rPr>
        <w:t xml:space="preserve"> 3.0.1, </w:t>
      </w:r>
      <w:proofErr w:type="spellStart"/>
      <w:r w:rsidRPr="00990FA1">
        <w:rPr>
          <w:sz w:val="18"/>
          <w:szCs w:val="18"/>
          <w:lang w:val="en-US"/>
        </w:rPr>
        <w:t>backcall</w:t>
      </w:r>
      <w:proofErr w:type="spellEnd"/>
      <w:r w:rsidRPr="00990FA1">
        <w:rPr>
          <w:sz w:val="18"/>
          <w:szCs w:val="18"/>
          <w:lang w:val="en-US"/>
        </w:rPr>
        <w:t xml:space="preserve"> 0.2.0, beautifulsoup4 4.15.0, bleach 6.4.0, </w:t>
      </w:r>
      <w:proofErr w:type="spellStart"/>
      <w:r w:rsidRPr="00990FA1">
        <w:rPr>
          <w:sz w:val="18"/>
          <w:szCs w:val="18"/>
          <w:lang w:val="en-US"/>
        </w:rPr>
        <w:t>certifi</w:t>
      </w:r>
      <w:proofErr w:type="spellEnd"/>
      <w:r w:rsidRPr="00990FA1">
        <w:rPr>
          <w:sz w:val="18"/>
          <w:szCs w:val="18"/>
          <w:lang w:val="en-US"/>
        </w:rPr>
        <w:t xml:space="preserve"> 2026.6.17, </w:t>
      </w:r>
      <w:proofErr w:type="spellStart"/>
      <w:r w:rsidRPr="00990FA1">
        <w:rPr>
          <w:sz w:val="18"/>
          <w:szCs w:val="18"/>
          <w:lang w:val="en-US"/>
        </w:rPr>
        <w:t>cffi</w:t>
      </w:r>
      <w:proofErr w:type="spellEnd"/>
      <w:r w:rsidRPr="00990FA1">
        <w:rPr>
          <w:sz w:val="18"/>
          <w:szCs w:val="18"/>
          <w:lang w:val="en-US"/>
        </w:rPr>
        <w:t xml:space="preserve"> 2.0.0, charset-normalizer 3.4.7, </w:t>
      </w:r>
      <w:proofErr w:type="spellStart"/>
      <w:r w:rsidRPr="00990FA1">
        <w:rPr>
          <w:sz w:val="18"/>
          <w:szCs w:val="18"/>
          <w:lang w:val="en-US"/>
        </w:rPr>
        <w:t>colorama</w:t>
      </w:r>
      <w:proofErr w:type="spellEnd"/>
      <w:r w:rsidRPr="00990FA1">
        <w:rPr>
          <w:sz w:val="18"/>
          <w:szCs w:val="18"/>
          <w:lang w:val="en-US"/>
        </w:rPr>
        <w:t xml:space="preserve"> 0.4.6, </w:t>
      </w:r>
      <w:proofErr w:type="spellStart"/>
      <w:r w:rsidRPr="00990FA1">
        <w:rPr>
          <w:sz w:val="18"/>
          <w:szCs w:val="18"/>
          <w:lang w:val="en-US"/>
        </w:rPr>
        <w:t>contourpy</w:t>
      </w:r>
      <w:proofErr w:type="spellEnd"/>
      <w:r w:rsidRPr="00990FA1">
        <w:rPr>
          <w:sz w:val="18"/>
          <w:szCs w:val="18"/>
          <w:lang w:val="en-US"/>
        </w:rPr>
        <w:t xml:space="preserve"> 1.3.3, cycler 0.12.1, decorator 5.3.1, </w:t>
      </w:r>
      <w:proofErr w:type="spellStart"/>
      <w:r w:rsidRPr="00990FA1">
        <w:rPr>
          <w:sz w:val="18"/>
          <w:szCs w:val="18"/>
          <w:lang w:val="en-US"/>
        </w:rPr>
        <w:t>defusedxml</w:t>
      </w:r>
      <w:proofErr w:type="spellEnd"/>
      <w:r w:rsidRPr="00990FA1">
        <w:rPr>
          <w:sz w:val="18"/>
          <w:szCs w:val="18"/>
          <w:lang w:val="en-US"/>
        </w:rPr>
        <w:t xml:space="preserve"> 0.7.1, </w:t>
      </w:r>
      <w:proofErr w:type="spellStart"/>
      <w:r w:rsidRPr="00990FA1">
        <w:rPr>
          <w:sz w:val="18"/>
          <w:szCs w:val="18"/>
          <w:lang w:val="en-US"/>
        </w:rPr>
        <w:t>docopt</w:t>
      </w:r>
      <w:proofErr w:type="spellEnd"/>
      <w:r w:rsidRPr="00990FA1">
        <w:rPr>
          <w:sz w:val="18"/>
          <w:szCs w:val="18"/>
          <w:lang w:val="en-US"/>
        </w:rPr>
        <w:t xml:space="preserve"> 0.6.2, executing 2.2.1, </w:t>
      </w:r>
      <w:proofErr w:type="spellStart"/>
      <w:r w:rsidRPr="00990FA1">
        <w:rPr>
          <w:sz w:val="18"/>
          <w:szCs w:val="18"/>
          <w:lang w:val="en-US"/>
        </w:rPr>
        <w:t>fastjsonschema</w:t>
      </w:r>
      <w:proofErr w:type="spellEnd"/>
      <w:r w:rsidRPr="00990FA1">
        <w:rPr>
          <w:sz w:val="18"/>
          <w:szCs w:val="18"/>
          <w:lang w:val="en-US"/>
        </w:rPr>
        <w:t xml:space="preserve"> 2.21.2, </w:t>
      </w:r>
      <w:proofErr w:type="spellStart"/>
      <w:r w:rsidRPr="00990FA1">
        <w:rPr>
          <w:sz w:val="18"/>
          <w:szCs w:val="18"/>
          <w:lang w:val="en-US"/>
        </w:rPr>
        <w:t>flatbuffers</w:t>
      </w:r>
      <w:proofErr w:type="spellEnd"/>
      <w:r w:rsidRPr="00990FA1">
        <w:rPr>
          <w:sz w:val="18"/>
          <w:szCs w:val="18"/>
          <w:lang w:val="en-US"/>
        </w:rPr>
        <w:t xml:space="preserve"> 25.12.19, </w:t>
      </w:r>
      <w:proofErr w:type="spellStart"/>
      <w:r w:rsidRPr="00990FA1">
        <w:rPr>
          <w:sz w:val="18"/>
          <w:szCs w:val="18"/>
          <w:lang w:val="en-US"/>
        </w:rPr>
        <w:t>fonttools</w:t>
      </w:r>
      <w:proofErr w:type="spellEnd"/>
      <w:r w:rsidRPr="00990FA1">
        <w:rPr>
          <w:sz w:val="18"/>
          <w:szCs w:val="18"/>
          <w:lang w:val="en-US"/>
        </w:rPr>
        <w:t xml:space="preserve"> 4.61.1, </w:t>
      </w:r>
      <w:proofErr w:type="spellStart"/>
      <w:r w:rsidRPr="00990FA1">
        <w:rPr>
          <w:sz w:val="18"/>
          <w:szCs w:val="18"/>
          <w:lang w:val="en-US"/>
        </w:rPr>
        <w:t>idna</w:t>
      </w:r>
      <w:proofErr w:type="spellEnd"/>
      <w:r w:rsidRPr="00990FA1">
        <w:rPr>
          <w:sz w:val="18"/>
          <w:szCs w:val="18"/>
          <w:lang w:val="en-US"/>
        </w:rPr>
        <w:t xml:space="preserve"> 3.18, </w:t>
      </w:r>
      <w:proofErr w:type="spellStart"/>
      <w:r w:rsidRPr="00990FA1">
        <w:rPr>
          <w:sz w:val="18"/>
          <w:szCs w:val="18"/>
          <w:lang w:val="en-US"/>
        </w:rPr>
        <w:t>IPython</w:t>
      </w:r>
      <w:proofErr w:type="spellEnd"/>
      <w:r w:rsidRPr="00990FA1">
        <w:rPr>
          <w:sz w:val="18"/>
          <w:szCs w:val="18"/>
          <w:lang w:val="en-US"/>
        </w:rPr>
        <w:t xml:space="preserve"> 8.12.3, jedi 0.20.0, Jinja2 3.1.6, </w:t>
      </w:r>
      <w:proofErr w:type="spellStart"/>
      <w:r w:rsidRPr="00990FA1">
        <w:rPr>
          <w:sz w:val="18"/>
          <w:szCs w:val="18"/>
          <w:lang w:val="en-US"/>
        </w:rPr>
        <w:t>jsonschema</w:t>
      </w:r>
      <w:proofErr w:type="spellEnd"/>
      <w:r w:rsidRPr="00990FA1">
        <w:rPr>
          <w:sz w:val="18"/>
          <w:szCs w:val="18"/>
          <w:lang w:val="en-US"/>
        </w:rPr>
        <w:t xml:space="preserve">-specifications 2025.9.1, </w:t>
      </w:r>
      <w:proofErr w:type="spellStart"/>
      <w:r w:rsidRPr="00990FA1">
        <w:rPr>
          <w:sz w:val="18"/>
          <w:szCs w:val="18"/>
          <w:lang w:val="en-US"/>
        </w:rPr>
        <w:t>kiwisolver</w:t>
      </w:r>
      <w:proofErr w:type="spellEnd"/>
      <w:r w:rsidRPr="00990FA1">
        <w:rPr>
          <w:sz w:val="18"/>
          <w:szCs w:val="18"/>
          <w:lang w:val="en-US"/>
        </w:rPr>
        <w:t xml:space="preserve"> 1.4.9, </w:t>
      </w:r>
      <w:proofErr w:type="spellStart"/>
      <w:r w:rsidRPr="00990FA1">
        <w:rPr>
          <w:sz w:val="18"/>
          <w:szCs w:val="18"/>
          <w:lang w:val="en-US"/>
        </w:rPr>
        <w:t>MarkupSafe</w:t>
      </w:r>
      <w:proofErr w:type="spellEnd"/>
      <w:r w:rsidRPr="00990FA1">
        <w:rPr>
          <w:sz w:val="18"/>
          <w:szCs w:val="18"/>
          <w:lang w:val="en-US"/>
        </w:rPr>
        <w:t xml:space="preserve"> 3.0.3, Matplotlib 3.10.8, mistune 3.3.2, </w:t>
      </w:r>
      <w:proofErr w:type="spellStart"/>
      <w:r w:rsidRPr="00990FA1">
        <w:rPr>
          <w:sz w:val="18"/>
          <w:szCs w:val="18"/>
          <w:lang w:val="en-US"/>
        </w:rPr>
        <w:t>nbclient</w:t>
      </w:r>
      <w:proofErr w:type="spellEnd"/>
      <w:r w:rsidRPr="00990FA1">
        <w:rPr>
          <w:sz w:val="18"/>
          <w:szCs w:val="18"/>
          <w:lang w:val="en-US"/>
        </w:rPr>
        <w:t xml:space="preserve"> 0.11.0, </w:t>
      </w:r>
      <w:proofErr w:type="spellStart"/>
      <w:r w:rsidRPr="00990FA1">
        <w:rPr>
          <w:sz w:val="18"/>
          <w:szCs w:val="18"/>
          <w:lang w:val="en-US"/>
        </w:rPr>
        <w:t>nbconvert</w:t>
      </w:r>
      <w:proofErr w:type="spellEnd"/>
      <w:r w:rsidRPr="00990FA1">
        <w:rPr>
          <w:sz w:val="18"/>
          <w:szCs w:val="18"/>
          <w:lang w:val="en-US"/>
        </w:rPr>
        <w:t xml:space="preserve"> 7.17.1, </w:t>
      </w:r>
      <w:proofErr w:type="spellStart"/>
      <w:r w:rsidRPr="00990FA1">
        <w:rPr>
          <w:sz w:val="18"/>
          <w:szCs w:val="18"/>
          <w:lang w:val="en-US"/>
        </w:rPr>
        <w:t>nbformat</w:t>
      </w:r>
      <w:proofErr w:type="spellEnd"/>
      <w:r w:rsidRPr="00990FA1">
        <w:rPr>
          <w:sz w:val="18"/>
          <w:szCs w:val="18"/>
          <w:lang w:val="en-US"/>
        </w:rPr>
        <w:t xml:space="preserve"> 5.10.0, packaging 26.0, </w:t>
      </w:r>
      <w:proofErr w:type="spellStart"/>
      <w:r w:rsidRPr="00990FA1">
        <w:rPr>
          <w:sz w:val="18"/>
          <w:szCs w:val="18"/>
          <w:lang w:val="en-US"/>
        </w:rPr>
        <w:t>pandocfilters</w:t>
      </w:r>
      <w:proofErr w:type="spellEnd"/>
      <w:r w:rsidRPr="00990FA1">
        <w:rPr>
          <w:sz w:val="18"/>
          <w:szCs w:val="18"/>
          <w:lang w:val="en-US"/>
        </w:rPr>
        <w:t xml:space="preserve"> 1.5.1, </w:t>
      </w:r>
      <w:proofErr w:type="spellStart"/>
      <w:r w:rsidRPr="00990FA1">
        <w:rPr>
          <w:sz w:val="18"/>
          <w:szCs w:val="18"/>
          <w:lang w:val="en-US"/>
        </w:rPr>
        <w:t>parso</w:t>
      </w:r>
      <w:proofErr w:type="spellEnd"/>
      <w:r w:rsidRPr="00990FA1">
        <w:rPr>
          <w:sz w:val="18"/>
          <w:szCs w:val="18"/>
          <w:lang w:val="en-US"/>
        </w:rPr>
        <w:t xml:space="preserve"> 0.8.7, </w:t>
      </w:r>
      <w:proofErr w:type="spellStart"/>
      <w:r w:rsidRPr="00990FA1">
        <w:rPr>
          <w:sz w:val="18"/>
          <w:szCs w:val="18"/>
          <w:lang w:val="en-US"/>
        </w:rPr>
        <w:t>pickleshare</w:t>
      </w:r>
      <w:proofErr w:type="spellEnd"/>
      <w:r w:rsidRPr="00990FA1">
        <w:rPr>
          <w:sz w:val="18"/>
          <w:szCs w:val="18"/>
          <w:lang w:val="en-US"/>
        </w:rPr>
        <w:t xml:space="preserve"> 0.2.2, pip 26.1.2, </w:t>
      </w:r>
      <w:proofErr w:type="spellStart"/>
      <w:r w:rsidRPr="00990FA1">
        <w:rPr>
          <w:sz w:val="18"/>
          <w:szCs w:val="18"/>
          <w:lang w:val="en-US"/>
        </w:rPr>
        <w:t>pipreqs</w:t>
      </w:r>
      <w:proofErr w:type="spellEnd"/>
      <w:r w:rsidRPr="00990FA1">
        <w:rPr>
          <w:sz w:val="18"/>
          <w:szCs w:val="18"/>
          <w:lang w:val="en-US"/>
        </w:rPr>
        <w:t xml:space="preserve"> 0.5.0, </w:t>
      </w:r>
      <w:proofErr w:type="spellStart"/>
      <w:r w:rsidRPr="00990FA1">
        <w:rPr>
          <w:sz w:val="18"/>
          <w:szCs w:val="18"/>
          <w:lang w:val="en-US"/>
        </w:rPr>
        <w:t>platformdirs</w:t>
      </w:r>
      <w:proofErr w:type="spellEnd"/>
      <w:r w:rsidRPr="00990FA1">
        <w:rPr>
          <w:sz w:val="18"/>
          <w:szCs w:val="18"/>
          <w:lang w:val="en-US"/>
        </w:rPr>
        <w:t xml:space="preserve"> 4.10.0, prompt-toolkit 3.0.52, pure-eval 0.2.3, </w:t>
      </w:r>
      <w:proofErr w:type="spellStart"/>
      <w:r w:rsidRPr="00990FA1">
        <w:rPr>
          <w:sz w:val="18"/>
          <w:szCs w:val="18"/>
          <w:lang w:val="en-US"/>
        </w:rPr>
        <w:t>Pygments</w:t>
      </w:r>
      <w:proofErr w:type="spellEnd"/>
      <w:r w:rsidRPr="00990FA1">
        <w:rPr>
          <w:sz w:val="18"/>
          <w:szCs w:val="18"/>
          <w:lang w:val="en-US"/>
        </w:rPr>
        <w:t xml:space="preserve"> 2.20.0, </w:t>
      </w:r>
      <w:proofErr w:type="spellStart"/>
      <w:r w:rsidRPr="00990FA1">
        <w:rPr>
          <w:sz w:val="18"/>
          <w:szCs w:val="18"/>
          <w:lang w:val="en-US"/>
        </w:rPr>
        <w:t>pycparser</w:t>
      </w:r>
      <w:proofErr w:type="spellEnd"/>
      <w:r w:rsidRPr="00990FA1">
        <w:rPr>
          <w:sz w:val="18"/>
          <w:szCs w:val="18"/>
          <w:lang w:val="en-US"/>
        </w:rPr>
        <w:t xml:space="preserve"> 3.0, </w:t>
      </w:r>
      <w:proofErr w:type="spellStart"/>
      <w:r w:rsidRPr="00990FA1">
        <w:rPr>
          <w:sz w:val="18"/>
          <w:szCs w:val="18"/>
          <w:lang w:val="en-US"/>
        </w:rPr>
        <w:t>pyparsing</w:t>
      </w:r>
      <w:proofErr w:type="spellEnd"/>
      <w:r w:rsidRPr="00990FA1">
        <w:rPr>
          <w:sz w:val="18"/>
          <w:szCs w:val="18"/>
          <w:lang w:val="en-US"/>
        </w:rPr>
        <w:t xml:space="preserve"> 3.3.2, python-</w:t>
      </w:r>
      <w:proofErr w:type="spellStart"/>
      <w:r w:rsidRPr="00990FA1">
        <w:rPr>
          <w:sz w:val="18"/>
          <w:szCs w:val="18"/>
          <w:lang w:val="en-US"/>
        </w:rPr>
        <w:t>dateutil</w:t>
      </w:r>
      <w:proofErr w:type="spellEnd"/>
      <w:r w:rsidRPr="00990FA1">
        <w:rPr>
          <w:sz w:val="18"/>
          <w:szCs w:val="18"/>
          <w:lang w:val="en-US"/>
        </w:rPr>
        <w:t xml:space="preserve"> 2.9.0.post0, </w:t>
      </w:r>
      <w:proofErr w:type="spellStart"/>
      <w:r w:rsidRPr="00990FA1">
        <w:rPr>
          <w:sz w:val="18"/>
          <w:szCs w:val="18"/>
          <w:lang w:val="en-US"/>
        </w:rPr>
        <w:t>pyzmq</w:t>
      </w:r>
      <w:proofErr w:type="spellEnd"/>
      <w:r w:rsidRPr="00990FA1">
        <w:rPr>
          <w:sz w:val="18"/>
          <w:szCs w:val="18"/>
          <w:lang w:val="en-US"/>
        </w:rPr>
        <w:t xml:space="preserve"> 27.1.0, referencing 0.37.0, </w:t>
      </w:r>
      <w:proofErr w:type="spellStart"/>
      <w:r w:rsidRPr="00990FA1">
        <w:rPr>
          <w:sz w:val="18"/>
          <w:szCs w:val="18"/>
          <w:lang w:val="en-US"/>
        </w:rPr>
        <w:t>rpds-py</w:t>
      </w:r>
      <w:proofErr w:type="spellEnd"/>
      <w:r w:rsidRPr="00990FA1">
        <w:rPr>
          <w:sz w:val="18"/>
          <w:szCs w:val="18"/>
          <w:lang w:val="en-US"/>
        </w:rPr>
        <w:t xml:space="preserve"> 2026.6.3, </w:t>
      </w:r>
      <w:proofErr w:type="spellStart"/>
      <w:r w:rsidRPr="00990FA1">
        <w:rPr>
          <w:sz w:val="18"/>
          <w:szCs w:val="18"/>
          <w:lang w:val="en-US"/>
        </w:rPr>
        <w:t>setuptools</w:t>
      </w:r>
      <w:proofErr w:type="spellEnd"/>
      <w:r w:rsidRPr="00990FA1">
        <w:rPr>
          <w:sz w:val="18"/>
          <w:szCs w:val="18"/>
          <w:lang w:val="en-US"/>
        </w:rPr>
        <w:t xml:space="preserve"> 65.5.0, six 1.17.0, </w:t>
      </w:r>
      <w:proofErr w:type="spellStart"/>
      <w:r w:rsidRPr="00990FA1">
        <w:rPr>
          <w:sz w:val="18"/>
          <w:szCs w:val="18"/>
          <w:lang w:val="en-US"/>
        </w:rPr>
        <w:t>SoundDevice</w:t>
      </w:r>
      <w:proofErr w:type="spellEnd"/>
      <w:r w:rsidRPr="00990FA1">
        <w:rPr>
          <w:sz w:val="18"/>
          <w:szCs w:val="18"/>
          <w:lang w:val="en-US"/>
        </w:rPr>
        <w:t xml:space="preserve"> 0.5.5, </w:t>
      </w:r>
      <w:proofErr w:type="spellStart"/>
      <w:r w:rsidRPr="00990FA1">
        <w:rPr>
          <w:sz w:val="18"/>
          <w:szCs w:val="18"/>
          <w:lang w:val="en-US"/>
        </w:rPr>
        <w:t>soupsieve</w:t>
      </w:r>
      <w:proofErr w:type="spellEnd"/>
      <w:r w:rsidRPr="00990FA1">
        <w:rPr>
          <w:sz w:val="18"/>
          <w:szCs w:val="18"/>
          <w:lang w:val="en-US"/>
        </w:rPr>
        <w:t xml:space="preserve"> 2.8.4, tornado 6.5.7, </w:t>
      </w:r>
      <w:proofErr w:type="spellStart"/>
      <w:r w:rsidRPr="00990FA1">
        <w:rPr>
          <w:sz w:val="18"/>
          <w:szCs w:val="18"/>
          <w:lang w:val="en-US"/>
        </w:rPr>
        <w:t>traitlets</w:t>
      </w:r>
      <w:proofErr w:type="spellEnd"/>
      <w:r w:rsidRPr="00990FA1">
        <w:rPr>
          <w:sz w:val="18"/>
          <w:szCs w:val="18"/>
          <w:lang w:val="en-US"/>
        </w:rPr>
        <w:t xml:space="preserve"> 5.15.1, </w:t>
      </w:r>
      <w:proofErr w:type="spellStart"/>
      <w:r w:rsidRPr="00990FA1">
        <w:rPr>
          <w:sz w:val="18"/>
          <w:szCs w:val="18"/>
          <w:lang w:val="en-US"/>
        </w:rPr>
        <w:t>typing_extensions</w:t>
      </w:r>
      <w:proofErr w:type="spellEnd"/>
      <w:r w:rsidRPr="00990FA1">
        <w:rPr>
          <w:sz w:val="18"/>
          <w:szCs w:val="18"/>
          <w:lang w:val="en-US"/>
        </w:rPr>
        <w:t xml:space="preserve"> 4.16.0, urllib3 2.7.0, </w:t>
      </w:r>
      <w:proofErr w:type="spellStart"/>
      <w:r w:rsidRPr="00990FA1">
        <w:rPr>
          <w:sz w:val="18"/>
          <w:szCs w:val="18"/>
          <w:lang w:val="en-US"/>
        </w:rPr>
        <w:t>wcwidth</w:t>
      </w:r>
      <w:proofErr w:type="spellEnd"/>
      <w:r w:rsidRPr="00990FA1">
        <w:rPr>
          <w:sz w:val="18"/>
          <w:szCs w:val="18"/>
          <w:lang w:val="en-US"/>
        </w:rPr>
        <w:t xml:space="preserve"> 0.8.2, </w:t>
      </w:r>
      <w:proofErr w:type="spellStart"/>
      <w:r w:rsidRPr="00990FA1">
        <w:rPr>
          <w:sz w:val="18"/>
          <w:szCs w:val="18"/>
          <w:lang w:val="en-US"/>
        </w:rPr>
        <w:t>webencodings</w:t>
      </w:r>
      <w:proofErr w:type="spellEnd"/>
      <w:r w:rsidRPr="00990FA1">
        <w:rPr>
          <w:sz w:val="18"/>
          <w:szCs w:val="18"/>
          <w:lang w:val="en-US"/>
        </w:rPr>
        <w:t xml:space="preserve"> 0.5.1, </w:t>
      </w:r>
      <w:proofErr w:type="spellStart"/>
      <w:r w:rsidRPr="00990FA1">
        <w:rPr>
          <w:sz w:val="18"/>
          <w:szCs w:val="18"/>
          <w:lang w:val="en-US"/>
        </w:rPr>
        <w:t>yarg</w:t>
      </w:r>
      <w:proofErr w:type="spellEnd"/>
      <w:r w:rsidRPr="00990FA1">
        <w:rPr>
          <w:sz w:val="18"/>
          <w:szCs w:val="18"/>
          <w:lang w:val="en-US"/>
        </w:rPr>
        <w:t xml:space="preserve"> 0.1.9.</w:t>
      </w:r>
    </w:p>
    <w:p w14:paraId="379AF23E" w14:textId="77777777" w:rsidR="00321D30" w:rsidRPr="005651C4" w:rsidRDefault="00321D30" w:rsidP="00321D30">
      <w:pPr>
        <w:rPr>
          <w:sz w:val="32"/>
          <w:szCs w:val="32"/>
          <w:lang w:val="en-US"/>
        </w:rPr>
      </w:pPr>
    </w:p>
    <w:p w14:paraId="71096372" w14:textId="2F42FAC4" w:rsidR="00321D30" w:rsidRDefault="00321D30" w:rsidP="00321D30">
      <w:pPr>
        <w:rPr>
          <w:sz w:val="32"/>
          <w:szCs w:val="32"/>
        </w:rPr>
      </w:pPr>
      <w:r w:rsidRPr="00321D30">
        <w:rPr>
          <w:sz w:val="32"/>
          <w:szCs w:val="32"/>
        </w:rPr>
        <w:t xml:space="preserve">2. Project </w:t>
      </w:r>
      <w:proofErr w:type="spellStart"/>
      <w:r w:rsidRPr="00321D30">
        <w:rPr>
          <w:sz w:val="32"/>
          <w:szCs w:val="32"/>
        </w:rPr>
        <w:t>structure</w:t>
      </w:r>
      <w:proofErr w:type="spellEnd"/>
    </w:p>
    <w:p w14:paraId="359EBB14" w14:textId="77777777" w:rsidR="00321D30" w:rsidRPr="00321D30" w:rsidRDefault="00321D30" w:rsidP="00321D30">
      <w:pPr>
        <w:rPr>
          <w:sz w:val="32"/>
          <w:szCs w:val="32"/>
        </w:rPr>
      </w:pPr>
    </w:p>
    <w:tbl>
      <w:tblPr>
        <w:tblStyle w:val="HelleSchattierung-Akzent1"/>
        <w:tblW w:w="0" w:type="auto"/>
        <w:jc w:val="center"/>
        <w:tblLook w:val="04A0" w:firstRow="1" w:lastRow="0" w:firstColumn="1" w:lastColumn="0" w:noHBand="0" w:noVBand="1"/>
      </w:tblPr>
      <w:tblGrid>
        <w:gridCol w:w="4827"/>
        <w:gridCol w:w="3677"/>
      </w:tblGrid>
      <w:tr w:rsidR="00321D30" w14:paraId="214362D7" w14:textId="77777777" w:rsidTr="00321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103905A7" w14:textId="77777777" w:rsidR="00321D30" w:rsidRDefault="00321D30" w:rsidP="00D6159D">
            <w:r>
              <w:t>File</w:t>
            </w:r>
          </w:p>
        </w:tc>
        <w:tc>
          <w:tcPr>
            <w:tcW w:w="3677" w:type="dxa"/>
          </w:tcPr>
          <w:p w14:paraId="769A873F" w14:textId="77777777" w:rsidR="00321D30" w:rsidRDefault="00321D30" w:rsidP="00D6159D">
            <w:pPr>
              <w:cnfStyle w:val="100000000000" w:firstRow="1" w:lastRow="0" w:firstColumn="0" w:lastColumn="0" w:oddVBand="0" w:evenVBand="0" w:oddHBand="0" w:evenHBand="0" w:firstRowFirstColumn="0" w:firstRowLastColumn="0" w:lastRowFirstColumn="0" w:lastRowLastColumn="0"/>
            </w:pPr>
            <w:r>
              <w:t>Responsibility</w:t>
            </w:r>
          </w:p>
        </w:tc>
      </w:tr>
      <w:tr w:rsidR="00321D30" w:rsidRPr="006E05BD" w14:paraId="157CDF80"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31339BC3" w14:textId="77777777" w:rsidR="00321D30" w:rsidRPr="00321D30" w:rsidRDefault="00321D30" w:rsidP="00990FA1">
            <w:pPr>
              <w:jc w:val="left"/>
              <w:rPr>
                <w:sz w:val="18"/>
                <w:szCs w:val="18"/>
              </w:rPr>
            </w:pPr>
            <w:r w:rsidRPr="00321D30">
              <w:rPr>
                <w:sz w:val="18"/>
                <w:szCs w:val="18"/>
              </w:rPr>
              <w:t>main.py</w:t>
            </w:r>
          </w:p>
        </w:tc>
        <w:tc>
          <w:tcPr>
            <w:tcW w:w="3677" w:type="dxa"/>
          </w:tcPr>
          <w:p w14:paraId="23EB5086"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Application orchestration and frame loop; </w:t>
            </w:r>
            <w:proofErr w:type="gramStart"/>
            <w:r w:rsidRPr="00321D30">
              <w:rPr>
                <w:sz w:val="18"/>
                <w:szCs w:val="18"/>
              </w:rPr>
              <w:t>connects</w:t>
            </w:r>
            <w:proofErr w:type="gramEnd"/>
            <w:r w:rsidRPr="00321D30">
              <w:rPr>
                <w:sz w:val="18"/>
                <w:szCs w:val="18"/>
              </w:rPr>
              <w:t xml:space="preserve"> all subsystems.</w:t>
            </w:r>
          </w:p>
        </w:tc>
      </w:tr>
      <w:tr w:rsidR="00321D30" w:rsidRPr="006E05BD" w14:paraId="16AB6855"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7296FB87" w14:textId="77777777" w:rsidR="00321D30" w:rsidRPr="00321D30" w:rsidRDefault="00321D30" w:rsidP="00990FA1">
            <w:pPr>
              <w:jc w:val="left"/>
              <w:rPr>
                <w:sz w:val="18"/>
                <w:szCs w:val="18"/>
              </w:rPr>
            </w:pPr>
            <w:r w:rsidRPr="00321D30">
              <w:rPr>
                <w:sz w:val="18"/>
                <w:szCs w:val="18"/>
              </w:rPr>
              <w:t>settings.py</w:t>
            </w:r>
          </w:p>
        </w:tc>
        <w:tc>
          <w:tcPr>
            <w:tcW w:w="3677" w:type="dxa"/>
          </w:tcPr>
          <w:p w14:paraId="253C5591"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Central configuration read by the other modules.</w:t>
            </w:r>
          </w:p>
        </w:tc>
      </w:tr>
      <w:tr w:rsidR="00321D30" w:rsidRPr="006E05BD" w14:paraId="02AA837F"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48CE3163" w14:textId="77777777" w:rsidR="00321D30" w:rsidRPr="00321D30" w:rsidRDefault="00321D30" w:rsidP="00990FA1">
            <w:pPr>
              <w:jc w:val="left"/>
              <w:rPr>
                <w:sz w:val="18"/>
                <w:szCs w:val="18"/>
              </w:rPr>
            </w:pPr>
            <w:r w:rsidRPr="00321D30">
              <w:rPr>
                <w:sz w:val="18"/>
                <w:szCs w:val="18"/>
              </w:rPr>
              <w:t>frame_handler.py</w:t>
            </w:r>
          </w:p>
        </w:tc>
        <w:tc>
          <w:tcPr>
            <w:tcW w:w="3677" w:type="dxa"/>
          </w:tcPr>
          <w:p w14:paraId="294978C2"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321D30">
              <w:rPr>
                <w:sz w:val="18"/>
                <w:szCs w:val="18"/>
              </w:rPr>
              <w:t>Selects</w:t>
            </w:r>
            <w:proofErr w:type="gramEnd"/>
            <w:r w:rsidRPr="00321D30">
              <w:rPr>
                <w:sz w:val="18"/>
                <w:szCs w:val="18"/>
              </w:rPr>
              <w:t>, initializes, reads, displays, and closes camera/video/depth sources.</w:t>
            </w:r>
          </w:p>
        </w:tc>
      </w:tr>
      <w:tr w:rsidR="00321D30" w:rsidRPr="006E05BD" w14:paraId="515CBDF4"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62834A85" w14:textId="77777777" w:rsidR="00321D30" w:rsidRPr="00321D30" w:rsidRDefault="00321D30" w:rsidP="00990FA1">
            <w:pPr>
              <w:jc w:val="left"/>
              <w:rPr>
                <w:sz w:val="18"/>
                <w:szCs w:val="18"/>
              </w:rPr>
            </w:pPr>
            <w:r w:rsidRPr="00321D30">
              <w:rPr>
                <w:sz w:val="18"/>
                <w:szCs w:val="18"/>
              </w:rPr>
              <w:t>MediaPipe_handler.py</w:t>
            </w:r>
          </w:p>
        </w:tc>
        <w:tc>
          <w:tcPr>
            <w:tcW w:w="3677" w:type="dxa"/>
          </w:tcPr>
          <w:p w14:paraId="61CEB0AD"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Pose and hand landmark inference, visibility/movement data, hand ROI handling.</w:t>
            </w:r>
          </w:p>
        </w:tc>
      </w:tr>
      <w:tr w:rsidR="00321D30" w:rsidRPr="006E05BD" w14:paraId="6EB0B0DA"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6DF02310" w14:textId="77777777" w:rsidR="00321D30" w:rsidRPr="00321D30" w:rsidRDefault="00321D30" w:rsidP="00990FA1">
            <w:pPr>
              <w:jc w:val="left"/>
              <w:rPr>
                <w:sz w:val="18"/>
                <w:szCs w:val="18"/>
              </w:rPr>
            </w:pPr>
            <w:r w:rsidRPr="00321D30">
              <w:rPr>
                <w:sz w:val="18"/>
                <w:szCs w:val="18"/>
              </w:rPr>
              <w:t>coordinates_handler.py</w:t>
            </w:r>
          </w:p>
        </w:tc>
        <w:tc>
          <w:tcPr>
            <w:tcW w:w="3677" w:type="dxa"/>
          </w:tcPr>
          <w:p w14:paraId="307E0C75"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Pixel/depth-to-3D conversion and coordinate compensation.</w:t>
            </w:r>
          </w:p>
        </w:tc>
      </w:tr>
      <w:tr w:rsidR="00321D30" w:rsidRPr="006E05BD" w14:paraId="453B0E90"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0B7D9EEC" w14:textId="77777777" w:rsidR="00321D30" w:rsidRPr="00321D30" w:rsidRDefault="00321D30" w:rsidP="00990FA1">
            <w:pPr>
              <w:jc w:val="left"/>
              <w:rPr>
                <w:sz w:val="18"/>
                <w:szCs w:val="18"/>
              </w:rPr>
            </w:pPr>
            <w:r w:rsidRPr="00321D30">
              <w:rPr>
                <w:sz w:val="18"/>
                <w:szCs w:val="18"/>
              </w:rPr>
              <w:t>angle_handler.py</w:t>
            </w:r>
          </w:p>
        </w:tc>
        <w:tc>
          <w:tcPr>
            <w:tcW w:w="3677" w:type="dxa"/>
          </w:tcPr>
          <w:p w14:paraId="6D4683CC"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Arm vector, azimuth/elevation, room ray tracing, angle smoothing and special camera-pointing case.</w:t>
            </w:r>
          </w:p>
        </w:tc>
      </w:tr>
      <w:tr w:rsidR="00321D30" w:rsidRPr="006E05BD" w14:paraId="78AC858E"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05AA820F" w14:textId="77777777" w:rsidR="00321D30" w:rsidRPr="00321D30" w:rsidRDefault="00321D30" w:rsidP="00990FA1">
            <w:pPr>
              <w:jc w:val="left"/>
              <w:rPr>
                <w:sz w:val="18"/>
                <w:szCs w:val="18"/>
              </w:rPr>
            </w:pPr>
            <w:r w:rsidRPr="00321D30">
              <w:rPr>
                <w:sz w:val="18"/>
                <w:szCs w:val="18"/>
              </w:rPr>
              <w:t>gesture_handler.py</w:t>
            </w:r>
          </w:p>
        </w:tc>
        <w:tc>
          <w:tcPr>
            <w:tcW w:w="3677" w:type="dxa"/>
          </w:tcPr>
          <w:p w14:paraId="794C2175"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Interprets landmarks as grab/release transitions and control gestures.</w:t>
            </w:r>
          </w:p>
        </w:tc>
      </w:tr>
      <w:tr w:rsidR="00321D30" w:rsidRPr="006E05BD" w14:paraId="11E0E97F"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0D8C82C3" w14:textId="77777777" w:rsidR="00321D30" w:rsidRPr="00321D30" w:rsidRDefault="00321D30" w:rsidP="00990FA1">
            <w:pPr>
              <w:jc w:val="left"/>
              <w:rPr>
                <w:sz w:val="18"/>
                <w:szCs w:val="18"/>
              </w:rPr>
            </w:pPr>
            <w:r w:rsidRPr="00321D30">
              <w:rPr>
                <w:sz w:val="18"/>
                <w:szCs w:val="18"/>
              </w:rPr>
              <w:t>GUI.py</w:t>
            </w:r>
          </w:p>
        </w:tc>
        <w:tc>
          <w:tcPr>
            <w:tcW w:w="3677" w:type="dxa"/>
          </w:tcPr>
          <w:p w14:paraId="62813526"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Instrument tiles and controls</w:t>
            </w:r>
            <w:proofErr w:type="gramStart"/>
            <w:r w:rsidRPr="00321D30">
              <w:rPr>
                <w:sz w:val="18"/>
                <w:szCs w:val="18"/>
              </w:rPr>
              <w:t>; applies</w:t>
            </w:r>
            <w:proofErr w:type="gramEnd"/>
            <w:r w:rsidRPr="00321D30">
              <w:rPr>
                <w:sz w:val="18"/>
                <w:szCs w:val="18"/>
              </w:rPr>
              <w:t xml:space="preserve"> selection, grab, movement, release and GUI state.</w:t>
            </w:r>
          </w:p>
        </w:tc>
      </w:tr>
      <w:tr w:rsidR="00321D30" w:rsidRPr="006E05BD" w14:paraId="2D35C10A"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7C6A55D2" w14:textId="77777777" w:rsidR="00321D30" w:rsidRPr="00321D30" w:rsidRDefault="00321D30" w:rsidP="00990FA1">
            <w:pPr>
              <w:jc w:val="left"/>
              <w:rPr>
                <w:sz w:val="18"/>
                <w:szCs w:val="18"/>
              </w:rPr>
            </w:pPr>
            <w:r w:rsidRPr="00321D30">
              <w:rPr>
                <w:sz w:val="18"/>
                <w:szCs w:val="18"/>
              </w:rPr>
              <w:t>communication.py</w:t>
            </w:r>
          </w:p>
        </w:tc>
        <w:tc>
          <w:tcPr>
            <w:tcW w:w="3677" w:type="dxa"/>
          </w:tcPr>
          <w:p w14:paraId="166B4B55"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UDP/JSON sender, receiver thread, message queue, send-on-change logic.</w:t>
            </w:r>
          </w:p>
        </w:tc>
      </w:tr>
      <w:tr w:rsidR="00321D30" w:rsidRPr="006E05BD" w14:paraId="7F93B03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023B6937" w14:textId="77777777" w:rsidR="00321D30" w:rsidRPr="00321D30" w:rsidRDefault="00321D30" w:rsidP="00990FA1">
            <w:pPr>
              <w:jc w:val="left"/>
              <w:rPr>
                <w:sz w:val="18"/>
                <w:szCs w:val="18"/>
              </w:rPr>
            </w:pPr>
            <w:r w:rsidRPr="00321D30">
              <w:rPr>
                <w:sz w:val="18"/>
                <w:szCs w:val="18"/>
              </w:rPr>
              <w:lastRenderedPageBreak/>
              <w:t>own_functions.py</w:t>
            </w:r>
          </w:p>
        </w:tc>
        <w:tc>
          <w:tcPr>
            <w:tcW w:w="3677" w:type="dxa"/>
          </w:tcPr>
          <w:p w14:paraId="3C400885"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Shared buffers, movement/aperture helpers, drawing, mouse, file and geometry utilities.</w:t>
            </w:r>
          </w:p>
        </w:tc>
      </w:tr>
      <w:tr w:rsidR="00321D30" w:rsidRPr="006E05BD" w14:paraId="0869F8C3"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5FDCB713" w14:textId="77777777" w:rsidR="00321D30" w:rsidRPr="00321D30" w:rsidRDefault="00321D30" w:rsidP="00990FA1">
            <w:pPr>
              <w:jc w:val="left"/>
              <w:rPr>
                <w:sz w:val="18"/>
                <w:szCs w:val="18"/>
              </w:rPr>
            </w:pPr>
            <w:r w:rsidRPr="00321D30">
              <w:rPr>
                <w:sz w:val="18"/>
                <w:szCs w:val="18"/>
              </w:rPr>
              <w:t>analyse.py</w:t>
            </w:r>
          </w:p>
        </w:tc>
        <w:tc>
          <w:tcPr>
            <w:tcW w:w="3677" w:type="dxa"/>
          </w:tcPr>
          <w:p w14:paraId="3168469E"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Test-data capture, file discovery, status annotation, JSON/list persistence, and offline comparison.</w:t>
            </w:r>
          </w:p>
        </w:tc>
      </w:tr>
      <w:tr w:rsidR="00321D30" w:rsidRPr="006E05BD" w14:paraId="60206752"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647910C0" w14:textId="77777777" w:rsidR="00321D30" w:rsidRPr="00321D30" w:rsidRDefault="00321D30" w:rsidP="00990FA1">
            <w:pPr>
              <w:jc w:val="left"/>
              <w:rPr>
                <w:sz w:val="18"/>
                <w:szCs w:val="18"/>
                <w:lang w:val="de-DE"/>
              </w:rPr>
            </w:pPr>
            <w:proofErr w:type="spellStart"/>
            <w:r w:rsidRPr="00321D30">
              <w:rPr>
                <w:sz w:val="18"/>
                <w:szCs w:val="18"/>
                <w:lang w:val="de-DE"/>
              </w:rPr>
              <w:t>matlab</w:t>
            </w:r>
            <w:proofErr w:type="spellEnd"/>
            <w:r w:rsidRPr="00321D30">
              <w:rPr>
                <w:sz w:val="18"/>
                <w:szCs w:val="18"/>
                <w:lang w:val="de-DE"/>
              </w:rPr>
              <w:t>-code/</w:t>
            </w:r>
            <w:proofErr w:type="spellStart"/>
            <w:r w:rsidRPr="00321D30">
              <w:rPr>
                <w:sz w:val="18"/>
                <w:szCs w:val="18"/>
                <w:lang w:val="de-DE"/>
              </w:rPr>
              <w:t>send_udp.m</w:t>
            </w:r>
            <w:proofErr w:type="spellEnd"/>
          </w:p>
        </w:tc>
        <w:tc>
          <w:tcPr>
            <w:tcW w:w="3677" w:type="dxa"/>
          </w:tcPr>
          <w:p w14:paraId="138493A2"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Send-only instrument-list smoke test.</w:t>
            </w:r>
          </w:p>
        </w:tc>
      </w:tr>
      <w:tr w:rsidR="00321D30" w14:paraId="32EDD277"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56289AD7" w14:textId="77777777" w:rsidR="00321D30" w:rsidRPr="00321D30" w:rsidRDefault="00321D30" w:rsidP="00990FA1">
            <w:pPr>
              <w:jc w:val="left"/>
              <w:rPr>
                <w:sz w:val="18"/>
                <w:szCs w:val="18"/>
              </w:rPr>
            </w:pPr>
            <w:proofErr w:type="spellStart"/>
            <w:r w:rsidRPr="00321D30">
              <w:rPr>
                <w:sz w:val="18"/>
                <w:szCs w:val="18"/>
              </w:rPr>
              <w:t>matlab</w:t>
            </w:r>
            <w:proofErr w:type="spellEnd"/>
            <w:r w:rsidRPr="00321D30">
              <w:rPr>
                <w:sz w:val="18"/>
                <w:szCs w:val="18"/>
              </w:rPr>
              <w:t>-code/</w:t>
            </w:r>
            <w:proofErr w:type="spellStart"/>
            <w:r w:rsidRPr="00321D30">
              <w:rPr>
                <w:sz w:val="18"/>
                <w:szCs w:val="18"/>
              </w:rPr>
              <w:t>receiv_udp.m</w:t>
            </w:r>
            <w:proofErr w:type="spellEnd"/>
          </w:p>
        </w:tc>
        <w:tc>
          <w:tcPr>
            <w:tcW w:w="3677" w:type="dxa"/>
          </w:tcPr>
          <w:p w14:paraId="6EC91314"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Receive-only UDP diagnostic.</w:t>
            </w:r>
          </w:p>
        </w:tc>
      </w:tr>
      <w:tr w:rsidR="00321D30" w:rsidRPr="006E05BD" w14:paraId="5530D5CE"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68AFDDCB" w14:textId="77777777" w:rsidR="00321D30" w:rsidRPr="00321D30" w:rsidRDefault="00321D30" w:rsidP="00990FA1">
            <w:pPr>
              <w:jc w:val="left"/>
              <w:rPr>
                <w:sz w:val="18"/>
                <w:szCs w:val="18"/>
              </w:rPr>
            </w:pPr>
            <w:proofErr w:type="spellStart"/>
            <w:r w:rsidRPr="00321D30">
              <w:rPr>
                <w:sz w:val="18"/>
                <w:szCs w:val="18"/>
              </w:rPr>
              <w:t>matlab</w:t>
            </w:r>
            <w:proofErr w:type="spellEnd"/>
            <w:r w:rsidRPr="00321D30">
              <w:rPr>
                <w:sz w:val="18"/>
                <w:szCs w:val="18"/>
              </w:rPr>
              <w:t>-code/</w:t>
            </w:r>
            <w:proofErr w:type="spellStart"/>
            <w:r w:rsidRPr="00321D30">
              <w:rPr>
                <w:sz w:val="18"/>
                <w:szCs w:val="18"/>
              </w:rPr>
              <w:t>UDP_send_instruments_then_receiv_orders.m</w:t>
            </w:r>
            <w:proofErr w:type="spellEnd"/>
          </w:p>
        </w:tc>
        <w:tc>
          <w:tcPr>
            <w:tcW w:w="3677" w:type="dxa"/>
          </w:tcPr>
          <w:p w14:paraId="3DDCA849"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Send a fixed instrument list, then print incoming messages.</w:t>
            </w:r>
          </w:p>
        </w:tc>
      </w:tr>
      <w:tr w:rsidR="00321D30" w:rsidRPr="006E05BD" w14:paraId="6E03A0B9"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7" w:type="dxa"/>
          </w:tcPr>
          <w:p w14:paraId="4D871F25" w14:textId="77777777" w:rsidR="00321D30" w:rsidRPr="00321D30" w:rsidRDefault="00321D30" w:rsidP="00990FA1">
            <w:pPr>
              <w:jc w:val="left"/>
              <w:rPr>
                <w:sz w:val="18"/>
                <w:szCs w:val="18"/>
              </w:rPr>
            </w:pPr>
            <w:proofErr w:type="spellStart"/>
            <w:r w:rsidRPr="00321D30">
              <w:rPr>
                <w:sz w:val="18"/>
                <w:szCs w:val="18"/>
              </w:rPr>
              <w:t>matlab</w:t>
            </w:r>
            <w:proofErr w:type="spellEnd"/>
            <w:r w:rsidRPr="00321D30">
              <w:rPr>
                <w:sz w:val="18"/>
                <w:szCs w:val="18"/>
              </w:rPr>
              <w:t>-code/</w:t>
            </w:r>
            <w:proofErr w:type="spellStart"/>
            <w:r w:rsidRPr="00321D30">
              <w:rPr>
                <w:sz w:val="18"/>
                <w:szCs w:val="18"/>
              </w:rPr>
              <w:t>UDP_send_instruments_per_comandline_and_reseiv.m</w:t>
            </w:r>
            <w:proofErr w:type="spellEnd"/>
          </w:p>
        </w:tc>
        <w:tc>
          <w:tcPr>
            <w:tcW w:w="3677" w:type="dxa"/>
          </w:tcPr>
          <w:p w14:paraId="53C2AA14"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Interactive instrument-add test and receive loop.</w:t>
            </w:r>
          </w:p>
        </w:tc>
      </w:tr>
      <w:tr w:rsidR="00321D30" w:rsidRPr="006E05BD" w14:paraId="600BBA34"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827" w:type="dxa"/>
          </w:tcPr>
          <w:p w14:paraId="1C39C2C9" w14:textId="77777777" w:rsidR="00321D30" w:rsidRPr="00321D30" w:rsidRDefault="00321D30" w:rsidP="00990FA1">
            <w:pPr>
              <w:jc w:val="left"/>
              <w:rPr>
                <w:sz w:val="18"/>
                <w:szCs w:val="18"/>
              </w:rPr>
            </w:pPr>
            <w:r w:rsidRPr="00321D30">
              <w:rPr>
                <w:sz w:val="18"/>
                <w:szCs w:val="18"/>
              </w:rPr>
              <w:t>matlab-code/README.md</w:t>
            </w:r>
          </w:p>
        </w:tc>
        <w:tc>
          <w:tcPr>
            <w:tcW w:w="3677" w:type="dxa"/>
          </w:tcPr>
          <w:p w14:paraId="6EF249F2"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Short original German instructions for starting Python and MATLAB communication.</w:t>
            </w:r>
          </w:p>
        </w:tc>
      </w:tr>
    </w:tbl>
    <w:p w14:paraId="496E600C" w14:textId="77777777" w:rsidR="00321D30" w:rsidRPr="005651C4" w:rsidRDefault="00321D30" w:rsidP="00321D30">
      <w:pPr>
        <w:rPr>
          <w:sz w:val="32"/>
          <w:szCs w:val="32"/>
          <w:lang w:val="en-US"/>
        </w:rPr>
      </w:pPr>
    </w:p>
    <w:p w14:paraId="3CF34F4E" w14:textId="6CEC89C6" w:rsidR="00321D30" w:rsidRDefault="00321D30" w:rsidP="00321D30">
      <w:pPr>
        <w:rPr>
          <w:sz w:val="32"/>
          <w:szCs w:val="32"/>
        </w:rPr>
      </w:pPr>
      <w:r w:rsidRPr="00321D30">
        <w:rPr>
          <w:sz w:val="32"/>
          <w:szCs w:val="32"/>
        </w:rPr>
        <w:t xml:space="preserve">3. </w:t>
      </w:r>
      <w:proofErr w:type="spellStart"/>
      <w:r w:rsidRPr="00321D30">
        <w:rPr>
          <w:sz w:val="32"/>
          <w:szCs w:val="32"/>
        </w:rPr>
        <w:t>Runtime</w:t>
      </w:r>
      <w:proofErr w:type="spellEnd"/>
      <w:r w:rsidRPr="00321D30">
        <w:rPr>
          <w:sz w:val="32"/>
          <w:szCs w:val="32"/>
        </w:rPr>
        <w:t xml:space="preserve"> </w:t>
      </w:r>
      <w:proofErr w:type="spellStart"/>
      <w:r w:rsidRPr="00321D30">
        <w:rPr>
          <w:sz w:val="32"/>
          <w:szCs w:val="32"/>
        </w:rPr>
        <w:t>call</w:t>
      </w:r>
      <w:proofErr w:type="spellEnd"/>
      <w:r w:rsidRPr="00321D30">
        <w:rPr>
          <w:sz w:val="32"/>
          <w:szCs w:val="32"/>
        </w:rPr>
        <w:t xml:space="preserve"> </w:t>
      </w:r>
      <w:proofErr w:type="spellStart"/>
      <w:r w:rsidRPr="00321D30">
        <w:rPr>
          <w:sz w:val="32"/>
          <w:szCs w:val="32"/>
        </w:rPr>
        <w:t>flow</w:t>
      </w:r>
      <w:proofErr w:type="spellEnd"/>
    </w:p>
    <w:p w14:paraId="6BF8786A" w14:textId="77777777" w:rsidR="00321D30" w:rsidRPr="00321D30" w:rsidRDefault="00321D30" w:rsidP="00321D30">
      <w:pPr>
        <w:rPr>
          <w:sz w:val="32"/>
          <w:szCs w:val="32"/>
        </w:rPr>
      </w:pPr>
    </w:p>
    <w:p w14:paraId="5D364B2F" w14:textId="77777777" w:rsidR="00321D30" w:rsidRDefault="00321D30" w:rsidP="00321D30">
      <w:pPr>
        <w:pStyle w:val="Listennummer"/>
        <w:tabs>
          <w:tab w:val="num" w:pos="360"/>
        </w:tabs>
        <w:ind w:left="360" w:hanging="360"/>
      </w:pPr>
      <w:r>
        <w:t>Running `python main.py` enters the `if __</w:t>
      </w:r>
      <w:proofErr w:type="gramStart"/>
      <w:r>
        <w:t>name__</w:t>
      </w:r>
      <w:proofErr w:type="gramEnd"/>
      <w:r>
        <w:t xml:space="preserve"> == '__main__'` block and calls `</w:t>
      </w:r>
      <w:proofErr w:type="gramStart"/>
      <w:r>
        <w:t>main(</w:t>
      </w:r>
      <w:proofErr w:type="gramEnd"/>
      <w:r>
        <w:t>)` using values from `settings.py`.</w:t>
      </w:r>
    </w:p>
    <w:p w14:paraId="06EF40D7" w14:textId="77777777" w:rsidR="00321D30" w:rsidRDefault="00321D30" w:rsidP="00321D30">
      <w:pPr>
        <w:pStyle w:val="Listennummer"/>
        <w:tabs>
          <w:tab w:val="num" w:pos="360"/>
        </w:tabs>
        <w:ind w:left="360" w:hanging="360"/>
      </w:pPr>
      <w:r>
        <w:t>`</w:t>
      </w:r>
      <w:proofErr w:type="gramStart"/>
      <w:r>
        <w:t>main(</w:t>
      </w:r>
      <w:proofErr w:type="gramEnd"/>
      <w:r>
        <w:t>)` creates `</w:t>
      </w:r>
      <w:proofErr w:type="spellStart"/>
      <w:r>
        <w:t>GuiOverlay</w:t>
      </w:r>
      <w:proofErr w:type="spellEnd"/>
      <w:r>
        <w:t>`, `</w:t>
      </w:r>
      <w:proofErr w:type="spellStart"/>
      <w:r>
        <w:t>FrameSource</w:t>
      </w:r>
      <w:proofErr w:type="spellEnd"/>
      <w:r>
        <w:t>`, two `</w:t>
      </w:r>
      <w:proofErr w:type="spellStart"/>
      <w:r>
        <w:t>HandDetector</w:t>
      </w:r>
      <w:proofErr w:type="spellEnd"/>
      <w:r>
        <w:t>` instances, `</w:t>
      </w:r>
      <w:proofErr w:type="spellStart"/>
      <w:r>
        <w:t>PoseDetector</w:t>
      </w:r>
      <w:proofErr w:type="spellEnd"/>
      <w:r>
        <w:t>`, `</w:t>
      </w:r>
      <w:proofErr w:type="spellStart"/>
      <w:r>
        <w:t>RoomAngleDetector</w:t>
      </w:r>
      <w:proofErr w:type="spellEnd"/>
      <w:r>
        <w:t>`, `</w:t>
      </w:r>
      <w:proofErr w:type="spellStart"/>
      <w:r>
        <w:t>GestureDetector</w:t>
      </w:r>
      <w:proofErr w:type="spellEnd"/>
      <w:r>
        <w:t>`, `</w:t>
      </w:r>
      <w:proofErr w:type="spellStart"/>
      <w:r>
        <w:t>SendOnChange</w:t>
      </w:r>
      <w:proofErr w:type="spellEnd"/>
      <w:r>
        <w:t>`, and `</w:t>
      </w:r>
      <w:proofErr w:type="spellStart"/>
      <w:r>
        <w:t>SaveUdpToDict</w:t>
      </w:r>
      <w:proofErr w:type="spellEnd"/>
      <w:r>
        <w:t xml:space="preserve">`. The receiver starts </w:t>
      </w:r>
      <w:proofErr w:type="gramStart"/>
      <w:r>
        <w:t>in</w:t>
      </w:r>
      <w:proofErr w:type="gramEnd"/>
      <w:r>
        <w:t xml:space="preserve"> a background thread.</w:t>
      </w:r>
    </w:p>
    <w:p w14:paraId="239727C3" w14:textId="77777777" w:rsidR="00321D30" w:rsidRDefault="00321D30" w:rsidP="00321D30">
      <w:pPr>
        <w:pStyle w:val="Listennummer"/>
        <w:tabs>
          <w:tab w:val="num" w:pos="360"/>
        </w:tabs>
        <w:ind w:left="360" w:hanging="360"/>
      </w:pPr>
      <w:r>
        <w:t>`</w:t>
      </w:r>
      <w:proofErr w:type="spellStart"/>
      <w:r>
        <w:t>FrameSource</w:t>
      </w:r>
      <w:proofErr w:type="spellEnd"/>
      <w:r>
        <w:t xml:space="preserve">` reads each frame. In RealSense mode it can provide aligned </w:t>
      </w:r>
      <w:proofErr w:type="spellStart"/>
      <w:r>
        <w:t>colour</w:t>
      </w:r>
      <w:proofErr w:type="spellEnd"/>
      <w:r>
        <w:t xml:space="preserve"> and depth frames; in ordinary webcam/video mode only the image is available.</w:t>
      </w:r>
    </w:p>
    <w:p w14:paraId="78DD2B65" w14:textId="77777777" w:rsidR="00321D30" w:rsidRDefault="00321D30" w:rsidP="00321D30">
      <w:pPr>
        <w:pStyle w:val="Listennummer"/>
        <w:tabs>
          <w:tab w:val="num" w:pos="360"/>
        </w:tabs>
        <w:ind w:left="360" w:hanging="360"/>
      </w:pPr>
      <w:r>
        <w:t>`</w:t>
      </w:r>
      <w:proofErr w:type="spellStart"/>
      <w:r>
        <w:t>PoseDetector</w:t>
      </w:r>
      <w:proofErr w:type="spellEnd"/>
      <w:r>
        <w:t>` estimates body landmarks and exposes shoulder/hand reference points. `</w:t>
      </w:r>
      <w:proofErr w:type="spellStart"/>
      <w:r>
        <w:t>HandDetector</w:t>
      </w:r>
      <w:proofErr w:type="spellEnd"/>
      <w:r>
        <w:t>` estimates hand landmarks. The results are passed to `</w:t>
      </w:r>
      <w:proofErr w:type="spellStart"/>
      <w:r>
        <w:t>GestureDetector</w:t>
      </w:r>
      <w:proofErr w:type="spellEnd"/>
      <w:r>
        <w:t>` and the angle module.</w:t>
      </w:r>
    </w:p>
    <w:p w14:paraId="57D6AD70" w14:textId="77777777" w:rsidR="00321D30" w:rsidRDefault="00321D30" w:rsidP="00321D30">
      <w:pPr>
        <w:pStyle w:val="Listennummer"/>
        <w:tabs>
          <w:tab w:val="num" w:pos="360"/>
        </w:tabs>
        <w:ind w:left="360" w:hanging="360"/>
      </w:pPr>
      <w:r>
        <w:t>`</w:t>
      </w:r>
      <w:proofErr w:type="spellStart"/>
      <w:r>
        <w:t>RoomAngleDetector</w:t>
      </w:r>
      <w:proofErr w:type="spellEnd"/>
      <w:r>
        <w:t>` estimates pointing azimuth/elevation from hand and shoulder coordinates. With RealSense depth it uses depth/intrinsics; other paths use available MediaPipe world coordinates or fallback approximations.</w:t>
      </w:r>
    </w:p>
    <w:p w14:paraId="61C88351" w14:textId="77777777" w:rsidR="00321D30" w:rsidRDefault="00321D30" w:rsidP="00321D30">
      <w:pPr>
        <w:pStyle w:val="Listennummer"/>
        <w:tabs>
          <w:tab w:val="num" w:pos="360"/>
        </w:tabs>
        <w:ind w:left="360" w:hanging="360"/>
      </w:pPr>
      <w:r>
        <w:t>`</w:t>
      </w:r>
      <w:proofErr w:type="spellStart"/>
      <w:r>
        <w:t>GestureDetector</w:t>
      </w:r>
      <w:proofErr w:type="spellEnd"/>
      <w:r>
        <w:t>` detects hand open/closed states and transitions. A transition from open to closed starts a grab; reopening releases the currently grabbed GUI item. Additional gestures trigger GUI actions.</w:t>
      </w:r>
    </w:p>
    <w:p w14:paraId="6462AE43" w14:textId="77777777" w:rsidR="00321D30" w:rsidRDefault="00321D30" w:rsidP="00321D30">
      <w:pPr>
        <w:pStyle w:val="Listennummer"/>
        <w:tabs>
          <w:tab w:val="num" w:pos="360"/>
        </w:tabs>
        <w:ind w:left="360" w:hanging="360"/>
      </w:pPr>
      <w:r>
        <w:t>`</w:t>
      </w:r>
      <w:proofErr w:type="spellStart"/>
      <w:r>
        <w:t>GuiOverlay</w:t>
      </w:r>
      <w:proofErr w:type="spellEnd"/>
      <w:r>
        <w:t>` uses the hand positions and grab/release events to select and move instrument tiles. The selected instrument state is exposed by `</w:t>
      </w:r>
      <w:proofErr w:type="spellStart"/>
      <w:r>
        <w:t>get_</w:t>
      </w:r>
      <w:proofErr w:type="gramStart"/>
      <w:r>
        <w:t>info</w:t>
      </w:r>
      <w:proofErr w:type="spellEnd"/>
      <w:r>
        <w:t>(</w:t>
      </w:r>
      <w:proofErr w:type="gramEnd"/>
      <w:r>
        <w:t>)`.</w:t>
      </w:r>
    </w:p>
    <w:p w14:paraId="38C43980" w14:textId="77777777" w:rsidR="00321D30" w:rsidRDefault="00321D30" w:rsidP="00321D30">
      <w:pPr>
        <w:pStyle w:val="Listennummer"/>
        <w:tabs>
          <w:tab w:val="num" w:pos="360"/>
        </w:tabs>
        <w:ind w:left="360" w:hanging="360"/>
      </w:pPr>
      <w:r>
        <w:t>`</w:t>
      </w:r>
      <w:proofErr w:type="spellStart"/>
      <w:r>
        <w:t>SendOnChange</w:t>
      </w:r>
      <w:proofErr w:type="spellEnd"/>
      <w:r>
        <w:t>` sends a JSON/UDP message when the GUI instrument state changes. Separately, `</w:t>
      </w:r>
      <w:proofErr w:type="spellStart"/>
      <w:r>
        <w:t>SaveUdpToDict</w:t>
      </w:r>
      <w:proofErr w:type="spellEnd"/>
      <w:r>
        <w:t>` receives messages such as `</w:t>
      </w:r>
      <w:proofErr w:type="spellStart"/>
      <w:r>
        <w:t>add_instruments</w:t>
      </w:r>
      <w:proofErr w:type="spellEnd"/>
      <w:r>
        <w:t xml:space="preserve">` from MATLAB and </w:t>
      </w:r>
      <w:proofErr w:type="gramStart"/>
      <w:r>
        <w:t>places</w:t>
      </w:r>
      <w:proofErr w:type="gramEnd"/>
      <w:r>
        <w:t xml:space="preserve"> them in a queue for `</w:t>
      </w:r>
      <w:proofErr w:type="gramStart"/>
      <w:r>
        <w:t>main(</w:t>
      </w:r>
      <w:proofErr w:type="gramEnd"/>
      <w:r>
        <w:t>)` to process.</w:t>
      </w:r>
    </w:p>
    <w:p w14:paraId="5ADEB253" w14:textId="77777777" w:rsidR="00321D30" w:rsidRDefault="00321D30" w:rsidP="00321D30">
      <w:pPr>
        <w:pStyle w:val="Listennummer"/>
        <w:tabs>
          <w:tab w:val="num" w:pos="360"/>
        </w:tabs>
        <w:ind w:left="360" w:hanging="360"/>
      </w:pPr>
      <w:r>
        <w:t>On exit, `</w:t>
      </w:r>
      <w:proofErr w:type="gramStart"/>
      <w:r>
        <w:t>main(</w:t>
      </w:r>
      <w:proofErr w:type="gramEnd"/>
      <w:r>
        <w:t>)` closes the frame source and prints/saves available analysis statistics.</w:t>
      </w:r>
    </w:p>
    <w:p w14:paraId="1A70C910" w14:textId="77777777" w:rsidR="00321D30" w:rsidRDefault="00321D30" w:rsidP="00321D30">
      <w:pPr>
        <w:pStyle w:val="Listennummer"/>
        <w:numPr>
          <w:ilvl w:val="0"/>
          <w:numId w:val="0"/>
        </w:numPr>
        <w:ind w:left="360"/>
      </w:pPr>
    </w:p>
    <w:p w14:paraId="2C6BF74A" w14:textId="77777777" w:rsidR="00321D30" w:rsidRPr="005651C4" w:rsidRDefault="00321D30" w:rsidP="00321D30">
      <w:pPr>
        <w:rPr>
          <w:sz w:val="32"/>
          <w:szCs w:val="32"/>
          <w:lang w:val="en-US"/>
        </w:rPr>
      </w:pPr>
      <w:r w:rsidRPr="005651C4">
        <w:rPr>
          <w:sz w:val="32"/>
          <w:szCs w:val="32"/>
          <w:lang w:val="en-US"/>
        </w:rPr>
        <w:t>4. Module interaction summary</w:t>
      </w:r>
    </w:p>
    <w:p w14:paraId="1790FC78" w14:textId="77777777" w:rsidR="00321D30" w:rsidRPr="005651C4" w:rsidRDefault="00321D30" w:rsidP="00321D30">
      <w:pPr>
        <w:rPr>
          <w:sz w:val="32"/>
          <w:szCs w:val="32"/>
          <w:lang w:val="en-US"/>
        </w:rPr>
      </w:pPr>
    </w:p>
    <w:p w14:paraId="44FAA341" w14:textId="77777777" w:rsidR="00321D30" w:rsidRPr="00321D30" w:rsidRDefault="00321D30" w:rsidP="00321D30">
      <w:pPr>
        <w:rPr>
          <w:lang w:val="en-US"/>
        </w:rPr>
      </w:pPr>
      <w:r w:rsidRPr="00321D30">
        <w:rPr>
          <w:lang w:val="en-US"/>
        </w:rPr>
        <w:t>The live dependency chain is approximately:</w:t>
      </w:r>
    </w:p>
    <w:p w14:paraId="5E55D87E" w14:textId="77777777" w:rsidR="00321D30" w:rsidRPr="00321D30" w:rsidRDefault="00321D30" w:rsidP="00321D30">
      <w:pPr>
        <w:spacing w:before="60" w:after="140"/>
        <w:ind w:left="288" w:right="144"/>
        <w:jc w:val="left"/>
        <w:rPr>
          <w:lang w:val="en-US"/>
        </w:rPr>
      </w:pPr>
      <w:r w:rsidRPr="00321D30">
        <w:rPr>
          <w:rFonts w:ascii="Consolas" w:hAnsi="Consolas"/>
          <w:sz w:val="16"/>
          <w:lang w:val="en-US"/>
        </w:rPr>
        <w:t>main.py</w:t>
      </w:r>
      <w:r w:rsidRPr="00321D30">
        <w:rPr>
          <w:lang w:val="en-US"/>
        </w:rPr>
        <w:br/>
      </w:r>
      <w:r w:rsidRPr="00321D30">
        <w:rPr>
          <w:rFonts w:ascii="Consolas" w:hAnsi="Consolas"/>
          <w:sz w:val="16"/>
          <w:lang w:val="en-US"/>
        </w:rPr>
        <w:t xml:space="preserve">  ├─ </w:t>
      </w:r>
      <w:proofErr w:type="spellStart"/>
      <w:r w:rsidRPr="00321D30">
        <w:rPr>
          <w:rFonts w:ascii="Consolas" w:hAnsi="Consolas"/>
          <w:sz w:val="16"/>
          <w:lang w:val="en-US"/>
        </w:rPr>
        <w:t>frame_handler.FrameSource</w:t>
      </w:r>
      <w:proofErr w:type="spellEnd"/>
      <w:r w:rsidRPr="00321D30">
        <w:rPr>
          <w:rFonts w:ascii="Consolas" w:hAnsi="Consolas"/>
          <w:sz w:val="16"/>
          <w:lang w:val="en-US"/>
        </w:rPr>
        <w:t xml:space="preserve">  → camera / video / RealSense frames</w:t>
      </w:r>
      <w:r w:rsidRPr="00321D30">
        <w:rPr>
          <w:lang w:val="en-US"/>
        </w:rPr>
        <w:br/>
      </w:r>
      <w:r w:rsidRPr="00321D30">
        <w:rPr>
          <w:rFonts w:ascii="Consolas" w:hAnsi="Consolas"/>
          <w:sz w:val="16"/>
          <w:lang w:val="en-US"/>
        </w:rPr>
        <w:t xml:space="preserve">  ├─ </w:t>
      </w:r>
      <w:proofErr w:type="spellStart"/>
      <w:r w:rsidRPr="00321D30">
        <w:rPr>
          <w:rFonts w:ascii="Consolas" w:hAnsi="Consolas"/>
          <w:sz w:val="16"/>
          <w:lang w:val="en-US"/>
        </w:rPr>
        <w:t>MediaPipe_handler.PoseDetector</w:t>
      </w:r>
      <w:proofErr w:type="spellEnd"/>
      <w:r w:rsidRPr="00321D30">
        <w:rPr>
          <w:rFonts w:ascii="Consolas" w:hAnsi="Consolas"/>
          <w:sz w:val="16"/>
          <w:lang w:val="en-US"/>
        </w:rPr>
        <w:t xml:space="preserve"> + </w:t>
      </w:r>
      <w:proofErr w:type="spellStart"/>
      <w:r w:rsidRPr="00321D30">
        <w:rPr>
          <w:rFonts w:ascii="Consolas" w:hAnsi="Consolas"/>
          <w:sz w:val="16"/>
          <w:lang w:val="en-US"/>
        </w:rPr>
        <w:t>HandDetector</w:t>
      </w:r>
      <w:proofErr w:type="spellEnd"/>
      <w:r w:rsidRPr="00321D30">
        <w:rPr>
          <w:rFonts w:ascii="Consolas" w:hAnsi="Consolas"/>
          <w:sz w:val="16"/>
          <w:lang w:val="en-US"/>
        </w:rPr>
        <w:t xml:space="preserve"> → landmarks</w:t>
      </w:r>
      <w:r w:rsidRPr="00321D30">
        <w:rPr>
          <w:lang w:val="en-US"/>
        </w:rPr>
        <w:br/>
      </w:r>
      <w:r w:rsidRPr="00321D30">
        <w:rPr>
          <w:rFonts w:ascii="Consolas" w:hAnsi="Consolas"/>
          <w:sz w:val="16"/>
          <w:lang w:val="en-US"/>
        </w:rPr>
        <w:t xml:space="preserve">  │    └─ </w:t>
      </w:r>
      <w:proofErr w:type="spellStart"/>
      <w:r w:rsidRPr="00321D30">
        <w:rPr>
          <w:rFonts w:ascii="Consolas" w:hAnsi="Consolas"/>
          <w:sz w:val="16"/>
          <w:lang w:val="en-US"/>
        </w:rPr>
        <w:t>coordinates_handler</w:t>
      </w:r>
      <w:proofErr w:type="spellEnd"/>
      <w:r w:rsidRPr="00321D30">
        <w:rPr>
          <w:rFonts w:ascii="Consolas" w:hAnsi="Consolas"/>
          <w:sz w:val="16"/>
          <w:lang w:val="en-US"/>
        </w:rPr>
        <w:t xml:space="preserve"> → 3D conversion / camera-room compensation</w:t>
      </w:r>
      <w:r w:rsidRPr="00321D30">
        <w:rPr>
          <w:lang w:val="en-US"/>
        </w:rPr>
        <w:br/>
      </w:r>
      <w:r w:rsidRPr="00321D30">
        <w:rPr>
          <w:rFonts w:ascii="Consolas" w:hAnsi="Consolas"/>
          <w:sz w:val="16"/>
          <w:lang w:val="en-US"/>
        </w:rPr>
        <w:t xml:space="preserve">  ├─ </w:t>
      </w:r>
      <w:proofErr w:type="spellStart"/>
      <w:r w:rsidRPr="00321D30">
        <w:rPr>
          <w:rFonts w:ascii="Consolas" w:hAnsi="Consolas"/>
          <w:sz w:val="16"/>
          <w:lang w:val="en-US"/>
        </w:rPr>
        <w:t>gesture_handler.GestureDetector</w:t>
      </w:r>
      <w:proofErr w:type="spellEnd"/>
      <w:r w:rsidRPr="00321D30">
        <w:rPr>
          <w:rFonts w:ascii="Consolas" w:hAnsi="Consolas"/>
          <w:sz w:val="16"/>
          <w:lang w:val="en-US"/>
        </w:rPr>
        <w:t xml:space="preserve"> → grab/release and control triggers</w:t>
      </w:r>
      <w:r w:rsidRPr="00321D30">
        <w:rPr>
          <w:lang w:val="en-US"/>
        </w:rPr>
        <w:br/>
      </w:r>
      <w:r w:rsidRPr="00321D30">
        <w:rPr>
          <w:rFonts w:ascii="Consolas" w:hAnsi="Consolas"/>
          <w:sz w:val="16"/>
          <w:lang w:val="en-US"/>
        </w:rPr>
        <w:t xml:space="preserve">  ├─ </w:t>
      </w:r>
      <w:proofErr w:type="spellStart"/>
      <w:r w:rsidRPr="00321D30">
        <w:rPr>
          <w:rFonts w:ascii="Consolas" w:hAnsi="Consolas"/>
          <w:sz w:val="16"/>
          <w:lang w:val="en-US"/>
        </w:rPr>
        <w:t>angle_handler.RoomAngleDetector</w:t>
      </w:r>
      <w:proofErr w:type="spellEnd"/>
      <w:r w:rsidRPr="00321D30">
        <w:rPr>
          <w:rFonts w:ascii="Consolas" w:hAnsi="Consolas"/>
          <w:sz w:val="16"/>
          <w:lang w:val="en-US"/>
        </w:rPr>
        <w:t xml:space="preserve"> → azimuth/elevation in room coordinates</w:t>
      </w:r>
      <w:r w:rsidRPr="00321D30">
        <w:rPr>
          <w:lang w:val="en-US"/>
        </w:rPr>
        <w:br/>
      </w:r>
      <w:r w:rsidRPr="00321D30">
        <w:rPr>
          <w:rFonts w:ascii="Consolas" w:hAnsi="Consolas"/>
          <w:sz w:val="16"/>
          <w:lang w:val="en-US"/>
        </w:rPr>
        <w:t xml:space="preserve">  ├─ </w:t>
      </w:r>
      <w:proofErr w:type="spellStart"/>
      <w:r w:rsidRPr="00321D30">
        <w:rPr>
          <w:rFonts w:ascii="Consolas" w:hAnsi="Consolas"/>
          <w:sz w:val="16"/>
          <w:lang w:val="en-US"/>
        </w:rPr>
        <w:t>GUI.GuiOverlay</w:t>
      </w:r>
      <w:proofErr w:type="spellEnd"/>
      <w:r w:rsidRPr="00321D30">
        <w:rPr>
          <w:rFonts w:ascii="Consolas" w:hAnsi="Consolas"/>
          <w:sz w:val="16"/>
          <w:lang w:val="en-US"/>
        </w:rPr>
        <w:t xml:space="preserve"> → instrument selection and movement</w:t>
      </w:r>
      <w:r w:rsidRPr="00321D30">
        <w:rPr>
          <w:lang w:val="en-US"/>
        </w:rPr>
        <w:br/>
      </w:r>
      <w:r w:rsidRPr="00321D30">
        <w:rPr>
          <w:rFonts w:ascii="Consolas" w:hAnsi="Consolas"/>
          <w:sz w:val="16"/>
          <w:lang w:val="en-US"/>
        </w:rPr>
        <w:t xml:space="preserve">  └─ </w:t>
      </w:r>
      <w:proofErr w:type="spellStart"/>
      <w:r w:rsidRPr="00321D30">
        <w:rPr>
          <w:rFonts w:ascii="Consolas" w:hAnsi="Consolas"/>
          <w:sz w:val="16"/>
          <w:lang w:val="en-US"/>
        </w:rPr>
        <w:t>communication.SendOnChange</w:t>
      </w:r>
      <w:proofErr w:type="spellEnd"/>
      <w:r w:rsidRPr="00321D30">
        <w:rPr>
          <w:rFonts w:ascii="Consolas" w:hAnsi="Consolas"/>
          <w:sz w:val="16"/>
          <w:lang w:val="en-US"/>
        </w:rPr>
        <w:t xml:space="preserve"> / </w:t>
      </w:r>
      <w:proofErr w:type="spellStart"/>
      <w:r w:rsidRPr="00321D30">
        <w:rPr>
          <w:rFonts w:ascii="Consolas" w:hAnsi="Consolas"/>
          <w:sz w:val="16"/>
          <w:lang w:val="en-US"/>
        </w:rPr>
        <w:t>SaveUdpToDict</w:t>
      </w:r>
      <w:proofErr w:type="spellEnd"/>
      <w:r w:rsidRPr="00321D30">
        <w:rPr>
          <w:rFonts w:ascii="Consolas" w:hAnsi="Consolas"/>
          <w:sz w:val="16"/>
          <w:lang w:val="en-US"/>
        </w:rPr>
        <w:t xml:space="preserve"> ↔ MATLAB audio-system process</w:t>
      </w:r>
      <w:r w:rsidRPr="00321D30">
        <w:rPr>
          <w:lang w:val="en-US"/>
        </w:rPr>
        <w:br/>
      </w:r>
      <w:r w:rsidRPr="00321D30">
        <w:rPr>
          <w:lang w:val="en-US"/>
        </w:rPr>
        <w:br/>
      </w:r>
      <w:r w:rsidRPr="00321D30">
        <w:rPr>
          <w:rFonts w:ascii="Consolas" w:hAnsi="Consolas"/>
          <w:sz w:val="16"/>
          <w:lang w:val="en-US"/>
        </w:rPr>
        <w:t>Shared helpers: own_functions.py</w:t>
      </w:r>
      <w:r w:rsidRPr="00321D30">
        <w:rPr>
          <w:lang w:val="en-US"/>
        </w:rPr>
        <w:br/>
      </w:r>
      <w:r w:rsidRPr="00321D30">
        <w:rPr>
          <w:rFonts w:ascii="Consolas" w:hAnsi="Consolas"/>
          <w:sz w:val="16"/>
          <w:lang w:val="en-US"/>
        </w:rPr>
        <w:t>Test and analysis support: analyse.py</w:t>
      </w:r>
      <w:r w:rsidRPr="00321D30">
        <w:rPr>
          <w:lang w:val="en-US"/>
        </w:rPr>
        <w:br/>
      </w:r>
      <w:r w:rsidRPr="00321D30">
        <w:rPr>
          <w:rFonts w:ascii="Consolas" w:hAnsi="Consolas"/>
          <w:sz w:val="16"/>
          <w:lang w:val="en-US"/>
        </w:rPr>
        <w:t>Shared configuration: settings.py</w:t>
      </w:r>
    </w:p>
    <w:p w14:paraId="78631361" w14:textId="77777777" w:rsidR="00321D30" w:rsidRPr="005651C4" w:rsidRDefault="00321D30" w:rsidP="00321D30">
      <w:pPr>
        <w:rPr>
          <w:sz w:val="32"/>
          <w:szCs w:val="32"/>
          <w:lang w:val="en-US"/>
        </w:rPr>
      </w:pPr>
    </w:p>
    <w:p w14:paraId="1E5F387C" w14:textId="48A18B20" w:rsidR="00321D30" w:rsidRDefault="00321D30" w:rsidP="00321D30">
      <w:pPr>
        <w:rPr>
          <w:sz w:val="32"/>
          <w:szCs w:val="32"/>
        </w:rPr>
      </w:pPr>
      <w:r w:rsidRPr="00321D30">
        <w:rPr>
          <w:sz w:val="32"/>
          <w:szCs w:val="32"/>
        </w:rPr>
        <w:t xml:space="preserve">5. </w:t>
      </w:r>
      <w:proofErr w:type="spellStart"/>
      <w:r w:rsidRPr="00321D30">
        <w:rPr>
          <w:sz w:val="32"/>
          <w:szCs w:val="32"/>
        </w:rPr>
        <w:t>Starting</w:t>
      </w:r>
      <w:proofErr w:type="spellEnd"/>
      <w:r w:rsidRPr="00321D30">
        <w:rPr>
          <w:sz w:val="32"/>
          <w:szCs w:val="32"/>
        </w:rPr>
        <w:t xml:space="preserve"> the </w:t>
      </w:r>
      <w:proofErr w:type="spellStart"/>
      <w:r w:rsidRPr="00321D30">
        <w:rPr>
          <w:sz w:val="32"/>
          <w:szCs w:val="32"/>
        </w:rPr>
        <w:t>application</w:t>
      </w:r>
      <w:proofErr w:type="spellEnd"/>
    </w:p>
    <w:p w14:paraId="321AFEFE" w14:textId="77777777" w:rsidR="00321D30" w:rsidRPr="00321D30" w:rsidRDefault="00321D30" w:rsidP="00321D30">
      <w:pPr>
        <w:rPr>
          <w:sz w:val="32"/>
          <w:szCs w:val="32"/>
        </w:rPr>
      </w:pPr>
    </w:p>
    <w:p w14:paraId="4606B74D" w14:textId="77777777" w:rsidR="00321D30" w:rsidRDefault="00321D30" w:rsidP="00321D30">
      <w:pPr>
        <w:pStyle w:val="Listennummer"/>
        <w:tabs>
          <w:tab w:val="num" w:pos="360"/>
        </w:tabs>
        <w:ind w:left="360" w:hanging="360"/>
      </w:pPr>
      <w:r>
        <w:t>Install Python 3.11.4 and the compatible Intel RealSense SDK/driver if using a RealSense camera. Connect the camera before launching the program.</w:t>
      </w:r>
    </w:p>
    <w:p w14:paraId="0AB2DF0A" w14:textId="77777777" w:rsidR="00321D30" w:rsidRDefault="00321D30" w:rsidP="00321D30">
      <w:pPr>
        <w:pStyle w:val="Listennummer"/>
        <w:tabs>
          <w:tab w:val="num" w:pos="360"/>
        </w:tabs>
        <w:ind w:left="360" w:hanging="360"/>
      </w:pPr>
      <w:r>
        <w:t>Open PowerShell in the project root (`Stitchi1.0`) and activate the project virtual environment.</w:t>
      </w:r>
    </w:p>
    <w:p w14:paraId="0B2342DA" w14:textId="77777777" w:rsidR="00321D30" w:rsidRDefault="00321D30" w:rsidP="00321D30">
      <w:pPr>
        <w:pStyle w:val="Listennummer"/>
        <w:tabs>
          <w:tab w:val="num" w:pos="360"/>
        </w:tabs>
        <w:ind w:left="360" w:hanging="360"/>
      </w:pPr>
      <w:r>
        <w:t>Install the project dependencies in that environment. Prefer a pinned requirements file for reproducibility; the archive did not contain one, so use the package versions listed in Section 1 as the recorded environment.</w:t>
      </w:r>
    </w:p>
    <w:p w14:paraId="62C84BDB" w14:textId="77777777" w:rsidR="00321D30" w:rsidRDefault="00321D30" w:rsidP="00321D30">
      <w:pPr>
        <w:pStyle w:val="Listennummer"/>
        <w:tabs>
          <w:tab w:val="num" w:pos="360"/>
        </w:tabs>
        <w:ind w:left="360" w:hanging="360"/>
      </w:pPr>
      <w:r>
        <w:t>Check `settings.py`: input source, room/camera geometry, network IP addresses, UDP port, and GUI options.</w:t>
      </w:r>
    </w:p>
    <w:p w14:paraId="39130646" w14:textId="77777777" w:rsidR="00321D30" w:rsidRDefault="00321D30" w:rsidP="00321D30">
      <w:pPr>
        <w:pStyle w:val="Listennummer"/>
        <w:tabs>
          <w:tab w:val="num" w:pos="360"/>
        </w:tabs>
        <w:ind w:left="360" w:hanging="360"/>
      </w:pPr>
      <w:r>
        <w:t>Run `python main.py`. The configured camera/video window should open. Use `ESC` to exit.</w:t>
      </w:r>
    </w:p>
    <w:p w14:paraId="29E46C9E" w14:textId="77777777" w:rsidR="00321D30" w:rsidRPr="00321D30" w:rsidRDefault="00321D30" w:rsidP="00321D30">
      <w:pPr>
        <w:rPr>
          <w:lang w:val="en-US"/>
        </w:rPr>
      </w:pPr>
      <w:r w:rsidRPr="00321D30">
        <w:rPr>
          <w:lang w:val="en-US"/>
        </w:rPr>
        <w:t>The current `</w:t>
      </w:r>
      <w:proofErr w:type="spellStart"/>
      <w:r w:rsidRPr="00321D30">
        <w:rPr>
          <w:lang w:val="en-US"/>
        </w:rPr>
        <w:t>video_source</w:t>
      </w:r>
      <w:proofErr w:type="spellEnd"/>
      <w:r w:rsidRPr="00321D30">
        <w:rPr>
          <w:lang w:val="en-US"/>
        </w:rPr>
        <w:t xml:space="preserve"> = 'depth'` setting selects the RealSense depth camera path. For an ordinary webcam, set it to an integer camera index such as `0`. For a video file, set it to the filename/path. RealSense recordings use </w:t>
      </w:r>
      <w:proofErr w:type="gramStart"/>
      <w:r w:rsidRPr="00321D30">
        <w:rPr>
          <w:lang w:val="en-US"/>
        </w:rPr>
        <w:t>`.bag</w:t>
      </w:r>
      <w:proofErr w:type="gramEnd"/>
      <w:r w:rsidRPr="00321D30">
        <w:rPr>
          <w:lang w:val="en-US"/>
        </w:rPr>
        <w:t>`; the configured `</w:t>
      </w:r>
      <w:proofErr w:type="spellStart"/>
      <w:r w:rsidRPr="00321D30">
        <w:rPr>
          <w:lang w:val="en-US"/>
        </w:rPr>
        <w:t>rs_save_type</w:t>
      </w:r>
      <w:proofErr w:type="spellEnd"/>
      <w:r w:rsidRPr="00321D30">
        <w:rPr>
          <w:lang w:val="en-US"/>
        </w:rPr>
        <w:t xml:space="preserve">` is </w:t>
      </w:r>
      <w:proofErr w:type="gramStart"/>
      <w:r w:rsidRPr="00321D30">
        <w:rPr>
          <w:lang w:val="en-US"/>
        </w:rPr>
        <w:t>`.bag</w:t>
      </w:r>
      <w:proofErr w:type="gramEnd"/>
      <w:r w:rsidRPr="00321D30">
        <w:rPr>
          <w:lang w:val="en-US"/>
        </w:rPr>
        <w:t>`.</w:t>
      </w:r>
    </w:p>
    <w:p w14:paraId="50A336FF" w14:textId="77777777" w:rsidR="00321D30" w:rsidRPr="005651C4" w:rsidRDefault="00321D30" w:rsidP="00321D30">
      <w:pPr>
        <w:rPr>
          <w:sz w:val="32"/>
          <w:szCs w:val="32"/>
          <w:lang w:val="en-US"/>
        </w:rPr>
      </w:pPr>
    </w:p>
    <w:p w14:paraId="3B27C449" w14:textId="52E9064A" w:rsidR="00321D30" w:rsidRPr="005651C4" w:rsidRDefault="00321D30" w:rsidP="00321D30">
      <w:pPr>
        <w:rPr>
          <w:sz w:val="32"/>
          <w:szCs w:val="32"/>
          <w:lang w:val="en-US"/>
        </w:rPr>
      </w:pPr>
      <w:r w:rsidRPr="005651C4">
        <w:rPr>
          <w:sz w:val="32"/>
          <w:szCs w:val="32"/>
          <w:lang w:val="en-US"/>
        </w:rPr>
        <w:t>6. settings.py — parameter reference</w:t>
      </w:r>
    </w:p>
    <w:p w14:paraId="2C785854" w14:textId="77777777" w:rsidR="00321D30" w:rsidRPr="005651C4" w:rsidRDefault="00321D30" w:rsidP="00321D30">
      <w:pPr>
        <w:rPr>
          <w:sz w:val="32"/>
          <w:szCs w:val="32"/>
          <w:lang w:val="en-US"/>
        </w:rPr>
      </w:pPr>
    </w:p>
    <w:p w14:paraId="7FA20B05" w14:textId="77777777" w:rsidR="00321D30" w:rsidRDefault="00321D30" w:rsidP="00321D30">
      <w:pPr>
        <w:rPr>
          <w:lang w:val="en-US"/>
        </w:rPr>
      </w:pPr>
      <w:r w:rsidRPr="00321D30">
        <w:rPr>
          <w:lang w:val="en-US"/>
        </w:rPr>
        <w:t>The following table explains the practical effect of each setting present in the supplied file. Values in parentheses are the values in the archive. Changes can interact; tune one group at a time and validate with repeatable videos.</w:t>
      </w:r>
    </w:p>
    <w:p w14:paraId="3F64A3D5" w14:textId="77777777" w:rsidR="00321D30" w:rsidRPr="00321D30" w:rsidRDefault="00321D30" w:rsidP="00321D30">
      <w:pPr>
        <w:rPr>
          <w:lang w:val="en-US"/>
        </w:rPr>
      </w:pPr>
    </w:p>
    <w:tbl>
      <w:tblPr>
        <w:tblStyle w:val="HelleSchattierung-Akzent1"/>
        <w:tblW w:w="0" w:type="auto"/>
        <w:jc w:val="center"/>
        <w:tblLook w:val="04A0" w:firstRow="1" w:lastRow="0" w:firstColumn="1" w:lastColumn="0" w:noHBand="0" w:noVBand="1"/>
      </w:tblPr>
      <w:tblGrid>
        <w:gridCol w:w="3191"/>
        <w:gridCol w:w="1771"/>
        <w:gridCol w:w="3542"/>
      </w:tblGrid>
      <w:tr w:rsidR="00321D30" w14:paraId="68E0930E" w14:textId="77777777" w:rsidTr="00321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68DAB3E" w14:textId="77777777" w:rsidR="00321D30" w:rsidRDefault="00321D30" w:rsidP="00D6159D">
            <w:r>
              <w:t>Setting</w:t>
            </w:r>
          </w:p>
        </w:tc>
        <w:tc>
          <w:tcPr>
            <w:tcW w:w="1771" w:type="dxa"/>
          </w:tcPr>
          <w:p w14:paraId="03EF16B6" w14:textId="77777777" w:rsidR="00321D30" w:rsidRDefault="00321D30" w:rsidP="00D6159D">
            <w:pPr>
              <w:cnfStyle w:val="100000000000" w:firstRow="1" w:lastRow="0" w:firstColumn="0" w:lastColumn="0" w:oddVBand="0" w:evenVBand="0" w:oddHBand="0" w:evenHBand="0" w:firstRowFirstColumn="0" w:firstRowLastColumn="0" w:lastRowFirstColumn="0" w:lastRowLastColumn="0"/>
            </w:pPr>
            <w:r>
              <w:t>Current value</w:t>
            </w:r>
          </w:p>
        </w:tc>
        <w:tc>
          <w:tcPr>
            <w:tcW w:w="3542" w:type="dxa"/>
          </w:tcPr>
          <w:p w14:paraId="0646E58A" w14:textId="77777777" w:rsidR="00321D30" w:rsidRDefault="00321D30" w:rsidP="00D6159D">
            <w:pPr>
              <w:cnfStyle w:val="100000000000" w:firstRow="1" w:lastRow="0" w:firstColumn="0" w:lastColumn="0" w:oddVBand="0" w:evenVBand="0" w:oddHBand="0" w:evenHBand="0" w:firstRowFirstColumn="0" w:firstRowLastColumn="0" w:lastRowFirstColumn="0" w:lastRowLastColumn="0"/>
            </w:pPr>
            <w:r>
              <w:t>Effect</w:t>
            </w:r>
          </w:p>
        </w:tc>
      </w:tr>
      <w:tr w:rsidR="00321D30" w14:paraId="03EDD06D"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A767B92" w14:textId="77777777" w:rsidR="00321D30" w:rsidRPr="00321D30" w:rsidRDefault="00321D30" w:rsidP="00321D30">
            <w:pPr>
              <w:jc w:val="left"/>
              <w:rPr>
                <w:sz w:val="18"/>
                <w:szCs w:val="18"/>
              </w:rPr>
            </w:pPr>
            <w:r w:rsidRPr="00321D30">
              <w:rPr>
                <w:sz w:val="18"/>
                <w:szCs w:val="18"/>
              </w:rPr>
              <w:t>name / version</w:t>
            </w:r>
          </w:p>
        </w:tc>
        <w:tc>
          <w:tcPr>
            <w:tcW w:w="1771" w:type="dxa"/>
          </w:tcPr>
          <w:p w14:paraId="7E6F50B3"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`Gesture control` / `</w:t>
            </w:r>
            <w:proofErr w:type="spellStart"/>
            <w:r w:rsidRPr="00321D30">
              <w:rPr>
                <w:sz w:val="18"/>
                <w:szCs w:val="18"/>
              </w:rPr>
              <w:t>Stitchi</w:t>
            </w:r>
            <w:proofErr w:type="spellEnd"/>
            <w:r w:rsidRPr="00321D30">
              <w:rPr>
                <w:sz w:val="18"/>
                <w:szCs w:val="18"/>
              </w:rPr>
              <w:t xml:space="preserve"> 1.0`</w:t>
            </w:r>
          </w:p>
        </w:tc>
        <w:tc>
          <w:tcPr>
            <w:tcW w:w="3542" w:type="dxa"/>
          </w:tcPr>
          <w:p w14:paraId="0F77D9DE"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Window/application label only.</w:t>
            </w:r>
          </w:p>
        </w:tc>
      </w:tr>
      <w:tr w:rsidR="00321D30" w:rsidRPr="006E05BD" w14:paraId="5AA5AA0F"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5561909B" w14:textId="77777777" w:rsidR="00321D30" w:rsidRPr="00321D30" w:rsidRDefault="00321D30" w:rsidP="00321D30">
            <w:pPr>
              <w:jc w:val="left"/>
              <w:rPr>
                <w:sz w:val="18"/>
                <w:szCs w:val="18"/>
              </w:rPr>
            </w:pPr>
            <w:r w:rsidRPr="00321D30">
              <w:rPr>
                <w:sz w:val="18"/>
                <w:szCs w:val="18"/>
              </w:rPr>
              <w:t>fps</w:t>
            </w:r>
          </w:p>
        </w:tc>
        <w:tc>
          <w:tcPr>
            <w:tcW w:w="1771" w:type="dxa"/>
          </w:tcPr>
          <w:p w14:paraId="1AF56E31"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30</w:t>
            </w:r>
          </w:p>
        </w:tc>
        <w:tc>
          <w:tcPr>
            <w:tcW w:w="3542" w:type="dxa"/>
          </w:tcPr>
          <w:p w14:paraId="54910625"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Processing frame-rate cap and requested camera frame rate. Higher values increase responsiveness only if the camera and computer can sustain them; lower values reduce load but add latency.</w:t>
            </w:r>
          </w:p>
        </w:tc>
      </w:tr>
      <w:tr w:rsidR="00321D30" w:rsidRPr="006E05BD" w14:paraId="6BC344A7"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2079DB84" w14:textId="77777777" w:rsidR="00321D30" w:rsidRPr="00321D30" w:rsidRDefault="00321D30" w:rsidP="00321D30">
            <w:pPr>
              <w:jc w:val="left"/>
              <w:rPr>
                <w:sz w:val="18"/>
                <w:szCs w:val="18"/>
              </w:rPr>
            </w:pPr>
            <w:proofErr w:type="spellStart"/>
            <w:r w:rsidRPr="00321D30">
              <w:rPr>
                <w:sz w:val="18"/>
                <w:szCs w:val="18"/>
              </w:rPr>
              <w:t>start_frame</w:t>
            </w:r>
            <w:proofErr w:type="spellEnd"/>
            <w:r w:rsidRPr="00321D30">
              <w:rPr>
                <w:sz w:val="18"/>
                <w:szCs w:val="18"/>
              </w:rPr>
              <w:t xml:space="preserve"> / </w:t>
            </w:r>
            <w:proofErr w:type="spellStart"/>
            <w:r w:rsidRPr="00321D30">
              <w:rPr>
                <w:sz w:val="18"/>
                <w:szCs w:val="18"/>
              </w:rPr>
              <w:t>end_frame</w:t>
            </w:r>
            <w:proofErr w:type="spellEnd"/>
          </w:p>
        </w:tc>
        <w:tc>
          <w:tcPr>
            <w:tcW w:w="1771" w:type="dxa"/>
          </w:tcPr>
          <w:p w14:paraId="7DE7172A"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1 / 0</w:t>
            </w:r>
          </w:p>
        </w:tc>
        <w:tc>
          <w:tcPr>
            <w:tcW w:w="3542" w:type="dxa"/>
          </w:tcPr>
          <w:p w14:paraId="257099A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Video </w:t>
            </w:r>
            <w:proofErr w:type="gramStart"/>
            <w:r w:rsidRPr="00321D30">
              <w:rPr>
                <w:sz w:val="18"/>
                <w:szCs w:val="18"/>
              </w:rPr>
              <w:t>playback</w:t>
            </w:r>
            <w:proofErr w:type="gramEnd"/>
            <w:r w:rsidRPr="00321D30">
              <w:rPr>
                <w:sz w:val="18"/>
                <w:szCs w:val="18"/>
              </w:rPr>
              <w:t xml:space="preserve"> start and optional ending frame. `</w:t>
            </w:r>
            <w:proofErr w:type="spellStart"/>
            <w:r w:rsidRPr="00321D30">
              <w:rPr>
                <w:sz w:val="18"/>
                <w:szCs w:val="18"/>
              </w:rPr>
              <w:t>end_frame</w:t>
            </w:r>
            <w:proofErr w:type="spellEnd"/>
            <w:r w:rsidRPr="00321D30">
              <w:rPr>
                <w:sz w:val="18"/>
                <w:szCs w:val="18"/>
              </w:rPr>
              <w:t xml:space="preserve"> = 0` disables an explicit end limit.</w:t>
            </w:r>
          </w:p>
        </w:tc>
      </w:tr>
      <w:tr w:rsidR="00321D30" w14:paraId="5B56DB07"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D2DA238" w14:textId="77777777" w:rsidR="00321D30" w:rsidRPr="00321D30" w:rsidRDefault="00321D30" w:rsidP="00321D30">
            <w:pPr>
              <w:jc w:val="left"/>
              <w:rPr>
                <w:sz w:val="18"/>
                <w:szCs w:val="18"/>
              </w:rPr>
            </w:pPr>
            <w:proofErr w:type="spellStart"/>
            <w:r w:rsidRPr="00321D30">
              <w:rPr>
                <w:sz w:val="18"/>
                <w:szCs w:val="18"/>
              </w:rPr>
              <w:t>live_stream_resulutuin</w:t>
            </w:r>
            <w:proofErr w:type="spellEnd"/>
          </w:p>
        </w:tc>
        <w:tc>
          <w:tcPr>
            <w:tcW w:w="1771" w:type="dxa"/>
          </w:tcPr>
          <w:p w14:paraId="1AB51962"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(1280, 720)</w:t>
            </w:r>
          </w:p>
        </w:tc>
        <w:tc>
          <w:tcPr>
            <w:tcW w:w="3542" w:type="dxa"/>
          </w:tcPr>
          <w:p w14:paraId="309B92AE"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Requested live image dimensions. Higher resolution can improve landmark </w:t>
            </w:r>
            <w:proofErr w:type="gramStart"/>
            <w:r w:rsidRPr="00321D30">
              <w:rPr>
                <w:sz w:val="18"/>
                <w:szCs w:val="18"/>
              </w:rPr>
              <w:t>detail</w:t>
            </w:r>
            <w:proofErr w:type="gramEnd"/>
            <w:r w:rsidRPr="00321D30">
              <w:rPr>
                <w:sz w:val="18"/>
                <w:szCs w:val="18"/>
              </w:rPr>
              <w:t xml:space="preserve"> but </w:t>
            </w:r>
            <w:proofErr w:type="gramStart"/>
            <w:r w:rsidRPr="00321D30">
              <w:rPr>
                <w:sz w:val="18"/>
                <w:szCs w:val="18"/>
              </w:rPr>
              <w:t>increases</w:t>
            </w:r>
            <w:proofErr w:type="gramEnd"/>
            <w:r w:rsidRPr="00321D30">
              <w:rPr>
                <w:sz w:val="18"/>
                <w:szCs w:val="18"/>
              </w:rPr>
              <w:t xml:space="preserve"> processing load. Must be supported by the selected camera.</w:t>
            </w:r>
          </w:p>
        </w:tc>
      </w:tr>
      <w:tr w:rsidR="00321D30" w:rsidRPr="006E05BD" w14:paraId="20DF974F"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2E1D6FC4" w14:textId="77777777" w:rsidR="00321D30" w:rsidRPr="00321D30" w:rsidRDefault="00321D30" w:rsidP="00321D30">
            <w:pPr>
              <w:jc w:val="left"/>
              <w:rPr>
                <w:sz w:val="18"/>
                <w:szCs w:val="18"/>
              </w:rPr>
            </w:pPr>
            <w:proofErr w:type="spellStart"/>
            <w:r w:rsidRPr="00321D30">
              <w:rPr>
                <w:sz w:val="18"/>
                <w:szCs w:val="18"/>
              </w:rPr>
              <w:t>window_size</w:t>
            </w:r>
            <w:proofErr w:type="spellEnd"/>
          </w:p>
        </w:tc>
        <w:tc>
          <w:tcPr>
            <w:tcW w:w="1771" w:type="dxa"/>
          </w:tcPr>
          <w:p w14:paraId="3A556BF9"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(1920, 1080)</w:t>
            </w:r>
          </w:p>
        </w:tc>
        <w:tc>
          <w:tcPr>
            <w:tcW w:w="3542" w:type="dxa"/>
          </w:tcPr>
          <w:p w14:paraId="7A1C0B04"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GUI/mouse coordinate reference and display size; changing it can affect mouse mapping and layout.</w:t>
            </w:r>
          </w:p>
        </w:tc>
      </w:tr>
      <w:tr w:rsidR="00321D30" w:rsidRPr="006E05BD" w14:paraId="2248B36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CBC791B" w14:textId="77777777" w:rsidR="00321D30" w:rsidRPr="00321D30" w:rsidRDefault="00321D30" w:rsidP="00321D30">
            <w:pPr>
              <w:jc w:val="left"/>
              <w:rPr>
                <w:sz w:val="18"/>
                <w:szCs w:val="18"/>
              </w:rPr>
            </w:pPr>
            <w:proofErr w:type="spellStart"/>
            <w:r w:rsidRPr="00321D30">
              <w:rPr>
                <w:sz w:val="18"/>
                <w:szCs w:val="18"/>
              </w:rPr>
              <w:t>hand_width_factor</w:t>
            </w:r>
            <w:proofErr w:type="spellEnd"/>
            <w:r w:rsidRPr="00321D30">
              <w:rPr>
                <w:sz w:val="18"/>
                <w:szCs w:val="18"/>
              </w:rPr>
              <w:t xml:space="preserve"> / </w:t>
            </w:r>
            <w:proofErr w:type="spellStart"/>
            <w:r w:rsidRPr="00321D30">
              <w:rPr>
                <w:sz w:val="18"/>
                <w:szCs w:val="18"/>
              </w:rPr>
              <w:t>hand_opening_factor</w:t>
            </w:r>
            <w:proofErr w:type="spellEnd"/>
          </w:p>
        </w:tc>
        <w:tc>
          <w:tcPr>
            <w:tcW w:w="1771" w:type="dxa"/>
          </w:tcPr>
          <w:p w14:paraId="257EDE9F"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1.2 / 1.3</w:t>
            </w:r>
          </w:p>
        </w:tc>
        <w:tc>
          <w:tcPr>
            <w:tcW w:w="3542" w:type="dxa"/>
          </w:tcPr>
          <w:p w14:paraId="0F2F3D20"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Scaling factors used by hand/gesture sizing logic; may change hand-region/aperture interpretation and should be tuned with recorded examples.</w:t>
            </w:r>
          </w:p>
        </w:tc>
      </w:tr>
      <w:tr w:rsidR="00321D30" w:rsidRPr="006E05BD" w14:paraId="42670AA5"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A17CB96" w14:textId="77777777" w:rsidR="00321D30" w:rsidRPr="00321D30" w:rsidRDefault="00321D30" w:rsidP="00321D30">
            <w:pPr>
              <w:jc w:val="left"/>
              <w:rPr>
                <w:sz w:val="18"/>
                <w:szCs w:val="18"/>
              </w:rPr>
            </w:pPr>
            <w:proofErr w:type="spellStart"/>
            <w:r w:rsidRPr="00321D30">
              <w:rPr>
                <w:sz w:val="18"/>
                <w:szCs w:val="18"/>
              </w:rPr>
              <w:t>skip_frames</w:t>
            </w:r>
            <w:proofErr w:type="spellEnd"/>
          </w:p>
        </w:tc>
        <w:tc>
          <w:tcPr>
            <w:tcW w:w="1771" w:type="dxa"/>
          </w:tcPr>
          <w:p w14:paraId="5DEA30C7"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100</w:t>
            </w:r>
          </w:p>
        </w:tc>
        <w:tc>
          <w:tcPr>
            <w:tcW w:w="3542" w:type="dxa"/>
          </w:tcPr>
          <w:p w14:paraId="7C5E22B9"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Frame skip/analysis-related parameter; verify its call sites before relying on it for live recognition because it is not a general </w:t>
            </w:r>
            <w:proofErr w:type="gramStart"/>
            <w:r w:rsidRPr="00321D30">
              <w:rPr>
                <w:sz w:val="18"/>
                <w:szCs w:val="18"/>
              </w:rPr>
              <w:t>frame-rate</w:t>
            </w:r>
            <w:proofErr w:type="gramEnd"/>
            <w:r w:rsidRPr="00321D30">
              <w:rPr>
                <w:sz w:val="18"/>
                <w:szCs w:val="18"/>
              </w:rPr>
              <w:t xml:space="preserve"> setting.</w:t>
            </w:r>
          </w:p>
        </w:tc>
      </w:tr>
      <w:tr w:rsidR="00321D30" w:rsidRPr="006E05BD" w14:paraId="480098A7"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0610241A" w14:textId="77777777" w:rsidR="00321D30" w:rsidRPr="00321D30" w:rsidRDefault="00321D30" w:rsidP="00321D30">
            <w:pPr>
              <w:jc w:val="left"/>
              <w:rPr>
                <w:sz w:val="18"/>
                <w:szCs w:val="18"/>
              </w:rPr>
            </w:pPr>
            <w:proofErr w:type="spellStart"/>
            <w:r w:rsidRPr="00321D30">
              <w:rPr>
                <w:sz w:val="18"/>
                <w:szCs w:val="18"/>
              </w:rPr>
              <w:t>icon_folder</w:t>
            </w:r>
            <w:proofErr w:type="spellEnd"/>
            <w:r w:rsidRPr="00321D30">
              <w:rPr>
                <w:sz w:val="18"/>
                <w:szCs w:val="18"/>
              </w:rPr>
              <w:t xml:space="preserve"> / </w:t>
            </w:r>
            <w:proofErr w:type="spellStart"/>
            <w:r w:rsidRPr="00321D30">
              <w:rPr>
                <w:sz w:val="18"/>
                <w:szCs w:val="18"/>
              </w:rPr>
              <w:t>screenshots_folder</w:t>
            </w:r>
            <w:proofErr w:type="spellEnd"/>
            <w:r w:rsidRPr="00321D30">
              <w:rPr>
                <w:sz w:val="18"/>
                <w:szCs w:val="18"/>
              </w:rPr>
              <w:t xml:space="preserve"> / </w:t>
            </w:r>
            <w:proofErr w:type="spellStart"/>
            <w:r w:rsidRPr="00321D30">
              <w:rPr>
                <w:sz w:val="18"/>
                <w:szCs w:val="18"/>
              </w:rPr>
              <w:t>gui_info_window_image_path</w:t>
            </w:r>
            <w:proofErr w:type="spellEnd"/>
          </w:p>
        </w:tc>
        <w:tc>
          <w:tcPr>
            <w:tcW w:w="1771" w:type="dxa"/>
          </w:tcPr>
          <w:p w14:paraId="3445A9DA"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relative paths</w:t>
            </w:r>
          </w:p>
        </w:tc>
        <w:tc>
          <w:tcPr>
            <w:tcW w:w="3542" w:type="dxa"/>
          </w:tcPr>
          <w:p w14:paraId="6F91D0B5"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Locations of GUI assets and screenshots. Paths are relative to the working directory; missing assets can affect icons/info visuals.</w:t>
            </w:r>
          </w:p>
        </w:tc>
      </w:tr>
      <w:tr w:rsidR="00321D30" w:rsidRPr="006E05BD" w14:paraId="1369E50A"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9ED23E5" w14:textId="77777777" w:rsidR="00321D30" w:rsidRPr="00321D30" w:rsidRDefault="00321D30" w:rsidP="00321D30">
            <w:pPr>
              <w:jc w:val="left"/>
              <w:rPr>
                <w:sz w:val="18"/>
                <w:szCs w:val="18"/>
              </w:rPr>
            </w:pPr>
            <w:proofErr w:type="spellStart"/>
            <w:r w:rsidRPr="00321D30">
              <w:rPr>
                <w:sz w:val="18"/>
                <w:szCs w:val="18"/>
              </w:rPr>
              <w:t>video_folder</w:t>
            </w:r>
            <w:proofErr w:type="spellEnd"/>
          </w:p>
        </w:tc>
        <w:tc>
          <w:tcPr>
            <w:tcW w:w="1771" w:type="dxa"/>
          </w:tcPr>
          <w:p w14:paraId="7986F13D"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relative test-video folder</w:t>
            </w:r>
          </w:p>
        </w:tc>
        <w:tc>
          <w:tcPr>
            <w:tcW w:w="3542" w:type="dxa"/>
          </w:tcPr>
          <w:p w14:paraId="48E1A453"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Location searched for offline test videos and RealSense recordings.</w:t>
            </w:r>
          </w:p>
        </w:tc>
      </w:tr>
      <w:tr w:rsidR="00321D30" w14:paraId="0FE2D1C1"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60845EC9" w14:textId="77777777" w:rsidR="00321D30" w:rsidRPr="00321D30" w:rsidRDefault="00321D30" w:rsidP="00321D30">
            <w:pPr>
              <w:jc w:val="left"/>
              <w:rPr>
                <w:sz w:val="18"/>
                <w:szCs w:val="18"/>
              </w:rPr>
            </w:pPr>
            <w:r w:rsidRPr="00321D30">
              <w:rPr>
                <w:sz w:val="18"/>
                <w:szCs w:val="18"/>
              </w:rPr>
              <w:lastRenderedPageBreak/>
              <w:t>port</w:t>
            </w:r>
          </w:p>
        </w:tc>
        <w:tc>
          <w:tcPr>
            <w:tcW w:w="1771" w:type="dxa"/>
          </w:tcPr>
          <w:p w14:paraId="51354106"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5005</w:t>
            </w:r>
          </w:p>
        </w:tc>
        <w:tc>
          <w:tcPr>
            <w:tcW w:w="3542" w:type="dxa"/>
          </w:tcPr>
          <w:p w14:paraId="030C74A0"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UDP destination/listener port used by the Python communication classes. Must match MATLAB target/local ports.</w:t>
            </w:r>
          </w:p>
        </w:tc>
      </w:tr>
      <w:tr w:rsidR="00321D30" w:rsidRPr="006E05BD" w14:paraId="16C90E99"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B95925D" w14:textId="77777777" w:rsidR="00321D30" w:rsidRPr="00321D30" w:rsidRDefault="00321D30" w:rsidP="00321D30">
            <w:pPr>
              <w:jc w:val="left"/>
              <w:rPr>
                <w:sz w:val="18"/>
                <w:szCs w:val="18"/>
              </w:rPr>
            </w:pPr>
            <w:r w:rsidRPr="00321D30">
              <w:rPr>
                <w:sz w:val="18"/>
                <w:szCs w:val="18"/>
              </w:rPr>
              <w:t>IPv4_audiosystem / IPv4_videosystem</w:t>
            </w:r>
          </w:p>
        </w:tc>
        <w:tc>
          <w:tcPr>
            <w:tcW w:w="1771" w:type="dxa"/>
          </w:tcPr>
          <w:p w14:paraId="041CBB94"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192.168.0.10 / 192.168.0.11</w:t>
            </w:r>
          </w:p>
        </w:tc>
        <w:tc>
          <w:tcPr>
            <w:tcW w:w="3542" w:type="dxa"/>
          </w:tcPr>
          <w:p w14:paraId="5D54BC4F"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IP addresses of audio-system PC and video-system PC. Replace with the actual addresses on the current network.</w:t>
            </w:r>
          </w:p>
        </w:tc>
      </w:tr>
      <w:tr w:rsidR="00321D30" w:rsidRPr="006E05BD" w14:paraId="1BB0C14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A41CCA3" w14:textId="77777777" w:rsidR="00321D30" w:rsidRPr="00321D30" w:rsidRDefault="00321D30" w:rsidP="00321D30">
            <w:pPr>
              <w:jc w:val="left"/>
              <w:rPr>
                <w:sz w:val="18"/>
                <w:szCs w:val="18"/>
              </w:rPr>
            </w:pPr>
            <w:proofErr w:type="spellStart"/>
            <w:r w:rsidRPr="00321D30">
              <w:rPr>
                <w:sz w:val="18"/>
                <w:szCs w:val="18"/>
              </w:rPr>
              <w:t>bind_ip</w:t>
            </w:r>
            <w:proofErr w:type="spellEnd"/>
          </w:p>
        </w:tc>
        <w:tc>
          <w:tcPr>
            <w:tcW w:w="1771" w:type="dxa"/>
          </w:tcPr>
          <w:p w14:paraId="095466E1"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0.0.0.0</w:t>
            </w:r>
          </w:p>
        </w:tc>
        <w:tc>
          <w:tcPr>
            <w:tcW w:w="3542" w:type="dxa"/>
          </w:tcPr>
          <w:p w14:paraId="05FB7B2B"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Python UDP receiver binds to all local IPv4 interfaces. Use `127.0.0.1` only for same-machine tests.</w:t>
            </w:r>
          </w:p>
        </w:tc>
      </w:tr>
      <w:tr w:rsidR="00321D30" w:rsidRPr="006E05BD" w14:paraId="48F45C7D"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66F41536" w14:textId="77777777" w:rsidR="00321D30" w:rsidRPr="00321D30" w:rsidRDefault="00321D30" w:rsidP="00321D30">
            <w:pPr>
              <w:jc w:val="left"/>
              <w:rPr>
                <w:sz w:val="18"/>
                <w:szCs w:val="18"/>
              </w:rPr>
            </w:pPr>
            <w:proofErr w:type="spellStart"/>
            <w:r w:rsidRPr="00321D30">
              <w:rPr>
                <w:sz w:val="18"/>
                <w:szCs w:val="18"/>
              </w:rPr>
              <w:t>printout_udp</w:t>
            </w:r>
            <w:proofErr w:type="spellEnd"/>
          </w:p>
        </w:tc>
        <w:tc>
          <w:tcPr>
            <w:tcW w:w="1771" w:type="dxa"/>
          </w:tcPr>
          <w:p w14:paraId="3CDEB6F2"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True</w:t>
            </w:r>
          </w:p>
        </w:tc>
        <w:tc>
          <w:tcPr>
            <w:tcW w:w="3542" w:type="dxa"/>
          </w:tcPr>
          <w:p w14:paraId="471D4532"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Enables console output for UDP messages when the call requests printing.</w:t>
            </w:r>
          </w:p>
        </w:tc>
      </w:tr>
      <w:tr w:rsidR="00321D30" w:rsidRPr="006E05BD" w14:paraId="6BD0F0F7"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618D12A1" w14:textId="77777777" w:rsidR="00321D30" w:rsidRPr="00321D30" w:rsidRDefault="00321D30" w:rsidP="00321D30">
            <w:pPr>
              <w:jc w:val="left"/>
              <w:rPr>
                <w:sz w:val="18"/>
                <w:szCs w:val="18"/>
              </w:rPr>
            </w:pPr>
            <w:proofErr w:type="spellStart"/>
            <w:r w:rsidRPr="00321D30">
              <w:rPr>
                <w:sz w:val="18"/>
                <w:szCs w:val="18"/>
              </w:rPr>
              <w:t>add_inst_key</w:t>
            </w:r>
            <w:proofErr w:type="spellEnd"/>
            <w:r w:rsidRPr="00321D30">
              <w:rPr>
                <w:sz w:val="18"/>
                <w:szCs w:val="18"/>
              </w:rPr>
              <w:t xml:space="preserve"> / </w:t>
            </w:r>
            <w:proofErr w:type="spellStart"/>
            <w:r w:rsidRPr="00321D30">
              <w:rPr>
                <w:sz w:val="18"/>
                <w:szCs w:val="18"/>
              </w:rPr>
              <w:t>start_instruments</w:t>
            </w:r>
            <w:proofErr w:type="spellEnd"/>
          </w:p>
        </w:tc>
        <w:tc>
          <w:tcPr>
            <w:tcW w:w="1771" w:type="dxa"/>
          </w:tcPr>
          <w:p w14:paraId="7C10A7EA"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w:t>
            </w:r>
            <w:proofErr w:type="spellStart"/>
            <w:r w:rsidRPr="00321D30">
              <w:rPr>
                <w:sz w:val="18"/>
                <w:szCs w:val="18"/>
              </w:rPr>
              <w:t>add_instruments</w:t>
            </w:r>
            <w:proofErr w:type="spellEnd"/>
            <w:r w:rsidRPr="00321D30">
              <w:rPr>
                <w:sz w:val="18"/>
                <w:szCs w:val="18"/>
              </w:rPr>
              <w:t>` / empty list</w:t>
            </w:r>
          </w:p>
        </w:tc>
        <w:tc>
          <w:tcPr>
            <w:tcW w:w="3542" w:type="dxa"/>
          </w:tcPr>
          <w:p w14:paraId="2606BEC2"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JSON key used to add instruments; optional initial list inserted at startup.</w:t>
            </w:r>
          </w:p>
        </w:tc>
      </w:tr>
      <w:tr w:rsidR="00321D30" w:rsidRPr="006E05BD" w14:paraId="4AB9952F"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49B9216D" w14:textId="77777777" w:rsidR="00321D30" w:rsidRPr="00321D30" w:rsidRDefault="00321D30" w:rsidP="00321D30">
            <w:pPr>
              <w:jc w:val="left"/>
              <w:rPr>
                <w:sz w:val="18"/>
                <w:szCs w:val="18"/>
              </w:rPr>
            </w:pPr>
            <w:proofErr w:type="spellStart"/>
            <w:r w:rsidRPr="00321D30">
              <w:rPr>
                <w:sz w:val="18"/>
                <w:szCs w:val="18"/>
              </w:rPr>
              <w:t>video_source</w:t>
            </w:r>
            <w:proofErr w:type="spellEnd"/>
          </w:p>
        </w:tc>
        <w:tc>
          <w:tcPr>
            <w:tcW w:w="1771" w:type="dxa"/>
          </w:tcPr>
          <w:p w14:paraId="5E442970"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`depth`</w:t>
            </w:r>
          </w:p>
        </w:tc>
        <w:tc>
          <w:tcPr>
            <w:tcW w:w="3542" w:type="dxa"/>
          </w:tcPr>
          <w:p w14:paraId="77F69B87"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Selects RealSense live depth camera (`depth`), a standard camera index (`0`, `1`, …), an ordinary video file, or a RealSense </w:t>
            </w:r>
            <w:proofErr w:type="gramStart"/>
            <w:r w:rsidRPr="00321D30">
              <w:rPr>
                <w:sz w:val="18"/>
                <w:szCs w:val="18"/>
              </w:rPr>
              <w:t>`.bag</w:t>
            </w:r>
            <w:proofErr w:type="gramEnd"/>
            <w:r w:rsidRPr="00321D30">
              <w:rPr>
                <w:sz w:val="18"/>
                <w:szCs w:val="18"/>
              </w:rPr>
              <w:t>` recording.</w:t>
            </w:r>
          </w:p>
        </w:tc>
      </w:tr>
      <w:tr w:rsidR="00321D30" w:rsidRPr="006E05BD" w14:paraId="62D4A935"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4C9D11C0" w14:textId="77777777" w:rsidR="00321D30" w:rsidRPr="00321D30" w:rsidRDefault="00321D30" w:rsidP="00321D30">
            <w:pPr>
              <w:jc w:val="left"/>
              <w:rPr>
                <w:sz w:val="18"/>
                <w:szCs w:val="18"/>
              </w:rPr>
            </w:pPr>
            <w:proofErr w:type="spellStart"/>
            <w:r w:rsidRPr="00321D30">
              <w:rPr>
                <w:sz w:val="18"/>
                <w:szCs w:val="18"/>
              </w:rPr>
              <w:t>default_buffer_mode</w:t>
            </w:r>
            <w:proofErr w:type="spellEnd"/>
          </w:p>
        </w:tc>
        <w:tc>
          <w:tcPr>
            <w:tcW w:w="1771" w:type="dxa"/>
          </w:tcPr>
          <w:p w14:paraId="40BEDF3F"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`median`</w:t>
            </w:r>
          </w:p>
        </w:tc>
        <w:tc>
          <w:tcPr>
            <w:tcW w:w="3542" w:type="dxa"/>
          </w:tcPr>
          <w:p w14:paraId="75874E52"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Default buffer aggregation mode. Median filtering can reduce outlier jitter; smoothing can add lag.</w:t>
            </w:r>
          </w:p>
        </w:tc>
      </w:tr>
      <w:tr w:rsidR="00321D30" w:rsidRPr="006E05BD" w14:paraId="60EA39DB"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136C3531" w14:textId="77777777" w:rsidR="00321D30" w:rsidRPr="00321D30" w:rsidRDefault="00321D30" w:rsidP="00321D30">
            <w:pPr>
              <w:jc w:val="left"/>
              <w:rPr>
                <w:sz w:val="18"/>
                <w:szCs w:val="18"/>
              </w:rPr>
            </w:pPr>
            <w:proofErr w:type="spellStart"/>
            <w:r w:rsidRPr="00321D30">
              <w:rPr>
                <w:sz w:val="18"/>
                <w:szCs w:val="18"/>
              </w:rPr>
              <w:t>cam_inclination_angle</w:t>
            </w:r>
            <w:proofErr w:type="spellEnd"/>
          </w:p>
        </w:tc>
        <w:tc>
          <w:tcPr>
            <w:tcW w:w="1771" w:type="dxa"/>
          </w:tcPr>
          <w:p w14:paraId="39415199"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0 degrees</w:t>
            </w:r>
          </w:p>
        </w:tc>
        <w:tc>
          <w:tcPr>
            <w:tcW w:w="3542" w:type="dxa"/>
          </w:tcPr>
          <w:p w14:paraId="19E42849"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Camera inclination compensation used in 3D coordinate conversion. Set to the calibrated physical tilt; an incorrect value biases pointing angles.</w:t>
            </w:r>
          </w:p>
        </w:tc>
      </w:tr>
      <w:tr w:rsidR="00321D30" w:rsidRPr="006E05BD" w14:paraId="28D17626"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14BA6F63" w14:textId="77777777" w:rsidR="00321D30" w:rsidRPr="00321D30" w:rsidRDefault="00321D30" w:rsidP="00321D30">
            <w:pPr>
              <w:jc w:val="left"/>
              <w:rPr>
                <w:sz w:val="18"/>
                <w:szCs w:val="18"/>
              </w:rPr>
            </w:pPr>
            <w:proofErr w:type="spellStart"/>
            <w:r w:rsidRPr="00321D30">
              <w:rPr>
                <w:sz w:val="18"/>
                <w:szCs w:val="18"/>
              </w:rPr>
              <w:t>visibility_threshold</w:t>
            </w:r>
            <w:proofErr w:type="spellEnd"/>
          </w:p>
        </w:tc>
        <w:tc>
          <w:tcPr>
            <w:tcW w:w="1771" w:type="dxa"/>
          </w:tcPr>
          <w:p w14:paraId="4F4FE0DC"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0.92</w:t>
            </w:r>
          </w:p>
        </w:tc>
        <w:tc>
          <w:tcPr>
            <w:tcW w:w="3542" w:type="dxa"/>
          </w:tcPr>
          <w:p w14:paraId="46724518"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Minimum landmark visibility </w:t>
            </w:r>
            <w:proofErr w:type="gramStart"/>
            <w:r w:rsidRPr="00321D30">
              <w:rPr>
                <w:sz w:val="18"/>
                <w:szCs w:val="18"/>
              </w:rPr>
              <w:t>used</w:t>
            </w:r>
            <w:proofErr w:type="gramEnd"/>
            <w:r w:rsidRPr="00321D30">
              <w:rPr>
                <w:sz w:val="18"/>
                <w:szCs w:val="18"/>
              </w:rPr>
              <w:t xml:space="preserve"> by pose/point checks. Higher values reject uncertain points more often; lower values may increase detections but admit noisy landmarks.</w:t>
            </w:r>
          </w:p>
        </w:tc>
      </w:tr>
      <w:tr w:rsidR="00321D30" w14:paraId="3E38A865"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6AE4DC6" w14:textId="77777777" w:rsidR="00321D30" w:rsidRPr="00321D30" w:rsidRDefault="00321D30" w:rsidP="00321D30">
            <w:pPr>
              <w:jc w:val="left"/>
              <w:rPr>
                <w:sz w:val="18"/>
                <w:szCs w:val="18"/>
              </w:rPr>
            </w:pPr>
            <w:proofErr w:type="spellStart"/>
            <w:r w:rsidRPr="00321D30">
              <w:rPr>
                <w:sz w:val="18"/>
                <w:szCs w:val="18"/>
              </w:rPr>
              <w:t>align_depth</w:t>
            </w:r>
            <w:proofErr w:type="spellEnd"/>
          </w:p>
        </w:tc>
        <w:tc>
          <w:tcPr>
            <w:tcW w:w="1771" w:type="dxa"/>
          </w:tcPr>
          <w:p w14:paraId="67EA60B8"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True</w:t>
            </w:r>
          </w:p>
        </w:tc>
        <w:tc>
          <w:tcPr>
            <w:tcW w:w="3542" w:type="dxa"/>
          </w:tcPr>
          <w:p w14:paraId="258D711A"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Aligns RealSense depth to the </w:t>
            </w:r>
            <w:proofErr w:type="spellStart"/>
            <w:r w:rsidRPr="00321D30">
              <w:rPr>
                <w:sz w:val="18"/>
                <w:szCs w:val="18"/>
              </w:rPr>
              <w:t>colour</w:t>
            </w:r>
            <w:proofErr w:type="spellEnd"/>
            <w:r w:rsidRPr="00321D30">
              <w:rPr>
                <w:sz w:val="18"/>
                <w:szCs w:val="18"/>
              </w:rPr>
              <w:t xml:space="preserve"> stream, so landmark pixels can be sampled from corresponding depth coordinates. Usually needed for this workflow.</w:t>
            </w:r>
          </w:p>
        </w:tc>
      </w:tr>
      <w:tr w:rsidR="00321D30" w:rsidRPr="006E05BD" w14:paraId="65917B8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1EA0FC24" w14:textId="77777777" w:rsidR="00321D30" w:rsidRPr="00321D30" w:rsidRDefault="00321D30" w:rsidP="00321D30">
            <w:pPr>
              <w:jc w:val="left"/>
              <w:rPr>
                <w:sz w:val="18"/>
                <w:szCs w:val="18"/>
              </w:rPr>
            </w:pPr>
            <w:proofErr w:type="spellStart"/>
            <w:r w:rsidRPr="00321D30">
              <w:rPr>
                <w:sz w:val="18"/>
                <w:szCs w:val="18"/>
              </w:rPr>
              <w:t>active_hand</w:t>
            </w:r>
            <w:proofErr w:type="spellEnd"/>
          </w:p>
        </w:tc>
        <w:tc>
          <w:tcPr>
            <w:tcW w:w="1771" w:type="dxa"/>
          </w:tcPr>
          <w:p w14:paraId="20F5B591"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`both`</w:t>
            </w:r>
          </w:p>
        </w:tc>
        <w:tc>
          <w:tcPr>
            <w:tcW w:w="3542" w:type="dxa"/>
          </w:tcPr>
          <w:p w14:paraId="0D432FE7"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Hand selection mode: `right`, `left`, `moving`, `top`, or `</w:t>
            </w:r>
            <w:proofErr w:type="gramStart"/>
            <w:r w:rsidRPr="00321D30">
              <w:rPr>
                <w:sz w:val="18"/>
                <w:szCs w:val="18"/>
              </w:rPr>
              <w:t>both`</w:t>
            </w:r>
            <w:proofErr w:type="gramEnd"/>
            <w:r w:rsidRPr="00321D30">
              <w:rPr>
                <w:sz w:val="18"/>
                <w:szCs w:val="18"/>
              </w:rPr>
              <w:t>. `moving` chooses based on motion; `top` chooses the highest image hand; `both` processes both hands.</w:t>
            </w:r>
          </w:p>
        </w:tc>
      </w:tr>
      <w:tr w:rsidR="00321D30" w:rsidRPr="006E05BD" w14:paraId="42AFDD2D"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193D8067" w14:textId="77777777" w:rsidR="00321D30" w:rsidRPr="00321D30" w:rsidRDefault="00321D30" w:rsidP="00321D30">
            <w:pPr>
              <w:jc w:val="left"/>
              <w:rPr>
                <w:sz w:val="18"/>
                <w:szCs w:val="18"/>
              </w:rPr>
            </w:pPr>
            <w:proofErr w:type="spellStart"/>
            <w:r w:rsidRPr="00321D30">
              <w:rPr>
                <w:sz w:val="18"/>
                <w:szCs w:val="18"/>
              </w:rPr>
              <w:t>no_hand_frame_count</w:t>
            </w:r>
            <w:proofErr w:type="spellEnd"/>
          </w:p>
        </w:tc>
        <w:tc>
          <w:tcPr>
            <w:tcW w:w="1771" w:type="dxa"/>
          </w:tcPr>
          <w:p w14:paraId="6773C163"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50 frames</w:t>
            </w:r>
          </w:p>
        </w:tc>
        <w:tc>
          <w:tcPr>
            <w:tcW w:w="3542" w:type="dxa"/>
          </w:tcPr>
          <w:p w14:paraId="5ECEE83A"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Frames without a detected hand before treating it as absent. At 30 FPS, 50 frames are about 1.67 s; increasing it delays loss/reset recognition.</w:t>
            </w:r>
          </w:p>
        </w:tc>
      </w:tr>
      <w:tr w:rsidR="00321D30" w:rsidRPr="006E05BD" w14:paraId="05743F4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6FC4D499" w14:textId="77777777" w:rsidR="00321D30" w:rsidRPr="00321D30" w:rsidRDefault="00321D30" w:rsidP="00321D30">
            <w:pPr>
              <w:jc w:val="left"/>
              <w:rPr>
                <w:sz w:val="18"/>
                <w:szCs w:val="18"/>
              </w:rPr>
            </w:pPr>
            <w:proofErr w:type="spellStart"/>
            <w:r w:rsidRPr="00321D30">
              <w:rPr>
                <w:sz w:val="18"/>
                <w:szCs w:val="18"/>
              </w:rPr>
              <w:t>moving_min_speed</w:t>
            </w:r>
            <w:proofErr w:type="spellEnd"/>
          </w:p>
        </w:tc>
        <w:tc>
          <w:tcPr>
            <w:tcW w:w="1771" w:type="dxa"/>
          </w:tcPr>
          <w:p w14:paraId="6D1CD5D5"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150 </w:t>
            </w:r>
            <w:proofErr w:type="spellStart"/>
            <w:r w:rsidRPr="00321D30">
              <w:rPr>
                <w:sz w:val="18"/>
                <w:szCs w:val="18"/>
              </w:rPr>
              <w:t>px</w:t>
            </w:r>
            <w:proofErr w:type="spellEnd"/>
            <w:r w:rsidRPr="00321D30">
              <w:rPr>
                <w:sz w:val="18"/>
                <w:szCs w:val="18"/>
              </w:rPr>
              <w:t>/s</w:t>
            </w:r>
          </w:p>
        </w:tc>
        <w:tc>
          <w:tcPr>
            <w:tcW w:w="3542" w:type="dxa"/>
          </w:tcPr>
          <w:p w14:paraId="06444E15"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Minimum image-space speed </w:t>
            </w:r>
            <w:proofErr w:type="gramStart"/>
            <w:r w:rsidRPr="00321D30">
              <w:rPr>
                <w:sz w:val="18"/>
                <w:szCs w:val="18"/>
              </w:rPr>
              <w:t>used</w:t>
            </w:r>
            <w:proofErr w:type="gramEnd"/>
            <w:r w:rsidRPr="00321D30">
              <w:rPr>
                <w:sz w:val="18"/>
                <w:szCs w:val="18"/>
              </w:rPr>
              <w:t xml:space="preserve"> to classify a hand as moving in the moving-hand mode.</w:t>
            </w:r>
          </w:p>
        </w:tc>
      </w:tr>
      <w:tr w:rsidR="00321D30" w:rsidRPr="006E05BD" w14:paraId="63B85871"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7ACD48C" w14:textId="77777777" w:rsidR="00321D30" w:rsidRPr="00321D30" w:rsidRDefault="00321D30" w:rsidP="00321D30">
            <w:pPr>
              <w:jc w:val="left"/>
              <w:rPr>
                <w:sz w:val="18"/>
                <w:szCs w:val="18"/>
              </w:rPr>
            </w:pPr>
            <w:proofErr w:type="spellStart"/>
            <w:r w:rsidRPr="00321D30">
              <w:rPr>
                <w:sz w:val="18"/>
                <w:szCs w:val="18"/>
              </w:rPr>
              <w:t>moving_check_time</w:t>
            </w:r>
            <w:proofErr w:type="spellEnd"/>
          </w:p>
        </w:tc>
        <w:tc>
          <w:tcPr>
            <w:tcW w:w="1771" w:type="dxa"/>
          </w:tcPr>
          <w:p w14:paraId="1C62D075"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0.3 s</w:t>
            </w:r>
          </w:p>
        </w:tc>
        <w:tc>
          <w:tcPr>
            <w:tcW w:w="3542" w:type="dxa"/>
          </w:tcPr>
          <w:p w14:paraId="15E3EAEE"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Time interval over which hand motion is assessed. Longer intervals smooth speed estimates but respond more slowly.</w:t>
            </w:r>
          </w:p>
        </w:tc>
      </w:tr>
      <w:tr w:rsidR="00321D30" w:rsidRPr="006E05BD" w14:paraId="17A010BD"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225D8CB" w14:textId="77777777" w:rsidR="00321D30" w:rsidRPr="00321D30" w:rsidRDefault="00321D30" w:rsidP="00321D30">
            <w:pPr>
              <w:jc w:val="left"/>
              <w:rPr>
                <w:sz w:val="18"/>
                <w:szCs w:val="18"/>
              </w:rPr>
            </w:pPr>
            <w:proofErr w:type="spellStart"/>
            <w:r w:rsidRPr="00321D30">
              <w:rPr>
                <w:sz w:val="18"/>
                <w:szCs w:val="18"/>
              </w:rPr>
              <w:t>hand_change_min_speed</w:t>
            </w:r>
            <w:proofErr w:type="spellEnd"/>
          </w:p>
        </w:tc>
        <w:tc>
          <w:tcPr>
            <w:tcW w:w="1771" w:type="dxa"/>
          </w:tcPr>
          <w:p w14:paraId="70FAB33E"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200 </w:t>
            </w:r>
            <w:proofErr w:type="spellStart"/>
            <w:r w:rsidRPr="00321D30">
              <w:rPr>
                <w:sz w:val="18"/>
                <w:szCs w:val="18"/>
              </w:rPr>
              <w:t>px</w:t>
            </w:r>
            <w:proofErr w:type="spellEnd"/>
            <w:r w:rsidRPr="00321D30">
              <w:rPr>
                <w:sz w:val="18"/>
                <w:szCs w:val="18"/>
              </w:rPr>
              <w:t>/s</w:t>
            </w:r>
          </w:p>
        </w:tc>
        <w:tc>
          <w:tcPr>
            <w:tcW w:w="3542" w:type="dxa"/>
          </w:tcPr>
          <w:p w14:paraId="5CBB4702"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Speed threshold for switching the selected hand in `moving` mode. Higher values reduce accidental switching but may miss slower hand changes.</w:t>
            </w:r>
          </w:p>
        </w:tc>
      </w:tr>
      <w:tr w:rsidR="00321D30" w:rsidRPr="006E05BD" w14:paraId="1C1AB674"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72AEE38C" w14:textId="77777777" w:rsidR="00321D30" w:rsidRPr="00321D30" w:rsidRDefault="00321D30" w:rsidP="00321D30">
            <w:pPr>
              <w:jc w:val="left"/>
              <w:rPr>
                <w:sz w:val="18"/>
                <w:szCs w:val="18"/>
              </w:rPr>
            </w:pPr>
            <w:proofErr w:type="spellStart"/>
            <w:r w:rsidRPr="00321D30">
              <w:rPr>
                <w:sz w:val="18"/>
                <w:szCs w:val="18"/>
              </w:rPr>
              <w:t>use_roi</w:t>
            </w:r>
            <w:proofErr w:type="spellEnd"/>
          </w:p>
        </w:tc>
        <w:tc>
          <w:tcPr>
            <w:tcW w:w="1771" w:type="dxa"/>
          </w:tcPr>
          <w:p w14:paraId="3A5C573D"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True</w:t>
            </w:r>
          </w:p>
        </w:tc>
        <w:tc>
          <w:tcPr>
            <w:tcW w:w="3542" w:type="dxa"/>
          </w:tcPr>
          <w:p w14:paraId="038B8FDD"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Restricts hand detection to a region around the expected hand. Can improve speed/detection in the intended </w:t>
            </w:r>
            <w:proofErr w:type="gramStart"/>
            <w:r w:rsidRPr="00321D30">
              <w:rPr>
                <w:sz w:val="18"/>
                <w:szCs w:val="18"/>
              </w:rPr>
              <w:t>region, but</w:t>
            </w:r>
            <w:proofErr w:type="gramEnd"/>
            <w:r w:rsidRPr="00321D30">
              <w:rPr>
                <w:sz w:val="18"/>
                <w:szCs w:val="18"/>
              </w:rPr>
              <w:t xml:space="preserve"> may miss a hand outside the ROI.</w:t>
            </w:r>
          </w:p>
        </w:tc>
      </w:tr>
      <w:tr w:rsidR="00321D30" w:rsidRPr="006E05BD" w14:paraId="2738B76C"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47D63736" w14:textId="77777777" w:rsidR="00321D30" w:rsidRPr="00321D30" w:rsidRDefault="00321D30" w:rsidP="00321D30">
            <w:pPr>
              <w:jc w:val="left"/>
              <w:rPr>
                <w:sz w:val="18"/>
                <w:szCs w:val="18"/>
              </w:rPr>
            </w:pPr>
            <w:proofErr w:type="spellStart"/>
            <w:r w:rsidRPr="00321D30">
              <w:rPr>
                <w:sz w:val="18"/>
                <w:szCs w:val="18"/>
              </w:rPr>
              <w:t>roi_min_size</w:t>
            </w:r>
            <w:proofErr w:type="spellEnd"/>
          </w:p>
        </w:tc>
        <w:tc>
          <w:tcPr>
            <w:tcW w:w="1771" w:type="dxa"/>
          </w:tcPr>
          <w:p w14:paraId="0010FFDE"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50 </w:t>
            </w:r>
            <w:proofErr w:type="spellStart"/>
            <w:r w:rsidRPr="00321D30">
              <w:rPr>
                <w:sz w:val="18"/>
                <w:szCs w:val="18"/>
              </w:rPr>
              <w:t>px</w:t>
            </w:r>
            <w:proofErr w:type="spellEnd"/>
          </w:p>
        </w:tc>
        <w:tc>
          <w:tcPr>
            <w:tcW w:w="3542" w:type="dxa"/>
          </w:tcPr>
          <w:p w14:paraId="273494AF"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Minimum ROI dimension. Larger minimum regions can help retain enough context but increase image area processed.</w:t>
            </w:r>
          </w:p>
        </w:tc>
      </w:tr>
      <w:tr w:rsidR="00321D30" w:rsidRPr="006E05BD" w14:paraId="60A19CA7"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45E1740A" w14:textId="77777777" w:rsidR="00321D30" w:rsidRPr="00321D30" w:rsidRDefault="00321D30" w:rsidP="00321D30">
            <w:pPr>
              <w:jc w:val="left"/>
              <w:rPr>
                <w:sz w:val="18"/>
                <w:szCs w:val="18"/>
              </w:rPr>
            </w:pPr>
            <w:proofErr w:type="spellStart"/>
            <w:r w:rsidRPr="00321D30">
              <w:rPr>
                <w:sz w:val="18"/>
                <w:szCs w:val="18"/>
              </w:rPr>
              <w:t>hand_shoulder_intersect_dist</w:t>
            </w:r>
            <w:proofErr w:type="spellEnd"/>
          </w:p>
        </w:tc>
        <w:tc>
          <w:tcPr>
            <w:tcW w:w="1771" w:type="dxa"/>
          </w:tcPr>
          <w:p w14:paraId="752D7A3F"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0.10 m</w:t>
            </w:r>
          </w:p>
        </w:tc>
        <w:tc>
          <w:tcPr>
            <w:tcW w:w="3542" w:type="dxa"/>
          </w:tcPr>
          <w:p w14:paraId="6CB7C230"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Depth-camera threshold for treating hand and shoulder as too close in image/depth geometry, used for the special case where the arm points toward the camera.</w:t>
            </w:r>
          </w:p>
        </w:tc>
      </w:tr>
      <w:tr w:rsidR="00321D30" w:rsidRPr="006E05BD" w14:paraId="0C8479FF"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3039E31" w14:textId="77777777" w:rsidR="00321D30" w:rsidRPr="00321D30" w:rsidRDefault="00321D30" w:rsidP="00321D30">
            <w:pPr>
              <w:jc w:val="left"/>
              <w:rPr>
                <w:sz w:val="18"/>
                <w:szCs w:val="18"/>
              </w:rPr>
            </w:pPr>
            <w:proofErr w:type="spellStart"/>
            <w:r w:rsidRPr="00321D30">
              <w:rPr>
                <w:sz w:val="18"/>
                <w:szCs w:val="18"/>
              </w:rPr>
              <w:t>hand_shoulder_intersect_pixel</w:t>
            </w:r>
            <w:proofErr w:type="spellEnd"/>
          </w:p>
        </w:tc>
        <w:tc>
          <w:tcPr>
            <w:tcW w:w="1771" w:type="dxa"/>
          </w:tcPr>
          <w:p w14:paraId="2CD88A61"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20 </w:t>
            </w:r>
            <w:proofErr w:type="spellStart"/>
            <w:r w:rsidRPr="00321D30">
              <w:rPr>
                <w:sz w:val="18"/>
                <w:szCs w:val="18"/>
              </w:rPr>
              <w:t>px</w:t>
            </w:r>
            <w:proofErr w:type="spellEnd"/>
          </w:p>
        </w:tc>
        <w:tc>
          <w:tcPr>
            <w:tcW w:w="3542" w:type="dxa"/>
          </w:tcPr>
          <w:p w14:paraId="0A417725"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Image-space threshold for the same special case when depth-based distance is </w:t>
            </w:r>
            <w:r w:rsidRPr="00321D30">
              <w:rPr>
                <w:sz w:val="18"/>
                <w:szCs w:val="18"/>
              </w:rPr>
              <w:lastRenderedPageBreak/>
              <w:t xml:space="preserve">unavailable. Despite the source comment, the unit is pixels, not </w:t>
            </w:r>
            <w:proofErr w:type="spellStart"/>
            <w:r w:rsidRPr="00321D30">
              <w:rPr>
                <w:sz w:val="18"/>
                <w:szCs w:val="18"/>
              </w:rPr>
              <w:t>metres</w:t>
            </w:r>
            <w:proofErr w:type="spellEnd"/>
            <w:r w:rsidRPr="00321D30">
              <w:rPr>
                <w:sz w:val="18"/>
                <w:szCs w:val="18"/>
              </w:rPr>
              <w:t>.</w:t>
            </w:r>
          </w:p>
        </w:tc>
      </w:tr>
      <w:tr w:rsidR="00321D30" w:rsidRPr="006E05BD" w14:paraId="670A3BFF"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148DDEA" w14:textId="77777777" w:rsidR="00321D30" w:rsidRPr="00321D30" w:rsidRDefault="00321D30" w:rsidP="00321D30">
            <w:pPr>
              <w:jc w:val="left"/>
              <w:rPr>
                <w:sz w:val="18"/>
                <w:szCs w:val="18"/>
              </w:rPr>
            </w:pPr>
            <w:proofErr w:type="spellStart"/>
            <w:r w:rsidRPr="00321D30">
              <w:rPr>
                <w:sz w:val="18"/>
                <w:szCs w:val="18"/>
              </w:rPr>
              <w:t>hand_center_hands</w:t>
            </w:r>
            <w:proofErr w:type="spellEnd"/>
          </w:p>
        </w:tc>
        <w:tc>
          <w:tcPr>
            <w:tcW w:w="1771" w:type="dxa"/>
          </w:tcPr>
          <w:p w14:paraId="73762F4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(5, 17)</w:t>
            </w:r>
          </w:p>
        </w:tc>
        <w:tc>
          <w:tcPr>
            <w:tcW w:w="3542" w:type="dxa"/>
          </w:tcPr>
          <w:p w14:paraId="18008565"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MediaPipe Hands landmark indices used to estimate hand </w:t>
            </w:r>
            <w:proofErr w:type="spellStart"/>
            <w:r w:rsidRPr="00321D30">
              <w:rPr>
                <w:sz w:val="18"/>
                <w:szCs w:val="18"/>
              </w:rPr>
              <w:t>centre</w:t>
            </w:r>
            <w:proofErr w:type="spellEnd"/>
            <w:r w:rsidRPr="00321D30">
              <w:rPr>
                <w:sz w:val="18"/>
                <w:szCs w:val="18"/>
              </w:rPr>
              <w:t>. Changing indices changes the point used for cursor/pointing calculations.</w:t>
            </w:r>
          </w:p>
        </w:tc>
      </w:tr>
      <w:tr w:rsidR="00321D30" w:rsidRPr="006E05BD" w14:paraId="0AEA7663"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0EAC8A58" w14:textId="77777777" w:rsidR="00321D30" w:rsidRPr="00321D30" w:rsidRDefault="00321D30" w:rsidP="00321D30">
            <w:pPr>
              <w:jc w:val="left"/>
              <w:rPr>
                <w:sz w:val="18"/>
                <w:szCs w:val="18"/>
              </w:rPr>
            </w:pPr>
            <w:proofErr w:type="spellStart"/>
            <w:r w:rsidRPr="00321D30">
              <w:rPr>
                <w:sz w:val="18"/>
                <w:szCs w:val="18"/>
              </w:rPr>
              <w:t>left_hand_center_pose</w:t>
            </w:r>
            <w:proofErr w:type="spellEnd"/>
            <w:r w:rsidRPr="00321D30">
              <w:rPr>
                <w:sz w:val="18"/>
                <w:szCs w:val="18"/>
              </w:rPr>
              <w:t xml:space="preserve"> / </w:t>
            </w:r>
            <w:proofErr w:type="spellStart"/>
            <w:r w:rsidRPr="00321D30">
              <w:rPr>
                <w:sz w:val="18"/>
                <w:szCs w:val="18"/>
              </w:rPr>
              <w:t>right_hand_center_pose</w:t>
            </w:r>
            <w:proofErr w:type="spellEnd"/>
          </w:p>
        </w:tc>
        <w:tc>
          <w:tcPr>
            <w:tcW w:w="1771" w:type="dxa"/>
          </w:tcPr>
          <w:p w14:paraId="0C440A3E"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(17,19) / (18,20)</w:t>
            </w:r>
          </w:p>
        </w:tc>
        <w:tc>
          <w:tcPr>
            <w:tcW w:w="3542" w:type="dxa"/>
          </w:tcPr>
          <w:p w14:paraId="2949AFD0"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MediaPipe Pose landmark pairs used as hand-</w:t>
            </w:r>
            <w:proofErr w:type="spellStart"/>
            <w:r w:rsidRPr="00321D30">
              <w:rPr>
                <w:sz w:val="18"/>
                <w:szCs w:val="18"/>
              </w:rPr>
              <w:t>centre</w:t>
            </w:r>
            <w:proofErr w:type="spellEnd"/>
            <w:r w:rsidRPr="00321D30">
              <w:rPr>
                <w:sz w:val="18"/>
                <w:szCs w:val="18"/>
              </w:rPr>
              <w:t xml:space="preserve"> approximations when using pose landmarks.</w:t>
            </w:r>
          </w:p>
        </w:tc>
      </w:tr>
      <w:tr w:rsidR="00321D30" w:rsidRPr="006E05BD" w14:paraId="144E3A44"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FCC73CD" w14:textId="77777777" w:rsidR="00321D30" w:rsidRPr="00321D30" w:rsidRDefault="00321D30" w:rsidP="00321D30">
            <w:pPr>
              <w:jc w:val="left"/>
              <w:rPr>
                <w:sz w:val="18"/>
                <w:szCs w:val="18"/>
              </w:rPr>
            </w:pPr>
            <w:proofErr w:type="spellStart"/>
            <w:r w:rsidRPr="00321D30">
              <w:rPr>
                <w:sz w:val="18"/>
                <w:szCs w:val="18"/>
              </w:rPr>
              <w:t>grab_detection_methode</w:t>
            </w:r>
            <w:proofErr w:type="spellEnd"/>
          </w:p>
        </w:tc>
        <w:tc>
          <w:tcPr>
            <w:tcW w:w="1771" w:type="dxa"/>
          </w:tcPr>
          <w:p w14:paraId="41837662"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`dynamic`</w:t>
            </w:r>
          </w:p>
        </w:tc>
        <w:tc>
          <w:tcPr>
            <w:tcW w:w="3542" w:type="dxa"/>
          </w:tcPr>
          <w:p w14:paraId="6B61718E"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Selects hand aperture method (`static` or `dynamic`). The chosen method affects how open/closed states are inferred and therefore GUI grab/release reliability.</w:t>
            </w:r>
          </w:p>
        </w:tc>
      </w:tr>
      <w:tr w:rsidR="00321D30" w:rsidRPr="006E05BD" w14:paraId="7F874D30"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181E08EA" w14:textId="77777777" w:rsidR="00321D30" w:rsidRPr="00321D30" w:rsidRDefault="00321D30" w:rsidP="00321D30">
            <w:pPr>
              <w:jc w:val="left"/>
              <w:rPr>
                <w:sz w:val="18"/>
                <w:szCs w:val="18"/>
              </w:rPr>
            </w:pPr>
            <w:proofErr w:type="spellStart"/>
            <w:r w:rsidRPr="00321D30">
              <w:rPr>
                <w:sz w:val="18"/>
                <w:szCs w:val="18"/>
              </w:rPr>
              <w:t>dynamic_grab_distance_difference</w:t>
            </w:r>
            <w:proofErr w:type="spellEnd"/>
          </w:p>
        </w:tc>
        <w:tc>
          <w:tcPr>
            <w:tcW w:w="1771" w:type="dxa"/>
          </w:tcPr>
          <w:p w14:paraId="5348B40D"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w:t>
            </w:r>
          </w:p>
        </w:tc>
        <w:tc>
          <w:tcPr>
            <w:tcW w:w="3542" w:type="dxa"/>
          </w:tcPr>
          <w:p w14:paraId="273035A9"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Minimum aperture/distance change for dynamic open/closed detection. Larger values require a stronger change; smaller values are more sensitive and may trigger false changes. A value of 1 means that the opening distance must double or halve to trigger a change. A value of 0.5 means that it must increase by a factor of 1.5 or decrease to 0.75 of its original value.</w:t>
            </w:r>
          </w:p>
        </w:tc>
      </w:tr>
      <w:tr w:rsidR="00321D30" w:rsidRPr="006E05BD" w14:paraId="43F2D9D9"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4A91E81" w14:textId="77777777" w:rsidR="00321D30" w:rsidRPr="00321D30" w:rsidRDefault="00321D30" w:rsidP="00321D30">
            <w:pPr>
              <w:jc w:val="left"/>
              <w:rPr>
                <w:sz w:val="18"/>
                <w:szCs w:val="18"/>
              </w:rPr>
            </w:pPr>
            <w:proofErr w:type="spellStart"/>
            <w:r w:rsidRPr="00321D30">
              <w:rPr>
                <w:sz w:val="18"/>
                <w:szCs w:val="18"/>
              </w:rPr>
              <w:t>dynamic_grab_time_difference</w:t>
            </w:r>
            <w:proofErr w:type="spellEnd"/>
          </w:p>
        </w:tc>
        <w:tc>
          <w:tcPr>
            <w:tcW w:w="1771" w:type="dxa"/>
          </w:tcPr>
          <w:p w14:paraId="6703FC4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1 second </w:t>
            </w:r>
          </w:p>
        </w:tc>
        <w:tc>
          <w:tcPr>
            <w:tcW w:w="3542" w:type="dxa"/>
          </w:tcPr>
          <w:p w14:paraId="1EF1F93A"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Time interval for dynamic aperture comparison. Longer intervals are less sensitive to fast changes; shorter intervals react faster but may be noisier.</w:t>
            </w:r>
          </w:p>
        </w:tc>
      </w:tr>
      <w:tr w:rsidR="00321D30" w:rsidRPr="006E05BD" w14:paraId="01229B7A"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569C2103" w14:textId="77777777" w:rsidR="00321D30" w:rsidRPr="00321D30" w:rsidRDefault="00321D30" w:rsidP="00321D30">
            <w:pPr>
              <w:jc w:val="left"/>
              <w:rPr>
                <w:sz w:val="18"/>
                <w:szCs w:val="18"/>
              </w:rPr>
            </w:pPr>
            <w:proofErr w:type="spellStart"/>
            <w:r w:rsidRPr="00321D30">
              <w:rPr>
                <w:sz w:val="18"/>
                <w:szCs w:val="18"/>
              </w:rPr>
              <w:t>hand_status_buffer_size</w:t>
            </w:r>
            <w:proofErr w:type="spellEnd"/>
            <w:r w:rsidRPr="00321D30">
              <w:rPr>
                <w:sz w:val="18"/>
                <w:szCs w:val="18"/>
              </w:rPr>
              <w:t xml:space="preserve"> / </w:t>
            </w:r>
            <w:proofErr w:type="spellStart"/>
            <w:r w:rsidRPr="00321D30">
              <w:rPr>
                <w:sz w:val="18"/>
                <w:szCs w:val="18"/>
              </w:rPr>
              <w:t>hand_status_buffer_atleast</w:t>
            </w:r>
            <w:proofErr w:type="spellEnd"/>
          </w:p>
        </w:tc>
        <w:tc>
          <w:tcPr>
            <w:tcW w:w="1771" w:type="dxa"/>
          </w:tcPr>
          <w:p w14:paraId="3EAB5F5C"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3 / 3 frames</w:t>
            </w:r>
          </w:p>
        </w:tc>
        <w:tc>
          <w:tcPr>
            <w:tcW w:w="3542" w:type="dxa"/>
          </w:tcPr>
          <w:p w14:paraId="4F761C25"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Number of recent hand-state samples and minimum agreeing samples for buffered/static classification. More smoothing reduces flicker but can delay transitions. For static hand detection method.</w:t>
            </w:r>
          </w:p>
        </w:tc>
      </w:tr>
      <w:tr w:rsidR="00321D30" w:rsidRPr="006E05BD" w14:paraId="55EF5458"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27B3373E" w14:textId="77777777" w:rsidR="00321D30" w:rsidRPr="00321D30" w:rsidRDefault="00321D30" w:rsidP="00321D30">
            <w:pPr>
              <w:jc w:val="left"/>
              <w:rPr>
                <w:sz w:val="18"/>
                <w:szCs w:val="18"/>
              </w:rPr>
            </w:pPr>
            <w:proofErr w:type="spellStart"/>
            <w:r w:rsidRPr="00321D30">
              <w:rPr>
                <w:sz w:val="18"/>
                <w:szCs w:val="18"/>
              </w:rPr>
              <w:t>hand_open_thrashold</w:t>
            </w:r>
            <w:proofErr w:type="spellEnd"/>
            <w:r w:rsidRPr="00321D30">
              <w:rPr>
                <w:sz w:val="18"/>
                <w:szCs w:val="18"/>
              </w:rPr>
              <w:t xml:space="preserve"> /</w:t>
            </w:r>
          </w:p>
          <w:p w14:paraId="215B078A" w14:textId="77777777" w:rsidR="00321D30" w:rsidRPr="00321D30" w:rsidRDefault="00321D30" w:rsidP="00321D30">
            <w:pPr>
              <w:jc w:val="left"/>
              <w:rPr>
                <w:sz w:val="18"/>
                <w:szCs w:val="18"/>
              </w:rPr>
            </w:pPr>
            <w:proofErr w:type="spellStart"/>
            <w:r w:rsidRPr="00321D30">
              <w:rPr>
                <w:sz w:val="18"/>
                <w:szCs w:val="18"/>
              </w:rPr>
              <w:t>hand_close_thrashold</w:t>
            </w:r>
            <w:proofErr w:type="spellEnd"/>
          </w:p>
          <w:p w14:paraId="3C3CF916" w14:textId="77777777" w:rsidR="00321D30" w:rsidRPr="00321D30" w:rsidRDefault="00321D30" w:rsidP="00321D30">
            <w:pPr>
              <w:jc w:val="left"/>
              <w:rPr>
                <w:sz w:val="18"/>
                <w:szCs w:val="18"/>
              </w:rPr>
            </w:pPr>
          </w:p>
        </w:tc>
        <w:tc>
          <w:tcPr>
            <w:tcW w:w="1771" w:type="dxa"/>
          </w:tcPr>
          <w:p w14:paraId="0A2C88D1"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65 / 75</w:t>
            </w:r>
          </w:p>
        </w:tc>
        <w:tc>
          <w:tcPr>
            <w:tcW w:w="3542" w:type="dxa"/>
          </w:tcPr>
          <w:p w14:paraId="69895E30"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for the static hand detection method, values </w:t>
            </w:r>
            <w:r w:rsidRPr="00321D30">
              <w:rPr>
                <w:rFonts w:ascii="Arial" w:hAnsi="Arial" w:cs="Arial"/>
                <w:sz w:val="18"/>
                <w:szCs w:val="18"/>
              </w:rPr>
              <w:t>​​</w:t>
            </w:r>
            <w:r w:rsidRPr="00321D30">
              <w:rPr>
                <w:sz w:val="18"/>
                <w:szCs w:val="18"/>
              </w:rPr>
              <w:t>between zero and 100 determine the degree of hand opening at which a hand transitions to a state of being "too open" or "too closed."</w:t>
            </w:r>
          </w:p>
        </w:tc>
      </w:tr>
      <w:tr w:rsidR="00321D30" w:rsidRPr="006E05BD" w14:paraId="17D8D35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598385F0" w14:textId="77777777" w:rsidR="00321D30" w:rsidRPr="00321D30" w:rsidRDefault="00321D30" w:rsidP="00321D30">
            <w:pPr>
              <w:jc w:val="left"/>
              <w:rPr>
                <w:sz w:val="18"/>
                <w:szCs w:val="18"/>
              </w:rPr>
            </w:pPr>
            <w:proofErr w:type="spellStart"/>
            <w:r w:rsidRPr="00321D30">
              <w:rPr>
                <w:sz w:val="18"/>
                <w:szCs w:val="18"/>
              </w:rPr>
              <w:t>angle_buffer_size</w:t>
            </w:r>
            <w:proofErr w:type="spellEnd"/>
          </w:p>
        </w:tc>
        <w:tc>
          <w:tcPr>
            <w:tcW w:w="1771" w:type="dxa"/>
          </w:tcPr>
          <w:p w14:paraId="25B63D74"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5 frames</w:t>
            </w:r>
          </w:p>
        </w:tc>
        <w:tc>
          <w:tcPr>
            <w:tcW w:w="3542" w:type="dxa"/>
          </w:tcPr>
          <w:p w14:paraId="5B6048E1"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Number of recent angle samples used for smoothing. Larger buffers stabilize pointing but add lag.</w:t>
            </w:r>
          </w:p>
        </w:tc>
      </w:tr>
      <w:tr w:rsidR="00321D30" w:rsidRPr="006E05BD" w14:paraId="0F92A356"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743107F2" w14:textId="77777777" w:rsidR="00321D30" w:rsidRPr="00321D30" w:rsidRDefault="00321D30" w:rsidP="00321D30">
            <w:pPr>
              <w:jc w:val="left"/>
              <w:rPr>
                <w:sz w:val="18"/>
                <w:szCs w:val="18"/>
              </w:rPr>
            </w:pPr>
            <w:proofErr w:type="spellStart"/>
            <w:r w:rsidRPr="00321D30">
              <w:rPr>
                <w:sz w:val="18"/>
                <w:szCs w:val="18"/>
              </w:rPr>
              <w:t>volume_decimal_place</w:t>
            </w:r>
            <w:proofErr w:type="spellEnd"/>
          </w:p>
        </w:tc>
        <w:tc>
          <w:tcPr>
            <w:tcW w:w="1771" w:type="dxa"/>
          </w:tcPr>
          <w:p w14:paraId="180AD078"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2</w:t>
            </w:r>
          </w:p>
        </w:tc>
        <w:tc>
          <w:tcPr>
            <w:tcW w:w="3542" w:type="dxa"/>
          </w:tcPr>
          <w:p w14:paraId="71EC4151"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Number of decimal places used when quantizing volume values sent or displayed.</w:t>
            </w:r>
          </w:p>
        </w:tc>
      </w:tr>
      <w:tr w:rsidR="00321D30" w14:paraId="3F9B67DD"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0790C4BB" w14:textId="77777777" w:rsidR="00321D30" w:rsidRPr="00321D30" w:rsidRDefault="00321D30" w:rsidP="00321D30">
            <w:pPr>
              <w:jc w:val="left"/>
              <w:rPr>
                <w:sz w:val="18"/>
                <w:szCs w:val="18"/>
              </w:rPr>
            </w:pPr>
            <w:proofErr w:type="spellStart"/>
            <w:r w:rsidRPr="00321D30">
              <w:rPr>
                <w:sz w:val="18"/>
                <w:szCs w:val="18"/>
              </w:rPr>
              <w:t>real_depth_angle_resulutuin</w:t>
            </w:r>
            <w:proofErr w:type="spellEnd"/>
          </w:p>
        </w:tc>
        <w:tc>
          <w:tcPr>
            <w:tcW w:w="1771" w:type="dxa"/>
          </w:tcPr>
          <w:p w14:paraId="57D7ED09"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15 degrees</w:t>
            </w:r>
          </w:p>
        </w:tc>
        <w:tc>
          <w:tcPr>
            <w:tcW w:w="3542" w:type="dxa"/>
          </w:tcPr>
          <w:p w14:paraId="11AD4777"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Quantization step/resolution for room pointing angles when depth is used. Coarser steps reduce </w:t>
            </w:r>
            <w:proofErr w:type="gramStart"/>
            <w:r w:rsidRPr="00321D30">
              <w:rPr>
                <w:sz w:val="18"/>
                <w:szCs w:val="18"/>
              </w:rPr>
              <w:t>jitter</w:t>
            </w:r>
            <w:proofErr w:type="gramEnd"/>
            <w:r w:rsidRPr="00321D30">
              <w:rPr>
                <w:sz w:val="18"/>
                <w:szCs w:val="18"/>
              </w:rPr>
              <w:t xml:space="preserve"> but reduce directional precision.</w:t>
            </w:r>
          </w:p>
        </w:tc>
      </w:tr>
      <w:tr w:rsidR="00321D30" w:rsidRPr="006E05BD" w14:paraId="4CF3C6BA"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47EC55A3" w14:textId="77777777" w:rsidR="00321D30" w:rsidRPr="00321D30" w:rsidRDefault="00321D30" w:rsidP="00321D30">
            <w:pPr>
              <w:jc w:val="left"/>
              <w:rPr>
                <w:sz w:val="18"/>
                <w:szCs w:val="18"/>
              </w:rPr>
            </w:pPr>
            <w:proofErr w:type="spellStart"/>
            <w:r w:rsidRPr="00321D30">
              <w:rPr>
                <w:sz w:val="18"/>
                <w:szCs w:val="18"/>
              </w:rPr>
              <w:t>ray_tracing_step_size</w:t>
            </w:r>
            <w:proofErr w:type="spellEnd"/>
          </w:p>
        </w:tc>
        <w:tc>
          <w:tcPr>
            <w:tcW w:w="1771" w:type="dxa"/>
          </w:tcPr>
          <w:p w14:paraId="509E2B93"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0.1 m</w:t>
            </w:r>
          </w:p>
        </w:tc>
        <w:tc>
          <w:tcPr>
            <w:tcW w:w="3542" w:type="dxa"/>
          </w:tcPr>
          <w:p w14:paraId="5EFA8CAE"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Step distance for ray tracing to the room boundary. Smaller steps can improve boundary resolution but require more iterations.</w:t>
            </w:r>
          </w:p>
        </w:tc>
      </w:tr>
      <w:tr w:rsidR="00321D30" w:rsidRPr="006E05BD" w14:paraId="1BE598E0"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F1BAD67" w14:textId="77777777" w:rsidR="00321D30" w:rsidRPr="00321D30" w:rsidRDefault="00321D30" w:rsidP="00321D30">
            <w:pPr>
              <w:jc w:val="left"/>
              <w:rPr>
                <w:sz w:val="18"/>
                <w:szCs w:val="18"/>
              </w:rPr>
            </w:pPr>
            <w:proofErr w:type="spellStart"/>
            <w:r w:rsidRPr="00321D30">
              <w:rPr>
                <w:sz w:val="18"/>
                <w:szCs w:val="18"/>
              </w:rPr>
              <w:t>room_size</w:t>
            </w:r>
            <w:proofErr w:type="spellEnd"/>
          </w:p>
        </w:tc>
        <w:tc>
          <w:tcPr>
            <w:tcW w:w="1771" w:type="dxa"/>
          </w:tcPr>
          <w:p w14:paraId="23D82E79"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(3.4, 2.7, 3.4) m</w:t>
            </w:r>
          </w:p>
        </w:tc>
        <w:tc>
          <w:tcPr>
            <w:tcW w:w="3542" w:type="dxa"/>
          </w:tcPr>
          <w:p w14:paraId="377B9A92"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Room dimensions in x/y/z </w:t>
            </w:r>
            <w:proofErr w:type="gramStart"/>
            <w:r w:rsidRPr="00321D30">
              <w:rPr>
                <w:sz w:val="18"/>
                <w:szCs w:val="18"/>
              </w:rPr>
              <w:t>used</w:t>
            </w:r>
            <w:proofErr w:type="gramEnd"/>
            <w:r w:rsidRPr="00321D30">
              <w:rPr>
                <w:sz w:val="18"/>
                <w:szCs w:val="18"/>
              </w:rPr>
              <w:t xml:space="preserve"> for ray tracing. Must match the coordinate convention and modeled room.</w:t>
            </w:r>
          </w:p>
        </w:tc>
      </w:tr>
      <w:tr w:rsidR="00321D30" w:rsidRPr="006E05BD" w14:paraId="0A4459DF"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22687F0" w14:textId="77777777" w:rsidR="00321D30" w:rsidRPr="00321D30" w:rsidRDefault="00321D30" w:rsidP="00321D30">
            <w:pPr>
              <w:jc w:val="left"/>
              <w:rPr>
                <w:sz w:val="18"/>
                <w:szCs w:val="18"/>
              </w:rPr>
            </w:pPr>
            <w:proofErr w:type="spellStart"/>
            <w:r w:rsidRPr="00321D30">
              <w:rPr>
                <w:sz w:val="18"/>
                <w:szCs w:val="18"/>
              </w:rPr>
              <w:t>room_center</w:t>
            </w:r>
            <w:proofErr w:type="spellEnd"/>
          </w:p>
        </w:tc>
        <w:tc>
          <w:tcPr>
            <w:tcW w:w="1771" w:type="dxa"/>
          </w:tcPr>
          <w:p w14:paraId="2B39F5BB"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(1.7, 1.5, 1.7) m</w:t>
            </w:r>
          </w:p>
        </w:tc>
        <w:tc>
          <w:tcPr>
            <w:tcW w:w="3542" w:type="dxa"/>
          </w:tcPr>
          <w:p w14:paraId="6994BDDB"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Reference </w:t>
            </w:r>
            <w:proofErr w:type="spellStart"/>
            <w:r w:rsidRPr="00321D30">
              <w:rPr>
                <w:sz w:val="18"/>
                <w:szCs w:val="18"/>
              </w:rPr>
              <w:t>centre</w:t>
            </w:r>
            <w:proofErr w:type="spellEnd"/>
            <w:r w:rsidRPr="00321D30">
              <w:rPr>
                <w:sz w:val="18"/>
                <w:szCs w:val="18"/>
              </w:rPr>
              <w:t xml:space="preserve"> of the room used for room-relative direction calculations.</w:t>
            </w:r>
          </w:p>
        </w:tc>
      </w:tr>
      <w:tr w:rsidR="00321D30" w:rsidRPr="006E05BD" w14:paraId="33B569A6"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7B387548" w14:textId="77777777" w:rsidR="00321D30" w:rsidRPr="00321D30" w:rsidRDefault="00321D30" w:rsidP="00321D30">
            <w:pPr>
              <w:jc w:val="left"/>
              <w:rPr>
                <w:sz w:val="18"/>
                <w:szCs w:val="18"/>
              </w:rPr>
            </w:pPr>
            <w:proofErr w:type="spellStart"/>
            <w:r w:rsidRPr="00321D30">
              <w:rPr>
                <w:sz w:val="18"/>
                <w:szCs w:val="18"/>
              </w:rPr>
              <w:t>cam_pos_in_room</w:t>
            </w:r>
            <w:proofErr w:type="spellEnd"/>
          </w:p>
        </w:tc>
        <w:tc>
          <w:tcPr>
            <w:tcW w:w="1771" w:type="dxa"/>
          </w:tcPr>
          <w:p w14:paraId="3FF850FB"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(1.7, 1.7, -0.1) m</w:t>
            </w:r>
          </w:p>
        </w:tc>
        <w:tc>
          <w:tcPr>
            <w:tcW w:w="3542" w:type="dxa"/>
          </w:tcPr>
          <w:p w14:paraId="3447708C"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Camera position in room coordinates. Errors here bias the reconstructed pointing direction.</w:t>
            </w:r>
          </w:p>
        </w:tc>
      </w:tr>
      <w:tr w:rsidR="00321D30" w:rsidRPr="006E05BD" w14:paraId="3EF9F5B4"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1A2E763" w14:textId="77777777" w:rsidR="00321D30" w:rsidRPr="00321D30" w:rsidRDefault="00321D30" w:rsidP="00321D30">
            <w:pPr>
              <w:jc w:val="left"/>
              <w:rPr>
                <w:sz w:val="18"/>
                <w:szCs w:val="18"/>
              </w:rPr>
            </w:pPr>
            <w:proofErr w:type="spellStart"/>
            <w:r w:rsidRPr="00321D30">
              <w:rPr>
                <w:sz w:val="18"/>
                <w:szCs w:val="18"/>
              </w:rPr>
              <w:t>estimated_hip_hight</w:t>
            </w:r>
            <w:proofErr w:type="spellEnd"/>
          </w:p>
        </w:tc>
        <w:tc>
          <w:tcPr>
            <w:tcW w:w="1771" w:type="dxa"/>
          </w:tcPr>
          <w:p w14:paraId="719391E2"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0.95 m</w:t>
            </w:r>
          </w:p>
        </w:tc>
        <w:tc>
          <w:tcPr>
            <w:tcW w:w="3542" w:type="dxa"/>
          </w:tcPr>
          <w:p w14:paraId="455091E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Estimated hip height used to offset MediaPipe world landmarks into the room coordinate system.</w:t>
            </w:r>
          </w:p>
        </w:tc>
      </w:tr>
      <w:tr w:rsidR="00321D30" w:rsidRPr="006E05BD" w14:paraId="16060B5B"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1653C95E" w14:textId="77777777" w:rsidR="00321D30" w:rsidRPr="00321D30" w:rsidRDefault="00321D30" w:rsidP="00321D30">
            <w:pPr>
              <w:jc w:val="left"/>
              <w:rPr>
                <w:sz w:val="18"/>
                <w:szCs w:val="18"/>
              </w:rPr>
            </w:pPr>
            <w:proofErr w:type="spellStart"/>
            <w:r w:rsidRPr="00321D30">
              <w:rPr>
                <w:sz w:val="18"/>
                <w:szCs w:val="18"/>
              </w:rPr>
              <w:t>show_gui</w:t>
            </w:r>
            <w:proofErr w:type="spellEnd"/>
          </w:p>
        </w:tc>
        <w:tc>
          <w:tcPr>
            <w:tcW w:w="1771" w:type="dxa"/>
          </w:tcPr>
          <w:p w14:paraId="2760DFDC"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True</w:t>
            </w:r>
          </w:p>
        </w:tc>
        <w:tc>
          <w:tcPr>
            <w:tcW w:w="3542" w:type="dxa"/>
          </w:tcPr>
          <w:p w14:paraId="4A78C40D"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Enables/disables the instrument GUI overlay and related GUI-state sending.</w:t>
            </w:r>
          </w:p>
        </w:tc>
      </w:tr>
      <w:tr w:rsidR="00321D30" w:rsidRPr="006E05BD" w14:paraId="19EDE4DD"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0EE535E" w14:textId="77777777" w:rsidR="00321D30" w:rsidRPr="00321D30" w:rsidRDefault="00321D30" w:rsidP="00321D30">
            <w:pPr>
              <w:jc w:val="left"/>
              <w:rPr>
                <w:sz w:val="18"/>
                <w:szCs w:val="18"/>
              </w:rPr>
            </w:pPr>
            <w:proofErr w:type="spellStart"/>
            <w:r w:rsidRPr="00321D30">
              <w:rPr>
                <w:sz w:val="18"/>
                <w:szCs w:val="18"/>
              </w:rPr>
              <w:lastRenderedPageBreak/>
              <w:t>gui_tile_max_size</w:t>
            </w:r>
            <w:proofErr w:type="spellEnd"/>
          </w:p>
        </w:tc>
        <w:tc>
          <w:tcPr>
            <w:tcW w:w="1771" w:type="dxa"/>
          </w:tcPr>
          <w:p w14:paraId="5200DE31"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 xml:space="preserve">100 </w:t>
            </w:r>
            <w:proofErr w:type="spellStart"/>
            <w:r w:rsidRPr="00321D30">
              <w:rPr>
                <w:sz w:val="18"/>
                <w:szCs w:val="18"/>
              </w:rPr>
              <w:t>px</w:t>
            </w:r>
            <w:proofErr w:type="spellEnd"/>
          </w:p>
        </w:tc>
        <w:tc>
          <w:tcPr>
            <w:tcW w:w="3542" w:type="dxa"/>
          </w:tcPr>
          <w:p w14:paraId="0658DB9E"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Maximum instrument tile size used by GUI layout.</w:t>
            </w:r>
          </w:p>
        </w:tc>
      </w:tr>
      <w:tr w:rsidR="00321D30" w:rsidRPr="006E05BD" w14:paraId="24BC9955"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5671A90F" w14:textId="77777777" w:rsidR="00321D30" w:rsidRPr="00321D30" w:rsidRDefault="00321D30" w:rsidP="00321D30">
            <w:pPr>
              <w:jc w:val="left"/>
              <w:rPr>
                <w:sz w:val="18"/>
                <w:szCs w:val="18"/>
              </w:rPr>
            </w:pPr>
            <w:proofErr w:type="spellStart"/>
            <w:r w:rsidRPr="00321D30">
              <w:rPr>
                <w:sz w:val="18"/>
                <w:szCs w:val="18"/>
              </w:rPr>
              <w:t>gui_hight</w:t>
            </w:r>
            <w:proofErr w:type="spellEnd"/>
          </w:p>
        </w:tc>
        <w:tc>
          <w:tcPr>
            <w:tcW w:w="1771" w:type="dxa"/>
          </w:tcPr>
          <w:p w14:paraId="616F75D2"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1/4 of frame height</w:t>
            </w:r>
          </w:p>
        </w:tc>
        <w:tc>
          <w:tcPr>
            <w:tcW w:w="3542" w:type="dxa"/>
          </w:tcPr>
          <w:p w14:paraId="0C07DD2C"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GUI panel height proportion relative to the video frame.</w:t>
            </w:r>
          </w:p>
        </w:tc>
      </w:tr>
      <w:tr w:rsidR="00321D30" w:rsidRPr="006E05BD" w14:paraId="06A16BD7"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72531C21" w14:textId="77777777" w:rsidR="00321D30" w:rsidRPr="00321D30" w:rsidRDefault="00321D30" w:rsidP="00321D30">
            <w:pPr>
              <w:jc w:val="left"/>
              <w:rPr>
                <w:sz w:val="18"/>
                <w:szCs w:val="18"/>
              </w:rPr>
            </w:pPr>
            <w:proofErr w:type="spellStart"/>
            <w:r w:rsidRPr="00321D30">
              <w:rPr>
                <w:sz w:val="18"/>
                <w:szCs w:val="18"/>
              </w:rPr>
              <w:t>controll_trigger_text_time</w:t>
            </w:r>
            <w:proofErr w:type="spellEnd"/>
          </w:p>
        </w:tc>
        <w:tc>
          <w:tcPr>
            <w:tcW w:w="1771" w:type="dxa"/>
          </w:tcPr>
          <w:p w14:paraId="796B1E6A"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1.0 s</w:t>
            </w:r>
          </w:p>
        </w:tc>
        <w:tc>
          <w:tcPr>
            <w:tcW w:w="3542" w:type="dxa"/>
          </w:tcPr>
          <w:p w14:paraId="1D7AAF3D"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Duration of temporary on-screen feedback after a control gesture/key.</w:t>
            </w:r>
          </w:p>
        </w:tc>
      </w:tr>
      <w:tr w:rsidR="00321D30" w:rsidRPr="006E05BD" w14:paraId="53F4488C"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79B2BED0" w14:textId="77777777" w:rsidR="00321D30" w:rsidRPr="00321D30" w:rsidRDefault="00321D30" w:rsidP="00321D30">
            <w:pPr>
              <w:jc w:val="left"/>
              <w:rPr>
                <w:sz w:val="18"/>
                <w:szCs w:val="18"/>
              </w:rPr>
            </w:pPr>
            <w:proofErr w:type="spellStart"/>
            <w:r w:rsidRPr="00321D30">
              <w:rPr>
                <w:sz w:val="18"/>
                <w:szCs w:val="18"/>
              </w:rPr>
              <w:t>instrument_start_volume</w:t>
            </w:r>
            <w:proofErr w:type="spellEnd"/>
          </w:p>
        </w:tc>
        <w:tc>
          <w:tcPr>
            <w:tcW w:w="1771" w:type="dxa"/>
          </w:tcPr>
          <w:p w14:paraId="594F3C1B"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0.5</w:t>
            </w:r>
          </w:p>
        </w:tc>
        <w:tc>
          <w:tcPr>
            <w:tcW w:w="3542" w:type="dxa"/>
          </w:tcPr>
          <w:p w14:paraId="4FC1AC1A"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Initial volume for new instrument tiles, on a 0–1 scale.</w:t>
            </w:r>
          </w:p>
        </w:tc>
      </w:tr>
      <w:tr w:rsidR="00321D30" w:rsidRPr="006E05BD" w14:paraId="6967FCAE"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D8FFA4D" w14:textId="77777777" w:rsidR="00321D30" w:rsidRPr="00321D30" w:rsidRDefault="00321D30" w:rsidP="00321D30">
            <w:pPr>
              <w:jc w:val="left"/>
              <w:rPr>
                <w:sz w:val="18"/>
                <w:szCs w:val="18"/>
              </w:rPr>
            </w:pPr>
            <w:proofErr w:type="spellStart"/>
            <w:r w:rsidRPr="00321D30">
              <w:rPr>
                <w:sz w:val="18"/>
                <w:szCs w:val="18"/>
              </w:rPr>
              <w:t>no_mouse_control</w:t>
            </w:r>
            <w:proofErr w:type="spellEnd"/>
          </w:p>
        </w:tc>
        <w:tc>
          <w:tcPr>
            <w:tcW w:w="1771" w:type="dxa"/>
          </w:tcPr>
          <w:p w14:paraId="778234D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False</w:t>
            </w:r>
          </w:p>
        </w:tc>
        <w:tc>
          <w:tcPr>
            <w:tcW w:w="3542" w:type="dxa"/>
          </w:tcPr>
          <w:p w14:paraId="5931DFEA"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When True, disables mouse selection/grab/release input; gesture control remains available.</w:t>
            </w:r>
          </w:p>
        </w:tc>
      </w:tr>
      <w:tr w:rsidR="00321D30" w:rsidRPr="006E05BD" w14:paraId="1EE65EEC"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555595E5" w14:textId="77777777" w:rsidR="00321D30" w:rsidRPr="00321D30" w:rsidRDefault="00321D30" w:rsidP="00321D30">
            <w:pPr>
              <w:jc w:val="left"/>
              <w:rPr>
                <w:sz w:val="18"/>
                <w:szCs w:val="18"/>
              </w:rPr>
            </w:pPr>
            <w:proofErr w:type="spellStart"/>
            <w:r w:rsidRPr="00321D30">
              <w:rPr>
                <w:sz w:val="18"/>
                <w:szCs w:val="18"/>
              </w:rPr>
              <w:t>mirrow_view</w:t>
            </w:r>
            <w:proofErr w:type="spellEnd"/>
          </w:p>
        </w:tc>
        <w:tc>
          <w:tcPr>
            <w:tcW w:w="1771" w:type="dxa"/>
          </w:tcPr>
          <w:p w14:paraId="4F64679A"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True</w:t>
            </w:r>
          </w:p>
        </w:tc>
        <w:tc>
          <w:tcPr>
            <w:tcW w:w="3542" w:type="dxa"/>
          </w:tcPr>
          <w:p w14:paraId="59E770FC"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Mirrors the displayed image/coordinate handling. Must stay consistent with landmark/depth coordinate interpretation.</w:t>
            </w:r>
          </w:p>
        </w:tc>
      </w:tr>
      <w:tr w:rsidR="00321D30" w14:paraId="38612DDE"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06D44261" w14:textId="77777777" w:rsidR="00321D30" w:rsidRPr="00321D30" w:rsidRDefault="00321D30" w:rsidP="00321D30">
            <w:pPr>
              <w:jc w:val="left"/>
              <w:rPr>
                <w:sz w:val="18"/>
                <w:szCs w:val="18"/>
              </w:rPr>
            </w:pPr>
            <w:proofErr w:type="spellStart"/>
            <w:r w:rsidRPr="00321D30">
              <w:rPr>
                <w:sz w:val="18"/>
                <w:szCs w:val="18"/>
              </w:rPr>
              <w:t>draw_aperture</w:t>
            </w:r>
            <w:proofErr w:type="spellEnd"/>
            <w:r w:rsidRPr="00321D30">
              <w:rPr>
                <w:sz w:val="18"/>
                <w:szCs w:val="18"/>
              </w:rPr>
              <w:t xml:space="preserve"> / </w:t>
            </w:r>
            <w:proofErr w:type="spellStart"/>
            <w:r w:rsidRPr="00321D30">
              <w:rPr>
                <w:sz w:val="18"/>
                <w:szCs w:val="18"/>
              </w:rPr>
              <w:t>draw_hand_skeleton</w:t>
            </w:r>
            <w:proofErr w:type="spellEnd"/>
            <w:r w:rsidRPr="00321D30">
              <w:rPr>
                <w:sz w:val="18"/>
                <w:szCs w:val="18"/>
              </w:rPr>
              <w:t xml:space="preserve"> / </w:t>
            </w:r>
            <w:proofErr w:type="spellStart"/>
            <w:r w:rsidRPr="00321D30">
              <w:rPr>
                <w:sz w:val="18"/>
                <w:szCs w:val="18"/>
              </w:rPr>
              <w:t>draw_body_skeleton</w:t>
            </w:r>
            <w:proofErr w:type="spellEnd"/>
            <w:r w:rsidRPr="00321D30">
              <w:rPr>
                <w:sz w:val="18"/>
                <w:szCs w:val="18"/>
              </w:rPr>
              <w:t xml:space="preserve"> / </w:t>
            </w:r>
            <w:proofErr w:type="spellStart"/>
            <w:r w:rsidRPr="00321D30">
              <w:rPr>
                <w:sz w:val="18"/>
                <w:szCs w:val="18"/>
              </w:rPr>
              <w:t>draw_roi</w:t>
            </w:r>
            <w:proofErr w:type="spellEnd"/>
            <w:r w:rsidRPr="00321D30">
              <w:rPr>
                <w:sz w:val="18"/>
                <w:szCs w:val="18"/>
              </w:rPr>
              <w:t xml:space="preserve"> / </w:t>
            </w:r>
            <w:proofErr w:type="spellStart"/>
            <w:r w:rsidRPr="00321D30">
              <w:rPr>
                <w:sz w:val="18"/>
                <w:szCs w:val="18"/>
              </w:rPr>
              <w:t>draw_hand_vlidation_dist</w:t>
            </w:r>
            <w:proofErr w:type="spellEnd"/>
          </w:p>
        </w:tc>
        <w:tc>
          <w:tcPr>
            <w:tcW w:w="1771" w:type="dxa"/>
          </w:tcPr>
          <w:p w14:paraId="1803310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True</w:t>
            </w:r>
          </w:p>
        </w:tc>
        <w:tc>
          <w:tcPr>
            <w:tcW w:w="3542" w:type="dxa"/>
          </w:tcPr>
          <w:p w14:paraId="4D7C65FB"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Debug overlays for aperture, hand/body landmarks, ROI, and hand-validation distance. Useful for tuning; overlays may add display/rendering overhead.</w:t>
            </w:r>
          </w:p>
        </w:tc>
      </w:tr>
      <w:tr w:rsidR="00321D30" w:rsidRPr="006E05BD" w14:paraId="57821B61"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032975C5" w14:textId="77777777" w:rsidR="00321D30" w:rsidRPr="00321D30" w:rsidRDefault="00321D30" w:rsidP="00321D30">
            <w:pPr>
              <w:jc w:val="left"/>
              <w:rPr>
                <w:sz w:val="18"/>
                <w:szCs w:val="18"/>
              </w:rPr>
            </w:pPr>
            <w:proofErr w:type="spellStart"/>
            <w:r w:rsidRPr="00321D30">
              <w:rPr>
                <w:sz w:val="18"/>
                <w:szCs w:val="18"/>
              </w:rPr>
              <w:t>show_depth_frame</w:t>
            </w:r>
            <w:proofErr w:type="spellEnd"/>
          </w:p>
        </w:tc>
        <w:tc>
          <w:tcPr>
            <w:tcW w:w="1771" w:type="dxa"/>
          </w:tcPr>
          <w:p w14:paraId="6897AB0E"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False</w:t>
            </w:r>
          </w:p>
        </w:tc>
        <w:tc>
          <w:tcPr>
            <w:tcW w:w="3542" w:type="dxa"/>
          </w:tcPr>
          <w:p w14:paraId="1D8A238A"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Controls display of the depth image for debugging.</w:t>
            </w:r>
          </w:p>
        </w:tc>
      </w:tr>
      <w:tr w:rsidR="00321D30" w:rsidRPr="006E05BD" w14:paraId="60304AC9"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3561458F" w14:textId="77777777" w:rsidR="00321D30" w:rsidRPr="00321D30" w:rsidRDefault="00321D30" w:rsidP="00321D30">
            <w:pPr>
              <w:jc w:val="left"/>
              <w:rPr>
                <w:sz w:val="18"/>
                <w:szCs w:val="18"/>
              </w:rPr>
            </w:pPr>
            <w:proofErr w:type="spellStart"/>
            <w:r w:rsidRPr="00321D30">
              <w:rPr>
                <w:sz w:val="18"/>
                <w:szCs w:val="18"/>
              </w:rPr>
              <w:t>type_instrument</w:t>
            </w:r>
            <w:proofErr w:type="spellEnd"/>
          </w:p>
        </w:tc>
        <w:tc>
          <w:tcPr>
            <w:tcW w:w="1771" w:type="dxa"/>
          </w:tcPr>
          <w:p w14:paraId="6FB6594F"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`instrument`</w:t>
            </w:r>
          </w:p>
        </w:tc>
        <w:tc>
          <w:tcPr>
            <w:tcW w:w="3542" w:type="dxa"/>
          </w:tcPr>
          <w:p w14:paraId="418D2E26"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Type field used to identify outgoing instrument-control messages.</w:t>
            </w:r>
          </w:p>
        </w:tc>
      </w:tr>
      <w:tr w:rsidR="00321D30" w:rsidRPr="006E05BD" w14:paraId="39E9EC6C"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37B1D8D6" w14:textId="77777777" w:rsidR="00321D30" w:rsidRPr="00321D30" w:rsidRDefault="00321D30" w:rsidP="00321D30">
            <w:pPr>
              <w:jc w:val="left"/>
              <w:rPr>
                <w:sz w:val="18"/>
                <w:szCs w:val="18"/>
              </w:rPr>
            </w:pPr>
            <w:proofErr w:type="spellStart"/>
            <w:r w:rsidRPr="00321D30">
              <w:rPr>
                <w:sz w:val="18"/>
                <w:szCs w:val="18"/>
              </w:rPr>
              <w:t>rs_save_type</w:t>
            </w:r>
            <w:proofErr w:type="spellEnd"/>
          </w:p>
        </w:tc>
        <w:tc>
          <w:tcPr>
            <w:tcW w:w="1771" w:type="dxa"/>
          </w:tcPr>
          <w:p w14:paraId="3CD85F16"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proofErr w:type="gramStart"/>
            <w:r w:rsidRPr="00321D30">
              <w:rPr>
                <w:sz w:val="18"/>
                <w:szCs w:val="18"/>
              </w:rPr>
              <w:t>`.bag</w:t>
            </w:r>
            <w:proofErr w:type="gramEnd"/>
            <w:r w:rsidRPr="00321D30">
              <w:rPr>
                <w:sz w:val="18"/>
                <w:szCs w:val="18"/>
              </w:rPr>
              <w:t>`</w:t>
            </w:r>
          </w:p>
        </w:tc>
        <w:tc>
          <w:tcPr>
            <w:tcW w:w="3542" w:type="dxa"/>
          </w:tcPr>
          <w:p w14:paraId="53C4A48F"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File extension used to identify RealSense recordings.</w:t>
            </w:r>
          </w:p>
        </w:tc>
      </w:tr>
      <w:tr w:rsidR="00321D30" w:rsidRPr="006E05BD" w14:paraId="0D69C888"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91" w:type="dxa"/>
          </w:tcPr>
          <w:p w14:paraId="5E1FC958" w14:textId="77777777" w:rsidR="00321D30" w:rsidRPr="00321D30" w:rsidRDefault="00321D30" w:rsidP="00321D30">
            <w:pPr>
              <w:jc w:val="left"/>
              <w:rPr>
                <w:sz w:val="18"/>
                <w:szCs w:val="18"/>
              </w:rPr>
            </w:pPr>
            <w:proofErr w:type="spellStart"/>
            <w:r w:rsidRPr="00321D30">
              <w:rPr>
                <w:sz w:val="18"/>
                <w:szCs w:val="18"/>
              </w:rPr>
              <w:t>display_feedback_mode</w:t>
            </w:r>
            <w:proofErr w:type="spellEnd"/>
          </w:p>
        </w:tc>
        <w:tc>
          <w:tcPr>
            <w:tcW w:w="1771" w:type="dxa"/>
          </w:tcPr>
          <w:p w14:paraId="047C1435"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proofErr w:type="gramStart"/>
            <w:r w:rsidRPr="00321D30">
              <w:rPr>
                <w:sz w:val="18"/>
                <w:szCs w:val="18"/>
              </w:rPr>
              <w:t>two</w:t>
            </w:r>
            <w:proofErr w:type="gramEnd"/>
            <w:r w:rsidRPr="00321D30">
              <w:rPr>
                <w:sz w:val="18"/>
                <w:szCs w:val="18"/>
              </w:rPr>
              <w:t xml:space="preserve"> modes: </w:t>
            </w:r>
            <w:proofErr w:type="spellStart"/>
            <w:r w:rsidRPr="00321D30">
              <w:rPr>
                <w:sz w:val="18"/>
                <w:szCs w:val="18"/>
              </w:rPr>
              <w:t>processing+GUI</w:t>
            </w:r>
            <w:proofErr w:type="spellEnd"/>
            <w:r w:rsidRPr="00321D30">
              <w:rPr>
                <w:sz w:val="18"/>
                <w:szCs w:val="18"/>
              </w:rPr>
              <w:t>; GUI only</w:t>
            </w:r>
          </w:p>
        </w:tc>
        <w:tc>
          <w:tcPr>
            <w:tcW w:w="3542" w:type="dxa"/>
          </w:tcPr>
          <w:p w14:paraId="271FE390" w14:textId="77777777" w:rsidR="00321D30" w:rsidRPr="00321D30" w:rsidRDefault="00321D30" w:rsidP="00321D30">
            <w:pPr>
              <w:jc w:val="left"/>
              <w:cnfStyle w:val="000000100000" w:firstRow="0" w:lastRow="0" w:firstColumn="0" w:lastColumn="0" w:oddVBand="0" w:evenVBand="0" w:oddHBand="1" w:evenHBand="0" w:firstRowFirstColumn="0" w:firstRowLastColumn="0" w:lastRowFirstColumn="0" w:lastRowLastColumn="0"/>
              <w:rPr>
                <w:sz w:val="18"/>
                <w:szCs w:val="18"/>
              </w:rPr>
            </w:pPr>
            <w:r w:rsidRPr="00321D30">
              <w:rPr>
                <w:sz w:val="18"/>
                <w:szCs w:val="18"/>
              </w:rPr>
              <w:t>Cycle of visual feedback modes. Add/remove valid mode strings only if the GUI code supports them.</w:t>
            </w:r>
          </w:p>
        </w:tc>
      </w:tr>
      <w:tr w:rsidR="00321D30" w:rsidRPr="006E05BD" w14:paraId="2B59B595"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3191" w:type="dxa"/>
          </w:tcPr>
          <w:p w14:paraId="2E3ECC3E" w14:textId="77777777" w:rsidR="00321D30" w:rsidRPr="00321D30" w:rsidRDefault="00321D30" w:rsidP="00321D30">
            <w:pPr>
              <w:jc w:val="left"/>
              <w:rPr>
                <w:sz w:val="18"/>
                <w:szCs w:val="18"/>
              </w:rPr>
            </w:pPr>
            <w:r w:rsidRPr="00321D30">
              <w:rPr>
                <w:sz w:val="18"/>
                <w:szCs w:val="18"/>
              </w:rPr>
              <w:t>red / blue / green / white / black / yellow</w:t>
            </w:r>
          </w:p>
        </w:tc>
        <w:tc>
          <w:tcPr>
            <w:tcW w:w="1771" w:type="dxa"/>
          </w:tcPr>
          <w:p w14:paraId="3A2E4143"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r w:rsidRPr="00321D30">
              <w:rPr>
                <w:sz w:val="18"/>
                <w:szCs w:val="18"/>
              </w:rPr>
              <w:t xml:space="preserve">BGR </w:t>
            </w:r>
            <w:proofErr w:type="spellStart"/>
            <w:r w:rsidRPr="00321D30">
              <w:rPr>
                <w:sz w:val="18"/>
                <w:szCs w:val="18"/>
              </w:rPr>
              <w:t>colour</w:t>
            </w:r>
            <w:proofErr w:type="spellEnd"/>
            <w:r w:rsidRPr="00321D30">
              <w:rPr>
                <w:sz w:val="18"/>
                <w:szCs w:val="18"/>
              </w:rPr>
              <w:t xml:space="preserve"> tuples</w:t>
            </w:r>
          </w:p>
        </w:tc>
        <w:tc>
          <w:tcPr>
            <w:tcW w:w="3542" w:type="dxa"/>
          </w:tcPr>
          <w:p w14:paraId="1B8A7FE8" w14:textId="77777777" w:rsidR="00321D30" w:rsidRPr="00321D30" w:rsidRDefault="00321D30" w:rsidP="00321D30">
            <w:pPr>
              <w:jc w:val="left"/>
              <w:cnfStyle w:val="000000000000" w:firstRow="0" w:lastRow="0" w:firstColumn="0" w:lastColumn="0" w:oddVBand="0" w:evenVBand="0" w:oddHBand="0" w:evenHBand="0" w:firstRowFirstColumn="0" w:firstRowLastColumn="0" w:lastRowFirstColumn="0" w:lastRowLastColumn="0"/>
              <w:rPr>
                <w:sz w:val="18"/>
                <w:szCs w:val="18"/>
              </w:rPr>
            </w:pPr>
            <w:proofErr w:type="spellStart"/>
            <w:r w:rsidRPr="00321D30">
              <w:rPr>
                <w:sz w:val="18"/>
                <w:szCs w:val="18"/>
              </w:rPr>
              <w:t>Colours</w:t>
            </w:r>
            <w:proofErr w:type="spellEnd"/>
            <w:r w:rsidRPr="00321D30">
              <w:rPr>
                <w:sz w:val="18"/>
                <w:szCs w:val="18"/>
              </w:rPr>
              <w:t xml:space="preserve"> for overlays and GUI feedback; OpenCV uses BGR ordering.</w:t>
            </w:r>
          </w:p>
        </w:tc>
      </w:tr>
    </w:tbl>
    <w:p w14:paraId="443A2A98" w14:textId="77777777" w:rsidR="00321D30" w:rsidRDefault="00321D30" w:rsidP="00321D30">
      <w:pPr>
        <w:rPr>
          <w:sz w:val="32"/>
          <w:szCs w:val="32"/>
          <w:lang w:val="en-US"/>
        </w:rPr>
      </w:pPr>
    </w:p>
    <w:p w14:paraId="271FE743" w14:textId="6C0FC49E" w:rsidR="00F13B82" w:rsidRPr="005651C4" w:rsidRDefault="00F13B82" w:rsidP="00F13B82">
      <w:pPr>
        <w:rPr>
          <w:sz w:val="32"/>
          <w:szCs w:val="32"/>
          <w:lang w:val="en-US"/>
        </w:rPr>
      </w:pPr>
      <w:r>
        <w:rPr>
          <w:sz w:val="32"/>
          <w:szCs w:val="32"/>
          <w:lang w:val="en-US"/>
        </w:rPr>
        <w:t>7</w:t>
      </w:r>
      <w:r w:rsidRPr="005651C4">
        <w:rPr>
          <w:sz w:val="32"/>
          <w:szCs w:val="32"/>
          <w:lang w:val="en-US"/>
        </w:rPr>
        <w:t xml:space="preserve">. Adjust hand grabbing detection </w:t>
      </w:r>
    </w:p>
    <w:p w14:paraId="0DF7C1FF" w14:textId="77777777" w:rsidR="00F13B82" w:rsidRPr="005651C4" w:rsidRDefault="00F13B82" w:rsidP="00F13B82">
      <w:pPr>
        <w:rPr>
          <w:lang w:val="en-US"/>
        </w:rPr>
      </w:pPr>
    </w:p>
    <w:p w14:paraId="74DA0024" w14:textId="77777777" w:rsidR="00F13B82" w:rsidRPr="00321D30" w:rsidRDefault="00F13B82" w:rsidP="00F13B82">
      <w:pPr>
        <w:jc w:val="left"/>
        <w:rPr>
          <w:lang w:val="en-US"/>
        </w:rPr>
      </w:pPr>
      <w:r w:rsidRPr="00321D30">
        <w:rPr>
          <w:lang w:val="en-US"/>
        </w:rPr>
        <w:t>Use ‘</w:t>
      </w:r>
      <w:proofErr w:type="spellStart"/>
      <w:r w:rsidRPr="00321D30">
        <w:rPr>
          <w:lang w:val="en-US"/>
        </w:rPr>
        <w:t>grab_detection_methode</w:t>
      </w:r>
      <w:proofErr w:type="spellEnd"/>
      <w:r w:rsidRPr="00321D30">
        <w:rPr>
          <w:lang w:val="en-US"/>
        </w:rPr>
        <w:t>’ to set the static or dynamic hand-detection method. If you wish to modify the dynamic hand-detection method, focus on parameters ‘</w:t>
      </w:r>
      <w:proofErr w:type="spellStart"/>
      <w:r w:rsidRPr="00321D30">
        <w:rPr>
          <w:lang w:val="en-US"/>
        </w:rPr>
        <w:t>dynamic_grab_distance_difference</w:t>
      </w:r>
      <w:proofErr w:type="spellEnd"/>
      <w:r w:rsidRPr="00321D30">
        <w:rPr>
          <w:lang w:val="en-US"/>
        </w:rPr>
        <w:t>’ and ‘</w:t>
      </w:r>
      <w:proofErr w:type="spellStart"/>
      <w:r w:rsidRPr="00321D30">
        <w:rPr>
          <w:lang w:val="en-US"/>
        </w:rPr>
        <w:t>dynamic_grab_time_difference</w:t>
      </w:r>
      <w:proofErr w:type="spellEnd"/>
      <w:r w:rsidRPr="00321D30">
        <w:rPr>
          <w:lang w:val="en-US"/>
        </w:rPr>
        <w:t>’.</w:t>
      </w:r>
    </w:p>
    <w:p w14:paraId="6A44613B" w14:textId="77777777" w:rsidR="00F13B82" w:rsidRPr="00321D30" w:rsidRDefault="00F13B82" w:rsidP="00F13B82">
      <w:pPr>
        <w:jc w:val="left"/>
        <w:rPr>
          <w:lang w:val="en-US"/>
        </w:rPr>
      </w:pPr>
      <w:r w:rsidRPr="00321D30">
        <w:rPr>
          <w:lang w:val="en-US"/>
        </w:rPr>
        <w:t>If you wish to modify the static hand-detection method, focus on parameters ‘</w:t>
      </w:r>
      <w:proofErr w:type="spellStart"/>
      <w:r w:rsidRPr="00321D30">
        <w:rPr>
          <w:lang w:val="en-US"/>
        </w:rPr>
        <w:t>hand_status_buffer_size</w:t>
      </w:r>
      <w:proofErr w:type="spellEnd"/>
      <w:proofErr w:type="gramStart"/>
      <w:r w:rsidRPr="00321D30">
        <w:rPr>
          <w:lang w:val="en-US"/>
        </w:rPr>
        <w:t>’ ,</w:t>
      </w:r>
      <w:proofErr w:type="gramEnd"/>
      <w:r w:rsidRPr="00321D30">
        <w:rPr>
          <w:lang w:val="en-US"/>
        </w:rPr>
        <w:t xml:space="preserve"> ‘</w:t>
      </w:r>
      <w:proofErr w:type="spellStart"/>
      <w:r w:rsidRPr="00321D30">
        <w:rPr>
          <w:lang w:val="en-US"/>
        </w:rPr>
        <w:t>hand_status_buffer_atleast</w:t>
      </w:r>
      <w:proofErr w:type="spellEnd"/>
      <w:proofErr w:type="gramStart"/>
      <w:r w:rsidRPr="00321D30">
        <w:rPr>
          <w:lang w:val="en-US"/>
        </w:rPr>
        <w:t>’, ‘</w:t>
      </w:r>
      <w:proofErr w:type="spellStart"/>
      <w:proofErr w:type="gramEnd"/>
      <w:r w:rsidRPr="00321D30">
        <w:rPr>
          <w:lang w:val="en-US"/>
        </w:rPr>
        <w:t>hand_open_thrashold</w:t>
      </w:r>
      <w:proofErr w:type="spellEnd"/>
      <w:r w:rsidRPr="00321D30">
        <w:rPr>
          <w:lang w:val="en-US"/>
        </w:rPr>
        <w:t>’ and ‘</w:t>
      </w:r>
      <w:proofErr w:type="spellStart"/>
      <w:r w:rsidRPr="00321D30">
        <w:rPr>
          <w:lang w:val="en-US"/>
        </w:rPr>
        <w:t>hand_close_thrashold</w:t>
      </w:r>
      <w:proofErr w:type="spellEnd"/>
      <w:r w:rsidRPr="00321D30">
        <w:rPr>
          <w:lang w:val="en-US"/>
        </w:rPr>
        <w:t>’.</w:t>
      </w:r>
      <w:r>
        <w:rPr>
          <w:lang w:val="en-US"/>
        </w:rPr>
        <w:t xml:space="preserve"> </w:t>
      </w:r>
      <w:r w:rsidRPr="00321D30">
        <w:rPr>
          <w:lang w:val="en-US"/>
        </w:rPr>
        <w:t>These are described in greater detail in section 6.</w:t>
      </w:r>
    </w:p>
    <w:p w14:paraId="579A3C9E" w14:textId="77777777" w:rsidR="00F13B82" w:rsidRDefault="00F13B82" w:rsidP="00321D30">
      <w:pPr>
        <w:rPr>
          <w:sz w:val="32"/>
          <w:szCs w:val="32"/>
          <w:lang w:val="en-US"/>
        </w:rPr>
      </w:pPr>
    </w:p>
    <w:p w14:paraId="2B97E7DA" w14:textId="6D105513" w:rsidR="00321D30" w:rsidRDefault="00F13B82" w:rsidP="00321D30">
      <w:pPr>
        <w:rPr>
          <w:sz w:val="32"/>
          <w:szCs w:val="32"/>
          <w:lang w:val="en-US"/>
        </w:rPr>
      </w:pPr>
      <w:r>
        <w:rPr>
          <w:sz w:val="32"/>
          <w:szCs w:val="32"/>
          <w:lang w:val="en-US"/>
        </w:rPr>
        <w:t>8</w:t>
      </w:r>
      <w:r w:rsidR="00321D30" w:rsidRPr="00321D30">
        <w:rPr>
          <w:sz w:val="32"/>
          <w:szCs w:val="32"/>
          <w:lang w:val="en-US"/>
        </w:rPr>
        <w:t>. MATLAB audio-system communication (UDP/JSON)</w:t>
      </w:r>
    </w:p>
    <w:p w14:paraId="75076660" w14:textId="77777777" w:rsidR="00321D30" w:rsidRPr="00321D30" w:rsidRDefault="00321D30" w:rsidP="00321D30">
      <w:pPr>
        <w:rPr>
          <w:sz w:val="32"/>
          <w:szCs w:val="32"/>
          <w:lang w:val="en-US"/>
        </w:rPr>
      </w:pPr>
    </w:p>
    <w:p w14:paraId="7DA65E0C" w14:textId="77777777" w:rsidR="00321D30" w:rsidRDefault="00321D30" w:rsidP="00321D30">
      <w:r w:rsidRPr="00321D30">
        <w:rPr>
          <w:lang w:val="en-US"/>
        </w:rPr>
        <w:t xml:space="preserve">The video system performs gesture recognition and GUI interaction; the MATLAB/audio-system process receives instrument state and can send instrument names back to populate the GUI. UDP is connectionless: the sender does not establish a session or receive a delivery guarantee. </w:t>
      </w:r>
      <w:r>
        <w:t xml:space="preserve">JSON </w:t>
      </w:r>
      <w:proofErr w:type="spellStart"/>
      <w:r>
        <w:t>is</w:t>
      </w:r>
      <w:proofErr w:type="spellEnd"/>
      <w:r>
        <w:t xml:space="preserve"> the </w:t>
      </w:r>
      <w:proofErr w:type="spellStart"/>
      <w:r>
        <w:t>payload</w:t>
      </w:r>
      <w:proofErr w:type="spellEnd"/>
      <w:r>
        <w:t xml:space="preserve"> </w:t>
      </w:r>
      <w:proofErr w:type="spellStart"/>
      <w:r>
        <w:t>format</w:t>
      </w:r>
      <w:proofErr w:type="spellEnd"/>
      <w:r>
        <w:t>.</w:t>
      </w:r>
    </w:p>
    <w:p w14:paraId="6B177B97" w14:textId="77777777" w:rsidR="00321D30" w:rsidRDefault="00321D30" w:rsidP="00321D30"/>
    <w:p w14:paraId="7272F9FA" w14:textId="244A32F4" w:rsidR="00321D30" w:rsidRPr="00F13B82" w:rsidRDefault="00F13B82" w:rsidP="00321D30">
      <w:pPr>
        <w:rPr>
          <w:sz w:val="30"/>
          <w:szCs w:val="30"/>
        </w:rPr>
      </w:pPr>
      <w:r w:rsidRPr="00F13B82">
        <w:rPr>
          <w:sz w:val="30"/>
          <w:szCs w:val="30"/>
        </w:rPr>
        <w:t>8</w:t>
      </w:r>
      <w:r w:rsidR="00321D30" w:rsidRPr="00F13B82">
        <w:rPr>
          <w:sz w:val="30"/>
          <w:szCs w:val="30"/>
        </w:rPr>
        <w:t xml:space="preserve">.1 </w:t>
      </w:r>
      <w:proofErr w:type="spellStart"/>
      <w:r w:rsidR="00321D30" w:rsidRPr="00F13B82">
        <w:rPr>
          <w:sz w:val="30"/>
          <w:szCs w:val="30"/>
        </w:rPr>
        <w:t>Addressing</w:t>
      </w:r>
      <w:proofErr w:type="spellEnd"/>
      <w:r w:rsidR="00321D30" w:rsidRPr="00F13B82">
        <w:rPr>
          <w:sz w:val="30"/>
          <w:szCs w:val="30"/>
        </w:rPr>
        <w:t xml:space="preserve"> and </w:t>
      </w:r>
      <w:proofErr w:type="spellStart"/>
      <w:r w:rsidR="00321D30" w:rsidRPr="00F13B82">
        <w:rPr>
          <w:sz w:val="30"/>
          <w:szCs w:val="30"/>
        </w:rPr>
        <w:t>ports</w:t>
      </w:r>
      <w:proofErr w:type="spellEnd"/>
    </w:p>
    <w:p w14:paraId="0C4B9DCC" w14:textId="77777777" w:rsidR="00321D30" w:rsidRPr="00321D30" w:rsidRDefault="00321D30" w:rsidP="00321D30">
      <w:pPr>
        <w:rPr>
          <w:sz w:val="32"/>
          <w:szCs w:val="32"/>
        </w:rPr>
      </w:pPr>
    </w:p>
    <w:p w14:paraId="3FECE355" w14:textId="77777777" w:rsidR="00321D30" w:rsidRDefault="00321D30" w:rsidP="00321D30">
      <w:pPr>
        <w:pStyle w:val="Aufzhlungszeichen"/>
        <w:tabs>
          <w:tab w:val="num" w:pos="360"/>
        </w:tabs>
        <w:ind w:left="360" w:hanging="360"/>
      </w:pPr>
      <w:r>
        <w:t>In `settings.py`, `IPv4_audiosystem = 192.168.0.10` is the Python sender's target, `IPv4_videosystem = 192.168.0.11` is the video PC address used by MATLAB scripts, and `port = 5005` is the shared destination/listener port.</w:t>
      </w:r>
    </w:p>
    <w:p w14:paraId="7DDA02ED" w14:textId="77777777" w:rsidR="00321D30" w:rsidRDefault="00321D30" w:rsidP="00321D30">
      <w:pPr>
        <w:pStyle w:val="Aufzhlungszeichen"/>
        <w:tabs>
          <w:tab w:val="num" w:pos="360"/>
        </w:tabs>
        <w:ind w:left="360" w:hanging="360"/>
      </w:pPr>
      <w:r>
        <w:t>The Python receive thread binds to `</w:t>
      </w:r>
      <w:proofErr w:type="spellStart"/>
      <w:r>
        <w:t>bind_</w:t>
      </w:r>
      <w:proofErr w:type="gramStart"/>
      <w:r>
        <w:t>ip:port</w:t>
      </w:r>
      <w:proofErr w:type="spellEnd"/>
      <w:proofErr w:type="gramEnd"/>
      <w:r>
        <w:t>`; with `</w:t>
      </w:r>
      <w:proofErr w:type="spellStart"/>
      <w:r>
        <w:t>bind_ip</w:t>
      </w:r>
      <w:proofErr w:type="spellEnd"/>
      <w:r>
        <w:t xml:space="preserve"> = 0.0.0.0`, it listens on all local IPv4 interfaces. MATLAB scripts bind their local `</w:t>
      </w:r>
      <w:proofErr w:type="spellStart"/>
      <w:r>
        <w:t>udpport</w:t>
      </w:r>
      <w:proofErr w:type="spellEnd"/>
      <w:r>
        <w:t>` to port 5005 and send to `192.168.0.11:5005`.</w:t>
      </w:r>
    </w:p>
    <w:p w14:paraId="2FAF3024" w14:textId="77777777" w:rsidR="00321D30" w:rsidRDefault="00321D30" w:rsidP="00321D30">
      <w:pPr>
        <w:pStyle w:val="Aufzhlungszeichen"/>
        <w:tabs>
          <w:tab w:val="num" w:pos="360"/>
        </w:tabs>
        <w:ind w:left="360" w:hanging="360"/>
      </w:pPr>
      <w:r>
        <w:lastRenderedPageBreak/>
        <w:t>Using port 5005 on both computers is valid: the local IP addresses differ. On one computer, two independent sockets cannot normally bind exclusively to the same local IP/port. If both apps run on one PC, configure a single listener or use different local ports.</w:t>
      </w:r>
    </w:p>
    <w:p w14:paraId="6ED69A3C" w14:textId="77777777" w:rsidR="00321D30" w:rsidRDefault="00321D30" w:rsidP="00321D30">
      <w:pPr>
        <w:pStyle w:val="Aufzhlungszeichen"/>
        <w:tabs>
          <w:tab w:val="num" w:pos="360"/>
        </w:tabs>
        <w:ind w:left="360" w:hanging="360"/>
      </w:pPr>
      <w:r>
        <w:t>Ensure both PCs are on a reachable network, use the correct IPv4 addresses, and allow inbound UDP port 5005 in the Windows firewall. A successful `</w:t>
      </w:r>
      <w:proofErr w:type="gramStart"/>
      <w:r>
        <w:t>write(</w:t>
      </w:r>
      <w:proofErr w:type="gramEnd"/>
      <w:r>
        <w:t>)` call does not prove that the other application received the packet.</w:t>
      </w:r>
    </w:p>
    <w:p w14:paraId="1212BE4B" w14:textId="77777777" w:rsidR="00321D30" w:rsidRDefault="00321D30" w:rsidP="00321D30">
      <w:pPr>
        <w:pStyle w:val="Aufzhlungszeichen"/>
        <w:numPr>
          <w:ilvl w:val="0"/>
          <w:numId w:val="0"/>
        </w:numPr>
        <w:ind w:left="360"/>
      </w:pPr>
    </w:p>
    <w:p w14:paraId="39E7E2BD" w14:textId="3D46B1E1" w:rsidR="00321D30" w:rsidRDefault="00F13B82" w:rsidP="00321D30">
      <w:pPr>
        <w:rPr>
          <w:sz w:val="32"/>
          <w:szCs w:val="32"/>
        </w:rPr>
      </w:pPr>
      <w:r>
        <w:rPr>
          <w:sz w:val="32"/>
          <w:szCs w:val="32"/>
        </w:rPr>
        <w:t>8</w:t>
      </w:r>
      <w:r w:rsidR="00321D30" w:rsidRPr="00321D30">
        <w:rPr>
          <w:sz w:val="32"/>
          <w:szCs w:val="32"/>
        </w:rPr>
        <w:t xml:space="preserve">.2 </w:t>
      </w:r>
      <w:r w:rsidR="00321D30" w:rsidRPr="00F13B82">
        <w:rPr>
          <w:sz w:val="30"/>
          <w:szCs w:val="30"/>
        </w:rPr>
        <w:t>Message</w:t>
      </w:r>
      <w:r w:rsidR="00321D30" w:rsidRPr="00321D30">
        <w:rPr>
          <w:sz w:val="32"/>
          <w:szCs w:val="32"/>
        </w:rPr>
        <w:t xml:space="preserve"> </w:t>
      </w:r>
      <w:proofErr w:type="spellStart"/>
      <w:r w:rsidR="00321D30" w:rsidRPr="00321D30">
        <w:rPr>
          <w:sz w:val="32"/>
          <w:szCs w:val="32"/>
        </w:rPr>
        <w:t>flow</w:t>
      </w:r>
      <w:proofErr w:type="spellEnd"/>
    </w:p>
    <w:p w14:paraId="7420F228" w14:textId="77777777" w:rsidR="00321D30" w:rsidRPr="00321D30" w:rsidRDefault="00321D30" w:rsidP="00321D30">
      <w:pPr>
        <w:rPr>
          <w:sz w:val="32"/>
          <w:szCs w:val="32"/>
        </w:rPr>
      </w:pPr>
    </w:p>
    <w:p w14:paraId="0FF238B7" w14:textId="77777777" w:rsidR="00321D30" w:rsidRDefault="00321D30" w:rsidP="00321D30">
      <w:pPr>
        <w:pStyle w:val="Listennummer"/>
        <w:tabs>
          <w:tab w:val="num" w:pos="360"/>
        </w:tabs>
        <w:ind w:left="360" w:hanging="360"/>
      </w:pPr>
      <w:r>
        <w:t>Start `python main.py` on the video-system PC. It creates `</w:t>
      </w:r>
      <w:proofErr w:type="spellStart"/>
      <w:r>
        <w:t>SaveUdpToDict</w:t>
      </w:r>
      <w:proofErr w:type="spellEnd"/>
      <w:r>
        <w:t>`, which starts a background receive loop, and `</w:t>
      </w:r>
      <w:proofErr w:type="spellStart"/>
      <w:r>
        <w:t>SendOnChange</w:t>
      </w:r>
      <w:proofErr w:type="spellEnd"/>
      <w:r>
        <w:t>`, which sends changed GUI instrument state to the audio-system IP.</w:t>
      </w:r>
    </w:p>
    <w:p w14:paraId="5A7685F7" w14:textId="77777777" w:rsidR="00321D30" w:rsidRDefault="00321D30" w:rsidP="00321D30">
      <w:pPr>
        <w:pStyle w:val="Listennummer"/>
        <w:tabs>
          <w:tab w:val="num" w:pos="360"/>
        </w:tabs>
        <w:ind w:left="360" w:hanging="360"/>
      </w:pPr>
      <w:r>
        <w:t>Run a MATLAB sender/receiver script on the audio-system PC. It sends JSON such as `{"</w:t>
      </w:r>
      <w:proofErr w:type="spellStart"/>
      <w:r>
        <w:t>add_instruments</w:t>
      </w:r>
      <w:proofErr w:type="spellEnd"/>
      <w:proofErr w:type="gramStart"/>
      <w:r>
        <w:t>":[</w:t>
      </w:r>
      <w:proofErr w:type="gramEnd"/>
      <w:r>
        <w:t>"</w:t>
      </w:r>
      <w:proofErr w:type="spellStart"/>
      <w:r>
        <w:t>piano","violin</w:t>
      </w:r>
      <w:proofErr w:type="spellEnd"/>
      <w:r>
        <w:t>"</w:t>
      </w:r>
      <w:proofErr w:type="gramStart"/>
      <w:r>
        <w:t>]}`</w:t>
      </w:r>
      <w:proofErr w:type="gramEnd"/>
      <w:r>
        <w:t xml:space="preserve"> to the video PC.</w:t>
      </w:r>
    </w:p>
    <w:p w14:paraId="0FFE4B7F" w14:textId="77777777" w:rsidR="00321D30" w:rsidRDefault="00321D30" w:rsidP="00321D30">
      <w:pPr>
        <w:pStyle w:val="Listennummer"/>
        <w:tabs>
          <w:tab w:val="num" w:pos="360"/>
        </w:tabs>
        <w:ind w:left="360" w:hanging="360"/>
      </w:pPr>
      <w:r>
        <w:t>The Python receive loop decodes the JSON and queues it. `main.py` reads the queued `</w:t>
      </w:r>
      <w:proofErr w:type="spellStart"/>
      <w:r>
        <w:t>add_instruments</w:t>
      </w:r>
      <w:proofErr w:type="spellEnd"/>
      <w:r>
        <w:t>` field and calls `</w:t>
      </w:r>
      <w:proofErr w:type="spellStart"/>
      <w:r>
        <w:t>gui.add_instrument</w:t>
      </w:r>
      <w:proofErr w:type="spellEnd"/>
      <w:r>
        <w:t>(...)` for each name.</w:t>
      </w:r>
    </w:p>
    <w:p w14:paraId="29A2F6CB" w14:textId="77777777" w:rsidR="00321D30" w:rsidRDefault="00321D30" w:rsidP="00321D30">
      <w:pPr>
        <w:pStyle w:val="Listennummer"/>
        <w:tabs>
          <w:tab w:val="num" w:pos="360"/>
        </w:tabs>
        <w:ind w:left="360" w:hanging="360"/>
      </w:pPr>
      <w:r>
        <w:t>When an instrument is selected and moved/released, the GUI exposes its current state. `</w:t>
      </w:r>
      <w:proofErr w:type="spellStart"/>
      <w:r>
        <w:t>SendOnChange</w:t>
      </w:r>
      <w:proofErr w:type="spellEnd"/>
      <w:r>
        <w:t>` serializes and sends the changed state as JSON to the audio-system PC.</w:t>
      </w:r>
    </w:p>
    <w:p w14:paraId="6BE2914D" w14:textId="77777777" w:rsidR="00321D30" w:rsidRDefault="00321D30" w:rsidP="00321D30">
      <w:pPr>
        <w:pStyle w:val="Listennummer"/>
        <w:tabs>
          <w:tab w:val="num" w:pos="360"/>
        </w:tabs>
        <w:ind w:left="360" w:hanging="360"/>
      </w:pPr>
      <w:r>
        <w:t>MATLAB reads incoming datagrams, converts UTF-8 bytes to text, applies `</w:t>
      </w:r>
      <w:proofErr w:type="spellStart"/>
      <w:r>
        <w:t>jsondecode</w:t>
      </w:r>
      <w:proofErr w:type="spellEnd"/>
      <w:r>
        <w:t>`, and prints the decoded structure. Replace the print statement with the audio engine's parameter-update function when integrating the real audio system.</w:t>
      </w:r>
    </w:p>
    <w:p w14:paraId="6653D306" w14:textId="77777777" w:rsidR="00321D30" w:rsidRDefault="00321D30" w:rsidP="00321D30">
      <w:pPr>
        <w:pStyle w:val="Listennummer"/>
        <w:numPr>
          <w:ilvl w:val="0"/>
          <w:numId w:val="0"/>
        </w:numPr>
      </w:pPr>
    </w:p>
    <w:p w14:paraId="6DED22B8" w14:textId="00462CEA" w:rsidR="00321D30" w:rsidRDefault="00F13B82" w:rsidP="00321D30">
      <w:pPr>
        <w:rPr>
          <w:sz w:val="32"/>
          <w:szCs w:val="32"/>
        </w:rPr>
      </w:pPr>
      <w:r>
        <w:rPr>
          <w:sz w:val="32"/>
          <w:szCs w:val="32"/>
        </w:rPr>
        <w:t>8</w:t>
      </w:r>
      <w:r w:rsidR="00321D30" w:rsidRPr="00321D30">
        <w:rPr>
          <w:sz w:val="32"/>
          <w:szCs w:val="32"/>
        </w:rPr>
        <w:t xml:space="preserve">.3 </w:t>
      </w:r>
      <w:r w:rsidR="00321D30" w:rsidRPr="00F13B82">
        <w:rPr>
          <w:sz w:val="30"/>
          <w:szCs w:val="30"/>
        </w:rPr>
        <w:t>Recommended</w:t>
      </w:r>
      <w:r w:rsidR="00321D30" w:rsidRPr="00321D30">
        <w:rPr>
          <w:sz w:val="32"/>
          <w:szCs w:val="32"/>
        </w:rPr>
        <w:t xml:space="preserve"> </w:t>
      </w:r>
      <w:proofErr w:type="spellStart"/>
      <w:r w:rsidR="00321D30" w:rsidRPr="00321D30">
        <w:rPr>
          <w:sz w:val="32"/>
          <w:szCs w:val="32"/>
        </w:rPr>
        <w:t>communication</w:t>
      </w:r>
      <w:proofErr w:type="spellEnd"/>
      <w:r w:rsidR="00321D30" w:rsidRPr="00321D30">
        <w:rPr>
          <w:sz w:val="32"/>
          <w:szCs w:val="32"/>
        </w:rPr>
        <w:t xml:space="preserve"> </w:t>
      </w:r>
      <w:proofErr w:type="spellStart"/>
      <w:r w:rsidR="00321D30" w:rsidRPr="00321D30">
        <w:rPr>
          <w:sz w:val="32"/>
          <w:szCs w:val="32"/>
        </w:rPr>
        <w:t>test</w:t>
      </w:r>
      <w:proofErr w:type="spellEnd"/>
    </w:p>
    <w:p w14:paraId="54ED4FFD" w14:textId="77777777" w:rsidR="00321D30" w:rsidRPr="00321D30" w:rsidRDefault="00321D30" w:rsidP="00321D30">
      <w:pPr>
        <w:rPr>
          <w:sz w:val="32"/>
          <w:szCs w:val="32"/>
        </w:rPr>
      </w:pPr>
    </w:p>
    <w:p w14:paraId="3D59CE7A" w14:textId="77777777" w:rsidR="00321D30" w:rsidRDefault="00321D30" w:rsidP="00321D30">
      <w:pPr>
        <w:pStyle w:val="Listennummer"/>
        <w:tabs>
          <w:tab w:val="num" w:pos="360"/>
        </w:tabs>
        <w:ind w:left="360" w:hanging="360"/>
      </w:pPr>
      <w:r>
        <w:t>Check and record the actual IPv4 addresses on both PCs. Update `IPv4_audiosystem`, `IPv4_videosystem`, `</w:t>
      </w:r>
      <w:proofErr w:type="spellStart"/>
      <w:r>
        <w:t>targetIp</w:t>
      </w:r>
      <w:proofErr w:type="spellEnd"/>
      <w:r>
        <w:t>`, `</w:t>
      </w:r>
      <w:proofErr w:type="spellStart"/>
      <w:r>
        <w:t>targetPort</w:t>
      </w:r>
      <w:proofErr w:type="spellEnd"/>
      <w:r>
        <w:t>`, and `</w:t>
      </w:r>
      <w:proofErr w:type="spellStart"/>
      <w:r>
        <w:t>localPort</w:t>
      </w:r>
      <w:proofErr w:type="spellEnd"/>
      <w:r>
        <w:t>` as needed.</w:t>
      </w:r>
    </w:p>
    <w:p w14:paraId="3952EBDF" w14:textId="77777777" w:rsidR="00321D30" w:rsidRDefault="00321D30" w:rsidP="00321D30">
      <w:pPr>
        <w:pStyle w:val="Listennummer"/>
        <w:tabs>
          <w:tab w:val="num" w:pos="360"/>
        </w:tabs>
        <w:ind w:left="360" w:hanging="360"/>
      </w:pPr>
      <w:r>
        <w:t>Temporarily allow UDP port 5005 through the firewall on both systems.</w:t>
      </w:r>
    </w:p>
    <w:p w14:paraId="3D2FA3C7" w14:textId="77777777" w:rsidR="00321D30" w:rsidRDefault="00321D30" w:rsidP="00321D30">
      <w:pPr>
        <w:pStyle w:val="Listennummer"/>
        <w:tabs>
          <w:tab w:val="num" w:pos="360"/>
        </w:tabs>
        <w:ind w:left="360" w:hanging="360"/>
      </w:pPr>
      <w:r>
        <w:t>Start Python `main.py` first. Confirm that the video window opens and no port-binding exception appears.</w:t>
      </w:r>
    </w:p>
    <w:p w14:paraId="67AAD3FF" w14:textId="77777777" w:rsidR="00321D30" w:rsidRDefault="00321D30" w:rsidP="00321D30">
      <w:pPr>
        <w:pStyle w:val="Listennummer"/>
        <w:tabs>
          <w:tab w:val="num" w:pos="360"/>
        </w:tabs>
        <w:ind w:left="360" w:hanging="360"/>
      </w:pPr>
      <w:r>
        <w:t>Run `</w:t>
      </w:r>
      <w:proofErr w:type="spellStart"/>
      <w:r>
        <w:t>UDP_send_instruments_then_receiv_orders.m</w:t>
      </w:r>
      <w:proofErr w:type="spellEnd"/>
      <w:r>
        <w:t>` in MATLAB. The instrument names should appear in the GUI; MATLAB should print any UDP messages sent back by Python when instrument state changes.</w:t>
      </w:r>
    </w:p>
    <w:p w14:paraId="1F93BB26" w14:textId="77777777" w:rsidR="00321D30" w:rsidRDefault="00321D30" w:rsidP="00321D30">
      <w:pPr>
        <w:pStyle w:val="Listennummer"/>
        <w:tabs>
          <w:tab w:val="num" w:pos="360"/>
        </w:tabs>
        <w:ind w:left="360" w:hanging="360"/>
      </w:pPr>
      <w:r>
        <w:t>Select an instrument using the hand gesture, move the pointing direction, and release it. Confirm that the received JSON fields and angle values change as expected.</w:t>
      </w:r>
    </w:p>
    <w:p w14:paraId="017F6EA9" w14:textId="77777777" w:rsidR="00321D30" w:rsidRDefault="00321D30" w:rsidP="00321D30">
      <w:pPr>
        <w:pStyle w:val="Listennummer"/>
        <w:tabs>
          <w:tab w:val="num" w:pos="360"/>
        </w:tabs>
        <w:ind w:left="360" w:hanging="360"/>
      </w:pPr>
      <w:r>
        <w:t>If testing on a single PC, use `127.0.0.1` (</w:t>
      </w:r>
      <w:r w:rsidRPr="00C84EDA">
        <w:t>special IPv4 loopback address</w:t>
      </w:r>
      <w:r>
        <w:t>) and ensure only one application owns each local listener port. For separate PCs, use the actual LAN IPs.</w:t>
      </w:r>
    </w:p>
    <w:p w14:paraId="10C4F24F" w14:textId="77777777" w:rsidR="00321D30" w:rsidRDefault="00321D30" w:rsidP="00321D30">
      <w:pPr>
        <w:pStyle w:val="Listennummer"/>
        <w:tabs>
          <w:tab w:val="num" w:pos="360"/>
        </w:tabs>
        <w:ind w:left="360" w:hanging="360"/>
      </w:pPr>
      <w:r>
        <w:t>If nothing arrives, verify IP/port, firewall, that the Python receiver thread is running, and that no other process already occupies local UDP port 5005. On Windows, `netstat -</w:t>
      </w:r>
      <w:proofErr w:type="spellStart"/>
      <w:r>
        <w:t>ano</w:t>
      </w:r>
      <w:proofErr w:type="spellEnd"/>
      <w:r>
        <w:t xml:space="preserve"> | </w:t>
      </w:r>
      <w:proofErr w:type="spellStart"/>
      <w:r>
        <w:t>findstr</w:t>
      </w:r>
      <w:proofErr w:type="spellEnd"/>
      <w:r>
        <w:t xml:space="preserve"> :5005` helps identify the PID holding the port.</w:t>
      </w:r>
    </w:p>
    <w:p w14:paraId="0CC42F17" w14:textId="77777777" w:rsidR="00F13B82" w:rsidRDefault="00F13B82" w:rsidP="00F13B82">
      <w:pPr>
        <w:pStyle w:val="Listennummer"/>
        <w:numPr>
          <w:ilvl w:val="0"/>
          <w:numId w:val="0"/>
        </w:numPr>
        <w:tabs>
          <w:tab w:val="num" w:pos="360"/>
        </w:tabs>
        <w:ind w:left="360"/>
      </w:pPr>
    </w:p>
    <w:p w14:paraId="6E907AEB" w14:textId="6050862A" w:rsidR="00321D30" w:rsidRPr="00F13B82" w:rsidRDefault="00F13B82" w:rsidP="00321D30">
      <w:pPr>
        <w:rPr>
          <w:sz w:val="30"/>
          <w:szCs w:val="30"/>
          <w:lang w:val="en-US"/>
        </w:rPr>
      </w:pPr>
      <w:r w:rsidRPr="00F13B82">
        <w:rPr>
          <w:sz w:val="30"/>
          <w:szCs w:val="30"/>
          <w:lang w:val="en-US"/>
        </w:rPr>
        <w:t>8</w:t>
      </w:r>
      <w:r w:rsidR="00321D30" w:rsidRPr="00F13B82">
        <w:rPr>
          <w:sz w:val="30"/>
          <w:szCs w:val="30"/>
          <w:lang w:val="en-US"/>
        </w:rPr>
        <w:t>.4 Which MATLAB script should be used?</w:t>
      </w:r>
    </w:p>
    <w:p w14:paraId="1D6CC108" w14:textId="77777777" w:rsidR="00321D30" w:rsidRPr="00321D30" w:rsidRDefault="00321D30" w:rsidP="00321D30">
      <w:pPr>
        <w:rPr>
          <w:lang w:val="en-US"/>
        </w:rPr>
      </w:pPr>
    </w:p>
    <w:tbl>
      <w:tblPr>
        <w:tblStyle w:val="HelleSchattierung-Akzent1"/>
        <w:tblW w:w="0" w:type="auto"/>
        <w:jc w:val="center"/>
        <w:tblLayout w:type="fixed"/>
        <w:tblLook w:val="04A0" w:firstRow="1" w:lastRow="0" w:firstColumn="1" w:lastColumn="0" w:noHBand="0" w:noVBand="1"/>
      </w:tblPr>
      <w:tblGrid>
        <w:gridCol w:w="4111"/>
        <w:gridCol w:w="4393"/>
      </w:tblGrid>
      <w:tr w:rsidR="00321D30" w14:paraId="7EE7C8E0" w14:textId="77777777" w:rsidTr="00321D3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tcPr>
          <w:p w14:paraId="37C873E2" w14:textId="77777777" w:rsidR="00321D30" w:rsidRDefault="00321D30" w:rsidP="00D6159D">
            <w:r>
              <w:t>Script</w:t>
            </w:r>
          </w:p>
        </w:tc>
        <w:tc>
          <w:tcPr>
            <w:tcW w:w="4393" w:type="dxa"/>
          </w:tcPr>
          <w:p w14:paraId="2012738E" w14:textId="77777777" w:rsidR="00321D30" w:rsidRDefault="00321D30" w:rsidP="00D6159D">
            <w:pPr>
              <w:cnfStyle w:val="100000000000" w:firstRow="1" w:lastRow="0" w:firstColumn="0" w:lastColumn="0" w:oddVBand="0" w:evenVBand="0" w:oddHBand="0" w:evenHBand="0" w:firstRowFirstColumn="0" w:firstRowLastColumn="0" w:lastRowFirstColumn="0" w:lastRowLastColumn="0"/>
            </w:pPr>
            <w:r>
              <w:t>Purpose</w:t>
            </w:r>
          </w:p>
        </w:tc>
      </w:tr>
      <w:tr w:rsidR="00321D30" w:rsidRPr="006E05BD" w14:paraId="3FA3E83C"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tcPr>
          <w:p w14:paraId="1D1245B8" w14:textId="77777777" w:rsidR="00321D30" w:rsidRPr="00321D30" w:rsidRDefault="00321D30" w:rsidP="00990FA1">
            <w:pPr>
              <w:jc w:val="left"/>
              <w:rPr>
                <w:sz w:val="20"/>
                <w:szCs w:val="20"/>
              </w:rPr>
            </w:pPr>
            <w:proofErr w:type="spellStart"/>
            <w:r w:rsidRPr="00321D30">
              <w:rPr>
                <w:sz w:val="20"/>
                <w:szCs w:val="20"/>
              </w:rPr>
              <w:t>send_udp.m</w:t>
            </w:r>
            <w:proofErr w:type="spellEnd"/>
          </w:p>
        </w:tc>
        <w:tc>
          <w:tcPr>
            <w:tcW w:w="4393" w:type="dxa"/>
          </w:tcPr>
          <w:p w14:paraId="61095F8F"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20"/>
                <w:szCs w:val="20"/>
              </w:rPr>
            </w:pPr>
            <w:r w:rsidRPr="00321D30">
              <w:rPr>
                <w:sz w:val="20"/>
                <w:szCs w:val="20"/>
              </w:rPr>
              <w:t>One-shot send-only smoke test; it does not bind local port 5005 or receive replies.</w:t>
            </w:r>
          </w:p>
        </w:tc>
      </w:tr>
      <w:tr w:rsidR="00321D30" w:rsidRPr="006E05BD" w14:paraId="3773213C"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111" w:type="dxa"/>
          </w:tcPr>
          <w:p w14:paraId="0E11263C" w14:textId="77777777" w:rsidR="00321D30" w:rsidRPr="00321D30" w:rsidRDefault="00321D30" w:rsidP="00990FA1">
            <w:pPr>
              <w:jc w:val="left"/>
              <w:rPr>
                <w:sz w:val="20"/>
                <w:szCs w:val="20"/>
              </w:rPr>
            </w:pPr>
            <w:proofErr w:type="spellStart"/>
            <w:r w:rsidRPr="00321D30">
              <w:rPr>
                <w:sz w:val="20"/>
                <w:szCs w:val="20"/>
              </w:rPr>
              <w:t>receiv_udp.m</w:t>
            </w:r>
            <w:proofErr w:type="spellEnd"/>
          </w:p>
        </w:tc>
        <w:tc>
          <w:tcPr>
            <w:tcW w:w="4393" w:type="dxa"/>
          </w:tcPr>
          <w:p w14:paraId="42F47682"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20"/>
                <w:szCs w:val="20"/>
              </w:rPr>
            </w:pPr>
            <w:r w:rsidRPr="00321D30">
              <w:rPr>
                <w:sz w:val="20"/>
                <w:szCs w:val="20"/>
              </w:rPr>
              <w:t>Receive-only diagnostic on local port 5005.</w:t>
            </w:r>
          </w:p>
        </w:tc>
      </w:tr>
      <w:tr w:rsidR="00321D30" w:rsidRPr="006E05BD" w14:paraId="3D62F2AD" w14:textId="77777777" w:rsidTr="00321D3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111" w:type="dxa"/>
          </w:tcPr>
          <w:p w14:paraId="56CEC3A0" w14:textId="77777777" w:rsidR="00321D30" w:rsidRPr="00321D30" w:rsidRDefault="00321D30" w:rsidP="00990FA1">
            <w:pPr>
              <w:jc w:val="left"/>
              <w:rPr>
                <w:sz w:val="20"/>
                <w:szCs w:val="20"/>
              </w:rPr>
            </w:pPr>
            <w:proofErr w:type="spellStart"/>
            <w:r w:rsidRPr="00321D30">
              <w:rPr>
                <w:sz w:val="20"/>
                <w:szCs w:val="20"/>
              </w:rPr>
              <w:t>UDP_send_instruments_then_receiv_orders.m</w:t>
            </w:r>
            <w:proofErr w:type="spellEnd"/>
          </w:p>
        </w:tc>
        <w:tc>
          <w:tcPr>
            <w:tcW w:w="4393" w:type="dxa"/>
          </w:tcPr>
          <w:p w14:paraId="5533C03E" w14:textId="77777777" w:rsidR="00321D30" w:rsidRPr="00321D30" w:rsidRDefault="00321D30" w:rsidP="00990FA1">
            <w:pPr>
              <w:jc w:val="left"/>
              <w:cnfStyle w:val="000000100000" w:firstRow="0" w:lastRow="0" w:firstColumn="0" w:lastColumn="0" w:oddVBand="0" w:evenVBand="0" w:oddHBand="1" w:evenHBand="0" w:firstRowFirstColumn="0" w:firstRowLastColumn="0" w:lastRowFirstColumn="0" w:lastRowLastColumn="0"/>
              <w:rPr>
                <w:sz w:val="20"/>
                <w:szCs w:val="20"/>
              </w:rPr>
            </w:pPr>
            <w:r w:rsidRPr="00321D30">
              <w:rPr>
                <w:sz w:val="20"/>
                <w:szCs w:val="20"/>
              </w:rPr>
              <w:t xml:space="preserve">Recommended basic round-trip </w:t>
            </w:r>
            <w:proofErr w:type="gramStart"/>
            <w:r w:rsidRPr="00321D30">
              <w:rPr>
                <w:sz w:val="20"/>
                <w:szCs w:val="20"/>
              </w:rPr>
              <w:t>test:</w:t>
            </w:r>
            <w:proofErr w:type="gramEnd"/>
            <w:r w:rsidRPr="00321D30">
              <w:rPr>
                <w:sz w:val="20"/>
                <w:szCs w:val="20"/>
              </w:rPr>
              <w:t xml:space="preserve"> sends a fixed instrument list and continuously receives responses.</w:t>
            </w:r>
          </w:p>
        </w:tc>
      </w:tr>
      <w:tr w:rsidR="00321D30" w:rsidRPr="006E05BD" w14:paraId="561B3025" w14:textId="77777777" w:rsidTr="00321D30">
        <w:trPr>
          <w:jc w:val="center"/>
        </w:trPr>
        <w:tc>
          <w:tcPr>
            <w:cnfStyle w:val="001000000000" w:firstRow="0" w:lastRow="0" w:firstColumn="1" w:lastColumn="0" w:oddVBand="0" w:evenVBand="0" w:oddHBand="0" w:evenHBand="0" w:firstRowFirstColumn="0" w:firstRowLastColumn="0" w:lastRowFirstColumn="0" w:lastRowLastColumn="0"/>
            <w:tcW w:w="4111" w:type="dxa"/>
          </w:tcPr>
          <w:p w14:paraId="18049CC2" w14:textId="77777777" w:rsidR="00321D30" w:rsidRPr="00321D30" w:rsidRDefault="00321D30" w:rsidP="00990FA1">
            <w:pPr>
              <w:jc w:val="left"/>
              <w:rPr>
                <w:sz w:val="20"/>
                <w:szCs w:val="20"/>
              </w:rPr>
            </w:pPr>
            <w:proofErr w:type="spellStart"/>
            <w:r w:rsidRPr="00321D30">
              <w:rPr>
                <w:sz w:val="20"/>
                <w:szCs w:val="20"/>
              </w:rPr>
              <w:lastRenderedPageBreak/>
              <w:t>UDP_send_instruments_per_comandline_and_reseiv.m</w:t>
            </w:r>
            <w:proofErr w:type="spellEnd"/>
          </w:p>
        </w:tc>
        <w:tc>
          <w:tcPr>
            <w:tcW w:w="4393" w:type="dxa"/>
          </w:tcPr>
          <w:p w14:paraId="03FE8404" w14:textId="77777777" w:rsidR="00321D30" w:rsidRPr="00321D30" w:rsidRDefault="00321D30" w:rsidP="00990FA1">
            <w:pPr>
              <w:jc w:val="left"/>
              <w:cnfStyle w:val="000000000000" w:firstRow="0" w:lastRow="0" w:firstColumn="0" w:lastColumn="0" w:oddVBand="0" w:evenVBand="0" w:oddHBand="0" w:evenHBand="0" w:firstRowFirstColumn="0" w:firstRowLastColumn="0" w:lastRowFirstColumn="0" w:lastRowLastColumn="0"/>
              <w:rPr>
                <w:sz w:val="20"/>
                <w:szCs w:val="20"/>
              </w:rPr>
            </w:pPr>
            <w:r w:rsidRPr="00321D30">
              <w:rPr>
                <w:sz w:val="20"/>
                <w:szCs w:val="20"/>
              </w:rPr>
              <w:t xml:space="preserve">Interactive test: adds one instrument name per prompt and receives responses. Since </w:t>
            </w:r>
            <w:proofErr w:type="gramStart"/>
            <w:r w:rsidRPr="00321D30">
              <w:rPr>
                <w:sz w:val="20"/>
                <w:szCs w:val="20"/>
              </w:rPr>
              <w:t>input(</w:t>
            </w:r>
            <w:proofErr w:type="gramEnd"/>
            <w:r w:rsidRPr="00321D30">
              <w:rPr>
                <w:sz w:val="20"/>
                <w:szCs w:val="20"/>
              </w:rPr>
              <w:t>) blocks, received messages are only processed after the user returns to the loop.</w:t>
            </w:r>
          </w:p>
        </w:tc>
      </w:tr>
    </w:tbl>
    <w:p w14:paraId="1312A48D" w14:textId="77777777" w:rsidR="00321D30" w:rsidRPr="00321D30" w:rsidRDefault="00321D30" w:rsidP="00321D30">
      <w:pPr>
        <w:rPr>
          <w:sz w:val="32"/>
          <w:szCs w:val="32"/>
          <w:lang w:val="en-US"/>
        </w:rPr>
      </w:pPr>
    </w:p>
    <w:p w14:paraId="6C12D919" w14:textId="1DBA644D" w:rsidR="00321D30" w:rsidRPr="00321D30" w:rsidRDefault="00F13B82" w:rsidP="00321D30">
      <w:pPr>
        <w:rPr>
          <w:sz w:val="32"/>
          <w:szCs w:val="32"/>
          <w:lang w:val="en-US"/>
        </w:rPr>
      </w:pPr>
      <w:r>
        <w:rPr>
          <w:sz w:val="32"/>
          <w:szCs w:val="32"/>
          <w:lang w:val="en-US"/>
        </w:rPr>
        <w:t>9</w:t>
      </w:r>
      <w:r w:rsidR="00321D30" w:rsidRPr="00321D30">
        <w:rPr>
          <w:sz w:val="32"/>
          <w:szCs w:val="32"/>
          <w:lang w:val="en-US"/>
        </w:rPr>
        <w:t>. Adding instruments and audio-system connection</w:t>
      </w:r>
    </w:p>
    <w:p w14:paraId="2C1777CE" w14:textId="77777777" w:rsidR="00321D30" w:rsidRPr="00321D30" w:rsidRDefault="00321D30" w:rsidP="00321D30">
      <w:pPr>
        <w:rPr>
          <w:lang w:val="en-US"/>
        </w:rPr>
      </w:pPr>
    </w:p>
    <w:p w14:paraId="2A1F963C" w14:textId="77777777" w:rsidR="00321D30" w:rsidRDefault="00321D30" w:rsidP="00F13B82">
      <w:pPr>
        <w:jc w:val="left"/>
        <w:rPr>
          <w:lang w:val="en-US"/>
        </w:rPr>
      </w:pPr>
      <w:r w:rsidRPr="00321D30">
        <w:rPr>
          <w:lang w:val="en-US"/>
        </w:rPr>
        <w:t>The available instrument tiles can be provided by the MATLAB/audio-system application over UDP. When the communication is configured, the audio system sends a JSON message using the key `</w:t>
      </w:r>
      <w:proofErr w:type="spellStart"/>
      <w:r w:rsidRPr="00321D30">
        <w:rPr>
          <w:lang w:val="en-US"/>
        </w:rPr>
        <w:t>add_instruments</w:t>
      </w:r>
      <w:proofErr w:type="spellEnd"/>
      <w:r w:rsidRPr="00321D30">
        <w:rPr>
          <w:lang w:val="en-US"/>
        </w:rPr>
        <w:t>`, for example an array containing instrument names. For example: ["trumpet", "trumpet2", "piano", "violin","drum","r2d2"]. Each name can appear only once. The names are then added to the GUI. If no instruments appear, check network addresses, port 5005, firewall rules, and the MATLAB sender must be configured first.</w:t>
      </w:r>
    </w:p>
    <w:p w14:paraId="0BA7F2A5" w14:textId="77777777" w:rsidR="00067E07" w:rsidRPr="00321D30" w:rsidRDefault="00067E07" w:rsidP="00321D30">
      <w:pPr>
        <w:rPr>
          <w:lang w:val="en-US"/>
        </w:rPr>
      </w:pPr>
    </w:p>
    <w:p w14:paraId="18D342E8" w14:textId="77777777" w:rsidR="00321D30" w:rsidRDefault="00321D30" w:rsidP="00F13B82">
      <w:pPr>
        <w:jc w:val="left"/>
        <w:rPr>
          <w:lang w:val="en-US"/>
        </w:rPr>
      </w:pPr>
      <w:r w:rsidRPr="00321D30">
        <w:rPr>
          <w:lang w:val="en-US"/>
        </w:rPr>
        <w:t>Instruments can also be pre-configured by the state in the settings.py file under `</w:t>
      </w:r>
      <w:proofErr w:type="spellStart"/>
      <w:r w:rsidRPr="00321D30">
        <w:rPr>
          <w:lang w:val="en-US"/>
        </w:rPr>
        <w:t>start_instruments</w:t>
      </w:r>
      <w:proofErr w:type="spellEnd"/>
      <w:r w:rsidRPr="00321D30">
        <w:rPr>
          <w:lang w:val="en-US"/>
        </w:rPr>
        <w:t>`.</w:t>
      </w:r>
    </w:p>
    <w:p w14:paraId="2ACC8A83" w14:textId="77777777" w:rsidR="00067E07" w:rsidRDefault="00067E07" w:rsidP="00321D30">
      <w:pPr>
        <w:rPr>
          <w:lang w:val="en-US"/>
        </w:rPr>
      </w:pPr>
    </w:p>
    <w:p w14:paraId="48319B28" w14:textId="1BC1CFAF" w:rsidR="00067E07" w:rsidRPr="00321D30" w:rsidRDefault="00067E07" w:rsidP="00F13B82">
      <w:pPr>
        <w:jc w:val="left"/>
        <w:rPr>
          <w:lang w:val="en-US"/>
        </w:rPr>
      </w:pPr>
      <w:r w:rsidRPr="00067E07">
        <w:rPr>
          <w:lang w:val="en-US"/>
        </w:rPr>
        <w:t xml:space="preserve">The 'icons' folder contains </w:t>
      </w:r>
      <w:proofErr w:type="gramStart"/>
      <w:r w:rsidRPr="00067E07">
        <w:rPr>
          <w:lang w:val="en-US"/>
        </w:rPr>
        <w:t>the image</w:t>
      </w:r>
      <w:proofErr w:type="gramEnd"/>
      <w:r w:rsidRPr="00067E07">
        <w:rPr>
          <w:lang w:val="en-US"/>
        </w:rPr>
        <w:t xml:space="preserve"> files for all GUI tiles. When a new instrument is added, the system automatically checks whether a suitable image for that instrument exists in this folder. It selects the first image that includes the full instrument name in its title. You can add images there. If you do so, make sure they are square and measure approximately 100x100 to 300x300 pixels.</w:t>
      </w:r>
    </w:p>
    <w:p w14:paraId="1D124D27" w14:textId="77777777" w:rsidR="00321D30" w:rsidRDefault="00321D30" w:rsidP="00321D30">
      <w:pPr>
        <w:rPr>
          <w:lang w:val="en-US"/>
        </w:rPr>
      </w:pPr>
    </w:p>
    <w:p w14:paraId="217981DC" w14:textId="77777777" w:rsidR="00F13B82" w:rsidRDefault="00F13B82" w:rsidP="00F13B82">
      <w:pPr>
        <w:rPr>
          <w:sz w:val="32"/>
          <w:szCs w:val="32"/>
          <w:lang w:val="en-US"/>
        </w:rPr>
      </w:pPr>
      <w:r w:rsidRPr="00F13B82">
        <w:rPr>
          <w:sz w:val="32"/>
          <w:szCs w:val="32"/>
          <w:lang w:val="en-US"/>
        </w:rPr>
        <w:t xml:space="preserve">10. </w:t>
      </w:r>
      <w:proofErr w:type="spellStart"/>
      <w:r w:rsidRPr="00F13B82">
        <w:rPr>
          <w:sz w:val="32"/>
          <w:szCs w:val="32"/>
          <w:lang w:val="en-US"/>
        </w:rPr>
        <w:t>Adjrust</w:t>
      </w:r>
      <w:proofErr w:type="spellEnd"/>
      <w:r w:rsidRPr="00F13B82">
        <w:rPr>
          <w:sz w:val="32"/>
          <w:szCs w:val="32"/>
          <w:lang w:val="en-US"/>
        </w:rPr>
        <w:t xml:space="preserve"> GUI menu tiles and information</w:t>
      </w:r>
    </w:p>
    <w:p w14:paraId="11D507DA" w14:textId="77777777" w:rsidR="00F13B82" w:rsidRPr="00F13B82" w:rsidRDefault="00F13B82" w:rsidP="00F13B82">
      <w:pPr>
        <w:rPr>
          <w:lang w:val="en-US"/>
        </w:rPr>
      </w:pPr>
    </w:p>
    <w:p w14:paraId="4D77894C" w14:textId="77777777" w:rsidR="00F13B82" w:rsidRPr="00F13B82" w:rsidRDefault="00F13B82" w:rsidP="00F13B82">
      <w:pPr>
        <w:jc w:val="left"/>
        <w:rPr>
          <w:lang w:val="en-US"/>
        </w:rPr>
      </w:pPr>
      <w:r w:rsidRPr="00F13B82">
        <w:rPr>
          <w:lang w:val="en-US"/>
        </w:rPr>
        <w:t xml:space="preserve">The image ‘info_window.png’ contains the information displayed in the info window, which is opened either by the info gesture, info button or by pressing the I key. The icons for the instrument menu and the info button </w:t>
      </w:r>
      <w:proofErr w:type="gramStart"/>
      <w:r w:rsidRPr="00F13B82">
        <w:rPr>
          <w:lang w:val="en-US"/>
        </w:rPr>
        <w:t>are located in</w:t>
      </w:r>
      <w:proofErr w:type="gramEnd"/>
      <w:r w:rsidRPr="00F13B82">
        <w:rPr>
          <w:lang w:val="en-US"/>
        </w:rPr>
        <w:t xml:space="preserve"> the icons folder. If you want to adjust any of them, in particular the info window, it is recommended to use the raw files in the ‘appendix’ folder to create new PNG files. I used the free image editing software ‘panit.net’.</w:t>
      </w:r>
    </w:p>
    <w:p w14:paraId="7EEEA68D" w14:textId="7DDB012C" w:rsidR="00F13B82" w:rsidRPr="00321D30" w:rsidRDefault="00F13B82" w:rsidP="00F13B82">
      <w:pPr>
        <w:jc w:val="left"/>
        <w:rPr>
          <w:lang w:val="en-US"/>
        </w:rPr>
      </w:pPr>
      <w:r w:rsidRPr="00F13B82">
        <w:rPr>
          <w:lang w:val="en-US"/>
        </w:rPr>
        <w:t>The volume bar is generated dynamically from text within the ‘</w:t>
      </w:r>
      <w:proofErr w:type="spellStart"/>
      <w:r w:rsidRPr="00F13B82">
        <w:rPr>
          <w:lang w:val="en-US"/>
        </w:rPr>
        <w:t>VolumeBar</w:t>
      </w:r>
      <w:proofErr w:type="spellEnd"/>
      <w:r w:rsidRPr="00F13B82">
        <w:rPr>
          <w:lang w:val="en-US"/>
        </w:rPr>
        <w:t>’ class in the ‘GUI.py’ file.</w:t>
      </w:r>
    </w:p>
    <w:p w14:paraId="6226A1CA" w14:textId="77777777" w:rsidR="00321D30" w:rsidRPr="00321D30" w:rsidRDefault="00321D30" w:rsidP="00321D30">
      <w:pPr>
        <w:rPr>
          <w:lang w:val="en-US"/>
        </w:rPr>
      </w:pPr>
    </w:p>
    <w:p w14:paraId="7F19B8CE" w14:textId="56C527C0" w:rsidR="00321D30" w:rsidRPr="00321D30" w:rsidRDefault="00067E07" w:rsidP="00321D30">
      <w:pPr>
        <w:rPr>
          <w:sz w:val="32"/>
          <w:szCs w:val="32"/>
        </w:rPr>
      </w:pPr>
      <w:r>
        <w:rPr>
          <w:sz w:val="32"/>
          <w:szCs w:val="32"/>
        </w:rPr>
        <w:t>10</w:t>
      </w:r>
      <w:r w:rsidR="00321D30" w:rsidRPr="00321D30">
        <w:rPr>
          <w:sz w:val="32"/>
          <w:szCs w:val="32"/>
        </w:rPr>
        <w:t xml:space="preserve">. </w:t>
      </w:r>
      <w:proofErr w:type="gramStart"/>
      <w:r w:rsidR="00321D30" w:rsidRPr="00321D30">
        <w:rPr>
          <w:sz w:val="32"/>
          <w:szCs w:val="32"/>
        </w:rPr>
        <w:t>Operational</w:t>
      </w:r>
      <w:proofErr w:type="gramEnd"/>
      <w:r w:rsidR="00321D30" w:rsidRPr="00321D30">
        <w:rPr>
          <w:sz w:val="32"/>
          <w:szCs w:val="32"/>
        </w:rPr>
        <w:t xml:space="preserve"> </w:t>
      </w:r>
      <w:proofErr w:type="spellStart"/>
      <w:r w:rsidR="00321D30" w:rsidRPr="00321D30">
        <w:rPr>
          <w:sz w:val="32"/>
          <w:szCs w:val="32"/>
        </w:rPr>
        <w:t>caveats</w:t>
      </w:r>
      <w:proofErr w:type="spellEnd"/>
    </w:p>
    <w:p w14:paraId="666C26D9" w14:textId="77777777" w:rsidR="00321D30" w:rsidRDefault="00321D30" w:rsidP="00321D30"/>
    <w:p w14:paraId="18D3A715" w14:textId="77777777" w:rsidR="00321D30" w:rsidRDefault="00321D30" w:rsidP="00321D30">
      <w:pPr>
        <w:pStyle w:val="Aufzhlungszeichen"/>
        <w:tabs>
          <w:tab w:val="num" w:pos="360"/>
        </w:tabs>
        <w:ind w:left="360" w:hanging="360"/>
      </w:pPr>
      <w:r>
        <w:t xml:space="preserve">The supplied Python source starts a receive thread and calls a </w:t>
      </w:r>
      <w:proofErr w:type="gramStart"/>
      <w:r>
        <w:t>receive</w:t>
      </w:r>
      <w:proofErr w:type="gramEnd"/>
      <w:r>
        <w:t xml:space="preserve"> function that binds to port 5005. Do not start multiple application instances or multiple receive loops on the same local port.</w:t>
      </w:r>
    </w:p>
    <w:p w14:paraId="0ABD8801" w14:textId="77777777" w:rsidR="00321D30" w:rsidRDefault="00321D30" w:rsidP="00321D30">
      <w:pPr>
        <w:pStyle w:val="Aufzhlungszeichen"/>
        <w:tabs>
          <w:tab w:val="num" w:pos="360"/>
        </w:tabs>
        <w:ind w:left="360" w:hanging="360"/>
      </w:pPr>
      <w:r>
        <w:t>UDP can drop or reorder packets. If the audio system needs guaranteed delivery or state recovery, add sequence numbers/acknowledgements or periodic full-state updates.</w:t>
      </w:r>
    </w:p>
    <w:p w14:paraId="68CA9EE9" w14:textId="1AFC9A15" w:rsidR="0004353B" w:rsidRDefault="00321D30" w:rsidP="0004353B">
      <w:pPr>
        <w:pStyle w:val="Aufzhlungszeichen"/>
        <w:tabs>
          <w:tab w:val="num" w:pos="360"/>
        </w:tabs>
        <w:ind w:left="360" w:hanging="360"/>
      </w:pPr>
      <w:r>
        <w:t>The current MATLAB scripts are diagnostics: they print JSON but do not implement actual audio synthesis/control.</w:t>
      </w:r>
    </w:p>
    <w:p w14:paraId="2191377C" w14:textId="77777777" w:rsidR="006E05BD" w:rsidRDefault="006E05BD" w:rsidP="006E05BD">
      <w:pPr>
        <w:pStyle w:val="Aufzhlungszeichen"/>
        <w:numPr>
          <w:ilvl w:val="0"/>
          <w:numId w:val="0"/>
        </w:numPr>
        <w:tabs>
          <w:tab w:val="num" w:pos="360"/>
        </w:tabs>
      </w:pPr>
    </w:p>
    <w:p w14:paraId="2294C362" w14:textId="77777777" w:rsidR="006E05BD" w:rsidRPr="00965C3E" w:rsidRDefault="006E05BD" w:rsidP="006E05BD">
      <w:pPr>
        <w:pStyle w:val="Aufzhlungszeichen"/>
        <w:numPr>
          <w:ilvl w:val="0"/>
          <w:numId w:val="0"/>
        </w:numPr>
        <w:rPr>
          <w:rStyle w:val="Fett"/>
        </w:rPr>
      </w:pPr>
      <w:r>
        <w:rPr>
          <w:rStyle w:val="Fett"/>
        </w:rPr>
        <w:t>N</w:t>
      </w:r>
      <w:r w:rsidRPr="00965C3E">
        <w:rPr>
          <w:rStyle w:val="Fett"/>
        </w:rPr>
        <w:t>otice</w:t>
      </w:r>
    </w:p>
    <w:p w14:paraId="03A27D60" w14:textId="74FAB551" w:rsidR="006E05BD" w:rsidRPr="00321D30" w:rsidRDefault="006E05BD" w:rsidP="006E05BD">
      <w:pPr>
        <w:pStyle w:val="Aufzhlungszeichen"/>
        <w:numPr>
          <w:ilvl w:val="0"/>
          <w:numId w:val="0"/>
        </w:numPr>
      </w:pPr>
      <w:r w:rsidRPr="00965C3E">
        <w:t xml:space="preserve">In file </w:t>
      </w:r>
      <w:r>
        <w:t>‘angle_handler.py’</w:t>
      </w:r>
      <w:r w:rsidRPr="00965C3E">
        <w:t xml:space="preserve">, within function </w:t>
      </w:r>
      <w:r>
        <w:t>‘</w:t>
      </w:r>
      <w:proofErr w:type="spellStart"/>
      <w:r w:rsidRPr="00965C3E">
        <w:t>rey_tracing_to_room_border</w:t>
      </w:r>
      <w:proofErr w:type="spellEnd"/>
      <w:r>
        <w:t>’</w:t>
      </w:r>
      <w:r w:rsidRPr="00965C3E">
        <w:t xml:space="preserve"> at line </w:t>
      </w:r>
      <w:r>
        <w:t>134</w:t>
      </w:r>
      <w:r w:rsidRPr="00965C3E">
        <w:t>, there is a note regarding a potential inconsistency in the processing of three-dimensional coordinates. This has only been corrected provisionally and should be reviewed again.</w:t>
      </w:r>
    </w:p>
    <w:p w14:paraId="37CE918E" w14:textId="77777777" w:rsidR="00990FA1" w:rsidRPr="005651C4" w:rsidRDefault="00990FA1">
      <w:pPr>
        <w:jc w:val="left"/>
        <w:rPr>
          <w:b/>
          <w:noProof/>
          <w:kern w:val="28"/>
          <w:szCs w:val="20"/>
          <w:lang w:val="en-US"/>
        </w:rPr>
      </w:pPr>
      <w:bookmarkStart w:id="280" w:name="_Toc243073261"/>
      <w:bookmarkStart w:id="281" w:name="_Toc243073440"/>
      <w:bookmarkStart w:id="282" w:name="_Toc243073599"/>
      <w:r w:rsidRPr="005651C4">
        <w:rPr>
          <w:noProof/>
          <w:lang w:val="en-US"/>
        </w:rPr>
        <w:br w:type="page"/>
      </w:r>
    </w:p>
    <w:p w14:paraId="4155E363" w14:textId="083A189A" w:rsidR="00834F3F" w:rsidRPr="00585C97" w:rsidRDefault="00834F3F" w:rsidP="007C6A9C">
      <w:pPr>
        <w:pStyle w:val="berschrift2"/>
        <w:numPr>
          <w:ilvl w:val="0"/>
          <w:numId w:val="0"/>
        </w:numPr>
        <w:ind w:left="851" w:hanging="851"/>
        <w:rPr>
          <w:noProof/>
        </w:rPr>
      </w:pPr>
      <w:bookmarkStart w:id="283" w:name="_Toc243444557"/>
      <w:r w:rsidRPr="00585C97">
        <w:rPr>
          <w:noProof/>
        </w:rPr>
        <w:lastRenderedPageBreak/>
        <w:t>Kamerawahl</w:t>
      </w:r>
      <w:r w:rsidR="004A6601">
        <w:rPr>
          <w:noProof/>
        </w:rPr>
        <w:t xml:space="preserve"> (urspröngliche anforderungen)</w:t>
      </w:r>
      <w:bookmarkEnd w:id="280"/>
      <w:bookmarkEnd w:id="281"/>
      <w:bookmarkEnd w:id="282"/>
      <w:bookmarkEnd w:id="283"/>
    </w:p>
    <w:p w14:paraId="170133FE" w14:textId="77777777" w:rsidR="00834F3F" w:rsidRPr="00585C97" w:rsidRDefault="00834F3F" w:rsidP="00834F3F">
      <w:pPr>
        <w:rPr>
          <w:szCs w:val="20"/>
        </w:rPr>
      </w:pPr>
      <w:r w:rsidRPr="00585C97">
        <w:rPr>
          <w:szCs w:val="20"/>
        </w:rPr>
        <w:t>Grundsätzlich ist zunächst zu entscheiden, ob für das Projekt eine Kamera mit reiner 2D-Bildaufnahme oder eine Kamera mit zusätzlicher Tiefenmessung eingesetzt werden soll. Auf Grundlage, der in den vorherigen Kapiteln zu Hardware und Software ermittelten Anforderungen lassen sich für beide Varianten folgende Kriterien gegenüberstellen.</w:t>
      </w:r>
    </w:p>
    <w:p w14:paraId="243467C0" w14:textId="77777777" w:rsidR="00834F3F" w:rsidRPr="00585C97" w:rsidRDefault="00834F3F" w:rsidP="00834F3F">
      <w:pPr>
        <w:rPr>
          <w:b/>
          <w:bCs/>
          <w:szCs w:val="20"/>
        </w:rPr>
      </w:pPr>
    </w:p>
    <w:p w14:paraId="097CE760" w14:textId="77777777" w:rsidR="00834F3F" w:rsidRPr="00585C97" w:rsidRDefault="00834F3F" w:rsidP="00834F3F">
      <w:pPr>
        <w:rPr>
          <w:b/>
          <w:bCs/>
          <w:szCs w:val="20"/>
        </w:rPr>
      </w:pPr>
      <w:r w:rsidRPr="00585C97">
        <w:rPr>
          <w:b/>
          <w:bCs/>
          <w:szCs w:val="20"/>
        </w:rPr>
        <w:t>Kamera mit Tiefensensor:</w:t>
      </w:r>
    </w:p>
    <w:p w14:paraId="17C51150" w14:textId="77777777" w:rsidR="00834F3F" w:rsidRPr="00585C97" w:rsidRDefault="00834F3F" w:rsidP="00834F3F">
      <w:pPr>
        <w:rPr>
          <w:szCs w:val="20"/>
        </w:rPr>
      </w:pPr>
    </w:p>
    <w:p w14:paraId="7E35EFD1" w14:textId="4E102AD8" w:rsidR="00834F3F" w:rsidRPr="00585C97" w:rsidRDefault="00834F3F" w:rsidP="00834F3F">
      <w:pPr>
        <w:pStyle w:val="Stichpunkte1"/>
      </w:pPr>
      <w:r w:rsidRPr="00585C97">
        <w:t xml:space="preserve">Das Sichtfeld wird wahrscheinlich kleiner als das </w:t>
      </w:r>
      <w:r w:rsidR="00444969">
        <w:t>h</w:t>
      </w:r>
      <w:r w:rsidRPr="00585C97">
        <w:t>inreichende</w:t>
      </w:r>
      <w:r w:rsidR="00E701B8">
        <w:t xml:space="preserve"> </w:t>
      </w:r>
      <w:r w:rsidRPr="00585C97">
        <w:t xml:space="preserve">FOV sein, welches im Kapitel </w:t>
      </w:r>
      <w:r w:rsidRPr="00585C97">
        <w:rPr>
          <w:i/>
          <w:iCs/>
        </w:rPr>
        <w:fldChar w:fldCharType="begin"/>
      </w:r>
      <w:r w:rsidRPr="00585C97">
        <w:rPr>
          <w:i/>
          <w:iCs/>
        </w:rPr>
        <w:instrText xml:space="preserve"> REF _Ref237785312 \h  \* MERGEFORMAT </w:instrText>
      </w:r>
      <w:r w:rsidRPr="00585C97">
        <w:rPr>
          <w:i/>
          <w:iCs/>
        </w:rPr>
      </w:r>
      <w:r w:rsidRPr="00585C97">
        <w:rPr>
          <w:i/>
          <w:iCs/>
        </w:rPr>
        <w:fldChar w:fldCharType="separate"/>
      </w:r>
      <w:r w:rsidR="00B251F7" w:rsidRPr="00B251F7">
        <w:rPr>
          <w:i/>
          <w:iCs/>
        </w:rPr>
        <w:t>Raumsimulation, Kameraposition</w:t>
      </w:r>
      <w:r w:rsidRPr="00585C97">
        <w:rPr>
          <w:i/>
          <w:iCs/>
        </w:rPr>
        <w:fldChar w:fldCharType="end"/>
      </w:r>
      <w:r w:rsidRPr="00585C97">
        <w:rPr>
          <w:i/>
          <w:iCs/>
        </w:rPr>
        <w:t xml:space="preserve"> </w:t>
      </w:r>
      <w:r w:rsidRPr="00585C97">
        <w:t xml:space="preserve">bestimmt wurde. Dadurch können Einschränkungen hinsichtlich der Kameraposition, der Standzone oder der zu erfassenden Personengröße entstehen. </w:t>
      </w:r>
    </w:p>
    <w:p w14:paraId="763E293F" w14:textId="77777777" w:rsidR="00834F3F" w:rsidRPr="00585C97" w:rsidRDefault="00834F3F" w:rsidP="00834F3F">
      <w:pPr>
        <w:pStyle w:val="Stichpunkte1"/>
        <w:numPr>
          <w:ilvl w:val="0"/>
          <w:numId w:val="0"/>
        </w:numPr>
        <w:ind w:left="720"/>
      </w:pPr>
    </w:p>
    <w:p w14:paraId="49C14DB2" w14:textId="77777777" w:rsidR="00834F3F" w:rsidRPr="00585C97" w:rsidRDefault="00834F3F" w:rsidP="00834F3F">
      <w:pPr>
        <w:pStyle w:val="Stichpunkte1"/>
      </w:pPr>
      <w:r w:rsidRPr="00585C97">
        <w:t xml:space="preserve">Höhere Anschaffungskosten. </w:t>
      </w:r>
    </w:p>
    <w:p w14:paraId="17CE9097" w14:textId="77777777" w:rsidR="00834F3F" w:rsidRPr="00585C97" w:rsidRDefault="00834F3F" w:rsidP="00834F3F">
      <w:pPr>
        <w:pStyle w:val="Stichpunkte1"/>
        <w:numPr>
          <w:ilvl w:val="0"/>
          <w:numId w:val="0"/>
        </w:numPr>
        <w:ind w:left="720"/>
      </w:pPr>
    </w:p>
    <w:p w14:paraId="6A8DAC0C" w14:textId="77777777" w:rsidR="00834F3F" w:rsidRPr="00585C97" w:rsidRDefault="00834F3F" w:rsidP="00834F3F">
      <w:pPr>
        <w:pStyle w:val="Stichpunkte1"/>
      </w:pPr>
      <w:r w:rsidRPr="00585C97">
        <w:t xml:space="preserve">Je nach Kameramodell ist eine spezielle Treibersoftware erforderlich. Deren Kompatibilität mit der verwendeten Bildverarbeitungssoftware und der Prozessorarchitektur der Recheneinheit muss gewährleistet sein. </w:t>
      </w:r>
    </w:p>
    <w:p w14:paraId="580E353B" w14:textId="77777777" w:rsidR="00834F3F" w:rsidRPr="00585C97" w:rsidRDefault="00834F3F" w:rsidP="00834F3F">
      <w:pPr>
        <w:pStyle w:val="Stichpunkte1"/>
        <w:numPr>
          <w:ilvl w:val="0"/>
          <w:numId w:val="0"/>
        </w:numPr>
        <w:ind w:left="720"/>
      </w:pPr>
    </w:p>
    <w:p w14:paraId="341CEF5A" w14:textId="77777777" w:rsidR="00834F3F" w:rsidRPr="00585C97" w:rsidRDefault="00834F3F" w:rsidP="00834F3F">
      <w:pPr>
        <w:pStyle w:val="Stichpunkte1"/>
      </w:pPr>
      <w:r w:rsidRPr="00585C97">
        <w:t xml:space="preserve">Die Tiefeninformation wird direkt durch den Sensor erfasst und muss nicht aus den 2D-Bilddaten geschätzt werden. Dadurch wird eine einfachere und potenziell genauere Bestimmung der räumlichen Armwinkel erwartet. </w:t>
      </w:r>
    </w:p>
    <w:p w14:paraId="55171E25" w14:textId="77777777" w:rsidR="00834F3F" w:rsidRPr="00585C97" w:rsidRDefault="00834F3F" w:rsidP="00834F3F">
      <w:pPr>
        <w:rPr>
          <w:b/>
          <w:bCs/>
          <w:szCs w:val="20"/>
        </w:rPr>
      </w:pPr>
    </w:p>
    <w:p w14:paraId="72EC5219" w14:textId="77777777" w:rsidR="00834F3F" w:rsidRPr="00585C97" w:rsidRDefault="00834F3F" w:rsidP="00834F3F">
      <w:pPr>
        <w:rPr>
          <w:b/>
          <w:bCs/>
          <w:szCs w:val="20"/>
        </w:rPr>
      </w:pPr>
      <w:r w:rsidRPr="00585C97">
        <w:rPr>
          <w:b/>
          <w:bCs/>
          <w:szCs w:val="20"/>
        </w:rPr>
        <w:t xml:space="preserve">Kamera ohne Tiefensensor: </w:t>
      </w:r>
    </w:p>
    <w:p w14:paraId="6F166F0F" w14:textId="77777777" w:rsidR="00834F3F" w:rsidRPr="00585C97" w:rsidRDefault="00834F3F" w:rsidP="00834F3F">
      <w:pPr>
        <w:rPr>
          <w:szCs w:val="20"/>
        </w:rPr>
      </w:pPr>
    </w:p>
    <w:p w14:paraId="4AAF7488" w14:textId="77777777" w:rsidR="00834F3F" w:rsidRPr="00585C97" w:rsidRDefault="00834F3F" w:rsidP="00834F3F">
      <w:pPr>
        <w:pStyle w:val="Stichpunkte1"/>
        <w:rPr>
          <w:szCs w:val="20"/>
        </w:rPr>
      </w:pPr>
      <w:r w:rsidRPr="00585C97">
        <w:t xml:space="preserve">Die Bestimmung des Armwinkels muss ausschließlich auf Grundlage der 2D-Bildinformationen erfolgen. Hierfür ist gegebenenfalls eine Methodik zur Gewinnung von Tiefeninformationen aus einem 2D-Bild nötig. </w:t>
      </w:r>
    </w:p>
    <w:p w14:paraId="48165667" w14:textId="77777777" w:rsidR="00834F3F" w:rsidRPr="00585C97" w:rsidRDefault="00834F3F" w:rsidP="00834F3F">
      <w:pPr>
        <w:pStyle w:val="Stichpunkte1"/>
        <w:numPr>
          <w:ilvl w:val="0"/>
          <w:numId w:val="0"/>
        </w:numPr>
        <w:ind w:left="720"/>
        <w:rPr>
          <w:szCs w:val="20"/>
        </w:rPr>
      </w:pPr>
    </w:p>
    <w:p w14:paraId="1BFD94D2" w14:textId="77777777" w:rsidR="00834F3F" w:rsidRPr="00585C97" w:rsidRDefault="00834F3F" w:rsidP="00834F3F">
      <w:pPr>
        <w:pStyle w:val="Stichpunkte1"/>
      </w:pPr>
      <w:r w:rsidRPr="00585C97">
        <w:t>Reine 2D-Kameras sind weit verbreitet und daher in einer großen Auswahl an Sichtfeldern erhältlich. Dadurch besteht eine hohe Flexibilität bei der Wahl des gewünschten FOVs, beispielsweise auch bei der Auswahl eines Ultraweitwinkelsensors.</w:t>
      </w:r>
    </w:p>
    <w:p w14:paraId="6A43093D" w14:textId="77777777" w:rsidR="00834F3F" w:rsidRPr="00585C97" w:rsidRDefault="00834F3F" w:rsidP="00834F3F">
      <w:pPr>
        <w:ind w:left="720"/>
        <w:rPr>
          <w:szCs w:val="20"/>
        </w:rPr>
      </w:pPr>
    </w:p>
    <w:p w14:paraId="28C657E8" w14:textId="77777777" w:rsidR="00834F3F" w:rsidRPr="00585C97" w:rsidRDefault="00834F3F" w:rsidP="00834F3F">
      <w:pPr>
        <w:pStyle w:val="Stichpunkte1"/>
      </w:pPr>
      <w:r w:rsidRPr="00585C97">
        <w:t xml:space="preserve">Geringere Anschaffungskosten. </w:t>
      </w:r>
    </w:p>
    <w:p w14:paraId="5C272497" w14:textId="77777777" w:rsidR="00834F3F" w:rsidRPr="00585C97" w:rsidRDefault="00834F3F" w:rsidP="00834F3F">
      <w:pPr>
        <w:ind w:left="720"/>
        <w:rPr>
          <w:szCs w:val="20"/>
        </w:rPr>
      </w:pPr>
    </w:p>
    <w:p w14:paraId="64B38F5E" w14:textId="77777777" w:rsidR="00834F3F" w:rsidRPr="00585C97" w:rsidRDefault="00834F3F" w:rsidP="00834F3F">
      <w:pPr>
        <w:pStyle w:val="Stichpunkte1"/>
      </w:pPr>
      <w:r w:rsidRPr="00585C97">
        <w:t>Hohe Kompatibilität mit den übrigen Projektkomponenten, da die Treibersoftware herkömmlicher 2D-Kameras in der Regel schon von Bildverarbeitungsprogrammen unterstützt wird.</w:t>
      </w:r>
    </w:p>
    <w:p w14:paraId="578FF32C" w14:textId="77777777" w:rsidR="00834F3F" w:rsidRPr="00585C97" w:rsidRDefault="00834F3F" w:rsidP="00834F3F">
      <w:pPr>
        <w:pStyle w:val="Listenabsatz"/>
      </w:pPr>
    </w:p>
    <w:p w14:paraId="4870B9A6" w14:textId="77777777" w:rsidR="00834F3F" w:rsidRPr="00585C97" w:rsidRDefault="00834F3F" w:rsidP="00834F3F">
      <w:r w:rsidRPr="00585C97">
        <w:t>Soll eine Kamera ohne Tiefensensor verwendet werden, muss zusätzlich zwischen einem Objektiv mit Weitwinkel und einem Objektiv mit kleinerem Sichtfeld gewählt werden. Ein Weitwinkelobjektiv bildet einen größeren Bereich der dreidimensionalen Umgebung auf derselben zweidimensionalen Bildfläche ab. Dadurch steht für einen bestimmten zentralen Ausschnitt des Sichtfelds eine geringere Pixeldichte zur Verfügung. Gleichzeitig nehmen die perspektivischen und objektivbedingten Verzerrungen in den Randbereichen zu. Dieser Zusammenhang ist vergleichbar mit der Abbildung einer gekrümmten Erdoberfläche auf eine ebene Weltkarte.</w:t>
      </w:r>
    </w:p>
    <w:p w14:paraId="278EE6E7" w14:textId="3595A69F" w:rsidR="00834F3F" w:rsidRPr="00585C97" w:rsidRDefault="00834F3F" w:rsidP="00834F3F">
      <w:r w:rsidRPr="00585C97">
        <w:lastRenderedPageBreak/>
        <w:t xml:space="preserve">Bei gleicher Bildauflösung kann der zentraler Bildbereich, der bei einer Kamera mit kleinerem Sichtfeld einen großen Teil der verfügbaren Pixel einnimmt als bei einer Weitwinkelkamera. Dadurch sinkt die Informationsdichte in diesem Bereich. </w:t>
      </w:r>
      <w:r w:rsidR="00642CCA">
        <w:t>I</w:t>
      </w:r>
      <w:r w:rsidRPr="00585C97">
        <w:t>n verschiedenen Arbeiten mit teils ähnlichen Distanzen zur Kamera war bereits eine geringe Bildauflösungen ausreichend, für eine erfolgreiche Gestenerkennung. Gering Auflösung, im Vergleich zu einer gängigen Full HD Auflösung. Daher wir hier davon ausgegangen, dass die verbleibende Informationsdichte in der Bildmitte auch bei einer Weitwinkelkamera ausreichen ist. Bei einer HD oder Full HD Auflösung auch um ggf. kleinere Strukturen wie Finger aus 2-4 m Entfernung zu erkennen. Ein größeres FOV vergrößern den räumlich möglichen Aktionsbereich des Videosystems.</w:t>
      </w:r>
    </w:p>
    <w:p w14:paraId="303CFE57" w14:textId="77777777" w:rsidR="00834F3F" w:rsidRPr="00585C97" w:rsidRDefault="00834F3F" w:rsidP="00834F3F"/>
    <w:p w14:paraId="2EF621F4" w14:textId="11302EF5" w:rsidR="00834F3F" w:rsidRPr="00585C97" w:rsidRDefault="00834F3F" w:rsidP="00834F3F">
      <w:r w:rsidRPr="00585C97">
        <w:t xml:space="preserve">Zur Bildauflösung ist zu bemerken, dass die Verarbeitung eines Bildes rechenaufwendiger wird, wenn das Bild mehr Pixel enthält. In der Klassischen Bildverarbeitung ist der Zusammenhang zwischen Rechenaufwand und Pixeln meist relative linear </w:t>
      </w:r>
      <w:r w:rsidRPr="00585C97">
        <w:fldChar w:fldCharType="begin"/>
      </w:r>
      <w:r w:rsidR="0010295C">
        <w:instrText xml:space="preserve"> ADDIN ZOTERO_ITEM CSL_CITATION {"citationID":"0lmqZDju","properties":{"unsorted":false,"formattedCitation":"[112]","plainCitation":"[112]","noteIndex":0},"citationItems":[{"id":163,"uris":["http://zotero.org/users/20567757/items/FBC5KP8B"],"itemData":{"id":163,"type":"article-journal","abstract":"Image Processing is a specialized area of Digital Signal Processing which contains various mathematical and algebraic operations such as matrix inversion, transpose of matrix, derivative, convolution, Fourier Transform etc. Operations like those require higher computational capabilities than daily usage purposes of computers. At that point, with increased image sizes and more complex operations, CPUs may be unsatisfactory since they use Serial Processing by default. GPUs are the solution that come up with greater speed compared to CPUs because of their Parallel Processing/Computation nature. A parallel computing platform and programming model named CUDA was created by NVIDIA and implemented by the graphics processing units (GPUs) which were produced by them. In this paper, computing performance of some commonly used Image Processing operations will be compared on OpenCV's built in CPU and GPU functions that use CUDA.","language":"en","source":"Zotero","title":"Performance Comparison Between OpenCV Built in CPU and GPU Functions on Image Processing Operations","author":[{"family":"Hangün","given":"Batuhan"},{"family":"Eyecioğlu","given":"Önder"}],"issued":{"date-parts":[["2017"]]}}}],"schema":"https://github.com/citation-style-language/schema/raw/master/csl-citation.json"} </w:instrText>
      </w:r>
      <w:r w:rsidRPr="00585C97">
        <w:fldChar w:fldCharType="separate"/>
      </w:r>
      <w:r w:rsidR="0010295C" w:rsidRPr="0010295C">
        <w:t>[112]</w:t>
      </w:r>
      <w:r w:rsidRPr="00585C97">
        <w:fldChar w:fldCharType="end"/>
      </w:r>
      <w:r w:rsidRPr="00585C97">
        <w:t xml:space="preserve">. Bei neuronalen Netzen kann die Abhängigkeit je nach Architektur und Verarbeitungsschritten abweichen und auch einen überproportionalen Anstieg aufweisen </w:t>
      </w:r>
      <w:r w:rsidRPr="00585C97">
        <w:fldChar w:fldCharType="begin"/>
      </w:r>
      <w:r w:rsidR="0010295C">
        <w:instrText xml:space="preserve"> ADDIN ZOTERO_ITEM CSL_CITATION {"citationID":"Ws8iFAmx","properties":{"unsorted":false,"formattedCitation":"[113]","plainCitation":"[113]","noteIndex":0},"citationItems":[{"id":164,"uris":["http://zotero.org/users/20567757/items/T4Y5YHII"],"itemData":{"id":164,"type":"article","abstract":"Image resolution has a significant effect on the accuracy and computational, storage, and bandwidth costs of computer vision model inference. These costs are exacerbated when scaling out models to large inference serving systems and make image resolution an attractive target for optimization. However, the choice of resolution inherently introduces additional tightly coupled choices, such as image crop size, image detail, and compute kernel implementation that impact computational, storage, and bandwidth costs. Further complicating this setting, the optimal choices from the perspective of these metrics are highly dependent on the dataset and problem scenario. We characterize this tradeoff space, quantitatively studying the accuracy and efficiency tradeoff via systematic and automated tuning of image resolution, image quality and convolutional neural network operators. With the insights from this study, we propose a dynamic resolution mechanism that removes the need to statically choose a resolution ahead of time.","DOI":"10.48550/arXiv.2110.14819","note":"arXiv:2110.14819 [cs.CV]","number":"arXiv:2110.14819","publisher":"arXiv","source":"arXiv.org","title":"Characterizing and Taming Resolution in Convolutional Neural Networks","URL":"http://arxiv.org/abs/2110.14819","author":[{"family":"Yan","given":"Eddie"},{"family":"Luo","given":"Liang"},{"family":"Ceze","given":"Luis"}],"accessed":{"date-parts":[["2026",8,16]]},"issued":{"date-parts":[["2021",10,28]]}}}],"schema":"https://github.com/citation-style-language/schema/raw/master/csl-citation.json"} </w:instrText>
      </w:r>
      <w:r w:rsidRPr="00585C97">
        <w:fldChar w:fldCharType="separate"/>
      </w:r>
      <w:r w:rsidR="0010295C" w:rsidRPr="0010295C">
        <w:t>[113]</w:t>
      </w:r>
      <w:r w:rsidRPr="00585C97">
        <w:fldChar w:fldCharType="end"/>
      </w:r>
      <w:r w:rsidRPr="00585C97">
        <w:t xml:space="preserve">. Dennoch sollte eine HD oder Full HD Auflösung keine signifikanten Probleme darstellen, da sich Bilder vor der Weiterverarbeitung runter skalieren lassen. </w:t>
      </w:r>
    </w:p>
    <w:p w14:paraId="33815905" w14:textId="77777777" w:rsidR="00834F3F" w:rsidRPr="00585C97" w:rsidRDefault="00834F3F" w:rsidP="00834F3F"/>
    <w:p w14:paraId="0440E452" w14:textId="77777777" w:rsidR="00834F3F" w:rsidRPr="00585C97" w:rsidRDefault="00834F3F" w:rsidP="00834F3F">
      <w:r w:rsidRPr="00585C97">
        <w:t xml:space="preserve">Das Runterskalieren an sich benötigt auch Rechenleistung, diese skaliert linear mit der Bildgröße. Dieser Skalierungsaufwand ist bei einem HD oder Full HD Bild allerdings eher gering, im Vergleich zum erwarteten Rechenaufwand der restlichen Gestenerkennung. Besonders wenn diese auf neuronalen Netzen basiert. Wird jedoch ein rechenschwacher Microcomputer wie ein Raspberry Pi als Recheneinheit gewählt, ist unter Umständen auch geringer zusätzliche Aufwand nicht zu vernachlässigen, um eine „flüssige“ Echtzeitverarbeitung zu gewährleisten. </w:t>
      </w:r>
    </w:p>
    <w:p w14:paraId="4883C68D" w14:textId="77777777" w:rsidR="00834F3F" w:rsidRPr="00585C97" w:rsidRDefault="00834F3F" w:rsidP="00DD2D82"/>
    <w:p w14:paraId="258E3569" w14:textId="12A3AAA1" w:rsidR="00834F3F" w:rsidRPr="00DD2D82" w:rsidRDefault="00834F3F" w:rsidP="00DD2D82">
      <w:r w:rsidRPr="00585C97">
        <w:t>Der Vorteil einer höheren Bildauflösung hingegen ist, dass eine Erkennung in größerer Entfernung möglich sein. Bei kleineren Strukturen wie Fingern könnte das vorteilhaft sein. Für diesen Informationsgehalt ist, wie schon beschrieben nicht nur die reale räumliche Entfernung entscheidend, sondern auch die optisch erzeigte Entfernung durch das FOV der Kamera. Es lässt sich damit sagen das eine höhere Auflösung ebenfalls den räumlich möglichen Aktionsbereich des Videosystems vergrößern.</w:t>
      </w:r>
    </w:p>
    <w:p w14:paraId="49B99FB9" w14:textId="5C33C8C1" w:rsidR="006E33BC" w:rsidRPr="00585C97" w:rsidRDefault="006E33BC" w:rsidP="00DD2D82">
      <w:pPr>
        <w:pStyle w:val="berschrift2"/>
        <w:numPr>
          <w:ilvl w:val="0"/>
          <w:numId w:val="0"/>
        </w:numPr>
        <w:ind w:left="851" w:hanging="851"/>
        <w:rPr>
          <w:noProof/>
        </w:rPr>
      </w:pPr>
      <w:bookmarkStart w:id="284" w:name="_Ref241582172"/>
      <w:bookmarkStart w:id="285" w:name="_Toc243073265"/>
      <w:bookmarkStart w:id="286" w:name="_Toc243073444"/>
      <w:bookmarkStart w:id="287" w:name="_Toc243073603"/>
      <w:bookmarkStart w:id="288" w:name="_Toc243444558"/>
      <w:bookmarkStart w:id="289" w:name="_Ref242813783"/>
      <w:bookmarkStart w:id="290" w:name="_Toc243073262"/>
      <w:bookmarkStart w:id="291" w:name="_Toc243073441"/>
      <w:bookmarkStart w:id="292" w:name="_Toc243073600"/>
      <w:r>
        <w:rPr>
          <w:noProof/>
        </w:rPr>
        <w:t xml:space="preserve">3D-Raum-Koordinaten mit </w:t>
      </w:r>
      <w:r w:rsidRPr="00585C97">
        <w:rPr>
          <w:noProof/>
        </w:rPr>
        <w:t>MediaPipe world Landmarks</w:t>
      </w:r>
      <w:bookmarkEnd w:id="284"/>
      <w:bookmarkEnd w:id="285"/>
      <w:bookmarkEnd w:id="286"/>
      <w:bookmarkEnd w:id="287"/>
      <w:bookmarkEnd w:id="288"/>
    </w:p>
    <w:p w14:paraId="713154B2" w14:textId="77777777" w:rsidR="006E33BC" w:rsidRPr="00585C97" w:rsidRDefault="006E33BC" w:rsidP="00DD2D82">
      <w:r w:rsidRPr="00585C97">
        <w:t xml:space="preserve">Auf der Basis der 3D-Koordinaten soll der </w:t>
      </w:r>
      <w:r>
        <w:t>Armw</w:t>
      </w:r>
      <w:r w:rsidRPr="00585C97">
        <w:t xml:space="preserve">inkel für die Zeigerichtung berechnet werden. Hierfür werden zunächst die MediaPipe-World-Koordinaten in eigene </w:t>
      </w:r>
      <w:r>
        <w:t>Raum-</w:t>
      </w:r>
      <w:r w:rsidRPr="00585C97">
        <w:t>Koordinaten umgerechnet. Dies dient hauptsächlich dazu die Kameraneigung der Schrägansicht rauszurechnen, so dass die Koordinaten</w:t>
      </w:r>
      <w:r>
        <w:t>achsen</w:t>
      </w:r>
      <w:r w:rsidRPr="00585C97">
        <w:t xml:space="preserve"> gerade zum Raum stehen. Die </w:t>
      </w:r>
      <w:r>
        <w:t>X-K</w:t>
      </w:r>
      <w:r w:rsidRPr="00585C97">
        <w:t xml:space="preserve">oordinate bleibt hier </w:t>
      </w:r>
      <w:r>
        <w:t xml:space="preserve">dabei </w:t>
      </w:r>
      <w:r w:rsidRPr="00585C97">
        <w:t>unverändert, y und z werden mit Winkelfunktionen gewichtet und neu aufaddiert. Es gilt:</w:t>
      </w:r>
    </w:p>
    <w:p w14:paraId="0C8B1E5D" w14:textId="77777777" w:rsidR="006E33BC" w:rsidRPr="00585C97" w:rsidRDefault="006E33BC" w:rsidP="006E33BC">
      <w:pPr>
        <w:pStyle w:val="Stichpunkte1"/>
        <w:numPr>
          <w:ilvl w:val="0"/>
          <w:numId w:val="0"/>
        </w:numPr>
      </w:pPr>
    </w:p>
    <w:p w14:paraId="50188643" w14:textId="09CED55B" w:rsidR="006E33BC" w:rsidRPr="00585C97" w:rsidRDefault="006E33BC" w:rsidP="006E33BC">
      <w:pPr>
        <w:pStyle w:val="Beschriftung"/>
        <w:jc w:val="center"/>
      </w:pPr>
      <w:bookmarkStart w:id="293" w:name="_Toc243444422"/>
      <w:r w:rsidRPr="00585C97">
        <w:t xml:space="preserve">Formel </w:t>
      </w:r>
      <w:fldSimple w:instr=" SEQ Formel \* ARABIC ">
        <w:r w:rsidR="00B251F7">
          <w:rPr>
            <w:noProof/>
          </w:rPr>
          <w:t>13</w:t>
        </w:r>
      </w:fldSimple>
      <w:r w:rsidRPr="00585C97">
        <w:t xml:space="preserve"> - Raum Koordinaten, Kameraneigung kompensieren</w:t>
      </w:r>
      <w:bookmarkEnd w:id="293"/>
    </w:p>
    <w:p w14:paraId="57E3A62F" w14:textId="77777777" w:rsidR="006E33BC" w:rsidRPr="00585C97" w:rsidRDefault="00000000" w:rsidP="006E33BC">
      <w:pPr>
        <w:pStyle w:val="Stichpunkte1"/>
        <w:numPr>
          <w:ilvl w:val="0"/>
          <w:numId w:val="0"/>
        </w:numPr>
      </w:pPr>
      <m:oMathPara>
        <m:oMath>
          <m:sSub>
            <m:sSubPr>
              <m:ctrlPr>
                <w:rPr>
                  <w:rFonts w:ascii="Cambria Math" w:hAnsi="Cambria Math"/>
                  <w:i/>
                </w:rPr>
              </m:ctrlPr>
            </m:sSubPr>
            <m:e>
              <m:r>
                <w:rPr>
                  <w:rFonts w:ascii="Cambria Math" w:hAnsi="Cambria Math"/>
                </w:rPr>
                <m:t>x</m:t>
              </m:r>
            </m:e>
            <m:sub>
              <m:r>
                <w:rPr>
                  <w:rFonts w:ascii="Cambria Math" w:hAnsi="Cambria Math"/>
                </w:rPr>
                <m:t>Raum</m:t>
              </m:r>
            </m:sub>
          </m:sSub>
          <m:r>
            <w:rPr>
              <w:rFonts w:ascii="Cambria Math" w:hAnsi="Cambria Math"/>
            </w:rPr>
            <m:t xml:space="preserve">=x                                        </m:t>
          </m:r>
        </m:oMath>
      </m:oMathPara>
    </w:p>
    <w:p w14:paraId="536B3DDA" w14:textId="77777777" w:rsidR="006E33BC" w:rsidRPr="00585C97" w:rsidRDefault="00000000" w:rsidP="006E33BC">
      <w:pPr>
        <w:pStyle w:val="Stichpunkte1"/>
        <w:numPr>
          <w:ilvl w:val="0"/>
          <w:numId w:val="0"/>
        </w:numPr>
      </w:pPr>
      <m:oMathPara>
        <m:oMath>
          <m:sSub>
            <m:sSubPr>
              <m:ctrlPr>
                <w:rPr>
                  <w:rFonts w:ascii="Cambria Math" w:hAnsi="Cambria Math"/>
                  <w:i/>
                </w:rPr>
              </m:ctrlPr>
            </m:sSubPr>
            <m:e>
              <m:r>
                <w:rPr>
                  <w:rFonts w:ascii="Cambria Math" w:hAnsi="Cambria Math"/>
                </w:rPr>
                <m:t>y</m:t>
              </m:r>
            </m:e>
            <m:sub>
              <m:r>
                <w:rPr>
                  <w:rFonts w:ascii="Cambria Math" w:hAnsi="Cambria Math"/>
                </w:rPr>
                <m:t>Raum</m:t>
              </m:r>
            </m:sub>
          </m:sSub>
          <m:r>
            <w:rPr>
              <w:rFonts w:ascii="Cambria Math" w:hAnsi="Cambria Math"/>
            </w:rPr>
            <m:t>=y⋅</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α</m:t>
                  </m:r>
                </m:e>
              </m:d>
            </m:e>
          </m:func>
          <m:r>
            <w:rPr>
              <w:rFonts w:ascii="Cambria Math" w:hAnsi="Cambria Math"/>
            </w:rPr>
            <m:t>+z⋅</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α</m:t>
                  </m:r>
                </m:e>
              </m:d>
            </m:e>
          </m:func>
        </m:oMath>
      </m:oMathPara>
    </w:p>
    <w:p w14:paraId="5430B9CC" w14:textId="77777777" w:rsidR="006E33BC" w:rsidRPr="00585C97" w:rsidRDefault="00000000" w:rsidP="006E33BC">
      <w:pPr>
        <w:pStyle w:val="Stichpunkte1"/>
        <w:numPr>
          <w:ilvl w:val="0"/>
          <w:numId w:val="0"/>
        </w:numPr>
      </w:pPr>
      <m:oMathPara>
        <m:oMath>
          <m:sSub>
            <m:sSubPr>
              <m:ctrlPr>
                <w:rPr>
                  <w:rFonts w:ascii="Cambria Math" w:hAnsi="Cambria Math"/>
                  <w:i/>
                </w:rPr>
              </m:ctrlPr>
            </m:sSubPr>
            <m:e>
              <m:r>
                <w:rPr>
                  <w:rFonts w:ascii="Cambria Math" w:hAnsi="Cambria Math"/>
                </w:rPr>
                <m:t>z</m:t>
              </m:r>
            </m:e>
            <m:sub>
              <m:r>
                <w:rPr>
                  <w:rFonts w:ascii="Cambria Math" w:hAnsi="Cambria Math"/>
                </w:rPr>
                <m:t>Raum</m:t>
              </m:r>
            </m:sub>
          </m:sSub>
          <m:r>
            <w:rPr>
              <w:rFonts w:ascii="Cambria Math" w:hAnsi="Cambria Math"/>
            </w:rPr>
            <m:t>=z⋅</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α</m:t>
                  </m:r>
                </m:e>
              </m:d>
            </m:e>
          </m:func>
          <m:r>
            <w:rPr>
              <w:rFonts w:ascii="Cambria Math" w:hAnsi="Cambria Math"/>
            </w:rPr>
            <m:t>-y⋅sin</m:t>
          </m:r>
          <m:d>
            <m:dPr>
              <m:ctrlPr>
                <w:rPr>
                  <w:rFonts w:ascii="Cambria Math" w:hAnsi="Cambria Math"/>
                  <w:i/>
                </w:rPr>
              </m:ctrlPr>
            </m:dPr>
            <m:e>
              <m:r>
                <w:rPr>
                  <w:rFonts w:ascii="Cambria Math" w:hAnsi="Cambria Math"/>
                </w:rPr>
                <m:t>α</m:t>
              </m:r>
            </m:e>
          </m:d>
        </m:oMath>
      </m:oMathPara>
    </w:p>
    <w:p w14:paraId="6C54ACA3" w14:textId="77777777" w:rsidR="006E33BC" w:rsidRPr="00640856" w:rsidRDefault="006E33BC" w:rsidP="006E33BC">
      <w:pPr>
        <w:pStyle w:val="Stichpunkte1"/>
        <w:numPr>
          <w:ilvl w:val="0"/>
          <w:numId w:val="0"/>
        </w:numPr>
      </w:pPr>
      <m:oMathPara>
        <m:oMath>
          <m:r>
            <w:rPr>
              <w:rFonts w:ascii="Cambria Math" w:hAnsi="Cambria Math"/>
            </w:rPr>
            <m:t xml:space="preserve">mit </m:t>
          </m:r>
        </m:oMath>
      </m:oMathPara>
    </w:p>
    <w:p w14:paraId="076FC7C7" w14:textId="77777777" w:rsidR="006E33BC" w:rsidRPr="00640856" w:rsidRDefault="006E33BC" w:rsidP="006E33BC">
      <w:pPr>
        <w:pStyle w:val="Stichpunkte1"/>
        <w:numPr>
          <w:ilvl w:val="0"/>
          <w:numId w:val="0"/>
        </w:numPr>
        <w:jc w:val="center"/>
      </w:pPr>
      <m:oMath>
        <m:r>
          <w:rPr>
            <w:rFonts w:ascii="Cambria Math" w:hAnsi="Cambria Math"/>
          </w:rPr>
          <w:lastRenderedPageBreak/>
          <m:t xml:space="preserve">x :Breite                     </m:t>
        </m:r>
      </m:oMath>
      <w:r>
        <w:t xml:space="preserve">        </w:t>
      </w:r>
    </w:p>
    <w:p w14:paraId="664FD9C2" w14:textId="77777777" w:rsidR="006E33BC" w:rsidRPr="00640856" w:rsidRDefault="006E33BC" w:rsidP="006E33BC">
      <w:pPr>
        <w:pStyle w:val="Stichpunkte1"/>
        <w:numPr>
          <w:ilvl w:val="0"/>
          <w:numId w:val="0"/>
        </w:numPr>
      </w:pPr>
      <m:oMathPara>
        <m:oMath>
          <m:r>
            <w:rPr>
              <w:rFonts w:ascii="Cambria Math" w:hAnsi="Cambria Math"/>
            </w:rPr>
            <m:t xml:space="preserve">y :Höhe                        </m:t>
          </m:r>
        </m:oMath>
      </m:oMathPara>
    </w:p>
    <w:p w14:paraId="2061D7B9" w14:textId="77777777" w:rsidR="006E33BC" w:rsidRPr="00640856" w:rsidRDefault="006E33BC" w:rsidP="006E33BC">
      <w:pPr>
        <w:pStyle w:val="Stichpunkte1"/>
        <w:numPr>
          <w:ilvl w:val="0"/>
          <w:numId w:val="0"/>
        </w:numPr>
      </w:pPr>
      <m:oMathPara>
        <m:oMath>
          <m:r>
            <w:rPr>
              <w:rFonts w:ascii="Cambria Math" w:hAnsi="Cambria Math"/>
            </w:rPr>
            <m:t xml:space="preserve">z :Tiefe                       </m:t>
          </m:r>
        </m:oMath>
      </m:oMathPara>
    </w:p>
    <w:p w14:paraId="649D8B6D" w14:textId="77777777" w:rsidR="006E33BC" w:rsidRPr="00585C97" w:rsidRDefault="006E33BC" w:rsidP="006E33BC">
      <w:pPr>
        <w:pStyle w:val="Stichpunkte1"/>
        <w:numPr>
          <w:ilvl w:val="0"/>
          <w:numId w:val="0"/>
        </w:numPr>
      </w:pPr>
      <m:oMathPara>
        <m:oMath>
          <m:r>
            <w:rPr>
              <w:rFonts w:ascii="Cambria Math" w:hAnsi="Cambria Math"/>
            </w:rPr>
            <m:t>α :Kameraneigung</m:t>
          </m:r>
        </m:oMath>
      </m:oMathPara>
    </w:p>
    <w:p w14:paraId="0AFACFC9" w14:textId="77777777" w:rsidR="006E33BC" w:rsidRPr="00585C97" w:rsidRDefault="006E33BC" w:rsidP="006E33BC">
      <w:pPr>
        <w:pStyle w:val="Stichpunkte1"/>
        <w:numPr>
          <w:ilvl w:val="0"/>
          <w:numId w:val="0"/>
        </w:numPr>
      </w:pPr>
    </w:p>
    <w:p w14:paraId="5301F6CF" w14:textId="77777777" w:rsidR="006E33BC" w:rsidRPr="00585C97" w:rsidRDefault="006E33BC" w:rsidP="006E33BC">
      <w:pPr>
        <w:pStyle w:val="Stichpunkte1"/>
        <w:numPr>
          <w:ilvl w:val="0"/>
          <w:numId w:val="0"/>
        </w:numPr>
      </w:pPr>
    </w:p>
    <w:p w14:paraId="0D664429" w14:textId="4925FADA" w:rsidR="006E33BC" w:rsidRPr="00585C97" w:rsidRDefault="006E33BC" w:rsidP="006E33BC">
      <w:pPr>
        <w:pStyle w:val="Stichpunkte1"/>
        <w:numPr>
          <w:ilvl w:val="0"/>
          <w:numId w:val="0"/>
        </w:numPr>
      </w:pPr>
      <w:r w:rsidRPr="00585C97">
        <w:t>Es werden vier, leicht unterschietliche Implementierungen getestet. Im den Testvideos wird ein Arm in 45° schritten von -90° (Zeigerichtung links) nach 90</w:t>
      </w:r>
      <w:r>
        <w:t>°</w:t>
      </w:r>
      <w:r w:rsidRPr="00585C97">
        <w:t xml:space="preserve"> (rechts) bewegt, das wird je einmal aus der Frontalansicht und aus der Schrägansicht gefilmt. Zur Berechnung der Zeigerichtung werden drei Punkte genommen, welche sich zu zwei Vektoren verbinden lassen. Die vier Implementierungen unterscheiden sich in der Wahl der drei Punkte:</w:t>
      </w:r>
    </w:p>
    <w:p w14:paraId="27518E05" w14:textId="77777777" w:rsidR="006E33BC" w:rsidRPr="00585C97" w:rsidRDefault="006E33BC" w:rsidP="006E33BC">
      <w:pPr>
        <w:pStyle w:val="Stichpunkte1"/>
        <w:numPr>
          <w:ilvl w:val="0"/>
          <w:numId w:val="0"/>
        </w:numPr>
      </w:pPr>
    </w:p>
    <w:p w14:paraId="7EC22756" w14:textId="77777777" w:rsidR="006E33BC" w:rsidRPr="00585C97" w:rsidRDefault="006E33BC" w:rsidP="006E33BC">
      <w:pPr>
        <w:pStyle w:val="Stichpunkte1"/>
      </w:pPr>
      <w:r w:rsidRPr="00585C97">
        <w:rPr>
          <w:color w:val="000000" w:themeColor="text1"/>
        </w:rPr>
        <w:t>X-Blau</w:t>
      </w:r>
      <w:r w:rsidRPr="00585C97">
        <w:t>: Hand</w:t>
      </w:r>
      <w:r>
        <w:t>zentrum</w:t>
      </w:r>
      <w:r w:rsidRPr="00585C97">
        <w:t xml:space="preserve">, Schultermitte, Schulter mit gespiegelter </w:t>
      </w:r>
      <w:r>
        <w:t>X-K</w:t>
      </w:r>
      <w:r w:rsidRPr="00585C97">
        <w:t>oordinate</w:t>
      </w:r>
    </w:p>
    <w:p w14:paraId="796C000E" w14:textId="77777777" w:rsidR="006E33BC" w:rsidRPr="00585C97" w:rsidRDefault="006E33BC" w:rsidP="006E33BC">
      <w:pPr>
        <w:pStyle w:val="Stichpunkte1"/>
      </w:pPr>
      <w:r>
        <w:t>Z</w:t>
      </w:r>
      <w:r w:rsidRPr="00585C97">
        <w:t>-Blau: Hand</w:t>
      </w:r>
      <w:r>
        <w:t>zentrum</w:t>
      </w:r>
      <w:r w:rsidRPr="00585C97">
        <w:t xml:space="preserve">, Schultermitte, Schulter mit addierter </w:t>
      </w:r>
      <w:r>
        <w:t>Z-K</w:t>
      </w:r>
      <w:r w:rsidRPr="00585C97">
        <w:t>omponente</w:t>
      </w:r>
    </w:p>
    <w:p w14:paraId="3F4B15FE" w14:textId="77777777" w:rsidR="006E33BC" w:rsidRPr="00585C97" w:rsidRDefault="006E33BC" w:rsidP="006E33BC">
      <w:pPr>
        <w:pStyle w:val="Stichpunkte1"/>
      </w:pPr>
      <w:r w:rsidRPr="00585C97">
        <w:t>X-Grün: Hand</w:t>
      </w:r>
      <w:r>
        <w:t>zentrum</w:t>
      </w:r>
      <w:r w:rsidRPr="00585C97">
        <w:t xml:space="preserve">, Schulter, Schulter mit gespiegelter </w:t>
      </w:r>
      <w:r>
        <w:t>X-K</w:t>
      </w:r>
      <w:r w:rsidRPr="00585C97">
        <w:t>oordinate</w:t>
      </w:r>
    </w:p>
    <w:p w14:paraId="3E978352" w14:textId="77777777" w:rsidR="006E33BC" w:rsidRPr="00585C97" w:rsidRDefault="006E33BC" w:rsidP="006E33BC">
      <w:pPr>
        <w:pStyle w:val="Stichpunkte1"/>
      </w:pPr>
      <w:r>
        <w:t>Z</w:t>
      </w:r>
      <w:r w:rsidRPr="00585C97">
        <w:t>-Grün: Hand</w:t>
      </w:r>
      <w:r>
        <w:t>zentrum</w:t>
      </w:r>
      <w:r w:rsidRPr="00585C97">
        <w:t xml:space="preserve">, Schulter, Schulter mit addierter </w:t>
      </w:r>
      <w:r>
        <w:t>Z-K</w:t>
      </w:r>
      <w:r w:rsidRPr="00585C97">
        <w:t>omponente</w:t>
      </w:r>
    </w:p>
    <w:p w14:paraId="5595B6A8" w14:textId="77777777" w:rsidR="006E33BC" w:rsidRPr="00585C97" w:rsidRDefault="006E33BC" w:rsidP="006E33BC">
      <w:pPr>
        <w:pStyle w:val="Stichpunkte1"/>
        <w:numPr>
          <w:ilvl w:val="0"/>
          <w:numId w:val="0"/>
        </w:numPr>
      </w:pPr>
    </w:p>
    <w:p w14:paraId="6B8D2B03" w14:textId="77777777" w:rsidR="006E33BC" w:rsidRPr="00585C97" w:rsidRDefault="006E33BC" w:rsidP="006E33BC">
      <w:pPr>
        <w:pStyle w:val="Stichpunkte1"/>
        <w:numPr>
          <w:ilvl w:val="0"/>
          <w:numId w:val="0"/>
        </w:numPr>
      </w:pPr>
      <w:r w:rsidRPr="00585C97">
        <w:t xml:space="preserve">Es werden nur die Raum Koordinaten x und </w:t>
      </w:r>
      <w:r>
        <w:t>z</w:t>
      </w:r>
      <w:r w:rsidRPr="00585C97">
        <w:t xml:space="preserve"> der Punkte bzw. Vektoren betrachtet, da</w:t>
      </w:r>
      <w:r>
        <w:t xml:space="preserve"> an dieser Stelle</w:t>
      </w:r>
      <w:r w:rsidRPr="00585C97">
        <w:t xml:space="preserve"> lediglich der Azimut-Anteil der Zeigerichtung </w:t>
      </w:r>
      <w:r>
        <w:t>betrachtet wird</w:t>
      </w:r>
      <w:r w:rsidRPr="00585C97">
        <w:t xml:space="preserve">. Der dritte Punkt (Raumreferenzpunkt) ist </w:t>
      </w:r>
      <w:r>
        <w:t>jeweils</w:t>
      </w:r>
      <w:r w:rsidRPr="00585C97">
        <w:t xml:space="preserve"> so gewählt, dass der Vektor zwischen diesem und dem Schulterpunkt</w:t>
      </w:r>
      <w:r>
        <w:t xml:space="preserve"> bzw. Schultermittelpunkt</w:t>
      </w:r>
      <w:r w:rsidRPr="00585C97">
        <w:t xml:space="preserve"> (Winkelpunkt) </w:t>
      </w:r>
      <w:r>
        <w:t>nur eine Richtungskomponente hat</w:t>
      </w:r>
      <w:r w:rsidRPr="00585C97">
        <w:t xml:space="preserve"> – also sich nur in </w:t>
      </w:r>
      <w:r>
        <w:t>X</w:t>
      </w:r>
      <w:r w:rsidRPr="00585C97">
        <w:t xml:space="preserve">- oder </w:t>
      </w:r>
      <w:r>
        <w:t>Z</w:t>
      </w:r>
      <w:r w:rsidRPr="00585C97">
        <w:t xml:space="preserve">-Richtung erschreckt (Raumvektor). Ein zusätzlicher Vergleich der </w:t>
      </w:r>
      <w:r>
        <w:t>X-K</w:t>
      </w:r>
      <w:r w:rsidRPr="00585C97">
        <w:t>oordinaten, von Hand- und Schulterpunkte, bestimmt das Vorzeichen des Winkels</w:t>
      </w:r>
      <w:r>
        <w:t xml:space="preserve"> in diesen Testimplementierungen</w:t>
      </w:r>
      <w:r w:rsidRPr="00585C97">
        <w:t xml:space="preserve">. </w:t>
      </w:r>
    </w:p>
    <w:p w14:paraId="21B80615" w14:textId="77777777" w:rsidR="006E33BC" w:rsidRPr="00585C97" w:rsidRDefault="006E33BC" w:rsidP="006E33BC">
      <w:pPr>
        <w:pStyle w:val="Stichpunkte1"/>
        <w:numPr>
          <w:ilvl w:val="0"/>
          <w:numId w:val="0"/>
        </w:numPr>
      </w:pPr>
    </w:p>
    <w:p w14:paraId="2BCE0E00" w14:textId="77777777" w:rsidR="006E33BC" w:rsidRDefault="006E33BC" w:rsidP="006E33BC">
      <w:pPr>
        <w:pStyle w:val="Stichpunkte1"/>
        <w:numPr>
          <w:ilvl w:val="0"/>
          <w:numId w:val="0"/>
        </w:numPr>
      </w:pPr>
      <w:r w:rsidRPr="00585C97">
        <w:t>Die Ergebnisse der vier Implementationen werden in der folgenden Tabelle verglichen.</w:t>
      </w:r>
      <w:r>
        <w:t xml:space="preserve"> </w:t>
      </w:r>
      <w:r w:rsidRPr="00585C97">
        <w:t xml:space="preserve"> Bilder aus dem Testvorgang</w:t>
      </w:r>
      <w:r>
        <w:t xml:space="preserve"> sind unter der Tabelle zu sehen.</w:t>
      </w:r>
    </w:p>
    <w:p w14:paraId="27591EEF" w14:textId="77777777" w:rsidR="00FC1611" w:rsidRDefault="00FC1611" w:rsidP="006E33BC">
      <w:pPr>
        <w:pStyle w:val="Stichpunkte1"/>
        <w:numPr>
          <w:ilvl w:val="0"/>
          <w:numId w:val="0"/>
        </w:numPr>
      </w:pPr>
    </w:p>
    <w:p w14:paraId="60152138" w14:textId="6C9D553F" w:rsidR="00990FA1" w:rsidRPr="00585C97" w:rsidRDefault="00FC1611" w:rsidP="00FC1611">
      <w:pPr>
        <w:pStyle w:val="Beschriftung"/>
        <w:jc w:val="center"/>
      </w:pPr>
      <w:bookmarkStart w:id="294" w:name="_Toc243073354"/>
      <w:r>
        <w:t xml:space="preserve">Tabelle </w:t>
      </w:r>
      <w:fldSimple w:instr=" SEQ Tabelle \* ARABIC ">
        <w:r w:rsidR="00B251F7">
          <w:rPr>
            <w:noProof/>
          </w:rPr>
          <w:t>1</w:t>
        </w:r>
      </w:fldSimple>
      <w:r>
        <w:t xml:space="preserve">: </w:t>
      </w:r>
      <w:r w:rsidRPr="00585C97">
        <w:t>MediaPipe World Koordinaten, ermittelte Zeigerichtungen</w:t>
      </w:r>
      <w:bookmarkEnd w:id="294"/>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74"/>
        <w:gridCol w:w="1247"/>
        <w:gridCol w:w="1313"/>
        <w:gridCol w:w="502"/>
        <w:gridCol w:w="612"/>
        <w:gridCol w:w="502"/>
        <w:gridCol w:w="612"/>
        <w:gridCol w:w="499"/>
        <w:gridCol w:w="609"/>
        <w:gridCol w:w="532"/>
        <w:gridCol w:w="592"/>
      </w:tblGrid>
      <w:tr w:rsidR="00990FA1" w:rsidRPr="00990FA1" w14:paraId="30C8D21D" w14:textId="77777777" w:rsidTr="00990FA1">
        <w:trPr>
          <w:tblCellSpacing w:w="15" w:type="dxa"/>
        </w:trPr>
        <w:tc>
          <w:tcPr>
            <w:tcW w:w="0" w:type="auto"/>
            <w:vAlign w:val="center"/>
            <w:hideMark/>
          </w:tcPr>
          <w:p w14:paraId="25A839C3" w14:textId="77777777" w:rsidR="00990FA1" w:rsidRPr="00990FA1" w:rsidRDefault="00990FA1" w:rsidP="00990FA1">
            <w:pPr>
              <w:pStyle w:val="Beschriftung"/>
            </w:pPr>
            <w:r w:rsidRPr="00990FA1">
              <w:t>Kameraneigung</w:t>
            </w:r>
          </w:p>
        </w:tc>
        <w:tc>
          <w:tcPr>
            <w:tcW w:w="0" w:type="auto"/>
            <w:vAlign w:val="center"/>
            <w:hideMark/>
          </w:tcPr>
          <w:p w14:paraId="41BCAE34" w14:textId="77777777" w:rsidR="00990FA1" w:rsidRPr="00990FA1" w:rsidRDefault="00990FA1" w:rsidP="00990FA1">
            <w:pPr>
              <w:pStyle w:val="Beschriftung"/>
            </w:pPr>
            <w:r w:rsidRPr="00990FA1">
              <w:t>Winkelpunkt</w:t>
            </w:r>
          </w:p>
        </w:tc>
        <w:tc>
          <w:tcPr>
            <w:tcW w:w="0" w:type="auto"/>
            <w:vAlign w:val="center"/>
            <w:hideMark/>
          </w:tcPr>
          <w:p w14:paraId="7E73DBDA" w14:textId="77777777" w:rsidR="00990FA1" w:rsidRPr="00990FA1" w:rsidRDefault="00990FA1" w:rsidP="00990FA1">
            <w:pPr>
              <w:pStyle w:val="Beschriftung"/>
            </w:pPr>
            <w:r w:rsidRPr="00990FA1">
              <w:t>Referenzachse</w:t>
            </w:r>
          </w:p>
        </w:tc>
        <w:tc>
          <w:tcPr>
            <w:tcW w:w="0" w:type="auto"/>
            <w:vAlign w:val="center"/>
            <w:hideMark/>
          </w:tcPr>
          <w:p w14:paraId="3DC627AA" w14:textId="77777777" w:rsidR="00990FA1" w:rsidRPr="00990FA1" w:rsidRDefault="00990FA1" w:rsidP="00990FA1">
            <w:pPr>
              <w:pStyle w:val="Beschriftung"/>
            </w:pPr>
            <w:r w:rsidRPr="00990FA1">
              <w:t>90° links</w:t>
            </w:r>
          </w:p>
        </w:tc>
        <w:tc>
          <w:tcPr>
            <w:tcW w:w="0" w:type="auto"/>
            <w:vAlign w:val="center"/>
            <w:hideMark/>
          </w:tcPr>
          <w:p w14:paraId="75EC8D21" w14:textId="77777777" w:rsidR="00990FA1" w:rsidRPr="00990FA1" w:rsidRDefault="00990FA1" w:rsidP="00990FA1">
            <w:pPr>
              <w:pStyle w:val="Beschriftung"/>
            </w:pPr>
            <w:r w:rsidRPr="00990FA1">
              <w:t>90° rechts</w:t>
            </w:r>
          </w:p>
        </w:tc>
        <w:tc>
          <w:tcPr>
            <w:tcW w:w="0" w:type="auto"/>
            <w:vAlign w:val="center"/>
            <w:hideMark/>
          </w:tcPr>
          <w:p w14:paraId="0EEF2C2B" w14:textId="77777777" w:rsidR="00990FA1" w:rsidRPr="00990FA1" w:rsidRDefault="00990FA1" w:rsidP="00990FA1">
            <w:pPr>
              <w:pStyle w:val="Beschriftung"/>
            </w:pPr>
            <w:r w:rsidRPr="00990FA1">
              <w:t>45° links</w:t>
            </w:r>
          </w:p>
        </w:tc>
        <w:tc>
          <w:tcPr>
            <w:tcW w:w="0" w:type="auto"/>
            <w:vAlign w:val="center"/>
            <w:hideMark/>
          </w:tcPr>
          <w:p w14:paraId="087E26CC" w14:textId="77777777" w:rsidR="00990FA1" w:rsidRPr="00990FA1" w:rsidRDefault="00990FA1" w:rsidP="00990FA1">
            <w:pPr>
              <w:pStyle w:val="Beschriftung"/>
            </w:pPr>
            <w:r w:rsidRPr="00990FA1">
              <w:t>45° rechts</w:t>
            </w:r>
          </w:p>
        </w:tc>
        <w:tc>
          <w:tcPr>
            <w:tcW w:w="0" w:type="auto"/>
            <w:vAlign w:val="center"/>
            <w:hideMark/>
          </w:tcPr>
          <w:p w14:paraId="6AA303EC" w14:textId="77777777" w:rsidR="00990FA1" w:rsidRPr="00990FA1" w:rsidRDefault="00990FA1" w:rsidP="00990FA1">
            <w:pPr>
              <w:pStyle w:val="Beschriftung"/>
            </w:pPr>
            <w:r w:rsidRPr="00990FA1">
              <w:t>0° links</w:t>
            </w:r>
          </w:p>
        </w:tc>
        <w:tc>
          <w:tcPr>
            <w:tcW w:w="0" w:type="auto"/>
            <w:vAlign w:val="center"/>
            <w:hideMark/>
          </w:tcPr>
          <w:p w14:paraId="0ADA6E32" w14:textId="77777777" w:rsidR="00990FA1" w:rsidRPr="00990FA1" w:rsidRDefault="00990FA1" w:rsidP="00990FA1">
            <w:pPr>
              <w:pStyle w:val="Beschriftung"/>
            </w:pPr>
            <w:r w:rsidRPr="00990FA1">
              <w:t>0° rechts</w:t>
            </w:r>
          </w:p>
        </w:tc>
        <w:tc>
          <w:tcPr>
            <w:tcW w:w="0" w:type="auto"/>
            <w:vAlign w:val="center"/>
            <w:hideMark/>
          </w:tcPr>
          <w:p w14:paraId="78C2387F" w14:textId="77777777" w:rsidR="00990FA1" w:rsidRPr="00990FA1" w:rsidRDefault="00990FA1" w:rsidP="00990FA1">
            <w:pPr>
              <w:pStyle w:val="Beschriftung"/>
            </w:pPr>
            <w:r w:rsidRPr="00990FA1">
              <w:t>Max. Diff.</w:t>
            </w:r>
          </w:p>
        </w:tc>
        <w:tc>
          <w:tcPr>
            <w:tcW w:w="0" w:type="auto"/>
            <w:vAlign w:val="center"/>
            <w:hideMark/>
          </w:tcPr>
          <w:p w14:paraId="4DFE5327" w14:textId="77777777" w:rsidR="00990FA1" w:rsidRPr="00990FA1" w:rsidRDefault="00990FA1" w:rsidP="00990FA1">
            <w:pPr>
              <w:pStyle w:val="Beschriftung"/>
            </w:pPr>
            <w:r w:rsidRPr="00990FA1">
              <w:t>Mittl. Diff.</w:t>
            </w:r>
          </w:p>
        </w:tc>
      </w:tr>
      <w:tr w:rsidR="00990FA1" w:rsidRPr="00990FA1" w14:paraId="488CE3AD" w14:textId="77777777" w:rsidTr="00990FA1">
        <w:trPr>
          <w:tblCellSpacing w:w="15" w:type="dxa"/>
        </w:trPr>
        <w:tc>
          <w:tcPr>
            <w:tcW w:w="0" w:type="auto"/>
            <w:vAlign w:val="center"/>
            <w:hideMark/>
          </w:tcPr>
          <w:p w14:paraId="23317F4C" w14:textId="77777777" w:rsidR="00990FA1" w:rsidRPr="00990FA1" w:rsidRDefault="00990FA1" w:rsidP="00990FA1">
            <w:pPr>
              <w:pStyle w:val="Beschriftung"/>
              <w:jc w:val="center"/>
            </w:pPr>
            <w:r w:rsidRPr="00990FA1">
              <w:t>0°</w:t>
            </w:r>
          </w:p>
        </w:tc>
        <w:tc>
          <w:tcPr>
            <w:tcW w:w="0" w:type="auto"/>
            <w:vAlign w:val="center"/>
            <w:hideMark/>
          </w:tcPr>
          <w:p w14:paraId="3CED5B81" w14:textId="77777777" w:rsidR="00990FA1" w:rsidRPr="00990FA1" w:rsidRDefault="00990FA1" w:rsidP="00990FA1">
            <w:pPr>
              <w:pStyle w:val="Beschriftung"/>
              <w:jc w:val="center"/>
            </w:pPr>
            <w:r w:rsidRPr="00990FA1">
              <w:t>Schulter</w:t>
            </w:r>
          </w:p>
        </w:tc>
        <w:tc>
          <w:tcPr>
            <w:tcW w:w="0" w:type="auto"/>
            <w:vAlign w:val="center"/>
            <w:hideMark/>
          </w:tcPr>
          <w:p w14:paraId="78DC35FB" w14:textId="77777777" w:rsidR="00990FA1" w:rsidRPr="00990FA1" w:rsidRDefault="00990FA1" w:rsidP="00990FA1">
            <w:pPr>
              <w:pStyle w:val="Beschriftung"/>
              <w:jc w:val="center"/>
            </w:pPr>
            <w:r w:rsidRPr="00990FA1">
              <w:t>Z Grün</w:t>
            </w:r>
          </w:p>
        </w:tc>
        <w:tc>
          <w:tcPr>
            <w:tcW w:w="0" w:type="auto"/>
            <w:vAlign w:val="center"/>
            <w:hideMark/>
          </w:tcPr>
          <w:p w14:paraId="330FE162" w14:textId="77777777" w:rsidR="00990FA1" w:rsidRPr="00990FA1" w:rsidRDefault="00990FA1" w:rsidP="00990FA1">
            <w:pPr>
              <w:pStyle w:val="Beschriftung"/>
              <w:jc w:val="center"/>
            </w:pPr>
            <w:r w:rsidRPr="00990FA1">
              <w:t>92</w:t>
            </w:r>
          </w:p>
        </w:tc>
        <w:tc>
          <w:tcPr>
            <w:tcW w:w="0" w:type="auto"/>
            <w:vAlign w:val="center"/>
            <w:hideMark/>
          </w:tcPr>
          <w:p w14:paraId="0346488B" w14:textId="77777777" w:rsidR="00990FA1" w:rsidRPr="00990FA1" w:rsidRDefault="00990FA1" w:rsidP="00990FA1">
            <w:pPr>
              <w:pStyle w:val="Beschriftung"/>
              <w:jc w:val="center"/>
            </w:pPr>
            <w:r w:rsidRPr="00990FA1">
              <w:t>81</w:t>
            </w:r>
          </w:p>
        </w:tc>
        <w:tc>
          <w:tcPr>
            <w:tcW w:w="0" w:type="auto"/>
            <w:vAlign w:val="center"/>
            <w:hideMark/>
          </w:tcPr>
          <w:p w14:paraId="3A59AB1A" w14:textId="77777777" w:rsidR="00990FA1" w:rsidRPr="00990FA1" w:rsidRDefault="00990FA1" w:rsidP="00990FA1">
            <w:pPr>
              <w:pStyle w:val="Beschriftung"/>
              <w:jc w:val="center"/>
            </w:pPr>
            <w:r w:rsidRPr="00990FA1">
              <w:t>49</w:t>
            </w:r>
          </w:p>
        </w:tc>
        <w:tc>
          <w:tcPr>
            <w:tcW w:w="0" w:type="auto"/>
            <w:vAlign w:val="center"/>
            <w:hideMark/>
          </w:tcPr>
          <w:p w14:paraId="1D05DD8A" w14:textId="77777777" w:rsidR="00990FA1" w:rsidRPr="00990FA1" w:rsidRDefault="00990FA1" w:rsidP="00990FA1">
            <w:pPr>
              <w:pStyle w:val="Beschriftung"/>
              <w:jc w:val="center"/>
            </w:pPr>
            <w:r w:rsidRPr="00990FA1">
              <w:t>63</w:t>
            </w:r>
          </w:p>
        </w:tc>
        <w:tc>
          <w:tcPr>
            <w:tcW w:w="0" w:type="auto"/>
            <w:vAlign w:val="center"/>
            <w:hideMark/>
          </w:tcPr>
          <w:p w14:paraId="0510C07E" w14:textId="77777777" w:rsidR="00990FA1" w:rsidRPr="00990FA1" w:rsidRDefault="00990FA1" w:rsidP="00990FA1">
            <w:pPr>
              <w:pStyle w:val="Beschriftung"/>
              <w:jc w:val="center"/>
            </w:pPr>
            <w:r w:rsidRPr="00990FA1">
              <w:t>6</w:t>
            </w:r>
          </w:p>
        </w:tc>
        <w:tc>
          <w:tcPr>
            <w:tcW w:w="0" w:type="auto"/>
            <w:vAlign w:val="center"/>
            <w:hideMark/>
          </w:tcPr>
          <w:p w14:paraId="6EB54E94" w14:textId="77777777" w:rsidR="00990FA1" w:rsidRPr="00990FA1" w:rsidRDefault="00990FA1" w:rsidP="00990FA1">
            <w:pPr>
              <w:pStyle w:val="Beschriftung"/>
              <w:jc w:val="center"/>
            </w:pPr>
            <w:r w:rsidRPr="00990FA1">
              <w:t>14</w:t>
            </w:r>
          </w:p>
        </w:tc>
        <w:tc>
          <w:tcPr>
            <w:tcW w:w="0" w:type="auto"/>
            <w:vAlign w:val="center"/>
            <w:hideMark/>
          </w:tcPr>
          <w:p w14:paraId="3C94756F" w14:textId="77777777" w:rsidR="00990FA1" w:rsidRPr="00990FA1" w:rsidRDefault="00990FA1" w:rsidP="00990FA1">
            <w:pPr>
              <w:pStyle w:val="Beschriftung"/>
              <w:jc w:val="center"/>
            </w:pPr>
            <w:r w:rsidRPr="00990FA1">
              <w:t>18</w:t>
            </w:r>
          </w:p>
        </w:tc>
        <w:tc>
          <w:tcPr>
            <w:tcW w:w="0" w:type="auto"/>
            <w:vAlign w:val="center"/>
            <w:hideMark/>
          </w:tcPr>
          <w:p w14:paraId="2669EBEE" w14:textId="77777777" w:rsidR="00990FA1" w:rsidRPr="00990FA1" w:rsidRDefault="00990FA1" w:rsidP="00990FA1">
            <w:pPr>
              <w:pStyle w:val="Beschriftung"/>
              <w:jc w:val="center"/>
            </w:pPr>
            <w:r w:rsidRPr="00990FA1">
              <w:t>8,2</w:t>
            </w:r>
          </w:p>
        </w:tc>
      </w:tr>
      <w:tr w:rsidR="00990FA1" w:rsidRPr="00990FA1" w14:paraId="2716435B" w14:textId="77777777" w:rsidTr="00990FA1">
        <w:trPr>
          <w:tblCellSpacing w:w="15" w:type="dxa"/>
        </w:trPr>
        <w:tc>
          <w:tcPr>
            <w:tcW w:w="0" w:type="auto"/>
            <w:vAlign w:val="center"/>
            <w:hideMark/>
          </w:tcPr>
          <w:p w14:paraId="600731FF" w14:textId="77777777" w:rsidR="00990FA1" w:rsidRPr="00990FA1" w:rsidRDefault="00990FA1" w:rsidP="00990FA1">
            <w:pPr>
              <w:pStyle w:val="Beschriftung"/>
              <w:jc w:val="center"/>
            </w:pPr>
            <w:r w:rsidRPr="00990FA1">
              <w:t>0°</w:t>
            </w:r>
          </w:p>
        </w:tc>
        <w:tc>
          <w:tcPr>
            <w:tcW w:w="0" w:type="auto"/>
            <w:vAlign w:val="center"/>
            <w:hideMark/>
          </w:tcPr>
          <w:p w14:paraId="0F15EECA" w14:textId="77777777" w:rsidR="00990FA1" w:rsidRPr="00990FA1" w:rsidRDefault="00990FA1" w:rsidP="00990FA1">
            <w:pPr>
              <w:pStyle w:val="Beschriftung"/>
              <w:jc w:val="center"/>
            </w:pPr>
            <w:r w:rsidRPr="00990FA1">
              <w:t>Schulter</w:t>
            </w:r>
          </w:p>
        </w:tc>
        <w:tc>
          <w:tcPr>
            <w:tcW w:w="0" w:type="auto"/>
            <w:vAlign w:val="center"/>
            <w:hideMark/>
          </w:tcPr>
          <w:p w14:paraId="5776651E" w14:textId="77777777" w:rsidR="00990FA1" w:rsidRPr="00990FA1" w:rsidRDefault="00990FA1" w:rsidP="00990FA1">
            <w:pPr>
              <w:pStyle w:val="Beschriftung"/>
              <w:jc w:val="center"/>
            </w:pPr>
            <w:r w:rsidRPr="00990FA1">
              <w:t>X Grün</w:t>
            </w:r>
          </w:p>
        </w:tc>
        <w:tc>
          <w:tcPr>
            <w:tcW w:w="0" w:type="auto"/>
            <w:vAlign w:val="center"/>
            <w:hideMark/>
          </w:tcPr>
          <w:p w14:paraId="74121067" w14:textId="77777777" w:rsidR="00990FA1" w:rsidRPr="00990FA1" w:rsidRDefault="00990FA1" w:rsidP="00990FA1">
            <w:pPr>
              <w:pStyle w:val="Beschriftung"/>
              <w:jc w:val="center"/>
            </w:pPr>
            <w:r w:rsidRPr="00990FA1">
              <w:t>88</w:t>
            </w:r>
          </w:p>
        </w:tc>
        <w:tc>
          <w:tcPr>
            <w:tcW w:w="0" w:type="auto"/>
            <w:vAlign w:val="center"/>
            <w:hideMark/>
          </w:tcPr>
          <w:p w14:paraId="740C3DD2" w14:textId="77777777" w:rsidR="00990FA1" w:rsidRPr="00990FA1" w:rsidRDefault="00990FA1" w:rsidP="00990FA1">
            <w:pPr>
              <w:pStyle w:val="Beschriftung"/>
              <w:jc w:val="center"/>
            </w:pPr>
            <w:r w:rsidRPr="00990FA1">
              <w:t>81</w:t>
            </w:r>
          </w:p>
        </w:tc>
        <w:tc>
          <w:tcPr>
            <w:tcW w:w="0" w:type="auto"/>
            <w:vAlign w:val="center"/>
            <w:hideMark/>
          </w:tcPr>
          <w:p w14:paraId="14AC8B9E" w14:textId="77777777" w:rsidR="00990FA1" w:rsidRPr="00990FA1" w:rsidRDefault="00990FA1" w:rsidP="00990FA1">
            <w:pPr>
              <w:pStyle w:val="Beschriftung"/>
              <w:jc w:val="center"/>
            </w:pPr>
            <w:r w:rsidRPr="00990FA1">
              <w:t>49</w:t>
            </w:r>
          </w:p>
        </w:tc>
        <w:tc>
          <w:tcPr>
            <w:tcW w:w="0" w:type="auto"/>
            <w:vAlign w:val="center"/>
            <w:hideMark/>
          </w:tcPr>
          <w:p w14:paraId="3A74D649" w14:textId="77777777" w:rsidR="00990FA1" w:rsidRPr="00990FA1" w:rsidRDefault="00990FA1" w:rsidP="00990FA1">
            <w:pPr>
              <w:pStyle w:val="Beschriftung"/>
              <w:jc w:val="center"/>
            </w:pPr>
            <w:r w:rsidRPr="00990FA1">
              <w:t>63</w:t>
            </w:r>
          </w:p>
        </w:tc>
        <w:tc>
          <w:tcPr>
            <w:tcW w:w="0" w:type="auto"/>
            <w:vAlign w:val="center"/>
            <w:hideMark/>
          </w:tcPr>
          <w:p w14:paraId="2F4D769A" w14:textId="77777777" w:rsidR="00990FA1" w:rsidRPr="00990FA1" w:rsidRDefault="00990FA1" w:rsidP="00990FA1">
            <w:pPr>
              <w:pStyle w:val="Beschriftung"/>
              <w:jc w:val="center"/>
            </w:pPr>
            <w:r w:rsidRPr="00990FA1">
              <w:t>−6</w:t>
            </w:r>
          </w:p>
        </w:tc>
        <w:tc>
          <w:tcPr>
            <w:tcW w:w="0" w:type="auto"/>
            <w:vAlign w:val="center"/>
            <w:hideMark/>
          </w:tcPr>
          <w:p w14:paraId="49CBC1BE" w14:textId="77777777" w:rsidR="00990FA1" w:rsidRPr="00990FA1" w:rsidRDefault="00990FA1" w:rsidP="00990FA1">
            <w:pPr>
              <w:pStyle w:val="Beschriftung"/>
              <w:jc w:val="center"/>
            </w:pPr>
            <w:r w:rsidRPr="00990FA1">
              <w:t>−14</w:t>
            </w:r>
          </w:p>
        </w:tc>
        <w:tc>
          <w:tcPr>
            <w:tcW w:w="0" w:type="auto"/>
            <w:vAlign w:val="center"/>
            <w:hideMark/>
          </w:tcPr>
          <w:p w14:paraId="28D48106" w14:textId="77777777" w:rsidR="00990FA1" w:rsidRPr="00990FA1" w:rsidRDefault="00990FA1" w:rsidP="00990FA1">
            <w:pPr>
              <w:pStyle w:val="Beschriftung"/>
              <w:jc w:val="center"/>
            </w:pPr>
            <w:r w:rsidRPr="00990FA1">
              <w:t>18</w:t>
            </w:r>
          </w:p>
        </w:tc>
        <w:tc>
          <w:tcPr>
            <w:tcW w:w="0" w:type="auto"/>
            <w:vAlign w:val="center"/>
            <w:hideMark/>
          </w:tcPr>
          <w:p w14:paraId="7B668557" w14:textId="77777777" w:rsidR="00990FA1" w:rsidRPr="00990FA1" w:rsidRDefault="00990FA1" w:rsidP="00990FA1">
            <w:pPr>
              <w:pStyle w:val="Beschriftung"/>
              <w:jc w:val="center"/>
            </w:pPr>
            <w:r w:rsidRPr="00990FA1">
              <w:t>8,8</w:t>
            </w:r>
          </w:p>
        </w:tc>
      </w:tr>
      <w:tr w:rsidR="00990FA1" w:rsidRPr="00990FA1" w14:paraId="3AA58E29" w14:textId="77777777" w:rsidTr="00990FA1">
        <w:trPr>
          <w:tblCellSpacing w:w="15" w:type="dxa"/>
        </w:trPr>
        <w:tc>
          <w:tcPr>
            <w:tcW w:w="0" w:type="auto"/>
            <w:vAlign w:val="center"/>
            <w:hideMark/>
          </w:tcPr>
          <w:p w14:paraId="1C22D181" w14:textId="77777777" w:rsidR="00990FA1" w:rsidRPr="00990FA1" w:rsidRDefault="00990FA1" w:rsidP="00990FA1">
            <w:pPr>
              <w:pStyle w:val="Beschriftung"/>
              <w:jc w:val="center"/>
            </w:pPr>
            <w:r w:rsidRPr="00990FA1">
              <w:t>0°</w:t>
            </w:r>
          </w:p>
        </w:tc>
        <w:tc>
          <w:tcPr>
            <w:tcW w:w="0" w:type="auto"/>
            <w:vAlign w:val="center"/>
            <w:hideMark/>
          </w:tcPr>
          <w:p w14:paraId="7ECBF45D" w14:textId="77777777" w:rsidR="00990FA1" w:rsidRPr="00990FA1" w:rsidRDefault="00990FA1" w:rsidP="00990FA1">
            <w:pPr>
              <w:pStyle w:val="Beschriftung"/>
              <w:jc w:val="center"/>
            </w:pPr>
            <w:r w:rsidRPr="00990FA1">
              <w:t>Schultermitte</w:t>
            </w:r>
          </w:p>
        </w:tc>
        <w:tc>
          <w:tcPr>
            <w:tcW w:w="0" w:type="auto"/>
            <w:vAlign w:val="center"/>
            <w:hideMark/>
          </w:tcPr>
          <w:p w14:paraId="716A7DF5" w14:textId="77777777" w:rsidR="00990FA1" w:rsidRPr="00990FA1" w:rsidRDefault="00990FA1" w:rsidP="00990FA1">
            <w:pPr>
              <w:pStyle w:val="Beschriftung"/>
              <w:jc w:val="center"/>
            </w:pPr>
            <w:r w:rsidRPr="00990FA1">
              <w:t>Z Blau</w:t>
            </w:r>
          </w:p>
        </w:tc>
        <w:tc>
          <w:tcPr>
            <w:tcW w:w="0" w:type="auto"/>
            <w:vAlign w:val="center"/>
            <w:hideMark/>
          </w:tcPr>
          <w:p w14:paraId="1D6F08AE" w14:textId="77777777" w:rsidR="00990FA1" w:rsidRPr="00990FA1" w:rsidRDefault="00990FA1" w:rsidP="00990FA1">
            <w:pPr>
              <w:pStyle w:val="Beschriftung"/>
              <w:jc w:val="center"/>
            </w:pPr>
            <w:r w:rsidRPr="00990FA1">
              <w:t>81</w:t>
            </w:r>
          </w:p>
        </w:tc>
        <w:tc>
          <w:tcPr>
            <w:tcW w:w="0" w:type="auto"/>
            <w:vAlign w:val="center"/>
            <w:hideMark/>
          </w:tcPr>
          <w:p w14:paraId="47ACCB9C" w14:textId="77777777" w:rsidR="00990FA1" w:rsidRPr="00990FA1" w:rsidRDefault="00990FA1" w:rsidP="00990FA1">
            <w:pPr>
              <w:pStyle w:val="Beschriftung"/>
              <w:jc w:val="center"/>
            </w:pPr>
            <w:r w:rsidRPr="00990FA1">
              <w:t>75</w:t>
            </w:r>
          </w:p>
        </w:tc>
        <w:tc>
          <w:tcPr>
            <w:tcW w:w="0" w:type="auto"/>
            <w:vAlign w:val="center"/>
            <w:hideMark/>
          </w:tcPr>
          <w:p w14:paraId="4B0BF5B0" w14:textId="77777777" w:rsidR="00990FA1" w:rsidRPr="00990FA1" w:rsidRDefault="00990FA1" w:rsidP="00990FA1">
            <w:pPr>
              <w:pStyle w:val="Beschriftung"/>
              <w:jc w:val="center"/>
            </w:pPr>
            <w:r w:rsidRPr="00990FA1">
              <w:t>50</w:t>
            </w:r>
          </w:p>
        </w:tc>
        <w:tc>
          <w:tcPr>
            <w:tcW w:w="0" w:type="auto"/>
            <w:vAlign w:val="center"/>
            <w:hideMark/>
          </w:tcPr>
          <w:p w14:paraId="24DD4EDC" w14:textId="77777777" w:rsidR="00990FA1" w:rsidRPr="00990FA1" w:rsidRDefault="00990FA1" w:rsidP="00990FA1">
            <w:pPr>
              <w:pStyle w:val="Beschriftung"/>
              <w:jc w:val="center"/>
            </w:pPr>
            <w:r w:rsidRPr="00990FA1">
              <w:t>64</w:t>
            </w:r>
          </w:p>
        </w:tc>
        <w:tc>
          <w:tcPr>
            <w:tcW w:w="0" w:type="auto"/>
            <w:vAlign w:val="center"/>
            <w:hideMark/>
          </w:tcPr>
          <w:p w14:paraId="5927134E" w14:textId="77777777" w:rsidR="00990FA1" w:rsidRPr="00990FA1" w:rsidRDefault="00990FA1" w:rsidP="00990FA1">
            <w:pPr>
              <w:pStyle w:val="Beschriftung"/>
              <w:jc w:val="center"/>
            </w:pPr>
            <w:r w:rsidRPr="00990FA1">
              <w:t>5</w:t>
            </w:r>
          </w:p>
        </w:tc>
        <w:tc>
          <w:tcPr>
            <w:tcW w:w="0" w:type="auto"/>
            <w:vAlign w:val="center"/>
            <w:hideMark/>
          </w:tcPr>
          <w:p w14:paraId="4B1C78D1" w14:textId="77777777" w:rsidR="00990FA1" w:rsidRPr="00990FA1" w:rsidRDefault="00990FA1" w:rsidP="00990FA1">
            <w:pPr>
              <w:pStyle w:val="Beschriftung"/>
              <w:jc w:val="center"/>
            </w:pPr>
            <w:r w:rsidRPr="00990FA1">
              <w:t>3</w:t>
            </w:r>
          </w:p>
        </w:tc>
        <w:tc>
          <w:tcPr>
            <w:tcW w:w="0" w:type="auto"/>
            <w:vAlign w:val="center"/>
            <w:hideMark/>
          </w:tcPr>
          <w:p w14:paraId="1E53CFD5" w14:textId="77777777" w:rsidR="00990FA1" w:rsidRPr="00990FA1" w:rsidRDefault="00990FA1" w:rsidP="00990FA1">
            <w:pPr>
              <w:pStyle w:val="Beschriftung"/>
              <w:jc w:val="center"/>
            </w:pPr>
            <w:r w:rsidRPr="00990FA1">
              <w:t>19</w:t>
            </w:r>
          </w:p>
        </w:tc>
        <w:tc>
          <w:tcPr>
            <w:tcW w:w="0" w:type="auto"/>
            <w:vAlign w:val="center"/>
            <w:hideMark/>
          </w:tcPr>
          <w:p w14:paraId="1058D30F" w14:textId="77777777" w:rsidR="00990FA1" w:rsidRPr="00990FA1" w:rsidRDefault="00990FA1" w:rsidP="00990FA1">
            <w:pPr>
              <w:pStyle w:val="Beschriftung"/>
              <w:jc w:val="center"/>
            </w:pPr>
            <w:r w:rsidRPr="00990FA1">
              <w:t>9,3</w:t>
            </w:r>
          </w:p>
        </w:tc>
      </w:tr>
      <w:tr w:rsidR="00990FA1" w:rsidRPr="00990FA1" w14:paraId="49D44269" w14:textId="77777777" w:rsidTr="00990FA1">
        <w:trPr>
          <w:tblCellSpacing w:w="15" w:type="dxa"/>
        </w:trPr>
        <w:tc>
          <w:tcPr>
            <w:tcW w:w="0" w:type="auto"/>
            <w:vAlign w:val="center"/>
            <w:hideMark/>
          </w:tcPr>
          <w:p w14:paraId="7C4B9F12" w14:textId="77777777" w:rsidR="00990FA1" w:rsidRPr="00990FA1" w:rsidRDefault="00990FA1" w:rsidP="00990FA1">
            <w:pPr>
              <w:pStyle w:val="Beschriftung"/>
              <w:jc w:val="center"/>
            </w:pPr>
            <w:r w:rsidRPr="00990FA1">
              <w:t>0°</w:t>
            </w:r>
          </w:p>
        </w:tc>
        <w:tc>
          <w:tcPr>
            <w:tcW w:w="0" w:type="auto"/>
            <w:vAlign w:val="center"/>
            <w:hideMark/>
          </w:tcPr>
          <w:p w14:paraId="7C22701E" w14:textId="77777777" w:rsidR="00990FA1" w:rsidRPr="00990FA1" w:rsidRDefault="00990FA1" w:rsidP="00990FA1">
            <w:pPr>
              <w:pStyle w:val="Beschriftung"/>
              <w:jc w:val="center"/>
            </w:pPr>
            <w:r w:rsidRPr="00990FA1">
              <w:t>Schultermitte</w:t>
            </w:r>
          </w:p>
        </w:tc>
        <w:tc>
          <w:tcPr>
            <w:tcW w:w="0" w:type="auto"/>
            <w:vAlign w:val="center"/>
            <w:hideMark/>
          </w:tcPr>
          <w:p w14:paraId="50343565" w14:textId="77777777" w:rsidR="00990FA1" w:rsidRPr="00990FA1" w:rsidRDefault="00990FA1" w:rsidP="00990FA1">
            <w:pPr>
              <w:pStyle w:val="Beschriftung"/>
              <w:jc w:val="center"/>
            </w:pPr>
            <w:r w:rsidRPr="00990FA1">
              <w:t>X Blau</w:t>
            </w:r>
          </w:p>
        </w:tc>
        <w:tc>
          <w:tcPr>
            <w:tcW w:w="0" w:type="auto"/>
            <w:vAlign w:val="center"/>
            <w:hideMark/>
          </w:tcPr>
          <w:p w14:paraId="7DF13F53" w14:textId="77777777" w:rsidR="00990FA1" w:rsidRPr="00990FA1" w:rsidRDefault="00990FA1" w:rsidP="00990FA1">
            <w:pPr>
              <w:pStyle w:val="Beschriftung"/>
              <w:jc w:val="center"/>
            </w:pPr>
            <w:r w:rsidRPr="00990FA1">
              <w:t>90</w:t>
            </w:r>
          </w:p>
        </w:tc>
        <w:tc>
          <w:tcPr>
            <w:tcW w:w="0" w:type="auto"/>
            <w:vAlign w:val="center"/>
            <w:hideMark/>
          </w:tcPr>
          <w:p w14:paraId="2B1758FA" w14:textId="77777777" w:rsidR="00990FA1" w:rsidRPr="00990FA1" w:rsidRDefault="00990FA1" w:rsidP="00990FA1">
            <w:pPr>
              <w:pStyle w:val="Beschriftung"/>
              <w:jc w:val="center"/>
            </w:pPr>
            <w:r w:rsidRPr="00990FA1">
              <w:t>84</w:t>
            </w:r>
          </w:p>
        </w:tc>
        <w:tc>
          <w:tcPr>
            <w:tcW w:w="0" w:type="auto"/>
            <w:vAlign w:val="center"/>
            <w:hideMark/>
          </w:tcPr>
          <w:p w14:paraId="39BD322E" w14:textId="77777777" w:rsidR="00990FA1" w:rsidRPr="00990FA1" w:rsidRDefault="00990FA1" w:rsidP="00990FA1">
            <w:pPr>
              <w:pStyle w:val="Beschriftung"/>
              <w:jc w:val="center"/>
            </w:pPr>
            <w:r w:rsidRPr="00990FA1">
              <w:t>59</w:t>
            </w:r>
          </w:p>
        </w:tc>
        <w:tc>
          <w:tcPr>
            <w:tcW w:w="0" w:type="auto"/>
            <w:vAlign w:val="center"/>
            <w:hideMark/>
          </w:tcPr>
          <w:p w14:paraId="2A3AF3DE" w14:textId="77777777" w:rsidR="00990FA1" w:rsidRPr="00990FA1" w:rsidRDefault="00990FA1" w:rsidP="00990FA1">
            <w:pPr>
              <w:pStyle w:val="Beschriftung"/>
              <w:jc w:val="center"/>
            </w:pPr>
            <w:r w:rsidRPr="00990FA1">
              <w:t>73</w:t>
            </w:r>
          </w:p>
        </w:tc>
        <w:tc>
          <w:tcPr>
            <w:tcW w:w="0" w:type="auto"/>
            <w:vAlign w:val="center"/>
            <w:hideMark/>
          </w:tcPr>
          <w:p w14:paraId="32AA475E" w14:textId="77777777" w:rsidR="00990FA1" w:rsidRPr="00990FA1" w:rsidRDefault="00990FA1" w:rsidP="00990FA1">
            <w:pPr>
              <w:pStyle w:val="Beschriftung"/>
              <w:jc w:val="center"/>
            </w:pPr>
            <w:r w:rsidRPr="00990FA1">
              <w:t>15</w:t>
            </w:r>
          </w:p>
        </w:tc>
        <w:tc>
          <w:tcPr>
            <w:tcW w:w="0" w:type="auto"/>
            <w:vAlign w:val="center"/>
            <w:hideMark/>
          </w:tcPr>
          <w:p w14:paraId="4980B212" w14:textId="77777777" w:rsidR="00990FA1" w:rsidRPr="00990FA1" w:rsidRDefault="00990FA1" w:rsidP="00990FA1">
            <w:pPr>
              <w:pStyle w:val="Beschriftung"/>
              <w:jc w:val="center"/>
            </w:pPr>
            <w:r w:rsidRPr="00990FA1">
              <w:t>12</w:t>
            </w:r>
          </w:p>
        </w:tc>
        <w:tc>
          <w:tcPr>
            <w:tcW w:w="0" w:type="auto"/>
            <w:vAlign w:val="center"/>
            <w:hideMark/>
          </w:tcPr>
          <w:p w14:paraId="693C3CF8" w14:textId="77777777" w:rsidR="00990FA1" w:rsidRPr="00990FA1" w:rsidRDefault="00990FA1" w:rsidP="00990FA1">
            <w:pPr>
              <w:pStyle w:val="Beschriftung"/>
              <w:jc w:val="center"/>
            </w:pPr>
            <w:r w:rsidRPr="00990FA1">
              <w:t>28</w:t>
            </w:r>
          </w:p>
        </w:tc>
        <w:tc>
          <w:tcPr>
            <w:tcW w:w="0" w:type="auto"/>
            <w:vAlign w:val="center"/>
            <w:hideMark/>
          </w:tcPr>
          <w:p w14:paraId="46FBED88" w14:textId="77777777" w:rsidR="00990FA1" w:rsidRPr="00990FA1" w:rsidRDefault="00990FA1" w:rsidP="00990FA1">
            <w:pPr>
              <w:pStyle w:val="Beschriftung"/>
              <w:jc w:val="center"/>
            </w:pPr>
            <w:r w:rsidRPr="00990FA1">
              <w:t>12,5</w:t>
            </w:r>
          </w:p>
        </w:tc>
      </w:tr>
      <w:tr w:rsidR="00990FA1" w:rsidRPr="00990FA1" w14:paraId="41525BE3" w14:textId="77777777" w:rsidTr="00990FA1">
        <w:trPr>
          <w:tblCellSpacing w:w="15" w:type="dxa"/>
        </w:trPr>
        <w:tc>
          <w:tcPr>
            <w:tcW w:w="0" w:type="auto"/>
            <w:vAlign w:val="center"/>
            <w:hideMark/>
          </w:tcPr>
          <w:p w14:paraId="6F04A556" w14:textId="77777777" w:rsidR="00990FA1" w:rsidRPr="00990FA1" w:rsidRDefault="00990FA1" w:rsidP="00990FA1">
            <w:pPr>
              <w:pStyle w:val="Beschriftung"/>
              <w:jc w:val="center"/>
            </w:pPr>
            <w:r w:rsidRPr="00990FA1">
              <w:t>32,5°</w:t>
            </w:r>
          </w:p>
        </w:tc>
        <w:tc>
          <w:tcPr>
            <w:tcW w:w="0" w:type="auto"/>
            <w:vAlign w:val="center"/>
            <w:hideMark/>
          </w:tcPr>
          <w:p w14:paraId="2047C35D" w14:textId="77777777" w:rsidR="00990FA1" w:rsidRPr="00990FA1" w:rsidRDefault="00990FA1" w:rsidP="00990FA1">
            <w:pPr>
              <w:pStyle w:val="Beschriftung"/>
              <w:jc w:val="center"/>
            </w:pPr>
            <w:r w:rsidRPr="00990FA1">
              <w:t>Schulter</w:t>
            </w:r>
          </w:p>
        </w:tc>
        <w:tc>
          <w:tcPr>
            <w:tcW w:w="0" w:type="auto"/>
            <w:vAlign w:val="center"/>
            <w:hideMark/>
          </w:tcPr>
          <w:p w14:paraId="7C1E88A5" w14:textId="77777777" w:rsidR="00990FA1" w:rsidRPr="00990FA1" w:rsidRDefault="00990FA1" w:rsidP="00990FA1">
            <w:pPr>
              <w:pStyle w:val="Beschriftung"/>
              <w:jc w:val="center"/>
            </w:pPr>
            <w:r w:rsidRPr="00990FA1">
              <w:t>Z Grün</w:t>
            </w:r>
          </w:p>
        </w:tc>
        <w:tc>
          <w:tcPr>
            <w:tcW w:w="0" w:type="auto"/>
            <w:vAlign w:val="center"/>
            <w:hideMark/>
          </w:tcPr>
          <w:p w14:paraId="3A6D152F" w14:textId="77777777" w:rsidR="00990FA1" w:rsidRPr="00990FA1" w:rsidRDefault="00990FA1" w:rsidP="00990FA1">
            <w:pPr>
              <w:pStyle w:val="Beschriftung"/>
              <w:jc w:val="center"/>
            </w:pPr>
            <w:r w:rsidRPr="00990FA1">
              <w:t>86</w:t>
            </w:r>
          </w:p>
        </w:tc>
        <w:tc>
          <w:tcPr>
            <w:tcW w:w="0" w:type="auto"/>
            <w:vAlign w:val="center"/>
            <w:hideMark/>
          </w:tcPr>
          <w:p w14:paraId="05D26DA4" w14:textId="77777777" w:rsidR="00990FA1" w:rsidRPr="00990FA1" w:rsidRDefault="00990FA1" w:rsidP="00990FA1">
            <w:pPr>
              <w:pStyle w:val="Beschriftung"/>
              <w:jc w:val="center"/>
            </w:pPr>
            <w:r w:rsidRPr="00990FA1">
              <w:t>80</w:t>
            </w:r>
          </w:p>
        </w:tc>
        <w:tc>
          <w:tcPr>
            <w:tcW w:w="0" w:type="auto"/>
            <w:vAlign w:val="center"/>
            <w:hideMark/>
          </w:tcPr>
          <w:p w14:paraId="74C4DD94" w14:textId="77777777" w:rsidR="00990FA1" w:rsidRPr="00990FA1" w:rsidRDefault="00990FA1" w:rsidP="00990FA1">
            <w:pPr>
              <w:pStyle w:val="Beschriftung"/>
              <w:jc w:val="center"/>
            </w:pPr>
            <w:r w:rsidRPr="00990FA1">
              <w:t>59</w:t>
            </w:r>
          </w:p>
        </w:tc>
        <w:tc>
          <w:tcPr>
            <w:tcW w:w="0" w:type="auto"/>
            <w:vAlign w:val="center"/>
            <w:hideMark/>
          </w:tcPr>
          <w:p w14:paraId="3F756F07" w14:textId="77777777" w:rsidR="00990FA1" w:rsidRPr="00990FA1" w:rsidRDefault="00990FA1" w:rsidP="00990FA1">
            <w:pPr>
              <w:pStyle w:val="Beschriftung"/>
              <w:jc w:val="center"/>
            </w:pPr>
            <w:r w:rsidRPr="00990FA1">
              <w:t>60</w:t>
            </w:r>
          </w:p>
        </w:tc>
        <w:tc>
          <w:tcPr>
            <w:tcW w:w="0" w:type="auto"/>
            <w:vAlign w:val="center"/>
            <w:hideMark/>
          </w:tcPr>
          <w:p w14:paraId="1731278D" w14:textId="77777777" w:rsidR="00990FA1" w:rsidRPr="00990FA1" w:rsidRDefault="00990FA1" w:rsidP="00990FA1">
            <w:pPr>
              <w:pStyle w:val="Beschriftung"/>
              <w:jc w:val="center"/>
            </w:pPr>
            <w:r w:rsidRPr="00990FA1">
              <w:t>13</w:t>
            </w:r>
          </w:p>
        </w:tc>
        <w:tc>
          <w:tcPr>
            <w:tcW w:w="0" w:type="auto"/>
            <w:vAlign w:val="center"/>
            <w:hideMark/>
          </w:tcPr>
          <w:p w14:paraId="53C7150D" w14:textId="77777777" w:rsidR="00990FA1" w:rsidRPr="00990FA1" w:rsidRDefault="00990FA1" w:rsidP="00990FA1">
            <w:pPr>
              <w:pStyle w:val="Beschriftung"/>
              <w:jc w:val="center"/>
            </w:pPr>
            <w:r w:rsidRPr="00990FA1">
              <w:t>10</w:t>
            </w:r>
          </w:p>
        </w:tc>
        <w:tc>
          <w:tcPr>
            <w:tcW w:w="0" w:type="auto"/>
            <w:vAlign w:val="center"/>
            <w:hideMark/>
          </w:tcPr>
          <w:p w14:paraId="177F82D8" w14:textId="77777777" w:rsidR="00990FA1" w:rsidRPr="00990FA1" w:rsidRDefault="00990FA1" w:rsidP="00990FA1">
            <w:pPr>
              <w:pStyle w:val="Beschriftung"/>
              <w:jc w:val="center"/>
            </w:pPr>
            <w:r w:rsidRPr="00990FA1">
              <w:t>15</w:t>
            </w:r>
          </w:p>
        </w:tc>
        <w:tc>
          <w:tcPr>
            <w:tcW w:w="0" w:type="auto"/>
            <w:vAlign w:val="center"/>
            <w:hideMark/>
          </w:tcPr>
          <w:p w14:paraId="11CB5A42" w14:textId="77777777" w:rsidR="00990FA1" w:rsidRPr="00990FA1" w:rsidRDefault="00990FA1" w:rsidP="00990FA1">
            <w:pPr>
              <w:pStyle w:val="Beschriftung"/>
              <w:jc w:val="center"/>
            </w:pPr>
            <w:r w:rsidRPr="00990FA1">
              <w:t>11</w:t>
            </w:r>
          </w:p>
        </w:tc>
      </w:tr>
      <w:tr w:rsidR="00990FA1" w:rsidRPr="00990FA1" w14:paraId="5A7E1497" w14:textId="77777777" w:rsidTr="00990FA1">
        <w:trPr>
          <w:tblCellSpacing w:w="15" w:type="dxa"/>
        </w:trPr>
        <w:tc>
          <w:tcPr>
            <w:tcW w:w="0" w:type="auto"/>
            <w:vAlign w:val="center"/>
            <w:hideMark/>
          </w:tcPr>
          <w:p w14:paraId="0F9BD900" w14:textId="77777777" w:rsidR="00990FA1" w:rsidRPr="00990FA1" w:rsidRDefault="00990FA1" w:rsidP="00990FA1">
            <w:pPr>
              <w:pStyle w:val="Beschriftung"/>
              <w:jc w:val="center"/>
            </w:pPr>
            <w:r w:rsidRPr="00990FA1">
              <w:t>32,5°</w:t>
            </w:r>
          </w:p>
        </w:tc>
        <w:tc>
          <w:tcPr>
            <w:tcW w:w="0" w:type="auto"/>
            <w:vAlign w:val="center"/>
            <w:hideMark/>
          </w:tcPr>
          <w:p w14:paraId="68E09E0E" w14:textId="77777777" w:rsidR="00990FA1" w:rsidRPr="00990FA1" w:rsidRDefault="00990FA1" w:rsidP="00990FA1">
            <w:pPr>
              <w:pStyle w:val="Beschriftung"/>
              <w:jc w:val="center"/>
            </w:pPr>
            <w:r w:rsidRPr="00990FA1">
              <w:t>Schulter</w:t>
            </w:r>
          </w:p>
        </w:tc>
        <w:tc>
          <w:tcPr>
            <w:tcW w:w="0" w:type="auto"/>
            <w:vAlign w:val="center"/>
            <w:hideMark/>
          </w:tcPr>
          <w:p w14:paraId="0C1C5CC0" w14:textId="77777777" w:rsidR="00990FA1" w:rsidRPr="00990FA1" w:rsidRDefault="00990FA1" w:rsidP="00990FA1">
            <w:pPr>
              <w:pStyle w:val="Beschriftung"/>
              <w:jc w:val="center"/>
            </w:pPr>
            <w:r w:rsidRPr="00990FA1">
              <w:t>X Grün</w:t>
            </w:r>
          </w:p>
        </w:tc>
        <w:tc>
          <w:tcPr>
            <w:tcW w:w="0" w:type="auto"/>
            <w:vAlign w:val="center"/>
            <w:hideMark/>
          </w:tcPr>
          <w:p w14:paraId="371EE72D" w14:textId="77777777" w:rsidR="00990FA1" w:rsidRPr="00990FA1" w:rsidRDefault="00990FA1" w:rsidP="00990FA1">
            <w:pPr>
              <w:pStyle w:val="Beschriftung"/>
              <w:jc w:val="center"/>
            </w:pPr>
            <w:r w:rsidRPr="00990FA1">
              <w:t>86</w:t>
            </w:r>
          </w:p>
        </w:tc>
        <w:tc>
          <w:tcPr>
            <w:tcW w:w="0" w:type="auto"/>
            <w:vAlign w:val="center"/>
            <w:hideMark/>
          </w:tcPr>
          <w:p w14:paraId="37977061" w14:textId="77777777" w:rsidR="00990FA1" w:rsidRPr="00990FA1" w:rsidRDefault="00990FA1" w:rsidP="00990FA1">
            <w:pPr>
              <w:pStyle w:val="Beschriftung"/>
              <w:jc w:val="center"/>
            </w:pPr>
            <w:r w:rsidRPr="00990FA1">
              <w:t>80</w:t>
            </w:r>
          </w:p>
        </w:tc>
        <w:tc>
          <w:tcPr>
            <w:tcW w:w="0" w:type="auto"/>
            <w:vAlign w:val="center"/>
            <w:hideMark/>
          </w:tcPr>
          <w:p w14:paraId="47BF1A92" w14:textId="77777777" w:rsidR="00990FA1" w:rsidRPr="00990FA1" w:rsidRDefault="00990FA1" w:rsidP="00990FA1">
            <w:pPr>
              <w:pStyle w:val="Beschriftung"/>
              <w:jc w:val="center"/>
            </w:pPr>
            <w:r w:rsidRPr="00990FA1">
              <w:t>59</w:t>
            </w:r>
          </w:p>
        </w:tc>
        <w:tc>
          <w:tcPr>
            <w:tcW w:w="0" w:type="auto"/>
            <w:vAlign w:val="center"/>
            <w:hideMark/>
          </w:tcPr>
          <w:p w14:paraId="096B2B02" w14:textId="77777777" w:rsidR="00990FA1" w:rsidRPr="00990FA1" w:rsidRDefault="00990FA1" w:rsidP="00990FA1">
            <w:pPr>
              <w:pStyle w:val="Beschriftung"/>
              <w:jc w:val="center"/>
            </w:pPr>
            <w:r w:rsidRPr="00990FA1">
              <w:t>60</w:t>
            </w:r>
          </w:p>
        </w:tc>
        <w:tc>
          <w:tcPr>
            <w:tcW w:w="0" w:type="auto"/>
            <w:vAlign w:val="center"/>
            <w:hideMark/>
          </w:tcPr>
          <w:p w14:paraId="6F5DA8A4" w14:textId="77777777" w:rsidR="00990FA1" w:rsidRPr="00990FA1" w:rsidRDefault="00990FA1" w:rsidP="00990FA1">
            <w:pPr>
              <w:pStyle w:val="Beschriftung"/>
              <w:jc w:val="center"/>
            </w:pPr>
            <w:r w:rsidRPr="00990FA1">
              <w:t>−13</w:t>
            </w:r>
          </w:p>
        </w:tc>
        <w:tc>
          <w:tcPr>
            <w:tcW w:w="0" w:type="auto"/>
            <w:vAlign w:val="center"/>
            <w:hideMark/>
          </w:tcPr>
          <w:p w14:paraId="771B8F44" w14:textId="77777777" w:rsidR="00990FA1" w:rsidRPr="00990FA1" w:rsidRDefault="00990FA1" w:rsidP="00990FA1">
            <w:pPr>
              <w:pStyle w:val="Beschriftung"/>
              <w:jc w:val="center"/>
            </w:pPr>
            <w:r w:rsidRPr="00990FA1">
              <w:t>−10</w:t>
            </w:r>
          </w:p>
        </w:tc>
        <w:tc>
          <w:tcPr>
            <w:tcW w:w="0" w:type="auto"/>
            <w:vAlign w:val="center"/>
            <w:hideMark/>
          </w:tcPr>
          <w:p w14:paraId="77540EEC" w14:textId="77777777" w:rsidR="00990FA1" w:rsidRPr="00990FA1" w:rsidRDefault="00990FA1" w:rsidP="00990FA1">
            <w:pPr>
              <w:pStyle w:val="Beschriftung"/>
              <w:jc w:val="center"/>
            </w:pPr>
            <w:r w:rsidRPr="00990FA1">
              <w:t>15</w:t>
            </w:r>
          </w:p>
        </w:tc>
        <w:tc>
          <w:tcPr>
            <w:tcW w:w="0" w:type="auto"/>
            <w:vAlign w:val="center"/>
            <w:hideMark/>
          </w:tcPr>
          <w:p w14:paraId="6ECD713D" w14:textId="77777777" w:rsidR="00990FA1" w:rsidRPr="00990FA1" w:rsidRDefault="00990FA1" w:rsidP="00990FA1">
            <w:pPr>
              <w:pStyle w:val="Beschriftung"/>
              <w:jc w:val="center"/>
            </w:pPr>
            <w:r w:rsidRPr="00990FA1">
              <w:t>11</w:t>
            </w:r>
          </w:p>
        </w:tc>
      </w:tr>
      <w:tr w:rsidR="00990FA1" w:rsidRPr="00990FA1" w14:paraId="1A53F5F8" w14:textId="77777777" w:rsidTr="00990FA1">
        <w:trPr>
          <w:tblCellSpacing w:w="15" w:type="dxa"/>
        </w:trPr>
        <w:tc>
          <w:tcPr>
            <w:tcW w:w="0" w:type="auto"/>
            <w:vAlign w:val="center"/>
            <w:hideMark/>
          </w:tcPr>
          <w:p w14:paraId="31E8C032" w14:textId="77777777" w:rsidR="00990FA1" w:rsidRPr="00990FA1" w:rsidRDefault="00990FA1" w:rsidP="00990FA1">
            <w:pPr>
              <w:pStyle w:val="Beschriftung"/>
              <w:jc w:val="center"/>
            </w:pPr>
            <w:r w:rsidRPr="00990FA1">
              <w:t>32,5°</w:t>
            </w:r>
          </w:p>
        </w:tc>
        <w:tc>
          <w:tcPr>
            <w:tcW w:w="0" w:type="auto"/>
            <w:vAlign w:val="center"/>
            <w:hideMark/>
          </w:tcPr>
          <w:p w14:paraId="492201C0" w14:textId="77777777" w:rsidR="00990FA1" w:rsidRPr="00990FA1" w:rsidRDefault="00990FA1" w:rsidP="00990FA1">
            <w:pPr>
              <w:pStyle w:val="Beschriftung"/>
              <w:jc w:val="center"/>
            </w:pPr>
            <w:r w:rsidRPr="00990FA1">
              <w:t>Schultermitte</w:t>
            </w:r>
          </w:p>
        </w:tc>
        <w:tc>
          <w:tcPr>
            <w:tcW w:w="0" w:type="auto"/>
            <w:vAlign w:val="center"/>
            <w:hideMark/>
          </w:tcPr>
          <w:p w14:paraId="38A9F672" w14:textId="77777777" w:rsidR="00990FA1" w:rsidRPr="00990FA1" w:rsidRDefault="00990FA1" w:rsidP="00990FA1">
            <w:pPr>
              <w:pStyle w:val="Beschriftung"/>
              <w:jc w:val="center"/>
            </w:pPr>
            <w:r w:rsidRPr="00990FA1">
              <w:t>Z Blau</w:t>
            </w:r>
          </w:p>
        </w:tc>
        <w:tc>
          <w:tcPr>
            <w:tcW w:w="0" w:type="auto"/>
            <w:vAlign w:val="center"/>
            <w:hideMark/>
          </w:tcPr>
          <w:p w14:paraId="6B604921" w14:textId="77777777" w:rsidR="00990FA1" w:rsidRPr="00990FA1" w:rsidRDefault="00990FA1" w:rsidP="00990FA1">
            <w:pPr>
              <w:pStyle w:val="Beschriftung"/>
              <w:jc w:val="center"/>
            </w:pPr>
            <w:r w:rsidRPr="00990FA1">
              <w:t>91</w:t>
            </w:r>
          </w:p>
        </w:tc>
        <w:tc>
          <w:tcPr>
            <w:tcW w:w="0" w:type="auto"/>
            <w:vAlign w:val="center"/>
            <w:hideMark/>
          </w:tcPr>
          <w:p w14:paraId="67E26F65" w14:textId="77777777" w:rsidR="00990FA1" w:rsidRPr="00990FA1" w:rsidRDefault="00990FA1" w:rsidP="00990FA1">
            <w:pPr>
              <w:pStyle w:val="Beschriftung"/>
              <w:jc w:val="center"/>
            </w:pPr>
            <w:r w:rsidRPr="00990FA1">
              <w:t>91</w:t>
            </w:r>
          </w:p>
        </w:tc>
        <w:tc>
          <w:tcPr>
            <w:tcW w:w="0" w:type="auto"/>
            <w:vAlign w:val="center"/>
            <w:hideMark/>
          </w:tcPr>
          <w:p w14:paraId="74D871FF" w14:textId="77777777" w:rsidR="00990FA1" w:rsidRPr="00990FA1" w:rsidRDefault="00990FA1" w:rsidP="00990FA1">
            <w:pPr>
              <w:pStyle w:val="Beschriftung"/>
              <w:jc w:val="center"/>
            </w:pPr>
            <w:r w:rsidRPr="00990FA1">
              <w:t>76</w:t>
            </w:r>
          </w:p>
        </w:tc>
        <w:tc>
          <w:tcPr>
            <w:tcW w:w="0" w:type="auto"/>
            <w:vAlign w:val="center"/>
            <w:hideMark/>
          </w:tcPr>
          <w:p w14:paraId="2E9A2A97" w14:textId="77777777" w:rsidR="00990FA1" w:rsidRPr="00990FA1" w:rsidRDefault="00990FA1" w:rsidP="00990FA1">
            <w:pPr>
              <w:pStyle w:val="Beschriftung"/>
              <w:jc w:val="center"/>
            </w:pPr>
            <w:r w:rsidRPr="00990FA1">
              <w:t>73</w:t>
            </w:r>
          </w:p>
        </w:tc>
        <w:tc>
          <w:tcPr>
            <w:tcW w:w="0" w:type="auto"/>
            <w:vAlign w:val="center"/>
            <w:hideMark/>
          </w:tcPr>
          <w:p w14:paraId="6B60AC82" w14:textId="77777777" w:rsidR="00990FA1" w:rsidRPr="00990FA1" w:rsidRDefault="00990FA1" w:rsidP="00990FA1">
            <w:pPr>
              <w:pStyle w:val="Beschriftung"/>
              <w:jc w:val="center"/>
            </w:pPr>
            <w:r w:rsidRPr="00990FA1">
              <w:t>29</w:t>
            </w:r>
          </w:p>
        </w:tc>
        <w:tc>
          <w:tcPr>
            <w:tcW w:w="0" w:type="auto"/>
            <w:vAlign w:val="center"/>
            <w:hideMark/>
          </w:tcPr>
          <w:p w14:paraId="76C6E644" w14:textId="77777777" w:rsidR="00990FA1" w:rsidRPr="00990FA1" w:rsidRDefault="00990FA1" w:rsidP="00990FA1">
            <w:pPr>
              <w:pStyle w:val="Beschriftung"/>
              <w:jc w:val="center"/>
            </w:pPr>
            <w:r w:rsidRPr="00990FA1">
              <w:t>20</w:t>
            </w:r>
          </w:p>
        </w:tc>
        <w:tc>
          <w:tcPr>
            <w:tcW w:w="0" w:type="auto"/>
            <w:vAlign w:val="center"/>
            <w:hideMark/>
          </w:tcPr>
          <w:p w14:paraId="477CC666" w14:textId="77777777" w:rsidR="00990FA1" w:rsidRPr="00990FA1" w:rsidRDefault="00990FA1" w:rsidP="00990FA1">
            <w:pPr>
              <w:pStyle w:val="Beschriftung"/>
              <w:jc w:val="center"/>
            </w:pPr>
            <w:r w:rsidRPr="00990FA1">
              <w:t>31</w:t>
            </w:r>
          </w:p>
        </w:tc>
        <w:tc>
          <w:tcPr>
            <w:tcW w:w="0" w:type="auto"/>
            <w:vAlign w:val="center"/>
            <w:hideMark/>
          </w:tcPr>
          <w:p w14:paraId="18D40F19" w14:textId="77777777" w:rsidR="00990FA1" w:rsidRPr="00990FA1" w:rsidRDefault="00990FA1" w:rsidP="00990FA1">
            <w:pPr>
              <w:pStyle w:val="Beschriftung"/>
              <w:jc w:val="center"/>
            </w:pPr>
            <w:r w:rsidRPr="00990FA1">
              <w:t>18,3</w:t>
            </w:r>
          </w:p>
        </w:tc>
      </w:tr>
      <w:tr w:rsidR="00990FA1" w:rsidRPr="00990FA1" w14:paraId="36F9129E" w14:textId="77777777" w:rsidTr="00990FA1">
        <w:trPr>
          <w:tblCellSpacing w:w="15" w:type="dxa"/>
        </w:trPr>
        <w:tc>
          <w:tcPr>
            <w:tcW w:w="0" w:type="auto"/>
            <w:vAlign w:val="center"/>
            <w:hideMark/>
          </w:tcPr>
          <w:p w14:paraId="220FF44D" w14:textId="77777777" w:rsidR="00990FA1" w:rsidRPr="00990FA1" w:rsidRDefault="00990FA1" w:rsidP="00990FA1">
            <w:pPr>
              <w:pStyle w:val="Beschriftung"/>
              <w:jc w:val="center"/>
            </w:pPr>
            <w:r w:rsidRPr="00990FA1">
              <w:t>32,5°</w:t>
            </w:r>
          </w:p>
        </w:tc>
        <w:tc>
          <w:tcPr>
            <w:tcW w:w="0" w:type="auto"/>
            <w:vAlign w:val="center"/>
            <w:hideMark/>
          </w:tcPr>
          <w:p w14:paraId="591BF335" w14:textId="77777777" w:rsidR="00990FA1" w:rsidRPr="00990FA1" w:rsidRDefault="00990FA1" w:rsidP="00990FA1">
            <w:pPr>
              <w:pStyle w:val="Beschriftung"/>
              <w:jc w:val="center"/>
            </w:pPr>
            <w:r w:rsidRPr="00990FA1">
              <w:t>Schultermitte</w:t>
            </w:r>
          </w:p>
        </w:tc>
        <w:tc>
          <w:tcPr>
            <w:tcW w:w="0" w:type="auto"/>
            <w:vAlign w:val="center"/>
            <w:hideMark/>
          </w:tcPr>
          <w:p w14:paraId="204E0BCD" w14:textId="77777777" w:rsidR="00990FA1" w:rsidRPr="00990FA1" w:rsidRDefault="00990FA1" w:rsidP="00990FA1">
            <w:pPr>
              <w:pStyle w:val="Beschriftung"/>
              <w:jc w:val="center"/>
            </w:pPr>
            <w:r w:rsidRPr="00990FA1">
              <w:t>X Blau</w:t>
            </w:r>
          </w:p>
        </w:tc>
        <w:tc>
          <w:tcPr>
            <w:tcW w:w="0" w:type="auto"/>
            <w:vAlign w:val="center"/>
            <w:hideMark/>
          </w:tcPr>
          <w:p w14:paraId="6D277F40" w14:textId="77777777" w:rsidR="00990FA1" w:rsidRPr="00990FA1" w:rsidRDefault="00990FA1" w:rsidP="00990FA1">
            <w:pPr>
              <w:pStyle w:val="Beschriftung"/>
              <w:jc w:val="center"/>
            </w:pPr>
            <w:r w:rsidRPr="00990FA1">
              <w:t>89</w:t>
            </w:r>
          </w:p>
        </w:tc>
        <w:tc>
          <w:tcPr>
            <w:tcW w:w="0" w:type="auto"/>
            <w:vAlign w:val="center"/>
            <w:hideMark/>
          </w:tcPr>
          <w:p w14:paraId="1F49BAE7" w14:textId="77777777" w:rsidR="00990FA1" w:rsidRPr="00990FA1" w:rsidRDefault="00990FA1" w:rsidP="00990FA1">
            <w:pPr>
              <w:pStyle w:val="Beschriftung"/>
              <w:jc w:val="center"/>
            </w:pPr>
            <w:r w:rsidRPr="00990FA1">
              <w:t>89</w:t>
            </w:r>
          </w:p>
        </w:tc>
        <w:tc>
          <w:tcPr>
            <w:tcW w:w="0" w:type="auto"/>
            <w:vAlign w:val="center"/>
            <w:hideMark/>
          </w:tcPr>
          <w:p w14:paraId="6A94051C" w14:textId="77777777" w:rsidR="00990FA1" w:rsidRPr="00990FA1" w:rsidRDefault="00990FA1" w:rsidP="00990FA1">
            <w:pPr>
              <w:pStyle w:val="Beschriftung"/>
              <w:jc w:val="center"/>
            </w:pPr>
            <w:r w:rsidRPr="00990FA1">
              <w:t>76</w:t>
            </w:r>
          </w:p>
        </w:tc>
        <w:tc>
          <w:tcPr>
            <w:tcW w:w="0" w:type="auto"/>
            <w:vAlign w:val="center"/>
            <w:hideMark/>
          </w:tcPr>
          <w:p w14:paraId="4B94F12B" w14:textId="77777777" w:rsidR="00990FA1" w:rsidRPr="00990FA1" w:rsidRDefault="00990FA1" w:rsidP="00990FA1">
            <w:pPr>
              <w:pStyle w:val="Beschriftung"/>
              <w:jc w:val="center"/>
            </w:pPr>
            <w:r w:rsidRPr="00990FA1">
              <w:t>73</w:t>
            </w:r>
          </w:p>
        </w:tc>
        <w:tc>
          <w:tcPr>
            <w:tcW w:w="0" w:type="auto"/>
            <w:vAlign w:val="center"/>
            <w:hideMark/>
          </w:tcPr>
          <w:p w14:paraId="2BF4CAF9" w14:textId="77777777" w:rsidR="00990FA1" w:rsidRPr="00990FA1" w:rsidRDefault="00990FA1" w:rsidP="00990FA1">
            <w:pPr>
              <w:pStyle w:val="Beschriftung"/>
              <w:jc w:val="center"/>
            </w:pPr>
            <w:r w:rsidRPr="00990FA1">
              <w:t>29</w:t>
            </w:r>
          </w:p>
        </w:tc>
        <w:tc>
          <w:tcPr>
            <w:tcW w:w="0" w:type="auto"/>
            <w:vAlign w:val="center"/>
            <w:hideMark/>
          </w:tcPr>
          <w:p w14:paraId="691B8FD1" w14:textId="77777777" w:rsidR="00990FA1" w:rsidRPr="00990FA1" w:rsidRDefault="00990FA1" w:rsidP="00990FA1">
            <w:pPr>
              <w:pStyle w:val="Beschriftung"/>
              <w:jc w:val="center"/>
            </w:pPr>
            <w:r w:rsidRPr="00990FA1">
              <w:t>20</w:t>
            </w:r>
          </w:p>
        </w:tc>
        <w:tc>
          <w:tcPr>
            <w:tcW w:w="0" w:type="auto"/>
            <w:vAlign w:val="center"/>
            <w:hideMark/>
          </w:tcPr>
          <w:p w14:paraId="61692B34" w14:textId="77777777" w:rsidR="00990FA1" w:rsidRPr="00990FA1" w:rsidRDefault="00990FA1" w:rsidP="00990FA1">
            <w:pPr>
              <w:pStyle w:val="Beschriftung"/>
              <w:jc w:val="center"/>
            </w:pPr>
            <w:r w:rsidRPr="00990FA1">
              <w:t>31</w:t>
            </w:r>
          </w:p>
        </w:tc>
        <w:tc>
          <w:tcPr>
            <w:tcW w:w="0" w:type="auto"/>
            <w:vAlign w:val="center"/>
            <w:hideMark/>
          </w:tcPr>
          <w:p w14:paraId="1AAB4169" w14:textId="77777777" w:rsidR="00990FA1" w:rsidRPr="00990FA1" w:rsidRDefault="00990FA1" w:rsidP="00990FA1">
            <w:pPr>
              <w:pStyle w:val="Beschriftung"/>
              <w:jc w:val="center"/>
            </w:pPr>
            <w:r w:rsidRPr="00990FA1">
              <w:t>18,3</w:t>
            </w:r>
          </w:p>
        </w:tc>
      </w:tr>
    </w:tbl>
    <w:p w14:paraId="30F1747B" w14:textId="77777777" w:rsidR="006E33BC" w:rsidRPr="00585C97" w:rsidRDefault="006E33BC" w:rsidP="00FC1611">
      <w:pPr>
        <w:pStyle w:val="Grundtext"/>
        <w:rPr>
          <w:noProof/>
        </w:rPr>
      </w:pPr>
    </w:p>
    <w:p w14:paraId="3A0E5957" w14:textId="77777777" w:rsidR="006E33BC" w:rsidRPr="00585C97" w:rsidRDefault="006E33BC" w:rsidP="006E33BC">
      <w:pPr>
        <w:pStyle w:val="Grundtext"/>
        <w:jc w:val="center"/>
        <w:rPr>
          <w:noProof/>
        </w:rPr>
      </w:pPr>
      <w:r w:rsidRPr="00585C97">
        <w:rPr>
          <w:noProof/>
        </w:rPr>
        <w:drawing>
          <wp:inline distT="0" distB="0" distL="0" distR="0" wp14:anchorId="39EF8216" wp14:editId="345E4874">
            <wp:extent cx="2251064" cy="3248864"/>
            <wp:effectExtent l="0" t="0" r="0" b="0"/>
            <wp:docPr id="1428549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2206" name=""/>
                    <pic:cNvPicPr/>
                  </pic:nvPicPr>
                  <pic:blipFill rotWithShape="1">
                    <a:blip r:embed="rId158"/>
                    <a:srcRect l="27503" r="31856"/>
                    <a:stretch>
                      <a:fillRect/>
                    </a:stretch>
                  </pic:blipFill>
                  <pic:spPr bwMode="auto">
                    <a:xfrm>
                      <a:off x="0" y="0"/>
                      <a:ext cx="2277733" cy="3287355"/>
                    </a:xfrm>
                    <a:prstGeom prst="rect">
                      <a:avLst/>
                    </a:prstGeom>
                    <a:ln>
                      <a:noFill/>
                    </a:ln>
                    <a:extLst>
                      <a:ext uri="{53640926-AAD7-44D8-BBD7-CCE9431645EC}">
                        <a14:shadowObscured xmlns:a14="http://schemas.microsoft.com/office/drawing/2010/main"/>
                      </a:ext>
                    </a:extLst>
                  </pic:spPr>
                </pic:pic>
              </a:graphicData>
            </a:graphic>
          </wp:inline>
        </w:drawing>
      </w:r>
      <w:r w:rsidRPr="00585C97">
        <w:rPr>
          <w:noProof/>
        </w:rPr>
        <w:t xml:space="preserve">  </w:t>
      </w:r>
      <w:r>
        <w:rPr>
          <w:noProof/>
        </w:rPr>
        <w:drawing>
          <wp:inline distT="0" distB="0" distL="0" distR="0" wp14:anchorId="200E6867" wp14:editId="63C7FE39">
            <wp:extent cx="2139011" cy="3244746"/>
            <wp:effectExtent l="0" t="0" r="0" b="0"/>
            <wp:docPr id="696781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2153606" cy="3266886"/>
                    </a:xfrm>
                    <a:prstGeom prst="rect">
                      <a:avLst/>
                    </a:prstGeom>
                    <a:noFill/>
                    <a:ln>
                      <a:noFill/>
                    </a:ln>
                  </pic:spPr>
                </pic:pic>
              </a:graphicData>
            </a:graphic>
          </wp:inline>
        </w:drawing>
      </w:r>
    </w:p>
    <w:p w14:paraId="53864375" w14:textId="53B69839" w:rsidR="006E33BC" w:rsidRPr="00585C97" w:rsidRDefault="006E33BC" w:rsidP="006E33BC">
      <w:pPr>
        <w:pStyle w:val="Beschriftung"/>
        <w:jc w:val="center"/>
      </w:pPr>
      <w:bookmarkStart w:id="295" w:name="_Toc243444287"/>
      <w:bookmarkStart w:id="296" w:name="_Toc243444617"/>
      <w:r>
        <w:t xml:space="preserve">Figure </w:t>
      </w:r>
      <w:fldSimple w:instr=" SEQ Figure \* ARABIC ">
        <w:r w:rsidR="00730AE6">
          <w:rPr>
            <w:noProof/>
          </w:rPr>
          <w:t>50</w:t>
        </w:r>
      </w:fldSimple>
      <w:r>
        <w:t xml:space="preserve"> </w:t>
      </w:r>
      <w:r w:rsidRPr="00585C97">
        <w:t>- drei Punkte für die Zeigerichtung, vier Implementierungen, 0° und 32,5° Kameraneigung, (Werte im Bild sind fehlerhaft)</w:t>
      </w:r>
      <w:bookmarkEnd w:id="295"/>
      <w:bookmarkEnd w:id="296"/>
    </w:p>
    <w:p w14:paraId="60D6CC13" w14:textId="77777777" w:rsidR="006E33BC" w:rsidRPr="00585C97" w:rsidRDefault="006E33BC" w:rsidP="006E33BC"/>
    <w:p w14:paraId="2B5FD650" w14:textId="77777777" w:rsidR="006E33BC" w:rsidRPr="00585C97" w:rsidRDefault="006E33BC" w:rsidP="006E33BC">
      <w:r w:rsidRPr="00585C97">
        <w:t xml:space="preserve">Die Wahl der Referenzachse – also ob der Raumreferenzvektor nach </w:t>
      </w:r>
      <w:r>
        <w:t>v</w:t>
      </w:r>
      <w:r w:rsidRPr="00585C97">
        <w:t>orne</w:t>
      </w:r>
      <w:r>
        <w:t xml:space="preserve"> (z)</w:t>
      </w:r>
      <w:r w:rsidRPr="00585C97">
        <w:t xml:space="preserve"> oder zur Seite</w:t>
      </w:r>
      <w:r>
        <w:t xml:space="preserve"> (x)</w:t>
      </w:r>
      <w:r w:rsidRPr="00585C97">
        <w:t xml:space="preserve"> weg geht, macht mathematisch </w:t>
      </w:r>
      <w:r>
        <w:t>nur einen</w:t>
      </w:r>
      <w:r w:rsidRPr="00585C97">
        <w:t xml:space="preserve"> Unterschied</w:t>
      </w:r>
      <w:r>
        <w:t xml:space="preserve"> von genau 90°, welche in der Implementierung berücksichtigt werden, sie sollten daher in der Theorie die zu den gleichen Ergebnissen führen</w:t>
      </w:r>
      <w:r w:rsidRPr="00585C97">
        <w:t xml:space="preserve">. </w:t>
      </w:r>
      <w:r>
        <w:t>In</w:t>
      </w:r>
      <w:r w:rsidRPr="00585C97">
        <w:t xml:space="preserve"> </w:t>
      </w:r>
      <w:r>
        <w:t>der Tabelle ist das nicht so</w:t>
      </w:r>
      <w:r w:rsidRPr="00585C97">
        <w:t xml:space="preserve">. </w:t>
      </w:r>
      <w:proofErr w:type="gramStart"/>
      <w:r w:rsidRPr="00585C97">
        <w:t xml:space="preserve">Die </w:t>
      </w:r>
      <w:r>
        <w:t>teils unterschi</w:t>
      </w:r>
      <w:r w:rsidRPr="00585C97">
        <w:t>e</w:t>
      </w:r>
      <w:r>
        <w:t>d</w:t>
      </w:r>
      <w:r w:rsidRPr="00585C97">
        <w:t>lichen Ergebnissen</w:t>
      </w:r>
      <w:proofErr w:type="gramEnd"/>
      <w:r w:rsidRPr="00585C97">
        <w:t xml:space="preserve"> der</w:t>
      </w:r>
      <w:r>
        <w:t>,</w:t>
      </w:r>
      <w:r w:rsidRPr="00585C97">
        <w:t xml:space="preserve"> </w:t>
      </w:r>
      <w:r>
        <w:t>mit</w:t>
      </w:r>
      <w:r w:rsidRPr="00585C97">
        <w:t xml:space="preserve"> X und </w:t>
      </w:r>
      <w:r>
        <w:t>Z</w:t>
      </w:r>
      <w:r w:rsidRPr="00585C97">
        <w:t xml:space="preserve"> bezeichneten Implementationen</w:t>
      </w:r>
      <w:r>
        <w:t>,</w:t>
      </w:r>
      <w:r w:rsidRPr="00585C97">
        <w:t xml:space="preserve"> entste</w:t>
      </w:r>
      <w:r>
        <w:t>h</w:t>
      </w:r>
      <w:r w:rsidRPr="00585C97">
        <w:t xml:space="preserve">en durch Rundungsfehler </w:t>
      </w:r>
      <w:r>
        <w:t>bei</w:t>
      </w:r>
      <w:r w:rsidRPr="00585C97">
        <w:t xml:space="preserve"> </w:t>
      </w:r>
      <w:proofErr w:type="spellStart"/>
      <w:r w:rsidRPr="00585C97">
        <w:t>kleinzahligen</w:t>
      </w:r>
      <w:proofErr w:type="spellEnd"/>
      <w:r w:rsidRPr="00585C97">
        <w:t xml:space="preserve"> Zwischenergebnissen der Winkelberechnung. Bei der Erstellung des Raumreferenzpunktes durch Spiegelung der </w:t>
      </w:r>
      <w:r>
        <w:t>X-K</w:t>
      </w:r>
      <w:r w:rsidRPr="00585C97">
        <w:t xml:space="preserve">oordinate des Winkelpunkt – also </w:t>
      </w:r>
      <w:r>
        <w:t xml:space="preserve">der Referenzpunkt gleicht dem Winkelpunkt bis auf das </w:t>
      </w:r>
      <w:r w:rsidRPr="00585C97">
        <w:t xml:space="preserve">Vorzeichenwechsel </w:t>
      </w:r>
      <w:r>
        <w:t>seiner X-Komponente</w:t>
      </w:r>
      <w:r w:rsidRPr="00585C97">
        <w:t xml:space="preserve">, können sich kleinere Werte für den Raumreferenzvektor ergeben. Die </w:t>
      </w:r>
      <w:proofErr w:type="spellStart"/>
      <w:r w:rsidRPr="00585C97">
        <w:t>Aufaddierung</w:t>
      </w:r>
      <w:proofErr w:type="spellEnd"/>
      <w:r w:rsidRPr="00585C97">
        <w:t xml:space="preserve"> einer </w:t>
      </w:r>
      <w:r>
        <w:t>X</w:t>
      </w:r>
      <w:r w:rsidRPr="00585C97">
        <w:t xml:space="preserve">- oder </w:t>
      </w:r>
      <w:r>
        <w:t>Y-K</w:t>
      </w:r>
      <w:r w:rsidRPr="00585C97">
        <w:t xml:space="preserve">omponente ist daher die Zuverlässigere Methode, um den </w:t>
      </w:r>
      <w:r>
        <w:t>R</w:t>
      </w:r>
      <w:r w:rsidRPr="00585C97">
        <w:t xml:space="preserve">eferenzpunkt und damit </w:t>
      </w:r>
      <w:r>
        <w:t>einen</w:t>
      </w:r>
      <w:r w:rsidRPr="00585C97">
        <w:t xml:space="preserve"> Raumreferenzvektor zu erstellen.</w:t>
      </w:r>
    </w:p>
    <w:p w14:paraId="16AD73A3" w14:textId="77777777" w:rsidR="006E33BC" w:rsidRPr="00585C97" w:rsidRDefault="006E33BC" w:rsidP="006E33BC"/>
    <w:p w14:paraId="1739ED03" w14:textId="77777777" w:rsidR="006E33BC" w:rsidRPr="00585C97" w:rsidRDefault="006E33BC" w:rsidP="006E33BC">
      <w:r w:rsidRPr="00585C97">
        <w:t xml:space="preserve">Die kleinste mittlere Abweichung von 8,2° liefert </w:t>
      </w:r>
      <w:r>
        <w:t>Z</w:t>
      </w:r>
      <w:r w:rsidRPr="00585C97">
        <w:t xml:space="preserve">-Grün mit der Frontalansicht (0°). Die kleinste maximale Abweichung von 15° haben X- und </w:t>
      </w:r>
      <w:r>
        <w:t>Z</w:t>
      </w:r>
      <w:r w:rsidRPr="00585C97">
        <w:t xml:space="preserve">-Grün mit der Schrägansicht (32,5°). Mit einer maximalen Abweichung von 15° lässt sich Schwellwert so platzieren, dass eine Winkelauflösung von </w:t>
      </w:r>
      <m:oMath>
        <m:r>
          <w:rPr>
            <w:rFonts w:ascii="Cambria Math" w:hAnsi="Cambria Math"/>
          </w:rPr>
          <m:t>&gt;30°</m:t>
        </m:r>
      </m:oMath>
      <w:r w:rsidRPr="00585C97">
        <w:t xml:space="preserve"> möglich wäre. Die Datenmenge dieses Testes ist jedoch zu gering für präzise Aussagen.  Eine Winkel</w:t>
      </w:r>
      <w:r>
        <w:t>zuordnung in</w:t>
      </w:r>
      <w:r w:rsidRPr="00585C97">
        <w:t xml:space="preserve"> 45°</w:t>
      </w:r>
      <w:r>
        <w:t xml:space="preserve"> Schritten</w:t>
      </w:r>
      <w:r w:rsidRPr="00585C97">
        <w:t xml:space="preserve"> </w:t>
      </w:r>
      <w:r>
        <w:t>(</w:t>
      </w:r>
      <w:r w:rsidRPr="00585C97">
        <w:t>wie beim Test</w:t>
      </w:r>
      <w:r>
        <w:t>)</w:t>
      </w:r>
      <w:r w:rsidRPr="00585C97">
        <w:t xml:space="preserve"> </w:t>
      </w:r>
      <w:r>
        <w:t xml:space="preserve">wird als: </w:t>
      </w:r>
      <w:r w:rsidRPr="00585C97">
        <w:t>mit geringer Fehlerquote möglich</w:t>
      </w:r>
      <w:r>
        <w:t>, eingeschätzt</w:t>
      </w:r>
      <w:r w:rsidRPr="00585C97">
        <w:t xml:space="preserve">. Diese Auflösung soll vorerst implementiert </w:t>
      </w:r>
      <w:r>
        <w:t xml:space="preserve">werden, um diese </w:t>
      </w:r>
      <w:r w:rsidRPr="00585C97">
        <w:t xml:space="preserve">dann weiter </w:t>
      </w:r>
      <w:r>
        <w:t xml:space="preserve">zu </w:t>
      </w:r>
      <w:r w:rsidRPr="00585C97">
        <w:t>testet</w:t>
      </w:r>
      <w:r>
        <w:t>en</w:t>
      </w:r>
      <w:r w:rsidRPr="00585C97">
        <w:t xml:space="preserve"> und </w:t>
      </w:r>
      <w:r>
        <w:t>ggf. zu verringern</w:t>
      </w:r>
      <w:r w:rsidRPr="00585C97">
        <w:t>.</w:t>
      </w:r>
    </w:p>
    <w:p w14:paraId="244659CB" w14:textId="77777777" w:rsidR="006E33BC" w:rsidRDefault="006E33BC" w:rsidP="006E33BC">
      <w:pPr>
        <w:jc w:val="left"/>
        <w:rPr>
          <w:sz w:val="20"/>
          <w:szCs w:val="20"/>
        </w:rPr>
      </w:pPr>
    </w:p>
    <w:p w14:paraId="2439E969" w14:textId="6298B99D" w:rsidR="00B22D80" w:rsidRDefault="00B22D80" w:rsidP="003E12E4">
      <w:pPr>
        <w:pStyle w:val="berschrift2"/>
        <w:numPr>
          <w:ilvl w:val="0"/>
          <w:numId w:val="0"/>
        </w:numPr>
        <w:ind w:left="851" w:hanging="851"/>
      </w:pPr>
      <w:bookmarkStart w:id="297" w:name="_Toc243444559"/>
      <w:bookmarkStart w:id="298" w:name="_Ref243478318"/>
      <w:r>
        <w:lastRenderedPageBreak/>
        <w:t xml:space="preserve">Fehlgeschlagene Konzepte zur </w:t>
      </w:r>
      <w:r w:rsidR="006E33BC">
        <w:t>E</w:t>
      </w:r>
      <w:r>
        <w:t>rkennung</w:t>
      </w:r>
      <w:bookmarkEnd w:id="289"/>
      <w:bookmarkEnd w:id="290"/>
      <w:bookmarkEnd w:id="291"/>
      <w:bookmarkEnd w:id="292"/>
      <w:r w:rsidR="006E33BC">
        <w:t xml:space="preserve"> der Zeigerichtung</w:t>
      </w:r>
      <w:bookmarkEnd w:id="297"/>
      <w:bookmarkEnd w:id="298"/>
    </w:p>
    <w:p w14:paraId="7DBFBB0B" w14:textId="77777777" w:rsidR="00B22D80" w:rsidRPr="00585C97" w:rsidRDefault="00B22D80" w:rsidP="003E12E4">
      <w:pPr>
        <w:pStyle w:val="berschrift3"/>
        <w:numPr>
          <w:ilvl w:val="0"/>
          <w:numId w:val="0"/>
        </w:numPr>
        <w:ind w:left="851" w:hanging="851"/>
        <w:rPr>
          <w:noProof/>
        </w:rPr>
      </w:pPr>
      <w:bookmarkStart w:id="299" w:name="_Toc243073263"/>
      <w:bookmarkStart w:id="300" w:name="_Toc243073442"/>
      <w:bookmarkStart w:id="301" w:name="_Toc243073601"/>
      <w:bookmarkStart w:id="302" w:name="_Toc243444560"/>
      <w:r w:rsidRPr="00585C97">
        <w:rPr>
          <w:noProof/>
        </w:rPr>
        <w:t>Inverse Perspective Mapping</w:t>
      </w:r>
      <w:bookmarkEnd w:id="299"/>
      <w:bookmarkEnd w:id="300"/>
      <w:bookmarkEnd w:id="301"/>
      <w:bookmarkEnd w:id="302"/>
    </w:p>
    <w:p w14:paraId="3F778BAF" w14:textId="77777777" w:rsidR="00B22D80" w:rsidRPr="00585C97" w:rsidRDefault="00B22D80" w:rsidP="003E12E4"/>
    <w:p w14:paraId="6836879F" w14:textId="5BF1A228" w:rsidR="00B22D80" w:rsidRPr="00585C97" w:rsidRDefault="00B22D80" w:rsidP="003E12E4">
      <w:r w:rsidRPr="00585C97">
        <w:t xml:space="preserve">Mit dem Inverse </w:t>
      </w:r>
      <w:proofErr w:type="spellStart"/>
      <w:r w:rsidRPr="00585C97">
        <w:t>Prospective</w:t>
      </w:r>
      <w:proofErr w:type="spellEnd"/>
      <w:r w:rsidRPr="00585C97">
        <w:t xml:space="preserve"> Mapping (IPM) lässt sich aus einem Bild welches schräg von oben aufgenommen wurde eine perspektive berechnen, als wäre das Bild gerade von oben Aufgenommen worden. Die perspektive Gerade von oben nennt sich auch Vogelperspektive </w:t>
      </w:r>
      <w:r>
        <w:t xml:space="preserve">oder </w:t>
      </w:r>
      <w:r w:rsidRPr="00585C97">
        <w:t xml:space="preserve">in Englisch </w:t>
      </w:r>
      <w:proofErr w:type="spellStart"/>
      <w:r w:rsidRPr="00585C97">
        <w:rPr>
          <w:rStyle w:val="SchwacheHervorhebung"/>
        </w:rPr>
        <w:t>Bird’s</w:t>
      </w:r>
      <w:proofErr w:type="spellEnd"/>
      <w:r w:rsidRPr="00585C97">
        <w:rPr>
          <w:rStyle w:val="SchwacheHervorhebung"/>
        </w:rPr>
        <w:t xml:space="preserve"> Eye View</w:t>
      </w:r>
      <w:r w:rsidRPr="00585C97">
        <w:t xml:space="preserve">, unterdiesen Namen lässt sich diese Bildtransformation </w:t>
      </w:r>
      <w:proofErr w:type="spellStart"/>
      <w:r>
        <w:t>ebendfalls</w:t>
      </w:r>
      <w:proofErr w:type="spellEnd"/>
      <w:r w:rsidRPr="00585C97">
        <w:t xml:space="preserve"> finden. </w:t>
      </w:r>
      <w:r w:rsidRPr="00585C97">
        <w:fldChar w:fldCharType="begin"/>
      </w:r>
      <w:r w:rsidR="0010295C">
        <w:instrText xml:space="preserve"> ADDIN ZOTERO_ITEM CSL_CITATION {"citationID":"F9Lu50o4","properties":{"formattedCitation":"[114]","plainCitation":"[114]","noteIndex":0},"citationItems":[{"id":95,"uris":["http://zotero.org/users/20567757/items/5DL8AGDQ"],"itemData":{"id":95,"type":"article-journal","abstract":"This paper presents a simple novel IPM matrix computation method, which does not require any additional solutions to calculate homography matrices. This method only requires determining the distance from camera to projecting surface. It’s simplicity allows execution even on very small energy-efficient embedded device processors without use of complex libraries such as OpenCV, that cannot be deployed there. Furthermore, it has strictly analytical solution, which allows avoidance of false optimums that are probable in heuristic methods for optimization. We provide formulas, that are easy transferable to any device and can be calculated using standard math libraries.","collection-title":"2020 Annual International Conference on Brain-Inspired Cognitive Architectures for Artificial Intelligence: Eleventh Annual Meeting of the BICA Society","container-title":"Procedia Computer Science","DOI":"10.1016/j.procs.2021.06.081","ISSN":"1877-0509","journalAbbreviation":"Procedia Computer Science","page":"695-700","source":"ScienceDirect","title":"Alternative Inverse Perspective Mapping Homography Matrix Computation for ADAS Systems Using Camera Intrinsic and Extrinsic Calibration Parameters","volume":"190","author":[{"family":"Rudzitis","given":"Andrejs"},{"family":"Zaeva","given":"Margarita A."}],"issued":{"date-parts":[["2021",1,1]]}}}],"schema":"https://github.com/citation-style-language/schema/raw/master/csl-citation.json"} </w:instrText>
      </w:r>
      <w:r w:rsidRPr="00585C97">
        <w:fldChar w:fldCharType="separate"/>
      </w:r>
      <w:r w:rsidR="0010295C" w:rsidRPr="0010295C">
        <w:t>[114]</w:t>
      </w:r>
      <w:r w:rsidRPr="00585C97">
        <w:fldChar w:fldCharType="end"/>
      </w:r>
    </w:p>
    <w:p w14:paraId="0EFDD0CE" w14:textId="77777777" w:rsidR="00B22D80" w:rsidRPr="00585C97" w:rsidRDefault="00B22D80" w:rsidP="003E12E4"/>
    <w:p w14:paraId="3A4033D8" w14:textId="77777777" w:rsidR="00B22D80" w:rsidRPr="00585C97" w:rsidRDefault="00B22D80" w:rsidP="003E12E4">
      <w:pPr>
        <w:keepNext/>
        <w:jc w:val="center"/>
      </w:pPr>
      <w:r w:rsidRPr="00585C97">
        <w:rPr>
          <w:noProof/>
        </w:rPr>
        <w:drawing>
          <wp:inline distT="0" distB="0" distL="0" distR="0" wp14:anchorId="000EB240" wp14:editId="4ED8E225">
            <wp:extent cx="2934261" cy="1620241"/>
            <wp:effectExtent l="0" t="0" r="0" b="0"/>
            <wp:docPr id="969087059"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938795" cy="1622745"/>
                    </a:xfrm>
                    <a:prstGeom prst="rect">
                      <a:avLst/>
                    </a:prstGeom>
                    <a:noFill/>
                    <a:ln>
                      <a:noFill/>
                    </a:ln>
                  </pic:spPr>
                </pic:pic>
              </a:graphicData>
            </a:graphic>
          </wp:inline>
        </w:drawing>
      </w:r>
    </w:p>
    <w:p w14:paraId="4C11CA79" w14:textId="162596DF" w:rsidR="00B22D80" w:rsidRPr="00585C97" w:rsidRDefault="00B22D80" w:rsidP="003E12E4">
      <w:pPr>
        <w:pStyle w:val="Beschriftung"/>
        <w:jc w:val="center"/>
      </w:pPr>
      <w:bookmarkStart w:id="303" w:name="_Toc243444288"/>
      <w:bookmarkStart w:id="304" w:name="_Toc243444618"/>
      <w:r w:rsidRPr="00585C97">
        <w:t xml:space="preserve">Figure </w:t>
      </w:r>
      <w:fldSimple w:instr=" SEQ Figure \* ARABIC ">
        <w:r w:rsidR="00730AE6">
          <w:rPr>
            <w:noProof/>
          </w:rPr>
          <w:t>51</w:t>
        </w:r>
      </w:fldSimple>
      <w:r w:rsidRPr="00585C97">
        <w:t xml:space="preserve"> - perspektivische Entzerrung durch Inverse </w:t>
      </w:r>
      <w:proofErr w:type="spellStart"/>
      <w:r w:rsidRPr="00585C97">
        <w:t>Prospective</w:t>
      </w:r>
      <w:proofErr w:type="spellEnd"/>
      <w:r w:rsidRPr="00585C97">
        <w:t xml:space="preserve"> Mapping</w:t>
      </w:r>
      <w:bookmarkEnd w:id="303"/>
      <w:bookmarkEnd w:id="304"/>
    </w:p>
    <w:p w14:paraId="6191581A" w14:textId="77777777" w:rsidR="00B22D80" w:rsidRPr="00585C97" w:rsidRDefault="00B22D80" w:rsidP="003E12E4"/>
    <w:p w14:paraId="1FEDB69D" w14:textId="77777777" w:rsidR="00B22D80" w:rsidRPr="00585C97" w:rsidRDefault="00B22D80" w:rsidP="003E12E4">
      <w:r w:rsidRPr="00585C97">
        <w:t>Die Überlegung war es, dass Videobild aus der Schrägansicht perspektivisch zu transformieren, damit es wie von oben erscheint. Dann ließe sich die Zeigerichtung einfach abläsen, aber das geht nicht ohne weiteres.</w:t>
      </w:r>
    </w:p>
    <w:p w14:paraId="7D835E5A" w14:textId="77777777" w:rsidR="00B22D80" w:rsidRPr="00585C97" w:rsidRDefault="00B22D80" w:rsidP="003E12E4"/>
    <w:p w14:paraId="33C7A12D" w14:textId="2554EFEF" w:rsidR="00B22D80" w:rsidRPr="00585C97" w:rsidRDefault="00B22D80" w:rsidP="003E12E4">
      <w:r w:rsidRPr="00585C97">
        <w:t xml:space="preserve">Diese Transformation basiert auf der Annahme, dass sich alle betrachteten Bildpunkte auf einer gemeinsamen Ebene mit bekannter Höhe befinden, beispielsweise einer Fahrbahn oder einer ebenen Arbeitsfläche. </w:t>
      </w:r>
      <w:r w:rsidRPr="00585C97">
        <w:fldChar w:fldCharType="begin"/>
      </w:r>
      <w:r w:rsidR="0010295C">
        <w:instrText xml:space="preserve"> ADDIN ZOTERO_ITEM CSL_CITATION {"citationID":"JaoqNeob","properties":{"formattedCitation":"[115]","plainCitation":"[115]","noteIndex":0},"citationItems":[{"id":107,"uris":["http://zotero.org/users/20567757/items/5Q9HDFXD"],"itemData":{"id":107,"type":"webpage","abstract":"Accurate environment perception is essential for automated driving. When using monocular cameras, the distance estimation of elements in the environment poses a major challenge. Distances can be more easily estimated when the camera perspective is transformed to a bird's eye view (BEV). For flat surfaces, Inverse Perspective Mapping (IPM) can accurately transform images to a BEV. Three-dimensional objects such as vehicles and vulnerable road users are distorted by this transformation making it difficult to estimate their position relative to the sensor. This paper describes a methodology to obtain a corrected 360{\\deg} BEV image given images from multiple vehicle-mounted cameras. The corrected BEV image is segmented into semantic classes and includes a prediction of occluded areas. The neural network approach does not rely on manually labeled data, but is trained on a synthetic dataset in such a way that it generalizes well to real-world data. By using semantically segmented images as input, we reduce the reality gap between simulated and real-world data and are able to show that our method can be successfully applied in the real world. Extensive experiments conducted on the synthetic data demonstrate the superiority of our approach compared to IPM. Source code and datasets are available at https://github.com/ika-rwth-aachen/Cam2BEV","container-title":"arXiv.org","language":"en","title":"A Sim2Real Deep Learning Approach for the Transformation of Images from Multiple Vehicle-Mounted Cameras to a Semantically Segmented Image in Bird's Eye View","URL":"https://arxiv.org/abs/2005.04078v1","author":[{"family":"Reiher","given":"Lennart"},{"family":"Lampe","given":"Bastian"},{"family":"Eckstein","given":"Lutz"}],"accessed":{"date-parts":[["2026",7,28]]},"issued":{"date-parts":[["2020",5,8]]}}}],"schema":"https://github.com/citation-style-language/schema/raw/master/csl-citation.json"} </w:instrText>
      </w:r>
      <w:r w:rsidRPr="00585C97">
        <w:fldChar w:fldCharType="separate"/>
      </w:r>
      <w:r w:rsidR="0010295C" w:rsidRPr="0010295C">
        <w:t>[115]</w:t>
      </w:r>
      <w:r w:rsidRPr="00585C97">
        <w:fldChar w:fldCharType="end"/>
      </w:r>
    </w:p>
    <w:p w14:paraId="0C7F0634" w14:textId="77777777" w:rsidR="00B22D80" w:rsidRPr="00585C97" w:rsidRDefault="00B22D80" w:rsidP="003E12E4">
      <w:r w:rsidRPr="00585C97">
        <w:t>Diese Voraussetzung ist bei der Bestimmung der Zeigerichtung des menschlichen Arms nicht erfüllt. Seine Höhe variiert in Abhängigkeit von der Körpergröße der Person sowie von der jeweiligen Armhaltung. Die Höhe der einzelnen Bildpunkte ist unbekannt. Das IPM projiziert daher alle Bildpunkte fälschlicherweise auf die angenommene Referenzebene, wodurch Punkte abseits dieser Ebene an einer falschen Position dargestellt werden.</w:t>
      </w:r>
    </w:p>
    <w:p w14:paraId="001DBDFB" w14:textId="77777777" w:rsidR="00B22D80" w:rsidRPr="00585C97" w:rsidRDefault="00B22D80" w:rsidP="003E12E4">
      <w:r w:rsidRPr="00585C97">
        <w:t xml:space="preserve">Folglich kann die durch IPM erzeugte </w:t>
      </w:r>
      <w:proofErr w:type="spellStart"/>
      <w:r w:rsidRPr="00585C97">
        <w:t>Bird's</w:t>
      </w:r>
      <w:proofErr w:type="spellEnd"/>
      <w:r w:rsidRPr="00585C97">
        <w:t>-Eye-View die tatsächliche horizontale Zeigerichtung des Arms nicht wiedergeben. Eine korrekte Transformation wäre nur möglich, wenn zusätzlich die dreidimensionale Position beziehungsweise die genaue Höhe des Arms bekannt wäre.</w:t>
      </w:r>
    </w:p>
    <w:p w14:paraId="100DE56F" w14:textId="77777777" w:rsidR="00B22D80" w:rsidRPr="00585C97" w:rsidRDefault="00B22D80" w:rsidP="003E12E4"/>
    <w:p w14:paraId="00277CFD" w14:textId="77777777" w:rsidR="00B22D80" w:rsidRPr="00585C97" w:rsidRDefault="00B22D80" w:rsidP="003E12E4"/>
    <w:p w14:paraId="05F2B775" w14:textId="77777777" w:rsidR="00B22D80" w:rsidRPr="00585C97" w:rsidRDefault="00B22D80" w:rsidP="003E12E4">
      <w:pPr>
        <w:jc w:val="center"/>
      </w:pPr>
      <w:r w:rsidRPr="00585C97">
        <w:rPr>
          <w:noProof/>
        </w:rPr>
        <w:lastRenderedPageBreak/>
        <w:drawing>
          <wp:inline distT="0" distB="0" distL="0" distR="0" wp14:anchorId="71687550" wp14:editId="4F697DAA">
            <wp:extent cx="3379622" cy="1985697"/>
            <wp:effectExtent l="0" t="0" r="0" b="0"/>
            <wp:docPr id="151562239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3399416" cy="1997327"/>
                    </a:xfrm>
                    <a:prstGeom prst="rect">
                      <a:avLst/>
                    </a:prstGeom>
                    <a:noFill/>
                    <a:ln>
                      <a:noFill/>
                    </a:ln>
                  </pic:spPr>
                </pic:pic>
              </a:graphicData>
            </a:graphic>
          </wp:inline>
        </w:drawing>
      </w:r>
      <w:r w:rsidRPr="00585C97">
        <w:rPr>
          <w:noProof/>
        </w:rPr>
        <w:drawing>
          <wp:inline distT="0" distB="0" distL="0" distR="0" wp14:anchorId="1D06C97D" wp14:editId="286C7503">
            <wp:extent cx="3387372" cy="1994408"/>
            <wp:effectExtent l="0" t="0" r="3810" b="6350"/>
            <wp:docPr id="90391845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3431887" cy="2020618"/>
                    </a:xfrm>
                    <a:prstGeom prst="rect">
                      <a:avLst/>
                    </a:prstGeom>
                    <a:noFill/>
                    <a:ln>
                      <a:noFill/>
                    </a:ln>
                  </pic:spPr>
                </pic:pic>
              </a:graphicData>
            </a:graphic>
          </wp:inline>
        </w:drawing>
      </w:r>
    </w:p>
    <w:p w14:paraId="4B74BC5B" w14:textId="46ED6046" w:rsidR="00B22D80" w:rsidRPr="003F5121" w:rsidRDefault="00B22D80" w:rsidP="003E12E4">
      <w:pPr>
        <w:pStyle w:val="Beschriftung"/>
        <w:jc w:val="center"/>
        <w:rPr>
          <w:lang w:val="en-US"/>
        </w:rPr>
      </w:pPr>
      <w:bookmarkStart w:id="305" w:name="_Toc243444289"/>
      <w:bookmarkStart w:id="306" w:name="_Toc243444619"/>
      <w:r w:rsidRPr="003F5121">
        <w:rPr>
          <w:lang w:val="en-US"/>
        </w:rPr>
        <w:t xml:space="preserve">Figure </w:t>
      </w:r>
      <w:r>
        <w:fldChar w:fldCharType="begin"/>
      </w:r>
      <w:r w:rsidRPr="003F5121">
        <w:rPr>
          <w:lang w:val="en-US"/>
        </w:rPr>
        <w:instrText xml:space="preserve"> SEQ Figure \* ARABIC </w:instrText>
      </w:r>
      <w:r>
        <w:fldChar w:fldCharType="separate"/>
      </w:r>
      <w:r w:rsidR="00730AE6">
        <w:rPr>
          <w:noProof/>
          <w:lang w:val="en-US"/>
        </w:rPr>
        <w:t>52</w:t>
      </w:r>
      <w:r>
        <w:fldChar w:fldCharType="end"/>
      </w:r>
      <w:r w:rsidRPr="003F5121">
        <w:rPr>
          <w:lang w:val="en-US"/>
        </w:rPr>
        <w:t xml:space="preserve"> - Inverse Prospective Mapping der </w:t>
      </w:r>
      <w:proofErr w:type="spellStart"/>
      <w:r w:rsidRPr="003F5121">
        <w:rPr>
          <w:lang w:val="en-US"/>
        </w:rPr>
        <w:t>Bodenebene</w:t>
      </w:r>
      <w:bookmarkEnd w:id="305"/>
      <w:bookmarkEnd w:id="306"/>
      <w:proofErr w:type="spellEnd"/>
    </w:p>
    <w:p w14:paraId="586AD9F3" w14:textId="77777777" w:rsidR="00B22D80" w:rsidRDefault="00B22D80" w:rsidP="003E12E4">
      <w:pPr>
        <w:rPr>
          <w:lang w:val="en-US"/>
        </w:rPr>
      </w:pPr>
    </w:p>
    <w:p w14:paraId="163811C7" w14:textId="77777777" w:rsidR="00B22D80" w:rsidRPr="00585C97" w:rsidRDefault="00B22D80" w:rsidP="003E12E4">
      <w:r>
        <w:t>Dieser Ansatz wir Hiermit als ungeeignet eingeschätzt und nicht länger verfolgt.</w:t>
      </w:r>
    </w:p>
    <w:p w14:paraId="39BCFB12" w14:textId="77777777" w:rsidR="00B22D80" w:rsidRPr="00585C97" w:rsidRDefault="00B22D80" w:rsidP="003E12E4">
      <w:pPr>
        <w:pStyle w:val="berschrift3"/>
        <w:numPr>
          <w:ilvl w:val="0"/>
          <w:numId w:val="0"/>
        </w:numPr>
        <w:ind w:left="851" w:hanging="851"/>
        <w:rPr>
          <w:noProof/>
        </w:rPr>
      </w:pPr>
      <w:bookmarkStart w:id="307" w:name="_Toc243073264"/>
      <w:bookmarkStart w:id="308" w:name="_Toc243073443"/>
      <w:bookmarkStart w:id="309" w:name="_Toc243073602"/>
      <w:bookmarkStart w:id="310" w:name="_Toc243444561"/>
      <w:r w:rsidRPr="00585C97">
        <w:rPr>
          <w:noProof/>
        </w:rPr>
        <w:t>Der Zeitzonenansatz</w:t>
      </w:r>
      <w:bookmarkEnd w:id="307"/>
      <w:bookmarkEnd w:id="308"/>
      <w:bookmarkEnd w:id="309"/>
      <w:bookmarkEnd w:id="310"/>
    </w:p>
    <w:p w14:paraId="21F8B8AF" w14:textId="77610710" w:rsidR="00B22D80" w:rsidRPr="00585C97" w:rsidRDefault="00B22D80" w:rsidP="00B22D80">
      <w:r w:rsidRPr="00585C97">
        <w:t>Die horizontale Zeigerichtung</w:t>
      </w:r>
      <w:r>
        <w:t xml:space="preserve"> (Azimut)</w:t>
      </w:r>
      <w:r w:rsidRPr="00585C97">
        <w:t xml:space="preserve"> einer Person im Raum lässt sich durch den Steigungswinkel einer geraden zwischen Schulter und Hand exakt bestimmen, wenn die Person senkrecht von oben zu sehen ist</w:t>
      </w:r>
      <w:r>
        <w:t xml:space="preserve">. Siehe </w:t>
      </w:r>
      <w:r>
        <w:fldChar w:fldCharType="begin"/>
      </w:r>
      <w:r>
        <w:instrText xml:space="preserve"> REF _Ref239408743 \h </w:instrText>
      </w:r>
      <w:r>
        <w:fldChar w:fldCharType="separate"/>
      </w:r>
      <w:r w:rsidR="00B251F7" w:rsidRPr="00585C97">
        <w:t xml:space="preserve">Figure </w:t>
      </w:r>
      <w:r w:rsidR="00B251F7">
        <w:rPr>
          <w:noProof/>
        </w:rPr>
        <w:t>53</w:t>
      </w:r>
      <w:r>
        <w:fldChar w:fldCharType="end"/>
      </w:r>
      <w:r w:rsidRPr="00585C97">
        <w:t>.</w:t>
      </w:r>
    </w:p>
    <w:p w14:paraId="5DD1CE90" w14:textId="77777777" w:rsidR="00B22D80" w:rsidRPr="00585C97" w:rsidRDefault="00B22D80" w:rsidP="00B22D80"/>
    <w:p w14:paraId="54EE64F8" w14:textId="77777777" w:rsidR="00B22D80" w:rsidRPr="00585C97" w:rsidRDefault="00B22D80" w:rsidP="00B22D80">
      <w:pPr>
        <w:keepNext/>
        <w:jc w:val="center"/>
      </w:pPr>
      <w:r w:rsidRPr="00585C97">
        <w:rPr>
          <w:noProof/>
        </w:rPr>
        <w:drawing>
          <wp:inline distT="0" distB="0" distL="0" distR="0" wp14:anchorId="21BC023B" wp14:editId="44AE47C2">
            <wp:extent cx="1619250" cy="1612241"/>
            <wp:effectExtent l="0" t="0" r="0" b="7620"/>
            <wp:docPr id="110803724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3" cstate="print">
                      <a:extLst>
                        <a:ext uri="{28A0092B-C50C-407E-A947-70E740481C1C}">
                          <a14:useLocalDpi xmlns:a14="http://schemas.microsoft.com/office/drawing/2010/main" val="0"/>
                        </a:ext>
                      </a:extLst>
                    </a:blip>
                    <a:srcRect t="3175" r="59187" b="5555"/>
                    <a:stretch>
                      <a:fillRect/>
                    </a:stretch>
                  </pic:blipFill>
                  <pic:spPr bwMode="auto">
                    <a:xfrm>
                      <a:off x="0" y="0"/>
                      <a:ext cx="1630025" cy="1622969"/>
                    </a:xfrm>
                    <a:prstGeom prst="rect">
                      <a:avLst/>
                    </a:prstGeom>
                    <a:noFill/>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6D03AB66" wp14:editId="40D364A9">
            <wp:extent cx="1657350" cy="1640121"/>
            <wp:effectExtent l="0" t="0" r="0" b="0"/>
            <wp:docPr id="8137033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3394" name=""/>
                    <pic:cNvPicPr/>
                  </pic:nvPicPr>
                  <pic:blipFill>
                    <a:blip r:embed="rId164"/>
                    <a:stretch>
                      <a:fillRect/>
                    </a:stretch>
                  </pic:blipFill>
                  <pic:spPr>
                    <a:xfrm>
                      <a:off x="0" y="0"/>
                      <a:ext cx="1677573" cy="1660134"/>
                    </a:xfrm>
                    <a:prstGeom prst="rect">
                      <a:avLst/>
                    </a:prstGeom>
                  </pic:spPr>
                </pic:pic>
              </a:graphicData>
            </a:graphic>
          </wp:inline>
        </w:drawing>
      </w:r>
      <w:r w:rsidRPr="00585C97">
        <w:t xml:space="preserve"> </w:t>
      </w:r>
      <w:r w:rsidRPr="00585C97">
        <w:rPr>
          <w:noProof/>
        </w:rPr>
        <w:drawing>
          <wp:inline distT="0" distB="0" distL="0" distR="0" wp14:anchorId="08C983EF" wp14:editId="35D727D0">
            <wp:extent cx="1638807" cy="1688468"/>
            <wp:effectExtent l="0" t="6033" r="0" b="0"/>
            <wp:docPr id="64022318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65" cstate="print">
                      <a:extLst>
                        <a:ext uri="{28A0092B-C50C-407E-A947-70E740481C1C}">
                          <a14:useLocalDpi xmlns:a14="http://schemas.microsoft.com/office/drawing/2010/main" val="0"/>
                        </a:ext>
                      </a:extLst>
                    </a:blip>
                    <a:srcRect r="59187" b="5555"/>
                    <a:stretch>
                      <a:fillRect/>
                    </a:stretch>
                  </pic:blipFill>
                  <pic:spPr bwMode="auto">
                    <a:xfrm rot="16200000">
                      <a:off x="0" y="0"/>
                      <a:ext cx="1649413" cy="1699396"/>
                    </a:xfrm>
                    <a:prstGeom prst="rect">
                      <a:avLst/>
                    </a:prstGeom>
                    <a:noFill/>
                    <a:ln>
                      <a:noFill/>
                    </a:ln>
                    <a:extLst>
                      <a:ext uri="{53640926-AAD7-44D8-BBD7-CCE9431645EC}">
                        <a14:shadowObscured xmlns:a14="http://schemas.microsoft.com/office/drawing/2010/main"/>
                      </a:ext>
                    </a:extLst>
                  </pic:spPr>
                </pic:pic>
              </a:graphicData>
            </a:graphic>
          </wp:inline>
        </w:drawing>
      </w:r>
    </w:p>
    <w:p w14:paraId="58A46532" w14:textId="37CA9934" w:rsidR="00B22D80" w:rsidRPr="00585C97" w:rsidRDefault="00B22D80" w:rsidP="00B22D80">
      <w:pPr>
        <w:pStyle w:val="Beschriftung"/>
        <w:jc w:val="center"/>
      </w:pPr>
      <w:bookmarkStart w:id="311" w:name="_Ref239408743"/>
      <w:bookmarkStart w:id="312" w:name="_Toc243444290"/>
      <w:bookmarkStart w:id="313" w:name="_Toc243444620"/>
      <w:r w:rsidRPr="00585C97">
        <w:t xml:space="preserve">Figure </w:t>
      </w:r>
      <w:fldSimple w:instr=" SEQ Figure \* ARABIC ">
        <w:r w:rsidR="00730AE6">
          <w:rPr>
            <w:noProof/>
          </w:rPr>
          <w:t>53</w:t>
        </w:r>
      </w:fldSimple>
      <w:bookmarkEnd w:id="311"/>
      <w:r w:rsidRPr="00585C97">
        <w:t xml:space="preserve"> - horizontale Zeigerichtung von oben</w:t>
      </w:r>
      <w:bookmarkEnd w:id="312"/>
      <w:bookmarkEnd w:id="313"/>
    </w:p>
    <w:p w14:paraId="35CB069B" w14:textId="77777777" w:rsidR="00B22D80" w:rsidRPr="00585C97" w:rsidRDefault="00B22D80" w:rsidP="00B22D80"/>
    <w:p w14:paraId="48C9412C" w14:textId="2845261B" w:rsidR="00B22D80" w:rsidRPr="00585C97" w:rsidRDefault="00B22D80" w:rsidP="00B22D80">
      <w:r w:rsidRPr="00585C97">
        <w:t>Soll die Person von vorne betrachtet werden</w:t>
      </w:r>
      <w:r>
        <w:t>,</w:t>
      </w:r>
      <w:r w:rsidRPr="00585C97">
        <w:t xml:space="preserve"> funktioniert </w:t>
      </w:r>
      <w:r>
        <w:t>diese Azimut-Ermittlung</w:t>
      </w:r>
      <w:r w:rsidRPr="00585C97">
        <w:t xml:space="preserve"> nicht so </w:t>
      </w:r>
      <w:r>
        <w:t>direkt</w:t>
      </w:r>
      <w:r w:rsidRPr="00585C97">
        <w:t>.</w:t>
      </w:r>
      <w:r>
        <w:t xml:space="preserve"> Siehe </w:t>
      </w:r>
      <w:r>
        <w:fldChar w:fldCharType="begin"/>
      </w:r>
      <w:r>
        <w:instrText xml:space="preserve"> REF _Ref239408749 \h </w:instrText>
      </w:r>
      <w:r>
        <w:fldChar w:fldCharType="separate"/>
      </w:r>
      <w:r w:rsidR="00B251F7" w:rsidRPr="00585C97">
        <w:t xml:space="preserve">Figure </w:t>
      </w:r>
      <w:r w:rsidR="00B251F7">
        <w:rPr>
          <w:noProof/>
        </w:rPr>
        <w:t>54</w:t>
      </w:r>
      <w:r>
        <w:fldChar w:fldCharType="end"/>
      </w:r>
      <w:r>
        <w:t>.</w:t>
      </w:r>
      <w:r w:rsidRPr="00585C97">
        <w:t xml:space="preserve"> </w:t>
      </w:r>
    </w:p>
    <w:p w14:paraId="6BD61F28" w14:textId="77777777" w:rsidR="00B22D80" w:rsidRPr="00585C97" w:rsidRDefault="00B22D80" w:rsidP="00B22D80"/>
    <w:p w14:paraId="10762A22" w14:textId="77777777" w:rsidR="00B22D80" w:rsidRPr="00585C97" w:rsidRDefault="00B22D80" w:rsidP="00B22D80">
      <w:pPr>
        <w:jc w:val="center"/>
      </w:pPr>
      <w:r w:rsidRPr="00585C97">
        <w:rPr>
          <w:noProof/>
        </w:rPr>
        <w:lastRenderedPageBreak/>
        <w:drawing>
          <wp:inline distT="0" distB="0" distL="0" distR="0" wp14:anchorId="1A1F350D" wp14:editId="3A42E913">
            <wp:extent cx="1703705" cy="1330752"/>
            <wp:effectExtent l="0" t="0" r="0" b="3175"/>
            <wp:docPr id="18830064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06443" name=""/>
                    <pic:cNvPicPr/>
                  </pic:nvPicPr>
                  <pic:blipFill rotWithShape="1">
                    <a:blip r:embed="rId166"/>
                    <a:srcRect t="462" b="2485"/>
                    <a:stretch>
                      <a:fillRect/>
                    </a:stretch>
                  </pic:blipFill>
                  <pic:spPr bwMode="auto">
                    <a:xfrm flipH="1">
                      <a:off x="0" y="0"/>
                      <a:ext cx="1738680" cy="1358071"/>
                    </a:xfrm>
                    <a:prstGeom prst="rect">
                      <a:avLst/>
                    </a:prstGeom>
                    <a:ln>
                      <a:noFill/>
                    </a:ln>
                    <a:extLst>
                      <a:ext uri="{53640926-AAD7-44D8-BBD7-CCE9431645EC}">
                        <a14:shadowObscured xmlns:a14="http://schemas.microsoft.com/office/drawing/2010/main"/>
                      </a:ext>
                    </a:extLst>
                  </pic:spPr>
                </pic:pic>
              </a:graphicData>
            </a:graphic>
          </wp:inline>
        </w:drawing>
      </w:r>
      <w:r w:rsidRPr="00585C97">
        <w:t xml:space="preserve"> </w:t>
      </w:r>
      <w:r w:rsidRPr="00585C97">
        <w:rPr>
          <w:noProof/>
        </w:rPr>
        <w:drawing>
          <wp:inline distT="0" distB="0" distL="0" distR="0" wp14:anchorId="33F43DF8" wp14:editId="3BFA122F">
            <wp:extent cx="1635626" cy="1331867"/>
            <wp:effectExtent l="0" t="0" r="3175" b="1905"/>
            <wp:docPr id="138045202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52021" name=""/>
                    <pic:cNvPicPr/>
                  </pic:nvPicPr>
                  <pic:blipFill>
                    <a:blip r:embed="rId167"/>
                    <a:stretch>
                      <a:fillRect/>
                    </a:stretch>
                  </pic:blipFill>
                  <pic:spPr>
                    <a:xfrm>
                      <a:off x="0" y="0"/>
                      <a:ext cx="1652132" cy="1345308"/>
                    </a:xfrm>
                    <a:prstGeom prst="rect">
                      <a:avLst/>
                    </a:prstGeom>
                  </pic:spPr>
                </pic:pic>
              </a:graphicData>
            </a:graphic>
          </wp:inline>
        </w:drawing>
      </w:r>
      <w:r w:rsidRPr="00585C97">
        <w:t xml:space="preserve"> </w:t>
      </w:r>
      <w:r w:rsidRPr="00585C97">
        <w:rPr>
          <w:noProof/>
        </w:rPr>
        <w:drawing>
          <wp:inline distT="0" distB="0" distL="0" distR="0" wp14:anchorId="03986CAB" wp14:editId="098D9C90">
            <wp:extent cx="1676400" cy="1333654"/>
            <wp:effectExtent l="0" t="0" r="0" b="0"/>
            <wp:docPr id="19533872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87203" name=""/>
                    <pic:cNvPicPr/>
                  </pic:nvPicPr>
                  <pic:blipFill>
                    <a:blip r:embed="rId168"/>
                    <a:stretch>
                      <a:fillRect/>
                    </a:stretch>
                  </pic:blipFill>
                  <pic:spPr>
                    <a:xfrm>
                      <a:off x="0" y="0"/>
                      <a:ext cx="1691712" cy="1345835"/>
                    </a:xfrm>
                    <a:prstGeom prst="rect">
                      <a:avLst/>
                    </a:prstGeom>
                  </pic:spPr>
                </pic:pic>
              </a:graphicData>
            </a:graphic>
          </wp:inline>
        </w:drawing>
      </w:r>
    </w:p>
    <w:p w14:paraId="203B23B5" w14:textId="2FE70BFF" w:rsidR="00B22D80" w:rsidRPr="00585C97" w:rsidRDefault="00B22D80" w:rsidP="00B22D80">
      <w:pPr>
        <w:pStyle w:val="Beschriftung"/>
        <w:jc w:val="center"/>
      </w:pPr>
      <w:bookmarkStart w:id="314" w:name="_Ref239408749"/>
      <w:bookmarkStart w:id="315" w:name="_Toc243444291"/>
      <w:bookmarkStart w:id="316" w:name="_Toc243444621"/>
      <w:r w:rsidRPr="00585C97">
        <w:t xml:space="preserve">Figure </w:t>
      </w:r>
      <w:fldSimple w:instr=" SEQ Figure \* ARABIC ">
        <w:r w:rsidR="00730AE6">
          <w:rPr>
            <w:noProof/>
          </w:rPr>
          <w:t>54</w:t>
        </w:r>
      </w:fldSimple>
      <w:bookmarkEnd w:id="314"/>
      <w:r w:rsidRPr="00585C97">
        <w:t xml:space="preserve"> - horizontale Zeigerichtung von vorne</w:t>
      </w:r>
      <w:bookmarkEnd w:id="315"/>
      <w:bookmarkEnd w:id="316"/>
    </w:p>
    <w:p w14:paraId="17D5A9ED" w14:textId="77777777" w:rsidR="00B22D80" w:rsidRPr="00585C97" w:rsidRDefault="00B22D80" w:rsidP="00B22D80">
      <w:r w:rsidRPr="00585C97">
        <w:t xml:space="preserve">Aus der Betrachtung der Zeitzonen auf einem Globus ergibt sich ein Ansatz zur Ermittlung der horizontalen Zeigerichtung auch aus </w:t>
      </w:r>
      <w:r>
        <w:t>einer</w:t>
      </w:r>
      <w:r w:rsidRPr="00585C97">
        <w:t xml:space="preserve"> Frontalansicht. </w:t>
      </w:r>
    </w:p>
    <w:p w14:paraId="7AE4B466" w14:textId="77777777" w:rsidR="00B22D80" w:rsidRPr="00585C97" w:rsidRDefault="00B22D80" w:rsidP="00B22D80">
      <w:pPr>
        <w:jc w:val="center"/>
      </w:pPr>
    </w:p>
    <w:p w14:paraId="32E99BF3" w14:textId="77777777" w:rsidR="00B22D80" w:rsidRPr="00585C97" w:rsidRDefault="00B22D80" w:rsidP="00B22D80">
      <w:r w:rsidRPr="00585C97">
        <w:t xml:space="preserve"> </w:t>
      </w:r>
    </w:p>
    <w:p w14:paraId="47108C86" w14:textId="77777777" w:rsidR="00B22D80" w:rsidRPr="00585C97" w:rsidRDefault="00B22D80" w:rsidP="00B22D80">
      <w:pPr>
        <w:pStyle w:val="Grundtext"/>
        <w:rPr>
          <w:noProof/>
        </w:rPr>
      </w:pPr>
    </w:p>
    <w:p w14:paraId="60EBC2F3" w14:textId="77777777" w:rsidR="00B22D80" w:rsidRPr="00585C97" w:rsidRDefault="00B22D80" w:rsidP="00B22D80">
      <w:pPr>
        <w:pStyle w:val="Grundtext"/>
        <w:keepNext/>
        <w:rPr>
          <w:noProof/>
        </w:rPr>
      </w:pPr>
      <w:r w:rsidRPr="00585C97">
        <w:rPr>
          <w:noProof/>
        </w:rPr>
        <w:t xml:space="preserve"> </w:t>
      </w:r>
      <w:r w:rsidRPr="00585C97">
        <w:rPr>
          <w:noProof/>
        </w:rPr>
        <w:drawing>
          <wp:inline distT="0" distB="0" distL="0" distR="0" wp14:anchorId="18BBFBE2" wp14:editId="7EBAD015">
            <wp:extent cx="2628900" cy="2592131"/>
            <wp:effectExtent l="0" t="0" r="0" b="0"/>
            <wp:docPr id="1684272904" name="Grafik 2" descr="Erde Globus Lä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de Globus Länder"/>
                    <pic:cNvPicPr>
                      <a:picLocks noChangeAspect="1" noChangeArrowheads="1"/>
                    </pic:cNvPicPr>
                  </pic:nvPicPr>
                  <pic:blipFill rotWithShape="1">
                    <a:blip r:embed="rId169">
                      <a:extLst>
                        <a:ext uri="{28A0092B-C50C-407E-A947-70E740481C1C}">
                          <a14:useLocalDpi xmlns:a14="http://schemas.microsoft.com/office/drawing/2010/main" val="0"/>
                        </a:ext>
                      </a:extLst>
                    </a:blip>
                    <a:srcRect l="50800" t="73879" r="23976" b="2174"/>
                    <a:stretch>
                      <a:fillRect/>
                    </a:stretch>
                  </pic:blipFill>
                  <pic:spPr bwMode="auto">
                    <a:xfrm>
                      <a:off x="0" y="0"/>
                      <a:ext cx="2656283" cy="2619131"/>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t xml:space="preserve"> </w:t>
      </w:r>
      <w:r w:rsidRPr="00585C97">
        <w:rPr>
          <w:noProof/>
        </w:rPr>
        <w:drawing>
          <wp:inline distT="0" distB="0" distL="0" distR="0" wp14:anchorId="5FCDC4AA" wp14:editId="73FEA484">
            <wp:extent cx="2626995" cy="2590253"/>
            <wp:effectExtent l="0" t="0" r="1905" b="635"/>
            <wp:docPr id="618573126" name="Grafik 2" descr="Erde Globus Lä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de Globus Länder"/>
                    <pic:cNvPicPr>
                      <a:picLocks noChangeAspect="1" noChangeArrowheads="1"/>
                    </pic:cNvPicPr>
                  </pic:nvPicPr>
                  <pic:blipFill rotWithShape="1">
                    <a:blip r:embed="rId169">
                      <a:extLst>
                        <a:ext uri="{28A0092B-C50C-407E-A947-70E740481C1C}">
                          <a14:useLocalDpi xmlns:a14="http://schemas.microsoft.com/office/drawing/2010/main" val="0"/>
                        </a:ext>
                      </a:extLst>
                    </a:blip>
                    <a:srcRect l="24824" t="48871" r="49952" b="27182"/>
                    <a:stretch>
                      <a:fillRect/>
                    </a:stretch>
                  </pic:blipFill>
                  <pic:spPr bwMode="auto">
                    <a:xfrm>
                      <a:off x="0" y="0"/>
                      <a:ext cx="2647633" cy="2610603"/>
                    </a:xfrm>
                    <a:prstGeom prst="rect">
                      <a:avLst/>
                    </a:prstGeom>
                    <a:noFill/>
                    <a:ln>
                      <a:noFill/>
                    </a:ln>
                    <a:extLst>
                      <a:ext uri="{53640926-AAD7-44D8-BBD7-CCE9431645EC}">
                        <a14:shadowObscured xmlns:a14="http://schemas.microsoft.com/office/drawing/2010/main"/>
                      </a:ext>
                    </a:extLst>
                  </pic:spPr>
                </pic:pic>
              </a:graphicData>
            </a:graphic>
          </wp:inline>
        </w:drawing>
      </w:r>
    </w:p>
    <w:p w14:paraId="4FA2CF0D" w14:textId="5E967FE0" w:rsidR="00B22D80" w:rsidRPr="00585C97" w:rsidRDefault="00B22D80" w:rsidP="00B22D80">
      <w:pPr>
        <w:pStyle w:val="Beschriftung"/>
        <w:jc w:val="center"/>
      </w:pPr>
      <w:bookmarkStart w:id="317" w:name="_Ref236136111"/>
      <w:bookmarkStart w:id="318" w:name="_Toc243444292"/>
      <w:bookmarkStart w:id="319" w:name="_Toc243444622"/>
      <w:r w:rsidRPr="00585C97">
        <w:t xml:space="preserve">Figure </w:t>
      </w:r>
      <w:fldSimple w:instr=" SEQ Figure \* ARABIC ">
        <w:r w:rsidR="00730AE6">
          <w:rPr>
            <w:noProof/>
          </w:rPr>
          <w:t>55</w:t>
        </w:r>
      </w:fldSimple>
      <w:bookmarkEnd w:id="317"/>
      <w:r w:rsidRPr="00585C97">
        <w:t xml:space="preserve"> – Zeitzonen von oben (Nordpol) und vorne (Äquator) </w:t>
      </w:r>
      <w:r w:rsidRPr="00585C97">
        <w:fldChar w:fldCharType="begin"/>
      </w:r>
      <w:r w:rsidR="0010295C">
        <w:instrText xml:space="preserve"> ADDIN ZOTERO_ITEM CSL_CITATION {"citationID":"cbqmB08r","properties":{"formattedCitation":"[116]","plainCitation":"[116]","noteIndex":0},"citationItems":[{"id":93,"uris":["http://zotero.org/users/20567757/items/GIJX5GFB"],"itemData":{"id":93,"type":"webpage","abstract":"Erde Globus Länder","container-title":"Getty Images","language":"de","title":"Erde Globus Länder","URL":"https://www.gettyimages.de/detail/illustration/spinning-earth-globe-icon-set-latitude-15-n-lizenfreie-illustration/154417058","accessed":{"date-parts":[["2026",7,3]]},"issued":{"date-parts":[["2012",10,16]]}}}],"schema":"https://github.com/citation-style-language/schema/raw/master/csl-citation.json"} </w:instrText>
      </w:r>
      <w:r w:rsidRPr="00585C97">
        <w:fldChar w:fldCharType="separate"/>
      </w:r>
      <w:bookmarkEnd w:id="318"/>
      <w:bookmarkEnd w:id="319"/>
      <w:r w:rsidR="0010295C" w:rsidRPr="0010295C">
        <w:t>[116]</w:t>
      </w:r>
      <w:r w:rsidRPr="00585C97">
        <w:fldChar w:fldCharType="end"/>
      </w:r>
    </w:p>
    <w:p w14:paraId="33EDF958" w14:textId="77777777" w:rsidR="00B22D80" w:rsidRPr="00585C97" w:rsidRDefault="00B22D80" w:rsidP="00B22D80"/>
    <w:p w14:paraId="4B8373B8" w14:textId="37B9CF4D" w:rsidR="00B22D80" w:rsidRPr="00585C97" w:rsidRDefault="00B22D80" w:rsidP="00B22D80">
      <w:r w:rsidRPr="00585C97">
        <w:t xml:space="preserve">Jede Zeitzone ist eine Kreisbahn welche 15° rotiert zur nächsten Kreisbahn auf einer Kugeloberfläche angeordnet ist. Vom Nordpol betrachtet lässt sich diese 15° Verschiebung einfach zwischen den </w:t>
      </w:r>
      <w:r>
        <w:t xml:space="preserve">hier optisch </w:t>
      </w:r>
      <w:r w:rsidRPr="00585C97">
        <w:t>geraden Linien der Zeitzonen messen</w:t>
      </w:r>
      <w:r>
        <w:t xml:space="preserve">. Siehe das linke Bild in </w:t>
      </w:r>
      <w:r>
        <w:fldChar w:fldCharType="begin"/>
      </w:r>
      <w:r>
        <w:instrText xml:space="preserve"> REF _Ref231325470 \h </w:instrText>
      </w:r>
      <w:r>
        <w:fldChar w:fldCharType="separate"/>
      </w:r>
      <w:r w:rsidR="00B251F7" w:rsidRPr="00585C97">
        <w:t xml:space="preserve">Figure </w:t>
      </w:r>
      <w:r w:rsidR="00B251F7">
        <w:rPr>
          <w:noProof/>
        </w:rPr>
        <w:t>13</w:t>
      </w:r>
      <w:r>
        <w:fldChar w:fldCharType="end"/>
      </w:r>
      <w:r w:rsidRPr="00585C97">
        <w:t>.</w:t>
      </w:r>
      <w:r>
        <w:t xml:space="preserve"> Diese Betrachtung dient als Äquivalent zur Zeigerichtung in </w:t>
      </w:r>
      <w:r>
        <w:fldChar w:fldCharType="begin"/>
      </w:r>
      <w:r>
        <w:instrText xml:space="preserve"> REF _Ref239408743 \h </w:instrText>
      </w:r>
      <w:r>
        <w:fldChar w:fldCharType="separate"/>
      </w:r>
      <w:r w:rsidR="00B251F7" w:rsidRPr="00585C97">
        <w:t xml:space="preserve">Figure </w:t>
      </w:r>
      <w:r w:rsidR="00B251F7">
        <w:rPr>
          <w:noProof/>
        </w:rPr>
        <w:t>53</w:t>
      </w:r>
      <w:r>
        <w:fldChar w:fldCharType="end"/>
      </w:r>
      <w:r>
        <w:t>.</w:t>
      </w:r>
      <w:r w:rsidRPr="00585C97">
        <w:t xml:space="preserve"> Von Äquator aus gesehen sich die Zeitzonen gekrümmt</w:t>
      </w:r>
      <w:r>
        <w:t>e Linien</w:t>
      </w:r>
      <w:r w:rsidRPr="00585C97">
        <w:t xml:space="preserve"> und die 15° Verschiebung lassen sich nicht direkt messen, </w:t>
      </w:r>
      <w:r>
        <w:t>rechtes Biln in</w:t>
      </w:r>
      <w:r w:rsidRPr="00585C97">
        <w:t xml:space="preserve"> </w:t>
      </w:r>
      <w:r w:rsidRPr="00585C97">
        <w:fldChar w:fldCharType="begin"/>
      </w:r>
      <w:r w:rsidRPr="00585C97">
        <w:instrText xml:space="preserve"> REF _Ref236136111 \h </w:instrText>
      </w:r>
      <w:r w:rsidRPr="00585C97">
        <w:fldChar w:fldCharType="separate"/>
      </w:r>
      <w:r w:rsidR="00B251F7" w:rsidRPr="00585C97">
        <w:t xml:space="preserve">Figure </w:t>
      </w:r>
      <w:r w:rsidR="00B251F7">
        <w:rPr>
          <w:noProof/>
        </w:rPr>
        <w:t>55</w:t>
      </w:r>
      <w:r w:rsidRPr="00585C97">
        <w:fldChar w:fldCharType="end"/>
      </w:r>
      <w:r w:rsidRPr="00585C97">
        <w:t>.</w:t>
      </w:r>
      <w:r>
        <w:t xml:space="preserve"> Es dient hier als Äquivalent zu </w:t>
      </w:r>
      <w:r>
        <w:fldChar w:fldCharType="begin"/>
      </w:r>
      <w:r>
        <w:instrText xml:space="preserve"> REF _Ref239408749 \h </w:instrText>
      </w:r>
      <w:r>
        <w:fldChar w:fldCharType="separate"/>
      </w:r>
      <w:r w:rsidR="00B251F7" w:rsidRPr="00585C97">
        <w:t xml:space="preserve">Figure </w:t>
      </w:r>
      <w:r w:rsidR="00B251F7">
        <w:rPr>
          <w:noProof/>
        </w:rPr>
        <w:t>54</w:t>
      </w:r>
      <w:r>
        <w:fldChar w:fldCharType="end"/>
      </w:r>
      <w:r>
        <w:t>.</w:t>
      </w:r>
    </w:p>
    <w:p w14:paraId="0CFB3004" w14:textId="77777777" w:rsidR="00B22D80" w:rsidRPr="00585C97" w:rsidRDefault="00B22D80" w:rsidP="00B22D80">
      <w:r w:rsidRPr="00585C97">
        <w:t xml:space="preserve">Unter der Annahme das die Armlänge des Dirigenten </w:t>
      </w:r>
      <w:r>
        <w:t>b</w:t>
      </w:r>
      <w:r w:rsidRPr="00585C97">
        <w:t>ei</w:t>
      </w:r>
      <w:r>
        <w:t>m</w:t>
      </w:r>
      <w:r w:rsidRPr="00585C97">
        <w:t xml:space="preserve"> Zeigen </w:t>
      </w:r>
      <w:r>
        <w:t>k</w:t>
      </w:r>
      <w:r w:rsidRPr="00585C97">
        <w:t>onstant ist</w:t>
      </w:r>
      <w:r>
        <w:t>,</w:t>
      </w:r>
      <w:r w:rsidRPr="00585C97">
        <w:t xml:space="preserve"> </w:t>
      </w:r>
      <w:r>
        <w:t>läs</w:t>
      </w:r>
      <w:r w:rsidRPr="00585C97">
        <w:t>st sich hier eine Analogie feststellen</w:t>
      </w:r>
      <w:r>
        <w:t>.</w:t>
      </w:r>
      <w:r w:rsidRPr="00585C97">
        <w:t xml:space="preserve"> Die Armlänge entspricht dem Erdradios und die Verschiebung zwischen den Zeitzonen der Zeigerichtung. </w:t>
      </w:r>
    </w:p>
    <w:p w14:paraId="1B6DB896" w14:textId="77777777" w:rsidR="00B22D80" w:rsidRPr="00585C97" w:rsidRDefault="00B22D80" w:rsidP="00B22D80">
      <w:pPr>
        <w:jc w:val="center"/>
      </w:pPr>
    </w:p>
    <w:p w14:paraId="5B4F0FA2" w14:textId="77777777" w:rsidR="00B22D80" w:rsidRPr="00585C97" w:rsidRDefault="00B22D80" w:rsidP="00B22D80">
      <w:r w:rsidRPr="00585C97">
        <w:t xml:space="preserve">Die Verschiebung der Zeitzonen lässt sich auch aus der Frontansicht (Äquatoransicht) mathematisch ermitteln. Hierzu brauch es zwei Zusammenhänge. </w:t>
      </w:r>
      <w:r>
        <w:t>Zum Ersten, d</w:t>
      </w:r>
      <w:r w:rsidRPr="00585C97">
        <w:t xml:space="preserve">ie Funktion hinter einer Kreisbahn, genauer gesagt </w:t>
      </w:r>
      <w:r>
        <w:t>einer halben</w:t>
      </w:r>
      <w:r w:rsidRPr="00585C97">
        <w:t xml:space="preserve"> </w:t>
      </w:r>
      <w:r>
        <w:t xml:space="preserve">Kreisbahn bildlich von </w:t>
      </w:r>
      <w:r w:rsidRPr="00585C97">
        <w:t xml:space="preserve">oben </w:t>
      </w:r>
      <w:r>
        <w:t>nach unten. Diese lautet</w:t>
      </w:r>
      <w:r w:rsidRPr="00585C97">
        <w:t>:</w:t>
      </w:r>
    </w:p>
    <w:p w14:paraId="03179C16" w14:textId="77777777" w:rsidR="00B22D80" w:rsidRPr="00585C97" w:rsidRDefault="00B22D80" w:rsidP="00B22D80"/>
    <w:p w14:paraId="3BCBB07D" w14:textId="218D1EA0" w:rsidR="00B22D80" w:rsidRPr="00585C97" w:rsidRDefault="00B22D80" w:rsidP="00B22D80">
      <w:pPr>
        <w:pStyle w:val="Beschriftung"/>
        <w:jc w:val="center"/>
      </w:pPr>
      <w:bookmarkStart w:id="320" w:name="_Toc243444423"/>
      <w:r w:rsidRPr="00585C97">
        <w:t xml:space="preserve">Formel </w:t>
      </w:r>
      <w:fldSimple w:instr=" SEQ Formel \* ARABIC ">
        <w:r w:rsidR="00B251F7">
          <w:rPr>
            <w:noProof/>
          </w:rPr>
          <w:t>14</w:t>
        </w:r>
      </w:fldSimple>
      <w:r w:rsidRPr="00585C97">
        <w:t xml:space="preserve"> - Kreisbahn (Halbkreis)</w:t>
      </w:r>
      <w:bookmarkEnd w:id="320"/>
    </w:p>
    <w:p w14:paraId="103E839B" w14:textId="77777777" w:rsidR="00B22D80" w:rsidRPr="00585C97" w:rsidRDefault="00B22D80" w:rsidP="00B22D80">
      <m:oMathPara>
        <m:oMath>
          <m:r>
            <w:rPr>
              <w:rFonts w:ascii="Cambria Math" w:hAnsi="Cambria Math"/>
            </w:rPr>
            <w:lastRenderedPageBreak/>
            <m:t>x=</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e>
          </m:rad>
        </m:oMath>
      </m:oMathPara>
    </w:p>
    <w:p w14:paraId="494B93C5" w14:textId="77777777" w:rsidR="00B22D80" w:rsidRPr="00834A19" w:rsidRDefault="00B22D80" w:rsidP="00B22D80">
      <w:pPr>
        <w:jc w:val="center"/>
      </w:pPr>
      <m:oMathPara>
        <m:oMath>
          <m:r>
            <w:rPr>
              <w:rFonts w:ascii="Cambria Math" w:hAnsi="Cambria Math"/>
            </w:rPr>
            <m:t>mit</m:t>
          </m:r>
        </m:oMath>
      </m:oMathPara>
    </w:p>
    <w:p w14:paraId="7370CAD3" w14:textId="77777777" w:rsidR="00B22D80" w:rsidRPr="00585C97" w:rsidRDefault="00B22D80" w:rsidP="00B22D80">
      <w:pPr>
        <w:jc w:val="center"/>
      </w:pPr>
      <m:oMathPara>
        <m:oMath>
          <m:r>
            <w:rPr>
              <w:rFonts w:ascii="Cambria Math" w:hAnsi="Cambria Math"/>
            </w:rPr>
            <m:t>-r≤y≤r</m:t>
          </m:r>
        </m:oMath>
      </m:oMathPara>
    </w:p>
    <w:p w14:paraId="4921EDD3" w14:textId="77777777" w:rsidR="00B22D80" w:rsidRPr="00585C97" w:rsidRDefault="00B22D80" w:rsidP="00B22D80">
      <w:pPr>
        <w:jc w:val="center"/>
      </w:pPr>
    </w:p>
    <w:p w14:paraId="35AD8428" w14:textId="77777777" w:rsidR="00B22D80" w:rsidRPr="00585C97" w:rsidRDefault="00B22D80" w:rsidP="00B22D80">
      <w:r w:rsidRPr="00585C97">
        <w:t>Eine Kugel wird aus einer Perspektive 90° zu einer Drehachse betrachtet, wie es bei der Frontalansicht der Fall ist. Die optische Stauchung einer Strecke zwischen einem Punkt auf einer Kugeloberfläche und der Drehachse, ergibt sich dann über die Sinus- oder Cosinus-Funktion, je nach Wahl der Null-Grad-Ausrichtung des Drehwinkels</w:t>
      </w:r>
      <w:r>
        <w:t>. Damit ist der zweite Zusammenhang, welcher benötigt wird, folgender</w:t>
      </w:r>
      <w:r w:rsidRPr="00585C97">
        <w:t>:</w:t>
      </w:r>
    </w:p>
    <w:p w14:paraId="5CB3B777" w14:textId="6196375C" w:rsidR="00B22D80" w:rsidRPr="00585C97" w:rsidRDefault="00B22D80" w:rsidP="00B22D80">
      <w:pPr>
        <w:pStyle w:val="Beschriftung"/>
        <w:jc w:val="center"/>
      </w:pPr>
      <w:bookmarkStart w:id="321" w:name="_Toc243444236"/>
      <w:bookmarkStart w:id="322" w:name="_Toc243444424"/>
      <w:r w:rsidRPr="00585C97">
        <w:t xml:space="preserve">Formel </w:t>
      </w:r>
      <w:fldSimple w:instr=" SEQ Formel \* ARABIC ">
        <w:r w:rsidR="00B251F7">
          <w:rPr>
            <w:noProof/>
          </w:rPr>
          <w:t>15</w:t>
        </w:r>
      </w:fldSimple>
      <w:r w:rsidRPr="00585C97">
        <w:t xml:space="preserve"> – </w:t>
      </w:r>
      <w:r>
        <w:t>optische</w:t>
      </w:r>
      <w:r w:rsidRPr="00585C97">
        <w:t xml:space="preserve"> </w:t>
      </w:r>
      <w:r>
        <w:t>Distanz</w:t>
      </w:r>
      <w:r w:rsidRPr="00585C97">
        <w:t xml:space="preserve"> </w:t>
      </w:r>
      <w:r>
        <w:t>eines</w:t>
      </w:r>
      <w:r w:rsidRPr="00834A19">
        <w:t xml:space="preserve"> </w:t>
      </w:r>
      <w:r>
        <w:t xml:space="preserve">Punktes auf einer Kugeloberflächen </w:t>
      </w:r>
      <w:r w:rsidRPr="00585C97">
        <w:t>90° zur Drehachse</w:t>
      </w:r>
      <w:bookmarkEnd w:id="321"/>
      <w:bookmarkEnd w:id="322"/>
    </w:p>
    <w:p w14:paraId="75922E43" w14:textId="77777777" w:rsidR="00B22D80" w:rsidRPr="00585C97" w:rsidRDefault="00000000" w:rsidP="00B22D80">
      <w:pPr>
        <w:jc w:val="center"/>
      </w:pPr>
      <m:oMathPara>
        <m:oMath>
          <m:sSub>
            <m:sSubPr>
              <m:ctrlPr>
                <w:rPr>
                  <w:rFonts w:ascii="Cambria Math" w:hAnsi="Cambria Math"/>
                  <w:i/>
                </w:rPr>
              </m:ctrlPr>
            </m:sSubPr>
            <m:e>
              <m:r>
                <w:rPr>
                  <w:rFonts w:ascii="Cambria Math" w:hAnsi="Cambria Math"/>
                </w:rPr>
                <m:t>d</m:t>
              </m:r>
            </m:e>
            <m:sub>
              <m:r>
                <w:rPr>
                  <w:rFonts w:ascii="Cambria Math" w:hAnsi="Cambria Math"/>
                </w:rPr>
                <m:t>o</m:t>
              </m:r>
            </m:sub>
          </m:sSub>
          <m:r>
            <m:rPr>
              <m:sty m:val="p"/>
            </m:rP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m:t>
                  </m:r>
                </m:e>
              </m:d>
            </m:e>
          </m:func>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r</m:t>
              </m:r>
            </m:sub>
          </m:sSub>
        </m:oMath>
      </m:oMathPara>
    </w:p>
    <w:p w14:paraId="0405BEF9" w14:textId="77777777" w:rsidR="00B22D80" w:rsidRPr="00834A19" w:rsidRDefault="00B22D80" w:rsidP="00B22D80">
      <w:pPr>
        <w:jc w:val="center"/>
      </w:pPr>
      <m:oMathPara>
        <m:oMath>
          <m:r>
            <w:rPr>
              <w:rFonts w:ascii="Cambria Math" w:hAnsi="Cambria Math"/>
            </w:rPr>
            <m:t>mit</m:t>
          </m:r>
        </m:oMath>
      </m:oMathPara>
    </w:p>
    <w:p w14:paraId="6B7C0908" w14:textId="77777777" w:rsidR="00B22D80" w:rsidRPr="00834A19" w:rsidRDefault="00B22D80" w:rsidP="00B22D80">
      <w:pPr>
        <w:jc w:val="center"/>
      </w:pPr>
      <m:oMathPara>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r</m:t>
              </m:r>
            </m:sub>
          </m:sSub>
          <m:r>
            <w:rPr>
              <w:rFonts w:ascii="Cambria Math" w:hAnsi="Cambria Math"/>
            </w:rPr>
            <m:t xml:space="preserve"> :distanz zur Dreachse </m:t>
          </m:r>
        </m:oMath>
      </m:oMathPara>
    </w:p>
    <w:p w14:paraId="1073690D" w14:textId="77777777" w:rsidR="00B22D80" w:rsidRPr="00834A19" w:rsidRDefault="00B22D80" w:rsidP="00B22D80">
      <w:pPr>
        <w:jc w:val="center"/>
      </w:pPr>
      <m:oMathPara>
        <m:oMathParaPr>
          <m:jc m:val="center"/>
        </m:oMathParaPr>
        <m:oMath>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o</m:t>
              </m:r>
            </m:sub>
          </m:sSub>
          <m:r>
            <w:rPr>
              <w:rFonts w:ascii="Cambria Math" w:hAnsi="Cambria Math"/>
            </w:rPr>
            <m:t xml:space="preserve"> :optische Distanz zur Drehachse </m:t>
          </m:r>
          <m:r>
            <m:rPr>
              <m:sty m:val="p"/>
            </m:rPr>
            <w:rPr>
              <w:rFonts w:ascii="Cambria Math" w:hAnsi="Cambria Math"/>
            </w:rPr>
            <w:br/>
          </m:r>
        </m:oMath>
        <m:oMath>
          <m:r>
            <w:rPr>
              <w:rFonts w:ascii="Cambria Math" w:hAnsi="Cambria Math"/>
            </w:rPr>
            <m:t xml:space="preserve">      ω :Drehwinkel</m:t>
          </m:r>
        </m:oMath>
      </m:oMathPara>
    </w:p>
    <w:p w14:paraId="3691D5FD" w14:textId="77777777" w:rsidR="00B22D80" w:rsidRPr="00834A19" w:rsidRDefault="00B22D80" w:rsidP="00B22D80">
      <w:pPr>
        <w:jc w:val="center"/>
      </w:pPr>
      <m:oMathPara>
        <m:oMath>
          <m:r>
            <w:rPr>
              <w:rFonts w:ascii="Cambria Math" w:hAnsi="Cambria Math"/>
            </w:rPr>
            <m:t xml:space="preserve">                      ω=0° :zum Betrachter gedreht</m:t>
          </m:r>
        </m:oMath>
      </m:oMathPara>
    </w:p>
    <w:p w14:paraId="13CB2294" w14:textId="77777777" w:rsidR="00B22D80" w:rsidRPr="00585C97" w:rsidRDefault="00B22D80" w:rsidP="00B22D80">
      <w:pPr>
        <w:jc w:val="center"/>
      </w:pPr>
    </w:p>
    <w:p w14:paraId="72FA4F2B" w14:textId="77777777" w:rsidR="00B22D80" w:rsidRPr="00585C97" w:rsidRDefault="00B22D80" w:rsidP="00B22D80">
      <m:oMath>
        <m:r>
          <w:rPr>
            <w:rFonts w:ascii="Cambria Math" w:hAnsi="Cambria Math"/>
          </w:rPr>
          <m:t>ω=0°</m:t>
        </m:r>
      </m:oMath>
      <w:r>
        <w:t xml:space="preserve"> ist dort</w:t>
      </w:r>
      <w:r w:rsidRPr="00585C97">
        <w:t xml:space="preserve"> wo die Kreisbahn der Zeitzone optisch wie ein </w:t>
      </w:r>
      <w:r>
        <w:t>senkrechte G</w:t>
      </w:r>
      <w:r w:rsidRPr="00585C97">
        <w:t>erade aussieht. Es ergibt sich folgende Funktion für die Bahnen der Zeitzonen eines von vorne betrachtetem Globus:</w:t>
      </w:r>
    </w:p>
    <w:p w14:paraId="07BC28CC" w14:textId="77777777" w:rsidR="00B22D80" w:rsidRPr="00585C97" w:rsidRDefault="00B22D80" w:rsidP="00B22D80">
      <w:r w:rsidRPr="00585C97">
        <w:tab/>
      </w:r>
    </w:p>
    <w:p w14:paraId="5875DD78" w14:textId="325B9846" w:rsidR="00B22D80" w:rsidRPr="00585C97" w:rsidRDefault="00B22D80" w:rsidP="00B22D80">
      <w:pPr>
        <w:pStyle w:val="Beschriftung"/>
        <w:jc w:val="center"/>
      </w:pPr>
      <w:r w:rsidRPr="00585C97">
        <w:tab/>
      </w:r>
      <w:bookmarkStart w:id="323" w:name="_Ref236139619"/>
      <w:bookmarkStart w:id="324" w:name="_Toc243444237"/>
      <w:bookmarkStart w:id="325" w:name="_Toc243444425"/>
      <w:r w:rsidRPr="00585C97">
        <w:t xml:space="preserve">Formel </w:t>
      </w:r>
      <w:fldSimple w:instr=" SEQ Formel \* ARABIC ">
        <w:r w:rsidR="00B251F7">
          <w:rPr>
            <w:noProof/>
          </w:rPr>
          <w:t>16</w:t>
        </w:r>
      </w:fldSimple>
      <w:bookmarkEnd w:id="323"/>
      <w:r w:rsidRPr="00585C97">
        <w:t xml:space="preserve"> - Kreisbahn aus einer Perspektive 90° zur Drehachse</w:t>
      </w:r>
      <w:bookmarkEnd w:id="324"/>
      <w:bookmarkEnd w:id="325"/>
    </w:p>
    <w:p w14:paraId="3CBE29BF" w14:textId="77777777" w:rsidR="00B22D80" w:rsidRPr="00834A19" w:rsidRDefault="00B22D80" w:rsidP="00B22D80">
      <w:pPr>
        <w:pStyle w:val="Beschriftung"/>
        <w:jc w:val="center"/>
        <w:rPr>
          <w:sz w:val="24"/>
          <w:szCs w:val="24"/>
        </w:rPr>
      </w:pPr>
      <m:oMathPara>
        <m:oMath>
          <m:r>
            <m:rPr>
              <m:sty m:val="bi"/>
            </m:rPr>
            <w:rPr>
              <w:rFonts w:ascii="Cambria Math" w:hAnsi="Cambria Math"/>
              <w:sz w:val="24"/>
              <w:szCs w:val="24"/>
            </w:rPr>
            <m:t>x=</m:t>
          </m:r>
          <m:func>
            <m:funcPr>
              <m:ctrlPr>
                <w:rPr>
                  <w:rFonts w:ascii="Cambria Math" w:hAnsi="Cambria Math"/>
                  <w:i/>
                  <w:sz w:val="24"/>
                  <w:szCs w:val="24"/>
                </w:rPr>
              </m:ctrlPr>
            </m:funcPr>
            <m:fName>
              <m:r>
                <m:rPr>
                  <m:sty m:val="b"/>
                </m:rPr>
                <w:rPr>
                  <w:rFonts w:ascii="Cambria Math" w:hAnsi="Cambria Math"/>
                  <w:sz w:val="24"/>
                  <w:szCs w:val="24"/>
                </w:rPr>
                <m:t>sin</m:t>
              </m:r>
            </m:fName>
            <m:e>
              <m:d>
                <m:dPr>
                  <m:ctrlPr>
                    <w:rPr>
                      <w:rFonts w:ascii="Cambria Math" w:hAnsi="Cambria Math"/>
                      <w:i/>
                      <w:sz w:val="24"/>
                      <w:szCs w:val="24"/>
                    </w:rPr>
                  </m:ctrlPr>
                </m:dPr>
                <m:e>
                  <m:r>
                    <m:rPr>
                      <m:sty m:val="bi"/>
                    </m:rPr>
                    <w:rPr>
                      <w:rFonts w:ascii="Cambria Math" w:hAnsi="Cambria Math"/>
                      <w:sz w:val="24"/>
                      <w:szCs w:val="24"/>
                    </w:rPr>
                    <m:t>ω</m:t>
                  </m:r>
                </m:e>
              </m:d>
            </m:e>
          </m:func>
          <m:r>
            <m:rPr>
              <m:sty m:val="bi"/>
            </m:rPr>
            <w:rPr>
              <w:rFonts w:ascii="Cambria Math" w:hAnsi="Cambria Math"/>
              <w:sz w:val="24"/>
              <w:szCs w:val="24"/>
            </w:rPr>
            <m:t>⋅</m:t>
          </m:r>
          <m:rad>
            <m:radPr>
              <m:degHide m:val="1"/>
              <m:ctrlPr>
                <w:rPr>
                  <w:rFonts w:ascii="Cambria Math" w:hAnsi="Cambria Math"/>
                  <w:i/>
                  <w:sz w:val="24"/>
                  <w:szCs w:val="24"/>
                </w:rPr>
              </m:ctrlPr>
            </m:radPr>
            <m:deg/>
            <m:e>
              <m:sSup>
                <m:sSupPr>
                  <m:ctrlPr>
                    <w:rPr>
                      <w:rFonts w:ascii="Cambria Math" w:hAnsi="Cambria Math"/>
                      <w:i/>
                      <w:sz w:val="24"/>
                      <w:szCs w:val="24"/>
                    </w:rPr>
                  </m:ctrlPr>
                </m:sSupPr>
                <m:e>
                  <m:r>
                    <m:rPr>
                      <m:sty m:val="bi"/>
                    </m:rPr>
                    <w:rPr>
                      <w:rFonts w:ascii="Cambria Math" w:hAnsi="Cambria Math"/>
                      <w:sz w:val="24"/>
                      <w:szCs w:val="24"/>
                    </w:rPr>
                    <m:t>r</m:t>
                  </m:r>
                </m:e>
                <m:sup>
                  <m:r>
                    <m:rPr>
                      <m:sty m:val="bi"/>
                    </m:rPr>
                    <w:rPr>
                      <w:rFonts w:ascii="Cambria Math" w:hAnsi="Cambria Math"/>
                      <w:sz w:val="24"/>
                      <w:szCs w:val="24"/>
                    </w:rPr>
                    <m:t>2</m:t>
                  </m:r>
                </m:sup>
              </m:sSup>
              <m:r>
                <m:rPr>
                  <m:sty m:val="bi"/>
                </m:rPr>
                <w:rPr>
                  <w:rFonts w:ascii="Cambria Math" w:hAnsi="Cambria Math"/>
                  <w:sz w:val="24"/>
                  <w:szCs w:val="24"/>
                </w:rPr>
                <m:t>-</m:t>
              </m:r>
              <m:sSup>
                <m:sSupPr>
                  <m:ctrlPr>
                    <w:rPr>
                      <w:rFonts w:ascii="Cambria Math" w:hAnsi="Cambria Math"/>
                      <w:i/>
                      <w:sz w:val="24"/>
                      <w:szCs w:val="24"/>
                    </w:rPr>
                  </m:ctrlPr>
                </m:sSupPr>
                <m:e>
                  <m:r>
                    <m:rPr>
                      <m:sty m:val="bi"/>
                    </m:rPr>
                    <w:rPr>
                      <w:rFonts w:ascii="Cambria Math" w:hAnsi="Cambria Math"/>
                      <w:sz w:val="24"/>
                      <w:szCs w:val="24"/>
                    </w:rPr>
                    <m:t>y</m:t>
                  </m:r>
                </m:e>
                <m:sup>
                  <m:r>
                    <m:rPr>
                      <m:sty m:val="bi"/>
                    </m:rPr>
                    <w:rPr>
                      <w:rFonts w:ascii="Cambria Math" w:hAnsi="Cambria Math"/>
                      <w:sz w:val="24"/>
                      <w:szCs w:val="24"/>
                    </w:rPr>
                    <m:t>2</m:t>
                  </m:r>
                </m:sup>
              </m:sSup>
            </m:e>
          </m:rad>
        </m:oMath>
      </m:oMathPara>
    </w:p>
    <w:p w14:paraId="66546677" w14:textId="77777777" w:rsidR="00B22D80" w:rsidRPr="00585C97" w:rsidRDefault="00B22D80" w:rsidP="00B22D80">
      <m:oMathPara>
        <m:oMath>
          <m:r>
            <w:rPr>
              <w:rFonts w:ascii="Cambria Math" w:hAnsi="Cambria Math"/>
            </w:rPr>
            <m:t xml:space="preserve">mit </m:t>
          </m:r>
        </m:oMath>
      </m:oMathPara>
    </w:p>
    <w:p w14:paraId="4EEBDA84" w14:textId="77777777" w:rsidR="00B22D80" w:rsidRPr="00585C97" w:rsidRDefault="00B22D80" w:rsidP="00B22D80">
      <m:oMathPara>
        <m:oMath>
          <m:r>
            <w:rPr>
              <w:rFonts w:ascii="Cambria Math" w:hAnsi="Cambria Math"/>
            </w:rPr>
            <m:t xml:space="preserve">                 x :bildliche Breite </m:t>
          </m:r>
        </m:oMath>
      </m:oMathPara>
    </w:p>
    <w:p w14:paraId="492ADA63" w14:textId="77777777" w:rsidR="00B22D80" w:rsidRPr="00585C97" w:rsidRDefault="00B22D80" w:rsidP="00B22D80">
      <m:oMathPara>
        <m:oMath>
          <m:r>
            <w:rPr>
              <w:rFonts w:ascii="Cambria Math" w:hAnsi="Cambria Math"/>
            </w:rPr>
            <m:t xml:space="preserve">               y :bildliche Höhe </m:t>
          </m:r>
        </m:oMath>
      </m:oMathPara>
    </w:p>
    <w:p w14:paraId="0C08D90A" w14:textId="77777777" w:rsidR="00B22D80" w:rsidRPr="00585C97" w:rsidRDefault="00B22D80" w:rsidP="00B22D80">
      <m:oMathPara>
        <m:oMath>
          <m:r>
            <w:rPr>
              <w:rFonts w:ascii="Cambria Math" w:hAnsi="Cambria Math"/>
            </w:rPr>
            <m:t>r :Radius</m:t>
          </m:r>
        </m:oMath>
      </m:oMathPara>
    </w:p>
    <w:p w14:paraId="4A7B1CA3" w14:textId="77777777" w:rsidR="00B22D80" w:rsidRPr="00585C97" w:rsidRDefault="00B22D80" w:rsidP="00B22D80">
      <w:pPr>
        <w:jc w:val="center"/>
        <w:rPr>
          <w:rFonts w:ascii="Cambria Math" w:hAnsi="Cambria Math"/>
          <w:i/>
        </w:rPr>
      </w:pPr>
      <m:oMathPara>
        <m:oMath>
          <m:r>
            <w:rPr>
              <w:rFonts w:ascii="Cambria Math" w:hAnsi="Cambria Math"/>
            </w:rPr>
            <m:t xml:space="preserve">-r≤x≤r </m:t>
          </m:r>
        </m:oMath>
      </m:oMathPara>
    </w:p>
    <w:p w14:paraId="70068868" w14:textId="77777777" w:rsidR="00B22D80" w:rsidRPr="00585C97" w:rsidRDefault="00B22D80" w:rsidP="00B22D80">
      <w:pPr>
        <w:jc w:val="center"/>
        <w:rPr>
          <w:rFonts w:ascii="Cambria Math" w:hAnsi="Cambria Math"/>
          <w:i/>
        </w:rPr>
      </w:pPr>
      <m:oMathPara>
        <m:oMath>
          <m:r>
            <w:rPr>
              <w:rFonts w:ascii="Cambria Math" w:hAnsi="Cambria Math"/>
            </w:rPr>
            <m:t xml:space="preserve">        -90°≤ω≤90°</m:t>
          </m:r>
        </m:oMath>
      </m:oMathPara>
    </w:p>
    <w:p w14:paraId="45ABECE6" w14:textId="77777777" w:rsidR="00B22D80" w:rsidRPr="00585C97" w:rsidRDefault="00B22D80" w:rsidP="00B22D80"/>
    <w:p w14:paraId="6FAC1BC7" w14:textId="77777777" w:rsidR="00B22D80" w:rsidRPr="00585C97" w:rsidRDefault="00B22D80" w:rsidP="00B22D80"/>
    <w:p w14:paraId="38B29489" w14:textId="006BBB4F" w:rsidR="00B22D80" w:rsidRDefault="00B22D80" w:rsidP="00B22D80">
      <w:r>
        <w:t xml:space="preserve">Ist der Kugel- bzw. Kreismittelpunkt und der Radius bekannt, dann lässt sich </w:t>
      </w:r>
      <w:r w:rsidRPr="00585C97">
        <w:t xml:space="preserve">mit </w:t>
      </w:r>
      <w:r>
        <w:t xml:space="preserve">der </w:t>
      </w:r>
      <w:r w:rsidRPr="00585C97">
        <w:fldChar w:fldCharType="begin"/>
      </w:r>
      <w:r w:rsidRPr="00585C97">
        <w:instrText xml:space="preserve"> REF _Ref236139619 \h </w:instrText>
      </w:r>
      <w:r w:rsidRPr="00585C97">
        <w:fldChar w:fldCharType="separate"/>
      </w:r>
      <w:r w:rsidR="00B251F7" w:rsidRPr="00585C97">
        <w:t xml:space="preserve">Formel </w:t>
      </w:r>
      <w:r w:rsidR="00B251F7">
        <w:rPr>
          <w:noProof/>
        </w:rPr>
        <w:t>16</w:t>
      </w:r>
      <w:r w:rsidRPr="00585C97">
        <w:fldChar w:fldCharType="end"/>
      </w:r>
      <w:r>
        <w:t xml:space="preserve"> nach</w:t>
      </w:r>
      <w:r w:rsidRPr="00585C97">
        <w:t xml:space="preserve"> </w:t>
      </w:r>
      <m:oMath>
        <m:r>
          <w:rPr>
            <w:rFonts w:ascii="Cambria Math" w:hAnsi="Cambria Math"/>
          </w:rPr>
          <m:t>ω</m:t>
        </m:r>
      </m:oMath>
      <w:r w:rsidRPr="00585C97">
        <w:t xml:space="preserve"> umgestellt</w:t>
      </w:r>
      <w:r>
        <w:t>,</w:t>
      </w:r>
      <w:r w:rsidRPr="00585C97">
        <w:t xml:space="preserve"> bestimmen auf welcher Kreisbahn ein Koordinatenpunkt liegt. Der Verschiebungs- bzw. Drehwinkel </w:t>
      </w:r>
      <m:oMath>
        <m:r>
          <w:rPr>
            <w:rFonts w:ascii="Cambria Math" w:hAnsi="Cambria Math"/>
          </w:rPr>
          <m:t>ω</m:t>
        </m:r>
      </m:oMath>
      <w:r w:rsidRPr="00585C97">
        <w:t xml:space="preserve"> der Kreisbahn, entspricht dann der Zeigerichtung. Somit ließe sich eine Zeigerichtung im vorderen, horizontalen Halbkreis</w:t>
      </w:r>
      <w:r>
        <w:t xml:space="preserve"> </w:t>
      </w:r>
      <w:r w:rsidRPr="00585C97">
        <w:t>bestimmen</w:t>
      </w:r>
      <w:r>
        <w:t>,</w:t>
      </w:r>
      <w:r w:rsidRPr="00585C97">
        <w:t xml:space="preserve"> also </w:t>
      </w:r>
      <w:r>
        <w:t xml:space="preserve">im Bereich </w:t>
      </w:r>
      <m:oMath>
        <m:r>
          <w:rPr>
            <w:rFonts w:ascii="Cambria Math" w:hAnsi="Cambria Math"/>
          </w:rPr>
          <m:t>-90°≤ω≤90°</m:t>
        </m:r>
      </m:oMath>
      <w:r w:rsidRPr="00585C97">
        <w:t xml:space="preserve">. </w:t>
      </w:r>
      <w:r>
        <w:t>Dieser Azimut Winkel</w:t>
      </w:r>
      <w:r w:rsidRPr="00585C97">
        <w:t xml:space="preserve"> wäre damit auch unabhängig von der Höhe des Arms – also</w:t>
      </w:r>
      <w:r>
        <w:t xml:space="preserve"> von</w:t>
      </w:r>
      <w:r w:rsidRPr="00585C97">
        <w:t xml:space="preserve"> </w:t>
      </w:r>
      <w:r>
        <w:t>der</w:t>
      </w:r>
      <w:r w:rsidRPr="00585C97">
        <w:t xml:space="preserve"> Elevation.</w:t>
      </w:r>
      <w:r>
        <w:t xml:space="preserve"> Das folgende Bild zeigt die Implementierung dieses Zeitzonenansatzes.</w:t>
      </w:r>
    </w:p>
    <w:p w14:paraId="35F90D55" w14:textId="77777777" w:rsidR="00B22D80" w:rsidRDefault="00B22D80" w:rsidP="00B22D80"/>
    <w:p w14:paraId="2E814D3F" w14:textId="77777777" w:rsidR="00B22D80" w:rsidRDefault="00B22D80" w:rsidP="00B22D80">
      <w:pPr>
        <w:jc w:val="center"/>
      </w:pPr>
      <w:r>
        <w:rPr>
          <w:noProof/>
        </w:rPr>
        <w:lastRenderedPageBreak/>
        <w:drawing>
          <wp:inline distT="0" distB="0" distL="0" distR="0" wp14:anchorId="0AFA5856" wp14:editId="411BA2CD">
            <wp:extent cx="2684254" cy="2596540"/>
            <wp:effectExtent l="0" t="0" r="1905" b="0"/>
            <wp:docPr id="5729576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957655" name=""/>
                    <pic:cNvPicPr/>
                  </pic:nvPicPr>
                  <pic:blipFill rotWithShape="1">
                    <a:blip r:embed="rId170"/>
                    <a:srcRect l="30347" t="18014" r="19940"/>
                    <a:stretch>
                      <a:fillRect/>
                    </a:stretch>
                  </pic:blipFill>
                  <pic:spPr bwMode="auto">
                    <a:xfrm>
                      <a:off x="0" y="0"/>
                      <a:ext cx="2684518" cy="2596795"/>
                    </a:xfrm>
                    <a:prstGeom prst="rect">
                      <a:avLst/>
                    </a:prstGeom>
                    <a:ln>
                      <a:noFill/>
                    </a:ln>
                    <a:extLst>
                      <a:ext uri="{53640926-AAD7-44D8-BBD7-CCE9431645EC}">
                        <a14:shadowObscured xmlns:a14="http://schemas.microsoft.com/office/drawing/2010/main"/>
                      </a:ext>
                    </a:extLst>
                  </pic:spPr>
                </pic:pic>
              </a:graphicData>
            </a:graphic>
          </wp:inline>
        </w:drawing>
      </w:r>
    </w:p>
    <w:p w14:paraId="317D3BC9" w14:textId="5A287377" w:rsidR="00B22D80" w:rsidRPr="00D50D41" w:rsidRDefault="00B22D80" w:rsidP="00B22D80">
      <w:pPr>
        <w:pStyle w:val="Beschriftung"/>
        <w:jc w:val="center"/>
      </w:pPr>
      <w:bookmarkStart w:id="326" w:name="_Toc243444293"/>
      <w:bookmarkStart w:id="327" w:name="_Toc243444623"/>
      <w:r w:rsidRPr="00585C97">
        <w:t xml:space="preserve">Figure </w:t>
      </w:r>
      <w:fldSimple w:instr=" SEQ Figure \* ARABIC ">
        <w:r w:rsidR="00730AE6">
          <w:rPr>
            <w:noProof/>
          </w:rPr>
          <w:t>56</w:t>
        </w:r>
      </w:fldSimple>
      <w:r w:rsidRPr="00585C97">
        <w:t xml:space="preserve"> – Zeitzonen</w:t>
      </w:r>
      <w:r>
        <w:t>ansatz zur Ermittlung der horizontalen Zeigerichtung</w:t>
      </w:r>
      <w:bookmarkEnd w:id="326"/>
      <w:bookmarkEnd w:id="327"/>
    </w:p>
    <w:p w14:paraId="2C6B55F4" w14:textId="77777777" w:rsidR="00B22D80" w:rsidRPr="00585C97" w:rsidRDefault="00B22D80" w:rsidP="00B22D80"/>
    <w:p w14:paraId="2CCD3381" w14:textId="77777777" w:rsidR="00B22D80" w:rsidRDefault="00B22D80" w:rsidP="00B22D80">
      <w:r w:rsidRPr="00585C97">
        <w:t xml:space="preserve">In der Praxis ist </w:t>
      </w:r>
      <w:r>
        <w:t>dieser</w:t>
      </w:r>
      <w:r w:rsidRPr="00585C97">
        <w:t xml:space="preserve"> Zusammenhang </w:t>
      </w:r>
      <w:r>
        <w:t xml:space="preserve">zwischen </w:t>
      </w:r>
      <m:oMath>
        <m:r>
          <w:rPr>
            <w:rFonts w:ascii="Cambria Math" w:hAnsi="Cambria Math"/>
          </w:rPr>
          <m:t>ω</m:t>
        </m:r>
      </m:oMath>
      <w:r>
        <w:t xml:space="preserve"> und bildlichen Position </w:t>
      </w:r>
      <w:r w:rsidRPr="00585C97">
        <w:t xml:space="preserve">nicht eins zu eins nutzbar. </w:t>
      </w:r>
      <w:r>
        <w:t>Denn d</w:t>
      </w:r>
      <w:r w:rsidRPr="00585C97">
        <w:t xml:space="preserve">ie </w:t>
      </w:r>
      <w:r>
        <w:t>Betrachtung durch</w:t>
      </w:r>
      <w:r w:rsidRPr="00585C97">
        <w:t xml:space="preserve"> einer Kameralinse sorg für zusätzlich </w:t>
      </w:r>
      <w:r>
        <w:t>Änderungen der</w:t>
      </w:r>
      <w:r w:rsidRPr="00585C97">
        <w:t xml:space="preserve"> Armlänge. Ist der Arm bzw. die Hand dichter an der Kamera, so ist diese Optisch größer. Das Sorgt für folgenden Effekt</w:t>
      </w:r>
      <w:r>
        <w:t xml:space="preserve">: </w:t>
      </w:r>
    </w:p>
    <w:p w14:paraId="573DA8BD" w14:textId="77777777" w:rsidR="00B22D80" w:rsidRDefault="00B22D80" w:rsidP="00B22D80"/>
    <w:p w14:paraId="737F426F" w14:textId="0BE8DD84" w:rsidR="00B22D80" w:rsidRPr="00585C97" w:rsidRDefault="00B22D80" w:rsidP="00B22D80">
      <w:pPr>
        <w:ind w:left="708"/>
      </w:pPr>
      <w:r w:rsidRPr="00585C97">
        <w:t xml:space="preserve">Die optische Armlänge bei </w:t>
      </w:r>
      <w:r>
        <w:t>70</w:t>
      </w:r>
      <w:r w:rsidRPr="00585C97">
        <w:t xml:space="preserve">° Zeigerichtung ist länger als bei 90°, bei </w:t>
      </w:r>
      <w:r>
        <w:t>60</w:t>
      </w:r>
      <w:r w:rsidRPr="00585C97">
        <w:t xml:space="preserve">° ist sie fast gleich und bei </w:t>
      </w:r>
      <w:r>
        <w:t>45</w:t>
      </w:r>
      <w:r w:rsidRPr="00585C97">
        <w:t>° ist diese</w:t>
      </w:r>
      <w:r>
        <w:t xml:space="preserve"> dann</w:t>
      </w:r>
      <w:r w:rsidRPr="00585C97">
        <w:t xml:space="preserve"> wieder kürzer. Abgesehen von der zusätzlichen </w:t>
      </w:r>
      <w:r>
        <w:t xml:space="preserve">optischen </w:t>
      </w:r>
      <w:r w:rsidRPr="00585C97">
        <w:t>Verzerrung, sorgt dieser Effekt für Zweideutigkeit</w:t>
      </w:r>
      <w:r>
        <w:t xml:space="preserve">en </w:t>
      </w:r>
      <w:r w:rsidRPr="00585C97">
        <w:t xml:space="preserve">im Bereich </w:t>
      </w:r>
      <m:oMath>
        <m:r>
          <w:rPr>
            <w:rFonts w:ascii="Cambria Math" w:hAnsi="Cambria Math"/>
          </w:rPr>
          <m:t>-90°≤ω≤90°</m:t>
        </m:r>
      </m:oMath>
      <w:r>
        <w:t xml:space="preserve">. </w:t>
      </w:r>
      <w:r w:rsidRPr="00585C97">
        <w:t xml:space="preserve">Zweideutig ist hier der Zusammenhang zwischen der optischen Armlänge und der Zeigerichtung. </w:t>
      </w:r>
      <w:r w:rsidRPr="00585C97">
        <w:fldChar w:fldCharType="begin"/>
      </w:r>
      <w:r w:rsidRPr="00585C97">
        <w:instrText xml:space="preserve"> REF _Ref236155996 \h </w:instrText>
      </w:r>
      <w:r w:rsidRPr="00585C97">
        <w:fldChar w:fldCharType="separate"/>
      </w:r>
      <w:r w:rsidR="00B251F7" w:rsidRPr="00585C97">
        <w:t xml:space="preserve">Figure </w:t>
      </w:r>
      <w:r w:rsidR="00B251F7">
        <w:rPr>
          <w:noProof/>
        </w:rPr>
        <w:t>57</w:t>
      </w:r>
      <w:r w:rsidRPr="00585C97">
        <w:fldChar w:fldCharType="end"/>
      </w:r>
      <w:r w:rsidRPr="00585C97">
        <w:t xml:space="preserve"> zeigt </w:t>
      </w:r>
      <w:r>
        <w:t>Das beschriebene Problem</w:t>
      </w:r>
      <w:r w:rsidRPr="00585C97">
        <w:t>.</w:t>
      </w:r>
    </w:p>
    <w:p w14:paraId="74248C1D" w14:textId="77777777" w:rsidR="00B22D80" w:rsidRPr="00585C97" w:rsidRDefault="00B22D80" w:rsidP="00B22D80"/>
    <w:p w14:paraId="3920350A" w14:textId="77777777" w:rsidR="00B22D80" w:rsidRPr="00585C97" w:rsidRDefault="00B22D80" w:rsidP="00B22D80">
      <w:pPr>
        <w:keepNext/>
        <w:jc w:val="center"/>
      </w:pPr>
      <w:r>
        <w:rPr>
          <w:noProof/>
        </w:rPr>
        <w:drawing>
          <wp:inline distT="0" distB="0" distL="0" distR="0" wp14:anchorId="5C4157DB" wp14:editId="51D44E0A">
            <wp:extent cx="5391150" cy="3355340"/>
            <wp:effectExtent l="0" t="0" r="0" b="0"/>
            <wp:docPr id="148858823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391150" cy="3355340"/>
                    </a:xfrm>
                    <a:prstGeom prst="rect">
                      <a:avLst/>
                    </a:prstGeom>
                    <a:noFill/>
                    <a:ln>
                      <a:noFill/>
                    </a:ln>
                  </pic:spPr>
                </pic:pic>
              </a:graphicData>
            </a:graphic>
          </wp:inline>
        </w:drawing>
      </w:r>
    </w:p>
    <w:p w14:paraId="239F87E4" w14:textId="341E5050" w:rsidR="00B22D80" w:rsidRPr="00585C97" w:rsidRDefault="00B22D80" w:rsidP="00B22D80">
      <w:pPr>
        <w:pStyle w:val="Beschriftung"/>
        <w:jc w:val="center"/>
      </w:pPr>
      <w:bookmarkStart w:id="328" w:name="_Ref236155996"/>
      <w:bookmarkStart w:id="329" w:name="_Toc243444294"/>
      <w:bookmarkStart w:id="330" w:name="_Toc243444624"/>
      <w:r w:rsidRPr="00585C97">
        <w:t xml:space="preserve">Figure </w:t>
      </w:r>
      <w:fldSimple w:instr=" SEQ Figure \* ARABIC ">
        <w:r w:rsidR="00730AE6">
          <w:rPr>
            <w:noProof/>
          </w:rPr>
          <w:t>57</w:t>
        </w:r>
      </w:fldSimple>
      <w:bookmarkEnd w:id="328"/>
      <w:r w:rsidRPr="00585C97">
        <w:t xml:space="preserve"> - Zeitzonenansatz, Problem mit der Kameralinsenverzerrung</w:t>
      </w:r>
      <w:bookmarkEnd w:id="329"/>
      <w:bookmarkEnd w:id="330"/>
    </w:p>
    <w:p w14:paraId="3A2D05B4" w14:textId="77777777" w:rsidR="00B22D80" w:rsidRPr="00585C97" w:rsidRDefault="00B22D80" w:rsidP="00B22D80"/>
    <w:p w14:paraId="6C4095FE" w14:textId="77777777" w:rsidR="00B22D80" w:rsidRDefault="00B22D80" w:rsidP="00B22D80">
      <w:r w:rsidRPr="00585C97">
        <w:t>Ein weiteres Problem bei diesem Ansatz ist das die Armlänge bekannt seien muss, genauer gesagt die optische Armlänge an und in einer bestimmten Position</w:t>
      </w:r>
      <w:r>
        <w:t xml:space="preserve"> im Raum</w:t>
      </w:r>
      <w:r w:rsidRPr="00585C97">
        <w:t>. Das System m</w:t>
      </w:r>
      <w:r>
        <w:t>ü</w:t>
      </w:r>
      <w:r w:rsidRPr="00585C97">
        <w:t xml:space="preserve">sste demnach eine Kalibrierung durchführen, wenn </w:t>
      </w:r>
      <w:r>
        <w:t>ein neuer</w:t>
      </w:r>
      <w:r w:rsidRPr="00585C97">
        <w:t xml:space="preserve"> Dirigent den </w:t>
      </w:r>
      <w:r>
        <w:t>Systembereich</w:t>
      </w:r>
      <w:r w:rsidRPr="00585C97">
        <w:t xml:space="preserve"> betritt. Und </w:t>
      </w:r>
      <w:r>
        <w:t xml:space="preserve">ebenfalls </w:t>
      </w:r>
      <w:r w:rsidRPr="00585C97">
        <w:t xml:space="preserve">jedes Mal, wenn dieser seine Position im Raum ändert. Das wäre mit zusätzlichen und </w:t>
      </w:r>
      <w:proofErr w:type="spellStart"/>
      <w:r w:rsidRPr="00585C97">
        <w:t>unintuitiven</w:t>
      </w:r>
      <w:proofErr w:type="spellEnd"/>
      <w:r w:rsidRPr="00585C97">
        <w:t xml:space="preserve"> Verhalten des Dirigenten verbunden. Für eine Kalibrierung könnte der Dirigent beispielsweise seine Arme für zwei Sekunden gerade zu den Seiten ausstrecken</w:t>
      </w:r>
      <w:r>
        <w:t xml:space="preserve"> und damit eine bildliche Messung initialisieren</w:t>
      </w:r>
      <w:r w:rsidRPr="00585C97">
        <w:t>.</w:t>
      </w:r>
    </w:p>
    <w:p w14:paraId="04C715AE" w14:textId="77777777" w:rsidR="00B22D80" w:rsidRDefault="00B22D80" w:rsidP="00B22D80"/>
    <w:p w14:paraId="649776F8" w14:textId="77777777" w:rsidR="00B22D80" w:rsidRPr="00585C97" w:rsidRDefault="00B22D80" w:rsidP="00B22D80">
      <w:r>
        <w:t>Dieser Ansatz wir Hiermit als ungeeignet eingeschätzt und nicht länger verfolgt.</w:t>
      </w:r>
    </w:p>
    <w:p w14:paraId="2D95CFB6" w14:textId="77777777" w:rsidR="00B22D80" w:rsidRDefault="00B22D80">
      <w:pPr>
        <w:jc w:val="left"/>
        <w:rPr>
          <w:sz w:val="20"/>
          <w:szCs w:val="20"/>
        </w:rPr>
      </w:pPr>
    </w:p>
    <w:p w14:paraId="35BD3231" w14:textId="5BA27DC4" w:rsidR="003510EE" w:rsidRDefault="003510EE" w:rsidP="003E12E4">
      <w:pPr>
        <w:pStyle w:val="berschrift2"/>
        <w:numPr>
          <w:ilvl w:val="0"/>
          <w:numId w:val="0"/>
        </w:numPr>
        <w:ind w:left="851" w:hanging="851"/>
      </w:pPr>
      <w:bookmarkStart w:id="331" w:name="_Ref242977221"/>
      <w:bookmarkStart w:id="332" w:name="_Toc243073266"/>
      <w:bookmarkStart w:id="333" w:name="_Toc243073445"/>
      <w:bookmarkStart w:id="334" w:name="_Toc243073604"/>
      <w:bookmarkStart w:id="335" w:name="_Toc243444562"/>
      <w:r>
        <w:t>ROI-Test</w:t>
      </w:r>
      <w:bookmarkEnd w:id="331"/>
      <w:bookmarkEnd w:id="332"/>
      <w:bookmarkEnd w:id="333"/>
      <w:bookmarkEnd w:id="334"/>
      <w:bookmarkEnd w:id="335"/>
    </w:p>
    <w:p w14:paraId="4358EFC4" w14:textId="76BF6AF6" w:rsidR="003510EE" w:rsidRPr="00585C97" w:rsidRDefault="00CA3DB8" w:rsidP="00CA3DB8">
      <w:pPr>
        <w:jc w:val="left"/>
      </w:pPr>
      <w:r w:rsidRPr="00585C97">
        <w:t xml:space="preserve">Die Hand Erkennung vom MediaPipe Hand, findet je nach Video nur in 30-70% der Frames eine </w:t>
      </w:r>
      <w:proofErr w:type="gramStart"/>
      <w:r w:rsidRPr="00585C97">
        <w:t>Hand</w:t>
      </w:r>
      <w:proofErr w:type="gramEnd"/>
      <w:r>
        <w:t xml:space="preserve"> wenn das gesamte Bild verarbeitet wird</w:t>
      </w:r>
      <w:r w:rsidRPr="00585C97">
        <w:t xml:space="preserve"> (siehe in </w:t>
      </w:r>
      <w:r w:rsidRPr="00585C97">
        <w:fldChar w:fldCharType="begin"/>
      </w:r>
      <w:r w:rsidRPr="00585C97">
        <w:instrText xml:space="preserve"> REF _Ref235646162 \h </w:instrText>
      </w:r>
      <w:r w:rsidRPr="00585C97">
        <w:fldChar w:fldCharType="separate"/>
      </w:r>
      <w:r w:rsidR="00B251F7" w:rsidRPr="00585C97">
        <w:t xml:space="preserve">Figure </w:t>
      </w:r>
      <w:r w:rsidR="00B251F7">
        <w:rPr>
          <w:noProof/>
        </w:rPr>
        <w:t>58</w:t>
      </w:r>
      <w:r w:rsidRPr="00585C97">
        <w:fldChar w:fldCharType="end"/>
      </w:r>
      <w:r w:rsidRPr="00585C97">
        <w:t xml:space="preserve"> die 0-Position von „HOI Size“). </w:t>
      </w:r>
      <w:r w:rsidR="003510EE" w:rsidRPr="00585C97">
        <w:t xml:space="preserve">Im </w:t>
      </w:r>
      <w:r w:rsidR="003510EE">
        <w:t>manschen Frames</w:t>
      </w:r>
      <w:r w:rsidR="003510EE" w:rsidRPr="00585C97">
        <w:t xml:space="preserve"> wurde ein </w:t>
      </w:r>
      <w:r w:rsidR="003510EE">
        <w:t xml:space="preserve">beispielsweise </w:t>
      </w:r>
      <w:r w:rsidR="003510EE" w:rsidRPr="00585C97">
        <w:t xml:space="preserve">Teil des Arms als Hand erkannt, obwohl </w:t>
      </w:r>
      <w:r w:rsidR="008C329E">
        <w:t>d</w:t>
      </w:r>
      <w:r w:rsidR="003510EE" w:rsidRPr="00585C97">
        <w:t>ie Pose</w:t>
      </w:r>
      <w:r w:rsidR="008C329E">
        <w:t>-</w:t>
      </w:r>
      <w:r w:rsidR="003510EE" w:rsidRPr="00585C97">
        <w:t xml:space="preserve">Erkennung das ROI auf die richtige Hand zentriert hat. Solche Falscherkennungen lassen sich einfach reduzieren. Zum Beispiel in dem ein kleineres ROI gewählt wird. Ein Test mit dem eigenem Videomaterial wird durchgeführt, um die Auswirkungen von der ROI-Größe auf die Handerkennungsrate zu untersuchen. ROI-Testergebnisse sind in </w:t>
      </w:r>
      <w:r w:rsidR="003510EE" w:rsidRPr="00585C97">
        <w:fldChar w:fldCharType="begin"/>
      </w:r>
      <w:r w:rsidR="003510EE" w:rsidRPr="00585C97">
        <w:instrText xml:space="preserve"> REF _Ref235646162 \h </w:instrText>
      </w:r>
      <w:r w:rsidR="003510EE" w:rsidRPr="00585C97">
        <w:fldChar w:fldCharType="separate"/>
      </w:r>
      <w:r w:rsidR="00B251F7" w:rsidRPr="00585C97">
        <w:t xml:space="preserve">Figure </w:t>
      </w:r>
      <w:r w:rsidR="00B251F7">
        <w:rPr>
          <w:noProof/>
        </w:rPr>
        <w:t>58</w:t>
      </w:r>
      <w:r w:rsidR="003510EE" w:rsidRPr="00585C97">
        <w:fldChar w:fldCharType="end"/>
      </w:r>
      <w:r w:rsidR="00444969">
        <w:t xml:space="preserve">, </w:t>
      </w:r>
      <w:r w:rsidR="003510EE" w:rsidRPr="00585C97">
        <w:fldChar w:fldCharType="begin"/>
      </w:r>
      <w:r w:rsidR="003510EE" w:rsidRPr="00585C97">
        <w:instrText xml:space="preserve"> REF _Ref235702868 \h </w:instrText>
      </w:r>
      <w:r w:rsidR="003510EE" w:rsidRPr="00585C97">
        <w:fldChar w:fldCharType="separate"/>
      </w:r>
      <w:r w:rsidR="00B251F7" w:rsidRPr="00585C97">
        <w:t xml:space="preserve">Figure </w:t>
      </w:r>
      <w:r w:rsidR="00B251F7">
        <w:rPr>
          <w:noProof/>
        </w:rPr>
        <w:t>59</w:t>
      </w:r>
      <w:r w:rsidR="003510EE" w:rsidRPr="00585C97">
        <w:fldChar w:fldCharType="end"/>
      </w:r>
      <w:r w:rsidR="003510EE" w:rsidRPr="00585C97">
        <w:t xml:space="preserve"> und </w:t>
      </w:r>
      <w:r w:rsidR="003510EE" w:rsidRPr="00585C97">
        <w:fldChar w:fldCharType="begin"/>
      </w:r>
      <w:r w:rsidR="003510EE" w:rsidRPr="00585C97">
        <w:instrText xml:space="preserve"> REF _Ref235648056 \h </w:instrText>
      </w:r>
      <w:r w:rsidR="003510EE" w:rsidRPr="00585C97">
        <w:fldChar w:fldCharType="separate"/>
      </w:r>
      <w:r w:rsidR="00B251F7" w:rsidRPr="00585C97">
        <w:t xml:space="preserve">Figure </w:t>
      </w:r>
      <w:r w:rsidR="00B251F7">
        <w:rPr>
          <w:noProof/>
        </w:rPr>
        <w:t>60</w:t>
      </w:r>
      <w:r w:rsidR="003510EE" w:rsidRPr="00585C97">
        <w:fldChar w:fldCharType="end"/>
      </w:r>
      <w:r w:rsidR="003510EE" w:rsidRPr="00585C97">
        <w:t xml:space="preserve"> zu sehen. Die „ROI </w:t>
      </w:r>
      <w:proofErr w:type="spellStart"/>
      <w:r w:rsidR="003510EE" w:rsidRPr="00585C97">
        <w:t>size</w:t>
      </w:r>
      <w:proofErr w:type="spellEnd"/>
      <w:r w:rsidR="003510EE" w:rsidRPr="00585C97">
        <w:t xml:space="preserve">“ von 0 Pixels, bedeutet das kein ROI verwendet und das gesamte Bild analysiert wurde. </w:t>
      </w:r>
    </w:p>
    <w:p w14:paraId="45F314BC" w14:textId="77777777" w:rsidR="003510EE" w:rsidRPr="00585C97" w:rsidRDefault="003510EE" w:rsidP="003510EE"/>
    <w:p w14:paraId="196F44AB" w14:textId="77777777" w:rsidR="003510EE" w:rsidRPr="00585C97" w:rsidRDefault="003510EE" w:rsidP="003510EE">
      <w:pPr>
        <w:keepNext/>
        <w:jc w:val="center"/>
      </w:pPr>
      <w:r w:rsidRPr="00585C97">
        <w:rPr>
          <w:noProof/>
        </w:rPr>
        <w:drawing>
          <wp:inline distT="0" distB="0" distL="0" distR="0" wp14:anchorId="3BEFE28D" wp14:editId="35F15F40">
            <wp:extent cx="5305646" cy="2690037"/>
            <wp:effectExtent l="0" t="0" r="9525" b="15240"/>
            <wp:docPr id="1576661720" name="Diagramm 1">
              <a:extLst xmlns:a="http://schemas.openxmlformats.org/drawingml/2006/main">
                <a:ext uri="{FF2B5EF4-FFF2-40B4-BE49-F238E27FC236}">
                  <a16:creationId xmlns:a16="http://schemas.microsoft.com/office/drawing/2014/main" id="{0133D868-5545-67B4-F558-8BB82A83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2"/>
              </a:graphicData>
            </a:graphic>
          </wp:inline>
        </w:drawing>
      </w:r>
    </w:p>
    <w:p w14:paraId="5CAA1BD3" w14:textId="0432CF34" w:rsidR="003510EE" w:rsidRPr="00585C97" w:rsidRDefault="003510EE" w:rsidP="003510EE">
      <w:pPr>
        <w:pStyle w:val="Beschriftung"/>
        <w:jc w:val="center"/>
      </w:pPr>
      <w:bookmarkStart w:id="336" w:name="_Ref235646162"/>
      <w:bookmarkStart w:id="337" w:name="_Ref241688786"/>
      <w:bookmarkStart w:id="338" w:name="_Toc243444295"/>
      <w:bookmarkStart w:id="339" w:name="_Toc243444625"/>
      <w:r w:rsidRPr="00585C97">
        <w:t xml:space="preserve">Figure </w:t>
      </w:r>
      <w:fldSimple w:instr=" SEQ Figure \* ARABIC ">
        <w:r w:rsidR="00730AE6">
          <w:rPr>
            <w:noProof/>
          </w:rPr>
          <w:t>58</w:t>
        </w:r>
      </w:fldSimple>
      <w:bookmarkEnd w:id="336"/>
      <w:r w:rsidRPr="00585C97">
        <w:t xml:space="preserve"> - Hand Erkennung mit verschieden großen Bildausschnitten</w:t>
      </w:r>
      <w:bookmarkEnd w:id="337"/>
      <w:bookmarkEnd w:id="338"/>
      <w:bookmarkEnd w:id="339"/>
    </w:p>
    <w:p w14:paraId="04FA6757" w14:textId="77777777" w:rsidR="003510EE" w:rsidRPr="00585C97" w:rsidRDefault="003510EE" w:rsidP="003510EE"/>
    <w:p w14:paraId="155B277C" w14:textId="77777777" w:rsidR="003510EE" w:rsidRPr="00585C97" w:rsidRDefault="003510EE" w:rsidP="003510EE">
      <w:r>
        <w:br/>
      </w:r>
      <w:r w:rsidRPr="00585C97">
        <w:t>Der Test ergibt, dass ein kleineres ROI zu weniger Frames mit erkannter Hand führt. Das hat folgende Gründe:</w:t>
      </w:r>
    </w:p>
    <w:p w14:paraId="65068055" w14:textId="77777777" w:rsidR="003510EE" w:rsidRPr="00585C97" w:rsidRDefault="003510EE" w:rsidP="003510EE"/>
    <w:p w14:paraId="4576373D" w14:textId="77777777" w:rsidR="003510EE" w:rsidRPr="00585C97" w:rsidRDefault="003510EE" w:rsidP="003510EE">
      <w:pPr>
        <w:pStyle w:val="Stichpunkte1"/>
      </w:pPr>
      <w:r w:rsidRPr="00585C97">
        <w:t>Die Hand ist zu groß im verarbeiteten Bildausschnitt – nahm die Hand das gesamte Bild ein sank die Erkennungsrate im Test.</w:t>
      </w:r>
    </w:p>
    <w:p w14:paraId="6331EA63" w14:textId="77777777" w:rsidR="003510EE" w:rsidRPr="00585C97" w:rsidRDefault="003510EE" w:rsidP="003510EE">
      <w:pPr>
        <w:pStyle w:val="Stichpunkte1"/>
        <w:numPr>
          <w:ilvl w:val="0"/>
          <w:numId w:val="0"/>
        </w:numPr>
        <w:ind w:left="360"/>
      </w:pPr>
    </w:p>
    <w:p w14:paraId="0CF9BFE5" w14:textId="77777777" w:rsidR="003510EE" w:rsidRPr="00585C97" w:rsidRDefault="003510EE" w:rsidP="003510EE">
      <w:pPr>
        <w:pStyle w:val="Stichpunkte1"/>
      </w:pPr>
      <w:r w:rsidRPr="00585C97">
        <w:t>Die Hand wird vom ROI abgeschnitten – Die Hand verlässt teilweise das ROI, wenn dieses sehr klein ist. Das liegt an sich ändernden Handgrößen durch unterschietliche Distanzen zur Kamera und einer wackelnde Handposition aus MediaPipe Pose.</w:t>
      </w:r>
    </w:p>
    <w:p w14:paraId="64436531" w14:textId="77777777" w:rsidR="003510EE" w:rsidRPr="00585C97" w:rsidRDefault="003510EE" w:rsidP="003510EE">
      <w:pPr>
        <w:pStyle w:val="Stichpunkte1"/>
        <w:numPr>
          <w:ilvl w:val="0"/>
          <w:numId w:val="0"/>
        </w:numPr>
      </w:pPr>
    </w:p>
    <w:p w14:paraId="088E0110" w14:textId="77777777" w:rsidR="003510EE" w:rsidRPr="00585C97" w:rsidRDefault="003510EE" w:rsidP="003510EE">
      <w:pPr>
        <w:pStyle w:val="Stichpunkte1"/>
      </w:pPr>
      <w:r w:rsidRPr="00585C97">
        <w:t>Falscherkennung – in Frames, in welchen die Hand von MediaPipe Hands nicht erkannt wurde, wird etwas anderes im ROI als Hand erkannt. Ist das ROI größer gibt es mehr Strukturen welche potenziell als Hand erkannt werden können.</w:t>
      </w:r>
    </w:p>
    <w:p w14:paraId="4ACB8ABE" w14:textId="77777777" w:rsidR="003510EE" w:rsidRPr="00585C97" w:rsidRDefault="003510EE" w:rsidP="003510EE">
      <w:pPr>
        <w:pStyle w:val="Stichpunkte1"/>
        <w:numPr>
          <w:ilvl w:val="0"/>
          <w:numId w:val="0"/>
        </w:numPr>
      </w:pPr>
    </w:p>
    <w:p w14:paraId="7D96833F" w14:textId="77777777" w:rsidR="003510EE" w:rsidRPr="00585C97" w:rsidRDefault="003510EE" w:rsidP="003510EE"/>
    <w:p w14:paraId="1235FB21" w14:textId="77777777" w:rsidR="003510EE" w:rsidRDefault="003510EE" w:rsidP="003510EE">
      <w:r w:rsidRPr="00585C97">
        <w:t xml:space="preserve">Wird nur der erste Grund betrachtet, so funktioniert die MediaPipe Hand-Erkennung augenscheinlich am besten, wenn das verarbeitete Bild etwa einen Durchmesser vom zwei- bis fünffachen der Hand hat. Bestätigend hierzu zeigt der ROI-Test einen Knickpunkt in den Kurven zwischen 100 und 150 Pixel. Das ist in etwa dann, wenn das ROI durchschnittlich den doppelten Durchmesser der Hand aufweist. Damit sich das ROI der Größe der zu erkennende Hand etwas anpassen kann, wird die erkannte Person als Maßstab verwendet. </w:t>
      </w:r>
    </w:p>
    <w:p w14:paraId="58E6A1E8" w14:textId="77777777" w:rsidR="005C173B" w:rsidRDefault="005C173B" w:rsidP="003510EE"/>
    <w:p w14:paraId="104C19C0" w14:textId="6707BC15" w:rsidR="005C173B" w:rsidRDefault="005C173B" w:rsidP="005C173B">
      <w:r>
        <w:t xml:space="preserve">Durch diese Maßnahmen steigern sich die Frames mit erfolgreicher Hand Erkennung in etwa von 30-70% auf 80-90%. Bzw. auf 94% in dem Video, in welchem ein langärmliges Oberteil getragen wurde. </w:t>
      </w:r>
    </w:p>
    <w:p w14:paraId="52848648" w14:textId="77777777" w:rsidR="005C173B" w:rsidRDefault="005C173B" w:rsidP="005C173B"/>
    <w:p w14:paraId="3E230A7D" w14:textId="06B5E183" w:rsidR="005C173B" w:rsidRDefault="005C173B" w:rsidP="005C173B">
      <w:r>
        <w:t>Interessant zu bemerken war, dass sich die Performan</w:t>
      </w:r>
      <w:r w:rsidR="00D32256">
        <w:t>z</w:t>
      </w:r>
      <w:r>
        <w:t xml:space="preserve"> dieses Codes zur Landmark-Erkennung nicht geändert hat, als das ROI eingeführt wurde. Die Handerkennung bekam dabei zeitweise eingangs Bilder welche 20-mal weniger Pixel beinhalteten als das Gesamtbild. Die </w:t>
      </w:r>
      <w:r w:rsidR="00D32256">
        <w:t>Performanz</w:t>
      </w:r>
      <w:r>
        <w:t xml:space="preserve"> lag im </w:t>
      </w:r>
      <w:r w:rsidR="00444969">
        <w:t>M</w:t>
      </w:r>
      <w:r>
        <w:t xml:space="preserve">ittel je nach Testvideo zwischen ca. 12,5 und 14,5 FPS. Lediglich das Format des gesamten Videos beeinflusste die </w:t>
      </w:r>
      <w:r w:rsidR="00D32256">
        <w:t>Performanz</w:t>
      </w:r>
      <w:r>
        <w:t xml:space="preserve">. Dabei hatte HD (1280x720p@16:9) durchschnittlich ca. ein FPS mehr als VGA (640x480p@4:3). Dass die Verarbeitung von mehr Pixeln genauso viel oder sogar weniger Zeit </w:t>
      </w:r>
      <w:proofErr w:type="gramStart"/>
      <w:r>
        <w:t>kostet</w:t>
      </w:r>
      <w:proofErr w:type="gramEnd"/>
      <w:r>
        <w:t xml:space="preserve"> ist nicht intuitiv. Die Gründe liege wahrscheinlich in der Art und Weise wie MediaPipe die Frames vorverarbeitet und auswertet. Im Kapitel MediaPipe Hands wird beispielsweise von eine</w:t>
      </w:r>
      <w:r w:rsidR="00444969">
        <w:t>r</w:t>
      </w:r>
      <w:r>
        <w:t xml:space="preserve"> Palm-Detektion gesprochen, welcher selbst ein ROI für die Handerkennung erstellt.</w:t>
      </w:r>
    </w:p>
    <w:p w14:paraId="2974F4E1" w14:textId="77777777" w:rsidR="003510EE" w:rsidRDefault="003510EE">
      <w:pPr>
        <w:jc w:val="left"/>
        <w:rPr>
          <w:sz w:val="20"/>
          <w:szCs w:val="20"/>
        </w:rPr>
      </w:pPr>
    </w:p>
    <w:p w14:paraId="483BC3DF" w14:textId="77777777" w:rsidR="003510EE" w:rsidRPr="00585C97" w:rsidRDefault="003510EE" w:rsidP="003510EE"/>
    <w:p w14:paraId="37D63062" w14:textId="77777777" w:rsidR="003510EE" w:rsidRPr="00585C97" w:rsidRDefault="003510EE" w:rsidP="003510EE">
      <w:pPr>
        <w:jc w:val="center"/>
      </w:pPr>
      <w:r w:rsidRPr="00585C97">
        <w:rPr>
          <w:noProof/>
        </w:rPr>
        <w:lastRenderedPageBreak/>
        <w:drawing>
          <wp:inline distT="0" distB="0" distL="0" distR="0" wp14:anchorId="10A77231" wp14:editId="07DFD7C5">
            <wp:extent cx="4610100" cy="2743200"/>
            <wp:effectExtent l="0" t="0" r="0" b="0"/>
            <wp:docPr id="900185728" name="Diagramm 1">
              <a:extLst xmlns:a="http://schemas.openxmlformats.org/drawingml/2006/main">
                <a:ext uri="{FF2B5EF4-FFF2-40B4-BE49-F238E27FC236}">
                  <a16:creationId xmlns:a16="http://schemas.microsoft.com/office/drawing/2014/main" id="{0133D868-5545-67B4-F558-8BB82A83D55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3"/>
              </a:graphicData>
            </a:graphic>
          </wp:inline>
        </w:drawing>
      </w:r>
    </w:p>
    <w:p w14:paraId="2F0AE86F" w14:textId="3870130C" w:rsidR="003510EE" w:rsidRPr="00585C97" w:rsidRDefault="003510EE" w:rsidP="003510EE">
      <w:pPr>
        <w:pStyle w:val="Beschriftung"/>
        <w:jc w:val="center"/>
      </w:pPr>
      <w:bookmarkStart w:id="340" w:name="_Ref235702868"/>
      <w:bookmarkStart w:id="341" w:name="_Ref235702861"/>
      <w:bookmarkStart w:id="342" w:name="_Toc243444296"/>
      <w:bookmarkStart w:id="343" w:name="_Toc243444626"/>
      <w:r w:rsidRPr="00585C97">
        <w:t xml:space="preserve">Figure </w:t>
      </w:r>
      <w:fldSimple w:instr=" SEQ Figure \* ARABIC ">
        <w:r w:rsidR="00730AE6">
          <w:rPr>
            <w:noProof/>
          </w:rPr>
          <w:t>59</w:t>
        </w:r>
      </w:fldSimple>
      <w:bookmarkEnd w:id="340"/>
      <w:r w:rsidRPr="00585C97">
        <w:t xml:space="preserve"> - Hand Erkennung mit verschieden großen Bildausschnitten (gezoomt)</w:t>
      </w:r>
      <w:bookmarkEnd w:id="341"/>
      <w:bookmarkEnd w:id="342"/>
      <w:bookmarkEnd w:id="343"/>
    </w:p>
    <w:p w14:paraId="5083B314" w14:textId="77777777" w:rsidR="003510EE" w:rsidRPr="00585C97" w:rsidRDefault="003510EE" w:rsidP="003510EE"/>
    <w:p w14:paraId="6779EE6A" w14:textId="77777777" w:rsidR="003510EE" w:rsidRPr="00585C97" w:rsidRDefault="003510EE" w:rsidP="003510EE">
      <w:pPr>
        <w:jc w:val="center"/>
      </w:pPr>
      <w:r w:rsidRPr="00585C97">
        <w:rPr>
          <w:noProof/>
        </w:rPr>
        <w:drawing>
          <wp:inline distT="0" distB="0" distL="0" distR="0" wp14:anchorId="2EDFD138" wp14:editId="5B6A2D22">
            <wp:extent cx="2981740" cy="1747941"/>
            <wp:effectExtent l="0" t="0" r="0" b="5080"/>
            <wp:docPr id="163648847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2987883" cy="1751542"/>
                    </a:xfrm>
                    <a:prstGeom prst="rect">
                      <a:avLst/>
                    </a:prstGeom>
                    <a:noFill/>
                    <a:ln>
                      <a:noFill/>
                    </a:ln>
                  </pic:spPr>
                </pic:pic>
              </a:graphicData>
            </a:graphic>
          </wp:inline>
        </w:drawing>
      </w:r>
      <w:r w:rsidRPr="00585C97">
        <w:rPr>
          <w:noProof/>
        </w:rPr>
        <w:drawing>
          <wp:inline distT="0" distB="0" distL="0" distR="0" wp14:anchorId="13524F64" wp14:editId="57BC613B">
            <wp:extent cx="2965450" cy="1738391"/>
            <wp:effectExtent l="0" t="0" r="6350" b="0"/>
            <wp:docPr id="121635177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2973531" cy="1743128"/>
                    </a:xfrm>
                    <a:prstGeom prst="rect">
                      <a:avLst/>
                    </a:prstGeom>
                    <a:noFill/>
                    <a:ln>
                      <a:noFill/>
                    </a:ln>
                  </pic:spPr>
                </pic:pic>
              </a:graphicData>
            </a:graphic>
          </wp:inline>
        </w:drawing>
      </w:r>
      <w:r w:rsidRPr="00585C97">
        <w:rPr>
          <w:noProof/>
        </w:rPr>
        <w:drawing>
          <wp:inline distT="0" distB="0" distL="0" distR="0" wp14:anchorId="70EAED39" wp14:editId="7F9B86E9">
            <wp:extent cx="2965837" cy="1738618"/>
            <wp:effectExtent l="0" t="0" r="6350" b="0"/>
            <wp:docPr id="551776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2984784" cy="1749725"/>
                    </a:xfrm>
                    <a:prstGeom prst="rect">
                      <a:avLst/>
                    </a:prstGeom>
                    <a:noFill/>
                    <a:ln>
                      <a:noFill/>
                    </a:ln>
                  </pic:spPr>
                </pic:pic>
              </a:graphicData>
            </a:graphic>
          </wp:inline>
        </w:drawing>
      </w:r>
    </w:p>
    <w:p w14:paraId="74AFF833" w14:textId="7D68C2E2" w:rsidR="003510EE" w:rsidRDefault="003510EE" w:rsidP="00444969">
      <w:pPr>
        <w:pStyle w:val="Beschriftung"/>
        <w:jc w:val="center"/>
      </w:pPr>
      <w:bookmarkStart w:id="344" w:name="_Ref235648056"/>
      <w:bookmarkStart w:id="345" w:name="_Toc243444297"/>
      <w:bookmarkStart w:id="346" w:name="_Toc243444627"/>
      <w:r w:rsidRPr="00585C97">
        <w:t xml:space="preserve">Figure </w:t>
      </w:r>
      <w:fldSimple w:instr=" SEQ Figure \* ARABIC ">
        <w:r w:rsidR="00730AE6">
          <w:rPr>
            <w:noProof/>
          </w:rPr>
          <w:t>60</w:t>
        </w:r>
      </w:fldSimple>
      <w:bookmarkEnd w:id="344"/>
      <w:r w:rsidRPr="00585C97">
        <w:t xml:space="preserve"> - Hand Erkennung mit verschieden großen Bildausschnitten (V4 mit 50, 100, 300 Pixel)</w:t>
      </w:r>
      <w:bookmarkEnd w:id="345"/>
      <w:bookmarkEnd w:id="346"/>
    </w:p>
    <w:p w14:paraId="7999490D" w14:textId="77777777" w:rsidR="00610B11" w:rsidRPr="007D731A" w:rsidRDefault="00610B11" w:rsidP="003E12E4">
      <w:pPr>
        <w:pStyle w:val="berschrift2"/>
        <w:numPr>
          <w:ilvl w:val="0"/>
          <w:numId w:val="0"/>
        </w:numPr>
        <w:ind w:left="851" w:hanging="851"/>
        <w:rPr>
          <w:rStyle w:val="Hervorhebung"/>
          <w:i w:val="0"/>
          <w:iCs w:val="0"/>
        </w:rPr>
      </w:pPr>
      <w:bookmarkStart w:id="347" w:name="_Ref241745735"/>
      <w:bookmarkStart w:id="348" w:name="_Toc243073267"/>
      <w:bookmarkStart w:id="349" w:name="_Toc243073446"/>
      <w:bookmarkStart w:id="350" w:name="_Toc243073605"/>
      <w:bookmarkStart w:id="351" w:name="_Toc243444563"/>
      <w:r>
        <w:rPr>
          <w:rStyle w:val="Hervorhebung"/>
          <w:i w:val="0"/>
          <w:iCs w:val="0"/>
        </w:rPr>
        <w:lastRenderedPageBreak/>
        <w:t>Greifgestenerkennungen im Test</w:t>
      </w:r>
      <w:bookmarkEnd w:id="347"/>
      <w:bookmarkEnd w:id="348"/>
      <w:bookmarkEnd w:id="349"/>
      <w:bookmarkEnd w:id="350"/>
      <w:bookmarkEnd w:id="351"/>
    </w:p>
    <w:p w14:paraId="08946ABE" w14:textId="617C8260" w:rsidR="00610B11" w:rsidRDefault="00610B11" w:rsidP="00610B11">
      <w:r w:rsidRPr="00585C97">
        <w:t>Die Greifgestenerkennung wird mit fünf Videos getestet, zwei im VGA-Format und drei im HD-Format</w:t>
      </w:r>
      <w:r>
        <w:t xml:space="preserve"> </w:t>
      </w:r>
      <w:r w:rsidRPr="00585C97">
        <w:t xml:space="preserve">von je zwei bis drei Minuten Länge.  Hierbei ist anzumerken, dass die Videos entstanden, bevor die Funktionsweise der Gestenerkennung entwickelt wurde. Für den Test wurden zunächst die Frames händisch markiert, in welchen eine Hand eine Greifgeste ausführt. Diese Frames bekamen je einen Status zugewiesen: </w:t>
      </w:r>
      <w:r w:rsidRPr="00585C97">
        <w:rPr>
          <w:rStyle w:val="SchwacheHervorhebung"/>
        </w:rPr>
        <w:t xml:space="preserve">offen </w:t>
      </w:r>
      <w:r w:rsidRPr="00585C97">
        <w:t xml:space="preserve">oder </w:t>
      </w:r>
      <w:r w:rsidRPr="00585C97">
        <w:rPr>
          <w:rStyle w:val="SchwacheHervorhebung"/>
        </w:rPr>
        <w:t>geschlossen</w:t>
      </w:r>
      <w:r w:rsidRPr="00585C97">
        <w:t xml:space="preserve">, je nach dem in welchem Zustand sich die Hand während der Greifgeste befand. Frames, in welchen keine </w:t>
      </w:r>
      <w:r>
        <w:t xml:space="preserve">gewollte </w:t>
      </w:r>
      <w:r w:rsidRPr="00585C97">
        <w:t xml:space="preserve">Greifgeste </w:t>
      </w:r>
      <w:r>
        <w:t>ausgeführt wird</w:t>
      </w:r>
      <w:r w:rsidRPr="00585C97">
        <w:t xml:space="preserve">, wurden nicht ausgewertet. Ausgewertet </w:t>
      </w:r>
      <w:r>
        <w:t>wurde</w:t>
      </w:r>
      <w:r w:rsidRPr="00585C97">
        <w:t xml:space="preserve"> </w:t>
      </w:r>
      <w:r>
        <w:t xml:space="preserve">nur die </w:t>
      </w:r>
      <w:r w:rsidR="001C5012">
        <w:rPr>
          <w:rStyle w:val="SchwacheHervorhebung"/>
        </w:rPr>
        <w:t>True-Positiv</w:t>
      </w:r>
      <w:r w:rsidR="00444969">
        <w:rPr>
          <w:rStyle w:val="SchwacheHervorhebung"/>
        </w:rPr>
        <w:t>-Rate</w:t>
      </w:r>
      <w:r>
        <w:t>. Sie besagt</w:t>
      </w:r>
      <w:r w:rsidRPr="00585C97">
        <w:t xml:space="preserve"> der vorgegebene </w:t>
      </w:r>
      <w:r>
        <w:t>Hands</w:t>
      </w:r>
      <w:r w:rsidRPr="00585C97">
        <w:t xml:space="preserve">tatus </w:t>
      </w:r>
      <w:r w:rsidRPr="00482FC0">
        <w:rPr>
          <w:rStyle w:val="SchwacheHervorhebung"/>
        </w:rPr>
        <w:t>offen</w:t>
      </w:r>
      <w:r>
        <w:t xml:space="preserve"> oder </w:t>
      </w:r>
      <w:r w:rsidRPr="00482FC0">
        <w:rPr>
          <w:rStyle w:val="SchwacheHervorhebung"/>
        </w:rPr>
        <w:t>geschlossen</w:t>
      </w:r>
      <w:r>
        <w:t xml:space="preserve"> </w:t>
      </w:r>
      <w:r w:rsidRPr="00585C97">
        <w:t xml:space="preserve">wurde </w:t>
      </w:r>
      <w:r>
        <w:t xml:space="preserve">richtig </w:t>
      </w:r>
      <w:r w:rsidRPr="00585C97">
        <w:t>erkannt</w:t>
      </w:r>
      <w:r>
        <w:t xml:space="preserve">. </w:t>
      </w:r>
      <w:r w:rsidR="001C5012">
        <w:rPr>
          <w:rStyle w:val="SchwacheHervorhebung"/>
        </w:rPr>
        <w:t>True-Positiv-Wert</w:t>
      </w:r>
      <w:r w:rsidRPr="00585C97">
        <w:t xml:space="preserve"> </w:t>
      </w:r>
      <w:r>
        <w:t xml:space="preserve">soll hier </w:t>
      </w:r>
      <w:r w:rsidRPr="00585C97">
        <w:t xml:space="preserve">stellvertretend für die Wahrscheinlichkeit steht eine Greifgeste zu erkennen. </w:t>
      </w:r>
    </w:p>
    <w:p w14:paraId="40CFA79B" w14:textId="77777777" w:rsidR="00610B11" w:rsidRDefault="00610B11" w:rsidP="00610B11"/>
    <w:p w14:paraId="795DC211" w14:textId="77777777" w:rsidR="00610B11" w:rsidRDefault="00610B11" w:rsidP="00610B11">
      <w:r>
        <w:t>Die in jedem der fünf Videos wurden die zwei Handstatus-Erkennungsmethoden in je drei Variationen getestet, die Varianten unterscheiden sich in dem Parameter, von dem sich der größte gewinn in der Feinjustierung versprochen wurde:</w:t>
      </w:r>
    </w:p>
    <w:p w14:paraId="1CEB016F" w14:textId="77777777" w:rsidR="00610B11" w:rsidRDefault="00610B11" w:rsidP="00610B11"/>
    <w:p w14:paraId="7EA2D184" w14:textId="77777777" w:rsidR="00610B11" w:rsidRDefault="00610B11" w:rsidP="00610B11">
      <w:pPr>
        <w:pStyle w:val="Stichpunkte1"/>
        <w:rPr>
          <w:rStyle w:val="IntensiveHervorhebung"/>
          <w:i w:val="0"/>
          <w:iCs w:val="0"/>
          <w:color w:val="auto"/>
        </w:rPr>
      </w:pPr>
      <w:r>
        <w:t>V1: Aperture-Methode</w:t>
      </w:r>
      <w:r w:rsidRPr="00482FC0">
        <w:t xml:space="preserve"> </w:t>
      </w:r>
      <w:r>
        <w:t xml:space="preserve">mit den Schwellwerten 50 für </w:t>
      </w:r>
      <w:r w:rsidRPr="00482FC0">
        <w:rPr>
          <w:rStyle w:val="SchwacheHervorhebung"/>
        </w:rPr>
        <w:t>geschlossen</w:t>
      </w:r>
      <w:r>
        <w:t xml:space="preserve"> und 70 für </w:t>
      </w:r>
      <w:r w:rsidRPr="00482FC0">
        <w:rPr>
          <w:rStyle w:val="SchwacheHervorhebung"/>
        </w:rPr>
        <w:t>offen</w:t>
      </w:r>
    </w:p>
    <w:p w14:paraId="474CBF1F" w14:textId="77777777" w:rsidR="00610B11" w:rsidRPr="00482FC0" w:rsidRDefault="00610B11" w:rsidP="00610B11">
      <w:pPr>
        <w:pStyle w:val="Stichpunkte1"/>
        <w:rPr>
          <w:rStyle w:val="IntensiveHervorhebung"/>
          <w:i w:val="0"/>
          <w:iCs w:val="0"/>
          <w:color w:val="auto"/>
        </w:rPr>
      </w:pPr>
      <w:r>
        <w:t>V2: Aperture-Methode</w:t>
      </w:r>
      <w:r w:rsidRPr="00482FC0">
        <w:t xml:space="preserve"> </w:t>
      </w:r>
      <w:r>
        <w:t xml:space="preserve">mit den Schwellwerten 55 für </w:t>
      </w:r>
      <w:r w:rsidRPr="00482FC0">
        <w:rPr>
          <w:rStyle w:val="SchwacheHervorhebung"/>
        </w:rPr>
        <w:t>geschlossen</w:t>
      </w:r>
      <w:r>
        <w:t xml:space="preserve"> und 70 für </w:t>
      </w:r>
      <w:r w:rsidRPr="00482FC0">
        <w:rPr>
          <w:rStyle w:val="SchwacheHervorhebung"/>
        </w:rPr>
        <w:t>offen</w:t>
      </w:r>
    </w:p>
    <w:p w14:paraId="664CE000" w14:textId="77777777" w:rsidR="00610B11" w:rsidRPr="00482FC0" w:rsidRDefault="00610B11" w:rsidP="00610B11">
      <w:pPr>
        <w:pStyle w:val="Stichpunkte1"/>
        <w:rPr>
          <w:rStyle w:val="IntensiveHervorhebung"/>
          <w:i w:val="0"/>
          <w:iCs w:val="0"/>
          <w:color w:val="auto"/>
        </w:rPr>
      </w:pPr>
      <w:r>
        <w:t>V3: Aperture-Methode</w:t>
      </w:r>
      <w:r w:rsidRPr="00482FC0">
        <w:t xml:space="preserve"> </w:t>
      </w:r>
      <w:r>
        <w:t xml:space="preserve">mit den Schwellwerten 60 für </w:t>
      </w:r>
      <w:r w:rsidRPr="00482FC0">
        <w:rPr>
          <w:rStyle w:val="SchwacheHervorhebung"/>
        </w:rPr>
        <w:t>geschlossen</w:t>
      </w:r>
      <w:r>
        <w:t xml:space="preserve"> und 70 für </w:t>
      </w:r>
      <w:r w:rsidRPr="00482FC0">
        <w:rPr>
          <w:rStyle w:val="SchwacheHervorhebung"/>
        </w:rPr>
        <w:t>offen</w:t>
      </w:r>
    </w:p>
    <w:p w14:paraId="2E3A54BD" w14:textId="77777777" w:rsidR="00610B11" w:rsidRDefault="00610B11" w:rsidP="00610B11">
      <w:pPr>
        <w:pStyle w:val="Stichpunkte1"/>
        <w:numPr>
          <w:ilvl w:val="0"/>
          <w:numId w:val="0"/>
        </w:numPr>
        <w:ind w:left="720"/>
        <w:rPr>
          <w:rStyle w:val="IntensiveHervorhebung"/>
          <w:i w:val="0"/>
          <w:iCs w:val="0"/>
          <w:color w:val="auto"/>
        </w:rPr>
      </w:pPr>
    </w:p>
    <w:p w14:paraId="0ED1B05A" w14:textId="77777777" w:rsidR="00610B11" w:rsidRPr="00482FC0" w:rsidRDefault="00610B11" w:rsidP="00610B11">
      <w:pPr>
        <w:pStyle w:val="Stichpunkte1"/>
        <w:rPr>
          <w:rStyle w:val="IntensiveHervorhebung"/>
          <w:i w:val="0"/>
          <w:iCs w:val="0"/>
          <w:color w:val="auto"/>
        </w:rPr>
      </w:pPr>
      <w:r>
        <w:t xml:space="preserve">V4: </w:t>
      </w:r>
      <w:proofErr w:type="spellStart"/>
      <w:r>
        <w:t>Difference</w:t>
      </w:r>
      <w:proofErr w:type="spellEnd"/>
      <w:r>
        <w:t>-Methode</w:t>
      </w:r>
      <w:r w:rsidRPr="00482FC0">
        <w:t xml:space="preserve"> </w:t>
      </w:r>
      <w:r>
        <w:t>mit den Differenzfaktor 0.8 für einen Statuswechsel</w:t>
      </w:r>
    </w:p>
    <w:p w14:paraId="1D67306F" w14:textId="77777777" w:rsidR="00610B11" w:rsidRPr="00482FC0" w:rsidRDefault="00610B11" w:rsidP="00610B11">
      <w:pPr>
        <w:pStyle w:val="Stichpunkte1"/>
        <w:rPr>
          <w:rStyle w:val="IntensiveHervorhebung"/>
          <w:i w:val="0"/>
          <w:iCs w:val="0"/>
          <w:color w:val="auto"/>
        </w:rPr>
      </w:pPr>
      <w:r>
        <w:t xml:space="preserve">V5: </w:t>
      </w:r>
      <w:proofErr w:type="spellStart"/>
      <w:r>
        <w:t>Difference</w:t>
      </w:r>
      <w:proofErr w:type="spellEnd"/>
      <w:r>
        <w:t>-Methode</w:t>
      </w:r>
      <w:r w:rsidRPr="00482FC0">
        <w:t xml:space="preserve"> </w:t>
      </w:r>
      <w:r>
        <w:t>mit den Differenzfaktor 1.0 für einen Statuswechsel</w:t>
      </w:r>
    </w:p>
    <w:p w14:paraId="1AB9CD98" w14:textId="77777777" w:rsidR="00610B11" w:rsidRDefault="00610B11" w:rsidP="00610B11">
      <w:pPr>
        <w:pStyle w:val="Stichpunkte1"/>
      </w:pPr>
      <w:r>
        <w:t xml:space="preserve">V6: </w:t>
      </w:r>
      <w:proofErr w:type="spellStart"/>
      <w:r>
        <w:t>Difference</w:t>
      </w:r>
      <w:proofErr w:type="spellEnd"/>
      <w:r>
        <w:t>-Methode</w:t>
      </w:r>
      <w:r w:rsidRPr="00482FC0">
        <w:t xml:space="preserve"> </w:t>
      </w:r>
      <w:r>
        <w:t>mit den Differenzfaktor 1.2 für einen Statuswechsel</w:t>
      </w:r>
    </w:p>
    <w:p w14:paraId="65110DB1" w14:textId="77777777" w:rsidR="00610B11" w:rsidRDefault="00610B11" w:rsidP="00610B11">
      <w:pPr>
        <w:pStyle w:val="Stichpunkte1"/>
        <w:numPr>
          <w:ilvl w:val="0"/>
          <w:numId w:val="0"/>
        </w:numPr>
      </w:pPr>
    </w:p>
    <w:p w14:paraId="5A473875" w14:textId="30C777CE" w:rsidR="00610B11" w:rsidRPr="00482FC0" w:rsidRDefault="00610B11" w:rsidP="00610B11">
      <w:pPr>
        <w:pStyle w:val="Stichpunkte1"/>
        <w:numPr>
          <w:ilvl w:val="0"/>
          <w:numId w:val="0"/>
        </w:numPr>
        <w:rPr>
          <w:rStyle w:val="IntensiveHervorhebung"/>
          <w:i w:val="0"/>
          <w:iCs w:val="0"/>
          <w:color w:val="auto"/>
        </w:rPr>
      </w:pPr>
      <w:r>
        <w:t xml:space="preserve">Je Video und Methoden-Variation wurde ein </w:t>
      </w:r>
      <w:r w:rsidR="001C5012">
        <w:rPr>
          <w:rStyle w:val="SchwacheHervorhebung"/>
        </w:rPr>
        <w:t>True-Positiv-Wert</w:t>
      </w:r>
      <w:r w:rsidRPr="00585C97">
        <w:t xml:space="preserve"> </w:t>
      </w:r>
      <w:r>
        <w:t xml:space="preserve">erstellt. Die spanne beträgt hierbei 81,7% bis 89,2%. Am besten abgeschnitten hat V3. In vier von fünf Videos hatte V3 die höchste Rate. Die über die Videos gemittelt ergab sich hier ein </w:t>
      </w:r>
      <w:r w:rsidR="001C5012">
        <w:rPr>
          <w:rStyle w:val="SchwacheHervorhebung"/>
        </w:rPr>
        <w:t>True-Positiv-Wert</w:t>
      </w:r>
      <w:r>
        <w:rPr>
          <w:rStyle w:val="SchwacheHervorhebung"/>
        </w:rPr>
        <w:t xml:space="preserve"> </w:t>
      </w:r>
      <w:r>
        <w:t>von 87,0%.</w:t>
      </w:r>
    </w:p>
    <w:p w14:paraId="794DD5B0" w14:textId="77777777" w:rsidR="00610B11" w:rsidRDefault="00610B11" w:rsidP="00610B11">
      <w:pPr>
        <w:pStyle w:val="Stichpunkte1"/>
        <w:numPr>
          <w:ilvl w:val="0"/>
          <w:numId w:val="0"/>
        </w:numPr>
        <w:rPr>
          <w:rStyle w:val="IntensiveHervorhebung"/>
          <w:i w:val="0"/>
          <w:iCs w:val="0"/>
          <w:color w:val="auto"/>
        </w:rPr>
      </w:pPr>
    </w:p>
    <w:p w14:paraId="3A0BC470" w14:textId="5A2BF1A3" w:rsidR="00610B11" w:rsidRDefault="00610B11" w:rsidP="00610B11">
      <w:pPr>
        <w:pStyle w:val="Stichpunkte1"/>
        <w:numPr>
          <w:ilvl w:val="0"/>
          <w:numId w:val="0"/>
        </w:numPr>
      </w:pPr>
      <w:r w:rsidRPr="00585C97">
        <w:t>Es wurden zudem Unterschiede zwischen den Videoformaten HD und VGA erkannt.</w:t>
      </w:r>
      <w:r>
        <w:t xml:space="preserve"> In den drei HD-Videos lag </w:t>
      </w:r>
      <w:r w:rsidR="001C5012">
        <w:t>der</w:t>
      </w:r>
      <w:r>
        <w:t xml:space="preserve"> </w:t>
      </w:r>
      <w:r w:rsidR="001C5012">
        <w:rPr>
          <w:rStyle w:val="SchwacheHervorhebung"/>
        </w:rPr>
        <w:t>True-Positiv-Wert</w:t>
      </w:r>
      <w:r>
        <w:t xml:space="preserve"> im Schnitt ca. 4% höher.</w:t>
      </w:r>
    </w:p>
    <w:p w14:paraId="707BCE22" w14:textId="77777777" w:rsidR="00610B11" w:rsidRDefault="00610B11" w:rsidP="00610B11">
      <w:pPr>
        <w:pStyle w:val="Stichpunkte1"/>
        <w:numPr>
          <w:ilvl w:val="0"/>
          <w:numId w:val="0"/>
        </w:numPr>
      </w:pPr>
    </w:p>
    <w:p w14:paraId="589FD933" w14:textId="71378E66" w:rsidR="00610B11" w:rsidRDefault="00610B11" w:rsidP="00610B11">
      <w:pPr>
        <w:pStyle w:val="Stichpunkte1"/>
        <w:numPr>
          <w:ilvl w:val="0"/>
          <w:numId w:val="0"/>
        </w:numPr>
      </w:pPr>
      <w:r>
        <w:t>Durch das Weglassen der eigenen, zusätzlichen Positionsglättung der MediaPipe Landmarkes wurde die durchschnittliche</w:t>
      </w:r>
      <w:r w:rsidR="001C5012">
        <w:t>r</w:t>
      </w:r>
      <w:r>
        <w:t xml:space="preserve"> </w:t>
      </w:r>
      <w:r w:rsidR="001C5012">
        <w:rPr>
          <w:rStyle w:val="SchwacheHervorhebung"/>
        </w:rPr>
        <w:t>True-Positiv-Wert</w:t>
      </w:r>
      <w:r>
        <w:t xml:space="preserve"> um 0,9% erhöhe, mit einem Maximalwert 92,4% bei V3 in einem HD-Video.</w:t>
      </w:r>
    </w:p>
    <w:p w14:paraId="075C5445" w14:textId="77777777" w:rsidR="00610B11" w:rsidRDefault="00610B11" w:rsidP="00610B11">
      <w:pPr>
        <w:pStyle w:val="Stichpunkte1"/>
        <w:numPr>
          <w:ilvl w:val="0"/>
          <w:numId w:val="0"/>
        </w:numPr>
      </w:pPr>
    </w:p>
    <w:p w14:paraId="7C198D44" w14:textId="77777777" w:rsidR="00610B11" w:rsidRPr="00585C97" w:rsidRDefault="00610B11" w:rsidP="00610B11">
      <w:pPr>
        <w:pStyle w:val="Stichpunkte1"/>
        <w:numPr>
          <w:ilvl w:val="0"/>
          <w:numId w:val="0"/>
        </w:numPr>
      </w:pPr>
      <w:r>
        <w:t>Dieser Testergebnisse dient nur als Richtwerte zur groben Bewertung der Methoden zu verstehen. Sie haben nur bedingt eine Aussage darüber, inwiefern eine Greifgeste wehrend der tatsächlichen Gestensteuerung erkannt wird. Steuert ein Nutzer das System mit seinen Gesten so erhält dieser währenddessen optisches Feedback vom Videosystem dieses wird seine Gesteninteraktion beeinflussen. Entscheidend ist am Schluss, wie zuverlässig sich das Anwenden einer Greifgeste für die Nutzer anfühlt.</w:t>
      </w:r>
    </w:p>
    <w:p w14:paraId="19D03195" w14:textId="555AAF1E" w:rsidR="00687975" w:rsidRDefault="00687975">
      <w:pPr>
        <w:jc w:val="left"/>
        <w:rPr>
          <w:sz w:val="20"/>
          <w:szCs w:val="20"/>
        </w:rPr>
      </w:pPr>
      <w:r>
        <w:rPr>
          <w:sz w:val="20"/>
          <w:szCs w:val="20"/>
        </w:rPr>
        <w:br w:type="page"/>
      </w:r>
    </w:p>
    <w:p w14:paraId="46F2C0B8" w14:textId="249F5E4F" w:rsidR="00687975" w:rsidRDefault="00687975" w:rsidP="003E12E4">
      <w:pPr>
        <w:pStyle w:val="berschrift2"/>
        <w:numPr>
          <w:ilvl w:val="0"/>
          <w:numId w:val="0"/>
        </w:numPr>
        <w:ind w:left="851" w:hanging="851"/>
        <w:rPr>
          <w:noProof/>
        </w:rPr>
      </w:pPr>
      <w:bookmarkStart w:id="352" w:name="_Ref242533806"/>
      <w:bookmarkStart w:id="353" w:name="_Toc243073268"/>
      <w:bookmarkStart w:id="354" w:name="_Toc243073447"/>
      <w:bookmarkStart w:id="355" w:name="_Toc243073606"/>
      <w:bookmarkStart w:id="356" w:name="_Toc243444564"/>
      <w:r>
        <w:rPr>
          <w:noProof/>
        </w:rPr>
        <w:lastRenderedPageBreak/>
        <w:t>Ausführliche Test</w:t>
      </w:r>
      <w:r w:rsidR="00BD112F">
        <w:rPr>
          <w:noProof/>
        </w:rPr>
        <w:t>fortsetzung</w:t>
      </w:r>
      <w:r>
        <w:rPr>
          <w:noProof/>
        </w:rPr>
        <w:t xml:space="preserve"> von Kameraposition und FOV</w:t>
      </w:r>
      <w:bookmarkEnd w:id="352"/>
      <w:bookmarkEnd w:id="353"/>
      <w:bookmarkEnd w:id="354"/>
      <w:bookmarkEnd w:id="355"/>
      <w:bookmarkEnd w:id="356"/>
    </w:p>
    <w:p w14:paraId="2AFF86FE" w14:textId="508A4181" w:rsidR="00BD112F" w:rsidRDefault="008F65F9" w:rsidP="003E12E4">
      <w:pPr>
        <w:jc w:val="left"/>
        <w:rPr>
          <w:noProof/>
        </w:rPr>
      </w:pPr>
      <w:r>
        <w:rPr>
          <w:noProof/>
        </w:rPr>
        <w:t xml:space="preserve">Dieser Abschnitt ist ein </w:t>
      </w:r>
      <w:r w:rsidR="00BD112F">
        <w:rPr>
          <w:noProof/>
        </w:rPr>
        <w:t xml:space="preserve">Anschluss an Abschnitt </w:t>
      </w:r>
      <w:r w:rsidR="00BD112F">
        <w:rPr>
          <w:noProof/>
        </w:rPr>
        <w:fldChar w:fldCharType="begin"/>
      </w:r>
      <w:r w:rsidR="00BD112F">
        <w:rPr>
          <w:noProof/>
        </w:rPr>
        <w:instrText xml:space="preserve"> REF _Ref237785312 \r \h </w:instrText>
      </w:r>
      <w:r w:rsidR="00BD112F">
        <w:rPr>
          <w:noProof/>
        </w:rPr>
      </w:r>
      <w:r w:rsidR="00BD112F">
        <w:rPr>
          <w:noProof/>
        </w:rPr>
        <w:fldChar w:fldCharType="separate"/>
      </w:r>
      <w:r w:rsidR="00B251F7">
        <w:rPr>
          <w:noProof/>
        </w:rPr>
        <w:t>4.1</w:t>
      </w:r>
      <w:r w:rsidR="00BD112F">
        <w:rPr>
          <w:noProof/>
        </w:rPr>
        <w:fldChar w:fldCharType="end"/>
      </w:r>
      <w:r w:rsidR="00BD112F">
        <w:rPr>
          <w:noProof/>
        </w:rPr>
        <w:t xml:space="preserve"> - </w:t>
      </w:r>
      <w:r w:rsidR="00BD112F" w:rsidRPr="00BD112F">
        <w:rPr>
          <w:rStyle w:val="KapitelReferenzZchn"/>
        </w:rPr>
        <w:fldChar w:fldCharType="begin"/>
      </w:r>
      <w:r w:rsidR="00BD112F" w:rsidRPr="00BD112F">
        <w:rPr>
          <w:rStyle w:val="KapitelReferenzZchn"/>
        </w:rPr>
        <w:instrText xml:space="preserve"> REF _Ref237785312 \h </w:instrText>
      </w:r>
      <w:r w:rsidR="00BD112F">
        <w:rPr>
          <w:rStyle w:val="KapitelReferenzZchn"/>
        </w:rPr>
        <w:instrText xml:space="preserve"> \* MERGEFORMAT </w:instrText>
      </w:r>
      <w:r w:rsidR="00BD112F" w:rsidRPr="00BD112F">
        <w:rPr>
          <w:rStyle w:val="KapitelReferenzZchn"/>
        </w:rPr>
      </w:r>
      <w:r w:rsidR="00BD112F" w:rsidRPr="00BD112F">
        <w:rPr>
          <w:rStyle w:val="KapitelReferenzZchn"/>
        </w:rPr>
        <w:fldChar w:fldCharType="separate"/>
      </w:r>
      <w:r w:rsidR="00B251F7" w:rsidRPr="00B251F7">
        <w:rPr>
          <w:rStyle w:val="KapitelReferenzZchn"/>
        </w:rPr>
        <w:t>Raumsimulation, Kameraposition</w:t>
      </w:r>
      <w:r w:rsidR="00BD112F" w:rsidRPr="00BD112F">
        <w:rPr>
          <w:rStyle w:val="KapitelReferenzZchn"/>
        </w:rPr>
        <w:fldChar w:fldCharType="end"/>
      </w:r>
      <w:r>
        <w:rPr>
          <w:noProof/>
        </w:rPr>
        <w:t>.</w:t>
      </w:r>
    </w:p>
    <w:p w14:paraId="2C702298" w14:textId="77777777" w:rsidR="00BD112F" w:rsidRDefault="00BD112F" w:rsidP="003E12E4">
      <w:pPr>
        <w:jc w:val="left"/>
        <w:rPr>
          <w:noProof/>
        </w:rPr>
      </w:pPr>
    </w:p>
    <w:p w14:paraId="7FED4048" w14:textId="2C744943" w:rsidR="00687975" w:rsidRPr="00585C97" w:rsidRDefault="00336371" w:rsidP="003E12E4">
      <w:pPr>
        <w:jc w:val="left"/>
        <w:rPr>
          <w:noProof/>
        </w:rPr>
      </w:pPr>
      <w:r>
        <w:rPr>
          <w:noProof/>
        </w:rPr>
        <w:t>Durch die Bereichsaustritte vom Armbereich aus dem Sichtfeld,</w:t>
      </w:r>
      <w:r w:rsidR="00687975" w:rsidRPr="00585C97">
        <w:rPr>
          <w:noProof/>
        </w:rPr>
        <w:t xml:space="preserve"> wird im Folgenden festgestellt, welche Parameter notwendig sind, um Armgesten bildlich voll einzufangen. Zudem werden zwei Kamera Ausrichtungen getestet, hier 45° Ausrichtung und 90° Ausrichtung genannt. </w:t>
      </w:r>
      <w:r w:rsidR="00687975" w:rsidRPr="00585C97">
        <w:rPr>
          <w:noProof/>
        </w:rPr>
        <w:fldChar w:fldCharType="begin"/>
      </w:r>
      <w:r w:rsidR="00687975" w:rsidRPr="00585C97">
        <w:rPr>
          <w:noProof/>
        </w:rPr>
        <w:instrText xml:space="preserve"> REF _Ref237618143 \h </w:instrText>
      </w:r>
      <w:r w:rsidR="00687975" w:rsidRPr="00585C97">
        <w:rPr>
          <w:noProof/>
        </w:rPr>
      </w:r>
      <w:r w:rsidR="00687975" w:rsidRPr="00585C97">
        <w:rPr>
          <w:noProof/>
        </w:rPr>
        <w:fldChar w:fldCharType="separate"/>
      </w:r>
      <w:r w:rsidR="00B251F7" w:rsidRPr="00585C97">
        <w:t xml:space="preserve">Figure </w:t>
      </w:r>
      <w:r w:rsidR="00B251F7">
        <w:rPr>
          <w:noProof/>
        </w:rPr>
        <w:t>61</w:t>
      </w:r>
      <w:r w:rsidR="00687975" w:rsidRPr="00585C97">
        <w:rPr>
          <w:noProof/>
        </w:rPr>
        <w:fldChar w:fldCharType="end"/>
      </w:r>
      <w:r w:rsidR="00687975" w:rsidRPr="00585C97">
        <w:rPr>
          <w:noProof/>
        </w:rPr>
        <w:t xml:space="preserve"> zeigt Armbereich und Kamera Sichtfeld in diesen beiden Ausrichtungen, linkes Bild 45° und rechtes Bild 90°.</w:t>
      </w:r>
    </w:p>
    <w:p w14:paraId="4BC7F9F3" w14:textId="77777777" w:rsidR="00687975" w:rsidRPr="00585C97" w:rsidRDefault="00687975" w:rsidP="003E12E4">
      <w:pPr>
        <w:pStyle w:val="Grundtext"/>
        <w:keepNext/>
        <w:rPr>
          <w:noProof/>
        </w:rPr>
      </w:pPr>
      <w:r w:rsidRPr="00585C97">
        <w:rPr>
          <w:noProof/>
        </w:rPr>
        <w:drawing>
          <wp:inline distT="0" distB="0" distL="0" distR="0" wp14:anchorId="42478212" wp14:editId="4C55B4B2">
            <wp:extent cx="2640787" cy="2625704"/>
            <wp:effectExtent l="0" t="0" r="0" b="3810"/>
            <wp:docPr id="873171569"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77" cstate="print">
                      <a:extLst>
                        <a:ext uri="{28A0092B-C50C-407E-A947-70E740481C1C}">
                          <a14:useLocalDpi xmlns:a14="http://schemas.microsoft.com/office/drawing/2010/main" val="0"/>
                        </a:ext>
                      </a:extLst>
                    </a:blip>
                    <a:srcRect r="28899"/>
                    <a:stretch>
                      <a:fillRect/>
                    </a:stretch>
                  </pic:blipFill>
                  <pic:spPr bwMode="auto">
                    <a:xfrm>
                      <a:off x="0" y="0"/>
                      <a:ext cx="2655318" cy="2640152"/>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0F01E76F" wp14:editId="57184DD6">
            <wp:extent cx="2605958" cy="2626156"/>
            <wp:effectExtent l="0" t="0" r="0" b="3175"/>
            <wp:docPr id="2108340329"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78" cstate="print">
                      <a:extLst>
                        <a:ext uri="{28A0092B-C50C-407E-A947-70E740481C1C}">
                          <a14:useLocalDpi xmlns:a14="http://schemas.microsoft.com/office/drawing/2010/main" val="0"/>
                        </a:ext>
                      </a:extLst>
                    </a:blip>
                    <a:srcRect r="29849"/>
                    <a:stretch>
                      <a:fillRect/>
                    </a:stretch>
                  </pic:blipFill>
                  <pic:spPr bwMode="auto">
                    <a:xfrm>
                      <a:off x="0" y="0"/>
                      <a:ext cx="2631025" cy="2651418"/>
                    </a:xfrm>
                    <a:prstGeom prst="rect">
                      <a:avLst/>
                    </a:prstGeom>
                    <a:noFill/>
                    <a:ln>
                      <a:noFill/>
                    </a:ln>
                    <a:extLst>
                      <a:ext uri="{53640926-AAD7-44D8-BBD7-CCE9431645EC}">
                        <a14:shadowObscured xmlns:a14="http://schemas.microsoft.com/office/drawing/2010/main"/>
                      </a:ext>
                    </a:extLst>
                  </pic:spPr>
                </pic:pic>
              </a:graphicData>
            </a:graphic>
          </wp:inline>
        </w:drawing>
      </w:r>
    </w:p>
    <w:p w14:paraId="51CCB96A" w14:textId="7FDEFE21" w:rsidR="00687975" w:rsidRPr="00585C97" w:rsidRDefault="00687975" w:rsidP="003E12E4">
      <w:pPr>
        <w:pStyle w:val="Beschriftung"/>
      </w:pPr>
      <w:bookmarkStart w:id="357" w:name="_Ref237618143"/>
      <w:bookmarkStart w:id="358" w:name="_Toc243444298"/>
      <w:bookmarkStart w:id="359" w:name="_Toc243444628"/>
      <w:r w:rsidRPr="00585C97">
        <w:t xml:space="preserve">Figure </w:t>
      </w:r>
      <w:fldSimple w:instr=" SEQ Figure \* ARABIC ">
        <w:r w:rsidR="00730AE6">
          <w:rPr>
            <w:noProof/>
          </w:rPr>
          <w:t>61</w:t>
        </w:r>
      </w:fldSimple>
      <w:bookmarkEnd w:id="357"/>
      <w:r w:rsidRPr="00585C97">
        <w:t xml:space="preserve"> -Modell Audiosystem 45° und 90° Ausrichtung</w:t>
      </w:r>
      <w:bookmarkEnd w:id="358"/>
      <w:bookmarkEnd w:id="359"/>
    </w:p>
    <w:p w14:paraId="35F2050E" w14:textId="77777777" w:rsidR="00687975" w:rsidRPr="00585C97" w:rsidRDefault="00687975" w:rsidP="003E12E4"/>
    <w:p w14:paraId="20B8B2FE" w14:textId="47F0F189" w:rsidR="00687975" w:rsidRPr="00585C97" w:rsidRDefault="00687975" w:rsidP="003E12E4">
      <w:r w:rsidRPr="00585C97">
        <w:t>Die Wahl der Standzone fiel vorerst auf 160 x 100 cm. Der Armbereich eines 207 cm Großen Menschen passt mit diesen Maßen gut in beide Ausrichtungen</w:t>
      </w:r>
      <w:r>
        <w:t xml:space="preserve"> und hat dabei noch einen Freiraum von ca. 10 cm zu den Gerüstobjekten</w:t>
      </w:r>
      <w:r w:rsidRPr="00585C97">
        <w:t xml:space="preserve">. </w:t>
      </w:r>
      <w:r w:rsidRPr="00585C97">
        <w:fldChar w:fldCharType="begin"/>
      </w:r>
      <w:r w:rsidRPr="00585C97">
        <w:instrText xml:space="preserve"> REF _Ref237618325 \h </w:instrText>
      </w:r>
      <w:r w:rsidRPr="00585C97">
        <w:fldChar w:fldCharType="separate"/>
      </w:r>
      <w:r w:rsidR="00B251F7" w:rsidRPr="00585C97">
        <w:t xml:space="preserve">Figure </w:t>
      </w:r>
      <w:r w:rsidR="00B251F7">
        <w:rPr>
          <w:noProof/>
        </w:rPr>
        <w:t>62</w:t>
      </w:r>
      <w:r w:rsidRPr="00585C97">
        <w:fldChar w:fldCharType="end"/>
      </w:r>
      <w:r w:rsidRPr="00585C97">
        <w:t xml:space="preserve"> zeigt die türkise Standzone von oben in beiden Ausrichtungen. Teilweise ist diese verdeckt vom orangenen Armbereich. Die rot umrahmten Bereiche sind Stellen, mit denen eine Kollision am ehesten möglich wäre, diese begrenzen den Armbereich und folglich die Standzone. </w:t>
      </w:r>
    </w:p>
    <w:p w14:paraId="68B789FF" w14:textId="77777777" w:rsidR="00687975" w:rsidRPr="00585C97" w:rsidRDefault="00687975" w:rsidP="003E12E4"/>
    <w:p w14:paraId="6435DFAA" w14:textId="77777777" w:rsidR="00687975" w:rsidRPr="00585C97" w:rsidRDefault="00687975" w:rsidP="003E12E4">
      <w:pPr>
        <w:keepNext/>
      </w:pPr>
      <w:r w:rsidRPr="00585C97">
        <w:rPr>
          <w:noProof/>
        </w:rPr>
        <w:lastRenderedPageBreak/>
        <w:drawing>
          <wp:inline distT="0" distB="0" distL="0" distR="0" wp14:anchorId="5A6EF3A4" wp14:editId="6D85BFCE">
            <wp:extent cx="2653792" cy="2598119"/>
            <wp:effectExtent l="0" t="0" r="0" b="0"/>
            <wp:docPr id="1882156791"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79" cstate="print">
                      <a:extLst>
                        <a:ext uri="{28A0092B-C50C-407E-A947-70E740481C1C}">
                          <a14:useLocalDpi xmlns:a14="http://schemas.microsoft.com/office/drawing/2010/main" val="0"/>
                        </a:ext>
                      </a:extLst>
                    </a:blip>
                    <a:srcRect l="17913" t="4415" r="17500" b="6143"/>
                    <a:stretch>
                      <a:fillRect/>
                    </a:stretch>
                  </pic:blipFill>
                  <pic:spPr bwMode="auto">
                    <a:xfrm>
                      <a:off x="0" y="0"/>
                      <a:ext cx="2671957" cy="2615903"/>
                    </a:xfrm>
                    <a:prstGeom prst="rect">
                      <a:avLst/>
                    </a:prstGeom>
                    <a:noFill/>
                    <a:ln>
                      <a:noFill/>
                    </a:ln>
                    <a:extLst>
                      <a:ext uri="{53640926-AAD7-44D8-BBD7-CCE9431645EC}">
                        <a14:shadowObscured xmlns:a14="http://schemas.microsoft.com/office/drawing/2010/main"/>
                      </a:ext>
                    </a:extLst>
                  </pic:spPr>
                </pic:pic>
              </a:graphicData>
            </a:graphic>
          </wp:inline>
        </w:drawing>
      </w:r>
      <w:r w:rsidRPr="00585C97">
        <w:rPr>
          <w:noProof/>
        </w:rPr>
        <w:drawing>
          <wp:inline distT="0" distB="0" distL="0" distR="0" wp14:anchorId="3F1C2AE3" wp14:editId="36A6136B">
            <wp:extent cx="2659865" cy="2598367"/>
            <wp:effectExtent l="0" t="0" r="7620" b="0"/>
            <wp:docPr id="98719540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80" cstate="print">
                      <a:extLst>
                        <a:ext uri="{28A0092B-C50C-407E-A947-70E740481C1C}">
                          <a14:useLocalDpi xmlns:a14="http://schemas.microsoft.com/office/drawing/2010/main" val="0"/>
                        </a:ext>
                      </a:extLst>
                    </a:blip>
                    <a:srcRect l="18184" t="5015" r="17474" b="6073"/>
                    <a:stretch>
                      <a:fillRect/>
                    </a:stretch>
                  </pic:blipFill>
                  <pic:spPr bwMode="auto">
                    <a:xfrm>
                      <a:off x="0" y="0"/>
                      <a:ext cx="2691805" cy="2629569"/>
                    </a:xfrm>
                    <a:prstGeom prst="rect">
                      <a:avLst/>
                    </a:prstGeom>
                    <a:noFill/>
                    <a:ln>
                      <a:noFill/>
                    </a:ln>
                    <a:extLst>
                      <a:ext uri="{53640926-AAD7-44D8-BBD7-CCE9431645EC}">
                        <a14:shadowObscured xmlns:a14="http://schemas.microsoft.com/office/drawing/2010/main"/>
                      </a:ext>
                    </a:extLst>
                  </pic:spPr>
                </pic:pic>
              </a:graphicData>
            </a:graphic>
          </wp:inline>
        </w:drawing>
      </w:r>
    </w:p>
    <w:p w14:paraId="01D26968" w14:textId="28B302F0" w:rsidR="00687975" w:rsidRPr="00585C97" w:rsidRDefault="00687975" w:rsidP="003E12E4">
      <w:pPr>
        <w:pStyle w:val="Beschriftung"/>
      </w:pPr>
      <w:bookmarkStart w:id="360" w:name="_Ref237618325"/>
      <w:bookmarkStart w:id="361" w:name="_Toc243444299"/>
      <w:bookmarkStart w:id="362" w:name="_Toc243444629"/>
      <w:r w:rsidRPr="00585C97">
        <w:t xml:space="preserve">Figure </w:t>
      </w:r>
      <w:fldSimple w:instr=" SEQ Figure \* ARABIC ">
        <w:r w:rsidR="00730AE6">
          <w:rPr>
            <w:noProof/>
          </w:rPr>
          <w:t>62</w:t>
        </w:r>
      </w:fldSimple>
      <w:bookmarkEnd w:id="360"/>
      <w:r w:rsidRPr="00585C97">
        <w:t xml:space="preserve"> - Modell Audiosystem Kollisionsbereiche der Ausrichtungen</w:t>
      </w:r>
      <w:bookmarkEnd w:id="361"/>
      <w:bookmarkEnd w:id="362"/>
    </w:p>
    <w:p w14:paraId="00227CCC" w14:textId="77777777" w:rsidR="00687975" w:rsidRDefault="00687975" w:rsidP="003E12E4">
      <w:pPr>
        <w:rPr>
          <w:noProof/>
        </w:rPr>
      </w:pPr>
      <w:r w:rsidRPr="00585C97">
        <w:rPr>
          <w:noProof/>
        </w:rPr>
        <w:t>Innerhalb der zwei Ausrichtungen werden je fünf verschiedene Kamerapositionen simulativ getestet. Bezugspunkt der Positionierung ist die jeweilige obere äußere Gerüstecke. Von da aus werden zwei 50 cm Schritte gemacht, je einmal nach unten und einmal nach innen. Die folgenden zwei Bilder zeigen die getesteten Positionierungen</w:t>
      </w:r>
      <w:r>
        <w:rPr>
          <w:noProof/>
        </w:rPr>
        <w:t xml:space="preserve"> beider Kameraausrichtungen</w:t>
      </w:r>
      <w:r w:rsidRPr="00585C97">
        <w:rPr>
          <w:noProof/>
        </w:rPr>
        <w:t>.</w:t>
      </w:r>
      <w:r>
        <w:rPr>
          <w:noProof/>
        </w:rPr>
        <w:t xml:space="preserve"> </w:t>
      </w:r>
    </w:p>
    <w:p w14:paraId="461A5290" w14:textId="77777777" w:rsidR="00687975" w:rsidRPr="00585C97" w:rsidRDefault="00687975" w:rsidP="003E12E4">
      <w:pPr>
        <w:rPr>
          <w:noProof/>
        </w:rPr>
      </w:pPr>
    </w:p>
    <w:p w14:paraId="7ADE2E7A" w14:textId="77777777" w:rsidR="00687975" w:rsidRPr="00585C97" w:rsidRDefault="00687975" w:rsidP="003E12E4">
      <w:pPr>
        <w:pStyle w:val="Grundtext"/>
        <w:keepNext/>
        <w:jc w:val="center"/>
        <w:rPr>
          <w:noProof/>
        </w:rPr>
      </w:pPr>
      <w:r w:rsidRPr="00585C97">
        <w:rPr>
          <w:noProof/>
        </w:rPr>
        <w:drawing>
          <wp:inline distT="0" distB="0" distL="0" distR="0" wp14:anchorId="1C43B841" wp14:editId="6D005AEB">
            <wp:extent cx="4761920" cy="3251835"/>
            <wp:effectExtent l="0" t="0" r="635" b="5715"/>
            <wp:docPr id="952124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1" cstate="print">
                      <a:extLst>
                        <a:ext uri="{28A0092B-C50C-407E-A947-70E740481C1C}">
                          <a14:useLocalDpi xmlns:a14="http://schemas.microsoft.com/office/drawing/2010/main" val="0"/>
                        </a:ext>
                      </a:extLst>
                    </a:blip>
                    <a:srcRect l="5458" r="6198" b="14606"/>
                    <a:stretch>
                      <a:fillRect/>
                    </a:stretch>
                  </pic:blipFill>
                  <pic:spPr bwMode="auto">
                    <a:xfrm>
                      <a:off x="0" y="0"/>
                      <a:ext cx="4762778" cy="3252421"/>
                    </a:xfrm>
                    <a:prstGeom prst="rect">
                      <a:avLst/>
                    </a:prstGeom>
                    <a:noFill/>
                    <a:ln>
                      <a:noFill/>
                    </a:ln>
                    <a:extLst>
                      <a:ext uri="{53640926-AAD7-44D8-BBD7-CCE9431645EC}">
                        <a14:shadowObscured xmlns:a14="http://schemas.microsoft.com/office/drawing/2010/main"/>
                      </a:ext>
                    </a:extLst>
                  </pic:spPr>
                </pic:pic>
              </a:graphicData>
            </a:graphic>
          </wp:inline>
        </w:drawing>
      </w:r>
    </w:p>
    <w:p w14:paraId="38A9FBE7" w14:textId="5F7F56C1" w:rsidR="00687975" w:rsidRPr="00585C97" w:rsidRDefault="00687975" w:rsidP="003E12E4">
      <w:pPr>
        <w:pStyle w:val="Beschriftung"/>
        <w:jc w:val="center"/>
      </w:pPr>
      <w:bookmarkStart w:id="363" w:name="_Toc243444300"/>
      <w:bookmarkStart w:id="364" w:name="_Toc243444630"/>
      <w:r w:rsidRPr="00585C97">
        <w:t xml:space="preserve">Figure </w:t>
      </w:r>
      <w:fldSimple w:instr=" SEQ Figure \* ARABIC ">
        <w:r w:rsidR="00730AE6">
          <w:rPr>
            <w:noProof/>
          </w:rPr>
          <w:t>63</w:t>
        </w:r>
      </w:fldSimple>
      <w:r w:rsidRPr="00585C97">
        <w:t xml:space="preserve"> - Modell Audiosystem Schnittansicht der 5 Kamerapositionen in Ausrichtung 45°</w:t>
      </w:r>
      <w:bookmarkEnd w:id="363"/>
      <w:bookmarkEnd w:id="364"/>
    </w:p>
    <w:p w14:paraId="6C3190E0" w14:textId="77777777" w:rsidR="00687975" w:rsidRPr="00585C97" w:rsidRDefault="00687975" w:rsidP="003E12E4">
      <w:pPr>
        <w:pStyle w:val="Beschriftung"/>
        <w:jc w:val="center"/>
      </w:pPr>
      <w:r w:rsidRPr="00585C97">
        <w:rPr>
          <w:noProof/>
        </w:rPr>
        <w:lastRenderedPageBreak/>
        <w:drawing>
          <wp:inline distT="0" distB="0" distL="0" distR="0" wp14:anchorId="41ACEA3F" wp14:editId="21A35CEA">
            <wp:extent cx="5073051" cy="3307715"/>
            <wp:effectExtent l="0" t="0" r="0" b="6985"/>
            <wp:docPr id="93206754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82" cstate="print">
                      <a:extLst>
                        <a:ext uri="{28A0092B-C50C-407E-A947-70E740481C1C}">
                          <a14:useLocalDpi xmlns:a14="http://schemas.microsoft.com/office/drawing/2010/main" val="0"/>
                        </a:ext>
                      </a:extLst>
                    </a:blip>
                    <a:srcRect l="5900" b="13154"/>
                    <a:stretch>
                      <a:fillRect/>
                    </a:stretch>
                  </pic:blipFill>
                  <pic:spPr bwMode="auto">
                    <a:xfrm>
                      <a:off x="0" y="0"/>
                      <a:ext cx="5073094" cy="3307743"/>
                    </a:xfrm>
                    <a:prstGeom prst="rect">
                      <a:avLst/>
                    </a:prstGeom>
                    <a:noFill/>
                    <a:ln>
                      <a:noFill/>
                    </a:ln>
                    <a:extLst>
                      <a:ext uri="{53640926-AAD7-44D8-BBD7-CCE9431645EC}">
                        <a14:shadowObscured xmlns:a14="http://schemas.microsoft.com/office/drawing/2010/main"/>
                      </a:ext>
                    </a:extLst>
                  </pic:spPr>
                </pic:pic>
              </a:graphicData>
            </a:graphic>
          </wp:inline>
        </w:drawing>
      </w:r>
    </w:p>
    <w:p w14:paraId="448FD7E9" w14:textId="590BCBC0" w:rsidR="00687975" w:rsidRPr="00585C97" w:rsidRDefault="00687975" w:rsidP="003E12E4">
      <w:pPr>
        <w:pStyle w:val="Beschriftung"/>
        <w:jc w:val="center"/>
      </w:pPr>
      <w:bookmarkStart w:id="365" w:name="_Ref237703304"/>
      <w:bookmarkStart w:id="366" w:name="_Toc243444301"/>
      <w:bookmarkStart w:id="367" w:name="_Toc243444631"/>
      <w:r w:rsidRPr="00585C97">
        <w:t xml:space="preserve">Figure </w:t>
      </w:r>
      <w:fldSimple w:instr=" SEQ Figure \* ARABIC ">
        <w:r w:rsidR="00730AE6">
          <w:rPr>
            <w:noProof/>
          </w:rPr>
          <w:t>64</w:t>
        </w:r>
      </w:fldSimple>
      <w:bookmarkEnd w:id="365"/>
      <w:r w:rsidRPr="00585C97">
        <w:t xml:space="preserve"> - Modell Audiosystem Schnittansicht der 5 Kamerapositionen in Ausrichtung 90°</w:t>
      </w:r>
      <w:bookmarkEnd w:id="366"/>
      <w:bookmarkEnd w:id="367"/>
    </w:p>
    <w:p w14:paraId="5D5AED45" w14:textId="77777777" w:rsidR="00687975" w:rsidRPr="00585C97" w:rsidRDefault="00687975" w:rsidP="003E12E4"/>
    <w:p w14:paraId="044D51ED" w14:textId="77777777" w:rsidR="00687975" w:rsidRPr="00585C97" w:rsidRDefault="00687975" w:rsidP="003E12E4">
      <w:r w:rsidRPr="00585C97">
        <w:t>Für die simulativen Tests wurden die folgenden fünf Parameter variiert:</w:t>
      </w:r>
    </w:p>
    <w:p w14:paraId="254CAD1E" w14:textId="77777777" w:rsidR="00687975" w:rsidRPr="00585C97" w:rsidRDefault="00687975" w:rsidP="003E12E4"/>
    <w:p w14:paraId="099A1E56" w14:textId="77777777" w:rsidR="00687975" w:rsidRPr="00585C97" w:rsidRDefault="00687975" w:rsidP="003E12E4">
      <w:pPr>
        <w:pStyle w:val="Stichpunkte1"/>
      </w:pPr>
      <w:r w:rsidRPr="00585C97">
        <w:t xml:space="preserve">h: </w:t>
      </w:r>
      <w:r w:rsidRPr="00585C97">
        <w:tab/>
        <w:t xml:space="preserve">Höhe der Kameraposition in cm, 0 ist die Bodenbender </w:t>
      </w:r>
    </w:p>
    <w:p w14:paraId="788A72D3" w14:textId="77777777" w:rsidR="00687975" w:rsidRPr="00585C97" w:rsidRDefault="00687975" w:rsidP="003E12E4">
      <w:pPr>
        <w:pStyle w:val="Stichpunkte1"/>
      </w:pPr>
      <w:r w:rsidRPr="00585C97">
        <w:t xml:space="preserve">t: </w:t>
      </w:r>
      <w:r w:rsidRPr="00585C97">
        <w:tab/>
        <w:t>Tiefe der Kameraposition in cm, 0 ist die Gerüstmitte</w:t>
      </w:r>
    </w:p>
    <w:p w14:paraId="72640195" w14:textId="77777777" w:rsidR="00687975" w:rsidRPr="00585C97" w:rsidRDefault="00687975" w:rsidP="003E12E4">
      <w:pPr>
        <w:pStyle w:val="Stichpunkte1"/>
      </w:pPr>
      <w:r w:rsidRPr="00585C97">
        <w:t xml:space="preserve">n: </w:t>
      </w:r>
      <w:r w:rsidRPr="00585C97">
        <w:tab/>
        <w:t xml:space="preserve">Neigungswinkel der Kamera, 0° Horizontalen, 90° Blick zum Boden                                                                                                          </w:t>
      </w:r>
    </w:p>
    <w:p w14:paraId="019DB7EE" w14:textId="77777777" w:rsidR="00687975" w:rsidRPr="00585C97" w:rsidRDefault="00687975" w:rsidP="003E12E4">
      <w:pPr>
        <w:pStyle w:val="Stichpunkte1"/>
      </w:pPr>
      <w:proofErr w:type="spellStart"/>
      <w:r w:rsidRPr="00585C97">
        <w:t>hF</w:t>
      </w:r>
      <w:proofErr w:type="spellEnd"/>
      <w:r w:rsidRPr="00585C97">
        <w:t>:</w:t>
      </w:r>
      <w:r w:rsidRPr="00585C97">
        <w:tab/>
        <w:t xml:space="preserve">horizontaler Kamera Öffnungswinkel – </w:t>
      </w:r>
      <w:proofErr w:type="spellStart"/>
      <w:r w:rsidRPr="00585C97">
        <w:t>hFOV</w:t>
      </w:r>
      <w:proofErr w:type="spellEnd"/>
      <w:r w:rsidRPr="00585C97">
        <w:t xml:space="preserve"> </w:t>
      </w:r>
    </w:p>
    <w:p w14:paraId="1AA5D03F" w14:textId="77777777" w:rsidR="00687975" w:rsidRPr="00585C97" w:rsidRDefault="00687975" w:rsidP="003E12E4">
      <w:pPr>
        <w:pStyle w:val="Stichpunkte1"/>
      </w:pPr>
      <w:proofErr w:type="spellStart"/>
      <w:r w:rsidRPr="00585C97">
        <w:t>vF</w:t>
      </w:r>
      <w:proofErr w:type="spellEnd"/>
      <w:r w:rsidRPr="00585C97">
        <w:t>:</w:t>
      </w:r>
      <w:r w:rsidRPr="00585C97">
        <w:tab/>
        <w:t xml:space="preserve">vertikaler Kamera Öffnungswinkel – </w:t>
      </w:r>
      <w:proofErr w:type="spellStart"/>
      <w:r w:rsidRPr="00585C97">
        <w:t>vFOV</w:t>
      </w:r>
      <w:proofErr w:type="spellEnd"/>
      <w:r w:rsidRPr="00585C97">
        <w:t xml:space="preserve"> </w:t>
      </w:r>
    </w:p>
    <w:p w14:paraId="6632CFDC" w14:textId="77777777" w:rsidR="00687975" w:rsidRPr="00585C97" w:rsidRDefault="00687975" w:rsidP="003E12E4">
      <w:pPr>
        <w:pStyle w:val="Stichpunkte1"/>
        <w:numPr>
          <w:ilvl w:val="0"/>
          <w:numId w:val="0"/>
        </w:numPr>
      </w:pPr>
    </w:p>
    <w:p w14:paraId="465D217F" w14:textId="77777777" w:rsidR="00687975" w:rsidRPr="00585C97" w:rsidRDefault="00687975" w:rsidP="003E12E4">
      <w:pPr>
        <w:rPr>
          <w:noProof/>
        </w:rPr>
      </w:pPr>
      <w:r w:rsidRPr="00585C97">
        <w:rPr>
          <w:noProof/>
        </w:rPr>
        <w:t>Das Testziel ist es hF und vF immer so klein wie möglich zu halten, ohne dass der Armbereich die Sichtgrenzen verlässt. Die Folgenden Tabellen zeigen die Simulationsresultate:</w:t>
      </w:r>
    </w:p>
    <w:p w14:paraId="7DDADCF3" w14:textId="258EF693" w:rsidR="00687975" w:rsidRPr="00585C97" w:rsidRDefault="00687975" w:rsidP="003E12E4">
      <w:pPr>
        <w:pStyle w:val="Beschriftung"/>
        <w:keepNext/>
      </w:pPr>
      <w:bookmarkStart w:id="368" w:name="_Toc243073355"/>
      <w:r w:rsidRPr="00585C97">
        <w:t xml:space="preserve">Tabelle </w:t>
      </w:r>
      <w:fldSimple w:instr=" SEQ Tabelle \* ARABIC ">
        <w:r w:rsidR="00B251F7">
          <w:rPr>
            <w:noProof/>
          </w:rPr>
          <w:t>2</w:t>
        </w:r>
      </w:fldSimple>
      <w:r w:rsidRPr="00585C97">
        <w:t xml:space="preserve"> - FOV bei verschiedenen Kamerapositionen, 45° Ausrichtung, Standzone 160 x 100 cm</w:t>
      </w:r>
      <w:bookmarkEnd w:id="368"/>
    </w:p>
    <w:tbl>
      <w:tblPr>
        <w:tblStyle w:val="Tabellenraster"/>
        <w:tblW w:w="0" w:type="auto"/>
        <w:tblLook w:val="04A0" w:firstRow="1" w:lastRow="0" w:firstColumn="1" w:lastColumn="0" w:noHBand="0" w:noVBand="1"/>
      </w:tblPr>
      <w:tblGrid>
        <w:gridCol w:w="1311"/>
        <w:gridCol w:w="1428"/>
        <w:gridCol w:w="1429"/>
        <w:gridCol w:w="1442"/>
        <w:gridCol w:w="1442"/>
        <w:gridCol w:w="1442"/>
      </w:tblGrid>
      <w:tr w:rsidR="00687975" w:rsidRPr="00585C97" w14:paraId="0ABBEDA9" w14:textId="77777777" w:rsidTr="00CE072D">
        <w:tc>
          <w:tcPr>
            <w:tcW w:w="1311" w:type="dxa"/>
          </w:tcPr>
          <w:p w14:paraId="505B51FC" w14:textId="77777777" w:rsidR="00687975" w:rsidRPr="00585C97" w:rsidRDefault="00687975" w:rsidP="003E12E4">
            <w:r w:rsidRPr="00585C97">
              <w:t xml:space="preserve"> Position</w:t>
            </w:r>
          </w:p>
        </w:tc>
        <w:tc>
          <w:tcPr>
            <w:tcW w:w="1428" w:type="dxa"/>
          </w:tcPr>
          <w:p w14:paraId="5A650630" w14:textId="77777777" w:rsidR="00687975" w:rsidRPr="00585C97" w:rsidRDefault="00687975" w:rsidP="003E12E4">
            <w:r w:rsidRPr="00585C97">
              <w:t xml:space="preserve"> h [cm]</w:t>
            </w:r>
          </w:p>
        </w:tc>
        <w:tc>
          <w:tcPr>
            <w:tcW w:w="1429" w:type="dxa"/>
          </w:tcPr>
          <w:p w14:paraId="70AB50E0" w14:textId="77777777" w:rsidR="00687975" w:rsidRPr="00585C97" w:rsidRDefault="00687975" w:rsidP="003E12E4">
            <w:r w:rsidRPr="00585C97">
              <w:t>t [cm]</w:t>
            </w:r>
          </w:p>
        </w:tc>
        <w:tc>
          <w:tcPr>
            <w:tcW w:w="1442" w:type="dxa"/>
          </w:tcPr>
          <w:p w14:paraId="774AA1B9" w14:textId="77777777" w:rsidR="00687975" w:rsidRPr="00585C97" w:rsidRDefault="00687975" w:rsidP="003E12E4">
            <w:r w:rsidRPr="00585C97">
              <w:t>n [</w:t>
            </w:r>
            <w:proofErr w:type="spellStart"/>
            <w:r w:rsidRPr="00585C97">
              <w:t>deg</w:t>
            </w:r>
            <w:proofErr w:type="spellEnd"/>
            <w:r w:rsidRPr="00585C97">
              <w:t>]</w:t>
            </w:r>
          </w:p>
        </w:tc>
        <w:tc>
          <w:tcPr>
            <w:tcW w:w="1442" w:type="dxa"/>
          </w:tcPr>
          <w:p w14:paraId="052B3C42" w14:textId="77777777" w:rsidR="00687975" w:rsidRPr="00585C97" w:rsidRDefault="00687975" w:rsidP="003E12E4">
            <w:proofErr w:type="spellStart"/>
            <w:r w:rsidRPr="00585C97">
              <w:t>hF</w:t>
            </w:r>
            <w:proofErr w:type="spellEnd"/>
            <w:r w:rsidRPr="00585C97">
              <w:t xml:space="preserve"> [</w:t>
            </w:r>
            <w:proofErr w:type="spellStart"/>
            <w:r w:rsidRPr="00585C97">
              <w:t>deg</w:t>
            </w:r>
            <w:proofErr w:type="spellEnd"/>
            <w:r w:rsidRPr="00585C97">
              <w:t>]</w:t>
            </w:r>
          </w:p>
        </w:tc>
        <w:tc>
          <w:tcPr>
            <w:tcW w:w="1442" w:type="dxa"/>
          </w:tcPr>
          <w:p w14:paraId="66B361CD" w14:textId="77777777" w:rsidR="00687975" w:rsidRPr="00585C97" w:rsidRDefault="00687975" w:rsidP="003E12E4">
            <w:proofErr w:type="spellStart"/>
            <w:r w:rsidRPr="00585C97">
              <w:t>vF</w:t>
            </w:r>
            <w:proofErr w:type="spellEnd"/>
            <w:r w:rsidRPr="00585C97">
              <w:t xml:space="preserve"> [</w:t>
            </w:r>
            <w:proofErr w:type="spellStart"/>
            <w:r w:rsidRPr="00585C97">
              <w:t>deg</w:t>
            </w:r>
            <w:proofErr w:type="spellEnd"/>
            <w:r w:rsidRPr="00585C97">
              <w:t>]</w:t>
            </w:r>
          </w:p>
        </w:tc>
      </w:tr>
      <w:tr w:rsidR="00687975" w:rsidRPr="00585C97" w14:paraId="681E87E7" w14:textId="77777777" w:rsidTr="00CE072D">
        <w:tc>
          <w:tcPr>
            <w:tcW w:w="1311" w:type="dxa"/>
          </w:tcPr>
          <w:p w14:paraId="66992D5B" w14:textId="77777777" w:rsidR="00687975" w:rsidRPr="00585C97" w:rsidRDefault="00687975" w:rsidP="003E12E4">
            <w:r w:rsidRPr="00585C97">
              <w:t>P1</w:t>
            </w:r>
          </w:p>
        </w:tc>
        <w:tc>
          <w:tcPr>
            <w:tcW w:w="1428" w:type="dxa"/>
          </w:tcPr>
          <w:p w14:paraId="1D6DE868" w14:textId="77777777" w:rsidR="00687975" w:rsidRPr="00585C97" w:rsidRDefault="00687975" w:rsidP="003E12E4">
            <w:r w:rsidRPr="00585C97">
              <w:t>170</w:t>
            </w:r>
          </w:p>
        </w:tc>
        <w:tc>
          <w:tcPr>
            <w:tcW w:w="1429" w:type="dxa"/>
          </w:tcPr>
          <w:p w14:paraId="1C79AA49" w14:textId="77777777" w:rsidR="00687975" w:rsidRPr="00585C97" w:rsidRDefault="00687975" w:rsidP="003E12E4">
            <w:r w:rsidRPr="00585C97">
              <w:t>235</w:t>
            </w:r>
          </w:p>
        </w:tc>
        <w:tc>
          <w:tcPr>
            <w:tcW w:w="1442" w:type="dxa"/>
          </w:tcPr>
          <w:p w14:paraId="02867775" w14:textId="77777777" w:rsidR="00687975" w:rsidRPr="00585C97" w:rsidRDefault="00687975" w:rsidP="003E12E4">
            <w:r w:rsidRPr="00585C97">
              <w:t>2</w:t>
            </w:r>
          </w:p>
        </w:tc>
        <w:tc>
          <w:tcPr>
            <w:tcW w:w="1442" w:type="dxa"/>
          </w:tcPr>
          <w:p w14:paraId="7BA17B2C" w14:textId="77777777" w:rsidR="00687975" w:rsidRPr="00585C97" w:rsidRDefault="00687975" w:rsidP="003E12E4">
            <w:r w:rsidRPr="00585C97">
              <w:t>75</w:t>
            </w:r>
          </w:p>
        </w:tc>
        <w:tc>
          <w:tcPr>
            <w:tcW w:w="1442" w:type="dxa"/>
          </w:tcPr>
          <w:p w14:paraId="7CFF459D" w14:textId="77777777" w:rsidR="00687975" w:rsidRPr="00585C97" w:rsidRDefault="00687975" w:rsidP="003E12E4">
            <w:r w:rsidRPr="00585C97">
              <w:t>51</w:t>
            </w:r>
          </w:p>
        </w:tc>
      </w:tr>
      <w:tr w:rsidR="00687975" w:rsidRPr="00585C97" w14:paraId="48A8FC54" w14:textId="77777777" w:rsidTr="00CE072D">
        <w:tc>
          <w:tcPr>
            <w:tcW w:w="1311" w:type="dxa"/>
          </w:tcPr>
          <w:p w14:paraId="76508A19" w14:textId="77777777" w:rsidR="00687975" w:rsidRPr="00585C97" w:rsidRDefault="00687975" w:rsidP="003E12E4">
            <w:r w:rsidRPr="00585C97">
              <w:t>P2</w:t>
            </w:r>
          </w:p>
        </w:tc>
        <w:tc>
          <w:tcPr>
            <w:tcW w:w="1428" w:type="dxa"/>
          </w:tcPr>
          <w:p w14:paraId="0ACED17A" w14:textId="77777777" w:rsidR="00687975" w:rsidRPr="00585C97" w:rsidRDefault="00687975" w:rsidP="003E12E4">
            <w:r w:rsidRPr="00585C97">
              <w:t>220</w:t>
            </w:r>
          </w:p>
        </w:tc>
        <w:tc>
          <w:tcPr>
            <w:tcW w:w="1429" w:type="dxa"/>
          </w:tcPr>
          <w:p w14:paraId="3B46FA7B" w14:textId="77777777" w:rsidR="00687975" w:rsidRPr="00585C97" w:rsidRDefault="00687975" w:rsidP="003E12E4">
            <w:r w:rsidRPr="00585C97">
              <w:t>235</w:t>
            </w:r>
          </w:p>
        </w:tc>
        <w:tc>
          <w:tcPr>
            <w:tcW w:w="1442" w:type="dxa"/>
          </w:tcPr>
          <w:p w14:paraId="2D040D43" w14:textId="77777777" w:rsidR="00687975" w:rsidRPr="00585C97" w:rsidRDefault="00687975" w:rsidP="003E12E4">
            <w:r w:rsidRPr="00585C97">
              <w:t>13</w:t>
            </w:r>
          </w:p>
        </w:tc>
        <w:tc>
          <w:tcPr>
            <w:tcW w:w="1442" w:type="dxa"/>
          </w:tcPr>
          <w:p w14:paraId="0F7D8F3F" w14:textId="77777777" w:rsidR="00687975" w:rsidRPr="00585C97" w:rsidRDefault="00687975" w:rsidP="003E12E4">
            <w:r w:rsidRPr="00585C97">
              <w:t>74</w:t>
            </w:r>
          </w:p>
        </w:tc>
        <w:tc>
          <w:tcPr>
            <w:tcW w:w="1442" w:type="dxa"/>
          </w:tcPr>
          <w:p w14:paraId="5EED1770" w14:textId="77777777" w:rsidR="00687975" w:rsidRPr="00585C97" w:rsidRDefault="00687975" w:rsidP="003E12E4">
            <w:r w:rsidRPr="00585C97">
              <w:t>49</w:t>
            </w:r>
          </w:p>
        </w:tc>
      </w:tr>
      <w:tr w:rsidR="00687975" w:rsidRPr="00585C97" w14:paraId="278ED3B6" w14:textId="77777777" w:rsidTr="00CE072D">
        <w:tc>
          <w:tcPr>
            <w:tcW w:w="1311" w:type="dxa"/>
          </w:tcPr>
          <w:p w14:paraId="15E4F7C9" w14:textId="77777777" w:rsidR="00687975" w:rsidRPr="00585C97" w:rsidRDefault="00687975" w:rsidP="003E12E4">
            <w:r w:rsidRPr="00585C97">
              <w:t>P3</w:t>
            </w:r>
          </w:p>
        </w:tc>
        <w:tc>
          <w:tcPr>
            <w:tcW w:w="1428" w:type="dxa"/>
          </w:tcPr>
          <w:p w14:paraId="0C02A89F" w14:textId="77777777" w:rsidR="00687975" w:rsidRPr="00585C97" w:rsidRDefault="00687975" w:rsidP="003E12E4">
            <w:r w:rsidRPr="00585C97">
              <w:t>270</w:t>
            </w:r>
          </w:p>
        </w:tc>
        <w:tc>
          <w:tcPr>
            <w:tcW w:w="1429" w:type="dxa"/>
          </w:tcPr>
          <w:p w14:paraId="5D0BA3FE" w14:textId="77777777" w:rsidR="00687975" w:rsidRPr="00585C97" w:rsidRDefault="00687975" w:rsidP="003E12E4">
            <w:r w:rsidRPr="00585C97">
              <w:t>235</w:t>
            </w:r>
          </w:p>
        </w:tc>
        <w:tc>
          <w:tcPr>
            <w:tcW w:w="1442" w:type="dxa"/>
          </w:tcPr>
          <w:p w14:paraId="229F2503" w14:textId="77777777" w:rsidR="00687975" w:rsidRPr="00585C97" w:rsidRDefault="00687975" w:rsidP="003E12E4">
            <w:r w:rsidRPr="00585C97">
              <w:t>23</w:t>
            </w:r>
          </w:p>
        </w:tc>
        <w:tc>
          <w:tcPr>
            <w:tcW w:w="1442" w:type="dxa"/>
          </w:tcPr>
          <w:p w14:paraId="4E5BA07B" w14:textId="77777777" w:rsidR="00687975" w:rsidRPr="00585C97" w:rsidRDefault="00687975" w:rsidP="003E12E4">
            <w:r w:rsidRPr="00585C97">
              <w:t>70</w:t>
            </w:r>
          </w:p>
        </w:tc>
        <w:tc>
          <w:tcPr>
            <w:tcW w:w="1442" w:type="dxa"/>
          </w:tcPr>
          <w:p w14:paraId="2C2877F6" w14:textId="77777777" w:rsidR="00687975" w:rsidRPr="00585C97" w:rsidRDefault="00687975" w:rsidP="003E12E4">
            <w:r w:rsidRPr="00585C97">
              <w:t>45</w:t>
            </w:r>
          </w:p>
        </w:tc>
      </w:tr>
      <w:tr w:rsidR="00687975" w:rsidRPr="00585C97" w14:paraId="76FC7B32" w14:textId="77777777" w:rsidTr="00CE072D">
        <w:tc>
          <w:tcPr>
            <w:tcW w:w="1311" w:type="dxa"/>
          </w:tcPr>
          <w:p w14:paraId="2D5CC190" w14:textId="77777777" w:rsidR="00687975" w:rsidRPr="00585C97" w:rsidRDefault="00687975" w:rsidP="003E12E4">
            <w:r w:rsidRPr="00585C97">
              <w:t>P4</w:t>
            </w:r>
          </w:p>
        </w:tc>
        <w:tc>
          <w:tcPr>
            <w:tcW w:w="1428" w:type="dxa"/>
          </w:tcPr>
          <w:p w14:paraId="5A7A7FFC" w14:textId="77777777" w:rsidR="00687975" w:rsidRPr="00585C97" w:rsidRDefault="00687975" w:rsidP="003E12E4">
            <w:r w:rsidRPr="00585C97">
              <w:t>270</w:t>
            </w:r>
          </w:p>
        </w:tc>
        <w:tc>
          <w:tcPr>
            <w:tcW w:w="1429" w:type="dxa"/>
          </w:tcPr>
          <w:p w14:paraId="288CDC1C" w14:textId="77777777" w:rsidR="00687975" w:rsidRPr="00585C97" w:rsidRDefault="00687975" w:rsidP="003E12E4">
            <w:r w:rsidRPr="00585C97">
              <w:t>185</w:t>
            </w:r>
          </w:p>
        </w:tc>
        <w:tc>
          <w:tcPr>
            <w:tcW w:w="1442" w:type="dxa"/>
          </w:tcPr>
          <w:p w14:paraId="3EE4F7C9" w14:textId="77777777" w:rsidR="00687975" w:rsidRPr="00585C97" w:rsidRDefault="00687975" w:rsidP="003E12E4">
            <w:r w:rsidRPr="00585C97">
              <w:t>28</w:t>
            </w:r>
          </w:p>
        </w:tc>
        <w:tc>
          <w:tcPr>
            <w:tcW w:w="1442" w:type="dxa"/>
          </w:tcPr>
          <w:p w14:paraId="7102BD26" w14:textId="77777777" w:rsidR="00687975" w:rsidRPr="00585C97" w:rsidRDefault="00687975" w:rsidP="003E12E4">
            <w:r w:rsidRPr="00585C97">
              <w:t>84</w:t>
            </w:r>
          </w:p>
        </w:tc>
        <w:tc>
          <w:tcPr>
            <w:tcW w:w="1442" w:type="dxa"/>
          </w:tcPr>
          <w:p w14:paraId="111F408F" w14:textId="77777777" w:rsidR="00687975" w:rsidRPr="00585C97" w:rsidRDefault="00687975" w:rsidP="003E12E4">
            <w:r w:rsidRPr="00585C97">
              <w:t>53</w:t>
            </w:r>
          </w:p>
        </w:tc>
      </w:tr>
      <w:tr w:rsidR="00687975" w:rsidRPr="00585C97" w14:paraId="1811B1B6" w14:textId="77777777" w:rsidTr="00CE072D">
        <w:tc>
          <w:tcPr>
            <w:tcW w:w="1311" w:type="dxa"/>
          </w:tcPr>
          <w:p w14:paraId="4F0F37C8" w14:textId="77777777" w:rsidR="00687975" w:rsidRPr="00585C97" w:rsidRDefault="00687975" w:rsidP="003E12E4">
            <w:r w:rsidRPr="00585C97">
              <w:t>P5</w:t>
            </w:r>
          </w:p>
        </w:tc>
        <w:tc>
          <w:tcPr>
            <w:tcW w:w="1428" w:type="dxa"/>
          </w:tcPr>
          <w:p w14:paraId="15DBCEFF" w14:textId="77777777" w:rsidR="00687975" w:rsidRPr="00585C97" w:rsidRDefault="00687975" w:rsidP="003E12E4">
            <w:r w:rsidRPr="00585C97">
              <w:t>270</w:t>
            </w:r>
          </w:p>
        </w:tc>
        <w:tc>
          <w:tcPr>
            <w:tcW w:w="1429" w:type="dxa"/>
          </w:tcPr>
          <w:p w14:paraId="2CA0D039" w14:textId="77777777" w:rsidR="00687975" w:rsidRPr="00585C97" w:rsidRDefault="00687975" w:rsidP="003E12E4">
            <w:r w:rsidRPr="00585C97">
              <w:t>135</w:t>
            </w:r>
          </w:p>
        </w:tc>
        <w:tc>
          <w:tcPr>
            <w:tcW w:w="1442" w:type="dxa"/>
          </w:tcPr>
          <w:p w14:paraId="3060EE67" w14:textId="77777777" w:rsidR="00687975" w:rsidRPr="00585C97" w:rsidRDefault="00687975" w:rsidP="003E12E4">
            <w:r w:rsidRPr="00585C97">
              <w:t>35</w:t>
            </w:r>
          </w:p>
        </w:tc>
        <w:tc>
          <w:tcPr>
            <w:tcW w:w="1442" w:type="dxa"/>
          </w:tcPr>
          <w:p w14:paraId="11A6BB24" w14:textId="77777777" w:rsidR="00687975" w:rsidRPr="00585C97" w:rsidRDefault="00687975" w:rsidP="003E12E4">
            <w:r w:rsidRPr="00585C97">
              <w:t>103</w:t>
            </w:r>
          </w:p>
        </w:tc>
        <w:tc>
          <w:tcPr>
            <w:tcW w:w="1442" w:type="dxa"/>
          </w:tcPr>
          <w:p w14:paraId="4465FFC3" w14:textId="77777777" w:rsidR="00687975" w:rsidRPr="00585C97" w:rsidRDefault="00687975" w:rsidP="003E12E4">
            <w:r w:rsidRPr="00585C97">
              <w:t>67</w:t>
            </w:r>
          </w:p>
        </w:tc>
      </w:tr>
      <w:tr w:rsidR="00687975" w:rsidRPr="00585C97" w14:paraId="6D1BBC49" w14:textId="77777777" w:rsidTr="00CE072D">
        <w:tc>
          <w:tcPr>
            <w:tcW w:w="8494" w:type="dxa"/>
            <w:gridSpan w:val="6"/>
          </w:tcPr>
          <w:p w14:paraId="79DB4CBC" w14:textId="77777777" w:rsidR="00687975" w:rsidRPr="00585C97" w:rsidRDefault="00687975" w:rsidP="003E12E4">
            <w:pPr>
              <w:jc w:val="center"/>
            </w:pPr>
            <w:r w:rsidRPr="00585C97">
              <w:t>Änderung der Standzonen Breite, Standzone ist hier 250 x 100 cm</w:t>
            </w:r>
          </w:p>
        </w:tc>
      </w:tr>
      <w:tr w:rsidR="00687975" w:rsidRPr="00585C97" w14:paraId="1D82486C" w14:textId="77777777" w:rsidTr="00CE072D">
        <w:tc>
          <w:tcPr>
            <w:tcW w:w="1311" w:type="dxa"/>
          </w:tcPr>
          <w:p w14:paraId="5C131D40" w14:textId="77777777" w:rsidR="00687975" w:rsidRPr="00585C97" w:rsidRDefault="00687975" w:rsidP="003E12E4">
            <w:r w:rsidRPr="00585C97">
              <w:t>P3</w:t>
            </w:r>
          </w:p>
        </w:tc>
        <w:tc>
          <w:tcPr>
            <w:tcW w:w="1428" w:type="dxa"/>
          </w:tcPr>
          <w:p w14:paraId="64560D45" w14:textId="77777777" w:rsidR="00687975" w:rsidRPr="00585C97" w:rsidRDefault="00687975" w:rsidP="003E12E4">
            <w:r w:rsidRPr="00585C97">
              <w:t>270</w:t>
            </w:r>
          </w:p>
        </w:tc>
        <w:tc>
          <w:tcPr>
            <w:tcW w:w="1429" w:type="dxa"/>
          </w:tcPr>
          <w:p w14:paraId="5447F4EB" w14:textId="77777777" w:rsidR="00687975" w:rsidRPr="00585C97" w:rsidRDefault="00687975" w:rsidP="003E12E4">
            <w:r w:rsidRPr="00585C97">
              <w:t>235</w:t>
            </w:r>
          </w:p>
        </w:tc>
        <w:tc>
          <w:tcPr>
            <w:tcW w:w="1442" w:type="dxa"/>
          </w:tcPr>
          <w:p w14:paraId="678BC7F1" w14:textId="77777777" w:rsidR="00687975" w:rsidRPr="00585C97" w:rsidRDefault="00687975" w:rsidP="003E12E4">
            <w:r w:rsidRPr="00585C97">
              <w:t>23</w:t>
            </w:r>
          </w:p>
        </w:tc>
        <w:tc>
          <w:tcPr>
            <w:tcW w:w="1442" w:type="dxa"/>
          </w:tcPr>
          <w:p w14:paraId="788249F4" w14:textId="77777777" w:rsidR="00687975" w:rsidRPr="00585C97" w:rsidRDefault="00687975" w:rsidP="003E12E4">
            <w:r w:rsidRPr="00585C97">
              <w:t>85</w:t>
            </w:r>
          </w:p>
        </w:tc>
        <w:tc>
          <w:tcPr>
            <w:tcW w:w="1442" w:type="dxa"/>
          </w:tcPr>
          <w:p w14:paraId="395C1AF0" w14:textId="77777777" w:rsidR="00687975" w:rsidRPr="00585C97" w:rsidRDefault="00687975" w:rsidP="003E12E4">
            <w:r w:rsidRPr="00585C97">
              <w:t>45</w:t>
            </w:r>
          </w:p>
        </w:tc>
      </w:tr>
    </w:tbl>
    <w:p w14:paraId="2A212BE8" w14:textId="77777777" w:rsidR="00687975" w:rsidRPr="00585C97" w:rsidRDefault="00687975" w:rsidP="003E12E4"/>
    <w:p w14:paraId="559E207F" w14:textId="73365E0A" w:rsidR="00687975" w:rsidRPr="00585C97" w:rsidRDefault="00687975" w:rsidP="003E12E4">
      <w:pPr>
        <w:pStyle w:val="Beschriftung"/>
        <w:keepNext/>
      </w:pPr>
      <w:bookmarkStart w:id="369" w:name="_Ref230113567"/>
      <w:bookmarkStart w:id="370" w:name="_Toc243073356"/>
      <w:r w:rsidRPr="00585C97">
        <w:t xml:space="preserve">Tabelle </w:t>
      </w:r>
      <w:fldSimple w:instr=" SEQ Tabelle \* ARABIC ">
        <w:r w:rsidR="00B251F7">
          <w:rPr>
            <w:noProof/>
          </w:rPr>
          <w:t>3</w:t>
        </w:r>
      </w:fldSimple>
      <w:bookmarkEnd w:id="369"/>
      <w:r w:rsidRPr="00585C97">
        <w:t xml:space="preserve"> - FOV bei verschiedenen Kamerapositionen, 90° Ausrichtung, Standzone 160 x 100 cm</w:t>
      </w:r>
      <w:bookmarkEnd w:id="370"/>
    </w:p>
    <w:tbl>
      <w:tblPr>
        <w:tblStyle w:val="Tabellenraster"/>
        <w:tblW w:w="0" w:type="auto"/>
        <w:tblLook w:val="04A0" w:firstRow="1" w:lastRow="0" w:firstColumn="1" w:lastColumn="0" w:noHBand="0" w:noVBand="1"/>
      </w:tblPr>
      <w:tblGrid>
        <w:gridCol w:w="1311"/>
        <w:gridCol w:w="1428"/>
        <w:gridCol w:w="1429"/>
        <w:gridCol w:w="1442"/>
        <w:gridCol w:w="1442"/>
        <w:gridCol w:w="1442"/>
      </w:tblGrid>
      <w:tr w:rsidR="00687975" w:rsidRPr="00585C97" w14:paraId="70497626" w14:textId="77777777" w:rsidTr="00CE072D">
        <w:tc>
          <w:tcPr>
            <w:tcW w:w="1311" w:type="dxa"/>
          </w:tcPr>
          <w:p w14:paraId="2E519156" w14:textId="77777777" w:rsidR="00687975" w:rsidRPr="00585C97" w:rsidRDefault="00687975" w:rsidP="003E12E4">
            <w:r w:rsidRPr="00585C97">
              <w:t>Position</w:t>
            </w:r>
          </w:p>
        </w:tc>
        <w:tc>
          <w:tcPr>
            <w:tcW w:w="1428" w:type="dxa"/>
          </w:tcPr>
          <w:p w14:paraId="0A416AFC" w14:textId="77777777" w:rsidR="00687975" w:rsidRPr="00585C97" w:rsidRDefault="00687975" w:rsidP="003E12E4">
            <w:r w:rsidRPr="00585C97">
              <w:t xml:space="preserve"> h [cm]</w:t>
            </w:r>
          </w:p>
        </w:tc>
        <w:tc>
          <w:tcPr>
            <w:tcW w:w="1429" w:type="dxa"/>
          </w:tcPr>
          <w:p w14:paraId="0AB1F7C1" w14:textId="77777777" w:rsidR="00687975" w:rsidRPr="00585C97" w:rsidRDefault="00687975" w:rsidP="003E12E4">
            <w:r w:rsidRPr="00585C97">
              <w:t>t [cm]</w:t>
            </w:r>
          </w:p>
        </w:tc>
        <w:tc>
          <w:tcPr>
            <w:tcW w:w="1442" w:type="dxa"/>
          </w:tcPr>
          <w:p w14:paraId="37377872" w14:textId="77777777" w:rsidR="00687975" w:rsidRPr="00585C97" w:rsidRDefault="00687975" w:rsidP="003E12E4">
            <w:r w:rsidRPr="00585C97">
              <w:t>n [</w:t>
            </w:r>
            <w:proofErr w:type="spellStart"/>
            <w:r w:rsidRPr="00585C97">
              <w:t>deg</w:t>
            </w:r>
            <w:proofErr w:type="spellEnd"/>
            <w:r w:rsidRPr="00585C97">
              <w:t>]</w:t>
            </w:r>
          </w:p>
        </w:tc>
        <w:tc>
          <w:tcPr>
            <w:tcW w:w="1442" w:type="dxa"/>
          </w:tcPr>
          <w:p w14:paraId="66147545" w14:textId="77777777" w:rsidR="00687975" w:rsidRPr="00585C97" w:rsidRDefault="00687975" w:rsidP="003E12E4">
            <w:proofErr w:type="spellStart"/>
            <w:r w:rsidRPr="00585C97">
              <w:t>hF</w:t>
            </w:r>
            <w:proofErr w:type="spellEnd"/>
            <w:r w:rsidRPr="00585C97">
              <w:t xml:space="preserve"> [</w:t>
            </w:r>
            <w:proofErr w:type="spellStart"/>
            <w:r w:rsidRPr="00585C97">
              <w:t>deg</w:t>
            </w:r>
            <w:proofErr w:type="spellEnd"/>
            <w:r w:rsidRPr="00585C97">
              <w:t>]</w:t>
            </w:r>
          </w:p>
        </w:tc>
        <w:tc>
          <w:tcPr>
            <w:tcW w:w="1442" w:type="dxa"/>
          </w:tcPr>
          <w:p w14:paraId="39E3B953" w14:textId="77777777" w:rsidR="00687975" w:rsidRPr="00585C97" w:rsidRDefault="00687975" w:rsidP="003E12E4">
            <w:proofErr w:type="spellStart"/>
            <w:r w:rsidRPr="00585C97">
              <w:t>vF</w:t>
            </w:r>
            <w:proofErr w:type="spellEnd"/>
            <w:r w:rsidRPr="00585C97">
              <w:t xml:space="preserve"> [</w:t>
            </w:r>
            <w:proofErr w:type="spellStart"/>
            <w:r w:rsidRPr="00585C97">
              <w:t>deg</w:t>
            </w:r>
            <w:proofErr w:type="spellEnd"/>
            <w:r w:rsidRPr="00585C97">
              <w:t>]</w:t>
            </w:r>
          </w:p>
        </w:tc>
      </w:tr>
      <w:tr w:rsidR="00687975" w:rsidRPr="00585C97" w14:paraId="53A8F166" w14:textId="77777777" w:rsidTr="00CE072D">
        <w:tc>
          <w:tcPr>
            <w:tcW w:w="1311" w:type="dxa"/>
          </w:tcPr>
          <w:p w14:paraId="4D467735" w14:textId="77777777" w:rsidR="00687975" w:rsidRPr="00585C97" w:rsidRDefault="00687975" w:rsidP="003E12E4">
            <w:r w:rsidRPr="00585C97">
              <w:t>P1</w:t>
            </w:r>
          </w:p>
        </w:tc>
        <w:tc>
          <w:tcPr>
            <w:tcW w:w="1428" w:type="dxa"/>
          </w:tcPr>
          <w:p w14:paraId="2357F935" w14:textId="77777777" w:rsidR="00687975" w:rsidRPr="00585C97" w:rsidRDefault="00687975" w:rsidP="003E12E4">
            <w:r w:rsidRPr="00585C97">
              <w:t>170</w:t>
            </w:r>
          </w:p>
        </w:tc>
        <w:tc>
          <w:tcPr>
            <w:tcW w:w="1429" w:type="dxa"/>
          </w:tcPr>
          <w:p w14:paraId="01002EA4" w14:textId="77777777" w:rsidR="00687975" w:rsidRPr="00585C97" w:rsidRDefault="00687975" w:rsidP="003E12E4">
            <w:r w:rsidRPr="00585C97">
              <w:t>200</w:t>
            </w:r>
          </w:p>
        </w:tc>
        <w:tc>
          <w:tcPr>
            <w:tcW w:w="1442" w:type="dxa"/>
          </w:tcPr>
          <w:p w14:paraId="7F09E885" w14:textId="77777777" w:rsidR="00687975" w:rsidRPr="00585C97" w:rsidRDefault="00687975" w:rsidP="003E12E4">
            <w:r w:rsidRPr="00585C97">
              <w:t>2</w:t>
            </w:r>
          </w:p>
        </w:tc>
        <w:tc>
          <w:tcPr>
            <w:tcW w:w="1442" w:type="dxa"/>
          </w:tcPr>
          <w:p w14:paraId="3A2A3732" w14:textId="77777777" w:rsidR="00687975" w:rsidRPr="00585C97" w:rsidRDefault="00687975" w:rsidP="003E12E4">
            <w:r w:rsidRPr="00585C97">
              <w:t>92</w:t>
            </w:r>
          </w:p>
        </w:tc>
        <w:tc>
          <w:tcPr>
            <w:tcW w:w="1442" w:type="dxa"/>
          </w:tcPr>
          <w:p w14:paraId="0094485E" w14:textId="77777777" w:rsidR="00687975" w:rsidRPr="00585C97" w:rsidRDefault="00687975" w:rsidP="003E12E4">
            <w:r w:rsidRPr="00585C97">
              <w:t>60</w:t>
            </w:r>
          </w:p>
        </w:tc>
      </w:tr>
      <w:tr w:rsidR="00687975" w:rsidRPr="00585C97" w14:paraId="2D4B5573" w14:textId="77777777" w:rsidTr="00CE072D">
        <w:tc>
          <w:tcPr>
            <w:tcW w:w="1311" w:type="dxa"/>
          </w:tcPr>
          <w:p w14:paraId="1341B930" w14:textId="77777777" w:rsidR="00687975" w:rsidRPr="00585C97" w:rsidRDefault="00687975" w:rsidP="003E12E4">
            <w:r w:rsidRPr="00585C97">
              <w:t>P2</w:t>
            </w:r>
          </w:p>
        </w:tc>
        <w:tc>
          <w:tcPr>
            <w:tcW w:w="1428" w:type="dxa"/>
          </w:tcPr>
          <w:p w14:paraId="5B6A314A" w14:textId="77777777" w:rsidR="00687975" w:rsidRPr="00585C97" w:rsidRDefault="00687975" w:rsidP="003E12E4">
            <w:r w:rsidRPr="00585C97">
              <w:t>220</w:t>
            </w:r>
          </w:p>
        </w:tc>
        <w:tc>
          <w:tcPr>
            <w:tcW w:w="1429" w:type="dxa"/>
          </w:tcPr>
          <w:p w14:paraId="13F1CF55" w14:textId="77777777" w:rsidR="00687975" w:rsidRPr="00585C97" w:rsidRDefault="00687975" w:rsidP="003E12E4">
            <w:r w:rsidRPr="00585C97">
              <w:t>200</w:t>
            </w:r>
          </w:p>
        </w:tc>
        <w:tc>
          <w:tcPr>
            <w:tcW w:w="1442" w:type="dxa"/>
          </w:tcPr>
          <w:p w14:paraId="3EABB57D" w14:textId="77777777" w:rsidR="00687975" w:rsidRPr="00585C97" w:rsidRDefault="00687975" w:rsidP="003E12E4">
            <w:r w:rsidRPr="00585C97">
              <w:t>15</w:t>
            </w:r>
          </w:p>
        </w:tc>
        <w:tc>
          <w:tcPr>
            <w:tcW w:w="1442" w:type="dxa"/>
          </w:tcPr>
          <w:p w14:paraId="5C5E4C6F" w14:textId="77777777" w:rsidR="00687975" w:rsidRPr="00585C97" w:rsidRDefault="00687975" w:rsidP="003E12E4">
            <w:r w:rsidRPr="00585C97">
              <w:t>90</w:t>
            </w:r>
          </w:p>
        </w:tc>
        <w:tc>
          <w:tcPr>
            <w:tcW w:w="1442" w:type="dxa"/>
          </w:tcPr>
          <w:p w14:paraId="28A717DE" w14:textId="77777777" w:rsidR="00687975" w:rsidRPr="00585C97" w:rsidRDefault="00687975" w:rsidP="003E12E4">
            <w:r w:rsidRPr="00585C97">
              <w:t>56</w:t>
            </w:r>
          </w:p>
        </w:tc>
      </w:tr>
      <w:tr w:rsidR="00687975" w:rsidRPr="00585C97" w14:paraId="436235F9" w14:textId="77777777" w:rsidTr="00CE072D">
        <w:tc>
          <w:tcPr>
            <w:tcW w:w="1311" w:type="dxa"/>
          </w:tcPr>
          <w:p w14:paraId="3E19E04A" w14:textId="77777777" w:rsidR="00687975" w:rsidRPr="00585C97" w:rsidRDefault="00687975" w:rsidP="003E12E4">
            <w:r w:rsidRPr="00585C97">
              <w:t>P3</w:t>
            </w:r>
          </w:p>
        </w:tc>
        <w:tc>
          <w:tcPr>
            <w:tcW w:w="1428" w:type="dxa"/>
          </w:tcPr>
          <w:p w14:paraId="01BE439D" w14:textId="77777777" w:rsidR="00687975" w:rsidRPr="00585C97" w:rsidRDefault="00687975" w:rsidP="003E12E4">
            <w:r w:rsidRPr="00585C97">
              <w:t>270</w:t>
            </w:r>
          </w:p>
        </w:tc>
        <w:tc>
          <w:tcPr>
            <w:tcW w:w="1429" w:type="dxa"/>
          </w:tcPr>
          <w:p w14:paraId="7B349182" w14:textId="77777777" w:rsidR="00687975" w:rsidRPr="00585C97" w:rsidRDefault="00687975" w:rsidP="003E12E4">
            <w:r w:rsidRPr="00585C97">
              <w:t>200</w:t>
            </w:r>
          </w:p>
        </w:tc>
        <w:tc>
          <w:tcPr>
            <w:tcW w:w="1442" w:type="dxa"/>
          </w:tcPr>
          <w:p w14:paraId="2ABF2044" w14:textId="77777777" w:rsidR="00687975" w:rsidRPr="00585C97" w:rsidRDefault="00687975" w:rsidP="003E12E4">
            <w:r w:rsidRPr="00585C97">
              <w:t>27</w:t>
            </w:r>
          </w:p>
        </w:tc>
        <w:tc>
          <w:tcPr>
            <w:tcW w:w="1442" w:type="dxa"/>
          </w:tcPr>
          <w:p w14:paraId="01459AD0" w14:textId="77777777" w:rsidR="00687975" w:rsidRPr="00585C97" w:rsidRDefault="00687975" w:rsidP="003E12E4">
            <w:r w:rsidRPr="00585C97">
              <w:t>84</w:t>
            </w:r>
          </w:p>
        </w:tc>
        <w:tc>
          <w:tcPr>
            <w:tcW w:w="1442" w:type="dxa"/>
          </w:tcPr>
          <w:p w14:paraId="6650C353" w14:textId="77777777" w:rsidR="00687975" w:rsidRPr="00585C97" w:rsidRDefault="00687975" w:rsidP="003E12E4">
            <w:r w:rsidRPr="00585C97">
              <w:t>51</w:t>
            </w:r>
          </w:p>
        </w:tc>
      </w:tr>
      <w:tr w:rsidR="00687975" w:rsidRPr="00585C97" w14:paraId="7EB73E57" w14:textId="77777777" w:rsidTr="00CE072D">
        <w:tc>
          <w:tcPr>
            <w:tcW w:w="1311" w:type="dxa"/>
          </w:tcPr>
          <w:p w14:paraId="29BD6933" w14:textId="77777777" w:rsidR="00687975" w:rsidRPr="00585C97" w:rsidRDefault="00687975" w:rsidP="003E12E4">
            <w:r w:rsidRPr="00585C97">
              <w:t>P4</w:t>
            </w:r>
          </w:p>
        </w:tc>
        <w:tc>
          <w:tcPr>
            <w:tcW w:w="1428" w:type="dxa"/>
          </w:tcPr>
          <w:p w14:paraId="627997E7" w14:textId="77777777" w:rsidR="00687975" w:rsidRPr="00585C97" w:rsidRDefault="00687975" w:rsidP="003E12E4">
            <w:r w:rsidRPr="00585C97">
              <w:t>270</w:t>
            </w:r>
          </w:p>
        </w:tc>
        <w:tc>
          <w:tcPr>
            <w:tcW w:w="1429" w:type="dxa"/>
          </w:tcPr>
          <w:p w14:paraId="6DC5529B" w14:textId="77777777" w:rsidR="00687975" w:rsidRPr="00585C97" w:rsidRDefault="00687975" w:rsidP="003E12E4">
            <w:r w:rsidRPr="00585C97">
              <w:t>150</w:t>
            </w:r>
          </w:p>
        </w:tc>
        <w:tc>
          <w:tcPr>
            <w:tcW w:w="1442" w:type="dxa"/>
          </w:tcPr>
          <w:p w14:paraId="45FEEE68" w14:textId="77777777" w:rsidR="00687975" w:rsidRPr="00585C97" w:rsidRDefault="00687975" w:rsidP="003E12E4">
            <w:r w:rsidRPr="00585C97">
              <w:t>32</w:t>
            </w:r>
          </w:p>
        </w:tc>
        <w:tc>
          <w:tcPr>
            <w:tcW w:w="1442" w:type="dxa"/>
          </w:tcPr>
          <w:p w14:paraId="600CED69" w14:textId="77777777" w:rsidR="00687975" w:rsidRPr="00585C97" w:rsidRDefault="00687975" w:rsidP="003E12E4">
            <w:r w:rsidRPr="00585C97">
              <w:t>102</w:t>
            </w:r>
          </w:p>
        </w:tc>
        <w:tc>
          <w:tcPr>
            <w:tcW w:w="1442" w:type="dxa"/>
          </w:tcPr>
          <w:p w14:paraId="6AFCC8FB" w14:textId="77777777" w:rsidR="00687975" w:rsidRPr="00585C97" w:rsidRDefault="00687975" w:rsidP="003E12E4">
            <w:r w:rsidRPr="00585C97">
              <w:t>61</w:t>
            </w:r>
          </w:p>
        </w:tc>
      </w:tr>
      <w:tr w:rsidR="00687975" w:rsidRPr="00585C97" w14:paraId="0DA1AF90" w14:textId="77777777" w:rsidTr="00CE072D">
        <w:tc>
          <w:tcPr>
            <w:tcW w:w="1311" w:type="dxa"/>
          </w:tcPr>
          <w:p w14:paraId="56DF84DE" w14:textId="77777777" w:rsidR="00687975" w:rsidRPr="00585C97" w:rsidRDefault="00687975" w:rsidP="003E12E4">
            <w:r w:rsidRPr="00585C97">
              <w:lastRenderedPageBreak/>
              <w:t>P5</w:t>
            </w:r>
          </w:p>
        </w:tc>
        <w:tc>
          <w:tcPr>
            <w:tcW w:w="1428" w:type="dxa"/>
          </w:tcPr>
          <w:p w14:paraId="57F91CD4" w14:textId="77777777" w:rsidR="00687975" w:rsidRPr="00585C97" w:rsidRDefault="00687975" w:rsidP="003E12E4">
            <w:r w:rsidRPr="00585C97">
              <w:t>270</w:t>
            </w:r>
          </w:p>
        </w:tc>
        <w:tc>
          <w:tcPr>
            <w:tcW w:w="1429" w:type="dxa"/>
          </w:tcPr>
          <w:p w14:paraId="0AD3C53D" w14:textId="77777777" w:rsidR="00687975" w:rsidRPr="00585C97" w:rsidRDefault="00687975" w:rsidP="003E12E4">
            <w:r w:rsidRPr="00585C97">
              <w:t>100</w:t>
            </w:r>
          </w:p>
        </w:tc>
        <w:tc>
          <w:tcPr>
            <w:tcW w:w="1442" w:type="dxa"/>
          </w:tcPr>
          <w:p w14:paraId="79426EED" w14:textId="77777777" w:rsidR="00687975" w:rsidRPr="00585C97" w:rsidRDefault="00687975" w:rsidP="003E12E4">
            <w:r w:rsidRPr="00585C97">
              <w:t>45</w:t>
            </w:r>
          </w:p>
        </w:tc>
        <w:tc>
          <w:tcPr>
            <w:tcW w:w="1442" w:type="dxa"/>
          </w:tcPr>
          <w:p w14:paraId="04A67C07" w14:textId="77777777" w:rsidR="00687975" w:rsidRPr="00585C97" w:rsidRDefault="00687975" w:rsidP="003E12E4">
            <w:r w:rsidRPr="00585C97">
              <w:t>127</w:t>
            </w:r>
          </w:p>
        </w:tc>
        <w:tc>
          <w:tcPr>
            <w:tcW w:w="1442" w:type="dxa"/>
          </w:tcPr>
          <w:p w14:paraId="01F0CAD3" w14:textId="77777777" w:rsidR="00687975" w:rsidRPr="00585C97" w:rsidRDefault="00687975" w:rsidP="003E12E4">
            <w:r w:rsidRPr="00585C97">
              <w:t>82</w:t>
            </w:r>
          </w:p>
        </w:tc>
      </w:tr>
    </w:tbl>
    <w:p w14:paraId="0ED8CF8E" w14:textId="77777777" w:rsidR="00687975" w:rsidRPr="00585C97" w:rsidRDefault="00687975" w:rsidP="003E12E4">
      <w:pPr>
        <w:pStyle w:val="Grundtext"/>
        <w:jc w:val="left"/>
        <w:rPr>
          <w:noProof/>
        </w:rPr>
      </w:pPr>
    </w:p>
    <w:p w14:paraId="2E9F3375" w14:textId="2C200598" w:rsidR="00687975" w:rsidRDefault="00687975" w:rsidP="003E12E4">
      <w:pPr>
        <w:rPr>
          <w:noProof/>
        </w:rPr>
      </w:pPr>
      <w:r>
        <w:rPr>
          <w:noProof/>
        </w:rPr>
        <w:t xml:space="preserve">Die Positionen P4 und P5 werden, aufgrund ihrer steilen Näge zum Dirigenten und des dem entsprechent großen FOVs, als ungeeignet eingestuft. Für die </w:t>
      </w:r>
      <w:r w:rsidRPr="00585C97">
        <w:rPr>
          <w:noProof/>
        </w:rPr>
        <w:t>relevanten Positionen</w:t>
      </w:r>
      <w:r>
        <w:rPr>
          <w:noProof/>
        </w:rPr>
        <w:t>, das sind</w:t>
      </w:r>
      <w:r w:rsidRPr="00585C97">
        <w:rPr>
          <w:noProof/>
        </w:rPr>
        <w:t xml:space="preserve"> P1</w:t>
      </w:r>
      <w:r>
        <w:rPr>
          <w:noProof/>
        </w:rPr>
        <w:t xml:space="preserve"> bis P</w:t>
      </w:r>
      <w:r w:rsidRPr="00585C97">
        <w:rPr>
          <w:noProof/>
        </w:rPr>
        <w:t>3</w:t>
      </w:r>
      <w:r>
        <w:rPr>
          <w:noProof/>
        </w:rPr>
        <w:t>, ist</w:t>
      </w:r>
      <w:r w:rsidRPr="00585C97">
        <w:rPr>
          <w:noProof/>
        </w:rPr>
        <w:t xml:space="preserve"> ein Sichtfeld von 92° x 60° ausreicht</w:t>
      </w:r>
      <w:r>
        <w:rPr>
          <w:noProof/>
        </w:rPr>
        <w:t>.</w:t>
      </w:r>
      <w:r w:rsidRPr="00585C97">
        <w:rPr>
          <w:noProof/>
        </w:rPr>
        <w:t xml:space="preserve"> </w:t>
      </w:r>
      <w:r>
        <w:rPr>
          <w:noProof/>
        </w:rPr>
        <w:t>D</w:t>
      </w:r>
      <w:r w:rsidRPr="00585C97">
        <w:rPr>
          <w:noProof/>
        </w:rPr>
        <w:t xml:space="preserve">ieses Sichtfeld wird im Folgenden als </w:t>
      </w:r>
      <w:r w:rsidR="00444969">
        <w:rPr>
          <w:rStyle w:val="SchwacheHervorhebung"/>
        </w:rPr>
        <w:t>h</w:t>
      </w:r>
      <w:r w:rsidRPr="00855DDA">
        <w:rPr>
          <w:rStyle w:val="SchwacheHervorhebung"/>
        </w:rPr>
        <w:t>inreichende</w:t>
      </w:r>
      <w:r w:rsidR="00B07D15">
        <w:rPr>
          <w:rStyle w:val="SchwacheHervorhebung"/>
        </w:rPr>
        <w:t>s</w:t>
      </w:r>
      <w:r w:rsidR="00E701B8">
        <w:rPr>
          <w:rStyle w:val="SchwacheHervorhebung"/>
        </w:rPr>
        <w:t xml:space="preserve"> </w:t>
      </w:r>
      <w:r w:rsidRPr="00855DDA">
        <w:rPr>
          <w:rStyle w:val="SchwacheHervorhebung"/>
        </w:rPr>
        <w:t>FOV</w:t>
      </w:r>
      <w:r w:rsidRPr="00585C97">
        <w:rPr>
          <w:noProof/>
        </w:rPr>
        <w:t xml:space="preserve"> bezeichnet. Bei der Wahl einer Kamera mit kleinere</w:t>
      </w:r>
      <w:r w:rsidR="00444969">
        <w:rPr>
          <w:noProof/>
        </w:rPr>
        <w:t>m</w:t>
      </w:r>
      <w:r w:rsidRPr="00585C97">
        <w:rPr>
          <w:noProof/>
        </w:rPr>
        <w:t xml:space="preserve"> Sichtfeld, sollten die wegfallenden Positionierungsmöglichkeiten berücksichtigt werden. Alternative könnte ließe sich die Standzone verkleinern (beeinflusst besonders das hFOV) oder die berücksichtigte Personengröße reduzieren (beeinflusst besonders das vFOV). </w:t>
      </w:r>
    </w:p>
    <w:p w14:paraId="2C85E42D" w14:textId="77777777" w:rsidR="00687975" w:rsidRPr="00585C97" w:rsidRDefault="00687975" w:rsidP="003E12E4">
      <w:pPr>
        <w:rPr>
          <w:noProof/>
        </w:rPr>
      </w:pPr>
    </w:p>
    <w:p w14:paraId="278F4F91" w14:textId="066D14F5" w:rsidR="00687975" w:rsidRDefault="00687975" w:rsidP="003E12E4">
      <w:pPr>
        <w:rPr>
          <w:noProof/>
        </w:rPr>
      </w:pPr>
      <w:r>
        <w:rPr>
          <w:noProof/>
        </w:rPr>
        <w:t xml:space="preserve">Für eine bessere Verhleichbarkeit mit den Verschiedenen Herstellerangeben wird für das </w:t>
      </w:r>
      <w:r w:rsidR="00444969">
        <w:rPr>
          <w:noProof/>
        </w:rPr>
        <w:t>h</w:t>
      </w:r>
      <w:r>
        <w:rPr>
          <w:noProof/>
        </w:rPr>
        <w:t>inreichende</w:t>
      </w:r>
      <w:r w:rsidR="00E701B8">
        <w:rPr>
          <w:noProof/>
        </w:rPr>
        <w:t xml:space="preserve"> </w:t>
      </w:r>
      <w:r>
        <w:rPr>
          <w:noProof/>
        </w:rPr>
        <w:t xml:space="preserve">FOV noch das dFOV berechnet. Die gänigen Seitenverhältnisse 16:9 werden gierbei angesete. </w:t>
      </w:r>
      <w:r>
        <w:rPr>
          <w:noProof/>
        </w:rPr>
        <w:fldChar w:fldCharType="begin"/>
      </w:r>
      <w:r>
        <w:rPr>
          <w:noProof/>
        </w:rPr>
        <w:instrText xml:space="preserve"> REF _Ref241233846 \h </w:instrText>
      </w:r>
      <w:r>
        <w:rPr>
          <w:noProof/>
        </w:rPr>
      </w:r>
      <w:r>
        <w:rPr>
          <w:noProof/>
        </w:rPr>
        <w:fldChar w:fldCharType="separate"/>
      </w:r>
      <w:r w:rsidR="00B251F7" w:rsidRPr="00585C97">
        <w:t xml:space="preserve">Formel </w:t>
      </w:r>
      <w:r w:rsidR="00B251F7">
        <w:rPr>
          <w:noProof/>
        </w:rPr>
        <w:t>8</w:t>
      </w:r>
      <w:r>
        <w:rPr>
          <w:noProof/>
        </w:rPr>
        <w:fldChar w:fldCharType="end"/>
      </w:r>
      <w:r>
        <w:rPr>
          <w:noProof/>
        </w:rPr>
        <w:t xml:space="preserve"> ergibt, dass das </w:t>
      </w:r>
      <w:r w:rsidR="00444969">
        <w:rPr>
          <w:noProof/>
        </w:rPr>
        <w:t>h</w:t>
      </w:r>
      <w:r>
        <w:rPr>
          <w:noProof/>
        </w:rPr>
        <w:t>inreichende</w:t>
      </w:r>
      <w:r w:rsidR="00E701B8">
        <w:rPr>
          <w:noProof/>
        </w:rPr>
        <w:t xml:space="preserve"> </w:t>
      </w:r>
      <w:r>
        <w:rPr>
          <w:noProof/>
        </w:rPr>
        <w:t xml:space="preserve">FOV bereits fast exakt diese Seitenverhältnisse hat. Das ist zufall. Mit </w:t>
      </w:r>
      <w:r>
        <w:rPr>
          <w:noProof/>
        </w:rPr>
        <w:fldChar w:fldCharType="begin"/>
      </w:r>
      <w:r>
        <w:rPr>
          <w:noProof/>
        </w:rPr>
        <w:instrText xml:space="preserve"> REF _Ref241235493 \h </w:instrText>
      </w:r>
      <w:r>
        <w:rPr>
          <w:noProof/>
        </w:rPr>
      </w:r>
      <w:r>
        <w:rPr>
          <w:noProof/>
        </w:rPr>
        <w:fldChar w:fldCharType="separate"/>
      </w:r>
      <w:r w:rsidR="00B251F7" w:rsidRPr="00585C97">
        <w:t xml:space="preserve">Formel </w:t>
      </w:r>
      <w:r w:rsidR="00B251F7">
        <w:rPr>
          <w:noProof/>
        </w:rPr>
        <w:t>7</w:t>
      </w:r>
      <w:r>
        <w:rPr>
          <w:noProof/>
        </w:rPr>
        <w:fldChar w:fldCharType="end"/>
      </w:r>
      <w:r>
        <w:rPr>
          <w:noProof/>
        </w:rPr>
        <w:t xml:space="preserve"> ergibt sich dann ein dFOV von </w:t>
      </w:r>
      <m:oMath>
        <m:r>
          <w:rPr>
            <w:rFonts w:ascii="Cambria Math" w:hAnsi="Cambria Math"/>
          </w:rPr>
          <m:t>99,8°</m:t>
        </m:r>
        <m:r>
          <m:rPr>
            <m:sty m:val="p"/>
          </m:rPr>
          <w:rPr>
            <w:rFonts w:ascii="Cambria Math" w:hAnsi="Cambria Math"/>
          </w:rPr>
          <m:t>≈100°</m:t>
        </m:r>
      </m:oMath>
      <w:r>
        <w:rPr>
          <w:noProof/>
        </w:rPr>
        <w:t xml:space="preserve">. </w:t>
      </w:r>
    </w:p>
    <w:p w14:paraId="3FEC3083" w14:textId="77777777" w:rsidR="00687975" w:rsidRPr="00585C97" w:rsidRDefault="00687975" w:rsidP="003E12E4">
      <w:pPr>
        <w:rPr>
          <w:noProof/>
        </w:rPr>
      </w:pPr>
    </w:p>
    <w:p w14:paraId="630DEC54" w14:textId="6FAEF18E" w:rsidR="00687975" w:rsidRDefault="00687975" w:rsidP="003E12E4">
      <w:pPr>
        <w:rPr>
          <w:noProof/>
        </w:rPr>
      </w:pPr>
      <w:r w:rsidRPr="00585C97">
        <w:rPr>
          <w:noProof/>
        </w:rPr>
        <w:t xml:space="preserve">Ein dFOV von 100° fällt bereits unter dem Begriff Ultraweitwinkel. An den Rändern des Bilds ist eine deutliche Bildverzerrung zu erwarten, der sogenannte Fischaugeneffekt </w:t>
      </w:r>
      <w:r w:rsidRPr="00585C97">
        <w:rPr>
          <w:noProof/>
        </w:rPr>
        <w:fldChar w:fldCharType="begin"/>
      </w:r>
      <w:r w:rsidR="0010295C">
        <w:rPr>
          <w:noProof/>
        </w:rPr>
        <w:instrText xml:space="preserve"> ADDIN ZOTERO_ITEM CSL_CITATION {"citationID":"64katSQZ","properties":{"unsorted":false,"formattedCitation":"[117]","plainCitation":"[117]","noteIndex":0},"citationItems":[{"id":160,"uris":["http://zotero.org/users/20567757/items/T4MKLMMM"],"itemData":{"id":160,"type":"entry-encyclopedia","abstract":"Als Weitwinkelobjektiv bezeichnet man in der Fotografie ein Objektiv mit einem Bildwinkel, der größer ist als der von Normalobjektiven.","container-title":"Wikipedia","language":"de","license":"Creative Commons Attribution-ShareAlike License","note":"Page Version ID: 247906697","source":"Wikipedia","title":"Weitwinkelobjektiv","URL":"https://de.wikipedia.org/w/index.php?title=Weitwinkelobjektiv&amp;oldid=247906697","accessed":{"date-parts":[["2026",8,14]]},"issued":{"date-parts":[["2024",8,20]]}}}],"schema":"https://github.com/citation-style-language/schema/raw/master/csl-citation.json"} </w:instrText>
      </w:r>
      <w:r w:rsidRPr="00585C97">
        <w:rPr>
          <w:noProof/>
        </w:rPr>
        <w:fldChar w:fldCharType="separate"/>
      </w:r>
      <w:r w:rsidR="0010295C" w:rsidRPr="0010295C">
        <w:t>[117]</w:t>
      </w:r>
      <w:r w:rsidRPr="00585C97">
        <w:rPr>
          <w:noProof/>
        </w:rPr>
        <w:fldChar w:fldCharType="end"/>
      </w:r>
      <w:r w:rsidRPr="00585C97">
        <w:rPr>
          <w:noProof/>
        </w:rPr>
        <w:t>. Kernaufgabe der Gestenerkennung soll es sein den Armwinkel zu interpretieren, eine starke Bildverzerrung würde die wahrgenommene Armlänge unterschiedlich stark beeinflussen, je nach Verzerrungsgerad der Bildbereiche, über welchen sich der Arm erstreckt. Eine solche Verzerrung müsste mathematisch mithilfe der Intrinsischen Parameter der Kamera korrigiert werden, um reale Winkel in verschiedenen Bildbereichen auszulesen.</w:t>
      </w:r>
    </w:p>
    <w:p w14:paraId="2AF973C8" w14:textId="77777777" w:rsidR="00B07D15" w:rsidRPr="00585C97" w:rsidRDefault="00B07D15" w:rsidP="003E12E4">
      <w:pPr>
        <w:rPr>
          <w:noProof/>
        </w:rPr>
      </w:pPr>
    </w:p>
    <w:p w14:paraId="5AF192ED" w14:textId="77777777" w:rsidR="00687975" w:rsidRPr="00585C97" w:rsidRDefault="00687975" w:rsidP="003E12E4">
      <w:pPr>
        <w:rPr>
          <w:rStyle w:val="Hervorhebung"/>
        </w:rPr>
      </w:pPr>
      <w:r w:rsidRPr="00585C97">
        <w:rPr>
          <w:rStyle w:val="Hervorhebung"/>
        </w:rPr>
        <w:t>Wahl der Kameraausrichtung</w:t>
      </w:r>
    </w:p>
    <w:p w14:paraId="009E8730" w14:textId="77777777" w:rsidR="00687975" w:rsidRPr="00585C97" w:rsidRDefault="00687975" w:rsidP="003E12E4"/>
    <w:p w14:paraId="5CB4DDEE" w14:textId="60AD5CED" w:rsidR="00687975" w:rsidRPr="00585C97" w:rsidRDefault="00687975" w:rsidP="003E12E4">
      <w:pPr>
        <w:ind w:left="708"/>
      </w:pPr>
      <w:r w:rsidRPr="00585C97">
        <w:t xml:space="preserve">Es wurde entschieden das die 90° Ausrichtung (siehe </w:t>
      </w:r>
      <w:r w:rsidRPr="00585C97">
        <w:fldChar w:fldCharType="begin"/>
      </w:r>
      <w:r w:rsidRPr="00585C97">
        <w:instrText xml:space="preserve"> REF _Ref237703304 \h </w:instrText>
      </w:r>
      <w:r w:rsidRPr="00585C97">
        <w:fldChar w:fldCharType="separate"/>
      </w:r>
      <w:r w:rsidR="00B251F7" w:rsidRPr="00585C97">
        <w:t xml:space="preserve">Figure </w:t>
      </w:r>
      <w:r w:rsidR="00B251F7">
        <w:rPr>
          <w:noProof/>
        </w:rPr>
        <w:t>64</w:t>
      </w:r>
      <w:r w:rsidRPr="00585C97">
        <w:fldChar w:fldCharType="end"/>
      </w:r>
      <w:r w:rsidRPr="00585C97">
        <w:t xml:space="preserve">) verwendet werden soll, die Gründe sind: </w:t>
      </w:r>
    </w:p>
    <w:p w14:paraId="21B2D4B9" w14:textId="77777777" w:rsidR="00687975" w:rsidRPr="00585C97" w:rsidRDefault="00687975" w:rsidP="003E12E4">
      <w:pPr>
        <w:ind w:left="708"/>
      </w:pPr>
    </w:p>
    <w:p w14:paraId="6497734E" w14:textId="77777777" w:rsidR="00687975" w:rsidRPr="00585C97" w:rsidRDefault="00687975" w:rsidP="003E12E4">
      <w:pPr>
        <w:pStyle w:val="Stichpunkte1"/>
        <w:numPr>
          <w:ilvl w:val="0"/>
          <w:numId w:val="0"/>
        </w:numPr>
        <w:ind w:left="1080"/>
      </w:pPr>
      <w:r>
        <w:t xml:space="preserve">- </w:t>
      </w:r>
      <w:r>
        <w:tab/>
      </w:r>
      <w:r w:rsidRPr="00585C97">
        <w:t xml:space="preserve">ein </w:t>
      </w:r>
      <w:r>
        <w:t>gleichmäßigerer</w:t>
      </w:r>
      <w:r w:rsidRPr="00585C97">
        <w:t xml:space="preserve"> Kamerabildhintergrund im Raum</w:t>
      </w:r>
    </w:p>
    <w:p w14:paraId="212F56B9" w14:textId="77777777" w:rsidR="00687975" w:rsidRPr="00585C97" w:rsidRDefault="00687975" w:rsidP="003E12E4">
      <w:pPr>
        <w:pStyle w:val="Stichpunkte1"/>
        <w:numPr>
          <w:ilvl w:val="0"/>
          <w:numId w:val="0"/>
        </w:numPr>
        <w:ind w:left="1440"/>
      </w:pPr>
    </w:p>
    <w:p w14:paraId="301EB373" w14:textId="77777777" w:rsidR="00687975" w:rsidRPr="00585C97" w:rsidRDefault="00687975" w:rsidP="003E12E4">
      <w:pPr>
        <w:pStyle w:val="Stichpunkte1"/>
        <w:numPr>
          <w:ilvl w:val="0"/>
          <w:numId w:val="0"/>
        </w:numPr>
        <w:ind w:left="1410" w:hanging="330"/>
      </w:pPr>
      <w:r>
        <w:t xml:space="preserve">- </w:t>
      </w:r>
      <w:r>
        <w:tab/>
      </w:r>
      <w:r w:rsidRPr="00585C97">
        <w:t xml:space="preserve">und vor allem, die angenehmere Raumsymmetrie beim Interagieren mit dem System. </w:t>
      </w:r>
    </w:p>
    <w:p w14:paraId="24D71E1E" w14:textId="77777777" w:rsidR="00687975" w:rsidRPr="00585C97" w:rsidRDefault="00687975" w:rsidP="003E12E4">
      <w:pPr>
        <w:pStyle w:val="Listenabsatz"/>
      </w:pPr>
    </w:p>
    <w:p w14:paraId="6BAB287B" w14:textId="77777777" w:rsidR="00687975" w:rsidRPr="00585C97" w:rsidRDefault="00687975" w:rsidP="003E12E4"/>
    <w:p w14:paraId="203CF0BE" w14:textId="76DA3A5F" w:rsidR="00687975" w:rsidRPr="00687975" w:rsidRDefault="00687975" w:rsidP="003E12E4">
      <w:pPr>
        <w:rPr>
          <w:noProof/>
        </w:rPr>
      </w:pPr>
      <w:r w:rsidRPr="00687975">
        <w:rPr>
          <w:noProof/>
        </w:rPr>
        <w:t xml:space="preserve">In der 90°-Ausrichtung ist zum jetzigen Stand der Arbeit die Position P3 bevorzugt, da sie perspektivisch gute Informationen für die Berechnung des Azimut-Armwinkel enthält und die weiteste Distanz zum Dirigenten hat. Das ist in dem Maß vorteilhaft, weil das benötigte FOV und damit auch die Bildverzerrung abnimmt. </w:t>
      </w:r>
    </w:p>
    <w:p w14:paraId="5CEC7ED1" w14:textId="77777777" w:rsidR="00687975" w:rsidRPr="00687975" w:rsidRDefault="00687975" w:rsidP="003E12E4">
      <w:pPr>
        <w:rPr>
          <w:noProof/>
        </w:rPr>
      </w:pPr>
      <w:r w:rsidRPr="00687975">
        <w:rPr>
          <w:noProof/>
        </w:rPr>
        <w:t xml:space="preserve">Position 1 wäre dann passender, wenn eine Tiefenkamera zum Einsatz kommen soll. Hierbei wäre die perspektivische Tiefeninformation im RGB-Bild nicht relevant, da diese aus dem Tiefenbild genommen werden kann. Eine Horizontale Kameraneigung wäre geeignet, um die Positions- und Winkelberechnung einfach zu halten. </w:t>
      </w:r>
    </w:p>
    <w:p w14:paraId="77C9F0F0" w14:textId="77777777" w:rsidR="00687975" w:rsidRPr="00687975" w:rsidRDefault="00687975" w:rsidP="003E12E4">
      <w:pPr>
        <w:rPr>
          <w:noProof/>
        </w:rPr>
      </w:pPr>
      <w:r w:rsidRPr="00687975">
        <w:rPr>
          <w:noProof/>
        </w:rPr>
        <w:t xml:space="preserve">Wird eine Interaktion mit dem Videosystem mithilfe von visuellem Feedback über einen Bildschirm integriert, hätte die waagerechte Kameraposition P1 folgenden Vorteil. Angenommen eine Person sieht sich selbst auf einem Bildschirm und soll ihre Hände zu bestimmten Bildbereichen bewegen, um mit einem GUI zu interagieren. Dann wäre diese Steuerung am intuitivsten, wenn die Perspektive im Bildschirm, der eines Spiegels </w:t>
      </w:r>
      <w:r w:rsidRPr="00687975">
        <w:rPr>
          <w:noProof/>
        </w:rPr>
        <w:lastRenderedPageBreak/>
        <w:t>gleicht. Mit anderen Worten, Kamera und Bildschirm sollten möglichst die gleiche Position zum Dirigenten haben, damit dieser Intuitiv mit seinen Gesten die GUI bedienen kann. Bei der Position P1 könnte der Dirigent bequem nachvorne auf einen Bildschirm auf etwa Schulterhöhe sauen.</w:t>
      </w:r>
    </w:p>
    <w:p w14:paraId="192D1F4D" w14:textId="600AED8C" w:rsidR="00687975" w:rsidRPr="00687975" w:rsidRDefault="00687975" w:rsidP="003E12E4">
      <w:pPr>
        <w:rPr>
          <w:noProof/>
        </w:rPr>
      </w:pPr>
      <w:r w:rsidRPr="00687975">
        <w:rPr>
          <w:noProof/>
        </w:rPr>
        <w:t xml:space="preserve">Das </w:t>
      </w:r>
      <w:r w:rsidR="00444969">
        <w:rPr>
          <w:noProof/>
        </w:rPr>
        <w:t>h</w:t>
      </w:r>
      <w:r w:rsidRPr="00687975">
        <w:rPr>
          <w:noProof/>
        </w:rPr>
        <w:t>inreichende</w:t>
      </w:r>
      <w:r w:rsidR="00E701B8">
        <w:rPr>
          <w:noProof/>
        </w:rPr>
        <w:t xml:space="preserve"> </w:t>
      </w:r>
      <w:r w:rsidRPr="00687975">
        <w:rPr>
          <w:noProof/>
        </w:rPr>
        <w:t>FOV beschreibt genau das FOV welches, unter den in diesem Kapitel beschriebenen Bedinnungen, für P1 aus der 90°-Ausrichtung (hier Frontalperspektive genannt) nötig wäre. P3 hat etwas geringere Anforderungen an das minimale FOV.</w:t>
      </w:r>
    </w:p>
    <w:p w14:paraId="7316870A" w14:textId="268EC403" w:rsidR="00687975" w:rsidRPr="00687975" w:rsidRDefault="00687975" w:rsidP="003E12E4">
      <w:pPr>
        <w:rPr>
          <w:noProof/>
        </w:rPr>
      </w:pPr>
      <w:r w:rsidRPr="00687975">
        <w:rPr>
          <w:noProof/>
        </w:rPr>
        <w:t xml:space="preserve">Das </w:t>
      </w:r>
      <w:r w:rsidR="00444969">
        <w:rPr>
          <w:noProof/>
        </w:rPr>
        <w:t>h</w:t>
      </w:r>
      <w:r w:rsidRPr="00687975">
        <w:rPr>
          <w:noProof/>
        </w:rPr>
        <w:t>inreichende</w:t>
      </w:r>
      <w:r w:rsidR="00E701B8">
        <w:rPr>
          <w:noProof/>
        </w:rPr>
        <w:t xml:space="preserve"> </w:t>
      </w:r>
      <w:r w:rsidRPr="00687975">
        <w:rPr>
          <w:noProof/>
        </w:rPr>
        <w:t>FOV beschreibt keine harte Grenze, sondern ist mehr als Richtwert zu verstehen.</w:t>
      </w:r>
    </w:p>
    <w:p w14:paraId="12FCE5AC" w14:textId="77777777" w:rsidR="00610B11" w:rsidRDefault="00610B11" w:rsidP="003E12E4">
      <w:pPr>
        <w:jc w:val="left"/>
        <w:rPr>
          <w:sz w:val="20"/>
          <w:szCs w:val="20"/>
        </w:rPr>
      </w:pPr>
    </w:p>
    <w:p w14:paraId="05692B39" w14:textId="5BC73601" w:rsidR="003E12E4" w:rsidRPr="00585C97" w:rsidRDefault="00EF7961" w:rsidP="007C6A9C">
      <w:pPr>
        <w:pStyle w:val="berschrift2"/>
        <w:numPr>
          <w:ilvl w:val="0"/>
          <w:numId w:val="0"/>
        </w:numPr>
        <w:ind w:left="851" w:hanging="851"/>
        <w:rPr>
          <w:noProof/>
        </w:rPr>
      </w:pPr>
      <w:bookmarkStart w:id="371" w:name="_Toc243073269"/>
      <w:bookmarkStart w:id="372" w:name="_Toc243073448"/>
      <w:bookmarkStart w:id="373" w:name="_Toc243073607"/>
      <w:bookmarkStart w:id="374" w:name="_Toc243444565"/>
      <w:bookmarkStart w:id="375" w:name="_Ref242982480"/>
      <w:r>
        <w:rPr>
          <w:noProof/>
        </w:rPr>
        <w:t>GUI</w:t>
      </w:r>
      <w:r w:rsidR="00A64A8F">
        <w:rPr>
          <w:noProof/>
        </w:rPr>
        <w:t xml:space="preserve"> </w:t>
      </w:r>
      <w:r w:rsidR="003E12E4" w:rsidRPr="00585C97">
        <w:rPr>
          <w:noProof/>
        </w:rPr>
        <w:t>Bildquellen</w:t>
      </w:r>
      <w:bookmarkEnd w:id="371"/>
      <w:bookmarkEnd w:id="372"/>
      <w:bookmarkEnd w:id="373"/>
      <w:bookmarkEnd w:id="374"/>
    </w:p>
    <w:p w14:paraId="2EABDDC9" w14:textId="77777777" w:rsidR="003E12E4" w:rsidRPr="00585C97" w:rsidRDefault="003E12E4" w:rsidP="003E12E4"/>
    <w:p w14:paraId="126824B7" w14:textId="77777777" w:rsidR="003E12E4" w:rsidRPr="00585C97" w:rsidRDefault="003E12E4" w:rsidP="003E12E4">
      <w:r w:rsidRPr="00585C97">
        <w:rPr>
          <w:noProof/>
        </w:rPr>
        <w:drawing>
          <wp:inline distT="0" distB="0" distL="0" distR="0" wp14:anchorId="355B2AF1" wp14:editId="058B265D">
            <wp:extent cx="1371600" cy="1371600"/>
            <wp:effectExtent l="0" t="0" r="0" b="0"/>
            <wp:docPr id="208041850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371600" cy="1371600"/>
                    </a:xfrm>
                    <a:prstGeom prst="rect">
                      <a:avLst/>
                    </a:prstGeom>
                    <a:noFill/>
                    <a:ln>
                      <a:noFill/>
                    </a:ln>
                  </pic:spPr>
                </pic:pic>
              </a:graphicData>
            </a:graphic>
          </wp:inline>
        </w:drawing>
      </w:r>
    </w:p>
    <w:p w14:paraId="405538E7" w14:textId="3343663B" w:rsidR="003E12E4" w:rsidRPr="00585C97" w:rsidRDefault="003E12E4" w:rsidP="003E12E4">
      <w:hyperlink r:id="rId184" w:history="1">
        <w:r w:rsidRPr="00585C97">
          <w:rPr>
            <w:rStyle w:val="Hyperlink"/>
          </w:rPr>
          <w:t>https://www.flaticon.com/free-icon/violin_199396</w:t>
        </w:r>
      </w:hyperlink>
    </w:p>
    <w:p w14:paraId="2074C724" w14:textId="77777777" w:rsidR="003E12E4" w:rsidRPr="00585C97" w:rsidRDefault="003E12E4" w:rsidP="003E12E4"/>
    <w:p w14:paraId="3B088606" w14:textId="77777777" w:rsidR="003E12E4" w:rsidRPr="00585C97" w:rsidRDefault="003E12E4" w:rsidP="003E12E4">
      <w:r w:rsidRPr="00585C97">
        <w:rPr>
          <w:noProof/>
        </w:rPr>
        <w:drawing>
          <wp:inline distT="0" distB="0" distL="0" distR="0" wp14:anchorId="464B63D9" wp14:editId="26B5EB7C">
            <wp:extent cx="1790700" cy="1790700"/>
            <wp:effectExtent l="0" t="0" r="0" b="0"/>
            <wp:docPr id="1697262229"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14:paraId="510A54C4" w14:textId="4478091F" w:rsidR="003E12E4" w:rsidRPr="00585C97" w:rsidRDefault="003E12E4" w:rsidP="003E12E4">
      <w:hyperlink r:id="rId186" w:history="1">
        <w:r w:rsidRPr="00585C97">
          <w:rPr>
            <w:rStyle w:val="Hyperlink"/>
          </w:rPr>
          <w:t>https://www.magnific.com/de/icons/piano</w:t>
        </w:r>
      </w:hyperlink>
    </w:p>
    <w:p w14:paraId="1462D313" w14:textId="77777777" w:rsidR="003E12E4" w:rsidRPr="00585C97" w:rsidRDefault="003E12E4" w:rsidP="003E12E4">
      <w:r w:rsidRPr="00585C97">
        <w:rPr>
          <w:noProof/>
        </w:rPr>
        <w:drawing>
          <wp:inline distT="0" distB="0" distL="0" distR="0" wp14:anchorId="6E6FE70C" wp14:editId="55FFB59D">
            <wp:extent cx="2438400" cy="2438400"/>
            <wp:effectExtent l="0" t="0" r="0" b="0"/>
            <wp:docPr id="185607701"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E483AA6" w14:textId="21CAE3E1" w:rsidR="003E12E4" w:rsidRPr="00585C97" w:rsidRDefault="003E12E4" w:rsidP="003E12E4">
      <w:hyperlink r:id="rId188" w:anchor="fromView=search&amp;page=1&amp;position=4&amp;uuid=582791b4-36fa-4996-8f84-f0dc9d3a2ae2" w:history="1">
        <w:r w:rsidRPr="00585C97">
          <w:rPr>
            <w:rStyle w:val="Hyperlink"/>
          </w:rPr>
          <w:t>https://www.magnific.com/de/icon/trompete_2690140#fromView=search&amp;page=1&amp;position=4&amp;uuid=582791b4-36fa-4996-8f84-f0dc9d3a2ae2</w:t>
        </w:r>
      </w:hyperlink>
    </w:p>
    <w:p w14:paraId="23FEB55E" w14:textId="77777777" w:rsidR="003E12E4" w:rsidRPr="00585C97" w:rsidRDefault="003E12E4" w:rsidP="003E12E4"/>
    <w:p w14:paraId="7D80A06D" w14:textId="77777777" w:rsidR="003E12E4" w:rsidRPr="00585C97" w:rsidRDefault="003E12E4" w:rsidP="003E12E4">
      <w:r w:rsidRPr="00585C97">
        <w:rPr>
          <w:noProof/>
        </w:rPr>
        <w:drawing>
          <wp:inline distT="0" distB="0" distL="0" distR="0" wp14:anchorId="4DE7246C" wp14:editId="510ACF0C">
            <wp:extent cx="2000250" cy="2000250"/>
            <wp:effectExtent l="0" t="0" r="0" b="0"/>
            <wp:docPr id="197577288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000250" cy="2000250"/>
                    </a:xfrm>
                    <a:prstGeom prst="rect">
                      <a:avLst/>
                    </a:prstGeom>
                    <a:noFill/>
                    <a:ln>
                      <a:noFill/>
                    </a:ln>
                  </pic:spPr>
                </pic:pic>
              </a:graphicData>
            </a:graphic>
          </wp:inline>
        </w:drawing>
      </w:r>
    </w:p>
    <w:p w14:paraId="4A97682A" w14:textId="0D8EEB77" w:rsidR="003E12E4" w:rsidRPr="00585C97" w:rsidRDefault="003E12E4" w:rsidP="003E12E4">
      <w:hyperlink r:id="rId190" w:anchor="fromView=search&amp;page=2&amp;position=53&amp;uuid=1540a2ed-f0ee-4d5f-89d7-699145aa06fc" w:history="1">
        <w:r w:rsidRPr="00585C97">
          <w:rPr>
            <w:rStyle w:val="Hyperlink"/>
          </w:rPr>
          <w:t>https://www.magnific.com/de/icon/klassische-gitarre_4488318#fromView=search&amp;page=2&amp;position=53&amp;uuid=1540a2ed-f0ee-4d5f-89d7-699145aa06fc</w:t>
        </w:r>
      </w:hyperlink>
    </w:p>
    <w:p w14:paraId="2D83E2C2" w14:textId="77777777" w:rsidR="003E12E4" w:rsidRPr="00585C97" w:rsidRDefault="003E12E4" w:rsidP="003E12E4">
      <w:r w:rsidRPr="00585C97">
        <w:rPr>
          <w:noProof/>
        </w:rPr>
        <w:drawing>
          <wp:inline distT="0" distB="0" distL="0" distR="0" wp14:anchorId="6FCA9607" wp14:editId="49EA8BDE">
            <wp:extent cx="1828800" cy="1828800"/>
            <wp:effectExtent l="0" t="0" r="0" b="0"/>
            <wp:docPr id="1067960356"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379EFB9A" w14:textId="7DF93BD5" w:rsidR="003E12E4" w:rsidRPr="00585C97" w:rsidRDefault="003E12E4" w:rsidP="003E12E4">
      <w:hyperlink r:id="rId192" w:anchor="fromView=search&amp;page=1&amp;position=88&amp;uuid=cc79cedd-620c-4e4e-ae4c-a07f283184cb" w:history="1">
        <w:r w:rsidRPr="00585C97">
          <w:rPr>
            <w:rStyle w:val="Hyperlink"/>
          </w:rPr>
          <w:t>https://www.magnific.com/de/icon/elektrische-gitarre_18694723#fromView=search&amp;page=1&amp;position=88&amp;uuid=cc79cedd-620c-4e4e-ae4c-a07f283184cb</w:t>
        </w:r>
      </w:hyperlink>
    </w:p>
    <w:p w14:paraId="69271597" w14:textId="77777777" w:rsidR="003E12E4" w:rsidRPr="00585C97" w:rsidRDefault="003E12E4" w:rsidP="003E12E4"/>
    <w:p w14:paraId="1B74291C" w14:textId="77777777" w:rsidR="003E12E4" w:rsidRPr="00585C97" w:rsidRDefault="003E12E4" w:rsidP="003E12E4"/>
    <w:p w14:paraId="5259D630" w14:textId="77777777" w:rsidR="003E12E4" w:rsidRPr="00585C97" w:rsidRDefault="003E12E4" w:rsidP="003E12E4">
      <w:r w:rsidRPr="00585C97">
        <w:rPr>
          <w:noProof/>
        </w:rPr>
        <w:drawing>
          <wp:inline distT="0" distB="0" distL="0" distR="0" wp14:anchorId="4604B145" wp14:editId="3D1173F1">
            <wp:extent cx="1685925" cy="1685925"/>
            <wp:effectExtent l="0" t="0" r="0" b="9525"/>
            <wp:docPr id="150438525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1685925" cy="1685925"/>
                    </a:xfrm>
                    <a:prstGeom prst="rect">
                      <a:avLst/>
                    </a:prstGeom>
                    <a:noFill/>
                    <a:ln>
                      <a:noFill/>
                    </a:ln>
                  </pic:spPr>
                </pic:pic>
              </a:graphicData>
            </a:graphic>
          </wp:inline>
        </w:drawing>
      </w:r>
    </w:p>
    <w:p w14:paraId="5B7AC00F" w14:textId="131C1D4F" w:rsidR="003E12E4" w:rsidRPr="00585C97" w:rsidRDefault="003E12E4" w:rsidP="003E12E4">
      <w:hyperlink r:id="rId194" w:anchor="fromView=search&amp;page=1&amp;position=29&amp;uuid=416a17bd-bd3d-4b55-9173-a7ddfb73ceb8" w:history="1">
        <w:r w:rsidRPr="00585C97">
          <w:rPr>
            <w:rStyle w:val="Hyperlink"/>
          </w:rPr>
          <w:t>https://www.magnific.com/de/icon/floete_3816649#fromView=search&amp;page=1&amp;position=29&amp;uuid=416a17bd-bd3d-4b55-9173-a7ddfb73ceb8</w:t>
        </w:r>
      </w:hyperlink>
    </w:p>
    <w:p w14:paraId="0F26EA60" w14:textId="77777777" w:rsidR="003E12E4" w:rsidRDefault="003E12E4" w:rsidP="003E12E4"/>
    <w:p w14:paraId="62FA2011" w14:textId="77777777" w:rsidR="003E12E4" w:rsidRDefault="003E12E4" w:rsidP="003E12E4"/>
    <w:p w14:paraId="30AD190C" w14:textId="77777777" w:rsidR="003E12E4" w:rsidRDefault="003E12E4" w:rsidP="003E12E4"/>
    <w:p w14:paraId="7BA6B846" w14:textId="77777777" w:rsidR="003E12E4" w:rsidRDefault="003E12E4" w:rsidP="003E12E4">
      <w:r>
        <w:rPr>
          <w:noProof/>
        </w:rPr>
        <w:lastRenderedPageBreak/>
        <w:drawing>
          <wp:inline distT="0" distB="0" distL="0" distR="0" wp14:anchorId="6199B027" wp14:editId="6007AC92">
            <wp:extent cx="1510748" cy="1595147"/>
            <wp:effectExtent l="0" t="0" r="0" b="5080"/>
            <wp:docPr id="208627887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8874" name=""/>
                    <pic:cNvPicPr/>
                  </pic:nvPicPr>
                  <pic:blipFill>
                    <a:blip r:embed="rId195"/>
                    <a:stretch>
                      <a:fillRect/>
                    </a:stretch>
                  </pic:blipFill>
                  <pic:spPr>
                    <a:xfrm>
                      <a:off x="0" y="0"/>
                      <a:ext cx="1514013" cy="1598595"/>
                    </a:xfrm>
                    <a:prstGeom prst="rect">
                      <a:avLst/>
                    </a:prstGeom>
                  </pic:spPr>
                </pic:pic>
              </a:graphicData>
            </a:graphic>
          </wp:inline>
        </w:drawing>
      </w:r>
    </w:p>
    <w:p w14:paraId="45F84A3E" w14:textId="00E0A9E4" w:rsidR="003E12E4" w:rsidRPr="00585C97" w:rsidRDefault="003E12E4" w:rsidP="003E12E4">
      <w:hyperlink r:id="rId196" w:anchor="fromView=search&amp;page=1&amp;position=2&amp;uuid=3b8cdb48-d287-4201-8edb-6f202b3446ee" w:history="1">
        <w:r w:rsidRPr="00A4607A">
          <w:rPr>
            <w:rStyle w:val="Hyperlink"/>
          </w:rPr>
          <w:t>https://www.magnific.com/de/icon/musik_11983530#fromView=search&amp;page=1&amp;position=2&amp;uuid=3b8cdb48-d287-4201-8edb-6f202b3446ee</w:t>
        </w:r>
      </w:hyperlink>
      <w:r>
        <w:t xml:space="preserve"> </w:t>
      </w:r>
    </w:p>
    <w:p w14:paraId="61450D41" w14:textId="77777777" w:rsidR="003E12E4" w:rsidRDefault="003E12E4" w:rsidP="003E12E4"/>
    <w:p w14:paraId="311A638F" w14:textId="77777777" w:rsidR="003E12E4" w:rsidRDefault="003E12E4" w:rsidP="003E12E4"/>
    <w:p w14:paraId="5C6A42D5" w14:textId="77777777" w:rsidR="003E12E4" w:rsidRDefault="003E12E4" w:rsidP="003E12E4">
      <w:r>
        <w:rPr>
          <w:noProof/>
        </w:rPr>
        <w:drawing>
          <wp:inline distT="0" distB="0" distL="0" distR="0" wp14:anchorId="2174462A" wp14:editId="04B48D08">
            <wp:extent cx="1995584" cy="1995584"/>
            <wp:effectExtent l="0" t="0" r="5080" b="5080"/>
            <wp:docPr id="8635810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1998620" cy="1998620"/>
                    </a:xfrm>
                    <a:prstGeom prst="rect">
                      <a:avLst/>
                    </a:prstGeom>
                    <a:noFill/>
                    <a:ln>
                      <a:noFill/>
                    </a:ln>
                  </pic:spPr>
                </pic:pic>
              </a:graphicData>
            </a:graphic>
          </wp:inline>
        </w:drawing>
      </w:r>
    </w:p>
    <w:p w14:paraId="7392D611" w14:textId="115A1A40" w:rsidR="003E12E4" w:rsidRDefault="003E12E4" w:rsidP="003E12E4">
      <w:hyperlink r:id="rId198" w:history="1">
        <w:r w:rsidRPr="00A4607A">
          <w:rPr>
            <w:rStyle w:val="Hyperlink"/>
          </w:rPr>
          <w:t>https://www.magnific.com/de/icon/shehnai_15371634</w:t>
        </w:r>
      </w:hyperlink>
    </w:p>
    <w:p w14:paraId="632B5192" w14:textId="77777777" w:rsidR="003E12E4" w:rsidRPr="00585C97" w:rsidRDefault="003E12E4" w:rsidP="003E12E4"/>
    <w:p w14:paraId="0FE53093" w14:textId="77777777" w:rsidR="003E12E4" w:rsidRPr="00585C97" w:rsidRDefault="003E12E4" w:rsidP="003E12E4">
      <w:r>
        <w:rPr>
          <w:noProof/>
        </w:rPr>
        <w:drawing>
          <wp:inline distT="0" distB="0" distL="0" distR="0" wp14:anchorId="1D93223B" wp14:editId="3094FF5C">
            <wp:extent cx="1916265" cy="1916265"/>
            <wp:effectExtent l="0" t="0" r="8255" b="8255"/>
            <wp:docPr id="14996305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918509" cy="1918509"/>
                    </a:xfrm>
                    <a:prstGeom prst="rect">
                      <a:avLst/>
                    </a:prstGeom>
                    <a:noFill/>
                    <a:ln>
                      <a:noFill/>
                    </a:ln>
                  </pic:spPr>
                </pic:pic>
              </a:graphicData>
            </a:graphic>
          </wp:inline>
        </w:drawing>
      </w:r>
    </w:p>
    <w:p w14:paraId="66852568" w14:textId="77777777" w:rsidR="003E12E4" w:rsidRPr="00585C97" w:rsidRDefault="003E12E4" w:rsidP="003E12E4"/>
    <w:p w14:paraId="1CF8F4DA" w14:textId="4B92C43A" w:rsidR="003E12E4" w:rsidRPr="00585C97" w:rsidRDefault="003E12E4" w:rsidP="003E12E4">
      <w:hyperlink r:id="rId200" w:anchor="fromView=search&amp;page=1&amp;position=18&amp;uuid=e1e8272b-6557-4010-be96-e0f84d6503b8" w:history="1">
        <w:r w:rsidRPr="00A4607A">
          <w:rPr>
            <w:rStyle w:val="Hyperlink"/>
          </w:rPr>
          <w:t>https://www.magnific.com/de/icon/fagott_1913278#fromView=search&amp;page=1&amp;position=18&amp;uuid=e1e8272b-6557-4010-be96-e0f84d6503b8</w:t>
        </w:r>
      </w:hyperlink>
      <w:r>
        <w:t xml:space="preserve"> </w:t>
      </w:r>
    </w:p>
    <w:p w14:paraId="15D62285" w14:textId="77777777" w:rsidR="003E12E4" w:rsidRPr="00585C97" w:rsidRDefault="003E12E4" w:rsidP="003E12E4"/>
    <w:p w14:paraId="52F6FB31" w14:textId="77777777" w:rsidR="003E12E4" w:rsidRDefault="003E12E4" w:rsidP="003E12E4"/>
    <w:p w14:paraId="680F6D73" w14:textId="77777777" w:rsidR="003E12E4" w:rsidRDefault="003E12E4" w:rsidP="003E12E4">
      <w:r>
        <w:rPr>
          <w:noProof/>
        </w:rPr>
        <w:lastRenderedPageBreak/>
        <w:drawing>
          <wp:inline distT="0" distB="0" distL="0" distR="0" wp14:anchorId="5F1542AA" wp14:editId="4DAB5038">
            <wp:extent cx="2040798" cy="2059277"/>
            <wp:effectExtent l="0" t="0" r="0" b="0"/>
            <wp:docPr id="191234872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2045584" cy="2064106"/>
                    </a:xfrm>
                    <a:prstGeom prst="rect">
                      <a:avLst/>
                    </a:prstGeom>
                    <a:noFill/>
                    <a:ln>
                      <a:noFill/>
                    </a:ln>
                  </pic:spPr>
                </pic:pic>
              </a:graphicData>
            </a:graphic>
          </wp:inline>
        </w:drawing>
      </w:r>
    </w:p>
    <w:p w14:paraId="32E6CF23" w14:textId="10385049" w:rsidR="003E12E4" w:rsidRDefault="003E12E4" w:rsidP="003E12E4">
      <w:hyperlink r:id="rId202" w:anchor="fromView=search&amp;page=1&amp;position=13&amp;uuid=0e4dfb07-d4c0-47f9-9e0b-a3fd959b6a01" w:history="1">
        <w:r w:rsidRPr="00A4607A">
          <w:rPr>
            <w:rStyle w:val="Hyperlink"/>
          </w:rPr>
          <w:t>https://www.magnific.com/de/icon/trompete_2318260#fromView=search&amp;page=1&amp;position=13&amp;uuid=0e4dfb07-d4c0-47f9-9e0b-a3fd959b6a01</w:t>
        </w:r>
      </w:hyperlink>
      <w:r>
        <w:t xml:space="preserve"> </w:t>
      </w:r>
    </w:p>
    <w:p w14:paraId="5BA53CF1" w14:textId="77777777" w:rsidR="003E12E4" w:rsidRDefault="003E12E4" w:rsidP="003E12E4"/>
    <w:p w14:paraId="6D1FD179" w14:textId="77777777" w:rsidR="003E12E4" w:rsidRDefault="003E12E4" w:rsidP="003E12E4">
      <w:r>
        <w:rPr>
          <w:noProof/>
        </w:rPr>
        <w:drawing>
          <wp:inline distT="0" distB="0" distL="0" distR="0" wp14:anchorId="403153BA" wp14:editId="3F65E92D">
            <wp:extent cx="2495550" cy="2828925"/>
            <wp:effectExtent l="0" t="0" r="0" b="9525"/>
            <wp:docPr id="15451065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06587" name=""/>
                    <pic:cNvPicPr/>
                  </pic:nvPicPr>
                  <pic:blipFill>
                    <a:blip r:embed="rId203"/>
                    <a:stretch>
                      <a:fillRect/>
                    </a:stretch>
                  </pic:blipFill>
                  <pic:spPr>
                    <a:xfrm>
                      <a:off x="0" y="0"/>
                      <a:ext cx="2495550" cy="2828925"/>
                    </a:xfrm>
                    <a:prstGeom prst="rect">
                      <a:avLst/>
                    </a:prstGeom>
                  </pic:spPr>
                </pic:pic>
              </a:graphicData>
            </a:graphic>
          </wp:inline>
        </w:drawing>
      </w:r>
    </w:p>
    <w:p w14:paraId="78B40CAF" w14:textId="77A62840" w:rsidR="003E12E4" w:rsidRDefault="003E12E4" w:rsidP="003E12E4">
      <w:hyperlink r:id="rId204" w:anchor="fromView=search&amp;page=1&amp;position=26&amp;uuid=e7658a4f-f27e-493a-87b8-d691c60f119a" w:history="1">
        <w:r w:rsidRPr="00A4607A">
          <w:rPr>
            <w:rStyle w:val="Hyperlink"/>
          </w:rPr>
          <w:t>https://www.magnific.com/de/icon/tuba_1118006#fromView=search&amp;page=1&amp;position=26&amp;uuid=e7658a4f-f27e-493a-87b8-d691c60f119a</w:t>
        </w:r>
      </w:hyperlink>
      <w:r>
        <w:t xml:space="preserve"> </w:t>
      </w:r>
    </w:p>
    <w:p w14:paraId="2E578DFC" w14:textId="77777777" w:rsidR="003E12E4" w:rsidRDefault="003E12E4" w:rsidP="003E12E4"/>
    <w:p w14:paraId="6FEED27D" w14:textId="77777777" w:rsidR="003E12E4" w:rsidRDefault="003E12E4" w:rsidP="003E12E4">
      <w:r>
        <w:rPr>
          <w:noProof/>
        </w:rPr>
        <w:drawing>
          <wp:inline distT="0" distB="0" distL="0" distR="0" wp14:anchorId="43AF3EAF" wp14:editId="3504A986">
            <wp:extent cx="2790825" cy="2828925"/>
            <wp:effectExtent l="0" t="0" r="9525" b="9525"/>
            <wp:docPr id="5127611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1109" name=""/>
                    <pic:cNvPicPr/>
                  </pic:nvPicPr>
                  <pic:blipFill>
                    <a:blip r:embed="rId205"/>
                    <a:stretch>
                      <a:fillRect/>
                    </a:stretch>
                  </pic:blipFill>
                  <pic:spPr>
                    <a:xfrm>
                      <a:off x="0" y="0"/>
                      <a:ext cx="2790825" cy="2828925"/>
                    </a:xfrm>
                    <a:prstGeom prst="rect">
                      <a:avLst/>
                    </a:prstGeom>
                  </pic:spPr>
                </pic:pic>
              </a:graphicData>
            </a:graphic>
          </wp:inline>
        </w:drawing>
      </w:r>
    </w:p>
    <w:p w14:paraId="380DEC5D" w14:textId="3F1F94E4" w:rsidR="003E12E4" w:rsidRPr="00585C97" w:rsidRDefault="003E12E4" w:rsidP="003E12E4">
      <w:hyperlink r:id="rId206" w:anchor="fromView=search&amp;page=1&amp;position=33&amp;uuid=e7426326-0e32-47d4-bf3a-021ea4006141" w:history="1">
        <w:r w:rsidRPr="00A4607A">
          <w:rPr>
            <w:rStyle w:val="Hyperlink"/>
          </w:rPr>
          <w:t>https://www.magnific.com/de/icon/trommel_5201576#fromView=search&amp;page=1&amp;position=33&amp;uuid=e7426326-0e32-47d4-bf3a-021ea4006141</w:t>
        </w:r>
      </w:hyperlink>
      <w:r>
        <w:t xml:space="preserve"> </w:t>
      </w:r>
    </w:p>
    <w:p w14:paraId="09317571" w14:textId="77777777" w:rsidR="003E12E4" w:rsidRDefault="003E12E4" w:rsidP="003E12E4"/>
    <w:p w14:paraId="497338BB" w14:textId="77777777" w:rsidR="003E12E4" w:rsidRDefault="003E12E4" w:rsidP="003E12E4">
      <w:r>
        <w:rPr>
          <w:noProof/>
        </w:rPr>
        <w:drawing>
          <wp:inline distT="0" distB="0" distL="0" distR="0" wp14:anchorId="0EE84D61" wp14:editId="00ED3199">
            <wp:extent cx="2800350" cy="2733675"/>
            <wp:effectExtent l="0" t="0" r="0" b="9525"/>
            <wp:docPr id="10459951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95103" name=""/>
                    <pic:cNvPicPr/>
                  </pic:nvPicPr>
                  <pic:blipFill>
                    <a:blip r:embed="rId207"/>
                    <a:stretch>
                      <a:fillRect/>
                    </a:stretch>
                  </pic:blipFill>
                  <pic:spPr>
                    <a:xfrm>
                      <a:off x="0" y="0"/>
                      <a:ext cx="2800350" cy="2733675"/>
                    </a:xfrm>
                    <a:prstGeom prst="rect">
                      <a:avLst/>
                    </a:prstGeom>
                  </pic:spPr>
                </pic:pic>
              </a:graphicData>
            </a:graphic>
          </wp:inline>
        </w:drawing>
      </w:r>
    </w:p>
    <w:p w14:paraId="64543F1D" w14:textId="426933B7" w:rsidR="003E12E4" w:rsidRDefault="003E12E4" w:rsidP="003E12E4">
      <w:hyperlink r:id="rId208" w:anchor="fromView=search&amp;page=1&amp;position=18&amp;uuid=49890dfd-f028-4d09-a1b8-ddf9c8cd126f" w:history="1">
        <w:r w:rsidRPr="00A4607A">
          <w:rPr>
            <w:rStyle w:val="Hyperlink"/>
          </w:rPr>
          <w:t>https://www.magnific.com/de/icon/dreieck_199414#fromView=search&amp;page=1&amp;position=18&amp;uuid=49890dfd-f028-4d09-a1b8-ddf9c8cd126f</w:t>
        </w:r>
      </w:hyperlink>
      <w:r>
        <w:t xml:space="preserve"> </w:t>
      </w:r>
    </w:p>
    <w:p w14:paraId="0F062BEE" w14:textId="77777777" w:rsidR="003E12E4" w:rsidRDefault="003E12E4" w:rsidP="003E12E4"/>
    <w:p w14:paraId="7AD00E9E" w14:textId="77777777" w:rsidR="003E12E4" w:rsidRDefault="003E12E4" w:rsidP="003E12E4">
      <w:r>
        <w:rPr>
          <w:noProof/>
        </w:rPr>
        <w:drawing>
          <wp:inline distT="0" distB="0" distL="0" distR="0" wp14:anchorId="26946644" wp14:editId="26241493">
            <wp:extent cx="2724150" cy="2505075"/>
            <wp:effectExtent l="0" t="0" r="0" b="9525"/>
            <wp:docPr id="203702430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024303" name=""/>
                    <pic:cNvPicPr/>
                  </pic:nvPicPr>
                  <pic:blipFill>
                    <a:blip r:embed="rId209"/>
                    <a:stretch>
                      <a:fillRect/>
                    </a:stretch>
                  </pic:blipFill>
                  <pic:spPr>
                    <a:xfrm>
                      <a:off x="0" y="0"/>
                      <a:ext cx="2724150" cy="2505075"/>
                    </a:xfrm>
                    <a:prstGeom prst="rect">
                      <a:avLst/>
                    </a:prstGeom>
                  </pic:spPr>
                </pic:pic>
              </a:graphicData>
            </a:graphic>
          </wp:inline>
        </w:drawing>
      </w:r>
    </w:p>
    <w:p w14:paraId="1ACDB657" w14:textId="4F057878" w:rsidR="003E12E4" w:rsidRDefault="003E12E4" w:rsidP="003E12E4">
      <w:hyperlink r:id="rId210" w:anchor="fromView=search&amp;page=1&amp;position=26&amp;uuid=c407dbb9-5508-4c55-b0fa-c8a8e97081ae" w:history="1">
        <w:r w:rsidRPr="00A4607A">
          <w:rPr>
            <w:rStyle w:val="Hyperlink"/>
          </w:rPr>
          <w:t>https://www.magnific.com/de/icon/xylophon_8939192#fromView=search&amp;page=1&amp;position=26&amp;uuid=c407dbb9-5508-4c55-b0fa-c8a8e97081ae</w:t>
        </w:r>
      </w:hyperlink>
      <w:r>
        <w:t xml:space="preserve"> </w:t>
      </w:r>
    </w:p>
    <w:p w14:paraId="60D8F3A8" w14:textId="77777777" w:rsidR="003E12E4" w:rsidRDefault="003E12E4" w:rsidP="003E12E4"/>
    <w:p w14:paraId="7E085BE1" w14:textId="77777777" w:rsidR="003E12E4" w:rsidRDefault="003E12E4" w:rsidP="003E12E4">
      <w:r>
        <w:rPr>
          <w:noProof/>
        </w:rPr>
        <w:lastRenderedPageBreak/>
        <w:drawing>
          <wp:inline distT="0" distB="0" distL="0" distR="0" wp14:anchorId="51361086" wp14:editId="2224C0F5">
            <wp:extent cx="2600325" cy="2800350"/>
            <wp:effectExtent l="0" t="0" r="9525" b="0"/>
            <wp:docPr id="13385341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534111" name=""/>
                    <pic:cNvPicPr/>
                  </pic:nvPicPr>
                  <pic:blipFill>
                    <a:blip r:embed="rId211"/>
                    <a:stretch>
                      <a:fillRect/>
                    </a:stretch>
                  </pic:blipFill>
                  <pic:spPr>
                    <a:xfrm>
                      <a:off x="0" y="0"/>
                      <a:ext cx="2600325" cy="2800350"/>
                    </a:xfrm>
                    <a:prstGeom prst="rect">
                      <a:avLst/>
                    </a:prstGeom>
                  </pic:spPr>
                </pic:pic>
              </a:graphicData>
            </a:graphic>
          </wp:inline>
        </w:drawing>
      </w:r>
    </w:p>
    <w:p w14:paraId="21B9BD80" w14:textId="27A697EB" w:rsidR="003E12E4" w:rsidRDefault="003E12E4" w:rsidP="003E12E4">
      <w:hyperlink r:id="rId212" w:anchor="fromView=search&amp;page=1&amp;position=16&amp;uuid=bba449ed-6ec0-459e-9f5e-4a1cee3b4ea2" w:history="1">
        <w:r w:rsidRPr="00A4607A">
          <w:rPr>
            <w:rStyle w:val="Hyperlink"/>
          </w:rPr>
          <w:t>https://www.magnific.com/de/icon/harfe_9810449#fromView=search&amp;page=1&amp;position=16&amp;uuid=bba449ed-6ec0-459e-9f5e-4a1cee3b4ea2</w:t>
        </w:r>
      </w:hyperlink>
      <w:r>
        <w:t xml:space="preserve"> </w:t>
      </w:r>
    </w:p>
    <w:p w14:paraId="6DA7AD97" w14:textId="77777777" w:rsidR="003E12E4" w:rsidRDefault="003E12E4" w:rsidP="003E12E4"/>
    <w:p w14:paraId="54BB6EBE" w14:textId="77777777" w:rsidR="003E12E4" w:rsidRDefault="003E12E4" w:rsidP="003E12E4">
      <w:r>
        <w:rPr>
          <w:noProof/>
        </w:rPr>
        <w:drawing>
          <wp:inline distT="0" distB="0" distL="0" distR="0" wp14:anchorId="770B31BF" wp14:editId="038055D1">
            <wp:extent cx="2857500" cy="2828925"/>
            <wp:effectExtent l="0" t="0" r="0" b="9525"/>
            <wp:docPr id="16073156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15673" name=""/>
                    <pic:cNvPicPr/>
                  </pic:nvPicPr>
                  <pic:blipFill>
                    <a:blip r:embed="rId213"/>
                    <a:stretch>
                      <a:fillRect/>
                    </a:stretch>
                  </pic:blipFill>
                  <pic:spPr>
                    <a:xfrm>
                      <a:off x="0" y="0"/>
                      <a:ext cx="2857500" cy="2828925"/>
                    </a:xfrm>
                    <a:prstGeom prst="rect">
                      <a:avLst/>
                    </a:prstGeom>
                  </pic:spPr>
                </pic:pic>
              </a:graphicData>
            </a:graphic>
          </wp:inline>
        </w:drawing>
      </w:r>
    </w:p>
    <w:p w14:paraId="359456A6" w14:textId="635927D1" w:rsidR="003E12E4" w:rsidRDefault="003E12E4" w:rsidP="003E12E4">
      <w:hyperlink r:id="rId214" w:anchor="fromView=search&amp;page=1&amp;position=85&amp;uuid=a31e8da0-181f-4175-ba36-a70dfe72d828" w:history="1">
        <w:r w:rsidRPr="00A4607A">
          <w:rPr>
            <w:rStyle w:val="Hyperlink"/>
          </w:rPr>
          <w:t>https://www.magnific.com/de/icon/floete_934105#fromView=search&amp;page=1&amp;position=85&amp;uuid=a31e8da0-181f-4175-ba36-a70dfe72d828</w:t>
        </w:r>
      </w:hyperlink>
      <w:r>
        <w:t xml:space="preserve"> </w:t>
      </w:r>
    </w:p>
    <w:p w14:paraId="16CD002A" w14:textId="77777777" w:rsidR="003E12E4" w:rsidRDefault="003E12E4" w:rsidP="003E12E4"/>
    <w:p w14:paraId="518C0746" w14:textId="77777777" w:rsidR="003E12E4" w:rsidRDefault="003E12E4" w:rsidP="003E12E4">
      <w:r>
        <w:rPr>
          <w:noProof/>
        </w:rPr>
        <w:lastRenderedPageBreak/>
        <w:drawing>
          <wp:anchor distT="0" distB="0" distL="114300" distR="114300" simplePos="0" relativeHeight="251670528" behindDoc="0" locked="0" layoutInCell="1" allowOverlap="1" wp14:anchorId="6D68D5EA" wp14:editId="69E36B8A">
            <wp:simplePos x="1081377" y="1081377"/>
            <wp:positionH relativeFrom="column">
              <wp:align>left</wp:align>
            </wp:positionH>
            <wp:positionV relativeFrom="paragraph">
              <wp:align>top</wp:align>
            </wp:positionV>
            <wp:extent cx="2876550" cy="2676525"/>
            <wp:effectExtent l="0" t="0" r="0" b="9525"/>
            <wp:wrapSquare wrapText="bothSides"/>
            <wp:docPr id="14818949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4940" name=""/>
                    <pic:cNvPicPr/>
                  </pic:nvPicPr>
                  <pic:blipFill>
                    <a:blip r:embed="rId215">
                      <a:extLst>
                        <a:ext uri="{28A0092B-C50C-407E-A947-70E740481C1C}">
                          <a14:useLocalDpi xmlns:a14="http://schemas.microsoft.com/office/drawing/2010/main" val="0"/>
                        </a:ext>
                      </a:extLst>
                    </a:blip>
                    <a:stretch>
                      <a:fillRect/>
                    </a:stretch>
                  </pic:blipFill>
                  <pic:spPr>
                    <a:xfrm>
                      <a:off x="0" y="0"/>
                      <a:ext cx="2876550" cy="2676525"/>
                    </a:xfrm>
                    <a:prstGeom prst="rect">
                      <a:avLst/>
                    </a:prstGeom>
                  </pic:spPr>
                </pic:pic>
              </a:graphicData>
            </a:graphic>
          </wp:anchor>
        </w:drawing>
      </w:r>
    </w:p>
    <w:p w14:paraId="03FFF53B" w14:textId="77777777" w:rsidR="003E12E4" w:rsidRPr="0089081E" w:rsidRDefault="003E12E4" w:rsidP="003E12E4"/>
    <w:p w14:paraId="0D6F8206" w14:textId="77777777" w:rsidR="003E12E4" w:rsidRPr="0089081E" w:rsidRDefault="003E12E4" w:rsidP="003E12E4"/>
    <w:p w14:paraId="09DBCC64" w14:textId="77777777" w:rsidR="003E12E4" w:rsidRPr="0089081E" w:rsidRDefault="003E12E4" w:rsidP="003E12E4"/>
    <w:p w14:paraId="503CD23F" w14:textId="77777777" w:rsidR="003E12E4" w:rsidRPr="0089081E" w:rsidRDefault="003E12E4" w:rsidP="003E12E4"/>
    <w:p w14:paraId="485AA463" w14:textId="77777777" w:rsidR="003E12E4" w:rsidRPr="0089081E" w:rsidRDefault="003E12E4" w:rsidP="003E12E4"/>
    <w:p w14:paraId="58613A36" w14:textId="77777777" w:rsidR="003E12E4" w:rsidRPr="0089081E" w:rsidRDefault="003E12E4" w:rsidP="003E12E4"/>
    <w:p w14:paraId="25031810" w14:textId="77777777" w:rsidR="003E12E4" w:rsidRDefault="003E12E4" w:rsidP="003E12E4"/>
    <w:p w14:paraId="02BEED9D" w14:textId="783C6283" w:rsidR="003E12E4" w:rsidRDefault="003E12E4" w:rsidP="003E12E4">
      <w:hyperlink r:id="rId216" w:anchor="fromView=search&amp;page=1&amp;position=72&amp;uuid=13f856b4-4a8c-4e71-a9cd-56807a814508" w:history="1">
        <w:r w:rsidRPr="00A4607A">
          <w:rPr>
            <w:rStyle w:val="Hyperlink"/>
          </w:rPr>
          <w:t>https://www.magnific.com/de/icon/tuba_2591476#fromView=search&amp;page=1&amp;position=72&amp;uuid=13f856b4-4a8c-4e71-a9cd-56807a814508</w:t>
        </w:r>
      </w:hyperlink>
    </w:p>
    <w:p w14:paraId="71AE64AB" w14:textId="77777777" w:rsidR="003E12E4" w:rsidRDefault="003E12E4" w:rsidP="003E12E4"/>
    <w:p w14:paraId="4A58DCA6" w14:textId="77777777" w:rsidR="003E12E4" w:rsidRDefault="003E12E4" w:rsidP="003E12E4">
      <w:r>
        <w:rPr>
          <w:noProof/>
        </w:rPr>
        <w:drawing>
          <wp:inline distT="0" distB="0" distL="0" distR="0" wp14:anchorId="54A17EF3" wp14:editId="529006BE">
            <wp:extent cx="2781300" cy="2819400"/>
            <wp:effectExtent l="0" t="0" r="0" b="0"/>
            <wp:docPr id="121473378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733789" name=""/>
                    <pic:cNvPicPr/>
                  </pic:nvPicPr>
                  <pic:blipFill>
                    <a:blip r:embed="rId217"/>
                    <a:stretch>
                      <a:fillRect/>
                    </a:stretch>
                  </pic:blipFill>
                  <pic:spPr>
                    <a:xfrm>
                      <a:off x="0" y="0"/>
                      <a:ext cx="2781300" cy="2819400"/>
                    </a:xfrm>
                    <a:prstGeom prst="rect">
                      <a:avLst/>
                    </a:prstGeom>
                  </pic:spPr>
                </pic:pic>
              </a:graphicData>
            </a:graphic>
          </wp:inline>
        </w:drawing>
      </w:r>
    </w:p>
    <w:p w14:paraId="4E15A5B2" w14:textId="688362EC" w:rsidR="003E12E4" w:rsidRDefault="003E12E4" w:rsidP="003E12E4">
      <w:hyperlink r:id="rId218" w:anchor="fromView=search&amp;page=1&amp;position=3&amp;uuid=3c95bc42-9eeb-4906-9ebf-09827c224fce" w:history="1">
        <w:r w:rsidRPr="00A4607A">
          <w:rPr>
            <w:rStyle w:val="Hyperlink"/>
          </w:rPr>
          <w:t>https://www.magnific.com/de/icon/instrument_15484757#fromView=search&amp;page=1&amp;position=3&amp;uuid=3c95bc42-9eeb-4906-9ebf-09827c224fce</w:t>
        </w:r>
      </w:hyperlink>
      <w:r>
        <w:t xml:space="preserve"> </w:t>
      </w:r>
      <w:r>
        <w:br w:type="textWrapping" w:clear="all"/>
      </w:r>
    </w:p>
    <w:p w14:paraId="2F826BE4" w14:textId="77777777" w:rsidR="003E12E4" w:rsidRDefault="003E12E4" w:rsidP="003E12E4"/>
    <w:p w14:paraId="3971D595" w14:textId="77777777" w:rsidR="003E12E4" w:rsidRDefault="003E12E4" w:rsidP="003E12E4"/>
    <w:p w14:paraId="5F1B811B" w14:textId="77777777" w:rsidR="003E12E4" w:rsidRDefault="003E12E4" w:rsidP="003E12E4"/>
    <w:p w14:paraId="3D34C9B1" w14:textId="77777777" w:rsidR="003E12E4" w:rsidRDefault="003E12E4" w:rsidP="003E12E4">
      <w:r>
        <w:rPr>
          <w:noProof/>
        </w:rPr>
        <w:lastRenderedPageBreak/>
        <w:drawing>
          <wp:inline distT="0" distB="0" distL="0" distR="0" wp14:anchorId="7A5F9863" wp14:editId="40660759">
            <wp:extent cx="1392072" cy="2215627"/>
            <wp:effectExtent l="0" t="0" r="0" b="0"/>
            <wp:docPr id="1660882262" name="Grafik 5" descr="Star Wars R2-D2, Droid, Technology, Astromech, Rebe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r Wars R2-D2, Droid, Technology, Astromech, Rebel PNG"/>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1397305" cy="2223955"/>
                    </a:xfrm>
                    <a:prstGeom prst="rect">
                      <a:avLst/>
                    </a:prstGeom>
                    <a:noFill/>
                    <a:ln>
                      <a:noFill/>
                    </a:ln>
                  </pic:spPr>
                </pic:pic>
              </a:graphicData>
            </a:graphic>
          </wp:inline>
        </w:drawing>
      </w:r>
    </w:p>
    <w:p w14:paraId="2D2A5FD2" w14:textId="51979776" w:rsidR="003E12E4" w:rsidRDefault="003E12E4" w:rsidP="003E12E4">
      <w:hyperlink r:id="rId220" w:history="1">
        <w:r w:rsidRPr="00A4607A">
          <w:rPr>
            <w:rStyle w:val="Hyperlink"/>
          </w:rPr>
          <w:t>https://www.pngmart.com/image/170255</w:t>
        </w:r>
      </w:hyperlink>
    </w:p>
    <w:p w14:paraId="4DAAD0EE" w14:textId="77777777" w:rsidR="003E12E4" w:rsidRDefault="003E12E4" w:rsidP="003E12E4"/>
    <w:p w14:paraId="2D1E2BE7" w14:textId="77777777" w:rsidR="003E12E4" w:rsidRDefault="003E12E4" w:rsidP="003E12E4"/>
    <w:p w14:paraId="798716E7" w14:textId="77777777" w:rsidR="003E12E4" w:rsidRDefault="003E12E4" w:rsidP="003E12E4"/>
    <w:p w14:paraId="4E86A1E4" w14:textId="77777777" w:rsidR="003E12E4" w:rsidRDefault="003E12E4" w:rsidP="003E12E4">
      <w:r>
        <w:rPr>
          <w:noProof/>
        </w:rPr>
        <w:drawing>
          <wp:inline distT="0" distB="0" distL="0" distR="0" wp14:anchorId="2534C510" wp14:editId="7478C795">
            <wp:extent cx="5219700" cy="2982686"/>
            <wp:effectExtent l="0" t="0" r="0" b="8255"/>
            <wp:docPr id="178812343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227169" cy="2986954"/>
                    </a:xfrm>
                    <a:prstGeom prst="rect">
                      <a:avLst/>
                    </a:prstGeom>
                    <a:noFill/>
                  </pic:spPr>
                </pic:pic>
              </a:graphicData>
            </a:graphic>
          </wp:inline>
        </w:drawing>
      </w:r>
    </w:p>
    <w:p w14:paraId="1DFD78FA" w14:textId="20129263" w:rsidR="003E12E4" w:rsidRDefault="003E12E4" w:rsidP="003E12E4">
      <w:hyperlink r:id="rId222" w:history="1">
        <w:r w:rsidRPr="00C36A58">
          <w:rPr>
            <w:rStyle w:val="Hyperlink"/>
          </w:rPr>
          <w:t>https://hdwrglobal.com/de/blog/22580/beschreibung-der-grundtasten-und-nuetzlichen-tastenkombinationen-auf-einer-computertastatur/</w:t>
        </w:r>
      </w:hyperlink>
    </w:p>
    <w:p w14:paraId="2016DDCC" w14:textId="77777777" w:rsidR="003E12E4" w:rsidRDefault="003E12E4" w:rsidP="003E12E4"/>
    <w:p w14:paraId="28479FD2" w14:textId="0143A4BA" w:rsidR="003E12E4" w:rsidRDefault="00EF7961" w:rsidP="00EF7961">
      <w:pPr>
        <w:pStyle w:val="berschrift2"/>
        <w:numPr>
          <w:ilvl w:val="0"/>
          <w:numId w:val="0"/>
        </w:numPr>
        <w:ind w:left="851" w:hanging="851"/>
        <w:rPr>
          <w:noProof/>
        </w:rPr>
      </w:pPr>
      <w:r>
        <w:rPr>
          <w:noProof/>
        </w:rPr>
        <w:t xml:space="preserve">Weitere </w:t>
      </w:r>
      <w:r w:rsidRPr="00585C97">
        <w:rPr>
          <w:noProof/>
        </w:rPr>
        <w:t>Bildquellen</w:t>
      </w:r>
    </w:p>
    <w:p w14:paraId="4680838B" w14:textId="77777777" w:rsidR="00EF7961" w:rsidRPr="00EF7961" w:rsidRDefault="00EF7961" w:rsidP="00EF7961">
      <w:pPr>
        <w:pStyle w:val="Grundtext"/>
      </w:pPr>
    </w:p>
    <w:p w14:paraId="5ECB046B" w14:textId="3E52E2B4" w:rsidR="003E12E4" w:rsidRDefault="007C6A9C" w:rsidP="003E12E4">
      <w:r>
        <w:rPr>
          <w:noProof/>
        </w:rPr>
        <w:lastRenderedPageBreak/>
        <w:drawing>
          <wp:inline distT="0" distB="0" distL="0" distR="0" wp14:anchorId="4810F78A" wp14:editId="1AA17003">
            <wp:extent cx="4761865" cy="3044825"/>
            <wp:effectExtent l="0" t="0" r="635" b="3175"/>
            <wp:docPr id="2053162230"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4761865" cy="3044825"/>
                    </a:xfrm>
                    <a:prstGeom prst="rect">
                      <a:avLst/>
                    </a:prstGeom>
                    <a:noFill/>
                    <a:ln>
                      <a:noFill/>
                    </a:ln>
                  </pic:spPr>
                </pic:pic>
              </a:graphicData>
            </a:graphic>
          </wp:inline>
        </w:drawing>
      </w:r>
    </w:p>
    <w:p w14:paraId="62A9A161" w14:textId="5E517685" w:rsidR="007C6A9C" w:rsidRDefault="007C6A9C" w:rsidP="003E12E4">
      <w:hyperlink r:id="rId224" w:anchor="fromView=keyword&amp;page=1&amp;position=22&amp;uuid=fd03f063-ae97-469c-ba39-ad215bc78971&amp;track=ais_hybrid&amp;query=Noten+png" w:history="1">
        <w:r w:rsidRPr="00D148F0">
          <w:rPr>
            <w:rStyle w:val="Hyperlink"/>
          </w:rPr>
          <w:t>https://www.magnific.com/de/vektoren-premium/musiknoten-mit-kurven-und-wirbeln-schlagzeug-treble-schluesselnoten-musiker-flacher-abstrakter-cartoon-vektor_138914654.htm#fromView=keyword&amp;page=1&amp;position=22&amp;uuid=fd03f063-ae97-469c-ba39-ad215bc78971&amp;track=ais_hybrid&amp;query=Noten+png</w:t>
        </w:r>
      </w:hyperlink>
      <w:r>
        <w:t xml:space="preserve"> </w:t>
      </w:r>
    </w:p>
    <w:p w14:paraId="03BE3A82" w14:textId="77777777" w:rsidR="007C6A9C" w:rsidRDefault="007C6A9C" w:rsidP="003E12E4"/>
    <w:p w14:paraId="2D756180" w14:textId="77777777" w:rsidR="003E12E4" w:rsidRPr="00585C97" w:rsidRDefault="003E12E4" w:rsidP="003E12E4"/>
    <w:p w14:paraId="140F9887" w14:textId="77777777" w:rsidR="003E12E4" w:rsidRPr="00585C97" w:rsidRDefault="003E12E4" w:rsidP="003E12E4">
      <w:pPr>
        <w:pStyle w:val="Grundtext"/>
      </w:pPr>
    </w:p>
    <w:p w14:paraId="54BB63CE" w14:textId="3F9C6CB1" w:rsidR="002D1EFF" w:rsidRDefault="002D1EFF" w:rsidP="003E12E4">
      <w:pPr>
        <w:pStyle w:val="berschrift2"/>
        <w:numPr>
          <w:ilvl w:val="0"/>
          <w:numId w:val="0"/>
        </w:numPr>
        <w:ind w:left="851" w:hanging="851"/>
      </w:pPr>
      <w:bookmarkStart w:id="376" w:name="_Toc243073270"/>
      <w:bookmarkStart w:id="377" w:name="_Toc243073449"/>
      <w:bookmarkStart w:id="378" w:name="_Toc243073608"/>
      <w:bookmarkStart w:id="379" w:name="_Ref243134860"/>
      <w:bookmarkStart w:id="380" w:name="_Toc243444566"/>
      <w:r>
        <w:lastRenderedPageBreak/>
        <w:t>Testbö</w:t>
      </w:r>
      <w:r w:rsidR="000E3074">
        <w:t>g</w:t>
      </w:r>
      <w:r>
        <w:t>en der Probanden</w:t>
      </w:r>
      <w:bookmarkEnd w:id="375"/>
      <w:bookmarkEnd w:id="376"/>
      <w:bookmarkEnd w:id="377"/>
      <w:bookmarkEnd w:id="378"/>
      <w:bookmarkEnd w:id="379"/>
      <w:bookmarkEnd w:id="380"/>
    </w:p>
    <w:p w14:paraId="0C13A2D0" w14:textId="67F671B6" w:rsidR="00C57C23" w:rsidRDefault="00C57C23" w:rsidP="003E12E4">
      <w:pPr>
        <w:pStyle w:val="Grundtext"/>
      </w:pPr>
      <w:r w:rsidRPr="00C57C23">
        <w:rPr>
          <w:noProof/>
        </w:rPr>
        <w:drawing>
          <wp:inline distT="0" distB="0" distL="0" distR="0" wp14:anchorId="066ACA30" wp14:editId="0EC8488E">
            <wp:extent cx="5400040" cy="7606665"/>
            <wp:effectExtent l="0" t="0" r="0" b="0"/>
            <wp:docPr id="10574026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5400040" cy="7606665"/>
                    </a:xfrm>
                    <a:prstGeom prst="rect">
                      <a:avLst/>
                    </a:prstGeom>
                    <a:noFill/>
                    <a:ln>
                      <a:noFill/>
                    </a:ln>
                  </pic:spPr>
                </pic:pic>
              </a:graphicData>
            </a:graphic>
          </wp:inline>
        </w:drawing>
      </w:r>
    </w:p>
    <w:p w14:paraId="435AA1F2" w14:textId="4F36AA5D" w:rsidR="00C57C23" w:rsidRDefault="00C57C23" w:rsidP="003E12E4">
      <w:pPr>
        <w:pStyle w:val="Grundtext"/>
      </w:pPr>
      <w:r w:rsidRPr="00C57C23">
        <w:rPr>
          <w:noProof/>
        </w:rPr>
        <w:lastRenderedPageBreak/>
        <w:drawing>
          <wp:inline distT="0" distB="0" distL="0" distR="0" wp14:anchorId="43A4369E" wp14:editId="32060AC7">
            <wp:extent cx="5400040" cy="7543800"/>
            <wp:effectExtent l="0" t="0" r="0" b="0"/>
            <wp:docPr id="71713969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5400040" cy="7543800"/>
                    </a:xfrm>
                    <a:prstGeom prst="rect">
                      <a:avLst/>
                    </a:prstGeom>
                    <a:noFill/>
                    <a:ln>
                      <a:noFill/>
                    </a:ln>
                  </pic:spPr>
                </pic:pic>
              </a:graphicData>
            </a:graphic>
          </wp:inline>
        </w:drawing>
      </w:r>
    </w:p>
    <w:p w14:paraId="6064A8B4" w14:textId="7A838C3C" w:rsidR="00C57C23" w:rsidRDefault="00C57C23" w:rsidP="003E12E4">
      <w:pPr>
        <w:pStyle w:val="Grundtext"/>
      </w:pPr>
      <w:r w:rsidRPr="00C57C23">
        <w:rPr>
          <w:noProof/>
        </w:rPr>
        <w:lastRenderedPageBreak/>
        <w:drawing>
          <wp:inline distT="0" distB="0" distL="0" distR="0" wp14:anchorId="01434B78" wp14:editId="4C6782F3">
            <wp:extent cx="5400040" cy="7629525"/>
            <wp:effectExtent l="0" t="0" r="0" b="9525"/>
            <wp:docPr id="210635053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5400040" cy="7629525"/>
                    </a:xfrm>
                    <a:prstGeom prst="rect">
                      <a:avLst/>
                    </a:prstGeom>
                    <a:noFill/>
                    <a:ln>
                      <a:noFill/>
                    </a:ln>
                  </pic:spPr>
                </pic:pic>
              </a:graphicData>
            </a:graphic>
          </wp:inline>
        </w:drawing>
      </w:r>
    </w:p>
    <w:p w14:paraId="520764F0" w14:textId="5FC361F5" w:rsidR="00C57C23" w:rsidRDefault="00C57C23" w:rsidP="003E12E4">
      <w:pPr>
        <w:pStyle w:val="Grundtext"/>
      </w:pPr>
      <w:r w:rsidRPr="00C57C23">
        <w:rPr>
          <w:noProof/>
        </w:rPr>
        <w:lastRenderedPageBreak/>
        <w:drawing>
          <wp:inline distT="0" distB="0" distL="0" distR="0" wp14:anchorId="2D2E6F47" wp14:editId="600C8DD5">
            <wp:extent cx="5400040" cy="7527290"/>
            <wp:effectExtent l="0" t="0" r="0" b="0"/>
            <wp:docPr id="205400395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5400040" cy="7527290"/>
                    </a:xfrm>
                    <a:prstGeom prst="rect">
                      <a:avLst/>
                    </a:prstGeom>
                    <a:noFill/>
                    <a:ln>
                      <a:noFill/>
                    </a:ln>
                  </pic:spPr>
                </pic:pic>
              </a:graphicData>
            </a:graphic>
          </wp:inline>
        </w:drawing>
      </w:r>
    </w:p>
    <w:p w14:paraId="3685B128" w14:textId="5454B8A0" w:rsidR="00C57C23" w:rsidRDefault="00C57C23" w:rsidP="003E12E4">
      <w:pPr>
        <w:pStyle w:val="Grundtext"/>
      </w:pPr>
      <w:r w:rsidRPr="00C57C23">
        <w:rPr>
          <w:noProof/>
        </w:rPr>
        <w:lastRenderedPageBreak/>
        <w:drawing>
          <wp:inline distT="0" distB="0" distL="0" distR="0" wp14:anchorId="48C3F37C" wp14:editId="7DAC5A01">
            <wp:extent cx="5400040" cy="7628255"/>
            <wp:effectExtent l="0" t="0" r="0" b="0"/>
            <wp:docPr id="1106820899"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5400040" cy="7628255"/>
                    </a:xfrm>
                    <a:prstGeom prst="rect">
                      <a:avLst/>
                    </a:prstGeom>
                    <a:noFill/>
                    <a:ln>
                      <a:noFill/>
                    </a:ln>
                  </pic:spPr>
                </pic:pic>
              </a:graphicData>
            </a:graphic>
          </wp:inline>
        </w:drawing>
      </w:r>
    </w:p>
    <w:p w14:paraId="405C4D06" w14:textId="7FA2484C" w:rsidR="00C57C23" w:rsidRDefault="00C57C23" w:rsidP="003E12E4">
      <w:pPr>
        <w:pStyle w:val="Grundtext"/>
      </w:pPr>
      <w:r w:rsidRPr="00C57C23">
        <w:rPr>
          <w:noProof/>
        </w:rPr>
        <w:lastRenderedPageBreak/>
        <w:drawing>
          <wp:inline distT="0" distB="0" distL="0" distR="0" wp14:anchorId="75BB7CB9" wp14:editId="35A97359">
            <wp:extent cx="5400040" cy="7529195"/>
            <wp:effectExtent l="0" t="0" r="0" b="0"/>
            <wp:docPr id="60945931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5400040" cy="7529195"/>
                    </a:xfrm>
                    <a:prstGeom prst="rect">
                      <a:avLst/>
                    </a:prstGeom>
                    <a:noFill/>
                    <a:ln>
                      <a:noFill/>
                    </a:ln>
                  </pic:spPr>
                </pic:pic>
              </a:graphicData>
            </a:graphic>
          </wp:inline>
        </w:drawing>
      </w:r>
    </w:p>
    <w:p w14:paraId="134A9D37" w14:textId="6FBE4FF5" w:rsidR="00C57C23" w:rsidRDefault="00C57C23" w:rsidP="003E12E4">
      <w:pPr>
        <w:pStyle w:val="Grundtext"/>
      </w:pPr>
      <w:r w:rsidRPr="00C57C23">
        <w:rPr>
          <w:noProof/>
        </w:rPr>
        <w:lastRenderedPageBreak/>
        <w:drawing>
          <wp:inline distT="0" distB="0" distL="0" distR="0" wp14:anchorId="3E7F610D" wp14:editId="1FD17EB4">
            <wp:extent cx="5400040" cy="7640320"/>
            <wp:effectExtent l="0" t="0" r="0" b="0"/>
            <wp:docPr id="917774881"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5400040" cy="7640320"/>
                    </a:xfrm>
                    <a:prstGeom prst="rect">
                      <a:avLst/>
                    </a:prstGeom>
                    <a:noFill/>
                    <a:ln>
                      <a:noFill/>
                    </a:ln>
                  </pic:spPr>
                </pic:pic>
              </a:graphicData>
            </a:graphic>
          </wp:inline>
        </w:drawing>
      </w:r>
    </w:p>
    <w:p w14:paraId="21267ED3" w14:textId="2C3B6591" w:rsidR="00C57C23" w:rsidRDefault="00C57C23" w:rsidP="003E12E4">
      <w:pPr>
        <w:pStyle w:val="Grundtext"/>
      </w:pPr>
      <w:r w:rsidRPr="00C57C23">
        <w:rPr>
          <w:noProof/>
        </w:rPr>
        <w:lastRenderedPageBreak/>
        <w:drawing>
          <wp:inline distT="0" distB="0" distL="0" distR="0" wp14:anchorId="533BA515" wp14:editId="39DC5119">
            <wp:extent cx="5400040" cy="7532370"/>
            <wp:effectExtent l="0" t="0" r="0" b="0"/>
            <wp:docPr id="1804692717"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400040" cy="7532370"/>
                    </a:xfrm>
                    <a:prstGeom prst="rect">
                      <a:avLst/>
                    </a:prstGeom>
                    <a:noFill/>
                    <a:ln>
                      <a:noFill/>
                    </a:ln>
                  </pic:spPr>
                </pic:pic>
              </a:graphicData>
            </a:graphic>
          </wp:inline>
        </w:drawing>
      </w:r>
    </w:p>
    <w:p w14:paraId="227A537B" w14:textId="77777777" w:rsidR="00C57C23" w:rsidRDefault="00C57C23" w:rsidP="003E12E4">
      <w:pPr>
        <w:pStyle w:val="Grundtext"/>
      </w:pPr>
    </w:p>
    <w:p w14:paraId="3CC0322D" w14:textId="71894BBC" w:rsidR="00C57C23" w:rsidRDefault="00C57C23" w:rsidP="003E12E4">
      <w:pPr>
        <w:pStyle w:val="Grundtext"/>
      </w:pPr>
      <w:r w:rsidRPr="00C57C23">
        <w:rPr>
          <w:noProof/>
        </w:rPr>
        <w:lastRenderedPageBreak/>
        <w:drawing>
          <wp:inline distT="0" distB="0" distL="0" distR="0" wp14:anchorId="706902C9" wp14:editId="7C11E268">
            <wp:extent cx="5400040" cy="7588885"/>
            <wp:effectExtent l="0" t="0" r="0" b="0"/>
            <wp:docPr id="140412697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5400040" cy="7588885"/>
                    </a:xfrm>
                    <a:prstGeom prst="rect">
                      <a:avLst/>
                    </a:prstGeom>
                    <a:noFill/>
                    <a:ln>
                      <a:noFill/>
                    </a:ln>
                  </pic:spPr>
                </pic:pic>
              </a:graphicData>
            </a:graphic>
          </wp:inline>
        </w:drawing>
      </w:r>
    </w:p>
    <w:p w14:paraId="491EBD05" w14:textId="73FAC875" w:rsidR="00C57C23" w:rsidRDefault="00C57C23" w:rsidP="003E12E4">
      <w:pPr>
        <w:pStyle w:val="Grundtext"/>
      </w:pPr>
      <w:r w:rsidRPr="00C57C23">
        <w:rPr>
          <w:noProof/>
        </w:rPr>
        <w:lastRenderedPageBreak/>
        <w:drawing>
          <wp:inline distT="0" distB="0" distL="0" distR="0" wp14:anchorId="083537F1" wp14:editId="47F641F5">
            <wp:extent cx="5400040" cy="7524115"/>
            <wp:effectExtent l="0" t="0" r="0" b="635"/>
            <wp:docPr id="691337503"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5400040" cy="7524115"/>
                    </a:xfrm>
                    <a:prstGeom prst="rect">
                      <a:avLst/>
                    </a:prstGeom>
                    <a:noFill/>
                    <a:ln>
                      <a:noFill/>
                    </a:ln>
                  </pic:spPr>
                </pic:pic>
              </a:graphicData>
            </a:graphic>
          </wp:inline>
        </w:drawing>
      </w:r>
    </w:p>
    <w:p w14:paraId="3E3627D5" w14:textId="1BC7E9B5" w:rsidR="00C57C23" w:rsidRDefault="00C57C23" w:rsidP="003E12E4">
      <w:pPr>
        <w:pStyle w:val="Grundtext"/>
      </w:pPr>
      <w:r w:rsidRPr="00C57C23">
        <w:rPr>
          <w:noProof/>
        </w:rPr>
        <w:lastRenderedPageBreak/>
        <w:drawing>
          <wp:inline distT="0" distB="0" distL="0" distR="0" wp14:anchorId="53D23DA2" wp14:editId="5F5D9274">
            <wp:extent cx="5400040" cy="7627620"/>
            <wp:effectExtent l="0" t="0" r="0" b="0"/>
            <wp:docPr id="1061724489"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5400040" cy="7627620"/>
                    </a:xfrm>
                    <a:prstGeom prst="rect">
                      <a:avLst/>
                    </a:prstGeom>
                    <a:noFill/>
                    <a:ln>
                      <a:noFill/>
                    </a:ln>
                  </pic:spPr>
                </pic:pic>
              </a:graphicData>
            </a:graphic>
          </wp:inline>
        </w:drawing>
      </w:r>
    </w:p>
    <w:p w14:paraId="572CB804" w14:textId="77777777" w:rsidR="00C57C23" w:rsidRDefault="00C57C23" w:rsidP="003E12E4">
      <w:pPr>
        <w:pStyle w:val="Grundtext"/>
      </w:pPr>
    </w:p>
    <w:p w14:paraId="1F01B843" w14:textId="6F57E532" w:rsidR="00C57C23" w:rsidRDefault="00C57C23" w:rsidP="003E12E4">
      <w:pPr>
        <w:pStyle w:val="Grundtext"/>
      </w:pPr>
      <w:r>
        <w:lastRenderedPageBreak/>
        <w:br w:type="textWrapping" w:clear="all"/>
      </w:r>
      <w:r w:rsidRPr="00C57C23">
        <w:rPr>
          <w:noProof/>
        </w:rPr>
        <w:drawing>
          <wp:inline distT="0" distB="0" distL="0" distR="0" wp14:anchorId="3FDA4667" wp14:editId="7D0D181D">
            <wp:extent cx="5400040" cy="7546975"/>
            <wp:effectExtent l="0" t="0" r="0" b="0"/>
            <wp:docPr id="1179712924"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5400040" cy="7546975"/>
                    </a:xfrm>
                    <a:prstGeom prst="rect">
                      <a:avLst/>
                    </a:prstGeom>
                    <a:noFill/>
                    <a:ln>
                      <a:noFill/>
                    </a:ln>
                  </pic:spPr>
                </pic:pic>
              </a:graphicData>
            </a:graphic>
          </wp:inline>
        </w:drawing>
      </w:r>
    </w:p>
    <w:p w14:paraId="2E129BC2" w14:textId="5474A08B" w:rsidR="00C57C23" w:rsidRDefault="00C57C23" w:rsidP="003E12E4">
      <w:pPr>
        <w:pStyle w:val="Grundtext"/>
      </w:pPr>
      <w:r w:rsidRPr="00C57C23">
        <w:rPr>
          <w:noProof/>
        </w:rPr>
        <w:lastRenderedPageBreak/>
        <w:drawing>
          <wp:inline distT="0" distB="0" distL="0" distR="0" wp14:anchorId="795ECF74" wp14:editId="70961558">
            <wp:extent cx="5400040" cy="7676515"/>
            <wp:effectExtent l="0" t="0" r="0" b="635"/>
            <wp:docPr id="328368418"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400040" cy="7676515"/>
                    </a:xfrm>
                    <a:prstGeom prst="rect">
                      <a:avLst/>
                    </a:prstGeom>
                    <a:noFill/>
                    <a:ln>
                      <a:noFill/>
                    </a:ln>
                  </pic:spPr>
                </pic:pic>
              </a:graphicData>
            </a:graphic>
          </wp:inline>
        </w:drawing>
      </w:r>
    </w:p>
    <w:p w14:paraId="692DCC4E" w14:textId="120D5187" w:rsidR="00C57C23" w:rsidRDefault="00C57C23" w:rsidP="003E12E4">
      <w:pPr>
        <w:pStyle w:val="Grundtext"/>
      </w:pPr>
      <w:r w:rsidRPr="00C57C23">
        <w:rPr>
          <w:noProof/>
        </w:rPr>
        <w:lastRenderedPageBreak/>
        <w:drawing>
          <wp:inline distT="0" distB="0" distL="0" distR="0" wp14:anchorId="1515FD83" wp14:editId="5863B888">
            <wp:extent cx="5400040" cy="7530465"/>
            <wp:effectExtent l="0" t="0" r="0" b="0"/>
            <wp:docPr id="118607938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5400040" cy="7530465"/>
                    </a:xfrm>
                    <a:prstGeom prst="rect">
                      <a:avLst/>
                    </a:prstGeom>
                    <a:noFill/>
                    <a:ln>
                      <a:noFill/>
                    </a:ln>
                  </pic:spPr>
                </pic:pic>
              </a:graphicData>
            </a:graphic>
          </wp:inline>
        </w:drawing>
      </w:r>
    </w:p>
    <w:p w14:paraId="63EE96AE" w14:textId="08DDF6CB" w:rsidR="00C57C23" w:rsidRDefault="00C57C23" w:rsidP="003E12E4">
      <w:pPr>
        <w:pStyle w:val="Grundtext"/>
      </w:pPr>
      <w:r w:rsidRPr="00C57C23">
        <w:rPr>
          <w:noProof/>
        </w:rPr>
        <w:lastRenderedPageBreak/>
        <w:drawing>
          <wp:inline distT="0" distB="0" distL="0" distR="0" wp14:anchorId="16A3F478" wp14:editId="01099A24">
            <wp:extent cx="5400040" cy="7674610"/>
            <wp:effectExtent l="0" t="0" r="0" b="2540"/>
            <wp:docPr id="66455649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400040" cy="7674610"/>
                    </a:xfrm>
                    <a:prstGeom prst="rect">
                      <a:avLst/>
                    </a:prstGeom>
                    <a:noFill/>
                    <a:ln>
                      <a:noFill/>
                    </a:ln>
                  </pic:spPr>
                </pic:pic>
              </a:graphicData>
            </a:graphic>
          </wp:inline>
        </w:drawing>
      </w:r>
    </w:p>
    <w:p w14:paraId="1054612A" w14:textId="77777777" w:rsidR="00C57C23" w:rsidRDefault="00C57C23" w:rsidP="003E12E4">
      <w:pPr>
        <w:pStyle w:val="Grundtext"/>
      </w:pPr>
    </w:p>
    <w:p w14:paraId="3A2499D5" w14:textId="73D8182C" w:rsidR="00C57C23" w:rsidRDefault="00C57C23" w:rsidP="003E12E4">
      <w:pPr>
        <w:pStyle w:val="Grundtext"/>
      </w:pPr>
      <w:r w:rsidRPr="00C57C23">
        <w:rPr>
          <w:noProof/>
        </w:rPr>
        <w:lastRenderedPageBreak/>
        <w:drawing>
          <wp:inline distT="0" distB="0" distL="0" distR="0" wp14:anchorId="7EB430A6" wp14:editId="4DEEA33A">
            <wp:extent cx="5400040" cy="7574280"/>
            <wp:effectExtent l="0" t="0" r="0" b="7620"/>
            <wp:docPr id="6963634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5400040" cy="7574280"/>
                    </a:xfrm>
                    <a:prstGeom prst="rect">
                      <a:avLst/>
                    </a:prstGeom>
                    <a:noFill/>
                    <a:ln>
                      <a:noFill/>
                    </a:ln>
                  </pic:spPr>
                </pic:pic>
              </a:graphicData>
            </a:graphic>
          </wp:inline>
        </w:drawing>
      </w:r>
    </w:p>
    <w:p w14:paraId="1BA04D87" w14:textId="77777777" w:rsidR="00C57C23" w:rsidRDefault="00C57C23" w:rsidP="003E12E4">
      <w:pPr>
        <w:pStyle w:val="Grundtext"/>
      </w:pPr>
    </w:p>
    <w:p w14:paraId="768AC8FF" w14:textId="79C22020" w:rsidR="00C57C23" w:rsidRDefault="00C57C23" w:rsidP="003E12E4">
      <w:pPr>
        <w:pStyle w:val="Grundtext"/>
      </w:pPr>
      <w:r w:rsidRPr="00C57C23">
        <w:rPr>
          <w:noProof/>
        </w:rPr>
        <w:lastRenderedPageBreak/>
        <w:drawing>
          <wp:inline distT="0" distB="0" distL="0" distR="0" wp14:anchorId="0338DAF1" wp14:editId="60A6D239">
            <wp:extent cx="5400040" cy="7658100"/>
            <wp:effectExtent l="0" t="0" r="0" b="0"/>
            <wp:docPr id="2089357785"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5400040" cy="7658100"/>
                    </a:xfrm>
                    <a:prstGeom prst="rect">
                      <a:avLst/>
                    </a:prstGeom>
                    <a:noFill/>
                    <a:ln>
                      <a:noFill/>
                    </a:ln>
                  </pic:spPr>
                </pic:pic>
              </a:graphicData>
            </a:graphic>
          </wp:inline>
        </w:drawing>
      </w:r>
    </w:p>
    <w:p w14:paraId="0A536877" w14:textId="4C010ADB" w:rsidR="00C57C23" w:rsidRDefault="00C57C23" w:rsidP="003E12E4">
      <w:pPr>
        <w:pStyle w:val="Grundtext"/>
      </w:pPr>
      <w:r w:rsidRPr="00C57C23">
        <w:rPr>
          <w:noProof/>
        </w:rPr>
        <w:lastRenderedPageBreak/>
        <w:drawing>
          <wp:inline distT="0" distB="0" distL="0" distR="0" wp14:anchorId="2075A876" wp14:editId="0EC5BC5B">
            <wp:extent cx="5400040" cy="7559040"/>
            <wp:effectExtent l="0" t="0" r="0" b="3810"/>
            <wp:docPr id="240913456"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2">
                      <a:extLst>
                        <a:ext uri="{28A0092B-C50C-407E-A947-70E740481C1C}">
                          <a14:useLocalDpi xmlns:a14="http://schemas.microsoft.com/office/drawing/2010/main" val="0"/>
                        </a:ext>
                      </a:extLst>
                    </a:blip>
                    <a:srcRect/>
                    <a:stretch>
                      <a:fillRect/>
                    </a:stretch>
                  </pic:blipFill>
                  <pic:spPr bwMode="auto">
                    <a:xfrm>
                      <a:off x="0" y="0"/>
                      <a:ext cx="5400040" cy="7559040"/>
                    </a:xfrm>
                    <a:prstGeom prst="rect">
                      <a:avLst/>
                    </a:prstGeom>
                    <a:noFill/>
                    <a:ln>
                      <a:noFill/>
                    </a:ln>
                  </pic:spPr>
                </pic:pic>
              </a:graphicData>
            </a:graphic>
          </wp:inline>
        </w:drawing>
      </w:r>
    </w:p>
    <w:p w14:paraId="4946E0C7" w14:textId="45D09BE3" w:rsidR="00C57C23" w:rsidRDefault="00C57C23" w:rsidP="003E12E4">
      <w:pPr>
        <w:pStyle w:val="Grundtext"/>
      </w:pPr>
      <w:r w:rsidRPr="00C57C23">
        <w:rPr>
          <w:noProof/>
        </w:rPr>
        <w:lastRenderedPageBreak/>
        <w:drawing>
          <wp:inline distT="0" distB="0" distL="0" distR="0" wp14:anchorId="7866855C" wp14:editId="11CF6BB2">
            <wp:extent cx="5400040" cy="7710805"/>
            <wp:effectExtent l="0" t="0" r="0" b="4445"/>
            <wp:docPr id="1566032411"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5400040" cy="7710805"/>
                    </a:xfrm>
                    <a:prstGeom prst="rect">
                      <a:avLst/>
                    </a:prstGeom>
                    <a:noFill/>
                    <a:ln>
                      <a:noFill/>
                    </a:ln>
                  </pic:spPr>
                </pic:pic>
              </a:graphicData>
            </a:graphic>
          </wp:inline>
        </w:drawing>
      </w:r>
    </w:p>
    <w:p w14:paraId="1E84EF07" w14:textId="77777777" w:rsidR="00C57C23" w:rsidRDefault="00C57C23" w:rsidP="003E12E4">
      <w:pPr>
        <w:pStyle w:val="Grundtext"/>
      </w:pPr>
    </w:p>
    <w:p w14:paraId="356E6DD5" w14:textId="25FD982F" w:rsidR="00C57C23" w:rsidRDefault="00C57C23" w:rsidP="003E12E4">
      <w:pPr>
        <w:pStyle w:val="Grundtext"/>
      </w:pPr>
      <w:r w:rsidRPr="00C57C23">
        <w:rPr>
          <w:noProof/>
        </w:rPr>
        <w:lastRenderedPageBreak/>
        <w:drawing>
          <wp:inline distT="0" distB="0" distL="0" distR="0" wp14:anchorId="26E73581" wp14:editId="675DB138">
            <wp:extent cx="5400040" cy="7566025"/>
            <wp:effectExtent l="0" t="0" r="0" b="0"/>
            <wp:docPr id="162787600"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5400040" cy="7566025"/>
                    </a:xfrm>
                    <a:prstGeom prst="rect">
                      <a:avLst/>
                    </a:prstGeom>
                    <a:noFill/>
                    <a:ln>
                      <a:noFill/>
                    </a:ln>
                  </pic:spPr>
                </pic:pic>
              </a:graphicData>
            </a:graphic>
          </wp:inline>
        </w:drawing>
      </w:r>
    </w:p>
    <w:p w14:paraId="4A7A1F08" w14:textId="6E04FB63" w:rsidR="00C57C23" w:rsidRDefault="00C57C23" w:rsidP="003E12E4">
      <w:pPr>
        <w:pStyle w:val="Grundtext"/>
      </w:pPr>
      <w:r w:rsidRPr="00C57C23">
        <w:rPr>
          <w:noProof/>
        </w:rPr>
        <w:lastRenderedPageBreak/>
        <w:drawing>
          <wp:inline distT="0" distB="0" distL="0" distR="0" wp14:anchorId="3DB48095" wp14:editId="07198318">
            <wp:extent cx="5400040" cy="7606665"/>
            <wp:effectExtent l="0" t="0" r="0" b="0"/>
            <wp:docPr id="723115192"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5400040" cy="7606665"/>
                    </a:xfrm>
                    <a:prstGeom prst="rect">
                      <a:avLst/>
                    </a:prstGeom>
                    <a:noFill/>
                    <a:ln>
                      <a:noFill/>
                    </a:ln>
                  </pic:spPr>
                </pic:pic>
              </a:graphicData>
            </a:graphic>
          </wp:inline>
        </w:drawing>
      </w:r>
    </w:p>
    <w:p w14:paraId="3B4D4679" w14:textId="2C3243F9" w:rsidR="00C57C23" w:rsidRPr="00C57C23" w:rsidRDefault="00C57C23" w:rsidP="003E12E4">
      <w:pPr>
        <w:pStyle w:val="Grundtext"/>
      </w:pPr>
      <w:r w:rsidRPr="00C57C23">
        <w:rPr>
          <w:noProof/>
        </w:rPr>
        <w:lastRenderedPageBreak/>
        <w:drawing>
          <wp:inline distT="0" distB="0" distL="0" distR="0" wp14:anchorId="1F1B0D37" wp14:editId="0A95C488">
            <wp:extent cx="5400040" cy="7644765"/>
            <wp:effectExtent l="0" t="0" r="0" b="0"/>
            <wp:docPr id="1760348786"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5400040" cy="7644765"/>
                    </a:xfrm>
                    <a:prstGeom prst="rect">
                      <a:avLst/>
                    </a:prstGeom>
                    <a:noFill/>
                    <a:ln>
                      <a:noFill/>
                    </a:ln>
                  </pic:spPr>
                </pic:pic>
              </a:graphicData>
            </a:graphic>
          </wp:inline>
        </w:drawing>
      </w:r>
    </w:p>
    <w:p w14:paraId="7E08A607" w14:textId="77777777" w:rsidR="003E12E4" w:rsidRPr="002A00DA" w:rsidRDefault="003E12E4" w:rsidP="003E12E4">
      <w:pPr>
        <w:pStyle w:val="berschrift2"/>
        <w:numPr>
          <w:ilvl w:val="0"/>
          <w:numId w:val="0"/>
        </w:numPr>
        <w:ind w:left="851" w:hanging="851"/>
      </w:pPr>
      <w:bookmarkStart w:id="381" w:name="_Toc243073271"/>
      <w:bookmarkStart w:id="382" w:name="_Toc243073450"/>
      <w:bookmarkStart w:id="383" w:name="_Toc243073609"/>
      <w:bookmarkStart w:id="384" w:name="_Toc243444567"/>
      <w:r>
        <w:t>Sonstiges</w:t>
      </w:r>
      <w:bookmarkEnd w:id="381"/>
      <w:bookmarkEnd w:id="382"/>
      <w:bookmarkEnd w:id="383"/>
      <w:bookmarkEnd w:id="384"/>
    </w:p>
    <w:p w14:paraId="2CD648FD" w14:textId="77777777" w:rsidR="003E12E4" w:rsidRPr="00585C97" w:rsidRDefault="003E12E4" w:rsidP="003E12E4">
      <w:pPr>
        <w:jc w:val="center"/>
      </w:pPr>
    </w:p>
    <w:p w14:paraId="33BAE1DC" w14:textId="77777777" w:rsidR="003E12E4" w:rsidRPr="00585C97" w:rsidRDefault="003E12E4" w:rsidP="003E12E4">
      <w:pPr>
        <w:jc w:val="center"/>
      </w:pPr>
    </w:p>
    <w:p w14:paraId="2377877F" w14:textId="77777777" w:rsidR="003E12E4" w:rsidRPr="00585C97" w:rsidRDefault="003E12E4" w:rsidP="003E12E4">
      <w:pPr>
        <w:jc w:val="center"/>
      </w:pPr>
      <w:r w:rsidRPr="00585C97">
        <w:rPr>
          <w:noProof/>
        </w:rPr>
        <w:lastRenderedPageBreak/>
        <w:drawing>
          <wp:inline distT="0" distB="0" distL="0" distR="0" wp14:anchorId="444192B4" wp14:editId="316558EA">
            <wp:extent cx="4572000" cy="2743200"/>
            <wp:effectExtent l="0" t="0" r="0" b="0"/>
            <wp:docPr id="1068065096" name="Diagramm 1">
              <a:extLst xmlns:a="http://schemas.openxmlformats.org/drawingml/2006/main">
                <a:ext uri="{FF2B5EF4-FFF2-40B4-BE49-F238E27FC236}">
                  <a16:creationId xmlns:a16="http://schemas.microsoft.com/office/drawing/2014/main" id="{2E50ECEB-3EAC-F434-F945-D5618C5565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7"/>
              </a:graphicData>
            </a:graphic>
          </wp:inline>
        </w:drawing>
      </w:r>
    </w:p>
    <w:p w14:paraId="3B95CD0F" w14:textId="78AB5DA7" w:rsidR="003E12E4" w:rsidRPr="00585C97" w:rsidRDefault="003E12E4" w:rsidP="003E12E4">
      <w:pPr>
        <w:pStyle w:val="Beschriftung"/>
        <w:jc w:val="center"/>
      </w:pPr>
      <w:bookmarkStart w:id="385" w:name="_Ref235781528"/>
      <w:bookmarkStart w:id="386" w:name="_Toc243444302"/>
      <w:bookmarkStart w:id="387" w:name="_Toc243444632"/>
      <w:r w:rsidRPr="00585C97">
        <w:t xml:space="preserve">Figure </w:t>
      </w:r>
      <w:fldSimple w:instr=" SEQ Figure \* ARABIC ">
        <w:r w:rsidR="00730AE6">
          <w:rPr>
            <w:noProof/>
          </w:rPr>
          <w:t>65</w:t>
        </w:r>
      </w:fldSimple>
      <w:r w:rsidRPr="00585C97">
        <w:t xml:space="preserve"> - Hand Geschwindigkeit in zwei Testvideos</w:t>
      </w:r>
      <w:bookmarkEnd w:id="385"/>
      <w:bookmarkEnd w:id="386"/>
      <w:bookmarkEnd w:id="387"/>
    </w:p>
    <w:p w14:paraId="7CE87B95" w14:textId="77777777" w:rsidR="003E12E4" w:rsidRPr="00585C97" w:rsidRDefault="003E12E4" w:rsidP="003E12E4">
      <w:pPr>
        <w:jc w:val="center"/>
      </w:pPr>
    </w:p>
    <w:p w14:paraId="7DD9F9BD" w14:textId="77777777" w:rsidR="003E12E4" w:rsidRPr="00585C97" w:rsidRDefault="003E12E4" w:rsidP="003E12E4">
      <w:pPr>
        <w:jc w:val="center"/>
      </w:pPr>
    </w:p>
    <w:p w14:paraId="2E4EB62E" w14:textId="77777777" w:rsidR="003E12E4" w:rsidRPr="00585C97" w:rsidRDefault="003E12E4" w:rsidP="003E12E4">
      <w:pPr>
        <w:pStyle w:val="Beschriftung"/>
        <w:jc w:val="center"/>
      </w:pPr>
      <w:r w:rsidRPr="00585C97">
        <w:rPr>
          <w:noProof/>
        </w:rPr>
        <w:drawing>
          <wp:inline distT="0" distB="0" distL="0" distR="0" wp14:anchorId="516403C0" wp14:editId="1810D344">
            <wp:extent cx="4864100" cy="3048000"/>
            <wp:effectExtent l="0" t="0" r="12700" b="0"/>
            <wp:docPr id="1029461131" name="Diagramm 1">
              <a:extLst xmlns:a="http://schemas.openxmlformats.org/drawingml/2006/main">
                <a:ext uri="{FF2B5EF4-FFF2-40B4-BE49-F238E27FC236}">
                  <a16:creationId xmlns:a16="http://schemas.microsoft.com/office/drawing/2014/main" id="{393BE83C-C127-B272-1701-29716CCC6E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8"/>
              </a:graphicData>
            </a:graphic>
          </wp:inline>
        </w:drawing>
      </w:r>
    </w:p>
    <w:p w14:paraId="1CAFD98E" w14:textId="249123ED" w:rsidR="003E12E4" w:rsidRPr="00585C97" w:rsidRDefault="003E12E4" w:rsidP="003E12E4">
      <w:pPr>
        <w:pStyle w:val="Beschriftung"/>
        <w:jc w:val="center"/>
      </w:pPr>
      <w:bookmarkStart w:id="388" w:name="_Toc243444303"/>
      <w:bookmarkStart w:id="389" w:name="_Toc243444633"/>
      <w:r w:rsidRPr="00585C97">
        <w:t xml:space="preserve">Figure </w:t>
      </w:r>
      <w:fldSimple w:instr=" SEQ Figure \* ARABIC ">
        <w:r w:rsidR="00730AE6">
          <w:rPr>
            <w:noProof/>
          </w:rPr>
          <w:t>66</w:t>
        </w:r>
      </w:fldSimple>
      <w:r w:rsidRPr="00585C97">
        <w:t xml:space="preserve"> – Änderung der Hand Geschwindigkeit in zwei Testvideos</w:t>
      </w:r>
      <w:bookmarkEnd w:id="388"/>
      <w:bookmarkEnd w:id="389"/>
    </w:p>
    <w:p w14:paraId="2139E412" w14:textId="77777777" w:rsidR="003E12E4" w:rsidRPr="00585C97" w:rsidRDefault="003E12E4" w:rsidP="003E12E4">
      <w:pPr>
        <w:jc w:val="center"/>
      </w:pPr>
      <w:r w:rsidRPr="00585C97">
        <w:br w:type="page"/>
      </w:r>
    </w:p>
    <w:p w14:paraId="54A2720D" w14:textId="1C9809F9" w:rsidR="003E12E4" w:rsidRPr="00585C97" w:rsidRDefault="003E12E4" w:rsidP="002F7ADC">
      <w:pPr>
        <w:jc w:val="center"/>
      </w:pPr>
      <w:r w:rsidRPr="00585C97">
        <w:rPr>
          <w:noProof/>
        </w:rPr>
        <w:lastRenderedPageBreak/>
        <w:drawing>
          <wp:inline distT="0" distB="0" distL="0" distR="0" wp14:anchorId="21F86C43" wp14:editId="525E0AD3">
            <wp:extent cx="5391785" cy="1497965"/>
            <wp:effectExtent l="0" t="0" r="0" b="6985"/>
            <wp:docPr id="12361412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5391785" cy="1497965"/>
                    </a:xfrm>
                    <a:prstGeom prst="rect">
                      <a:avLst/>
                    </a:prstGeom>
                    <a:noFill/>
                    <a:ln>
                      <a:noFill/>
                    </a:ln>
                  </pic:spPr>
                </pic:pic>
              </a:graphicData>
            </a:graphic>
          </wp:inline>
        </w:drawing>
      </w:r>
      <w:r w:rsidRPr="00585C97">
        <w:t xml:space="preserve"> </w:t>
      </w:r>
    </w:p>
    <w:p w14:paraId="76FE3B47" w14:textId="77777777" w:rsidR="003E12E4" w:rsidRPr="00585C97" w:rsidRDefault="003E12E4" w:rsidP="003E12E4"/>
    <w:p w14:paraId="12351BD7" w14:textId="77777777" w:rsidR="003E12E4" w:rsidRPr="00585C97" w:rsidRDefault="003E12E4" w:rsidP="003E12E4"/>
    <w:p w14:paraId="1A79C320" w14:textId="5681904E" w:rsidR="003E12E4" w:rsidRPr="00585C97" w:rsidRDefault="003E12E4" w:rsidP="003E12E4"/>
    <w:p w14:paraId="4C3F690F" w14:textId="77777777" w:rsidR="003E12E4" w:rsidRPr="00585C97" w:rsidRDefault="003E12E4" w:rsidP="003E12E4"/>
    <w:p w14:paraId="37AE3466" w14:textId="77777777" w:rsidR="003E12E4" w:rsidRDefault="003E12E4" w:rsidP="003E12E4">
      <w:r w:rsidRPr="00585C97">
        <w:rPr>
          <w:noProof/>
        </w:rPr>
        <w:drawing>
          <wp:inline distT="0" distB="0" distL="0" distR="0" wp14:anchorId="7D1C82B5" wp14:editId="49CF5217">
            <wp:extent cx="5391150" cy="2257425"/>
            <wp:effectExtent l="0" t="0" r="0" b="9525"/>
            <wp:docPr id="68852242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391150" cy="2257425"/>
                    </a:xfrm>
                    <a:prstGeom prst="rect">
                      <a:avLst/>
                    </a:prstGeom>
                    <a:noFill/>
                    <a:ln>
                      <a:noFill/>
                    </a:ln>
                  </pic:spPr>
                </pic:pic>
              </a:graphicData>
            </a:graphic>
          </wp:inline>
        </w:drawing>
      </w:r>
    </w:p>
    <w:p w14:paraId="23194143" w14:textId="77777777" w:rsidR="002F7ADC" w:rsidRPr="00585C97" w:rsidRDefault="002F7ADC" w:rsidP="003E12E4"/>
    <w:p w14:paraId="311CFFA0" w14:textId="77777777" w:rsidR="003E12E4" w:rsidRPr="00585C97" w:rsidRDefault="003E12E4" w:rsidP="003E12E4"/>
    <w:p w14:paraId="40877D68" w14:textId="77777777" w:rsidR="003E12E4" w:rsidRPr="00585C97" w:rsidRDefault="003E12E4" w:rsidP="003E12E4">
      <w:r w:rsidRPr="00585C97">
        <w:rPr>
          <w:noProof/>
        </w:rPr>
        <w:drawing>
          <wp:inline distT="0" distB="0" distL="0" distR="0" wp14:anchorId="318D0B68" wp14:editId="0AFB6076">
            <wp:extent cx="5391150" cy="2924175"/>
            <wp:effectExtent l="0" t="0" r="0" b="9525"/>
            <wp:docPr id="144327482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1" cstate="print">
                      <a:extLst>
                        <a:ext uri="{28A0092B-C50C-407E-A947-70E740481C1C}">
                          <a14:useLocalDpi xmlns:a14="http://schemas.microsoft.com/office/drawing/2010/main" val="0"/>
                        </a:ext>
                      </a:extLst>
                    </a:blip>
                    <a:srcRect/>
                    <a:stretch>
                      <a:fillRect/>
                    </a:stretch>
                  </pic:blipFill>
                  <pic:spPr bwMode="auto">
                    <a:xfrm>
                      <a:off x="0" y="0"/>
                      <a:ext cx="5391150" cy="2924175"/>
                    </a:xfrm>
                    <a:prstGeom prst="rect">
                      <a:avLst/>
                    </a:prstGeom>
                    <a:noFill/>
                    <a:ln>
                      <a:noFill/>
                    </a:ln>
                  </pic:spPr>
                </pic:pic>
              </a:graphicData>
            </a:graphic>
          </wp:inline>
        </w:drawing>
      </w:r>
    </w:p>
    <w:p w14:paraId="28E2E848" w14:textId="77777777" w:rsidR="003E12E4" w:rsidRPr="00585C97" w:rsidRDefault="003E12E4" w:rsidP="003E12E4"/>
    <w:p w14:paraId="23F5E268" w14:textId="77777777" w:rsidR="003E12E4" w:rsidRPr="00585C97" w:rsidRDefault="003E12E4" w:rsidP="003E12E4"/>
    <w:p w14:paraId="2AFB77DD" w14:textId="77777777" w:rsidR="003E12E4" w:rsidRPr="00585C97" w:rsidRDefault="003E12E4" w:rsidP="003E12E4"/>
    <w:p w14:paraId="0C322916" w14:textId="77777777" w:rsidR="003E12E4" w:rsidRPr="00585C97" w:rsidRDefault="003E12E4" w:rsidP="003E12E4">
      <w:r w:rsidRPr="00585C97">
        <w:br w:type="page"/>
      </w:r>
    </w:p>
    <w:p w14:paraId="7B5EF5A0" w14:textId="77777777" w:rsidR="003E12E4" w:rsidRPr="00585C97" w:rsidRDefault="003E12E4" w:rsidP="003E12E4"/>
    <w:p w14:paraId="0501E3A7" w14:textId="77777777" w:rsidR="003E12E4" w:rsidRPr="00585C97" w:rsidRDefault="003E12E4" w:rsidP="003E12E4"/>
    <w:p w14:paraId="34874021" w14:textId="77777777" w:rsidR="003E12E4" w:rsidRPr="00585C97" w:rsidRDefault="003E12E4" w:rsidP="003E12E4">
      <w:r w:rsidRPr="00585C97">
        <w:rPr>
          <w:noProof/>
        </w:rPr>
        <w:drawing>
          <wp:inline distT="0" distB="0" distL="0" distR="0" wp14:anchorId="68B053E0" wp14:editId="4F8E9D61">
            <wp:extent cx="5391150" cy="4305300"/>
            <wp:effectExtent l="0" t="0" r="0" b="0"/>
            <wp:docPr id="684169341"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5391150" cy="4305300"/>
                    </a:xfrm>
                    <a:prstGeom prst="rect">
                      <a:avLst/>
                    </a:prstGeom>
                    <a:noFill/>
                    <a:ln>
                      <a:noFill/>
                    </a:ln>
                  </pic:spPr>
                </pic:pic>
              </a:graphicData>
            </a:graphic>
          </wp:inline>
        </w:drawing>
      </w:r>
    </w:p>
    <w:p w14:paraId="43B41040" w14:textId="77777777" w:rsidR="003E12E4" w:rsidRPr="00585C97" w:rsidRDefault="003E12E4" w:rsidP="003E12E4"/>
    <w:p w14:paraId="6DE02E0E" w14:textId="77777777" w:rsidR="003E12E4" w:rsidRPr="00585C97" w:rsidRDefault="003E12E4" w:rsidP="003E12E4"/>
    <w:p w14:paraId="4C53C1E0" w14:textId="77777777" w:rsidR="003E12E4" w:rsidRPr="00585C97" w:rsidRDefault="003E12E4" w:rsidP="003E12E4"/>
    <w:p w14:paraId="49D37783" w14:textId="77777777" w:rsidR="003E12E4" w:rsidRDefault="003E12E4">
      <w:pPr>
        <w:jc w:val="left"/>
        <w:rPr>
          <w:sz w:val="20"/>
          <w:szCs w:val="20"/>
        </w:rPr>
      </w:pPr>
    </w:p>
    <w:sectPr w:rsidR="003E12E4" w:rsidSect="00136AC6">
      <w:pgSz w:w="11906" w:h="16838" w:code="9"/>
      <w:pgMar w:top="1701" w:right="1701" w:bottom="1134" w:left="1701"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B839A" w14:textId="77777777" w:rsidR="008C4414" w:rsidRPr="00920974" w:rsidRDefault="008C4414">
      <w:r w:rsidRPr="00920974">
        <w:separator/>
      </w:r>
    </w:p>
  </w:endnote>
  <w:endnote w:type="continuationSeparator" w:id="0">
    <w:p w14:paraId="68D9990D" w14:textId="77777777" w:rsidR="008C4414" w:rsidRPr="00920974" w:rsidRDefault="008C4414">
      <w:r w:rsidRPr="0092097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DFDA9" w14:textId="77777777" w:rsidR="008C4414" w:rsidRPr="00920974" w:rsidRDefault="008C4414">
      <w:r w:rsidRPr="00920974">
        <w:separator/>
      </w:r>
    </w:p>
  </w:footnote>
  <w:footnote w:type="continuationSeparator" w:id="0">
    <w:p w14:paraId="19E4EA9C" w14:textId="77777777" w:rsidR="008C4414" w:rsidRPr="00920974" w:rsidRDefault="008C4414">
      <w:r w:rsidRPr="0092097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2E5FF" w14:textId="77777777" w:rsidR="0095670A" w:rsidRPr="00920974" w:rsidRDefault="0095670A" w:rsidP="008F7635">
    <w:pPr>
      <w:pStyle w:val="Kopfzeile"/>
      <w:pBdr>
        <w:bottom w:val="single" w:sz="6" w:space="1" w:color="auto"/>
      </w:pBdr>
      <w:jc w:val="center"/>
    </w:pPr>
    <w:r w:rsidRPr="00920974">
      <w:t>Berliner Hochschule für Technik (BHT)</w:t>
    </w:r>
  </w:p>
  <w:p w14:paraId="05FE3A49" w14:textId="77777777" w:rsidR="0095670A" w:rsidRPr="00920974" w:rsidRDefault="0095670A" w:rsidP="008F7635">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B5229" w14:textId="77777777" w:rsidR="0095670A" w:rsidRPr="00920974" w:rsidRDefault="0095670A" w:rsidP="008F7635">
    <w:pPr>
      <w:pStyle w:val="Kopfzeile"/>
      <w:pBdr>
        <w:bottom w:val="single" w:sz="6" w:space="1" w:color="auto"/>
      </w:pBdr>
      <w:jc w:val="center"/>
    </w:pPr>
    <w:r w:rsidRPr="00920974">
      <w:t>Berliner Hochschule für Technik (BHT)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79582" w14:textId="78160074" w:rsidR="0095670A" w:rsidRPr="001F31A4" w:rsidRDefault="001F31A4" w:rsidP="001F31A4">
    <w:pPr>
      <w:pStyle w:val="Kopfzeile"/>
      <w:pBdr>
        <w:bottom w:val="single" w:sz="6" w:space="1" w:color="auto"/>
      </w:pBdr>
      <w:jc w:val="center"/>
      <w:rPr>
        <w:rStyle w:val="IntensiveHervorhebung"/>
        <w:i w:val="0"/>
        <w:iCs w:val="0"/>
        <w:color w:val="auto"/>
      </w:rPr>
    </w:pPr>
    <w:r w:rsidRPr="001F31A4">
      <w:rPr>
        <w:rStyle w:val="IntensiveHervorhebung"/>
        <w:i w:val="0"/>
        <w:iCs w:val="0"/>
        <w:color w:val="auto"/>
      </w:rPr>
      <w:tab/>
    </w:r>
    <w:hyperlink w:anchor="Inhaltsverzeichnes" w:history="1">
      <w:r w:rsidRPr="00DD2D82">
        <w:t>Berliner Hochschule für Technik (BHT)</w:t>
      </w:r>
    </w:hyperlink>
    <w:r w:rsidRPr="001F31A4">
      <w:rPr>
        <w:rStyle w:val="IntensiveHervorhebung"/>
        <w:i w:val="0"/>
        <w:iCs w:val="0"/>
        <w:color w:val="auto"/>
      </w:rPr>
      <w:tab/>
    </w:r>
    <w:r w:rsidR="0095670A" w:rsidRPr="001F31A4">
      <w:rPr>
        <w:rStyle w:val="IntensiveHervorhebung"/>
        <w:i w:val="0"/>
        <w:iCs w:val="0"/>
        <w:color w:val="auto"/>
      </w:rPr>
      <w:fldChar w:fldCharType="begin"/>
    </w:r>
    <w:r w:rsidR="0095670A" w:rsidRPr="001F31A4">
      <w:rPr>
        <w:rStyle w:val="IntensiveHervorhebung"/>
        <w:i w:val="0"/>
        <w:iCs w:val="0"/>
        <w:color w:val="auto"/>
      </w:rPr>
      <w:instrText xml:space="preserve"> PAGE </w:instrText>
    </w:r>
    <w:r w:rsidR="0095670A" w:rsidRPr="001F31A4">
      <w:rPr>
        <w:rStyle w:val="IntensiveHervorhebung"/>
        <w:i w:val="0"/>
        <w:iCs w:val="0"/>
        <w:color w:val="auto"/>
      </w:rPr>
      <w:fldChar w:fldCharType="separate"/>
    </w:r>
    <w:r w:rsidR="00DD2D82">
      <w:rPr>
        <w:rStyle w:val="IntensiveHervorhebung"/>
        <w:i w:val="0"/>
        <w:iCs w:val="0"/>
        <w:noProof/>
        <w:color w:val="auto"/>
      </w:rPr>
      <w:t>1</w:t>
    </w:r>
    <w:r w:rsidR="0095670A" w:rsidRPr="001F31A4">
      <w:rPr>
        <w:rStyle w:val="IntensiveHervorhebung"/>
        <w:i w:val="0"/>
        <w:iCs w:val="0"/>
        <w:color w:val="auto"/>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72D3F" w14:textId="77777777" w:rsidR="0095670A" w:rsidRPr="00920974" w:rsidRDefault="0095670A">
    <w:pPr>
      <w:pStyle w:val="Kopfzeile"/>
      <w:ind w:right="360"/>
      <w:jc w:val="right"/>
    </w:pPr>
    <w:r w:rsidRPr="00920974">
      <w:rPr>
        <w:rStyle w:val="Seitenzahl"/>
      </w:rPr>
      <w:fldChar w:fldCharType="begin"/>
    </w:r>
    <w:r w:rsidRPr="00920974">
      <w:rPr>
        <w:rStyle w:val="Seitenzahl"/>
      </w:rPr>
      <w:instrText xml:space="preserve"> PAGE </w:instrText>
    </w:r>
    <w:r w:rsidRPr="00920974">
      <w:rPr>
        <w:rStyle w:val="Seitenzahl"/>
      </w:rPr>
      <w:fldChar w:fldCharType="separate"/>
    </w:r>
    <w:r w:rsidRPr="00920974">
      <w:rPr>
        <w:rStyle w:val="Seitenzahl"/>
      </w:rPr>
      <w:t>1</w:t>
    </w:r>
    <w:r w:rsidRPr="00920974">
      <w:rPr>
        <w:rStyle w:val="Seitenzah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6087B72"/>
    <w:lvl w:ilvl="0">
      <w:start w:val="1"/>
      <w:numFmt w:val="decimal"/>
      <w:pStyle w:val="Listennummer"/>
      <w:lvlText w:val="%1."/>
      <w:lvlJc w:val="left"/>
      <w:pPr>
        <w:tabs>
          <w:tab w:val="num" w:pos="360"/>
        </w:tabs>
        <w:ind w:left="360" w:hanging="360"/>
      </w:pPr>
    </w:lvl>
  </w:abstractNum>
  <w:abstractNum w:abstractNumId="1" w15:restartNumberingAfterBreak="0">
    <w:nsid w:val="FFFFFF89"/>
    <w:multiLevelType w:val="singleLevel"/>
    <w:tmpl w:val="33A6E090"/>
    <w:lvl w:ilvl="0">
      <w:start w:val="1"/>
      <w:numFmt w:val="bullet"/>
      <w:pStyle w:val="Aufzhlungszeichen"/>
      <w:lvlText w:val=""/>
      <w:lvlJc w:val="left"/>
      <w:pPr>
        <w:tabs>
          <w:tab w:val="num" w:pos="360"/>
        </w:tabs>
        <w:ind w:left="360" w:hanging="360"/>
      </w:pPr>
      <w:rPr>
        <w:rFonts w:ascii="Symbol" w:hAnsi="Symbol" w:hint="default"/>
      </w:rPr>
    </w:lvl>
  </w:abstractNum>
  <w:abstractNum w:abstractNumId="2" w15:restartNumberingAfterBreak="0">
    <w:nsid w:val="FFFFFFFB"/>
    <w:multiLevelType w:val="multilevel"/>
    <w:tmpl w:val="D8C22482"/>
    <w:lvl w:ilvl="0">
      <w:start w:val="1"/>
      <w:numFmt w:val="decimal"/>
      <w:pStyle w:val="berschrift1"/>
      <w:lvlText w:val="%1"/>
      <w:legacy w:legacy="1" w:legacySpace="144" w:legacyIndent="0"/>
      <w:lvlJc w:val="left"/>
    </w:lvl>
    <w:lvl w:ilvl="1">
      <w:start w:val="1"/>
      <w:numFmt w:val="decimal"/>
      <w:pStyle w:val="berschrift2"/>
      <w:lvlText w:val="%1.%2"/>
      <w:legacy w:legacy="1" w:legacySpace="144" w:legacyIndent="0"/>
      <w:lvlJc w:val="left"/>
    </w:lvl>
    <w:lvl w:ilvl="2">
      <w:start w:val="1"/>
      <w:numFmt w:val="decimal"/>
      <w:pStyle w:val="berschrift3"/>
      <w:lvlText w:val="%1.%2.%3"/>
      <w:legacy w:legacy="1" w:legacySpace="144" w:legacyIndent="0"/>
      <w:lvlJc w:val="left"/>
    </w:lvl>
    <w:lvl w:ilvl="3">
      <w:start w:val="1"/>
      <w:numFmt w:val="decimal"/>
      <w:pStyle w:val="berschrift4"/>
      <w:lvlText w:val="%1.%2.%3.%4"/>
      <w:legacy w:legacy="1" w:legacySpace="144" w:legacyIndent="0"/>
      <w:lvlJc w:val="left"/>
    </w:lvl>
    <w:lvl w:ilvl="4">
      <w:start w:val="1"/>
      <w:numFmt w:val="decimal"/>
      <w:pStyle w:val="berschrift5"/>
      <w:lvlText w:val="%1.%2.%3.%4.%5"/>
      <w:legacy w:legacy="1" w:legacySpace="144" w:legacyIndent="0"/>
      <w:lvlJc w:val="left"/>
    </w:lvl>
    <w:lvl w:ilvl="5">
      <w:start w:val="1"/>
      <w:numFmt w:val="decimal"/>
      <w:pStyle w:val="berschrift6"/>
      <w:lvlText w:val="%1.%2.%3.%4.%5.%6"/>
      <w:legacy w:legacy="1" w:legacySpace="144" w:legacyIndent="0"/>
      <w:lvlJc w:val="left"/>
    </w:lvl>
    <w:lvl w:ilvl="6">
      <w:start w:val="1"/>
      <w:numFmt w:val="decimal"/>
      <w:pStyle w:val="berschrift7"/>
      <w:lvlText w:val="%1.%2.%3.%4.%5.%6.%7"/>
      <w:legacy w:legacy="1" w:legacySpace="144" w:legacyIndent="0"/>
      <w:lvlJc w:val="left"/>
    </w:lvl>
    <w:lvl w:ilvl="7">
      <w:start w:val="1"/>
      <w:numFmt w:val="upperLetter"/>
      <w:pStyle w:val="berschrift8"/>
      <w:lvlText w:val="%8"/>
      <w:legacy w:legacy="1" w:legacySpace="144" w:legacyIndent="0"/>
      <w:lvlJc w:val="left"/>
    </w:lvl>
    <w:lvl w:ilvl="8">
      <w:start w:val="1"/>
      <w:numFmt w:val="lowerLetter"/>
      <w:pStyle w:val="berschrift9"/>
      <w:lvlText w:val="%9"/>
      <w:legacy w:legacy="1" w:legacySpace="144" w:legacyIndent="0"/>
      <w:lvlJc w:val="left"/>
    </w:lvl>
  </w:abstractNum>
  <w:abstractNum w:abstractNumId="3" w15:restartNumberingAfterBreak="0">
    <w:nsid w:val="FFFFFFFE"/>
    <w:multiLevelType w:val="singleLevel"/>
    <w:tmpl w:val="03D45E8E"/>
    <w:lvl w:ilvl="0">
      <w:numFmt w:val="decimal"/>
      <w:pStyle w:val="AnmdAutorsAufz"/>
      <w:lvlText w:val="*"/>
      <w:lvlJc w:val="left"/>
    </w:lvl>
  </w:abstractNum>
  <w:abstractNum w:abstractNumId="4" w15:restartNumberingAfterBreak="0">
    <w:nsid w:val="020C3278"/>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AB15760"/>
    <w:multiLevelType w:val="hybridMultilevel"/>
    <w:tmpl w:val="526AFD86"/>
    <w:lvl w:ilvl="0" w:tplc="1B085BAC">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0EDA0517"/>
    <w:multiLevelType w:val="singleLevel"/>
    <w:tmpl w:val="FB1030FA"/>
    <w:lvl w:ilvl="0">
      <w:numFmt w:val="decimal"/>
      <w:lvlText w:val="*"/>
      <w:lvlJc w:val="left"/>
    </w:lvl>
  </w:abstractNum>
  <w:abstractNum w:abstractNumId="7" w15:restartNumberingAfterBreak="0">
    <w:nsid w:val="0F15459A"/>
    <w:multiLevelType w:val="hybridMultilevel"/>
    <w:tmpl w:val="683C295C"/>
    <w:lvl w:ilvl="0" w:tplc="0510AB5C">
      <w:start w:val="1"/>
      <w:numFmt w:val="bullet"/>
      <w:pStyle w:val="Stichpunkte1"/>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15045DC3"/>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9" w15:restartNumberingAfterBreak="0">
    <w:nsid w:val="190871F3"/>
    <w:multiLevelType w:val="multilevel"/>
    <w:tmpl w:val="AE52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8C3D66"/>
    <w:multiLevelType w:val="singleLevel"/>
    <w:tmpl w:val="A802028E"/>
    <w:lvl w:ilvl="0">
      <w:start w:val="1"/>
      <w:numFmt w:val="decimal"/>
      <w:lvlText w:val="%1."/>
      <w:legacy w:legacy="1" w:legacySpace="0" w:legacyIndent="283"/>
      <w:lvlJc w:val="left"/>
      <w:pPr>
        <w:ind w:left="283" w:hanging="283"/>
      </w:pPr>
    </w:lvl>
  </w:abstractNum>
  <w:abstractNum w:abstractNumId="11" w15:restartNumberingAfterBreak="0">
    <w:nsid w:val="1AEB4DC4"/>
    <w:multiLevelType w:val="hybridMultilevel"/>
    <w:tmpl w:val="0600ADEE"/>
    <w:lvl w:ilvl="0" w:tplc="9E106E5C">
      <w:start w:val="1"/>
      <w:numFmt w:val="decimal"/>
      <w:pStyle w:val="GrundtextNumerierung"/>
      <w:lvlText w:val="%1."/>
      <w:lvlJc w:val="left"/>
      <w:pPr>
        <w:tabs>
          <w:tab w:val="num" w:pos="360"/>
        </w:tabs>
        <w:ind w:left="284" w:hanging="284"/>
      </w:pPr>
      <w:rPr>
        <w:rFonts w:hint="default"/>
      </w:rPr>
    </w:lvl>
    <w:lvl w:ilvl="1" w:tplc="3A543A34" w:tentative="1">
      <w:start w:val="1"/>
      <w:numFmt w:val="bullet"/>
      <w:lvlText w:val="o"/>
      <w:lvlJc w:val="left"/>
      <w:pPr>
        <w:tabs>
          <w:tab w:val="num" w:pos="1440"/>
        </w:tabs>
        <w:ind w:left="1440" w:hanging="360"/>
      </w:pPr>
      <w:rPr>
        <w:rFonts w:ascii="Courier New" w:hAnsi="Courier New" w:hint="default"/>
      </w:rPr>
    </w:lvl>
    <w:lvl w:ilvl="2" w:tplc="2CD43F1E" w:tentative="1">
      <w:start w:val="1"/>
      <w:numFmt w:val="bullet"/>
      <w:lvlText w:val=""/>
      <w:lvlJc w:val="left"/>
      <w:pPr>
        <w:tabs>
          <w:tab w:val="num" w:pos="2160"/>
        </w:tabs>
        <w:ind w:left="2160" w:hanging="360"/>
      </w:pPr>
      <w:rPr>
        <w:rFonts w:ascii="Wingdings" w:hAnsi="Wingdings" w:hint="default"/>
      </w:rPr>
    </w:lvl>
    <w:lvl w:ilvl="3" w:tplc="BE7AF586" w:tentative="1">
      <w:start w:val="1"/>
      <w:numFmt w:val="bullet"/>
      <w:lvlText w:val=""/>
      <w:lvlJc w:val="left"/>
      <w:pPr>
        <w:tabs>
          <w:tab w:val="num" w:pos="2880"/>
        </w:tabs>
        <w:ind w:left="2880" w:hanging="360"/>
      </w:pPr>
      <w:rPr>
        <w:rFonts w:ascii="Symbol" w:hAnsi="Symbol" w:hint="default"/>
      </w:rPr>
    </w:lvl>
    <w:lvl w:ilvl="4" w:tplc="CBA075AE" w:tentative="1">
      <w:start w:val="1"/>
      <w:numFmt w:val="bullet"/>
      <w:lvlText w:val="o"/>
      <w:lvlJc w:val="left"/>
      <w:pPr>
        <w:tabs>
          <w:tab w:val="num" w:pos="3600"/>
        </w:tabs>
        <w:ind w:left="3600" w:hanging="360"/>
      </w:pPr>
      <w:rPr>
        <w:rFonts w:ascii="Courier New" w:hAnsi="Courier New" w:hint="default"/>
      </w:rPr>
    </w:lvl>
    <w:lvl w:ilvl="5" w:tplc="2C30B2AE" w:tentative="1">
      <w:start w:val="1"/>
      <w:numFmt w:val="bullet"/>
      <w:lvlText w:val=""/>
      <w:lvlJc w:val="left"/>
      <w:pPr>
        <w:tabs>
          <w:tab w:val="num" w:pos="4320"/>
        </w:tabs>
        <w:ind w:left="4320" w:hanging="360"/>
      </w:pPr>
      <w:rPr>
        <w:rFonts w:ascii="Wingdings" w:hAnsi="Wingdings" w:hint="default"/>
      </w:rPr>
    </w:lvl>
    <w:lvl w:ilvl="6" w:tplc="4E768622" w:tentative="1">
      <w:start w:val="1"/>
      <w:numFmt w:val="bullet"/>
      <w:lvlText w:val=""/>
      <w:lvlJc w:val="left"/>
      <w:pPr>
        <w:tabs>
          <w:tab w:val="num" w:pos="5040"/>
        </w:tabs>
        <w:ind w:left="5040" w:hanging="360"/>
      </w:pPr>
      <w:rPr>
        <w:rFonts w:ascii="Symbol" w:hAnsi="Symbol" w:hint="default"/>
      </w:rPr>
    </w:lvl>
    <w:lvl w:ilvl="7" w:tplc="5194EF50" w:tentative="1">
      <w:start w:val="1"/>
      <w:numFmt w:val="bullet"/>
      <w:lvlText w:val="o"/>
      <w:lvlJc w:val="left"/>
      <w:pPr>
        <w:tabs>
          <w:tab w:val="num" w:pos="5760"/>
        </w:tabs>
        <w:ind w:left="5760" w:hanging="360"/>
      </w:pPr>
      <w:rPr>
        <w:rFonts w:ascii="Courier New" w:hAnsi="Courier New" w:hint="default"/>
      </w:rPr>
    </w:lvl>
    <w:lvl w:ilvl="8" w:tplc="81841EE4"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C0389E"/>
    <w:multiLevelType w:val="hybridMultilevel"/>
    <w:tmpl w:val="C59A2D9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F7A3776"/>
    <w:multiLevelType w:val="multilevel"/>
    <w:tmpl w:val="AC805B9C"/>
    <w:lvl w:ilvl="0">
      <w:start w:val="7"/>
      <w:numFmt w:val="decimalZero"/>
      <w:lvlText w:val="%1"/>
      <w:lvlJc w:val="left"/>
      <w:pPr>
        <w:tabs>
          <w:tab w:val="num" w:pos="1695"/>
        </w:tabs>
        <w:ind w:left="1695" w:hanging="1695"/>
      </w:pPr>
      <w:rPr>
        <w:rFonts w:hint="default"/>
      </w:rPr>
    </w:lvl>
    <w:lvl w:ilvl="1">
      <w:start w:val="8"/>
      <w:numFmt w:val="decimalZero"/>
      <w:lvlText w:val="%1.%2"/>
      <w:lvlJc w:val="left"/>
      <w:pPr>
        <w:tabs>
          <w:tab w:val="num" w:pos="1695"/>
        </w:tabs>
        <w:ind w:left="1695" w:hanging="1695"/>
      </w:pPr>
      <w:rPr>
        <w:rFonts w:hint="default"/>
      </w:rPr>
    </w:lvl>
    <w:lvl w:ilvl="2">
      <w:start w:val="97"/>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20E357C8"/>
    <w:multiLevelType w:val="singleLevel"/>
    <w:tmpl w:val="A802028E"/>
    <w:lvl w:ilvl="0">
      <w:start w:val="1"/>
      <w:numFmt w:val="decimal"/>
      <w:lvlText w:val="%1."/>
      <w:legacy w:legacy="1" w:legacySpace="0" w:legacyIndent="283"/>
      <w:lvlJc w:val="left"/>
      <w:pPr>
        <w:ind w:left="283" w:hanging="283"/>
      </w:pPr>
    </w:lvl>
  </w:abstractNum>
  <w:abstractNum w:abstractNumId="15" w15:restartNumberingAfterBreak="0">
    <w:nsid w:val="2246054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28AF691C"/>
    <w:multiLevelType w:val="hybridMultilevel"/>
    <w:tmpl w:val="4FA60954"/>
    <w:lvl w:ilvl="0" w:tplc="FFFFFFFF">
      <w:start w:val="1"/>
      <w:numFmt w:val="bullet"/>
      <w:pStyle w:val="GrundtextAufzhlung"/>
      <w:lvlText w:val=""/>
      <w:lvlJc w:val="left"/>
      <w:pPr>
        <w:tabs>
          <w:tab w:val="num" w:pos="360"/>
        </w:tabs>
        <w:ind w:left="284" w:hanging="284"/>
      </w:pPr>
      <w:rPr>
        <w:rFonts w:ascii="Symbol" w:hAnsi="Symbol" w:hint="default"/>
      </w:rPr>
    </w:lvl>
    <w:lvl w:ilvl="1" w:tplc="E02C82EC">
      <w:start w:val="16"/>
      <w:numFmt w:val="bullet"/>
      <w:lvlText w:val="-"/>
      <w:lvlJc w:val="left"/>
      <w:pPr>
        <w:tabs>
          <w:tab w:val="num" w:pos="1440"/>
        </w:tabs>
        <w:ind w:left="1440" w:hanging="360"/>
      </w:pPr>
      <w:rPr>
        <w:rFonts w:ascii="Times New Roman" w:eastAsia="Times New Roman" w:hAnsi="Times New Roman" w:cs="Times New Roman"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897171"/>
    <w:multiLevelType w:val="singleLevel"/>
    <w:tmpl w:val="96582CB2"/>
    <w:lvl w:ilvl="0">
      <w:numFmt w:val="decimal"/>
      <w:lvlText w:val="*"/>
      <w:lvlJc w:val="left"/>
    </w:lvl>
  </w:abstractNum>
  <w:abstractNum w:abstractNumId="18" w15:restartNumberingAfterBreak="0">
    <w:nsid w:val="34E15023"/>
    <w:multiLevelType w:val="multilevel"/>
    <w:tmpl w:val="4E1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C5B20"/>
    <w:multiLevelType w:val="multilevel"/>
    <w:tmpl w:val="61A8BE06"/>
    <w:lvl w:ilvl="0">
      <w:start w:val="1"/>
      <w:numFmt w:val="decimal"/>
      <w:suff w:val="space"/>
      <w:lvlText w:val="Kapitel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upperLetter"/>
      <w:suff w:val="nothing"/>
      <w:lvlText w:val="%8"/>
      <w:lvlJc w:val="left"/>
      <w:pPr>
        <w:ind w:left="0" w:firstLine="0"/>
      </w:pPr>
      <w:rPr>
        <w:rFonts w:hint="default"/>
      </w:rPr>
    </w:lvl>
    <w:lvl w:ilvl="8">
      <w:start w:val="1"/>
      <w:numFmt w:val="decimal"/>
      <w:suff w:val="nothing"/>
      <w:lvlText w:val="%8.%9"/>
      <w:lvlJc w:val="left"/>
      <w:pPr>
        <w:ind w:left="0" w:firstLine="0"/>
      </w:pPr>
      <w:rPr>
        <w:rFonts w:hint="default"/>
      </w:rPr>
    </w:lvl>
  </w:abstractNum>
  <w:abstractNum w:abstractNumId="20" w15:restartNumberingAfterBreak="0">
    <w:nsid w:val="40703B6E"/>
    <w:multiLevelType w:val="singleLevel"/>
    <w:tmpl w:val="A802028E"/>
    <w:lvl w:ilvl="0">
      <w:start w:val="1"/>
      <w:numFmt w:val="decimal"/>
      <w:lvlText w:val="%1."/>
      <w:legacy w:legacy="1" w:legacySpace="0" w:legacyIndent="283"/>
      <w:lvlJc w:val="left"/>
      <w:pPr>
        <w:ind w:left="283" w:hanging="283"/>
      </w:pPr>
    </w:lvl>
  </w:abstractNum>
  <w:abstractNum w:abstractNumId="21" w15:restartNumberingAfterBreak="0">
    <w:nsid w:val="45EC3E25"/>
    <w:multiLevelType w:val="multilevel"/>
    <w:tmpl w:val="B61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813B4"/>
    <w:multiLevelType w:val="hybridMultilevel"/>
    <w:tmpl w:val="9F064AE6"/>
    <w:lvl w:ilvl="0" w:tplc="BCB4E270">
      <w:numFmt w:val="bullet"/>
      <w:lvlText w:val="-"/>
      <w:lvlJc w:val="left"/>
      <w:pPr>
        <w:ind w:left="3192" w:hanging="360"/>
      </w:pPr>
      <w:rPr>
        <w:rFonts w:ascii="Times New Roman" w:eastAsia="Times New Roman" w:hAnsi="Times New Roman" w:cs="Times New Roman" w:hint="default"/>
      </w:rPr>
    </w:lvl>
    <w:lvl w:ilvl="1" w:tplc="04070003" w:tentative="1">
      <w:start w:val="1"/>
      <w:numFmt w:val="bullet"/>
      <w:lvlText w:val="o"/>
      <w:lvlJc w:val="left"/>
      <w:pPr>
        <w:ind w:left="3912" w:hanging="360"/>
      </w:pPr>
      <w:rPr>
        <w:rFonts w:ascii="Courier New" w:hAnsi="Courier New" w:cs="Courier New" w:hint="default"/>
      </w:rPr>
    </w:lvl>
    <w:lvl w:ilvl="2" w:tplc="04070005" w:tentative="1">
      <w:start w:val="1"/>
      <w:numFmt w:val="bullet"/>
      <w:lvlText w:val=""/>
      <w:lvlJc w:val="left"/>
      <w:pPr>
        <w:ind w:left="4632" w:hanging="360"/>
      </w:pPr>
      <w:rPr>
        <w:rFonts w:ascii="Wingdings" w:hAnsi="Wingdings" w:hint="default"/>
      </w:rPr>
    </w:lvl>
    <w:lvl w:ilvl="3" w:tplc="04070001" w:tentative="1">
      <w:start w:val="1"/>
      <w:numFmt w:val="bullet"/>
      <w:lvlText w:val=""/>
      <w:lvlJc w:val="left"/>
      <w:pPr>
        <w:ind w:left="5352" w:hanging="360"/>
      </w:pPr>
      <w:rPr>
        <w:rFonts w:ascii="Symbol" w:hAnsi="Symbol" w:hint="default"/>
      </w:rPr>
    </w:lvl>
    <w:lvl w:ilvl="4" w:tplc="04070003" w:tentative="1">
      <w:start w:val="1"/>
      <w:numFmt w:val="bullet"/>
      <w:lvlText w:val="o"/>
      <w:lvlJc w:val="left"/>
      <w:pPr>
        <w:ind w:left="6072" w:hanging="360"/>
      </w:pPr>
      <w:rPr>
        <w:rFonts w:ascii="Courier New" w:hAnsi="Courier New" w:cs="Courier New" w:hint="default"/>
      </w:rPr>
    </w:lvl>
    <w:lvl w:ilvl="5" w:tplc="04070005" w:tentative="1">
      <w:start w:val="1"/>
      <w:numFmt w:val="bullet"/>
      <w:lvlText w:val=""/>
      <w:lvlJc w:val="left"/>
      <w:pPr>
        <w:ind w:left="6792" w:hanging="360"/>
      </w:pPr>
      <w:rPr>
        <w:rFonts w:ascii="Wingdings" w:hAnsi="Wingdings" w:hint="default"/>
      </w:rPr>
    </w:lvl>
    <w:lvl w:ilvl="6" w:tplc="04070001" w:tentative="1">
      <w:start w:val="1"/>
      <w:numFmt w:val="bullet"/>
      <w:lvlText w:val=""/>
      <w:lvlJc w:val="left"/>
      <w:pPr>
        <w:ind w:left="7512" w:hanging="360"/>
      </w:pPr>
      <w:rPr>
        <w:rFonts w:ascii="Symbol" w:hAnsi="Symbol" w:hint="default"/>
      </w:rPr>
    </w:lvl>
    <w:lvl w:ilvl="7" w:tplc="04070003" w:tentative="1">
      <w:start w:val="1"/>
      <w:numFmt w:val="bullet"/>
      <w:lvlText w:val="o"/>
      <w:lvlJc w:val="left"/>
      <w:pPr>
        <w:ind w:left="8232" w:hanging="360"/>
      </w:pPr>
      <w:rPr>
        <w:rFonts w:ascii="Courier New" w:hAnsi="Courier New" w:cs="Courier New" w:hint="default"/>
      </w:rPr>
    </w:lvl>
    <w:lvl w:ilvl="8" w:tplc="04070005" w:tentative="1">
      <w:start w:val="1"/>
      <w:numFmt w:val="bullet"/>
      <w:lvlText w:val=""/>
      <w:lvlJc w:val="left"/>
      <w:pPr>
        <w:ind w:left="8952" w:hanging="360"/>
      </w:pPr>
      <w:rPr>
        <w:rFonts w:ascii="Wingdings" w:hAnsi="Wingdings" w:hint="default"/>
      </w:rPr>
    </w:lvl>
  </w:abstractNum>
  <w:abstractNum w:abstractNumId="23" w15:restartNumberingAfterBreak="0">
    <w:nsid w:val="4F052F77"/>
    <w:multiLevelType w:val="singleLevel"/>
    <w:tmpl w:val="6B867132"/>
    <w:lvl w:ilvl="0">
      <w:numFmt w:val="decimal"/>
      <w:lvlText w:val="*"/>
      <w:lvlJc w:val="left"/>
    </w:lvl>
  </w:abstractNum>
  <w:abstractNum w:abstractNumId="24" w15:restartNumberingAfterBreak="0">
    <w:nsid w:val="4F6D5C64"/>
    <w:multiLevelType w:val="hybridMultilevel"/>
    <w:tmpl w:val="8BD862EE"/>
    <w:lvl w:ilvl="0" w:tplc="B0F05858">
      <w:start w:val="37"/>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4F8C67D8"/>
    <w:multiLevelType w:val="multilevel"/>
    <w:tmpl w:val="22B2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A800B4"/>
    <w:multiLevelType w:val="hybridMultilevel"/>
    <w:tmpl w:val="6D980154"/>
    <w:lvl w:ilvl="0" w:tplc="6198A3A4">
      <w:start w:val="6"/>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1126AF6"/>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27650A4"/>
    <w:multiLevelType w:val="hybridMultilevel"/>
    <w:tmpl w:val="D6586816"/>
    <w:lvl w:ilvl="0" w:tplc="880CD68E">
      <w:start w:val="1"/>
      <w:numFmt w:val="bullet"/>
      <w:pStyle w:val="AnmdAutorsAufz0"/>
      <w:lvlText w:val=""/>
      <w:lvlJc w:val="left"/>
      <w:pPr>
        <w:tabs>
          <w:tab w:val="num" w:pos="1287"/>
        </w:tabs>
        <w:ind w:left="1287" w:hanging="360"/>
      </w:pPr>
      <w:rPr>
        <w:rFonts w:ascii="Symbol" w:hAnsi="Symbol" w:hint="default"/>
      </w:rPr>
    </w:lvl>
    <w:lvl w:ilvl="1" w:tplc="851E6CC8" w:tentative="1">
      <w:start w:val="1"/>
      <w:numFmt w:val="bullet"/>
      <w:lvlText w:val="o"/>
      <w:lvlJc w:val="left"/>
      <w:pPr>
        <w:tabs>
          <w:tab w:val="num" w:pos="2007"/>
        </w:tabs>
        <w:ind w:left="2007" w:hanging="360"/>
      </w:pPr>
      <w:rPr>
        <w:rFonts w:ascii="Courier New" w:hAnsi="Courier New" w:hint="default"/>
      </w:rPr>
    </w:lvl>
    <w:lvl w:ilvl="2" w:tplc="949E18CA" w:tentative="1">
      <w:start w:val="1"/>
      <w:numFmt w:val="bullet"/>
      <w:lvlText w:val=""/>
      <w:lvlJc w:val="left"/>
      <w:pPr>
        <w:tabs>
          <w:tab w:val="num" w:pos="2727"/>
        </w:tabs>
        <w:ind w:left="2727" w:hanging="360"/>
      </w:pPr>
      <w:rPr>
        <w:rFonts w:ascii="Wingdings" w:hAnsi="Wingdings" w:hint="default"/>
      </w:rPr>
    </w:lvl>
    <w:lvl w:ilvl="3" w:tplc="7158D7CE" w:tentative="1">
      <w:start w:val="1"/>
      <w:numFmt w:val="bullet"/>
      <w:lvlText w:val=""/>
      <w:lvlJc w:val="left"/>
      <w:pPr>
        <w:tabs>
          <w:tab w:val="num" w:pos="3447"/>
        </w:tabs>
        <w:ind w:left="3447" w:hanging="360"/>
      </w:pPr>
      <w:rPr>
        <w:rFonts w:ascii="Symbol" w:hAnsi="Symbol" w:hint="default"/>
      </w:rPr>
    </w:lvl>
    <w:lvl w:ilvl="4" w:tplc="92F662A2" w:tentative="1">
      <w:start w:val="1"/>
      <w:numFmt w:val="bullet"/>
      <w:lvlText w:val="o"/>
      <w:lvlJc w:val="left"/>
      <w:pPr>
        <w:tabs>
          <w:tab w:val="num" w:pos="4167"/>
        </w:tabs>
        <w:ind w:left="4167" w:hanging="360"/>
      </w:pPr>
      <w:rPr>
        <w:rFonts w:ascii="Courier New" w:hAnsi="Courier New" w:hint="default"/>
      </w:rPr>
    </w:lvl>
    <w:lvl w:ilvl="5" w:tplc="7262B4EC" w:tentative="1">
      <w:start w:val="1"/>
      <w:numFmt w:val="bullet"/>
      <w:lvlText w:val=""/>
      <w:lvlJc w:val="left"/>
      <w:pPr>
        <w:tabs>
          <w:tab w:val="num" w:pos="4887"/>
        </w:tabs>
        <w:ind w:left="4887" w:hanging="360"/>
      </w:pPr>
      <w:rPr>
        <w:rFonts w:ascii="Wingdings" w:hAnsi="Wingdings" w:hint="default"/>
      </w:rPr>
    </w:lvl>
    <w:lvl w:ilvl="6" w:tplc="7578DC38" w:tentative="1">
      <w:start w:val="1"/>
      <w:numFmt w:val="bullet"/>
      <w:lvlText w:val=""/>
      <w:lvlJc w:val="left"/>
      <w:pPr>
        <w:tabs>
          <w:tab w:val="num" w:pos="5607"/>
        </w:tabs>
        <w:ind w:left="5607" w:hanging="360"/>
      </w:pPr>
      <w:rPr>
        <w:rFonts w:ascii="Symbol" w:hAnsi="Symbol" w:hint="default"/>
      </w:rPr>
    </w:lvl>
    <w:lvl w:ilvl="7" w:tplc="EBF0E5A0" w:tentative="1">
      <w:start w:val="1"/>
      <w:numFmt w:val="bullet"/>
      <w:lvlText w:val="o"/>
      <w:lvlJc w:val="left"/>
      <w:pPr>
        <w:tabs>
          <w:tab w:val="num" w:pos="6327"/>
        </w:tabs>
        <w:ind w:left="6327" w:hanging="360"/>
      </w:pPr>
      <w:rPr>
        <w:rFonts w:ascii="Courier New" w:hAnsi="Courier New" w:hint="default"/>
      </w:rPr>
    </w:lvl>
    <w:lvl w:ilvl="8" w:tplc="C6C2AF38" w:tentative="1">
      <w:start w:val="1"/>
      <w:numFmt w:val="bullet"/>
      <w:lvlText w:val=""/>
      <w:lvlJc w:val="left"/>
      <w:pPr>
        <w:tabs>
          <w:tab w:val="num" w:pos="7047"/>
        </w:tabs>
        <w:ind w:left="7047" w:hanging="360"/>
      </w:pPr>
      <w:rPr>
        <w:rFonts w:ascii="Wingdings" w:hAnsi="Wingdings" w:hint="default"/>
      </w:rPr>
    </w:lvl>
  </w:abstractNum>
  <w:abstractNum w:abstractNumId="29" w15:restartNumberingAfterBreak="0">
    <w:nsid w:val="5AEA1BC7"/>
    <w:multiLevelType w:val="hybridMultilevel"/>
    <w:tmpl w:val="A1EA287C"/>
    <w:lvl w:ilvl="0" w:tplc="E02C82EC">
      <w:start w:val="2"/>
      <w:numFmt w:val="bullet"/>
      <w:lvlText w:val="-"/>
      <w:lvlJc w:val="left"/>
      <w:pPr>
        <w:tabs>
          <w:tab w:val="num" w:pos="720"/>
        </w:tabs>
        <w:ind w:left="720" w:hanging="360"/>
      </w:pPr>
      <w:rPr>
        <w:rFonts w:ascii="Times New Roman" w:eastAsia="Times New Roman" w:hAnsi="Times New Roman" w:cs="Times New Roman"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1EA2143"/>
    <w:multiLevelType w:val="multilevel"/>
    <w:tmpl w:val="A060ED46"/>
    <w:lvl w:ilvl="0">
      <w:start w:val="19"/>
      <w:numFmt w:val="decimal"/>
      <w:lvlText w:val="%1"/>
      <w:lvlJc w:val="left"/>
      <w:pPr>
        <w:tabs>
          <w:tab w:val="num" w:pos="1695"/>
        </w:tabs>
        <w:ind w:left="1695" w:hanging="1695"/>
      </w:pPr>
      <w:rPr>
        <w:rFonts w:hint="default"/>
      </w:rPr>
    </w:lvl>
    <w:lvl w:ilvl="1">
      <w:start w:val="1"/>
      <w:numFmt w:val="decimalZero"/>
      <w:lvlText w:val="%1.%2"/>
      <w:lvlJc w:val="left"/>
      <w:pPr>
        <w:tabs>
          <w:tab w:val="num" w:pos="1695"/>
        </w:tabs>
        <w:ind w:left="1695" w:hanging="1695"/>
      </w:pPr>
      <w:rPr>
        <w:rFonts w:hint="default"/>
      </w:rPr>
    </w:lvl>
    <w:lvl w:ilvl="2">
      <w:start w:val="98"/>
      <w:numFmt w:val="decimal"/>
      <w:lvlText w:val="%1.%2.%3"/>
      <w:lvlJc w:val="left"/>
      <w:pPr>
        <w:tabs>
          <w:tab w:val="num" w:pos="1695"/>
        </w:tabs>
        <w:ind w:left="1695" w:hanging="1695"/>
      </w:pPr>
      <w:rPr>
        <w:rFonts w:hint="default"/>
      </w:rPr>
    </w:lvl>
    <w:lvl w:ilvl="3">
      <w:start w:val="1"/>
      <w:numFmt w:val="decimal"/>
      <w:lvlText w:val="%1.%2.%3.%4"/>
      <w:lvlJc w:val="left"/>
      <w:pPr>
        <w:tabs>
          <w:tab w:val="num" w:pos="1695"/>
        </w:tabs>
        <w:ind w:left="1695" w:hanging="1695"/>
      </w:pPr>
      <w:rPr>
        <w:rFonts w:hint="default"/>
      </w:rPr>
    </w:lvl>
    <w:lvl w:ilvl="4">
      <w:start w:val="1"/>
      <w:numFmt w:val="decimal"/>
      <w:lvlText w:val="%1.%2.%3.%4.%5"/>
      <w:lvlJc w:val="left"/>
      <w:pPr>
        <w:tabs>
          <w:tab w:val="num" w:pos="1695"/>
        </w:tabs>
        <w:ind w:left="1695" w:hanging="1695"/>
      </w:pPr>
      <w:rPr>
        <w:rFonts w:hint="default"/>
      </w:rPr>
    </w:lvl>
    <w:lvl w:ilvl="5">
      <w:start w:val="1"/>
      <w:numFmt w:val="decimal"/>
      <w:lvlText w:val="%1.%2.%3.%4.%5.%6"/>
      <w:lvlJc w:val="left"/>
      <w:pPr>
        <w:tabs>
          <w:tab w:val="num" w:pos="1695"/>
        </w:tabs>
        <w:ind w:left="1695" w:hanging="1695"/>
      </w:pPr>
      <w:rPr>
        <w:rFonts w:hint="default"/>
      </w:rPr>
    </w:lvl>
    <w:lvl w:ilvl="6">
      <w:start w:val="1"/>
      <w:numFmt w:val="decimal"/>
      <w:lvlText w:val="%1.%2.%3.%4.%5.%6.%7"/>
      <w:lvlJc w:val="left"/>
      <w:pPr>
        <w:tabs>
          <w:tab w:val="num" w:pos="1695"/>
        </w:tabs>
        <w:ind w:left="1695" w:hanging="1695"/>
      </w:pPr>
      <w:rPr>
        <w:rFonts w:hint="default"/>
      </w:rPr>
    </w:lvl>
    <w:lvl w:ilvl="7">
      <w:start w:val="1"/>
      <w:numFmt w:val="decimal"/>
      <w:lvlText w:val="%1.%2.%3.%4.%5.%6.%7.%8"/>
      <w:lvlJc w:val="left"/>
      <w:pPr>
        <w:tabs>
          <w:tab w:val="num" w:pos="1695"/>
        </w:tabs>
        <w:ind w:left="1695" w:hanging="1695"/>
      </w:pPr>
      <w:rPr>
        <w:rFonts w:hint="default"/>
      </w:rPr>
    </w:lvl>
    <w:lvl w:ilvl="8">
      <w:start w:val="1"/>
      <w:numFmt w:val="decimal"/>
      <w:lvlText w:val="%1.%2.%3.%4.%5.%6.%7.%8.%9"/>
      <w:lvlJc w:val="left"/>
      <w:pPr>
        <w:tabs>
          <w:tab w:val="num" w:pos="1800"/>
        </w:tabs>
        <w:ind w:left="1800" w:hanging="1800"/>
      </w:pPr>
      <w:rPr>
        <w:rFonts w:hint="default"/>
      </w:rPr>
    </w:lvl>
  </w:abstractNum>
  <w:abstractNum w:abstractNumId="31" w15:restartNumberingAfterBreak="0">
    <w:nsid w:val="63E47C40"/>
    <w:multiLevelType w:val="hybridMultilevel"/>
    <w:tmpl w:val="5DB680C0"/>
    <w:lvl w:ilvl="0" w:tplc="5C2A33FA">
      <w:start w:val="6"/>
      <w:numFmt w:val="bullet"/>
      <w:lvlText w:val=""/>
      <w:lvlJc w:val="left"/>
      <w:pPr>
        <w:ind w:left="420" w:hanging="360"/>
      </w:pPr>
      <w:rPr>
        <w:rFonts w:ascii="Times New Roman" w:eastAsia="Times New Roman" w:hAnsi="Times New Roman" w:cs="Times New Roman"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32" w15:restartNumberingAfterBreak="0">
    <w:nsid w:val="64817330"/>
    <w:multiLevelType w:val="singleLevel"/>
    <w:tmpl w:val="A802028E"/>
    <w:lvl w:ilvl="0">
      <w:start w:val="1"/>
      <w:numFmt w:val="decimal"/>
      <w:lvlText w:val="%1."/>
      <w:legacy w:legacy="1" w:legacySpace="0" w:legacyIndent="283"/>
      <w:lvlJc w:val="left"/>
      <w:pPr>
        <w:ind w:left="283" w:hanging="283"/>
      </w:pPr>
    </w:lvl>
  </w:abstractNum>
  <w:abstractNum w:abstractNumId="33" w15:restartNumberingAfterBreak="0">
    <w:nsid w:val="6A77240B"/>
    <w:multiLevelType w:val="singleLevel"/>
    <w:tmpl w:val="A802028E"/>
    <w:lvl w:ilvl="0">
      <w:start w:val="1"/>
      <w:numFmt w:val="decimal"/>
      <w:lvlText w:val="%1."/>
      <w:legacy w:legacy="1" w:legacySpace="0" w:legacyIndent="283"/>
      <w:lvlJc w:val="left"/>
      <w:pPr>
        <w:ind w:left="283" w:hanging="283"/>
      </w:pPr>
    </w:lvl>
  </w:abstractNum>
  <w:abstractNum w:abstractNumId="34" w15:restartNumberingAfterBreak="0">
    <w:nsid w:val="6EAC076F"/>
    <w:multiLevelType w:val="singleLevel"/>
    <w:tmpl w:val="A802028E"/>
    <w:lvl w:ilvl="0">
      <w:start w:val="1"/>
      <w:numFmt w:val="decimal"/>
      <w:lvlText w:val="%1."/>
      <w:legacy w:legacy="1" w:legacySpace="0" w:legacyIndent="283"/>
      <w:lvlJc w:val="left"/>
      <w:pPr>
        <w:ind w:left="283" w:hanging="283"/>
      </w:pPr>
    </w:lvl>
  </w:abstractNum>
  <w:abstractNum w:abstractNumId="35" w15:restartNumberingAfterBreak="0">
    <w:nsid w:val="7278413B"/>
    <w:multiLevelType w:val="singleLevel"/>
    <w:tmpl w:val="A802028E"/>
    <w:lvl w:ilvl="0">
      <w:start w:val="1"/>
      <w:numFmt w:val="decimal"/>
      <w:lvlText w:val="%1."/>
      <w:legacy w:legacy="1" w:legacySpace="0" w:legacyIndent="283"/>
      <w:lvlJc w:val="left"/>
      <w:pPr>
        <w:ind w:left="283" w:hanging="283"/>
      </w:pPr>
    </w:lvl>
  </w:abstractNum>
  <w:abstractNum w:abstractNumId="36" w15:restartNumberingAfterBreak="0">
    <w:nsid w:val="764334D6"/>
    <w:multiLevelType w:val="multilevel"/>
    <w:tmpl w:val="4962B31C"/>
    <w:lvl w:ilvl="0">
      <w:start w:val="2"/>
      <w:numFmt w:val="decimal"/>
      <w:lvlText w:val="%1"/>
      <w:lvlJc w:val="left"/>
      <w:pPr>
        <w:tabs>
          <w:tab w:val="num" w:pos="705"/>
        </w:tabs>
        <w:ind w:left="705" w:hanging="705"/>
      </w:pPr>
      <w:rPr>
        <w:rFonts w:hint="default"/>
      </w:rPr>
    </w:lvl>
    <w:lvl w:ilvl="1">
      <w:start w:val="1"/>
      <w:numFmt w:val="decimal"/>
      <w:lvlText w:val="%1.%2"/>
      <w:lvlJc w:val="left"/>
      <w:pPr>
        <w:tabs>
          <w:tab w:val="num" w:pos="705"/>
        </w:tabs>
        <w:ind w:left="705" w:hanging="70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15:restartNumberingAfterBreak="0">
    <w:nsid w:val="77816A02"/>
    <w:multiLevelType w:val="singleLevel"/>
    <w:tmpl w:val="37A8B15C"/>
    <w:lvl w:ilvl="0">
      <w:numFmt w:val="decimal"/>
      <w:lvlText w:val="*"/>
      <w:lvlJc w:val="left"/>
    </w:lvl>
  </w:abstractNum>
  <w:abstractNum w:abstractNumId="38" w15:restartNumberingAfterBreak="0">
    <w:nsid w:val="794E02B9"/>
    <w:multiLevelType w:val="hybridMultilevel"/>
    <w:tmpl w:val="81C014C0"/>
    <w:lvl w:ilvl="0" w:tplc="012404E8">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793087661">
    <w:abstractNumId w:val="3"/>
    <w:lvlOverride w:ilvl="0">
      <w:lvl w:ilvl="0">
        <w:start w:val="1"/>
        <w:numFmt w:val="bullet"/>
        <w:pStyle w:val="AnmdAutorsAufz"/>
        <w:lvlText w:val=""/>
        <w:legacy w:legacy="1" w:legacySpace="0" w:legacyIndent="283"/>
        <w:lvlJc w:val="left"/>
        <w:pPr>
          <w:ind w:left="283" w:hanging="283"/>
        </w:pPr>
        <w:rPr>
          <w:rFonts w:ascii="Symbol" w:hAnsi="Symbol" w:hint="default"/>
        </w:rPr>
      </w:lvl>
    </w:lvlOverride>
  </w:num>
  <w:num w:numId="2" w16cid:durableId="533883441">
    <w:abstractNumId w:val="11"/>
  </w:num>
  <w:num w:numId="3" w16cid:durableId="848984543">
    <w:abstractNumId w:val="2"/>
  </w:num>
  <w:num w:numId="4" w16cid:durableId="437724244">
    <w:abstractNumId w:val="15"/>
  </w:num>
  <w:num w:numId="5" w16cid:durableId="1848980179">
    <w:abstractNumId w:val="8"/>
  </w:num>
  <w:num w:numId="6" w16cid:durableId="628242571">
    <w:abstractNumId w:val="27"/>
  </w:num>
  <w:num w:numId="7" w16cid:durableId="582646734">
    <w:abstractNumId w:val="13"/>
  </w:num>
  <w:num w:numId="8" w16cid:durableId="137654574">
    <w:abstractNumId w:val="4"/>
  </w:num>
  <w:num w:numId="9" w16cid:durableId="1613390816">
    <w:abstractNumId w:val="30"/>
  </w:num>
  <w:num w:numId="10" w16cid:durableId="452287993">
    <w:abstractNumId w:val="3"/>
    <w:lvlOverride w:ilvl="0">
      <w:lvl w:ilvl="0">
        <w:start w:val="1"/>
        <w:numFmt w:val="bullet"/>
        <w:pStyle w:val="AnmdAutorsAufz"/>
        <w:lvlText w:val=""/>
        <w:legacy w:legacy="1" w:legacySpace="0" w:legacyIndent="283"/>
        <w:lvlJc w:val="left"/>
        <w:pPr>
          <w:ind w:left="850" w:hanging="283"/>
        </w:pPr>
        <w:rPr>
          <w:rFonts w:ascii="Helvetica" w:hAnsi="Helvetica" w:hint="default"/>
        </w:rPr>
      </w:lvl>
    </w:lvlOverride>
  </w:num>
  <w:num w:numId="11" w16cid:durableId="1631931747">
    <w:abstractNumId w:val="28"/>
  </w:num>
  <w:num w:numId="12" w16cid:durableId="1523206813">
    <w:abstractNumId w:val="36"/>
  </w:num>
  <w:num w:numId="13" w16cid:durableId="348606159">
    <w:abstractNumId w:val="6"/>
    <w:lvlOverride w:ilvl="0">
      <w:lvl w:ilvl="0">
        <w:start w:val="1"/>
        <w:numFmt w:val="bullet"/>
        <w:lvlText w:val=""/>
        <w:legacy w:legacy="1" w:legacySpace="0" w:legacyIndent="283"/>
        <w:lvlJc w:val="left"/>
        <w:pPr>
          <w:ind w:left="283" w:hanging="283"/>
        </w:pPr>
        <w:rPr>
          <w:rFonts w:ascii="Helvetica" w:hAnsi="Helvetica" w:hint="default"/>
        </w:rPr>
      </w:lvl>
    </w:lvlOverride>
  </w:num>
  <w:num w:numId="14" w16cid:durableId="1779444084">
    <w:abstractNumId w:val="17"/>
    <w:lvlOverride w:ilvl="0">
      <w:lvl w:ilvl="0">
        <w:start w:val="1"/>
        <w:numFmt w:val="bullet"/>
        <w:lvlText w:val=""/>
        <w:legacy w:legacy="1" w:legacySpace="0" w:legacyIndent="283"/>
        <w:lvlJc w:val="left"/>
        <w:pPr>
          <w:ind w:left="283" w:hanging="283"/>
        </w:pPr>
        <w:rPr>
          <w:rFonts w:ascii="Helvetica" w:hAnsi="Helvetica" w:hint="default"/>
        </w:rPr>
      </w:lvl>
    </w:lvlOverride>
  </w:num>
  <w:num w:numId="15" w16cid:durableId="1660693243">
    <w:abstractNumId w:val="37"/>
    <w:lvlOverride w:ilvl="0">
      <w:lvl w:ilvl="0">
        <w:start w:val="1"/>
        <w:numFmt w:val="bullet"/>
        <w:lvlText w:val=""/>
        <w:legacy w:legacy="1" w:legacySpace="0" w:legacyIndent="283"/>
        <w:lvlJc w:val="left"/>
        <w:pPr>
          <w:ind w:left="283" w:hanging="283"/>
        </w:pPr>
        <w:rPr>
          <w:rFonts w:ascii="Helvetica" w:hAnsi="Helvetica" w:hint="default"/>
        </w:rPr>
      </w:lvl>
    </w:lvlOverride>
  </w:num>
  <w:num w:numId="16" w16cid:durableId="1945456854">
    <w:abstractNumId w:val="23"/>
    <w:lvlOverride w:ilvl="0">
      <w:lvl w:ilvl="0">
        <w:start w:val="1"/>
        <w:numFmt w:val="bullet"/>
        <w:lvlText w:val=""/>
        <w:legacy w:legacy="1" w:legacySpace="0" w:legacyIndent="283"/>
        <w:lvlJc w:val="left"/>
        <w:pPr>
          <w:ind w:left="283" w:hanging="283"/>
        </w:pPr>
        <w:rPr>
          <w:rFonts w:ascii="Helvetica" w:hAnsi="Helvetica" w:hint="default"/>
        </w:rPr>
      </w:lvl>
    </w:lvlOverride>
  </w:num>
  <w:num w:numId="17" w16cid:durableId="243994392">
    <w:abstractNumId w:val="34"/>
  </w:num>
  <w:num w:numId="18" w16cid:durableId="38166899">
    <w:abstractNumId w:val="14"/>
  </w:num>
  <w:num w:numId="19" w16cid:durableId="1127704012">
    <w:abstractNumId w:val="32"/>
  </w:num>
  <w:num w:numId="20" w16cid:durableId="1900360885">
    <w:abstractNumId w:val="20"/>
  </w:num>
  <w:num w:numId="21" w16cid:durableId="1051342329">
    <w:abstractNumId w:val="10"/>
  </w:num>
  <w:num w:numId="22" w16cid:durableId="415202503">
    <w:abstractNumId w:val="33"/>
  </w:num>
  <w:num w:numId="23" w16cid:durableId="1749501247">
    <w:abstractNumId w:val="35"/>
  </w:num>
  <w:num w:numId="24" w16cid:durableId="1994604197">
    <w:abstractNumId w:val="19"/>
  </w:num>
  <w:num w:numId="25" w16cid:durableId="942570112">
    <w:abstractNumId w:val="16"/>
  </w:num>
  <w:num w:numId="26" w16cid:durableId="1866477436">
    <w:abstractNumId w:val="29"/>
  </w:num>
  <w:num w:numId="27" w16cid:durableId="683941177">
    <w:abstractNumId w:val="16"/>
  </w:num>
  <w:num w:numId="28" w16cid:durableId="970595582">
    <w:abstractNumId w:val="16"/>
  </w:num>
  <w:num w:numId="29" w16cid:durableId="294144387">
    <w:abstractNumId w:val="16"/>
  </w:num>
  <w:num w:numId="30" w16cid:durableId="1417630888">
    <w:abstractNumId w:val="38"/>
  </w:num>
  <w:num w:numId="31" w16cid:durableId="1989432135">
    <w:abstractNumId w:val="7"/>
  </w:num>
  <w:num w:numId="32" w16cid:durableId="873809129">
    <w:abstractNumId w:val="12"/>
  </w:num>
  <w:num w:numId="33" w16cid:durableId="1006443209">
    <w:abstractNumId w:val="18"/>
  </w:num>
  <w:num w:numId="34" w16cid:durableId="664943961">
    <w:abstractNumId w:val="26"/>
  </w:num>
  <w:num w:numId="35" w16cid:durableId="558369289">
    <w:abstractNumId w:val="31"/>
  </w:num>
  <w:num w:numId="36" w16cid:durableId="1743404856">
    <w:abstractNumId w:val="5"/>
  </w:num>
  <w:num w:numId="37" w16cid:durableId="1476071994">
    <w:abstractNumId w:val="22"/>
  </w:num>
  <w:num w:numId="38" w16cid:durableId="1568683714">
    <w:abstractNumId w:val="25"/>
  </w:num>
  <w:num w:numId="39" w16cid:durableId="1879731811">
    <w:abstractNumId w:val="21"/>
  </w:num>
  <w:num w:numId="40" w16cid:durableId="2047486768">
    <w:abstractNumId w:val="9"/>
  </w:num>
  <w:num w:numId="41" w16cid:durableId="1517693716">
    <w:abstractNumId w:val="24"/>
  </w:num>
  <w:num w:numId="42" w16cid:durableId="1640695537">
    <w:abstractNumId w:val="1"/>
  </w:num>
  <w:num w:numId="43" w16cid:durableId="20579723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de-DE" w:vendorID="9" w:dllVersion="512" w:checkStyle="1"/>
  <w:activeWritingStyle w:appName="MSWord" w:lang="it-IT" w:vendorID="3" w:dllVersion="517"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5D3"/>
    <w:rsid w:val="000014A7"/>
    <w:rsid w:val="00001774"/>
    <w:rsid w:val="00003AF9"/>
    <w:rsid w:val="00004097"/>
    <w:rsid w:val="000049B8"/>
    <w:rsid w:val="00004C32"/>
    <w:rsid w:val="00004C88"/>
    <w:rsid w:val="00004F87"/>
    <w:rsid w:val="00005EB0"/>
    <w:rsid w:val="000067D6"/>
    <w:rsid w:val="00006B66"/>
    <w:rsid w:val="00011AF8"/>
    <w:rsid w:val="00014C84"/>
    <w:rsid w:val="00014CC4"/>
    <w:rsid w:val="00016A83"/>
    <w:rsid w:val="00017CE6"/>
    <w:rsid w:val="00020455"/>
    <w:rsid w:val="00022247"/>
    <w:rsid w:val="00022AC4"/>
    <w:rsid w:val="0002483D"/>
    <w:rsid w:val="00024F11"/>
    <w:rsid w:val="00025AD4"/>
    <w:rsid w:val="00026BCF"/>
    <w:rsid w:val="0002705E"/>
    <w:rsid w:val="000273C4"/>
    <w:rsid w:val="0003145F"/>
    <w:rsid w:val="00032059"/>
    <w:rsid w:val="00033A1C"/>
    <w:rsid w:val="000351F2"/>
    <w:rsid w:val="00036ADE"/>
    <w:rsid w:val="00036C28"/>
    <w:rsid w:val="00036F92"/>
    <w:rsid w:val="0004026D"/>
    <w:rsid w:val="00040CE3"/>
    <w:rsid w:val="00041631"/>
    <w:rsid w:val="00041A3F"/>
    <w:rsid w:val="00041B92"/>
    <w:rsid w:val="00042427"/>
    <w:rsid w:val="0004353B"/>
    <w:rsid w:val="000460AC"/>
    <w:rsid w:val="000463B1"/>
    <w:rsid w:val="0004705D"/>
    <w:rsid w:val="000470E9"/>
    <w:rsid w:val="00047EAC"/>
    <w:rsid w:val="0005146B"/>
    <w:rsid w:val="000523D4"/>
    <w:rsid w:val="0005314D"/>
    <w:rsid w:val="00053B0F"/>
    <w:rsid w:val="00055700"/>
    <w:rsid w:val="000559D0"/>
    <w:rsid w:val="000566B3"/>
    <w:rsid w:val="00057D02"/>
    <w:rsid w:val="00060127"/>
    <w:rsid w:val="0006085B"/>
    <w:rsid w:val="00061145"/>
    <w:rsid w:val="000611B5"/>
    <w:rsid w:val="000619F3"/>
    <w:rsid w:val="00062BB9"/>
    <w:rsid w:val="00062CAF"/>
    <w:rsid w:val="000639BA"/>
    <w:rsid w:val="00063C90"/>
    <w:rsid w:val="00065CAC"/>
    <w:rsid w:val="00067E07"/>
    <w:rsid w:val="00071F6D"/>
    <w:rsid w:val="00072B20"/>
    <w:rsid w:val="00072E2E"/>
    <w:rsid w:val="00074494"/>
    <w:rsid w:val="00075F5D"/>
    <w:rsid w:val="0008075B"/>
    <w:rsid w:val="0008120D"/>
    <w:rsid w:val="000815FA"/>
    <w:rsid w:val="000819BF"/>
    <w:rsid w:val="00081A31"/>
    <w:rsid w:val="00084836"/>
    <w:rsid w:val="00084E0C"/>
    <w:rsid w:val="00086542"/>
    <w:rsid w:val="000866B8"/>
    <w:rsid w:val="00086E86"/>
    <w:rsid w:val="000909AB"/>
    <w:rsid w:val="00092FCC"/>
    <w:rsid w:val="0009460E"/>
    <w:rsid w:val="00094D64"/>
    <w:rsid w:val="000950BA"/>
    <w:rsid w:val="000955CF"/>
    <w:rsid w:val="000966CB"/>
    <w:rsid w:val="000A1C7A"/>
    <w:rsid w:val="000A385E"/>
    <w:rsid w:val="000A3A8F"/>
    <w:rsid w:val="000A56AC"/>
    <w:rsid w:val="000A575B"/>
    <w:rsid w:val="000A6296"/>
    <w:rsid w:val="000A6AF4"/>
    <w:rsid w:val="000B0848"/>
    <w:rsid w:val="000B0AB3"/>
    <w:rsid w:val="000B1275"/>
    <w:rsid w:val="000B2EDD"/>
    <w:rsid w:val="000B3488"/>
    <w:rsid w:val="000B579D"/>
    <w:rsid w:val="000B7F9C"/>
    <w:rsid w:val="000C195E"/>
    <w:rsid w:val="000C1F24"/>
    <w:rsid w:val="000C27AC"/>
    <w:rsid w:val="000C2898"/>
    <w:rsid w:val="000C69A9"/>
    <w:rsid w:val="000C783C"/>
    <w:rsid w:val="000D0510"/>
    <w:rsid w:val="000D530E"/>
    <w:rsid w:val="000E0881"/>
    <w:rsid w:val="000E0984"/>
    <w:rsid w:val="000E2C78"/>
    <w:rsid w:val="000E3074"/>
    <w:rsid w:val="000E56C8"/>
    <w:rsid w:val="000E7A5E"/>
    <w:rsid w:val="000E7F49"/>
    <w:rsid w:val="000F02CF"/>
    <w:rsid w:val="000F043F"/>
    <w:rsid w:val="000F0805"/>
    <w:rsid w:val="000F4830"/>
    <w:rsid w:val="000F52BE"/>
    <w:rsid w:val="000F5781"/>
    <w:rsid w:val="000F746F"/>
    <w:rsid w:val="00100BBF"/>
    <w:rsid w:val="00100EAC"/>
    <w:rsid w:val="00100F9E"/>
    <w:rsid w:val="00101CBB"/>
    <w:rsid w:val="0010295C"/>
    <w:rsid w:val="00102C5E"/>
    <w:rsid w:val="00102CEF"/>
    <w:rsid w:val="001039BE"/>
    <w:rsid w:val="001048CA"/>
    <w:rsid w:val="0010545E"/>
    <w:rsid w:val="0010620A"/>
    <w:rsid w:val="00106E73"/>
    <w:rsid w:val="0010781F"/>
    <w:rsid w:val="00107A09"/>
    <w:rsid w:val="0011040B"/>
    <w:rsid w:val="001109C5"/>
    <w:rsid w:val="0011205E"/>
    <w:rsid w:val="001132D0"/>
    <w:rsid w:val="00113BE3"/>
    <w:rsid w:val="00113DB3"/>
    <w:rsid w:val="00114459"/>
    <w:rsid w:val="0011486D"/>
    <w:rsid w:val="00114B17"/>
    <w:rsid w:val="00114E8D"/>
    <w:rsid w:val="00115130"/>
    <w:rsid w:val="00115F89"/>
    <w:rsid w:val="00116AFC"/>
    <w:rsid w:val="001174D7"/>
    <w:rsid w:val="001203A1"/>
    <w:rsid w:val="001234DC"/>
    <w:rsid w:val="00123B8A"/>
    <w:rsid w:val="001246B3"/>
    <w:rsid w:val="001275A7"/>
    <w:rsid w:val="0012771F"/>
    <w:rsid w:val="00130D3C"/>
    <w:rsid w:val="00131DC8"/>
    <w:rsid w:val="00133235"/>
    <w:rsid w:val="001337CC"/>
    <w:rsid w:val="00133CA7"/>
    <w:rsid w:val="00134570"/>
    <w:rsid w:val="001346DB"/>
    <w:rsid w:val="001357A1"/>
    <w:rsid w:val="00135BE7"/>
    <w:rsid w:val="00136AC6"/>
    <w:rsid w:val="0014109D"/>
    <w:rsid w:val="00141E4A"/>
    <w:rsid w:val="0014202D"/>
    <w:rsid w:val="00142444"/>
    <w:rsid w:val="00143165"/>
    <w:rsid w:val="0014542C"/>
    <w:rsid w:val="001470D7"/>
    <w:rsid w:val="0014716C"/>
    <w:rsid w:val="00147AC7"/>
    <w:rsid w:val="001515A1"/>
    <w:rsid w:val="00152609"/>
    <w:rsid w:val="00153FCF"/>
    <w:rsid w:val="0015522B"/>
    <w:rsid w:val="00155773"/>
    <w:rsid w:val="00156ED5"/>
    <w:rsid w:val="0015713C"/>
    <w:rsid w:val="00157848"/>
    <w:rsid w:val="001579B4"/>
    <w:rsid w:val="00157D12"/>
    <w:rsid w:val="001624C6"/>
    <w:rsid w:val="00163B9A"/>
    <w:rsid w:val="00163DF6"/>
    <w:rsid w:val="0016590D"/>
    <w:rsid w:val="00165A2F"/>
    <w:rsid w:val="00166243"/>
    <w:rsid w:val="0016655C"/>
    <w:rsid w:val="001670BB"/>
    <w:rsid w:val="00167B4A"/>
    <w:rsid w:val="001718D7"/>
    <w:rsid w:val="00171C55"/>
    <w:rsid w:val="00171FF0"/>
    <w:rsid w:val="00172064"/>
    <w:rsid w:val="00173AD4"/>
    <w:rsid w:val="001740FA"/>
    <w:rsid w:val="0017606F"/>
    <w:rsid w:val="00176C95"/>
    <w:rsid w:val="00176CF0"/>
    <w:rsid w:val="0018090A"/>
    <w:rsid w:val="00180F3B"/>
    <w:rsid w:val="00181EEA"/>
    <w:rsid w:val="001838F7"/>
    <w:rsid w:val="00183913"/>
    <w:rsid w:val="00187188"/>
    <w:rsid w:val="001874F1"/>
    <w:rsid w:val="001877F3"/>
    <w:rsid w:val="00192E07"/>
    <w:rsid w:val="00193F67"/>
    <w:rsid w:val="001947AE"/>
    <w:rsid w:val="00194C1F"/>
    <w:rsid w:val="001951BA"/>
    <w:rsid w:val="00195C7C"/>
    <w:rsid w:val="00195F66"/>
    <w:rsid w:val="00196550"/>
    <w:rsid w:val="001965F1"/>
    <w:rsid w:val="001A0718"/>
    <w:rsid w:val="001A0D41"/>
    <w:rsid w:val="001A112B"/>
    <w:rsid w:val="001A1503"/>
    <w:rsid w:val="001A24F4"/>
    <w:rsid w:val="001A285B"/>
    <w:rsid w:val="001A3336"/>
    <w:rsid w:val="001A5E69"/>
    <w:rsid w:val="001A7B4A"/>
    <w:rsid w:val="001B0360"/>
    <w:rsid w:val="001B25D8"/>
    <w:rsid w:val="001B2E30"/>
    <w:rsid w:val="001B4891"/>
    <w:rsid w:val="001B4CA5"/>
    <w:rsid w:val="001B4F4B"/>
    <w:rsid w:val="001B518C"/>
    <w:rsid w:val="001B5A69"/>
    <w:rsid w:val="001B5F03"/>
    <w:rsid w:val="001B61D5"/>
    <w:rsid w:val="001B6CC9"/>
    <w:rsid w:val="001B76BA"/>
    <w:rsid w:val="001B7AE5"/>
    <w:rsid w:val="001C2114"/>
    <w:rsid w:val="001C3322"/>
    <w:rsid w:val="001C3A64"/>
    <w:rsid w:val="001C5012"/>
    <w:rsid w:val="001C5201"/>
    <w:rsid w:val="001C55BE"/>
    <w:rsid w:val="001C59F0"/>
    <w:rsid w:val="001C649B"/>
    <w:rsid w:val="001D00E9"/>
    <w:rsid w:val="001D016F"/>
    <w:rsid w:val="001D090E"/>
    <w:rsid w:val="001D1E9D"/>
    <w:rsid w:val="001D22E2"/>
    <w:rsid w:val="001D41F7"/>
    <w:rsid w:val="001D517D"/>
    <w:rsid w:val="001D78FB"/>
    <w:rsid w:val="001E3F1B"/>
    <w:rsid w:val="001E427A"/>
    <w:rsid w:val="001E48B9"/>
    <w:rsid w:val="001E5430"/>
    <w:rsid w:val="001E5457"/>
    <w:rsid w:val="001E5A50"/>
    <w:rsid w:val="001E69B2"/>
    <w:rsid w:val="001F0321"/>
    <w:rsid w:val="001F31A4"/>
    <w:rsid w:val="001F6196"/>
    <w:rsid w:val="001F772D"/>
    <w:rsid w:val="001F78B8"/>
    <w:rsid w:val="001F7C1F"/>
    <w:rsid w:val="002000A8"/>
    <w:rsid w:val="002008BF"/>
    <w:rsid w:val="00200FE6"/>
    <w:rsid w:val="00201831"/>
    <w:rsid w:val="002019C2"/>
    <w:rsid w:val="002022D8"/>
    <w:rsid w:val="00203F9B"/>
    <w:rsid w:val="002041D0"/>
    <w:rsid w:val="002058CE"/>
    <w:rsid w:val="00205B2F"/>
    <w:rsid w:val="00210370"/>
    <w:rsid w:val="00210613"/>
    <w:rsid w:val="002112CE"/>
    <w:rsid w:val="002115A9"/>
    <w:rsid w:val="00213899"/>
    <w:rsid w:val="00213B63"/>
    <w:rsid w:val="002145DF"/>
    <w:rsid w:val="00215CAF"/>
    <w:rsid w:val="0022080A"/>
    <w:rsid w:val="00222854"/>
    <w:rsid w:val="00223068"/>
    <w:rsid w:val="00223CB6"/>
    <w:rsid w:val="00225F40"/>
    <w:rsid w:val="00226CAF"/>
    <w:rsid w:val="002303A8"/>
    <w:rsid w:val="002305EF"/>
    <w:rsid w:val="00231D82"/>
    <w:rsid w:val="00232101"/>
    <w:rsid w:val="00234944"/>
    <w:rsid w:val="00237B89"/>
    <w:rsid w:val="00237D6E"/>
    <w:rsid w:val="00237F53"/>
    <w:rsid w:val="00241E21"/>
    <w:rsid w:val="00244686"/>
    <w:rsid w:val="002446B3"/>
    <w:rsid w:val="00245501"/>
    <w:rsid w:val="002457DC"/>
    <w:rsid w:val="002463AF"/>
    <w:rsid w:val="002465F9"/>
    <w:rsid w:val="00246CB5"/>
    <w:rsid w:val="002472A0"/>
    <w:rsid w:val="002476F7"/>
    <w:rsid w:val="00247EF0"/>
    <w:rsid w:val="002501EF"/>
    <w:rsid w:val="00250800"/>
    <w:rsid w:val="00250B0E"/>
    <w:rsid w:val="00250EEF"/>
    <w:rsid w:val="00251236"/>
    <w:rsid w:val="002518DE"/>
    <w:rsid w:val="00251FE0"/>
    <w:rsid w:val="00253701"/>
    <w:rsid w:val="0025388E"/>
    <w:rsid w:val="00260A69"/>
    <w:rsid w:val="002614BE"/>
    <w:rsid w:val="00262C1F"/>
    <w:rsid w:val="00265566"/>
    <w:rsid w:val="00265C83"/>
    <w:rsid w:val="00266079"/>
    <w:rsid w:val="00266738"/>
    <w:rsid w:val="002667DC"/>
    <w:rsid w:val="0026791B"/>
    <w:rsid w:val="00267DAA"/>
    <w:rsid w:val="00270D0C"/>
    <w:rsid w:val="00270F9C"/>
    <w:rsid w:val="00270FB1"/>
    <w:rsid w:val="0027134C"/>
    <w:rsid w:val="002722ED"/>
    <w:rsid w:val="002726BD"/>
    <w:rsid w:val="002758C5"/>
    <w:rsid w:val="00276493"/>
    <w:rsid w:val="00276A6F"/>
    <w:rsid w:val="00276C70"/>
    <w:rsid w:val="002772C0"/>
    <w:rsid w:val="00280225"/>
    <w:rsid w:val="002822EE"/>
    <w:rsid w:val="00282E50"/>
    <w:rsid w:val="00284018"/>
    <w:rsid w:val="002843D5"/>
    <w:rsid w:val="00285510"/>
    <w:rsid w:val="002864CD"/>
    <w:rsid w:val="00287217"/>
    <w:rsid w:val="002906F0"/>
    <w:rsid w:val="002913DC"/>
    <w:rsid w:val="002918D1"/>
    <w:rsid w:val="00291CF6"/>
    <w:rsid w:val="00292EDB"/>
    <w:rsid w:val="002940E0"/>
    <w:rsid w:val="00294D34"/>
    <w:rsid w:val="002959F4"/>
    <w:rsid w:val="002967D8"/>
    <w:rsid w:val="00296D1B"/>
    <w:rsid w:val="002A00DA"/>
    <w:rsid w:val="002A1D97"/>
    <w:rsid w:val="002A1E88"/>
    <w:rsid w:val="002A28CC"/>
    <w:rsid w:val="002A2D05"/>
    <w:rsid w:val="002A5404"/>
    <w:rsid w:val="002A5573"/>
    <w:rsid w:val="002A6CE6"/>
    <w:rsid w:val="002A7F3C"/>
    <w:rsid w:val="002B1248"/>
    <w:rsid w:val="002B2249"/>
    <w:rsid w:val="002B5B91"/>
    <w:rsid w:val="002B6058"/>
    <w:rsid w:val="002B66A3"/>
    <w:rsid w:val="002B6825"/>
    <w:rsid w:val="002C02D5"/>
    <w:rsid w:val="002C0F05"/>
    <w:rsid w:val="002C147A"/>
    <w:rsid w:val="002C27D0"/>
    <w:rsid w:val="002C28B0"/>
    <w:rsid w:val="002C36E8"/>
    <w:rsid w:val="002C74D7"/>
    <w:rsid w:val="002D0417"/>
    <w:rsid w:val="002D0945"/>
    <w:rsid w:val="002D1EFF"/>
    <w:rsid w:val="002D22CE"/>
    <w:rsid w:val="002D23E8"/>
    <w:rsid w:val="002D40F8"/>
    <w:rsid w:val="002D483A"/>
    <w:rsid w:val="002D52FB"/>
    <w:rsid w:val="002D58F5"/>
    <w:rsid w:val="002D6682"/>
    <w:rsid w:val="002D6CA9"/>
    <w:rsid w:val="002E0709"/>
    <w:rsid w:val="002E126A"/>
    <w:rsid w:val="002E3143"/>
    <w:rsid w:val="002E4FB0"/>
    <w:rsid w:val="002E5A35"/>
    <w:rsid w:val="002E7F64"/>
    <w:rsid w:val="002F0404"/>
    <w:rsid w:val="002F1EBB"/>
    <w:rsid w:val="002F22AD"/>
    <w:rsid w:val="002F61B1"/>
    <w:rsid w:val="002F65CE"/>
    <w:rsid w:val="002F704C"/>
    <w:rsid w:val="002F7393"/>
    <w:rsid w:val="002F7ADC"/>
    <w:rsid w:val="00300001"/>
    <w:rsid w:val="00300155"/>
    <w:rsid w:val="0030231B"/>
    <w:rsid w:val="00302DFD"/>
    <w:rsid w:val="00303DAA"/>
    <w:rsid w:val="00306031"/>
    <w:rsid w:val="00306C90"/>
    <w:rsid w:val="0031071B"/>
    <w:rsid w:val="00310C6F"/>
    <w:rsid w:val="00311E6E"/>
    <w:rsid w:val="003132AF"/>
    <w:rsid w:val="00313470"/>
    <w:rsid w:val="0031477E"/>
    <w:rsid w:val="00314A4A"/>
    <w:rsid w:val="003178BC"/>
    <w:rsid w:val="00321D30"/>
    <w:rsid w:val="003224BF"/>
    <w:rsid w:val="003245AB"/>
    <w:rsid w:val="003251AC"/>
    <w:rsid w:val="00326699"/>
    <w:rsid w:val="00331770"/>
    <w:rsid w:val="00332E64"/>
    <w:rsid w:val="00333AC1"/>
    <w:rsid w:val="00333B09"/>
    <w:rsid w:val="00335A51"/>
    <w:rsid w:val="00336371"/>
    <w:rsid w:val="00336DFA"/>
    <w:rsid w:val="00337C77"/>
    <w:rsid w:val="003407D3"/>
    <w:rsid w:val="00340E8D"/>
    <w:rsid w:val="003432BF"/>
    <w:rsid w:val="00344C62"/>
    <w:rsid w:val="0034523A"/>
    <w:rsid w:val="0034626D"/>
    <w:rsid w:val="00347178"/>
    <w:rsid w:val="003472A9"/>
    <w:rsid w:val="00347B3C"/>
    <w:rsid w:val="00347E4A"/>
    <w:rsid w:val="00347EA7"/>
    <w:rsid w:val="00350071"/>
    <w:rsid w:val="003510EE"/>
    <w:rsid w:val="003517BB"/>
    <w:rsid w:val="00351BFD"/>
    <w:rsid w:val="00354270"/>
    <w:rsid w:val="00354696"/>
    <w:rsid w:val="00354DA9"/>
    <w:rsid w:val="00355603"/>
    <w:rsid w:val="00356C5C"/>
    <w:rsid w:val="00357CFC"/>
    <w:rsid w:val="00360211"/>
    <w:rsid w:val="0036027C"/>
    <w:rsid w:val="00360A63"/>
    <w:rsid w:val="00361140"/>
    <w:rsid w:val="00362F67"/>
    <w:rsid w:val="003630D3"/>
    <w:rsid w:val="00364F1B"/>
    <w:rsid w:val="0036532B"/>
    <w:rsid w:val="00365EEF"/>
    <w:rsid w:val="00366549"/>
    <w:rsid w:val="00366BC7"/>
    <w:rsid w:val="00366CAE"/>
    <w:rsid w:val="00367BA1"/>
    <w:rsid w:val="003735D3"/>
    <w:rsid w:val="00375D08"/>
    <w:rsid w:val="00377337"/>
    <w:rsid w:val="003807EB"/>
    <w:rsid w:val="00381F65"/>
    <w:rsid w:val="00383735"/>
    <w:rsid w:val="00383B65"/>
    <w:rsid w:val="00384DB2"/>
    <w:rsid w:val="0038672F"/>
    <w:rsid w:val="00386AA4"/>
    <w:rsid w:val="00387195"/>
    <w:rsid w:val="003909EE"/>
    <w:rsid w:val="00390CED"/>
    <w:rsid w:val="00391078"/>
    <w:rsid w:val="0039147F"/>
    <w:rsid w:val="00391850"/>
    <w:rsid w:val="00393829"/>
    <w:rsid w:val="003941DD"/>
    <w:rsid w:val="00394270"/>
    <w:rsid w:val="003952A8"/>
    <w:rsid w:val="00396B5F"/>
    <w:rsid w:val="0039719F"/>
    <w:rsid w:val="003A0930"/>
    <w:rsid w:val="003A0DEE"/>
    <w:rsid w:val="003A20C4"/>
    <w:rsid w:val="003A2532"/>
    <w:rsid w:val="003A2B6D"/>
    <w:rsid w:val="003A3285"/>
    <w:rsid w:val="003A336F"/>
    <w:rsid w:val="003A35AF"/>
    <w:rsid w:val="003A4171"/>
    <w:rsid w:val="003A5053"/>
    <w:rsid w:val="003A5BB8"/>
    <w:rsid w:val="003A5FA4"/>
    <w:rsid w:val="003A7070"/>
    <w:rsid w:val="003B022D"/>
    <w:rsid w:val="003B14E0"/>
    <w:rsid w:val="003B326A"/>
    <w:rsid w:val="003B48F7"/>
    <w:rsid w:val="003B4938"/>
    <w:rsid w:val="003B4AB2"/>
    <w:rsid w:val="003B50D7"/>
    <w:rsid w:val="003B6210"/>
    <w:rsid w:val="003B6642"/>
    <w:rsid w:val="003B66BF"/>
    <w:rsid w:val="003B6BC6"/>
    <w:rsid w:val="003C09D6"/>
    <w:rsid w:val="003C0C32"/>
    <w:rsid w:val="003C19D1"/>
    <w:rsid w:val="003C1C6C"/>
    <w:rsid w:val="003C27B9"/>
    <w:rsid w:val="003C2BD9"/>
    <w:rsid w:val="003C371C"/>
    <w:rsid w:val="003C50DB"/>
    <w:rsid w:val="003C5609"/>
    <w:rsid w:val="003C5677"/>
    <w:rsid w:val="003C6393"/>
    <w:rsid w:val="003D0C56"/>
    <w:rsid w:val="003D0EEA"/>
    <w:rsid w:val="003D39A3"/>
    <w:rsid w:val="003D68FB"/>
    <w:rsid w:val="003D7FF2"/>
    <w:rsid w:val="003E12E4"/>
    <w:rsid w:val="003E1EA3"/>
    <w:rsid w:val="003E2EB6"/>
    <w:rsid w:val="003E3567"/>
    <w:rsid w:val="003E3BC9"/>
    <w:rsid w:val="003E3E37"/>
    <w:rsid w:val="003E46F5"/>
    <w:rsid w:val="003E4DDA"/>
    <w:rsid w:val="003E63EC"/>
    <w:rsid w:val="003E6728"/>
    <w:rsid w:val="003E6F1C"/>
    <w:rsid w:val="003E7ED4"/>
    <w:rsid w:val="003F000A"/>
    <w:rsid w:val="003F0BE3"/>
    <w:rsid w:val="003F1BDC"/>
    <w:rsid w:val="003F2630"/>
    <w:rsid w:val="003F2EE1"/>
    <w:rsid w:val="003F36E2"/>
    <w:rsid w:val="003F3B72"/>
    <w:rsid w:val="003F5121"/>
    <w:rsid w:val="003F649B"/>
    <w:rsid w:val="003F67AC"/>
    <w:rsid w:val="003F7072"/>
    <w:rsid w:val="003F7B65"/>
    <w:rsid w:val="00400A85"/>
    <w:rsid w:val="0040195C"/>
    <w:rsid w:val="00401D90"/>
    <w:rsid w:val="00404043"/>
    <w:rsid w:val="0040598F"/>
    <w:rsid w:val="00406257"/>
    <w:rsid w:val="0040664A"/>
    <w:rsid w:val="00406A84"/>
    <w:rsid w:val="00406E8F"/>
    <w:rsid w:val="0040741B"/>
    <w:rsid w:val="0041017B"/>
    <w:rsid w:val="00410935"/>
    <w:rsid w:val="00410A72"/>
    <w:rsid w:val="00410FA2"/>
    <w:rsid w:val="0041252C"/>
    <w:rsid w:val="00412ADE"/>
    <w:rsid w:val="00412BAB"/>
    <w:rsid w:val="00414146"/>
    <w:rsid w:val="0041505B"/>
    <w:rsid w:val="00420D09"/>
    <w:rsid w:val="0042252F"/>
    <w:rsid w:val="0042694A"/>
    <w:rsid w:val="00430355"/>
    <w:rsid w:val="004306BF"/>
    <w:rsid w:val="00430E20"/>
    <w:rsid w:val="00431EEA"/>
    <w:rsid w:val="004327BD"/>
    <w:rsid w:val="004351A3"/>
    <w:rsid w:val="00435C9A"/>
    <w:rsid w:val="00435CD1"/>
    <w:rsid w:val="004365F1"/>
    <w:rsid w:val="0043687C"/>
    <w:rsid w:val="0044348C"/>
    <w:rsid w:val="00444969"/>
    <w:rsid w:val="004455B4"/>
    <w:rsid w:val="004524D0"/>
    <w:rsid w:val="0045642A"/>
    <w:rsid w:val="00456454"/>
    <w:rsid w:val="0045669A"/>
    <w:rsid w:val="00457384"/>
    <w:rsid w:val="00457584"/>
    <w:rsid w:val="00460AEB"/>
    <w:rsid w:val="004615B9"/>
    <w:rsid w:val="004619C5"/>
    <w:rsid w:val="00463259"/>
    <w:rsid w:val="0046331D"/>
    <w:rsid w:val="004649E0"/>
    <w:rsid w:val="00464A46"/>
    <w:rsid w:val="004654C7"/>
    <w:rsid w:val="0046593B"/>
    <w:rsid w:val="00466B36"/>
    <w:rsid w:val="0046704D"/>
    <w:rsid w:val="00470AE8"/>
    <w:rsid w:val="0047159E"/>
    <w:rsid w:val="004717A1"/>
    <w:rsid w:val="00472841"/>
    <w:rsid w:val="00472BDA"/>
    <w:rsid w:val="00473463"/>
    <w:rsid w:val="00475181"/>
    <w:rsid w:val="004752E5"/>
    <w:rsid w:val="00477413"/>
    <w:rsid w:val="00477ECB"/>
    <w:rsid w:val="00480398"/>
    <w:rsid w:val="004811FE"/>
    <w:rsid w:val="00482E97"/>
    <w:rsid w:val="00482FC0"/>
    <w:rsid w:val="0048385E"/>
    <w:rsid w:val="00484385"/>
    <w:rsid w:val="004859B5"/>
    <w:rsid w:val="00485C10"/>
    <w:rsid w:val="004864A6"/>
    <w:rsid w:val="0048656B"/>
    <w:rsid w:val="00486C1F"/>
    <w:rsid w:val="00486D0C"/>
    <w:rsid w:val="00487CBF"/>
    <w:rsid w:val="00492A1A"/>
    <w:rsid w:val="00493572"/>
    <w:rsid w:val="00493FD3"/>
    <w:rsid w:val="00494994"/>
    <w:rsid w:val="0049606A"/>
    <w:rsid w:val="00496F97"/>
    <w:rsid w:val="004A2B4E"/>
    <w:rsid w:val="004A3D75"/>
    <w:rsid w:val="004A406A"/>
    <w:rsid w:val="004A4CA7"/>
    <w:rsid w:val="004A5C76"/>
    <w:rsid w:val="004A6123"/>
    <w:rsid w:val="004A6601"/>
    <w:rsid w:val="004A7A95"/>
    <w:rsid w:val="004A7DCE"/>
    <w:rsid w:val="004B0491"/>
    <w:rsid w:val="004B11EA"/>
    <w:rsid w:val="004B49E7"/>
    <w:rsid w:val="004C03BF"/>
    <w:rsid w:val="004C0817"/>
    <w:rsid w:val="004C0DEA"/>
    <w:rsid w:val="004C2659"/>
    <w:rsid w:val="004C3930"/>
    <w:rsid w:val="004C451D"/>
    <w:rsid w:val="004C5070"/>
    <w:rsid w:val="004C52A5"/>
    <w:rsid w:val="004C5655"/>
    <w:rsid w:val="004C59D6"/>
    <w:rsid w:val="004C6150"/>
    <w:rsid w:val="004C7491"/>
    <w:rsid w:val="004C7F58"/>
    <w:rsid w:val="004D080A"/>
    <w:rsid w:val="004D1871"/>
    <w:rsid w:val="004D2362"/>
    <w:rsid w:val="004D2D7D"/>
    <w:rsid w:val="004D386D"/>
    <w:rsid w:val="004D3C0B"/>
    <w:rsid w:val="004D5677"/>
    <w:rsid w:val="004D56D3"/>
    <w:rsid w:val="004D6A5F"/>
    <w:rsid w:val="004D70C8"/>
    <w:rsid w:val="004E1F18"/>
    <w:rsid w:val="004E232B"/>
    <w:rsid w:val="004E3C0A"/>
    <w:rsid w:val="004E442E"/>
    <w:rsid w:val="004E5C08"/>
    <w:rsid w:val="004E6E47"/>
    <w:rsid w:val="004E6F08"/>
    <w:rsid w:val="004F12D0"/>
    <w:rsid w:val="004F3C16"/>
    <w:rsid w:val="004F3EF1"/>
    <w:rsid w:val="004F4138"/>
    <w:rsid w:val="004F4174"/>
    <w:rsid w:val="004F4D1C"/>
    <w:rsid w:val="004F4DAB"/>
    <w:rsid w:val="004F5CFD"/>
    <w:rsid w:val="004F7730"/>
    <w:rsid w:val="0050026A"/>
    <w:rsid w:val="00501593"/>
    <w:rsid w:val="00501709"/>
    <w:rsid w:val="00502828"/>
    <w:rsid w:val="00502E06"/>
    <w:rsid w:val="00504B63"/>
    <w:rsid w:val="005060D7"/>
    <w:rsid w:val="00506F0F"/>
    <w:rsid w:val="005071E3"/>
    <w:rsid w:val="005073BC"/>
    <w:rsid w:val="00510E06"/>
    <w:rsid w:val="005112AC"/>
    <w:rsid w:val="0051167E"/>
    <w:rsid w:val="005128BC"/>
    <w:rsid w:val="00513515"/>
    <w:rsid w:val="00514053"/>
    <w:rsid w:val="0051436D"/>
    <w:rsid w:val="00514BE4"/>
    <w:rsid w:val="005159A9"/>
    <w:rsid w:val="00516F74"/>
    <w:rsid w:val="00517D61"/>
    <w:rsid w:val="0052099D"/>
    <w:rsid w:val="005223E2"/>
    <w:rsid w:val="005269D0"/>
    <w:rsid w:val="00530651"/>
    <w:rsid w:val="005315BE"/>
    <w:rsid w:val="00531D88"/>
    <w:rsid w:val="005323B5"/>
    <w:rsid w:val="005328F3"/>
    <w:rsid w:val="00532E92"/>
    <w:rsid w:val="00533102"/>
    <w:rsid w:val="00533D91"/>
    <w:rsid w:val="00533FD8"/>
    <w:rsid w:val="00534752"/>
    <w:rsid w:val="0053595A"/>
    <w:rsid w:val="00535C99"/>
    <w:rsid w:val="00535F44"/>
    <w:rsid w:val="00536ED7"/>
    <w:rsid w:val="005375CA"/>
    <w:rsid w:val="00541828"/>
    <w:rsid w:val="00542B29"/>
    <w:rsid w:val="005439EA"/>
    <w:rsid w:val="0054518D"/>
    <w:rsid w:val="00546D7B"/>
    <w:rsid w:val="00547659"/>
    <w:rsid w:val="00547A4B"/>
    <w:rsid w:val="00550638"/>
    <w:rsid w:val="00553F5B"/>
    <w:rsid w:val="005555A8"/>
    <w:rsid w:val="0055608F"/>
    <w:rsid w:val="00556E77"/>
    <w:rsid w:val="00564018"/>
    <w:rsid w:val="00564751"/>
    <w:rsid w:val="00564B56"/>
    <w:rsid w:val="005651C4"/>
    <w:rsid w:val="00565507"/>
    <w:rsid w:val="0056683D"/>
    <w:rsid w:val="00571B12"/>
    <w:rsid w:val="00571C93"/>
    <w:rsid w:val="00571E5A"/>
    <w:rsid w:val="005728B5"/>
    <w:rsid w:val="005733B5"/>
    <w:rsid w:val="00574FE0"/>
    <w:rsid w:val="00576685"/>
    <w:rsid w:val="0058089F"/>
    <w:rsid w:val="005824A4"/>
    <w:rsid w:val="00582A45"/>
    <w:rsid w:val="00582FD6"/>
    <w:rsid w:val="00582FFA"/>
    <w:rsid w:val="00583917"/>
    <w:rsid w:val="00583D2C"/>
    <w:rsid w:val="00583EA5"/>
    <w:rsid w:val="00585357"/>
    <w:rsid w:val="00585C97"/>
    <w:rsid w:val="00586A8D"/>
    <w:rsid w:val="0058702C"/>
    <w:rsid w:val="00587994"/>
    <w:rsid w:val="0059033E"/>
    <w:rsid w:val="00590923"/>
    <w:rsid w:val="00591796"/>
    <w:rsid w:val="00592426"/>
    <w:rsid w:val="00593588"/>
    <w:rsid w:val="00594497"/>
    <w:rsid w:val="005967ED"/>
    <w:rsid w:val="005A030A"/>
    <w:rsid w:val="005A0C77"/>
    <w:rsid w:val="005A3564"/>
    <w:rsid w:val="005A3A98"/>
    <w:rsid w:val="005A5D91"/>
    <w:rsid w:val="005A6BB5"/>
    <w:rsid w:val="005A6D29"/>
    <w:rsid w:val="005A715A"/>
    <w:rsid w:val="005A7A59"/>
    <w:rsid w:val="005B148A"/>
    <w:rsid w:val="005B17C4"/>
    <w:rsid w:val="005B17FA"/>
    <w:rsid w:val="005B4202"/>
    <w:rsid w:val="005B64E4"/>
    <w:rsid w:val="005B6597"/>
    <w:rsid w:val="005B7E11"/>
    <w:rsid w:val="005C1203"/>
    <w:rsid w:val="005C173B"/>
    <w:rsid w:val="005C1CE4"/>
    <w:rsid w:val="005C216D"/>
    <w:rsid w:val="005C2A22"/>
    <w:rsid w:val="005C38EA"/>
    <w:rsid w:val="005C47EC"/>
    <w:rsid w:val="005C50F0"/>
    <w:rsid w:val="005C5223"/>
    <w:rsid w:val="005C5C1F"/>
    <w:rsid w:val="005C70B0"/>
    <w:rsid w:val="005C7A7B"/>
    <w:rsid w:val="005C7DB1"/>
    <w:rsid w:val="005D003A"/>
    <w:rsid w:val="005D01C0"/>
    <w:rsid w:val="005D3458"/>
    <w:rsid w:val="005D41F2"/>
    <w:rsid w:val="005D5A29"/>
    <w:rsid w:val="005D63D3"/>
    <w:rsid w:val="005D70CC"/>
    <w:rsid w:val="005E08DE"/>
    <w:rsid w:val="005E1FFF"/>
    <w:rsid w:val="005E221D"/>
    <w:rsid w:val="005E2C31"/>
    <w:rsid w:val="005E35E6"/>
    <w:rsid w:val="005E42C1"/>
    <w:rsid w:val="005E48F0"/>
    <w:rsid w:val="005E53EC"/>
    <w:rsid w:val="005E7C59"/>
    <w:rsid w:val="005F0C0A"/>
    <w:rsid w:val="005F250D"/>
    <w:rsid w:val="005F2845"/>
    <w:rsid w:val="005F2DC9"/>
    <w:rsid w:val="005F2E70"/>
    <w:rsid w:val="005F39CB"/>
    <w:rsid w:val="005F5104"/>
    <w:rsid w:val="005F5D5D"/>
    <w:rsid w:val="005F64C0"/>
    <w:rsid w:val="005F6564"/>
    <w:rsid w:val="00600036"/>
    <w:rsid w:val="0060086A"/>
    <w:rsid w:val="00601FC0"/>
    <w:rsid w:val="0060426F"/>
    <w:rsid w:val="006042B8"/>
    <w:rsid w:val="00604CC2"/>
    <w:rsid w:val="0061072C"/>
    <w:rsid w:val="00610B11"/>
    <w:rsid w:val="0061248F"/>
    <w:rsid w:val="006138CB"/>
    <w:rsid w:val="006138DB"/>
    <w:rsid w:val="00615888"/>
    <w:rsid w:val="00616B5A"/>
    <w:rsid w:val="00620D74"/>
    <w:rsid w:val="00622065"/>
    <w:rsid w:val="00622FFD"/>
    <w:rsid w:val="00623297"/>
    <w:rsid w:val="0062709D"/>
    <w:rsid w:val="00627AD4"/>
    <w:rsid w:val="00627CC1"/>
    <w:rsid w:val="0063081B"/>
    <w:rsid w:val="00631074"/>
    <w:rsid w:val="0063111C"/>
    <w:rsid w:val="006322FC"/>
    <w:rsid w:val="0063271A"/>
    <w:rsid w:val="00632B20"/>
    <w:rsid w:val="006362F3"/>
    <w:rsid w:val="00637ACB"/>
    <w:rsid w:val="00637D0E"/>
    <w:rsid w:val="00640856"/>
    <w:rsid w:val="00642CCA"/>
    <w:rsid w:val="00643802"/>
    <w:rsid w:val="00643A2B"/>
    <w:rsid w:val="00643D8D"/>
    <w:rsid w:val="0064559C"/>
    <w:rsid w:val="00646EFD"/>
    <w:rsid w:val="006471CF"/>
    <w:rsid w:val="00650CE8"/>
    <w:rsid w:val="00652676"/>
    <w:rsid w:val="006548F2"/>
    <w:rsid w:val="00654AE0"/>
    <w:rsid w:val="0065534D"/>
    <w:rsid w:val="00656CFB"/>
    <w:rsid w:val="006602E5"/>
    <w:rsid w:val="00661BC5"/>
    <w:rsid w:val="00662D8D"/>
    <w:rsid w:val="00663375"/>
    <w:rsid w:val="006657ED"/>
    <w:rsid w:val="006658E7"/>
    <w:rsid w:val="00665E47"/>
    <w:rsid w:val="006660C9"/>
    <w:rsid w:val="00666874"/>
    <w:rsid w:val="006678BC"/>
    <w:rsid w:val="006706B0"/>
    <w:rsid w:val="00670F39"/>
    <w:rsid w:val="00672630"/>
    <w:rsid w:val="006728A6"/>
    <w:rsid w:val="00672FB7"/>
    <w:rsid w:val="006730D2"/>
    <w:rsid w:val="00674727"/>
    <w:rsid w:val="006748B0"/>
    <w:rsid w:val="006749FC"/>
    <w:rsid w:val="00674E17"/>
    <w:rsid w:val="006751A3"/>
    <w:rsid w:val="00677201"/>
    <w:rsid w:val="006805A2"/>
    <w:rsid w:val="00681322"/>
    <w:rsid w:val="006844BE"/>
    <w:rsid w:val="006849C7"/>
    <w:rsid w:val="006850C0"/>
    <w:rsid w:val="00685D34"/>
    <w:rsid w:val="006867AF"/>
    <w:rsid w:val="00686BCE"/>
    <w:rsid w:val="00686FB3"/>
    <w:rsid w:val="00687975"/>
    <w:rsid w:val="0069081E"/>
    <w:rsid w:val="00691F83"/>
    <w:rsid w:val="00692C59"/>
    <w:rsid w:val="006942B3"/>
    <w:rsid w:val="006944A1"/>
    <w:rsid w:val="00694AA9"/>
    <w:rsid w:val="00696006"/>
    <w:rsid w:val="006A05BC"/>
    <w:rsid w:val="006A07BD"/>
    <w:rsid w:val="006A08E0"/>
    <w:rsid w:val="006A1847"/>
    <w:rsid w:val="006A1BF8"/>
    <w:rsid w:val="006A20F6"/>
    <w:rsid w:val="006A308E"/>
    <w:rsid w:val="006A366E"/>
    <w:rsid w:val="006A4F88"/>
    <w:rsid w:val="006B0485"/>
    <w:rsid w:val="006B157F"/>
    <w:rsid w:val="006B1D13"/>
    <w:rsid w:val="006B2C5B"/>
    <w:rsid w:val="006B466A"/>
    <w:rsid w:val="006B482C"/>
    <w:rsid w:val="006B69D3"/>
    <w:rsid w:val="006C05A6"/>
    <w:rsid w:val="006C09FD"/>
    <w:rsid w:val="006C1701"/>
    <w:rsid w:val="006C2C9E"/>
    <w:rsid w:val="006C5454"/>
    <w:rsid w:val="006C6D87"/>
    <w:rsid w:val="006C6E63"/>
    <w:rsid w:val="006D1503"/>
    <w:rsid w:val="006D1F60"/>
    <w:rsid w:val="006D2CA1"/>
    <w:rsid w:val="006D35B7"/>
    <w:rsid w:val="006D3AAD"/>
    <w:rsid w:val="006D47A0"/>
    <w:rsid w:val="006D5539"/>
    <w:rsid w:val="006D59BA"/>
    <w:rsid w:val="006D60F3"/>
    <w:rsid w:val="006E05BD"/>
    <w:rsid w:val="006E0E01"/>
    <w:rsid w:val="006E1204"/>
    <w:rsid w:val="006E214C"/>
    <w:rsid w:val="006E2163"/>
    <w:rsid w:val="006E33BC"/>
    <w:rsid w:val="006E39B3"/>
    <w:rsid w:val="006E42EE"/>
    <w:rsid w:val="006E45C4"/>
    <w:rsid w:val="006E580D"/>
    <w:rsid w:val="006E68ED"/>
    <w:rsid w:val="006E6D84"/>
    <w:rsid w:val="006F175D"/>
    <w:rsid w:val="006F2895"/>
    <w:rsid w:val="006F34B2"/>
    <w:rsid w:val="006F39B3"/>
    <w:rsid w:val="006F539D"/>
    <w:rsid w:val="006F5BE8"/>
    <w:rsid w:val="006F5E93"/>
    <w:rsid w:val="006F6966"/>
    <w:rsid w:val="006F71FC"/>
    <w:rsid w:val="007013E1"/>
    <w:rsid w:val="00701BB3"/>
    <w:rsid w:val="00701E8B"/>
    <w:rsid w:val="00701F1E"/>
    <w:rsid w:val="00704D8E"/>
    <w:rsid w:val="00705569"/>
    <w:rsid w:val="00705F25"/>
    <w:rsid w:val="0070728F"/>
    <w:rsid w:val="007073BB"/>
    <w:rsid w:val="00707814"/>
    <w:rsid w:val="00710D2D"/>
    <w:rsid w:val="00711E9D"/>
    <w:rsid w:val="00713F8C"/>
    <w:rsid w:val="007153C8"/>
    <w:rsid w:val="00716920"/>
    <w:rsid w:val="00716BE9"/>
    <w:rsid w:val="0072153F"/>
    <w:rsid w:val="007218C0"/>
    <w:rsid w:val="00722C79"/>
    <w:rsid w:val="00723B39"/>
    <w:rsid w:val="0072498D"/>
    <w:rsid w:val="00727A77"/>
    <w:rsid w:val="00727D99"/>
    <w:rsid w:val="00730269"/>
    <w:rsid w:val="007303A9"/>
    <w:rsid w:val="00730AE6"/>
    <w:rsid w:val="00730C16"/>
    <w:rsid w:val="0073268F"/>
    <w:rsid w:val="00733141"/>
    <w:rsid w:val="00733C35"/>
    <w:rsid w:val="007346B8"/>
    <w:rsid w:val="0073500E"/>
    <w:rsid w:val="00735164"/>
    <w:rsid w:val="007356B1"/>
    <w:rsid w:val="00736020"/>
    <w:rsid w:val="00736FB3"/>
    <w:rsid w:val="00740E69"/>
    <w:rsid w:val="00742CD9"/>
    <w:rsid w:val="0074333D"/>
    <w:rsid w:val="007436A6"/>
    <w:rsid w:val="00745903"/>
    <w:rsid w:val="00746D0C"/>
    <w:rsid w:val="00747683"/>
    <w:rsid w:val="0075171A"/>
    <w:rsid w:val="00751968"/>
    <w:rsid w:val="00751F47"/>
    <w:rsid w:val="007523D9"/>
    <w:rsid w:val="00752CC0"/>
    <w:rsid w:val="00752EB3"/>
    <w:rsid w:val="0075485C"/>
    <w:rsid w:val="00754A1B"/>
    <w:rsid w:val="0075529F"/>
    <w:rsid w:val="00755D6B"/>
    <w:rsid w:val="00755E3C"/>
    <w:rsid w:val="00756275"/>
    <w:rsid w:val="00756A8E"/>
    <w:rsid w:val="00761470"/>
    <w:rsid w:val="007622B3"/>
    <w:rsid w:val="00762396"/>
    <w:rsid w:val="0076562D"/>
    <w:rsid w:val="0076579E"/>
    <w:rsid w:val="007661AA"/>
    <w:rsid w:val="00767595"/>
    <w:rsid w:val="00770530"/>
    <w:rsid w:val="007721A8"/>
    <w:rsid w:val="00773E30"/>
    <w:rsid w:val="00774536"/>
    <w:rsid w:val="00774FC0"/>
    <w:rsid w:val="0077574D"/>
    <w:rsid w:val="00775B90"/>
    <w:rsid w:val="00775DF7"/>
    <w:rsid w:val="007803C9"/>
    <w:rsid w:val="00782A6F"/>
    <w:rsid w:val="00782B5E"/>
    <w:rsid w:val="00784341"/>
    <w:rsid w:val="00786893"/>
    <w:rsid w:val="00786943"/>
    <w:rsid w:val="00787E63"/>
    <w:rsid w:val="00790532"/>
    <w:rsid w:val="0079113F"/>
    <w:rsid w:val="007911EB"/>
    <w:rsid w:val="007912A0"/>
    <w:rsid w:val="00792463"/>
    <w:rsid w:val="0079319B"/>
    <w:rsid w:val="007934BA"/>
    <w:rsid w:val="00794D1B"/>
    <w:rsid w:val="00796964"/>
    <w:rsid w:val="007A302C"/>
    <w:rsid w:val="007A35A5"/>
    <w:rsid w:val="007A3AFA"/>
    <w:rsid w:val="007A6683"/>
    <w:rsid w:val="007A698D"/>
    <w:rsid w:val="007A70B5"/>
    <w:rsid w:val="007A74BB"/>
    <w:rsid w:val="007A7B7D"/>
    <w:rsid w:val="007A7E04"/>
    <w:rsid w:val="007B109F"/>
    <w:rsid w:val="007B3B09"/>
    <w:rsid w:val="007B53B8"/>
    <w:rsid w:val="007B6CDA"/>
    <w:rsid w:val="007B7224"/>
    <w:rsid w:val="007B74B7"/>
    <w:rsid w:val="007C03DB"/>
    <w:rsid w:val="007C054D"/>
    <w:rsid w:val="007C09E4"/>
    <w:rsid w:val="007C1804"/>
    <w:rsid w:val="007C1FD8"/>
    <w:rsid w:val="007C2AD1"/>
    <w:rsid w:val="007C45C0"/>
    <w:rsid w:val="007C50C5"/>
    <w:rsid w:val="007C5948"/>
    <w:rsid w:val="007C62CD"/>
    <w:rsid w:val="007C6A9C"/>
    <w:rsid w:val="007C7690"/>
    <w:rsid w:val="007D147E"/>
    <w:rsid w:val="007D1BBD"/>
    <w:rsid w:val="007D2508"/>
    <w:rsid w:val="007D3DDC"/>
    <w:rsid w:val="007D3FE8"/>
    <w:rsid w:val="007D438D"/>
    <w:rsid w:val="007D4561"/>
    <w:rsid w:val="007D4E43"/>
    <w:rsid w:val="007D72E6"/>
    <w:rsid w:val="007D731A"/>
    <w:rsid w:val="007D7759"/>
    <w:rsid w:val="007E165D"/>
    <w:rsid w:val="007E16C4"/>
    <w:rsid w:val="007E56D5"/>
    <w:rsid w:val="007E7287"/>
    <w:rsid w:val="007E7B8D"/>
    <w:rsid w:val="007E7C0A"/>
    <w:rsid w:val="007F0120"/>
    <w:rsid w:val="007F0E07"/>
    <w:rsid w:val="007F100A"/>
    <w:rsid w:val="007F2059"/>
    <w:rsid w:val="007F205C"/>
    <w:rsid w:val="007F3554"/>
    <w:rsid w:val="007F374A"/>
    <w:rsid w:val="007F508E"/>
    <w:rsid w:val="007F5738"/>
    <w:rsid w:val="007F61CD"/>
    <w:rsid w:val="007F6A62"/>
    <w:rsid w:val="008004E8"/>
    <w:rsid w:val="00800986"/>
    <w:rsid w:val="00800C60"/>
    <w:rsid w:val="00801AE0"/>
    <w:rsid w:val="008038A2"/>
    <w:rsid w:val="00803B70"/>
    <w:rsid w:val="008057CD"/>
    <w:rsid w:val="00806BBC"/>
    <w:rsid w:val="00807CC6"/>
    <w:rsid w:val="00812F39"/>
    <w:rsid w:val="00814A78"/>
    <w:rsid w:val="00814F64"/>
    <w:rsid w:val="00815622"/>
    <w:rsid w:val="008165EC"/>
    <w:rsid w:val="00816861"/>
    <w:rsid w:val="008179FC"/>
    <w:rsid w:val="00820760"/>
    <w:rsid w:val="00820F57"/>
    <w:rsid w:val="008214EA"/>
    <w:rsid w:val="00822B6F"/>
    <w:rsid w:val="00823288"/>
    <w:rsid w:val="0082410C"/>
    <w:rsid w:val="0082534D"/>
    <w:rsid w:val="00825497"/>
    <w:rsid w:val="008257CD"/>
    <w:rsid w:val="00826E25"/>
    <w:rsid w:val="00826E87"/>
    <w:rsid w:val="008270D4"/>
    <w:rsid w:val="00827124"/>
    <w:rsid w:val="00827227"/>
    <w:rsid w:val="008272BF"/>
    <w:rsid w:val="00830152"/>
    <w:rsid w:val="00832DB3"/>
    <w:rsid w:val="008332CE"/>
    <w:rsid w:val="008335DA"/>
    <w:rsid w:val="008336F2"/>
    <w:rsid w:val="00833760"/>
    <w:rsid w:val="00834562"/>
    <w:rsid w:val="00834A19"/>
    <w:rsid w:val="00834C9B"/>
    <w:rsid w:val="00834E90"/>
    <w:rsid w:val="00834F3F"/>
    <w:rsid w:val="0083548A"/>
    <w:rsid w:val="00835F2D"/>
    <w:rsid w:val="00837E7F"/>
    <w:rsid w:val="0084184C"/>
    <w:rsid w:val="00841BA4"/>
    <w:rsid w:val="00844035"/>
    <w:rsid w:val="008444D2"/>
    <w:rsid w:val="008455E4"/>
    <w:rsid w:val="00846C18"/>
    <w:rsid w:val="00847DE6"/>
    <w:rsid w:val="00850273"/>
    <w:rsid w:val="00850A23"/>
    <w:rsid w:val="00850B37"/>
    <w:rsid w:val="00851FC2"/>
    <w:rsid w:val="0085354A"/>
    <w:rsid w:val="008548DE"/>
    <w:rsid w:val="008555B3"/>
    <w:rsid w:val="00855700"/>
    <w:rsid w:val="008557B9"/>
    <w:rsid w:val="00855DDA"/>
    <w:rsid w:val="0086027F"/>
    <w:rsid w:val="00860335"/>
    <w:rsid w:val="00861614"/>
    <w:rsid w:val="0086336D"/>
    <w:rsid w:val="0086418E"/>
    <w:rsid w:val="008660B9"/>
    <w:rsid w:val="00866814"/>
    <w:rsid w:val="00867CDE"/>
    <w:rsid w:val="00870352"/>
    <w:rsid w:val="0087122A"/>
    <w:rsid w:val="0087511B"/>
    <w:rsid w:val="008765A7"/>
    <w:rsid w:val="00876C84"/>
    <w:rsid w:val="00877AAD"/>
    <w:rsid w:val="00877AEE"/>
    <w:rsid w:val="00877B5A"/>
    <w:rsid w:val="0088092B"/>
    <w:rsid w:val="0088198F"/>
    <w:rsid w:val="00882BF5"/>
    <w:rsid w:val="0088302B"/>
    <w:rsid w:val="0088396E"/>
    <w:rsid w:val="00883DD6"/>
    <w:rsid w:val="00884357"/>
    <w:rsid w:val="008852A7"/>
    <w:rsid w:val="0088619F"/>
    <w:rsid w:val="008868D5"/>
    <w:rsid w:val="00886D89"/>
    <w:rsid w:val="00886DD6"/>
    <w:rsid w:val="0088767E"/>
    <w:rsid w:val="0089081E"/>
    <w:rsid w:val="00890A04"/>
    <w:rsid w:val="00890FBD"/>
    <w:rsid w:val="00892357"/>
    <w:rsid w:val="00892871"/>
    <w:rsid w:val="00893BBC"/>
    <w:rsid w:val="00895F32"/>
    <w:rsid w:val="00897E2F"/>
    <w:rsid w:val="008A25BA"/>
    <w:rsid w:val="008A2B9C"/>
    <w:rsid w:val="008A32A1"/>
    <w:rsid w:val="008A38EB"/>
    <w:rsid w:val="008A4BD5"/>
    <w:rsid w:val="008A5CF8"/>
    <w:rsid w:val="008A73B2"/>
    <w:rsid w:val="008B079A"/>
    <w:rsid w:val="008B1C7F"/>
    <w:rsid w:val="008B237F"/>
    <w:rsid w:val="008B2495"/>
    <w:rsid w:val="008B2783"/>
    <w:rsid w:val="008B2BAA"/>
    <w:rsid w:val="008B49CA"/>
    <w:rsid w:val="008B5269"/>
    <w:rsid w:val="008B572C"/>
    <w:rsid w:val="008B5D7C"/>
    <w:rsid w:val="008B60CC"/>
    <w:rsid w:val="008B744B"/>
    <w:rsid w:val="008B7A20"/>
    <w:rsid w:val="008C2E91"/>
    <w:rsid w:val="008C3285"/>
    <w:rsid w:val="008C329E"/>
    <w:rsid w:val="008C34F6"/>
    <w:rsid w:val="008C3632"/>
    <w:rsid w:val="008C3758"/>
    <w:rsid w:val="008C4414"/>
    <w:rsid w:val="008C5E93"/>
    <w:rsid w:val="008C796B"/>
    <w:rsid w:val="008C798C"/>
    <w:rsid w:val="008D1001"/>
    <w:rsid w:val="008D1642"/>
    <w:rsid w:val="008D1FD6"/>
    <w:rsid w:val="008D1FF4"/>
    <w:rsid w:val="008D26D1"/>
    <w:rsid w:val="008D2733"/>
    <w:rsid w:val="008D38D2"/>
    <w:rsid w:val="008D3C70"/>
    <w:rsid w:val="008D56F3"/>
    <w:rsid w:val="008D57F5"/>
    <w:rsid w:val="008D5BE5"/>
    <w:rsid w:val="008D62BE"/>
    <w:rsid w:val="008D6424"/>
    <w:rsid w:val="008D7714"/>
    <w:rsid w:val="008D776F"/>
    <w:rsid w:val="008E0559"/>
    <w:rsid w:val="008E0CFB"/>
    <w:rsid w:val="008E39D5"/>
    <w:rsid w:val="008E48BD"/>
    <w:rsid w:val="008F042B"/>
    <w:rsid w:val="008F234C"/>
    <w:rsid w:val="008F4862"/>
    <w:rsid w:val="008F5586"/>
    <w:rsid w:val="008F609D"/>
    <w:rsid w:val="008F65F9"/>
    <w:rsid w:val="008F7635"/>
    <w:rsid w:val="00901455"/>
    <w:rsid w:val="00901B78"/>
    <w:rsid w:val="00901BB9"/>
    <w:rsid w:val="00902F03"/>
    <w:rsid w:val="00905687"/>
    <w:rsid w:val="00905C64"/>
    <w:rsid w:val="00906D75"/>
    <w:rsid w:val="00910255"/>
    <w:rsid w:val="00910E07"/>
    <w:rsid w:val="00911213"/>
    <w:rsid w:val="00912235"/>
    <w:rsid w:val="00912588"/>
    <w:rsid w:val="00912E49"/>
    <w:rsid w:val="009136F6"/>
    <w:rsid w:val="00913E3B"/>
    <w:rsid w:val="00914903"/>
    <w:rsid w:val="00917BCD"/>
    <w:rsid w:val="0092014F"/>
    <w:rsid w:val="00920974"/>
    <w:rsid w:val="009217B9"/>
    <w:rsid w:val="00921E0C"/>
    <w:rsid w:val="009243D3"/>
    <w:rsid w:val="0092657C"/>
    <w:rsid w:val="009267C1"/>
    <w:rsid w:val="009300CD"/>
    <w:rsid w:val="0093122A"/>
    <w:rsid w:val="009319A6"/>
    <w:rsid w:val="00931FD2"/>
    <w:rsid w:val="00932A91"/>
    <w:rsid w:val="009336C2"/>
    <w:rsid w:val="0093466B"/>
    <w:rsid w:val="00934DA8"/>
    <w:rsid w:val="00935837"/>
    <w:rsid w:val="0093597B"/>
    <w:rsid w:val="00936ACD"/>
    <w:rsid w:val="0094158C"/>
    <w:rsid w:val="00943538"/>
    <w:rsid w:val="0094371C"/>
    <w:rsid w:val="00943932"/>
    <w:rsid w:val="009440BD"/>
    <w:rsid w:val="00944558"/>
    <w:rsid w:val="009452F7"/>
    <w:rsid w:val="009461F2"/>
    <w:rsid w:val="0094681F"/>
    <w:rsid w:val="00950685"/>
    <w:rsid w:val="00950A67"/>
    <w:rsid w:val="0095265E"/>
    <w:rsid w:val="00952D0F"/>
    <w:rsid w:val="00952E84"/>
    <w:rsid w:val="00955154"/>
    <w:rsid w:val="00956037"/>
    <w:rsid w:val="0095670A"/>
    <w:rsid w:val="00956901"/>
    <w:rsid w:val="00960F8D"/>
    <w:rsid w:val="00960FF8"/>
    <w:rsid w:val="0096168F"/>
    <w:rsid w:val="00961FA0"/>
    <w:rsid w:val="009628AA"/>
    <w:rsid w:val="00963AD3"/>
    <w:rsid w:val="00963EFD"/>
    <w:rsid w:val="00965156"/>
    <w:rsid w:val="0096609C"/>
    <w:rsid w:val="00966408"/>
    <w:rsid w:val="0096711A"/>
    <w:rsid w:val="00970E80"/>
    <w:rsid w:val="00971C0F"/>
    <w:rsid w:val="009722BC"/>
    <w:rsid w:val="009722C4"/>
    <w:rsid w:val="009739F1"/>
    <w:rsid w:val="00973EBF"/>
    <w:rsid w:val="00976252"/>
    <w:rsid w:val="0097646E"/>
    <w:rsid w:val="00977C57"/>
    <w:rsid w:val="00977D5B"/>
    <w:rsid w:val="0098089F"/>
    <w:rsid w:val="0098110B"/>
    <w:rsid w:val="00982617"/>
    <w:rsid w:val="00983F9A"/>
    <w:rsid w:val="00984F6F"/>
    <w:rsid w:val="009853C9"/>
    <w:rsid w:val="00985402"/>
    <w:rsid w:val="009861EB"/>
    <w:rsid w:val="00986E1F"/>
    <w:rsid w:val="00990FA1"/>
    <w:rsid w:val="009929DC"/>
    <w:rsid w:val="009929F8"/>
    <w:rsid w:val="00994AA8"/>
    <w:rsid w:val="00994B33"/>
    <w:rsid w:val="00994B4E"/>
    <w:rsid w:val="00995032"/>
    <w:rsid w:val="009956EF"/>
    <w:rsid w:val="00995C5F"/>
    <w:rsid w:val="00996830"/>
    <w:rsid w:val="0099723F"/>
    <w:rsid w:val="0099751B"/>
    <w:rsid w:val="009A14E4"/>
    <w:rsid w:val="009A301E"/>
    <w:rsid w:val="009A47AB"/>
    <w:rsid w:val="009A7B62"/>
    <w:rsid w:val="009A7E8C"/>
    <w:rsid w:val="009B0BE1"/>
    <w:rsid w:val="009B17F6"/>
    <w:rsid w:val="009B225C"/>
    <w:rsid w:val="009B45BE"/>
    <w:rsid w:val="009B46B2"/>
    <w:rsid w:val="009B57F7"/>
    <w:rsid w:val="009B6FC8"/>
    <w:rsid w:val="009C08D2"/>
    <w:rsid w:val="009C10E7"/>
    <w:rsid w:val="009C1229"/>
    <w:rsid w:val="009C2A34"/>
    <w:rsid w:val="009C48A4"/>
    <w:rsid w:val="009C4999"/>
    <w:rsid w:val="009C4F95"/>
    <w:rsid w:val="009C5CB1"/>
    <w:rsid w:val="009C6365"/>
    <w:rsid w:val="009C6C98"/>
    <w:rsid w:val="009C6DF2"/>
    <w:rsid w:val="009C7CC5"/>
    <w:rsid w:val="009C7D47"/>
    <w:rsid w:val="009D02CD"/>
    <w:rsid w:val="009D03DD"/>
    <w:rsid w:val="009D1227"/>
    <w:rsid w:val="009D1A95"/>
    <w:rsid w:val="009D2233"/>
    <w:rsid w:val="009D3D7A"/>
    <w:rsid w:val="009D4780"/>
    <w:rsid w:val="009E0D30"/>
    <w:rsid w:val="009E12DD"/>
    <w:rsid w:val="009E3AD2"/>
    <w:rsid w:val="009E514A"/>
    <w:rsid w:val="009E533D"/>
    <w:rsid w:val="009E533F"/>
    <w:rsid w:val="009E5557"/>
    <w:rsid w:val="009E59FE"/>
    <w:rsid w:val="009E5DFC"/>
    <w:rsid w:val="009E68C4"/>
    <w:rsid w:val="009E7A12"/>
    <w:rsid w:val="009F0BAF"/>
    <w:rsid w:val="009F11A1"/>
    <w:rsid w:val="009F3951"/>
    <w:rsid w:val="009F51BA"/>
    <w:rsid w:val="009F588C"/>
    <w:rsid w:val="009F7580"/>
    <w:rsid w:val="00A0074C"/>
    <w:rsid w:val="00A007CD"/>
    <w:rsid w:val="00A01287"/>
    <w:rsid w:val="00A015DF"/>
    <w:rsid w:val="00A0179D"/>
    <w:rsid w:val="00A03904"/>
    <w:rsid w:val="00A07BF5"/>
    <w:rsid w:val="00A10316"/>
    <w:rsid w:val="00A103FE"/>
    <w:rsid w:val="00A11177"/>
    <w:rsid w:val="00A11309"/>
    <w:rsid w:val="00A113F0"/>
    <w:rsid w:val="00A12084"/>
    <w:rsid w:val="00A122A7"/>
    <w:rsid w:val="00A1371D"/>
    <w:rsid w:val="00A1377E"/>
    <w:rsid w:val="00A14F71"/>
    <w:rsid w:val="00A15EF9"/>
    <w:rsid w:val="00A16C47"/>
    <w:rsid w:val="00A16FC9"/>
    <w:rsid w:val="00A17EA2"/>
    <w:rsid w:val="00A2014A"/>
    <w:rsid w:val="00A20553"/>
    <w:rsid w:val="00A20F74"/>
    <w:rsid w:val="00A20F7B"/>
    <w:rsid w:val="00A23346"/>
    <w:rsid w:val="00A242AC"/>
    <w:rsid w:val="00A25787"/>
    <w:rsid w:val="00A26E2C"/>
    <w:rsid w:val="00A30D66"/>
    <w:rsid w:val="00A31188"/>
    <w:rsid w:val="00A32B9B"/>
    <w:rsid w:val="00A32E6B"/>
    <w:rsid w:val="00A343BF"/>
    <w:rsid w:val="00A34F6B"/>
    <w:rsid w:val="00A350B9"/>
    <w:rsid w:val="00A35A2C"/>
    <w:rsid w:val="00A4038D"/>
    <w:rsid w:val="00A40A46"/>
    <w:rsid w:val="00A43D13"/>
    <w:rsid w:val="00A44C45"/>
    <w:rsid w:val="00A44E31"/>
    <w:rsid w:val="00A44F56"/>
    <w:rsid w:val="00A460BE"/>
    <w:rsid w:val="00A46F32"/>
    <w:rsid w:val="00A47874"/>
    <w:rsid w:val="00A504C8"/>
    <w:rsid w:val="00A51B3A"/>
    <w:rsid w:val="00A534DA"/>
    <w:rsid w:val="00A54F8B"/>
    <w:rsid w:val="00A5690B"/>
    <w:rsid w:val="00A57C47"/>
    <w:rsid w:val="00A60134"/>
    <w:rsid w:val="00A60310"/>
    <w:rsid w:val="00A60DB9"/>
    <w:rsid w:val="00A623EF"/>
    <w:rsid w:val="00A64421"/>
    <w:rsid w:val="00A64A8F"/>
    <w:rsid w:val="00A65AA2"/>
    <w:rsid w:val="00A66759"/>
    <w:rsid w:val="00A67796"/>
    <w:rsid w:val="00A67B2F"/>
    <w:rsid w:val="00A70170"/>
    <w:rsid w:val="00A70B48"/>
    <w:rsid w:val="00A742E1"/>
    <w:rsid w:val="00A7445C"/>
    <w:rsid w:val="00A74723"/>
    <w:rsid w:val="00A74A05"/>
    <w:rsid w:val="00A74D69"/>
    <w:rsid w:val="00A75515"/>
    <w:rsid w:val="00A8120C"/>
    <w:rsid w:val="00A81F66"/>
    <w:rsid w:val="00A82E84"/>
    <w:rsid w:val="00A83020"/>
    <w:rsid w:val="00A837C9"/>
    <w:rsid w:val="00A83978"/>
    <w:rsid w:val="00A84185"/>
    <w:rsid w:val="00A844B3"/>
    <w:rsid w:val="00A84D97"/>
    <w:rsid w:val="00A86838"/>
    <w:rsid w:val="00A87159"/>
    <w:rsid w:val="00A874A0"/>
    <w:rsid w:val="00A90B3E"/>
    <w:rsid w:val="00A92739"/>
    <w:rsid w:val="00A95235"/>
    <w:rsid w:val="00A96F08"/>
    <w:rsid w:val="00A9707C"/>
    <w:rsid w:val="00A971ED"/>
    <w:rsid w:val="00A97DAD"/>
    <w:rsid w:val="00AA0459"/>
    <w:rsid w:val="00AA04F8"/>
    <w:rsid w:val="00AA28A7"/>
    <w:rsid w:val="00AA37D7"/>
    <w:rsid w:val="00AA3B4B"/>
    <w:rsid w:val="00AA3DB3"/>
    <w:rsid w:val="00AA5930"/>
    <w:rsid w:val="00AA6503"/>
    <w:rsid w:val="00AA6921"/>
    <w:rsid w:val="00AB24D9"/>
    <w:rsid w:val="00AB2F52"/>
    <w:rsid w:val="00AB4213"/>
    <w:rsid w:val="00AB7CBA"/>
    <w:rsid w:val="00AC4612"/>
    <w:rsid w:val="00AC4EC6"/>
    <w:rsid w:val="00AC6B50"/>
    <w:rsid w:val="00AC6CB7"/>
    <w:rsid w:val="00AC7C2F"/>
    <w:rsid w:val="00AC7CD3"/>
    <w:rsid w:val="00AD0D3E"/>
    <w:rsid w:val="00AD2D6C"/>
    <w:rsid w:val="00AD2FB1"/>
    <w:rsid w:val="00AD358F"/>
    <w:rsid w:val="00AD4B2C"/>
    <w:rsid w:val="00AD5934"/>
    <w:rsid w:val="00AD62E9"/>
    <w:rsid w:val="00AD66D8"/>
    <w:rsid w:val="00AD6D8B"/>
    <w:rsid w:val="00AD7A19"/>
    <w:rsid w:val="00AD7B03"/>
    <w:rsid w:val="00AE02FF"/>
    <w:rsid w:val="00AE188A"/>
    <w:rsid w:val="00AE2812"/>
    <w:rsid w:val="00AE3457"/>
    <w:rsid w:val="00AE466D"/>
    <w:rsid w:val="00AE4705"/>
    <w:rsid w:val="00AE5FBC"/>
    <w:rsid w:val="00AE60B3"/>
    <w:rsid w:val="00AF0735"/>
    <w:rsid w:val="00AF0E70"/>
    <w:rsid w:val="00AF275A"/>
    <w:rsid w:val="00AF46A4"/>
    <w:rsid w:val="00AF576B"/>
    <w:rsid w:val="00AF5A72"/>
    <w:rsid w:val="00AF5D8B"/>
    <w:rsid w:val="00AF71F8"/>
    <w:rsid w:val="00AF7BAE"/>
    <w:rsid w:val="00B00777"/>
    <w:rsid w:val="00B008A4"/>
    <w:rsid w:val="00B01EF1"/>
    <w:rsid w:val="00B020F3"/>
    <w:rsid w:val="00B030BD"/>
    <w:rsid w:val="00B052BF"/>
    <w:rsid w:val="00B06F37"/>
    <w:rsid w:val="00B07545"/>
    <w:rsid w:val="00B07D15"/>
    <w:rsid w:val="00B10B93"/>
    <w:rsid w:val="00B12574"/>
    <w:rsid w:val="00B12F77"/>
    <w:rsid w:val="00B136CF"/>
    <w:rsid w:val="00B1391A"/>
    <w:rsid w:val="00B139D9"/>
    <w:rsid w:val="00B14848"/>
    <w:rsid w:val="00B150A6"/>
    <w:rsid w:val="00B15EE4"/>
    <w:rsid w:val="00B2007C"/>
    <w:rsid w:val="00B209E3"/>
    <w:rsid w:val="00B2123B"/>
    <w:rsid w:val="00B21989"/>
    <w:rsid w:val="00B21CAF"/>
    <w:rsid w:val="00B21E3D"/>
    <w:rsid w:val="00B21F89"/>
    <w:rsid w:val="00B22D80"/>
    <w:rsid w:val="00B23106"/>
    <w:rsid w:val="00B23537"/>
    <w:rsid w:val="00B251F7"/>
    <w:rsid w:val="00B26C63"/>
    <w:rsid w:val="00B26E07"/>
    <w:rsid w:val="00B278C5"/>
    <w:rsid w:val="00B304B0"/>
    <w:rsid w:val="00B31502"/>
    <w:rsid w:val="00B340EC"/>
    <w:rsid w:val="00B351D4"/>
    <w:rsid w:val="00B35292"/>
    <w:rsid w:val="00B359D9"/>
    <w:rsid w:val="00B35B51"/>
    <w:rsid w:val="00B36DF5"/>
    <w:rsid w:val="00B457DB"/>
    <w:rsid w:val="00B46117"/>
    <w:rsid w:val="00B46E50"/>
    <w:rsid w:val="00B51D5D"/>
    <w:rsid w:val="00B52881"/>
    <w:rsid w:val="00B52B5B"/>
    <w:rsid w:val="00B5320B"/>
    <w:rsid w:val="00B532A0"/>
    <w:rsid w:val="00B53F6F"/>
    <w:rsid w:val="00B54F6D"/>
    <w:rsid w:val="00B55C26"/>
    <w:rsid w:val="00B5620A"/>
    <w:rsid w:val="00B56542"/>
    <w:rsid w:val="00B56DF7"/>
    <w:rsid w:val="00B572EE"/>
    <w:rsid w:val="00B57B81"/>
    <w:rsid w:val="00B57D55"/>
    <w:rsid w:val="00B605D8"/>
    <w:rsid w:val="00B63234"/>
    <w:rsid w:val="00B6447B"/>
    <w:rsid w:val="00B6564D"/>
    <w:rsid w:val="00B66EBC"/>
    <w:rsid w:val="00B66FB5"/>
    <w:rsid w:val="00B7205F"/>
    <w:rsid w:val="00B720EA"/>
    <w:rsid w:val="00B7340A"/>
    <w:rsid w:val="00B73A5E"/>
    <w:rsid w:val="00B74769"/>
    <w:rsid w:val="00B759CE"/>
    <w:rsid w:val="00B811BF"/>
    <w:rsid w:val="00B822B4"/>
    <w:rsid w:val="00B83332"/>
    <w:rsid w:val="00B85F8F"/>
    <w:rsid w:val="00B907B1"/>
    <w:rsid w:val="00B90B19"/>
    <w:rsid w:val="00B9232D"/>
    <w:rsid w:val="00B92417"/>
    <w:rsid w:val="00B93EBC"/>
    <w:rsid w:val="00B9499A"/>
    <w:rsid w:val="00B956B8"/>
    <w:rsid w:val="00B95AAA"/>
    <w:rsid w:val="00B95E49"/>
    <w:rsid w:val="00B96899"/>
    <w:rsid w:val="00B972B7"/>
    <w:rsid w:val="00BA344B"/>
    <w:rsid w:val="00BA444E"/>
    <w:rsid w:val="00BA49D7"/>
    <w:rsid w:val="00BA58FA"/>
    <w:rsid w:val="00BB0599"/>
    <w:rsid w:val="00BB0C5C"/>
    <w:rsid w:val="00BB19F1"/>
    <w:rsid w:val="00BB1CD5"/>
    <w:rsid w:val="00BB33B0"/>
    <w:rsid w:val="00BB35D3"/>
    <w:rsid w:val="00BB3D7D"/>
    <w:rsid w:val="00BB5621"/>
    <w:rsid w:val="00BB5C1E"/>
    <w:rsid w:val="00BB6E4A"/>
    <w:rsid w:val="00BC3680"/>
    <w:rsid w:val="00BC3C63"/>
    <w:rsid w:val="00BC4ABF"/>
    <w:rsid w:val="00BC5913"/>
    <w:rsid w:val="00BC6DFF"/>
    <w:rsid w:val="00BC7B41"/>
    <w:rsid w:val="00BC7E8F"/>
    <w:rsid w:val="00BC7FC8"/>
    <w:rsid w:val="00BD112F"/>
    <w:rsid w:val="00BD2B49"/>
    <w:rsid w:val="00BD3598"/>
    <w:rsid w:val="00BD3601"/>
    <w:rsid w:val="00BD3FAA"/>
    <w:rsid w:val="00BD47C8"/>
    <w:rsid w:val="00BD6334"/>
    <w:rsid w:val="00BD6E19"/>
    <w:rsid w:val="00BD6EB8"/>
    <w:rsid w:val="00BD6FAD"/>
    <w:rsid w:val="00BE2614"/>
    <w:rsid w:val="00BE39C1"/>
    <w:rsid w:val="00BE4DE9"/>
    <w:rsid w:val="00BE4EA0"/>
    <w:rsid w:val="00BE5090"/>
    <w:rsid w:val="00BE54D6"/>
    <w:rsid w:val="00BE7BE2"/>
    <w:rsid w:val="00BF228B"/>
    <w:rsid w:val="00BF261A"/>
    <w:rsid w:val="00BF2AC2"/>
    <w:rsid w:val="00BF4315"/>
    <w:rsid w:val="00BF5AAC"/>
    <w:rsid w:val="00BF5C65"/>
    <w:rsid w:val="00BF5F05"/>
    <w:rsid w:val="00BF692E"/>
    <w:rsid w:val="00BF7E7E"/>
    <w:rsid w:val="00C0057E"/>
    <w:rsid w:val="00C02965"/>
    <w:rsid w:val="00C03B88"/>
    <w:rsid w:val="00C046BB"/>
    <w:rsid w:val="00C0479C"/>
    <w:rsid w:val="00C05824"/>
    <w:rsid w:val="00C06BC3"/>
    <w:rsid w:val="00C06EFD"/>
    <w:rsid w:val="00C075C8"/>
    <w:rsid w:val="00C07EC9"/>
    <w:rsid w:val="00C1456A"/>
    <w:rsid w:val="00C155A1"/>
    <w:rsid w:val="00C15C4F"/>
    <w:rsid w:val="00C176F7"/>
    <w:rsid w:val="00C2013B"/>
    <w:rsid w:val="00C203FA"/>
    <w:rsid w:val="00C21367"/>
    <w:rsid w:val="00C219EF"/>
    <w:rsid w:val="00C21D6F"/>
    <w:rsid w:val="00C22CC3"/>
    <w:rsid w:val="00C23675"/>
    <w:rsid w:val="00C24677"/>
    <w:rsid w:val="00C249BD"/>
    <w:rsid w:val="00C24B6C"/>
    <w:rsid w:val="00C26D6B"/>
    <w:rsid w:val="00C30201"/>
    <w:rsid w:val="00C3129A"/>
    <w:rsid w:val="00C31882"/>
    <w:rsid w:val="00C31958"/>
    <w:rsid w:val="00C36E77"/>
    <w:rsid w:val="00C377D4"/>
    <w:rsid w:val="00C41650"/>
    <w:rsid w:val="00C41B8A"/>
    <w:rsid w:val="00C4328A"/>
    <w:rsid w:val="00C43FE8"/>
    <w:rsid w:val="00C442E2"/>
    <w:rsid w:val="00C44398"/>
    <w:rsid w:val="00C444EC"/>
    <w:rsid w:val="00C44A81"/>
    <w:rsid w:val="00C466F2"/>
    <w:rsid w:val="00C47954"/>
    <w:rsid w:val="00C47A54"/>
    <w:rsid w:val="00C5274E"/>
    <w:rsid w:val="00C536F5"/>
    <w:rsid w:val="00C547F9"/>
    <w:rsid w:val="00C54B0A"/>
    <w:rsid w:val="00C553E7"/>
    <w:rsid w:val="00C5708C"/>
    <w:rsid w:val="00C57181"/>
    <w:rsid w:val="00C57C23"/>
    <w:rsid w:val="00C6004E"/>
    <w:rsid w:val="00C604BF"/>
    <w:rsid w:val="00C60B7B"/>
    <w:rsid w:val="00C62182"/>
    <w:rsid w:val="00C630E8"/>
    <w:rsid w:val="00C640F5"/>
    <w:rsid w:val="00C65EBA"/>
    <w:rsid w:val="00C669A3"/>
    <w:rsid w:val="00C6720A"/>
    <w:rsid w:val="00C707B9"/>
    <w:rsid w:val="00C70C87"/>
    <w:rsid w:val="00C72064"/>
    <w:rsid w:val="00C72D24"/>
    <w:rsid w:val="00C72DC5"/>
    <w:rsid w:val="00C73635"/>
    <w:rsid w:val="00C739DF"/>
    <w:rsid w:val="00C74393"/>
    <w:rsid w:val="00C747C1"/>
    <w:rsid w:val="00C74D11"/>
    <w:rsid w:val="00C75190"/>
    <w:rsid w:val="00C75B6A"/>
    <w:rsid w:val="00C765CB"/>
    <w:rsid w:val="00C771FC"/>
    <w:rsid w:val="00C811D1"/>
    <w:rsid w:val="00C82F6C"/>
    <w:rsid w:val="00C843E4"/>
    <w:rsid w:val="00C84B65"/>
    <w:rsid w:val="00C84D86"/>
    <w:rsid w:val="00C857B5"/>
    <w:rsid w:val="00C85F0D"/>
    <w:rsid w:val="00C86C33"/>
    <w:rsid w:val="00C871DD"/>
    <w:rsid w:val="00C876EB"/>
    <w:rsid w:val="00C90A54"/>
    <w:rsid w:val="00C90EA5"/>
    <w:rsid w:val="00C9150E"/>
    <w:rsid w:val="00C91594"/>
    <w:rsid w:val="00C9162A"/>
    <w:rsid w:val="00C9362E"/>
    <w:rsid w:val="00C939B7"/>
    <w:rsid w:val="00C95C42"/>
    <w:rsid w:val="00C95C6F"/>
    <w:rsid w:val="00C95D55"/>
    <w:rsid w:val="00C96D37"/>
    <w:rsid w:val="00C96FBF"/>
    <w:rsid w:val="00C96FE3"/>
    <w:rsid w:val="00C9771D"/>
    <w:rsid w:val="00C97ABB"/>
    <w:rsid w:val="00C97F5A"/>
    <w:rsid w:val="00CA088D"/>
    <w:rsid w:val="00CA0C2B"/>
    <w:rsid w:val="00CA3DB8"/>
    <w:rsid w:val="00CA6433"/>
    <w:rsid w:val="00CA680A"/>
    <w:rsid w:val="00CA7A0F"/>
    <w:rsid w:val="00CB1143"/>
    <w:rsid w:val="00CB1693"/>
    <w:rsid w:val="00CB6974"/>
    <w:rsid w:val="00CB6FD1"/>
    <w:rsid w:val="00CB6FE5"/>
    <w:rsid w:val="00CC01BE"/>
    <w:rsid w:val="00CC0399"/>
    <w:rsid w:val="00CC243F"/>
    <w:rsid w:val="00CC3434"/>
    <w:rsid w:val="00CC56D8"/>
    <w:rsid w:val="00CC768B"/>
    <w:rsid w:val="00CD064F"/>
    <w:rsid w:val="00CD0A7E"/>
    <w:rsid w:val="00CD1250"/>
    <w:rsid w:val="00CD1717"/>
    <w:rsid w:val="00CD561A"/>
    <w:rsid w:val="00CD7286"/>
    <w:rsid w:val="00CD751D"/>
    <w:rsid w:val="00CD7714"/>
    <w:rsid w:val="00CD7F95"/>
    <w:rsid w:val="00CE0CB9"/>
    <w:rsid w:val="00CE16F1"/>
    <w:rsid w:val="00CE17D8"/>
    <w:rsid w:val="00CE18C6"/>
    <w:rsid w:val="00CE1D3E"/>
    <w:rsid w:val="00CE208E"/>
    <w:rsid w:val="00CE21C1"/>
    <w:rsid w:val="00CE32D9"/>
    <w:rsid w:val="00CE37CE"/>
    <w:rsid w:val="00CE3B54"/>
    <w:rsid w:val="00CE4237"/>
    <w:rsid w:val="00CE4652"/>
    <w:rsid w:val="00CE4FA7"/>
    <w:rsid w:val="00CE529D"/>
    <w:rsid w:val="00CE6A94"/>
    <w:rsid w:val="00CE706A"/>
    <w:rsid w:val="00CF0268"/>
    <w:rsid w:val="00CF140F"/>
    <w:rsid w:val="00CF2420"/>
    <w:rsid w:val="00CF3405"/>
    <w:rsid w:val="00CF3B58"/>
    <w:rsid w:val="00CF4836"/>
    <w:rsid w:val="00CF5DE2"/>
    <w:rsid w:val="00CF7447"/>
    <w:rsid w:val="00D006F5"/>
    <w:rsid w:val="00D0264F"/>
    <w:rsid w:val="00D02F56"/>
    <w:rsid w:val="00D03E97"/>
    <w:rsid w:val="00D04286"/>
    <w:rsid w:val="00D0665D"/>
    <w:rsid w:val="00D076AA"/>
    <w:rsid w:val="00D100A8"/>
    <w:rsid w:val="00D10840"/>
    <w:rsid w:val="00D108F2"/>
    <w:rsid w:val="00D10C40"/>
    <w:rsid w:val="00D11039"/>
    <w:rsid w:val="00D114ED"/>
    <w:rsid w:val="00D11801"/>
    <w:rsid w:val="00D122C7"/>
    <w:rsid w:val="00D12856"/>
    <w:rsid w:val="00D13338"/>
    <w:rsid w:val="00D146FD"/>
    <w:rsid w:val="00D1474F"/>
    <w:rsid w:val="00D163F3"/>
    <w:rsid w:val="00D165AD"/>
    <w:rsid w:val="00D16BF9"/>
    <w:rsid w:val="00D17171"/>
    <w:rsid w:val="00D17655"/>
    <w:rsid w:val="00D17760"/>
    <w:rsid w:val="00D207F8"/>
    <w:rsid w:val="00D20835"/>
    <w:rsid w:val="00D21431"/>
    <w:rsid w:val="00D21E18"/>
    <w:rsid w:val="00D2289E"/>
    <w:rsid w:val="00D228D3"/>
    <w:rsid w:val="00D24793"/>
    <w:rsid w:val="00D25059"/>
    <w:rsid w:val="00D30DB3"/>
    <w:rsid w:val="00D31B17"/>
    <w:rsid w:val="00D32256"/>
    <w:rsid w:val="00D33042"/>
    <w:rsid w:val="00D33C0D"/>
    <w:rsid w:val="00D35457"/>
    <w:rsid w:val="00D3589B"/>
    <w:rsid w:val="00D35C13"/>
    <w:rsid w:val="00D36497"/>
    <w:rsid w:val="00D36B4E"/>
    <w:rsid w:val="00D373B1"/>
    <w:rsid w:val="00D37DA4"/>
    <w:rsid w:val="00D4202E"/>
    <w:rsid w:val="00D429D3"/>
    <w:rsid w:val="00D43F6F"/>
    <w:rsid w:val="00D4469A"/>
    <w:rsid w:val="00D4565B"/>
    <w:rsid w:val="00D477BE"/>
    <w:rsid w:val="00D50675"/>
    <w:rsid w:val="00D50D41"/>
    <w:rsid w:val="00D514E1"/>
    <w:rsid w:val="00D520FC"/>
    <w:rsid w:val="00D524B8"/>
    <w:rsid w:val="00D52701"/>
    <w:rsid w:val="00D52D66"/>
    <w:rsid w:val="00D534DE"/>
    <w:rsid w:val="00D53636"/>
    <w:rsid w:val="00D56265"/>
    <w:rsid w:val="00D56778"/>
    <w:rsid w:val="00D5690B"/>
    <w:rsid w:val="00D57278"/>
    <w:rsid w:val="00D57415"/>
    <w:rsid w:val="00D57677"/>
    <w:rsid w:val="00D60271"/>
    <w:rsid w:val="00D60425"/>
    <w:rsid w:val="00D61FA3"/>
    <w:rsid w:val="00D625C7"/>
    <w:rsid w:val="00D63810"/>
    <w:rsid w:val="00D6625C"/>
    <w:rsid w:val="00D71AFD"/>
    <w:rsid w:val="00D71FDE"/>
    <w:rsid w:val="00D72F6D"/>
    <w:rsid w:val="00D74A1E"/>
    <w:rsid w:val="00D7511D"/>
    <w:rsid w:val="00D77008"/>
    <w:rsid w:val="00D77976"/>
    <w:rsid w:val="00D77A57"/>
    <w:rsid w:val="00D77A7C"/>
    <w:rsid w:val="00D77C14"/>
    <w:rsid w:val="00D81333"/>
    <w:rsid w:val="00D81E31"/>
    <w:rsid w:val="00D83100"/>
    <w:rsid w:val="00D839EE"/>
    <w:rsid w:val="00D84436"/>
    <w:rsid w:val="00D84C14"/>
    <w:rsid w:val="00D85E63"/>
    <w:rsid w:val="00D90150"/>
    <w:rsid w:val="00D90FF1"/>
    <w:rsid w:val="00D9104C"/>
    <w:rsid w:val="00D931A5"/>
    <w:rsid w:val="00D94083"/>
    <w:rsid w:val="00D94992"/>
    <w:rsid w:val="00D963DD"/>
    <w:rsid w:val="00D97453"/>
    <w:rsid w:val="00DA0B49"/>
    <w:rsid w:val="00DA12C5"/>
    <w:rsid w:val="00DA2C6A"/>
    <w:rsid w:val="00DA2EF1"/>
    <w:rsid w:val="00DA3C0A"/>
    <w:rsid w:val="00DA564C"/>
    <w:rsid w:val="00DA6B14"/>
    <w:rsid w:val="00DA75A3"/>
    <w:rsid w:val="00DA7710"/>
    <w:rsid w:val="00DB09CC"/>
    <w:rsid w:val="00DB1BAB"/>
    <w:rsid w:val="00DB542A"/>
    <w:rsid w:val="00DC08B0"/>
    <w:rsid w:val="00DC18FF"/>
    <w:rsid w:val="00DC3840"/>
    <w:rsid w:val="00DC3DCC"/>
    <w:rsid w:val="00DC45A7"/>
    <w:rsid w:val="00DC465B"/>
    <w:rsid w:val="00DC5A96"/>
    <w:rsid w:val="00DC5FA3"/>
    <w:rsid w:val="00DC66A5"/>
    <w:rsid w:val="00DC6719"/>
    <w:rsid w:val="00DC7B52"/>
    <w:rsid w:val="00DD2D82"/>
    <w:rsid w:val="00DD2E56"/>
    <w:rsid w:val="00DD31EB"/>
    <w:rsid w:val="00DD3A24"/>
    <w:rsid w:val="00DD467D"/>
    <w:rsid w:val="00DD47CD"/>
    <w:rsid w:val="00DD657E"/>
    <w:rsid w:val="00DD682C"/>
    <w:rsid w:val="00DE17FC"/>
    <w:rsid w:val="00DE394F"/>
    <w:rsid w:val="00DE3BF6"/>
    <w:rsid w:val="00DE3C4E"/>
    <w:rsid w:val="00DE4CF4"/>
    <w:rsid w:val="00DE6E88"/>
    <w:rsid w:val="00DF0C7A"/>
    <w:rsid w:val="00DF2B9E"/>
    <w:rsid w:val="00DF2D97"/>
    <w:rsid w:val="00DF51CD"/>
    <w:rsid w:val="00DF730F"/>
    <w:rsid w:val="00E01693"/>
    <w:rsid w:val="00E03418"/>
    <w:rsid w:val="00E046DB"/>
    <w:rsid w:val="00E04799"/>
    <w:rsid w:val="00E04F50"/>
    <w:rsid w:val="00E06DA4"/>
    <w:rsid w:val="00E06F04"/>
    <w:rsid w:val="00E07311"/>
    <w:rsid w:val="00E07886"/>
    <w:rsid w:val="00E10605"/>
    <w:rsid w:val="00E10E73"/>
    <w:rsid w:val="00E11AB3"/>
    <w:rsid w:val="00E124F1"/>
    <w:rsid w:val="00E14F2A"/>
    <w:rsid w:val="00E14F77"/>
    <w:rsid w:val="00E15090"/>
    <w:rsid w:val="00E16273"/>
    <w:rsid w:val="00E17042"/>
    <w:rsid w:val="00E17FB5"/>
    <w:rsid w:val="00E200B4"/>
    <w:rsid w:val="00E20B79"/>
    <w:rsid w:val="00E20DB9"/>
    <w:rsid w:val="00E218A9"/>
    <w:rsid w:val="00E21F2E"/>
    <w:rsid w:val="00E231F1"/>
    <w:rsid w:val="00E23693"/>
    <w:rsid w:val="00E23C2C"/>
    <w:rsid w:val="00E23E5D"/>
    <w:rsid w:val="00E25C6D"/>
    <w:rsid w:val="00E261DC"/>
    <w:rsid w:val="00E26334"/>
    <w:rsid w:val="00E26808"/>
    <w:rsid w:val="00E27605"/>
    <w:rsid w:val="00E308C3"/>
    <w:rsid w:val="00E31242"/>
    <w:rsid w:val="00E32640"/>
    <w:rsid w:val="00E33069"/>
    <w:rsid w:val="00E34B9C"/>
    <w:rsid w:val="00E35975"/>
    <w:rsid w:val="00E4134C"/>
    <w:rsid w:val="00E42B8F"/>
    <w:rsid w:val="00E43446"/>
    <w:rsid w:val="00E445B5"/>
    <w:rsid w:val="00E448E9"/>
    <w:rsid w:val="00E45C70"/>
    <w:rsid w:val="00E46CE1"/>
    <w:rsid w:val="00E47443"/>
    <w:rsid w:val="00E47DB1"/>
    <w:rsid w:val="00E51B92"/>
    <w:rsid w:val="00E5301A"/>
    <w:rsid w:val="00E5461B"/>
    <w:rsid w:val="00E54FF5"/>
    <w:rsid w:val="00E5526D"/>
    <w:rsid w:val="00E558F1"/>
    <w:rsid w:val="00E564E7"/>
    <w:rsid w:val="00E57AE7"/>
    <w:rsid w:val="00E60585"/>
    <w:rsid w:val="00E605AF"/>
    <w:rsid w:val="00E61FC6"/>
    <w:rsid w:val="00E6203A"/>
    <w:rsid w:val="00E6217B"/>
    <w:rsid w:val="00E62C39"/>
    <w:rsid w:val="00E635FE"/>
    <w:rsid w:val="00E63D36"/>
    <w:rsid w:val="00E65DED"/>
    <w:rsid w:val="00E70116"/>
    <w:rsid w:val="00E701B8"/>
    <w:rsid w:val="00E7037A"/>
    <w:rsid w:val="00E711CC"/>
    <w:rsid w:val="00E71A4C"/>
    <w:rsid w:val="00E72B99"/>
    <w:rsid w:val="00E80038"/>
    <w:rsid w:val="00E809B9"/>
    <w:rsid w:val="00E8168D"/>
    <w:rsid w:val="00E82B55"/>
    <w:rsid w:val="00E82CB1"/>
    <w:rsid w:val="00E83002"/>
    <w:rsid w:val="00E83D27"/>
    <w:rsid w:val="00E84C96"/>
    <w:rsid w:val="00E8571A"/>
    <w:rsid w:val="00E86A0C"/>
    <w:rsid w:val="00E86CF7"/>
    <w:rsid w:val="00E877D2"/>
    <w:rsid w:val="00E87EB0"/>
    <w:rsid w:val="00E87F83"/>
    <w:rsid w:val="00E9070C"/>
    <w:rsid w:val="00E90DFA"/>
    <w:rsid w:val="00E92E48"/>
    <w:rsid w:val="00E93075"/>
    <w:rsid w:val="00E93106"/>
    <w:rsid w:val="00E938B1"/>
    <w:rsid w:val="00E93E64"/>
    <w:rsid w:val="00E93F4A"/>
    <w:rsid w:val="00E95867"/>
    <w:rsid w:val="00E97BB3"/>
    <w:rsid w:val="00EA2C73"/>
    <w:rsid w:val="00EA2F2C"/>
    <w:rsid w:val="00EA339E"/>
    <w:rsid w:val="00EA368E"/>
    <w:rsid w:val="00EA45C6"/>
    <w:rsid w:val="00EA55F4"/>
    <w:rsid w:val="00EA56AD"/>
    <w:rsid w:val="00EB1DC0"/>
    <w:rsid w:val="00EB3219"/>
    <w:rsid w:val="00EB44E2"/>
    <w:rsid w:val="00EB4AA1"/>
    <w:rsid w:val="00EB4AD6"/>
    <w:rsid w:val="00EB5A54"/>
    <w:rsid w:val="00EB7366"/>
    <w:rsid w:val="00EC3D3E"/>
    <w:rsid w:val="00EC4CB0"/>
    <w:rsid w:val="00EC644B"/>
    <w:rsid w:val="00EC6EFD"/>
    <w:rsid w:val="00EC6F9E"/>
    <w:rsid w:val="00EC73BB"/>
    <w:rsid w:val="00ED022C"/>
    <w:rsid w:val="00ED126B"/>
    <w:rsid w:val="00ED2E94"/>
    <w:rsid w:val="00ED3393"/>
    <w:rsid w:val="00ED35FE"/>
    <w:rsid w:val="00ED3BC1"/>
    <w:rsid w:val="00ED7460"/>
    <w:rsid w:val="00EE01B2"/>
    <w:rsid w:val="00EE1067"/>
    <w:rsid w:val="00EE17C6"/>
    <w:rsid w:val="00EE18A5"/>
    <w:rsid w:val="00EE2AB7"/>
    <w:rsid w:val="00EE4DA7"/>
    <w:rsid w:val="00EE6093"/>
    <w:rsid w:val="00EE74D5"/>
    <w:rsid w:val="00EE7E36"/>
    <w:rsid w:val="00EF0EAF"/>
    <w:rsid w:val="00EF2184"/>
    <w:rsid w:val="00EF2214"/>
    <w:rsid w:val="00EF475F"/>
    <w:rsid w:val="00EF48BA"/>
    <w:rsid w:val="00EF4FCA"/>
    <w:rsid w:val="00EF5C09"/>
    <w:rsid w:val="00EF767F"/>
    <w:rsid w:val="00EF7961"/>
    <w:rsid w:val="00F02AE8"/>
    <w:rsid w:val="00F03CA1"/>
    <w:rsid w:val="00F05489"/>
    <w:rsid w:val="00F06B2D"/>
    <w:rsid w:val="00F07D9B"/>
    <w:rsid w:val="00F07F52"/>
    <w:rsid w:val="00F07FB6"/>
    <w:rsid w:val="00F10356"/>
    <w:rsid w:val="00F1065D"/>
    <w:rsid w:val="00F13B82"/>
    <w:rsid w:val="00F13C1B"/>
    <w:rsid w:val="00F15DB5"/>
    <w:rsid w:val="00F17D75"/>
    <w:rsid w:val="00F20087"/>
    <w:rsid w:val="00F2025D"/>
    <w:rsid w:val="00F2103C"/>
    <w:rsid w:val="00F21AF4"/>
    <w:rsid w:val="00F22542"/>
    <w:rsid w:val="00F22DBE"/>
    <w:rsid w:val="00F2766C"/>
    <w:rsid w:val="00F34127"/>
    <w:rsid w:val="00F35837"/>
    <w:rsid w:val="00F36D8F"/>
    <w:rsid w:val="00F4063A"/>
    <w:rsid w:val="00F40C16"/>
    <w:rsid w:val="00F41F83"/>
    <w:rsid w:val="00F429E3"/>
    <w:rsid w:val="00F4318C"/>
    <w:rsid w:val="00F455C1"/>
    <w:rsid w:val="00F47389"/>
    <w:rsid w:val="00F47E72"/>
    <w:rsid w:val="00F51BD8"/>
    <w:rsid w:val="00F5347B"/>
    <w:rsid w:val="00F548B9"/>
    <w:rsid w:val="00F54FA5"/>
    <w:rsid w:val="00F5749A"/>
    <w:rsid w:val="00F617D7"/>
    <w:rsid w:val="00F64748"/>
    <w:rsid w:val="00F669BA"/>
    <w:rsid w:val="00F67B1A"/>
    <w:rsid w:val="00F700A4"/>
    <w:rsid w:val="00F70445"/>
    <w:rsid w:val="00F70B71"/>
    <w:rsid w:val="00F71B3A"/>
    <w:rsid w:val="00F71F74"/>
    <w:rsid w:val="00F72C46"/>
    <w:rsid w:val="00F73F58"/>
    <w:rsid w:val="00F73F73"/>
    <w:rsid w:val="00F75FC5"/>
    <w:rsid w:val="00F762FB"/>
    <w:rsid w:val="00F779FE"/>
    <w:rsid w:val="00F77B13"/>
    <w:rsid w:val="00F77B26"/>
    <w:rsid w:val="00F77B9E"/>
    <w:rsid w:val="00F80A65"/>
    <w:rsid w:val="00F81F8D"/>
    <w:rsid w:val="00F827D5"/>
    <w:rsid w:val="00F82AA9"/>
    <w:rsid w:val="00F82FE2"/>
    <w:rsid w:val="00F8330C"/>
    <w:rsid w:val="00F84114"/>
    <w:rsid w:val="00F8467A"/>
    <w:rsid w:val="00F85A18"/>
    <w:rsid w:val="00F87815"/>
    <w:rsid w:val="00F905D6"/>
    <w:rsid w:val="00F910F9"/>
    <w:rsid w:val="00F91F2F"/>
    <w:rsid w:val="00F92159"/>
    <w:rsid w:val="00F93291"/>
    <w:rsid w:val="00F9403E"/>
    <w:rsid w:val="00F944E9"/>
    <w:rsid w:val="00F950FA"/>
    <w:rsid w:val="00F95195"/>
    <w:rsid w:val="00F954AC"/>
    <w:rsid w:val="00F95E29"/>
    <w:rsid w:val="00F960FB"/>
    <w:rsid w:val="00F965C4"/>
    <w:rsid w:val="00F96E53"/>
    <w:rsid w:val="00F96E72"/>
    <w:rsid w:val="00FA04C4"/>
    <w:rsid w:val="00FA398A"/>
    <w:rsid w:val="00FA6C4B"/>
    <w:rsid w:val="00FB2856"/>
    <w:rsid w:val="00FB38EA"/>
    <w:rsid w:val="00FB3A20"/>
    <w:rsid w:val="00FB6A72"/>
    <w:rsid w:val="00FB70AF"/>
    <w:rsid w:val="00FB75D3"/>
    <w:rsid w:val="00FC020C"/>
    <w:rsid w:val="00FC0683"/>
    <w:rsid w:val="00FC1611"/>
    <w:rsid w:val="00FC1612"/>
    <w:rsid w:val="00FC27E6"/>
    <w:rsid w:val="00FC3D7D"/>
    <w:rsid w:val="00FC45A3"/>
    <w:rsid w:val="00FC47DA"/>
    <w:rsid w:val="00FC53A0"/>
    <w:rsid w:val="00FD1C95"/>
    <w:rsid w:val="00FD32D0"/>
    <w:rsid w:val="00FD371B"/>
    <w:rsid w:val="00FD3C94"/>
    <w:rsid w:val="00FD4C91"/>
    <w:rsid w:val="00FD5366"/>
    <w:rsid w:val="00FD7E56"/>
    <w:rsid w:val="00FE14C5"/>
    <w:rsid w:val="00FE15FB"/>
    <w:rsid w:val="00FE2006"/>
    <w:rsid w:val="00FE3183"/>
    <w:rsid w:val="00FE3A8C"/>
    <w:rsid w:val="00FE3BA9"/>
    <w:rsid w:val="00FE496A"/>
    <w:rsid w:val="00FE56FB"/>
    <w:rsid w:val="00FE59F7"/>
    <w:rsid w:val="00FE5C99"/>
    <w:rsid w:val="00FE6706"/>
    <w:rsid w:val="00FE675F"/>
    <w:rsid w:val="00FE70C6"/>
    <w:rsid w:val="00FE7B44"/>
    <w:rsid w:val="00FF01A1"/>
    <w:rsid w:val="00FF2315"/>
    <w:rsid w:val="00FF3F31"/>
    <w:rsid w:val="00FF454A"/>
    <w:rsid w:val="00FF61DB"/>
    <w:rsid w:val="00FF6327"/>
    <w:rsid w:val="00FF76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3CB41B"/>
  <w15:docId w15:val="{17A8CD9D-F3FD-4A81-921E-A869627CE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Bullet" w:uiPriority="99"/>
    <w:lsdException w:name="List Number" w:uiPriority="99"/>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337C77"/>
    <w:pPr>
      <w:jc w:val="both"/>
    </w:pPr>
    <w:rPr>
      <w:sz w:val="24"/>
      <w:szCs w:val="24"/>
    </w:rPr>
  </w:style>
  <w:style w:type="paragraph" w:styleId="berschrift1">
    <w:name w:val="heading 1"/>
    <w:next w:val="Grundtext"/>
    <w:link w:val="berschrift1Zchn"/>
    <w:qFormat/>
    <w:rsid w:val="009C10E7"/>
    <w:pPr>
      <w:keepNext/>
      <w:keepLines/>
      <w:pageBreakBefore/>
      <w:numPr>
        <w:numId w:val="3"/>
      </w:numPr>
      <w:tabs>
        <w:tab w:val="right" w:leader="dot" w:pos="8494"/>
      </w:tabs>
      <w:suppressAutoHyphens/>
      <w:spacing w:after="160" w:line="360" w:lineRule="exact"/>
      <w:outlineLvl w:val="0"/>
    </w:pPr>
    <w:rPr>
      <w:b/>
      <w:kern w:val="28"/>
      <w:sz w:val="28"/>
    </w:rPr>
  </w:style>
  <w:style w:type="paragraph" w:styleId="berschrift2">
    <w:name w:val="heading 2"/>
    <w:basedOn w:val="berschrift1"/>
    <w:next w:val="Grundtext"/>
    <w:link w:val="berschrift2Zchn"/>
    <w:qFormat/>
    <w:rsid w:val="009C10E7"/>
    <w:pPr>
      <w:pageBreakBefore w:val="0"/>
      <w:numPr>
        <w:ilvl w:val="1"/>
      </w:numPr>
      <w:spacing w:before="600"/>
      <w:outlineLvl w:val="1"/>
    </w:pPr>
    <w:rPr>
      <w:sz w:val="24"/>
    </w:rPr>
  </w:style>
  <w:style w:type="paragraph" w:styleId="berschrift3">
    <w:name w:val="heading 3"/>
    <w:basedOn w:val="berschrift2"/>
    <w:next w:val="Grundtext"/>
    <w:link w:val="berschrift3Zchn"/>
    <w:qFormat/>
    <w:rsid w:val="009C10E7"/>
    <w:pPr>
      <w:numPr>
        <w:ilvl w:val="2"/>
      </w:numPr>
      <w:outlineLvl w:val="2"/>
    </w:pPr>
  </w:style>
  <w:style w:type="paragraph" w:styleId="berschrift4">
    <w:name w:val="heading 4"/>
    <w:basedOn w:val="berschrift3"/>
    <w:next w:val="Grundtext"/>
    <w:link w:val="berschrift4Zchn"/>
    <w:qFormat/>
    <w:rsid w:val="009C10E7"/>
    <w:pPr>
      <w:numPr>
        <w:ilvl w:val="3"/>
      </w:numPr>
      <w:outlineLvl w:val="3"/>
    </w:pPr>
  </w:style>
  <w:style w:type="paragraph" w:styleId="berschrift5">
    <w:name w:val="heading 5"/>
    <w:basedOn w:val="berschrift4"/>
    <w:next w:val="Grundtext"/>
    <w:qFormat/>
    <w:rsid w:val="009C10E7"/>
    <w:pPr>
      <w:numPr>
        <w:ilvl w:val="4"/>
      </w:numPr>
      <w:spacing w:before="160"/>
      <w:outlineLvl w:val="4"/>
    </w:pPr>
    <w:rPr>
      <w:b w:val="0"/>
    </w:rPr>
  </w:style>
  <w:style w:type="paragraph" w:styleId="berschrift6">
    <w:name w:val="heading 6"/>
    <w:basedOn w:val="Standard"/>
    <w:next w:val="Standard"/>
    <w:qFormat/>
    <w:rsid w:val="009C10E7"/>
    <w:pPr>
      <w:numPr>
        <w:ilvl w:val="5"/>
        <w:numId w:val="3"/>
      </w:numPr>
      <w:spacing w:before="240" w:after="60"/>
      <w:outlineLvl w:val="5"/>
    </w:pPr>
    <w:rPr>
      <w:i/>
      <w:sz w:val="22"/>
      <w:szCs w:val="20"/>
    </w:rPr>
  </w:style>
  <w:style w:type="paragraph" w:styleId="berschrift7">
    <w:name w:val="heading 7"/>
    <w:basedOn w:val="Standard"/>
    <w:next w:val="Standard"/>
    <w:qFormat/>
    <w:rsid w:val="009C10E7"/>
    <w:pPr>
      <w:numPr>
        <w:ilvl w:val="6"/>
        <w:numId w:val="3"/>
      </w:numPr>
      <w:spacing w:before="240" w:after="60"/>
      <w:outlineLvl w:val="6"/>
    </w:pPr>
    <w:rPr>
      <w:rFonts w:ascii="Arial" w:hAnsi="Arial"/>
      <w:sz w:val="20"/>
      <w:szCs w:val="20"/>
    </w:rPr>
  </w:style>
  <w:style w:type="paragraph" w:styleId="berschrift8">
    <w:name w:val="heading 8"/>
    <w:basedOn w:val="berschrift2"/>
    <w:next w:val="Grundtext"/>
    <w:qFormat/>
    <w:rsid w:val="009C10E7"/>
    <w:pPr>
      <w:numPr>
        <w:ilvl w:val="7"/>
      </w:numPr>
      <w:outlineLvl w:val="7"/>
    </w:pPr>
  </w:style>
  <w:style w:type="paragraph" w:styleId="berschrift9">
    <w:name w:val="heading 9"/>
    <w:basedOn w:val="berschrift3"/>
    <w:next w:val="Grundtext"/>
    <w:qFormat/>
    <w:rsid w:val="009C10E7"/>
    <w:pPr>
      <w:numPr>
        <w:ilvl w:val="8"/>
      </w:numPr>
      <w:tabs>
        <w:tab w:val="num" w:pos="360"/>
      </w:tabs>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Grundtext">
    <w:name w:val="Grundtext"/>
    <w:link w:val="GrundtextZchn"/>
    <w:rsid w:val="009C10E7"/>
    <w:pPr>
      <w:spacing w:after="240" w:line="360" w:lineRule="atLeast"/>
      <w:jc w:val="both"/>
    </w:pPr>
    <w:rPr>
      <w:sz w:val="24"/>
    </w:rPr>
  </w:style>
  <w:style w:type="paragraph" w:styleId="Kopfzeile">
    <w:name w:val="header"/>
    <w:basedOn w:val="Standard"/>
    <w:link w:val="KopfzeileZchn"/>
    <w:rsid w:val="009C10E7"/>
    <w:pPr>
      <w:tabs>
        <w:tab w:val="center" w:pos="4153"/>
        <w:tab w:val="right" w:pos="8306"/>
      </w:tabs>
    </w:pPr>
  </w:style>
  <w:style w:type="paragraph" w:styleId="Fuzeile">
    <w:name w:val="footer"/>
    <w:basedOn w:val="Standard"/>
    <w:rsid w:val="009C10E7"/>
    <w:pPr>
      <w:tabs>
        <w:tab w:val="center" w:pos="4153"/>
        <w:tab w:val="right" w:pos="8306"/>
      </w:tabs>
    </w:pPr>
  </w:style>
  <w:style w:type="paragraph" w:customStyle="1" w:styleId="Grundtextzentriert">
    <w:name w:val="Grundtext (zentriert)"/>
    <w:basedOn w:val="Grundtext"/>
    <w:rsid w:val="009C10E7"/>
    <w:pPr>
      <w:spacing w:after="0" w:line="320" w:lineRule="atLeast"/>
      <w:jc w:val="center"/>
    </w:pPr>
  </w:style>
  <w:style w:type="character" w:customStyle="1" w:styleId="Grundzfett">
    <w:name w:val="Grundz. (fett)"/>
    <w:rsid w:val="009C10E7"/>
    <w:rPr>
      <w:b/>
    </w:rPr>
  </w:style>
  <w:style w:type="paragraph" w:customStyle="1" w:styleId="AnmdAutors">
    <w:name w:val="Anm.d.Autors"/>
    <w:next w:val="Grundtext"/>
    <w:rsid w:val="009C10E7"/>
    <w:pPr>
      <w:spacing w:before="160" w:after="320"/>
      <w:ind w:left="567" w:right="567"/>
    </w:pPr>
    <w:rPr>
      <w:i/>
      <w:sz w:val="24"/>
    </w:rPr>
  </w:style>
  <w:style w:type="paragraph" w:styleId="Funotentext">
    <w:name w:val="footnote text"/>
    <w:link w:val="FunotentextZchn"/>
    <w:semiHidden/>
    <w:rsid w:val="009C10E7"/>
    <w:pPr>
      <w:tabs>
        <w:tab w:val="left" w:pos="284"/>
      </w:tabs>
      <w:ind w:left="284" w:hanging="284"/>
      <w:jc w:val="both"/>
    </w:pPr>
  </w:style>
  <w:style w:type="character" w:customStyle="1" w:styleId="Grundzkursiv">
    <w:name w:val="Grundz. (kursiv)"/>
    <w:rsid w:val="009C10E7"/>
    <w:rPr>
      <w:i/>
    </w:rPr>
  </w:style>
  <w:style w:type="character" w:styleId="Funotenzeichen">
    <w:name w:val="footnote reference"/>
    <w:basedOn w:val="Absatz-Standardschriftart"/>
    <w:semiHidden/>
    <w:rsid w:val="009C10E7"/>
    <w:rPr>
      <w:sz w:val="20"/>
      <w:vertAlign w:val="superscript"/>
    </w:rPr>
  </w:style>
  <w:style w:type="paragraph" w:customStyle="1" w:styleId="GrundtextAufzhlung">
    <w:name w:val="Grundtext (Aufzählung)"/>
    <w:basedOn w:val="Grundtext"/>
    <w:rsid w:val="009C10E7"/>
    <w:pPr>
      <w:numPr>
        <w:numId w:val="29"/>
      </w:numPr>
      <w:tabs>
        <w:tab w:val="left" w:pos="284"/>
      </w:tabs>
    </w:pPr>
  </w:style>
  <w:style w:type="character" w:customStyle="1" w:styleId="GrundzKapitlchen">
    <w:name w:val="Grundz. (Kapitälchen)"/>
    <w:rsid w:val="009C10E7"/>
    <w:rPr>
      <w:smallCaps/>
    </w:rPr>
  </w:style>
  <w:style w:type="character" w:customStyle="1" w:styleId="Grundzunterstr">
    <w:name w:val="Grundz. (unterstr.)"/>
    <w:basedOn w:val="Absatz-Standardschriftart"/>
    <w:rsid w:val="009C10E7"/>
    <w:rPr>
      <w:u w:val="single"/>
    </w:rPr>
  </w:style>
  <w:style w:type="paragraph" w:customStyle="1" w:styleId="GrundtextEinrckung">
    <w:name w:val="Grundtext (Einrückung)"/>
    <w:basedOn w:val="Grundtext"/>
    <w:rsid w:val="009C10E7"/>
    <w:pPr>
      <w:spacing w:after="0" w:line="240" w:lineRule="auto"/>
      <w:ind w:left="1701" w:hanging="1701"/>
      <w:jc w:val="left"/>
    </w:pPr>
  </w:style>
  <w:style w:type="paragraph" w:customStyle="1" w:styleId="AnmdAutorsAufz">
    <w:name w:val="Anm.d.Autors(Aufz."/>
    <w:aliases w:val="Stufe 2)"/>
    <w:basedOn w:val="Standard"/>
    <w:rsid w:val="009C10E7"/>
    <w:pPr>
      <w:numPr>
        <w:numId w:val="10"/>
      </w:numPr>
      <w:tabs>
        <w:tab w:val="left" w:pos="284"/>
        <w:tab w:val="left" w:pos="851"/>
      </w:tabs>
      <w:spacing w:before="80" w:after="160"/>
      <w:ind w:right="567"/>
    </w:pPr>
    <w:rPr>
      <w:i/>
      <w:szCs w:val="20"/>
    </w:rPr>
  </w:style>
  <w:style w:type="character" w:styleId="Seitenzahl">
    <w:name w:val="page number"/>
    <w:basedOn w:val="Absatz-Standardschriftart"/>
    <w:rsid w:val="009C10E7"/>
  </w:style>
  <w:style w:type="paragraph" w:customStyle="1" w:styleId="berschriftVerzeichnis">
    <w:name w:val="Überschrift Verzeichnis"/>
    <w:basedOn w:val="berschrift1"/>
    <w:next w:val="Grundtext"/>
    <w:rsid w:val="009C10E7"/>
    <w:pPr>
      <w:spacing w:after="360"/>
      <w:outlineLvl w:val="9"/>
    </w:pPr>
  </w:style>
  <w:style w:type="paragraph" w:customStyle="1" w:styleId="AnmdAutorsAufz0">
    <w:name w:val="Anm.d.Autors(Aufz.)"/>
    <w:basedOn w:val="AnmdAutors"/>
    <w:rsid w:val="009C10E7"/>
    <w:pPr>
      <w:numPr>
        <w:numId w:val="11"/>
      </w:numPr>
      <w:tabs>
        <w:tab w:val="clear" w:pos="1287"/>
        <w:tab w:val="left" w:pos="284"/>
        <w:tab w:val="left" w:pos="851"/>
      </w:tabs>
      <w:spacing w:before="80" w:after="160"/>
    </w:pPr>
  </w:style>
  <w:style w:type="paragraph" w:styleId="Verzeichnis1">
    <w:name w:val="toc 1"/>
    <w:next w:val="Verzeichnis2"/>
    <w:autoRedefine/>
    <w:uiPriority w:val="39"/>
    <w:rsid w:val="009C10E7"/>
    <w:pPr>
      <w:keepNext/>
      <w:tabs>
        <w:tab w:val="left" w:pos="1134"/>
        <w:tab w:val="right" w:leader="dot" w:pos="8505"/>
      </w:tabs>
      <w:spacing w:before="120"/>
      <w:ind w:left="284" w:hanging="284"/>
    </w:pPr>
    <w:rPr>
      <w:noProof/>
      <w:sz w:val="24"/>
    </w:rPr>
  </w:style>
  <w:style w:type="paragraph" w:styleId="Verzeichnis2">
    <w:name w:val="toc 2"/>
    <w:basedOn w:val="Verzeichnis1"/>
    <w:next w:val="Verzeichnis3"/>
    <w:autoRedefine/>
    <w:uiPriority w:val="39"/>
    <w:rsid w:val="009C10E7"/>
    <w:pPr>
      <w:keepNext w:val="0"/>
      <w:tabs>
        <w:tab w:val="left" w:pos="960"/>
      </w:tabs>
      <w:spacing w:before="60"/>
      <w:ind w:left="851" w:hanging="567"/>
    </w:pPr>
  </w:style>
  <w:style w:type="paragraph" w:styleId="Verzeichnis3">
    <w:name w:val="toc 3"/>
    <w:basedOn w:val="Standard"/>
    <w:next w:val="Standard"/>
    <w:autoRedefine/>
    <w:uiPriority w:val="39"/>
    <w:rsid w:val="009C10E7"/>
    <w:pPr>
      <w:tabs>
        <w:tab w:val="right" w:pos="737"/>
        <w:tab w:val="right" w:leader="dot" w:pos="8505"/>
      </w:tabs>
      <w:spacing w:before="60"/>
      <w:ind w:left="1588" w:hanging="737"/>
    </w:pPr>
  </w:style>
  <w:style w:type="paragraph" w:customStyle="1" w:styleId="Zwberschr1">
    <w:name w:val="ZwÜberschr1"/>
    <w:next w:val="Grundtext"/>
    <w:rsid w:val="009C10E7"/>
    <w:pPr>
      <w:keepNext/>
      <w:spacing w:before="600" w:after="60" w:line="360" w:lineRule="auto"/>
    </w:pPr>
    <w:rPr>
      <w:i/>
      <w:sz w:val="24"/>
    </w:rPr>
  </w:style>
  <w:style w:type="character" w:customStyle="1" w:styleId="GrundzCourier">
    <w:name w:val="Grundz. (Courier)"/>
    <w:rsid w:val="009C10E7"/>
    <w:rPr>
      <w:rFonts w:ascii="Courier New" w:hAnsi="Courier New"/>
      <w:sz w:val="24"/>
    </w:rPr>
  </w:style>
  <w:style w:type="paragraph" w:customStyle="1" w:styleId="GrundtextSQL">
    <w:name w:val="Grundtext (SQL)"/>
    <w:basedOn w:val="Grundtext"/>
    <w:rsid w:val="009C10E7"/>
    <w:pPr>
      <w:tabs>
        <w:tab w:val="left" w:pos="1134"/>
      </w:tabs>
      <w:spacing w:after="0"/>
      <w:ind w:left="1134" w:hanging="1134"/>
      <w:jc w:val="left"/>
    </w:pPr>
    <w:rPr>
      <w:rFonts w:ascii="Courier New" w:hAnsi="Courier New"/>
    </w:rPr>
  </w:style>
  <w:style w:type="paragraph" w:customStyle="1" w:styleId="GrundtextSQLletzteZeile">
    <w:name w:val="Grundtext (SQL): letzte Zeile"/>
    <w:basedOn w:val="GrundtextSQL"/>
    <w:rsid w:val="009C10E7"/>
    <w:pPr>
      <w:spacing w:after="240"/>
    </w:pPr>
  </w:style>
  <w:style w:type="paragraph" w:customStyle="1" w:styleId="Anmerkungenklein">
    <w:name w:val="Anmerkungen/klein"/>
    <w:rsid w:val="009C10E7"/>
  </w:style>
  <w:style w:type="character" w:customStyle="1" w:styleId="Grundzenglisch">
    <w:name w:val="Grundz. (englisch)"/>
    <w:rsid w:val="009C10E7"/>
    <w:rPr>
      <w:noProof w:val="0"/>
      <w:lang w:val="en-GB"/>
    </w:rPr>
  </w:style>
  <w:style w:type="character" w:customStyle="1" w:styleId="GrundzkeineSprache">
    <w:name w:val="Grundz. (keine Sprache)"/>
    <w:rsid w:val="009C10E7"/>
    <w:rPr>
      <w:noProof/>
    </w:rPr>
  </w:style>
  <w:style w:type="paragraph" w:styleId="Abbildungsverzeichnis">
    <w:name w:val="table of figures"/>
    <w:next w:val="Grundtext"/>
    <w:uiPriority w:val="99"/>
    <w:rsid w:val="009C10E7"/>
    <w:pPr>
      <w:tabs>
        <w:tab w:val="right" w:leader="dot" w:pos="8505"/>
      </w:tabs>
      <w:spacing w:before="120"/>
      <w:ind w:left="1134" w:hanging="1134"/>
    </w:pPr>
    <w:rPr>
      <w:sz w:val="24"/>
    </w:rPr>
  </w:style>
  <w:style w:type="paragraph" w:customStyle="1" w:styleId="Grafik">
    <w:name w:val="Grafik"/>
    <w:basedOn w:val="Grundtext"/>
    <w:next w:val="Standard"/>
    <w:rsid w:val="009C10E7"/>
    <w:pPr>
      <w:keepNext/>
      <w:spacing w:line="240" w:lineRule="auto"/>
      <w:jc w:val="center"/>
    </w:pPr>
  </w:style>
  <w:style w:type="paragraph" w:customStyle="1" w:styleId="Abbildungstitel">
    <w:name w:val="Abbildungstitel"/>
    <w:rsid w:val="009C10E7"/>
    <w:pPr>
      <w:spacing w:before="120" w:after="240"/>
      <w:jc w:val="center"/>
    </w:pPr>
  </w:style>
  <w:style w:type="paragraph" w:styleId="Beschriftung">
    <w:name w:val="caption"/>
    <w:basedOn w:val="Standard"/>
    <w:next w:val="Standard"/>
    <w:qFormat/>
    <w:rsid w:val="009C10E7"/>
    <w:pPr>
      <w:spacing w:before="120" w:after="120"/>
    </w:pPr>
    <w:rPr>
      <w:b/>
      <w:bCs/>
      <w:sz w:val="20"/>
      <w:szCs w:val="20"/>
    </w:rPr>
  </w:style>
  <w:style w:type="paragraph" w:customStyle="1" w:styleId="Tabellentitel">
    <w:name w:val="Tabellentitel"/>
    <w:basedOn w:val="Abbildungstitel"/>
    <w:rsid w:val="009C10E7"/>
    <w:pPr>
      <w:keepNext/>
      <w:spacing w:before="0" w:after="120"/>
    </w:pPr>
  </w:style>
  <w:style w:type="paragraph" w:customStyle="1" w:styleId="GrafikQuelle">
    <w:name w:val="GrafikQuelle"/>
    <w:basedOn w:val="Grundtext"/>
    <w:next w:val="Beschriftung"/>
    <w:rsid w:val="009C10E7"/>
    <w:pPr>
      <w:keepNext/>
      <w:spacing w:before="120" w:line="240" w:lineRule="auto"/>
      <w:jc w:val="center"/>
    </w:pPr>
    <w:rPr>
      <w:sz w:val="20"/>
    </w:rPr>
  </w:style>
  <w:style w:type="paragraph" w:customStyle="1" w:styleId="Grundtextwieberschr1">
    <w:name w:val="Grundtext (wie Überschr1)"/>
    <w:basedOn w:val="berschrift1"/>
    <w:next w:val="Grundtext"/>
    <w:rsid w:val="009C10E7"/>
    <w:pPr>
      <w:outlineLvl w:val="9"/>
    </w:pPr>
  </w:style>
  <w:style w:type="paragraph" w:customStyle="1" w:styleId="Tabellentext">
    <w:name w:val="Tabellentext"/>
    <w:rsid w:val="009C10E7"/>
    <w:pPr>
      <w:keepNext/>
      <w:spacing w:before="40" w:after="40"/>
    </w:pPr>
  </w:style>
  <w:style w:type="paragraph" w:customStyle="1" w:styleId="GrundtextnachTabelle">
    <w:name w:val="Grundtext (nach Tabelle)"/>
    <w:basedOn w:val="Grundtext"/>
    <w:rsid w:val="009C10E7"/>
    <w:pPr>
      <w:spacing w:before="240"/>
    </w:pPr>
  </w:style>
  <w:style w:type="paragraph" w:customStyle="1" w:styleId="Literatureintrag">
    <w:name w:val="Literatureintrag"/>
    <w:rsid w:val="009C10E7"/>
    <w:pPr>
      <w:spacing w:line="320" w:lineRule="atLeast"/>
      <w:ind w:left="851" w:hanging="851"/>
    </w:pPr>
    <w:rPr>
      <w:sz w:val="24"/>
    </w:rPr>
  </w:style>
  <w:style w:type="paragraph" w:styleId="Sprechblasentext">
    <w:name w:val="Balloon Text"/>
    <w:basedOn w:val="Standard"/>
    <w:link w:val="SprechblasentextZchn"/>
    <w:rsid w:val="009C4999"/>
    <w:rPr>
      <w:rFonts w:ascii="Tahoma" w:hAnsi="Tahoma" w:cs="Tahoma"/>
      <w:sz w:val="16"/>
      <w:szCs w:val="16"/>
    </w:rPr>
  </w:style>
  <w:style w:type="paragraph" w:styleId="Verzeichnis4">
    <w:name w:val="toc 4"/>
    <w:basedOn w:val="Standard"/>
    <w:next w:val="Standard"/>
    <w:autoRedefine/>
    <w:uiPriority w:val="39"/>
    <w:rsid w:val="009C10E7"/>
    <w:pPr>
      <w:tabs>
        <w:tab w:val="left" w:pos="851"/>
        <w:tab w:val="right" w:leader="dot" w:pos="8505"/>
      </w:tabs>
      <w:spacing w:before="60"/>
      <w:ind w:left="2439" w:hanging="851"/>
    </w:pPr>
  </w:style>
  <w:style w:type="character" w:styleId="Hyperlink">
    <w:name w:val="Hyperlink"/>
    <w:basedOn w:val="Absatz-Standardschriftart"/>
    <w:uiPriority w:val="99"/>
    <w:rsid w:val="009C10E7"/>
    <w:rPr>
      <w:color w:val="0000FF"/>
      <w:u w:val="single"/>
    </w:rPr>
  </w:style>
  <w:style w:type="paragraph" w:styleId="Index1">
    <w:name w:val="index 1"/>
    <w:basedOn w:val="Standard"/>
    <w:next w:val="Standard"/>
    <w:autoRedefine/>
    <w:semiHidden/>
    <w:rsid w:val="009C10E7"/>
    <w:pPr>
      <w:ind w:left="240" w:hanging="240"/>
    </w:pPr>
  </w:style>
  <w:style w:type="paragraph" w:styleId="Verzeichnis8">
    <w:name w:val="toc 8"/>
    <w:basedOn w:val="Verzeichnis1"/>
    <w:next w:val="Standard"/>
    <w:autoRedefine/>
    <w:uiPriority w:val="39"/>
    <w:rsid w:val="009C10E7"/>
    <w:pPr>
      <w:tabs>
        <w:tab w:val="left" w:pos="284"/>
      </w:tabs>
    </w:pPr>
  </w:style>
  <w:style w:type="paragraph" w:styleId="Verzeichnis5">
    <w:name w:val="toc 5"/>
    <w:basedOn w:val="Standard"/>
    <w:next w:val="Standard"/>
    <w:autoRedefine/>
    <w:uiPriority w:val="39"/>
    <w:rsid w:val="009C10E7"/>
    <w:pPr>
      <w:ind w:left="960"/>
    </w:pPr>
  </w:style>
  <w:style w:type="paragraph" w:customStyle="1" w:styleId="GrundtextStufe2-Aufzhlung">
    <w:name w:val="Grundtext (Stufe 2-Aufzählung)"/>
    <w:basedOn w:val="GrundtextAufzhlung"/>
    <w:rsid w:val="009C10E7"/>
    <w:pPr>
      <w:ind w:left="568"/>
    </w:pPr>
  </w:style>
  <w:style w:type="paragraph" w:styleId="Verzeichnis6">
    <w:name w:val="toc 6"/>
    <w:basedOn w:val="Standard"/>
    <w:next w:val="Standard"/>
    <w:autoRedefine/>
    <w:uiPriority w:val="39"/>
    <w:rsid w:val="009C10E7"/>
    <w:pPr>
      <w:ind w:left="1200"/>
    </w:pPr>
  </w:style>
  <w:style w:type="paragraph" w:styleId="Verzeichnis7">
    <w:name w:val="toc 7"/>
    <w:basedOn w:val="Standard"/>
    <w:next w:val="Standard"/>
    <w:autoRedefine/>
    <w:uiPriority w:val="39"/>
    <w:rsid w:val="009C10E7"/>
    <w:pPr>
      <w:ind w:left="1440"/>
    </w:pPr>
  </w:style>
  <w:style w:type="paragraph" w:styleId="Verzeichnis9">
    <w:name w:val="toc 9"/>
    <w:basedOn w:val="Standard"/>
    <w:next w:val="Standard"/>
    <w:autoRedefine/>
    <w:uiPriority w:val="39"/>
    <w:rsid w:val="009C10E7"/>
    <w:pPr>
      <w:ind w:left="1920"/>
    </w:pPr>
  </w:style>
  <w:style w:type="paragraph" w:customStyle="1" w:styleId="GrundtextNumerierung">
    <w:name w:val="Grundtext (Numerierung)"/>
    <w:basedOn w:val="GrundtextAufzhlung"/>
    <w:rsid w:val="009C10E7"/>
    <w:pPr>
      <w:numPr>
        <w:numId w:val="2"/>
      </w:numPr>
      <w:tabs>
        <w:tab w:val="clear" w:pos="360"/>
      </w:tabs>
    </w:pPr>
  </w:style>
  <w:style w:type="character" w:customStyle="1" w:styleId="SprechblasentextZchn">
    <w:name w:val="Sprechblasentext Zchn"/>
    <w:basedOn w:val="Absatz-Standardschriftart"/>
    <w:link w:val="Sprechblasentext"/>
    <w:rsid w:val="009C4999"/>
    <w:rPr>
      <w:rFonts w:ascii="Tahoma" w:hAnsi="Tahoma" w:cs="Tahoma"/>
      <w:sz w:val="16"/>
      <w:szCs w:val="16"/>
    </w:rPr>
  </w:style>
  <w:style w:type="character" w:styleId="NichtaufgelsteErwhnung">
    <w:name w:val="Unresolved Mention"/>
    <w:basedOn w:val="Absatz-Standardschriftart"/>
    <w:uiPriority w:val="99"/>
    <w:semiHidden/>
    <w:unhideWhenUsed/>
    <w:rsid w:val="003B6642"/>
    <w:rPr>
      <w:color w:val="605E5C"/>
      <w:shd w:val="clear" w:color="auto" w:fill="E1DFDD"/>
    </w:rPr>
  </w:style>
  <w:style w:type="character" w:styleId="BesuchterLink">
    <w:name w:val="FollowedHyperlink"/>
    <w:basedOn w:val="Absatz-Standardschriftart"/>
    <w:semiHidden/>
    <w:unhideWhenUsed/>
    <w:rsid w:val="003E1EA3"/>
    <w:rPr>
      <w:color w:val="800080" w:themeColor="followedHyperlink"/>
      <w:u w:val="single"/>
    </w:rPr>
  </w:style>
  <w:style w:type="paragraph" w:styleId="Inhaltsverzeichnisberschrift">
    <w:name w:val="TOC Heading"/>
    <w:basedOn w:val="berschrift1"/>
    <w:next w:val="Standard"/>
    <w:uiPriority w:val="39"/>
    <w:unhideWhenUsed/>
    <w:qFormat/>
    <w:rsid w:val="00E10605"/>
    <w:pPr>
      <w:pageBreakBefore w:val="0"/>
      <w:numPr>
        <w:numId w:val="0"/>
      </w:numPr>
      <w:tabs>
        <w:tab w:val="clear" w:pos="8494"/>
      </w:tabs>
      <w:suppressAutoHyphens w:val="0"/>
      <w:spacing w:before="240" w:after="0" w:line="259" w:lineRule="auto"/>
      <w:outlineLvl w:val="9"/>
    </w:pPr>
    <w:rPr>
      <w:rFonts w:asciiTheme="majorHAnsi" w:eastAsiaTheme="majorEastAsia" w:hAnsiTheme="majorHAnsi" w:cstheme="majorBidi"/>
      <w:b w:val="0"/>
      <w:color w:val="365F91" w:themeColor="accent1" w:themeShade="BF"/>
      <w:kern w:val="0"/>
      <w:sz w:val="32"/>
      <w:szCs w:val="32"/>
    </w:rPr>
  </w:style>
  <w:style w:type="paragraph" w:styleId="Listenabsatz">
    <w:name w:val="List Paragraph"/>
    <w:basedOn w:val="Standard"/>
    <w:link w:val="ListenabsatzZchn"/>
    <w:uiPriority w:val="34"/>
    <w:qFormat/>
    <w:rsid w:val="0082410C"/>
    <w:pPr>
      <w:ind w:left="720"/>
      <w:contextualSpacing/>
    </w:pPr>
  </w:style>
  <w:style w:type="table" w:styleId="Tabellenraster">
    <w:name w:val="Table Grid"/>
    <w:basedOn w:val="NormaleTabelle"/>
    <w:rsid w:val="00FB6A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qFormat/>
    <w:rsid w:val="00CD771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UntertitelZchn">
    <w:name w:val="Untertitel Zchn"/>
    <w:basedOn w:val="Absatz-Standardschriftart"/>
    <w:link w:val="Untertitel"/>
    <w:rsid w:val="00CD7714"/>
    <w:rPr>
      <w:rFonts w:asciiTheme="minorHAnsi" w:eastAsiaTheme="minorEastAsia" w:hAnsiTheme="minorHAnsi" w:cstheme="minorBidi"/>
      <w:color w:val="5A5A5A" w:themeColor="text1" w:themeTint="A5"/>
      <w:spacing w:val="15"/>
      <w:sz w:val="22"/>
      <w:szCs w:val="22"/>
    </w:rPr>
  </w:style>
  <w:style w:type="paragraph" w:styleId="Zitat">
    <w:name w:val="Quote"/>
    <w:basedOn w:val="Standard"/>
    <w:next w:val="Standard"/>
    <w:link w:val="ZitatZchn"/>
    <w:uiPriority w:val="29"/>
    <w:qFormat/>
    <w:rsid w:val="00571E5A"/>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571E5A"/>
    <w:rPr>
      <w:i/>
      <w:iCs/>
      <w:color w:val="404040" w:themeColor="text1" w:themeTint="BF"/>
      <w:sz w:val="24"/>
      <w:szCs w:val="24"/>
    </w:rPr>
  </w:style>
  <w:style w:type="character" w:styleId="Buchtitel">
    <w:name w:val="Book Title"/>
    <w:basedOn w:val="Absatz-Standardschriftart"/>
    <w:uiPriority w:val="33"/>
    <w:qFormat/>
    <w:rsid w:val="007D1BBD"/>
    <w:rPr>
      <w:b/>
      <w:bCs/>
      <w:i/>
      <w:iCs/>
      <w:spacing w:val="5"/>
    </w:rPr>
  </w:style>
  <w:style w:type="character" w:styleId="IntensiverVerweis">
    <w:name w:val="Intense Reference"/>
    <w:basedOn w:val="Absatz-Standardschriftart"/>
    <w:uiPriority w:val="32"/>
    <w:qFormat/>
    <w:rsid w:val="007D1BBD"/>
    <w:rPr>
      <w:b/>
      <w:bCs/>
      <w:smallCaps/>
      <w:color w:val="4F81BD" w:themeColor="accent1"/>
      <w:spacing w:val="5"/>
    </w:rPr>
  </w:style>
  <w:style w:type="paragraph" w:styleId="Endnotentext">
    <w:name w:val="endnote text"/>
    <w:basedOn w:val="Standard"/>
    <w:link w:val="EndnotentextZchn"/>
    <w:semiHidden/>
    <w:unhideWhenUsed/>
    <w:rsid w:val="00736FB3"/>
    <w:rPr>
      <w:sz w:val="20"/>
      <w:szCs w:val="20"/>
    </w:rPr>
  </w:style>
  <w:style w:type="character" w:customStyle="1" w:styleId="EndnotentextZchn">
    <w:name w:val="Endnotentext Zchn"/>
    <w:basedOn w:val="Absatz-Standardschriftart"/>
    <w:link w:val="Endnotentext"/>
    <w:semiHidden/>
    <w:rsid w:val="00736FB3"/>
  </w:style>
  <w:style w:type="character" w:styleId="Endnotenzeichen">
    <w:name w:val="endnote reference"/>
    <w:basedOn w:val="Absatz-Standardschriftart"/>
    <w:semiHidden/>
    <w:unhideWhenUsed/>
    <w:rsid w:val="00736FB3"/>
    <w:rPr>
      <w:vertAlign w:val="superscript"/>
    </w:rPr>
  </w:style>
  <w:style w:type="paragraph" w:styleId="Literaturverzeichnis">
    <w:name w:val="Bibliography"/>
    <w:basedOn w:val="Standard"/>
    <w:next w:val="Standard"/>
    <w:uiPriority w:val="37"/>
    <w:unhideWhenUsed/>
    <w:rsid w:val="00736FB3"/>
    <w:pPr>
      <w:tabs>
        <w:tab w:val="left" w:pos="504"/>
      </w:tabs>
      <w:ind w:left="504" w:hanging="504"/>
    </w:pPr>
  </w:style>
  <w:style w:type="character" w:customStyle="1" w:styleId="FunotentextZchn">
    <w:name w:val="Fußnotentext Zchn"/>
    <w:basedOn w:val="Absatz-Standardschriftart"/>
    <w:link w:val="Funotentext"/>
    <w:semiHidden/>
    <w:rsid w:val="00F96E53"/>
  </w:style>
  <w:style w:type="character" w:styleId="Platzhaltertext">
    <w:name w:val="Placeholder Text"/>
    <w:basedOn w:val="Absatz-Standardschriftart"/>
    <w:uiPriority w:val="99"/>
    <w:semiHidden/>
    <w:rsid w:val="00B56542"/>
    <w:rPr>
      <w:color w:val="666666"/>
    </w:rPr>
  </w:style>
  <w:style w:type="paragraph" w:customStyle="1" w:styleId="Stichpunkte1">
    <w:name w:val="Stichpunkte 1"/>
    <w:basedOn w:val="NurText"/>
    <w:link w:val="Stichpunkte1Zchn"/>
    <w:rsid w:val="00AE60B3"/>
    <w:pPr>
      <w:numPr>
        <w:numId w:val="31"/>
      </w:numPr>
    </w:pPr>
    <w:rPr>
      <w:rFonts w:ascii="Times New Roman" w:hAnsi="Times New Roman"/>
      <w:sz w:val="24"/>
    </w:rPr>
  </w:style>
  <w:style w:type="character" w:customStyle="1" w:styleId="ListenabsatzZchn">
    <w:name w:val="Listenabsatz Zchn"/>
    <w:basedOn w:val="Absatz-Standardschriftart"/>
    <w:link w:val="Listenabsatz"/>
    <w:uiPriority w:val="34"/>
    <w:rsid w:val="00DA0B49"/>
    <w:rPr>
      <w:sz w:val="24"/>
      <w:szCs w:val="24"/>
    </w:rPr>
  </w:style>
  <w:style w:type="character" w:customStyle="1" w:styleId="Stichpunkte1Zchn">
    <w:name w:val="Stichpunkte 1 Zchn"/>
    <w:basedOn w:val="ListenabsatzZchn"/>
    <w:link w:val="Stichpunkte1"/>
    <w:rsid w:val="00AE60B3"/>
    <w:rPr>
      <w:sz w:val="24"/>
      <w:szCs w:val="21"/>
    </w:rPr>
  </w:style>
  <w:style w:type="paragraph" w:styleId="HTMLVorformatiert">
    <w:name w:val="HTML Preformatted"/>
    <w:basedOn w:val="Standard"/>
    <w:link w:val="HTMLVorformatiertZchn"/>
    <w:uiPriority w:val="99"/>
    <w:semiHidden/>
    <w:unhideWhenUsed/>
    <w:rsid w:val="00A120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12084"/>
    <w:rPr>
      <w:rFonts w:ascii="Courier New" w:hAnsi="Courier New" w:cs="Courier New"/>
    </w:rPr>
  </w:style>
  <w:style w:type="character" w:customStyle="1" w:styleId="berschrift3Zchn">
    <w:name w:val="Überschrift 3 Zchn"/>
    <w:basedOn w:val="Absatz-Standardschriftart"/>
    <w:link w:val="berschrift3"/>
    <w:rsid w:val="00BA58FA"/>
    <w:rPr>
      <w:b/>
      <w:kern w:val="28"/>
      <w:sz w:val="24"/>
    </w:rPr>
  </w:style>
  <w:style w:type="paragraph" w:styleId="NurText">
    <w:name w:val="Plain Text"/>
    <w:basedOn w:val="Standard"/>
    <w:link w:val="NurTextZchn"/>
    <w:semiHidden/>
    <w:unhideWhenUsed/>
    <w:rsid w:val="006B1D13"/>
    <w:rPr>
      <w:rFonts w:ascii="Consolas" w:hAnsi="Consolas"/>
      <w:sz w:val="21"/>
      <w:szCs w:val="21"/>
    </w:rPr>
  </w:style>
  <w:style w:type="character" w:customStyle="1" w:styleId="NurTextZchn">
    <w:name w:val="Nur Text Zchn"/>
    <w:basedOn w:val="Absatz-Standardschriftart"/>
    <w:link w:val="NurText"/>
    <w:semiHidden/>
    <w:rsid w:val="006B1D13"/>
    <w:rPr>
      <w:rFonts w:ascii="Consolas" w:hAnsi="Consolas"/>
      <w:sz w:val="21"/>
      <w:szCs w:val="21"/>
    </w:rPr>
  </w:style>
  <w:style w:type="paragraph" w:customStyle="1" w:styleId="Code">
    <w:name w:val="Code"/>
    <w:basedOn w:val="Standard"/>
    <w:link w:val="CodeZchn"/>
    <w:autoRedefine/>
    <w:qFormat/>
    <w:rsid w:val="00733C35"/>
    <w:pPr>
      <w:jc w:val="center"/>
    </w:pPr>
    <w:rPr>
      <w:rFonts w:ascii="Courier New" w:hAnsi="Courier New"/>
      <w:color w:val="262626" w:themeColor="text1" w:themeTint="D9"/>
      <w:sz w:val="21"/>
    </w:rPr>
  </w:style>
  <w:style w:type="character" w:customStyle="1" w:styleId="CodeZchn">
    <w:name w:val="Code Zchn"/>
    <w:basedOn w:val="Absatz-Standardschriftart"/>
    <w:link w:val="Code"/>
    <w:rsid w:val="00733C35"/>
    <w:rPr>
      <w:rFonts w:ascii="Courier New" w:hAnsi="Courier New"/>
      <w:color w:val="262626" w:themeColor="text1" w:themeTint="D9"/>
      <w:sz w:val="21"/>
      <w:szCs w:val="24"/>
    </w:rPr>
  </w:style>
  <w:style w:type="paragraph" w:customStyle="1" w:styleId="Stichpunkte">
    <w:name w:val="Stichpunkte"/>
    <w:basedOn w:val="Stichpunkte1"/>
    <w:link w:val="StichpunkteZchn"/>
    <w:qFormat/>
    <w:rsid w:val="00541828"/>
  </w:style>
  <w:style w:type="character" w:customStyle="1" w:styleId="StichpunkteZchn">
    <w:name w:val="Stichpunkte Zchn"/>
    <w:basedOn w:val="Stichpunkte1Zchn"/>
    <w:link w:val="Stichpunkte"/>
    <w:rsid w:val="00541828"/>
    <w:rPr>
      <w:sz w:val="24"/>
      <w:szCs w:val="21"/>
    </w:rPr>
  </w:style>
  <w:style w:type="character" w:styleId="IntensiveHervorhebung">
    <w:name w:val="Intense Emphasis"/>
    <w:basedOn w:val="Absatz-Standardschriftart"/>
    <w:uiPriority w:val="21"/>
    <w:qFormat/>
    <w:rsid w:val="008D62BE"/>
    <w:rPr>
      <w:i/>
      <w:iCs/>
      <w:color w:val="4F81BD" w:themeColor="accent1"/>
    </w:rPr>
  </w:style>
  <w:style w:type="paragraph" w:customStyle="1" w:styleId="Kleineberschrift">
    <w:name w:val="Kleine Überschrift"/>
    <w:basedOn w:val="Standard"/>
    <w:qFormat/>
    <w:rsid w:val="001A112B"/>
    <w:pPr>
      <w:spacing w:before="120" w:after="120"/>
    </w:pPr>
    <w:rPr>
      <w:b/>
      <w:bCs/>
      <w:color w:val="404040" w:themeColor="text1" w:themeTint="BF"/>
    </w:rPr>
  </w:style>
  <w:style w:type="character" w:styleId="Hervorhebung">
    <w:name w:val="Emphasis"/>
    <w:basedOn w:val="Absatz-Standardschriftart"/>
    <w:qFormat/>
    <w:rsid w:val="00C65EBA"/>
    <w:rPr>
      <w:i/>
      <w:iCs/>
    </w:rPr>
  </w:style>
  <w:style w:type="character" w:styleId="SchwacheHervorhebung">
    <w:name w:val="Subtle Emphasis"/>
    <w:basedOn w:val="Absatz-Standardschriftart"/>
    <w:uiPriority w:val="19"/>
    <w:qFormat/>
    <w:rsid w:val="002D40F8"/>
    <w:rPr>
      <w:i/>
      <w:iCs/>
      <w:color w:val="404040" w:themeColor="text1" w:themeTint="BF"/>
    </w:rPr>
  </w:style>
  <w:style w:type="character" w:customStyle="1" w:styleId="berschrift2Zchn">
    <w:name w:val="Überschrift 2 Zchn"/>
    <w:basedOn w:val="Absatz-Standardschriftart"/>
    <w:link w:val="berschrift2"/>
    <w:rsid w:val="00995032"/>
    <w:rPr>
      <w:b/>
      <w:kern w:val="28"/>
      <w:sz w:val="24"/>
    </w:rPr>
  </w:style>
  <w:style w:type="character" w:customStyle="1" w:styleId="berschrift4Zchn">
    <w:name w:val="Überschrift 4 Zchn"/>
    <w:basedOn w:val="Absatz-Standardschriftart"/>
    <w:link w:val="berschrift4"/>
    <w:rsid w:val="00042427"/>
    <w:rPr>
      <w:b/>
      <w:kern w:val="28"/>
      <w:sz w:val="24"/>
    </w:rPr>
  </w:style>
  <w:style w:type="paragraph" w:customStyle="1" w:styleId="KapitelReferenz">
    <w:name w:val="Kapitel Referenz"/>
    <w:basedOn w:val="Grundtext"/>
    <w:link w:val="KapitelReferenzZchn"/>
    <w:qFormat/>
    <w:rsid w:val="00756275"/>
    <w:rPr>
      <w:i/>
      <w:iCs/>
      <w:color w:val="595959" w:themeColor="text1" w:themeTint="A6"/>
    </w:rPr>
  </w:style>
  <w:style w:type="character" w:customStyle="1" w:styleId="GrundtextZchn">
    <w:name w:val="Grundtext Zchn"/>
    <w:basedOn w:val="Absatz-Standardschriftart"/>
    <w:link w:val="Grundtext"/>
    <w:rsid w:val="00062CAF"/>
    <w:rPr>
      <w:sz w:val="24"/>
    </w:rPr>
  </w:style>
  <w:style w:type="character" w:customStyle="1" w:styleId="KapitelReferenzZchn">
    <w:name w:val="Kapitel Referenz Zchn"/>
    <w:basedOn w:val="GrundtextZchn"/>
    <w:link w:val="KapitelReferenz"/>
    <w:rsid w:val="00756275"/>
    <w:rPr>
      <w:i/>
      <w:iCs/>
      <w:color w:val="595959" w:themeColor="text1" w:themeTint="A6"/>
      <w:sz w:val="24"/>
    </w:rPr>
  </w:style>
  <w:style w:type="character" w:customStyle="1" w:styleId="berschrift1Zchn">
    <w:name w:val="Überschrift 1 Zchn"/>
    <w:basedOn w:val="Absatz-Standardschriftart"/>
    <w:link w:val="berschrift1"/>
    <w:rsid w:val="00B9232D"/>
    <w:rPr>
      <w:b/>
      <w:kern w:val="28"/>
      <w:sz w:val="28"/>
    </w:rPr>
  </w:style>
  <w:style w:type="character" w:customStyle="1" w:styleId="KopfzeileZchn">
    <w:name w:val="Kopfzeile Zchn"/>
    <w:basedOn w:val="Absatz-Standardschriftart"/>
    <w:link w:val="Kopfzeile"/>
    <w:rsid w:val="001F31A4"/>
    <w:rPr>
      <w:sz w:val="24"/>
      <w:szCs w:val="24"/>
    </w:rPr>
  </w:style>
  <w:style w:type="paragraph" w:customStyle="1" w:styleId="w6asjqtextbase">
    <w:name w:val="w6asjq_textbase"/>
    <w:basedOn w:val="Standard"/>
    <w:rsid w:val="00A23346"/>
    <w:pPr>
      <w:spacing w:before="100" w:beforeAutospacing="1" w:after="100" w:afterAutospacing="1"/>
    </w:pPr>
  </w:style>
  <w:style w:type="character" w:customStyle="1" w:styleId="w6asjqtextbase1">
    <w:name w:val="w6asjq_textbase1"/>
    <w:basedOn w:val="Absatz-Standardschriftart"/>
    <w:rsid w:val="00A23346"/>
  </w:style>
  <w:style w:type="paragraph" w:customStyle="1" w:styleId="my-2">
    <w:name w:val="my-2"/>
    <w:basedOn w:val="Standard"/>
    <w:rsid w:val="0034523A"/>
    <w:pPr>
      <w:spacing w:before="100" w:beforeAutospacing="1" w:after="100" w:afterAutospacing="1"/>
      <w:jc w:val="left"/>
    </w:pPr>
  </w:style>
  <w:style w:type="character" w:customStyle="1" w:styleId="text-box-trim-both">
    <w:name w:val="text-box-trim-both"/>
    <w:basedOn w:val="Absatz-Standardschriftart"/>
    <w:rsid w:val="0034523A"/>
  </w:style>
  <w:style w:type="paragraph" w:styleId="Titel">
    <w:name w:val="Title"/>
    <w:basedOn w:val="Standard"/>
    <w:next w:val="Standard"/>
    <w:link w:val="TitelZchn"/>
    <w:uiPriority w:val="10"/>
    <w:qFormat/>
    <w:rsid w:val="00A0074C"/>
    <w:pPr>
      <w:pBdr>
        <w:bottom w:val="single" w:sz="8" w:space="4" w:color="4F81BD" w:themeColor="accent1"/>
      </w:pBdr>
      <w:spacing w:after="300"/>
      <w:contextualSpacing/>
      <w:jc w:val="left"/>
    </w:pPr>
    <w:rPr>
      <w:rFonts w:asciiTheme="majorHAnsi" w:eastAsiaTheme="majorEastAsia" w:hAnsiTheme="majorHAnsi" w:cstheme="majorBidi"/>
      <w:b/>
      <w:color w:val="183153"/>
      <w:spacing w:val="5"/>
      <w:kern w:val="28"/>
      <w:sz w:val="48"/>
      <w:szCs w:val="52"/>
      <w:lang w:val="en-US" w:eastAsia="en-US"/>
    </w:rPr>
  </w:style>
  <w:style w:type="character" w:customStyle="1" w:styleId="TitelZchn">
    <w:name w:val="Titel Zchn"/>
    <w:basedOn w:val="Absatz-Standardschriftart"/>
    <w:link w:val="Titel"/>
    <w:uiPriority w:val="10"/>
    <w:rsid w:val="00A0074C"/>
    <w:rPr>
      <w:rFonts w:asciiTheme="majorHAnsi" w:eastAsiaTheme="majorEastAsia" w:hAnsiTheme="majorHAnsi" w:cstheme="majorBidi"/>
      <w:b/>
      <w:color w:val="183153"/>
      <w:spacing w:val="5"/>
      <w:kern w:val="28"/>
      <w:sz w:val="48"/>
      <w:szCs w:val="52"/>
      <w:lang w:val="en-US" w:eastAsia="en-US"/>
    </w:rPr>
  </w:style>
  <w:style w:type="paragraph" w:styleId="Aufzhlungszeichen">
    <w:name w:val="List Bullet"/>
    <w:basedOn w:val="Standard"/>
    <w:uiPriority w:val="99"/>
    <w:unhideWhenUsed/>
    <w:rsid w:val="00A0074C"/>
    <w:pPr>
      <w:numPr>
        <w:numId w:val="42"/>
      </w:numPr>
      <w:tabs>
        <w:tab w:val="clear" w:pos="360"/>
      </w:tabs>
      <w:spacing w:after="100" w:line="276" w:lineRule="auto"/>
      <w:ind w:left="0" w:firstLine="0"/>
      <w:contextualSpacing/>
      <w:jc w:val="left"/>
    </w:pPr>
    <w:rPr>
      <w:rFonts w:ascii="Aptos" w:eastAsiaTheme="minorEastAsia" w:hAnsi="Aptos" w:cstheme="minorBidi"/>
      <w:sz w:val="19"/>
      <w:szCs w:val="22"/>
      <w:lang w:val="en-US" w:eastAsia="en-US"/>
    </w:rPr>
  </w:style>
  <w:style w:type="paragraph" w:styleId="Listennummer">
    <w:name w:val="List Number"/>
    <w:basedOn w:val="Standard"/>
    <w:uiPriority w:val="99"/>
    <w:unhideWhenUsed/>
    <w:rsid w:val="00A0074C"/>
    <w:pPr>
      <w:numPr>
        <w:numId w:val="43"/>
      </w:numPr>
      <w:tabs>
        <w:tab w:val="clear" w:pos="360"/>
      </w:tabs>
      <w:spacing w:after="100" w:line="276" w:lineRule="auto"/>
      <w:ind w:left="0" w:firstLine="0"/>
      <w:contextualSpacing/>
      <w:jc w:val="left"/>
    </w:pPr>
    <w:rPr>
      <w:rFonts w:ascii="Aptos" w:eastAsiaTheme="minorEastAsia" w:hAnsi="Aptos" w:cstheme="minorBidi"/>
      <w:sz w:val="19"/>
      <w:szCs w:val="22"/>
      <w:lang w:val="en-US" w:eastAsia="en-US"/>
    </w:rPr>
  </w:style>
  <w:style w:type="table" w:styleId="HelleSchattierung-Akzent1">
    <w:name w:val="Light Shading Accent 1"/>
    <w:basedOn w:val="NormaleTabelle"/>
    <w:uiPriority w:val="60"/>
    <w:rsid w:val="00A0074C"/>
    <w:rPr>
      <w:rFonts w:asciiTheme="minorHAnsi" w:eastAsiaTheme="minorEastAsia" w:hAnsiTheme="minorHAnsi" w:cstheme="minorBidi"/>
      <w:color w:val="365F91" w:themeColor="accent1" w:themeShade="BF"/>
      <w:sz w:val="22"/>
      <w:szCs w:val="22"/>
      <w:lang w:val="en-US"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Fett">
    <w:name w:val="Strong"/>
    <w:basedOn w:val="Absatz-Standardschriftart"/>
    <w:uiPriority w:val="22"/>
    <w:qFormat/>
    <w:rsid w:val="00A007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ealsenseai.com/products/real-sense-depth-camera-d455f/" TargetMode="External"/><Relationship Id="rId21" Type="http://schemas.openxmlformats.org/officeDocument/2006/relationships/image" Target="media/image9.png"/><Relationship Id="rId42" Type="http://schemas.openxmlformats.org/officeDocument/2006/relationships/hyperlink" Target="https://de.wikipedia.org/wiki/RGB-Farbraum" TargetMode="External"/><Relationship Id="rId63" Type="http://schemas.openxmlformats.org/officeDocument/2006/relationships/image" Target="media/image29.png"/><Relationship Id="rId84" Type="http://schemas.openxmlformats.org/officeDocument/2006/relationships/image" Target="media/image37.png"/><Relationship Id="rId138" Type="http://schemas.openxmlformats.org/officeDocument/2006/relationships/image" Target="media/image67.png"/><Relationship Id="rId159" Type="http://schemas.openxmlformats.org/officeDocument/2006/relationships/image" Target="media/image88.jpeg"/><Relationship Id="rId170" Type="http://schemas.openxmlformats.org/officeDocument/2006/relationships/image" Target="media/image99.png"/><Relationship Id="rId191" Type="http://schemas.openxmlformats.org/officeDocument/2006/relationships/image" Target="media/image114.png"/><Relationship Id="rId205" Type="http://schemas.openxmlformats.org/officeDocument/2006/relationships/image" Target="media/image121.png"/><Relationship Id="rId226" Type="http://schemas.openxmlformats.org/officeDocument/2006/relationships/image" Target="media/image132.emf"/><Relationship Id="rId247" Type="http://schemas.openxmlformats.org/officeDocument/2006/relationships/chart" Target="charts/chart3.xml"/><Relationship Id="rId107" Type="http://schemas.openxmlformats.org/officeDocument/2006/relationships/image" Target="media/image48.png"/><Relationship Id="rId11" Type="http://schemas.openxmlformats.org/officeDocument/2006/relationships/image" Target="media/image4.png"/><Relationship Id="rId32" Type="http://schemas.openxmlformats.org/officeDocument/2006/relationships/image" Target="media/image15.png"/><Relationship Id="rId53" Type="http://schemas.openxmlformats.org/officeDocument/2006/relationships/hyperlink" Target="https://de.wikipedia.org/wiki/Satz_des_Pythagoras" TargetMode="External"/><Relationship Id="rId74" Type="http://schemas.openxmlformats.org/officeDocument/2006/relationships/image" Target="media/image33.png"/><Relationship Id="rId128" Type="http://schemas.openxmlformats.org/officeDocument/2006/relationships/image" Target="media/image57.png"/><Relationship Id="rId149" Type="http://schemas.openxmlformats.org/officeDocument/2006/relationships/image" Target="media/image78.jpeg"/><Relationship Id="rId5" Type="http://schemas.openxmlformats.org/officeDocument/2006/relationships/webSettings" Target="webSettings.xml"/><Relationship Id="rId95" Type="http://schemas.openxmlformats.org/officeDocument/2006/relationships/hyperlink" Target="https://blog.georgmill.de/2019/10/17/gestensteuerung-eines-roboters-auf-dem-nvidia-jetson-nano/" TargetMode="External"/><Relationship Id="rId160" Type="http://schemas.openxmlformats.org/officeDocument/2006/relationships/image" Target="media/image89.png"/><Relationship Id="rId181" Type="http://schemas.openxmlformats.org/officeDocument/2006/relationships/image" Target="media/image108.png"/><Relationship Id="rId216" Type="http://schemas.openxmlformats.org/officeDocument/2006/relationships/hyperlink" Target="https://www.magnific.com/de/icon/tuba_2591476" TargetMode="External"/><Relationship Id="rId237" Type="http://schemas.openxmlformats.org/officeDocument/2006/relationships/image" Target="media/image143.emf"/><Relationship Id="rId22" Type="http://schemas.openxmlformats.org/officeDocument/2006/relationships/hyperlink" Target="https://github.com/ZheC/tf-pose-estimation" TargetMode="External"/><Relationship Id="rId43" Type="http://schemas.openxmlformats.org/officeDocument/2006/relationships/hyperlink" Target="https://de.wikipedia.org/wiki/YCbCr-Farbmodell" TargetMode="External"/><Relationship Id="rId64" Type="http://schemas.openxmlformats.org/officeDocument/2006/relationships/hyperlink" Target="https://github.com/google-ai-edge/mediapipe" TargetMode="External"/><Relationship Id="rId118" Type="http://schemas.openxmlformats.org/officeDocument/2006/relationships/image" Target="media/image56.png"/><Relationship Id="rId139" Type="http://schemas.openxmlformats.org/officeDocument/2006/relationships/image" Target="media/image68.png"/><Relationship Id="rId85" Type="http://schemas.openxmlformats.org/officeDocument/2006/relationships/image" Target="media/image38.png"/><Relationship Id="rId150" Type="http://schemas.openxmlformats.org/officeDocument/2006/relationships/image" Target="media/image79.jpeg"/><Relationship Id="rId171" Type="http://schemas.openxmlformats.org/officeDocument/2006/relationships/image" Target="media/image100.png"/><Relationship Id="rId192" Type="http://schemas.openxmlformats.org/officeDocument/2006/relationships/hyperlink" Target="https://www.magnific.com/de/icon/elektrische-gitarre_18694723" TargetMode="External"/><Relationship Id="rId206" Type="http://schemas.openxmlformats.org/officeDocument/2006/relationships/hyperlink" Target="https://www.magnific.com/de/icon/trommel_5201576" TargetMode="External"/><Relationship Id="rId227" Type="http://schemas.openxmlformats.org/officeDocument/2006/relationships/image" Target="media/image133.emf"/><Relationship Id="rId248" Type="http://schemas.openxmlformats.org/officeDocument/2006/relationships/chart" Target="charts/chart4.xml"/><Relationship Id="rId12" Type="http://schemas.openxmlformats.org/officeDocument/2006/relationships/header" Target="header1.xml"/><Relationship Id="rId33" Type="http://schemas.openxmlformats.org/officeDocument/2006/relationships/image" Target="media/image16.png"/><Relationship Id="rId108" Type="http://schemas.openxmlformats.org/officeDocument/2006/relationships/image" Target="media/image49.png"/><Relationship Id="rId129" Type="http://schemas.openxmlformats.org/officeDocument/2006/relationships/image" Target="media/image58.png"/><Relationship Id="rId54" Type="http://schemas.openxmlformats.org/officeDocument/2006/relationships/hyperlink" Target="https://docs.python.org/3/library/math.html" TargetMode="External"/><Relationship Id="rId75" Type="http://schemas.openxmlformats.org/officeDocument/2006/relationships/image" Target="media/image34.png"/><Relationship Id="rId96" Type="http://schemas.openxmlformats.org/officeDocument/2006/relationships/image" Target="media/image41.png"/><Relationship Id="rId140" Type="http://schemas.openxmlformats.org/officeDocument/2006/relationships/image" Target="media/image69.png"/><Relationship Id="rId161" Type="http://schemas.openxmlformats.org/officeDocument/2006/relationships/image" Target="media/image90.png"/><Relationship Id="rId182" Type="http://schemas.openxmlformats.org/officeDocument/2006/relationships/image" Target="media/image109.png"/><Relationship Id="rId217" Type="http://schemas.openxmlformats.org/officeDocument/2006/relationships/image" Target="media/image127.png"/><Relationship Id="rId6" Type="http://schemas.openxmlformats.org/officeDocument/2006/relationships/footnotes" Target="footnotes.xml"/><Relationship Id="rId238" Type="http://schemas.openxmlformats.org/officeDocument/2006/relationships/image" Target="media/image144.emf"/><Relationship Id="rId23" Type="http://schemas.openxmlformats.org/officeDocument/2006/relationships/hyperlink" Target="https://pypi.org/project/tensorflow/" TargetMode="External"/><Relationship Id="rId119" Type="http://schemas.openxmlformats.org/officeDocument/2006/relationships/hyperlink" Target="https://openelab.io/de/products/intel-realsense-d455-for-unitree-robot" TargetMode="External"/><Relationship Id="rId44" Type="http://schemas.openxmlformats.org/officeDocument/2006/relationships/hyperlink" Target="https://en.wikipedia.org/wiki/Hunter_Lab" TargetMode="External"/><Relationship Id="rId65" Type="http://schemas.openxmlformats.org/officeDocument/2006/relationships/hyperlink" Target="https://github.com/mvipin/gesturebot/tree/main" TargetMode="External"/><Relationship Id="rId86" Type="http://schemas.openxmlformats.org/officeDocument/2006/relationships/hyperlink" Target="https://de.mathworks.com/products/simulink.html" TargetMode="External"/><Relationship Id="rId130" Type="http://schemas.openxmlformats.org/officeDocument/2006/relationships/image" Target="media/image59.jpeg"/><Relationship Id="rId151" Type="http://schemas.openxmlformats.org/officeDocument/2006/relationships/image" Target="media/image80.jpeg"/><Relationship Id="rId172" Type="http://schemas.openxmlformats.org/officeDocument/2006/relationships/chart" Target="charts/chart1.xml"/><Relationship Id="rId193" Type="http://schemas.openxmlformats.org/officeDocument/2006/relationships/image" Target="media/image115.png"/><Relationship Id="rId207" Type="http://schemas.openxmlformats.org/officeDocument/2006/relationships/image" Target="media/image122.png"/><Relationship Id="rId228" Type="http://schemas.openxmlformats.org/officeDocument/2006/relationships/image" Target="media/image134.emf"/><Relationship Id="rId249" Type="http://schemas.openxmlformats.org/officeDocument/2006/relationships/image" Target="media/image153.jpeg"/><Relationship Id="rId13" Type="http://schemas.openxmlformats.org/officeDocument/2006/relationships/header" Target="header2.xml"/><Relationship Id="rId109" Type="http://schemas.openxmlformats.org/officeDocument/2006/relationships/image" Target="media/image50.png"/><Relationship Id="rId34" Type="http://schemas.openxmlformats.org/officeDocument/2006/relationships/image" Target="media/image17.png"/><Relationship Id="rId55" Type="http://schemas.openxmlformats.org/officeDocument/2006/relationships/hyperlink" Target="https://de.wikipedia.org/wiki/Support_Vector_Machine" TargetMode="External"/><Relationship Id="rId76" Type="http://schemas.openxmlformats.org/officeDocument/2006/relationships/hyperlink" Target="https://github.com/google-ai-edge/mediapipe" TargetMode="External"/><Relationship Id="rId97" Type="http://schemas.openxmlformats.org/officeDocument/2006/relationships/hyperlink" Target="https://pypi.org/project/keras/" TargetMode="External"/><Relationship Id="rId120" Type="http://schemas.openxmlformats.org/officeDocument/2006/relationships/hyperlink" Target="https://de.wikipedia.org/wiki/Neuromorpher_Prozessor" TargetMode="External"/><Relationship Id="rId141" Type="http://schemas.openxmlformats.org/officeDocument/2006/relationships/image" Target="media/image70.png"/><Relationship Id="rId7" Type="http://schemas.openxmlformats.org/officeDocument/2006/relationships/endnotes" Target="endnotes.xml"/><Relationship Id="rId162" Type="http://schemas.openxmlformats.org/officeDocument/2006/relationships/image" Target="media/image91.png"/><Relationship Id="rId183" Type="http://schemas.openxmlformats.org/officeDocument/2006/relationships/image" Target="media/image110.png"/><Relationship Id="rId218" Type="http://schemas.openxmlformats.org/officeDocument/2006/relationships/hyperlink" Target="https://www.magnific.com/de/icon/instrument_15484757" TargetMode="External"/><Relationship Id="rId239" Type="http://schemas.openxmlformats.org/officeDocument/2006/relationships/image" Target="media/image145.emf"/><Relationship Id="rId250" Type="http://schemas.openxmlformats.org/officeDocument/2006/relationships/image" Target="media/image154.png"/><Relationship Id="rId24" Type="http://schemas.openxmlformats.org/officeDocument/2006/relationships/hyperlink" Target="https://docs.opencv.org/4.13.0/d0/da7/videoio_overview.html" TargetMode="External"/><Relationship Id="rId45" Type="http://schemas.openxmlformats.org/officeDocument/2006/relationships/hyperlink" Target="https://github.com/realsenseai/librealsense" TargetMode="External"/><Relationship Id="rId66" Type="http://schemas.openxmlformats.org/officeDocument/2006/relationships/image" Target="media/image30.png"/><Relationship Id="rId87" Type="http://schemas.openxmlformats.org/officeDocument/2006/relationships/hyperlink" Target="https://smeenk.com/kinect-field-of-view-comparison/?utm_source=chatgpt.com" TargetMode="External"/><Relationship Id="rId110" Type="http://schemas.openxmlformats.org/officeDocument/2006/relationships/image" Target="media/image51.png"/><Relationship Id="rId131" Type="http://schemas.openxmlformats.org/officeDocument/2006/relationships/image" Target="media/image60.png"/><Relationship Id="rId152" Type="http://schemas.openxmlformats.org/officeDocument/2006/relationships/image" Target="media/image81.jpeg"/><Relationship Id="rId173" Type="http://schemas.openxmlformats.org/officeDocument/2006/relationships/chart" Target="charts/chart2.xml"/><Relationship Id="rId194" Type="http://schemas.openxmlformats.org/officeDocument/2006/relationships/hyperlink" Target="https://www.magnific.com/de/icon/floete_3816649" TargetMode="External"/><Relationship Id="rId208" Type="http://schemas.openxmlformats.org/officeDocument/2006/relationships/hyperlink" Target="https://www.magnific.com/de/icon/dreieck_199414" TargetMode="External"/><Relationship Id="rId229" Type="http://schemas.openxmlformats.org/officeDocument/2006/relationships/image" Target="media/image135.emf"/><Relationship Id="rId240" Type="http://schemas.openxmlformats.org/officeDocument/2006/relationships/image" Target="media/image146.emf"/><Relationship Id="rId14" Type="http://schemas.openxmlformats.org/officeDocument/2006/relationships/header" Target="header3.xml"/><Relationship Id="rId35" Type="http://schemas.openxmlformats.org/officeDocument/2006/relationships/image" Target="media/image18.png"/><Relationship Id="rId56" Type="http://schemas.openxmlformats.org/officeDocument/2006/relationships/hyperlink" Target="https://de.wikipedia.org/wiki/Hidden_Markov_Model" TargetMode="External"/><Relationship Id="rId77" Type="http://schemas.openxmlformats.org/officeDocument/2006/relationships/hyperlink" Target="https://github.com/keyframesfound/robotic-arm" TargetMode="External"/><Relationship Id="rId100" Type="http://schemas.openxmlformats.org/officeDocument/2006/relationships/image" Target="media/image43.png"/><Relationship Id="rId8" Type="http://schemas.openxmlformats.org/officeDocument/2006/relationships/image" Target="media/image1.png"/><Relationship Id="rId98" Type="http://schemas.openxmlformats.org/officeDocument/2006/relationships/hyperlink" Target="https://github.com/Pol-Zeimet/Gestenerkennung_auf_Skelettdaten_mit_CNN" TargetMode="External"/><Relationship Id="rId121" Type="http://schemas.openxmlformats.org/officeDocument/2006/relationships/hyperlink" Target="https://intel.github.io/intel-npu-acceleration-library/npu.html" TargetMode="External"/><Relationship Id="rId142" Type="http://schemas.openxmlformats.org/officeDocument/2006/relationships/image" Target="media/image71.png"/><Relationship Id="rId163" Type="http://schemas.openxmlformats.org/officeDocument/2006/relationships/image" Target="media/image92.png"/><Relationship Id="rId184" Type="http://schemas.openxmlformats.org/officeDocument/2006/relationships/hyperlink" Target="https://www.flaticon.com/free-icon/violin_199396" TargetMode="External"/><Relationship Id="rId219" Type="http://schemas.openxmlformats.org/officeDocument/2006/relationships/image" Target="media/image128.png"/><Relationship Id="rId230" Type="http://schemas.openxmlformats.org/officeDocument/2006/relationships/image" Target="media/image136.emf"/><Relationship Id="rId251" Type="http://schemas.openxmlformats.org/officeDocument/2006/relationships/image" Target="media/image155.png"/><Relationship Id="rId25" Type="http://schemas.openxmlformats.org/officeDocument/2006/relationships/hyperlink" Target="https://docs.opencv.org/4.12.0/d1/d4f/imgproc_2include_2opencv2_2imgproc_8hpp.html" TargetMode="External"/><Relationship Id="rId46" Type="http://schemas.openxmlformats.org/officeDocument/2006/relationships/hyperlink" Target="https://unity.com/de" TargetMode="External"/><Relationship Id="rId67" Type="http://schemas.openxmlformats.org/officeDocument/2006/relationships/image" Target="media/image31.png"/><Relationship Id="rId88" Type="http://schemas.openxmlformats.org/officeDocument/2006/relationships/hyperlink" Target="https://www.arduino.cc/" TargetMode="External"/><Relationship Id="rId111" Type="http://schemas.openxmlformats.org/officeDocument/2006/relationships/image" Target="media/image52.png"/><Relationship Id="rId132" Type="http://schemas.openxmlformats.org/officeDocument/2006/relationships/image" Target="media/image61.png"/><Relationship Id="rId153" Type="http://schemas.openxmlformats.org/officeDocument/2006/relationships/image" Target="media/image82.jpeg"/><Relationship Id="rId174" Type="http://schemas.openxmlformats.org/officeDocument/2006/relationships/image" Target="media/image101.png"/><Relationship Id="rId195" Type="http://schemas.openxmlformats.org/officeDocument/2006/relationships/image" Target="media/image116.png"/><Relationship Id="rId209" Type="http://schemas.openxmlformats.org/officeDocument/2006/relationships/image" Target="media/image123.png"/><Relationship Id="rId220" Type="http://schemas.openxmlformats.org/officeDocument/2006/relationships/hyperlink" Target="https://www.pngmart.com/image/170255" TargetMode="External"/><Relationship Id="rId241" Type="http://schemas.openxmlformats.org/officeDocument/2006/relationships/image" Target="media/image147.emf"/><Relationship Id="rId15" Type="http://schemas.openxmlformats.org/officeDocument/2006/relationships/header" Target="header4.xml"/><Relationship Id="rId36" Type="http://schemas.openxmlformats.org/officeDocument/2006/relationships/image" Target="media/image19.png"/><Relationship Id="rId57" Type="http://schemas.openxmlformats.org/officeDocument/2006/relationships/image" Target="media/image27.png"/><Relationship Id="rId78" Type="http://schemas.openxmlformats.org/officeDocument/2006/relationships/hyperlink" Target="https://docs.python.org/3/library/multiprocessing.html" TargetMode="External"/><Relationship Id="rId99" Type="http://schemas.openxmlformats.org/officeDocument/2006/relationships/image" Target="media/image42.png"/><Relationship Id="rId101" Type="http://schemas.openxmlformats.org/officeDocument/2006/relationships/hyperlink" Target="https://cad.onshape.com/documents/00b008a3f533eca98fac5bba/w/b6eb2c8f02007af9c686e203/e/60674b425d3e898ddf7b70c7" TargetMode="External"/><Relationship Id="rId122" Type="http://schemas.openxmlformats.org/officeDocument/2006/relationships/hyperlink" Target="https://www.amd.com/de/products/processors/consumer/ryzen-ai.html" TargetMode="External"/><Relationship Id="rId143" Type="http://schemas.openxmlformats.org/officeDocument/2006/relationships/image" Target="media/image72.png"/><Relationship Id="rId164" Type="http://schemas.openxmlformats.org/officeDocument/2006/relationships/image" Target="media/image93.png"/><Relationship Id="rId185" Type="http://schemas.openxmlformats.org/officeDocument/2006/relationships/image" Target="media/image111.png"/><Relationship Id="rId9" Type="http://schemas.openxmlformats.org/officeDocument/2006/relationships/image" Target="media/image2.png"/><Relationship Id="rId210" Type="http://schemas.openxmlformats.org/officeDocument/2006/relationships/hyperlink" Target="https://www.magnific.com/de/icon/xylophon_8939192" TargetMode="External"/><Relationship Id="rId26" Type="http://schemas.openxmlformats.org/officeDocument/2006/relationships/hyperlink" Target="https://docs.opencv.org/4.x/d9/d61/tutorial_py_morphological_ops.html" TargetMode="External"/><Relationship Id="rId231" Type="http://schemas.openxmlformats.org/officeDocument/2006/relationships/image" Target="media/image137.emf"/><Relationship Id="rId252" Type="http://schemas.openxmlformats.org/officeDocument/2006/relationships/image" Target="media/image156.png"/><Relationship Id="rId47" Type="http://schemas.openxmlformats.org/officeDocument/2006/relationships/hyperlink" Target="https://github.com/realsenseai/librealsense/tree/master/wrappers/python" TargetMode="External"/><Relationship Id="rId68" Type="http://schemas.openxmlformats.org/officeDocument/2006/relationships/image" Target="media/image32.jpeg"/><Relationship Id="rId89" Type="http://schemas.openxmlformats.org/officeDocument/2006/relationships/hyperlink" Target="https://de.mathworks.com/matlabcentral/fileexchange/58189-gesture-controlled-robotic-arm-using-kinect-simulink-support-for-kinect-and-arduino" TargetMode="External"/><Relationship Id="rId112" Type="http://schemas.openxmlformats.org/officeDocument/2006/relationships/image" Target="media/image53.jpeg"/><Relationship Id="rId133" Type="http://schemas.openxmlformats.org/officeDocument/2006/relationships/image" Target="media/image62.png"/><Relationship Id="rId154" Type="http://schemas.openxmlformats.org/officeDocument/2006/relationships/image" Target="media/image83.jpeg"/><Relationship Id="rId175" Type="http://schemas.openxmlformats.org/officeDocument/2006/relationships/image" Target="media/image102.png"/><Relationship Id="rId196" Type="http://schemas.openxmlformats.org/officeDocument/2006/relationships/hyperlink" Target="https://www.magnific.com/de/icon/musik_11983530" TargetMode="External"/><Relationship Id="rId200" Type="http://schemas.openxmlformats.org/officeDocument/2006/relationships/hyperlink" Target="https://www.magnific.com/de/icon/fagott_1913278" TargetMode="External"/><Relationship Id="rId16" Type="http://schemas.openxmlformats.org/officeDocument/2006/relationships/hyperlink" Target="https://docs.ros.org/" TargetMode="External"/><Relationship Id="rId221" Type="http://schemas.openxmlformats.org/officeDocument/2006/relationships/image" Target="media/image129.png"/><Relationship Id="rId242" Type="http://schemas.openxmlformats.org/officeDocument/2006/relationships/image" Target="media/image148.emf"/><Relationship Id="rId37" Type="http://schemas.openxmlformats.org/officeDocument/2006/relationships/image" Target="media/image20.png"/><Relationship Id="rId58" Type="http://schemas.openxmlformats.org/officeDocument/2006/relationships/image" Target="media/image28.png"/><Relationship Id="rId79" Type="http://schemas.openxmlformats.org/officeDocument/2006/relationships/hyperlink" Target="https://cython.readthedocs.io/en/latest/src/tutorial/cython_tutorial.html" TargetMode="External"/><Relationship Id="rId102" Type="http://schemas.openxmlformats.org/officeDocument/2006/relationships/hyperlink" Target="https://www.onshape.com/" TargetMode="External"/><Relationship Id="rId123" Type="http://schemas.openxmlformats.org/officeDocument/2006/relationships/hyperlink" Target="https://minisforumpc.eu/products/minisforum-um760-slim-mini-pc" TargetMode="External"/><Relationship Id="rId144" Type="http://schemas.openxmlformats.org/officeDocument/2006/relationships/image" Target="media/image73.png"/><Relationship Id="rId90" Type="http://schemas.openxmlformats.org/officeDocument/2006/relationships/image" Target="media/image39.png"/><Relationship Id="rId165" Type="http://schemas.openxmlformats.org/officeDocument/2006/relationships/image" Target="media/image94.png"/><Relationship Id="rId186" Type="http://schemas.openxmlformats.org/officeDocument/2006/relationships/hyperlink" Target="https://www.magnific.com/de/icons/piano" TargetMode="External"/><Relationship Id="rId211" Type="http://schemas.openxmlformats.org/officeDocument/2006/relationships/image" Target="media/image124.png"/><Relationship Id="rId232" Type="http://schemas.openxmlformats.org/officeDocument/2006/relationships/image" Target="media/image138.emf"/><Relationship Id="rId253" Type="http://schemas.openxmlformats.org/officeDocument/2006/relationships/fontTable" Target="fontTable.xml"/><Relationship Id="rId27" Type="http://schemas.openxmlformats.org/officeDocument/2006/relationships/image" Target="media/image10.png"/><Relationship Id="rId48" Type="http://schemas.openxmlformats.org/officeDocument/2006/relationships/image" Target="media/image23.png"/><Relationship Id="rId69" Type="http://schemas.openxmlformats.org/officeDocument/2006/relationships/hyperlink" Target="https://global.agilex.ai/" TargetMode="External"/><Relationship Id="rId113" Type="http://schemas.openxmlformats.org/officeDocument/2006/relationships/image" Target="media/image54.jpeg"/><Relationship Id="rId134" Type="http://schemas.openxmlformats.org/officeDocument/2006/relationships/image" Target="media/image63.png"/><Relationship Id="rId80" Type="http://schemas.openxmlformats.org/officeDocument/2006/relationships/hyperlink" Target="https://courses.ece.cornell.edu/ece5990/ECE5725_Spring2019_Projects/mkl53_sk2282/index.html" TargetMode="External"/><Relationship Id="rId155" Type="http://schemas.openxmlformats.org/officeDocument/2006/relationships/image" Target="media/image84.png"/><Relationship Id="rId176" Type="http://schemas.openxmlformats.org/officeDocument/2006/relationships/image" Target="media/image103.png"/><Relationship Id="rId197" Type="http://schemas.openxmlformats.org/officeDocument/2006/relationships/image" Target="media/image117.png"/><Relationship Id="rId201" Type="http://schemas.openxmlformats.org/officeDocument/2006/relationships/image" Target="media/image119.png"/><Relationship Id="rId222" Type="http://schemas.openxmlformats.org/officeDocument/2006/relationships/hyperlink" Target="https://hdwrglobal.com/de/blog/22580/beschreibung-der-grundtasten-und-nuetzlichen-tastenkombinationen-auf-einer-computertastatur/" TargetMode="External"/><Relationship Id="rId243" Type="http://schemas.openxmlformats.org/officeDocument/2006/relationships/image" Target="media/image149.emf"/><Relationship Id="rId17" Type="http://schemas.openxmlformats.org/officeDocument/2006/relationships/image" Target="media/image5.png"/><Relationship Id="rId38" Type="http://schemas.openxmlformats.org/officeDocument/2006/relationships/image" Target="media/image21.png"/><Relationship Id="rId59" Type="http://schemas.openxmlformats.org/officeDocument/2006/relationships/hyperlink" Target="https://en.wikipedia.org/wiki/University_of_Modena_and_Reggio_Emilia" TargetMode="External"/><Relationship Id="rId103" Type="http://schemas.openxmlformats.org/officeDocument/2006/relationships/image" Target="media/image44.png"/><Relationship Id="rId124" Type="http://schemas.openxmlformats.org/officeDocument/2006/relationships/hyperlink" Target="https://www.heise.de/bestenlisten/testbericht/mini-pc-minisforum-um760-slim-mit-ryzen-5-im-test-weniger-kerne-mehr-leistung/tn00rrx" TargetMode="External"/><Relationship Id="rId70" Type="http://schemas.openxmlformats.org/officeDocument/2006/relationships/hyperlink" Target="https://github.com/google-ai-edge/mediapipe" TargetMode="External"/><Relationship Id="rId91" Type="http://schemas.openxmlformats.org/officeDocument/2006/relationships/hyperlink" Target="https://github.com/davidpagnon/Sports2D/tree/main" TargetMode="External"/><Relationship Id="rId145" Type="http://schemas.openxmlformats.org/officeDocument/2006/relationships/image" Target="media/image74.png"/><Relationship Id="rId166" Type="http://schemas.openxmlformats.org/officeDocument/2006/relationships/image" Target="media/image95.png"/><Relationship Id="rId187" Type="http://schemas.openxmlformats.org/officeDocument/2006/relationships/image" Target="media/image112.png"/><Relationship Id="rId1" Type="http://schemas.openxmlformats.org/officeDocument/2006/relationships/customXml" Target="../customXml/item1.xml"/><Relationship Id="rId212" Type="http://schemas.openxmlformats.org/officeDocument/2006/relationships/hyperlink" Target="https://www.magnific.com/de/icon/harfe_9810449" TargetMode="External"/><Relationship Id="rId233" Type="http://schemas.openxmlformats.org/officeDocument/2006/relationships/image" Target="media/image139.emf"/><Relationship Id="rId254" Type="http://schemas.openxmlformats.org/officeDocument/2006/relationships/theme" Target="theme/theme1.xml"/><Relationship Id="rId28" Type="http://schemas.openxmlformats.org/officeDocument/2006/relationships/image" Target="media/image11.png"/><Relationship Id="rId49" Type="http://schemas.openxmlformats.org/officeDocument/2006/relationships/image" Target="media/image24.png"/><Relationship Id="rId114" Type="http://schemas.openxmlformats.org/officeDocument/2006/relationships/hyperlink" Target="https://de.mathworks.com/support/requirements/matlab-linux.html" TargetMode="External"/><Relationship Id="rId60" Type="http://schemas.openxmlformats.org/officeDocument/2006/relationships/hyperlink" Target="https://github.com/google-ai-edge/mediapipe" TargetMode="External"/><Relationship Id="rId81" Type="http://schemas.openxmlformats.org/officeDocument/2006/relationships/image" Target="media/image35.png"/><Relationship Id="rId135" Type="http://schemas.openxmlformats.org/officeDocument/2006/relationships/image" Target="media/image64.png"/><Relationship Id="rId156" Type="http://schemas.openxmlformats.org/officeDocument/2006/relationships/image" Target="media/image85.jpeg"/><Relationship Id="rId177" Type="http://schemas.openxmlformats.org/officeDocument/2006/relationships/image" Target="media/image104.png"/><Relationship Id="rId198" Type="http://schemas.openxmlformats.org/officeDocument/2006/relationships/hyperlink" Target="https://www.magnific.com/de/icon/shehnai_15371634" TargetMode="External"/><Relationship Id="rId202" Type="http://schemas.openxmlformats.org/officeDocument/2006/relationships/hyperlink" Target="https://www.magnific.com/de/icon/trompete_2318260" TargetMode="External"/><Relationship Id="rId223" Type="http://schemas.openxmlformats.org/officeDocument/2006/relationships/image" Target="media/image130.jpeg"/><Relationship Id="rId244" Type="http://schemas.openxmlformats.org/officeDocument/2006/relationships/image" Target="media/image150.emf"/><Relationship Id="rId18" Type="http://schemas.openxmlformats.org/officeDocument/2006/relationships/image" Target="media/image6.png"/><Relationship Id="rId39" Type="http://schemas.openxmlformats.org/officeDocument/2006/relationships/image" Target="media/image22.png"/><Relationship Id="rId50" Type="http://schemas.openxmlformats.org/officeDocument/2006/relationships/image" Target="media/image25.png"/><Relationship Id="rId104" Type="http://schemas.openxmlformats.org/officeDocument/2006/relationships/image" Target="media/image45.png"/><Relationship Id="rId125" Type="http://schemas.openxmlformats.org/officeDocument/2006/relationships/hyperlink" Target="https://www.cpu-monkey.com/de/cpu-amd_ryzen_5_7640hs" TargetMode="External"/><Relationship Id="rId146" Type="http://schemas.openxmlformats.org/officeDocument/2006/relationships/image" Target="media/image75.png"/><Relationship Id="rId167" Type="http://schemas.openxmlformats.org/officeDocument/2006/relationships/image" Target="media/image96.png"/><Relationship Id="rId188" Type="http://schemas.openxmlformats.org/officeDocument/2006/relationships/hyperlink" Target="https://www.magnific.com/de/icon/trompete_2690140" TargetMode="External"/><Relationship Id="rId71" Type="http://schemas.openxmlformats.org/officeDocument/2006/relationships/hyperlink" Target="https://www.orbbec.com.cn/index/Product/info.html?cate=38&amp;id=28" TargetMode="External"/><Relationship Id="rId92" Type="http://schemas.openxmlformats.org/officeDocument/2006/relationships/image" Target="media/image40.png"/><Relationship Id="rId213" Type="http://schemas.openxmlformats.org/officeDocument/2006/relationships/image" Target="media/image125.png"/><Relationship Id="rId234" Type="http://schemas.openxmlformats.org/officeDocument/2006/relationships/image" Target="media/image140.emf"/><Relationship Id="rId2" Type="http://schemas.openxmlformats.org/officeDocument/2006/relationships/numbering" Target="numbering.xml"/><Relationship Id="rId29" Type="http://schemas.openxmlformats.org/officeDocument/2006/relationships/image" Target="media/image12.png"/><Relationship Id="rId40" Type="http://schemas.openxmlformats.org/officeDocument/2006/relationships/hyperlink" Target="https://github.com/x-jeff/AI_Papers/blob/master/Topological%20Structural%20Analysis%20of%20Digitized%20Binary%20Images%20by%20Border%20Following.pdf" TargetMode="External"/><Relationship Id="rId115" Type="http://schemas.openxmlformats.org/officeDocument/2006/relationships/image" Target="media/image55.png"/><Relationship Id="rId136" Type="http://schemas.openxmlformats.org/officeDocument/2006/relationships/image" Target="media/image65.png"/><Relationship Id="rId157" Type="http://schemas.openxmlformats.org/officeDocument/2006/relationships/image" Target="media/image86.png"/><Relationship Id="rId178" Type="http://schemas.openxmlformats.org/officeDocument/2006/relationships/image" Target="media/image105.png"/><Relationship Id="rId61" Type="http://schemas.openxmlformats.org/officeDocument/2006/relationships/hyperlink" Target="https://gazebosim.org/home" TargetMode="External"/><Relationship Id="rId82" Type="http://schemas.openxmlformats.org/officeDocument/2006/relationships/image" Target="media/image36.jpeg"/><Relationship Id="rId199" Type="http://schemas.openxmlformats.org/officeDocument/2006/relationships/image" Target="media/image118.png"/><Relationship Id="rId203" Type="http://schemas.openxmlformats.org/officeDocument/2006/relationships/image" Target="media/image120.png"/><Relationship Id="rId19" Type="http://schemas.openxmlformats.org/officeDocument/2006/relationships/image" Target="media/image7.jpeg"/><Relationship Id="rId224" Type="http://schemas.openxmlformats.org/officeDocument/2006/relationships/hyperlink" Target="https://www.magnific.com/de/vektoren-premium/musiknoten-mit-kurven-und-wirbeln-schlagzeug-treble-schluesselnoten-musiker-flacher-abstrakter-cartoon-vektor_138914654.htm" TargetMode="External"/><Relationship Id="rId245" Type="http://schemas.openxmlformats.org/officeDocument/2006/relationships/image" Target="media/image151.emf"/><Relationship Id="rId30" Type="http://schemas.openxmlformats.org/officeDocument/2006/relationships/image" Target="media/image13.png"/><Relationship Id="rId105" Type="http://schemas.openxmlformats.org/officeDocument/2006/relationships/image" Target="media/image46.png"/><Relationship Id="rId126" Type="http://schemas.openxmlformats.org/officeDocument/2006/relationships/hyperlink" Target="https://de.gmktec.com/products/gmktec-nucbox-m6-ultra-amd-ryzen-5-7640hs-mini-pc?variant=51684556079288" TargetMode="External"/><Relationship Id="rId147" Type="http://schemas.openxmlformats.org/officeDocument/2006/relationships/image" Target="media/image76.jpeg"/><Relationship Id="rId168" Type="http://schemas.openxmlformats.org/officeDocument/2006/relationships/image" Target="media/image97.png"/><Relationship Id="rId51" Type="http://schemas.openxmlformats.org/officeDocument/2006/relationships/hyperlink" Target="https://arxiv.org/abs/1506.04214" TargetMode="External"/><Relationship Id="rId72" Type="http://schemas.openxmlformats.org/officeDocument/2006/relationships/hyperlink" Target="https://github.com/agilexrobotics/Agilex-College/blob/master/README.md" TargetMode="External"/><Relationship Id="rId93" Type="http://schemas.openxmlformats.org/officeDocument/2006/relationships/hyperlink" Target="https://developer.nvidia.com/embedded/jetpack" TargetMode="External"/><Relationship Id="rId189" Type="http://schemas.openxmlformats.org/officeDocument/2006/relationships/image" Target="media/image113.png"/><Relationship Id="rId3" Type="http://schemas.openxmlformats.org/officeDocument/2006/relationships/styles" Target="styles.xml"/><Relationship Id="rId214" Type="http://schemas.openxmlformats.org/officeDocument/2006/relationships/hyperlink" Target="https://www.magnific.com/de/icon/floete_934105" TargetMode="External"/><Relationship Id="rId235" Type="http://schemas.openxmlformats.org/officeDocument/2006/relationships/image" Target="media/image141.emf"/><Relationship Id="rId116" Type="http://schemas.openxmlformats.org/officeDocument/2006/relationships/hyperlink" Target="https://github.com/Eulelarve/Masterarbeit.git" TargetMode="External"/><Relationship Id="rId137" Type="http://schemas.openxmlformats.org/officeDocument/2006/relationships/image" Target="media/image66.png"/><Relationship Id="rId158" Type="http://schemas.openxmlformats.org/officeDocument/2006/relationships/image" Target="media/image87.png"/><Relationship Id="rId20" Type="http://schemas.openxmlformats.org/officeDocument/2006/relationships/image" Target="media/image8.png"/><Relationship Id="rId41" Type="http://schemas.openxmlformats.org/officeDocument/2006/relationships/hyperlink" Target="https://de.wikipedia.org/wiki/YUV-Farbmodell" TargetMode="External"/><Relationship Id="rId62" Type="http://schemas.openxmlformats.org/officeDocument/2006/relationships/hyperlink" Target="https://github.com/e-candeloro/Vision-Robotic-Arm-Gesture-Recognition/tree/master" TargetMode="External"/><Relationship Id="rId83" Type="http://schemas.openxmlformats.org/officeDocument/2006/relationships/hyperlink" Target="https://www.cs.cmu.edu/~16385/s17/Slides/15.2_Tracking__Mean_Shift.pdf" TargetMode="External"/><Relationship Id="rId179" Type="http://schemas.openxmlformats.org/officeDocument/2006/relationships/image" Target="media/image106.png"/><Relationship Id="rId190" Type="http://schemas.openxmlformats.org/officeDocument/2006/relationships/hyperlink" Target="https://www.magnific.com/de/icon/klassische-gitarre_4488318" TargetMode="External"/><Relationship Id="rId204" Type="http://schemas.openxmlformats.org/officeDocument/2006/relationships/hyperlink" Target="https://www.magnific.com/de/icon/tuba_1118006" TargetMode="External"/><Relationship Id="rId225" Type="http://schemas.openxmlformats.org/officeDocument/2006/relationships/image" Target="media/image131.emf"/><Relationship Id="rId246" Type="http://schemas.openxmlformats.org/officeDocument/2006/relationships/image" Target="media/image152.emf"/><Relationship Id="rId106" Type="http://schemas.openxmlformats.org/officeDocument/2006/relationships/image" Target="media/image47.png"/><Relationship Id="rId127" Type="http://schemas.openxmlformats.org/officeDocument/2006/relationships/hyperlink" Target="https://www.chip.de/test/GMKtec-NucBox-M6-Ultra-im-Test_186385852.html" TargetMode="External"/><Relationship Id="rId10" Type="http://schemas.openxmlformats.org/officeDocument/2006/relationships/image" Target="media/image3.emf"/><Relationship Id="rId31" Type="http://schemas.openxmlformats.org/officeDocument/2006/relationships/image" Target="media/image14.png"/><Relationship Id="rId52" Type="http://schemas.openxmlformats.org/officeDocument/2006/relationships/image" Target="media/image26.jpeg"/><Relationship Id="rId73" Type="http://schemas.openxmlformats.org/officeDocument/2006/relationships/hyperlink" Target="https://www.hackster.io/agilexrobotics/control-piper-arm-with-hand-gestures-7c2779" TargetMode="External"/><Relationship Id="rId94" Type="http://schemas.openxmlformats.org/officeDocument/2006/relationships/hyperlink" Target="https://ip-webcam.de.uptodown.com/android" TargetMode="External"/><Relationship Id="rId148" Type="http://schemas.openxmlformats.org/officeDocument/2006/relationships/image" Target="media/image77.png"/><Relationship Id="rId169" Type="http://schemas.openxmlformats.org/officeDocument/2006/relationships/image" Target="media/image98.jpeg"/><Relationship Id="rId4" Type="http://schemas.openxmlformats.org/officeDocument/2006/relationships/settings" Target="settings.xml"/><Relationship Id="rId180" Type="http://schemas.openxmlformats.org/officeDocument/2006/relationships/image" Target="media/image107.png"/><Relationship Id="rId215" Type="http://schemas.openxmlformats.org/officeDocument/2006/relationships/image" Target="media/image126.png"/><Relationship Id="rId236" Type="http://schemas.openxmlformats.org/officeDocument/2006/relationships/image" Target="media/image142.em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ber\Desktop\Vorlagen\Vorlage_Word_TFH_A-Huber_V1_Aug-2005.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mpelman\Desktop\Masterarbeit\open%20close%20status%20data%20for%20videos\HAND_ROI_TEST_excel.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mpelman\Desktop\Masterarbeit\open%20close%20status%20data%20for%20videos\HAND_ROI_TEST_excel.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pivotSource>
    <c:name>[HAND_ROI_TEST_excel.csv.xlsx]Tabelle4!PivotTable4</c:name>
    <c:fmtId val="-1"/>
  </c:pivotSource>
  <c:chart>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Tabelle4!$B$3:$B$4</c:f>
              <c:strCache>
                <c:ptCount val="1"/>
                <c:pt idx="0">
                  <c:v>V1_32.5deg_720p_long_sleeves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Tabelle4!$B$5:$B$12</c:f>
              <c:numCache>
                <c:formatCode>General</c:formatCode>
                <c:ptCount val="7"/>
                <c:pt idx="0">
                  <c:v>61.4</c:v>
                </c:pt>
                <c:pt idx="1">
                  <c:v>74.8</c:v>
                </c:pt>
                <c:pt idx="2">
                  <c:v>91</c:v>
                </c:pt>
                <c:pt idx="3">
                  <c:v>93.1</c:v>
                </c:pt>
                <c:pt idx="4">
                  <c:v>93.4</c:v>
                </c:pt>
                <c:pt idx="5">
                  <c:v>93.9</c:v>
                </c:pt>
                <c:pt idx="6">
                  <c:v>92.4</c:v>
                </c:pt>
              </c:numCache>
            </c:numRef>
          </c:val>
          <c:smooth val="0"/>
          <c:extLst>
            <c:ext xmlns:c16="http://schemas.microsoft.com/office/drawing/2014/chart" uri="{C3380CC4-5D6E-409C-BE32-E72D297353CC}">
              <c16:uniqueId val="{00000000-18FD-42F0-8E78-F71A40922F7F}"/>
            </c:ext>
          </c:extLst>
        </c:ser>
        <c:ser>
          <c:idx val="1"/>
          <c:order val="1"/>
          <c:tx>
            <c:strRef>
              <c:f>Tabelle4!$C$3:$C$4</c:f>
              <c:strCache>
                <c:ptCount val="1"/>
                <c:pt idx="0">
                  <c:v>V2_0deg_720p_short_sleeves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Tabelle4!$C$5:$C$12</c:f>
              <c:numCache>
                <c:formatCode>General</c:formatCode>
                <c:ptCount val="7"/>
                <c:pt idx="0">
                  <c:v>60.4</c:v>
                </c:pt>
                <c:pt idx="1">
                  <c:v>39.700000000000003</c:v>
                </c:pt>
                <c:pt idx="2">
                  <c:v>69.599999999999994</c:v>
                </c:pt>
                <c:pt idx="3">
                  <c:v>78.5</c:v>
                </c:pt>
                <c:pt idx="4">
                  <c:v>80.900000000000006</c:v>
                </c:pt>
                <c:pt idx="5">
                  <c:v>82.7</c:v>
                </c:pt>
                <c:pt idx="6">
                  <c:v>81.900000000000006</c:v>
                </c:pt>
              </c:numCache>
            </c:numRef>
          </c:val>
          <c:smooth val="0"/>
          <c:extLst>
            <c:ext xmlns:c16="http://schemas.microsoft.com/office/drawing/2014/chart" uri="{C3380CC4-5D6E-409C-BE32-E72D297353CC}">
              <c16:uniqueId val="{00000001-18FD-42F0-8E78-F71A40922F7F}"/>
            </c:ext>
          </c:extLst>
        </c:ser>
        <c:ser>
          <c:idx val="2"/>
          <c:order val="2"/>
          <c:tx>
            <c:strRef>
              <c:f>Tabelle4!$D$3:$D$4</c:f>
              <c:strCache>
                <c:ptCount val="1"/>
                <c:pt idx="0">
                  <c:v>V3_0deg_480p_short_sleeves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Tabelle4!$D$5:$D$12</c:f>
              <c:numCache>
                <c:formatCode>General</c:formatCode>
                <c:ptCount val="7"/>
                <c:pt idx="0">
                  <c:v>72.8</c:v>
                </c:pt>
                <c:pt idx="1">
                  <c:v>72.8</c:v>
                </c:pt>
                <c:pt idx="2">
                  <c:v>83.9</c:v>
                </c:pt>
                <c:pt idx="3">
                  <c:v>84.3</c:v>
                </c:pt>
                <c:pt idx="4">
                  <c:v>85.6</c:v>
                </c:pt>
                <c:pt idx="5">
                  <c:v>85.4</c:v>
                </c:pt>
                <c:pt idx="6">
                  <c:v>89.4</c:v>
                </c:pt>
              </c:numCache>
            </c:numRef>
          </c:val>
          <c:smooth val="0"/>
          <c:extLst>
            <c:ext xmlns:c16="http://schemas.microsoft.com/office/drawing/2014/chart" uri="{C3380CC4-5D6E-409C-BE32-E72D297353CC}">
              <c16:uniqueId val="{00000002-18FD-42F0-8E78-F71A40922F7F}"/>
            </c:ext>
          </c:extLst>
        </c:ser>
        <c:ser>
          <c:idx val="3"/>
          <c:order val="3"/>
          <c:tx>
            <c:strRef>
              <c:f>Tabelle4!$E$3:$E$4</c:f>
              <c:strCache>
                <c:ptCount val="1"/>
                <c:pt idx="0">
                  <c:v>V4_32.5deg_720p_short_sleeves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Tabelle4!$E$5:$E$12</c:f>
              <c:numCache>
                <c:formatCode>General</c:formatCode>
                <c:ptCount val="7"/>
                <c:pt idx="0">
                  <c:v>29.8</c:v>
                </c:pt>
                <c:pt idx="1">
                  <c:v>53.2</c:v>
                </c:pt>
                <c:pt idx="2">
                  <c:v>78.400000000000006</c:v>
                </c:pt>
                <c:pt idx="3">
                  <c:v>83.7</c:v>
                </c:pt>
                <c:pt idx="4">
                  <c:v>85.2</c:v>
                </c:pt>
                <c:pt idx="5">
                  <c:v>86.2</c:v>
                </c:pt>
                <c:pt idx="6">
                  <c:v>87.2</c:v>
                </c:pt>
              </c:numCache>
            </c:numRef>
          </c:val>
          <c:smooth val="0"/>
          <c:extLst>
            <c:ext xmlns:c16="http://schemas.microsoft.com/office/drawing/2014/chart" uri="{C3380CC4-5D6E-409C-BE32-E72D297353CC}">
              <c16:uniqueId val="{00000003-18FD-42F0-8E78-F71A40922F7F}"/>
            </c:ext>
          </c:extLst>
        </c:ser>
        <c:ser>
          <c:idx val="4"/>
          <c:order val="4"/>
          <c:tx>
            <c:strRef>
              <c:f>Tabelle4!$F$3:$F$4</c:f>
              <c:strCache>
                <c:ptCount val="1"/>
                <c:pt idx="0">
                  <c:v>V5_32.5deg_480p_short_sleeves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Tabelle4!$F$5:$F$12</c:f>
              <c:numCache>
                <c:formatCode>General</c:formatCode>
                <c:ptCount val="7"/>
                <c:pt idx="0">
                  <c:v>34</c:v>
                </c:pt>
                <c:pt idx="1">
                  <c:v>73</c:v>
                </c:pt>
                <c:pt idx="2">
                  <c:v>85.7</c:v>
                </c:pt>
                <c:pt idx="3">
                  <c:v>87.5</c:v>
                </c:pt>
                <c:pt idx="4">
                  <c:v>86.8</c:v>
                </c:pt>
                <c:pt idx="5">
                  <c:v>86.5</c:v>
                </c:pt>
                <c:pt idx="6">
                  <c:v>87</c:v>
                </c:pt>
              </c:numCache>
            </c:numRef>
          </c:val>
          <c:smooth val="0"/>
          <c:extLst>
            <c:ext xmlns:c16="http://schemas.microsoft.com/office/drawing/2014/chart" uri="{C3380CC4-5D6E-409C-BE32-E72D297353CC}">
              <c16:uniqueId val="{00000004-18FD-42F0-8E78-F71A40922F7F}"/>
            </c:ext>
          </c:extLst>
        </c:ser>
        <c:dLbls>
          <c:showLegendKey val="0"/>
          <c:showVal val="0"/>
          <c:showCatName val="0"/>
          <c:showSerName val="0"/>
          <c:showPercent val="0"/>
          <c:showBubbleSize val="0"/>
        </c:dLbls>
        <c:marker val="1"/>
        <c:smooth val="0"/>
        <c:axId val="149873392"/>
        <c:axId val="149861392"/>
      </c:lineChart>
      <c:catAx>
        <c:axId val="149873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ROI size [pixel]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61392"/>
        <c:crosses val="autoZero"/>
        <c:auto val="1"/>
        <c:lblAlgn val="ctr"/>
        <c:lblOffset val="100"/>
        <c:noMultiLvlLbl val="0"/>
      </c:catAx>
      <c:valAx>
        <c:axId val="149861392"/>
        <c:scaling>
          <c:orientation val="minMax"/>
          <c:max val="95"/>
          <c:min val="25"/>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Mediapipe Hand detection</a:t>
                </a:r>
                <a:r>
                  <a:rPr lang="de-DE" baseline="0"/>
                  <a:t> rate [%]</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73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pivotSource>
    <c:name>[HAND_ROI_TEST_excel.csv.xlsx]Tabelle4!PivotTable4</c:name>
    <c:fmtId val="-1"/>
  </c:pivotSource>
  <c:chart>
    <c:autoTitleDeleted val="0"/>
    <c:pivotFmts>
      <c:pivotFmt>
        <c:idx val="0"/>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pivotFmt>
      <c:pivotFmt>
        <c:idx val="12"/>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circle"/>
          <c:size val="5"/>
          <c:spPr>
            <a:solidFill>
              <a:schemeClr val="accent1"/>
            </a:solidFill>
            <a:ln w="9525">
              <a:solidFill>
                <a:schemeClr val="accent1"/>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circle"/>
          <c:size val="5"/>
          <c:spPr>
            <a:solidFill>
              <a:schemeClr val="accent2"/>
            </a:solidFill>
            <a:ln w="9525">
              <a:solidFill>
                <a:schemeClr val="accent2"/>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circle"/>
          <c:size val="5"/>
          <c:spPr>
            <a:solidFill>
              <a:schemeClr val="accent3"/>
            </a:solidFill>
            <a:ln w="9525">
              <a:solidFill>
                <a:schemeClr val="accent3"/>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circle"/>
          <c:size val="5"/>
          <c:spPr>
            <a:solidFill>
              <a:schemeClr val="accent4"/>
            </a:solidFill>
            <a:ln w="9525">
              <a:solidFill>
                <a:schemeClr val="accent4"/>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circle"/>
          <c:size val="5"/>
          <c:spPr>
            <a:solidFill>
              <a:schemeClr val="accent5"/>
            </a:solidFill>
            <a:ln w="9525">
              <a:solidFill>
                <a:schemeClr val="accent5"/>
              </a:solidFill>
            </a:ln>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de-DE"/>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Tabelle4!$B$3:$B$4</c:f>
              <c:strCache>
                <c:ptCount val="1"/>
                <c:pt idx="0">
                  <c:v>V1_32.5deg_720p_long_sleeves </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Tabelle4!$B$5:$B$12</c:f>
              <c:numCache>
                <c:formatCode>General</c:formatCode>
                <c:ptCount val="7"/>
                <c:pt idx="0">
                  <c:v>61.4</c:v>
                </c:pt>
                <c:pt idx="1">
                  <c:v>74.8</c:v>
                </c:pt>
                <c:pt idx="2">
                  <c:v>91</c:v>
                </c:pt>
                <c:pt idx="3">
                  <c:v>93.1</c:v>
                </c:pt>
                <c:pt idx="4">
                  <c:v>93.4</c:v>
                </c:pt>
                <c:pt idx="5">
                  <c:v>93.9</c:v>
                </c:pt>
                <c:pt idx="6">
                  <c:v>92.4</c:v>
                </c:pt>
              </c:numCache>
            </c:numRef>
          </c:val>
          <c:smooth val="0"/>
          <c:extLst>
            <c:ext xmlns:c16="http://schemas.microsoft.com/office/drawing/2014/chart" uri="{C3380CC4-5D6E-409C-BE32-E72D297353CC}">
              <c16:uniqueId val="{00000000-2ED6-4BA3-BBB3-6CB907143C41}"/>
            </c:ext>
          </c:extLst>
        </c:ser>
        <c:ser>
          <c:idx val="1"/>
          <c:order val="1"/>
          <c:tx>
            <c:strRef>
              <c:f>Tabelle4!$C$3:$C$4</c:f>
              <c:strCache>
                <c:ptCount val="1"/>
                <c:pt idx="0">
                  <c:v>V2_0deg_720p_short_sleeves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Tabelle4!$C$5:$C$12</c:f>
              <c:numCache>
                <c:formatCode>General</c:formatCode>
                <c:ptCount val="7"/>
                <c:pt idx="0">
                  <c:v>60.4</c:v>
                </c:pt>
                <c:pt idx="1">
                  <c:v>39.700000000000003</c:v>
                </c:pt>
                <c:pt idx="2">
                  <c:v>69.599999999999994</c:v>
                </c:pt>
                <c:pt idx="3">
                  <c:v>78.5</c:v>
                </c:pt>
                <c:pt idx="4">
                  <c:v>80.900000000000006</c:v>
                </c:pt>
                <c:pt idx="5">
                  <c:v>82.7</c:v>
                </c:pt>
                <c:pt idx="6">
                  <c:v>81.900000000000006</c:v>
                </c:pt>
              </c:numCache>
            </c:numRef>
          </c:val>
          <c:smooth val="0"/>
          <c:extLst>
            <c:ext xmlns:c16="http://schemas.microsoft.com/office/drawing/2014/chart" uri="{C3380CC4-5D6E-409C-BE32-E72D297353CC}">
              <c16:uniqueId val="{00000001-2ED6-4BA3-BBB3-6CB907143C41}"/>
            </c:ext>
          </c:extLst>
        </c:ser>
        <c:ser>
          <c:idx val="2"/>
          <c:order val="2"/>
          <c:tx>
            <c:strRef>
              <c:f>Tabelle4!$D$3:$D$4</c:f>
              <c:strCache>
                <c:ptCount val="1"/>
                <c:pt idx="0">
                  <c:v>V3_0deg_480p_short_sleeves</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Tabelle4!$D$5:$D$12</c:f>
              <c:numCache>
                <c:formatCode>General</c:formatCode>
                <c:ptCount val="7"/>
                <c:pt idx="0">
                  <c:v>72.8</c:v>
                </c:pt>
                <c:pt idx="1">
                  <c:v>72.8</c:v>
                </c:pt>
                <c:pt idx="2">
                  <c:v>83.9</c:v>
                </c:pt>
                <c:pt idx="3">
                  <c:v>84.3</c:v>
                </c:pt>
                <c:pt idx="4">
                  <c:v>85.6</c:v>
                </c:pt>
                <c:pt idx="5">
                  <c:v>85.4</c:v>
                </c:pt>
                <c:pt idx="6">
                  <c:v>89.4</c:v>
                </c:pt>
              </c:numCache>
            </c:numRef>
          </c:val>
          <c:smooth val="0"/>
          <c:extLst>
            <c:ext xmlns:c16="http://schemas.microsoft.com/office/drawing/2014/chart" uri="{C3380CC4-5D6E-409C-BE32-E72D297353CC}">
              <c16:uniqueId val="{00000002-2ED6-4BA3-BBB3-6CB907143C41}"/>
            </c:ext>
          </c:extLst>
        </c:ser>
        <c:ser>
          <c:idx val="3"/>
          <c:order val="3"/>
          <c:tx>
            <c:strRef>
              <c:f>Tabelle4!$E$3:$E$4</c:f>
              <c:strCache>
                <c:ptCount val="1"/>
                <c:pt idx="0">
                  <c:v>V4_32.5deg_720p_short_sleeves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Tabelle4!$E$5:$E$12</c:f>
              <c:numCache>
                <c:formatCode>General</c:formatCode>
                <c:ptCount val="7"/>
                <c:pt idx="0">
                  <c:v>29.8</c:v>
                </c:pt>
                <c:pt idx="1">
                  <c:v>53.2</c:v>
                </c:pt>
                <c:pt idx="2">
                  <c:v>78.400000000000006</c:v>
                </c:pt>
                <c:pt idx="3">
                  <c:v>83.7</c:v>
                </c:pt>
                <c:pt idx="4">
                  <c:v>85.2</c:v>
                </c:pt>
                <c:pt idx="5">
                  <c:v>86.2</c:v>
                </c:pt>
                <c:pt idx="6">
                  <c:v>87.2</c:v>
                </c:pt>
              </c:numCache>
            </c:numRef>
          </c:val>
          <c:smooth val="0"/>
          <c:extLst>
            <c:ext xmlns:c16="http://schemas.microsoft.com/office/drawing/2014/chart" uri="{C3380CC4-5D6E-409C-BE32-E72D297353CC}">
              <c16:uniqueId val="{00000003-2ED6-4BA3-BBB3-6CB907143C41}"/>
            </c:ext>
          </c:extLst>
        </c:ser>
        <c:ser>
          <c:idx val="4"/>
          <c:order val="4"/>
          <c:tx>
            <c:strRef>
              <c:f>Tabelle4!$F$3:$F$4</c:f>
              <c:strCache>
                <c:ptCount val="1"/>
                <c:pt idx="0">
                  <c:v>V5_32.5deg_480p_short_sleeves</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cat>
            <c:strRef>
              <c:f>Tabelle4!$A$5:$A$12</c:f>
              <c:strCache>
                <c:ptCount val="7"/>
                <c:pt idx="0">
                  <c:v>0</c:v>
                </c:pt>
                <c:pt idx="1">
                  <c:v>50</c:v>
                </c:pt>
                <c:pt idx="2">
                  <c:v>100</c:v>
                </c:pt>
                <c:pt idx="3">
                  <c:v>150</c:v>
                </c:pt>
                <c:pt idx="4">
                  <c:v>200</c:v>
                </c:pt>
                <c:pt idx="5">
                  <c:v>250</c:v>
                </c:pt>
                <c:pt idx="6">
                  <c:v>300</c:v>
                </c:pt>
              </c:strCache>
            </c:strRef>
          </c:cat>
          <c:val>
            <c:numRef>
              <c:f>Tabelle4!$F$5:$F$12</c:f>
              <c:numCache>
                <c:formatCode>General</c:formatCode>
                <c:ptCount val="7"/>
                <c:pt idx="0">
                  <c:v>34</c:v>
                </c:pt>
                <c:pt idx="1">
                  <c:v>73</c:v>
                </c:pt>
                <c:pt idx="2">
                  <c:v>85.7</c:v>
                </c:pt>
                <c:pt idx="3">
                  <c:v>87.5</c:v>
                </c:pt>
                <c:pt idx="4">
                  <c:v>86.8</c:v>
                </c:pt>
                <c:pt idx="5">
                  <c:v>86.5</c:v>
                </c:pt>
                <c:pt idx="6">
                  <c:v>87</c:v>
                </c:pt>
              </c:numCache>
            </c:numRef>
          </c:val>
          <c:smooth val="0"/>
          <c:extLst>
            <c:ext xmlns:c16="http://schemas.microsoft.com/office/drawing/2014/chart" uri="{C3380CC4-5D6E-409C-BE32-E72D297353CC}">
              <c16:uniqueId val="{00000004-2ED6-4BA3-BBB3-6CB907143C41}"/>
            </c:ext>
          </c:extLst>
        </c:ser>
        <c:dLbls>
          <c:showLegendKey val="0"/>
          <c:showVal val="0"/>
          <c:showCatName val="0"/>
          <c:showSerName val="0"/>
          <c:showPercent val="0"/>
          <c:showBubbleSize val="0"/>
        </c:dLbls>
        <c:marker val="1"/>
        <c:smooth val="0"/>
        <c:axId val="149873392"/>
        <c:axId val="149861392"/>
      </c:lineChart>
      <c:catAx>
        <c:axId val="1498733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ROI size [pixel]</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61392"/>
        <c:crosses val="autoZero"/>
        <c:auto val="1"/>
        <c:lblAlgn val="ctr"/>
        <c:lblOffset val="100"/>
        <c:noMultiLvlLbl val="0"/>
      </c:catAx>
      <c:valAx>
        <c:axId val="149861392"/>
        <c:scaling>
          <c:orientation val="minMax"/>
          <c:max val="95"/>
          <c:min val="8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Mediapipe Hand detection</a:t>
                </a:r>
                <a:r>
                  <a:rPr lang="de-DE" baseline="0"/>
                  <a:t> rate [%]</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498733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Hand Speed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Tabelle1!$A$1</c:f>
              <c:strCache>
                <c:ptCount val="1"/>
                <c:pt idx="0">
                  <c:v>480p</c:v>
                </c:pt>
              </c:strCache>
            </c:strRef>
          </c:tx>
          <c:spPr>
            <a:solidFill>
              <a:schemeClr val="accent1"/>
            </a:solidFill>
            <a:ln>
              <a:noFill/>
            </a:ln>
            <a:effectLst/>
          </c:spPr>
          <c:invertIfNegative val="0"/>
          <c:val>
            <c:numRef>
              <c:f>Tabelle1!$A$2:$A$748</c:f>
              <c:numCache>
                <c:formatCode>General</c:formatCode>
                <c:ptCount val="747"/>
                <c:pt idx="0">
                  <c:v>397</c:v>
                </c:pt>
                <c:pt idx="1">
                  <c:v>2</c:v>
                </c:pt>
                <c:pt idx="2">
                  <c:v>1</c:v>
                </c:pt>
                <c:pt idx="3">
                  <c:v>0</c:v>
                </c:pt>
                <c:pt idx="4">
                  <c:v>0</c:v>
                </c:pt>
                <c:pt idx="5">
                  <c:v>0</c:v>
                </c:pt>
                <c:pt idx="6">
                  <c:v>1</c:v>
                </c:pt>
                <c:pt idx="7">
                  <c:v>0</c:v>
                </c:pt>
                <c:pt idx="8">
                  <c:v>0</c:v>
                </c:pt>
                <c:pt idx="9">
                  <c:v>1</c:v>
                </c:pt>
                <c:pt idx="10">
                  <c:v>0</c:v>
                </c:pt>
                <c:pt idx="11">
                  <c:v>0</c:v>
                </c:pt>
                <c:pt idx="12">
                  <c:v>1</c:v>
                </c:pt>
                <c:pt idx="13">
                  <c:v>0</c:v>
                </c:pt>
                <c:pt idx="14">
                  <c:v>0</c:v>
                </c:pt>
                <c:pt idx="15">
                  <c:v>0</c:v>
                </c:pt>
                <c:pt idx="16">
                  <c:v>1</c:v>
                </c:pt>
                <c:pt idx="17">
                  <c:v>2</c:v>
                </c:pt>
                <c:pt idx="18">
                  <c:v>1</c:v>
                </c:pt>
                <c:pt idx="19">
                  <c:v>1</c:v>
                </c:pt>
                <c:pt idx="20">
                  <c:v>0</c:v>
                </c:pt>
                <c:pt idx="21">
                  <c:v>1</c:v>
                </c:pt>
                <c:pt idx="22">
                  <c:v>2</c:v>
                </c:pt>
                <c:pt idx="23">
                  <c:v>1</c:v>
                </c:pt>
                <c:pt idx="24">
                  <c:v>2</c:v>
                </c:pt>
                <c:pt idx="25">
                  <c:v>0</c:v>
                </c:pt>
                <c:pt idx="26">
                  <c:v>4</c:v>
                </c:pt>
                <c:pt idx="27">
                  <c:v>4</c:v>
                </c:pt>
                <c:pt idx="28">
                  <c:v>1</c:v>
                </c:pt>
                <c:pt idx="29">
                  <c:v>1</c:v>
                </c:pt>
                <c:pt idx="30">
                  <c:v>1</c:v>
                </c:pt>
                <c:pt idx="31">
                  <c:v>1</c:v>
                </c:pt>
                <c:pt idx="32">
                  <c:v>3</c:v>
                </c:pt>
                <c:pt idx="33">
                  <c:v>4</c:v>
                </c:pt>
                <c:pt idx="34">
                  <c:v>9</c:v>
                </c:pt>
                <c:pt idx="35">
                  <c:v>10</c:v>
                </c:pt>
                <c:pt idx="36">
                  <c:v>34</c:v>
                </c:pt>
                <c:pt idx="37">
                  <c:v>17</c:v>
                </c:pt>
                <c:pt idx="38">
                  <c:v>8</c:v>
                </c:pt>
                <c:pt idx="39">
                  <c:v>20</c:v>
                </c:pt>
                <c:pt idx="40">
                  <c:v>20</c:v>
                </c:pt>
                <c:pt idx="41">
                  <c:v>14</c:v>
                </c:pt>
                <c:pt idx="42">
                  <c:v>69</c:v>
                </c:pt>
                <c:pt idx="43">
                  <c:v>1</c:v>
                </c:pt>
                <c:pt idx="44">
                  <c:v>1</c:v>
                </c:pt>
                <c:pt idx="45">
                  <c:v>1</c:v>
                </c:pt>
                <c:pt idx="46">
                  <c:v>0</c:v>
                </c:pt>
                <c:pt idx="47">
                  <c:v>1</c:v>
                </c:pt>
                <c:pt idx="48">
                  <c:v>1</c:v>
                </c:pt>
                <c:pt idx="49">
                  <c:v>0</c:v>
                </c:pt>
                <c:pt idx="50">
                  <c:v>1</c:v>
                </c:pt>
                <c:pt idx="51">
                  <c:v>1</c:v>
                </c:pt>
                <c:pt idx="52">
                  <c:v>1</c:v>
                </c:pt>
                <c:pt idx="53">
                  <c:v>1</c:v>
                </c:pt>
                <c:pt idx="54">
                  <c:v>1</c:v>
                </c:pt>
                <c:pt idx="55">
                  <c:v>1</c:v>
                </c:pt>
                <c:pt idx="56">
                  <c:v>1</c:v>
                </c:pt>
                <c:pt idx="57">
                  <c:v>0</c:v>
                </c:pt>
                <c:pt idx="58">
                  <c:v>1</c:v>
                </c:pt>
                <c:pt idx="59">
                  <c:v>134</c:v>
                </c:pt>
                <c:pt idx="60">
                  <c:v>9</c:v>
                </c:pt>
                <c:pt idx="61">
                  <c:v>10</c:v>
                </c:pt>
                <c:pt idx="62">
                  <c:v>10</c:v>
                </c:pt>
                <c:pt idx="63">
                  <c:v>13</c:v>
                </c:pt>
                <c:pt idx="64">
                  <c:v>13</c:v>
                </c:pt>
                <c:pt idx="65">
                  <c:v>12</c:v>
                </c:pt>
                <c:pt idx="66">
                  <c:v>20</c:v>
                </c:pt>
                <c:pt idx="67">
                  <c:v>15</c:v>
                </c:pt>
                <c:pt idx="68">
                  <c:v>21</c:v>
                </c:pt>
                <c:pt idx="69">
                  <c:v>21</c:v>
                </c:pt>
                <c:pt idx="70">
                  <c:v>18</c:v>
                </c:pt>
                <c:pt idx="71">
                  <c:v>22</c:v>
                </c:pt>
                <c:pt idx="72">
                  <c:v>23</c:v>
                </c:pt>
                <c:pt idx="73">
                  <c:v>16</c:v>
                </c:pt>
                <c:pt idx="74">
                  <c:v>12</c:v>
                </c:pt>
                <c:pt idx="75">
                  <c:v>11</c:v>
                </c:pt>
                <c:pt idx="76">
                  <c:v>12</c:v>
                </c:pt>
                <c:pt idx="77">
                  <c:v>11</c:v>
                </c:pt>
                <c:pt idx="78">
                  <c:v>7</c:v>
                </c:pt>
                <c:pt idx="79">
                  <c:v>5</c:v>
                </c:pt>
                <c:pt idx="80">
                  <c:v>1</c:v>
                </c:pt>
                <c:pt idx="81">
                  <c:v>1</c:v>
                </c:pt>
                <c:pt idx="82">
                  <c:v>1</c:v>
                </c:pt>
                <c:pt idx="83">
                  <c:v>0</c:v>
                </c:pt>
                <c:pt idx="84">
                  <c:v>0</c:v>
                </c:pt>
                <c:pt idx="85">
                  <c:v>1</c:v>
                </c:pt>
                <c:pt idx="86">
                  <c:v>1</c:v>
                </c:pt>
                <c:pt idx="87">
                  <c:v>1</c:v>
                </c:pt>
                <c:pt idx="88">
                  <c:v>2</c:v>
                </c:pt>
                <c:pt idx="89">
                  <c:v>2</c:v>
                </c:pt>
                <c:pt idx="90">
                  <c:v>0</c:v>
                </c:pt>
                <c:pt idx="91">
                  <c:v>0</c:v>
                </c:pt>
                <c:pt idx="92">
                  <c:v>0</c:v>
                </c:pt>
                <c:pt idx="93">
                  <c:v>1</c:v>
                </c:pt>
                <c:pt idx="94">
                  <c:v>1</c:v>
                </c:pt>
                <c:pt idx="95">
                  <c:v>0</c:v>
                </c:pt>
                <c:pt idx="96">
                  <c:v>0</c:v>
                </c:pt>
                <c:pt idx="97">
                  <c:v>0</c:v>
                </c:pt>
                <c:pt idx="98">
                  <c:v>0</c:v>
                </c:pt>
                <c:pt idx="99">
                  <c:v>1</c:v>
                </c:pt>
                <c:pt idx="100">
                  <c:v>0</c:v>
                </c:pt>
                <c:pt idx="101">
                  <c:v>0</c:v>
                </c:pt>
                <c:pt idx="102">
                  <c:v>0</c:v>
                </c:pt>
                <c:pt idx="103">
                  <c:v>0</c:v>
                </c:pt>
                <c:pt idx="104">
                  <c:v>0</c:v>
                </c:pt>
                <c:pt idx="105">
                  <c:v>0</c:v>
                </c:pt>
                <c:pt idx="106">
                  <c:v>0</c:v>
                </c:pt>
                <c:pt idx="107">
                  <c:v>0</c:v>
                </c:pt>
                <c:pt idx="108">
                  <c:v>0</c:v>
                </c:pt>
                <c:pt idx="109">
                  <c:v>0</c:v>
                </c:pt>
                <c:pt idx="110">
                  <c:v>0</c:v>
                </c:pt>
                <c:pt idx="111">
                  <c:v>1</c:v>
                </c:pt>
                <c:pt idx="112">
                  <c:v>2</c:v>
                </c:pt>
                <c:pt idx="113">
                  <c:v>2</c:v>
                </c:pt>
                <c:pt idx="114">
                  <c:v>2</c:v>
                </c:pt>
                <c:pt idx="115">
                  <c:v>4</c:v>
                </c:pt>
                <c:pt idx="116">
                  <c:v>3</c:v>
                </c:pt>
                <c:pt idx="117">
                  <c:v>4</c:v>
                </c:pt>
                <c:pt idx="118">
                  <c:v>3</c:v>
                </c:pt>
                <c:pt idx="119">
                  <c:v>4</c:v>
                </c:pt>
                <c:pt idx="120">
                  <c:v>2</c:v>
                </c:pt>
                <c:pt idx="121">
                  <c:v>4</c:v>
                </c:pt>
                <c:pt idx="122">
                  <c:v>4</c:v>
                </c:pt>
                <c:pt idx="123">
                  <c:v>3</c:v>
                </c:pt>
                <c:pt idx="124">
                  <c:v>6</c:v>
                </c:pt>
                <c:pt idx="125">
                  <c:v>9</c:v>
                </c:pt>
                <c:pt idx="126">
                  <c:v>14</c:v>
                </c:pt>
                <c:pt idx="127">
                  <c:v>12</c:v>
                </c:pt>
                <c:pt idx="128">
                  <c:v>15</c:v>
                </c:pt>
                <c:pt idx="129">
                  <c:v>11</c:v>
                </c:pt>
                <c:pt idx="130">
                  <c:v>10</c:v>
                </c:pt>
                <c:pt idx="131">
                  <c:v>13</c:v>
                </c:pt>
                <c:pt idx="132">
                  <c:v>14</c:v>
                </c:pt>
                <c:pt idx="133">
                  <c:v>15</c:v>
                </c:pt>
                <c:pt idx="134">
                  <c:v>12</c:v>
                </c:pt>
                <c:pt idx="135">
                  <c:v>5</c:v>
                </c:pt>
                <c:pt idx="136">
                  <c:v>2</c:v>
                </c:pt>
                <c:pt idx="137">
                  <c:v>7</c:v>
                </c:pt>
                <c:pt idx="138">
                  <c:v>2</c:v>
                </c:pt>
                <c:pt idx="139">
                  <c:v>2</c:v>
                </c:pt>
                <c:pt idx="140">
                  <c:v>2</c:v>
                </c:pt>
                <c:pt idx="141">
                  <c:v>2</c:v>
                </c:pt>
                <c:pt idx="142">
                  <c:v>2</c:v>
                </c:pt>
                <c:pt idx="143">
                  <c:v>2</c:v>
                </c:pt>
                <c:pt idx="144">
                  <c:v>0</c:v>
                </c:pt>
                <c:pt idx="145">
                  <c:v>1</c:v>
                </c:pt>
                <c:pt idx="146">
                  <c:v>0</c:v>
                </c:pt>
                <c:pt idx="147">
                  <c:v>1</c:v>
                </c:pt>
                <c:pt idx="148">
                  <c:v>1</c:v>
                </c:pt>
                <c:pt idx="149">
                  <c:v>0</c:v>
                </c:pt>
                <c:pt idx="150">
                  <c:v>0</c:v>
                </c:pt>
                <c:pt idx="151">
                  <c:v>0</c:v>
                </c:pt>
                <c:pt idx="152">
                  <c:v>1</c:v>
                </c:pt>
                <c:pt idx="153">
                  <c:v>1</c:v>
                </c:pt>
                <c:pt idx="154">
                  <c:v>0</c:v>
                </c:pt>
                <c:pt idx="155">
                  <c:v>1</c:v>
                </c:pt>
                <c:pt idx="156">
                  <c:v>0</c:v>
                </c:pt>
                <c:pt idx="157">
                  <c:v>0</c:v>
                </c:pt>
                <c:pt idx="158">
                  <c:v>1</c:v>
                </c:pt>
                <c:pt idx="159">
                  <c:v>0</c:v>
                </c:pt>
                <c:pt idx="160">
                  <c:v>0</c:v>
                </c:pt>
                <c:pt idx="161">
                  <c:v>0</c:v>
                </c:pt>
                <c:pt idx="162">
                  <c:v>0</c:v>
                </c:pt>
                <c:pt idx="163">
                  <c:v>0</c:v>
                </c:pt>
                <c:pt idx="164">
                  <c:v>0</c:v>
                </c:pt>
                <c:pt idx="165">
                  <c:v>1</c:v>
                </c:pt>
                <c:pt idx="166">
                  <c:v>1</c:v>
                </c:pt>
                <c:pt idx="167">
                  <c:v>0</c:v>
                </c:pt>
                <c:pt idx="168">
                  <c:v>0</c:v>
                </c:pt>
                <c:pt idx="169">
                  <c:v>1</c:v>
                </c:pt>
                <c:pt idx="170">
                  <c:v>0</c:v>
                </c:pt>
                <c:pt idx="171">
                  <c:v>0</c:v>
                </c:pt>
                <c:pt idx="172">
                  <c:v>2</c:v>
                </c:pt>
                <c:pt idx="173">
                  <c:v>0</c:v>
                </c:pt>
                <c:pt idx="174">
                  <c:v>0</c:v>
                </c:pt>
                <c:pt idx="175">
                  <c:v>0</c:v>
                </c:pt>
                <c:pt idx="176">
                  <c:v>0</c:v>
                </c:pt>
                <c:pt idx="177">
                  <c:v>1</c:v>
                </c:pt>
                <c:pt idx="178">
                  <c:v>0</c:v>
                </c:pt>
                <c:pt idx="179">
                  <c:v>1</c:v>
                </c:pt>
                <c:pt idx="180">
                  <c:v>0</c:v>
                </c:pt>
                <c:pt idx="181">
                  <c:v>1</c:v>
                </c:pt>
                <c:pt idx="182">
                  <c:v>0</c:v>
                </c:pt>
                <c:pt idx="183">
                  <c:v>0</c:v>
                </c:pt>
                <c:pt idx="184">
                  <c:v>0</c:v>
                </c:pt>
                <c:pt idx="185">
                  <c:v>0</c:v>
                </c:pt>
                <c:pt idx="186">
                  <c:v>0</c:v>
                </c:pt>
                <c:pt idx="187">
                  <c:v>0</c:v>
                </c:pt>
                <c:pt idx="188">
                  <c:v>0</c:v>
                </c:pt>
                <c:pt idx="189">
                  <c:v>0</c:v>
                </c:pt>
                <c:pt idx="190">
                  <c:v>4</c:v>
                </c:pt>
                <c:pt idx="191">
                  <c:v>1</c:v>
                </c:pt>
                <c:pt idx="192">
                  <c:v>2</c:v>
                </c:pt>
                <c:pt idx="193">
                  <c:v>0</c:v>
                </c:pt>
                <c:pt idx="194">
                  <c:v>1</c:v>
                </c:pt>
                <c:pt idx="195">
                  <c:v>0</c:v>
                </c:pt>
                <c:pt idx="196">
                  <c:v>1</c:v>
                </c:pt>
                <c:pt idx="197">
                  <c:v>0</c:v>
                </c:pt>
                <c:pt idx="198">
                  <c:v>0</c:v>
                </c:pt>
                <c:pt idx="199">
                  <c:v>0</c:v>
                </c:pt>
                <c:pt idx="200">
                  <c:v>0</c:v>
                </c:pt>
                <c:pt idx="201">
                  <c:v>1</c:v>
                </c:pt>
                <c:pt idx="202">
                  <c:v>0</c:v>
                </c:pt>
                <c:pt idx="203">
                  <c:v>4</c:v>
                </c:pt>
                <c:pt idx="204">
                  <c:v>1</c:v>
                </c:pt>
                <c:pt idx="205">
                  <c:v>2</c:v>
                </c:pt>
                <c:pt idx="206">
                  <c:v>5</c:v>
                </c:pt>
                <c:pt idx="207">
                  <c:v>4</c:v>
                </c:pt>
                <c:pt idx="208">
                  <c:v>1</c:v>
                </c:pt>
                <c:pt idx="209">
                  <c:v>1</c:v>
                </c:pt>
                <c:pt idx="210">
                  <c:v>0</c:v>
                </c:pt>
                <c:pt idx="211">
                  <c:v>3</c:v>
                </c:pt>
                <c:pt idx="212">
                  <c:v>2</c:v>
                </c:pt>
                <c:pt idx="213">
                  <c:v>2</c:v>
                </c:pt>
                <c:pt idx="214">
                  <c:v>1</c:v>
                </c:pt>
                <c:pt idx="215">
                  <c:v>1</c:v>
                </c:pt>
                <c:pt idx="216">
                  <c:v>1</c:v>
                </c:pt>
                <c:pt idx="217">
                  <c:v>1</c:v>
                </c:pt>
                <c:pt idx="218">
                  <c:v>1</c:v>
                </c:pt>
                <c:pt idx="219">
                  <c:v>0</c:v>
                </c:pt>
                <c:pt idx="220">
                  <c:v>0</c:v>
                </c:pt>
                <c:pt idx="221">
                  <c:v>0</c:v>
                </c:pt>
                <c:pt idx="222">
                  <c:v>1</c:v>
                </c:pt>
                <c:pt idx="223">
                  <c:v>2</c:v>
                </c:pt>
                <c:pt idx="224">
                  <c:v>1</c:v>
                </c:pt>
                <c:pt idx="225">
                  <c:v>1</c:v>
                </c:pt>
                <c:pt idx="226">
                  <c:v>0</c:v>
                </c:pt>
                <c:pt idx="227">
                  <c:v>2</c:v>
                </c:pt>
                <c:pt idx="228">
                  <c:v>3</c:v>
                </c:pt>
                <c:pt idx="229">
                  <c:v>2</c:v>
                </c:pt>
                <c:pt idx="230">
                  <c:v>2</c:v>
                </c:pt>
                <c:pt idx="231">
                  <c:v>0</c:v>
                </c:pt>
                <c:pt idx="232">
                  <c:v>0</c:v>
                </c:pt>
                <c:pt idx="233">
                  <c:v>0</c:v>
                </c:pt>
                <c:pt idx="234">
                  <c:v>4</c:v>
                </c:pt>
                <c:pt idx="235">
                  <c:v>2</c:v>
                </c:pt>
                <c:pt idx="236">
                  <c:v>0</c:v>
                </c:pt>
                <c:pt idx="237">
                  <c:v>1</c:v>
                </c:pt>
                <c:pt idx="238">
                  <c:v>2</c:v>
                </c:pt>
                <c:pt idx="239">
                  <c:v>1</c:v>
                </c:pt>
                <c:pt idx="240">
                  <c:v>2</c:v>
                </c:pt>
                <c:pt idx="241">
                  <c:v>1</c:v>
                </c:pt>
                <c:pt idx="242">
                  <c:v>2</c:v>
                </c:pt>
                <c:pt idx="243">
                  <c:v>10</c:v>
                </c:pt>
                <c:pt idx="244">
                  <c:v>19</c:v>
                </c:pt>
                <c:pt idx="245">
                  <c:v>61</c:v>
                </c:pt>
                <c:pt idx="246">
                  <c:v>15</c:v>
                </c:pt>
                <c:pt idx="247">
                  <c:v>5</c:v>
                </c:pt>
                <c:pt idx="248">
                  <c:v>13</c:v>
                </c:pt>
                <c:pt idx="249">
                  <c:v>4</c:v>
                </c:pt>
                <c:pt idx="250">
                  <c:v>15</c:v>
                </c:pt>
                <c:pt idx="251">
                  <c:v>12</c:v>
                </c:pt>
                <c:pt idx="252">
                  <c:v>9</c:v>
                </c:pt>
                <c:pt idx="253">
                  <c:v>75</c:v>
                </c:pt>
                <c:pt idx="254">
                  <c:v>0</c:v>
                </c:pt>
                <c:pt idx="255">
                  <c:v>0</c:v>
                </c:pt>
                <c:pt idx="256">
                  <c:v>1</c:v>
                </c:pt>
                <c:pt idx="257">
                  <c:v>0</c:v>
                </c:pt>
                <c:pt idx="258">
                  <c:v>0</c:v>
                </c:pt>
                <c:pt idx="259">
                  <c:v>0</c:v>
                </c:pt>
                <c:pt idx="260">
                  <c:v>1</c:v>
                </c:pt>
                <c:pt idx="261">
                  <c:v>0</c:v>
                </c:pt>
                <c:pt idx="262">
                  <c:v>1</c:v>
                </c:pt>
                <c:pt idx="263">
                  <c:v>1</c:v>
                </c:pt>
                <c:pt idx="264">
                  <c:v>0</c:v>
                </c:pt>
                <c:pt idx="265">
                  <c:v>1</c:v>
                </c:pt>
                <c:pt idx="266">
                  <c:v>0</c:v>
                </c:pt>
                <c:pt idx="267">
                  <c:v>1</c:v>
                </c:pt>
                <c:pt idx="268">
                  <c:v>0</c:v>
                </c:pt>
                <c:pt idx="269">
                  <c:v>1</c:v>
                </c:pt>
                <c:pt idx="270">
                  <c:v>1</c:v>
                </c:pt>
                <c:pt idx="271">
                  <c:v>0</c:v>
                </c:pt>
                <c:pt idx="272">
                  <c:v>0</c:v>
                </c:pt>
                <c:pt idx="273">
                  <c:v>1</c:v>
                </c:pt>
                <c:pt idx="274">
                  <c:v>0</c:v>
                </c:pt>
                <c:pt idx="275">
                  <c:v>1</c:v>
                </c:pt>
                <c:pt idx="276">
                  <c:v>0</c:v>
                </c:pt>
                <c:pt idx="277">
                  <c:v>0</c:v>
                </c:pt>
                <c:pt idx="278">
                  <c:v>0</c:v>
                </c:pt>
                <c:pt idx="279">
                  <c:v>1</c:v>
                </c:pt>
                <c:pt idx="280">
                  <c:v>0</c:v>
                </c:pt>
                <c:pt idx="281">
                  <c:v>1</c:v>
                </c:pt>
                <c:pt idx="282">
                  <c:v>2</c:v>
                </c:pt>
                <c:pt idx="283">
                  <c:v>1</c:v>
                </c:pt>
                <c:pt idx="284">
                  <c:v>1</c:v>
                </c:pt>
                <c:pt idx="285">
                  <c:v>2</c:v>
                </c:pt>
                <c:pt idx="286">
                  <c:v>1</c:v>
                </c:pt>
                <c:pt idx="287">
                  <c:v>1</c:v>
                </c:pt>
                <c:pt idx="288">
                  <c:v>0</c:v>
                </c:pt>
                <c:pt idx="289">
                  <c:v>0</c:v>
                </c:pt>
                <c:pt idx="290">
                  <c:v>0</c:v>
                </c:pt>
                <c:pt idx="291">
                  <c:v>1</c:v>
                </c:pt>
                <c:pt idx="292">
                  <c:v>0</c:v>
                </c:pt>
                <c:pt idx="293">
                  <c:v>1</c:v>
                </c:pt>
                <c:pt idx="294">
                  <c:v>1</c:v>
                </c:pt>
                <c:pt idx="295">
                  <c:v>1</c:v>
                </c:pt>
                <c:pt idx="296">
                  <c:v>78</c:v>
                </c:pt>
                <c:pt idx="297">
                  <c:v>5</c:v>
                </c:pt>
                <c:pt idx="298">
                  <c:v>6</c:v>
                </c:pt>
                <c:pt idx="299">
                  <c:v>6</c:v>
                </c:pt>
                <c:pt idx="300">
                  <c:v>3</c:v>
                </c:pt>
                <c:pt idx="301">
                  <c:v>3</c:v>
                </c:pt>
                <c:pt idx="302">
                  <c:v>1</c:v>
                </c:pt>
                <c:pt idx="303">
                  <c:v>1</c:v>
                </c:pt>
                <c:pt idx="304">
                  <c:v>1</c:v>
                </c:pt>
                <c:pt idx="305">
                  <c:v>0</c:v>
                </c:pt>
                <c:pt idx="306">
                  <c:v>2</c:v>
                </c:pt>
                <c:pt idx="307">
                  <c:v>1</c:v>
                </c:pt>
                <c:pt idx="308">
                  <c:v>2</c:v>
                </c:pt>
                <c:pt idx="309">
                  <c:v>0</c:v>
                </c:pt>
                <c:pt idx="310">
                  <c:v>0</c:v>
                </c:pt>
                <c:pt idx="311">
                  <c:v>1</c:v>
                </c:pt>
                <c:pt idx="312">
                  <c:v>2</c:v>
                </c:pt>
                <c:pt idx="313">
                  <c:v>0</c:v>
                </c:pt>
                <c:pt idx="314">
                  <c:v>2</c:v>
                </c:pt>
                <c:pt idx="315">
                  <c:v>1</c:v>
                </c:pt>
                <c:pt idx="316">
                  <c:v>1</c:v>
                </c:pt>
                <c:pt idx="317">
                  <c:v>0</c:v>
                </c:pt>
                <c:pt idx="318">
                  <c:v>0</c:v>
                </c:pt>
                <c:pt idx="319">
                  <c:v>1</c:v>
                </c:pt>
                <c:pt idx="320">
                  <c:v>0</c:v>
                </c:pt>
                <c:pt idx="321">
                  <c:v>0</c:v>
                </c:pt>
                <c:pt idx="322">
                  <c:v>1</c:v>
                </c:pt>
                <c:pt idx="323">
                  <c:v>1</c:v>
                </c:pt>
                <c:pt idx="324">
                  <c:v>0</c:v>
                </c:pt>
                <c:pt idx="325">
                  <c:v>1</c:v>
                </c:pt>
                <c:pt idx="326">
                  <c:v>0</c:v>
                </c:pt>
                <c:pt idx="327">
                  <c:v>1</c:v>
                </c:pt>
                <c:pt idx="328">
                  <c:v>0</c:v>
                </c:pt>
                <c:pt idx="329">
                  <c:v>1</c:v>
                </c:pt>
                <c:pt idx="330">
                  <c:v>1</c:v>
                </c:pt>
                <c:pt idx="331">
                  <c:v>0</c:v>
                </c:pt>
                <c:pt idx="332">
                  <c:v>0</c:v>
                </c:pt>
                <c:pt idx="333">
                  <c:v>1</c:v>
                </c:pt>
                <c:pt idx="334">
                  <c:v>0</c:v>
                </c:pt>
                <c:pt idx="335">
                  <c:v>0</c:v>
                </c:pt>
                <c:pt idx="336">
                  <c:v>0</c:v>
                </c:pt>
                <c:pt idx="337">
                  <c:v>1</c:v>
                </c:pt>
                <c:pt idx="338">
                  <c:v>0</c:v>
                </c:pt>
                <c:pt idx="339">
                  <c:v>0</c:v>
                </c:pt>
                <c:pt idx="340">
                  <c:v>0</c:v>
                </c:pt>
                <c:pt idx="341">
                  <c:v>0</c:v>
                </c:pt>
                <c:pt idx="342">
                  <c:v>0</c:v>
                </c:pt>
                <c:pt idx="343">
                  <c:v>0</c:v>
                </c:pt>
                <c:pt idx="344">
                  <c:v>1</c:v>
                </c:pt>
                <c:pt idx="345">
                  <c:v>0</c:v>
                </c:pt>
                <c:pt idx="346">
                  <c:v>0</c:v>
                </c:pt>
                <c:pt idx="347">
                  <c:v>0</c:v>
                </c:pt>
                <c:pt idx="348">
                  <c:v>0</c:v>
                </c:pt>
                <c:pt idx="349">
                  <c:v>0</c:v>
                </c:pt>
                <c:pt idx="350">
                  <c:v>0</c:v>
                </c:pt>
                <c:pt idx="351">
                  <c:v>1</c:v>
                </c:pt>
                <c:pt idx="352">
                  <c:v>1</c:v>
                </c:pt>
                <c:pt idx="353">
                  <c:v>0</c:v>
                </c:pt>
                <c:pt idx="354">
                  <c:v>1</c:v>
                </c:pt>
                <c:pt idx="355">
                  <c:v>0</c:v>
                </c:pt>
                <c:pt idx="356">
                  <c:v>0</c:v>
                </c:pt>
                <c:pt idx="357">
                  <c:v>0</c:v>
                </c:pt>
                <c:pt idx="358">
                  <c:v>0</c:v>
                </c:pt>
                <c:pt idx="359">
                  <c:v>0</c:v>
                </c:pt>
                <c:pt idx="360">
                  <c:v>0</c:v>
                </c:pt>
                <c:pt idx="361">
                  <c:v>0</c:v>
                </c:pt>
                <c:pt idx="362">
                  <c:v>0</c:v>
                </c:pt>
                <c:pt idx="363">
                  <c:v>0</c:v>
                </c:pt>
                <c:pt idx="364">
                  <c:v>1</c:v>
                </c:pt>
                <c:pt idx="365">
                  <c:v>1</c:v>
                </c:pt>
                <c:pt idx="366">
                  <c:v>0</c:v>
                </c:pt>
                <c:pt idx="367">
                  <c:v>1</c:v>
                </c:pt>
                <c:pt idx="368">
                  <c:v>1</c:v>
                </c:pt>
                <c:pt idx="369">
                  <c:v>0</c:v>
                </c:pt>
                <c:pt idx="370">
                  <c:v>0</c:v>
                </c:pt>
                <c:pt idx="371">
                  <c:v>1</c:v>
                </c:pt>
                <c:pt idx="372">
                  <c:v>1</c:v>
                </c:pt>
                <c:pt idx="373">
                  <c:v>81</c:v>
                </c:pt>
                <c:pt idx="374">
                  <c:v>0</c:v>
                </c:pt>
                <c:pt idx="375">
                  <c:v>0</c:v>
                </c:pt>
                <c:pt idx="376">
                  <c:v>1</c:v>
                </c:pt>
                <c:pt idx="377">
                  <c:v>0</c:v>
                </c:pt>
                <c:pt idx="378">
                  <c:v>0</c:v>
                </c:pt>
                <c:pt idx="379">
                  <c:v>0</c:v>
                </c:pt>
                <c:pt idx="380">
                  <c:v>0</c:v>
                </c:pt>
                <c:pt idx="381">
                  <c:v>0</c:v>
                </c:pt>
                <c:pt idx="382">
                  <c:v>0</c:v>
                </c:pt>
                <c:pt idx="383">
                  <c:v>0</c:v>
                </c:pt>
                <c:pt idx="384">
                  <c:v>1</c:v>
                </c:pt>
                <c:pt idx="385">
                  <c:v>1</c:v>
                </c:pt>
                <c:pt idx="386">
                  <c:v>0</c:v>
                </c:pt>
                <c:pt idx="387">
                  <c:v>0</c:v>
                </c:pt>
                <c:pt idx="388">
                  <c:v>0</c:v>
                </c:pt>
                <c:pt idx="389">
                  <c:v>0</c:v>
                </c:pt>
                <c:pt idx="390">
                  <c:v>0</c:v>
                </c:pt>
                <c:pt idx="391">
                  <c:v>0</c:v>
                </c:pt>
                <c:pt idx="392">
                  <c:v>1</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0</c:v>
                </c:pt>
                <c:pt idx="411">
                  <c:v>80</c:v>
                </c:pt>
                <c:pt idx="412">
                  <c:v>0</c:v>
                </c:pt>
                <c:pt idx="413">
                  <c:v>1</c:v>
                </c:pt>
                <c:pt idx="414">
                  <c:v>1</c:v>
                </c:pt>
                <c:pt idx="415">
                  <c:v>2</c:v>
                </c:pt>
                <c:pt idx="416">
                  <c:v>2</c:v>
                </c:pt>
                <c:pt idx="417">
                  <c:v>3</c:v>
                </c:pt>
                <c:pt idx="418">
                  <c:v>4</c:v>
                </c:pt>
                <c:pt idx="419">
                  <c:v>4</c:v>
                </c:pt>
                <c:pt idx="420">
                  <c:v>7</c:v>
                </c:pt>
                <c:pt idx="421">
                  <c:v>4</c:v>
                </c:pt>
                <c:pt idx="422">
                  <c:v>5</c:v>
                </c:pt>
                <c:pt idx="423">
                  <c:v>10</c:v>
                </c:pt>
                <c:pt idx="424">
                  <c:v>1</c:v>
                </c:pt>
                <c:pt idx="425">
                  <c:v>99</c:v>
                </c:pt>
                <c:pt idx="426">
                  <c:v>21</c:v>
                </c:pt>
                <c:pt idx="427">
                  <c:v>13</c:v>
                </c:pt>
                <c:pt idx="428">
                  <c:v>11</c:v>
                </c:pt>
                <c:pt idx="429">
                  <c:v>14</c:v>
                </c:pt>
                <c:pt idx="430">
                  <c:v>12</c:v>
                </c:pt>
                <c:pt idx="431">
                  <c:v>10</c:v>
                </c:pt>
                <c:pt idx="432">
                  <c:v>9</c:v>
                </c:pt>
                <c:pt idx="433">
                  <c:v>6</c:v>
                </c:pt>
                <c:pt idx="434">
                  <c:v>5</c:v>
                </c:pt>
                <c:pt idx="435">
                  <c:v>7</c:v>
                </c:pt>
                <c:pt idx="436">
                  <c:v>0</c:v>
                </c:pt>
                <c:pt idx="437">
                  <c:v>2</c:v>
                </c:pt>
                <c:pt idx="438">
                  <c:v>4</c:v>
                </c:pt>
                <c:pt idx="439">
                  <c:v>2</c:v>
                </c:pt>
                <c:pt idx="440">
                  <c:v>1</c:v>
                </c:pt>
                <c:pt idx="441">
                  <c:v>1</c:v>
                </c:pt>
                <c:pt idx="442">
                  <c:v>0</c:v>
                </c:pt>
                <c:pt idx="443">
                  <c:v>1</c:v>
                </c:pt>
                <c:pt idx="444">
                  <c:v>0</c:v>
                </c:pt>
                <c:pt idx="445">
                  <c:v>0</c:v>
                </c:pt>
                <c:pt idx="446">
                  <c:v>0</c:v>
                </c:pt>
                <c:pt idx="447">
                  <c:v>0</c:v>
                </c:pt>
                <c:pt idx="448">
                  <c:v>0</c:v>
                </c:pt>
                <c:pt idx="449">
                  <c:v>0</c:v>
                </c:pt>
                <c:pt idx="450">
                  <c:v>3</c:v>
                </c:pt>
                <c:pt idx="451">
                  <c:v>2</c:v>
                </c:pt>
                <c:pt idx="452">
                  <c:v>1</c:v>
                </c:pt>
                <c:pt idx="453">
                  <c:v>0</c:v>
                </c:pt>
                <c:pt idx="454">
                  <c:v>0</c:v>
                </c:pt>
                <c:pt idx="455">
                  <c:v>1</c:v>
                </c:pt>
                <c:pt idx="456">
                  <c:v>0</c:v>
                </c:pt>
                <c:pt idx="457">
                  <c:v>0</c:v>
                </c:pt>
                <c:pt idx="458">
                  <c:v>1</c:v>
                </c:pt>
                <c:pt idx="459">
                  <c:v>0</c:v>
                </c:pt>
                <c:pt idx="460">
                  <c:v>0</c:v>
                </c:pt>
                <c:pt idx="461">
                  <c:v>0</c:v>
                </c:pt>
                <c:pt idx="462">
                  <c:v>1</c:v>
                </c:pt>
                <c:pt idx="463">
                  <c:v>0</c:v>
                </c:pt>
                <c:pt idx="464">
                  <c:v>5</c:v>
                </c:pt>
                <c:pt idx="465">
                  <c:v>4</c:v>
                </c:pt>
                <c:pt idx="466">
                  <c:v>5</c:v>
                </c:pt>
                <c:pt idx="467">
                  <c:v>6</c:v>
                </c:pt>
                <c:pt idx="468">
                  <c:v>6</c:v>
                </c:pt>
                <c:pt idx="469">
                  <c:v>13</c:v>
                </c:pt>
                <c:pt idx="470">
                  <c:v>11</c:v>
                </c:pt>
                <c:pt idx="471">
                  <c:v>14</c:v>
                </c:pt>
                <c:pt idx="472">
                  <c:v>11</c:v>
                </c:pt>
                <c:pt idx="473">
                  <c:v>19</c:v>
                </c:pt>
                <c:pt idx="474">
                  <c:v>26</c:v>
                </c:pt>
                <c:pt idx="475">
                  <c:v>20</c:v>
                </c:pt>
                <c:pt idx="476">
                  <c:v>28</c:v>
                </c:pt>
                <c:pt idx="477">
                  <c:v>25</c:v>
                </c:pt>
                <c:pt idx="478">
                  <c:v>16</c:v>
                </c:pt>
                <c:pt idx="479">
                  <c:v>17</c:v>
                </c:pt>
                <c:pt idx="480">
                  <c:v>19</c:v>
                </c:pt>
                <c:pt idx="481">
                  <c:v>13</c:v>
                </c:pt>
                <c:pt idx="482">
                  <c:v>66</c:v>
                </c:pt>
                <c:pt idx="483">
                  <c:v>1</c:v>
                </c:pt>
                <c:pt idx="484">
                  <c:v>1</c:v>
                </c:pt>
                <c:pt idx="485">
                  <c:v>1</c:v>
                </c:pt>
                <c:pt idx="486">
                  <c:v>0</c:v>
                </c:pt>
                <c:pt idx="487">
                  <c:v>1</c:v>
                </c:pt>
                <c:pt idx="488">
                  <c:v>0</c:v>
                </c:pt>
                <c:pt idx="489">
                  <c:v>0</c:v>
                </c:pt>
                <c:pt idx="490">
                  <c:v>1</c:v>
                </c:pt>
                <c:pt idx="491">
                  <c:v>0</c:v>
                </c:pt>
                <c:pt idx="492">
                  <c:v>1</c:v>
                </c:pt>
                <c:pt idx="493">
                  <c:v>0</c:v>
                </c:pt>
                <c:pt idx="494">
                  <c:v>1</c:v>
                </c:pt>
                <c:pt idx="495">
                  <c:v>1</c:v>
                </c:pt>
                <c:pt idx="496">
                  <c:v>1</c:v>
                </c:pt>
                <c:pt idx="497">
                  <c:v>1</c:v>
                </c:pt>
                <c:pt idx="498">
                  <c:v>124</c:v>
                </c:pt>
                <c:pt idx="499">
                  <c:v>18</c:v>
                </c:pt>
                <c:pt idx="500">
                  <c:v>20</c:v>
                </c:pt>
                <c:pt idx="501">
                  <c:v>21</c:v>
                </c:pt>
                <c:pt idx="502">
                  <c:v>23</c:v>
                </c:pt>
                <c:pt idx="503">
                  <c:v>40</c:v>
                </c:pt>
                <c:pt idx="504">
                  <c:v>27</c:v>
                </c:pt>
                <c:pt idx="505">
                  <c:v>22</c:v>
                </c:pt>
                <c:pt idx="506">
                  <c:v>23</c:v>
                </c:pt>
                <c:pt idx="507">
                  <c:v>16</c:v>
                </c:pt>
                <c:pt idx="508">
                  <c:v>12</c:v>
                </c:pt>
                <c:pt idx="509">
                  <c:v>9</c:v>
                </c:pt>
                <c:pt idx="510">
                  <c:v>10</c:v>
                </c:pt>
                <c:pt idx="511">
                  <c:v>6</c:v>
                </c:pt>
                <c:pt idx="512">
                  <c:v>3</c:v>
                </c:pt>
                <c:pt idx="513">
                  <c:v>1</c:v>
                </c:pt>
                <c:pt idx="514">
                  <c:v>1</c:v>
                </c:pt>
                <c:pt idx="515">
                  <c:v>1</c:v>
                </c:pt>
                <c:pt idx="516">
                  <c:v>1</c:v>
                </c:pt>
                <c:pt idx="517">
                  <c:v>1</c:v>
                </c:pt>
                <c:pt idx="518">
                  <c:v>1</c:v>
                </c:pt>
                <c:pt idx="519">
                  <c:v>1</c:v>
                </c:pt>
                <c:pt idx="520">
                  <c:v>0</c:v>
                </c:pt>
                <c:pt idx="521">
                  <c:v>1</c:v>
                </c:pt>
                <c:pt idx="522">
                  <c:v>0</c:v>
                </c:pt>
                <c:pt idx="523">
                  <c:v>1</c:v>
                </c:pt>
                <c:pt idx="524">
                  <c:v>0</c:v>
                </c:pt>
                <c:pt idx="525">
                  <c:v>0</c:v>
                </c:pt>
                <c:pt idx="526">
                  <c:v>0</c:v>
                </c:pt>
                <c:pt idx="527">
                  <c:v>0</c:v>
                </c:pt>
                <c:pt idx="528">
                  <c:v>1</c:v>
                </c:pt>
                <c:pt idx="529">
                  <c:v>1</c:v>
                </c:pt>
                <c:pt idx="530">
                  <c:v>2</c:v>
                </c:pt>
                <c:pt idx="531">
                  <c:v>2</c:v>
                </c:pt>
                <c:pt idx="532">
                  <c:v>1</c:v>
                </c:pt>
                <c:pt idx="533">
                  <c:v>1</c:v>
                </c:pt>
                <c:pt idx="534">
                  <c:v>0</c:v>
                </c:pt>
                <c:pt idx="535">
                  <c:v>1</c:v>
                </c:pt>
                <c:pt idx="536">
                  <c:v>0</c:v>
                </c:pt>
                <c:pt idx="537">
                  <c:v>1</c:v>
                </c:pt>
                <c:pt idx="538">
                  <c:v>1</c:v>
                </c:pt>
                <c:pt idx="539">
                  <c:v>1</c:v>
                </c:pt>
                <c:pt idx="540">
                  <c:v>1</c:v>
                </c:pt>
                <c:pt idx="541">
                  <c:v>1</c:v>
                </c:pt>
                <c:pt idx="542">
                  <c:v>0</c:v>
                </c:pt>
                <c:pt idx="543">
                  <c:v>0</c:v>
                </c:pt>
                <c:pt idx="544">
                  <c:v>1</c:v>
                </c:pt>
                <c:pt idx="545">
                  <c:v>0</c:v>
                </c:pt>
                <c:pt idx="546">
                  <c:v>0</c:v>
                </c:pt>
                <c:pt idx="547">
                  <c:v>0</c:v>
                </c:pt>
                <c:pt idx="548">
                  <c:v>1</c:v>
                </c:pt>
                <c:pt idx="549">
                  <c:v>0</c:v>
                </c:pt>
                <c:pt idx="550">
                  <c:v>0</c:v>
                </c:pt>
                <c:pt idx="551">
                  <c:v>0</c:v>
                </c:pt>
                <c:pt idx="552">
                  <c:v>1</c:v>
                </c:pt>
                <c:pt idx="553">
                  <c:v>0</c:v>
                </c:pt>
                <c:pt idx="554">
                  <c:v>1</c:v>
                </c:pt>
                <c:pt idx="555">
                  <c:v>0</c:v>
                </c:pt>
                <c:pt idx="556">
                  <c:v>0</c:v>
                </c:pt>
                <c:pt idx="557">
                  <c:v>0</c:v>
                </c:pt>
                <c:pt idx="558">
                  <c:v>0</c:v>
                </c:pt>
                <c:pt idx="559">
                  <c:v>0</c:v>
                </c:pt>
                <c:pt idx="560">
                  <c:v>0</c:v>
                </c:pt>
                <c:pt idx="561">
                  <c:v>1</c:v>
                </c:pt>
                <c:pt idx="562">
                  <c:v>0</c:v>
                </c:pt>
                <c:pt idx="563">
                  <c:v>2</c:v>
                </c:pt>
                <c:pt idx="564">
                  <c:v>2</c:v>
                </c:pt>
                <c:pt idx="565">
                  <c:v>1</c:v>
                </c:pt>
                <c:pt idx="566">
                  <c:v>5</c:v>
                </c:pt>
                <c:pt idx="567">
                  <c:v>6</c:v>
                </c:pt>
                <c:pt idx="568">
                  <c:v>9</c:v>
                </c:pt>
                <c:pt idx="569">
                  <c:v>9</c:v>
                </c:pt>
                <c:pt idx="570">
                  <c:v>9</c:v>
                </c:pt>
                <c:pt idx="571">
                  <c:v>8</c:v>
                </c:pt>
                <c:pt idx="572">
                  <c:v>12</c:v>
                </c:pt>
                <c:pt idx="573">
                  <c:v>11</c:v>
                </c:pt>
                <c:pt idx="574">
                  <c:v>14</c:v>
                </c:pt>
                <c:pt idx="575">
                  <c:v>15</c:v>
                </c:pt>
                <c:pt idx="576">
                  <c:v>15</c:v>
                </c:pt>
                <c:pt idx="577">
                  <c:v>6</c:v>
                </c:pt>
                <c:pt idx="578">
                  <c:v>8</c:v>
                </c:pt>
                <c:pt idx="579">
                  <c:v>2</c:v>
                </c:pt>
                <c:pt idx="580">
                  <c:v>2</c:v>
                </c:pt>
                <c:pt idx="581">
                  <c:v>1</c:v>
                </c:pt>
                <c:pt idx="582">
                  <c:v>3</c:v>
                </c:pt>
                <c:pt idx="583">
                  <c:v>2</c:v>
                </c:pt>
                <c:pt idx="584">
                  <c:v>5</c:v>
                </c:pt>
                <c:pt idx="585">
                  <c:v>2</c:v>
                </c:pt>
                <c:pt idx="586">
                  <c:v>0</c:v>
                </c:pt>
                <c:pt idx="587">
                  <c:v>1</c:v>
                </c:pt>
                <c:pt idx="588">
                  <c:v>1</c:v>
                </c:pt>
                <c:pt idx="589">
                  <c:v>1</c:v>
                </c:pt>
                <c:pt idx="590">
                  <c:v>1</c:v>
                </c:pt>
                <c:pt idx="591">
                  <c:v>2</c:v>
                </c:pt>
                <c:pt idx="592">
                  <c:v>2</c:v>
                </c:pt>
                <c:pt idx="593">
                  <c:v>1</c:v>
                </c:pt>
                <c:pt idx="594">
                  <c:v>0</c:v>
                </c:pt>
                <c:pt idx="595">
                  <c:v>0</c:v>
                </c:pt>
                <c:pt idx="596">
                  <c:v>0</c:v>
                </c:pt>
                <c:pt idx="597">
                  <c:v>0</c:v>
                </c:pt>
                <c:pt idx="598">
                  <c:v>1</c:v>
                </c:pt>
                <c:pt idx="599">
                  <c:v>2</c:v>
                </c:pt>
                <c:pt idx="600">
                  <c:v>1</c:v>
                </c:pt>
                <c:pt idx="601">
                  <c:v>2</c:v>
                </c:pt>
                <c:pt idx="602">
                  <c:v>1</c:v>
                </c:pt>
                <c:pt idx="603">
                  <c:v>5</c:v>
                </c:pt>
                <c:pt idx="604">
                  <c:v>5</c:v>
                </c:pt>
                <c:pt idx="605">
                  <c:v>2</c:v>
                </c:pt>
                <c:pt idx="606">
                  <c:v>1</c:v>
                </c:pt>
                <c:pt idx="607">
                  <c:v>0</c:v>
                </c:pt>
                <c:pt idx="608">
                  <c:v>1</c:v>
                </c:pt>
                <c:pt idx="609">
                  <c:v>0</c:v>
                </c:pt>
                <c:pt idx="610">
                  <c:v>3</c:v>
                </c:pt>
                <c:pt idx="611">
                  <c:v>2</c:v>
                </c:pt>
                <c:pt idx="612">
                  <c:v>2</c:v>
                </c:pt>
                <c:pt idx="613">
                  <c:v>1</c:v>
                </c:pt>
                <c:pt idx="614">
                  <c:v>1</c:v>
                </c:pt>
                <c:pt idx="615">
                  <c:v>0</c:v>
                </c:pt>
                <c:pt idx="616">
                  <c:v>1</c:v>
                </c:pt>
                <c:pt idx="617">
                  <c:v>0</c:v>
                </c:pt>
                <c:pt idx="618">
                  <c:v>3</c:v>
                </c:pt>
                <c:pt idx="619">
                  <c:v>1</c:v>
                </c:pt>
                <c:pt idx="620">
                  <c:v>2</c:v>
                </c:pt>
                <c:pt idx="621">
                  <c:v>5</c:v>
                </c:pt>
                <c:pt idx="622">
                  <c:v>2</c:v>
                </c:pt>
                <c:pt idx="623">
                  <c:v>5</c:v>
                </c:pt>
                <c:pt idx="624">
                  <c:v>3</c:v>
                </c:pt>
                <c:pt idx="625">
                  <c:v>2</c:v>
                </c:pt>
                <c:pt idx="626">
                  <c:v>5</c:v>
                </c:pt>
                <c:pt idx="627">
                  <c:v>3</c:v>
                </c:pt>
                <c:pt idx="628">
                  <c:v>2</c:v>
                </c:pt>
                <c:pt idx="629">
                  <c:v>4</c:v>
                </c:pt>
                <c:pt idx="630">
                  <c:v>0</c:v>
                </c:pt>
                <c:pt idx="631">
                  <c:v>2</c:v>
                </c:pt>
                <c:pt idx="632">
                  <c:v>8</c:v>
                </c:pt>
                <c:pt idx="633">
                  <c:v>7</c:v>
                </c:pt>
                <c:pt idx="634">
                  <c:v>1</c:v>
                </c:pt>
                <c:pt idx="635">
                  <c:v>2</c:v>
                </c:pt>
                <c:pt idx="636">
                  <c:v>3</c:v>
                </c:pt>
                <c:pt idx="637">
                  <c:v>5</c:v>
                </c:pt>
                <c:pt idx="638">
                  <c:v>8</c:v>
                </c:pt>
                <c:pt idx="639">
                  <c:v>10</c:v>
                </c:pt>
                <c:pt idx="640">
                  <c:v>16</c:v>
                </c:pt>
                <c:pt idx="641">
                  <c:v>8</c:v>
                </c:pt>
                <c:pt idx="642">
                  <c:v>10</c:v>
                </c:pt>
                <c:pt idx="643">
                  <c:v>11</c:v>
                </c:pt>
                <c:pt idx="644">
                  <c:v>8</c:v>
                </c:pt>
                <c:pt idx="645">
                  <c:v>7</c:v>
                </c:pt>
                <c:pt idx="646">
                  <c:v>6</c:v>
                </c:pt>
                <c:pt idx="647">
                  <c:v>89</c:v>
                </c:pt>
                <c:pt idx="648">
                  <c:v>1</c:v>
                </c:pt>
                <c:pt idx="649">
                  <c:v>0</c:v>
                </c:pt>
                <c:pt idx="650">
                  <c:v>0</c:v>
                </c:pt>
                <c:pt idx="651">
                  <c:v>0</c:v>
                </c:pt>
                <c:pt idx="652">
                  <c:v>0</c:v>
                </c:pt>
                <c:pt idx="653">
                  <c:v>0</c:v>
                </c:pt>
                <c:pt idx="654">
                  <c:v>1</c:v>
                </c:pt>
                <c:pt idx="655">
                  <c:v>0</c:v>
                </c:pt>
                <c:pt idx="656">
                  <c:v>0</c:v>
                </c:pt>
                <c:pt idx="657">
                  <c:v>2</c:v>
                </c:pt>
                <c:pt idx="658">
                  <c:v>1</c:v>
                </c:pt>
                <c:pt idx="659">
                  <c:v>0</c:v>
                </c:pt>
                <c:pt idx="660">
                  <c:v>90</c:v>
                </c:pt>
                <c:pt idx="661">
                  <c:v>1</c:v>
                </c:pt>
                <c:pt idx="662">
                  <c:v>2</c:v>
                </c:pt>
                <c:pt idx="663">
                  <c:v>1</c:v>
                </c:pt>
                <c:pt idx="664">
                  <c:v>0</c:v>
                </c:pt>
                <c:pt idx="665">
                  <c:v>0</c:v>
                </c:pt>
                <c:pt idx="666">
                  <c:v>0</c:v>
                </c:pt>
                <c:pt idx="667">
                  <c:v>0</c:v>
                </c:pt>
                <c:pt idx="668">
                  <c:v>1</c:v>
                </c:pt>
                <c:pt idx="669">
                  <c:v>1</c:v>
                </c:pt>
                <c:pt idx="670">
                  <c:v>93</c:v>
                </c:pt>
                <c:pt idx="671">
                  <c:v>2</c:v>
                </c:pt>
                <c:pt idx="672">
                  <c:v>1</c:v>
                </c:pt>
                <c:pt idx="673">
                  <c:v>1</c:v>
                </c:pt>
                <c:pt idx="674">
                  <c:v>1</c:v>
                </c:pt>
                <c:pt idx="675">
                  <c:v>1</c:v>
                </c:pt>
                <c:pt idx="676">
                  <c:v>0</c:v>
                </c:pt>
                <c:pt idx="677">
                  <c:v>0</c:v>
                </c:pt>
                <c:pt idx="678">
                  <c:v>1</c:v>
                </c:pt>
                <c:pt idx="679">
                  <c:v>1</c:v>
                </c:pt>
                <c:pt idx="680">
                  <c:v>1</c:v>
                </c:pt>
                <c:pt idx="681">
                  <c:v>3</c:v>
                </c:pt>
                <c:pt idx="682">
                  <c:v>3</c:v>
                </c:pt>
                <c:pt idx="683">
                  <c:v>3</c:v>
                </c:pt>
                <c:pt idx="684">
                  <c:v>3</c:v>
                </c:pt>
                <c:pt idx="685">
                  <c:v>5</c:v>
                </c:pt>
                <c:pt idx="686">
                  <c:v>5</c:v>
                </c:pt>
                <c:pt idx="687">
                  <c:v>8</c:v>
                </c:pt>
                <c:pt idx="688">
                  <c:v>12</c:v>
                </c:pt>
                <c:pt idx="689">
                  <c:v>11</c:v>
                </c:pt>
                <c:pt idx="690">
                  <c:v>14</c:v>
                </c:pt>
                <c:pt idx="691">
                  <c:v>19</c:v>
                </c:pt>
                <c:pt idx="692">
                  <c:v>19</c:v>
                </c:pt>
                <c:pt idx="693">
                  <c:v>18</c:v>
                </c:pt>
                <c:pt idx="694">
                  <c:v>13</c:v>
                </c:pt>
                <c:pt idx="695">
                  <c:v>15</c:v>
                </c:pt>
                <c:pt idx="696">
                  <c:v>17</c:v>
                </c:pt>
                <c:pt idx="697">
                  <c:v>13</c:v>
                </c:pt>
                <c:pt idx="698">
                  <c:v>8</c:v>
                </c:pt>
                <c:pt idx="699">
                  <c:v>5</c:v>
                </c:pt>
                <c:pt idx="700">
                  <c:v>6</c:v>
                </c:pt>
                <c:pt idx="701">
                  <c:v>3</c:v>
                </c:pt>
                <c:pt idx="702">
                  <c:v>2</c:v>
                </c:pt>
                <c:pt idx="703">
                  <c:v>1</c:v>
                </c:pt>
                <c:pt idx="704">
                  <c:v>1</c:v>
                </c:pt>
                <c:pt idx="705">
                  <c:v>1</c:v>
                </c:pt>
                <c:pt idx="706">
                  <c:v>1</c:v>
                </c:pt>
                <c:pt idx="707">
                  <c:v>1</c:v>
                </c:pt>
                <c:pt idx="708">
                  <c:v>0</c:v>
                </c:pt>
                <c:pt idx="709">
                  <c:v>1</c:v>
                </c:pt>
                <c:pt idx="710">
                  <c:v>0</c:v>
                </c:pt>
                <c:pt idx="711">
                  <c:v>1</c:v>
                </c:pt>
                <c:pt idx="712">
                  <c:v>1</c:v>
                </c:pt>
                <c:pt idx="713">
                  <c:v>1</c:v>
                </c:pt>
                <c:pt idx="714">
                  <c:v>0</c:v>
                </c:pt>
                <c:pt idx="715">
                  <c:v>0</c:v>
                </c:pt>
                <c:pt idx="716">
                  <c:v>1</c:v>
                </c:pt>
                <c:pt idx="717">
                  <c:v>0</c:v>
                </c:pt>
                <c:pt idx="718">
                  <c:v>0</c:v>
                </c:pt>
                <c:pt idx="719">
                  <c:v>0</c:v>
                </c:pt>
                <c:pt idx="720">
                  <c:v>1</c:v>
                </c:pt>
                <c:pt idx="721">
                  <c:v>1</c:v>
                </c:pt>
                <c:pt idx="722">
                  <c:v>1</c:v>
                </c:pt>
                <c:pt idx="723">
                  <c:v>0</c:v>
                </c:pt>
                <c:pt idx="724">
                  <c:v>0</c:v>
                </c:pt>
                <c:pt idx="725">
                  <c:v>1</c:v>
                </c:pt>
                <c:pt idx="726">
                  <c:v>0</c:v>
                </c:pt>
                <c:pt idx="727">
                  <c:v>1</c:v>
                </c:pt>
                <c:pt idx="728">
                  <c:v>1</c:v>
                </c:pt>
                <c:pt idx="729">
                  <c:v>0</c:v>
                </c:pt>
                <c:pt idx="730">
                  <c:v>0</c:v>
                </c:pt>
                <c:pt idx="731">
                  <c:v>0</c:v>
                </c:pt>
                <c:pt idx="732">
                  <c:v>1</c:v>
                </c:pt>
                <c:pt idx="733">
                  <c:v>0</c:v>
                </c:pt>
                <c:pt idx="734">
                  <c:v>0</c:v>
                </c:pt>
                <c:pt idx="735">
                  <c:v>0</c:v>
                </c:pt>
                <c:pt idx="736">
                  <c:v>1</c:v>
                </c:pt>
                <c:pt idx="737">
                  <c:v>1</c:v>
                </c:pt>
                <c:pt idx="738">
                  <c:v>1</c:v>
                </c:pt>
                <c:pt idx="739">
                  <c:v>1</c:v>
                </c:pt>
                <c:pt idx="740">
                  <c:v>1</c:v>
                </c:pt>
                <c:pt idx="741">
                  <c:v>2</c:v>
                </c:pt>
                <c:pt idx="742">
                  <c:v>1</c:v>
                </c:pt>
                <c:pt idx="743">
                  <c:v>1</c:v>
                </c:pt>
                <c:pt idx="744">
                  <c:v>1</c:v>
                </c:pt>
                <c:pt idx="745">
                  <c:v>1</c:v>
                </c:pt>
                <c:pt idx="746">
                  <c:v>2</c:v>
                </c:pt>
              </c:numCache>
            </c:numRef>
          </c:val>
          <c:extLst>
            <c:ext xmlns:c16="http://schemas.microsoft.com/office/drawing/2014/chart" uri="{C3380CC4-5D6E-409C-BE32-E72D297353CC}">
              <c16:uniqueId val="{00000000-0F6C-4615-9A9C-0FAF1E5324EE}"/>
            </c:ext>
          </c:extLst>
        </c:ser>
        <c:ser>
          <c:idx val="1"/>
          <c:order val="1"/>
          <c:tx>
            <c:strRef>
              <c:f>Tabelle1!$B$1</c:f>
              <c:strCache>
                <c:ptCount val="1"/>
                <c:pt idx="0">
                  <c:v>720p</c:v>
                </c:pt>
              </c:strCache>
            </c:strRef>
          </c:tx>
          <c:spPr>
            <a:solidFill>
              <a:schemeClr val="accent2"/>
            </a:solidFill>
            <a:ln>
              <a:noFill/>
            </a:ln>
            <a:effectLst/>
          </c:spPr>
          <c:invertIfNegative val="0"/>
          <c:val>
            <c:numRef>
              <c:f>Tabelle1!$B$2:$B$748</c:f>
              <c:numCache>
                <c:formatCode>General</c:formatCode>
                <c:ptCount val="747"/>
                <c:pt idx="0">
                  <c:v>702</c:v>
                </c:pt>
                <c:pt idx="1">
                  <c:v>32</c:v>
                </c:pt>
                <c:pt idx="2">
                  <c:v>20</c:v>
                </c:pt>
                <c:pt idx="3">
                  <c:v>14</c:v>
                </c:pt>
                <c:pt idx="4">
                  <c:v>4</c:v>
                </c:pt>
                <c:pt idx="5">
                  <c:v>5</c:v>
                </c:pt>
                <c:pt idx="6">
                  <c:v>2</c:v>
                </c:pt>
                <c:pt idx="7">
                  <c:v>2</c:v>
                </c:pt>
                <c:pt idx="8">
                  <c:v>2</c:v>
                </c:pt>
                <c:pt idx="9">
                  <c:v>3</c:v>
                </c:pt>
                <c:pt idx="10">
                  <c:v>2</c:v>
                </c:pt>
                <c:pt idx="11">
                  <c:v>2</c:v>
                </c:pt>
                <c:pt idx="12">
                  <c:v>1</c:v>
                </c:pt>
                <c:pt idx="13">
                  <c:v>1</c:v>
                </c:pt>
                <c:pt idx="14">
                  <c:v>3</c:v>
                </c:pt>
                <c:pt idx="15">
                  <c:v>1</c:v>
                </c:pt>
                <c:pt idx="16">
                  <c:v>1</c:v>
                </c:pt>
                <c:pt idx="17">
                  <c:v>12</c:v>
                </c:pt>
                <c:pt idx="18">
                  <c:v>12</c:v>
                </c:pt>
                <c:pt idx="19">
                  <c:v>3</c:v>
                </c:pt>
                <c:pt idx="20">
                  <c:v>1</c:v>
                </c:pt>
                <c:pt idx="21">
                  <c:v>1</c:v>
                </c:pt>
                <c:pt idx="22">
                  <c:v>3</c:v>
                </c:pt>
                <c:pt idx="23">
                  <c:v>7</c:v>
                </c:pt>
                <c:pt idx="24">
                  <c:v>0</c:v>
                </c:pt>
                <c:pt idx="25">
                  <c:v>4</c:v>
                </c:pt>
                <c:pt idx="26">
                  <c:v>5</c:v>
                </c:pt>
                <c:pt idx="27">
                  <c:v>6</c:v>
                </c:pt>
                <c:pt idx="28">
                  <c:v>9</c:v>
                </c:pt>
                <c:pt idx="29">
                  <c:v>5</c:v>
                </c:pt>
                <c:pt idx="30">
                  <c:v>2</c:v>
                </c:pt>
                <c:pt idx="31">
                  <c:v>3</c:v>
                </c:pt>
                <c:pt idx="32">
                  <c:v>4</c:v>
                </c:pt>
                <c:pt idx="33">
                  <c:v>10</c:v>
                </c:pt>
                <c:pt idx="34">
                  <c:v>11</c:v>
                </c:pt>
                <c:pt idx="35">
                  <c:v>71</c:v>
                </c:pt>
                <c:pt idx="36">
                  <c:v>21</c:v>
                </c:pt>
                <c:pt idx="37">
                  <c:v>13</c:v>
                </c:pt>
                <c:pt idx="38">
                  <c:v>16</c:v>
                </c:pt>
                <c:pt idx="39">
                  <c:v>35</c:v>
                </c:pt>
                <c:pt idx="40">
                  <c:v>14</c:v>
                </c:pt>
                <c:pt idx="41">
                  <c:v>9</c:v>
                </c:pt>
                <c:pt idx="42">
                  <c:v>7</c:v>
                </c:pt>
                <c:pt idx="43">
                  <c:v>5</c:v>
                </c:pt>
                <c:pt idx="44">
                  <c:v>4</c:v>
                </c:pt>
                <c:pt idx="45">
                  <c:v>9</c:v>
                </c:pt>
                <c:pt idx="46">
                  <c:v>1</c:v>
                </c:pt>
                <c:pt idx="47">
                  <c:v>2</c:v>
                </c:pt>
                <c:pt idx="48">
                  <c:v>1</c:v>
                </c:pt>
                <c:pt idx="49">
                  <c:v>0</c:v>
                </c:pt>
                <c:pt idx="50">
                  <c:v>1</c:v>
                </c:pt>
                <c:pt idx="51">
                  <c:v>0</c:v>
                </c:pt>
                <c:pt idx="52">
                  <c:v>0</c:v>
                </c:pt>
                <c:pt idx="53">
                  <c:v>1</c:v>
                </c:pt>
                <c:pt idx="54">
                  <c:v>0</c:v>
                </c:pt>
                <c:pt idx="55">
                  <c:v>1</c:v>
                </c:pt>
                <c:pt idx="56">
                  <c:v>1</c:v>
                </c:pt>
                <c:pt idx="57">
                  <c:v>1</c:v>
                </c:pt>
                <c:pt idx="58">
                  <c:v>1</c:v>
                </c:pt>
                <c:pt idx="59">
                  <c:v>0</c:v>
                </c:pt>
                <c:pt idx="60">
                  <c:v>0</c:v>
                </c:pt>
                <c:pt idx="61">
                  <c:v>1</c:v>
                </c:pt>
                <c:pt idx="62">
                  <c:v>1</c:v>
                </c:pt>
                <c:pt idx="63">
                  <c:v>0</c:v>
                </c:pt>
                <c:pt idx="64">
                  <c:v>0</c:v>
                </c:pt>
                <c:pt idx="65">
                  <c:v>0</c:v>
                </c:pt>
                <c:pt idx="66">
                  <c:v>1</c:v>
                </c:pt>
                <c:pt idx="67">
                  <c:v>1</c:v>
                </c:pt>
                <c:pt idx="68">
                  <c:v>0</c:v>
                </c:pt>
                <c:pt idx="69">
                  <c:v>0</c:v>
                </c:pt>
                <c:pt idx="70">
                  <c:v>1</c:v>
                </c:pt>
                <c:pt idx="71">
                  <c:v>1</c:v>
                </c:pt>
                <c:pt idx="72">
                  <c:v>1</c:v>
                </c:pt>
                <c:pt idx="73">
                  <c:v>0</c:v>
                </c:pt>
                <c:pt idx="74">
                  <c:v>0</c:v>
                </c:pt>
                <c:pt idx="75">
                  <c:v>1</c:v>
                </c:pt>
                <c:pt idx="76">
                  <c:v>1</c:v>
                </c:pt>
                <c:pt idx="77">
                  <c:v>0</c:v>
                </c:pt>
                <c:pt idx="78">
                  <c:v>2</c:v>
                </c:pt>
                <c:pt idx="79">
                  <c:v>1</c:v>
                </c:pt>
                <c:pt idx="80">
                  <c:v>5</c:v>
                </c:pt>
                <c:pt idx="81">
                  <c:v>1</c:v>
                </c:pt>
                <c:pt idx="82">
                  <c:v>3</c:v>
                </c:pt>
                <c:pt idx="83">
                  <c:v>2</c:v>
                </c:pt>
                <c:pt idx="84">
                  <c:v>2</c:v>
                </c:pt>
                <c:pt idx="85">
                  <c:v>0</c:v>
                </c:pt>
                <c:pt idx="86">
                  <c:v>0</c:v>
                </c:pt>
                <c:pt idx="87">
                  <c:v>0</c:v>
                </c:pt>
                <c:pt idx="88">
                  <c:v>1</c:v>
                </c:pt>
                <c:pt idx="89">
                  <c:v>2</c:v>
                </c:pt>
                <c:pt idx="90">
                  <c:v>1</c:v>
                </c:pt>
                <c:pt idx="91">
                  <c:v>2</c:v>
                </c:pt>
                <c:pt idx="92">
                  <c:v>1</c:v>
                </c:pt>
                <c:pt idx="93">
                  <c:v>1</c:v>
                </c:pt>
                <c:pt idx="94">
                  <c:v>1</c:v>
                </c:pt>
                <c:pt idx="95">
                  <c:v>2</c:v>
                </c:pt>
                <c:pt idx="96">
                  <c:v>1</c:v>
                </c:pt>
                <c:pt idx="97">
                  <c:v>1</c:v>
                </c:pt>
                <c:pt idx="98">
                  <c:v>1</c:v>
                </c:pt>
                <c:pt idx="99">
                  <c:v>3</c:v>
                </c:pt>
                <c:pt idx="100">
                  <c:v>6</c:v>
                </c:pt>
                <c:pt idx="101">
                  <c:v>9</c:v>
                </c:pt>
                <c:pt idx="102">
                  <c:v>8</c:v>
                </c:pt>
                <c:pt idx="103">
                  <c:v>6</c:v>
                </c:pt>
                <c:pt idx="104">
                  <c:v>6</c:v>
                </c:pt>
                <c:pt idx="105">
                  <c:v>10</c:v>
                </c:pt>
                <c:pt idx="106">
                  <c:v>63</c:v>
                </c:pt>
                <c:pt idx="107">
                  <c:v>153</c:v>
                </c:pt>
                <c:pt idx="108">
                  <c:v>41</c:v>
                </c:pt>
                <c:pt idx="109">
                  <c:v>29</c:v>
                </c:pt>
                <c:pt idx="110">
                  <c:v>26</c:v>
                </c:pt>
                <c:pt idx="111">
                  <c:v>22</c:v>
                </c:pt>
                <c:pt idx="112">
                  <c:v>18</c:v>
                </c:pt>
                <c:pt idx="113">
                  <c:v>16</c:v>
                </c:pt>
                <c:pt idx="114">
                  <c:v>10</c:v>
                </c:pt>
                <c:pt idx="115">
                  <c:v>2</c:v>
                </c:pt>
                <c:pt idx="116">
                  <c:v>7</c:v>
                </c:pt>
                <c:pt idx="117">
                  <c:v>2</c:v>
                </c:pt>
                <c:pt idx="118">
                  <c:v>2</c:v>
                </c:pt>
                <c:pt idx="119">
                  <c:v>1</c:v>
                </c:pt>
                <c:pt idx="120">
                  <c:v>2</c:v>
                </c:pt>
                <c:pt idx="121">
                  <c:v>1</c:v>
                </c:pt>
                <c:pt idx="122">
                  <c:v>1</c:v>
                </c:pt>
                <c:pt idx="123">
                  <c:v>1</c:v>
                </c:pt>
                <c:pt idx="124">
                  <c:v>7</c:v>
                </c:pt>
                <c:pt idx="125">
                  <c:v>0</c:v>
                </c:pt>
                <c:pt idx="126">
                  <c:v>1</c:v>
                </c:pt>
                <c:pt idx="127">
                  <c:v>1</c:v>
                </c:pt>
                <c:pt idx="128">
                  <c:v>0</c:v>
                </c:pt>
                <c:pt idx="129">
                  <c:v>1</c:v>
                </c:pt>
                <c:pt idx="130">
                  <c:v>0</c:v>
                </c:pt>
                <c:pt idx="131">
                  <c:v>1</c:v>
                </c:pt>
                <c:pt idx="132">
                  <c:v>1</c:v>
                </c:pt>
                <c:pt idx="133">
                  <c:v>1</c:v>
                </c:pt>
                <c:pt idx="134">
                  <c:v>1</c:v>
                </c:pt>
                <c:pt idx="135">
                  <c:v>1</c:v>
                </c:pt>
                <c:pt idx="136">
                  <c:v>1</c:v>
                </c:pt>
                <c:pt idx="137">
                  <c:v>4</c:v>
                </c:pt>
                <c:pt idx="138">
                  <c:v>3</c:v>
                </c:pt>
                <c:pt idx="139">
                  <c:v>2</c:v>
                </c:pt>
                <c:pt idx="140">
                  <c:v>6</c:v>
                </c:pt>
                <c:pt idx="141">
                  <c:v>11</c:v>
                </c:pt>
                <c:pt idx="142">
                  <c:v>13</c:v>
                </c:pt>
                <c:pt idx="143">
                  <c:v>16</c:v>
                </c:pt>
                <c:pt idx="144">
                  <c:v>22</c:v>
                </c:pt>
                <c:pt idx="145">
                  <c:v>20</c:v>
                </c:pt>
                <c:pt idx="146">
                  <c:v>21</c:v>
                </c:pt>
                <c:pt idx="147">
                  <c:v>40</c:v>
                </c:pt>
                <c:pt idx="148">
                  <c:v>94</c:v>
                </c:pt>
                <c:pt idx="149">
                  <c:v>19</c:v>
                </c:pt>
                <c:pt idx="150">
                  <c:v>31</c:v>
                </c:pt>
                <c:pt idx="151">
                  <c:v>47</c:v>
                </c:pt>
                <c:pt idx="152">
                  <c:v>19</c:v>
                </c:pt>
                <c:pt idx="153">
                  <c:v>31</c:v>
                </c:pt>
                <c:pt idx="154">
                  <c:v>23</c:v>
                </c:pt>
                <c:pt idx="155">
                  <c:v>19</c:v>
                </c:pt>
                <c:pt idx="156">
                  <c:v>11</c:v>
                </c:pt>
                <c:pt idx="157">
                  <c:v>122</c:v>
                </c:pt>
                <c:pt idx="158">
                  <c:v>1</c:v>
                </c:pt>
                <c:pt idx="159">
                  <c:v>1</c:v>
                </c:pt>
                <c:pt idx="160">
                  <c:v>1</c:v>
                </c:pt>
                <c:pt idx="161">
                  <c:v>0</c:v>
                </c:pt>
                <c:pt idx="162">
                  <c:v>1</c:v>
                </c:pt>
                <c:pt idx="163">
                  <c:v>0</c:v>
                </c:pt>
                <c:pt idx="164">
                  <c:v>0</c:v>
                </c:pt>
                <c:pt idx="165">
                  <c:v>1</c:v>
                </c:pt>
                <c:pt idx="166">
                  <c:v>0</c:v>
                </c:pt>
                <c:pt idx="167">
                  <c:v>0</c:v>
                </c:pt>
                <c:pt idx="168">
                  <c:v>1</c:v>
                </c:pt>
                <c:pt idx="169">
                  <c:v>1</c:v>
                </c:pt>
                <c:pt idx="170">
                  <c:v>1</c:v>
                </c:pt>
                <c:pt idx="171">
                  <c:v>1</c:v>
                </c:pt>
                <c:pt idx="172">
                  <c:v>1</c:v>
                </c:pt>
                <c:pt idx="173">
                  <c:v>1</c:v>
                </c:pt>
                <c:pt idx="174">
                  <c:v>1</c:v>
                </c:pt>
                <c:pt idx="175">
                  <c:v>0</c:v>
                </c:pt>
                <c:pt idx="176">
                  <c:v>0</c:v>
                </c:pt>
                <c:pt idx="177">
                  <c:v>0</c:v>
                </c:pt>
                <c:pt idx="178">
                  <c:v>1</c:v>
                </c:pt>
                <c:pt idx="179">
                  <c:v>0</c:v>
                </c:pt>
                <c:pt idx="180">
                  <c:v>0</c:v>
                </c:pt>
                <c:pt idx="181">
                  <c:v>0</c:v>
                </c:pt>
                <c:pt idx="182">
                  <c:v>1</c:v>
                </c:pt>
                <c:pt idx="183">
                  <c:v>0</c:v>
                </c:pt>
                <c:pt idx="184">
                  <c:v>0</c:v>
                </c:pt>
                <c:pt idx="185">
                  <c:v>1</c:v>
                </c:pt>
                <c:pt idx="186">
                  <c:v>1</c:v>
                </c:pt>
                <c:pt idx="187">
                  <c:v>0</c:v>
                </c:pt>
                <c:pt idx="188">
                  <c:v>0</c:v>
                </c:pt>
                <c:pt idx="189">
                  <c:v>1</c:v>
                </c:pt>
                <c:pt idx="190">
                  <c:v>0</c:v>
                </c:pt>
                <c:pt idx="191">
                  <c:v>0</c:v>
                </c:pt>
                <c:pt idx="192">
                  <c:v>0</c:v>
                </c:pt>
                <c:pt idx="193">
                  <c:v>0</c:v>
                </c:pt>
                <c:pt idx="194">
                  <c:v>1</c:v>
                </c:pt>
                <c:pt idx="195">
                  <c:v>0</c:v>
                </c:pt>
                <c:pt idx="196">
                  <c:v>0</c:v>
                </c:pt>
                <c:pt idx="197">
                  <c:v>0</c:v>
                </c:pt>
                <c:pt idx="198">
                  <c:v>1</c:v>
                </c:pt>
                <c:pt idx="199">
                  <c:v>0</c:v>
                </c:pt>
                <c:pt idx="200">
                  <c:v>1</c:v>
                </c:pt>
                <c:pt idx="201">
                  <c:v>214</c:v>
                </c:pt>
                <c:pt idx="202">
                  <c:v>25</c:v>
                </c:pt>
                <c:pt idx="203">
                  <c:v>33</c:v>
                </c:pt>
                <c:pt idx="204">
                  <c:v>34</c:v>
                </c:pt>
                <c:pt idx="205">
                  <c:v>48</c:v>
                </c:pt>
                <c:pt idx="206">
                  <c:v>52</c:v>
                </c:pt>
                <c:pt idx="207">
                  <c:v>39</c:v>
                </c:pt>
                <c:pt idx="208">
                  <c:v>37</c:v>
                </c:pt>
                <c:pt idx="209">
                  <c:v>33</c:v>
                </c:pt>
                <c:pt idx="210">
                  <c:v>35</c:v>
                </c:pt>
                <c:pt idx="211">
                  <c:v>19</c:v>
                </c:pt>
                <c:pt idx="212">
                  <c:v>20</c:v>
                </c:pt>
                <c:pt idx="213">
                  <c:v>17</c:v>
                </c:pt>
                <c:pt idx="214">
                  <c:v>14</c:v>
                </c:pt>
                <c:pt idx="215">
                  <c:v>11</c:v>
                </c:pt>
                <c:pt idx="216">
                  <c:v>7</c:v>
                </c:pt>
                <c:pt idx="217">
                  <c:v>4</c:v>
                </c:pt>
                <c:pt idx="218">
                  <c:v>4</c:v>
                </c:pt>
                <c:pt idx="219">
                  <c:v>5</c:v>
                </c:pt>
                <c:pt idx="220">
                  <c:v>1</c:v>
                </c:pt>
                <c:pt idx="221">
                  <c:v>0</c:v>
                </c:pt>
                <c:pt idx="222">
                  <c:v>3</c:v>
                </c:pt>
                <c:pt idx="223">
                  <c:v>0</c:v>
                </c:pt>
                <c:pt idx="224">
                  <c:v>2</c:v>
                </c:pt>
                <c:pt idx="225">
                  <c:v>0</c:v>
                </c:pt>
                <c:pt idx="226">
                  <c:v>0</c:v>
                </c:pt>
                <c:pt idx="227">
                  <c:v>1</c:v>
                </c:pt>
                <c:pt idx="228">
                  <c:v>2</c:v>
                </c:pt>
                <c:pt idx="229">
                  <c:v>2</c:v>
                </c:pt>
                <c:pt idx="230">
                  <c:v>3</c:v>
                </c:pt>
                <c:pt idx="231">
                  <c:v>4</c:v>
                </c:pt>
                <c:pt idx="232">
                  <c:v>1</c:v>
                </c:pt>
                <c:pt idx="233">
                  <c:v>0</c:v>
                </c:pt>
                <c:pt idx="234">
                  <c:v>0</c:v>
                </c:pt>
                <c:pt idx="235">
                  <c:v>0</c:v>
                </c:pt>
                <c:pt idx="236">
                  <c:v>0</c:v>
                </c:pt>
                <c:pt idx="237">
                  <c:v>0</c:v>
                </c:pt>
                <c:pt idx="238">
                  <c:v>1</c:v>
                </c:pt>
                <c:pt idx="239">
                  <c:v>0</c:v>
                </c:pt>
                <c:pt idx="240">
                  <c:v>0</c:v>
                </c:pt>
                <c:pt idx="241">
                  <c:v>0</c:v>
                </c:pt>
                <c:pt idx="242">
                  <c:v>0</c:v>
                </c:pt>
                <c:pt idx="243">
                  <c:v>1</c:v>
                </c:pt>
                <c:pt idx="244">
                  <c:v>0</c:v>
                </c:pt>
                <c:pt idx="245">
                  <c:v>0</c:v>
                </c:pt>
                <c:pt idx="246">
                  <c:v>1</c:v>
                </c:pt>
                <c:pt idx="247">
                  <c:v>0</c:v>
                </c:pt>
                <c:pt idx="248">
                  <c:v>0</c:v>
                </c:pt>
                <c:pt idx="249">
                  <c:v>1</c:v>
                </c:pt>
                <c:pt idx="250">
                  <c:v>1</c:v>
                </c:pt>
                <c:pt idx="251">
                  <c:v>2</c:v>
                </c:pt>
                <c:pt idx="252">
                  <c:v>1</c:v>
                </c:pt>
                <c:pt idx="253">
                  <c:v>2</c:v>
                </c:pt>
                <c:pt idx="254">
                  <c:v>1</c:v>
                </c:pt>
                <c:pt idx="255">
                  <c:v>2</c:v>
                </c:pt>
                <c:pt idx="256">
                  <c:v>5</c:v>
                </c:pt>
                <c:pt idx="257">
                  <c:v>7</c:v>
                </c:pt>
                <c:pt idx="258">
                  <c:v>13</c:v>
                </c:pt>
                <c:pt idx="259">
                  <c:v>15</c:v>
                </c:pt>
                <c:pt idx="260">
                  <c:v>18</c:v>
                </c:pt>
                <c:pt idx="261">
                  <c:v>19</c:v>
                </c:pt>
                <c:pt idx="262">
                  <c:v>17</c:v>
                </c:pt>
                <c:pt idx="263">
                  <c:v>12</c:v>
                </c:pt>
                <c:pt idx="264">
                  <c:v>12</c:v>
                </c:pt>
                <c:pt idx="265">
                  <c:v>11</c:v>
                </c:pt>
                <c:pt idx="266">
                  <c:v>7</c:v>
                </c:pt>
                <c:pt idx="267">
                  <c:v>5</c:v>
                </c:pt>
                <c:pt idx="268">
                  <c:v>4</c:v>
                </c:pt>
                <c:pt idx="269">
                  <c:v>2</c:v>
                </c:pt>
                <c:pt idx="270">
                  <c:v>0</c:v>
                </c:pt>
                <c:pt idx="271">
                  <c:v>0</c:v>
                </c:pt>
                <c:pt idx="272">
                  <c:v>0</c:v>
                </c:pt>
                <c:pt idx="273">
                  <c:v>1</c:v>
                </c:pt>
                <c:pt idx="274">
                  <c:v>1</c:v>
                </c:pt>
                <c:pt idx="275">
                  <c:v>0</c:v>
                </c:pt>
                <c:pt idx="276">
                  <c:v>1</c:v>
                </c:pt>
                <c:pt idx="277">
                  <c:v>1</c:v>
                </c:pt>
                <c:pt idx="278">
                  <c:v>1</c:v>
                </c:pt>
                <c:pt idx="279">
                  <c:v>3</c:v>
                </c:pt>
                <c:pt idx="280">
                  <c:v>2</c:v>
                </c:pt>
                <c:pt idx="281">
                  <c:v>2</c:v>
                </c:pt>
                <c:pt idx="282">
                  <c:v>1</c:v>
                </c:pt>
                <c:pt idx="283">
                  <c:v>0</c:v>
                </c:pt>
                <c:pt idx="284">
                  <c:v>1</c:v>
                </c:pt>
                <c:pt idx="285">
                  <c:v>1</c:v>
                </c:pt>
                <c:pt idx="286">
                  <c:v>1</c:v>
                </c:pt>
                <c:pt idx="287">
                  <c:v>1</c:v>
                </c:pt>
                <c:pt idx="288">
                  <c:v>0</c:v>
                </c:pt>
                <c:pt idx="289">
                  <c:v>0</c:v>
                </c:pt>
                <c:pt idx="290">
                  <c:v>0</c:v>
                </c:pt>
                <c:pt idx="291">
                  <c:v>1</c:v>
                </c:pt>
                <c:pt idx="292">
                  <c:v>0</c:v>
                </c:pt>
                <c:pt idx="293">
                  <c:v>1</c:v>
                </c:pt>
                <c:pt idx="294">
                  <c:v>1</c:v>
                </c:pt>
                <c:pt idx="295">
                  <c:v>1</c:v>
                </c:pt>
                <c:pt idx="296">
                  <c:v>1</c:v>
                </c:pt>
                <c:pt idx="297">
                  <c:v>1</c:v>
                </c:pt>
                <c:pt idx="298">
                  <c:v>2</c:v>
                </c:pt>
                <c:pt idx="299">
                  <c:v>2</c:v>
                </c:pt>
                <c:pt idx="300">
                  <c:v>4</c:v>
                </c:pt>
                <c:pt idx="301">
                  <c:v>6</c:v>
                </c:pt>
                <c:pt idx="302">
                  <c:v>8</c:v>
                </c:pt>
                <c:pt idx="303">
                  <c:v>9</c:v>
                </c:pt>
                <c:pt idx="304">
                  <c:v>11</c:v>
                </c:pt>
                <c:pt idx="305">
                  <c:v>15</c:v>
                </c:pt>
                <c:pt idx="306">
                  <c:v>15</c:v>
                </c:pt>
                <c:pt idx="307">
                  <c:v>17</c:v>
                </c:pt>
                <c:pt idx="308">
                  <c:v>22</c:v>
                </c:pt>
                <c:pt idx="309">
                  <c:v>19</c:v>
                </c:pt>
                <c:pt idx="310">
                  <c:v>15</c:v>
                </c:pt>
                <c:pt idx="311">
                  <c:v>13</c:v>
                </c:pt>
                <c:pt idx="312">
                  <c:v>12</c:v>
                </c:pt>
                <c:pt idx="313">
                  <c:v>15</c:v>
                </c:pt>
                <c:pt idx="314">
                  <c:v>16</c:v>
                </c:pt>
                <c:pt idx="315">
                  <c:v>17</c:v>
                </c:pt>
                <c:pt idx="316">
                  <c:v>12</c:v>
                </c:pt>
                <c:pt idx="317">
                  <c:v>11</c:v>
                </c:pt>
                <c:pt idx="318">
                  <c:v>9</c:v>
                </c:pt>
                <c:pt idx="319">
                  <c:v>18</c:v>
                </c:pt>
                <c:pt idx="320">
                  <c:v>12</c:v>
                </c:pt>
                <c:pt idx="321">
                  <c:v>11</c:v>
                </c:pt>
                <c:pt idx="322">
                  <c:v>7</c:v>
                </c:pt>
                <c:pt idx="323">
                  <c:v>7</c:v>
                </c:pt>
                <c:pt idx="324">
                  <c:v>4</c:v>
                </c:pt>
                <c:pt idx="325">
                  <c:v>2</c:v>
                </c:pt>
                <c:pt idx="326">
                  <c:v>2</c:v>
                </c:pt>
                <c:pt idx="327">
                  <c:v>1</c:v>
                </c:pt>
                <c:pt idx="328">
                  <c:v>2</c:v>
                </c:pt>
                <c:pt idx="329">
                  <c:v>1</c:v>
                </c:pt>
                <c:pt idx="330">
                  <c:v>2</c:v>
                </c:pt>
                <c:pt idx="331">
                  <c:v>1</c:v>
                </c:pt>
                <c:pt idx="332">
                  <c:v>0</c:v>
                </c:pt>
                <c:pt idx="333">
                  <c:v>1</c:v>
                </c:pt>
                <c:pt idx="334">
                  <c:v>1</c:v>
                </c:pt>
                <c:pt idx="335">
                  <c:v>1</c:v>
                </c:pt>
                <c:pt idx="336">
                  <c:v>1</c:v>
                </c:pt>
                <c:pt idx="337">
                  <c:v>1</c:v>
                </c:pt>
                <c:pt idx="338">
                  <c:v>3</c:v>
                </c:pt>
                <c:pt idx="339">
                  <c:v>5</c:v>
                </c:pt>
                <c:pt idx="340">
                  <c:v>2</c:v>
                </c:pt>
                <c:pt idx="341">
                  <c:v>2</c:v>
                </c:pt>
                <c:pt idx="342">
                  <c:v>0</c:v>
                </c:pt>
                <c:pt idx="343">
                  <c:v>1</c:v>
                </c:pt>
                <c:pt idx="344">
                  <c:v>0</c:v>
                </c:pt>
                <c:pt idx="345">
                  <c:v>0</c:v>
                </c:pt>
                <c:pt idx="346">
                  <c:v>0</c:v>
                </c:pt>
                <c:pt idx="347">
                  <c:v>1</c:v>
                </c:pt>
                <c:pt idx="348">
                  <c:v>0</c:v>
                </c:pt>
                <c:pt idx="349">
                  <c:v>0</c:v>
                </c:pt>
                <c:pt idx="350">
                  <c:v>0</c:v>
                </c:pt>
                <c:pt idx="351">
                  <c:v>1</c:v>
                </c:pt>
                <c:pt idx="352">
                  <c:v>0</c:v>
                </c:pt>
                <c:pt idx="353">
                  <c:v>1</c:v>
                </c:pt>
                <c:pt idx="354">
                  <c:v>1</c:v>
                </c:pt>
                <c:pt idx="355">
                  <c:v>0</c:v>
                </c:pt>
                <c:pt idx="356">
                  <c:v>1</c:v>
                </c:pt>
                <c:pt idx="357">
                  <c:v>1</c:v>
                </c:pt>
                <c:pt idx="358">
                  <c:v>1</c:v>
                </c:pt>
                <c:pt idx="359">
                  <c:v>1</c:v>
                </c:pt>
                <c:pt idx="360">
                  <c:v>1</c:v>
                </c:pt>
                <c:pt idx="361">
                  <c:v>1</c:v>
                </c:pt>
                <c:pt idx="362">
                  <c:v>1</c:v>
                </c:pt>
                <c:pt idx="363">
                  <c:v>1</c:v>
                </c:pt>
                <c:pt idx="364">
                  <c:v>1</c:v>
                </c:pt>
                <c:pt idx="365">
                  <c:v>1</c:v>
                </c:pt>
                <c:pt idx="366">
                  <c:v>1</c:v>
                </c:pt>
                <c:pt idx="367">
                  <c:v>2</c:v>
                </c:pt>
                <c:pt idx="368">
                  <c:v>1</c:v>
                </c:pt>
                <c:pt idx="369">
                  <c:v>1</c:v>
                </c:pt>
                <c:pt idx="370">
                  <c:v>1</c:v>
                </c:pt>
                <c:pt idx="371">
                  <c:v>0</c:v>
                </c:pt>
                <c:pt idx="372">
                  <c:v>0</c:v>
                </c:pt>
                <c:pt idx="373">
                  <c:v>1</c:v>
                </c:pt>
                <c:pt idx="374">
                  <c:v>2</c:v>
                </c:pt>
                <c:pt idx="375">
                  <c:v>5</c:v>
                </c:pt>
                <c:pt idx="376">
                  <c:v>12</c:v>
                </c:pt>
                <c:pt idx="377">
                  <c:v>15</c:v>
                </c:pt>
                <c:pt idx="378">
                  <c:v>16</c:v>
                </c:pt>
                <c:pt idx="379">
                  <c:v>17</c:v>
                </c:pt>
                <c:pt idx="380">
                  <c:v>26</c:v>
                </c:pt>
                <c:pt idx="381">
                  <c:v>21</c:v>
                </c:pt>
                <c:pt idx="382">
                  <c:v>23</c:v>
                </c:pt>
                <c:pt idx="383">
                  <c:v>22</c:v>
                </c:pt>
                <c:pt idx="384">
                  <c:v>15</c:v>
                </c:pt>
                <c:pt idx="385">
                  <c:v>20</c:v>
                </c:pt>
                <c:pt idx="386">
                  <c:v>21</c:v>
                </c:pt>
                <c:pt idx="387">
                  <c:v>9</c:v>
                </c:pt>
                <c:pt idx="388">
                  <c:v>11</c:v>
                </c:pt>
                <c:pt idx="389">
                  <c:v>2</c:v>
                </c:pt>
                <c:pt idx="390">
                  <c:v>4</c:v>
                </c:pt>
                <c:pt idx="391">
                  <c:v>0</c:v>
                </c:pt>
                <c:pt idx="392">
                  <c:v>3</c:v>
                </c:pt>
                <c:pt idx="393">
                  <c:v>2</c:v>
                </c:pt>
                <c:pt idx="394">
                  <c:v>1</c:v>
                </c:pt>
                <c:pt idx="395">
                  <c:v>3</c:v>
                </c:pt>
                <c:pt idx="396">
                  <c:v>2</c:v>
                </c:pt>
                <c:pt idx="397">
                  <c:v>1</c:v>
                </c:pt>
                <c:pt idx="398">
                  <c:v>1</c:v>
                </c:pt>
                <c:pt idx="399">
                  <c:v>2</c:v>
                </c:pt>
                <c:pt idx="400">
                  <c:v>1</c:v>
                </c:pt>
                <c:pt idx="401">
                  <c:v>3</c:v>
                </c:pt>
                <c:pt idx="402">
                  <c:v>1</c:v>
                </c:pt>
                <c:pt idx="403">
                  <c:v>1</c:v>
                </c:pt>
                <c:pt idx="404">
                  <c:v>4</c:v>
                </c:pt>
                <c:pt idx="405">
                  <c:v>5</c:v>
                </c:pt>
                <c:pt idx="406">
                  <c:v>5</c:v>
                </c:pt>
                <c:pt idx="407">
                  <c:v>1</c:v>
                </c:pt>
                <c:pt idx="408">
                  <c:v>1</c:v>
                </c:pt>
                <c:pt idx="409">
                  <c:v>1</c:v>
                </c:pt>
                <c:pt idx="410">
                  <c:v>2</c:v>
                </c:pt>
                <c:pt idx="411">
                  <c:v>1</c:v>
                </c:pt>
                <c:pt idx="412">
                  <c:v>0</c:v>
                </c:pt>
                <c:pt idx="413">
                  <c:v>1</c:v>
                </c:pt>
                <c:pt idx="414">
                  <c:v>4</c:v>
                </c:pt>
                <c:pt idx="415">
                  <c:v>0</c:v>
                </c:pt>
                <c:pt idx="416">
                  <c:v>0</c:v>
                </c:pt>
                <c:pt idx="417">
                  <c:v>2</c:v>
                </c:pt>
                <c:pt idx="418">
                  <c:v>0</c:v>
                </c:pt>
                <c:pt idx="419">
                  <c:v>1</c:v>
                </c:pt>
                <c:pt idx="420">
                  <c:v>0</c:v>
                </c:pt>
                <c:pt idx="421">
                  <c:v>1</c:v>
                </c:pt>
                <c:pt idx="422">
                  <c:v>1</c:v>
                </c:pt>
                <c:pt idx="423">
                  <c:v>0</c:v>
                </c:pt>
                <c:pt idx="424">
                  <c:v>1</c:v>
                </c:pt>
                <c:pt idx="425">
                  <c:v>0</c:v>
                </c:pt>
                <c:pt idx="426">
                  <c:v>0</c:v>
                </c:pt>
                <c:pt idx="427">
                  <c:v>1</c:v>
                </c:pt>
                <c:pt idx="428">
                  <c:v>2</c:v>
                </c:pt>
                <c:pt idx="429">
                  <c:v>2</c:v>
                </c:pt>
                <c:pt idx="430">
                  <c:v>2</c:v>
                </c:pt>
                <c:pt idx="431">
                  <c:v>2</c:v>
                </c:pt>
                <c:pt idx="432">
                  <c:v>1</c:v>
                </c:pt>
                <c:pt idx="433">
                  <c:v>2</c:v>
                </c:pt>
                <c:pt idx="434">
                  <c:v>2</c:v>
                </c:pt>
                <c:pt idx="435">
                  <c:v>1</c:v>
                </c:pt>
                <c:pt idx="436">
                  <c:v>4</c:v>
                </c:pt>
                <c:pt idx="437">
                  <c:v>2</c:v>
                </c:pt>
                <c:pt idx="438">
                  <c:v>8</c:v>
                </c:pt>
                <c:pt idx="439">
                  <c:v>5</c:v>
                </c:pt>
                <c:pt idx="440">
                  <c:v>7</c:v>
                </c:pt>
                <c:pt idx="441">
                  <c:v>17</c:v>
                </c:pt>
                <c:pt idx="442">
                  <c:v>12</c:v>
                </c:pt>
                <c:pt idx="443">
                  <c:v>11</c:v>
                </c:pt>
                <c:pt idx="444">
                  <c:v>11</c:v>
                </c:pt>
                <c:pt idx="445">
                  <c:v>47</c:v>
                </c:pt>
                <c:pt idx="446">
                  <c:v>30</c:v>
                </c:pt>
                <c:pt idx="447">
                  <c:v>23</c:v>
                </c:pt>
                <c:pt idx="448">
                  <c:v>30</c:v>
                </c:pt>
                <c:pt idx="449">
                  <c:v>17</c:v>
                </c:pt>
                <c:pt idx="450">
                  <c:v>18</c:v>
                </c:pt>
                <c:pt idx="451">
                  <c:v>136</c:v>
                </c:pt>
                <c:pt idx="452">
                  <c:v>7</c:v>
                </c:pt>
                <c:pt idx="453">
                  <c:v>9</c:v>
                </c:pt>
                <c:pt idx="454">
                  <c:v>11</c:v>
                </c:pt>
                <c:pt idx="455">
                  <c:v>19</c:v>
                </c:pt>
                <c:pt idx="456">
                  <c:v>16</c:v>
                </c:pt>
                <c:pt idx="457">
                  <c:v>22</c:v>
                </c:pt>
                <c:pt idx="458">
                  <c:v>29</c:v>
                </c:pt>
                <c:pt idx="459">
                  <c:v>28</c:v>
                </c:pt>
                <c:pt idx="460">
                  <c:v>30</c:v>
                </c:pt>
                <c:pt idx="461">
                  <c:v>29</c:v>
                </c:pt>
                <c:pt idx="462">
                  <c:v>25</c:v>
                </c:pt>
                <c:pt idx="463">
                  <c:v>27</c:v>
                </c:pt>
                <c:pt idx="464">
                  <c:v>26</c:v>
                </c:pt>
                <c:pt idx="465">
                  <c:v>19</c:v>
                </c:pt>
                <c:pt idx="466">
                  <c:v>13</c:v>
                </c:pt>
                <c:pt idx="467">
                  <c:v>14</c:v>
                </c:pt>
                <c:pt idx="468">
                  <c:v>8</c:v>
                </c:pt>
                <c:pt idx="469">
                  <c:v>10</c:v>
                </c:pt>
                <c:pt idx="470">
                  <c:v>4</c:v>
                </c:pt>
                <c:pt idx="471">
                  <c:v>4</c:v>
                </c:pt>
                <c:pt idx="472">
                  <c:v>2</c:v>
                </c:pt>
                <c:pt idx="473">
                  <c:v>1</c:v>
                </c:pt>
                <c:pt idx="474">
                  <c:v>2</c:v>
                </c:pt>
                <c:pt idx="475">
                  <c:v>1</c:v>
                </c:pt>
                <c:pt idx="476">
                  <c:v>2</c:v>
                </c:pt>
                <c:pt idx="477">
                  <c:v>3</c:v>
                </c:pt>
                <c:pt idx="478">
                  <c:v>2</c:v>
                </c:pt>
                <c:pt idx="479">
                  <c:v>1</c:v>
                </c:pt>
                <c:pt idx="480">
                  <c:v>1</c:v>
                </c:pt>
                <c:pt idx="481">
                  <c:v>1</c:v>
                </c:pt>
                <c:pt idx="482">
                  <c:v>1</c:v>
                </c:pt>
                <c:pt idx="483">
                  <c:v>1</c:v>
                </c:pt>
                <c:pt idx="484">
                  <c:v>3</c:v>
                </c:pt>
                <c:pt idx="485">
                  <c:v>1</c:v>
                </c:pt>
                <c:pt idx="486">
                  <c:v>2</c:v>
                </c:pt>
                <c:pt idx="487">
                  <c:v>1</c:v>
                </c:pt>
                <c:pt idx="488">
                  <c:v>0</c:v>
                </c:pt>
                <c:pt idx="489">
                  <c:v>1</c:v>
                </c:pt>
                <c:pt idx="490">
                  <c:v>1</c:v>
                </c:pt>
                <c:pt idx="491">
                  <c:v>0</c:v>
                </c:pt>
                <c:pt idx="492">
                  <c:v>0</c:v>
                </c:pt>
                <c:pt idx="493">
                  <c:v>1</c:v>
                </c:pt>
                <c:pt idx="494">
                  <c:v>1</c:v>
                </c:pt>
                <c:pt idx="495">
                  <c:v>1</c:v>
                </c:pt>
                <c:pt idx="496">
                  <c:v>1</c:v>
                </c:pt>
                <c:pt idx="497">
                  <c:v>2</c:v>
                </c:pt>
                <c:pt idx="498">
                  <c:v>1</c:v>
                </c:pt>
                <c:pt idx="499">
                  <c:v>1</c:v>
                </c:pt>
                <c:pt idx="500">
                  <c:v>0</c:v>
                </c:pt>
                <c:pt idx="501">
                  <c:v>1</c:v>
                </c:pt>
                <c:pt idx="502">
                  <c:v>1</c:v>
                </c:pt>
                <c:pt idx="503">
                  <c:v>1</c:v>
                </c:pt>
                <c:pt idx="504">
                  <c:v>1</c:v>
                </c:pt>
                <c:pt idx="505">
                  <c:v>5</c:v>
                </c:pt>
                <c:pt idx="506">
                  <c:v>10</c:v>
                </c:pt>
                <c:pt idx="507">
                  <c:v>14</c:v>
                </c:pt>
                <c:pt idx="508">
                  <c:v>15</c:v>
                </c:pt>
                <c:pt idx="509">
                  <c:v>23</c:v>
                </c:pt>
                <c:pt idx="510">
                  <c:v>31</c:v>
                </c:pt>
                <c:pt idx="511">
                  <c:v>31</c:v>
                </c:pt>
                <c:pt idx="512">
                  <c:v>31</c:v>
                </c:pt>
                <c:pt idx="513">
                  <c:v>24</c:v>
                </c:pt>
                <c:pt idx="514">
                  <c:v>28</c:v>
                </c:pt>
                <c:pt idx="515">
                  <c:v>17</c:v>
                </c:pt>
                <c:pt idx="516">
                  <c:v>3</c:v>
                </c:pt>
                <c:pt idx="517">
                  <c:v>5</c:v>
                </c:pt>
                <c:pt idx="518">
                  <c:v>6</c:v>
                </c:pt>
                <c:pt idx="519">
                  <c:v>2</c:v>
                </c:pt>
                <c:pt idx="520">
                  <c:v>2</c:v>
                </c:pt>
                <c:pt idx="521">
                  <c:v>2</c:v>
                </c:pt>
                <c:pt idx="522">
                  <c:v>1</c:v>
                </c:pt>
                <c:pt idx="523">
                  <c:v>1</c:v>
                </c:pt>
                <c:pt idx="524">
                  <c:v>1</c:v>
                </c:pt>
                <c:pt idx="525">
                  <c:v>1</c:v>
                </c:pt>
                <c:pt idx="526">
                  <c:v>1</c:v>
                </c:pt>
                <c:pt idx="527">
                  <c:v>1</c:v>
                </c:pt>
                <c:pt idx="528">
                  <c:v>0</c:v>
                </c:pt>
                <c:pt idx="529">
                  <c:v>0</c:v>
                </c:pt>
                <c:pt idx="530">
                  <c:v>2</c:v>
                </c:pt>
                <c:pt idx="531">
                  <c:v>2</c:v>
                </c:pt>
                <c:pt idx="532">
                  <c:v>1</c:v>
                </c:pt>
                <c:pt idx="533">
                  <c:v>1</c:v>
                </c:pt>
                <c:pt idx="534">
                  <c:v>0</c:v>
                </c:pt>
                <c:pt idx="535">
                  <c:v>1</c:v>
                </c:pt>
                <c:pt idx="536">
                  <c:v>0</c:v>
                </c:pt>
                <c:pt idx="537">
                  <c:v>1</c:v>
                </c:pt>
                <c:pt idx="538">
                  <c:v>0</c:v>
                </c:pt>
                <c:pt idx="539">
                  <c:v>1</c:v>
                </c:pt>
                <c:pt idx="540">
                  <c:v>0</c:v>
                </c:pt>
                <c:pt idx="541">
                  <c:v>4</c:v>
                </c:pt>
                <c:pt idx="542">
                  <c:v>1</c:v>
                </c:pt>
                <c:pt idx="543">
                  <c:v>2</c:v>
                </c:pt>
                <c:pt idx="544">
                  <c:v>1</c:v>
                </c:pt>
                <c:pt idx="545">
                  <c:v>1</c:v>
                </c:pt>
                <c:pt idx="546">
                  <c:v>1</c:v>
                </c:pt>
                <c:pt idx="547">
                  <c:v>0</c:v>
                </c:pt>
                <c:pt idx="548">
                  <c:v>0</c:v>
                </c:pt>
                <c:pt idx="549">
                  <c:v>0</c:v>
                </c:pt>
                <c:pt idx="550">
                  <c:v>2</c:v>
                </c:pt>
                <c:pt idx="551">
                  <c:v>2</c:v>
                </c:pt>
                <c:pt idx="552">
                  <c:v>0</c:v>
                </c:pt>
                <c:pt idx="553">
                  <c:v>1</c:v>
                </c:pt>
                <c:pt idx="554">
                  <c:v>1</c:v>
                </c:pt>
                <c:pt idx="555">
                  <c:v>0</c:v>
                </c:pt>
                <c:pt idx="556">
                  <c:v>1</c:v>
                </c:pt>
                <c:pt idx="557">
                  <c:v>1</c:v>
                </c:pt>
                <c:pt idx="558">
                  <c:v>1</c:v>
                </c:pt>
                <c:pt idx="559">
                  <c:v>1</c:v>
                </c:pt>
                <c:pt idx="560">
                  <c:v>2</c:v>
                </c:pt>
                <c:pt idx="561">
                  <c:v>0</c:v>
                </c:pt>
                <c:pt idx="562">
                  <c:v>5</c:v>
                </c:pt>
                <c:pt idx="563">
                  <c:v>5</c:v>
                </c:pt>
                <c:pt idx="564">
                  <c:v>6</c:v>
                </c:pt>
                <c:pt idx="565">
                  <c:v>12</c:v>
                </c:pt>
                <c:pt idx="566">
                  <c:v>24</c:v>
                </c:pt>
                <c:pt idx="567">
                  <c:v>17</c:v>
                </c:pt>
                <c:pt idx="568">
                  <c:v>19</c:v>
                </c:pt>
                <c:pt idx="569">
                  <c:v>11</c:v>
                </c:pt>
                <c:pt idx="570">
                  <c:v>38</c:v>
                </c:pt>
                <c:pt idx="571">
                  <c:v>44</c:v>
                </c:pt>
                <c:pt idx="572">
                  <c:v>26</c:v>
                </c:pt>
                <c:pt idx="573">
                  <c:v>50</c:v>
                </c:pt>
                <c:pt idx="574">
                  <c:v>20</c:v>
                </c:pt>
                <c:pt idx="575">
                  <c:v>11</c:v>
                </c:pt>
                <c:pt idx="576">
                  <c:v>11</c:v>
                </c:pt>
                <c:pt idx="577">
                  <c:v>10</c:v>
                </c:pt>
                <c:pt idx="578">
                  <c:v>8</c:v>
                </c:pt>
                <c:pt idx="579">
                  <c:v>10</c:v>
                </c:pt>
                <c:pt idx="580">
                  <c:v>6</c:v>
                </c:pt>
                <c:pt idx="581">
                  <c:v>7</c:v>
                </c:pt>
                <c:pt idx="582">
                  <c:v>6</c:v>
                </c:pt>
                <c:pt idx="583">
                  <c:v>7</c:v>
                </c:pt>
                <c:pt idx="584">
                  <c:v>6</c:v>
                </c:pt>
                <c:pt idx="585">
                  <c:v>3</c:v>
                </c:pt>
                <c:pt idx="586">
                  <c:v>3</c:v>
                </c:pt>
                <c:pt idx="587">
                  <c:v>2</c:v>
                </c:pt>
                <c:pt idx="588">
                  <c:v>1</c:v>
                </c:pt>
                <c:pt idx="589">
                  <c:v>2</c:v>
                </c:pt>
                <c:pt idx="590">
                  <c:v>1</c:v>
                </c:pt>
                <c:pt idx="591">
                  <c:v>1</c:v>
                </c:pt>
                <c:pt idx="592">
                  <c:v>1</c:v>
                </c:pt>
                <c:pt idx="593">
                  <c:v>0</c:v>
                </c:pt>
                <c:pt idx="594">
                  <c:v>0</c:v>
                </c:pt>
                <c:pt idx="595">
                  <c:v>0</c:v>
                </c:pt>
                <c:pt idx="596">
                  <c:v>0</c:v>
                </c:pt>
                <c:pt idx="597">
                  <c:v>1</c:v>
                </c:pt>
                <c:pt idx="598">
                  <c:v>1</c:v>
                </c:pt>
                <c:pt idx="599">
                  <c:v>0</c:v>
                </c:pt>
                <c:pt idx="600">
                  <c:v>2</c:v>
                </c:pt>
                <c:pt idx="601">
                  <c:v>2</c:v>
                </c:pt>
                <c:pt idx="602">
                  <c:v>1</c:v>
                </c:pt>
                <c:pt idx="603">
                  <c:v>2</c:v>
                </c:pt>
                <c:pt idx="604">
                  <c:v>1</c:v>
                </c:pt>
                <c:pt idx="605">
                  <c:v>1</c:v>
                </c:pt>
                <c:pt idx="606">
                  <c:v>0</c:v>
                </c:pt>
                <c:pt idx="607">
                  <c:v>1</c:v>
                </c:pt>
                <c:pt idx="608">
                  <c:v>3</c:v>
                </c:pt>
                <c:pt idx="609">
                  <c:v>8</c:v>
                </c:pt>
                <c:pt idx="610">
                  <c:v>8</c:v>
                </c:pt>
                <c:pt idx="611">
                  <c:v>11</c:v>
                </c:pt>
                <c:pt idx="612">
                  <c:v>15</c:v>
                </c:pt>
                <c:pt idx="613">
                  <c:v>14</c:v>
                </c:pt>
                <c:pt idx="614">
                  <c:v>15</c:v>
                </c:pt>
                <c:pt idx="615">
                  <c:v>19</c:v>
                </c:pt>
                <c:pt idx="616">
                  <c:v>18</c:v>
                </c:pt>
                <c:pt idx="617">
                  <c:v>17</c:v>
                </c:pt>
                <c:pt idx="618">
                  <c:v>14</c:v>
                </c:pt>
                <c:pt idx="619">
                  <c:v>11</c:v>
                </c:pt>
                <c:pt idx="620">
                  <c:v>7</c:v>
                </c:pt>
                <c:pt idx="621">
                  <c:v>3</c:v>
                </c:pt>
                <c:pt idx="622">
                  <c:v>2</c:v>
                </c:pt>
                <c:pt idx="623">
                  <c:v>1</c:v>
                </c:pt>
                <c:pt idx="624">
                  <c:v>0</c:v>
                </c:pt>
                <c:pt idx="625">
                  <c:v>0</c:v>
                </c:pt>
                <c:pt idx="626">
                  <c:v>2</c:v>
                </c:pt>
                <c:pt idx="627">
                  <c:v>2</c:v>
                </c:pt>
                <c:pt idx="628">
                  <c:v>1</c:v>
                </c:pt>
                <c:pt idx="629">
                  <c:v>1</c:v>
                </c:pt>
                <c:pt idx="630">
                  <c:v>1</c:v>
                </c:pt>
                <c:pt idx="631">
                  <c:v>0</c:v>
                </c:pt>
                <c:pt idx="632">
                  <c:v>0</c:v>
                </c:pt>
                <c:pt idx="633">
                  <c:v>1</c:v>
                </c:pt>
                <c:pt idx="634">
                  <c:v>0</c:v>
                </c:pt>
                <c:pt idx="635">
                  <c:v>0</c:v>
                </c:pt>
                <c:pt idx="636">
                  <c:v>0</c:v>
                </c:pt>
                <c:pt idx="637">
                  <c:v>1</c:v>
                </c:pt>
                <c:pt idx="638">
                  <c:v>1</c:v>
                </c:pt>
                <c:pt idx="639">
                  <c:v>1</c:v>
                </c:pt>
                <c:pt idx="640">
                  <c:v>2</c:v>
                </c:pt>
                <c:pt idx="641">
                  <c:v>1</c:v>
                </c:pt>
                <c:pt idx="642">
                  <c:v>0</c:v>
                </c:pt>
                <c:pt idx="643">
                  <c:v>4</c:v>
                </c:pt>
                <c:pt idx="644">
                  <c:v>4</c:v>
                </c:pt>
                <c:pt idx="645">
                  <c:v>1</c:v>
                </c:pt>
                <c:pt idx="646">
                  <c:v>1</c:v>
                </c:pt>
                <c:pt idx="647">
                  <c:v>1</c:v>
                </c:pt>
                <c:pt idx="648">
                  <c:v>1</c:v>
                </c:pt>
                <c:pt idx="649">
                  <c:v>1</c:v>
                </c:pt>
                <c:pt idx="650">
                  <c:v>1</c:v>
                </c:pt>
                <c:pt idx="651">
                  <c:v>0</c:v>
                </c:pt>
                <c:pt idx="652">
                  <c:v>1</c:v>
                </c:pt>
                <c:pt idx="653">
                  <c:v>1</c:v>
                </c:pt>
                <c:pt idx="654">
                  <c:v>0</c:v>
                </c:pt>
                <c:pt idx="655">
                  <c:v>1</c:v>
                </c:pt>
                <c:pt idx="656">
                  <c:v>0</c:v>
                </c:pt>
                <c:pt idx="657">
                  <c:v>1</c:v>
                </c:pt>
                <c:pt idx="658">
                  <c:v>0</c:v>
                </c:pt>
                <c:pt idx="659">
                  <c:v>1</c:v>
                </c:pt>
                <c:pt idx="660">
                  <c:v>1</c:v>
                </c:pt>
                <c:pt idx="661">
                  <c:v>1</c:v>
                </c:pt>
                <c:pt idx="662">
                  <c:v>1</c:v>
                </c:pt>
                <c:pt idx="663">
                  <c:v>1</c:v>
                </c:pt>
                <c:pt idx="664">
                  <c:v>2</c:v>
                </c:pt>
                <c:pt idx="665">
                  <c:v>2</c:v>
                </c:pt>
                <c:pt idx="666">
                  <c:v>2</c:v>
                </c:pt>
                <c:pt idx="667">
                  <c:v>1</c:v>
                </c:pt>
                <c:pt idx="668">
                  <c:v>1</c:v>
                </c:pt>
                <c:pt idx="669">
                  <c:v>0</c:v>
                </c:pt>
                <c:pt idx="670">
                  <c:v>1</c:v>
                </c:pt>
                <c:pt idx="671">
                  <c:v>1</c:v>
                </c:pt>
                <c:pt idx="672">
                  <c:v>0</c:v>
                </c:pt>
                <c:pt idx="673">
                  <c:v>1</c:v>
                </c:pt>
                <c:pt idx="674">
                  <c:v>0</c:v>
                </c:pt>
                <c:pt idx="675">
                  <c:v>1</c:v>
                </c:pt>
                <c:pt idx="676">
                  <c:v>2</c:v>
                </c:pt>
                <c:pt idx="677">
                  <c:v>2</c:v>
                </c:pt>
                <c:pt idx="678">
                  <c:v>3</c:v>
                </c:pt>
                <c:pt idx="679">
                  <c:v>4</c:v>
                </c:pt>
                <c:pt idx="680">
                  <c:v>5</c:v>
                </c:pt>
                <c:pt idx="681">
                  <c:v>10</c:v>
                </c:pt>
                <c:pt idx="682">
                  <c:v>9</c:v>
                </c:pt>
                <c:pt idx="683">
                  <c:v>13</c:v>
                </c:pt>
                <c:pt idx="684">
                  <c:v>11</c:v>
                </c:pt>
                <c:pt idx="685">
                  <c:v>8</c:v>
                </c:pt>
                <c:pt idx="686">
                  <c:v>10</c:v>
                </c:pt>
                <c:pt idx="687">
                  <c:v>9</c:v>
                </c:pt>
                <c:pt idx="688">
                  <c:v>15</c:v>
                </c:pt>
                <c:pt idx="689">
                  <c:v>15</c:v>
                </c:pt>
                <c:pt idx="690">
                  <c:v>10</c:v>
                </c:pt>
                <c:pt idx="691">
                  <c:v>9</c:v>
                </c:pt>
                <c:pt idx="692">
                  <c:v>7</c:v>
                </c:pt>
                <c:pt idx="693">
                  <c:v>2</c:v>
                </c:pt>
                <c:pt idx="694">
                  <c:v>6</c:v>
                </c:pt>
                <c:pt idx="695">
                  <c:v>2</c:v>
                </c:pt>
                <c:pt idx="696">
                  <c:v>1</c:v>
                </c:pt>
                <c:pt idx="697">
                  <c:v>2</c:v>
                </c:pt>
                <c:pt idx="698">
                  <c:v>1</c:v>
                </c:pt>
                <c:pt idx="699">
                  <c:v>1</c:v>
                </c:pt>
                <c:pt idx="700">
                  <c:v>1</c:v>
                </c:pt>
                <c:pt idx="701">
                  <c:v>0</c:v>
                </c:pt>
                <c:pt idx="702">
                  <c:v>0</c:v>
                </c:pt>
                <c:pt idx="703">
                  <c:v>3</c:v>
                </c:pt>
                <c:pt idx="704">
                  <c:v>6</c:v>
                </c:pt>
                <c:pt idx="705">
                  <c:v>6</c:v>
                </c:pt>
                <c:pt idx="706">
                  <c:v>3</c:v>
                </c:pt>
                <c:pt idx="707">
                  <c:v>2</c:v>
                </c:pt>
                <c:pt idx="708">
                  <c:v>1</c:v>
                </c:pt>
                <c:pt idx="709">
                  <c:v>1</c:v>
                </c:pt>
                <c:pt idx="710">
                  <c:v>1</c:v>
                </c:pt>
                <c:pt idx="711">
                  <c:v>1</c:v>
                </c:pt>
                <c:pt idx="712">
                  <c:v>1</c:v>
                </c:pt>
                <c:pt idx="713">
                  <c:v>1</c:v>
                </c:pt>
                <c:pt idx="714">
                  <c:v>0</c:v>
                </c:pt>
                <c:pt idx="715">
                  <c:v>0</c:v>
                </c:pt>
                <c:pt idx="716">
                  <c:v>0</c:v>
                </c:pt>
                <c:pt idx="717">
                  <c:v>0</c:v>
                </c:pt>
                <c:pt idx="718">
                  <c:v>1</c:v>
                </c:pt>
                <c:pt idx="719">
                  <c:v>1</c:v>
                </c:pt>
                <c:pt idx="720">
                  <c:v>3</c:v>
                </c:pt>
                <c:pt idx="721">
                  <c:v>5</c:v>
                </c:pt>
                <c:pt idx="722">
                  <c:v>6</c:v>
                </c:pt>
                <c:pt idx="723">
                  <c:v>8</c:v>
                </c:pt>
                <c:pt idx="724">
                  <c:v>9</c:v>
                </c:pt>
                <c:pt idx="725">
                  <c:v>8</c:v>
                </c:pt>
                <c:pt idx="726">
                  <c:v>4</c:v>
                </c:pt>
                <c:pt idx="727">
                  <c:v>4</c:v>
                </c:pt>
                <c:pt idx="728">
                  <c:v>3</c:v>
                </c:pt>
                <c:pt idx="729">
                  <c:v>2</c:v>
                </c:pt>
                <c:pt idx="730">
                  <c:v>1</c:v>
                </c:pt>
                <c:pt idx="731">
                  <c:v>3</c:v>
                </c:pt>
                <c:pt idx="732">
                  <c:v>5</c:v>
                </c:pt>
                <c:pt idx="733">
                  <c:v>4</c:v>
                </c:pt>
                <c:pt idx="734">
                  <c:v>4</c:v>
                </c:pt>
                <c:pt idx="735">
                  <c:v>2</c:v>
                </c:pt>
                <c:pt idx="736">
                  <c:v>1</c:v>
                </c:pt>
                <c:pt idx="737">
                  <c:v>1</c:v>
                </c:pt>
                <c:pt idx="738">
                  <c:v>0</c:v>
                </c:pt>
                <c:pt idx="739">
                  <c:v>1</c:v>
                </c:pt>
                <c:pt idx="740">
                  <c:v>1</c:v>
                </c:pt>
                <c:pt idx="741">
                  <c:v>1</c:v>
                </c:pt>
                <c:pt idx="742">
                  <c:v>1</c:v>
                </c:pt>
                <c:pt idx="743">
                  <c:v>0</c:v>
                </c:pt>
                <c:pt idx="744">
                  <c:v>0</c:v>
                </c:pt>
                <c:pt idx="745">
                  <c:v>0</c:v>
                </c:pt>
                <c:pt idx="746">
                  <c:v>0</c:v>
                </c:pt>
              </c:numCache>
            </c:numRef>
          </c:val>
          <c:extLst>
            <c:ext xmlns:c16="http://schemas.microsoft.com/office/drawing/2014/chart" uri="{C3380CC4-5D6E-409C-BE32-E72D297353CC}">
              <c16:uniqueId val="{00000001-0F6C-4615-9A9C-0FAF1E5324EE}"/>
            </c:ext>
          </c:extLst>
        </c:ser>
        <c:dLbls>
          <c:showLegendKey val="0"/>
          <c:showVal val="0"/>
          <c:showCatName val="0"/>
          <c:showSerName val="0"/>
          <c:showPercent val="0"/>
          <c:showBubbleSize val="0"/>
        </c:dLbls>
        <c:gapWidth val="150"/>
        <c:axId val="839906816"/>
        <c:axId val="601956256"/>
      </c:barChart>
      <c:catAx>
        <c:axId val="8399068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frame counter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601956256"/>
        <c:crosses val="autoZero"/>
        <c:auto val="1"/>
        <c:lblAlgn val="ctr"/>
        <c:lblOffset val="100"/>
        <c:noMultiLvlLbl val="0"/>
      </c:catAx>
      <c:valAx>
        <c:axId val="601956256"/>
        <c:scaling>
          <c:orientation val="minMax"/>
          <c:max val="2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pixel per Frame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39906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Hand Speedchane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c:f>
              <c:strCache>
                <c:ptCount val="1"/>
                <c:pt idx="0">
                  <c:v>480p_dif</c:v>
                </c:pt>
              </c:strCache>
            </c:strRef>
          </c:tx>
          <c:spPr>
            <a:solidFill>
              <a:schemeClr val="accent1"/>
            </a:solidFill>
            <a:ln>
              <a:noFill/>
            </a:ln>
            <a:effectLst/>
          </c:spPr>
          <c:invertIfNegative val="0"/>
          <c:val>
            <c:numRef>
              <c:f>Tabelle1!$C$2:$C$748</c:f>
              <c:numCache>
                <c:formatCode>General</c:formatCode>
                <c:ptCount val="747"/>
                <c:pt idx="0">
                  <c:v>395</c:v>
                </c:pt>
                <c:pt idx="1">
                  <c:v>1</c:v>
                </c:pt>
                <c:pt idx="2">
                  <c:v>1</c:v>
                </c:pt>
                <c:pt idx="3">
                  <c:v>0</c:v>
                </c:pt>
                <c:pt idx="4">
                  <c:v>0</c:v>
                </c:pt>
                <c:pt idx="5">
                  <c:v>1</c:v>
                </c:pt>
                <c:pt idx="6">
                  <c:v>1</c:v>
                </c:pt>
                <c:pt idx="7">
                  <c:v>0</c:v>
                </c:pt>
                <c:pt idx="8">
                  <c:v>1</c:v>
                </c:pt>
                <c:pt idx="9">
                  <c:v>1</c:v>
                </c:pt>
                <c:pt idx="10">
                  <c:v>0</c:v>
                </c:pt>
                <c:pt idx="11">
                  <c:v>1</c:v>
                </c:pt>
                <c:pt idx="12">
                  <c:v>1</c:v>
                </c:pt>
                <c:pt idx="13">
                  <c:v>0</c:v>
                </c:pt>
                <c:pt idx="14">
                  <c:v>0</c:v>
                </c:pt>
                <c:pt idx="15">
                  <c:v>1</c:v>
                </c:pt>
                <c:pt idx="16">
                  <c:v>1</c:v>
                </c:pt>
                <c:pt idx="17">
                  <c:v>1</c:v>
                </c:pt>
                <c:pt idx="18">
                  <c:v>0</c:v>
                </c:pt>
                <c:pt idx="19">
                  <c:v>1</c:v>
                </c:pt>
                <c:pt idx="20">
                  <c:v>1</c:v>
                </c:pt>
                <c:pt idx="21">
                  <c:v>1</c:v>
                </c:pt>
                <c:pt idx="22">
                  <c:v>1</c:v>
                </c:pt>
                <c:pt idx="23">
                  <c:v>1</c:v>
                </c:pt>
                <c:pt idx="24">
                  <c:v>2</c:v>
                </c:pt>
                <c:pt idx="25">
                  <c:v>4</c:v>
                </c:pt>
                <c:pt idx="26">
                  <c:v>0</c:v>
                </c:pt>
                <c:pt idx="27">
                  <c:v>3</c:v>
                </c:pt>
                <c:pt idx="28">
                  <c:v>0</c:v>
                </c:pt>
                <c:pt idx="29">
                  <c:v>0</c:v>
                </c:pt>
                <c:pt idx="30">
                  <c:v>0</c:v>
                </c:pt>
                <c:pt idx="31">
                  <c:v>2</c:v>
                </c:pt>
                <c:pt idx="32">
                  <c:v>1</c:v>
                </c:pt>
                <c:pt idx="33">
                  <c:v>5</c:v>
                </c:pt>
                <c:pt idx="34">
                  <c:v>1</c:v>
                </c:pt>
                <c:pt idx="35">
                  <c:v>24</c:v>
                </c:pt>
                <c:pt idx="36">
                  <c:v>17</c:v>
                </c:pt>
                <c:pt idx="37">
                  <c:v>9</c:v>
                </c:pt>
                <c:pt idx="38">
                  <c:v>12</c:v>
                </c:pt>
                <c:pt idx="39">
                  <c:v>0</c:v>
                </c:pt>
                <c:pt idx="40">
                  <c:v>6</c:v>
                </c:pt>
                <c:pt idx="41">
                  <c:v>55</c:v>
                </c:pt>
                <c:pt idx="42">
                  <c:v>68</c:v>
                </c:pt>
                <c:pt idx="43">
                  <c:v>0</c:v>
                </c:pt>
                <c:pt idx="44">
                  <c:v>0</c:v>
                </c:pt>
                <c:pt idx="45">
                  <c:v>1</c:v>
                </c:pt>
                <c:pt idx="46">
                  <c:v>1</c:v>
                </c:pt>
                <c:pt idx="47">
                  <c:v>0</c:v>
                </c:pt>
                <c:pt idx="48">
                  <c:v>1</c:v>
                </c:pt>
                <c:pt idx="49">
                  <c:v>1</c:v>
                </c:pt>
                <c:pt idx="50">
                  <c:v>0</c:v>
                </c:pt>
                <c:pt idx="51">
                  <c:v>0</c:v>
                </c:pt>
                <c:pt idx="52">
                  <c:v>0</c:v>
                </c:pt>
                <c:pt idx="53">
                  <c:v>0</c:v>
                </c:pt>
                <c:pt idx="54">
                  <c:v>0</c:v>
                </c:pt>
                <c:pt idx="55">
                  <c:v>0</c:v>
                </c:pt>
                <c:pt idx="56">
                  <c:v>1</c:v>
                </c:pt>
                <c:pt idx="57">
                  <c:v>1</c:v>
                </c:pt>
                <c:pt idx="58">
                  <c:v>133</c:v>
                </c:pt>
                <c:pt idx="59">
                  <c:v>125</c:v>
                </c:pt>
                <c:pt idx="60">
                  <c:v>1</c:v>
                </c:pt>
                <c:pt idx="61">
                  <c:v>0</c:v>
                </c:pt>
                <c:pt idx="62">
                  <c:v>3</c:v>
                </c:pt>
                <c:pt idx="63">
                  <c:v>0</c:v>
                </c:pt>
                <c:pt idx="64">
                  <c:v>1</c:v>
                </c:pt>
                <c:pt idx="65">
                  <c:v>8</c:v>
                </c:pt>
                <c:pt idx="66">
                  <c:v>5</c:v>
                </c:pt>
                <c:pt idx="67">
                  <c:v>6</c:v>
                </c:pt>
                <c:pt idx="68">
                  <c:v>0</c:v>
                </c:pt>
                <c:pt idx="69">
                  <c:v>3</c:v>
                </c:pt>
                <c:pt idx="70">
                  <c:v>4</c:v>
                </c:pt>
                <c:pt idx="71">
                  <c:v>1</c:v>
                </c:pt>
                <c:pt idx="72">
                  <c:v>7</c:v>
                </c:pt>
                <c:pt idx="73">
                  <c:v>4</c:v>
                </c:pt>
                <c:pt idx="74">
                  <c:v>1</c:v>
                </c:pt>
                <c:pt idx="75">
                  <c:v>1</c:v>
                </c:pt>
                <c:pt idx="76">
                  <c:v>1</c:v>
                </c:pt>
                <c:pt idx="77">
                  <c:v>4</c:v>
                </c:pt>
                <c:pt idx="78">
                  <c:v>2</c:v>
                </c:pt>
                <c:pt idx="79">
                  <c:v>4</c:v>
                </c:pt>
                <c:pt idx="80">
                  <c:v>0</c:v>
                </c:pt>
                <c:pt idx="81">
                  <c:v>0</c:v>
                </c:pt>
                <c:pt idx="82">
                  <c:v>1</c:v>
                </c:pt>
                <c:pt idx="83">
                  <c:v>0</c:v>
                </c:pt>
                <c:pt idx="84">
                  <c:v>1</c:v>
                </c:pt>
                <c:pt idx="85">
                  <c:v>0</c:v>
                </c:pt>
                <c:pt idx="86">
                  <c:v>0</c:v>
                </c:pt>
                <c:pt idx="87">
                  <c:v>1</c:v>
                </c:pt>
                <c:pt idx="88">
                  <c:v>0</c:v>
                </c:pt>
                <c:pt idx="89">
                  <c:v>2</c:v>
                </c:pt>
                <c:pt idx="90">
                  <c:v>0</c:v>
                </c:pt>
                <c:pt idx="91">
                  <c:v>0</c:v>
                </c:pt>
                <c:pt idx="92">
                  <c:v>1</c:v>
                </c:pt>
                <c:pt idx="93">
                  <c:v>0</c:v>
                </c:pt>
                <c:pt idx="94">
                  <c:v>1</c:v>
                </c:pt>
                <c:pt idx="95">
                  <c:v>0</c:v>
                </c:pt>
                <c:pt idx="96">
                  <c:v>0</c:v>
                </c:pt>
                <c:pt idx="97">
                  <c:v>0</c:v>
                </c:pt>
                <c:pt idx="98">
                  <c:v>1</c:v>
                </c:pt>
                <c:pt idx="99">
                  <c:v>1</c:v>
                </c:pt>
                <c:pt idx="100">
                  <c:v>0</c:v>
                </c:pt>
                <c:pt idx="101">
                  <c:v>0</c:v>
                </c:pt>
                <c:pt idx="102">
                  <c:v>0</c:v>
                </c:pt>
                <c:pt idx="103">
                  <c:v>0</c:v>
                </c:pt>
                <c:pt idx="104">
                  <c:v>0</c:v>
                </c:pt>
                <c:pt idx="105">
                  <c:v>0</c:v>
                </c:pt>
                <c:pt idx="106">
                  <c:v>0</c:v>
                </c:pt>
                <c:pt idx="107">
                  <c:v>0</c:v>
                </c:pt>
                <c:pt idx="108">
                  <c:v>0</c:v>
                </c:pt>
                <c:pt idx="109">
                  <c:v>0</c:v>
                </c:pt>
                <c:pt idx="110">
                  <c:v>1</c:v>
                </c:pt>
                <c:pt idx="111">
                  <c:v>1</c:v>
                </c:pt>
                <c:pt idx="112">
                  <c:v>0</c:v>
                </c:pt>
                <c:pt idx="113">
                  <c:v>0</c:v>
                </c:pt>
                <c:pt idx="114">
                  <c:v>2</c:v>
                </c:pt>
                <c:pt idx="115">
                  <c:v>1</c:v>
                </c:pt>
                <c:pt idx="116">
                  <c:v>1</c:v>
                </c:pt>
                <c:pt idx="117">
                  <c:v>1</c:v>
                </c:pt>
                <c:pt idx="118">
                  <c:v>1</c:v>
                </c:pt>
                <c:pt idx="119">
                  <c:v>2</c:v>
                </c:pt>
                <c:pt idx="120">
                  <c:v>2</c:v>
                </c:pt>
                <c:pt idx="121">
                  <c:v>0</c:v>
                </c:pt>
                <c:pt idx="122">
                  <c:v>1</c:v>
                </c:pt>
                <c:pt idx="123">
                  <c:v>3</c:v>
                </c:pt>
                <c:pt idx="124">
                  <c:v>3</c:v>
                </c:pt>
                <c:pt idx="125">
                  <c:v>5</c:v>
                </c:pt>
                <c:pt idx="126">
                  <c:v>2</c:v>
                </c:pt>
                <c:pt idx="127">
                  <c:v>3</c:v>
                </c:pt>
                <c:pt idx="128">
                  <c:v>4</c:v>
                </c:pt>
                <c:pt idx="129">
                  <c:v>1</c:v>
                </c:pt>
                <c:pt idx="130">
                  <c:v>3</c:v>
                </c:pt>
                <c:pt idx="131">
                  <c:v>1</c:v>
                </c:pt>
                <c:pt idx="132">
                  <c:v>1</c:v>
                </c:pt>
                <c:pt idx="133">
                  <c:v>3</c:v>
                </c:pt>
                <c:pt idx="134">
                  <c:v>7</c:v>
                </c:pt>
                <c:pt idx="135">
                  <c:v>3</c:v>
                </c:pt>
                <c:pt idx="136">
                  <c:v>5</c:v>
                </c:pt>
                <c:pt idx="137">
                  <c:v>5</c:v>
                </c:pt>
                <c:pt idx="138">
                  <c:v>0</c:v>
                </c:pt>
                <c:pt idx="139">
                  <c:v>0</c:v>
                </c:pt>
                <c:pt idx="140">
                  <c:v>0</c:v>
                </c:pt>
                <c:pt idx="141">
                  <c:v>0</c:v>
                </c:pt>
                <c:pt idx="142">
                  <c:v>0</c:v>
                </c:pt>
                <c:pt idx="143">
                  <c:v>2</c:v>
                </c:pt>
                <c:pt idx="144">
                  <c:v>1</c:v>
                </c:pt>
                <c:pt idx="145">
                  <c:v>1</c:v>
                </c:pt>
                <c:pt idx="146">
                  <c:v>1</c:v>
                </c:pt>
                <c:pt idx="147">
                  <c:v>0</c:v>
                </c:pt>
                <c:pt idx="148">
                  <c:v>1</c:v>
                </c:pt>
                <c:pt idx="149">
                  <c:v>0</c:v>
                </c:pt>
                <c:pt idx="150">
                  <c:v>0</c:v>
                </c:pt>
                <c:pt idx="151">
                  <c:v>1</c:v>
                </c:pt>
                <c:pt idx="152">
                  <c:v>0</c:v>
                </c:pt>
                <c:pt idx="153">
                  <c:v>1</c:v>
                </c:pt>
                <c:pt idx="154">
                  <c:v>1</c:v>
                </c:pt>
                <c:pt idx="155">
                  <c:v>1</c:v>
                </c:pt>
                <c:pt idx="156">
                  <c:v>0</c:v>
                </c:pt>
                <c:pt idx="157">
                  <c:v>1</c:v>
                </c:pt>
                <c:pt idx="158">
                  <c:v>1</c:v>
                </c:pt>
                <c:pt idx="159">
                  <c:v>0</c:v>
                </c:pt>
                <c:pt idx="160">
                  <c:v>0</c:v>
                </c:pt>
                <c:pt idx="161">
                  <c:v>0</c:v>
                </c:pt>
                <c:pt idx="162">
                  <c:v>0</c:v>
                </c:pt>
                <c:pt idx="163">
                  <c:v>0</c:v>
                </c:pt>
                <c:pt idx="164">
                  <c:v>1</c:v>
                </c:pt>
                <c:pt idx="165">
                  <c:v>0</c:v>
                </c:pt>
                <c:pt idx="166">
                  <c:v>1</c:v>
                </c:pt>
                <c:pt idx="167">
                  <c:v>0</c:v>
                </c:pt>
                <c:pt idx="168">
                  <c:v>1</c:v>
                </c:pt>
                <c:pt idx="169">
                  <c:v>1</c:v>
                </c:pt>
                <c:pt idx="170">
                  <c:v>0</c:v>
                </c:pt>
                <c:pt idx="171">
                  <c:v>2</c:v>
                </c:pt>
                <c:pt idx="172">
                  <c:v>2</c:v>
                </c:pt>
                <c:pt idx="173">
                  <c:v>0</c:v>
                </c:pt>
                <c:pt idx="174">
                  <c:v>0</c:v>
                </c:pt>
                <c:pt idx="175">
                  <c:v>0</c:v>
                </c:pt>
                <c:pt idx="176">
                  <c:v>1</c:v>
                </c:pt>
                <c:pt idx="177">
                  <c:v>1</c:v>
                </c:pt>
                <c:pt idx="178">
                  <c:v>1</c:v>
                </c:pt>
                <c:pt idx="179">
                  <c:v>1</c:v>
                </c:pt>
                <c:pt idx="180">
                  <c:v>1</c:v>
                </c:pt>
                <c:pt idx="181">
                  <c:v>1</c:v>
                </c:pt>
                <c:pt idx="182">
                  <c:v>0</c:v>
                </c:pt>
                <c:pt idx="183">
                  <c:v>0</c:v>
                </c:pt>
                <c:pt idx="184">
                  <c:v>0</c:v>
                </c:pt>
                <c:pt idx="185">
                  <c:v>0</c:v>
                </c:pt>
                <c:pt idx="186">
                  <c:v>0</c:v>
                </c:pt>
                <c:pt idx="187">
                  <c:v>0</c:v>
                </c:pt>
                <c:pt idx="188">
                  <c:v>0</c:v>
                </c:pt>
                <c:pt idx="189">
                  <c:v>4</c:v>
                </c:pt>
                <c:pt idx="190">
                  <c:v>3</c:v>
                </c:pt>
                <c:pt idx="191">
                  <c:v>1</c:v>
                </c:pt>
                <c:pt idx="192">
                  <c:v>2</c:v>
                </c:pt>
                <c:pt idx="193">
                  <c:v>1</c:v>
                </c:pt>
                <c:pt idx="194">
                  <c:v>1</c:v>
                </c:pt>
                <c:pt idx="195">
                  <c:v>1</c:v>
                </c:pt>
                <c:pt idx="196">
                  <c:v>1</c:v>
                </c:pt>
                <c:pt idx="197">
                  <c:v>0</c:v>
                </c:pt>
                <c:pt idx="198">
                  <c:v>0</c:v>
                </c:pt>
                <c:pt idx="199">
                  <c:v>0</c:v>
                </c:pt>
                <c:pt idx="200">
                  <c:v>1</c:v>
                </c:pt>
                <c:pt idx="201">
                  <c:v>1</c:v>
                </c:pt>
                <c:pt idx="202">
                  <c:v>4</c:v>
                </c:pt>
                <c:pt idx="203">
                  <c:v>3</c:v>
                </c:pt>
                <c:pt idx="204">
                  <c:v>1</c:v>
                </c:pt>
                <c:pt idx="205">
                  <c:v>3</c:v>
                </c:pt>
                <c:pt idx="206">
                  <c:v>1</c:v>
                </c:pt>
                <c:pt idx="207">
                  <c:v>3</c:v>
                </c:pt>
                <c:pt idx="208">
                  <c:v>0</c:v>
                </c:pt>
                <c:pt idx="209">
                  <c:v>1</c:v>
                </c:pt>
                <c:pt idx="210">
                  <c:v>3</c:v>
                </c:pt>
                <c:pt idx="211">
                  <c:v>1</c:v>
                </c:pt>
                <c:pt idx="212">
                  <c:v>0</c:v>
                </c:pt>
                <c:pt idx="213">
                  <c:v>1</c:v>
                </c:pt>
                <c:pt idx="214">
                  <c:v>0</c:v>
                </c:pt>
                <c:pt idx="215">
                  <c:v>0</c:v>
                </c:pt>
                <c:pt idx="216">
                  <c:v>0</c:v>
                </c:pt>
                <c:pt idx="217">
                  <c:v>0</c:v>
                </c:pt>
                <c:pt idx="218">
                  <c:v>1</c:v>
                </c:pt>
                <c:pt idx="219">
                  <c:v>0</c:v>
                </c:pt>
                <c:pt idx="220">
                  <c:v>0</c:v>
                </c:pt>
                <c:pt idx="221">
                  <c:v>1</c:v>
                </c:pt>
                <c:pt idx="222">
                  <c:v>1</c:v>
                </c:pt>
                <c:pt idx="223">
                  <c:v>1</c:v>
                </c:pt>
                <c:pt idx="224">
                  <c:v>0</c:v>
                </c:pt>
                <c:pt idx="225">
                  <c:v>1</c:v>
                </c:pt>
                <c:pt idx="226">
                  <c:v>2</c:v>
                </c:pt>
                <c:pt idx="227">
                  <c:v>1</c:v>
                </c:pt>
                <c:pt idx="228">
                  <c:v>1</c:v>
                </c:pt>
                <c:pt idx="229">
                  <c:v>0</c:v>
                </c:pt>
                <c:pt idx="230">
                  <c:v>2</c:v>
                </c:pt>
                <c:pt idx="231">
                  <c:v>0</c:v>
                </c:pt>
                <c:pt idx="232">
                  <c:v>0</c:v>
                </c:pt>
                <c:pt idx="233">
                  <c:v>4</c:v>
                </c:pt>
                <c:pt idx="234">
                  <c:v>2</c:v>
                </c:pt>
                <c:pt idx="235">
                  <c:v>2</c:v>
                </c:pt>
                <c:pt idx="236">
                  <c:v>1</c:v>
                </c:pt>
                <c:pt idx="237">
                  <c:v>1</c:v>
                </c:pt>
                <c:pt idx="238">
                  <c:v>1</c:v>
                </c:pt>
                <c:pt idx="239">
                  <c:v>1</c:v>
                </c:pt>
                <c:pt idx="240">
                  <c:v>1</c:v>
                </c:pt>
                <c:pt idx="241">
                  <c:v>1</c:v>
                </c:pt>
                <c:pt idx="242">
                  <c:v>8</c:v>
                </c:pt>
                <c:pt idx="243">
                  <c:v>9</c:v>
                </c:pt>
                <c:pt idx="244">
                  <c:v>42</c:v>
                </c:pt>
                <c:pt idx="245">
                  <c:v>46</c:v>
                </c:pt>
                <c:pt idx="246">
                  <c:v>10</c:v>
                </c:pt>
                <c:pt idx="247">
                  <c:v>8</c:v>
                </c:pt>
                <c:pt idx="248">
                  <c:v>9</c:v>
                </c:pt>
                <c:pt idx="249">
                  <c:v>11</c:v>
                </c:pt>
                <c:pt idx="250">
                  <c:v>3</c:v>
                </c:pt>
                <c:pt idx="251">
                  <c:v>3</c:v>
                </c:pt>
                <c:pt idx="252">
                  <c:v>66</c:v>
                </c:pt>
                <c:pt idx="253">
                  <c:v>75</c:v>
                </c:pt>
                <c:pt idx="254">
                  <c:v>0</c:v>
                </c:pt>
                <c:pt idx="255">
                  <c:v>1</c:v>
                </c:pt>
                <c:pt idx="256">
                  <c:v>1</c:v>
                </c:pt>
                <c:pt idx="257">
                  <c:v>0</c:v>
                </c:pt>
                <c:pt idx="258">
                  <c:v>0</c:v>
                </c:pt>
                <c:pt idx="259">
                  <c:v>1</c:v>
                </c:pt>
                <c:pt idx="260">
                  <c:v>1</c:v>
                </c:pt>
                <c:pt idx="261">
                  <c:v>1</c:v>
                </c:pt>
                <c:pt idx="262">
                  <c:v>0</c:v>
                </c:pt>
                <c:pt idx="263">
                  <c:v>1</c:v>
                </c:pt>
                <c:pt idx="264">
                  <c:v>1</c:v>
                </c:pt>
                <c:pt idx="265">
                  <c:v>1</c:v>
                </c:pt>
                <c:pt idx="266">
                  <c:v>1</c:v>
                </c:pt>
                <c:pt idx="267">
                  <c:v>1</c:v>
                </c:pt>
                <c:pt idx="268">
                  <c:v>1</c:v>
                </c:pt>
                <c:pt idx="269">
                  <c:v>0</c:v>
                </c:pt>
                <c:pt idx="270">
                  <c:v>1</c:v>
                </c:pt>
                <c:pt idx="271">
                  <c:v>0</c:v>
                </c:pt>
                <c:pt idx="272">
                  <c:v>1</c:v>
                </c:pt>
                <c:pt idx="273">
                  <c:v>1</c:v>
                </c:pt>
                <c:pt idx="274">
                  <c:v>1</c:v>
                </c:pt>
                <c:pt idx="275">
                  <c:v>1</c:v>
                </c:pt>
                <c:pt idx="276">
                  <c:v>0</c:v>
                </c:pt>
                <c:pt idx="277">
                  <c:v>0</c:v>
                </c:pt>
                <c:pt idx="278">
                  <c:v>1</c:v>
                </c:pt>
                <c:pt idx="279">
                  <c:v>1</c:v>
                </c:pt>
                <c:pt idx="280">
                  <c:v>1</c:v>
                </c:pt>
                <c:pt idx="281">
                  <c:v>1</c:v>
                </c:pt>
                <c:pt idx="282">
                  <c:v>1</c:v>
                </c:pt>
                <c:pt idx="283">
                  <c:v>0</c:v>
                </c:pt>
                <c:pt idx="284">
                  <c:v>1</c:v>
                </c:pt>
                <c:pt idx="285">
                  <c:v>1</c:v>
                </c:pt>
                <c:pt idx="286">
                  <c:v>0</c:v>
                </c:pt>
                <c:pt idx="287">
                  <c:v>1</c:v>
                </c:pt>
                <c:pt idx="288">
                  <c:v>0</c:v>
                </c:pt>
                <c:pt idx="289">
                  <c:v>0</c:v>
                </c:pt>
                <c:pt idx="290">
                  <c:v>1</c:v>
                </c:pt>
                <c:pt idx="291">
                  <c:v>1</c:v>
                </c:pt>
                <c:pt idx="292">
                  <c:v>1</c:v>
                </c:pt>
                <c:pt idx="293">
                  <c:v>0</c:v>
                </c:pt>
                <c:pt idx="294">
                  <c:v>0</c:v>
                </c:pt>
                <c:pt idx="295">
                  <c:v>77</c:v>
                </c:pt>
                <c:pt idx="296">
                  <c:v>73</c:v>
                </c:pt>
                <c:pt idx="297">
                  <c:v>1</c:v>
                </c:pt>
                <c:pt idx="298">
                  <c:v>0</c:v>
                </c:pt>
                <c:pt idx="299">
                  <c:v>3</c:v>
                </c:pt>
                <c:pt idx="300">
                  <c:v>0</c:v>
                </c:pt>
                <c:pt idx="301">
                  <c:v>2</c:v>
                </c:pt>
                <c:pt idx="302">
                  <c:v>0</c:v>
                </c:pt>
                <c:pt idx="303">
                  <c:v>0</c:v>
                </c:pt>
                <c:pt idx="304">
                  <c:v>1</c:v>
                </c:pt>
                <c:pt idx="305">
                  <c:v>2</c:v>
                </c:pt>
                <c:pt idx="306">
                  <c:v>1</c:v>
                </c:pt>
                <c:pt idx="307">
                  <c:v>1</c:v>
                </c:pt>
                <c:pt idx="308">
                  <c:v>2</c:v>
                </c:pt>
                <c:pt idx="309">
                  <c:v>0</c:v>
                </c:pt>
                <c:pt idx="310">
                  <c:v>1</c:v>
                </c:pt>
                <c:pt idx="311">
                  <c:v>1</c:v>
                </c:pt>
                <c:pt idx="312">
                  <c:v>2</c:v>
                </c:pt>
                <c:pt idx="313">
                  <c:v>2</c:v>
                </c:pt>
                <c:pt idx="314">
                  <c:v>1</c:v>
                </c:pt>
                <c:pt idx="315">
                  <c:v>0</c:v>
                </c:pt>
                <c:pt idx="316">
                  <c:v>1</c:v>
                </c:pt>
                <c:pt idx="317">
                  <c:v>0</c:v>
                </c:pt>
                <c:pt idx="318">
                  <c:v>1</c:v>
                </c:pt>
                <c:pt idx="319">
                  <c:v>1</c:v>
                </c:pt>
                <c:pt idx="320">
                  <c:v>0</c:v>
                </c:pt>
                <c:pt idx="321">
                  <c:v>1</c:v>
                </c:pt>
                <c:pt idx="322">
                  <c:v>0</c:v>
                </c:pt>
                <c:pt idx="323">
                  <c:v>1</c:v>
                </c:pt>
                <c:pt idx="324">
                  <c:v>1</c:v>
                </c:pt>
                <c:pt idx="325">
                  <c:v>1</c:v>
                </c:pt>
                <c:pt idx="326">
                  <c:v>1</c:v>
                </c:pt>
                <c:pt idx="327">
                  <c:v>1</c:v>
                </c:pt>
                <c:pt idx="328">
                  <c:v>1</c:v>
                </c:pt>
                <c:pt idx="329">
                  <c:v>0</c:v>
                </c:pt>
                <c:pt idx="330">
                  <c:v>1</c:v>
                </c:pt>
                <c:pt idx="331">
                  <c:v>0</c:v>
                </c:pt>
                <c:pt idx="332">
                  <c:v>1</c:v>
                </c:pt>
                <c:pt idx="333">
                  <c:v>1</c:v>
                </c:pt>
                <c:pt idx="334">
                  <c:v>0</c:v>
                </c:pt>
                <c:pt idx="335">
                  <c:v>0</c:v>
                </c:pt>
                <c:pt idx="336">
                  <c:v>1</c:v>
                </c:pt>
                <c:pt idx="337">
                  <c:v>1</c:v>
                </c:pt>
                <c:pt idx="338">
                  <c:v>0</c:v>
                </c:pt>
                <c:pt idx="339">
                  <c:v>0</c:v>
                </c:pt>
                <c:pt idx="340">
                  <c:v>0</c:v>
                </c:pt>
                <c:pt idx="341">
                  <c:v>0</c:v>
                </c:pt>
                <c:pt idx="342">
                  <c:v>0</c:v>
                </c:pt>
                <c:pt idx="343">
                  <c:v>1</c:v>
                </c:pt>
                <c:pt idx="344">
                  <c:v>1</c:v>
                </c:pt>
                <c:pt idx="345">
                  <c:v>0</c:v>
                </c:pt>
                <c:pt idx="346">
                  <c:v>0</c:v>
                </c:pt>
                <c:pt idx="347">
                  <c:v>0</c:v>
                </c:pt>
                <c:pt idx="348">
                  <c:v>0</c:v>
                </c:pt>
                <c:pt idx="349">
                  <c:v>0</c:v>
                </c:pt>
                <c:pt idx="350">
                  <c:v>1</c:v>
                </c:pt>
                <c:pt idx="351">
                  <c:v>0</c:v>
                </c:pt>
                <c:pt idx="352">
                  <c:v>1</c:v>
                </c:pt>
                <c:pt idx="353">
                  <c:v>1</c:v>
                </c:pt>
                <c:pt idx="354">
                  <c:v>1</c:v>
                </c:pt>
                <c:pt idx="355">
                  <c:v>0</c:v>
                </c:pt>
                <c:pt idx="356">
                  <c:v>0</c:v>
                </c:pt>
                <c:pt idx="357">
                  <c:v>0</c:v>
                </c:pt>
                <c:pt idx="358">
                  <c:v>0</c:v>
                </c:pt>
                <c:pt idx="359">
                  <c:v>0</c:v>
                </c:pt>
                <c:pt idx="360">
                  <c:v>0</c:v>
                </c:pt>
                <c:pt idx="361">
                  <c:v>0</c:v>
                </c:pt>
                <c:pt idx="362">
                  <c:v>0</c:v>
                </c:pt>
                <c:pt idx="363">
                  <c:v>1</c:v>
                </c:pt>
                <c:pt idx="364">
                  <c:v>0</c:v>
                </c:pt>
                <c:pt idx="365">
                  <c:v>1</c:v>
                </c:pt>
                <c:pt idx="366">
                  <c:v>1</c:v>
                </c:pt>
                <c:pt idx="367">
                  <c:v>0</c:v>
                </c:pt>
                <c:pt idx="368">
                  <c:v>1</c:v>
                </c:pt>
                <c:pt idx="369">
                  <c:v>0</c:v>
                </c:pt>
                <c:pt idx="370">
                  <c:v>1</c:v>
                </c:pt>
                <c:pt idx="371">
                  <c:v>0</c:v>
                </c:pt>
                <c:pt idx="372">
                  <c:v>80</c:v>
                </c:pt>
                <c:pt idx="373">
                  <c:v>81</c:v>
                </c:pt>
                <c:pt idx="374">
                  <c:v>0</c:v>
                </c:pt>
                <c:pt idx="375">
                  <c:v>1</c:v>
                </c:pt>
                <c:pt idx="376">
                  <c:v>1</c:v>
                </c:pt>
                <c:pt idx="377">
                  <c:v>0</c:v>
                </c:pt>
                <c:pt idx="378">
                  <c:v>0</c:v>
                </c:pt>
                <c:pt idx="379">
                  <c:v>0</c:v>
                </c:pt>
                <c:pt idx="380">
                  <c:v>0</c:v>
                </c:pt>
                <c:pt idx="381">
                  <c:v>0</c:v>
                </c:pt>
                <c:pt idx="382">
                  <c:v>0</c:v>
                </c:pt>
                <c:pt idx="383">
                  <c:v>1</c:v>
                </c:pt>
                <c:pt idx="384">
                  <c:v>0</c:v>
                </c:pt>
                <c:pt idx="385">
                  <c:v>1</c:v>
                </c:pt>
                <c:pt idx="386">
                  <c:v>0</c:v>
                </c:pt>
                <c:pt idx="387">
                  <c:v>0</c:v>
                </c:pt>
                <c:pt idx="388">
                  <c:v>0</c:v>
                </c:pt>
                <c:pt idx="389">
                  <c:v>0</c:v>
                </c:pt>
                <c:pt idx="390">
                  <c:v>0</c:v>
                </c:pt>
                <c:pt idx="391">
                  <c:v>1</c:v>
                </c:pt>
                <c:pt idx="392">
                  <c:v>1</c:v>
                </c:pt>
                <c:pt idx="393">
                  <c:v>0</c:v>
                </c:pt>
                <c:pt idx="394">
                  <c:v>0</c:v>
                </c:pt>
                <c:pt idx="395">
                  <c:v>0</c:v>
                </c:pt>
                <c:pt idx="396">
                  <c:v>0</c:v>
                </c:pt>
                <c:pt idx="397">
                  <c:v>0</c:v>
                </c:pt>
                <c:pt idx="398">
                  <c:v>0</c:v>
                </c:pt>
                <c:pt idx="399">
                  <c:v>0</c:v>
                </c:pt>
                <c:pt idx="400">
                  <c:v>0</c:v>
                </c:pt>
                <c:pt idx="401">
                  <c:v>0</c:v>
                </c:pt>
                <c:pt idx="402">
                  <c:v>0</c:v>
                </c:pt>
                <c:pt idx="403">
                  <c:v>0</c:v>
                </c:pt>
                <c:pt idx="404">
                  <c:v>0</c:v>
                </c:pt>
                <c:pt idx="405">
                  <c:v>0</c:v>
                </c:pt>
                <c:pt idx="406">
                  <c:v>0</c:v>
                </c:pt>
                <c:pt idx="407">
                  <c:v>0</c:v>
                </c:pt>
                <c:pt idx="408">
                  <c:v>0</c:v>
                </c:pt>
                <c:pt idx="409">
                  <c:v>0</c:v>
                </c:pt>
                <c:pt idx="410">
                  <c:v>80</c:v>
                </c:pt>
                <c:pt idx="411">
                  <c:v>80</c:v>
                </c:pt>
                <c:pt idx="412">
                  <c:v>1</c:v>
                </c:pt>
                <c:pt idx="413">
                  <c:v>0</c:v>
                </c:pt>
                <c:pt idx="414">
                  <c:v>1</c:v>
                </c:pt>
                <c:pt idx="415">
                  <c:v>0</c:v>
                </c:pt>
                <c:pt idx="416">
                  <c:v>1</c:v>
                </c:pt>
                <c:pt idx="417">
                  <c:v>1</c:v>
                </c:pt>
                <c:pt idx="418">
                  <c:v>0</c:v>
                </c:pt>
                <c:pt idx="419">
                  <c:v>3</c:v>
                </c:pt>
                <c:pt idx="420">
                  <c:v>3</c:v>
                </c:pt>
                <c:pt idx="421">
                  <c:v>1</c:v>
                </c:pt>
                <c:pt idx="422">
                  <c:v>5</c:v>
                </c:pt>
                <c:pt idx="423">
                  <c:v>9</c:v>
                </c:pt>
                <c:pt idx="424">
                  <c:v>98</c:v>
                </c:pt>
                <c:pt idx="425">
                  <c:v>78</c:v>
                </c:pt>
                <c:pt idx="426">
                  <c:v>8</c:v>
                </c:pt>
                <c:pt idx="427">
                  <c:v>2</c:v>
                </c:pt>
                <c:pt idx="428">
                  <c:v>3</c:v>
                </c:pt>
                <c:pt idx="429">
                  <c:v>2</c:v>
                </c:pt>
                <c:pt idx="430">
                  <c:v>2</c:v>
                </c:pt>
                <c:pt idx="431">
                  <c:v>1</c:v>
                </c:pt>
                <c:pt idx="432">
                  <c:v>3</c:v>
                </c:pt>
                <c:pt idx="433">
                  <c:v>1</c:v>
                </c:pt>
                <c:pt idx="434">
                  <c:v>2</c:v>
                </c:pt>
                <c:pt idx="435">
                  <c:v>7</c:v>
                </c:pt>
                <c:pt idx="436">
                  <c:v>2</c:v>
                </c:pt>
                <c:pt idx="437">
                  <c:v>2</c:v>
                </c:pt>
                <c:pt idx="438">
                  <c:v>2</c:v>
                </c:pt>
                <c:pt idx="439">
                  <c:v>1</c:v>
                </c:pt>
                <c:pt idx="440">
                  <c:v>0</c:v>
                </c:pt>
                <c:pt idx="441">
                  <c:v>1</c:v>
                </c:pt>
                <c:pt idx="442">
                  <c:v>1</c:v>
                </c:pt>
                <c:pt idx="443">
                  <c:v>1</c:v>
                </c:pt>
                <c:pt idx="444">
                  <c:v>0</c:v>
                </c:pt>
                <c:pt idx="445">
                  <c:v>0</c:v>
                </c:pt>
                <c:pt idx="446">
                  <c:v>0</c:v>
                </c:pt>
                <c:pt idx="447">
                  <c:v>0</c:v>
                </c:pt>
                <c:pt idx="448">
                  <c:v>0</c:v>
                </c:pt>
                <c:pt idx="449">
                  <c:v>3</c:v>
                </c:pt>
                <c:pt idx="450">
                  <c:v>1</c:v>
                </c:pt>
                <c:pt idx="451">
                  <c:v>1</c:v>
                </c:pt>
                <c:pt idx="452">
                  <c:v>1</c:v>
                </c:pt>
                <c:pt idx="453">
                  <c:v>0</c:v>
                </c:pt>
                <c:pt idx="454">
                  <c:v>1</c:v>
                </c:pt>
                <c:pt idx="455">
                  <c:v>1</c:v>
                </c:pt>
                <c:pt idx="456">
                  <c:v>0</c:v>
                </c:pt>
                <c:pt idx="457">
                  <c:v>1</c:v>
                </c:pt>
                <c:pt idx="458">
                  <c:v>1</c:v>
                </c:pt>
                <c:pt idx="459">
                  <c:v>0</c:v>
                </c:pt>
                <c:pt idx="460">
                  <c:v>0</c:v>
                </c:pt>
                <c:pt idx="461">
                  <c:v>1</c:v>
                </c:pt>
                <c:pt idx="462">
                  <c:v>1</c:v>
                </c:pt>
                <c:pt idx="463">
                  <c:v>5</c:v>
                </c:pt>
                <c:pt idx="464">
                  <c:v>1</c:v>
                </c:pt>
                <c:pt idx="465">
                  <c:v>1</c:v>
                </c:pt>
                <c:pt idx="466">
                  <c:v>1</c:v>
                </c:pt>
                <c:pt idx="467">
                  <c:v>0</c:v>
                </c:pt>
                <c:pt idx="468">
                  <c:v>7</c:v>
                </c:pt>
                <c:pt idx="469">
                  <c:v>2</c:v>
                </c:pt>
                <c:pt idx="470">
                  <c:v>3</c:v>
                </c:pt>
                <c:pt idx="471">
                  <c:v>3</c:v>
                </c:pt>
                <c:pt idx="472">
                  <c:v>8</c:v>
                </c:pt>
                <c:pt idx="473">
                  <c:v>7</c:v>
                </c:pt>
                <c:pt idx="474">
                  <c:v>6</c:v>
                </c:pt>
                <c:pt idx="475">
                  <c:v>8</c:v>
                </c:pt>
                <c:pt idx="476">
                  <c:v>3</c:v>
                </c:pt>
                <c:pt idx="477">
                  <c:v>9</c:v>
                </c:pt>
                <c:pt idx="478">
                  <c:v>1</c:v>
                </c:pt>
                <c:pt idx="479">
                  <c:v>2</c:v>
                </c:pt>
                <c:pt idx="480">
                  <c:v>6</c:v>
                </c:pt>
                <c:pt idx="481">
                  <c:v>53</c:v>
                </c:pt>
                <c:pt idx="482">
                  <c:v>65</c:v>
                </c:pt>
                <c:pt idx="483">
                  <c:v>0</c:v>
                </c:pt>
                <c:pt idx="484">
                  <c:v>0</c:v>
                </c:pt>
                <c:pt idx="485">
                  <c:v>1</c:v>
                </c:pt>
                <c:pt idx="486">
                  <c:v>1</c:v>
                </c:pt>
                <c:pt idx="487">
                  <c:v>1</c:v>
                </c:pt>
                <c:pt idx="488">
                  <c:v>0</c:v>
                </c:pt>
                <c:pt idx="489">
                  <c:v>1</c:v>
                </c:pt>
                <c:pt idx="490">
                  <c:v>1</c:v>
                </c:pt>
                <c:pt idx="491">
                  <c:v>1</c:v>
                </c:pt>
                <c:pt idx="492">
                  <c:v>1</c:v>
                </c:pt>
                <c:pt idx="493">
                  <c:v>1</c:v>
                </c:pt>
                <c:pt idx="494">
                  <c:v>0</c:v>
                </c:pt>
                <c:pt idx="495">
                  <c:v>0</c:v>
                </c:pt>
                <c:pt idx="496">
                  <c:v>0</c:v>
                </c:pt>
                <c:pt idx="497">
                  <c:v>123</c:v>
                </c:pt>
                <c:pt idx="498">
                  <c:v>106</c:v>
                </c:pt>
                <c:pt idx="499">
                  <c:v>2</c:v>
                </c:pt>
                <c:pt idx="500">
                  <c:v>1</c:v>
                </c:pt>
                <c:pt idx="501">
                  <c:v>2</c:v>
                </c:pt>
                <c:pt idx="502">
                  <c:v>17</c:v>
                </c:pt>
                <c:pt idx="503">
                  <c:v>13</c:v>
                </c:pt>
                <c:pt idx="504">
                  <c:v>5</c:v>
                </c:pt>
                <c:pt idx="505">
                  <c:v>1</c:v>
                </c:pt>
                <c:pt idx="506">
                  <c:v>7</c:v>
                </c:pt>
                <c:pt idx="507">
                  <c:v>4</c:v>
                </c:pt>
                <c:pt idx="508">
                  <c:v>3</c:v>
                </c:pt>
                <c:pt idx="509">
                  <c:v>1</c:v>
                </c:pt>
                <c:pt idx="510">
                  <c:v>4</c:v>
                </c:pt>
                <c:pt idx="511">
                  <c:v>3</c:v>
                </c:pt>
                <c:pt idx="512">
                  <c:v>2</c:v>
                </c:pt>
                <c:pt idx="513">
                  <c:v>0</c:v>
                </c:pt>
                <c:pt idx="514">
                  <c:v>0</c:v>
                </c:pt>
                <c:pt idx="515">
                  <c:v>0</c:v>
                </c:pt>
                <c:pt idx="516">
                  <c:v>0</c:v>
                </c:pt>
                <c:pt idx="517">
                  <c:v>0</c:v>
                </c:pt>
                <c:pt idx="518">
                  <c:v>0</c:v>
                </c:pt>
                <c:pt idx="519">
                  <c:v>1</c:v>
                </c:pt>
                <c:pt idx="520">
                  <c:v>1</c:v>
                </c:pt>
                <c:pt idx="521">
                  <c:v>1</c:v>
                </c:pt>
                <c:pt idx="522">
                  <c:v>1</c:v>
                </c:pt>
                <c:pt idx="523">
                  <c:v>1</c:v>
                </c:pt>
                <c:pt idx="524">
                  <c:v>0</c:v>
                </c:pt>
                <c:pt idx="525">
                  <c:v>0</c:v>
                </c:pt>
                <c:pt idx="526">
                  <c:v>0</c:v>
                </c:pt>
                <c:pt idx="527">
                  <c:v>1</c:v>
                </c:pt>
                <c:pt idx="528">
                  <c:v>0</c:v>
                </c:pt>
                <c:pt idx="529">
                  <c:v>1</c:v>
                </c:pt>
                <c:pt idx="530">
                  <c:v>0</c:v>
                </c:pt>
                <c:pt idx="531">
                  <c:v>1</c:v>
                </c:pt>
                <c:pt idx="532">
                  <c:v>0</c:v>
                </c:pt>
                <c:pt idx="533">
                  <c:v>1</c:v>
                </c:pt>
                <c:pt idx="534">
                  <c:v>1</c:v>
                </c:pt>
                <c:pt idx="535">
                  <c:v>1</c:v>
                </c:pt>
                <c:pt idx="536">
                  <c:v>1</c:v>
                </c:pt>
                <c:pt idx="537">
                  <c:v>0</c:v>
                </c:pt>
                <c:pt idx="538">
                  <c:v>0</c:v>
                </c:pt>
                <c:pt idx="539">
                  <c:v>0</c:v>
                </c:pt>
                <c:pt idx="540">
                  <c:v>0</c:v>
                </c:pt>
                <c:pt idx="541">
                  <c:v>1</c:v>
                </c:pt>
                <c:pt idx="542">
                  <c:v>0</c:v>
                </c:pt>
                <c:pt idx="543">
                  <c:v>1</c:v>
                </c:pt>
                <c:pt idx="544">
                  <c:v>1</c:v>
                </c:pt>
                <c:pt idx="545">
                  <c:v>0</c:v>
                </c:pt>
                <c:pt idx="546">
                  <c:v>0</c:v>
                </c:pt>
                <c:pt idx="547">
                  <c:v>1</c:v>
                </c:pt>
                <c:pt idx="548">
                  <c:v>1</c:v>
                </c:pt>
                <c:pt idx="549">
                  <c:v>0</c:v>
                </c:pt>
                <c:pt idx="550">
                  <c:v>0</c:v>
                </c:pt>
                <c:pt idx="551">
                  <c:v>1</c:v>
                </c:pt>
                <c:pt idx="552">
                  <c:v>1</c:v>
                </c:pt>
                <c:pt idx="553">
                  <c:v>1</c:v>
                </c:pt>
                <c:pt idx="554">
                  <c:v>1</c:v>
                </c:pt>
                <c:pt idx="555">
                  <c:v>0</c:v>
                </c:pt>
                <c:pt idx="556">
                  <c:v>0</c:v>
                </c:pt>
                <c:pt idx="557">
                  <c:v>0</c:v>
                </c:pt>
                <c:pt idx="558">
                  <c:v>0</c:v>
                </c:pt>
                <c:pt idx="559">
                  <c:v>0</c:v>
                </c:pt>
                <c:pt idx="560">
                  <c:v>1</c:v>
                </c:pt>
                <c:pt idx="561">
                  <c:v>1</c:v>
                </c:pt>
                <c:pt idx="562">
                  <c:v>2</c:v>
                </c:pt>
                <c:pt idx="563">
                  <c:v>0</c:v>
                </c:pt>
                <c:pt idx="564">
                  <c:v>1</c:v>
                </c:pt>
                <c:pt idx="565">
                  <c:v>4</c:v>
                </c:pt>
                <c:pt idx="566">
                  <c:v>1</c:v>
                </c:pt>
                <c:pt idx="567">
                  <c:v>3</c:v>
                </c:pt>
                <c:pt idx="568">
                  <c:v>0</c:v>
                </c:pt>
                <c:pt idx="569">
                  <c:v>0</c:v>
                </c:pt>
                <c:pt idx="570">
                  <c:v>1</c:v>
                </c:pt>
                <c:pt idx="571">
                  <c:v>4</c:v>
                </c:pt>
                <c:pt idx="572">
                  <c:v>1</c:v>
                </c:pt>
                <c:pt idx="573">
                  <c:v>3</c:v>
                </c:pt>
                <c:pt idx="574">
                  <c:v>1</c:v>
                </c:pt>
                <c:pt idx="575">
                  <c:v>0</c:v>
                </c:pt>
                <c:pt idx="576">
                  <c:v>9</c:v>
                </c:pt>
                <c:pt idx="577">
                  <c:v>2</c:v>
                </c:pt>
                <c:pt idx="578">
                  <c:v>6</c:v>
                </c:pt>
                <c:pt idx="579">
                  <c:v>0</c:v>
                </c:pt>
                <c:pt idx="580">
                  <c:v>1</c:v>
                </c:pt>
                <c:pt idx="581">
                  <c:v>2</c:v>
                </c:pt>
                <c:pt idx="582">
                  <c:v>1</c:v>
                </c:pt>
                <c:pt idx="583">
                  <c:v>3</c:v>
                </c:pt>
                <c:pt idx="584">
                  <c:v>3</c:v>
                </c:pt>
                <c:pt idx="585">
                  <c:v>2</c:v>
                </c:pt>
                <c:pt idx="586">
                  <c:v>1</c:v>
                </c:pt>
                <c:pt idx="587">
                  <c:v>0</c:v>
                </c:pt>
                <c:pt idx="588">
                  <c:v>0</c:v>
                </c:pt>
                <c:pt idx="589">
                  <c:v>0</c:v>
                </c:pt>
                <c:pt idx="590">
                  <c:v>1</c:v>
                </c:pt>
                <c:pt idx="591">
                  <c:v>0</c:v>
                </c:pt>
                <c:pt idx="592">
                  <c:v>1</c:v>
                </c:pt>
                <c:pt idx="593">
                  <c:v>1</c:v>
                </c:pt>
                <c:pt idx="594">
                  <c:v>0</c:v>
                </c:pt>
                <c:pt idx="595">
                  <c:v>0</c:v>
                </c:pt>
                <c:pt idx="596">
                  <c:v>0</c:v>
                </c:pt>
                <c:pt idx="597">
                  <c:v>1</c:v>
                </c:pt>
                <c:pt idx="598">
                  <c:v>1</c:v>
                </c:pt>
                <c:pt idx="599">
                  <c:v>1</c:v>
                </c:pt>
                <c:pt idx="600">
                  <c:v>1</c:v>
                </c:pt>
                <c:pt idx="601">
                  <c:v>1</c:v>
                </c:pt>
                <c:pt idx="602">
                  <c:v>4</c:v>
                </c:pt>
                <c:pt idx="603">
                  <c:v>0</c:v>
                </c:pt>
                <c:pt idx="604">
                  <c:v>3</c:v>
                </c:pt>
                <c:pt idx="605">
                  <c:v>1</c:v>
                </c:pt>
                <c:pt idx="606">
                  <c:v>1</c:v>
                </c:pt>
                <c:pt idx="607">
                  <c:v>1</c:v>
                </c:pt>
                <c:pt idx="608">
                  <c:v>1</c:v>
                </c:pt>
                <c:pt idx="609">
                  <c:v>3</c:v>
                </c:pt>
                <c:pt idx="610">
                  <c:v>1</c:v>
                </c:pt>
                <c:pt idx="611">
                  <c:v>0</c:v>
                </c:pt>
                <c:pt idx="612">
                  <c:v>1</c:v>
                </c:pt>
                <c:pt idx="613">
                  <c:v>0</c:v>
                </c:pt>
                <c:pt idx="614">
                  <c:v>1</c:v>
                </c:pt>
                <c:pt idx="615">
                  <c:v>1</c:v>
                </c:pt>
                <c:pt idx="616">
                  <c:v>1</c:v>
                </c:pt>
                <c:pt idx="617">
                  <c:v>3</c:v>
                </c:pt>
                <c:pt idx="618">
                  <c:v>2</c:v>
                </c:pt>
                <c:pt idx="619">
                  <c:v>1</c:v>
                </c:pt>
                <c:pt idx="620">
                  <c:v>3</c:v>
                </c:pt>
                <c:pt idx="621">
                  <c:v>3</c:v>
                </c:pt>
                <c:pt idx="622">
                  <c:v>3</c:v>
                </c:pt>
                <c:pt idx="623">
                  <c:v>2</c:v>
                </c:pt>
                <c:pt idx="624">
                  <c:v>1</c:v>
                </c:pt>
                <c:pt idx="625">
                  <c:v>3</c:v>
                </c:pt>
                <c:pt idx="626">
                  <c:v>2</c:v>
                </c:pt>
                <c:pt idx="627">
                  <c:v>1</c:v>
                </c:pt>
                <c:pt idx="628">
                  <c:v>2</c:v>
                </c:pt>
                <c:pt idx="629">
                  <c:v>4</c:v>
                </c:pt>
                <c:pt idx="630">
                  <c:v>2</c:v>
                </c:pt>
                <c:pt idx="631">
                  <c:v>6</c:v>
                </c:pt>
                <c:pt idx="632">
                  <c:v>1</c:v>
                </c:pt>
                <c:pt idx="633">
                  <c:v>6</c:v>
                </c:pt>
                <c:pt idx="634">
                  <c:v>1</c:v>
                </c:pt>
                <c:pt idx="635">
                  <c:v>1</c:v>
                </c:pt>
                <c:pt idx="636">
                  <c:v>2</c:v>
                </c:pt>
                <c:pt idx="637">
                  <c:v>3</c:v>
                </c:pt>
                <c:pt idx="638">
                  <c:v>2</c:v>
                </c:pt>
                <c:pt idx="639">
                  <c:v>6</c:v>
                </c:pt>
                <c:pt idx="640">
                  <c:v>8</c:v>
                </c:pt>
                <c:pt idx="641">
                  <c:v>2</c:v>
                </c:pt>
                <c:pt idx="642">
                  <c:v>1</c:v>
                </c:pt>
                <c:pt idx="643">
                  <c:v>3</c:v>
                </c:pt>
                <c:pt idx="644">
                  <c:v>1</c:v>
                </c:pt>
                <c:pt idx="645">
                  <c:v>1</c:v>
                </c:pt>
                <c:pt idx="646">
                  <c:v>83</c:v>
                </c:pt>
                <c:pt idx="647">
                  <c:v>88</c:v>
                </c:pt>
                <c:pt idx="648">
                  <c:v>1</c:v>
                </c:pt>
                <c:pt idx="649">
                  <c:v>0</c:v>
                </c:pt>
                <c:pt idx="650">
                  <c:v>0</c:v>
                </c:pt>
                <c:pt idx="651">
                  <c:v>0</c:v>
                </c:pt>
                <c:pt idx="652">
                  <c:v>0</c:v>
                </c:pt>
                <c:pt idx="653">
                  <c:v>1</c:v>
                </c:pt>
                <c:pt idx="654">
                  <c:v>1</c:v>
                </c:pt>
                <c:pt idx="655">
                  <c:v>0</c:v>
                </c:pt>
                <c:pt idx="656">
                  <c:v>2</c:v>
                </c:pt>
                <c:pt idx="657">
                  <c:v>1</c:v>
                </c:pt>
                <c:pt idx="658">
                  <c:v>1</c:v>
                </c:pt>
                <c:pt idx="659">
                  <c:v>90</c:v>
                </c:pt>
                <c:pt idx="660">
                  <c:v>89</c:v>
                </c:pt>
                <c:pt idx="661">
                  <c:v>1</c:v>
                </c:pt>
                <c:pt idx="662">
                  <c:v>1</c:v>
                </c:pt>
                <c:pt idx="663">
                  <c:v>1</c:v>
                </c:pt>
                <c:pt idx="664">
                  <c:v>0</c:v>
                </c:pt>
                <c:pt idx="665">
                  <c:v>0</c:v>
                </c:pt>
                <c:pt idx="666">
                  <c:v>0</c:v>
                </c:pt>
                <c:pt idx="667">
                  <c:v>1</c:v>
                </c:pt>
                <c:pt idx="668">
                  <c:v>0</c:v>
                </c:pt>
                <c:pt idx="669">
                  <c:v>92</c:v>
                </c:pt>
                <c:pt idx="670">
                  <c:v>91</c:v>
                </c:pt>
                <c:pt idx="671">
                  <c:v>1</c:v>
                </c:pt>
                <c:pt idx="672">
                  <c:v>0</c:v>
                </c:pt>
                <c:pt idx="673">
                  <c:v>0</c:v>
                </c:pt>
                <c:pt idx="674">
                  <c:v>0</c:v>
                </c:pt>
                <c:pt idx="675">
                  <c:v>1</c:v>
                </c:pt>
                <c:pt idx="676">
                  <c:v>0</c:v>
                </c:pt>
                <c:pt idx="677">
                  <c:v>1</c:v>
                </c:pt>
                <c:pt idx="678">
                  <c:v>0</c:v>
                </c:pt>
                <c:pt idx="679">
                  <c:v>0</c:v>
                </c:pt>
                <c:pt idx="680">
                  <c:v>2</c:v>
                </c:pt>
                <c:pt idx="681">
                  <c:v>0</c:v>
                </c:pt>
                <c:pt idx="682">
                  <c:v>0</c:v>
                </c:pt>
                <c:pt idx="683">
                  <c:v>0</c:v>
                </c:pt>
                <c:pt idx="684">
                  <c:v>2</c:v>
                </c:pt>
                <c:pt idx="685">
                  <c:v>0</c:v>
                </c:pt>
                <c:pt idx="686">
                  <c:v>3</c:v>
                </c:pt>
                <c:pt idx="687">
                  <c:v>4</c:v>
                </c:pt>
                <c:pt idx="688">
                  <c:v>1</c:v>
                </c:pt>
                <c:pt idx="689">
                  <c:v>3</c:v>
                </c:pt>
                <c:pt idx="690">
                  <c:v>5</c:v>
                </c:pt>
                <c:pt idx="691">
                  <c:v>0</c:v>
                </c:pt>
                <c:pt idx="692">
                  <c:v>1</c:v>
                </c:pt>
                <c:pt idx="693">
                  <c:v>5</c:v>
                </c:pt>
                <c:pt idx="694">
                  <c:v>2</c:v>
                </c:pt>
                <c:pt idx="695">
                  <c:v>2</c:v>
                </c:pt>
                <c:pt idx="696">
                  <c:v>4</c:v>
                </c:pt>
                <c:pt idx="697">
                  <c:v>5</c:v>
                </c:pt>
                <c:pt idx="698">
                  <c:v>3</c:v>
                </c:pt>
                <c:pt idx="699">
                  <c:v>1</c:v>
                </c:pt>
                <c:pt idx="700">
                  <c:v>3</c:v>
                </c:pt>
                <c:pt idx="701">
                  <c:v>1</c:v>
                </c:pt>
                <c:pt idx="702">
                  <c:v>1</c:v>
                </c:pt>
                <c:pt idx="703">
                  <c:v>0</c:v>
                </c:pt>
                <c:pt idx="704">
                  <c:v>0</c:v>
                </c:pt>
                <c:pt idx="705">
                  <c:v>0</c:v>
                </c:pt>
                <c:pt idx="706">
                  <c:v>0</c:v>
                </c:pt>
                <c:pt idx="707">
                  <c:v>1</c:v>
                </c:pt>
                <c:pt idx="708">
                  <c:v>1</c:v>
                </c:pt>
                <c:pt idx="709">
                  <c:v>1</c:v>
                </c:pt>
                <c:pt idx="710">
                  <c:v>1</c:v>
                </c:pt>
                <c:pt idx="711">
                  <c:v>0</c:v>
                </c:pt>
                <c:pt idx="712">
                  <c:v>0</c:v>
                </c:pt>
                <c:pt idx="713">
                  <c:v>1</c:v>
                </c:pt>
                <c:pt idx="714">
                  <c:v>0</c:v>
                </c:pt>
                <c:pt idx="715">
                  <c:v>1</c:v>
                </c:pt>
                <c:pt idx="716">
                  <c:v>1</c:v>
                </c:pt>
                <c:pt idx="717">
                  <c:v>0</c:v>
                </c:pt>
                <c:pt idx="718">
                  <c:v>0</c:v>
                </c:pt>
                <c:pt idx="719">
                  <c:v>1</c:v>
                </c:pt>
                <c:pt idx="720">
                  <c:v>0</c:v>
                </c:pt>
                <c:pt idx="721">
                  <c:v>0</c:v>
                </c:pt>
                <c:pt idx="722">
                  <c:v>1</c:v>
                </c:pt>
                <c:pt idx="723">
                  <c:v>0</c:v>
                </c:pt>
                <c:pt idx="724">
                  <c:v>1</c:v>
                </c:pt>
                <c:pt idx="725">
                  <c:v>1</c:v>
                </c:pt>
                <c:pt idx="726">
                  <c:v>1</c:v>
                </c:pt>
                <c:pt idx="727">
                  <c:v>0</c:v>
                </c:pt>
                <c:pt idx="728">
                  <c:v>1</c:v>
                </c:pt>
                <c:pt idx="729">
                  <c:v>0</c:v>
                </c:pt>
                <c:pt idx="730">
                  <c:v>0</c:v>
                </c:pt>
                <c:pt idx="731">
                  <c:v>1</c:v>
                </c:pt>
                <c:pt idx="732">
                  <c:v>1</c:v>
                </c:pt>
                <c:pt idx="733">
                  <c:v>0</c:v>
                </c:pt>
                <c:pt idx="734">
                  <c:v>0</c:v>
                </c:pt>
                <c:pt idx="735">
                  <c:v>1</c:v>
                </c:pt>
                <c:pt idx="736">
                  <c:v>0</c:v>
                </c:pt>
                <c:pt idx="737">
                  <c:v>0</c:v>
                </c:pt>
                <c:pt idx="738">
                  <c:v>0</c:v>
                </c:pt>
                <c:pt idx="739">
                  <c:v>0</c:v>
                </c:pt>
                <c:pt idx="740">
                  <c:v>1</c:v>
                </c:pt>
                <c:pt idx="741">
                  <c:v>1</c:v>
                </c:pt>
                <c:pt idx="742">
                  <c:v>0</c:v>
                </c:pt>
                <c:pt idx="743">
                  <c:v>0</c:v>
                </c:pt>
                <c:pt idx="744">
                  <c:v>0</c:v>
                </c:pt>
                <c:pt idx="745">
                  <c:v>1</c:v>
                </c:pt>
                <c:pt idx="746">
                  <c:v>4</c:v>
                </c:pt>
              </c:numCache>
            </c:numRef>
          </c:val>
          <c:extLst>
            <c:ext xmlns:c16="http://schemas.microsoft.com/office/drawing/2014/chart" uri="{C3380CC4-5D6E-409C-BE32-E72D297353CC}">
              <c16:uniqueId val="{00000000-2648-48CD-B237-895D6120E726}"/>
            </c:ext>
          </c:extLst>
        </c:ser>
        <c:ser>
          <c:idx val="1"/>
          <c:order val="1"/>
          <c:tx>
            <c:strRef>
              <c:f>Tabelle1!$D$1</c:f>
              <c:strCache>
                <c:ptCount val="1"/>
                <c:pt idx="0">
                  <c:v>720p_dif</c:v>
                </c:pt>
              </c:strCache>
            </c:strRef>
          </c:tx>
          <c:spPr>
            <a:solidFill>
              <a:schemeClr val="accent2"/>
            </a:solidFill>
            <a:ln>
              <a:noFill/>
            </a:ln>
            <a:effectLst/>
          </c:spPr>
          <c:invertIfNegative val="0"/>
          <c:val>
            <c:numRef>
              <c:f>Tabelle1!$D$2:$D$748</c:f>
              <c:numCache>
                <c:formatCode>General</c:formatCode>
                <c:ptCount val="747"/>
                <c:pt idx="0">
                  <c:v>670</c:v>
                </c:pt>
                <c:pt idx="1">
                  <c:v>12</c:v>
                </c:pt>
                <c:pt idx="2">
                  <c:v>6</c:v>
                </c:pt>
                <c:pt idx="3">
                  <c:v>10</c:v>
                </c:pt>
                <c:pt idx="4">
                  <c:v>1</c:v>
                </c:pt>
                <c:pt idx="5">
                  <c:v>3</c:v>
                </c:pt>
                <c:pt idx="6">
                  <c:v>0</c:v>
                </c:pt>
                <c:pt idx="7">
                  <c:v>0</c:v>
                </c:pt>
                <c:pt idx="8">
                  <c:v>1</c:v>
                </c:pt>
                <c:pt idx="9">
                  <c:v>1</c:v>
                </c:pt>
                <c:pt idx="10">
                  <c:v>0</c:v>
                </c:pt>
                <c:pt idx="11">
                  <c:v>1</c:v>
                </c:pt>
                <c:pt idx="12">
                  <c:v>0</c:v>
                </c:pt>
                <c:pt idx="13">
                  <c:v>2</c:v>
                </c:pt>
                <c:pt idx="14">
                  <c:v>2</c:v>
                </c:pt>
                <c:pt idx="15">
                  <c:v>0</c:v>
                </c:pt>
                <c:pt idx="16">
                  <c:v>11</c:v>
                </c:pt>
                <c:pt idx="17">
                  <c:v>0</c:v>
                </c:pt>
                <c:pt idx="18">
                  <c:v>9</c:v>
                </c:pt>
                <c:pt idx="19">
                  <c:v>2</c:v>
                </c:pt>
                <c:pt idx="20">
                  <c:v>0</c:v>
                </c:pt>
                <c:pt idx="21">
                  <c:v>2</c:v>
                </c:pt>
                <c:pt idx="22">
                  <c:v>4</c:v>
                </c:pt>
                <c:pt idx="23">
                  <c:v>7</c:v>
                </c:pt>
                <c:pt idx="24">
                  <c:v>4</c:v>
                </c:pt>
                <c:pt idx="25">
                  <c:v>1</c:v>
                </c:pt>
                <c:pt idx="26">
                  <c:v>1</c:v>
                </c:pt>
                <c:pt idx="27">
                  <c:v>3</c:v>
                </c:pt>
                <c:pt idx="28">
                  <c:v>4</c:v>
                </c:pt>
                <c:pt idx="29">
                  <c:v>3</c:v>
                </c:pt>
                <c:pt idx="30">
                  <c:v>1</c:v>
                </c:pt>
                <c:pt idx="31">
                  <c:v>1</c:v>
                </c:pt>
                <c:pt idx="32">
                  <c:v>6</c:v>
                </c:pt>
                <c:pt idx="33">
                  <c:v>1</c:v>
                </c:pt>
                <c:pt idx="34">
                  <c:v>60</c:v>
                </c:pt>
                <c:pt idx="35">
                  <c:v>50</c:v>
                </c:pt>
                <c:pt idx="36">
                  <c:v>8</c:v>
                </c:pt>
                <c:pt idx="37">
                  <c:v>3</c:v>
                </c:pt>
                <c:pt idx="38">
                  <c:v>19</c:v>
                </c:pt>
                <c:pt idx="39">
                  <c:v>21</c:v>
                </c:pt>
                <c:pt idx="40">
                  <c:v>5</c:v>
                </c:pt>
                <c:pt idx="41">
                  <c:v>2</c:v>
                </c:pt>
                <c:pt idx="42">
                  <c:v>2</c:v>
                </c:pt>
                <c:pt idx="43">
                  <c:v>1</c:v>
                </c:pt>
                <c:pt idx="44">
                  <c:v>5</c:v>
                </c:pt>
                <c:pt idx="45">
                  <c:v>8</c:v>
                </c:pt>
                <c:pt idx="46">
                  <c:v>1</c:v>
                </c:pt>
                <c:pt idx="47">
                  <c:v>1</c:v>
                </c:pt>
                <c:pt idx="48">
                  <c:v>1</c:v>
                </c:pt>
                <c:pt idx="49">
                  <c:v>1</c:v>
                </c:pt>
                <c:pt idx="50">
                  <c:v>1</c:v>
                </c:pt>
                <c:pt idx="51">
                  <c:v>0</c:v>
                </c:pt>
                <c:pt idx="52">
                  <c:v>1</c:v>
                </c:pt>
                <c:pt idx="53">
                  <c:v>1</c:v>
                </c:pt>
                <c:pt idx="54">
                  <c:v>1</c:v>
                </c:pt>
                <c:pt idx="55">
                  <c:v>0</c:v>
                </c:pt>
                <c:pt idx="56">
                  <c:v>0</c:v>
                </c:pt>
                <c:pt idx="57">
                  <c:v>0</c:v>
                </c:pt>
                <c:pt idx="58">
                  <c:v>1</c:v>
                </c:pt>
                <c:pt idx="59">
                  <c:v>0</c:v>
                </c:pt>
                <c:pt idx="60">
                  <c:v>1</c:v>
                </c:pt>
                <c:pt idx="61">
                  <c:v>0</c:v>
                </c:pt>
                <c:pt idx="62">
                  <c:v>1</c:v>
                </c:pt>
                <c:pt idx="63">
                  <c:v>0</c:v>
                </c:pt>
                <c:pt idx="64">
                  <c:v>0</c:v>
                </c:pt>
                <c:pt idx="65">
                  <c:v>1</c:v>
                </c:pt>
                <c:pt idx="66">
                  <c:v>0</c:v>
                </c:pt>
                <c:pt idx="67">
                  <c:v>1</c:v>
                </c:pt>
                <c:pt idx="68">
                  <c:v>0</c:v>
                </c:pt>
                <c:pt idx="69">
                  <c:v>1</c:v>
                </c:pt>
                <c:pt idx="70">
                  <c:v>0</c:v>
                </c:pt>
                <c:pt idx="71">
                  <c:v>0</c:v>
                </c:pt>
                <c:pt idx="72">
                  <c:v>1</c:v>
                </c:pt>
                <c:pt idx="73">
                  <c:v>0</c:v>
                </c:pt>
                <c:pt idx="74">
                  <c:v>1</c:v>
                </c:pt>
                <c:pt idx="75">
                  <c:v>0</c:v>
                </c:pt>
                <c:pt idx="76">
                  <c:v>1</c:v>
                </c:pt>
                <c:pt idx="77">
                  <c:v>2</c:v>
                </c:pt>
                <c:pt idx="78">
                  <c:v>1</c:v>
                </c:pt>
                <c:pt idx="79">
                  <c:v>4</c:v>
                </c:pt>
                <c:pt idx="80">
                  <c:v>4</c:v>
                </c:pt>
                <c:pt idx="81">
                  <c:v>2</c:v>
                </c:pt>
                <c:pt idx="82">
                  <c:v>1</c:v>
                </c:pt>
                <c:pt idx="83">
                  <c:v>0</c:v>
                </c:pt>
                <c:pt idx="84">
                  <c:v>2</c:v>
                </c:pt>
                <c:pt idx="85">
                  <c:v>0</c:v>
                </c:pt>
                <c:pt idx="86">
                  <c:v>0</c:v>
                </c:pt>
                <c:pt idx="87">
                  <c:v>1</c:v>
                </c:pt>
                <c:pt idx="88">
                  <c:v>1</c:v>
                </c:pt>
                <c:pt idx="89">
                  <c:v>1</c:v>
                </c:pt>
                <c:pt idx="90">
                  <c:v>1</c:v>
                </c:pt>
                <c:pt idx="91">
                  <c:v>1</c:v>
                </c:pt>
                <c:pt idx="92">
                  <c:v>0</c:v>
                </c:pt>
                <c:pt idx="93">
                  <c:v>0</c:v>
                </c:pt>
                <c:pt idx="94">
                  <c:v>1</c:v>
                </c:pt>
                <c:pt idx="95">
                  <c:v>1</c:v>
                </c:pt>
                <c:pt idx="96">
                  <c:v>0</c:v>
                </c:pt>
                <c:pt idx="97">
                  <c:v>0</c:v>
                </c:pt>
                <c:pt idx="98">
                  <c:v>2</c:v>
                </c:pt>
                <c:pt idx="99">
                  <c:v>3</c:v>
                </c:pt>
                <c:pt idx="100">
                  <c:v>3</c:v>
                </c:pt>
                <c:pt idx="101">
                  <c:v>1</c:v>
                </c:pt>
                <c:pt idx="102">
                  <c:v>2</c:v>
                </c:pt>
                <c:pt idx="103">
                  <c:v>0</c:v>
                </c:pt>
                <c:pt idx="104">
                  <c:v>4</c:v>
                </c:pt>
                <c:pt idx="105">
                  <c:v>53</c:v>
                </c:pt>
                <c:pt idx="106">
                  <c:v>90</c:v>
                </c:pt>
                <c:pt idx="107">
                  <c:v>112</c:v>
                </c:pt>
                <c:pt idx="108">
                  <c:v>12</c:v>
                </c:pt>
                <c:pt idx="109">
                  <c:v>3</c:v>
                </c:pt>
                <c:pt idx="110">
                  <c:v>4</c:v>
                </c:pt>
                <c:pt idx="111">
                  <c:v>4</c:v>
                </c:pt>
                <c:pt idx="112">
                  <c:v>2</c:v>
                </c:pt>
                <c:pt idx="113">
                  <c:v>6</c:v>
                </c:pt>
                <c:pt idx="114">
                  <c:v>8</c:v>
                </c:pt>
                <c:pt idx="115">
                  <c:v>5</c:v>
                </c:pt>
                <c:pt idx="116">
                  <c:v>5</c:v>
                </c:pt>
                <c:pt idx="117">
                  <c:v>0</c:v>
                </c:pt>
                <c:pt idx="118">
                  <c:v>1</c:v>
                </c:pt>
                <c:pt idx="119">
                  <c:v>1</c:v>
                </c:pt>
                <c:pt idx="120">
                  <c:v>1</c:v>
                </c:pt>
                <c:pt idx="121">
                  <c:v>0</c:v>
                </c:pt>
                <c:pt idx="122">
                  <c:v>0</c:v>
                </c:pt>
                <c:pt idx="123">
                  <c:v>6</c:v>
                </c:pt>
                <c:pt idx="124">
                  <c:v>7</c:v>
                </c:pt>
                <c:pt idx="125">
                  <c:v>1</c:v>
                </c:pt>
                <c:pt idx="126">
                  <c:v>0</c:v>
                </c:pt>
                <c:pt idx="127">
                  <c:v>1</c:v>
                </c:pt>
                <c:pt idx="128">
                  <c:v>1</c:v>
                </c:pt>
                <c:pt idx="129">
                  <c:v>1</c:v>
                </c:pt>
                <c:pt idx="130">
                  <c:v>1</c:v>
                </c:pt>
                <c:pt idx="131">
                  <c:v>0</c:v>
                </c:pt>
                <c:pt idx="132">
                  <c:v>0</c:v>
                </c:pt>
                <c:pt idx="133">
                  <c:v>0</c:v>
                </c:pt>
                <c:pt idx="134">
                  <c:v>0</c:v>
                </c:pt>
                <c:pt idx="135">
                  <c:v>0</c:v>
                </c:pt>
                <c:pt idx="136">
                  <c:v>3</c:v>
                </c:pt>
                <c:pt idx="137">
                  <c:v>1</c:v>
                </c:pt>
                <c:pt idx="138">
                  <c:v>1</c:v>
                </c:pt>
                <c:pt idx="139">
                  <c:v>4</c:v>
                </c:pt>
                <c:pt idx="140">
                  <c:v>5</c:v>
                </c:pt>
                <c:pt idx="141">
                  <c:v>2</c:v>
                </c:pt>
                <c:pt idx="142">
                  <c:v>3</c:v>
                </c:pt>
                <c:pt idx="143">
                  <c:v>6</c:v>
                </c:pt>
                <c:pt idx="144">
                  <c:v>2</c:v>
                </c:pt>
                <c:pt idx="145">
                  <c:v>1</c:v>
                </c:pt>
                <c:pt idx="146">
                  <c:v>19</c:v>
                </c:pt>
                <c:pt idx="147">
                  <c:v>54</c:v>
                </c:pt>
                <c:pt idx="148">
                  <c:v>75</c:v>
                </c:pt>
                <c:pt idx="149">
                  <c:v>12</c:v>
                </c:pt>
                <c:pt idx="150">
                  <c:v>16</c:v>
                </c:pt>
                <c:pt idx="151">
                  <c:v>28</c:v>
                </c:pt>
                <c:pt idx="152">
                  <c:v>12</c:v>
                </c:pt>
                <c:pt idx="153">
                  <c:v>8</c:v>
                </c:pt>
                <c:pt idx="154">
                  <c:v>4</c:v>
                </c:pt>
                <c:pt idx="155">
                  <c:v>8</c:v>
                </c:pt>
                <c:pt idx="156">
                  <c:v>111</c:v>
                </c:pt>
                <c:pt idx="157">
                  <c:v>121</c:v>
                </c:pt>
                <c:pt idx="158">
                  <c:v>0</c:v>
                </c:pt>
                <c:pt idx="159">
                  <c:v>0</c:v>
                </c:pt>
                <c:pt idx="160">
                  <c:v>1</c:v>
                </c:pt>
                <c:pt idx="161">
                  <c:v>1</c:v>
                </c:pt>
                <c:pt idx="162">
                  <c:v>1</c:v>
                </c:pt>
                <c:pt idx="163">
                  <c:v>0</c:v>
                </c:pt>
                <c:pt idx="164">
                  <c:v>1</c:v>
                </c:pt>
                <c:pt idx="165">
                  <c:v>1</c:v>
                </c:pt>
                <c:pt idx="166">
                  <c:v>0</c:v>
                </c:pt>
                <c:pt idx="167">
                  <c:v>1</c:v>
                </c:pt>
                <c:pt idx="168">
                  <c:v>0</c:v>
                </c:pt>
                <c:pt idx="169">
                  <c:v>0</c:v>
                </c:pt>
                <c:pt idx="170">
                  <c:v>0</c:v>
                </c:pt>
                <c:pt idx="171">
                  <c:v>0</c:v>
                </c:pt>
                <c:pt idx="172">
                  <c:v>0</c:v>
                </c:pt>
                <c:pt idx="173">
                  <c:v>0</c:v>
                </c:pt>
                <c:pt idx="174">
                  <c:v>1</c:v>
                </c:pt>
                <c:pt idx="175">
                  <c:v>0</c:v>
                </c:pt>
                <c:pt idx="176">
                  <c:v>0</c:v>
                </c:pt>
                <c:pt idx="177">
                  <c:v>1</c:v>
                </c:pt>
                <c:pt idx="178">
                  <c:v>1</c:v>
                </c:pt>
                <c:pt idx="179">
                  <c:v>0</c:v>
                </c:pt>
                <c:pt idx="180">
                  <c:v>0</c:v>
                </c:pt>
                <c:pt idx="181">
                  <c:v>1</c:v>
                </c:pt>
                <c:pt idx="182">
                  <c:v>1</c:v>
                </c:pt>
                <c:pt idx="183">
                  <c:v>0</c:v>
                </c:pt>
                <c:pt idx="184">
                  <c:v>1</c:v>
                </c:pt>
                <c:pt idx="185">
                  <c:v>0</c:v>
                </c:pt>
                <c:pt idx="186">
                  <c:v>1</c:v>
                </c:pt>
                <c:pt idx="187">
                  <c:v>0</c:v>
                </c:pt>
                <c:pt idx="188">
                  <c:v>1</c:v>
                </c:pt>
                <c:pt idx="189">
                  <c:v>1</c:v>
                </c:pt>
                <c:pt idx="190">
                  <c:v>0</c:v>
                </c:pt>
                <c:pt idx="191">
                  <c:v>0</c:v>
                </c:pt>
                <c:pt idx="192">
                  <c:v>0</c:v>
                </c:pt>
                <c:pt idx="193">
                  <c:v>1</c:v>
                </c:pt>
                <c:pt idx="194">
                  <c:v>1</c:v>
                </c:pt>
                <c:pt idx="195">
                  <c:v>0</c:v>
                </c:pt>
                <c:pt idx="196">
                  <c:v>0</c:v>
                </c:pt>
                <c:pt idx="197">
                  <c:v>1</c:v>
                </c:pt>
                <c:pt idx="198">
                  <c:v>1</c:v>
                </c:pt>
                <c:pt idx="199">
                  <c:v>1</c:v>
                </c:pt>
                <c:pt idx="200">
                  <c:v>213</c:v>
                </c:pt>
                <c:pt idx="201">
                  <c:v>189</c:v>
                </c:pt>
                <c:pt idx="202">
                  <c:v>8</c:v>
                </c:pt>
                <c:pt idx="203">
                  <c:v>1</c:v>
                </c:pt>
                <c:pt idx="204">
                  <c:v>14</c:v>
                </c:pt>
                <c:pt idx="205">
                  <c:v>4</c:v>
                </c:pt>
                <c:pt idx="206">
                  <c:v>13</c:v>
                </c:pt>
                <c:pt idx="207">
                  <c:v>2</c:v>
                </c:pt>
                <c:pt idx="208">
                  <c:v>4</c:v>
                </c:pt>
                <c:pt idx="209">
                  <c:v>2</c:v>
                </c:pt>
                <c:pt idx="210">
                  <c:v>16</c:v>
                </c:pt>
                <c:pt idx="211">
                  <c:v>1</c:v>
                </c:pt>
                <c:pt idx="212">
                  <c:v>3</c:v>
                </c:pt>
                <c:pt idx="213">
                  <c:v>3</c:v>
                </c:pt>
                <c:pt idx="214">
                  <c:v>3</c:v>
                </c:pt>
                <c:pt idx="215">
                  <c:v>4</c:v>
                </c:pt>
                <c:pt idx="216">
                  <c:v>3</c:v>
                </c:pt>
                <c:pt idx="217">
                  <c:v>0</c:v>
                </c:pt>
                <c:pt idx="218">
                  <c:v>1</c:v>
                </c:pt>
                <c:pt idx="219">
                  <c:v>4</c:v>
                </c:pt>
                <c:pt idx="220">
                  <c:v>1</c:v>
                </c:pt>
                <c:pt idx="221">
                  <c:v>3</c:v>
                </c:pt>
                <c:pt idx="222">
                  <c:v>3</c:v>
                </c:pt>
                <c:pt idx="223">
                  <c:v>2</c:v>
                </c:pt>
                <c:pt idx="224">
                  <c:v>2</c:v>
                </c:pt>
                <c:pt idx="225">
                  <c:v>0</c:v>
                </c:pt>
                <c:pt idx="226">
                  <c:v>1</c:v>
                </c:pt>
                <c:pt idx="227">
                  <c:v>1</c:v>
                </c:pt>
                <c:pt idx="228">
                  <c:v>0</c:v>
                </c:pt>
                <c:pt idx="229">
                  <c:v>1</c:v>
                </c:pt>
                <c:pt idx="230">
                  <c:v>1</c:v>
                </c:pt>
                <c:pt idx="231">
                  <c:v>3</c:v>
                </c:pt>
                <c:pt idx="232">
                  <c:v>1</c:v>
                </c:pt>
                <c:pt idx="233">
                  <c:v>0</c:v>
                </c:pt>
                <c:pt idx="234">
                  <c:v>0</c:v>
                </c:pt>
                <c:pt idx="235">
                  <c:v>0</c:v>
                </c:pt>
                <c:pt idx="236">
                  <c:v>0</c:v>
                </c:pt>
                <c:pt idx="237">
                  <c:v>1</c:v>
                </c:pt>
                <c:pt idx="238">
                  <c:v>1</c:v>
                </c:pt>
                <c:pt idx="239">
                  <c:v>0</c:v>
                </c:pt>
                <c:pt idx="240">
                  <c:v>0</c:v>
                </c:pt>
                <c:pt idx="241">
                  <c:v>0</c:v>
                </c:pt>
                <c:pt idx="242">
                  <c:v>1</c:v>
                </c:pt>
                <c:pt idx="243">
                  <c:v>1</c:v>
                </c:pt>
                <c:pt idx="244">
                  <c:v>0</c:v>
                </c:pt>
                <c:pt idx="245">
                  <c:v>1</c:v>
                </c:pt>
                <c:pt idx="246">
                  <c:v>1</c:v>
                </c:pt>
                <c:pt idx="247">
                  <c:v>0</c:v>
                </c:pt>
                <c:pt idx="248">
                  <c:v>1</c:v>
                </c:pt>
                <c:pt idx="249">
                  <c:v>0</c:v>
                </c:pt>
                <c:pt idx="250">
                  <c:v>1</c:v>
                </c:pt>
                <c:pt idx="251">
                  <c:v>1</c:v>
                </c:pt>
                <c:pt idx="252">
                  <c:v>1</c:v>
                </c:pt>
                <c:pt idx="253">
                  <c:v>1</c:v>
                </c:pt>
                <c:pt idx="254">
                  <c:v>1</c:v>
                </c:pt>
                <c:pt idx="255">
                  <c:v>3</c:v>
                </c:pt>
                <c:pt idx="256">
                  <c:v>2</c:v>
                </c:pt>
                <c:pt idx="257">
                  <c:v>6</c:v>
                </c:pt>
                <c:pt idx="258">
                  <c:v>2</c:v>
                </c:pt>
                <c:pt idx="259">
                  <c:v>3</c:v>
                </c:pt>
                <c:pt idx="260">
                  <c:v>1</c:v>
                </c:pt>
                <c:pt idx="261">
                  <c:v>2</c:v>
                </c:pt>
                <c:pt idx="262">
                  <c:v>5</c:v>
                </c:pt>
                <c:pt idx="263">
                  <c:v>0</c:v>
                </c:pt>
                <c:pt idx="264">
                  <c:v>1</c:v>
                </c:pt>
                <c:pt idx="265">
                  <c:v>4</c:v>
                </c:pt>
                <c:pt idx="266">
                  <c:v>2</c:v>
                </c:pt>
                <c:pt idx="267">
                  <c:v>1</c:v>
                </c:pt>
                <c:pt idx="268">
                  <c:v>2</c:v>
                </c:pt>
                <c:pt idx="269">
                  <c:v>2</c:v>
                </c:pt>
                <c:pt idx="270">
                  <c:v>0</c:v>
                </c:pt>
                <c:pt idx="271">
                  <c:v>0</c:v>
                </c:pt>
                <c:pt idx="272">
                  <c:v>1</c:v>
                </c:pt>
                <c:pt idx="273">
                  <c:v>0</c:v>
                </c:pt>
                <c:pt idx="274">
                  <c:v>1</c:v>
                </c:pt>
                <c:pt idx="275">
                  <c:v>1</c:v>
                </c:pt>
                <c:pt idx="276">
                  <c:v>0</c:v>
                </c:pt>
                <c:pt idx="277">
                  <c:v>0</c:v>
                </c:pt>
                <c:pt idx="278">
                  <c:v>2</c:v>
                </c:pt>
                <c:pt idx="279">
                  <c:v>1</c:v>
                </c:pt>
                <c:pt idx="280">
                  <c:v>0</c:v>
                </c:pt>
                <c:pt idx="281">
                  <c:v>1</c:v>
                </c:pt>
                <c:pt idx="282">
                  <c:v>1</c:v>
                </c:pt>
                <c:pt idx="283">
                  <c:v>1</c:v>
                </c:pt>
                <c:pt idx="284">
                  <c:v>0</c:v>
                </c:pt>
                <c:pt idx="285">
                  <c:v>0</c:v>
                </c:pt>
                <c:pt idx="286">
                  <c:v>0</c:v>
                </c:pt>
                <c:pt idx="287">
                  <c:v>1</c:v>
                </c:pt>
                <c:pt idx="288">
                  <c:v>0</c:v>
                </c:pt>
                <c:pt idx="289">
                  <c:v>0</c:v>
                </c:pt>
                <c:pt idx="290">
                  <c:v>1</c:v>
                </c:pt>
                <c:pt idx="291">
                  <c:v>1</c:v>
                </c:pt>
                <c:pt idx="292">
                  <c:v>1</c:v>
                </c:pt>
                <c:pt idx="293">
                  <c:v>0</c:v>
                </c:pt>
                <c:pt idx="294">
                  <c:v>0</c:v>
                </c:pt>
                <c:pt idx="295">
                  <c:v>0</c:v>
                </c:pt>
                <c:pt idx="296">
                  <c:v>0</c:v>
                </c:pt>
                <c:pt idx="297">
                  <c:v>1</c:v>
                </c:pt>
                <c:pt idx="298">
                  <c:v>0</c:v>
                </c:pt>
                <c:pt idx="299">
                  <c:v>2</c:v>
                </c:pt>
                <c:pt idx="300">
                  <c:v>2</c:v>
                </c:pt>
                <c:pt idx="301">
                  <c:v>2</c:v>
                </c:pt>
                <c:pt idx="302">
                  <c:v>1</c:v>
                </c:pt>
                <c:pt idx="303">
                  <c:v>2</c:v>
                </c:pt>
                <c:pt idx="304">
                  <c:v>4</c:v>
                </c:pt>
                <c:pt idx="305">
                  <c:v>0</c:v>
                </c:pt>
                <c:pt idx="306">
                  <c:v>2</c:v>
                </c:pt>
                <c:pt idx="307">
                  <c:v>5</c:v>
                </c:pt>
                <c:pt idx="308">
                  <c:v>3</c:v>
                </c:pt>
                <c:pt idx="309">
                  <c:v>4</c:v>
                </c:pt>
                <c:pt idx="310">
                  <c:v>2</c:v>
                </c:pt>
                <c:pt idx="311">
                  <c:v>1</c:v>
                </c:pt>
                <c:pt idx="312">
                  <c:v>3</c:v>
                </c:pt>
                <c:pt idx="313">
                  <c:v>1</c:v>
                </c:pt>
                <c:pt idx="314">
                  <c:v>1</c:v>
                </c:pt>
                <c:pt idx="315">
                  <c:v>5</c:v>
                </c:pt>
                <c:pt idx="316">
                  <c:v>1</c:v>
                </c:pt>
                <c:pt idx="317">
                  <c:v>2</c:v>
                </c:pt>
                <c:pt idx="318">
                  <c:v>9</c:v>
                </c:pt>
                <c:pt idx="319">
                  <c:v>6</c:v>
                </c:pt>
                <c:pt idx="320">
                  <c:v>1</c:v>
                </c:pt>
                <c:pt idx="321">
                  <c:v>4</c:v>
                </c:pt>
                <c:pt idx="322">
                  <c:v>0</c:v>
                </c:pt>
                <c:pt idx="323">
                  <c:v>3</c:v>
                </c:pt>
                <c:pt idx="324">
                  <c:v>2</c:v>
                </c:pt>
                <c:pt idx="325">
                  <c:v>0</c:v>
                </c:pt>
                <c:pt idx="326">
                  <c:v>1</c:v>
                </c:pt>
                <c:pt idx="327">
                  <c:v>1</c:v>
                </c:pt>
                <c:pt idx="328">
                  <c:v>1</c:v>
                </c:pt>
                <c:pt idx="329">
                  <c:v>1</c:v>
                </c:pt>
                <c:pt idx="330">
                  <c:v>1</c:v>
                </c:pt>
                <c:pt idx="331">
                  <c:v>1</c:v>
                </c:pt>
                <c:pt idx="332">
                  <c:v>1</c:v>
                </c:pt>
                <c:pt idx="333">
                  <c:v>0</c:v>
                </c:pt>
                <c:pt idx="334">
                  <c:v>0</c:v>
                </c:pt>
                <c:pt idx="335">
                  <c:v>0</c:v>
                </c:pt>
                <c:pt idx="336">
                  <c:v>0</c:v>
                </c:pt>
                <c:pt idx="337">
                  <c:v>2</c:v>
                </c:pt>
                <c:pt idx="338">
                  <c:v>2</c:v>
                </c:pt>
                <c:pt idx="339">
                  <c:v>3</c:v>
                </c:pt>
                <c:pt idx="340">
                  <c:v>0</c:v>
                </c:pt>
                <c:pt idx="341">
                  <c:v>2</c:v>
                </c:pt>
                <c:pt idx="342">
                  <c:v>1</c:v>
                </c:pt>
                <c:pt idx="343">
                  <c:v>1</c:v>
                </c:pt>
                <c:pt idx="344">
                  <c:v>0</c:v>
                </c:pt>
                <c:pt idx="345">
                  <c:v>0</c:v>
                </c:pt>
                <c:pt idx="346">
                  <c:v>1</c:v>
                </c:pt>
                <c:pt idx="347">
                  <c:v>1</c:v>
                </c:pt>
                <c:pt idx="348">
                  <c:v>0</c:v>
                </c:pt>
                <c:pt idx="349">
                  <c:v>0</c:v>
                </c:pt>
                <c:pt idx="350">
                  <c:v>1</c:v>
                </c:pt>
                <c:pt idx="351">
                  <c:v>1</c:v>
                </c:pt>
                <c:pt idx="352">
                  <c:v>1</c:v>
                </c:pt>
                <c:pt idx="353">
                  <c:v>0</c:v>
                </c:pt>
                <c:pt idx="354">
                  <c:v>1</c:v>
                </c:pt>
                <c:pt idx="355">
                  <c:v>1</c:v>
                </c:pt>
                <c:pt idx="356">
                  <c:v>0</c:v>
                </c:pt>
                <c:pt idx="357">
                  <c:v>0</c:v>
                </c:pt>
                <c:pt idx="358">
                  <c:v>0</c:v>
                </c:pt>
                <c:pt idx="359">
                  <c:v>0</c:v>
                </c:pt>
                <c:pt idx="360">
                  <c:v>0</c:v>
                </c:pt>
                <c:pt idx="361">
                  <c:v>0</c:v>
                </c:pt>
                <c:pt idx="362">
                  <c:v>0</c:v>
                </c:pt>
                <c:pt idx="363">
                  <c:v>0</c:v>
                </c:pt>
                <c:pt idx="364">
                  <c:v>0</c:v>
                </c:pt>
                <c:pt idx="365">
                  <c:v>0</c:v>
                </c:pt>
                <c:pt idx="366">
                  <c:v>1</c:v>
                </c:pt>
                <c:pt idx="367">
                  <c:v>1</c:v>
                </c:pt>
                <c:pt idx="368">
                  <c:v>0</c:v>
                </c:pt>
                <c:pt idx="369">
                  <c:v>0</c:v>
                </c:pt>
                <c:pt idx="370">
                  <c:v>1</c:v>
                </c:pt>
                <c:pt idx="371">
                  <c:v>0</c:v>
                </c:pt>
                <c:pt idx="372">
                  <c:v>1</c:v>
                </c:pt>
                <c:pt idx="373">
                  <c:v>1</c:v>
                </c:pt>
                <c:pt idx="374">
                  <c:v>3</c:v>
                </c:pt>
                <c:pt idx="375">
                  <c:v>7</c:v>
                </c:pt>
                <c:pt idx="376">
                  <c:v>3</c:v>
                </c:pt>
                <c:pt idx="377">
                  <c:v>1</c:v>
                </c:pt>
                <c:pt idx="378">
                  <c:v>1</c:v>
                </c:pt>
                <c:pt idx="379">
                  <c:v>9</c:v>
                </c:pt>
                <c:pt idx="380">
                  <c:v>5</c:v>
                </c:pt>
                <c:pt idx="381">
                  <c:v>2</c:v>
                </c:pt>
                <c:pt idx="382">
                  <c:v>1</c:v>
                </c:pt>
                <c:pt idx="383">
                  <c:v>7</c:v>
                </c:pt>
                <c:pt idx="384">
                  <c:v>5</c:v>
                </c:pt>
                <c:pt idx="385">
                  <c:v>1</c:v>
                </c:pt>
                <c:pt idx="386">
                  <c:v>12</c:v>
                </c:pt>
                <c:pt idx="387">
                  <c:v>2</c:v>
                </c:pt>
                <c:pt idx="388">
                  <c:v>9</c:v>
                </c:pt>
                <c:pt idx="389">
                  <c:v>2</c:v>
                </c:pt>
                <c:pt idx="390">
                  <c:v>4</c:v>
                </c:pt>
                <c:pt idx="391">
                  <c:v>3</c:v>
                </c:pt>
                <c:pt idx="392">
                  <c:v>1</c:v>
                </c:pt>
                <c:pt idx="393">
                  <c:v>1</c:v>
                </c:pt>
                <c:pt idx="394">
                  <c:v>2</c:v>
                </c:pt>
                <c:pt idx="395">
                  <c:v>1</c:v>
                </c:pt>
                <c:pt idx="396">
                  <c:v>1</c:v>
                </c:pt>
                <c:pt idx="397">
                  <c:v>0</c:v>
                </c:pt>
                <c:pt idx="398">
                  <c:v>1</c:v>
                </c:pt>
                <c:pt idx="399">
                  <c:v>1</c:v>
                </c:pt>
                <c:pt idx="400">
                  <c:v>2</c:v>
                </c:pt>
                <c:pt idx="401">
                  <c:v>2</c:v>
                </c:pt>
                <c:pt idx="402">
                  <c:v>0</c:v>
                </c:pt>
                <c:pt idx="403">
                  <c:v>3</c:v>
                </c:pt>
                <c:pt idx="404">
                  <c:v>1</c:v>
                </c:pt>
                <c:pt idx="405">
                  <c:v>0</c:v>
                </c:pt>
                <c:pt idx="406">
                  <c:v>4</c:v>
                </c:pt>
                <c:pt idx="407">
                  <c:v>0</c:v>
                </c:pt>
                <c:pt idx="408">
                  <c:v>0</c:v>
                </c:pt>
                <c:pt idx="409">
                  <c:v>1</c:v>
                </c:pt>
                <c:pt idx="410">
                  <c:v>1</c:v>
                </c:pt>
                <c:pt idx="411">
                  <c:v>1</c:v>
                </c:pt>
                <c:pt idx="412">
                  <c:v>1</c:v>
                </c:pt>
                <c:pt idx="413">
                  <c:v>3</c:v>
                </c:pt>
                <c:pt idx="414">
                  <c:v>4</c:v>
                </c:pt>
                <c:pt idx="415">
                  <c:v>0</c:v>
                </c:pt>
                <c:pt idx="416">
                  <c:v>2</c:v>
                </c:pt>
                <c:pt idx="417">
                  <c:v>2</c:v>
                </c:pt>
                <c:pt idx="418">
                  <c:v>1</c:v>
                </c:pt>
                <c:pt idx="419">
                  <c:v>1</c:v>
                </c:pt>
                <c:pt idx="420">
                  <c:v>1</c:v>
                </c:pt>
                <c:pt idx="421">
                  <c:v>0</c:v>
                </c:pt>
                <c:pt idx="422">
                  <c:v>1</c:v>
                </c:pt>
                <c:pt idx="423">
                  <c:v>1</c:v>
                </c:pt>
                <c:pt idx="424">
                  <c:v>1</c:v>
                </c:pt>
                <c:pt idx="425">
                  <c:v>0</c:v>
                </c:pt>
                <c:pt idx="426">
                  <c:v>1</c:v>
                </c:pt>
                <c:pt idx="427">
                  <c:v>1</c:v>
                </c:pt>
                <c:pt idx="428">
                  <c:v>0</c:v>
                </c:pt>
                <c:pt idx="429">
                  <c:v>0</c:v>
                </c:pt>
                <c:pt idx="430">
                  <c:v>0</c:v>
                </c:pt>
                <c:pt idx="431">
                  <c:v>1</c:v>
                </c:pt>
                <c:pt idx="432">
                  <c:v>1</c:v>
                </c:pt>
                <c:pt idx="433">
                  <c:v>0</c:v>
                </c:pt>
                <c:pt idx="434">
                  <c:v>1</c:v>
                </c:pt>
                <c:pt idx="435">
                  <c:v>3</c:v>
                </c:pt>
                <c:pt idx="436">
                  <c:v>2</c:v>
                </c:pt>
                <c:pt idx="437">
                  <c:v>6</c:v>
                </c:pt>
                <c:pt idx="438">
                  <c:v>3</c:v>
                </c:pt>
                <c:pt idx="439">
                  <c:v>2</c:v>
                </c:pt>
                <c:pt idx="440">
                  <c:v>10</c:v>
                </c:pt>
                <c:pt idx="441">
                  <c:v>5</c:v>
                </c:pt>
                <c:pt idx="442">
                  <c:v>1</c:v>
                </c:pt>
                <c:pt idx="443">
                  <c:v>0</c:v>
                </c:pt>
                <c:pt idx="444">
                  <c:v>36</c:v>
                </c:pt>
                <c:pt idx="445">
                  <c:v>17</c:v>
                </c:pt>
                <c:pt idx="446">
                  <c:v>7</c:v>
                </c:pt>
                <c:pt idx="447">
                  <c:v>7</c:v>
                </c:pt>
                <c:pt idx="448">
                  <c:v>13</c:v>
                </c:pt>
                <c:pt idx="449">
                  <c:v>1</c:v>
                </c:pt>
                <c:pt idx="450">
                  <c:v>118</c:v>
                </c:pt>
                <c:pt idx="451">
                  <c:v>129</c:v>
                </c:pt>
                <c:pt idx="452">
                  <c:v>2</c:v>
                </c:pt>
                <c:pt idx="453">
                  <c:v>2</c:v>
                </c:pt>
                <c:pt idx="454">
                  <c:v>8</c:v>
                </c:pt>
                <c:pt idx="455">
                  <c:v>3</c:v>
                </c:pt>
                <c:pt idx="456">
                  <c:v>6</c:v>
                </c:pt>
                <c:pt idx="457">
                  <c:v>7</c:v>
                </c:pt>
                <c:pt idx="458">
                  <c:v>1</c:v>
                </c:pt>
                <c:pt idx="459">
                  <c:v>2</c:v>
                </c:pt>
                <c:pt idx="460">
                  <c:v>1</c:v>
                </c:pt>
                <c:pt idx="461">
                  <c:v>4</c:v>
                </c:pt>
                <c:pt idx="462">
                  <c:v>2</c:v>
                </c:pt>
                <c:pt idx="463">
                  <c:v>1</c:v>
                </c:pt>
                <c:pt idx="464">
                  <c:v>7</c:v>
                </c:pt>
                <c:pt idx="465">
                  <c:v>6</c:v>
                </c:pt>
                <c:pt idx="466">
                  <c:v>1</c:v>
                </c:pt>
                <c:pt idx="467">
                  <c:v>6</c:v>
                </c:pt>
                <c:pt idx="468">
                  <c:v>2</c:v>
                </c:pt>
                <c:pt idx="469">
                  <c:v>6</c:v>
                </c:pt>
                <c:pt idx="470">
                  <c:v>0</c:v>
                </c:pt>
                <c:pt idx="471">
                  <c:v>2</c:v>
                </c:pt>
                <c:pt idx="472">
                  <c:v>1</c:v>
                </c:pt>
                <c:pt idx="473">
                  <c:v>1</c:v>
                </c:pt>
                <c:pt idx="474">
                  <c:v>1</c:v>
                </c:pt>
                <c:pt idx="475">
                  <c:v>1</c:v>
                </c:pt>
                <c:pt idx="476">
                  <c:v>1</c:v>
                </c:pt>
                <c:pt idx="477">
                  <c:v>1</c:v>
                </c:pt>
                <c:pt idx="478">
                  <c:v>1</c:v>
                </c:pt>
                <c:pt idx="479">
                  <c:v>0</c:v>
                </c:pt>
                <c:pt idx="480">
                  <c:v>0</c:v>
                </c:pt>
                <c:pt idx="481">
                  <c:v>0</c:v>
                </c:pt>
                <c:pt idx="482">
                  <c:v>0</c:v>
                </c:pt>
                <c:pt idx="483">
                  <c:v>2</c:v>
                </c:pt>
                <c:pt idx="484">
                  <c:v>2</c:v>
                </c:pt>
                <c:pt idx="485">
                  <c:v>1</c:v>
                </c:pt>
                <c:pt idx="486">
                  <c:v>1</c:v>
                </c:pt>
                <c:pt idx="487">
                  <c:v>1</c:v>
                </c:pt>
                <c:pt idx="488">
                  <c:v>1</c:v>
                </c:pt>
                <c:pt idx="489">
                  <c:v>0</c:v>
                </c:pt>
                <c:pt idx="490">
                  <c:v>1</c:v>
                </c:pt>
                <c:pt idx="491">
                  <c:v>0</c:v>
                </c:pt>
                <c:pt idx="492">
                  <c:v>1</c:v>
                </c:pt>
                <c:pt idx="493">
                  <c:v>0</c:v>
                </c:pt>
                <c:pt idx="494">
                  <c:v>0</c:v>
                </c:pt>
                <c:pt idx="495">
                  <c:v>0</c:v>
                </c:pt>
                <c:pt idx="496">
                  <c:v>1</c:v>
                </c:pt>
                <c:pt idx="497">
                  <c:v>1</c:v>
                </c:pt>
                <c:pt idx="498">
                  <c:v>0</c:v>
                </c:pt>
                <c:pt idx="499">
                  <c:v>1</c:v>
                </c:pt>
                <c:pt idx="500">
                  <c:v>1</c:v>
                </c:pt>
                <c:pt idx="501">
                  <c:v>0</c:v>
                </c:pt>
                <c:pt idx="502">
                  <c:v>0</c:v>
                </c:pt>
                <c:pt idx="503">
                  <c:v>0</c:v>
                </c:pt>
                <c:pt idx="504">
                  <c:v>4</c:v>
                </c:pt>
                <c:pt idx="505">
                  <c:v>5</c:v>
                </c:pt>
                <c:pt idx="506">
                  <c:v>4</c:v>
                </c:pt>
                <c:pt idx="507">
                  <c:v>1</c:v>
                </c:pt>
                <c:pt idx="508">
                  <c:v>8</c:v>
                </c:pt>
                <c:pt idx="509">
                  <c:v>8</c:v>
                </c:pt>
                <c:pt idx="510">
                  <c:v>0</c:v>
                </c:pt>
                <c:pt idx="511">
                  <c:v>0</c:v>
                </c:pt>
                <c:pt idx="512">
                  <c:v>7</c:v>
                </c:pt>
                <c:pt idx="513">
                  <c:v>4</c:v>
                </c:pt>
                <c:pt idx="514">
                  <c:v>11</c:v>
                </c:pt>
                <c:pt idx="515">
                  <c:v>14</c:v>
                </c:pt>
                <c:pt idx="516">
                  <c:v>2</c:v>
                </c:pt>
                <c:pt idx="517">
                  <c:v>1</c:v>
                </c:pt>
                <c:pt idx="518">
                  <c:v>4</c:v>
                </c:pt>
                <c:pt idx="519">
                  <c:v>0</c:v>
                </c:pt>
                <c:pt idx="520">
                  <c:v>0</c:v>
                </c:pt>
                <c:pt idx="521">
                  <c:v>1</c:v>
                </c:pt>
                <c:pt idx="522">
                  <c:v>0</c:v>
                </c:pt>
                <c:pt idx="523">
                  <c:v>0</c:v>
                </c:pt>
                <c:pt idx="524">
                  <c:v>0</c:v>
                </c:pt>
                <c:pt idx="525">
                  <c:v>0</c:v>
                </c:pt>
                <c:pt idx="526">
                  <c:v>0</c:v>
                </c:pt>
                <c:pt idx="527">
                  <c:v>1</c:v>
                </c:pt>
                <c:pt idx="528">
                  <c:v>0</c:v>
                </c:pt>
                <c:pt idx="529">
                  <c:v>2</c:v>
                </c:pt>
                <c:pt idx="530">
                  <c:v>0</c:v>
                </c:pt>
                <c:pt idx="531">
                  <c:v>1</c:v>
                </c:pt>
                <c:pt idx="532">
                  <c:v>0</c:v>
                </c:pt>
                <c:pt idx="533">
                  <c:v>1</c:v>
                </c:pt>
                <c:pt idx="534">
                  <c:v>1</c:v>
                </c:pt>
                <c:pt idx="535">
                  <c:v>1</c:v>
                </c:pt>
                <c:pt idx="536">
                  <c:v>1</c:v>
                </c:pt>
                <c:pt idx="537">
                  <c:v>1</c:v>
                </c:pt>
                <c:pt idx="538">
                  <c:v>1</c:v>
                </c:pt>
                <c:pt idx="539">
                  <c:v>1</c:v>
                </c:pt>
                <c:pt idx="540">
                  <c:v>4</c:v>
                </c:pt>
                <c:pt idx="541">
                  <c:v>3</c:v>
                </c:pt>
                <c:pt idx="542">
                  <c:v>1</c:v>
                </c:pt>
                <c:pt idx="543">
                  <c:v>1</c:v>
                </c:pt>
                <c:pt idx="544">
                  <c:v>0</c:v>
                </c:pt>
                <c:pt idx="545">
                  <c:v>0</c:v>
                </c:pt>
                <c:pt idx="546">
                  <c:v>1</c:v>
                </c:pt>
                <c:pt idx="547">
                  <c:v>0</c:v>
                </c:pt>
                <c:pt idx="548">
                  <c:v>0</c:v>
                </c:pt>
                <c:pt idx="549">
                  <c:v>2</c:v>
                </c:pt>
                <c:pt idx="550">
                  <c:v>0</c:v>
                </c:pt>
                <c:pt idx="551">
                  <c:v>2</c:v>
                </c:pt>
                <c:pt idx="552">
                  <c:v>1</c:v>
                </c:pt>
                <c:pt idx="553">
                  <c:v>0</c:v>
                </c:pt>
                <c:pt idx="554">
                  <c:v>1</c:v>
                </c:pt>
                <c:pt idx="555">
                  <c:v>1</c:v>
                </c:pt>
                <c:pt idx="556">
                  <c:v>0</c:v>
                </c:pt>
                <c:pt idx="557">
                  <c:v>0</c:v>
                </c:pt>
                <c:pt idx="558">
                  <c:v>0</c:v>
                </c:pt>
                <c:pt idx="559">
                  <c:v>1</c:v>
                </c:pt>
                <c:pt idx="560">
                  <c:v>2</c:v>
                </c:pt>
                <c:pt idx="561">
                  <c:v>5</c:v>
                </c:pt>
                <c:pt idx="562">
                  <c:v>0</c:v>
                </c:pt>
                <c:pt idx="563">
                  <c:v>1</c:v>
                </c:pt>
                <c:pt idx="564">
                  <c:v>6</c:v>
                </c:pt>
                <c:pt idx="565">
                  <c:v>12</c:v>
                </c:pt>
                <c:pt idx="566">
                  <c:v>7</c:v>
                </c:pt>
                <c:pt idx="567">
                  <c:v>2</c:v>
                </c:pt>
                <c:pt idx="568">
                  <c:v>8</c:v>
                </c:pt>
                <c:pt idx="569">
                  <c:v>27</c:v>
                </c:pt>
                <c:pt idx="570">
                  <c:v>6</c:v>
                </c:pt>
                <c:pt idx="571">
                  <c:v>18</c:v>
                </c:pt>
                <c:pt idx="572">
                  <c:v>24</c:v>
                </c:pt>
                <c:pt idx="573">
                  <c:v>30</c:v>
                </c:pt>
                <c:pt idx="574">
                  <c:v>9</c:v>
                </c:pt>
                <c:pt idx="575">
                  <c:v>0</c:v>
                </c:pt>
                <c:pt idx="576">
                  <c:v>1</c:v>
                </c:pt>
                <c:pt idx="577">
                  <c:v>2</c:v>
                </c:pt>
                <c:pt idx="578">
                  <c:v>2</c:v>
                </c:pt>
                <c:pt idx="579">
                  <c:v>4</c:v>
                </c:pt>
                <c:pt idx="580">
                  <c:v>1</c:v>
                </c:pt>
                <c:pt idx="581">
                  <c:v>1</c:v>
                </c:pt>
                <c:pt idx="582">
                  <c:v>1</c:v>
                </c:pt>
                <c:pt idx="583">
                  <c:v>1</c:v>
                </c:pt>
                <c:pt idx="584">
                  <c:v>3</c:v>
                </c:pt>
                <c:pt idx="585">
                  <c:v>0</c:v>
                </c:pt>
                <c:pt idx="586">
                  <c:v>1</c:v>
                </c:pt>
                <c:pt idx="587">
                  <c:v>1</c:v>
                </c:pt>
                <c:pt idx="588">
                  <c:v>1</c:v>
                </c:pt>
                <c:pt idx="589">
                  <c:v>1</c:v>
                </c:pt>
                <c:pt idx="590">
                  <c:v>0</c:v>
                </c:pt>
                <c:pt idx="591">
                  <c:v>0</c:v>
                </c:pt>
                <c:pt idx="592">
                  <c:v>1</c:v>
                </c:pt>
                <c:pt idx="593">
                  <c:v>0</c:v>
                </c:pt>
                <c:pt idx="594">
                  <c:v>0</c:v>
                </c:pt>
                <c:pt idx="595">
                  <c:v>0</c:v>
                </c:pt>
                <c:pt idx="596">
                  <c:v>1</c:v>
                </c:pt>
                <c:pt idx="597">
                  <c:v>0</c:v>
                </c:pt>
                <c:pt idx="598">
                  <c:v>1</c:v>
                </c:pt>
                <c:pt idx="599">
                  <c:v>2</c:v>
                </c:pt>
                <c:pt idx="600">
                  <c:v>0</c:v>
                </c:pt>
                <c:pt idx="601">
                  <c:v>1</c:v>
                </c:pt>
                <c:pt idx="602">
                  <c:v>1</c:v>
                </c:pt>
                <c:pt idx="603">
                  <c:v>1</c:v>
                </c:pt>
                <c:pt idx="604">
                  <c:v>0</c:v>
                </c:pt>
                <c:pt idx="605">
                  <c:v>1</c:v>
                </c:pt>
                <c:pt idx="606">
                  <c:v>1</c:v>
                </c:pt>
                <c:pt idx="607">
                  <c:v>2</c:v>
                </c:pt>
                <c:pt idx="608">
                  <c:v>5</c:v>
                </c:pt>
                <c:pt idx="609">
                  <c:v>0</c:v>
                </c:pt>
                <c:pt idx="610">
                  <c:v>3</c:v>
                </c:pt>
                <c:pt idx="611">
                  <c:v>4</c:v>
                </c:pt>
                <c:pt idx="612">
                  <c:v>1</c:v>
                </c:pt>
                <c:pt idx="613">
                  <c:v>1</c:v>
                </c:pt>
                <c:pt idx="614">
                  <c:v>4</c:v>
                </c:pt>
                <c:pt idx="615">
                  <c:v>1</c:v>
                </c:pt>
                <c:pt idx="616">
                  <c:v>1</c:v>
                </c:pt>
                <c:pt idx="617">
                  <c:v>3</c:v>
                </c:pt>
                <c:pt idx="618">
                  <c:v>3</c:v>
                </c:pt>
                <c:pt idx="619">
                  <c:v>4</c:v>
                </c:pt>
                <c:pt idx="620">
                  <c:v>4</c:v>
                </c:pt>
                <c:pt idx="621">
                  <c:v>1</c:v>
                </c:pt>
                <c:pt idx="622">
                  <c:v>1</c:v>
                </c:pt>
                <c:pt idx="623">
                  <c:v>1</c:v>
                </c:pt>
                <c:pt idx="624">
                  <c:v>0</c:v>
                </c:pt>
                <c:pt idx="625">
                  <c:v>2</c:v>
                </c:pt>
                <c:pt idx="626">
                  <c:v>0</c:v>
                </c:pt>
                <c:pt idx="627">
                  <c:v>1</c:v>
                </c:pt>
                <c:pt idx="628">
                  <c:v>0</c:v>
                </c:pt>
                <c:pt idx="629">
                  <c:v>0</c:v>
                </c:pt>
                <c:pt idx="630">
                  <c:v>1</c:v>
                </c:pt>
                <c:pt idx="631">
                  <c:v>0</c:v>
                </c:pt>
                <c:pt idx="632">
                  <c:v>1</c:v>
                </c:pt>
                <c:pt idx="633">
                  <c:v>1</c:v>
                </c:pt>
                <c:pt idx="634">
                  <c:v>0</c:v>
                </c:pt>
                <c:pt idx="635">
                  <c:v>0</c:v>
                </c:pt>
                <c:pt idx="636">
                  <c:v>1</c:v>
                </c:pt>
                <c:pt idx="637">
                  <c:v>0</c:v>
                </c:pt>
                <c:pt idx="638">
                  <c:v>0</c:v>
                </c:pt>
                <c:pt idx="639">
                  <c:v>1</c:v>
                </c:pt>
                <c:pt idx="640">
                  <c:v>1</c:v>
                </c:pt>
                <c:pt idx="641">
                  <c:v>1</c:v>
                </c:pt>
                <c:pt idx="642">
                  <c:v>4</c:v>
                </c:pt>
                <c:pt idx="643">
                  <c:v>0</c:v>
                </c:pt>
                <c:pt idx="644">
                  <c:v>3</c:v>
                </c:pt>
                <c:pt idx="645">
                  <c:v>0</c:v>
                </c:pt>
                <c:pt idx="646">
                  <c:v>0</c:v>
                </c:pt>
                <c:pt idx="647">
                  <c:v>0</c:v>
                </c:pt>
                <c:pt idx="648">
                  <c:v>0</c:v>
                </c:pt>
                <c:pt idx="649">
                  <c:v>0</c:v>
                </c:pt>
                <c:pt idx="650">
                  <c:v>1</c:v>
                </c:pt>
                <c:pt idx="651">
                  <c:v>1</c:v>
                </c:pt>
                <c:pt idx="652">
                  <c:v>0</c:v>
                </c:pt>
                <c:pt idx="653">
                  <c:v>1</c:v>
                </c:pt>
                <c:pt idx="654">
                  <c:v>1</c:v>
                </c:pt>
                <c:pt idx="655">
                  <c:v>1</c:v>
                </c:pt>
                <c:pt idx="656">
                  <c:v>1</c:v>
                </c:pt>
                <c:pt idx="657">
                  <c:v>1</c:v>
                </c:pt>
                <c:pt idx="658">
                  <c:v>1</c:v>
                </c:pt>
                <c:pt idx="659">
                  <c:v>0</c:v>
                </c:pt>
                <c:pt idx="660">
                  <c:v>0</c:v>
                </c:pt>
                <c:pt idx="661">
                  <c:v>0</c:v>
                </c:pt>
                <c:pt idx="662">
                  <c:v>0</c:v>
                </c:pt>
                <c:pt idx="663">
                  <c:v>1</c:v>
                </c:pt>
                <c:pt idx="664">
                  <c:v>0</c:v>
                </c:pt>
                <c:pt idx="665">
                  <c:v>0</c:v>
                </c:pt>
                <c:pt idx="666">
                  <c:v>1</c:v>
                </c:pt>
                <c:pt idx="667">
                  <c:v>0</c:v>
                </c:pt>
                <c:pt idx="668">
                  <c:v>1</c:v>
                </c:pt>
                <c:pt idx="669">
                  <c:v>1</c:v>
                </c:pt>
                <c:pt idx="670">
                  <c:v>0</c:v>
                </c:pt>
                <c:pt idx="671">
                  <c:v>1</c:v>
                </c:pt>
                <c:pt idx="672">
                  <c:v>1</c:v>
                </c:pt>
                <c:pt idx="673">
                  <c:v>1</c:v>
                </c:pt>
                <c:pt idx="674">
                  <c:v>1</c:v>
                </c:pt>
                <c:pt idx="675">
                  <c:v>1</c:v>
                </c:pt>
                <c:pt idx="676">
                  <c:v>0</c:v>
                </c:pt>
                <c:pt idx="677">
                  <c:v>1</c:v>
                </c:pt>
                <c:pt idx="678">
                  <c:v>1</c:v>
                </c:pt>
                <c:pt idx="679">
                  <c:v>1</c:v>
                </c:pt>
                <c:pt idx="680">
                  <c:v>5</c:v>
                </c:pt>
                <c:pt idx="681">
                  <c:v>1</c:v>
                </c:pt>
                <c:pt idx="682">
                  <c:v>4</c:v>
                </c:pt>
                <c:pt idx="683">
                  <c:v>2</c:v>
                </c:pt>
                <c:pt idx="684">
                  <c:v>3</c:v>
                </c:pt>
                <c:pt idx="685">
                  <c:v>2</c:v>
                </c:pt>
                <c:pt idx="686">
                  <c:v>1</c:v>
                </c:pt>
                <c:pt idx="687">
                  <c:v>6</c:v>
                </c:pt>
                <c:pt idx="688">
                  <c:v>0</c:v>
                </c:pt>
                <c:pt idx="689">
                  <c:v>5</c:v>
                </c:pt>
                <c:pt idx="690">
                  <c:v>1</c:v>
                </c:pt>
                <c:pt idx="691">
                  <c:v>2</c:v>
                </c:pt>
                <c:pt idx="692">
                  <c:v>5</c:v>
                </c:pt>
                <c:pt idx="693">
                  <c:v>4</c:v>
                </c:pt>
                <c:pt idx="694">
                  <c:v>4</c:v>
                </c:pt>
                <c:pt idx="695">
                  <c:v>1</c:v>
                </c:pt>
                <c:pt idx="696">
                  <c:v>1</c:v>
                </c:pt>
                <c:pt idx="697">
                  <c:v>1</c:v>
                </c:pt>
                <c:pt idx="698">
                  <c:v>0</c:v>
                </c:pt>
                <c:pt idx="699">
                  <c:v>0</c:v>
                </c:pt>
                <c:pt idx="700">
                  <c:v>1</c:v>
                </c:pt>
                <c:pt idx="701">
                  <c:v>0</c:v>
                </c:pt>
                <c:pt idx="702">
                  <c:v>3</c:v>
                </c:pt>
                <c:pt idx="703">
                  <c:v>3</c:v>
                </c:pt>
                <c:pt idx="704">
                  <c:v>0</c:v>
                </c:pt>
                <c:pt idx="705">
                  <c:v>3</c:v>
                </c:pt>
                <c:pt idx="706">
                  <c:v>1</c:v>
                </c:pt>
                <c:pt idx="707">
                  <c:v>1</c:v>
                </c:pt>
                <c:pt idx="708">
                  <c:v>0</c:v>
                </c:pt>
                <c:pt idx="709">
                  <c:v>0</c:v>
                </c:pt>
                <c:pt idx="710">
                  <c:v>0</c:v>
                </c:pt>
                <c:pt idx="711">
                  <c:v>0</c:v>
                </c:pt>
                <c:pt idx="712">
                  <c:v>0</c:v>
                </c:pt>
                <c:pt idx="713">
                  <c:v>1</c:v>
                </c:pt>
                <c:pt idx="714">
                  <c:v>0</c:v>
                </c:pt>
                <c:pt idx="715">
                  <c:v>0</c:v>
                </c:pt>
                <c:pt idx="716">
                  <c:v>0</c:v>
                </c:pt>
                <c:pt idx="717">
                  <c:v>1</c:v>
                </c:pt>
                <c:pt idx="718">
                  <c:v>0</c:v>
                </c:pt>
                <c:pt idx="719">
                  <c:v>2</c:v>
                </c:pt>
                <c:pt idx="720">
                  <c:v>2</c:v>
                </c:pt>
                <c:pt idx="721">
                  <c:v>1</c:v>
                </c:pt>
                <c:pt idx="722">
                  <c:v>2</c:v>
                </c:pt>
                <c:pt idx="723">
                  <c:v>1</c:v>
                </c:pt>
                <c:pt idx="724">
                  <c:v>1</c:v>
                </c:pt>
                <c:pt idx="725">
                  <c:v>4</c:v>
                </c:pt>
                <c:pt idx="726">
                  <c:v>0</c:v>
                </c:pt>
                <c:pt idx="727">
                  <c:v>1</c:v>
                </c:pt>
                <c:pt idx="728">
                  <c:v>1</c:v>
                </c:pt>
                <c:pt idx="729">
                  <c:v>1</c:v>
                </c:pt>
                <c:pt idx="730">
                  <c:v>2</c:v>
                </c:pt>
                <c:pt idx="731">
                  <c:v>2</c:v>
                </c:pt>
                <c:pt idx="732">
                  <c:v>1</c:v>
                </c:pt>
                <c:pt idx="733">
                  <c:v>0</c:v>
                </c:pt>
                <c:pt idx="734">
                  <c:v>2</c:v>
                </c:pt>
                <c:pt idx="735">
                  <c:v>1</c:v>
                </c:pt>
                <c:pt idx="736">
                  <c:v>0</c:v>
                </c:pt>
                <c:pt idx="737">
                  <c:v>1</c:v>
                </c:pt>
                <c:pt idx="738">
                  <c:v>1</c:v>
                </c:pt>
                <c:pt idx="739">
                  <c:v>0</c:v>
                </c:pt>
                <c:pt idx="740">
                  <c:v>0</c:v>
                </c:pt>
                <c:pt idx="741">
                  <c:v>0</c:v>
                </c:pt>
                <c:pt idx="742">
                  <c:v>1</c:v>
                </c:pt>
                <c:pt idx="743">
                  <c:v>0</c:v>
                </c:pt>
                <c:pt idx="744">
                  <c:v>0</c:v>
                </c:pt>
                <c:pt idx="745">
                  <c:v>0</c:v>
                </c:pt>
                <c:pt idx="746">
                  <c:v>0</c:v>
                </c:pt>
              </c:numCache>
            </c:numRef>
          </c:val>
          <c:extLst>
            <c:ext xmlns:c16="http://schemas.microsoft.com/office/drawing/2014/chart" uri="{C3380CC4-5D6E-409C-BE32-E72D297353CC}">
              <c16:uniqueId val="{00000001-2648-48CD-B237-895D6120E726}"/>
            </c:ext>
          </c:extLst>
        </c:ser>
        <c:dLbls>
          <c:showLegendKey val="0"/>
          <c:showVal val="0"/>
          <c:showCatName val="0"/>
          <c:showSerName val="0"/>
          <c:showPercent val="0"/>
          <c:showBubbleSize val="0"/>
        </c:dLbls>
        <c:gapWidth val="150"/>
        <c:axId val="1375720672"/>
        <c:axId val="1587381344"/>
      </c:barChart>
      <c:catAx>
        <c:axId val="13757206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frame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587381344"/>
        <c:crosses val="autoZero"/>
        <c:auto val="1"/>
        <c:lblAlgn val="ctr"/>
        <c:lblOffset val="100"/>
        <c:noMultiLvlLbl val="0"/>
      </c:catAx>
      <c:valAx>
        <c:axId val="1587381344"/>
        <c:scaling>
          <c:orientation val="minMax"/>
          <c:max val="5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pexel</a:t>
                </a:r>
                <a:r>
                  <a:rPr lang="de-DE" baseline="0"/>
                  <a:t> per frame</a:t>
                </a:r>
                <a:endParaRPr lang="de-DE"/>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375720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CA077EA-9F85-491B-83F3-2F770171A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Vorlage_Word_TFH_A-Huber_V1_Aug-2005.dot</Template>
  <TotalTime>0</TotalTime>
  <Pages>179</Pages>
  <Words>82308</Words>
  <Characters>518545</Characters>
  <Application>Microsoft Office Word</Application>
  <DocSecurity>0</DocSecurity>
  <Lines>4321</Lines>
  <Paragraphs>1199</Paragraphs>
  <ScaleCrop>false</ScaleCrop>
  <HeadingPairs>
    <vt:vector size="2" baseType="variant">
      <vt:variant>
        <vt:lpstr>Titel</vt:lpstr>
      </vt:variant>
      <vt:variant>
        <vt:i4>1</vt:i4>
      </vt:variant>
    </vt:vector>
  </HeadingPairs>
  <TitlesOfParts>
    <vt:vector size="1" baseType="lpstr">
      <vt:lpstr/>
    </vt:vector>
  </TitlesOfParts>
  <Company>FIN</Company>
  <LinksUpToDate>false</LinksUpToDate>
  <CharactersWithSpaces>599654</CharactersWithSpaces>
  <SharedDoc>false</SharedDoc>
  <HLinks>
    <vt:vector size="24" baseType="variant">
      <vt:variant>
        <vt:i4>1507378</vt:i4>
      </vt:variant>
      <vt:variant>
        <vt:i4>104</vt:i4>
      </vt:variant>
      <vt:variant>
        <vt:i4>0</vt:i4>
      </vt:variant>
      <vt:variant>
        <vt:i4>5</vt:i4>
      </vt:variant>
      <vt:variant>
        <vt:lpwstr/>
      </vt:variant>
      <vt:variant>
        <vt:lpwstr>_Toc532813482</vt:lpwstr>
      </vt:variant>
      <vt:variant>
        <vt:i4>1507378</vt:i4>
      </vt:variant>
      <vt:variant>
        <vt:i4>98</vt:i4>
      </vt:variant>
      <vt:variant>
        <vt:i4>0</vt:i4>
      </vt:variant>
      <vt:variant>
        <vt:i4>5</vt:i4>
      </vt:variant>
      <vt:variant>
        <vt:lpwstr/>
      </vt:variant>
      <vt:variant>
        <vt:lpwstr>_Toc532813481</vt:lpwstr>
      </vt:variant>
      <vt:variant>
        <vt:i4>1638450</vt:i4>
      </vt:variant>
      <vt:variant>
        <vt:i4>89</vt:i4>
      </vt:variant>
      <vt:variant>
        <vt:i4>0</vt:i4>
      </vt:variant>
      <vt:variant>
        <vt:i4>5</vt:i4>
      </vt:variant>
      <vt:variant>
        <vt:lpwstr/>
      </vt:variant>
      <vt:variant>
        <vt:lpwstr>_Toc532813469</vt:lpwstr>
      </vt:variant>
      <vt:variant>
        <vt:i4>1638450</vt:i4>
      </vt:variant>
      <vt:variant>
        <vt:i4>83</vt:i4>
      </vt:variant>
      <vt:variant>
        <vt:i4>0</vt:i4>
      </vt:variant>
      <vt:variant>
        <vt:i4>5</vt:i4>
      </vt:variant>
      <vt:variant>
        <vt:lpwstr/>
      </vt:variant>
      <vt:variant>
        <vt:lpwstr>_Toc532813468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Huber</dc:creator>
  <cp:keywords/>
  <dc:description/>
  <cp:lastModifiedBy>jonas w.</cp:lastModifiedBy>
  <cp:revision>460</cp:revision>
  <cp:lastPrinted>2026-10-21T18:16:00Z</cp:lastPrinted>
  <dcterms:created xsi:type="dcterms:W3CDTF">2026-06-02T19:46:00Z</dcterms:created>
  <dcterms:modified xsi:type="dcterms:W3CDTF">2026-10-21T18:18:00Z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id="VKlCyGWU"/&gt;&lt;style id="http://www.zotero.org/styles/ieee" locale="de-DE" hasBibliography="1" bibliographyStyleHasBeenSet="1"/&gt;&lt;prefs&gt;&lt;pref name="fieldType" value="Field"/&gt;&lt;pref name="automaticJourn</vt:lpwstr>
  </property>
  <property fmtid="{D5CDD505-2E9C-101B-9397-08002B2CF9AE}" pid="3" name="ZOTERO_PREF_2">
    <vt:lpwstr>alAbbreviations" value="true"/&gt;&lt;pref name="dontAskDelayCitationUpdates" value="true"/&gt;&lt;/prefs&gt;&lt;/data&gt;</vt:lpwstr>
  </property>
</Properties>
</file>