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 wp14:anchorId="40A4DBD7" wp14:editId="0F9297BB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66331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663311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e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r w:rsidR="0066331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Dr. rer. nat.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663311">
              <w:rPr>
                <w:rFonts w:cs="Arial"/>
                <w:sz w:val="20"/>
                <w:szCs w:val="20"/>
              </w:rPr>
              <w:t>4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 w:rsidR="00663311">
              <w:rPr>
                <w:rFonts w:cs="Arial"/>
                <w:sz w:val="20"/>
                <w:szCs w:val="20"/>
              </w:rPr>
              <w:t>5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313074">
        <w:rPr>
          <w:sz w:val="20"/>
          <w:szCs w:val="20"/>
        </w:rPr>
        <w:t>1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</w:t>
      </w:r>
      <w:r w:rsidR="00BB5660">
        <w:rPr>
          <w:sz w:val="20"/>
          <w:szCs w:val="20"/>
        </w:rPr>
        <w:t xml:space="preserve"> (10 pontos extra)</w:t>
      </w:r>
      <w:r>
        <w:rPr>
          <w:sz w:val="20"/>
          <w:szCs w:val="20"/>
        </w:rPr>
        <w:t>;</w:t>
      </w:r>
    </w:p>
    <w:p w:rsidR="005F4CF7" w:rsidRDefault="005F4CF7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da leitura da prova;</w:t>
      </w:r>
    </w:p>
    <w:p w:rsidR="00101452" w:rsidRDefault="00101452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663311" w:rsidRDefault="00663311" w:rsidP="005F4CF7">
      <w:pPr>
        <w:pStyle w:val="ListParagraph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Esta prova corresponde a 40% do conceito total do semestre;</w:t>
      </w:r>
    </w:p>
    <w:p w:rsidR="005F4CF7" w:rsidRDefault="005F4CF7" w:rsidP="005F4CF7">
      <w:pPr>
        <w:pStyle w:val="ListParagraph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663311" w:rsidRDefault="00663311" w:rsidP="003416FD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(10) A década de 40 foi uma época excitante na história da computação. Nela o computador eletromecânico foi inventado e von Neumann propôs uma arquitetura batizada com seu nome que revolucionou os computadores.  Qual foi o grande “insight” da arquitetura von Neumann e como ela alterou a história dos computadores?</w:t>
      </w:r>
      <w:r w:rsidR="00525569">
        <w:rPr>
          <w:sz w:val="20"/>
          <w:szCs w:val="20"/>
        </w:rPr>
        <w:t xml:space="preserve"> Descreva ainda quais são os três módulos fundamentais da arquitetura von Neumann.</w:t>
      </w:r>
    </w:p>
    <w:p w:rsidR="00663311" w:rsidRDefault="00663311" w:rsidP="003416FD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(10) Diferencie arquitetura de organização de computadores. </w:t>
      </w:r>
    </w:p>
    <w:p w:rsidR="00525569" w:rsidRDefault="00525569" w:rsidP="003416FD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(10) Discorra sobre o impacto no desempenho de programas dada a utilização extensiva de funções. </w:t>
      </w:r>
      <w:r>
        <w:rPr>
          <w:sz w:val="20"/>
          <w:szCs w:val="20"/>
        </w:rPr>
        <w:lastRenderedPageBreak/>
        <w:t>Como as rotinas de otimização de programas em compiladores podem mitigar tais efeitos? Qual o custo associado?</w:t>
      </w:r>
    </w:p>
    <w:p w:rsidR="00663311" w:rsidRDefault="00151913" w:rsidP="003416FD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663311">
        <w:rPr>
          <w:sz w:val="20"/>
          <w:szCs w:val="20"/>
        </w:rPr>
        <w:t>(</w:t>
      </w:r>
      <w:r w:rsidR="00663311">
        <w:rPr>
          <w:sz w:val="20"/>
          <w:szCs w:val="20"/>
        </w:rPr>
        <w:t>5</w:t>
      </w:r>
      <w:r w:rsidR="00BB5660" w:rsidRPr="00663311">
        <w:rPr>
          <w:sz w:val="20"/>
          <w:szCs w:val="20"/>
        </w:rPr>
        <w:t>0</w:t>
      </w:r>
      <w:r w:rsidRPr="00663311">
        <w:rPr>
          <w:sz w:val="20"/>
          <w:szCs w:val="20"/>
        </w:rPr>
        <w:t>)</w:t>
      </w:r>
      <w:r w:rsidR="00663311">
        <w:rPr>
          <w:sz w:val="20"/>
          <w:szCs w:val="20"/>
        </w:rPr>
        <w:t xml:space="preserve"> Desenvolva um programa que leia 42 inteiros longos não sinalizados (32 bits unsigned long) e armazene os valores lidos em um array de 42 inteiros inicializado inicialmente com zeros em todas as posições. A seguir o programa deve chamar três funções, uma que calcula a soma de todos os elementos do array, outra que retorne o menor valor e outra que retorne o maior valor. Imprima todos os três resultados das funções na saída padrão. Salve e restaure da pilha todas as variáveis pertinentes (Housekeeping).</w:t>
      </w:r>
    </w:p>
    <w:p w:rsidR="003A6627" w:rsidRPr="00525569" w:rsidRDefault="00151913" w:rsidP="00EE7B79">
      <w:pPr>
        <w:pStyle w:val="ListParagraph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525569">
        <w:rPr>
          <w:sz w:val="20"/>
          <w:szCs w:val="20"/>
        </w:rPr>
        <w:t>(</w:t>
      </w:r>
      <w:r w:rsidR="00525569">
        <w:rPr>
          <w:sz w:val="20"/>
          <w:szCs w:val="20"/>
        </w:rPr>
        <w:t>2</w:t>
      </w:r>
      <w:r w:rsidR="00BB5660" w:rsidRPr="00525569">
        <w:rPr>
          <w:sz w:val="20"/>
          <w:szCs w:val="20"/>
        </w:rPr>
        <w:t>0</w:t>
      </w:r>
      <w:r w:rsidRPr="00525569">
        <w:rPr>
          <w:sz w:val="20"/>
          <w:szCs w:val="20"/>
        </w:rPr>
        <w:t>)</w:t>
      </w:r>
      <w:r w:rsidR="00547197" w:rsidRPr="00525569">
        <w:rPr>
          <w:sz w:val="20"/>
          <w:szCs w:val="20"/>
        </w:rPr>
        <w:t xml:space="preserve"> </w:t>
      </w:r>
      <w:r w:rsidR="00525569">
        <w:rPr>
          <w:sz w:val="20"/>
          <w:szCs w:val="20"/>
        </w:rPr>
        <w:t xml:space="preserve">Escreva uma função recursiva que </w:t>
      </w:r>
      <w:r w:rsidR="00525569">
        <w:rPr>
          <w:sz w:val="20"/>
          <w:szCs w:val="20"/>
        </w:rPr>
        <w:t>calcule o</w:t>
      </w:r>
      <w:r w:rsidR="00525569">
        <w:rPr>
          <w:sz w:val="20"/>
          <w:szCs w:val="20"/>
        </w:rPr>
        <w:t xml:space="preserve"> fatorial de um número inteiro longo não sinalizado. A função </w:t>
      </w:r>
      <w:r w:rsidR="00525569">
        <w:rPr>
          <w:sz w:val="20"/>
          <w:szCs w:val="20"/>
        </w:rPr>
        <w:t>deve salvar</w:t>
      </w:r>
      <w:r w:rsidR="00525569">
        <w:rPr>
          <w:sz w:val="20"/>
          <w:szCs w:val="20"/>
        </w:rPr>
        <w:t xml:space="preserve"> na pilha todos os registradores pertinentes utilizados na função.</w:t>
      </w:r>
    </w:p>
    <w:p w:rsidR="00525569" w:rsidRDefault="00525569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  <w:bookmarkStart w:id="0" w:name="_GoBack"/>
      <w:bookmarkEnd w:id="0"/>
    </w:p>
    <w:p w:rsidR="00525569" w:rsidRDefault="00525569" w:rsidP="00525569">
      <w:pPr>
        <w:spacing w:before="0" w:after="0"/>
        <w:rPr>
          <w:sz w:val="20"/>
          <w:szCs w:val="20"/>
        </w:rPr>
        <w:sectPr w:rsidR="00525569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0"/>
          <w:szCs w:val="20"/>
        </w:rPr>
        <w:t>EXTRA(10)  Quantas palavras de 32 bits seriam salvas na pilha para  na execução de FAT(10)  implementado na questão 5.</w:t>
      </w:r>
    </w:p>
    <w:p w:rsidR="003A6627" w:rsidRDefault="003A6627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525569" w:rsidRDefault="00525569" w:rsidP="00525569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31536" cy="3124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1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746021" w:rsidRDefault="00313074" w:rsidP="00313074">
      <w:pPr>
        <w:pBdr>
          <w:bottom w:val="single" w:sz="6" w:space="1" w:color="auto"/>
        </w:pBdr>
        <w:spacing w:before="0" w:after="0"/>
        <w:jc w:val="center"/>
        <w:rPr>
          <w:sz w:val="20"/>
          <w:szCs w:val="20"/>
        </w:rPr>
      </w:pPr>
    </w:p>
    <w:p w:rsidR="00B476E7" w:rsidRPr="00641B19" w:rsidRDefault="003A159A" w:rsidP="00641B19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641B19">
        <w:rPr>
          <w:rFonts w:ascii="Comic Sans MS" w:hAnsi="Comic Sans MS"/>
          <w:b/>
          <w:sz w:val="20"/>
          <w:szCs w:val="20"/>
          <w:lang w:val="en-US"/>
        </w:rPr>
        <w:t>“</w:t>
      </w:r>
      <w:r w:rsidR="003A6627" w:rsidRPr="003A6627">
        <w:rPr>
          <w:rFonts w:ascii="Comic Sans MS" w:hAnsi="Comic Sans MS"/>
          <w:b/>
          <w:sz w:val="20"/>
          <w:szCs w:val="20"/>
          <w:shd w:val="clear" w:color="auto" w:fill="FEFEFE"/>
          <w:lang w:val="en-US"/>
        </w:rPr>
        <w:t>'Not knowing is part of the fun.' Was that the motto of your community college?</w:t>
      </w:r>
      <w:r w:rsidRPr="00641B19">
        <w:rPr>
          <w:rFonts w:ascii="Comic Sans MS" w:hAnsi="Comic Sans MS"/>
          <w:b/>
          <w:sz w:val="20"/>
          <w:szCs w:val="20"/>
          <w:lang w:val="en-US"/>
        </w:rPr>
        <w:t>”</w:t>
      </w:r>
    </w:p>
    <w:p w:rsidR="003A6627" w:rsidRDefault="00641B19" w:rsidP="00101452">
      <w:pPr>
        <w:spacing w:before="0" w:after="0"/>
        <w:jc w:val="right"/>
        <w:rPr>
          <w:rFonts w:ascii="Comic Sans MS" w:hAnsi="Comic Sans MS"/>
          <w:b/>
          <w:sz w:val="20"/>
          <w:szCs w:val="20"/>
          <w:lang w:val="en-US"/>
        </w:rPr>
      </w:pPr>
      <w:r w:rsidRPr="008C039E">
        <w:rPr>
          <w:rFonts w:ascii="Comic Sans MS" w:hAnsi="Comic Sans MS"/>
          <w:b/>
          <w:sz w:val="20"/>
          <w:szCs w:val="20"/>
          <w:lang w:val="en-US"/>
        </w:rPr>
        <w:t>Sheldon Cooper</w:t>
      </w:r>
    </w:p>
    <w:p w:rsidR="003A6627" w:rsidRDefault="003A6627" w:rsidP="00397FCC">
      <w:pPr>
        <w:spacing w:before="0" w:after="0"/>
        <w:jc w:val="center"/>
        <w:rPr>
          <w:rFonts w:ascii="Comic Sans MS" w:hAnsi="Comic Sans MS"/>
          <w:b/>
          <w:sz w:val="20"/>
          <w:szCs w:val="20"/>
          <w:lang w:val="en-US"/>
        </w:rPr>
        <w:sectPr w:rsidR="003A6627" w:rsidSect="00313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3074" w:rsidRPr="006B3A43" w:rsidRDefault="00313074" w:rsidP="00397FCC">
      <w:pPr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9B" w:rsidRDefault="00752B9B" w:rsidP="00E0418B">
      <w:pPr>
        <w:spacing w:before="0" w:after="0"/>
      </w:pPr>
      <w:r>
        <w:separator/>
      </w:r>
    </w:p>
  </w:endnote>
  <w:endnote w:type="continuationSeparator" w:id="0">
    <w:p w:rsidR="00752B9B" w:rsidRDefault="00752B9B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9B" w:rsidRDefault="00752B9B" w:rsidP="00E0418B">
      <w:pPr>
        <w:spacing w:before="0" w:after="0"/>
      </w:pPr>
      <w:r>
        <w:separator/>
      </w:r>
    </w:p>
  </w:footnote>
  <w:footnote w:type="continuationSeparator" w:id="0">
    <w:p w:rsidR="00752B9B" w:rsidRDefault="00752B9B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8B"/>
    <w:rsid w:val="000553F4"/>
    <w:rsid w:val="000935B0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48D4"/>
    <w:rsid w:val="001B576B"/>
    <w:rsid w:val="001F4EEC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84480"/>
    <w:rsid w:val="00384ECB"/>
    <w:rsid w:val="00387EAE"/>
    <w:rsid w:val="00397FCC"/>
    <w:rsid w:val="003A159A"/>
    <w:rsid w:val="003A6627"/>
    <w:rsid w:val="003D2BCC"/>
    <w:rsid w:val="004D1F12"/>
    <w:rsid w:val="005234B2"/>
    <w:rsid w:val="00525569"/>
    <w:rsid w:val="00547197"/>
    <w:rsid w:val="00553CE2"/>
    <w:rsid w:val="005547C6"/>
    <w:rsid w:val="0056538D"/>
    <w:rsid w:val="005A1343"/>
    <w:rsid w:val="005B7DE7"/>
    <w:rsid w:val="005D3CBB"/>
    <w:rsid w:val="005F4CF7"/>
    <w:rsid w:val="00613D0B"/>
    <w:rsid w:val="00641B19"/>
    <w:rsid w:val="00663311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52B9B"/>
    <w:rsid w:val="007636CD"/>
    <w:rsid w:val="00763D0D"/>
    <w:rsid w:val="007678DD"/>
    <w:rsid w:val="00770A06"/>
    <w:rsid w:val="007912AA"/>
    <w:rsid w:val="007E4E4E"/>
    <w:rsid w:val="00816A94"/>
    <w:rsid w:val="00820395"/>
    <w:rsid w:val="0082216B"/>
    <w:rsid w:val="00844798"/>
    <w:rsid w:val="008C039E"/>
    <w:rsid w:val="008F0656"/>
    <w:rsid w:val="00951F30"/>
    <w:rsid w:val="0098772F"/>
    <w:rsid w:val="00A2155C"/>
    <w:rsid w:val="00A35EB2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91C17"/>
    <w:rsid w:val="00DA458A"/>
    <w:rsid w:val="00DF7DEF"/>
    <w:rsid w:val="00E0418B"/>
    <w:rsid w:val="00E341AA"/>
    <w:rsid w:val="00E93D65"/>
    <w:rsid w:val="00EA504E"/>
    <w:rsid w:val="00EB4125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FE2C21-EE23-46F1-9DD5-A19BA183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4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418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18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8B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BDFD3C6-1814-41B1-A8AC-54E39669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Daniel</cp:lastModifiedBy>
  <cp:revision>3</cp:revision>
  <cp:lastPrinted>2015-02-02T21:18:00Z</cp:lastPrinted>
  <dcterms:created xsi:type="dcterms:W3CDTF">2015-05-03T14:48:00Z</dcterms:created>
  <dcterms:modified xsi:type="dcterms:W3CDTF">2015-05-03T15:13:00Z</dcterms:modified>
</cp:coreProperties>
</file>