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6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1"/>
        <w:gridCol w:w="908"/>
        <w:gridCol w:w="1937"/>
        <w:gridCol w:w="992"/>
        <w:gridCol w:w="215"/>
        <w:gridCol w:w="1061"/>
        <w:gridCol w:w="992"/>
        <w:gridCol w:w="790"/>
        <w:gridCol w:w="1435"/>
      </w:tblGrid>
      <w:tr w:rsidR="00700F14" w:rsidRPr="00700F14" w:rsidTr="00DA458A">
        <w:trPr>
          <w:trHeight w:val="284"/>
          <w:jc w:val="center"/>
        </w:trPr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65465B">
            <w:pPr>
              <w:snapToGrid w:val="0"/>
              <w:jc w:val="center"/>
              <w:rPr>
                <w:rFonts w:cs="Arial"/>
                <w:smallCaps/>
                <w:sz w:val="20"/>
                <w:szCs w:val="20"/>
              </w:rPr>
            </w:pPr>
            <w:r w:rsidRPr="00700F14">
              <w:rPr>
                <w:rFonts w:cs="Arial"/>
                <w:noProof/>
                <w:lang w:eastAsia="pt-BR"/>
              </w:rPr>
              <w:drawing>
                <wp:anchor distT="0" distB="0" distL="0" distR="0" simplePos="0" relativeHeight="251661312" behindDoc="0" locked="0" layoutInCell="1" allowOverlap="1" wp14:anchorId="40A4DBD7" wp14:editId="0F9297BB">
                  <wp:simplePos x="0" y="0"/>
                  <wp:positionH relativeFrom="column">
                    <wp:posOffset>156210</wp:posOffset>
                  </wp:positionH>
                  <wp:positionV relativeFrom="paragraph">
                    <wp:posOffset>123825</wp:posOffset>
                  </wp:positionV>
                  <wp:extent cx="628015" cy="599440"/>
                  <wp:effectExtent l="19050" t="0" r="635" b="0"/>
                  <wp:wrapTopAndBottom/>
                  <wp:docPr id="1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015" cy="599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330" w:type="dxa"/>
            <w:gridSpan w:val="8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700F14" w:rsidRPr="00700F14" w:rsidRDefault="00700F14" w:rsidP="0065465B">
            <w:pPr>
              <w:snapToGrid w:val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700F14">
              <w:rPr>
                <w:rFonts w:cs="Arial"/>
                <w:b/>
                <w:bCs/>
                <w:sz w:val="24"/>
                <w:szCs w:val="24"/>
              </w:rPr>
              <w:t>UNIVERSIDADE FEDERAL DE UBERLÂNDIA</w:t>
            </w:r>
          </w:p>
        </w:tc>
      </w:tr>
      <w:tr w:rsidR="00700F14" w:rsidRPr="00700F14" w:rsidTr="00DA458A">
        <w:trPr>
          <w:trHeight w:val="428"/>
          <w:jc w:val="center"/>
        </w:trPr>
        <w:tc>
          <w:tcPr>
            <w:tcW w:w="153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65465B">
            <w:pPr>
              <w:rPr>
                <w:rFonts w:cs="Arial"/>
              </w:rPr>
            </w:pPr>
          </w:p>
        </w:tc>
        <w:tc>
          <w:tcPr>
            <w:tcW w:w="8330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700F14" w:rsidRPr="00700F14" w:rsidRDefault="000B3FE1" w:rsidP="000B3FE1">
            <w:pPr>
              <w:snapToGrid w:val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FACOM </w:t>
            </w:r>
            <w:r w:rsidR="00BB7473">
              <w:rPr>
                <w:rFonts w:cs="Arial"/>
                <w:b/>
                <w:bCs/>
              </w:rPr>
              <w:t>–</w:t>
            </w:r>
            <w:r>
              <w:rPr>
                <w:rFonts w:cs="Arial"/>
                <w:b/>
                <w:bCs/>
              </w:rPr>
              <w:t xml:space="preserve"> </w:t>
            </w:r>
            <w:r w:rsidR="00700F14" w:rsidRPr="00700F14">
              <w:rPr>
                <w:rFonts w:cs="Arial"/>
                <w:b/>
                <w:bCs/>
              </w:rPr>
              <w:t>Faculdade de Computação</w:t>
            </w: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64"/>
          <w:jc w:val="center"/>
        </w:trPr>
        <w:tc>
          <w:tcPr>
            <w:tcW w:w="153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pacing w:before="0" w:after="0"/>
              <w:rPr>
                <w:rFonts w:cs="Arial"/>
              </w:rPr>
            </w:pP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Curso</w:t>
            </w:r>
          </w:p>
        </w:tc>
        <w:tc>
          <w:tcPr>
            <w:tcW w:w="292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1706A5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Bacharelado em Sistemas de Informação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Período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101452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  <w:r w:rsidR="00700F14" w:rsidRPr="00700F14">
              <w:rPr>
                <w:rFonts w:cs="Arial"/>
                <w:sz w:val="20"/>
                <w:szCs w:val="20"/>
              </w:rPr>
              <w:t>º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700F14" w:rsidRPr="00700F14" w:rsidRDefault="00700F14" w:rsidP="00DA458A">
            <w:pPr>
              <w:snapToGrid w:val="0"/>
              <w:spacing w:before="0" w:after="0"/>
              <w:jc w:val="right"/>
              <w:rPr>
                <w:rFonts w:cs="Arial"/>
                <w:b/>
                <w:sz w:val="20"/>
                <w:szCs w:val="20"/>
              </w:rPr>
            </w:pPr>
            <w:proofErr w:type="gramStart"/>
            <w:r w:rsidRPr="00700F14">
              <w:rPr>
                <w:rFonts w:cs="Arial"/>
                <w:b/>
                <w:sz w:val="20"/>
                <w:szCs w:val="20"/>
              </w:rPr>
              <w:t>ano</w:t>
            </w:r>
            <w:proofErr w:type="gramEnd"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DA458A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Semestre</w:t>
            </w: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42"/>
          <w:jc w:val="center"/>
        </w:trPr>
        <w:tc>
          <w:tcPr>
            <w:tcW w:w="153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pacing w:before="0" w:after="0"/>
              <w:rPr>
                <w:rFonts w:cs="Arial"/>
              </w:rPr>
            </w:pPr>
          </w:p>
        </w:tc>
        <w:tc>
          <w:tcPr>
            <w:tcW w:w="90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929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1227E6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201</w:t>
            </w:r>
            <w:r w:rsidR="001227E6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1227E6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  <w:r w:rsidR="001227E6">
              <w:rPr>
                <w:rFonts w:cs="Arial"/>
                <w:sz w:val="20"/>
                <w:szCs w:val="20"/>
              </w:rPr>
              <w:t>1</w:t>
            </w: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84"/>
          <w:jc w:val="center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Disciplina</w:t>
            </w:r>
          </w:p>
        </w:tc>
        <w:tc>
          <w:tcPr>
            <w:tcW w:w="3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46021" w:rsidP="00101452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GSI013</w:t>
            </w:r>
            <w:r w:rsidR="00700F14">
              <w:rPr>
                <w:rFonts w:cs="Arial"/>
                <w:sz w:val="20"/>
                <w:szCs w:val="20"/>
              </w:rPr>
              <w:t xml:space="preserve"> </w:t>
            </w:r>
            <w:r w:rsidR="00101452">
              <w:rPr>
                <w:rFonts w:cs="Arial"/>
                <w:sz w:val="20"/>
                <w:szCs w:val="20"/>
              </w:rPr>
              <w:t xml:space="preserve">Arq. </w:t>
            </w:r>
            <w:proofErr w:type="gramStart"/>
            <w:r w:rsidR="00101452">
              <w:rPr>
                <w:rFonts w:cs="Arial"/>
                <w:sz w:val="20"/>
                <w:szCs w:val="20"/>
              </w:rPr>
              <w:t>e</w:t>
            </w:r>
            <w:proofErr w:type="gramEnd"/>
            <w:r w:rsidR="00101452">
              <w:rPr>
                <w:rFonts w:cs="Arial"/>
                <w:sz w:val="20"/>
                <w:szCs w:val="20"/>
              </w:rPr>
              <w:t xml:space="preserve"> Org. de </w:t>
            </w:r>
            <w:r>
              <w:rPr>
                <w:rFonts w:cs="Arial"/>
                <w:sz w:val="20"/>
                <w:szCs w:val="20"/>
              </w:rPr>
              <w:t>Computadores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Avaliação</w:t>
            </w:r>
            <w:r w:rsidRPr="00700F14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46021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  <w:r w:rsidRPr="00700F14">
              <w:rPr>
                <w:rFonts w:cs="Arial"/>
                <w:sz w:val="20"/>
                <w:szCs w:val="20"/>
              </w:rPr>
              <w:t xml:space="preserve">Prova </w:t>
            </w:r>
            <w:proofErr w:type="gramStart"/>
            <w:r w:rsidR="00746021">
              <w:rPr>
                <w:rFonts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A84187" w:rsidP="00101452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  <w:r w:rsidR="00101452">
              <w:rPr>
                <w:rFonts w:cs="Arial"/>
                <w:sz w:val="20"/>
                <w:szCs w:val="20"/>
              </w:rPr>
              <w:t>0</w:t>
            </w:r>
            <w:r>
              <w:rPr>
                <w:rFonts w:cs="Arial"/>
                <w:sz w:val="20"/>
                <w:szCs w:val="20"/>
              </w:rPr>
              <w:t>,00</w:t>
            </w: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84"/>
          <w:jc w:val="center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Professor (a)</w:t>
            </w:r>
          </w:p>
        </w:tc>
        <w:tc>
          <w:tcPr>
            <w:tcW w:w="61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  <w:r w:rsidRPr="00700F14">
              <w:rPr>
                <w:rFonts w:cs="Arial"/>
                <w:sz w:val="20"/>
                <w:szCs w:val="20"/>
              </w:rPr>
              <w:t xml:space="preserve">Dr. </w:t>
            </w:r>
            <w:proofErr w:type="spellStart"/>
            <w:r w:rsidRPr="00700F14">
              <w:rPr>
                <w:rFonts w:cs="Arial"/>
                <w:sz w:val="20"/>
                <w:szCs w:val="20"/>
              </w:rPr>
              <w:t>rer</w:t>
            </w:r>
            <w:proofErr w:type="spellEnd"/>
            <w:r w:rsidRPr="00700F14">
              <w:rPr>
                <w:rFonts w:cs="Arial"/>
                <w:sz w:val="20"/>
                <w:szCs w:val="20"/>
              </w:rPr>
              <w:t xml:space="preserve">. </w:t>
            </w:r>
            <w:proofErr w:type="gramStart"/>
            <w:r w:rsidRPr="00700F14">
              <w:rPr>
                <w:rFonts w:cs="Arial"/>
                <w:sz w:val="20"/>
                <w:szCs w:val="20"/>
              </w:rPr>
              <w:t>nat.</w:t>
            </w:r>
            <w:proofErr w:type="gramEnd"/>
            <w:r w:rsidRPr="00700F14">
              <w:rPr>
                <w:rFonts w:cs="Arial"/>
                <w:sz w:val="20"/>
                <w:szCs w:val="20"/>
              </w:rPr>
              <w:t xml:space="preserve"> Daniel Duarte Abdala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1227E6" w:rsidP="001227E6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11</w:t>
            </w:r>
            <w:r w:rsidR="00700F14" w:rsidRPr="00700F14">
              <w:rPr>
                <w:rFonts w:cs="Arial"/>
                <w:sz w:val="20"/>
                <w:szCs w:val="20"/>
              </w:rPr>
              <w:t>/</w:t>
            </w:r>
            <w:r w:rsidR="003A159A">
              <w:rPr>
                <w:rFonts w:cs="Arial"/>
                <w:sz w:val="20"/>
                <w:szCs w:val="20"/>
              </w:rPr>
              <w:t>0</w:t>
            </w:r>
            <w:r>
              <w:rPr>
                <w:rFonts w:cs="Arial"/>
                <w:sz w:val="20"/>
                <w:szCs w:val="20"/>
              </w:rPr>
              <w:t>6</w:t>
            </w:r>
            <w:r w:rsidR="00700F14" w:rsidRPr="00700F14">
              <w:rPr>
                <w:rFonts w:cs="Arial"/>
                <w:sz w:val="20"/>
                <w:szCs w:val="20"/>
              </w:rPr>
              <w:t>/201</w:t>
            </w:r>
            <w:r w:rsidR="00746021">
              <w:rPr>
                <w:rFonts w:cs="Arial"/>
                <w:sz w:val="20"/>
                <w:szCs w:val="20"/>
              </w:rPr>
              <w:t>5</w:t>
            </w: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84"/>
          <w:jc w:val="center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Aluno (a)</w:t>
            </w:r>
          </w:p>
        </w:tc>
        <w:tc>
          <w:tcPr>
            <w:tcW w:w="61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Nota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84"/>
          <w:jc w:val="center"/>
        </w:trPr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Matrícula</w:t>
            </w:r>
          </w:p>
        </w:tc>
        <w:tc>
          <w:tcPr>
            <w:tcW w:w="284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20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Vista em</w:t>
            </w:r>
          </w:p>
        </w:tc>
        <w:tc>
          <w:tcPr>
            <w:tcW w:w="205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  <w:r w:rsidRPr="00700F14">
              <w:rPr>
                <w:rFonts w:cs="Arial"/>
                <w:sz w:val="20"/>
                <w:szCs w:val="20"/>
              </w:rPr>
              <w:t>___ /___ / ______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Nota</w:t>
            </w:r>
          </w:p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Vista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00F14" w:rsidRPr="00700F14" w:rsidTr="00101452">
        <w:trPr>
          <w:trHeight w:val="284"/>
          <w:jc w:val="center"/>
        </w:trPr>
        <w:tc>
          <w:tcPr>
            <w:tcW w:w="1531" w:type="dxa"/>
            <w:tcBorders>
              <w:top w:val="single" w:sz="1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845" w:type="dxa"/>
            <w:gridSpan w:val="2"/>
            <w:tcBorders>
              <w:top w:val="single" w:sz="1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20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CE6A78" w:rsidP="00CE6A78">
            <w:pPr>
              <w:snapToGrid w:val="0"/>
              <w:spacing w:before="0" w:after="0"/>
              <w:jc w:val="left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  </w:t>
            </w:r>
            <w:r w:rsidR="00700F14" w:rsidRPr="00700F14">
              <w:rPr>
                <w:rFonts w:cs="Arial"/>
                <w:b/>
                <w:bCs/>
                <w:sz w:val="20"/>
                <w:szCs w:val="20"/>
              </w:rPr>
              <w:t>Assinatura</w:t>
            </w:r>
            <w:proofErr w:type="gramStart"/>
            <w:r>
              <w:rPr>
                <w:rFonts w:cs="Arial"/>
                <w:b/>
                <w:bCs/>
                <w:sz w:val="20"/>
                <w:szCs w:val="20"/>
              </w:rPr>
              <w:t xml:space="preserve">  </w:t>
            </w:r>
            <w:r w:rsidR="00DA458A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  <w:proofErr w:type="gramEnd"/>
          </w:p>
        </w:tc>
        <w:tc>
          <w:tcPr>
            <w:tcW w:w="7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1F4EEC" w:rsidRDefault="001F4EEC" w:rsidP="00700F14">
      <w:pPr>
        <w:spacing w:before="0" w:after="0"/>
      </w:pPr>
    </w:p>
    <w:p w:rsidR="001F4EEC" w:rsidRDefault="001F4EEC" w:rsidP="00E0418B">
      <w:pPr>
        <w:sectPr w:rsidR="001F4EEC" w:rsidSect="001F4EE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F4CF7" w:rsidRDefault="005F4CF7" w:rsidP="005F4CF7"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lastRenderedPageBreak/>
        <w:t>Observações:</w:t>
      </w:r>
    </w:p>
    <w:p w:rsidR="005F4CF7" w:rsidRDefault="005F4CF7" w:rsidP="005F4CF7">
      <w:pPr>
        <w:pStyle w:val="PargrafodaLista"/>
        <w:numPr>
          <w:ilvl w:val="0"/>
          <w:numId w:val="25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Prova individual e sem consulta;</w:t>
      </w:r>
    </w:p>
    <w:p w:rsidR="005F4CF7" w:rsidRDefault="005F4CF7" w:rsidP="005F4CF7">
      <w:pPr>
        <w:pStyle w:val="PargrafodaLista"/>
        <w:numPr>
          <w:ilvl w:val="0"/>
          <w:numId w:val="25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Valor total </w:t>
      </w:r>
      <w:r w:rsidR="00A84187">
        <w:rPr>
          <w:sz w:val="20"/>
          <w:szCs w:val="20"/>
        </w:rPr>
        <w:t>1</w:t>
      </w:r>
      <w:r w:rsidR="00313074">
        <w:rPr>
          <w:sz w:val="20"/>
          <w:szCs w:val="20"/>
        </w:rPr>
        <w:t>1</w:t>
      </w:r>
      <w:r w:rsidR="00101452">
        <w:rPr>
          <w:sz w:val="20"/>
          <w:szCs w:val="20"/>
        </w:rPr>
        <w:t>0</w:t>
      </w:r>
      <w:r>
        <w:rPr>
          <w:sz w:val="20"/>
          <w:szCs w:val="20"/>
        </w:rPr>
        <w:t xml:space="preserve"> pontos</w:t>
      </w:r>
      <w:r w:rsidR="00BB5660">
        <w:rPr>
          <w:sz w:val="20"/>
          <w:szCs w:val="20"/>
        </w:rPr>
        <w:t xml:space="preserve"> (</w:t>
      </w:r>
      <w:proofErr w:type="gramStart"/>
      <w:r w:rsidR="00BB5660">
        <w:rPr>
          <w:sz w:val="20"/>
          <w:szCs w:val="20"/>
        </w:rPr>
        <w:t>10 pontos extra</w:t>
      </w:r>
      <w:proofErr w:type="gramEnd"/>
      <w:r w:rsidR="00BB5660">
        <w:rPr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5F4CF7" w:rsidRDefault="005F4CF7" w:rsidP="005F4CF7">
      <w:pPr>
        <w:pStyle w:val="PargrafodaLista"/>
        <w:numPr>
          <w:ilvl w:val="0"/>
          <w:numId w:val="25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A prova terá duração de 100 minutos a contar da leitura da prova;</w:t>
      </w:r>
    </w:p>
    <w:p w:rsidR="00101452" w:rsidRDefault="00101452" w:rsidP="005F4CF7">
      <w:pPr>
        <w:pStyle w:val="PargrafodaLista"/>
        <w:numPr>
          <w:ilvl w:val="0"/>
          <w:numId w:val="25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Respostas devem ser escritas utilizando caneta preta ou azul;</w:t>
      </w:r>
    </w:p>
    <w:p w:rsidR="005F4CF7" w:rsidRDefault="005F4CF7" w:rsidP="005F4CF7">
      <w:pPr>
        <w:pStyle w:val="PargrafodaLista"/>
        <w:numPr>
          <w:ilvl w:val="0"/>
          <w:numId w:val="25"/>
        </w:numPr>
        <w:pBdr>
          <w:bottom w:val="single" w:sz="6" w:space="1" w:color="auto"/>
        </w:pBdr>
        <w:spacing w:before="0" w:after="0"/>
        <w:rPr>
          <w:sz w:val="20"/>
          <w:szCs w:val="20"/>
        </w:rPr>
      </w:pPr>
      <w:r w:rsidRPr="005F4CF7">
        <w:rPr>
          <w:sz w:val="20"/>
          <w:szCs w:val="20"/>
        </w:rPr>
        <w:t>A interpretação faz parte da prova.</w:t>
      </w:r>
    </w:p>
    <w:p w:rsidR="00C9716C" w:rsidRDefault="00C9716C" w:rsidP="005234B2">
      <w:pPr>
        <w:spacing w:before="0" w:after="0"/>
        <w:rPr>
          <w:noProof/>
          <w:sz w:val="20"/>
          <w:szCs w:val="20"/>
          <w:lang w:eastAsia="pt-BR"/>
        </w:rPr>
      </w:pPr>
    </w:p>
    <w:p w:rsidR="003A159A" w:rsidRDefault="00151913" w:rsidP="003A6627">
      <w:pPr>
        <w:pStyle w:val="PargrafodaLista"/>
        <w:numPr>
          <w:ilvl w:val="0"/>
          <w:numId w:val="30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(</w:t>
      </w:r>
      <w:r w:rsidR="00E1229C">
        <w:rPr>
          <w:sz w:val="20"/>
          <w:szCs w:val="20"/>
        </w:rPr>
        <w:t>4</w:t>
      </w:r>
      <w:r w:rsidR="00BB5660">
        <w:rPr>
          <w:sz w:val="20"/>
          <w:szCs w:val="20"/>
        </w:rPr>
        <w:t>0</w:t>
      </w:r>
      <w:r>
        <w:rPr>
          <w:sz w:val="20"/>
          <w:szCs w:val="20"/>
        </w:rPr>
        <w:t>)</w:t>
      </w:r>
      <w:r w:rsidR="00547197">
        <w:rPr>
          <w:sz w:val="20"/>
          <w:szCs w:val="20"/>
        </w:rPr>
        <w:t xml:space="preserve"> Desenvolva um programa capaz de iterar sobre um </w:t>
      </w:r>
      <w:proofErr w:type="spellStart"/>
      <w:r w:rsidR="00547197">
        <w:rPr>
          <w:sz w:val="20"/>
          <w:szCs w:val="20"/>
        </w:rPr>
        <w:t>array</w:t>
      </w:r>
      <w:proofErr w:type="spellEnd"/>
      <w:r w:rsidR="00547197">
        <w:rPr>
          <w:sz w:val="20"/>
          <w:szCs w:val="20"/>
        </w:rPr>
        <w:t xml:space="preserve"> de 10 posições e somar o número 42 ao valor originalmente contido em cada posição do </w:t>
      </w:r>
      <w:proofErr w:type="spellStart"/>
      <w:r w:rsidR="00547197">
        <w:rPr>
          <w:sz w:val="20"/>
          <w:szCs w:val="20"/>
        </w:rPr>
        <w:t>array</w:t>
      </w:r>
      <w:proofErr w:type="spellEnd"/>
      <w:r w:rsidR="00547197">
        <w:rPr>
          <w:sz w:val="20"/>
          <w:szCs w:val="20"/>
        </w:rPr>
        <w:t xml:space="preserve">. </w:t>
      </w:r>
      <w:r w:rsidR="00313074">
        <w:rPr>
          <w:sz w:val="20"/>
          <w:szCs w:val="20"/>
        </w:rPr>
        <w:t xml:space="preserve">Identifique o formato de cada instrução do seu programa. </w:t>
      </w:r>
      <w:r w:rsidR="00547197">
        <w:rPr>
          <w:sz w:val="20"/>
          <w:szCs w:val="20"/>
        </w:rPr>
        <w:t>A seguir converta o programa resultante para código de máquina.</w:t>
      </w:r>
      <w:r w:rsidR="00313074">
        <w:rPr>
          <w:sz w:val="20"/>
          <w:szCs w:val="20"/>
        </w:rPr>
        <w:t xml:space="preserve"> Por fim</w:t>
      </w:r>
      <w:r w:rsidR="006D498D">
        <w:rPr>
          <w:sz w:val="20"/>
          <w:szCs w:val="20"/>
        </w:rPr>
        <w:t>,</w:t>
      </w:r>
      <w:r w:rsidR="00313074">
        <w:rPr>
          <w:sz w:val="20"/>
          <w:szCs w:val="20"/>
        </w:rPr>
        <w:t xml:space="preserve"> forneça o código de máquina em hexadecimal. Assuma que o programa começa na posição 0x0000 em hexa para fins de resolução de ETIQUETAS (LABELS).</w:t>
      </w:r>
    </w:p>
    <w:p w:rsidR="00151913" w:rsidRDefault="00151913" w:rsidP="003A6627">
      <w:pPr>
        <w:pStyle w:val="PargrafodaLista"/>
        <w:numPr>
          <w:ilvl w:val="0"/>
          <w:numId w:val="30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(</w:t>
      </w:r>
      <w:r w:rsidR="00547197">
        <w:rPr>
          <w:sz w:val="20"/>
          <w:szCs w:val="20"/>
        </w:rPr>
        <w:t>3</w:t>
      </w:r>
      <w:r w:rsidR="00BB5660">
        <w:rPr>
          <w:sz w:val="20"/>
          <w:szCs w:val="20"/>
        </w:rPr>
        <w:t>0</w:t>
      </w:r>
      <w:r>
        <w:rPr>
          <w:sz w:val="20"/>
          <w:szCs w:val="20"/>
        </w:rPr>
        <w:t>)</w:t>
      </w:r>
      <w:r w:rsidR="00547197">
        <w:rPr>
          <w:sz w:val="20"/>
          <w:szCs w:val="20"/>
        </w:rPr>
        <w:t xml:space="preserve"> O que seria necessário para que o processador no anexo fosse capaz de executar a instrução </w:t>
      </w:r>
      <w:proofErr w:type="spellStart"/>
      <w:r w:rsidR="00E1229C">
        <w:rPr>
          <w:b/>
          <w:sz w:val="20"/>
          <w:szCs w:val="20"/>
        </w:rPr>
        <w:t>jr</w:t>
      </w:r>
      <w:proofErr w:type="spellEnd"/>
      <w:r w:rsidR="003775DA">
        <w:rPr>
          <w:b/>
          <w:sz w:val="20"/>
          <w:szCs w:val="20"/>
        </w:rPr>
        <w:t xml:space="preserve"> </w:t>
      </w:r>
      <w:r w:rsidR="003775DA" w:rsidRPr="00014EB9">
        <w:rPr>
          <w:sz w:val="20"/>
          <w:szCs w:val="20"/>
        </w:rPr>
        <w:t xml:space="preserve">(considere que a sintaxe de </w:t>
      </w:r>
      <w:proofErr w:type="spellStart"/>
      <w:r w:rsidR="003775DA" w:rsidRPr="00014EB9">
        <w:rPr>
          <w:sz w:val="20"/>
          <w:szCs w:val="20"/>
        </w:rPr>
        <w:t>jr</w:t>
      </w:r>
      <w:proofErr w:type="spellEnd"/>
      <w:r w:rsidR="003775DA" w:rsidRPr="00014EB9">
        <w:rPr>
          <w:sz w:val="20"/>
          <w:szCs w:val="20"/>
        </w:rPr>
        <w:t xml:space="preserve"> seja: </w:t>
      </w:r>
      <w:r w:rsidR="003775DA" w:rsidRPr="00014EB9">
        <w:rPr>
          <w:rFonts w:ascii="Consolas" w:hAnsi="Consolas" w:cs="Consolas"/>
          <w:sz w:val="20"/>
          <w:szCs w:val="20"/>
        </w:rPr>
        <w:t xml:space="preserve">100001 </w:t>
      </w:r>
      <w:proofErr w:type="spellStart"/>
      <w:r w:rsidR="003775DA" w:rsidRPr="00014EB9">
        <w:rPr>
          <w:rFonts w:ascii="Consolas" w:hAnsi="Consolas" w:cs="Consolas"/>
          <w:sz w:val="20"/>
          <w:szCs w:val="20"/>
        </w:rPr>
        <w:t>sssss</w:t>
      </w:r>
      <w:proofErr w:type="spellEnd"/>
      <w:r w:rsidR="003775DA" w:rsidRPr="00014EB9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="00014EB9">
        <w:rPr>
          <w:rFonts w:ascii="Consolas" w:hAnsi="Consolas" w:cs="Consolas"/>
          <w:sz w:val="20"/>
          <w:szCs w:val="20"/>
        </w:rPr>
        <w:t>xxxxx</w:t>
      </w:r>
      <w:proofErr w:type="spellEnd"/>
      <w:r w:rsidR="003775DA" w:rsidRPr="00014EB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014EB9">
        <w:rPr>
          <w:rFonts w:ascii="Consolas" w:hAnsi="Consolas" w:cs="Consolas"/>
          <w:sz w:val="20"/>
          <w:szCs w:val="20"/>
        </w:rPr>
        <w:t>xxxxx</w:t>
      </w:r>
      <w:proofErr w:type="spellEnd"/>
      <w:proofErr w:type="gramEnd"/>
      <w:r w:rsidR="003775DA" w:rsidRPr="00014EB9">
        <w:rPr>
          <w:rFonts w:ascii="Consolas" w:hAnsi="Consolas" w:cs="Consolas"/>
          <w:sz w:val="20"/>
          <w:szCs w:val="20"/>
        </w:rPr>
        <w:t xml:space="preserve"> 00000 </w:t>
      </w:r>
      <w:proofErr w:type="spellStart"/>
      <w:r w:rsidR="003775DA" w:rsidRPr="00014EB9">
        <w:rPr>
          <w:rFonts w:ascii="Consolas" w:hAnsi="Consolas" w:cs="Consolas"/>
          <w:sz w:val="20"/>
          <w:szCs w:val="20"/>
        </w:rPr>
        <w:t>xxxxxx</w:t>
      </w:r>
      <w:proofErr w:type="spellEnd"/>
      <w:r w:rsidR="003775DA" w:rsidRPr="00014EB9">
        <w:rPr>
          <w:sz w:val="20"/>
          <w:szCs w:val="20"/>
        </w:rPr>
        <w:t xml:space="preserve"> e que o registrador que contêm o endereço para o salto seja </w:t>
      </w:r>
      <w:proofErr w:type="spellStart"/>
      <w:r w:rsidR="003775DA" w:rsidRPr="00014EB9">
        <w:rPr>
          <w:sz w:val="20"/>
          <w:szCs w:val="20"/>
        </w:rPr>
        <w:t>jr</w:t>
      </w:r>
      <w:proofErr w:type="spellEnd"/>
      <w:r w:rsidR="003775DA" w:rsidRPr="00014EB9">
        <w:rPr>
          <w:sz w:val="20"/>
          <w:szCs w:val="20"/>
        </w:rPr>
        <w:t xml:space="preserve"> $</w:t>
      </w:r>
      <w:proofErr w:type="spellStart"/>
      <w:r w:rsidR="003775DA" w:rsidRPr="00014EB9">
        <w:rPr>
          <w:sz w:val="20"/>
          <w:szCs w:val="20"/>
        </w:rPr>
        <w:t>rs</w:t>
      </w:r>
      <w:proofErr w:type="spellEnd"/>
      <w:r w:rsidR="003775DA" w:rsidRPr="00014EB9">
        <w:rPr>
          <w:sz w:val="20"/>
          <w:szCs w:val="20"/>
        </w:rPr>
        <w:t>)</w:t>
      </w:r>
      <w:r w:rsidR="00547197">
        <w:rPr>
          <w:sz w:val="20"/>
          <w:szCs w:val="20"/>
        </w:rPr>
        <w:t>? Especifique as alterações de multiplexação e indique que subsistemas deverão ser alterados.</w:t>
      </w:r>
      <w:r w:rsidR="00E1229C">
        <w:rPr>
          <w:sz w:val="20"/>
          <w:szCs w:val="20"/>
        </w:rPr>
        <w:t xml:space="preserve"> Desenhe as alterações necessárias no diagrama do processador em anexo.</w:t>
      </w:r>
    </w:p>
    <w:p w:rsidR="00E1229C" w:rsidRPr="00746021" w:rsidRDefault="00151913" w:rsidP="00E1229C">
      <w:pPr>
        <w:pStyle w:val="PargrafodaLista"/>
        <w:numPr>
          <w:ilvl w:val="0"/>
          <w:numId w:val="30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lastRenderedPageBreak/>
        <w:t>(</w:t>
      </w:r>
      <w:r w:rsidR="00E1229C">
        <w:rPr>
          <w:sz w:val="20"/>
          <w:szCs w:val="20"/>
        </w:rPr>
        <w:t>1</w:t>
      </w:r>
      <w:r w:rsidR="00014EB9">
        <w:rPr>
          <w:sz w:val="20"/>
          <w:szCs w:val="20"/>
        </w:rPr>
        <w:t>0</w:t>
      </w:r>
      <w:r>
        <w:rPr>
          <w:sz w:val="20"/>
          <w:szCs w:val="20"/>
        </w:rPr>
        <w:t>)</w:t>
      </w:r>
      <w:r w:rsidR="00547197">
        <w:rPr>
          <w:sz w:val="20"/>
          <w:szCs w:val="20"/>
        </w:rPr>
        <w:t xml:space="preserve"> </w:t>
      </w:r>
      <w:r w:rsidR="003775DA">
        <w:rPr>
          <w:sz w:val="20"/>
          <w:szCs w:val="20"/>
        </w:rPr>
        <w:t xml:space="preserve">Processadores síncronos podem ser </w:t>
      </w:r>
      <w:proofErr w:type="gramStart"/>
      <w:r w:rsidR="003775DA">
        <w:rPr>
          <w:sz w:val="20"/>
          <w:szCs w:val="20"/>
        </w:rPr>
        <w:t>implementados</w:t>
      </w:r>
      <w:proofErr w:type="gramEnd"/>
      <w:r w:rsidR="003775DA">
        <w:rPr>
          <w:sz w:val="20"/>
          <w:szCs w:val="20"/>
        </w:rPr>
        <w:t xml:space="preserve"> utilizando a técnica MONOCICLO assim como a técnica MULTICICLO. </w:t>
      </w:r>
      <w:r w:rsidR="00014EB9">
        <w:rPr>
          <w:sz w:val="20"/>
          <w:szCs w:val="20"/>
        </w:rPr>
        <w:t xml:space="preserve">Explique porque os processadores modernos não são monociclos. Adicionalmente, </w:t>
      </w:r>
      <w:proofErr w:type="gramStart"/>
      <w:r w:rsidR="00014EB9">
        <w:rPr>
          <w:sz w:val="20"/>
          <w:szCs w:val="20"/>
        </w:rPr>
        <w:t>explique</w:t>
      </w:r>
      <w:proofErr w:type="gramEnd"/>
      <w:r w:rsidR="00014EB9">
        <w:rPr>
          <w:sz w:val="20"/>
          <w:szCs w:val="20"/>
        </w:rPr>
        <w:t xml:space="preserve"> quais são as principais mudanças necessárias para transformar um processador MONOCICLO em MULTICICLO.</w:t>
      </w:r>
    </w:p>
    <w:p w:rsidR="00547197" w:rsidRDefault="00E1229C" w:rsidP="003A6627">
      <w:pPr>
        <w:pStyle w:val="PargrafodaLista"/>
        <w:numPr>
          <w:ilvl w:val="0"/>
          <w:numId w:val="30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(1</w:t>
      </w:r>
      <w:r w:rsidR="00014EB9">
        <w:rPr>
          <w:sz w:val="20"/>
          <w:szCs w:val="20"/>
        </w:rPr>
        <w:t>0</w:t>
      </w:r>
      <w:r>
        <w:rPr>
          <w:sz w:val="20"/>
          <w:szCs w:val="20"/>
        </w:rPr>
        <w:t xml:space="preserve">) </w:t>
      </w:r>
      <w:r w:rsidR="00014EB9">
        <w:rPr>
          <w:sz w:val="20"/>
          <w:szCs w:val="20"/>
        </w:rPr>
        <w:t xml:space="preserve">É possível </w:t>
      </w:r>
      <w:proofErr w:type="gramStart"/>
      <w:r w:rsidR="00014EB9">
        <w:rPr>
          <w:sz w:val="20"/>
          <w:szCs w:val="20"/>
        </w:rPr>
        <w:t>implementar</w:t>
      </w:r>
      <w:proofErr w:type="gramEnd"/>
      <w:r w:rsidR="00014EB9">
        <w:rPr>
          <w:sz w:val="20"/>
          <w:szCs w:val="20"/>
        </w:rPr>
        <w:t xml:space="preserve"> um processador monociclo que utilize a técnica de pipeline? Justifique sua resposta.</w:t>
      </w:r>
    </w:p>
    <w:p w:rsidR="00014EB9" w:rsidRDefault="00014EB9" w:rsidP="003A6627">
      <w:pPr>
        <w:pStyle w:val="PargrafodaLista"/>
        <w:numPr>
          <w:ilvl w:val="0"/>
          <w:numId w:val="30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(10) Qual a principal vantagem alcançada com a utilização da técnica de pipeline. Cite um exemplo (preferencialmente com um diagrama </w:t>
      </w:r>
      <w:proofErr w:type="spellStart"/>
      <w:r>
        <w:rPr>
          <w:sz w:val="20"/>
          <w:szCs w:val="20"/>
        </w:rPr>
        <w:t>demons-trando</w:t>
      </w:r>
      <w:proofErr w:type="spellEnd"/>
      <w:r>
        <w:rPr>
          <w:sz w:val="20"/>
          <w:szCs w:val="20"/>
        </w:rPr>
        <w:t xml:space="preserve"> o problema) em que a técnica de </w:t>
      </w:r>
      <w:proofErr w:type="spellStart"/>
      <w:r>
        <w:rPr>
          <w:sz w:val="20"/>
          <w:szCs w:val="20"/>
        </w:rPr>
        <w:t>pipelining</w:t>
      </w:r>
      <w:proofErr w:type="spellEnd"/>
      <w:r>
        <w:rPr>
          <w:sz w:val="20"/>
          <w:szCs w:val="20"/>
        </w:rPr>
        <w:t xml:space="preserve"> pode gerar problemas (</w:t>
      </w:r>
      <w:proofErr w:type="spellStart"/>
      <w:r>
        <w:rPr>
          <w:sz w:val="20"/>
          <w:szCs w:val="20"/>
        </w:rPr>
        <w:t>hazard</w:t>
      </w:r>
      <w:proofErr w:type="spellEnd"/>
      <w:r>
        <w:rPr>
          <w:sz w:val="20"/>
          <w:szCs w:val="20"/>
        </w:rPr>
        <w:t xml:space="preserve"> de dados ou controle).</w:t>
      </w:r>
    </w:p>
    <w:p w:rsidR="00E1229C" w:rsidRDefault="00E1229C" w:rsidP="00E1229C">
      <w:pPr>
        <w:spacing w:before="0" w:after="0"/>
        <w:rPr>
          <w:sz w:val="20"/>
          <w:szCs w:val="20"/>
        </w:rPr>
      </w:pPr>
    </w:p>
    <w:p w:rsidR="00E1229C" w:rsidRPr="00E1229C" w:rsidRDefault="00E1229C" w:rsidP="00E1229C">
      <w:pPr>
        <w:pBdr>
          <w:bottom w:val="single" w:sz="4" w:space="1" w:color="auto"/>
        </w:pBdr>
        <w:spacing w:before="0" w:after="0"/>
        <w:rPr>
          <w:sz w:val="20"/>
          <w:szCs w:val="20"/>
        </w:rPr>
      </w:pPr>
    </w:p>
    <w:p w:rsidR="00DD3BE6" w:rsidRPr="00DD3BE6" w:rsidRDefault="00E1229C" w:rsidP="00E1229C">
      <w:pPr>
        <w:spacing w:before="0" w:after="0"/>
        <w:rPr>
          <w:sz w:val="20"/>
          <w:szCs w:val="20"/>
          <w:lang w:val="en-US"/>
        </w:rPr>
      </w:pPr>
      <w:r w:rsidRPr="00DD3BE6">
        <w:rPr>
          <w:sz w:val="20"/>
          <w:szCs w:val="20"/>
          <w:lang w:val="en-US"/>
        </w:rPr>
        <w:t>EXTRA</w:t>
      </w:r>
      <w:r w:rsidR="00DD3BE6">
        <w:rPr>
          <w:sz w:val="20"/>
          <w:szCs w:val="20"/>
          <w:lang w:val="en-US"/>
        </w:rPr>
        <w:t xml:space="preserve"> </w:t>
      </w:r>
      <w:r w:rsidRPr="00DD3BE6">
        <w:rPr>
          <w:sz w:val="20"/>
          <w:szCs w:val="20"/>
          <w:lang w:val="en-US"/>
        </w:rPr>
        <w:t>(10)</w:t>
      </w:r>
      <w:r w:rsidR="00DD3BE6" w:rsidRPr="00DD3BE6">
        <w:rPr>
          <w:sz w:val="20"/>
          <w:szCs w:val="20"/>
          <w:lang w:val="en-US"/>
        </w:rPr>
        <w:t xml:space="preserve"> </w:t>
      </w:r>
      <w:r w:rsidR="00DD3BE6">
        <w:rPr>
          <w:sz w:val="20"/>
          <w:szCs w:val="20"/>
          <w:lang w:val="en-US"/>
        </w:rPr>
        <w:t xml:space="preserve">Consider that the processor presented in the appendix of this test is able to execute the instruction </w:t>
      </w:r>
      <w:proofErr w:type="spellStart"/>
      <w:r w:rsidR="00DD3BE6">
        <w:rPr>
          <w:sz w:val="20"/>
          <w:szCs w:val="20"/>
          <w:lang w:val="en-US"/>
        </w:rPr>
        <w:t>mul</w:t>
      </w:r>
      <w:proofErr w:type="spellEnd"/>
      <w:r w:rsidR="00DD3BE6">
        <w:rPr>
          <w:sz w:val="20"/>
          <w:szCs w:val="20"/>
          <w:lang w:val="en-US"/>
        </w:rPr>
        <w:t xml:space="preserve"> $</w:t>
      </w:r>
      <w:proofErr w:type="spellStart"/>
      <w:r w:rsidR="00DD3BE6">
        <w:rPr>
          <w:sz w:val="20"/>
          <w:szCs w:val="20"/>
          <w:lang w:val="en-US"/>
        </w:rPr>
        <w:t>rd</w:t>
      </w:r>
      <w:proofErr w:type="spellEnd"/>
      <w:r w:rsidR="00DD3BE6">
        <w:rPr>
          <w:sz w:val="20"/>
          <w:szCs w:val="20"/>
          <w:lang w:val="en-US"/>
        </w:rPr>
        <w:t>, $</w:t>
      </w:r>
      <w:proofErr w:type="spellStart"/>
      <w:r w:rsidR="00DD3BE6">
        <w:rPr>
          <w:sz w:val="20"/>
          <w:szCs w:val="20"/>
          <w:lang w:val="en-US"/>
        </w:rPr>
        <w:t>rs</w:t>
      </w:r>
      <w:proofErr w:type="spellEnd"/>
      <w:r w:rsidR="00DD3BE6">
        <w:rPr>
          <w:sz w:val="20"/>
          <w:szCs w:val="20"/>
          <w:lang w:val="en-US"/>
        </w:rPr>
        <w:t>, $</w:t>
      </w:r>
      <w:proofErr w:type="gramStart"/>
      <w:r w:rsidR="00DD3BE6">
        <w:rPr>
          <w:sz w:val="20"/>
          <w:szCs w:val="20"/>
          <w:lang w:val="en-US"/>
        </w:rPr>
        <w:t>rt</w:t>
      </w:r>
      <w:proofErr w:type="gramEnd"/>
      <w:r w:rsidR="00DD3BE6">
        <w:rPr>
          <w:sz w:val="20"/>
          <w:szCs w:val="20"/>
          <w:lang w:val="en-US"/>
        </w:rPr>
        <w:t xml:space="preserve">. In order to retrieve the upper part (MSB 32bits) of the multiplication located in the register </w:t>
      </w:r>
      <w:r w:rsidR="00015D31">
        <w:rPr>
          <w:sz w:val="20"/>
          <w:szCs w:val="20"/>
          <w:lang w:val="en-US"/>
        </w:rPr>
        <w:t>$</w:t>
      </w:r>
      <w:r w:rsidR="00DD3BE6">
        <w:rPr>
          <w:sz w:val="20"/>
          <w:szCs w:val="20"/>
          <w:lang w:val="en-US"/>
        </w:rPr>
        <w:t xml:space="preserve">HI the instruction </w:t>
      </w:r>
      <w:proofErr w:type="spellStart"/>
      <w:r w:rsidR="00DD3BE6">
        <w:rPr>
          <w:sz w:val="20"/>
          <w:szCs w:val="20"/>
          <w:lang w:val="en-US"/>
        </w:rPr>
        <w:t>mfHI</w:t>
      </w:r>
      <w:proofErr w:type="spellEnd"/>
      <w:r w:rsidR="00DD3BE6">
        <w:rPr>
          <w:sz w:val="20"/>
          <w:szCs w:val="20"/>
          <w:lang w:val="en-US"/>
        </w:rPr>
        <w:t xml:space="preserve"> is required. According to the table of registers presented in the appendix, </w:t>
      </w:r>
      <w:r w:rsidR="00015D31">
        <w:rPr>
          <w:sz w:val="20"/>
          <w:szCs w:val="20"/>
          <w:lang w:val="en-US"/>
        </w:rPr>
        <w:t>$</w:t>
      </w:r>
      <w:r w:rsidR="00DD3BE6">
        <w:rPr>
          <w:sz w:val="20"/>
          <w:szCs w:val="20"/>
          <w:lang w:val="en-US"/>
        </w:rPr>
        <w:t xml:space="preserve">HI is an external register not accessible as a regular register. Propose the extensions necessary in order to implement the instruction </w:t>
      </w:r>
      <w:proofErr w:type="spellStart"/>
      <w:r w:rsidR="00DD3BE6">
        <w:rPr>
          <w:sz w:val="20"/>
          <w:szCs w:val="20"/>
          <w:lang w:val="en-US"/>
        </w:rPr>
        <w:t>mfHI</w:t>
      </w:r>
      <w:proofErr w:type="spellEnd"/>
      <w:r w:rsidR="00015D31">
        <w:rPr>
          <w:sz w:val="20"/>
          <w:szCs w:val="20"/>
          <w:lang w:val="en-US"/>
        </w:rPr>
        <w:t xml:space="preserve"> $</w:t>
      </w:r>
      <w:proofErr w:type="spellStart"/>
      <w:r w:rsidR="00015D31">
        <w:rPr>
          <w:sz w:val="20"/>
          <w:szCs w:val="20"/>
          <w:lang w:val="en-US"/>
        </w:rPr>
        <w:t>rs</w:t>
      </w:r>
      <w:proofErr w:type="spellEnd"/>
      <w:r w:rsidR="00DD3BE6">
        <w:rPr>
          <w:sz w:val="20"/>
          <w:szCs w:val="20"/>
          <w:lang w:val="en-US"/>
        </w:rPr>
        <w:t>.</w:t>
      </w:r>
    </w:p>
    <w:p w:rsidR="00313074" w:rsidRPr="00DD3BE6" w:rsidRDefault="00313074" w:rsidP="003A6627">
      <w:pPr>
        <w:pBdr>
          <w:bottom w:val="single" w:sz="6" w:space="1" w:color="auto"/>
        </w:pBdr>
        <w:spacing w:before="0" w:after="0"/>
        <w:rPr>
          <w:sz w:val="20"/>
          <w:szCs w:val="20"/>
          <w:lang w:val="en-US"/>
        </w:rPr>
        <w:sectPr w:rsidR="00313074" w:rsidRPr="00DD3BE6" w:rsidSect="001F4EEC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313074" w:rsidRDefault="00313074" w:rsidP="00313074">
      <w:pPr>
        <w:pBdr>
          <w:bottom w:val="single" w:sz="6" w:space="1" w:color="auto"/>
        </w:pBdr>
        <w:spacing w:before="0" w:after="0"/>
        <w:jc w:val="center"/>
        <w:rPr>
          <w:sz w:val="20"/>
          <w:szCs w:val="20"/>
          <w:lang w:val="en-US"/>
        </w:rPr>
      </w:pPr>
    </w:p>
    <w:p w:rsidR="00014EB9" w:rsidRDefault="00014EB9" w:rsidP="00313074">
      <w:pPr>
        <w:pBdr>
          <w:bottom w:val="single" w:sz="6" w:space="1" w:color="auto"/>
        </w:pBdr>
        <w:spacing w:before="0" w:after="0"/>
        <w:jc w:val="center"/>
        <w:rPr>
          <w:sz w:val="20"/>
          <w:szCs w:val="20"/>
          <w:lang w:val="en-US"/>
        </w:rPr>
      </w:pPr>
    </w:p>
    <w:p w:rsidR="00014EB9" w:rsidRDefault="00014EB9" w:rsidP="00313074">
      <w:pPr>
        <w:pBdr>
          <w:bottom w:val="single" w:sz="6" w:space="1" w:color="auto"/>
        </w:pBdr>
        <w:spacing w:before="0" w:after="0"/>
        <w:jc w:val="center"/>
        <w:rPr>
          <w:sz w:val="20"/>
          <w:szCs w:val="20"/>
          <w:lang w:val="en-US"/>
        </w:rPr>
      </w:pPr>
    </w:p>
    <w:p w:rsidR="00014EB9" w:rsidRDefault="00014EB9" w:rsidP="00313074">
      <w:pPr>
        <w:pBdr>
          <w:bottom w:val="single" w:sz="6" w:space="1" w:color="auto"/>
        </w:pBdr>
        <w:spacing w:before="0" w:after="0"/>
        <w:jc w:val="center"/>
        <w:rPr>
          <w:sz w:val="20"/>
          <w:szCs w:val="20"/>
          <w:lang w:val="en-US"/>
        </w:rPr>
      </w:pPr>
    </w:p>
    <w:p w:rsidR="00014EB9" w:rsidRDefault="00014EB9" w:rsidP="00313074">
      <w:pPr>
        <w:pBdr>
          <w:bottom w:val="single" w:sz="6" w:space="1" w:color="auto"/>
        </w:pBdr>
        <w:spacing w:before="0" w:after="0"/>
        <w:jc w:val="center"/>
        <w:rPr>
          <w:sz w:val="20"/>
          <w:szCs w:val="20"/>
          <w:lang w:val="en-US"/>
        </w:rPr>
      </w:pPr>
    </w:p>
    <w:p w:rsidR="00014EB9" w:rsidRDefault="00014EB9" w:rsidP="00313074">
      <w:pPr>
        <w:pBdr>
          <w:bottom w:val="single" w:sz="6" w:space="1" w:color="auto"/>
        </w:pBdr>
        <w:spacing w:before="0" w:after="0"/>
        <w:jc w:val="center"/>
        <w:rPr>
          <w:sz w:val="20"/>
          <w:szCs w:val="20"/>
          <w:lang w:val="en-US"/>
        </w:rPr>
      </w:pPr>
    </w:p>
    <w:p w:rsidR="00014EB9" w:rsidRDefault="00014EB9" w:rsidP="00313074">
      <w:pPr>
        <w:pBdr>
          <w:bottom w:val="single" w:sz="6" w:space="1" w:color="auto"/>
        </w:pBdr>
        <w:spacing w:before="0" w:after="0"/>
        <w:jc w:val="center"/>
        <w:rPr>
          <w:sz w:val="20"/>
          <w:szCs w:val="20"/>
          <w:lang w:val="en-US"/>
        </w:rPr>
      </w:pPr>
    </w:p>
    <w:p w:rsidR="00014EB9" w:rsidRDefault="00014EB9" w:rsidP="00313074">
      <w:pPr>
        <w:pBdr>
          <w:bottom w:val="single" w:sz="6" w:space="1" w:color="auto"/>
        </w:pBdr>
        <w:spacing w:before="0" w:after="0"/>
        <w:jc w:val="center"/>
        <w:rPr>
          <w:sz w:val="20"/>
          <w:szCs w:val="20"/>
          <w:lang w:val="en-US"/>
        </w:rPr>
      </w:pPr>
    </w:p>
    <w:p w:rsidR="00014EB9" w:rsidRDefault="00014EB9" w:rsidP="00313074">
      <w:pPr>
        <w:pBdr>
          <w:bottom w:val="single" w:sz="6" w:space="1" w:color="auto"/>
        </w:pBdr>
        <w:spacing w:before="0" w:after="0"/>
        <w:jc w:val="center"/>
        <w:rPr>
          <w:sz w:val="20"/>
          <w:szCs w:val="20"/>
          <w:lang w:val="en-US"/>
        </w:rPr>
      </w:pPr>
      <w:bookmarkStart w:id="0" w:name="_GoBack"/>
      <w:bookmarkEnd w:id="0"/>
    </w:p>
    <w:p w:rsidR="00014EB9" w:rsidRDefault="00014EB9" w:rsidP="00313074">
      <w:pPr>
        <w:pBdr>
          <w:bottom w:val="single" w:sz="6" w:space="1" w:color="auto"/>
        </w:pBdr>
        <w:spacing w:before="0" w:after="0"/>
        <w:jc w:val="center"/>
        <w:rPr>
          <w:sz w:val="20"/>
          <w:szCs w:val="20"/>
          <w:lang w:val="en-US"/>
        </w:rPr>
      </w:pPr>
    </w:p>
    <w:p w:rsidR="00014EB9" w:rsidRDefault="00014EB9" w:rsidP="00313074">
      <w:pPr>
        <w:pBdr>
          <w:bottom w:val="single" w:sz="6" w:space="1" w:color="auto"/>
        </w:pBdr>
        <w:spacing w:before="0" w:after="0"/>
        <w:jc w:val="center"/>
        <w:rPr>
          <w:sz w:val="20"/>
          <w:szCs w:val="20"/>
          <w:lang w:val="en-US"/>
        </w:rPr>
      </w:pPr>
    </w:p>
    <w:p w:rsidR="00014EB9" w:rsidRDefault="00014EB9" w:rsidP="00313074">
      <w:pPr>
        <w:pBdr>
          <w:bottom w:val="single" w:sz="6" w:space="1" w:color="auto"/>
        </w:pBdr>
        <w:spacing w:before="0" w:after="0"/>
        <w:jc w:val="center"/>
        <w:rPr>
          <w:sz w:val="20"/>
          <w:szCs w:val="20"/>
          <w:lang w:val="en-US"/>
        </w:rPr>
      </w:pPr>
    </w:p>
    <w:p w:rsidR="00014EB9" w:rsidRDefault="00014EB9" w:rsidP="00313074">
      <w:pPr>
        <w:pBdr>
          <w:bottom w:val="single" w:sz="6" w:space="1" w:color="auto"/>
        </w:pBdr>
        <w:spacing w:before="0" w:after="0"/>
        <w:jc w:val="center"/>
        <w:rPr>
          <w:sz w:val="20"/>
          <w:szCs w:val="20"/>
          <w:lang w:val="en-US"/>
        </w:rPr>
      </w:pPr>
    </w:p>
    <w:p w:rsidR="00014EB9" w:rsidRDefault="00014EB9" w:rsidP="00313074">
      <w:pPr>
        <w:pBdr>
          <w:bottom w:val="single" w:sz="6" w:space="1" w:color="auto"/>
        </w:pBdr>
        <w:spacing w:before="0" w:after="0"/>
        <w:jc w:val="center"/>
        <w:rPr>
          <w:sz w:val="20"/>
          <w:szCs w:val="20"/>
          <w:lang w:val="en-US"/>
        </w:rPr>
      </w:pPr>
    </w:p>
    <w:p w:rsidR="00014EB9" w:rsidRDefault="00014EB9" w:rsidP="00313074">
      <w:pPr>
        <w:pBdr>
          <w:bottom w:val="single" w:sz="6" w:space="1" w:color="auto"/>
        </w:pBdr>
        <w:spacing w:before="0" w:after="0"/>
        <w:jc w:val="center"/>
        <w:rPr>
          <w:sz w:val="20"/>
          <w:szCs w:val="20"/>
          <w:lang w:val="en-US"/>
        </w:rPr>
      </w:pPr>
    </w:p>
    <w:p w:rsidR="00014EB9" w:rsidRDefault="00014EB9" w:rsidP="00313074">
      <w:pPr>
        <w:pBdr>
          <w:bottom w:val="single" w:sz="6" w:space="1" w:color="auto"/>
        </w:pBdr>
        <w:spacing w:before="0" w:after="0"/>
        <w:jc w:val="center"/>
        <w:rPr>
          <w:sz w:val="20"/>
          <w:szCs w:val="20"/>
          <w:lang w:val="en-US"/>
        </w:rPr>
      </w:pPr>
    </w:p>
    <w:p w:rsidR="00014EB9" w:rsidRPr="00DD3BE6" w:rsidRDefault="00014EB9" w:rsidP="00313074">
      <w:pPr>
        <w:pBdr>
          <w:bottom w:val="single" w:sz="6" w:space="1" w:color="auto"/>
        </w:pBdr>
        <w:spacing w:before="0" w:after="0"/>
        <w:jc w:val="center"/>
        <w:rPr>
          <w:sz w:val="20"/>
          <w:szCs w:val="20"/>
          <w:lang w:val="en-US"/>
        </w:rPr>
      </w:pPr>
    </w:p>
    <w:p w:rsidR="00E1229C" w:rsidRPr="00E1229C" w:rsidRDefault="003A159A" w:rsidP="00E1229C">
      <w:pPr>
        <w:spacing w:before="0" w:after="0"/>
        <w:jc w:val="center"/>
        <w:rPr>
          <w:rFonts w:ascii="Comic Sans MS" w:hAnsi="Comic Sans MS"/>
          <w:b/>
          <w:sz w:val="20"/>
          <w:szCs w:val="20"/>
          <w:lang w:val="en-US"/>
        </w:rPr>
      </w:pPr>
      <w:r w:rsidRPr="00641B19">
        <w:rPr>
          <w:rFonts w:ascii="Comic Sans MS" w:hAnsi="Comic Sans MS"/>
          <w:b/>
          <w:sz w:val="20"/>
          <w:szCs w:val="20"/>
          <w:lang w:val="en-US"/>
        </w:rPr>
        <w:t>“</w:t>
      </w:r>
      <w:r w:rsidR="00E1229C" w:rsidRPr="00E1229C">
        <w:rPr>
          <w:rFonts w:ascii="Comic Sans MS" w:hAnsi="Comic Sans MS"/>
          <w:b/>
          <w:sz w:val="20"/>
          <w:szCs w:val="20"/>
          <w:lang w:val="en-US"/>
        </w:rPr>
        <w:t>A computer lets you make more mistakes faster than any invention in human history - with the possible exceptions of handguns and tequila.</w:t>
      </w:r>
    </w:p>
    <w:p w:rsidR="003A6627" w:rsidRPr="00E1229C" w:rsidRDefault="00E1229C" w:rsidP="00E1229C">
      <w:pPr>
        <w:spacing w:before="0" w:after="0"/>
        <w:jc w:val="right"/>
        <w:rPr>
          <w:rFonts w:ascii="Comic Sans MS" w:hAnsi="Comic Sans MS"/>
          <w:b/>
          <w:sz w:val="20"/>
          <w:szCs w:val="20"/>
        </w:rPr>
      </w:pPr>
      <w:r w:rsidRPr="00E1229C">
        <w:rPr>
          <w:rFonts w:ascii="Comic Sans MS" w:hAnsi="Comic Sans MS"/>
          <w:b/>
          <w:sz w:val="20"/>
          <w:szCs w:val="20"/>
        </w:rPr>
        <w:t xml:space="preserve">– </w:t>
      </w:r>
      <w:proofErr w:type="spellStart"/>
      <w:proofErr w:type="gramStart"/>
      <w:r w:rsidRPr="00E1229C">
        <w:rPr>
          <w:rFonts w:ascii="Comic Sans MS" w:hAnsi="Comic Sans MS"/>
          <w:b/>
          <w:sz w:val="20"/>
          <w:szCs w:val="20"/>
        </w:rPr>
        <w:t>Mitch</w:t>
      </w:r>
      <w:proofErr w:type="spellEnd"/>
      <w:r w:rsidRPr="00E1229C">
        <w:rPr>
          <w:rFonts w:ascii="Comic Sans MS" w:hAnsi="Comic Sans MS"/>
          <w:b/>
          <w:sz w:val="20"/>
          <w:szCs w:val="20"/>
        </w:rPr>
        <w:t xml:space="preserve"> </w:t>
      </w:r>
      <w:proofErr w:type="spellStart"/>
      <w:r w:rsidRPr="00E1229C">
        <w:rPr>
          <w:rFonts w:ascii="Comic Sans MS" w:hAnsi="Comic Sans MS"/>
          <w:b/>
          <w:sz w:val="20"/>
          <w:szCs w:val="20"/>
        </w:rPr>
        <w:t>Ratliffe</w:t>
      </w:r>
      <w:proofErr w:type="spellEnd"/>
      <w:r w:rsidR="003A159A" w:rsidRPr="00E1229C">
        <w:rPr>
          <w:rFonts w:ascii="Comic Sans MS" w:hAnsi="Comic Sans MS"/>
          <w:b/>
          <w:sz w:val="20"/>
          <w:szCs w:val="20"/>
        </w:rPr>
        <w:t>”</w:t>
      </w:r>
      <w:proofErr w:type="gramEnd"/>
    </w:p>
    <w:p w:rsidR="003A6627" w:rsidRPr="00E1229C" w:rsidRDefault="003A6627" w:rsidP="00101452">
      <w:pPr>
        <w:spacing w:before="0" w:after="0"/>
        <w:jc w:val="right"/>
        <w:rPr>
          <w:rFonts w:ascii="Comic Sans MS" w:hAnsi="Comic Sans MS"/>
          <w:b/>
          <w:sz w:val="20"/>
          <w:szCs w:val="20"/>
        </w:rPr>
        <w:sectPr w:rsidR="003A6627" w:rsidRPr="00E1229C" w:rsidSect="0031307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867CD" w:rsidRPr="00E1229C" w:rsidRDefault="00A867CD" w:rsidP="00A867CD">
      <w:pPr>
        <w:jc w:val="center"/>
        <w:rPr>
          <w:b/>
          <w:sz w:val="24"/>
        </w:rPr>
      </w:pPr>
      <w:r w:rsidRPr="00E1229C">
        <w:rPr>
          <w:b/>
          <w:sz w:val="24"/>
        </w:rPr>
        <w:lastRenderedPageBreak/>
        <w:t>Folha de consulta</w:t>
      </w:r>
    </w:p>
    <w:p w:rsidR="003A6627" w:rsidRDefault="00A867CD" w:rsidP="003A6627">
      <w:pPr>
        <w:spacing w:before="0" w:after="0"/>
        <w:jc w:val="left"/>
        <w:rPr>
          <w:rFonts w:ascii="Comic Sans MS" w:hAnsi="Comic Sans MS"/>
          <w:b/>
          <w:sz w:val="20"/>
          <w:szCs w:val="20"/>
          <w:lang w:val="en-US"/>
        </w:rPr>
      </w:pPr>
      <w:r>
        <w:rPr>
          <w:rFonts w:ascii="Comic Sans MS" w:hAnsi="Comic Sans MS"/>
          <w:b/>
          <w:noProof/>
          <w:sz w:val="20"/>
          <w:szCs w:val="20"/>
          <w:lang w:eastAsia="pt-BR"/>
        </w:rPr>
        <w:drawing>
          <wp:inline distT="0" distB="0" distL="0" distR="0">
            <wp:extent cx="6635750" cy="464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b/>
          <w:noProof/>
          <w:sz w:val="20"/>
          <w:szCs w:val="20"/>
          <w:lang w:eastAsia="pt-BR"/>
        </w:rPr>
        <w:drawing>
          <wp:inline distT="0" distB="0" distL="0" distR="0">
            <wp:extent cx="6635750" cy="4343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074" w:rsidRPr="006B3A43" w:rsidRDefault="00313074" w:rsidP="003A6627">
      <w:pPr>
        <w:spacing w:before="0" w:after="0"/>
        <w:jc w:val="left"/>
        <w:rPr>
          <w:rFonts w:ascii="Comic Sans MS" w:hAnsi="Comic Sans MS"/>
          <w:b/>
          <w:sz w:val="20"/>
          <w:szCs w:val="20"/>
          <w:lang w:val="en-US"/>
        </w:rPr>
      </w:pPr>
    </w:p>
    <w:sectPr w:rsidR="00313074" w:rsidRPr="006B3A43" w:rsidSect="003A66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F57" w:rsidRDefault="005F1F57" w:rsidP="00E0418B">
      <w:pPr>
        <w:spacing w:before="0" w:after="0"/>
      </w:pPr>
      <w:r>
        <w:separator/>
      </w:r>
    </w:p>
  </w:endnote>
  <w:endnote w:type="continuationSeparator" w:id="0">
    <w:p w:rsidR="005F1F57" w:rsidRDefault="005F1F57" w:rsidP="00E0418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F57" w:rsidRDefault="005F1F57" w:rsidP="00E0418B">
      <w:pPr>
        <w:spacing w:before="0" w:after="0"/>
      </w:pPr>
      <w:r>
        <w:separator/>
      </w:r>
    </w:p>
  </w:footnote>
  <w:footnote w:type="continuationSeparator" w:id="0">
    <w:p w:rsidR="005F1F57" w:rsidRDefault="005F1F57" w:rsidP="00E0418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38A8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AF1C3C"/>
    <w:multiLevelType w:val="hybridMultilevel"/>
    <w:tmpl w:val="0E148D7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6B49C9"/>
    <w:multiLevelType w:val="hybridMultilevel"/>
    <w:tmpl w:val="4F6AF87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3451FC"/>
    <w:multiLevelType w:val="hybridMultilevel"/>
    <w:tmpl w:val="4F6AF87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0FD703A"/>
    <w:multiLevelType w:val="hybridMultilevel"/>
    <w:tmpl w:val="62F0E5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7B117AA"/>
    <w:multiLevelType w:val="hybridMultilevel"/>
    <w:tmpl w:val="4F6AF87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C26BBF"/>
    <w:multiLevelType w:val="hybridMultilevel"/>
    <w:tmpl w:val="EE26D0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BCE5D54"/>
    <w:multiLevelType w:val="hybridMultilevel"/>
    <w:tmpl w:val="E1BC906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F400AE2"/>
    <w:multiLevelType w:val="hybridMultilevel"/>
    <w:tmpl w:val="738E86B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25B447E"/>
    <w:multiLevelType w:val="hybridMultilevel"/>
    <w:tmpl w:val="632867C6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E6A4C52"/>
    <w:multiLevelType w:val="hybridMultilevel"/>
    <w:tmpl w:val="5C049B2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4991C46"/>
    <w:multiLevelType w:val="hybridMultilevel"/>
    <w:tmpl w:val="9266CE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663415E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6C6190A"/>
    <w:multiLevelType w:val="hybridMultilevel"/>
    <w:tmpl w:val="E7568C34"/>
    <w:lvl w:ilvl="0" w:tplc="65E8F2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4422A9"/>
    <w:multiLevelType w:val="hybridMultilevel"/>
    <w:tmpl w:val="EC6217DE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AAC1FE2"/>
    <w:multiLevelType w:val="hybridMultilevel"/>
    <w:tmpl w:val="CCA44E74"/>
    <w:lvl w:ilvl="0" w:tplc="04160019">
      <w:start w:val="1"/>
      <w:numFmt w:val="lowerLetter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3E2F4E8C"/>
    <w:multiLevelType w:val="hybridMultilevel"/>
    <w:tmpl w:val="48044D5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3E024D"/>
    <w:multiLevelType w:val="hybridMultilevel"/>
    <w:tmpl w:val="CFFA3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A92CBC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3F37CDE"/>
    <w:multiLevelType w:val="hybridMultilevel"/>
    <w:tmpl w:val="3468EC8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44C5AAC"/>
    <w:multiLevelType w:val="hybridMultilevel"/>
    <w:tmpl w:val="A6161D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F67623"/>
    <w:multiLevelType w:val="hybridMultilevel"/>
    <w:tmpl w:val="BDE46BE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97F5DE6"/>
    <w:multiLevelType w:val="hybridMultilevel"/>
    <w:tmpl w:val="7A1C003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644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E7D69B7"/>
    <w:multiLevelType w:val="hybridMultilevel"/>
    <w:tmpl w:val="B9A8E37C"/>
    <w:lvl w:ilvl="0" w:tplc="2DCC60D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FD6BD3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8F01C4C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B921B25"/>
    <w:multiLevelType w:val="hybridMultilevel"/>
    <w:tmpl w:val="121AE7A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1AD5070"/>
    <w:multiLevelType w:val="hybridMultilevel"/>
    <w:tmpl w:val="531E37B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8B32DD8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C4073E7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15"/>
  </w:num>
  <w:num w:numId="3">
    <w:abstractNumId w:val="11"/>
  </w:num>
  <w:num w:numId="4">
    <w:abstractNumId w:val="1"/>
  </w:num>
  <w:num w:numId="5">
    <w:abstractNumId w:val="12"/>
  </w:num>
  <w:num w:numId="6">
    <w:abstractNumId w:val="29"/>
  </w:num>
  <w:num w:numId="7">
    <w:abstractNumId w:val="28"/>
  </w:num>
  <w:num w:numId="8">
    <w:abstractNumId w:val="25"/>
  </w:num>
  <w:num w:numId="9">
    <w:abstractNumId w:val="14"/>
  </w:num>
  <w:num w:numId="10">
    <w:abstractNumId w:val="0"/>
  </w:num>
  <w:num w:numId="11">
    <w:abstractNumId w:val="24"/>
  </w:num>
  <w:num w:numId="12">
    <w:abstractNumId w:val="18"/>
  </w:num>
  <w:num w:numId="13">
    <w:abstractNumId w:val="5"/>
  </w:num>
  <w:num w:numId="14">
    <w:abstractNumId w:val="2"/>
  </w:num>
  <w:num w:numId="15">
    <w:abstractNumId w:val="3"/>
  </w:num>
  <w:num w:numId="16">
    <w:abstractNumId w:val="27"/>
  </w:num>
  <w:num w:numId="17">
    <w:abstractNumId w:val="26"/>
  </w:num>
  <w:num w:numId="18">
    <w:abstractNumId w:val="16"/>
  </w:num>
  <w:num w:numId="19">
    <w:abstractNumId w:val="9"/>
  </w:num>
  <w:num w:numId="20">
    <w:abstractNumId w:val="19"/>
  </w:num>
  <w:num w:numId="21">
    <w:abstractNumId w:val="21"/>
  </w:num>
  <w:num w:numId="22">
    <w:abstractNumId w:val="8"/>
  </w:num>
  <w:num w:numId="23">
    <w:abstractNumId w:val="10"/>
  </w:num>
  <w:num w:numId="24">
    <w:abstractNumId w:val="23"/>
  </w:num>
  <w:num w:numId="25">
    <w:abstractNumId w:val="17"/>
  </w:num>
  <w:num w:numId="26">
    <w:abstractNumId w:val="6"/>
  </w:num>
  <w:num w:numId="27">
    <w:abstractNumId w:val="7"/>
  </w:num>
  <w:num w:numId="28">
    <w:abstractNumId w:val="13"/>
  </w:num>
  <w:num w:numId="29">
    <w:abstractNumId w:val="20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18B"/>
    <w:rsid w:val="00014EB9"/>
    <w:rsid w:val="00015D31"/>
    <w:rsid w:val="000553F4"/>
    <w:rsid w:val="000935B0"/>
    <w:rsid w:val="000B3FE1"/>
    <w:rsid w:val="000F2C6A"/>
    <w:rsid w:val="00101452"/>
    <w:rsid w:val="001227E6"/>
    <w:rsid w:val="00151913"/>
    <w:rsid w:val="001535E4"/>
    <w:rsid w:val="001706A5"/>
    <w:rsid w:val="00176770"/>
    <w:rsid w:val="0019498B"/>
    <w:rsid w:val="0019535C"/>
    <w:rsid w:val="001B48D4"/>
    <w:rsid w:val="001B576B"/>
    <w:rsid w:val="001F4EEC"/>
    <w:rsid w:val="00213542"/>
    <w:rsid w:val="0022382D"/>
    <w:rsid w:val="0022740C"/>
    <w:rsid w:val="00246E69"/>
    <w:rsid w:val="00251BFB"/>
    <w:rsid w:val="00255FDA"/>
    <w:rsid w:val="00313074"/>
    <w:rsid w:val="00340CF0"/>
    <w:rsid w:val="0034479A"/>
    <w:rsid w:val="003775DA"/>
    <w:rsid w:val="00384480"/>
    <w:rsid w:val="00384ECB"/>
    <w:rsid w:val="00387EAE"/>
    <w:rsid w:val="003A159A"/>
    <w:rsid w:val="003A6627"/>
    <w:rsid w:val="003D2BCC"/>
    <w:rsid w:val="004D1F12"/>
    <w:rsid w:val="005234B2"/>
    <w:rsid w:val="00547197"/>
    <w:rsid w:val="00553CE2"/>
    <w:rsid w:val="005547C6"/>
    <w:rsid w:val="0056538D"/>
    <w:rsid w:val="005A1343"/>
    <w:rsid w:val="005B7DE7"/>
    <w:rsid w:val="005D3CBB"/>
    <w:rsid w:val="005F1F57"/>
    <w:rsid w:val="005F4CF7"/>
    <w:rsid w:val="00641B19"/>
    <w:rsid w:val="006955BB"/>
    <w:rsid w:val="006A6D96"/>
    <w:rsid w:val="006B3A43"/>
    <w:rsid w:val="006D498D"/>
    <w:rsid w:val="006D63E9"/>
    <w:rsid w:val="00700F14"/>
    <w:rsid w:val="007174FB"/>
    <w:rsid w:val="007418C7"/>
    <w:rsid w:val="00746021"/>
    <w:rsid w:val="007636CD"/>
    <w:rsid w:val="00763D0D"/>
    <w:rsid w:val="007678DD"/>
    <w:rsid w:val="00770A06"/>
    <w:rsid w:val="007912AA"/>
    <w:rsid w:val="007E4E4E"/>
    <w:rsid w:val="00803402"/>
    <w:rsid w:val="00816A94"/>
    <w:rsid w:val="00820395"/>
    <w:rsid w:val="0082216B"/>
    <w:rsid w:val="00844798"/>
    <w:rsid w:val="008C039E"/>
    <w:rsid w:val="008F0656"/>
    <w:rsid w:val="00951F30"/>
    <w:rsid w:val="0098772F"/>
    <w:rsid w:val="00A2155C"/>
    <w:rsid w:val="00A35EB2"/>
    <w:rsid w:val="00A76BF8"/>
    <w:rsid w:val="00A84187"/>
    <w:rsid w:val="00A867CD"/>
    <w:rsid w:val="00AC3A18"/>
    <w:rsid w:val="00AD60AC"/>
    <w:rsid w:val="00B30FBF"/>
    <w:rsid w:val="00B476E7"/>
    <w:rsid w:val="00B6452D"/>
    <w:rsid w:val="00B87D10"/>
    <w:rsid w:val="00BB5660"/>
    <w:rsid w:val="00BB7473"/>
    <w:rsid w:val="00BD5D57"/>
    <w:rsid w:val="00C04B96"/>
    <w:rsid w:val="00C238B9"/>
    <w:rsid w:val="00C706A6"/>
    <w:rsid w:val="00C9716C"/>
    <w:rsid w:val="00CC4DD9"/>
    <w:rsid w:val="00CD43A7"/>
    <w:rsid w:val="00CE6A78"/>
    <w:rsid w:val="00D03315"/>
    <w:rsid w:val="00D171FF"/>
    <w:rsid w:val="00D91C17"/>
    <w:rsid w:val="00DA458A"/>
    <w:rsid w:val="00DD3BE6"/>
    <w:rsid w:val="00DF7DEF"/>
    <w:rsid w:val="00E0418B"/>
    <w:rsid w:val="00E1229C"/>
    <w:rsid w:val="00E341AA"/>
    <w:rsid w:val="00E93D65"/>
    <w:rsid w:val="00EA504E"/>
    <w:rsid w:val="00EB4125"/>
    <w:rsid w:val="00EF588B"/>
    <w:rsid w:val="00F2404F"/>
    <w:rsid w:val="00F400D3"/>
    <w:rsid w:val="00F445CC"/>
    <w:rsid w:val="00F773B4"/>
    <w:rsid w:val="00F87BCE"/>
    <w:rsid w:val="00FA64D7"/>
    <w:rsid w:val="00FB3816"/>
    <w:rsid w:val="00FD07A3"/>
    <w:rsid w:val="00FF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pt-BR" w:eastAsia="en-US" w:bidi="ar-SA"/>
      </w:rPr>
    </w:rPrDefault>
    <w:pPrDefault>
      <w:pPr>
        <w:spacing w:before="240" w:after="60"/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BFB"/>
    <w:pPr>
      <w:ind w:left="0" w:firstLine="0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1F4EEC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41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4E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0418B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418B"/>
    <w:pPr>
      <w:numPr>
        <w:ilvl w:val="1"/>
      </w:numPr>
      <w:ind w:left="720" w:hanging="720"/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0418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0418B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E0418B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E0418B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E0418B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418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41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0418B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0418B"/>
    <w:pPr>
      <w:contextualSpacing/>
    </w:pPr>
  </w:style>
  <w:style w:type="character" w:styleId="TextodoEspaoReservado">
    <w:name w:val="Placeholder Text"/>
    <w:basedOn w:val="Fontepargpadro"/>
    <w:uiPriority w:val="99"/>
    <w:semiHidden/>
    <w:rsid w:val="00EB412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pt-BR" w:eastAsia="en-US" w:bidi="ar-SA"/>
      </w:rPr>
    </w:rPrDefault>
    <w:pPrDefault>
      <w:pPr>
        <w:spacing w:before="240" w:after="60"/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BFB"/>
    <w:pPr>
      <w:ind w:left="0" w:firstLine="0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1F4EEC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41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4E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0418B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418B"/>
    <w:pPr>
      <w:numPr>
        <w:ilvl w:val="1"/>
      </w:numPr>
      <w:ind w:left="720" w:hanging="720"/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0418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0418B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E0418B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E0418B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E0418B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418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41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0418B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0418B"/>
    <w:pPr>
      <w:contextualSpacing/>
    </w:pPr>
  </w:style>
  <w:style w:type="character" w:styleId="TextodoEspaoReservado">
    <w:name w:val="Placeholder Text"/>
    <w:basedOn w:val="Fontepargpadro"/>
    <w:uiPriority w:val="99"/>
    <w:semiHidden/>
    <w:rsid w:val="00EB41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6EB9EF8-5DFC-44F7-8A5D-34B4FB4B5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439</Words>
  <Characters>2376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RIM</Company>
  <LinksUpToDate>false</LinksUpToDate>
  <CharactersWithSpaces>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Duarte Abdala</dc:creator>
  <cp:lastModifiedBy>User</cp:lastModifiedBy>
  <cp:revision>7</cp:revision>
  <cp:lastPrinted>2015-06-10T17:23:00Z</cp:lastPrinted>
  <dcterms:created xsi:type="dcterms:W3CDTF">2015-06-03T13:09:00Z</dcterms:created>
  <dcterms:modified xsi:type="dcterms:W3CDTF">2015-06-10T17:23:00Z</dcterms:modified>
</cp:coreProperties>
</file>