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사용 및 평가기준 매뉴얼</w:t>
      </w:r>
    </w:p>
    <w:p/>
    <w:p>
      <w:pPr>
        <w:jc w:val="center"/>
      </w:pPr>
      <w:r>
        <w:rPr>
          <w:rFonts w:ascii="맑은 고딕" w:hAnsi="맑은 고딕"/>
          <w:color w:val="888888"/>
          <w:sz w:val="24"/>
        </w:rPr>
        <w:t>Version 4.1.0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pPr>
        <w:jc w:val="center"/>
      </w:pPr>
      <w:r>
        <w:rPr>
          <w:rFonts w:ascii="맑은 고딕" w:hAnsi="맑은 고딕"/>
          <w:b/>
          <w:color w:val="CC3333"/>
          <w:sz w:val="20"/>
        </w:rPr>
        <w:t>[ 대외비 - 지점 관리자 전용 ]</w:t>
      </w:r>
    </w:p>
    <w:p>
      <w:r>
        <w:br w:type="page"/>
      </w:r>
    </w:p>
    <w:p>
      <w:r>
        <w:rPr>
          <w:rFonts w:ascii="맑은 고딕" w:hAnsi="맑은 고딕"/>
          <w:sz w:val="21"/>
        </w:rPr>
        <w:t xml:space="preserve">이 매뉴얼은 V4.1.0에 새롭게 추가된 </w:t>
      </w:r>
      <w:r>
        <w:rPr>
          <w:rFonts w:ascii="맑은 고딕" w:hAnsi="맑은 고딕"/>
          <w:b/>
          <w:sz w:val="21"/>
        </w:rPr>
        <w:t>두뇌 인지 반응 테스트</w:t>
      </w:r>
      <w:r>
        <w:rPr>
          <w:rFonts w:ascii="맑은 고딕" w:hAnsi="맑은 고딕"/>
        </w:rPr>
        <w:t xml:space="preserve">, </w:t>
      </w:r>
      <w:r>
        <w:rPr>
          <w:rFonts w:ascii="맑은 고딕" w:hAnsi="맑은 고딕"/>
          <w:b/>
          <w:sz w:val="21"/>
        </w:rPr>
        <w:t>단기 작업기억 테스트</w:t>
      </w:r>
      <w:r>
        <w:rPr>
          <w:rFonts w:ascii="맑은 고딕" w:hAnsi="맑은 고딕"/>
        </w:rPr>
        <w:t xml:space="preserve">, 그리고 </w:t>
      </w:r>
      <w:r>
        <w:rPr>
          <w:rFonts w:ascii="맑은 고딕" w:hAnsi="맑은 고딕"/>
          <w:b/>
          <w:sz w:val="21"/>
        </w:rPr>
        <w:t>7-Code 라이프 솔루션</w:t>
      </w:r>
      <w:r>
        <w:rPr>
          <w:rFonts w:ascii="맑은 고딕" w:hAnsi="맑은 고딕"/>
          <w:sz w:val="21"/>
        </w:rPr>
        <w:t>을 지점 관리자가 완벽히 숙지하고, 회원들에게 정확한 분석 평가 기준을 설명할 수 있도록 제작되었습니다.</w:t>
      </w:r>
    </w:p>
    <w:p>
      <w:pPr>
        <w:pStyle w:val="Heading2"/>
      </w:pPr>
      <w:r>
        <w:t>Chapter 1. 완벽한 분석을 위한 올바른 가이드라인</w:t>
      </w:r>
    </w:p>
    <w:p>
      <w:r>
        <w:rPr>
          <w:rFonts w:ascii="맑은 고딕" w:hAnsi="맑은 고딕"/>
          <w:sz w:val="21"/>
        </w:rPr>
        <w:t>AI가 가장 정확한 데이터를 추출할 수 있도록 사전 세팅과 회원 안내에 신경 써주세요.</w:t>
      </w:r>
    </w:p>
    <w:p>
      <w:pPr>
        <w:pStyle w:val="Heading3"/>
      </w:pPr>
      <w:r>
        <w:t>1-1. 기기 및 환경 세팅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카메라 위치:</w:t>
      </w:r>
      <w:r>
        <w:rPr>
          <w:rFonts w:ascii="맑은 고딕" w:hAnsi="맑은 고딕"/>
          <w:sz w:val="21"/>
        </w:rPr>
        <w:t xml:space="preserve"> 사용자의 눈높이에 맞추어 설치하되, 사용자가 카메라 앞 </w:t>
      </w:r>
      <w:r>
        <w:rPr>
          <w:rFonts w:ascii="맑은 고딕" w:hAnsi="맑은 고딕"/>
          <w:b/>
          <w:sz w:val="21"/>
        </w:rPr>
        <w:t>1.5m ~ 2m 거리</w:t>
      </w:r>
      <w:r>
        <w:rPr>
          <w:rFonts w:ascii="맑은 고딕" w:hAnsi="맑은 고딕"/>
          <w:sz w:val="21"/>
        </w:rPr>
        <w:t xml:space="preserve">에 섰을 때 </w:t>
      </w:r>
      <w:r>
        <w:rPr>
          <w:rFonts w:ascii="맑은 고딕" w:hAnsi="맑은 고딕"/>
          <w:b/>
          <w:sz w:val="21"/>
        </w:rPr>
        <w:t>머리끝부터 발끝까지 전신이 모두 화면에 들어와야</w:t>
      </w:r>
      <w:r>
        <w:rPr>
          <w:rFonts w:ascii="맑은 고딕" w:hAnsi="맑은 고딕"/>
          <w:sz w:val="21"/>
        </w:rPr>
        <w:t xml:space="preserve"> 합니다. (관절 33개 포인트를 모두 잡아야 정확도가 올라갑니다.)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조명:</w:t>
      </w:r>
      <w:r>
        <w:rPr>
          <w:rFonts w:ascii="맑은 고딕" w:hAnsi="맑은 고딕"/>
          <w:sz w:val="21"/>
        </w:rPr>
        <w:t xml:space="preserve"> 역광을 피하고, 피사체(회원)의 얼굴과 몸이 밝게 비춰지는 순행광 위치가 가장 좋습니다.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PC 환경:</w:t>
      </w:r>
      <w:r>
        <w:rPr>
          <w:rFonts w:ascii="맑은 고딕" w:hAnsi="맑은 고딕"/>
          <w:sz w:val="21"/>
        </w:rPr>
        <w:t xml:space="preserve"> AI 엔진이 램(RAM)을 집중적으로 사용하므로, 측정 전 </w:t>
      </w:r>
      <w:r>
        <w:rPr>
          <w:rFonts w:ascii="맑은 고딕" w:hAnsi="맑은 고딕"/>
          <w:b/>
          <w:sz w:val="21"/>
        </w:rPr>
        <w:t>카카오톡, 무거운 엑셀 창, 불필요한 크롬 탭은 반드시 닫아주세요.</w:t>
      </w:r>
      <w:r>
        <w:rPr>
          <w:rFonts w:ascii="맑은 고딕" w:hAnsi="맑은 고딕"/>
          <w:sz w:val="21"/>
        </w:rPr>
      </w:r>
    </w:p>
    <w:p>
      <w:pPr>
        <w:pStyle w:val="Heading3"/>
      </w:pPr>
      <w:r>
        <w:t>1-2. 회원의 복장 및 준비 자세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복장:</w:t>
      </w:r>
      <w:r>
        <w:rPr>
          <w:rFonts w:ascii="맑은 고딕" w:hAnsi="맑은 고딕"/>
          <w:sz w:val="21"/>
        </w:rPr>
        <w:t xml:space="preserve"> 헐렁한 옷이나 어두운 계열의 옷은 관절 포인트를 AI가 오인할 수 있습니다. 체형이 잘 드러나는 </w:t>
      </w:r>
      <w:r>
        <w:rPr>
          <w:rFonts w:ascii="맑은 고딕" w:hAnsi="맑은 고딕"/>
          <w:b/>
          <w:sz w:val="21"/>
        </w:rPr>
        <w:t>밝은 톤의 수련복/운동복</w:t>
      </w:r>
      <w:r>
        <w:rPr>
          <w:rFonts w:ascii="맑은 고딕" w:hAnsi="맑은 고딕"/>
          <w:sz w:val="21"/>
        </w:rPr>
        <w:t xml:space="preserve"> 착용을 적극 권장합니다.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자세 안내:</w:t>
      </w:r>
      <w:r>
        <w:rPr>
          <w:rFonts w:ascii="맑은 고딕" w:hAnsi="맑은 고딕"/>
          <w:sz w:val="21"/>
        </w:rPr>
        <w:t xml:space="preserve"> "자연스럽게 서주세요" 보다는 </w:t>
      </w:r>
      <w:r>
        <w:rPr>
          <w:rFonts w:ascii="맑은 고딕" w:hAnsi="맑은 고딕"/>
          <w:b/>
          <w:sz w:val="21"/>
        </w:rPr>
        <w:t>"평소 편하게 서있는 자세 그대로 서보세요"</w:t>
      </w:r>
      <w:r>
        <w:rPr>
          <w:rFonts w:ascii="맑은 고딕" w:hAnsi="맑은 고딕"/>
          <w:sz w:val="21"/>
        </w:rPr>
        <w:t>라고 안내해야, 평소의 비대칭 습관(짝다리, 거북목 등)이 정확히 포착됩니다.</w:t>
      </w:r>
    </w:p>
    <w:p>
      <w:pPr>
        <w:pStyle w:val="Heading2"/>
      </w:pPr>
      <w:r>
        <w:t>Chapter 2. 단계별 분석 방법 및 점수 평가 기준</w:t>
      </w:r>
    </w:p>
    <w:p>
      <w:r>
        <w:rPr>
          <w:rFonts w:ascii="맑은 고딕" w:hAnsi="맑은 고딕"/>
          <w:sz w:val="21"/>
        </w:rPr>
        <w:t>회원이 "제 점수가 어떻게 깎인 건가요?", "3바디 밸런스 나이가 왜 이렇게 높게 나왔나요?"라고 질문할 때, 아래의 기준을 바탕으로 명확히 설명해 주시면 신뢰도를 크게 높일 수 있습니다.</w:t>
      </w:r>
    </w:p>
    <w:p>
      <w:pPr>
        <w:pStyle w:val="Heading3"/>
      </w:pPr>
      <w:r>
        <w:t>[1단계] 3바디 자세 및 동작 분석 (신체 나이)</w:t>
      </w:r>
    </w:p>
    <w:p>
      <w:r>
        <w:rPr>
          <w:rFonts w:ascii="맑은 고딕" w:hAnsi="맑은 고딕"/>
          <w:sz w:val="21"/>
        </w:rPr>
        <w:t xml:space="preserve">AI는 단일 관절의 위치가 아니라 </w:t>
      </w:r>
      <w:r>
        <w:rPr>
          <w:rFonts w:ascii="맑은 고딕" w:hAnsi="맑은 고딕"/>
          <w:b/>
          <w:sz w:val="21"/>
        </w:rPr>
        <w:t>"전신 관절의 유기적인 수직선 대칭"</w:t>
      </w:r>
      <w:r>
        <w:rPr>
          <w:rFonts w:ascii="맑은 고딕" w:hAnsi="맑은 고딕"/>
          <w:sz w:val="21"/>
        </w:rPr>
        <w:t xml:space="preserve">을 봅니다. 점수는 상대평가가 아닌 </w:t>
      </w:r>
      <w:r>
        <w:rPr>
          <w:rFonts w:ascii="맑은 고딕" w:hAnsi="맑은 고딕"/>
          <w:b/>
          <w:sz w:val="21"/>
        </w:rPr>
        <w:t>'100점 만점 절대평가'</w:t>
      </w:r>
      <w:r>
        <w:rPr>
          <w:rFonts w:ascii="맑은 고딕" w:hAnsi="맑은 고딕"/>
          <w:sz w:val="21"/>
        </w:rPr>
        <w:t xml:space="preserve"> 기준으로 매겨집니다.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거북목 및 경추 정렬 (25% 반영):</w:t>
      </w:r>
      <w:r>
        <w:rPr>
          <w:rFonts w:ascii="맑은 고딕" w:hAnsi="맑은 고딕"/>
          <w:sz w:val="21"/>
        </w:rPr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측면 사진에서 귀 중심과 어깨 중심(견봉)의 수직선 오차를 봅니다.</w:t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1cm 미만:</w:t>
      </w:r>
      <w:r>
        <w:rPr>
          <w:rFonts w:ascii="맑은 고딕" w:hAnsi="맑은 고딕"/>
          <w:sz w:val="21"/>
        </w:rPr>
        <w:t xml:space="preserve"> 정상</w:t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1~3cm 앞:</w:t>
      </w:r>
      <w:r>
        <w:rPr>
          <w:rFonts w:ascii="맑은 고딕" w:hAnsi="맑은 고딕"/>
          <w:sz w:val="21"/>
        </w:rPr>
        <w:t xml:space="preserve"> 경미한 거북목 조짐 (감점 요인)</w:t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3cm 이상 앞:</w:t>
      </w:r>
      <w:r>
        <w:rPr>
          <w:rFonts w:ascii="맑은 고딕" w:hAnsi="맑은 고딕"/>
          <w:sz w:val="21"/>
        </w:rPr>
        <w:t xml:space="preserve"> 심한 거북목 (노화 신호로 판단, 점수 대폭 하락)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어깨-골반 밸런스 (20% 반영):</w:t>
      </w:r>
      <w:r>
        <w:rPr>
          <w:rFonts w:ascii="맑은 고딕" w:hAnsi="맑은 고딕"/>
          <w:sz w:val="21"/>
        </w:rPr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정면에서 양쪽 어깨의 높낮이 수평 오차와 골반의 기울기를 계산합니다.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감점 원리:</w:t>
      </w:r>
      <w:r>
        <w:rPr>
          <w:rFonts w:ascii="맑은 고딕" w:hAnsi="맑은 고딕"/>
          <w:sz w:val="21"/>
        </w:rPr>
        <w:t xml:space="preserve"> 자세가 바르지 않으면 기본 60점대(+5살)가 부여되며, 매우 우수한 경우에만 90점 이상(-10살)이 부여됩니다.</w:t>
      </w:r>
    </w:p>
    <w:p>
      <w:pPr>
        <w:pStyle w:val="Heading3"/>
      </w:pPr>
      <w:r>
        <w:t>[2단계] 두뇌 인지 반응 테스트</w:t>
      </w:r>
    </w:p>
    <w:p>
      <w:r>
        <w:rPr>
          <w:rFonts w:ascii="맑은 고딕" w:hAnsi="맑은 고딕"/>
          <w:sz w:val="21"/>
        </w:rPr>
        <w:t>화면에 나오는 지시(초록/파랑/흰색/빨강 불빛과 화살표 방향)에 따라 손을 드는 테스트입니다. (스트룹 효과 원리 적용)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핵심 평가 요소:</w:t>
      </w:r>
      <w:r>
        <w:rPr>
          <w:rFonts w:ascii="맑은 고딕" w:hAnsi="맑은 고딕"/>
          <w:sz w:val="21"/>
        </w:rPr>
        <w:t xml:space="preserve"> 단순한 스피드(반응 시간)보다 </w:t>
      </w:r>
      <w:r>
        <w:rPr>
          <w:rFonts w:ascii="맑은 고딕" w:hAnsi="맑은 고딕"/>
          <w:b/>
          <w:sz w:val="21"/>
        </w:rPr>
        <w:t>"충동 억제력(오답 수)"</w:t>
      </w:r>
      <w:r>
        <w:rPr>
          <w:rFonts w:ascii="맑은 고딕" w:hAnsi="맑은 고딕"/>
          <w:sz w:val="21"/>
        </w:rPr>
        <w:t>이 뇌 기능에 훨씬 중요합니다.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반응 속도 점수 (30점 만점):</w:t>
      </w:r>
      <w:r>
        <w:rPr>
          <w:rFonts w:ascii="맑은 고딕" w:hAnsi="맑은 고딕"/>
          <w:sz w:val="21"/>
        </w:rPr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600ms 이하:</w:t>
      </w:r>
      <w:r>
        <w:rPr>
          <w:rFonts w:ascii="맑은 고딕" w:hAnsi="맑은 고딕"/>
          <w:sz w:val="21"/>
        </w:rPr>
        <w:t xml:space="preserve"> 30점 만점 (상위권 전두엽 활성도)</w:t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900ms 이하:</w:t>
      </w:r>
      <w:r>
        <w:rPr>
          <w:rFonts w:ascii="맑은 고딕" w:hAnsi="맑은 고딕"/>
          <w:sz w:val="21"/>
        </w:rPr>
        <w:t xml:space="preserve"> 20점 (보통)</w:t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</w:t>
      </w:r>
      <w:r>
        <w:rPr>
          <w:rFonts w:ascii="맑은 고딕" w:hAnsi="맑은 고딕"/>
          <w:b/>
          <w:sz w:val="21"/>
        </w:rPr>
        <w:t>900ms 초과:</w:t>
      </w:r>
      <w:r>
        <w:rPr>
          <w:rFonts w:ascii="맑은 고딕" w:hAnsi="맑은 고딕"/>
          <w:sz w:val="21"/>
        </w:rPr>
        <w:t xml:space="preserve"> 10점 이하 (뇌 신경 반응 속도 저하)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오답 억제력 점수 (70점 만점):</w:t>
      </w:r>
      <w:r>
        <w:rPr>
          <w:rFonts w:ascii="맑은 고딕" w:hAnsi="맑은 고딕"/>
          <w:sz w:val="21"/>
        </w:rPr>
      </w:r>
    </w:p>
    <w:p>
      <w:pPr>
        <w:ind w:left="850" w:hanging="283"/>
      </w:pPr>
      <w:r>
        <w:rPr>
          <w:rFonts w:ascii="맑은 고딕" w:hAnsi="맑은 고딕"/>
          <w:sz w:val="21"/>
        </w:rPr>
        <w:t xml:space="preserve">  ▸ 화면의 화살표 방향에 속아 반대 손을 들거나, </w:t>
      </w:r>
      <w:r>
        <w:rPr>
          <w:rFonts w:ascii="맑은 고딕" w:hAnsi="맑은 고딕"/>
          <w:b/>
          <w:sz w:val="21"/>
        </w:rPr>
        <w:t>빨간불(동작 그만)인데 손을 올리는 경우 1회당 점수가 15점씩 대폭 깎입니다.</w:t>
      </w:r>
      <w:r>
        <w:rPr>
          <w:rFonts w:ascii="맑은 고딕" w:hAnsi="맑은 고딕"/>
          <w:sz w:val="21"/>
        </w:rPr>
        <w:t xml:space="preserve"> (전두엽의 충동 억제 통제력이 약화되었다는 뜻입니다.)</w:t>
      </w:r>
    </w:p>
    <w:p>
      <w:pPr>
        <w:pStyle w:val="Heading3"/>
      </w:pPr>
      <w:r>
        <w:t>[3단계] 단기 작업기억력 테스트 (장보기)</w:t>
      </w:r>
    </w:p>
    <w:p>
      <w:r>
        <w:rPr>
          <w:rFonts w:ascii="맑은 고딕" w:hAnsi="맑은 고딕"/>
          <w:sz w:val="21"/>
        </w:rPr>
        <w:t>3초 동안 화면에 나오는 물건과 가격 리스트를 기억하고, 순서대로 터치하는 테스트입니다.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기억력 스팬 점수 (70점 만점):</w:t>
      </w:r>
      <w:r>
        <w:rPr>
          <w:rFonts w:ascii="맑은 고딕" w:hAnsi="맑은 고딕"/>
          <w:sz w:val="21"/>
        </w:rPr>
        <w:t xml:space="preserve"> 5개의 물건 중 올바른 순서대로 클릭한 개수당 점수가 부여됩니다.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계산 능력 점수 (30점 만점):</w:t>
      </w:r>
      <w:r>
        <w:rPr>
          <w:rFonts w:ascii="맑은 고딕" w:hAnsi="맑은 고딕"/>
          <w:sz w:val="21"/>
        </w:rPr>
        <w:t xml:space="preserve"> 마지막에 총금액을 맞추면 30점을 얻습니다.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설명 팁:</w:t>
      </w:r>
      <w:r>
        <w:rPr>
          <w:rFonts w:ascii="맑은 고딕" w:hAnsi="맑은 고딕"/>
          <w:sz w:val="21"/>
        </w:rPr>
        <w:t xml:space="preserve"> "회원님, 방금 본 정보를 단기 기억에 띄워둔 채로(워킹 메모리) 연산까지 동시에 수행하는 것은 뇌의 전전두피질이 가장 많이 소모되는 고도의 작업입니다. 여기서 자꾸 놓치신다면 뇌 피로도가 상당히 누적된 상태입니다."</w:t>
      </w:r>
    </w:p>
    <w:p>
      <w:pPr>
        <w:pStyle w:val="Heading3"/>
      </w:pPr>
      <w:r>
        <w:t>[4단계] 얼굴 활력 나이 및 7코드(K차크라) 에너지 파동 분석</w:t>
      </w:r>
    </w:p>
    <w:p>
      <w:r>
        <w:rPr>
          <w:rFonts w:ascii="맑은 고딕" w:hAnsi="맑은 고딕"/>
          <w:sz w:val="21"/>
        </w:rPr>
        <w:t>신체와 두뇌 뿐만 아니라, 안면 표정의 밝기와 무의식적인 키워드 선택(7코드)을 통합하여 회원님의 전인적인(Holistic) 상태를 스크리닝합니다.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얼굴 활력 나이 (안면 분석):</w:t>
      </w:r>
      <w:r>
        <w:rPr>
          <w:rFonts w:ascii="맑은 고딕" w:hAnsi="맑은 고딕"/>
          <w:sz w:val="21"/>
        </w:rPr>
        <w:t xml:space="preserve"> 카메라를 통해 측정된 안면 밝기(Luma)와 표정을 분석하여, 물리적 노화도에 '에너지 활력'을 더해 실제 피부 나이보다 얼마나 생기 있는지 평가합니다. (※ 부가 서비스인 K-관상 기질 분석과는 별개의 건강 활력 지표입니다.)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7코드(K차크라):</w:t>
      </w:r>
      <w:r>
        <w:rPr>
          <w:rFonts w:ascii="맑은 고딕" w:hAnsi="맑은 고딕"/>
          <w:sz w:val="21"/>
        </w:rPr>
        <w:t xml:space="preserve"> 회원님이 무의식적으로 선택한 7코드 키워드를 기반으로, 현재 집중되어 있거나 막혀있는 생명 에너지(차크라 1번~7번)의 밸런스를 보여줍니다.</w:t>
      </w:r>
    </w:p>
    <w:p>
      <w:r>
        <w:rPr>
          <w:rFonts w:ascii="맑은 고딕" w:hAnsi="맑은 고딕"/>
          <w:sz w:val="21"/>
        </w:rPr>
        <w:t xml:space="preserve">• </w:t>
      </w:r>
      <w:r>
        <w:rPr>
          <w:rFonts w:ascii="맑은 고딕" w:hAnsi="맑은 고딕"/>
          <w:b/>
          <w:sz w:val="21"/>
        </w:rPr>
        <w:t>설명 팁:</w:t>
      </w:r>
      <w:r>
        <w:rPr>
          <w:rFonts w:ascii="맑은 고딕" w:hAnsi="맑은 고딕"/>
          <w:sz w:val="21"/>
        </w:rPr>
        <w:t xml:space="preserve"> 7코드 결과는 절대 점을 보거나 질환을 맞추는 것이 아닙니다. "회원님의 현재 에너지 파동과 무의식 상태가 어느 차크라 쪽으로 쏠려 있는지 보여주는 심리학적 웰니스 지표입니다"라고 설명해 주세요.</w:t>
      </w:r>
    </w:p>
    <w:p/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999999"/>
          <w:sz w:val="16"/>
        </w:rPr>
        <w:t>© 2026 브레인트레이닝센터(BTC) | 본 문서는 대외비입니다.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D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A4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