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FD795" w14:textId="77777777" w:rsidR="000D3CA1" w:rsidRPr="00657929" w:rsidRDefault="000D3CA1" w:rsidP="000D3CA1">
      <w:pPr>
        <w:snapToGrid w:val="0"/>
        <w:spacing w:line="300" w:lineRule="auto"/>
        <w:jc w:val="center"/>
        <w:rPr>
          <w:rFonts w:eastAsia="標楷體"/>
        </w:rPr>
      </w:pPr>
    </w:p>
    <w:p w14:paraId="6F1E521B" w14:textId="77777777" w:rsidR="000D3CA1" w:rsidRPr="00657929" w:rsidRDefault="000D3CA1" w:rsidP="000D3CA1">
      <w:pPr>
        <w:snapToGrid w:val="0"/>
        <w:spacing w:line="300" w:lineRule="auto"/>
        <w:jc w:val="center"/>
        <w:rPr>
          <w:rFonts w:eastAsia="標楷體"/>
        </w:rPr>
      </w:pPr>
    </w:p>
    <w:p w14:paraId="7940D3FC" w14:textId="77777777" w:rsidR="000D3CA1" w:rsidRPr="00657929" w:rsidRDefault="00343612" w:rsidP="000D3CA1">
      <w:pPr>
        <w:snapToGrid w:val="0"/>
        <w:spacing w:line="300" w:lineRule="auto"/>
        <w:jc w:val="center"/>
        <w:rPr>
          <w:rFonts w:eastAsia="標楷體"/>
          <w:sz w:val="52"/>
          <w:szCs w:val="52"/>
        </w:rPr>
      </w:pPr>
      <w:r w:rsidRPr="00657929">
        <w:rPr>
          <w:rFonts w:eastAsia="標楷體"/>
          <w:noProof/>
        </w:rPr>
        <w:drawing>
          <wp:inline distT="0" distB="0" distL="0" distR="0" wp14:anchorId="2E6D42E3" wp14:editId="30ABCBCB">
            <wp:extent cx="1610995" cy="1619250"/>
            <wp:effectExtent l="0" t="0" r="0" b="0"/>
            <wp:docPr id="1" name="圖片 4" descr="LOGO-09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圖片 4" descr="LOGO-0912-1"/>
                    <pic:cNvPicPr>
                      <a:picLocks/>
                    </pic:cNvPicPr>
                  </pic:nvPicPr>
                  <pic:blipFill>
                    <a:blip r:embed="rId8">
                      <a:extLst>
                        <a:ext uri="{28A0092B-C50C-407E-A947-70E740481C1C}">
                          <a14:useLocalDpi xmlns:a14="http://schemas.microsoft.com/office/drawing/2010/main" val="0"/>
                        </a:ext>
                      </a:extLst>
                    </a:blip>
                    <a:srcRect l="38704" t="2139" r="18056" b="67490"/>
                    <a:stretch>
                      <a:fillRect/>
                    </a:stretch>
                  </pic:blipFill>
                  <pic:spPr bwMode="auto">
                    <a:xfrm>
                      <a:off x="0" y="0"/>
                      <a:ext cx="1610995" cy="1619250"/>
                    </a:xfrm>
                    <a:prstGeom prst="rect">
                      <a:avLst/>
                    </a:prstGeom>
                    <a:noFill/>
                    <a:ln>
                      <a:noFill/>
                    </a:ln>
                  </pic:spPr>
                </pic:pic>
              </a:graphicData>
            </a:graphic>
          </wp:inline>
        </w:drawing>
      </w:r>
    </w:p>
    <w:p w14:paraId="47116641" w14:textId="77777777" w:rsidR="000D3CA1" w:rsidRPr="00657929" w:rsidRDefault="000D3CA1" w:rsidP="000D3CA1">
      <w:pPr>
        <w:spacing w:line="300" w:lineRule="auto"/>
        <w:jc w:val="center"/>
        <w:rPr>
          <w:rFonts w:eastAsia="標楷體"/>
          <w:b/>
          <w:bCs/>
          <w:sz w:val="44"/>
          <w:szCs w:val="44"/>
        </w:rPr>
      </w:pPr>
    </w:p>
    <w:p w14:paraId="4633EA55" w14:textId="77777777" w:rsidR="008E67B8" w:rsidRPr="00657929" w:rsidRDefault="000D3CA1" w:rsidP="000D3CA1">
      <w:pPr>
        <w:spacing w:line="300" w:lineRule="auto"/>
        <w:jc w:val="center"/>
        <w:rPr>
          <w:rFonts w:eastAsia="標楷體"/>
          <w:b/>
          <w:bCs/>
          <w:sz w:val="44"/>
          <w:szCs w:val="44"/>
        </w:rPr>
      </w:pPr>
      <w:r w:rsidRPr="00657929">
        <w:rPr>
          <w:rFonts w:eastAsia="標楷體"/>
          <w:b/>
          <w:bCs/>
          <w:sz w:val="44"/>
          <w:szCs w:val="44"/>
        </w:rPr>
        <w:t>衛福部</w:t>
      </w:r>
    </w:p>
    <w:p w14:paraId="018CA143" w14:textId="5E177D6F" w:rsidR="000D3CA1" w:rsidRPr="00657929" w:rsidRDefault="008E67B8" w:rsidP="000D3CA1">
      <w:pPr>
        <w:spacing w:line="300" w:lineRule="auto"/>
        <w:jc w:val="center"/>
        <w:rPr>
          <w:rFonts w:eastAsia="標楷體"/>
        </w:rPr>
      </w:pPr>
      <w:r w:rsidRPr="00657929">
        <w:rPr>
          <w:rFonts w:eastAsia="標楷體"/>
          <w:b/>
          <w:bCs/>
          <w:sz w:val="44"/>
          <w:szCs w:val="44"/>
        </w:rPr>
        <w:t>關鍵基礎設施資安聯防強化案</w:t>
      </w:r>
      <w:r w:rsidR="003335D4" w:rsidRPr="00657929">
        <w:rPr>
          <w:rFonts w:eastAsia="標楷體"/>
          <w:b/>
          <w:bCs/>
          <w:sz w:val="44"/>
          <w:szCs w:val="44"/>
        </w:rPr>
        <w:t>計畫</w:t>
      </w:r>
    </w:p>
    <w:p w14:paraId="0B132C0F" w14:textId="101ED264" w:rsidR="000D3CA1" w:rsidRPr="00657929" w:rsidRDefault="003C2685" w:rsidP="003C2685">
      <w:pPr>
        <w:snapToGrid w:val="0"/>
        <w:spacing w:before="100" w:beforeAutospacing="1" w:after="100" w:afterAutospacing="1" w:line="300" w:lineRule="auto"/>
        <w:jc w:val="center"/>
        <w:rPr>
          <w:rFonts w:eastAsia="標楷體"/>
          <w:b/>
          <w:bCs/>
          <w:sz w:val="44"/>
        </w:rPr>
      </w:pPr>
      <w:r w:rsidRPr="00657929">
        <w:rPr>
          <w:rFonts w:eastAsia="標楷體"/>
          <w:b/>
          <w:bCs/>
          <w:sz w:val="44"/>
        </w:rPr>
        <w:t>1</w:t>
      </w:r>
      <w:r w:rsidR="00A2085E" w:rsidRPr="00657929">
        <w:rPr>
          <w:rFonts w:eastAsia="標楷體"/>
          <w:b/>
          <w:bCs/>
          <w:sz w:val="44"/>
        </w:rPr>
        <w:t>1</w:t>
      </w:r>
      <w:r w:rsidR="00867EC6" w:rsidRPr="00657929">
        <w:rPr>
          <w:rFonts w:eastAsia="標楷體"/>
          <w:b/>
          <w:bCs/>
          <w:sz w:val="44"/>
        </w:rPr>
        <w:t>1</w:t>
      </w:r>
      <w:r w:rsidRPr="00657929">
        <w:rPr>
          <w:rFonts w:eastAsia="標楷體"/>
          <w:b/>
          <w:bCs/>
          <w:sz w:val="44"/>
        </w:rPr>
        <w:t>年</w:t>
      </w:r>
      <w:r w:rsidR="000D12AF" w:rsidRPr="00657929">
        <w:rPr>
          <w:rFonts w:eastAsia="標楷體"/>
          <w:b/>
          <w:bCs/>
          <w:sz w:val="44"/>
        </w:rPr>
        <w:t>5</w:t>
      </w:r>
      <w:r w:rsidR="003335D4" w:rsidRPr="00657929">
        <w:rPr>
          <w:rFonts w:eastAsia="標楷體"/>
          <w:b/>
          <w:bCs/>
          <w:sz w:val="44"/>
        </w:rPr>
        <w:t>月份醫療資安情資分析月報告</w:t>
      </w:r>
    </w:p>
    <w:p w14:paraId="798DEF13" w14:textId="77777777" w:rsidR="000D3CA1" w:rsidRPr="00657929" w:rsidRDefault="000D3CA1" w:rsidP="000D3CA1">
      <w:pPr>
        <w:spacing w:line="300" w:lineRule="auto"/>
        <w:rPr>
          <w:rFonts w:eastAsia="標楷體"/>
          <w:b/>
          <w:bCs/>
        </w:rPr>
      </w:pPr>
    </w:p>
    <w:p w14:paraId="51C32DEC" w14:textId="77777777" w:rsidR="000D3CA1" w:rsidRPr="00657929" w:rsidRDefault="000D3CA1" w:rsidP="000D3CA1">
      <w:pPr>
        <w:spacing w:line="300" w:lineRule="auto"/>
        <w:rPr>
          <w:rFonts w:eastAsia="標楷體"/>
          <w:b/>
          <w:bCs/>
        </w:rPr>
      </w:pPr>
    </w:p>
    <w:p w14:paraId="47C59CC9" w14:textId="77777777" w:rsidR="000D3CA1" w:rsidRPr="00657929" w:rsidRDefault="000D3CA1" w:rsidP="000D3CA1">
      <w:pPr>
        <w:spacing w:line="300" w:lineRule="auto"/>
        <w:rPr>
          <w:rFonts w:eastAsia="標楷體"/>
          <w:b/>
          <w:bCs/>
        </w:rPr>
      </w:pPr>
    </w:p>
    <w:p w14:paraId="031CB400" w14:textId="77777777" w:rsidR="000D3CA1" w:rsidRPr="00657929" w:rsidRDefault="000D3CA1" w:rsidP="000D3CA1">
      <w:pPr>
        <w:spacing w:line="300" w:lineRule="auto"/>
        <w:jc w:val="center"/>
        <w:rPr>
          <w:rFonts w:eastAsia="標楷體"/>
          <w:bCs/>
          <w:sz w:val="40"/>
          <w:szCs w:val="40"/>
        </w:rPr>
      </w:pPr>
      <w:r w:rsidRPr="00657929">
        <w:rPr>
          <w:rFonts w:eastAsia="標楷體"/>
          <w:bCs/>
          <w:sz w:val="40"/>
          <w:szCs w:val="40"/>
        </w:rPr>
        <w:t>版本</w:t>
      </w:r>
      <w:r w:rsidRPr="00657929">
        <w:rPr>
          <w:rFonts w:eastAsia="標楷體"/>
          <w:bCs/>
          <w:sz w:val="40"/>
          <w:szCs w:val="40"/>
        </w:rPr>
        <w:t xml:space="preserve"> </w:t>
      </w:r>
      <w:r w:rsidR="0093023A" w:rsidRPr="00657929">
        <w:rPr>
          <w:rFonts w:eastAsia="標楷體"/>
          <w:bCs/>
          <w:sz w:val="40"/>
          <w:szCs w:val="40"/>
        </w:rPr>
        <w:t>1</w:t>
      </w:r>
      <w:r w:rsidRPr="00657929">
        <w:rPr>
          <w:rFonts w:eastAsia="標楷體"/>
          <w:bCs/>
          <w:sz w:val="40"/>
          <w:szCs w:val="40"/>
        </w:rPr>
        <w:t>.0</w:t>
      </w:r>
      <w:r w:rsidR="00763EC1" w:rsidRPr="00657929">
        <w:rPr>
          <w:rFonts w:eastAsia="標楷體"/>
          <w:bCs/>
          <w:sz w:val="40"/>
          <w:szCs w:val="40"/>
        </w:rPr>
        <w:t>0</w:t>
      </w:r>
    </w:p>
    <w:p w14:paraId="7F320377" w14:textId="77777777" w:rsidR="000D3CA1" w:rsidRPr="00657929" w:rsidRDefault="000D3CA1" w:rsidP="000D3CA1">
      <w:pPr>
        <w:spacing w:line="300" w:lineRule="auto"/>
        <w:rPr>
          <w:rFonts w:eastAsia="標楷體"/>
          <w:b/>
          <w:bCs/>
        </w:rPr>
      </w:pPr>
    </w:p>
    <w:p w14:paraId="3CBBF786" w14:textId="77777777" w:rsidR="000D3CA1" w:rsidRPr="00657929" w:rsidRDefault="000D3CA1" w:rsidP="000D3CA1">
      <w:pPr>
        <w:spacing w:line="300" w:lineRule="auto"/>
        <w:rPr>
          <w:rFonts w:eastAsia="標楷體"/>
          <w:b/>
          <w:bCs/>
        </w:rPr>
      </w:pPr>
    </w:p>
    <w:p w14:paraId="1213B3DD" w14:textId="77777777" w:rsidR="000D3CA1" w:rsidRPr="00657929" w:rsidRDefault="000D3CA1" w:rsidP="000D3CA1">
      <w:pPr>
        <w:spacing w:line="300" w:lineRule="auto"/>
        <w:rPr>
          <w:rFonts w:eastAsia="標楷體"/>
          <w:b/>
          <w:bCs/>
        </w:rPr>
      </w:pPr>
    </w:p>
    <w:p w14:paraId="18E7D325" w14:textId="77777777" w:rsidR="000D3CA1" w:rsidRPr="00657929" w:rsidRDefault="000D3CA1" w:rsidP="000D3CA1">
      <w:pPr>
        <w:snapToGrid w:val="0"/>
        <w:spacing w:line="300" w:lineRule="auto"/>
        <w:jc w:val="center"/>
        <w:rPr>
          <w:rFonts w:eastAsia="標楷體"/>
          <w:sz w:val="40"/>
          <w:szCs w:val="40"/>
        </w:rPr>
      </w:pPr>
      <w:r w:rsidRPr="00657929">
        <w:rPr>
          <w:rFonts w:eastAsia="標楷體"/>
          <w:sz w:val="40"/>
          <w:szCs w:val="40"/>
        </w:rPr>
        <w:t>數聯資安股份有限公司</w:t>
      </w:r>
    </w:p>
    <w:p w14:paraId="109BEC37" w14:textId="1F74308B" w:rsidR="000D3CA1" w:rsidRPr="00657929" w:rsidRDefault="000D3CA1" w:rsidP="000D3CA1">
      <w:pPr>
        <w:spacing w:line="300" w:lineRule="auto"/>
        <w:jc w:val="center"/>
        <w:rPr>
          <w:rFonts w:eastAsia="標楷體"/>
          <w:b/>
          <w:bCs/>
          <w:sz w:val="40"/>
          <w:szCs w:val="40"/>
        </w:rPr>
      </w:pPr>
      <w:r w:rsidRPr="00657929">
        <w:rPr>
          <w:rFonts w:eastAsia="標楷體"/>
          <w:sz w:val="40"/>
          <w:szCs w:val="40"/>
        </w:rPr>
        <w:t>中華民國</w:t>
      </w:r>
      <w:r w:rsidRPr="00657929">
        <w:rPr>
          <w:rFonts w:eastAsia="標楷體"/>
          <w:sz w:val="40"/>
          <w:szCs w:val="40"/>
        </w:rPr>
        <w:t>1</w:t>
      </w:r>
      <w:r w:rsidR="00DD6022" w:rsidRPr="00657929">
        <w:rPr>
          <w:rFonts w:eastAsia="標楷體"/>
          <w:sz w:val="40"/>
          <w:szCs w:val="40"/>
        </w:rPr>
        <w:t>1</w:t>
      </w:r>
      <w:r w:rsidR="00E03EB8" w:rsidRPr="00657929">
        <w:rPr>
          <w:rFonts w:eastAsia="標楷體"/>
          <w:sz w:val="40"/>
          <w:szCs w:val="40"/>
        </w:rPr>
        <w:t>1</w:t>
      </w:r>
      <w:r w:rsidRPr="00657929">
        <w:rPr>
          <w:rFonts w:eastAsia="標楷體"/>
          <w:sz w:val="40"/>
          <w:szCs w:val="40"/>
        </w:rPr>
        <w:t>年</w:t>
      </w:r>
      <w:r w:rsidR="00D331D8" w:rsidRPr="00657929">
        <w:rPr>
          <w:rFonts w:eastAsia="標楷體"/>
          <w:sz w:val="40"/>
          <w:szCs w:val="40"/>
        </w:rPr>
        <w:t>6</w:t>
      </w:r>
      <w:r w:rsidRPr="00657929">
        <w:rPr>
          <w:rFonts w:eastAsia="標楷體"/>
          <w:sz w:val="40"/>
          <w:szCs w:val="40"/>
        </w:rPr>
        <w:t>月</w:t>
      </w:r>
      <w:r w:rsidR="00D331D8" w:rsidRPr="00657929">
        <w:rPr>
          <w:rFonts w:eastAsia="標楷體"/>
          <w:sz w:val="40"/>
          <w:szCs w:val="40"/>
        </w:rPr>
        <w:t>25</w:t>
      </w:r>
      <w:r w:rsidRPr="00657929">
        <w:rPr>
          <w:rFonts w:eastAsia="標楷體"/>
          <w:sz w:val="40"/>
          <w:szCs w:val="40"/>
        </w:rPr>
        <w:t>日</w:t>
      </w:r>
    </w:p>
    <w:p w14:paraId="48C1AF2E" w14:textId="77777777" w:rsidR="00057640" w:rsidRPr="00657929" w:rsidRDefault="00057640" w:rsidP="00093C31">
      <w:pPr>
        <w:spacing w:line="300" w:lineRule="auto"/>
        <w:rPr>
          <w:rFonts w:eastAsia="標楷體"/>
          <w:b/>
          <w:bCs/>
        </w:rPr>
        <w:sectPr w:rsidR="00057640" w:rsidRPr="00657929" w:rsidSect="008325F8">
          <w:headerReference w:type="default" r:id="rId9"/>
          <w:footerReference w:type="default" r:id="rId10"/>
          <w:pgSz w:w="11906" w:h="16838" w:code="9"/>
          <w:pgMar w:top="1418" w:right="1134" w:bottom="1418" w:left="1134" w:header="680" w:footer="680" w:gutter="0"/>
          <w:pgNumType w:fmt="upperRoman"/>
          <w:cols w:space="425"/>
          <w:docGrid w:type="linesAndChars" w:linePitch="360"/>
        </w:sectPr>
      </w:pPr>
    </w:p>
    <w:p w14:paraId="496A5033" w14:textId="77777777" w:rsidR="00057640" w:rsidRPr="00657929" w:rsidRDefault="007127F1" w:rsidP="00057640">
      <w:pPr>
        <w:pStyle w:val="16"/>
        <w:rPr>
          <w:rFonts w:ascii="Times New Roman" w:hAnsi="Times New Roman"/>
        </w:rPr>
      </w:pPr>
      <w:r w:rsidRPr="00657929">
        <w:rPr>
          <w:rFonts w:ascii="Times New Roman" w:hAnsi="Times New Roman"/>
        </w:rPr>
        <w:lastRenderedPageBreak/>
        <w:t>版本資訊</w:t>
      </w:r>
    </w:p>
    <w:tbl>
      <w:tblPr>
        <w:tblW w:w="49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1107"/>
        <w:gridCol w:w="4450"/>
        <w:gridCol w:w="1276"/>
        <w:gridCol w:w="1276"/>
      </w:tblGrid>
      <w:tr w:rsidR="008C4785" w:rsidRPr="00657929" w14:paraId="4C45EC1B" w14:textId="77777777" w:rsidTr="00014BF2">
        <w:trPr>
          <w:tblHeader/>
        </w:trPr>
        <w:tc>
          <w:tcPr>
            <w:tcW w:w="729" w:type="pct"/>
            <w:shd w:val="clear" w:color="auto" w:fill="EEECE1"/>
            <w:vAlign w:val="center"/>
          </w:tcPr>
          <w:p w14:paraId="0E93A23A" w14:textId="77777777" w:rsidR="00D6591D" w:rsidRPr="00657929" w:rsidRDefault="00D6591D" w:rsidP="00911F33">
            <w:pPr>
              <w:pStyle w:val="affe"/>
            </w:pPr>
            <w:r w:rsidRPr="00657929">
              <w:t>日期</w:t>
            </w:r>
          </w:p>
        </w:tc>
        <w:tc>
          <w:tcPr>
            <w:tcW w:w="583" w:type="pct"/>
            <w:shd w:val="clear" w:color="auto" w:fill="EEECE1"/>
            <w:vAlign w:val="center"/>
          </w:tcPr>
          <w:p w14:paraId="50C33B8C" w14:textId="77777777" w:rsidR="00D6591D" w:rsidRPr="00657929" w:rsidRDefault="00D6591D" w:rsidP="00911F33">
            <w:pPr>
              <w:pStyle w:val="affe"/>
            </w:pPr>
            <w:r w:rsidRPr="00657929">
              <w:t>版次</w:t>
            </w:r>
          </w:p>
        </w:tc>
        <w:tc>
          <w:tcPr>
            <w:tcW w:w="2344" w:type="pct"/>
            <w:shd w:val="clear" w:color="auto" w:fill="EEECE1"/>
            <w:vAlign w:val="center"/>
          </w:tcPr>
          <w:p w14:paraId="6CD057B4" w14:textId="77777777" w:rsidR="00D6591D" w:rsidRPr="00657929" w:rsidRDefault="00D6591D" w:rsidP="00911F33">
            <w:pPr>
              <w:pStyle w:val="affe"/>
            </w:pPr>
            <w:r w:rsidRPr="00657929">
              <w:t>說明</w:t>
            </w:r>
          </w:p>
        </w:tc>
        <w:tc>
          <w:tcPr>
            <w:tcW w:w="672" w:type="pct"/>
            <w:shd w:val="clear" w:color="auto" w:fill="EEECE1"/>
            <w:vAlign w:val="center"/>
          </w:tcPr>
          <w:p w14:paraId="0FC1792C" w14:textId="77777777" w:rsidR="00D6591D" w:rsidRPr="00657929" w:rsidRDefault="00D6591D" w:rsidP="00911F33">
            <w:pPr>
              <w:pStyle w:val="affe"/>
            </w:pPr>
            <w:r w:rsidRPr="00657929">
              <w:t>撰寫人</w:t>
            </w:r>
          </w:p>
        </w:tc>
        <w:tc>
          <w:tcPr>
            <w:tcW w:w="672" w:type="pct"/>
            <w:shd w:val="clear" w:color="auto" w:fill="EEECE1"/>
            <w:vAlign w:val="center"/>
          </w:tcPr>
          <w:p w14:paraId="0C524C4D" w14:textId="77777777" w:rsidR="00D6591D" w:rsidRPr="00657929" w:rsidRDefault="00D6591D" w:rsidP="00911F33">
            <w:pPr>
              <w:pStyle w:val="affe"/>
            </w:pPr>
            <w:r w:rsidRPr="00657929">
              <w:t>覆核人</w:t>
            </w:r>
          </w:p>
        </w:tc>
      </w:tr>
      <w:tr w:rsidR="00F63DFB" w:rsidRPr="00657929" w14:paraId="33409AF0" w14:textId="77777777" w:rsidTr="00014BF2">
        <w:trPr>
          <w:trHeight w:val="567"/>
        </w:trPr>
        <w:tc>
          <w:tcPr>
            <w:tcW w:w="729" w:type="pct"/>
            <w:shd w:val="clear" w:color="auto" w:fill="auto"/>
            <w:vAlign w:val="center"/>
          </w:tcPr>
          <w:p w14:paraId="317FA240" w14:textId="061E12FE" w:rsidR="00AB247A" w:rsidRPr="00657929" w:rsidRDefault="00057204" w:rsidP="00911F33">
            <w:pPr>
              <w:pStyle w:val="143"/>
            </w:pPr>
            <w:r w:rsidRPr="00657929">
              <w:t>1</w:t>
            </w:r>
            <w:r w:rsidR="00DD6022" w:rsidRPr="00657929">
              <w:t>1</w:t>
            </w:r>
            <w:r w:rsidR="00E03EB8" w:rsidRPr="00657929">
              <w:t>1</w:t>
            </w:r>
            <w:r w:rsidRPr="00657929">
              <w:t>/</w:t>
            </w:r>
            <w:r w:rsidR="008D131F" w:rsidRPr="00657929">
              <w:t>6</w:t>
            </w:r>
            <w:r w:rsidR="00AB247A" w:rsidRPr="00657929">
              <w:t>/</w:t>
            </w:r>
            <w:r w:rsidR="008D131F" w:rsidRPr="00657929">
              <w:t>25</w:t>
            </w:r>
          </w:p>
        </w:tc>
        <w:tc>
          <w:tcPr>
            <w:tcW w:w="583" w:type="pct"/>
            <w:shd w:val="clear" w:color="auto" w:fill="auto"/>
            <w:vAlign w:val="center"/>
          </w:tcPr>
          <w:p w14:paraId="08802DF2" w14:textId="77777777" w:rsidR="00AB247A" w:rsidRPr="00657929" w:rsidRDefault="0093023A" w:rsidP="00911F33">
            <w:pPr>
              <w:pStyle w:val="143"/>
            </w:pPr>
            <w:r w:rsidRPr="00657929">
              <w:t>1</w:t>
            </w:r>
            <w:r w:rsidR="00AB247A" w:rsidRPr="00657929">
              <w:t>.00</w:t>
            </w:r>
          </w:p>
        </w:tc>
        <w:tc>
          <w:tcPr>
            <w:tcW w:w="2344" w:type="pct"/>
            <w:shd w:val="clear" w:color="auto" w:fill="auto"/>
            <w:vAlign w:val="center"/>
          </w:tcPr>
          <w:p w14:paraId="386F5556" w14:textId="77777777" w:rsidR="0093023A" w:rsidRPr="00657929" w:rsidRDefault="0068219B" w:rsidP="00911F33">
            <w:pPr>
              <w:pStyle w:val="145"/>
            </w:pPr>
            <w:r w:rsidRPr="00657929">
              <w:t>新制訂</w:t>
            </w:r>
          </w:p>
        </w:tc>
        <w:tc>
          <w:tcPr>
            <w:tcW w:w="672" w:type="pct"/>
            <w:shd w:val="clear" w:color="auto" w:fill="auto"/>
            <w:vAlign w:val="center"/>
          </w:tcPr>
          <w:p w14:paraId="11AB8871" w14:textId="77777777" w:rsidR="00596CF7" w:rsidRPr="00657929" w:rsidRDefault="00556154" w:rsidP="00911F33">
            <w:pPr>
              <w:pStyle w:val="143"/>
            </w:pPr>
            <w:r w:rsidRPr="00657929">
              <w:t>許建隆</w:t>
            </w:r>
            <w:r w:rsidRPr="00657929">
              <w:t xml:space="preserve"> </w:t>
            </w:r>
            <w:r w:rsidRPr="00657929">
              <w:t>許晉銘</w:t>
            </w:r>
          </w:p>
          <w:p w14:paraId="22299577" w14:textId="2E56DAE8" w:rsidR="00556154" w:rsidRPr="00657929" w:rsidRDefault="00556154" w:rsidP="00911F33">
            <w:pPr>
              <w:pStyle w:val="143"/>
            </w:pPr>
            <w:r w:rsidRPr="00657929">
              <w:t>王思詠</w:t>
            </w:r>
          </w:p>
        </w:tc>
        <w:tc>
          <w:tcPr>
            <w:tcW w:w="672" w:type="pct"/>
            <w:shd w:val="clear" w:color="auto" w:fill="auto"/>
            <w:vAlign w:val="center"/>
          </w:tcPr>
          <w:p w14:paraId="3057CC2D" w14:textId="1A816235" w:rsidR="00596CF7" w:rsidRPr="00657929" w:rsidRDefault="0072299D" w:rsidP="00911F33">
            <w:pPr>
              <w:pStyle w:val="143"/>
              <w:rPr>
                <w:color w:val="auto"/>
              </w:rPr>
            </w:pPr>
            <w:r w:rsidRPr="00657929">
              <w:t>欒自雨</w:t>
            </w:r>
          </w:p>
        </w:tc>
      </w:tr>
    </w:tbl>
    <w:p w14:paraId="5084B2B1" w14:textId="77777777" w:rsidR="00057640" w:rsidRPr="00657929" w:rsidRDefault="00057640" w:rsidP="00093C31">
      <w:pPr>
        <w:spacing w:line="300" w:lineRule="auto"/>
        <w:rPr>
          <w:rFonts w:eastAsia="標楷體"/>
          <w:b/>
          <w:bCs/>
        </w:rPr>
        <w:sectPr w:rsidR="00057640" w:rsidRPr="00657929" w:rsidSect="008325F8">
          <w:pgSz w:w="11906" w:h="16838" w:code="9"/>
          <w:pgMar w:top="1418" w:right="1134" w:bottom="1418" w:left="1134" w:header="680" w:footer="680" w:gutter="0"/>
          <w:pgNumType w:fmt="upperRoman"/>
          <w:cols w:space="425"/>
          <w:docGrid w:type="linesAndChars" w:linePitch="360"/>
        </w:sectPr>
      </w:pPr>
    </w:p>
    <w:bookmarkStart w:id="0" w:name="_Toc291506492" w:displacedByCustomXml="next"/>
    <w:bookmarkStart w:id="1" w:name="_Toc291506491" w:displacedByCustomXml="next"/>
    <w:sdt>
      <w:sdtPr>
        <w:rPr>
          <w:rFonts w:ascii="Times New Roman" w:eastAsia="標楷體" w:hAnsi="Times New Roman"/>
          <w:b w:val="0"/>
          <w:bCs w:val="0"/>
          <w:color w:val="auto"/>
          <w:sz w:val="36"/>
          <w:szCs w:val="36"/>
          <w:lang w:val="zh-TW"/>
        </w:rPr>
        <w:id w:val="-759134356"/>
        <w:docPartObj>
          <w:docPartGallery w:val="Table of Contents"/>
          <w:docPartUnique/>
        </w:docPartObj>
      </w:sdtPr>
      <w:sdtEndPr>
        <w:rPr>
          <w:sz w:val="24"/>
          <w:szCs w:val="24"/>
        </w:rPr>
      </w:sdtEndPr>
      <w:sdtContent>
        <w:p w14:paraId="647C3C95" w14:textId="3E6D390F" w:rsidR="00BF7F8E" w:rsidRPr="00657929" w:rsidRDefault="00B51BAE" w:rsidP="00B51BAE">
          <w:pPr>
            <w:pStyle w:val="aff9"/>
            <w:jc w:val="center"/>
            <w:rPr>
              <w:rFonts w:ascii="Times New Roman" w:eastAsia="標楷體" w:hAnsi="Times New Roman"/>
              <w:color w:val="auto"/>
              <w:sz w:val="36"/>
              <w:szCs w:val="36"/>
            </w:rPr>
          </w:pPr>
          <w:r w:rsidRPr="00657929">
            <w:rPr>
              <w:rFonts w:ascii="Times New Roman" w:eastAsia="標楷體" w:hAnsi="Times New Roman"/>
              <w:color w:val="auto"/>
              <w:sz w:val="36"/>
              <w:szCs w:val="36"/>
              <w:lang w:val="zh-TW"/>
            </w:rPr>
            <w:t>目錄</w:t>
          </w:r>
        </w:p>
        <w:p w14:paraId="47826FED" w14:textId="4C0627BA" w:rsidR="008B7231" w:rsidRDefault="00BF7F8E">
          <w:pPr>
            <w:pStyle w:val="13"/>
            <w:rPr>
              <w:rFonts w:asciiTheme="minorHAnsi" w:eastAsiaTheme="minorEastAsia" w:hAnsiTheme="minorHAnsi" w:cstheme="minorBidi"/>
              <w:noProof/>
              <w:kern w:val="2"/>
              <w:sz w:val="24"/>
              <w:szCs w:val="22"/>
            </w:rPr>
          </w:pPr>
          <w:r w:rsidRPr="00657929">
            <w:fldChar w:fldCharType="begin"/>
          </w:r>
          <w:r w:rsidRPr="00657929">
            <w:instrText xml:space="preserve"> TOC \o "1-3" \h \z \u </w:instrText>
          </w:r>
          <w:r w:rsidRPr="00657929">
            <w:fldChar w:fldCharType="separate"/>
          </w:r>
          <w:hyperlink w:anchor="_Toc106654687" w:history="1">
            <w:r w:rsidR="008B7231" w:rsidRPr="00043258">
              <w:rPr>
                <w:rStyle w:val="af"/>
                <w:noProof/>
              </w:rPr>
              <w:t>1.</w:t>
            </w:r>
            <w:r w:rsidR="008B7231">
              <w:rPr>
                <w:rFonts w:asciiTheme="minorHAnsi" w:eastAsiaTheme="minorEastAsia" w:hAnsiTheme="minorHAnsi" w:cstheme="minorBidi"/>
                <w:noProof/>
                <w:kern w:val="2"/>
                <w:sz w:val="24"/>
                <w:szCs w:val="22"/>
              </w:rPr>
              <w:tab/>
            </w:r>
            <w:r w:rsidR="008B7231" w:rsidRPr="00043258">
              <w:rPr>
                <w:rStyle w:val="af"/>
                <w:rFonts w:hint="eastAsia"/>
                <w:noProof/>
              </w:rPr>
              <w:t>報告摘要</w:t>
            </w:r>
            <w:r w:rsidR="008B7231">
              <w:rPr>
                <w:noProof/>
                <w:webHidden/>
              </w:rPr>
              <w:tab/>
            </w:r>
            <w:r w:rsidR="008B7231">
              <w:rPr>
                <w:noProof/>
                <w:webHidden/>
              </w:rPr>
              <w:fldChar w:fldCharType="begin"/>
            </w:r>
            <w:r w:rsidR="008B7231">
              <w:rPr>
                <w:noProof/>
                <w:webHidden/>
              </w:rPr>
              <w:instrText xml:space="preserve"> PAGEREF _Toc106654687 \h </w:instrText>
            </w:r>
            <w:r w:rsidR="008B7231">
              <w:rPr>
                <w:noProof/>
                <w:webHidden/>
              </w:rPr>
            </w:r>
            <w:r w:rsidR="008B7231">
              <w:rPr>
                <w:noProof/>
                <w:webHidden/>
              </w:rPr>
              <w:fldChar w:fldCharType="separate"/>
            </w:r>
            <w:r w:rsidR="008B7231">
              <w:rPr>
                <w:noProof/>
                <w:webHidden/>
              </w:rPr>
              <w:t>1</w:t>
            </w:r>
            <w:r w:rsidR="008B7231">
              <w:rPr>
                <w:noProof/>
                <w:webHidden/>
              </w:rPr>
              <w:fldChar w:fldCharType="end"/>
            </w:r>
          </w:hyperlink>
        </w:p>
        <w:p w14:paraId="720CAE89" w14:textId="3F747A53" w:rsidR="008B7231" w:rsidRDefault="00000000">
          <w:pPr>
            <w:pStyle w:val="13"/>
            <w:rPr>
              <w:rFonts w:asciiTheme="minorHAnsi" w:eastAsiaTheme="minorEastAsia" w:hAnsiTheme="minorHAnsi" w:cstheme="minorBidi"/>
              <w:noProof/>
              <w:kern w:val="2"/>
              <w:sz w:val="24"/>
              <w:szCs w:val="22"/>
            </w:rPr>
          </w:pPr>
          <w:hyperlink w:anchor="_Toc106654688" w:history="1">
            <w:r w:rsidR="008B7231" w:rsidRPr="00043258">
              <w:rPr>
                <w:rStyle w:val="af"/>
                <w:noProof/>
              </w:rPr>
              <w:t>2.</w:t>
            </w:r>
            <w:r w:rsidR="008B7231">
              <w:rPr>
                <w:rFonts w:asciiTheme="minorHAnsi" w:eastAsiaTheme="minorEastAsia" w:hAnsiTheme="minorHAnsi" w:cstheme="minorBidi"/>
                <w:noProof/>
                <w:kern w:val="2"/>
                <w:sz w:val="24"/>
                <w:szCs w:val="22"/>
              </w:rPr>
              <w:tab/>
            </w:r>
            <w:r w:rsidR="008B7231" w:rsidRPr="00043258">
              <w:rPr>
                <w:rStyle w:val="af"/>
                <w:rFonts w:hint="eastAsia"/>
                <w:noProof/>
              </w:rPr>
              <w:t>近期</w:t>
            </w:r>
            <w:r w:rsidR="008B7231" w:rsidRPr="00043258">
              <w:rPr>
                <w:rStyle w:val="af"/>
                <w:noProof/>
              </w:rPr>
              <w:t>N-ISAC</w:t>
            </w:r>
            <w:r w:rsidR="008B7231" w:rsidRPr="00043258">
              <w:rPr>
                <w:rStyle w:val="af"/>
                <w:rFonts w:hint="eastAsia"/>
                <w:noProof/>
              </w:rPr>
              <w:t>資安情資分享資訊分析報告</w:t>
            </w:r>
            <w:r w:rsidR="008B7231">
              <w:rPr>
                <w:noProof/>
                <w:webHidden/>
              </w:rPr>
              <w:tab/>
            </w:r>
            <w:r w:rsidR="008B7231">
              <w:rPr>
                <w:noProof/>
                <w:webHidden/>
              </w:rPr>
              <w:fldChar w:fldCharType="begin"/>
            </w:r>
            <w:r w:rsidR="008B7231">
              <w:rPr>
                <w:noProof/>
                <w:webHidden/>
              </w:rPr>
              <w:instrText xml:space="preserve"> PAGEREF _Toc106654688 \h </w:instrText>
            </w:r>
            <w:r w:rsidR="008B7231">
              <w:rPr>
                <w:noProof/>
                <w:webHidden/>
              </w:rPr>
            </w:r>
            <w:r w:rsidR="008B7231">
              <w:rPr>
                <w:noProof/>
                <w:webHidden/>
              </w:rPr>
              <w:fldChar w:fldCharType="separate"/>
            </w:r>
            <w:r w:rsidR="008B7231">
              <w:rPr>
                <w:noProof/>
                <w:webHidden/>
              </w:rPr>
              <w:t>10</w:t>
            </w:r>
            <w:r w:rsidR="008B7231">
              <w:rPr>
                <w:noProof/>
                <w:webHidden/>
              </w:rPr>
              <w:fldChar w:fldCharType="end"/>
            </w:r>
          </w:hyperlink>
        </w:p>
        <w:p w14:paraId="6B90BCFF" w14:textId="674F7063" w:rsidR="008B7231" w:rsidRDefault="00000000">
          <w:pPr>
            <w:pStyle w:val="21"/>
            <w:tabs>
              <w:tab w:val="left" w:pos="1985"/>
            </w:tabs>
            <w:rPr>
              <w:rFonts w:asciiTheme="minorHAnsi" w:eastAsiaTheme="minorEastAsia" w:hAnsiTheme="minorHAnsi" w:cstheme="minorBidi"/>
              <w:noProof/>
              <w:kern w:val="2"/>
              <w:sz w:val="24"/>
              <w:szCs w:val="22"/>
            </w:rPr>
          </w:pPr>
          <w:hyperlink w:anchor="_Toc106654689" w:history="1">
            <w:r w:rsidR="008B7231" w:rsidRPr="00043258">
              <w:rPr>
                <w:rStyle w:val="af"/>
                <w:noProof/>
              </w:rPr>
              <w:t>2.1</w:t>
            </w:r>
            <w:r w:rsidR="008B7231">
              <w:rPr>
                <w:rFonts w:asciiTheme="minorHAnsi" w:eastAsiaTheme="minorEastAsia" w:hAnsiTheme="minorHAnsi" w:cstheme="minorBidi"/>
                <w:noProof/>
                <w:kern w:val="2"/>
                <w:sz w:val="24"/>
                <w:szCs w:val="22"/>
              </w:rPr>
              <w:tab/>
            </w:r>
            <w:r w:rsidR="008B7231" w:rsidRPr="00043258">
              <w:rPr>
                <w:rStyle w:val="af"/>
                <w:rFonts w:hint="eastAsia"/>
                <w:noProof/>
              </w:rPr>
              <w:t>聯防監控範圍</w:t>
            </w:r>
            <w:r w:rsidR="008B7231">
              <w:rPr>
                <w:noProof/>
                <w:webHidden/>
              </w:rPr>
              <w:tab/>
            </w:r>
            <w:r w:rsidR="008B7231">
              <w:rPr>
                <w:noProof/>
                <w:webHidden/>
              </w:rPr>
              <w:fldChar w:fldCharType="begin"/>
            </w:r>
            <w:r w:rsidR="008B7231">
              <w:rPr>
                <w:noProof/>
                <w:webHidden/>
              </w:rPr>
              <w:instrText xml:space="preserve"> PAGEREF _Toc106654689 \h </w:instrText>
            </w:r>
            <w:r w:rsidR="008B7231">
              <w:rPr>
                <w:noProof/>
                <w:webHidden/>
              </w:rPr>
            </w:r>
            <w:r w:rsidR="008B7231">
              <w:rPr>
                <w:noProof/>
                <w:webHidden/>
              </w:rPr>
              <w:fldChar w:fldCharType="separate"/>
            </w:r>
            <w:r w:rsidR="008B7231">
              <w:rPr>
                <w:noProof/>
                <w:webHidden/>
              </w:rPr>
              <w:t>10</w:t>
            </w:r>
            <w:r w:rsidR="008B7231">
              <w:rPr>
                <w:noProof/>
                <w:webHidden/>
              </w:rPr>
              <w:fldChar w:fldCharType="end"/>
            </w:r>
          </w:hyperlink>
        </w:p>
        <w:p w14:paraId="2AAF6CF6" w14:textId="69B77508" w:rsidR="008B7231" w:rsidRDefault="00000000">
          <w:pPr>
            <w:pStyle w:val="21"/>
            <w:tabs>
              <w:tab w:val="left" w:pos="1985"/>
            </w:tabs>
            <w:rPr>
              <w:rFonts w:asciiTheme="minorHAnsi" w:eastAsiaTheme="minorEastAsia" w:hAnsiTheme="minorHAnsi" w:cstheme="minorBidi"/>
              <w:noProof/>
              <w:kern w:val="2"/>
              <w:sz w:val="24"/>
              <w:szCs w:val="22"/>
            </w:rPr>
          </w:pPr>
          <w:hyperlink w:anchor="_Toc106654690" w:history="1">
            <w:r w:rsidR="008B7231" w:rsidRPr="00043258">
              <w:rPr>
                <w:rStyle w:val="af"/>
                <w:noProof/>
              </w:rPr>
              <w:t>2.2</w:t>
            </w:r>
            <w:r w:rsidR="008B7231">
              <w:rPr>
                <w:rFonts w:asciiTheme="minorHAnsi" w:eastAsiaTheme="minorEastAsia" w:hAnsiTheme="minorHAnsi" w:cstheme="minorBidi"/>
                <w:noProof/>
                <w:kern w:val="2"/>
                <w:sz w:val="24"/>
                <w:szCs w:val="22"/>
              </w:rPr>
              <w:tab/>
            </w:r>
            <w:r w:rsidR="008B7231" w:rsidRPr="00043258">
              <w:rPr>
                <w:rStyle w:val="af"/>
                <w:rFonts w:hint="eastAsia"/>
                <w:noProof/>
              </w:rPr>
              <w:t>整體威脅趨勢</w:t>
            </w:r>
            <w:r w:rsidR="008B7231">
              <w:rPr>
                <w:noProof/>
                <w:webHidden/>
              </w:rPr>
              <w:tab/>
            </w:r>
            <w:r w:rsidR="008B7231">
              <w:rPr>
                <w:noProof/>
                <w:webHidden/>
              </w:rPr>
              <w:fldChar w:fldCharType="begin"/>
            </w:r>
            <w:r w:rsidR="008B7231">
              <w:rPr>
                <w:noProof/>
                <w:webHidden/>
              </w:rPr>
              <w:instrText xml:space="preserve"> PAGEREF _Toc106654690 \h </w:instrText>
            </w:r>
            <w:r w:rsidR="008B7231">
              <w:rPr>
                <w:noProof/>
                <w:webHidden/>
              </w:rPr>
            </w:r>
            <w:r w:rsidR="008B7231">
              <w:rPr>
                <w:noProof/>
                <w:webHidden/>
              </w:rPr>
              <w:fldChar w:fldCharType="separate"/>
            </w:r>
            <w:r w:rsidR="008B7231">
              <w:rPr>
                <w:noProof/>
                <w:webHidden/>
              </w:rPr>
              <w:t>11</w:t>
            </w:r>
            <w:r w:rsidR="008B7231">
              <w:rPr>
                <w:noProof/>
                <w:webHidden/>
              </w:rPr>
              <w:fldChar w:fldCharType="end"/>
            </w:r>
          </w:hyperlink>
        </w:p>
        <w:p w14:paraId="26F3E99E" w14:textId="1D2ADD37" w:rsidR="008B7231" w:rsidRDefault="00000000">
          <w:pPr>
            <w:pStyle w:val="21"/>
            <w:tabs>
              <w:tab w:val="left" w:pos="1985"/>
            </w:tabs>
            <w:rPr>
              <w:rFonts w:asciiTheme="minorHAnsi" w:eastAsiaTheme="minorEastAsia" w:hAnsiTheme="minorHAnsi" w:cstheme="minorBidi"/>
              <w:noProof/>
              <w:kern w:val="2"/>
              <w:sz w:val="24"/>
              <w:szCs w:val="22"/>
            </w:rPr>
          </w:pPr>
          <w:hyperlink w:anchor="_Toc106654691" w:history="1">
            <w:r w:rsidR="008B7231" w:rsidRPr="00043258">
              <w:rPr>
                <w:rStyle w:val="af"/>
                <w:noProof/>
              </w:rPr>
              <w:t>2.3</w:t>
            </w:r>
            <w:r w:rsidR="008B7231">
              <w:rPr>
                <w:rFonts w:asciiTheme="minorHAnsi" w:eastAsiaTheme="minorEastAsia" w:hAnsiTheme="minorHAnsi" w:cstheme="minorBidi"/>
                <w:noProof/>
                <w:kern w:val="2"/>
                <w:sz w:val="24"/>
                <w:szCs w:val="22"/>
              </w:rPr>
              <w:tab/>
            </w:r>
            <w:r w:rsidR="008B7231" w:rsidRPr="00043258">
              <w:rPr>
                <w:rStyle w:val="af"/>
                <w:rFonts w:hint="eastAsia"/>
                <w:noProof/>
              </w:rPr>
              <w:t>威脅來源分析</w:t>
            </w:r>
            <w:r w:rsidR="008B7231">
              <w:rPr>
                <w:noProof/>
                <w:webHidden/>
              </w:rPr>
              <w:tab/>
            </w:r>
            <w:r w:rsidR="008B7231">
              <w:rPr>
                <w:noProof/>
                <w:webHidden/>
              </w:rPr>
              <w:fldChar w:fldCharType="begin"/>
            </w:r>
            <w:r w:rsidR="008B7231">
              <w:rPr>
                <w:noProof/>
                <w:webHidden/>
              </w:rPr>
              <w:instrText xml:space="preserve"> PAGEREF _Toc106654691 \h </w:instrText>
            </w:r>
            <w:r w:rsidR="008B7231">
              <w:rPr>
                <w:noProof/>
                <w:webHidden/>
              </w:rPr>
            </w:r>
            <w:r w:rsidR="008B7231">
              <w:rPr>
                <w:noProof/>
                <w:webHidden/>
              </w:rPr>
              <w:fldChar w:fldCharType="separate"/>
            </w:r>
            <w:r w:rsidR="008B7231">
              <w:rPr>
                <w:noProof/>
                <w:webHidden/>
              </w:rPr>
              <w:t>13</w:t>
            </w:r>
            <w:r w:rsidR="008B7231">
              <w:rPr>
                <w:noProof/>
                <w:webHidden/>
              </w:rPr>
              <w:fldChar w:fldCharType="end"/>
            </w:r>
          </w:hyperlink>
        </w:p>
        <w:p w14:paraId="76561A7A" w14:textId="6E39C684" w:rsidR="008B7231" w:rsidRDefault="00000000">
          <w:pPr>
            <w:pStyle w:val="21"/>
            <w:tabs>
              <w:tab w:val="left" w:pos="1985"/>
            </w:tabs>
            <w:rPr>
              <w:rFonts w:asciiTheme="minorHAnsi" w:eastAsiaTheme="minorEastAsia" w:hAnsiTheme="minorHAnsi" w:cstheme="minorBidi"/>
              <w:noProof/>
              <w:kern w:val="2"/>
              <w:sz w:val="24"/>
              <w:szCs w:val="22"/>
            </w:rPr>
          </w:pPr>
          <w:hyperlink w:anchor="_Toc106654692" w:history="1">
            <w:r w:rsidR="008B7231" w:rsidRPr="00043258">
              <w:rPr>
                <w:rStyle w:val="af"/>
                <w:noProof/>
              </w:rPr>
              <w:t>2.4</w:t>
            </w:r>
            <w:r w:rsidR="008B7231">
              <w:rPr>
                <w:rFonts w:asciiTheme="minorHAnsi" w:eastAsiaTheme="minorEastAsia" w:hAnsiTheme="minorHAnsi" w:cstheme="minorBidi"/>
                <w:noProof/>
                <w:kern w:val="2"/>
                <w:sz w:val="24"/>
                <w:szCs w:val="22"/>
              </w:rPr>
              <w:tab/>
            </w:r>
            <w:r w:rsidR="008B7231" w:rsidRPr="00043258">
              <w:rPr>
                <w:rStyle w:val="af"/>
                <w:rFonts w:hint="eastAsia"/>
                <w:noProof/>
              </w:rPr>
              <w:t>中繼站黑名單分析</w:t>
            </w:r>
            <w:r w:rsidR="008B7231">
              <w:rPr>
                <w:noProof/>
                <w:webHidden/>
              </w:rPr>
              <w:tab/>
            </w:r>
            <w:r w:rsidR="008B7231">
              <w:rPr>
                <w:noProof/>
                <w:webHidden/>
              </w:rPr>
              <w:fldChar w:fldCharType="begin"/>
            </w:r>
            <w:r w:rsidR="008B7231">
              <w:rPr>
                <w:noProof/>
                <w:webHidden/>
              </w:rPr>
              <w:instrText xml:space="preserve"> PAGEREF _Toc106654692 \h </w:instrText>
            </w:r>
            <w:r w:rsidR="008B7231">
              <w:rPr>
                <w:noProof/>
                <w:webHidden/>
              </w:rPr>
            </w:r>
            <w:r w:rsidR="008B7231">
              <w:rPr>
                <w:noProof/>
                <w:webHidden/>
              </w:rPr>
              <w:fldChar w:fldCharType="separate"/>
            </w:r>
            <w:r w:rsidR="008B7231">
              <w:rPr>
                <w:noProof/>
                <w:webHidden/>
              </w:rPr>
              <w:t>22</w:t>
            </w:r>
            <w:r w:rsidR="008B7231">
              <w:rPr>
                <w:noProof/>
                <w:webHidden/>
              </w:rPr>
              <w:fldChar w:fldCharType="end"/>
            </w:r>
          </w:hyperlink>
        </w:p>
        <w:p w14:paraId="6042B07B" w14:textId="4CE843A0" w:rsidR="008B7231" w:rsidRDefault="00000000">
          <w:pPr>
            <w:pStyle w:val="21"/>
            <w:tabs>
              <w:tab w:val="left" w:pos="1985"/>
            </w:tabs>
            <w:rPr>
              <w:rFonts w:asciiTheme="minorHAnsi" w:eastAsiaTheme="minorEastAsia" w:hAnsiTheme="minorHAnsi" w:cstheme="minorBidi"/>
              <w:noProof/>
              <w:kern w:val="2"/>
              <w:sz w:val="24"/>
              <w:szCs w:val="22"/>
            </w:rPr>
          </w:pPr>
          <w:hyperlink w:anchor="_Toc106654693" w:history="1">
            <w:r w:rsidR="008B7231" w:rsidRPr="00043258">
              <w:rPr>
                <w:rStyle w:val="af"/>
                <w:noProof/>
              </w:rPr>
              <w:t>2.5</w:t>
            </w:r>
            <w:r w:rsidR="008B7231">
              <w:rPr>
                <w:rFonts w:asciiTheme="minorHAnsi" w:eastAsiaTheme="minorEastAsia" w:hAnsiTheme="minorHAnsi" w:cstheme="minorBidi"/>
                <w:noProof/>
                <w:kern w:val="2"/>
                <w:sz w:val="24"/>
                <w:szCs w:val="22"/>
              </w:rPr>
              <w:tab/>
            </w:r>
            <w:r w:rsidR="008B7231" w:rsidRPr="00043258">
              <w:rPr>
                <w:rStyle w:val="af"/>
                <w:rFonts w:hint="eastAsia"/>
                <w:noProof/>
              </w:rPr>
              <w:t>威脅種類分析</w:t>
            </w:r>
            <w:r w:rsidR="008B7231">
              <w:rPr>
                <w:noProof/>
                <w:webHidden/>
              </w:rPr>
              <w:tab/>
            </w:r>
            <w:r w:rsidR="008B7231">
              <w:rPr>
                <w:noProof/>
                <w:webHidden/>
              </w:rPr>
              <w:fldChar w:fldCharType="begin"/>
            </w:r>
            <w:r w:rsidR="008B7231">
              <w:rPr>
                <w:noProof/>
                <w:webHidden/>
              </w:rPr>
              <w:instrText xml:space="preserve"> PAGEREF _Toc106654693 \h </w:instrText>
            </w:r>
            <w:r w:rsidR="008B7231">
              <w:rPr>
                <w:noProof/>
                <w:webHidden/>
              </w:rPr>
            </w:r>
            <w:r w:rsidR="008B7231">
              <w:rPr>
                <w:noProof/>
                <w:webHidden/>
              </w:rPr>
              <w:fldChar w:fldCharType="separate"/>
            </w:r>
            <w:r w:rsidR="008B7231">
              <w:rPr>
                <w:noProof/>
                <w:webHidden/>
              </w:rPr>
              <w:t>24</w:t>
            </w:r>
            <w:r w:rsidR="008B7231">
              <w:rPr>
                <w:noProof/>
                <w:webHidden/>
              </w:rPr>
              <w:fldChar w:fldCharType="end"/>
            </w:r>
          </w:hyperlink>
        </w:p>
        <w:p w14:paraId="797949C1" w14:textId="2A5BF435" w:rsidR="008B7231" w:rsidRDefault="00000000">
          <w:pPr>
            <w:pStyle w:val="21"/>
            <w:tabs>
              <w:tab w:val="left" w:pos="1985"/>
            </w:tabs>
            <w:rPr>
              <w:rFonts w:asciiTheme="minorHAnsi" w:eastAsiaTheme="minorEastAsia" w:hAnsiTheme="minorHAnsi" w:cstheme="minorBidi"/>
              <w:noProof/>
              <w:kern w:val="2"/>
              <w:sz w:val="24"/>
              <w:szCs w:val="22"/>
            </w:rPr>
          </w:pPr>
          <w:hyperlink w:anchor="_Toc106654694" w:history="1">
            <w:r w:rsidR="008B7231" w:rsidRPr="00043258">
              <w:rPr>
                <w:rStyle w:val="af"/>
                <w:noProof/>
              </w:rPr>
              <w:t>2.6</w:t>
            </w:r>
            <w:r w:rsidR="008B7231">
              <w:rPr>
                <w:rFonts w:asciiTheme="minorHAnsi" w:eastAsiaTheme="minorEastAsia" w:hAnsiTheme="minorHAnsi" w:cstheme="minorBidi"/>
                <w:noProof/>
                <w:kern w:val="2"/>
                <w:sz w:val="24"/>
                <w:szCs w:val="22"/>
              </w:rPr>
              <w:tab/>
            </w:r>
            <w:r w:rsidR="008B7231" w:rsidRPr="00043258">
              <w:rPr>
                <w:rStyle w:val="af"/>
                <w:rFonts w:hint="eastAsia"/>
                <w:noProof/>
              </w:rPr>
              <w:t>聯防監控回饋建議</w:t>
            </w:r>
            <w:r w:rsidR="008B7231">
              <w:rPr>
                <w:noProof/>
                <w:webHidden/>
              </w:rPr>
              <w:tab/>
            </w:r>
            <w:r w:rsidR="008B7231">
              <w:rPr>
                <w:noProof/>
                <w:webHidden/>
              </w:rPr>
              <w:fldChar w:fldCharType="begin"/>
            </w:r>
            <w:r w:rsidR="008B7231">
              <w:rPr>
                <w:noProof/>
                <w:webHidden/>
              </w:rPr>
              <w:instrText xml:space="preserve"> PAGEREF _Toc106654694 \h </w:instrText>
            </w:r>
            <w:r w:rsidR="008B7231">
              <w:rPr>
                <w:noProof/>
                <w:webHidden/>
              </w:rPr>
            </w:r>
            <w:r w:rsidR="008B7231">
              <w:rPr>
                <w:noProof/>
                <w:webHidden/>
              </w:rPr>
              <w:fldChar w:fldCharType="separate"/>
            </w:r>
            <w:r w:rsidR="008B7231">
              <w:rPr>
                <w:noProof/>
                <w:webHidden/>
              </w:rPr>
              <w:t>38</w:t>
            </w:r>
            <w:r w:rsidR="008B7231">
              <w:rPr>
                <w:noProof/>
                <w:webHidden/>
              </w:rPr>
              <w:fldChar w:fldCharType="end"/>
            </w:r>
          </w:hyperlink>
        </w:p>
        <w:p w14:paraId="3D0F609B" w14:textId="084922B2" w:rsidR="008B7231" w:rsidRDefault="00000000">
          <w:pPr>
            <w:pStyle w:val="21"/>
            <w:tabs>
              <w:tab w:val="left" w:pos="1985"/>
            </w:tabs>
            <w:rPr>
              <w:rFonts w:asciiTheme="minorHAnsi" w:eastAsiaTheme="minorEastAsia" w:hAnsiTheme="minorHAnsi" w:cstheme="minorBidi"/>
              <w:noProof/>
              <w:kern w:val="2"/>
              <w:sz w:val="24"/>
              <w:szCs w:val="22"/>
            </w:rPr>
          </w:pPr>
          <w:hyperlink w:anchor="_Toc106654695" w:history="1">
            <w:r w:rsidR="008B7231" w:rsidRPr="00043258">
              <w:rPr>
                <w:rStyle w:val="af"/>
                <w:noProof/>
              </w:rPr>
              <w:t>2.7</w:t>
            </w:r>
            <w:r w:rsidR="008B7231">
              <w:rPr>
                <w:rFonts w:asciiTheme="minorHAnsi" w:eastAsiaTheme="minorEastAsia" w:hAnsiTheme="minorHAnsi" w:cstheme="minorBidi"/>
                <w:noProof/>
                <w:kern w:val="2"/>
                <w:sz w:val="24"/>
                <w:szCs w:val="22"/>
              </w:rPr>
              <w:tab/>
            </w:r>
            <w:r w:rsidR="008B7231" w:rsidRPr="00043258">
              <w:rPr>
                <w:rStyle w:val="af"/>
                <w:noProof/>
              </w:rPr>
              <w:t>IP</w:t>
            </w:r>
            <w:r w:rsidR="008B7231" w:rsidRPr="00043258">
              <w:rPr>
                <w:rStyle w:val="af"/>
                <w:rFonts w:hint="eastAsia"/>
                <w:noProof/>
              </w:rPr>
              <w:t>位址範圍情資分享</w:t>
            </w:r>
            <w:r w:rsidR="008B7231">
              <w:rPr>
                <w:noProof/>
                <w:webHidden/>
              </w:rPr>
              <w:tab/>
            </w:r>
            <w:r w:rsidR="008B7231">
              <w:rPr>
                <w:noProof/>
                <w:webHidden/>
              </w:rPr>
              <w:fldChar w:fldCharType="begin"/>
            </w:r>
            <w:r w:rsidR="008B7231">
              <w:rPr>
                <w:noProof/>
                <w:webHidden/>
              </w:rPr>
              <w:instrText xml:space="preserve"> PAGEREF _Toc106654695 \h </w:instrText>
            </w:r>
            <w:r w:rsidR="008B7231">
              <w:rPr>
                <w:noProof/>
                <w:webHidden/>
              </w:rPr>
            </w:r>
            <w:r w:rsidR="008B7231">
              <w:rPr>
                <w:noProof/>
                <w:webHidden/>
              </w:rPr>
              <w:fldChar w:fldCharType="separate"/>
            </w:r>
            <w:r w:rsidR="008B7231">
              <w:rPr>
                <w:noProof/>
                <w:webHidden/>
              </w:rPr>
              <w:t>79</w:t>
            </w:r>
            <w:r w:rsidR="008B7231">
              <w:rPr>
                <w:noProof/>
                <w:webHidden/>
              </w:rPr>
              <w:fldChar w:fldCharType="end"/>
            </w:r>
          </w:hyperlink>
        </w:p>
        <w:p w14:paraId="11F9FEF1" w14:textId="1A74CA12" w:rsidR="008B7231" w:rsidRDefault="00000000">
          <w:pPr>
            <w:pStyle w:val="21"/>
            <w:tabs>
              <w:tab w:val="left" w:pos="1985"/>
            </w:tabs>
            <w:rPr>
              <w:rFonts w:asciiTheme="minorHAnsi" w:eastAsiaTheme="minorEastAsia" w:hAnsiTheme="minorHAnsi" w:cstheme="minorBidi"/>
              <w:noProof/>
              <w:kern w:val="2"/>
              <w:sz w:val="24"/>
              <w:szCs w:val="22"/>
            </w:rPr>
          </w:pPr>
          <w:hyperlink w:anchor="_Toc106654696" w:history="1">
            <w:r w:rsidR="008B7231" w:rsidRPr="00043258">
              <w:rPr>
                <w:rStyle w:val="af"/>
                <w:noProof/>
              </w:rPr>
              <w:t>2.8</w:t>
            </w:r>
            <w:r w:rsidR="008B7231">
              <w:rPr>
                <w:rFonts w:asciiTheme="minorHAnsi" w:eastAsiaTheme="minorEastAsia" w:hAnsiTheme="minorHAnsi" w:cstheme="minorBidi"/>
                <w:noProof/>
                <w:kern w:val="2"/>
                <w:sz w:val="24"/>
                <w:szCs w:val="22"/>
              </w:rPr>
              <w:tab/>
            </w:r>
            <w:r w:rsidR="008B7231" w:rsidRPr="00043258">
              <w:rPr>
                <w:rStyle w:val="af"/>
                <w:noProof/>
              </w:rPr>
              <w:t>N-ISAC</w:t>
            </w:r>
            <w:r w:rsidR="008B7231" w:rsidRPr="00043258">
              <w:rPr>
                <w:rStyle w:val="af"/>
                <w:rFonts w:hint="eastAsia"/>
                <w:noProof/>
              </w:rPr>
              <w:t>資安警訊</w:t>
            </w:r>
            <w:r w:rsidR="008B7231" w:rsidRPr="00043258">
              <w:rPr>
                <w:rStyle w:val="af"/>
                <w:noProof/>
              </w:rPr>
              <w:t>(EWA</w:t>
            </w:r>
            <w:r w:rsidR="008B7231" w:rsidRPr="00043258">
              <w:rPr>
                <w:rStyle w:val="af"/>
                <w:rFonts w:hint="eastAsia"/>
                <w:noProof/>
              </w:rPr>
              <w:t>、</w:t>
            </w:r>
            <w:r w:rsidR="008B7231" w:rsidRPr="00043258">
              <w:rPr>
                <w:rStyle w:val="af"/>
                <w:noProof/>
              </w:rPr>
              <w:t>INT)</w:t>
            </w:r>
            <w:r w:rsidR="008B7231" w:rsidRPr="00043258">
              <w:rPr>
                <w:rStyle w:val="af"/>
                <w:rFonts w:hint="eastAsia"/>
                <w:noProof/>
              </w:rPr>
              <w:t>統計</w:t>
            </w:r>
            <w:r w:rsidR="008B7231">
              <w:rPr>
                <w:noProof/>
                <w:webHidden/>
              </w:rPr>
              <w:tab/>
            </w:r>
            <w:r w:rsidR="008B7231">
              <w:rPr>
                <w:noProof/>
                <w:webHidden/>
              </w:rPr>
              <w:fldChar w:fldCharType="begin"/>
            </w:r>
            <w:r w:rsidR="008B7231">
              <w:rPr>
                <w:noProof/>
                <w:webHidden/>
              </w:rPr>
              <w:instrText xml:space="preserve"> PAGEREF _Toc106654696 \h </w:instrText>
            </w:r>
            <w:r w:rsidR="008B7231">
              <w:rPr>
                <w:noProof/>
                <w:webHidden/>
              </w:rPr>
            </w:r>
            <w:r w:rsidR="008B7231">
              <w:rPr>
                <w:noProof/>
                <w:webHidden/>
              </w:rPr>
              <w:fldChar w:fldCharType="separate"/>
            </w:r>
            <w:r w:rsidR="008B7231">
              <w:rPr>
                <w:noProof/>
                <w:webHidden/>
              </w:rPr>
              <w:t>80</w:t>
            </w:r>
            <w:r w:rsidR="008B7231">
              <w:rPr>
                <w:noProof/>
                <w:webHidden/>
              </w:rPr>
              <w:fldChar w:fldCharType="end"/>
            </w:r>
          </w:hyperlink>
        </w:p>
        <w:p w14:paraId="3EB614DB" w14:textId="35254C4F" w:rsidR="008B7231" w:rsidRDefault="00000000">
          <w:pPr>
            <w:pStyle w:val="21"/>
            <w:tabs>
              <w:tab w:val="left" w:pos="1985"/>
            </w:tabs>
            <w:rPr>
              <w:rFonts w:asciiTheme="minorHAnsi" w:eastAsiaTheme="minorEastAsia" w:hAnsiTheme="minorHAnsi" w:cstheme="minorBidi"/>
              <w:noProof/>
              <w:kern w:val="2"/>
              <w:sz w:val="24"/>
              <w:szCs w:val="22"/>
            </w:rPr>
          </w:pPr>
          <w:hyperlink w:anchor="_Toc106654697" w:history="1">
            <w:r w:rsidR="008B7231" w:rsidRPr="00043258">
              <w:rPr>
                <w:rStyle w:val="af"/>
                <w:noProof/>
              </w:rPr>
              <w:t>2.9</w:t>
            </w:r>
            <w:r w:rsidR="008B7231">
              <w:rPr>
                <w:rFonts w:asciiTheme="minorHAnsi" w:eastAsiaTheme="minorEastAsia" w:hAnsiTheme="minorHAnsi" w:cstheme="minorBidi"/>
                <w:noProof/>
                <w:kern w:val="2"/>
                <w:sz w:val="24"/>
                <w:szCs w:val="22"/>
              </w:rPr>
              <w:tab/>
            </w:r>
            <w:r w:rsidR="008B7231" w:rsidRPr="00043258">
              <w:rPr>
                <w:rStyle w:val="af"/>
                <w:noProof/>
              </w:rPr>
              <w:t>H-ISAC</w:t>
            </w:r>
            <w:r w:rsidR="008B7231" w:rsidRPr="00043258">
              <w:rPr>
                <w:rStyle w:val="af"/>
                <w:rFonts w:hint="eastAsia"/>
                <w:noProof/>
              </w:rPr>
              <w:t>分享給</w:t>
            </w:r>
            <w:r w:rsidR="008B7231" w:rsidRPr="00043258">
              <w:rPr>
                <w:rStyle w:val="af"/>
                <w:noProof/>
              </w:rPr>
              <w:t xml:space="preserve">N-ISAC </w:t>
            </w:r>
            <w:r w:rsidR="008B7231" w:rsidRPr="00043258">
              <w:rPr>
                <w:rStyle w:val="af"/>
                <w:rFonts w:hint="eastAsia"/>
                <w:noProof/>
              </w:rPr>
              <w:t>或其他領域</w:t>
            </w:r>
            <w:r w:rsidR="008B7231" w:rsidRPr="00043258">
              <w:rPr>
                <w:rStyle w:val="af"/>
                <w:noProof/>
              </w:rPr>
              <w:t xml:space="preserve">ISAC </w:t>
            </w:r>
            <w:r w:rsidR="008B7231" w:rsidRPr="00043258">
              <w:rPr>
                <w:rStyle w:val="af"/>
                <w:rFonts w:hint="eastAsia"/>
                <w:noProof/>
              </w:rPr>
              <w:t>之情資摘要</w:t>
            </w:r>
            <w:r w:rsidR="008B7231">
              <w:rPr>
                <w:noProof/>
                <w:webHidden/>
              </w:rPr>
              <w:tab/>
            </w:r>
            <w:r w:rsidR="008B7231">
              <w:rPr>
                <w:noProof/>
                <w:webHidden/>
              </w:rPr>
              <w:fldChar w:fldCharType="begin"/>
            </w:r>
            <w:r w:rsidR="008B7231">
              <w:rPr>
                <w:noProof/>
                <w:webHidden/>
              </w:rPr>
              <w:instrText xml:space="preserve"> PAGEREF _Toc106654697 \h </w:instrText>
            </w:r>
            <w:r w:rsidR="008B7231">
              <w:rPr>
                <w:noProof/>
                <w:webHidden/>
              </w:rPr>
            </w:r>
            <w:r w:rsidR="008B7231">
              <w:rPr>
                <w:noProof/>
                <w:webHidden/>
              </w:rPr>
              <w:fldChar w:fldCharType="separate"/>
            </w:r>
            <w:r w:rsidR="008B7231">
              <w:rPr>
                <w:noProof/>
                <w:webHidden/>
              </w:rPr>
              <w:t>82</w:t>
            </w:r>
            <w:r w:rsidR="008B7231">
              <w:rPr>
                <w:noProof/>
                <w:webHidden/>
              </w:rPr>
              <w:fldChar w:fldCharType="end"/>
            </w:r>
          </w:hyperlink>
        </w:p>
        <w:p w14:paraId="6A4ADCF7" w14:textId="07867E63" w:rsidR="008B7231" w:rsidRDefault="00000000">
          <w:pPr>
            <w:pStyle w:val="21"/>
            <w:tabs>
              <w:tab w:val="left" w:pos="1985"/>
            </w:tabs>
            <w:rPr>
              <w:rFonts w:asciiTheme="minorHAnsi" w:eastAsiaTheme="minorEastAsia" w:hAnsiTheme="minorHAnsi" w:cstheme="minorBidi"/>
              <w:noProof/>
              <w:kern w:val="2"/>
              <w:sz w:val="24"/>
              <w:szCs w:val="22"/>
            </w:rPr>
          </w:pPr>
          <w:hyperlink w:anchor="_Toc106654698" w:history="1">
            <w:r w:rsidR="008B7231" w:rsidRPr="00043258">
              <w:rPr>
                <w:rStyle w:val="af"/>
                <w:noProof/>
              </w:rPr>
              <w:t>2.10</w:t>
            </w:r>
            <w:r w:rsidR="008B7231">
              <w:rPr>
                <w:rFonts w:asciiTheme="minorHAnsi" w:eastAsiaTheme="minorEastAsia" w:hAnsiTheme="minorHAnsi" w:cstheme="minorBidi"/>
                <w:noProof/>
                <w:kern w:val="2"/>
                <w:sz w:val="24"/>
                <w:szCs w:val="22"/>
              </w:rPr>
              <w:tab/>
            </w:r>
            <w:r w:rsidR="008B7231" w:rsidRPr="00043258">
              <w:rPr>
                <w:rStyle w:val="af"/>
                <w:noProof/>
              </w:rPr>
              <w:t>H-SOC</w:t>
            </w:r>
            <w:r w:rsidR="008B7231" w:rsidRPr="00043258">
              <w:rPr>
                <w:rStyle w:val="af"/>
                <w:rFonts w:hint="eastAsia"/>
                <w:noProof/>
              </w:rPr>
              <w:t>研擬情資轉警訊</w:t>
            </w:r>
            <w:r w:rsidR="008B7231">
              <w:rPr>
                <w:noProof/>
                <w:webHidden/>
              </w:rPr>
              <w:tab/>
            </w:r>
            <w:r w:rsidR="008B7231">
              <w:rPr>
                <w:noProof/>
                <w:webHidden/>
              </w:rPr>
              <w:fldChar w:fldCharType="begin"/>
            </w:r>
            <w:r w:rsidR="008B7231">
              <w:rPr>
                <w:noProof/>
                <w:webHidden/>
              </w:rPr>
              <w:instrText xml:space="preserve"> PAGEREF _Toc106654698 \h </w:instrText>
            </w:r>
            <w:r w:rsidR="008B7231">
              <w:rPr>
                <w:noProof/>
                <w:webHidden/>
              </w:rPr>
            </w:r>
            <w:r w:rsidR="008B7231">
              <w:rPr>
                <w:noProof/>
                <w:webHidden/>
              </w:rPr>
              <w:fldChar w:fldCharType="separate"/>
            </w:r>
            <w:r w:rsidR="008B7231">
              <w:rPr>
                <w:noProof/>
                <w:webHidden/>
              </w:rPr>
              <w:t>84</w:t>
            </w:r>
            <w:r w:rsidR="008B7231">
              <w:rPr>
                <w:noProof/>
                <w:webHidden/>
              </w:rPr>
              <w:fldChar w:fldCharType="end"/>
            </w:r>
          </w:hyperlink>
        </w:p>
        <w:p w14:paraId="550BCD8A" w14:textId="13644768" w:rsidR="008B7231" w:rsidRDefault="00000000">
          <w:pPr>
            <w:pStyle w:val="21"/>
            <w:tabs>
              <w:tab w:val="left" w:pos="1985"/>
            </w:tabs>
            <w:rPr>
              <w:rFonts w:asciiTheme="minorHAnsi" w:eastAsiaTheme="minorEastAsia" w:hAnsiTheme="minorHAnsi" w:cstheme="minorBidi"/>
              <w:noProof/>
              <w:kern w:val="2"/>
              <w:sz w:val="24"/>
              <w:szCs w:val="22"/>
            </w:rPr>
          </w:pPr>
          <w:hyperlink w:anchor="_Toc106654699" w:history="1">
            <w:r w:rsidR="008B7231" w:rsidRPr="00043258">
              <w:rPr>
                <w:rStyle w:val="af"/>
                <w:noProof/>
              </w:rPr>
              <w:t>2.11</w:t>
            </w:r>
            <w:r w:rsidR="008B7231">
              <w:rPr>
                <w:rFonts w:asciiTheme="minorHAnsi" w:eastAsiaTheme="minorEastAsia" w:hAnsiTheme="minorHAnsi" w:cstheme="minorBidi"/>
                <w:noProof/>
                <w:kern w:val="2"/>
                <w:sz w:val="24"/>
                <w:szCs w:val="22"/>
              </w:rPr>
              <w:tab/>
            </w:r>
            <w:r w:rsidR="008B7231" w:rsidRPr="00043258">
              <w:rPr>
                <w:rStyle w:val="af"/>
                <w:noProof/>
              </w:rPr>
              <w:t>H-CERT</w:t>
            </w:r>
            <w:r w:rsidR="008B7231" w:rsidRPr="00043258">
              <w:rPr>
                <w:rStyle w:val="af"/>
                <w:rFonts w:hint="eastAsia"/>
                <w:noProof/>
              </w:rPr>
              <w:t>通報</w:t>
            </w:r>
            <w:r w:rsidR="008B7231">
              <w:rPr>
                <w:noProof/>
                <w:webHidden/>
              </w:rPr>
              <w:tab/>
            </w:r>
            <w:r w:rsidR="008B7231">
              <w:rPr>
                <w:noProof/>
                <w:webHidden/>
              </w:rPr>
              <w:fldChar w:fldCharType="begin"/>
            </w:r>
            <w:r w:rsidR="008B7231">
              <w:rPr>
                <w:noProof/>
                <w:webHidden/>
              </w:rPr>
              <w:instrText xml:space="preserve"> PAGEREF _Toc106654699 \h </w:instrText>
            </w:r>
            <w:r w:rsidR="008B7231">
              <w:rPr>
                <w:noProof/>
                <w:webHidden/>
              </w:rPr>
            </w:r>
            <w:r w:rsidR="008B7231">
              <w:rPr>
                <w:noProof/>
                <w:webHidden/>
              </w:rPr>
              <w:fldChar w:fldCharType="separate"/>
            </w:r>
            <w:r w:rsidR="008B7231">
              <w:rPr>
                <w:noProof/>
                <w:webHidden/>
              </w:rPr>
              <w:t>85</w:t>
            </w:r>
            <w:r w:rsidR="008B7231">
              <w:rPr>
                <w:noProof/>
                <w:webHidden/>
              </w:rPr>
              <w:fldChar w:fldCharType="end"/>
            </w:r>
          </w:hyperlink>
        </w:p>
        <w:p w14:paraId="40D910DB" w14:textId="5B6D9BEB" w:rsidR="008B7231" w:rsidRDefault="00000000">
          <w:pPr>
            <w:pStyle w:val="13"/>
            <w:rPr>
              <w:rFonts w:asciiTheme="minorHAnsi" w:eastAsiaTheme="minorEastAsia" w:hAnsiTheme="minorHAnsi" w:cstheme="minorBidi"/>
              <w:noProof/>
              <w:kern w:val="2"/>
              <w:sz w:val="24"/>
              <w:szCs w:val="22"/>
            </w:rPr>
          </w:pPr>
          <w:hyperlink w:anchor="_Toc106654700" w:history="1">
            <w:r w:rsidR="008B7231" w:rsidRPr="00043258">
              <w:rPr>
                <w:rStyle w:val="af"/>
                <w:noProof/>
              </w:rPr>
              <w:t>3.</w:t>
            </w:r>
            <w:r w:rsidR="008B7231">
              <w:rPr>
                <w:rFonts w:asciiTheme="minorHAnsi" w:eastAsiaTheme="minorEastAsia" w:hAnsiTheme="minorHAnsi" w:cstheme="minorBidi"/>
                <w:noProof/>
                <w:kern w:val="2"/>
                <w:sz w:val="24"/>
                <w:szCs w:val="22"/>
              </w:rPr>
              <w:tab/>
            </w:r>
            <w:r w:rsidR="008B7231" w:rsidRPr="00043258">
              <w:rPr>
                <w:rStyle w:val="af"/>
                <w:rFonts w:hint="eastAsia"/>
                <w:noProof/>
              </w:rPr>
              <w:t>近期</w:t>
            </w:r>
            <w:r w:rsidR="008B7231" w:rsidRPr="00043258">
              <w:rPr>
                <w:rStyle w:val="af"/>
                <w:noProof/>
              </w:rPr>
              <w:t>H-ISAC</w:t>
            </w:r>
            <w:r w:rsidR="008B7231" w:rsidRPr="00043258">
              <w:rPr>
                <w:rStyle w:val="af"/>
                <w:rFonts w:hint="eastAsia"/>
                <w:noProof/>
              </w:rPr>
              <w:t>資安情資於醫療領域相關分析</w:t>
            </w:r>
            <w:r w:rsidR="008B7231">
              <w:rPr>
                <w:noProof/>
                <w:webHidden/>
              </w:rPr>
              <w:tab/>
            </w:r>
            <w:r w:rsidR="008B7231">
              <w:rPr>
                <w:noProof/>
                <w:webHidden/>
              </w:rPr>
              <w:fldChar w:fldCharType="begin"/>
            </w:r>
            <w:r w:rsidR="008B7231">
              <w:rPr>
                <w:noProof/>
                <w:webHidden/>
              </w:rPr>
              <w:instrText xml:space="preserve"> PAGEREF _Toc106654700 \h </w:instrText>
            </w:r>
            <w:r w:rsidR="008B7231">
              <w:rPr>
                <w:noProof/>
                <w:webHidden/>
              </w:rPr>
            </w:r>
            <w:r w:rsidR="008B7231">
              <w:rPr>
                <w:noProof/>
                <w:webHidden/>
              </w:rPr>
              <w:fldChar w:fldCharType="separate"/>
            </w:r>
            <w:r w:rsidR="008B7231">
              <w:rPr>
                <w:noProof/>
                <w:webHidden/>
              </w:rPr>
              <w:t>93</w:t>
            </w:r>
            <w:r w:rsidR="008B7231">
              <w:rPr>
                <w:noProof/>
                <w:webHidden/>
              </w:rPr>
              <w:fldChar w:fldCharType="end"/>
            </w:r>
          </w:hyperlink>
        </w:p>
        <w:p w14:paraId="626886B6" w14:textId="24C5EB0E" w:rsidR="008B7231" w:rsidRDefault="00000000">
          <w:pPr>
            <w:pStyle w:val="21"/>
            <w:tabs>
              <w:tab w:val="left" w:pos="1985"/>
            </w:tabs>
            <w:rPr>
              <w:rFonts w:asciiTheme="minorHAnsi" w:eastAsiaTheme="minorEastAsia" w:hAnsiTheme="minorHAnsi" w:cstheme="minorBidi"/>
              <w:noProof/>
              <w:kern w:val="2"/>
              <w:sz w:val="24"/>
              <w:szCs w:val="22"/>
            </w:rPr>
          </w:pPr>
          <w:hyperlink w:anchor="_Toc106654701" w:history="1">
            <w:r w:rsidR="008B7231" w:rsidRPr="00043258">
              <w:rPr>
                <w:rStyle w:val="af"/>
                <w:noProof/>
              </w:rPr>
              <w:t>3.1</w:t>
            </w:r>
            <w:r w:rsidR="008B7231">
              <w:rPr>
                <w:rFonts w:asciiTheme="minorHAnsi" w:eastAsiaTheme="minorEastAsia" w:hAnsiTheme="minorHAnsi" w:cstheme="minorBidi"/>
                <w:noProof/>
                <w:kern w:val="2"/>
                <w:sz w:val="24"/>
                <w:szCs w:val="22"/>
              </w:rPr>
              <w:tab/>
            </w:r>
            <w:r w:rsidR="008B7231" w:rsidRPr="00043258">
              <w:rPr>
                <w:rStyle w:val="af"/>
                <w:rFonts w:hint="eastAsia"/>
                <w:noProof/>
              </w:rPr>
              <w:t>國內外重要醫療資安情資</w:t>
            </w:r>
            <w:r w:rsidR="008B7231">
              <w:rPr>
                <w:noProof/>
                <w:webHidden/>
              </w:rPr>
              <w:tab/>
            </w:r>
            <w:r w:rsidR="008B7231">
              <w:rPr>
                <w:noProof/>
                <w:webHidden/>
              </w:rPr>
              <w:fldChar w:fldCharType="begin"/>
            </w:r>
            <w:r w:rsidR="008B7231">
              <w:rPr>
                <w:noProof/>
                <w:webHidden/>
              </w:rPr>
              <w:instrText xml:space="preserve"> PAGEREF _Toc106654701 \h </w:instrText>
            </w:r>
            <w:r w:rsidR="008B7231">
              <w:rPr>
                <w:noProof/>
                <w:webHidden/>
              </w:rPr>
            </w:r>
            <w:r w:rsidR="008B7231">
              <w:rPr>
                <w:noProof/>
                <w:webHidden/>
              </w:rPr>
              <w:fldChar w:fldCharType="separate"/>
            </w:r>
            <w:r w:rsidR="008B7231">
              <w:rPr>
                <w:noProof/>
                <w:webHidden/>
              </w:rPr>
              <w:t>93</w:t>
            </w:r>
            <w:r w:rsidR="008B7231">
              <w:rPr>
                <w:noProof/>
                <w:webHidden/>
              </w:rPr>
              <w:fldChar w:fldCharType="end"/>
            </w:r>
          </w:hyperlink>
        </w:p>
        <w:p w14:paraId="5F04D632" w14:textId="1BB96A94" w:rsidR="008B7231" w:rsidRDefault="00000000">
          <w:pPr>
            <w:pStyle w:val="21"/>
            <w:tabs>
              <w:tab w:val="left" w:pos="1985"/>
            </w:tabs>
            <w:rPr>
              <w:rFonts w:asciiTheme="minorHAnsi" w:eastAsiaTheme="minorEastAsia" w:hAnsiTheme="minorHAnsi" w:cstheme="minorBidi"/>
              <w:noProof/>
              <w:kern w:val="2"/>
              <w:sz w:val="24"/>
              <w:szCs w:val="22"/>
            </w:rPr>
          </w:pPr>
          <w:hyperlink w:anchor="_Toc106654702" w:history="1">
            <w:r w:rsidR="008B7231" w:rsidRPr="00043258">
              <w:rPr>
                <w:rStyle w:val="af"/>
                <w:noProof/>
              </w:rPr>
              <w:t>3.2</w:t>
            </w:r>
            <w:r w:rsidR="008B7231">
              <w:rPr>
                <w:rFonts w:asciiTheme="minorHAnsi" w:eastAsiaTheme="minorEastAsia" w:hAnsiTheme="minorHAnsi" w:cstheme="minorBidi"/>
                <w:noProof/>
                <w:kern w:val="2"/>
                <w:sz w:val="24"/>
                <w:szCs w:val="22"/>
              </w:rPr>
              <w:tab/>
            </w:r>
            <w:r w:rsidR="008B7231" w:rsidRPr="00043258">
              <w:rPr>
                <w:rStyle w:val="af"/>
                <w:rFonts w:hint="eastAsia"/>
                <w:noProof/>
              </w:rPr>
              <w:t>國內外重要資訊安全漏洞</w:t>
            </w:r>
            <w:r w:rsidR="008B7231">
              <w:rPr>
                <w:noProof/>
                <w:webHidden/>
              </w:rPr>
              <w:tab/>
            </w:r>
            <w:r w:rsidR="008B7231">
              <w:rPr>
                <w:noProof/>
                <w:webHidden/>
              </w:rPr>
              <w:fldChar w:fldCharType="begin"/>
            </w:r>
            <w:r w:rsidR="008B7231">
              <w:rPr>
                <w:noProof/>
                <w:webHidden/>
              </w:rPr>
              <w:instrText xml:space="preserve"> PAGEREF _Toc106654702 \h </w:instrText>
            </w:r>
            <w:r w:rsidR="008B7231">
              <w:rPr>
                <w:noProof/>
                <w:webHidden/>
              </w:rPr>
            </w:r>
            <w:r w:rsidR="008B7231">
              <w:rPr>
                <w:noProof/>
                <w:webHidden/>
              </w:rPr>
              <w:fldChar w:fldCharType="separate"/>
            </w:r>
            <w:r w:rsidR="008B7231">
              <w:rPr>
                <w:noProof/>
                <w:webHidden/>
              </w:rPr>
              <w:t>107</w:t>
            </w:r>
            <w:r w:rsidR="008B7231">
              <w:rPr>
                <w:noProof/>
                <w:webHidden/>
              </w:rPr>
              <w:fldChar w:fldCharType="end"/>
            </w:r>
          </w:hyperlink>
        </w:p>
        <w:p w14:paraId="579A3373" w14:textId="2F5DE1D9" w:rsidR="008B7231" w:rsidRDefault="00000000">
          <w:pPr>
            <w:pStyle w:val="21"/>
            <w:tabs>
              <w:tab w:val="left" w:pos="1985"/>
            </w:tabs>
            <w:rPr>
              <w:rFonts w:asciiTheme="minorHAnsi" w:eastAsiaTheme="minorEastAsia" w:hAnsiTheme="minorHAnsi" w:cstheme="minorBidi"/>
              <w:noProof/>
              <w:kern w:val="2"/>
              <w:sz w:val="24"/>
              <w:szCs w:val="22"/>
            </w:rPr>
          </w:pPr>
          <w:hyperlink w:anchor="_Toc106654703" w:history="1">
            <w:r w:rsidR="008B7231" w:rsidRPr="00043258">
              <w:rPr>
                <w:rStyle w:val="af"/>
                <w:noProof/>
              </w:rPr>
              <w:t>3.3</w:t>
            </w:r>
            <w:r w:rsidR="008B7231">
              <w:rPr>
                <w:rFonts w:asciiTheme="minorHAnsi" w:eastAsiaTheme="minorEastAsia" w:hAnsiTheme="minorHAnsi" w:cstheme="minorBidi"/>
                <w:noProof/>
                <w:kern w:val="2"/>
                <w:sz w:val="24"/>
                <w:szCs w:val="22"/>
              </w:rPr>
              <w:tab/>
            </w:r>
            <w:r w:rsidR="008B7231" w:rsidRPr="00043258">
              <w:rPr>
                <w:rStyle w:val="af"/>
                <w:rFonts w:hint="eastAsia"/>
                <w:noProof/>
              </w:rPr>
              <w:t>國內外重要醫療資安暗網情資</w:t>
            </w:r>
            <w:r w:rsidR="008B7231">
              <w:rPr>
                <w:noProof/>
                <w:webHidden/>
              </w:rPr>
              <w:tab/>
            </w:r>
            <w:r w:rsidR="008B7231">
              <w:rPr>
                <w:noProof/>
                <w:webHidden/>
              </w:rPr>
              <w:fldChar w:fldCharType="begin"/>
            </w:r>
            <w:r w:rsidR="008B7231">
              <w:rPr>
                <w:noProof/>
                <w:webHidden/>
              </w:rPr>
              <w:instrText xml:space="preserve"> PAGEREF _Toc106654703 \h </w:instrText>
            </w:r>
            <w:r w:rsidR="008B7231">
              <w:rPr>
                <w:noProof/>
                <w:webHidden/>
              </w:rPr>
            </w:r>
            <w:r w:rsidR="008B7231">
              <w:rPr>
                <w:noProof/>
                <w:webHidden/>
              </w:rPr>
              <w:fldChar w:fldCharType="separate"/>
            </w:r>
            <w:r w:rsidR="008B7231">
              <w:rPr>
                <w:noProof/>
                <w:webHidden/>
              </w:rPr>
              <w:t>108</w:t>
            </w:r>
            <w:r w:rsidR="008B7231">
              <w:rPr>
                <w:noProof/>
                <w:webHidden/>
              </w:rPr>
              <w:fldChar w:fldCharType="end"/>
            </w:r>
          </w:hyperlink>
        </w:p>
        <w:p w14:paraId="51B4A336" w14:textId="57425ACD" w:rsidR="008B7231" w:rsidRDefault="00000000">
          <w:pPr>
            <w:pStyle w:val="13"/>
            <w:rPr>
              <w:rFonts w:asciiTheme="minorHAnsi" w:eastAsiaTheme="minorEastAsia" w:hAnsiTheme="minorHAnsi" w:cstheme="minorBidi"/>
              <w:noProof/>
              <w:kern w:val="2"/>
              <w:sz w:val="24"/>
              <w:szCs w:val="22"/>
            </w:rPr>
          </w:pPr>
          <w:hyperlink w:anchor="_Toc106654704" w:history="1">
            <w:r w:rsidR="008B7231" w:rsidRPr="00043258">
              <w:rPr>
                <w:rStyle w:val="af"/>
                <w:noProof/>
              </w:rPr>
              <w:t>4.</w:t>
            </w:r>
            <w:r w:rsidR="008B7231">
              <w:rPr>
                <w:rFonts w:asciiTheme="minorHAnsi" w:eastAsiaTheme="minorEastAsia" w:hAnsiTheme="minorHAnsi" w:cstheme="minorBidi"/>
                <w:noProof/>
                <w:kern w:val="2"/>
                <w:sz w:val="24"/>
                <w:szCs w:val="22"/>
              </w:rPr>
              <w:tab/>
            </w:r>
            <w:r w:rsidR="008B7231" w:rsidRPr="00043258">
              <w:rPr>
                <w:rStyle w:val="af"/>
                <w:rFonts w:hint="eastAsia"/>
                <w:noProof/>
              </w:rPr>
              <w:t>醫療領域資安案例分析</w:t>
            </w:r>
            <w:r w:rsidR="008B7231" w:rsidRPr="00043258">
              <w:rPr>
                <w:rStyle w:val="af"/>
                <w:noProof/>
              </w:rPr>
              <w:t>—</w:t>
            </w:r>
            <w:r w:rsidR="008B7231" w:rsidRPr="00043258">
              <w:rPr>
                <w:rStyle w:val="af"/>
                <w:rFonts w:hint="eastAsia"/>
                <w:noProof/>
              </w:rPr>
              <w:t>保護</w:t>
            </w:r>
            <w:r w:rsidR="00CD46D5">
              <w:rPr>
                <w:rStyle w:val="af"/>
                <w:rFonts w:hint="eastAsia"/>
                <w:noProof/>
              </w:rPr>
              <w:t>遠距醫療</w:t>
            </w:r>
            <w:r w:rsidR="008B7231" w:rsidRPr="00043258">
              <w:rPr>
                <w:rStyle w:val="af"/>
                <w:rFonts w:hint="eastAsia"/>
                <w:noProof/>
              </w:rPr>
              <w:t>病患監測生態系統</w:t>
            </w:r>
            <w:r w:rsidR="008B7231">
              <w:rPr>
                <w:noProof/>
                <w:webHidden/>
              </w:rPr>
              <w:tab/>
            </w:r>
            <w:r w:rsidR="008B7231">
              <w:rPr>
                <w:noProof/>
                <w:webHidden/>
              </w:rPr>
              <w:fldChar w:fldCharType="begin"/>
            </w:r>
            <w:r w:rsidR="008B7231">
              <w:rPr>
                <w:noProof/>
                <w:webHidden/>
              </w:rPr>
              <w:instrText xml:space="preserve"> PAGEREF _Toc106654704 \h </w:instrText>
            </w:r>
            <w:r w:rsidR="008B7231">
              <w:rPr>
                <w:noProof/>
                <w:webHidden/>
              </w:rPr>
            </w:r>
            <w:r w:rsidR="008B7231">
              <w:rPr>
                <w:noProof/>
                <w:webHidden/>
              </w:rPr>
              <w:fldChar w:fldCharType="separate"/>
            </w:r>
            <w:r w:rsidR="008B7231">
              <w:rPr>
                <w:noProof/>
                <w:webHidden/>
              </w:rPr>
              <w:t>112</w:t>
            </w:r>
            <w:r w:rsidR="008B7231">
              <w:rPr>
                <w:noProof/>
                <w:webHidden/>
              </w:rPr>
              <w:fldChar w:fldCharType="end"/>
            </w:r>
          </w:hyperlink>
        </w:p>
        <w:p w14:paraId="19E61FB1" w14:textId="7E895C7D" w:rsidR="008B7231" w:rsidRDefault="00000000">
          <w:pPr>
            <w:pStyle w:val="21"/>
            <w:tabs>
              <w:tab w:val="left" w:pos="1985"/>
            </w:tabs>
            <w:rPr>
              <w:rFonts w:asciiTheme="minorHAnsi" w:eastAsiaTheme="minorEastAsia" w:hAnsiTheme="minorHAnsi" w:cstheme="minorBidi"/>
              <w:noProof/>
              <w:kern w:val="2"/>
              <w:sz w:val="24"/>
              <w:szCs w:val="22"/>
            </w:rPr>
          </w:pPr>
          <w:hyperlink w:anchor="_Toc106654705" w:history="1">
            <w:r w:rsidR="008B7231" w:rsidRPr="00043258">
              <w:rPr>
                <w:rStyle w:val="af"/>
                <w:noProof/>
              </w:rPr>
              <w:t>4.1</w:t>
            </w:r>
            <w:r w:rsidR="008B7231">
              <w:rPr>
                <w:rFonts w:asciiTheme="minorHAnsi" w:eastAsiaTheme="minorEastAsia" w:hAnsiTheme="minorHAnsi" w:cstheme="minorBidi"/>
                <w:noProof/>
                <w:kern w:val="2"/>
                <w:sz w:val="24"/>
                <w:szCs w:val="22"/>
              </w:rPr>
              <w:tab/>
            </w:r>
            <w:r w:rsidR="008B7231" w:rsidRPr="00043258">
              <w:rPr>
                <w:rStyle w:val="af"/>
                <w:rFonts w:hint="eastAsia"/>
                <w:noProof/>
              </w:rPr>
              <w:t>網路安全架構</w:t>
            </w:r>
            <w:r w:rsidR="008B7231">
              <w:rPr>
                <w:noProof/>
                <w:webHidden/>
              </w:rPr>
              <w:tab/>
            </w:r>
            <w:r w:rsidR="008B7231">
              <w:rPr>
                <w:noProof/>
                <w:webHidden/>
              </w:rPr>
              <w:fldChar w:fldCharType="begin"/>
            </w:r>
            <w:r w:rsidR="008B7231">
              <w:rPr>
                <w:noProof/>
                <w:webHidden/>
              </w:rPr>
              <w:instrText xml:space="preserve"> PAGEREF _Toc106654705 \h </w:instrText>
            </w:r>
            <w:r w:rsidR="008B7231">
              <w:rPr>
                <w:noProof/>
                <w:webHidden/>
              </w:rPr>
            </w:r>
            <w:r w:rsidR="008B7231">
              <w:rPr>
                <w:noProof/>
                <w:webHidden/>
              </w:rPr>
              <w:fldChar w:fldCharType="separate"/>
            </w:r>
            <w:r w:rsidR="008B7231">
              <w:rPr>
                <w:noProof/>
                <w:webHidden/>
              </w:rPr>
              <w:t>114</w:t>
            </w:r>
            <w:r w:rsidR="008B7231">
              <w:rPr>
                <w:noProof/>
                <w:webHidden/>
              </w:rPr>
              <w:fldChar w:fldCharType="end"/>
            </w:r>
          </w:hyperlink>
        </w:p>
        <w:p w14:paraId="2C5A914F" w14:textId="3D4E72DC" w:rsidR="008B7231" w:rsidRDefault="00000000">
          <w:pPr>
            <w:pStyle w:val="21"/>
            <w:rPr>
              <w:rFonts w:asciiTheme="minorHAnsi" w:eastAsiaTheme="minorEastAsia" w:hAnsiTheme="minorHAnsi" w:cstheme="minorBidi"/>
              <w:noProof/>
              <w:kern w:val="2"/>
              <w:sz w:val="24"/>
              <w:szCs w:val="22"/>
            </w:rPr>
          </w:pPr>
          <w:hyperlink w:anchor="_Toc106654706" w:history="1">
            <w:r w:rsidR="008B7231" w:rsidRPr="00043258">
              <w:rPr>
                <w:rStyle w:val="af"/>
                <w:noProof/>
              </w:rPr>
              <w:t>4.1.1</w:t>
            </w:r>
            <w:r w:rsidR="008B7231" w:rsidRPr="00043258">
              <w:rPr>
                <w:rStyle w:val="af"/>
                <w:rFonts w:hint="eastAsia"/>
                <w:noProof/>
              </w:rPr>
              <w:t>分層架構</w:t>
            </w:r>
            <w:r w:rsidR="008B7231">
              <w:rPr>
                <w:noProof/>
                <w:webHidden/>
              </w:rPr>
              <w:tab/>
            </w:r>
            <w:r w:rsidR="008B7231">
              <w:rPr>
                <w:noProof/>
                <w:webHidden/>
              </w:rPr>
              <w:fldChar w:fldCharType="begin"/>
            </w:r>
            <w:r w:rsidR="008B7231">
              <w:rPr>
                <w:noProof/>
                <w:webHidden/>
              </w:rPr>
              <w:instrText xml:space="preserve"> PAGEREF _Toc106654706 \h </w:instrText>
            </w:r>
            <w:r w:rsidR="008B7231">
              <w:rPr>
                <w:noProof/>
                <w:webHidden/>
              </w:rPr>
            </w:r>
            <w:r w:rsidR="008B7231">
              <w:rPr>
                <w:noProof/>
                <w:webHidden/>
              </w:rPr>
              <w:fldChar w:fldCharType="separate"/>
            </w:r>
            <w:r w:rsidR="008B7231">
              <w:rPr>
                <w:noProof/>
                <w:webHidden/>
              </w:rPr>
              <w:t>115</w:t>
            </w:r>
            <w:r w:rsidR="008B7231">
              <w:rPr>
                <w:noProof/>
                <w:webHidden/>
              </w:rPr>
              <w:fldChar w:fldCharType="end"/>
            </w:r>
          </w:hyperlink>
        </w:p>
        <w:p w14:paraId="29854C88" w14:textId="42F06CC0" w:rsidR="008B7231" w:rsidRDefault="00000000">
          <w:pPr>
            <w:pStyle w:val="21"/>
            <w:rPr>
              <w:rFonts w:asciiTheme="minorHAnsi" w:eastAsiaTheme="minorEastAsia" w:hAnsiTheme="minorHAnsi" w:cstheme="minorBidi"/>
              <w:noProof/>
              <w:kern w:val="2"/>
              <w:sz w:val="24"/>
              <w:szCs w:val="22"/>
            </w:rPr>
          </w:pPr>
          <w:hyperlink w:anchor="_Toc106654713" w:history="1">
            <w:r w:rsidR="008B7231" w:rsidRPr="00043258">
              <w:rPr>
                <w:rStyle w:val="af"/>
                <w:noProof/>
              </w:rPr>
              <w:t>4.1.2</w:t>
            </w:r>
            <w:r w:rsidR="008B7231" w:rsidRPr="00043258">
              <w:rPr>
                <w:rStyle w:val="af"/>
                <w:rFonts w:hint="eastAsia"/>
                <w:noProof/>
              </w:rPr>
              <w:t>安全能力</w:t>
            </w:r>
            <w:r w:rsidR="008B7231">
              <w:rPr>
                <w:noProof/>
                <w:webHidden/>
              </w:rPr>
              <w:tab/>
            </w:r>
            <w:r w:rsidR="008B7231">
              <w:rPr>
                <w:noProof/>
                <w:webHidden/>
              </w:rPr>
              <w:fldChar w:fldCharType="begin"/>
            </w:r>
            <w:r w:rsidR="008B7231">
              <w:rPr>
                <w:noProof/>
                <w:webHidden/>
              </w:rPr>
              <w:instrText xml:space="preserve"> PAGEREF _Toc106654713 \h </w:instrText>
            </w:r>
            <w:r w:rsidR="008B7231">
              <w:rPr>
                <w:noProof/>
                <w:webHidden/>
              </w:rPr>
            </w:r>
            <w:r w:rsidR="008B7231">
              <w:rPr>
                <w:noProof/>
                <w:webHidden/>
              </w:rPr>
              <w:fldChar w:fldCharType="separate"/>
            </w:r>
            <w:r w:rsidR="008B7231">
              <w:rPr>
                <w:noProof/>
                <w:webHidden/>
              </w:rPr>
              <w:t>116</w:t>
            </w:r>
            <w:r w:rsidR="008B7231">
              <w:rPr>
                <w:noProof/>
                <w:webHidden/>
              </w:rPr>
              <w:fldChar w:fldCharType="end"/>
            </w:r>
          </w:hyperlink>
        </w:p>
        <w:p w14:paraId="79D5C629" w14:textId="5F1A1966" w:rsidR="008B7231" w:rsidRDefault="00000000">
          <w:pPr>
            <w:pStyle w:val="21"/>
            <w:rPr>
              <w:rFonts w:asciiTheme="minorHAnsi" w:eastAsiaTheme="minorEastAsia" w:hAnsiTheme="minorHAnsi" w:cstheme="minorBidi"/>
              <w:noProof/>
              <w:kern w:val="2"/>
              <w:sz w:val="24"/>
              <w:szCs w:val="22"/>
            </w:rPr>
          </w:pPr>
          <w:hyperlink w:anchor="_Toc106654714" w:history="1">
            <w:r w:rsidR="008B7231" w:rsidRPr="00043258">
              <w:rPr>
                <w:rStyle w:val="af"/>
                <w:noProof/>
              </w:rPr>
              <w:t>4.1.3</w:t>
            </w:r>
            <w:r w:rsidR="008B7231" w:rsidRPr="00043258">
              <w:rPr>
                <w:rStyle w:val="af"/>
                <w:rFonts w:hint="eastAsia"/>
                <w:noProof/>
              </w:rPr>
              <w:t>最終架構</w:t>
            </w:r>
            <w:r w:rsidR="008B7231">
              <w:rPr>
                <w:noProof/>
                <w:webHidden/>
              </w:rPr>
              <w:tab/>
            </w:r>
            <w:r w:rsidR="008B7231">
              <w:rPr>
                <w:noProof/>
                <w:webHidden/>
              </w:rPr>
              <w:fldChar w:fldCharType="begin"/>
            </w:r>
            <w:r w:rsidR="008B7231">
              <w:rPr>
                <w:noProof/>
                <w:webHidden/>
              </w:rPr>
              <w:instrText xml:space="preserve"> PAGEREF _Toc106654714 \h </w:instrText>
            </w:r>
            <w:r w:rsidR="008B7231">
              <w:rPr>
                <w:noProof/>
                <w:webHidden/>
              </w:rPr>
            </w:r>
            <w:r w:rsidR="008B7231">
              <w:rPr>
                <w:noProof/>
                <w:webHidden/>
              </w:rPr>
              <w:fldChar w:fldCharType="separate"/>
            </w:r>
            <w:r w:rsidR="008B7231">
              <w:rPr>
                <w:noProof/>
                <w:webHidden/>
              </w:rPr>
              <w:t>118</w:t>
            </w:r>
            <w:r w:rsidR="008B7231">
              <w:rPr>
                <w:noProof/>
                <w:webHidden/>
              </w:rPr>
              <w:fldChar w:fldCharType="end"/>
            </w:r>
          </w:hyperlink>
        </w:p>
        <w:p w14:paraId="191FFB0C" w14:textId="117CE30D" w:rsidR="008B7231" w:rsidRDefault="00000000">
          <w:pPr>
            <w:pStyle w:val="21"/>
            <w:tabs>
              <w:tab w:val="left" w:pos="1985"/>
            </w:tabs>
            <w:rPr>
              <w:rFonts w:asciiTheme="minorHAnsi" w:eastAsiaTheme="minorEastAsia" w:hAnsiTheme="minorHAnsi" w:cstheme="minorBidi"/>
              <w:noProof/>
              <w:kern w:val="2"/>
              <w:sz w:val="24"/>
              <w:szCs w:val="22"/>
            </w:rPr>
          </w:pPr>
          <w:hyperlink w:anchor="_Toc106654715" w:history="1">
            <w:r w:rsidR="008B7231" w:rsidRPr="00043258">
              <w:rPr>
                <w:rStyle w:val="af"/>
                <w:noProof/>
              </w:rPr>
              <w:t>4.2</w:t>
            </w:r>
            <w:r w:rsidR="008B7231">
              <w:rPr>
                <w:rFonts w:asciiTheme="minorHAnsi" w:eastAsiaTheme="minorEastAsia" w:hAnsiTheme="minorHAnsi" w:cstheme="minorBidi"/>
                <w:noProof/>
                <w:kern w:val="2"/>
                <w:sz w:val="24"/>
                <w:szCs w:val="22"/>
              </w:rPr>
              <w:tab/>
            </w:r>
            <w:r w:rsidR="008B7231" w:rsidRPr="00043258">
              <w:rPr>
                <w:rStyle w:val="af"/>
                <w:noProof/>
              </w:rPr>
              <w:t>RPM</w:t>
            </w:r>
            <w:r w:rsidR="008B7231" w:rsidRPr="00043258">
              <w:rPr>
                <w:rStyle w:val="af"/>
                <w:rFonts w:hint="eastAsia"/>
                <w:noProof/>
              </w:rPr>
              <w:t>測試實例</w:t>
            </w:r>
            <w:r w:rsidR="008B7231">
              <w:rPr>
                <w:noProof/>
                <w:webHidden/>
              </w:rPr>
              <w:tab/>
            </w:r>
            <w:r w:rsidR="008B7231">
              <w:rPr>
                <w:noProof/>
                <w:webHidden/>
              </w:rPr>
              <w:fldChar w:fldCharType="begin"/>
            </w:r>
            <w:r w:rsidR="008B7231">
              <w:rPr>
                <w:noProof/>
                <w:webHidden/>
              </w:rPr>
              <w:instrText xml:space="preserve"> PAGEREF _Toc106654715 \h </w:instrText>
            </w:r>
            <w:r w:rsidR="008B7231">
              <w:rPr>
                <w:noProof/>
                <w:webHidden/>
              </w:rPr>
            </w:r>
            <w:r w:rsidR="008B7231">
              <w:rPr>
                <w:noProof/>
                <w:webHidden/>
              </w:rPr>
              <w:fldChar w:fldCharType="separate"/>
            </w:r>
            <w:r w:rsidR="008B7231">
              <w:rPr>
                <w:noProof/>
                <w:webHidden/>
              </w:rPr>
              <w:t>119</w:t>
            </w:r>
            <w:r w:rsidR="008B7231">
              <w:rPr>
                <w:noProof/>
                <w:webHidden/>
              </w:rPr>
              <w:fldChar w:fldCharType="end"/>
            </w:r>
          </w:hyperlink>
        </w:p>
        <w:p w14:paraId="7AEEC16A" w14:textId="20072537" w:rsidR="008B7231" w:rsidRDefault="00000000">
          <w:pPr>
            <w:pStyle w:val="13"/>
            <w:rPr>
              <w:rFonts w:asciiTheme="minorHAnsi" w:eastAsiaTheme="minorEastAsia" w:hAnsiTheme="minorHAnsi" w:cstheme="minorBidi"/>
              <w:noProof/>
              <w:kern w:val="2"/>
              <w:sz w:val="24"/>
              <w:szCs w:val="22"/>
            </w:rPr>
          </w:pPr>
          <w:hyperlink w:anchor="_Toc106654716" w:history="1">
            <w:r w:rsidR="008B7231" w:rsidRPr="00043258">
              <w:rPr>
                <w:rStyle w:val="af"/>
                <w:noProof/>
              </w:rPr>
              <w:t>5.</w:t>
            </w:r>
            <w:r w:rsidR="008B7231">
              <w:rPr>
                <w:rFonts w:asciiTheme="minorHAnsi" w:eastAsiaTheme="minorEastAsia" w:hAnsiTheme="minorHAnsi" w:cstheme="minorBidi"/>
                <w:noProof/>
                <w:kern w:val="2"/>
                <w:sz w:val="24"/>
                <w:szCs w:val="22"/>
              </w:rPr>
              <w:tab/>
            </w:r>
            <w:r w:rsidR="008B7231" w:rsidRPr="00043258">
              <w:rPr>
                <w:rStyle w:val="af"/>
                <w:rFonts w:hint="eastAsia"/>
                <w:noProof/>
              </w:rPr>
              <w:t>醫療領域資安趨勢分析</w:t>
            </w:r>
            <w:r w:rsidR="008B7231" w:rsidRPr="00043258">
              <w:rPr>
                <w:rStyle w:val="af"/>
                <w:noProof/>
              </w:rPr>
              <w:t>-</w:t>
            </w:r>
            <w:r w:rsidR="008B7231" w:rsidRPr="00043258">
              <w:rPr>
                <w:rStyle w:val="af"/>
                <w:rFonts w:hint="eastAsia"/>
                <w:noProof/>
              </w:rPr>
              <w:t>軟體材料清單</w:t>
            </w:r>
            <w:r w:rsidR="00F55017">
              <w:rPr>
                <w:rStyle w:val="af"/>
                <w:rFonts w:hint="eastAsia"/>
                <w:noProof/>
              </w:rPr>
              <w:t>最基本要項</w:t>
            </w:r>
            <w:r w:rsidR="008B7231">
              <w:rPr>
                <w:noProof/>
                <w:webHidden/>
              </w:rPr>
              <w:tab/>
            </w:r>
            <w:r w:rsidR="008B7231">
              <w:rPr>
                <w:noProof/>
                <w:webHidden/>
              </w:rPr>
              <w:fldChar w:fldCharType="begin"/>
            </w:r>
            <w:r w:rsidR="008B7231">
              <w:rPr>
                <w:noProof/>
                <w:webHidden/>
              </w:rPr>
              <w:instrText xml:space="preserve"> PAGEREF _Toc106654716 \h </w:instrText>
            </w:r>
            <w:r w:rsidR="008B7231">
              <w:rPr>
                <w:noProof/>
                <w:webHidden/>
              </w:rPr>
            </w:r>
            <w:r w:rsidR="008B7231">
              <w:rPr>
                <w:noProof/>
                <w:webHidden/>
              </w:rPr>
              <w:fldChar w:fldCharType="separate"/>
            </w:r>
            <w:r w:rsidR="008B7231">
              <w:rPr>
                <w:noProof/>
                <w:webHidden/>
              </w:rPr>
              <w:t>123</w:t>
            </w:r>
            <w:r w:rsidR="008B7231">
              <w:rPr>
                <w:noProof/>
                <w:webHidden/>
              </w:rPr>
              <w:fldChar w:fldCharType="end"/>
            </w:r>
          </w:hyperlink>
        </w:p>
        <w:p w14:paraId="347EF958" w14:textId="740C3A10" w:rsidR="008B7231" w:rsidRDefault="00000000">
          <w:pPr>
            <w:pStyle w:val="21"/>
            <w:tabs>
              <w:tab w:val="left" w:pos="1985"/>
            </w:tabs>
            <w:rPr>
              <w:rFonts w:asciiTheme="minorHAnsi" w:eastAsiaTheme="minorEastAsia" w:hAnsiTheme="minorHAnsi" w:cstheme="minorBidi"/>
              <w:noProof/>
              <w:kern w:val="2"/>
              <w:sz w:val="24"/>
              <w:szCs w:val="22"/>
            </w:rPr>
          </w:pPr>
          <w:hyperlink w:anchor="_Toc106654717" w:history="1">
            <w:r w:rsidR="008B7231" w:rsidRPr="00043258">
              <w:rPr>
                <w:rStyle w:val="af"/>
                <w:noProof/>
              </w:rPr>
              <w:t>5.1</w:t>
            </w:r>
            <w:r w:rsidR="008B7231">
              <w:rPr>
                <w:rFonts w:asciiTheme="minorHAnsi" w:eastAsiaTheme="minorEastAsia" w:hAnsiTheme="minorHAnsi" w:cstheme="minorBidi"/>
                <w:noProof/>
                <w:kern w:val="2"/>
                <w:sz w:val="24"/>
                <w:szCs w:val="22"/>
              </w:rPr>
              <w:tab/>
            </w:r>
            <w:r w:rsidR="008B7231" w:rsidRPr="00043258">
              <w:rPr>
                <w:rStyle w:val="af"/>
                <w:rFonts w:hint="eastAsia"/>
                <w:noProof/>
              </w:rPr>
              <w:t>摘要</w:t>
            </w:r>
            <w:r w:rsidR="008B7231">
              <w:rPr>
                <w:rStyle w:val="af"/>
                <w:noProof/>
              </w:rPr>
              <w:t>….</w:t>
            </w:r>
            <w:r w:rsidR="008B7231">
              <w:rPr>
                <w:noProof/>
                <w:webHidden/>
              </w:rPr>
              <w:tab/>
            </w:r>
            <w:r w:rsidR="008B7231">
              <w:rPr>
                <w:noProof/>
                <w:webHidden/>
              </w:rPr>
              <w:fldChar w:fldCharType="begin"/>
            </w:r>
            <w:r w:rsidR="008B7231">
              <w:rPr>
                <w:noProof/>
                <w:webHidden/>
              </w:rPr>
              <w:instrText xml:space="preserve"> PAGEREF _Toc106654717 \h </w:instrText>
            </w:r>
            <w:r w:rsidR="008B7231">
              <w:rPr>
                <w:noProof/>
                <w:webHidden/>
              </w:rPr>
            </w:r>
            <w:r w:rsidR="008B7231">
              <w:rPr>
                <w:noProof/>
                <w:webHidden/>
              </w:rPr>
              <w:fldChar w:fldCharType="separate"/>
            </w:r>
            <w:r w:rsidR="008B7231">
              <w:rPr>
                <w:noProof/>
                <w:webHidden/>
              </w:rPr>
              <w:t>123</w:t>
            </w:r>
            <w:r w:rsidR="008B7231">
              <w:rPr>
                <w:noProof/>
                <w:webHidden/>
              </w:rPr>
              <w:fldChar w:fldCharType="end"/>
            </w:r>
          </w:hyperlink>
        </w:p>
        <w:p w14:paraId="063065EF" w14:textId="177AD100" w:rsidR="008B7231" w:rsidRDefault="00000000">
          <w:pPr>
            <w:pStyle w:val="21"/>
            <w:tabs>
              <w:tab w:val="left" w:pos="1985"/>
            </w:tabs>
            <w:rPr>
              <w:rFonts w:asciiTheme="minorHAnsi" w:eastAsiaTheme="minorEastAsia" w:hAnsiTheme="minorHAnsi" w:cstheme="minorBidi"/>
              <w:noProof/>
              <w:kern w:val="2"/>
              <w:sz w:val="24"/>
              <w:szCs w:val="22"/>
            </w:rPr>
          </w:pPr>
          <w:hyperlink w:anchor="_Toc106654718" w:history="1">
            <w:r w:rsidR="008B7231" w:rsidRPr="00043258">
              <w:rPr>
                <w:rStyle w:val="af"/>
                <w:noProof/>
              </w:rPr>
              <w:t>5.2</w:t>
            </w:r>
            <w:r w:rsidR="008B7231">
              <w:rPr>
                <w:rFonts w:asciiTheme="minorHAnsi" w:eastAsiaTheme="minorEastAsia" w:hAnsiTheme="minorHAnsi" w:cstheme="minorBidi"/>
                <w:noProof/>
                <w:kern w:val="2"/>
                <w:sz w:val="24"/>
                <w:szCs w:val="22"/>
              </w:rPr>
              <w:tab/>
            </w:r>
            <w:r w:rsidR="00F55017">
              <w:rPr>
                <w:rStyle w:val="af"/>
                <w:rFonts w:hint="eastAsia"/>
                <w:noProof/>
              </w:rPr>
              <w:t>最基本要項</w:t>
            </w:r>
            <w:r w:rsidR="008B7231">
              <w:rPr>
                <w:noProof/>
                <w:webHidden/>
              </w:rPr>
              <w:tab/>
            </w:r>
            <w:r w:rsidR="008B7231">
              <w:rPr>
                <w:noProof/>
                <w:webHidden/>
              </w:rPr>
              <w:fldChar w:fldCharType="begin"/>
            </w:r>
            <w:r w:rsidR="008B7231">
              <w:rPr>
                <w:noProof/>
                <w:webHidden/>
              </w:rPr>
              <w:instrText xml:space="preserve"> PAGEREF _Toc106654718 \h </w:instrText>
            </w:r>
            <w:r w:rsidR="008B7231">
              <w:rPr>
                <w:noProof/>
                <w:webHidden/>
              </w:rPr>
            </w:r>
            <w:r w:rsidR="008B7231">
              <w:rPr>
                <w:noProof/>
                <w:webHidden/>
              </w:rPr>
              <w:fldChar w:fldCharType="separate"/>
            </w:r>
            <w:r w:rsidR="008B7231">
              <w:rPr>
                <w:noProof/>
                <w:webHidden/>
              </w:rPr>
              <w:t>125</w:t>
            </w:r>
            <w:r w:rsidR="008B7231">
              <w:rPr>
                <w:noProof/>
                <w:webHidden/>
              </w:rPr>
              <w:fldChar w:fldCharType="end"/>
            </w:r>
          </w:hyperlink>
        </w:p>
        <w:p w14:paraId="09C347D0" w14:textId="353C8CA0" w:rsidR="008B7231" w:rsidRDefault="00000000">
          <w:pPr>
            <w:pStyle w:val="21"/>
            <w:tabs>
              <w:tab w:val="left" w:pos="1985"/>
            </w:tabs>
            <w:rPr>
              <w:rFonts w:asciiTheme="minorHAnsi" w:eastAsiaTheme="minorEastAsia" w:hAnsiTheme="minorHAnsi" w:cstheme="minorBidi"/>
              <w:noProof/>
              <w:kern w:val="2"/>
              <w:sz w:val="24"/>
              <w:szCs w:val="22"/>
            </w:rPr>
          </w:pPr>
          <w:hyperlink w:anchor="_Toc106654719" w:history="1">
            <w:r w:rsidR="008B7231" w:rsidRPr="00043258">
              <w:rPr>
                <w:rStyle w:val="af"/>
                <w:noProof/>
              </w:rPr>
              <w:t>5.3</w:t>
            </w:r>
            <w:r w:rsidR="008B7231">
              <w:rPr>
                <w:rFonts w:asciiTheme="minorHAnsi" w:eastAsiaTheme="minorEastAsia" w:hAnsiTheme="minorHAnsi" w:cstheme="minorBidi"/>
                <w:noProof/>
                <w:kern w:val="2"/>
                <w:sz w:val="24"/>
                <w:szCs w:val="22"/>
              </w:rPr>
              <w:tab/>
            </w:r>
            <w:r w:rsidR="008B7231" w:rsidRPr="00043258">
              <w:rPr>
                <w:rStyle w:val="af"/>
                <w:rFonts w:hint="eastAsia"/>
                <w:noProof/>
              </w:rPr>
              <w:t>結論</w:t>
            </w:r>
            <w:r w:rsidR="008B7231">
              <w:rPr>
                <w:rStyle w:val="af"/>
                <w:noProof/>
              </w:rPr>
              <w:t>….</w:t>
            </w:r>
            <w:r w:rsidR="008B7231">
              <w:rPr>
                <w:noProof/>
                <w:webHidden/>
              </w:rPr>
              <w:tab/>
            </w:r>
            <w:r w:rsidR="008B7231">
              <w:rPr>
                <w:noProof/>
                <w:webHidden/>
              </w:rPr>
              <w:fldChar w:fldCharType="begin"/>
            </w:r>
            <w:r w:rsidR="008B7231">
              <w:rPr>
                <w:noProof/>
                <w:webHidden/>
              </w:rPr>
              <w:instrText xml:space="preserve"> PAGEREF _Toc106654719 \h </w:instrText>
            </w:r>
            <w:r w:rsidR="008B7231">
              <w:rPr>
                <w:noProof/>
                <w:webHidden/>
              </w:rPr>
            </w:r>
            <w:r w:rsidR="008B7231">
              <w:rPr>
                <w:noProof/>
                <w:webHidden/>
              </w:rPr>
              <w:fldChar w:fldCharType="separate"/>
            </w:r>
            <w:r w:rsidR="008B7231">
              <w:rPr>
                <w:noProof/>
                <w:webHidden/>
              </w:rPr>
              <w:t>133</w:t>
            </w:r>
            <w:r w:rsidR="008B7231">
              <w:rPr>
                <w:noProof/>
                <w:webHidden/>
              </w:rPr>
              <w:fldChar w:fldCharType="end"/>
            </w:r>
          </w:hyperlink>
        </w:p>
        <w:p w14:paraId="23A69CB4" w14:textId="6B412A83" w:rsidR="008B7231" w:rsidRDefault="00000000">
          <w:pPr>
            <w:pStyle w:val="13"/>
            <w:rPr>
              <w:rFonts w:asciiTheme="minorHAnsi" w:eastAsiaTheme="minorEastAsia" w:hAnsiTheme="minorHAnsi" w:cstheme="minorBidi"/>
              <w:noProof/>
              <w:kern w:val="2"/>
              <w:sz w:val="24"/>
              <w:szCs w:val="22"/>
            </w:rPr>
          </w:pPr>
          <w:hyperlink w:anchor="_Toc106654720" w:history="1">
            <w:r w:rsidR="008B7231" w:rsidRPr="00043258">
              <w:rPr>
                <w:rStyle w:val="af"/>
                <w:noProof/>
              </w:rPr>
              <w:t>6.</w:t>
            </w:r>
            <w:r w:rsidR="008B7231">
              <w:rPr>
                <w:rFonts w:asciiTheme="minorHAnsi" w:eastAsiaTheme="minorEastAsia" w:hAnsiTheme="minorHAnsi" w:cstheme="minorBidi"/>
                <w:noProof/>
                <w:kern w:val="2"/>
                <w:sz w:val="24"/>
                <w:szCs w:val="22"/>
              </w:rPr>
              <w:tab/>
            </w:r>
            <w:r w:rsidR="008B7231" w:rsidRPr="00043258">
              <w:rPr>
                <w:rStyle w:val="af"/>
                <w:rFonts w:hint="eastAsia"/>
                <w:noProof/>
              </w:rPr>
              <w:t>參考文獻</w:t>
            </w:r>
            <w:r w:rsidR="008B7231">
              <w:rPr>
                <w:noProof/>
                <w:webHidden/>
              </w:rPr>
              <w:tab/>
            </w:r>
            <w:r w:rsidR="008B7231">
              <w:rPr>
                <w:noProof/>
                <w:webHidden/>
              </w:rPr>
              <w:fldChar w:fldCharType="begin"/>
            </w:r>
            <w:r w:rsidR="008B7231">
              <w:rPr>
                <w:noProof/>
                <w:webHidden/>
              </w:rPr>
              <w:instrText xml:space="preserve"> PAGEREF _Toc106654720 \h </w:instrText>
            </w:r>
            <w:r w:rsidR="008B7231">
              <w:rPr>
                <w:noProof/>
                <w:webHidden/>
              </w:rPr>
            </w:r>
            <w:r w:rsidR="008B7231">
              <w:rPr>
                <w:noProof/>
                <w:webHidden/>
              </w:rPr>
              <w:fldChar w:fldCharType="separate"/>
            </w:r>
            <w:r w:rsidR="008B7231">
              <w:rPr>
                <w:noProof/>
                <w:webHidden/>
              </w:rPr>
              <w:t>134</w:t>
            </w:r>
            <w:r w:rsidR="008B7231">
              <w:rPr>
                <w:noProof/>
                <w:webHidden/>
              </w:rPr>
              <w:fldChar w:fldCharType="end"/>
            </w:r>
          </w:hyperlink>
        </w:p>
        <w:p w14:paraId="0D2D177E" w14:textId="49D66A53" w:rsidR="00BF7F8E" w:rsidRPr="00657929" w:rsidRDefault="00BF7F8E">
          <w:pPr>
            <w:rPr>
              <w:rFonts w:eastAsia="標楷體"/>
            </w:rPr>
          </w:pPr>
          <w:r w:rsidRPr="00657929">
            <w:rPr>
              <w:rFonts w:eastAsia="標楷體"/>
              <w:b/>
              <w:bCs/>
              <w:lang w:val="zh-TW"/>
            </w:rPr>
            <w:fldChar w:fldCharType="end"/>
          </w:r>
        </w:p>
      </w:sdtContent>
    </w:sdt>
    <w:p w14:paraId="3FD8757C" w14:textId="7720EFA1" w:rsidR="00392D54" w:rsidRPr="00657929" w:rsidRDefault="00993EE8" w:rsidP="00392D54">
      <w:pPr>
        <w:snapToGrid w:val="0"/>
        <w:spacing w:line="300" w:lineRule="auto"/>
        <w:jc w:val="center"/>
        <w:rPr>
          <w:rFonts w:eastAsia="標楷體"/>
          <w:b/>
          <w:sz w:val="36"/>
          <w:szCs w:val="36"/>
        </w:rPr>
      </w:pPr>
      <w:r w:rsidRPr="00657929">
        <w:rPr>
          <w:rFonts w:eastAsia="標楷體"/>
          <w:b/>
          <w:sz w:val="36"/>
          <w:szCs w:val="36"/>
        </w:rPr>
        <w:t>圖</w:t>
      </w:r>
      <w:r w:rsidR="00392D54" w:rsidRPr="00657929">
        <w:rPr>
          <w:rFonts w:eastAsia="標楷體"/>
          <w:b/>
          <w:sz w:val="36"/>
          <w:szCs w:val="36"/>
        </w:rPr>
        <w:t>目錄</w:t>
      </w:r>
    </w:p>
    <w:p w14:paraId="53BC25AA" w14:textId="5358061E" w:rsidR="00873315" w:rsidRDefault="00F84450">
      <w:pPr>
        <w:pStyle w:val="af5"/>
        <w:rPr>
          <w:rFonts w:asciiTheme="minorHAnsi" w:eastAsiaTheme="minorEastAsia" w:hAnsiTheme="minorHAnsi" w:cstheme="minorBidi"/>
          <w:kern w:val="2"/>
          <w:sz w:val="24"/>
          <w:szCs w:val="22"/>
        </w:rPr>
      </w:pPr>
      <w:r w:rsidRPr="00657929">
        <w:fldChar w:fldCharType="begin"/>
      </w:r>
      <w:r w:rsidRPr="00657929">
        <w:instrText xml:space="preserve"> TOC \h \z \c "</w:instrText>
      </w:r>
      <w:r w:rsidRPr="00657929">
        <w:instrText>圖</w:instrText>
      </w:r>
      <w:r w:rsidRPr="00657929">
        <w:instrText xml:space="preserve">" </w:instrText>
      </w:r>
      <w:r w:rsidRPr="00657929">
        <w:fldChar w:fldCharType="separate"/>
      </w:r>
      <w:hyperlink w:anchor="_Toc106654761" w:history="1">
        <w:r w:rsidR="00873315" w:rsidRPr="002E2BF3">
          <w:rPr>
            <w:rStyle w:val="af"/>
            <w:rFonts w:hint="eastAsia"/>
          </w:rPr>
          <w:t>圖</w:t>
        </w:r>
        <w:r w:rsidR="00873315" w:rsidRPr="002E2BF3">
          <w:rPr>
            <w:rStyle w:val="af"/>
          </w:rPr>
          <w:t>1</w:t>
        </w:r>
        <w:r w:rsidR="00873315" w:rsidRPr="002E2BF3">
          <w:rPr>
            <w:rStyle w:val="af"/>
            <w:rFonts w:hint="eastAsia"/>
          </w:rPr>
          <w:t>：</w:t>
        </w:r>
        <w:r w:rsidR="00873315" w:rsidRPr="002E2BF3">
          <w:rPr>
            <w:rStyle w:val="af"/>
          </w:rPr>
          <w:t>H-SOC</w:t>
        </w:r>
        <w:r w:rsidR="00873315" w:rsidRPr="002E2BF3">
          <w:rPr>
            <w:rStyle w:val="af"/>
            <w:rFonts w:hint="eastAsia"/>
          </w:rPr>
          <w:t>參與機構概要</w:t>
        </w:r>
        <w:r w:rsidR="00873315">
          <w:rPr>
            <w:webHidden/>
          </w:rPr>
          <w:tab/>
        </w:r>
        <w:r w:rsidR="00873315">
          <w:rPr>
            <w:webHidden/>
          </w:rPr>
          <w:fldChar w:fldCharType="begin"/>
        </w:r>
        <w:r w:rsidR="00873315">
          <w:rPr>
            <w:webHidden/>
          </w:rPr>
          <w:instrText xml:space="preserve"> PAGEREF _Toc106654761 \h </w:instrText>
        </w:r>
        <w:r w:rsidR="00873315">
          <w:rPr>
            <w:webHidden/>
          </w:rPr>
        </w:r>
        <w:r w:rsidR="00873315">
          <w:rPr>
            <w:webHidden/>
          </w:rPr>
          <w:fldChar w:fldCharType="separate"/>
        </w:r>
        <w:r w:rsidR="00873315">
          <w:rPr>
            <w:webHidden/>
          </w:rPr>
          <w:t>10</w:t>
        </w:r>
        <w:r w:rsidR="00873315">
          <w:rPr>
            <w:webHidden/>
          </w:rPr>
          <w:fldChar w:fldCharType="end"/>
        </w:r>
      </w:hyperlink>
    </w:p>
    <w:p w14:paraId="73FDBF46" w14:textId="5D0AF8B0" w:rsidR="00873315" w:rsidRDefault="00000000">
      <w:pPr>
        <w:pStyle w:val="af5"/>
        <w:rPr>
          <w:rFonts w:asciiTheme="minorHAnsi" w:eastAsiaTheme="minorEastAsia" w:hAnsiTheme="minorHAnsi" w:cstheme="minorBidi"/>
          <w:kern w:val="2"/>
          <w:sz w:val="24"/>
          <w:szCs w:val="22"/>
        </w:rPr>
      </w:pPr>
      <w:hyperlink w:anchor="_Toc106654762" w:history="1">
        <w:r w:rsidR="00873315" w:rsidRPr="002E2BF3">
          <w:rPr>
            <w:rStyle w:val="af"/>
            <w:rFonts w:hint="eastAsia"/>
          </w:rPr>
          <w:t>圖</w:t>
        </w:r>
        <w:r w:rsidR="00873315" w:rsidRPr="002E2BF3">
          <w:rPr>
            <w:rStyle w:val="af"/>
          </w:rPr>
          <w:t>2</w:t>
        </w:r>
        <w:r w:rsidR="00873315" w:rsidRPr="002E2BF3">
          <w:rPr>
            <w:rStyle w:val="af"/>
            <w:rFonts w:hint="eastAsia"/>
          </w:rPr>
          <w:t>：</w:t>
        </w:r>
        <w:r w:rsidR="00873315" w:rsidRPr="002E2BF3">
          <w:rPr>
            <w:rStyle w:val="af"/>
          </w:rPr>
          <w:t>H-SOC</w:t>
        </w:r>
        <w:r w:rsidR="00873315" w:rsidRPr="002E2BF3">
          <w:rPr>
            <w:rStyle w:val="af"/>
            <w:rFonts w:hint="eastAsia"/>
          </w:rPr>
          <w:t>通報案件資訊摘要</w:t>
        </w:r>
        <w:r w:rsidR="00873315">
          <w:rPr>
            <w:webHidden/>
          </w:rPr>
          <w:tab/>
        </w:r>
        <w:r w:rsidR="00873315">
          <w:rPr>
            <w:webHidden/>
          </w:rPr>
          <w:fldChar w:fldCharType="begin"/>
        </w:r>
        <w:r w:rsidR="00873315">
          <w:rPr>
            <w:webHidden/>
          </w:rPr>
          <w:instrText xml:space="preserve"> PAGEREF _Toc106654762 \h </w:instrText>
        </w:r>
        <w:r w:rsidR="00873315">
          <w:rPr>
            <w:webHidden/>
          </w:rPr>
        </w:r>
        <w:r w:rsidR="00873315">
          <w:rPr>
            <w:webHidden/>
          </w:rPr>
          <w:fldChar w:fldCharType="separate"/>
        </w:r>
        <w:r w:rsidR="00873315">
          <w:rPr>
            <w:webHidden/>
          </w:rPr>
          <w:t>11</w:t>
        </w:r>
        <w:r w:rsidR="00873315">
          <w:rPr>
            <w:webHidden/>
          </w:rPr>
          <w:fldChar w:fldCharType="end"/>
        </w:r>
      </w:hyperlink>
    </w:p>
    <w:p w14:paraId="689FDC6F" w14:textId="01B5204D" w:rsidR="00873315" w:rsidRDefault="00000000">
      <w:pPr>
        <w:pStyle w:val="af5"/>
        <w:rPr>
          <w:rFonts w:asciiTheme="minorHAnsi" w:eastAsiaTheme="minorEastAsia" w:hAnsiTheme="minorHAnsi" w:cstheme="minorBidi"/>
          <w:kern w:val="2"/>
          <w:sz w:val="24"/>
          <w:szCs w:val="22"/>
        </w:rPr>
      </w:pPr>
      <w:hyperlink w:anchor="_Toc106654763" w:history="1">
        <w:r w:rsidR="00873315" w:rsidRPr="002E2BF3">
          <w:rPr>
            <w:rStyle w:val="af"/>
            <w:rFonts w:hint="eastAsia"/>
          </w:rPr>
          <w:t>圖</w:t>
        </w:r>
        <w:r w:rsidR="00873315" w:rsidRPr="002E2BF3">
          <w:rPr>
            <w:rStyle w:val="af"/>
          </w:rPr>
          <w:t>3</w:t>
        </w:r>
        <w:r w:rsidR="00873315" w:rsidRPr="002E2BF3">
          <w:rPr>
            <w:rStyle w:val="af"/>
            <w:rFonts w:hint="eastAsia"/>
          </w:rPr>
          <w:t>：</w:t>
        </w:r>
        <w:r w:rsidR="00873315" w:rsidRPr="002E2BF3">
          <w:rPr>
            <w:rStyle w:val="af"/>
          </w:rPr>
          <w:t>111</w:t>
        </w:r>
        <w:r w:rsidR="00873315" w:rsidRPr="002E2BF3">
          <w:rPr>
            <w:rStyle w:val="af"/>
            <w:rFonts w:hint="eastAsia"/>
          </w:rPr>
          <w:t>年</w:t>
        </w:r>
        <w:r w:rsidR="00873315" w:rsidRPr="002E2BF3">
          <w:rPr>
            <w:rStyle w:val="af"/>
          </w:rPr>
          <w:t>5</w:t>
        </w:r>
        <w:r w:rsidR="00873315" w:rsidRPr="002E2BF3">
          <w:rPr>
            <w:rStyle w:val="af"/>
            <w:rFonts w:hint="eastAsia"/>
          </w:rPr>
          <w:t>月每日案件類別趨勢</w:t>
        </w:r>
        <w:r w:rsidR="00873315">
          <w:rPr>
            <w:webHidden/>
          </w:rPr>
          <w:tab/>
        </w:r>
        <w:r w:rsidR="00873315">
          <w:rPr>
            <w:webHidden/>
          </w:rPr>
          <w:fldChar w:fldCharType="begin"/>
        </w:r>
        <w:r w:rsidR="00873315">
          <w:rPr>
            <w:webHidden/>
          </w:rPr>
          <w:instrText xml:space="preserve"> PAGEREF _Toc106654763 \h </w:instrText>
        </w:r>
        <w:r w:rsidR="00873315">
          <w:rPr>
            <w:webHidden/>
          </w:rPr>
        </w:r>
        <w:r w:rsidR="00873315">
          <w:rPr>
            <w:webHidden/>
          </w:rPr>
          <w:fldChar w:fldCharType="separate"/>
        </w:r>
        <w:r w:rsidR="00873315">
          <w:rPr>
            <w:webHidden/>
          </w:rPr>
          <w:t>12</w:t>
        </w:r>
        <w:r w:rsidR="00873315">
          <w:rPr>
            <w:webHidden/>
          </w:rPr>
          <w:fldChar w:fldCharType="end"/>
        </w:r>
      </w:hyperlink>
    </w:p>
    <w:p w14:paraId="57D87FD7" w14:textId="31255294" w:rsidR="00873315" w:rsidRDefault="00000000">
      <w:pPr>
        <w:pStyle w:val="af5"/>
        <w:rPr>
          <w:rFonts w:asciiTheme="minorHAnsi" w:eastAsiaTheme="minorEastAsia" w:hAnsiTheme="minorHAnsi" w:cstheme="minorBidi"/>
          <w:kern w:val="2"/>
          <w:sz w:val="24"/>
          <w:szCs w:val="22"/>
        </w:rPr>
      </w:pPr>
      <w:hyperlink w:anchor="_Toc106654764" w:history="1">
        <w:r w:rsidR="00873315" w:rsidRPr="002E2BF3">
          <w:rPr>
            <w:rStyle w:val="af"/>
            <w:rFonts w:hint="eastAsia"/>
            <w:lang w:val="x-none"/>
          </w:rPr>
          <w:t>圖</w:t>
        </w:r>
        <w:r w:rsidR="00873315" w:rsidRPr="002E2BF3">
          <w:rPr>
            <w:rStyle w:val="af"/>
            <w:lang w:val="x-none"/>
          </w:rPr>
          <w:t>4</w:t>
        </w:r>
        <w:r w:rsidR="00873315" w:rsidRPr="002E2BF3">
          <w:rPr>
            <w:rStyle w:val="af"/>
            <w:rFonts w:hint="eastAsia"/>
            <w:lang w:val="x-none"/>
          </w:rPr>
          <w:t>：</w:t>
        </w:r>
        <w:r w:rsidR="00873315" w:rsidRPr="002E2BF3">
          <w:rPr>
            <w:rStyle w:val="af"/>
            <w:lang w:val="x-none"/>
          </w:rPr>
          <w:t>111</w:t>
        </w:r>
        <w:r w:rsidR="00873315" w:rsidRPr="002E2BF3">
          <w:rPr>
            <w:rStyle w:val="af"/>
            <w:rFonts w:hint="eastAsia"/>
            <w:lang w:val="x-none"/>
          </w:rPr>
          <w:t>年</w:t>
        </w:r>
        <w:r w:rsidR="00873315" w:rsidRPr="002E2BF3">
          <w:rPr>
            <w:rStyle w:val="af"/>
            <w:lang w:val="x-none"/>
          </w:rPr>
          <w:t>5</w:t>
        </w:r>
        <w:r w:rsidR="00873315" w:rsidRPr="002E2BF3">
          <w:rPr>
            <w:rStyle w:val="af"/>
            <w:rFonts w:hint="eastAsia"/>
            <w:lang w:val="x-none"/>
          </w:rPr>
          <w:t>月份案件來源國家</w:t>
        </w:r>
        <w:r w:rsidR="00873315" w:rsidRPr="002E2BF3">
          <w:rPr>
            <w:rStyle w:val="af"/>
            <w:lang w:val="x-none"/>
          </w:rPr>
          <w:t>IP</w:t>
        </w:r>
        <w:r w:rsidR="00873315" w:rsidRPr="002E2BF3">
          <w:rPr>
            <w:rStyle w:val="af"/>
            <w:rFonts w:hint="eastAsia"/>
            <w:lang w:val="x-none"/>
          </w:rPr>
          <w:t>分布</w:t>
        </w:r>
        <w:r w:rsidR="00873315" w:rsidRPr="002E2BF3">
          <w:rPr>
            <w:rStyle w:val="af"/>
            <w:lang w:val="x-none"/>
          </w:rPr>
          <w:t>(</w:t>
        </w:r>
        <w:r w:rsidR="00873315" w:rsidRPr="002E2BF3">
          <w:rPr>
            <w:rStyle w:val="af"/>
            <w:rFonts w:hint="eastAsia"/>
            <w:lang w:val="x-none"/>
          </w:rPr>
          <w:t>含台灣</w:t>
        </w:r>
        <w:r w:rsidR="00873315" w:rsidRPr="002E2BF3">
          <w:rPr>
            <w:rStyle w:val="af"/>
            <w:lang w:val="x-none"/>
          </w:rPr>
          <w:t>)</w:t>
        </w:r>
        <w:r w:rsidR="00873315">
          <w:rPr>
            <w:webHidden/>
          </w:rPr>
          <w:tab/>
        </w:r>
        <w:r w:rsidR="00873315">
          <w:rPr>
            <w:webHidden/>
          </w:rPr>
          <w:fldChar w:fldCharType="begin"/>
        </w:r>
        <w:r w:rsidR="00873315">
          <w:rPr>
            <w:webHidden/>
          </w:rPr>
          <w:instrText xml:space="preserve"> PAGEREF _Toc106654764 \h </w:instrText>
        </w:r>
        <w:r w:rsidR="00873315">
          <w:rPr>
            <w:webHidden/>
          </w:rPr>
        </w:r>
        <w:r w:rsidR="00873315">
          <w:rPr>
            <w:webHidden/>
          </w:rPr>
          <w:fldChar w:fldCharType="separate"/>
        </w:r>
        <w:r w:rsidR="00873315">
          <w:rPr>
            <w:webHidden/>
          </w:rPr>
          <w:t>13</w:t>
        </w:r>
        <w:r w:rsidR="00873315">
          <w:rPr>
            <w:webHidden/>
          </w:rPr>
          <w:fldChar w:fldCharType="end"/>
        </w:r>
      </w:hyperlink>
    </w:p>
    <w:p w14:paraId="27AD3C11" w14:textId="77375D18" w:rsidR="00873315" w:rsidRDefault="00000000">
      <w:pPr>
        <w:pStyle w:val="af5"/>
        <w:rPr>
          <w:rFonts w:asciiTheme="minorHAnsi" w:eastAsiaTheme="minorEastAsia" w:hAnsiTheme="minorHAnsi" w:cstheme="minorBidi"/>
          <w:kern w:val="2"/>
          <w:sz w:val="24"/>
          <w:szCs w:val="22"/>
        </w:rPr>
      </w:pPr>
      <w:hyperlink w:anchor="_Toc106654765" w:history="1">
        <w:r w:rsidR="00873315" w:rsidRPr="002E2BF3">
          <w:rPr>
            <w:rStyle w:val="af"/>
            <w:rFonts w:hint="eastAsia"/>
          </w:rPr>
          <w:t>圖</w:t>
        </w:r>
        <w:r w:rsidR="00873315" w:rsidRPr="002E2BF3">
          <w:rPr>
            <w:rStyle w:val="af"/>
          </w:rPr>
          <w:t>5</w:t>
        </w:r>
        <w:r w:rsidR="00873315" w:rsidRPr="002E2BF3">
          <w:rPr>
            <w:rStyle w:val="af"/>
            <w:rFonts w:hint="eastAsia"/>
          </w:rPr>
          <w:t>：</w:t>
        </w:r>
        <w:r w:rsidR="00873315" w:rsidRPr="002E2BF3">
          <w:rPr>
            <w:rStyle w:val="af"/>
          </w:rPr>
          <w:t>111</w:t>
        </w:r>
        <w:r w:rsidR="00873315" w:rsidRPr="002E2BF3">
          <w:rPr>
            <w:rStyle w:val="af"/>
            <w:rFonts w:hint="eastAsia"/>
          </w:rPr>
          <w:t>年</w:t>
        </w:r>
        <w:r w:rsidR="00873315" w:rsidRPr="002E2BF3">
          <w:rPr>
            <w:rStyle w:val="af"/>
          </w:rPr>
          <w:t>5</w:t>
        </w:r>
        <w:r w:rsidR="00873315" w:rsidRPr="002E2BF3">
          <w:rPr>
            <w:rStyle w:val="af"/>
            <w:rFonts w:hint="eastAsia"/>
          </w:rPr>
          <w:t>月通報案件國外來源</w:t>
        </w:r>
        <w:r w:rsidR="00873315" w:rsidRPr="002E2BF3">
          <w:rPr>
            <w:rStyle w:val="af"/>
          </w:rPr>
          <w:t>IP</w:t>
        </w:r>
        <w:r w:rsidR="00873315" w:rsidRPr="002E2BF3">
          <w:rPr>
            <w:rStyle w:val="af"/>
            <w:rFonts w:hint="eastAsia"/>
          </w:rPr>
          <w:t>之分布</w:t>
        </w:r>
        <w:r w:rsidR="00873315">
          <w:rPr>
            <w:webHidden/>
          </w:rPr>
          <w:tab/>
        </w:r>
        <w:r w:rsidR="00873315">
          <w:rPr>
            <w:webHidden/>
          </w:rPr>
          <w:fldChar w:fldCharType="begin"/>
        </w:r>
        <w:r w:rsidR="00873315">
          <w:rPr>
            <w:webHidden/>
          </w:rPr>
          <w:instrText xml:space="preserve"> PAGEREF _Toc106654765 \h </w:instrText>
        </w:r>
        <w:r w:rsidR="00873315">
          <w:rPr>
            <w:webHidden/>
          </w:rPr>
        </w:r>
        <w:r w:rsidR="00873315">
          <w:rPr>
            <w:webHidden/>
          </w:rPr>
          <w:fldChar w:fldCharType="separate"/>
        </w:r>
        <w:r w:rsidR="00873315">
          <w:rPr>
            <w:webHidden/>
          </w:rPr>
          <w:t>14</w:t>
        </w:r>
        <w:r w:rsidR="00873315">
          <w:rPr>
            <w:webHidden/>
          </w:rPr>
          <w:fldChar w:fldCharType="end"/>
        </w:r>
      </w:hyperlink>
    </w:p>
    <w:p w14:paraId="3BE60D4D" w14:textId="2A357B02" w:rsidR="00873315" w:rsidRDefault="00000000">
      <w:pPr>
        <w:pStyle w:val="af5"/>
        <w:rPr>
          <w:rFonts w:asciiTheme="minorHAnsi" w:eastAsiaTheme="minorEastAsia" w:hAnsiTheme="minorHAnsi" w:cstheme="minorBidi"/>
          <w:kern w:val="2"/>
          <w:sz w:val="24"/>
          <w:szCs w:val="22"/>
        </w:rPr>
      </w:pPr>
      <w:hyperlink w:anchor="_Toc106654766" w:history="1">
        <w:r w:rsidR="00873315" w:rsidRPr="002E2BF3">
          <w:rPr>
            <w:rStyle w:val="af"/>
            <w:rFonts w:hint="eastAsia"/>
          </w:rPr>
          <w:t>圖</w:t>
        </w:r>
        <w:r w:rsidR="00873315" w:rsidRPr="002E2BF3">
          <w:rPr>
            <w:rStyle w:val="af"/>
          </w:rPr>
          <w:t>6</w:t>
        </w:r>
        <w:r w:rsidR="00873315" w:rsidRPr="002E2BF3">
          <w:rPr>
            <w:rStyle w:val="af"/>
            <w:rFonts w:hint="eastAsia"/>
          </w:rPr>
          <w:t>：</w:t>
        </w:r>
        <w:r w:rsidR="00873315" w:rsidRPr="002E2BF3">
          <w:rPr>
            <w:rStyle w:val="af"/>
          </w:rPr>
          <w:t>111</w:t>
        </w:r>
        <w:r w:rsidR="00873315" w:rsidRPr="002E2BF3">
          <w:rPr>
            <w:rStyle w:val="af"/>
            <w:rFonts w:hint="eastAsia"/>
          </w:rPr>
          <w:t>年</w:t>
        </w:r>
        <w:r w:rsidR="00873315" w:rsidRPr="002E2BF3">
          <w:rPr>
            <w:rStyle w:val="af"/>
          </w:rPr>
          <w:t>5</w:t>
        </w:r>
        <w:r w:rsidR="00873315" w:rsidRPr="002E2BF3">
          <w:rPr>
            <w:rStyle w:val="af"/>
            <w:rFonts w:hint="eastAsia"/>
          </w:rPr>
          <w:t>月國外來源之案件清單</w:t>
        </w:r>
        <w:r w:rsidR="00873315">
          <w:rPr>
            <w:webHidden/>
          </w:rPr>
          <w:tab/>
        </w:r>
        <w:r w:rsidR="00873315">
          <w:rPr>
            <w:webHidden/>
          </w:rPr>
          <w:fldChar w:fldCharType="begin"/>
        </w:r>
        <w:r w:rsidR="00873315">
          <w:rPr>
            <w:webHidden/>
          </w:rPr>
          <w:instrText xml:space="preserve"> PAGEREF _Toc106654766 \h </w:instrText>
        </w:r>
        <w:r w:rsidR="00873315">
          <w:rPr>
            <w:webHidden/>
          </w:rPr>
        </w:r>
        <w:r w:rsidR="00873315">
          <w:rPr>
            <w:webHidden/>
          </w:rPr>
          <w:fldChar w:fldCharType="separate"/>
        </w:r>
        <w:r w:rsidR="00873315">
          <w:rPr>
            <w:webHidden/>
          </w:rPr>
          <w:t>15</w:t>
        </w:r>
        <w:r w:rsidR="00873315">
          <w:rPr>
            <w:webHidden/>
          </w:rPr>
          <w:fldChar w:fldCharType="end"/>
        </w:r>
      </w:hyperlink>
    </w:p>
    <w:p w14:paraId="03991480" w14:textId="15AA4A5D" w:rsidR="00873315" w:rsidRDefault="00000000">
      <w:pPr>
        <w:pStyle w:val="af5"/>
        <w:rPr>
          <w:rFonts w:asciiTheme="minorHAnsi" w:eastAsiaTheme="minorEastAsia" w:hAnsiTheme="minorHAnsi" w:cstheme="minorBidi"/>
          <w:kern w:val="2"/>
          <w:sz w:val="24"/>
          <w:szCs w:val="22"/>
        </w:rPr>
      </w:pPr>
      <w:hyperlink w:anchor="_Toc106654767" w:history="1">
        <w:r w:rsidR="00873315" w:rsidRPr="002E2BF3">
          <w:rPr>
            <w:rStyle w:val="af"/>
            <w:rFonts w:hint="eastAsia"/>
          </w:rPr>
          <w:t>圖</w:t>
        </w:r>
        <w:r w:rsidR="00873315" w:rsidRPr="002E2BF3">
          <w:rPr>
            <w:rStyle w:val="af"/>
          </w:rPr>
          <w:t>7</w:t>
        </w:r>
        <w:r w:rsidR="00873315" w:rsidRPr="002E2BF3">
          <w:rPr>
            <w:rStyle w:val="af"/>
            <w:rFonts w:hint="eastAsia"/>
          </w:rPr>
          <w:t>：本月通報重大國外來源案件清單</w:t>
        </w:r>
        <w:r w:rsidR="00873315" w:rsidRPr="002E2BF3">
          <w:rPr>
            <w:rStyle w:val="af"/>
          </w:rPr>
          <w:t>(</w:t>
        </w:r>
        <w:r w:rsidR="00873315" w:rsidRPr="002E2BF3">
          <w:rPr>
            <w:rStyle w:val="af"/>
            <w:rFonts w:hint="eastAsia"/>
          </w:rPr>
          <w:t>單一類超過</w:t>
        </w:r>
        <w:r w:rsidR="00873315" w:rsidRPr="002E2BF3">
          <w:rPr>
            <w:rStyle w:val="af"/>
          </w:rPr>
          <w:t>10</w:t>
        </w:r>
        <w:r w:rsidR="00873315" w:rsidRPr="002E2BF3">
          <w:rPr>
            <w:rStyle w:val="af"/>
            <w:rFonts w:hint="eastAsia"/>
          </w:rPr>
          <w:t>件</w:t>
        </w:r>
        <w:r w:rsidR="00873315" w:rsidRPr="002E2BF3">
          <w:rPr>
            <w:rStyle w:val="af"/>
          </w:rPr>
          <w:t>(</w:t>
        </w:r>
        <w:r w:rsidR="00873315" w:rsidRPr="002E2BF3">
          <w:rPr>
            <w:rStyle w:val="af"/>
            <w:rFonts w:hint="eastAsia"/>
          </w:rPr>
          <w:t>含</w:t>
        </w:r>
        <w:r w:rsidR="00873315" w:rsidRPr="002E2BF3">
          <w:rPr>
            <w:rStyle w:val="af"/>
          </w:rPr>
          <w:t>)</w:t>
        </w:r>
        <w:r w:rsidR="00873315" w:rsidRPr="002E2BF3">
          <w:rPr>
            <w:rStyle w:val="af"/>
            <w:rFonts w:hint="eastAsia"/>
          </w:rPr>
          <w:t>以上</w:t>
        </w:r>
        <w:r w:rsidR="00873315" w:rsidRPr="002E2BF3">
          <w:rPr>
            <w:rStyle w:val="af"/>
          </w:rPr>
          <w:t>)</w:t>
        </w:r>
        <w:r w:rsidR="00873315">
          <w:rPr>
            <w:webHidden/>
          </w:rPr>
          <w:tab/>
        </w:r>
        <w:r w:rsidR="00873315">
          <w:rPr>
            <w:webHidden/>
          </w:rPr>
          <w:fldChar w:fldCharType="begin"/>
        </w:r>
        <w:r w:rsidR="00873315">
          <w:rPr>
            <w:webHidden/>
          </w:rPr>
          <w:instrText xml:space="preserve"> PAGEREF _Toc106654767 \h </w:instrText>
        </w:r>
        <w:r w:rsidR="00873315">
          <w:rPr>
            <w:webHidden/>
          </w:rPr>
        </w:r>
        <w:r w:rsidR="00873315">
          <w:rPr>
            <w:webHidden/>
          </w:rPr>
          <w:fldChar w:fldCharType="separate"/>
        </w:r>
        <w:r w:rsidR="00873315">
          <w:rPr>
            <w:webHidden/>
          </w:rPr>
          <w:t>17</w:t>
        </w:r>
        <w:r w:rsidR="00873315">
          <w:rPr>
            <w:webHidden/>
          </w:rPr>
          <w:fldChar w:fldCharType="end"/>
        </w:r>
      </w:hyperlink>
    </w:p>
    <w:p w14:paraId="22B41797" w14:textId="37047598" w:rsidR="00873315" w:rsidRDefault="00000000">
      <w:pPr>
        <w:pStyle w:val="af5"/>
        <w:rPr>
          <w:rFonts w:asciiTheme="minorHAnsi" w:eastAsiaTheme="minorEastAsia" w:hAnsiTheme="minorHAnsi" w:cstheme="minorBidi"/>
          <w:kern w:val="2"/>
          <w:sz w:val="24"/>
          <w:szCs w:val="22"/>
        </w:rPr>
      </w:pPr>
      <w:hyperlink w:anchor="_Toc106654768" w:history="1">
        <w:r w:rsidR="00873315" w:rsidRPr="002E2BF3">
          <w:rPr>
            <w:rStyle w:val="af"/>
            <w:rFonts w:hint="eastAsia"/>
          </w:rPr>
          <w:t>圖</w:t>
        </w:r>
        <w:r w:rsidR="00873315" w:rsidRPr="002E2BF3">
          <w:rPr>
            <w:rStyle w:val="af"/>
          </w:rPr>
          <w:t>8</w:t>
        </w:r>
        <w:r w:rsidR="00873315" w:rsidRPr="002E2BF3">
          <w:rPr>
            <w:rStyle w:val="af"/>
            <w:rFonts w:hint="eastAsia"/>
          </w:rPr>
          <w:t>：</w:t>
        </w:r>
        <w:r w:rsidR="00873315" w:rsidRPr="002E2BF3">
          <w:rPr>
            <w:rStyle w:val="af"/>
          </w:rPr>
          <w:t>111</w:t>
        </w:r>
        <w:r w:rsidR="00873315" w:rsidRPr="002E2BF3">
          <w:rPr>
            <w:rStyle w:val="af"/>
            <w:rFonts w:hint="eastAsia"/>
          </w:rPr>
          <w:t>年</w:t>
        </w:r>
        <w:r w:rsidR="00873315" w:rsidRPr="002E2BF3">
          <w:rPr>
            <w:rStyle w:val="af"/>
          </w:rPr>
          <w:t>5</w:t>
        </w:r>
        <w:r w:rsidR="00873315" w:rsidRPr="002E2BF3">
          <w:rPr>
            <w:rStyle w:val="af"/>
            <w:rFonts w:hint="eastAsia"/>
          </w:rPr>
          <w:t>月前十大國內來源所在城巿</w:t>
        </w:r>
        <w:r w:rsidR="00873315" w:rsidRPr="002E2BF3">
          <w:rPr>
            <w:rStyle w:val="af"/>
          </w:rPr>
          <w:t>/</w:t>
        </w:r>
        <w:r w:rsidR="00873315" w:rsidRPr="002E2BF3">
          <w:rPr>
            <w:rStyle w:val="af"/>
            <w:rFonts w:hint="eastAsia"/>
          </w:rPr>
          <w:t>區域</w:t>
        </w:r>
        <w:r w:rsidR="00873315">
          <w:rPr>
            <w:webHidden/>
          </w:rPr>
          <w:tab/>
        </w:r>
        <w:r w:rsidR="00873315">
          <w:rPr>
            <w:webHidden/>
          </w:rPr>
          <w:fldChar w:fldCharType="begin"/>
        </w:r>
        <w:r w:rsidR="00873315">
          <w:rPr>
            <w:webHidden/>
          </w:rPr>
          <w:instrText xml:space="preserve"> PAGEREF _Toc106654768 \h </w:instrText>
        </w:r>
        <w:r w:rsidR="00873315">
          <w:rPr>
            <w:webHidden/>
          </w:rPr>
        </w:r>
        <w:r w:rsidR="00873315">
          <w:rPr>
            <w:webHidden/>
          </w:rPr>
          <w:fldChar w:fldCharType="separate"/>
        </w:r>
        <w:r w:rsidR="00873315">
          <w:rPr>
            <w:webHidden/>
          </w:rPr>
          <w:t>18</w:t>
        </w:r>
        <w:r w:rsidR="00873315">
          <w:rPr>
            <w:webHidden/>
          </w:rPr>
          <w:fldChar w:fldCharType="end"/>
        </w:r>
      </w:hyperlink>
    </w:p>
    <w:p w14:paraId="71F9D252" w14:textId="495BFC14" w:rsidR="00873315" w:rsidRDefault="00000000">
      <w:pPr>
        <w:pStyle w:val="af5"/>
        <w:rPr>
          <w:rFonts w:asciiTheme="minorHAnsi" w:eastAsiaTheme="minorEastAsia" w:hAnsiTheme="minorHAnsi" w:cstheme="minorBidi"/>
          <w:kern w:val="2"/>
          <w:sz w:val="24"/>
          <w:szCs w:val="22"/>
        </w:rPr>
      </w:pPr>
      <w:hyperlink w:anchor="_Toc106654769" w:history="1">
        <w:r w:rsidR="00873315" w:rsidRPr="002E2BF3">
          <w:rPr>
            <w:rStyle w:val="af"/>
            <w:rFonts w:hint="eastAsia"/>
          </w:rPr>
          <w:t>圖</w:t>
        </w:r>
        <w:r w:rsidR="00873315" w:rsidRPr="002E2BF3">
          <w:rPr>
            <w:rStyle w:val="af"/>
          </w:rPr>
          <w:t>9</w:t>
        </w:r>
        <w:r w:rsidR="00873315" w:rsidRPr="002E2BF3">
          <w:rPr>
            <w:rStyle w:val="af"/>
            <w:rFonts w:hint="eastAsia"/>
          </w:rPr>
          <w:t>：</w:t>
        </w:r>
        <w:r w:rsidR="00873315" w:rsidRPr="002E2BF3">
          <w:rPr>
            <w:rStyle w:val="af"/>
          </w:rPr>
          <w:t>111</w:t>
        </w:r>
        <w:r w:rsidR="00873315" w:rsidRPr="002E2BF3">
          <w:rPr>
            <w:rStyle w:val="af"/>
            <w:rFonts w:hint="eastAsia"/>
          </w:rPr>
          <w:t>年</w:t>
        </w:r>
        <w:r w:rsidR="00873315" w:rsidRPr="002E2BF3">
          <w:rPr>
            <w:rStyle w:val="af"/>
          </w:rPr>
          <w:t>5</w:t>
        </w:r>
        <w:r w:rsidR="00873315" w:rsidRPr="002E2BF3">
          <w:rPr>
            <w:rStyle w:val="af"/>
            <w:rFonts w:hint="eastAsia"/>
          </w:rPr>
          <w:t>月前十大國內來源案件</w:t>
        </w:r>
        <w:r w:rsidR="00873315">
          <w:rPr>
            <w:webHidden/>
          </w:rPr>
          <w:tab/>
        </w:r>
        <w:r w:rsidR="00873315">
          <w:rPr>
            <w:webHidden/>
          </w:rPr>
          <w:fldChar w:fldCharType="begin"/>
        </w:r>
        <w:r w:rsidR="00873315">
          <w:rPr>
            <w:webHidden/>
          </w:rPr>
          <w:instrText xml:space="preserve"> PAGEREF _Toc106654769 \h </w:instrText>
        </w:r>
        <w:r w:rsidR="00873315">
          <w:rPr>
            <w:webHidden/>
          </w:rPr>
        </w:r>
        <w:r w:rsidR="00873315">
          <w:rPr>
            <w:webHidden/>
          </w:rPr>
          <w:fldChar w:fldCharType="separate"/>
        </w:r>
        <w:r w:rsidR="00873315">
          <w:rPr>
            <w:webHidden/>
          </w:rPr>
          <w:t>19</w:t>
        </w:r>
        <w:r w:rsidR="00873315">
          <w:rPr>
            <w:webHidden/>
          </w:rPr>
          <w:fldChar w:fldCharType="end"/>
        </w:r>
      </w:hyperlink>
    </w:p>
    <w:p w14:paraId="18068529" w14:textId="72F4E816" w:rsidR="00873315" w:rsidRDefault="00000000">
      <w:pPr>
        <w:pStyle w:val="af5"/>
        <w:rPr>
          <w:rFonts w:asciiTheme="minorHAnsi" w:eastAsiaTheme="minorEastAsia" w:hAnsiTheme="minorHAnsi" w:cstheme="minorBidi"/>
          <w:kern w:val="2"/>
          <w:sz w:val="24"/>
          <w:szCs w:val="22"/>
        </w:rPr>
      </w:pPr>
      <w:hyperlink w:anchor="_Toc106654770" w:history="1">
        <w:r w:rsidR="00873315" w:rsidRPr="002E2BF3">
          <w:rPr>
            <w:rStyle w:val="af"/>
            <w:rFonts w:hint="eastAsia"/>
          </w:rPr>
          <w:t>圖</w:t>
        </w:r>
        <w:r w:rsidR="00873315" w:rsidRPr="002E2BF3">
          <w:rPr>
            <w:rStyle w:val="af"/>
          </w:rPr>
          <w:t>10</w:t>
        </w:r>
        <w:r w:rsidR="00873315" w:rsidRPr="002E2BF3">
          <w:rPr>
            <w:rStyle w:val="af"/>
            <w:rFonts w:hint="eastAsia"/>
          </w:rPr>
          <w:t>：本月通報重大國內來源案件清單</w:t>
        </w:r>
        <w:r w:rsidR="00873315" w:rsidRPr="002E2BF3">
          <w:rPr>
            <w:rStyle w:val="af"/>
          </w:rPr>
          <w:t>(</w:t>
        </w:r>
        <w:r w:rsidR="00873315" w:rsidRPr="002E2BF3">
          <w:rPr>
            <w:rStyle w:val="af"/>
            <w:rFonts w:hint="eastAsia"/>
          </w:rPr>
          <w:t>單一類超過</w:t>
        </w:r>
        <w:r w:rsidR="00873315" w:rsidRPr="002E2BF3">
          <w:rPr>
            <w:rStyle w:val="af"/>
          </w:rPr>
          <w:t>10</w:t>
        </w:r>
        <w:r w:rsidR="00873315" w:rsidRPr="002E2BF3">
          <w:rPr>
            <w:rStyle w:val="af"/>
            <w:rFonts w:hint="eastAsia"/>
          </w:rPr>
          <w:t>件</w:t>
        </w:r>
        <w:r w:rsidR="00873315" w:rsidRPr="002E2BF3">
          <w:rPr>
            <w:rStyle w:val="af"/>
          </w:rPr>
          <w:t>(</w:t>
        </w:r>
        <w:r w:rsidR="00873315" w:rsidRPr="002E2BF3">
          <w:rPr>
            <w:rStyle w:val="af"/>
            <w:rFonts w:hint="eastAsia"/>
          </w:rPr>
          <w:t>含</w:t>
        </w:r>
        <w:r w:rsidR="00873315" w:rsidRPr="002E2BF3">
          <w:rPr>
            <w:rStyle w:val="af"/>
          </w:rPr>
          <w:t>)</w:t>
        </w:r>
        <w:r w:rsidR="00873315" w:rsidRPr="002E2BF3">
          <w:rPr>
            <w:rStyle w:val="af"/>
            <w:rFonts w:hint="eastAsia"/>
          </w:rPr>
          <w:t>以上</w:t>
        </w:r>
        <w:r w:rsidR="00873315" w:rsidRPr="002E2BF3">
          <w:rPr>
            <w:rStyle w:val="af"/>
          </w:rPr>
          <w:t>)</w:t>
        </w:r>
        <w:r w:rsidR="00873315">
          <w:rPr>
            <w:webHidden/>
          </w:rPr>
          <w:tab/>
        </w:r>
        <w:r w:rsidR="00873315">
          <w:rPr>
            <w:webHidden/>
          </w:rPr>
          <w:fldChar w:fldCharType="begin"/>
        </w:r>
        <w:r w:rsidR="00873315">
          <w:rPr>
            <w:webHidden/>
          </w:rPr>
          <w:instrText xml:space="preserve"> PAGEREF _Toc106654770 \h </w:instrText>
        </w:r>
        <w:r w:rsidR="00873315">
          <w:rPr>
            <w:webHidden/>
          </w:rPr>
        </w:r>
        <w:r w:rsidR="00873315">
          <w:rPr>
            <w:webHidden/>
          </w:rPr>
          <w:fldChar w:fldCharType="separate"/>
        </w:r>
        <w:r w:rsidR="00873315">
          <w:rPr>
            <w:webHidden/>
          </w:rPr>
          <w:t>21</w:t>
        </w:r>
        <w:r w:rsidR="00873315">
          <w:rPr>
            <w:webHidden/>
          </w:rPr>
          <w:fldChar w:fldCharType="end"/>
        </w:r>
      </w:hyperlink>
    </w:p>
    <w:p w14:paraId="4D2F22A0" w14:textId="02E48A2D" w:rsidR="00873315" w:rsidRDefault="00000000">
      <w:pPr>
        <w:pStyle w:val="af5"/>
        <w:rPr>
          <w:rFonts w:asciiTheme="minorHAnsi" w:eastAsiaTheme="minorEastAsia" w:hAnsiTheme="minorHAnsi" w:cstheme="minorBidi"/>
          <w:kern w:val="2"/>
          <w:sz w:val="24"/>
          <w:szCs w:val="22"/>
        </w:rPr>
      </w:pPr>
      <w:hyperlink w:anchor="_Toc106654771" w:history="1">
        <w:r w:rsidR="00873315" w:rsidRPr="002E2BF3">
          <w:rPr>
            <w:rStyle w:val="af"/>
            <w:rFonts w:hint="eastAsia"/>
          </w:rPr>
          <w:t>圖</w:t>
        </w:r>
        <w:r w:rsidR="00873315" w:rsidRPr="002E2BF3">
          <w:rPr>
            <w:rStyle w:val="af"/>
          </w:rPr>
          <w:t>11</w:t>
        </w:r>
        <w:r w:rsidR="00873315" w:rsidRPr="002E2BF3">
          <w:rPr>
            <w:rStyle w:val="af"/>
            <w:rFonts w:hint="eastAsia"/>
          </w:rPr>
          <w:t>：通報案件類別概要</w:t>
        </w:r>
        <w:r w:rsidR="00873315">
          <w:rPr>
            <w:webHidden/>
          </w:rPr>
          <w:tab/>
        </w:r>
        <w:r w:rsidR="00873315">
          <w:rPr>
            <w:webHidden/>
          </w:rPr>
          <w:fldChar w:fldCharType="begin"/>
        </w:r>
        <w:r w:rsidR="00873315">
          <w:rPr>
            <w:webHidden/>
          </w:rPr>
          <w:instrText xml:space="preserve"> PAGEREF _Toc106654771 \h </w:instrText>
        </w:r>
        <w:r w:rsidR="00873315">
          <w:rPr>
            <w:webHidden/>
          </w:rPr>
        </w:r>
        <w:r w:rsidR="00873315">
          <w:rPr>
            <w:webHidden/>
          </w:rPr>
          <w:fldChar w:fldCharType="separate"/>
        </w:r>
        <w:r w:rsidR="00873315">
          <w:rPr>
            <w:webHidden/>
          </w:rPr>
          <w:t>24</w:t>
        </w:r>
        <w:r w:rsidR="00873315">
          <w:rPr>
            <w:webHidden/>
          </w:rPr>
          <w:fldChar w:fldCharType="end"/>
        </w:r>
      </w:hyperlink>
    </w:p>
    <w:p w14:paraId="24503ED3" w14:textId="6BD7EB1C" w:rsidR="00873315" w:rsidRDefault="00000000">
      <w:pPr>
        <w:pStyle w:val="af5"/>
        <w:rPr>
          <w:rFonts w:asciiTheme="minorHAnsi" w:eastAsiaTheme="minorEastAsia" w:hAnsiTheme="minorHAnsi" w:cstheme="minorBidi"/>
          <w:kern w:val="2"/>
          <w:sz w:val="24"/>
          <w:szCs w:val="22"/>
        </w:rPr>
      </w:pPr>
      <w:hyperlink w:anchor="_Toc106654772" w:history="1">
        <w:r w:rsidR="00873315" w:rsidRPr="002E2BF3">
          <w:rPr>
            <w:rStyle w:val="af"/>
            <w:rFonts w:hint="eastAsia"/>
          </w:rPr>
          <w:t>圖</w:t>
        </w:r>
        <w:r w:rsidR="00873315" w:rsidRPr="002E2BF3">
          <w:rPr>
            <w:rStyle w:val="af"/>
          </w:rPr>
          <w:t>12</w:t>
        </w:r>
        <w:r w:rsidR="00873315" w:rsidRPr="002E2BF3">
          <w:rPr>
            <w:rStyle w:val="af"/>
            <w:rFonts w:hint="eastAsia"/>
          </w:rPr>
          <w:t>：通報案件依類別統計（與前月相較）</w:t>
        </w:r>
        <w:r w:rsidR="00873315">
          <w:rPr>
            <w:webHidden/>
          </w:rPr>
          <w:tab/>
        </w:r>
        <w:r w:rsidR="00873315">
          <w:rPr>
            <w:webHidden/>
          </w:rPr>
          <w:fldChar w:fldCharType="begin"/>
        </w:r>
        <w:r w:rsidR="00873315">
          <w:rPr>
            <w:webHidden/>
          </w:rPr>
          <w:instrText xml:space="preserve"> PAGEREF _Toc106654772 \h </w:instrText>
        </w:r>
        <w:r w:rsidR="00873315">
          <w:rPr>
            <w:webHidden/>
          </w:rPr>
        </w:r>
        <w:r w:rsidR="00873315">
          <w:rPr>
            <w:webHidden/>
          </w:rPr>
          <w:fldChar w:fldCharType="separate"/>
        </w:r>
        <w:r w:rsidR="00873315">
          <w:rPr>
            <w:webHidden/>
          </w:rPr>
          <w:t>25</w:t>
        </w:r>
        <w:r w:rsidR="00873315">
          <w:rPr>
            <w:webHidden/>
          </w:rPr>
          <w:fldChar w:fldCharType="end"/>
        </w:r>
      </w:hyperlink>
    </w:p>
    <w:p w14:paraId="3586F14E" w14:textId="764EA13F" w:rsidR="00873315" w:rsidRDefault="00000000">
      <w:pPr>
        <w:pStyle w:val="af5"/>
        <w:rPr>
          <w:rFonts w:asciiTheme="minorHAnsi" w:eastAsiaTheme="minorEastAsia" w:hAnsiTheme="minorHAnsi" w:cstheme="minorBidi"/>
          <w:kern w:val="2"/>
          <w:sz w:val="24"/>
          <w:szCs w:val="22"/>
        </w:rPr>
      </w:pPr>
      <w:hyperlink w:anchor="_Toc106654773" w:history="1">
        <w:r w:rsidR="00873315" w:rsidRPr="002E2BF3">
          <w:rPr>
            <w:rStyle w:val="af"/>
            <w:rFonts w:hint="eastAsia"/>
          </w:rPr>
          <w:t>圖</w:t>
        </w:r>
        <w:r w:rsidR="00873315" w:rsidRPr="002E2BF3">
          <w:rPr>
            <w:rStyle w:val="af"/>
          </w:rPr>
          <w:t>13</w:t>
        </w:r>
        <w:r w:rsidR="00873315" w:rsidRPr="002E2BF3">
          <w:rPr>
            <w:rStyle w:val="af"/>
            <w:rFonts w:hint="eastAsia"/>
          </w:rPr>
          <w:t>：</w:t>
        </w:r>
        <w:r w:rsidR="00873315" w:rsidRPr="002E2BF3">
          <w:rPr>
            <w:rStyle w:val="af"/>
          </w:rPr>
          <w:t>111</w:t>
        </w:r>
        <w:r w:rsidR="00873315" w:rsidRPr="002E2BF3">
          <w:rPr>
            <w:rStyle w:val="af"/>
            <w:rFonts w:hint="eastAsia"/>
          </w:rPr>
          <w:t>年</w:t>
        </w:r>
        <w:r w:rsidR="00873315" w:rsidRPr="002E2BF3">
          <w:rPr>
            <w:rStyle w:val="af"/>
          </w:rPr>
          <w:t>5</w:t>
        </w:r>
        <w:r w:rsidR="00873315" w:rsidRPr="002E2BF3">
          <w:rPr>
            <w:rStyle w:val="af"/>
            <w:rFonts w:hint="eastAsia"/>
          </w:rPr>
          <w:t>月每日案件類別趨勢</w:t>
        </w:r>
        <w:r w:rsidR="00873315">
          <w:rPr>
            <w:webHidden/>
          </w:rPr>
          <w:tab/>
        </w:r>
        <w:r w:rsidR="00873315">
          <w:rPr>
            <w:webHidden/>
          </w:rPr>
          <w:fldChar w:fldCharType="begin"/>
        </w:r>
        <w:r w:rsidR="00873315">
          <w:rPr>
            <w:webHidden/>
          </w:rPr>
          <w:instrText xml:space="preserve"> PAGEREF _Toc106654773 \h </w:instrText>
        </w:r>
        <w:r w:rsidR="00873315">
          <w:rPr>
            <w:webHidden/>
          </w:rPr>
        </w:r>
        <w:r w:rsidR="00873315">
          <w:rPr>
            <w:webHidden/>
          </w:rPr>
          <w:fldChar w:fldCharType="separate"/>
        </w:r>
        <w:r w:rsidR="00873315">
          <w:rPr>
            <w:webHidden/>
          </w:rPr>
          <w:t>26</w:t>
        </w:r>
        <w:r w:rsidR="00873315">
          <w:rPr>
            <w:webHidden/>
          </w:rPr>
          <w:fldChar w:fldCharType="end"/>
        </w:r>
      </w:hyperlink>
    </w:p>
    <w:p w14:paraId="14E41036" w14:textId="3255446C" w:rsidR="00873315" w:rsidRDefault="00000000">
      <w:pPr>
        <w:pStyle w:val="af5"/>
        <w:rPr>
          <w:rFonts w:asciiTheme="minorHAnsi" w:eastAsiaTheme="minorEastAsia" w:hAnsiTheme="minorHAnsi" w:cstheme="minorBidi"/>
          <w:kern w:val="2"/>
          <w:sz w:val="24"/>
          <w:szCs w:val="22"/>
        </w:rPr>
      </w:pPr>
      <w:hyperlink w:anchor="_Toc106654774" w:history="1">
        <w:r w:rsidR="00873315" w:rsidRPr="002E2BF3">
          <w:rPr>
            <w:rStyle w:val="af"/>
            <w:rFonts w:hint="eastAsia"/>
          </w:rPr>
          <w:t>圖</w:t>
        </w:r>
        <w:r w:rsidR="00873315" w:rsidRPr="002E2BF3">
          <w:rPr>
            <w:rStyle w:val="af"/>
          </w:rPr>
          <w:t>14</w:t>
        </w:r>
        <w:r w:rsidR="00873315" w:rsidRPr="002E2BF3">
          <w:rPr>
            <w:rStyle w:val="af"/>
            <w:rFonts w:hint="eastAsia"/>
          </w:rPr>
          <w:t>：</w:t>
        </w:r>
        <w:r w:rsidR="00873315" w:rsidRPr="002E2BF3">
          <w:rPr>
            <w:rStyle w:val="af"/>
          </w:rPr>
          <w:t>5/3(</w:t>
        </w:r>
        <w:r w:rsidR="00873315" w:rsidRPr="002E2BF3">
          <w:rPr>
            <w:rStyle w:val="af"/>
            <w:rFonts w:hint="eastAsia"/>
          </w:rPr>
          <w:t>二</w:t>
        </w:r>
        <w:r w:rsidR="00873315" w:rsidRPr="002E2BF3">
          <w:rPr>
            <w:rStyle w:val="af"/>
          </w:rPr>
          <w:t xml:space="preserve">) </w:t>
        </w:r>
        <w:r w:rsidR="00873315" w:rsidRPr="002E2BF3">
          <w:rPr>
            <w:rStyle w:val="af"/>
            <w:rFonts w:hint="eastAsia"/>
          </w:rPr>
          <w:t>各機關觸發情形</w:t>
        </w:r>
        <w:r w:rsidR="00873315">
          <w:rPr>
            <w:webHidden/>
          </w:rPr>
          <w:tab/>
        </w:r>
        <w:r w:rsidR="00873315">
          <w:rPr>
            <w:webHidden/>
          </w:rPr>
          <w:fldChar w:fldCharType="begin"/>
        </w:r>
        <w:r w:rsidR="00873315">
          <w:rPr>
            <w:webHidden/>
          </w:rPr>
          <w:instrText xml:space="preserve"> PAGEREF _Toc106654774 \h </w:instrText>
        </w:r>
        <w:r w:rsidR="00873315">
          <w:rPr>
            <w:webHidden/>
          </w:rPr>
        </w:r>
        <w:r w:rsidR="00873315">
          <w:rPr>
            <w:webHidden/>
          </w:rPr>
          <w:fldChar w:fldCharType="separate"/>
        </w:r>
        <w:r w:rsidR="00873315">
          <w:rPr>
            <w:webHidden/>
          </w:rPr>
          <w:t>27</w:t>
        </w:r>
        <w:r w:rsidR="00873315">
          <w:rPr>
            <w:webHidden/>
          </w:rPr>
          <w:fldChar w:fldCharType="end"/>
        </w:r>
      </w:hyperlink>
    </w:p>
    <w:p w14:paraId="0C4E970D" w14:textId="64818497" w:rsidR="00873315" w:rsidRDefault="00000000">
      <w:pPr>
        <w:pStyle w:val="af5"/>
        <w:rPr>
          <w:rFonts w:asciiTheme="minorHAnsi" w:eastAsiaTheme="minorEastAsia" w:hAnsiTheme="minorHAnsi" w:cstheme="minorBidi"/>
          <w:kern w:val="2"/>
          <w:sz w:val="24"/>
          <w:szCs w:val="22"/>
        </w:rPr>
      </w:pPr>
      <w:hyperlink w:anchor="_Toc106654775" w:history="1">
        <w:r w:rsidR="00873315" w:rsidRPr="002E2BF3">
          <w:rPr>
            <w:rStyle w:val="af"/>
            <w:rFonts w:hint="eastAsia"/>
          </w:rPr>
          <w:t>圖</w:t>
        </w:r>
        <w:r w:rsidR="00873315" w:rsidRPr="002E2BF3">
          <w:rPr>
            <w:rStyle w:val="af"/>
          </w:rPr>
          <w:t>15</w:t>
        </w:r>
        <w:r w:rsidR="00873315" w:rsidRPr="002E2BF3">
          <w:rPr>
            <w:rStyle w:val="af"/>
            <w:rFonts w:hint="eastAsia"/>
          </w:rPr>
          <w:t>：</w:t>
        </w:r>
        <w:r w:rsidR="00873315" w:rsidRPr="002E2BF3">
          <w:rPr>
            <w:rStyle w:val="af"/>
          </w:rPr>
          <w:t>5/3(</w:t>
        </w:r>
        <w:r w:rsidR="00873315" w:rsidRPr="002E2BF3">
          <w:rPr>
            <w:rStyle w:val="af"/>
            <w:rFonts w:hint="eastAsia"/>
          </w:rPr>
          <w:t>二</w:t>
        </w:r>
        <w:r w:rsidR="00873315" w:rsidRPr="002E2BF3">
          <w:rPr>
            <w:rStyle w:val="af"/>
          </w:rPr>
          <w:t xml:space="preserve">) </w:t>
        </w:r>
        <w:r w:rsidR="00873315" w:rsidRPr="002E2BF3">
          <w:rPr>
            <w:rStyle w:val="af"/>
            <w:rFonts w:hint="eastAsia"/>
          </w:rPr>
          <w:t>個別案件觸發情形</w:t>
        </w:r>
        <w:r w:rsidR="00873315">
          <w:rPr>
            <w:webHidden/>
          </w:rPr>
          <w:tab/>
        </w:r>
        <w:r w:rsidR="00873315">
          <w:rPr>
            <w:webHidden/>
          </w:rPr>
          <w:fldChar w:fldCharType="begin"/>
        </w:r>
        <w:r w:rsidR="00873315">
          <w:rPr>
            <w:webHidden/>
          </w:rPr>
          <w:instrText xml:space="preserve"> PAGEREF _Toc106654775 \h </w:instrText>
        </w:r>
        <w:r w:rsidR="00873315">
          <w:rPr>
            <w:webHidden/>
          </w:rPr>
        </w:r>
        <w:r w:rsidR="00873315">
          <w:rPr>
            <w:webHidden/>
          </w:rPr>
          <w:fldChar w:fldCharType="separate"/>
        </w:r>
        <w:r w:rsidR="00873315">
          <w:rPr>
            <w:webHidden/>
          </w:rPr>
          <w:t>28</w:t>
        </w:r>
        <w:r w:rsidR="00873315">
          <w:rPr>
            <w:webHidden/>
          </w:rPr>
          <w:fldChar w:fldCharType="end"/>
        </w:r>
      </w:hyperlink>
    </w:p>
    <w:p w14:paraId="3E058060" w14:textId="1B0BF346" w:rsidR="00873315" w:rsidRDefault="00000000">
      <w:pPr>
        <w:pStyle w:val="af5"/>
        <w:rPr>
          <w:rFonts w:asciiTheme="minorHAnsi" w:eastAsiaTheme="minorEastAsia" w:hAnsiTheme="minorHAnsi" w:cstheme="minorBidi"/>
          <w:kern w:val="2"/>
          <w:sz w:val="24"/>
          <w:szCs w:val="22"/>
        </w:rPr>
      </w:pPr>
      <w:hyperlink w:anchor="_Toc106654776" w:history="1">
        <w:r w:rsidR="00873315" w:rsidRPr="002E2BF3">
          <w:rPr>
            <w:rStyle w:val="af"/>
            <w:rFonts w:hint="eastAsia"/>
          </w:rPr>
          <w:t>圖</w:t>
        </w:r>
        <w:r w:rsidR="00873315" w:rsidRPr="002E2BF3">
          <w:rPr>
            <w:rStyle w:val="af"/>
          </w:rPr>
          <w:t>16</w:t>
        </w:r>
        <w:r w:rsidR="00873315" w:rsidRPr="002E2BF3">
          <w:rPr>
            <w:rStyle w:val="af"/>
            <w:rFonts w:hint="eastAsia"/>
          </w:rPr>
          <w:t>：</w:t>
        </w:r>
        <w:r w:rsidR="00873315" w:rsidRPr="002E2BF3">
          <w:rPr>
            <w:rStyle w:val="af"/>
          </w:rPr>
          <w:t>5/18(</w:t>
        </w:r>
        <w:r w:rsidR="00873315" w:rsidRPr="002E2BF3">
          <w:rPr>
            <w:rStyle w:val="af"/>
            <w:rFonts w:hint="eastAsia"/>
          </w:rPr>
          <w:t>三</w:t>
        </w:r>
        <w:r w:rsidR="00873315" w:rsidRPr="002E2BF3">
          <w:rPr>
            <w:rStyle w:val="af"/>
          </w:rPr>
          <w:t xml:space="preserve">) </w:t>
        </w:r>
        <w:r w:rsidR="00873315" w:rsidRPr="002E2BF3">
          <w:rPr>
            <w:rStyle w:val="af"/>
            <w:rFonts w:hint="eastAsia"/>
          </w:rPr>
          <w:t>各機關觸發情形</w:t>
        </w:r>
        <w:r w:rsidR="00873315">
          <w:rPr>
            <w:webHidden/>
          </w:rPr>
          <w:tab/>
        </w:r>
        <w:r w:rsidR="00873315">
          <w:rPr>
            <w:webHidden/>
          </w:rPr>
          <w:fldChar w:fldCharType="begin"/>
        </w:r>
        <w:r w:rsidR="00873315">
          <w:rPr>
            <w:webHidden/>
          </w:rPr>
          <w:instrText xml:space="preserve"> PAGEREF _Toc106654776 \h </w:instrText>
        </w:r>
        <w:r w:rsidR="00873315">
          <w:rPr>
            <w:webHidden/>
          </w:rPr>
        </w:r>
        <w:r w:rsidR="00873315">
          <w:rPr>
            <w:webHidden/>
          </w:rPr>
          <w:fldChar w:fldCharType="separate"/>
        </w:r>
        <w:r w:rsidR="00873315">
          <w:rPr>
            <w:webHidden/>
          </w:rPr>
          <w:t>29</w:t>
        </w:r>
        <w:r w:rsidR="00873315">
          <w:rPr>
            <w:webHidden/>
          </w:rPr>
          <w:fldChar w:fldCharType="end"/>
        </w:r>
      </w:hyperlink>
    </w:p>
    <w:p w14:paraId="741AB49E" w14:textId="3662A895" w:rsidR="00873315" w:rsidRDefault="00000000">
      <w:pPr>
        <w:pStyle w:val="af5"/>
        <w:rPr>
          <w:rFonts w:asciiTheme="minorHAnsi" w:eastAsiaTheme="minorEastAsia" w:hAnsiTheme="minorHAnsi" w:cstheme="minorBidi"/>
          <w:kern w:val="2"/>
          <w:sz w:val="24"/>
          <w:szCs w:val="22"/>
        </w:rPr>
      </w:pPr>
      <w:hyperlink w:anchor="_Toc106654777" w:history="1">
        <w:r w:rsidR="00873315" w:rsidRPr="002E2BF3">
          <w:rPr>
            <w:rStyle w:val="af"/>
            <w:rFonts w:hint="eastAsia"/>
          </w:rPr>
          <w:t>圖</w:t>
        </w:r>
        <w:r w:rsidR="00873315" w:rsidRPr="002E2BF3">
          <w:rPr>
            <w:rStyle w:val="af"/>
          </w:rPr>
          <w:t>17</w:t>
        </w:r>
        <w:r w:rsidR="00873315" w:rsidRPr="002E2BF3">
          <w:rPr>
            <w:rStyle w:val="af"/>
            <w:rFonts w:hint="eastAsia"/>
          </w:rPr>
          <w:t>：</w:t>
        </w:r>
        <w:r w:rsidR="00873315" w:rsidRPr="002E2BF3">
          <w:rPr>
            <w:rStyle w:val="af"/>
          </w:rPr>
          <w:t>5/18(</w:t>
        </w:r>
        <w:r w:rsidR="00873315" w:rsidRPr="002E2BF3">
          <w:rPr>
            <w:rStyle w:val="af"/>
            <w:rFonts w:hint="eastAsia"/>
          </w:rPr>
          <w:t>三</w:t>
        </w:r>
        <w:r w:rsidR="00873315" w:rsidRPr="002E2BF3">
          <w:rPr>
            <w:rStyle w:val="af"/>
          </w:rPr>
          <w:t xml:space="preserve">) </w:t>
        </w:r>
        <w:r w:rsidR="00873315" w:rsidRPr="002E2BF3">
          <w:rPr>
            <w:rStyle w:val="af"/>
            <w:rFonts w:hint="eastAsia"/>
          </w:rPr>
          <w:t>個別案件觸發情形</w:t>
        </w:r>
        <w:r w:rsidR="00873315">
          <w:rPr>
            <w:webHidden/>
          </w:rPr>
          <w:tab/>
        </w:r>
        <w:r w:rsidR="00873315">
          <w:rPr>
            <w:webHidden/>
          </w:rPr>
          <w:fldChar w:fldCharType="begin"/>
        </w:r>
        <w:r w:rsidR="00873315">
          <w:rPr>
            <w:webHidden/>
          </w:rPr>
          <w:instrText xml:space="preserve"> PAGEREF _Toc106654777 \h </w:instrText>
        </w:r>
        <w:r w:rsidR="00873315">
          <w:rPr>
            <w:webHidden/>
          </w:rPr>
        </w:r>
        <w:r w:rsidR="00873315">
          <w:rPr>
            <w:webHidden/>
          </w:rPr>
          <w:fldChar w:fldCharType="separate"/>
        </w:r>
        <w:r w:rsidR="00873315">
          <w:rPr>
            <w:webHidden/>
          </w:rPr>
          <w:t>30</w:t>
        </w:r>
        <w:r w:rsidR="00873315">
          <w:rPr>
            <w:webHidden/>
          </w:rPr>
          <w:fldChar w:fldCharType="end"/>
        </w:r>
      </w:hyperlink>
    </w:p>
    <w:p w14:paraId="3F90181F" w14:textId="72360CA2" w:rsidR="00873315" w:rsidRDefault="00000000">
      <w:pPr>
        <w:pStyle w:val="af5"/>
        <w:rPr>
          <w:rFonts w:asciiTheme="minorHAnsi" w:eastAsiaTheme="minorEastAsia" w:hAnsiTheme="minorHAnsi" w:cstheme="minorBidi"/>
          <w:kern w:val="2"/>
          <w:sz w:val="24"/>
          <w:szCs w:val="22"/>
        </w:rPr>
      </w:pPr>
      <w:hyperlink w:anchor="_Toc106654778" w:history="1">
        <w:r w:rsidR="00873315" w:rsidRPr="002E2BF3">
          <w:rPr>
            <w:rStyle w:val="af"/>
            <w:rFonts w:hint="eastAsia"/>
          </w:rPr>
          <w:t>圖</w:t>
        </w:r>
        <w:r w:rsidR="00873315" w:rsidRPr="002E2BF3">
          <w:rPr>
            <w:rStyle w:val="af"/>
          </w:rPr>
          <w:t>18</w:t>
        </w:r>
        <w:r w:rsidR="00873315" w:rsidRPr="002E2BF3">
          <w:rPr>
            <w:rStyle w:val="af"/>
            <w:rFonts w:hint="eastAsia"/>
          </w:rPr>
          <w:t>：</w:t>
        </w:r>
        <w:r w:rsidR="00873315" w:rsidRPr="002E2BF3">
          <w:rPr>
            <w:rStyle w:val="af"/>
          </w:rPr>
          <w:t>5/23(</w:t>
        </w:r>
        <w:r w:rsidR="00873315" w:rsidRPr="002E2BF3">
          <w:rPr>
            <w:rStyle w:val="af"/>
            <w:rFonts w:hint="eastAsia"/>
          </w:rPr>
          <w:t>一</w:t>
        </w:r>
        <w:r w:rsidR="00873315" w:rsidRPr="002E2BF3">
          <w:rPr>
            <w:rStyle w:val="af"/>
          </w:rPr>
          <w:t xml:space="preserve">) </w:t>
        </w:r>
        <w:r w:rsidR="00873315" w:rsidRPr="002E2BF3">
          <w:rPr>
            <w:rStyle w:val="af"/>
            <w:rFonts w:hint="eastAsia"/>
          </w:rPr>
          <w:t>各機關觸發情形</w:t>
        </w:r>
        <w:r w:rsidR="00873315">
          <w:rPr>
            <w:webHidden/>
          </w:rPr>
          <w:tab/>
        </w:r>
        <w:r w:rsidR="00873315">
          <w:rPr>
            <w:webHidden/>
          </w:rPr>
          <w:fldChar w:fldCharType="begin"/>
        </w:r>
        <w:r w:rsidR="00873315">
          <w:rPr>
            <w:webHidden/>
          </w:rPr>
          <w:instrText xml:space="preserve"> PAGEREF _Toc106654778 \h </w:instrText>
        </w:r>
        <w:r w:rsidR="00873315">
          <w:rPr>
            <w:webHidden/>
          </w:rPr>
        </w:r>
        <w:r w:rsidR="00873315">
          <w:rPr>
            <w:webHidden/>
          </w:rPr>
          <w:fldChar w:fldCharType="separate"/>
        </w:r>
        <w:r w:rsidR="00873315">
          <w:rPr>
            <w:webHidden/>
          </w:rPr>
          <w:t>31</w:t>
        </w:r>
        <w:r w:rsidR="00873315">
          <w:rPr>
            <w:webHidden/>
          </w:rPr>
          <w:fldChar w:fldCharType="end"/>
        </w:r>
      </w:hyperlink>
    </w:p>
    <w:p w14:paraId="15FA2785" w14:textId="3871F962" w:rsidR="00873315" w:rsidRDefault="00000000">
      <w:pPr>
        <w:pStyle w:val="af5"/>
        <w:rPr>
          <w:rFonts w:asciiTheme="minorHAnsi" w:eastAsiaTheme="minorEastAsia" w:hAnsiTheme="minorHAnsi" w:cstheme="minorBidi"/>
          <w:kern w:val="2"/>
          <w:sz w:val="24"/>
          <w:szCs w:val="22"/>
        </w:rPr>
      </w:pPr>
      <w:hyperlink w:anchor="_Toc106654779" w:history="1">
        <w:r w:rsidR="00873315" w:rsidRPr="002E2BF3">
          <w:rPr>
            <w:rStyle w:val="af"/>
            <w:rFonts w:hint="eastAsia"/>
          </w:rPr>
          <w:t>圖</w:t>
        </w:r>
        <w:r w:rsidR="00873315" w:rsidRPr="002E2BF3">
          <w:rPr>
            <w:rStyle w:val="af"/>
          </w:rPr>
          <w:t>19</w:t>
        </w:r>
        <w:r w:rsidR="00873315" w:rsidRPr="002E2BF3">
          <w:rPr>
            <w:rStyle w:val="af"/>
            <w:rFonts w:hint="eastAsia"/>
          </w:rPr>
          <w:t>：</w:t>
        </w:r>
        <w:r w:rsidR="00873315" w:rsidRPr="002E2BF3">
          <w:rPr>
            <w:rStyle w:val="af"/>
          </w:rPr>
          <w:t>5/23(</w:t>
        </w:r>
        <w:r w:rsidR="00873315" w:rsidRPr="002E2BF3">
          <w:rPr>
            <w:rStyle w:val="af"/>
            <w:rFonts w:hint="eastAsia"/>
          </w:rPr>
          <w:t>一</w:t>
        </w:r>
        <w:r w:rsidR="00873315" w:rsidRPr="002E2BF3">
          <w:rPr>
            <w:rStyle w:val="af"/>
          </w:rPr>
          <w:t xml:space="preserve">) </w:t>
        </w:r>
        <w:r w:rsidR="00873315" w:rsidRPr="002E2BF3">
          <w:rPr>
            <w:rStyle w:val="af"/>
            <w:rFonts w:hint="eastAsia"/>
          </w:rPr>
          <w:t>個別案件觸發情形</w:t>
        </w:r>
        <w:r w:rsidR="00873315">
          <w:rPr>
            <w:webHidden/>
          </w:rPr>
          <w:tab/>
        </w:r>
        <w:r w:rsidR="00873315">
          <w:rPr>
            <w:webHidden/>
          </w:rPr>
          <w:fldChar w:fldCharType="begin"/>
        </w:r>
        <w:r w:rsidR="00873315">
          <w:rPr>
            <w:webHidden/>
          </w:rPr>
          <w:instrText xml:space="preserve"> PAGEREF _Toc106654779 \h </w:instrText>
        </w:r>
        <w:r w:rsidR="00873315">
          <w:rPr>
            <w:webHidden/>
          </w:rPr>
        </w:r>
        <w:r w:rsidR="00873315">
          <w:rPr>
            <w:webHidden/>
          </w:rPr>
          <w:fldChar w:fldCharType="separate"/>
        </w:r>
        <w:r w:rsidR="00873315">
          <w:rPr>
            <w:webHidden/>
          </w:rPr>
          <w:t>32</w:t>
        </w:r>
        <w:r w:rsidR="00873315">
          <w:rPr>
            <w:webHidden/>
          </w:rPr>
          <w:fldChar w:fldCharType="end"/>
        </w:r>
      </w:hyperlink>
    </w:p>
    <w:p w14:paraId="38CACD05" w14:textId="028AAC93" w:rsidR="00873315" w:rsidRDefault="00000000">
      <w:pPr>
        <w:pStyle w:val="af5"/>
        <w:rPr>
          <w:rFonts w:asciiTheme="minorHAnsi" w:eastAsiaTheme="minorEastAsia" w:hAnsiTheme="minorHAnsi" w:cstheme="minorBidi"/>
          <w:kern w:val="2"/>
          <w:sz w:val="24"/>
          <w:szCs w:val="22"/>
        </w:rPr>
      </w:pPr>
      <w:hyperlink w:anchor="_Toc106654780" w:history="1">
        <w:r w:rsidR="00873315" w:rsidRPr="002E2BF3">
          <w:rPr>
            <w:rStyle w:val="af"/>
            <w:rFonts w:hint="eastAsia"/>
          </w:rPr>
          <w:t>圖</w:t>
        </w:r>
        <w:r w:rsidR="00873315" w:rsidRPr="002E2BF3">
          <w:rPr>
            <w:rStyle w:val="af"/>
          </w:rPr>
          <w:t>20</w:t>
        </w:r>
        <w:r w:rsidR="00873315" w:rsidRPr="002E2BF3">
          <w:rPr>
            <w:rStyle w:val="af"/>
            <w:rFonts w:hint="eastAsia"/>
          </w:rPr>
          <w:t>：</w:t>
        </w:r>
        <w:r w:rsidR="00873315" w:rsidRPr="002E2BF3">
          <w:rPr>
            <w:rStyle w:val="af"/>
          </w:rPr>
          <w:t xml:space="preserve">Medical Pharmacies </w:t>
        </w:r>
        <w:r w:rsidR="00873315" w:rsidRPr="002E2BF3">
          <w:rPr>
            <w:rStyle w:val="af"/>
            <w:rFonts w:hint="eastAsia"/>
          </w:rPr>
          <w:t>機構資料外洩資訊</w:t>
        </w:r>
        <w:r w:rsidR="00873315">
          <w:rPr>
            <w:webHidden/>
          </w:rPr>
          <w:tab/>
        </w:r>
        <w:r w:rsidR="00873315">
          <w:rPr>
            <w:webHidden/>
          </w:rPr>
          <w:fldChar w:fldCharType="begin"/>
        </w:r>
        <w:r w:rsidR="00873315">
          <w:rPr>
            <w:webHidden/>
          </w:rPr>
          <w:instrText xml:space="preserve"> PAGEREF _Toc106654780 \h </w:instrText>
        </w:r>
        <w:r w:rsidR="00873315">
          <w:rPr>
            <w:webHidden/>
          </w:rPr>
        </w:r>
        <w:r w:rsidR="00873315">
          <w:rPr>
            <w:webHidden/>
          </w:rPr>
          <w:fldChar w:fldCharType="separate"/>
        </w:r>
        <w:r w:rsidR="00873315">
          <w:rPr>
            <w:webHidden/>
          </w:rPr>
          <w:t>109</w:t>
        </w:r>
        <w:r w:rsidR="00873315">
          <w:rPr>
            <w:webHidden/>
          </w:rPr>
          <w:fldChar w:fldCharType="end"/>
        </w:r>
      </w:hyperlink>
    </w:p>
    <w:p w14:paraId="5727F907" w14:textId="0925ACC8" w:rsidR="00873315" w:rsidRDefault="00000000">
      <w:pPr>
        <w:pStyle w:val="af5"/>
        <w:rPr>
          <w:rFonts w:asciiTheme="minorHAnsi" w:eastAsiaTheme="minorEastAsia" w:hAnsiTheme="minorHAnsi" w:cstheme="minorBidi"/>
          <w:kern w:val="2"/>
          <w:sz w:val="24"/>
          <w:szCs w:val="22"/>
        </w:rPr>
      </w:pPr>
      <w:hyperlink w:anchor="_Toc106654781" w:history="1">
        <w:r w:rsidR="00873315" w:rsidRPr="002E2BF3">
          <w:rPr>
            <w:rStyle w:val="af"/>
            <w:rFonts w:hint="eastAsia"/>
          </w:rPr>
          <w:t>圖</w:t>
        </w:r>
        <w:r w:rsidR="00873315" w:rsidRPr="002E2BF3">
          <w:rPr>
            <w:rStyle w:val="af"/>
          </w:rPr>
          <w:t>21</w:t>
        </w:r>
        <w:r w:rsidR="00873315" w:rsidRPr="002E2BF3">
          <w:rPr>
            <w:rStyle w:val="af"/>
            <w:rFonts w:hint="eastAsia"/>
          </w:rPr>
          <w:t>：</w:t>
        </w:r>
        <w:r w:rsidR="00873315" w:rsidRPr="002E2BF3">
          <w:rPr>
            <w:rStyle w:val="af"/>
          </w:rPr>
          <w:t xml:space="preserve">Salud Total </w:t>
        </w:r>
        <w:r w:rsidR="00873315" w:rsidRPr="002E2BF3">
          <w:rPr>
            <w:rStyle w:val="af"/>
            <w:rFonts w:hint="eastAsia"/>
          </w:rPr>
          <w:t>機構資料外洩資訊</w:t>
        </w:r>
        <w:r w:rsidR="00873315">
          <w:rPr>
            <w:webHidden/>
          </w:rPr>
          <w:tab/>
        </w:r>
        <w:r w:rsidR="00873315">
          <w:rPr>
            <w:webHidden/>
          </w:rPr>
          <w:fldChar w:fldCharType="begin"/>
        </w:r>
        <w:r w:rsidR="00873315">
          <w:rPr>
            <w:webHidden/>
          </w:rPr>
          <w:instrText xml:space="preserve"> PAGEREF _Toc106654781 \h </w:instrText>
        </w:r>
        <w:r w:rsidR="00873315">
          <w:rPr>
            <w:webHidden/>
          </w:rPr>
        </w:r>
        <w:r w:rsidR="00873315">
          <w:rPr>
            <w:webHidden/>
          </w:rPr>
          <w:fldChar w:fldCharType="separate"/>
        </w:r>
        <w:r w:rsidR="00873315">
          <w:rPr>
            <w:webHidden/>
          </w:rPr>
          <w:t>110</w:t>
        </w:r>
        <w:r w:rsidR="00873315">
          <w:rPr>
            <w:webHidden/>
          </w:rPr>
          <w:fldChar w:fldCharType="end"/>
        </w:r>
      </w:hyperlink>
    </w:p>
    <w:p w14:paraId="338974EF" w14:textId="7D72B001" w:rsidR="00873315" w:rsidRDefault="00000000">
      <w:pPr>
        <w:pStyle w:val="af5"/>
        <w:rPr>
          <w:rFonts w:asciiTheme="minorHAnsi" w:eastAsiaTheme="minorEastAsia" w:hAnsiTheme="minorHAnsi" w:cstheme="minorBidi"/>
          <w:kern w:val="2"/>
          <w:sz w:val="24"/>
          <w:szCs w:val="22"/>
        </w:rPr>
      </w:pPr>
      <w:hyperlink w:anchor="_Toc106654782" w:history="1">
        <w:r w:rsidR="00873315" w:rsidRPr="002E2BF3">
          <w:rPr>
            <w:rStyle w:val="af"/>
            <w:rFonts w:hint="eastAsia"/>
          </w:rPr>
          <w:t>圖</w:t>
        </w:r>
        <w:r w:rsidR="00873315" w:rsidRPr="002E2BF3">
          <w:rPr>
            <w:rStyle w:val="af"/>
          </w:rPr>
          <w:t>22</w:t>
        </w:r>
        <w:r w:rsidR="00873315" w:rsidRPr="002E2BF3">
          <w:rPr>
            <w:rStyle w:val="af"/>
            <w:rFonts w:hint="eastAsia"/>
          </w:rPr>
          <w:t>：</w:t>
        </w:r>
        <w:r w:rsidR="00873315" w:rsidRPr="002E2BF3">
          <w:rPr>
            <w:rStyle w:val="af"/>
          </w:rPr>
          <w:t>RPM</w:t>
        </w:r>
        <w:r w:rsidR="00873315" w:rsidRPr="002E2BF3">
          <w:rPr>
            <w:rStyle w:val="af"/>
            <w:rFonts w:hint="eastAsia"/>
          </w:rPr>
          <w:t>分佈式架構</w:t>
        </w:r>
        <w:r w:rsidR="00873315">
          <w:rPr>
            <w:webHidden/>
          </w:rPr>
          <w:tab/>
        </w:r>
        <w:r w:rsidR="00873315">
          <w:rPr>
            <w:webHidden/>
          </w:rPr>
          <w:fldChar w:fldCharType="begin"/>
        </w:r>
        <w:r w:rsidR="00873315">
          <w:rPr>
            <w:webHidden/>
          </w:rPr>
          <w:instrText xml:space="preserve"> PAGEREF _Toc106654782 \h </w:instrText>
        </w:r>
        <w:r w:rsidR="00873315">
          <w:rPr>
            <w:webHidden/>
          </w:rPr>
        </w:r>
        <w:r w:rsidR="00873315">
          <w:rPr>
            <w:webHidden/>
          </w:rPr>
          <w:fldChar w:fldCharType="separate"/>
        </w:r>
        <w:r w:rsidR="00873315">
          <w:rPr>
            <w:webHidden/>
          </w:rPr>
          <w:t>114</w:t>
        </w:r>
        <w:r w:rsidR="00873315">
          <w:rPr>
            <w:webHidden/>
          </w:rPr>
          <w:fldChar w:fldCharType="end"/>
        </w:r>
      </w:hyperlink>
    </w:p>
    <w:p w14:paraId="3B57C42D" w14:textId="7AE82D94" w:rsidR="00873315" w:rsidRDefault="00000000">
      <w:pPr>
        <w:pStyle w:val="af5"/>
        <w:rPr>
          <w:rFonts w:asciiTheme="minorHAnsi" w:eastAsiaTheme="minorEastAsia" w:hAnsiTheme="minorHAnsi" w:cstheme="minorBidi"/>
          <w:kern w:val="2"/>
          <w:sz w:val="24"/>
          <w:szCs w:val="22"/>
        </w:rPr>
      </w:pPr>
      <w:hyperlink w:anchor="_Toc106654783" w:history="1">
        <w:r w:rsidR="00873315" w:rsidRPr="002E2BF3">
          <w:rPr>
            <w:rStyle w:val="af"/>
            <w:rFonts w:hint="eastAsia"/>
          </w:rPr>
          <w:t>圖</w:t>
        </w:r>
        <w:r w:rsidR="00873315" w:rsidRPr="002E2BF3">
          <w:rPr>
            <w:rStyle w:val="af"/>
          </w:rPr>
          <w:t>23</w:t>
        </w:r>
        <w:r w:rsidR="00873315" w:rsidRPr="002E2BF3">
          <w:rPr>
            <w:rStyle w:val="af"/>
            <w:rFonts w:hint="eastAsia"/>
          </w:rPr>
          <w:t>：企業、安全、基礎設施架構等層面示意圖</w:t>
        </w:r>
        <w:r w:rsidR="00873315">
          <w:rPr>
            <w:webHidden/>
          </w:rPr>
          <w:tab/>
        </w:r>
        <w:r w:rsidR="00873315">
          <w:rPr>
            <w:webHidden/>
          </w:rPr>
          <w:fldChar w:fldCharType="begin"/>
        </w:r>
        <w:r w:rsidR="00873315">
          <w:rPr>
            <w:webHidden/>
          </w:rPr>
          <w:instrText xml:space="preserve"> PAGEREF _Toc106654783 \h </w:instrText>
        </w:r>
        <w:r w:rsidR="00873315">
          <w:rPr>
            <w:webHidden/>
          </w:rPr>
        </w:r>
        <w:r w:rsidR="00873315">
          <w:rPr>
            <w:webHidden/>
          </w:rPr>
          <w:fldChar w:fldCharType="separate"/>
        </w:r>
        <w:r w:rsidR="00873315">
          <w:rPr>
            <w:webHidden/>
          </w:rPr>
          <w:t>116</w:t>
        </w:r>
        <w:r w:rsidR="00873315">
          <w:rPr>
            <w:webHidden/>
          </w:rPr>
          <w:fldChar w:fldCharType="end"/>
        </w:r>
      </w:hyperlink>
    </w:p>
    <w:p w14:paraId="310DB389" w14:textId="6C78FCE5" w:rsidR="00873315" w:rsidRDefault="00000000">
      <w:pPr>
        <w:pStyle w:val="af5"/>
        <w:rPr>
          <w:rFonts w:asciiTheme="minorHAnsi" w:eastAsiaTheme="minorEastAsia" w:hAnsiTheme="minorHAnsi" w:cstheme="minorBidi"/>
          <w:kern w:val="2"/>
          <w:sz w:val="24"/>
          <w:szCs w:val="22"/>
        </w:rPr>
      </w:pPr>
      <w:hyperlink w:anchor="_Toc106654784" w:history="1">
        <w:r w:rsidR="00873315" w:rsidRPr="002E2BF3">
          <w:rPr>
            <w:rStyle w:val="af"/>
            <w:rFonts w:hint="eastAsia"/>
          </w:rPr>
          <w:t>圖</w:t>
        </w:r>
        <w:r w:rsidR="00873315" w:rsidRPr="002E2BF3">
          <w:rPr>
            <w:rStyle w:val="af"/>
          </w:rPr>
          <w:t>24</w:t>
        </w:r>
        <w:r w:rsidR="00873315" w:rsidRPr="002E2BF3">
          <w:rPr>
            <w:rStyle w:val="af"/>
            <w:rFonts w:hint="eastAsia"/>
          </w:rPr>
          <w:t>：最終架構圖</w:t>
        </w:r>
        <w:r w:rsidR="00873315">
          <w:rPr>
            <w:webHidden/>
          </w:rPr>
          <w:tab/>
        </w:r>
        <w:r w:rsidR="00873315">
          <w:rPr>
            <w:webHidden/>
          </w:rPr>
          <w:fldChar w:fldCharType="begin"/>
        </w:r>
        <w:r w:rsidR="00873315">
          <w:rPr>
            <w:webHidden/>
          </w:rPr>
          <w:instrText xml:space="preserve"> PAGEREF _Toc106654784 \h </w:instrText>
        </w:r>
        <w:r w:rsidR="00873315">
          <w:rPr>
            <w:webHidden/>
          </w:rPr>
        </w:r>
        <w:r w:rsidR="00873315">
          <w:rPr>
            <w:webHidden/>
          </w:rPr>
          <w:fldChar w:fldCharType="separate"/>
        </w:r>
        <w:r w:rsidR="00873315">
          <w:rPr>
            <w:webHidden/>
          </w:rPr>
          <w:t>119</w:t>
        </w:r>
        <w:r w:rsidR="00873315">
          <w:rPr>
            <w:webHidden/>
          </w:rPr>
          <w:fldChar w:fldCharType="end"/>
        </w:r>
      </w:hyperlink>
    </w:p>
    <w:p w14:paraId="0DB4AAF9" w14:textId="75AD69A8" w:rsidR="0053352F" w:rsidRPr="00657929" w:rsidRDefault="00F84450" w:rsidP="0077485A">
      <w:pPr>
        <w:snapToGrid w:val="0"/>
        <w:spacing w:line="300" w:lineRule="auto"/>
        <w:jc w:val="center"/>
        <w:rPr>
          <w:rFonts w:eastAsia="標楷體"/>
          <w:noProof/>
        </w:rPr>
      </w:pPr>
      <w:r w:rsidRPr="00657929">
        <w:rPr>
          <w:rFonts w:eastAsia="標楷體"/>
          <w:noProof/>
        </w:rPr>
        <w:fldChar w:fldCharType="end"/>
      </w:r>
    </w:p>
    <w:p w14:paraId="670FD9F0" w14:textId="77777777" w:rsidR="0077485A" w:rsidRPr="00657929" w:rsidRDefault="002C6EC4" w:rsidP="0077485A">
      <w:pPr>
        <w:snapToGrid w:val="0"/>
        <w:spacing w:line="300" w:lineRule="auto"/>
        <w:jc w:val="center"/>
        <w:rPr>
          <w:rFonts w:eastAsia="標楷體"/>
          <w:b/>
          <w:sz w:val="36"/>
          <w:szCs w:val="36"/>
        </w:rPr>
      </w:pPr>
      <w:r w:rsidRPr="00657929">
        <w:rPr>
          <w:rFonts w:eastAsia="標楷體"/>
          <w:b/>
          <w:sz w:val="36"/>
          <w:szCs w:val="36"/>
        </w:rPr>
        <w:br w:type="page"/>
      </w:r>
      <w:r w:rsidR="0077485A" w:rsidRPr="00657929">
        <w:rPr>
          <w:rFonts w:eastAsia="標楷體"/>
          <w:b/>
          <w:sz w:val="36"/>
          <w:szCs w:val="36"/>
        </w:rPr>
        <w:lastRenderedPageBreak/>
        <w:t>表目錄</w:t>
      </w:r>
      <w:bookmarkEnd w:id="0"/>
    </w:p>
    <w:bookmarkEnd w:id="1"/>
    <w:p w14:paraId="7C1D5BDE" w14:textId="59831BA0" w:rsidR="00873315" w:rsidRDefault="00A51328">
      <w:pPr>
        <w:pStyle w:val="af5"/>
        <w:rPr>
          <w:rFonts w:asciiTheme="minorHAnsi" w:eastAsiaTheme="minorEastAsia" w:hAnsiTheme="minorHAnsi" w:cstheme="minorBidi"/>
          <w:kern w:val="2"/>
          <w:sz w:val="24"/>
          <w:szCs w:val="22"/>
        </w:rPr>
      </w:pPr>
      <w:r w:rsidRPr="00657929">
        <w:rPr>
          <w:rStyle w:val="af"/>
          <w:color w:val="auto"/>
          <w:szCs w:val="28"/>
        </w:rPr>
        <w:fldChar w:fldCharType="begin"/>
      </w:r>
      <w:r w:rsidRPr="00657929">
        <w:rPr>
          <w:rStyle w:val="af"/>
          <w:color w:val="auto"/>
          <w:szCs w:val="28"/>
        </w:rPr>
        <w:instrText xml:space="preserve"> TOC \h \z \c "</w:instrText>
      </w:r>
      <w:r w:rsidRPr="00657929">
        <w:rPr>
          <w:rStyle w:val="af"/>
          <w:color w:val="auto"/>
          <w:szCs w:val="28"/>
        </w:rPr>
        <w:instrText>表</w:instrText>
      </w:r>
      <w:r w:rsidRPr="00657929">
        <w:rPr>
          <w:rStyle w:val="af"/>
          <w:color w:val="auto"/>
          <w:szCs w:val="28"/>
        </w:rPr>
        <w:instrText xml:space="preserve">" </w:instrText>
      </w:r>
      <w:r w:rsidRPr="00657929">
        <w:rPr>
          <w:rStyle w:val="af"/>
          <w:color w:val="auto"/>
          <w:szCs w:val="28"/>
        </w:rPr>
        <w:fldChar w:fldCharType="separate"/>
      </w:r>
      <w:hyperlink w:anchor="_Toc106654785" w:history="1">
        <w:r w:rsidR="00873315" w:rsidRPr="00AA75E3">
          <w:rPr>
            <w:rStyle w:val="af"/>
            <w:rFonts w:hint="eastAsia"/>
          </w:rPr>
          <w:t>表</w:t>
        </w:r>
        <w:r w:rsidR="00873315" w:rsidRPr="00AA75E3">
          <w:rPr>
            <w:rStyle w:val="af"/>
          </w:rPr>
          <w:t>1</w:t>
        </w:r>
        <w:r w:rsidR="00873315" w:rsidRPr="00AA75E3">
          <w:rPr>
            <w:rStyle w:val="af"/>
            <w:rFonts w:hint="eastAsia"/>
          </w:rPr>
          <w:t>：中繼站</w:t>
        </w:r>
        <w:r w:rsidR="00873315" w:rsidRPr="00AA75E3">
          <w:rPr>
            <w:rStyle w:val="af"/>
          </w:rPr>
          <w:t>IP</w:t>
        </w:r>
        <w:r w:rsidR="00873315" w:rsidRPr="00AA75E3">
          <w:rPr>
            <w:rStyle w:val="af"/>
            <w:rFonts w:hint="eastAsia"/>
          </w:rPr>
          <w:t>連線統計</w:t>
        </w:r>
        <w:r w:rsidR="00873315">
          <w:rPr>
            <w:webHidden/>
          </w:rPr>
          <w:tab/>
        </w:r>
        <w:r w:rsidR="00873315">
          <w:rPr>
            <w:webHidden/>
          </w:rPr>
          <w:fldChar w:fldCharType="begin"/>
        </w:r>
        <w:r w:rsidR="00873315">
          <w:rPr>
            <w:webHidden/>
          </w:rPr>
          <w:instrText xml:space="preserve"> PAGEREF _Toc106654785 \h </w:instrText>
        </w:r>
        <w:r w:rsidR="00873315">
          <w:rPr>
            <w:webHidden/>
          </w:rPr>
        </w:r>
        <w:r w:rsidR="00873315">
          <w:rPr>
            <w:webHidden/>
          </w:rPr>
          <w:fldChar w:fldCharType="separate"/>
        </w:r>
        <w:r w:rsidR="00873315">
          <w:rPr>
            <w:webHidden/>
          </w:rPr>
          <w:t>22</w:t>
        </w:r>
        <w:r w:rsidR="00873315">
          <w:rPr>
            <w:webHidden/>
          </w:rPr>
          <w:fldChar w:fldCharType="end"/>
        </w:r>
      </w:hyperlink>
    </w:p>
    <w:p w14:paraId="0D5A52A8" w14:textId="5DF524CB" w:rsidR="00873315" w:rsidRDefault="00000000">
      <w:pPr>
        <w:pStyle w:val="af5"/>
        <w:rPr>
          <w:rFonts w:asciiTheme="minorHAnsi" w:eastAsiaTheme="minorEastAsia" w:hAnsiTheme="minorHAnsi" w:cstheme="minorBidi"/>
          <w:kern w:val="2"/>
          <w:sz w:val="24"/>
          <w:szCs w:val="22"/>
        </w:rPr>
      </w:pPr>
      <w:hyperlink w:anchor="_Toc106654786" w:history="1">
        <w:r w:rsidR="00873315" w:rsidRPr="00AA75E3">
          <w:rPr>
            <w:rStyle w:val="af"/>
            <w:rFonts w:hint="eastAsia"/>
          </w:rPr>
          <w:t>表</w:t>
        </w:r>
        <w:r w:rsidR="00873315" w:rsidRPr="00AA75E3">
          <w:rPr>
            <w:rStyle w:val="af"/>
          </w:rPr>
          <w:t>2</w:t>
        </w:r>
        <w:r w:rsidR="00873315" w:rsidRPr="00AA75E3">
          <w:rPr>
            <w:rStyle w:val="af"/>
            <w:rFonts w:hint="eastAsia"/>
          </w:rPr>
          <w:t>：中繼站黑名單實際威脅之攻擊種類</w:t>
        </w:r>
        <w:r w:rsidR="00873315">
          <w:rPr>
            <w:webHidden/>
          </w:rPr>
          <w:tab/>
        </w:r>
        <w:r w:rsidR="00873315">
          <w:rPr>
            <w:webHidden/>
          </w:rPr>
          <w:fldChar w:fldCharType="begin"/>
        </w:r>
        <w:r w:rsidR="00873315">
          <w:rPr>
            <w:webHidden/>
          </w:rPr>
          <w:instrText xml:space="preserve"> PAGEREF _Toc106654786 \h </w:instrText>
        </w:r>
        <w:r w:rsidR="00873315">
          <w:rPr>
            <w:webHidden/>
          </w:rPr>
        </w:r>
        <w:r w:rsidR="00873315">
          <w:rPr>
            <w:webHidden/>
          </w:rPr>
          <w:fldChar w:fldCharType="separate"/>
        </w:r>
        <w:r w:rsidR="00873315">
          <w:rPr>
            <w:webHidden/>
          </w:rPr>
          <w:t>22</w:t>
        </w:r>
        <w:r w:rsidR="00873315">
          <w:rPr>
            <w:webHidden/>
          </w:rPr>
          <w:fldChar w:fldCharType="end"/>
        </w:r>
      </w:hyperlink>
    </w:p>
    <w:p w14:paraId="5D21A603" w14:textId="32F8E8D3" w:rsidR="00873315" w:rsidRDefault="00000000">
      <w:pPr>
        <w:pStyle w:val="af5"/>
        <w:rPr>
          <w:rFonts w:asciiTheme="minorHAnsi" w:eastAsiaTheme="minorEastAsia" w:hAnsiTheme="minorHAnsi" w:cstheme="minorBidi"/>
          <w:kern w:val="2"/>
          <w:sz w:val="24"/>
          <w:szCs w:val="22"/>
        </w:rPr>
      </w:pPr>
      <w:hyperlink w:anchor="_Toc106654787" w:history="1">
        <w:r w:rsidR="00873315" w:rsidRPr="00AA75E3">
          <w:rPr>
            <w:rStyle w:val="af"/>
            <w:rFonts w:hint="eastAsia"/>
          </w:rPr>
          <w:t>表</w:t>
        </w:r>
        <w:r w:rsidR="00873315" w:rsidRPr="00AA75E3">
          <w:rPr>
            <w:rStyle w:val="af"/>
          </w:rPr>
          <w:t>3</w:t>
        </w:r>
        <w:r w:rsidR="00873315" w:rsidRPr="00AA75E3">
          <w:rPr>
            <w:rStyle w:val="af"/>
            <w:rFonts w:hint="eastAsia"/>
          </w:rPr>
          <w:t>：本月資安案件類別、主要影響機關業務類別及案件彙整</w:t>
        </w:r>
        <w:r w:rsidR="00873315">
          <w:rPr>
            <w:webHidden/>
          </w:rPr>
          <w:tab/>
        </w:r>
        <w:r w:rsidR="00873315">
          <w:rPr>
            <w:webHidden/>
          </w:rPr>
          <w:fldChar w:fldCharType="begin"/>
        </w:r>
        <w:r w:rsidR="00873315">
          <w:rPr>
            <w:webHidden/>
          </w:rPr>
          <w:instrText xml:space="preserve"> PAGEREF _Toc106654787 \h </w:instrText>
        </w:r>
        <w:r w:rsidR="00873315">
          <w:rPr>
            <w:webHidden/>
          </w:rPr>
        </w:r>
        <w:r w:rsidR="00873315">
          <w:rPr>
            <w:webHidden/>
          </w:rPr>
          <w:fldChar w:fldCharType="separate"/>
        </w:r>
        <w:r w:rsidR="00873315">
          <w:rPr>
            <w:webHidden/>
          </w:rPr>
          <w:t>33</w:t>
        </w:r>
        <w:r w:rsidR="00873315">
          <w:rPr>
            <w:webHidden/>
          </w:rPr>
          <w:fldChar w:fldCharType="end"/>
        </w:r>
      </w:hyperlink>
    </w:p>
    <w:p w14:paraId="6EEA96A8" w14:textId="2A4EDD8B" w:rsidR="00873315" w:rsidRDefault="00000000">
      <w:pPr>
        <w:pStyle w:val="af5"/>
        <w:rPr>
          <w:rFonts w:asciiTheme="minorHAnsi" w:eastAsiaTheme="minorEastAsia" w:hAnsiTheme="minorHAnsi" w:cstheme="minorBidi"/>
          <w:kern w:val="2"/>
          <w:sz w:val="24"/>
          <w:szCs w:val="22"/>
        </w:rPr>
      </w:pPr>
      <w:hyperlink w:anchor="_Toc106654788" w:history="1">
        <w:r w:rsidR="00873315" w:rsidRPr="00AA75E3">
          <w:rPr>
            <w:rStyle w:val="af"/>
            <w:rFonts w:hint="eastAsia"/>
          </w:rPr>
          <w:t>表</w:t>
        </w:r>
        <w:r w:rsidR="00873315" w:rsidRPr="00AA75E3">
          <w:rPr>
            <w:rStyle w:val="af"/>
          </w:rPr>
          <w:t>4</w:t>
        </w:r>
        <w:r w:rsidR="00873315" w:rsidRPr="00AA75E3">
          <w:rPr>
            <w:rStyle w:val="af"/>
            <w:rFonts w:hint="eastAsia"/>
          </w:rPr>
          <w:t>：本月可疑案件來源</w:t>
        </w:r>
        <w:r w:rsidR="00873315" w:rsidRPr="00AA75E3">
          <w:rPr>
            <w:rStyle w:val="af"/>
          </w:rPr>
          <w:t>IP</w:t>
        </w:r>
        <w:r w:rsidR="00873315" w:rsidRPr="00AA75E3">
          <w:rPr>
            <w:rStyle w:val="af"/>
            <w:rFonts w:hint="eastAsia"/>
          </w:rPr>
          <w:t>與相關案件機構清單</w:t>
        </w:r>
        <w:r w:rsidR="00873315">
          <w:rPr>
            <w:webHidden/>
          </w:rPr>
          <w:tab/>
        </w:r>
        <w:r w:rsidR="00873315">
          <w:rPr>
            <w:webHidden/>
          </w:rPr>
          <w:fldChar w:fldCharType="begin"/>
        </w:r>
        <w:r w:rsidR="00873315">
          <w:rPr>
            <w:webHidden/>
          </w:rPr>
          <w:instrText xml:space="preserve"> PAGEREF _Toc106654788 \h </w:instrText>
        </w:r>
        <w:r w:rsidR="00873315">
          <w:rPr>
            <w:webHidden/>
          </w:rPr>
        </w:r>
        <w:r w:rsidR="00873315">
          <w:rPr>
            <w:webHidden/>
          </w:rPr>
          <w:fldChar w:fldCharType="separate"/>
        </w:r>
        <w:r w:rsidR="00873315">
          <w:rPr>
            <w:webHidden/>
          </w:rPr>
          <w:t>38</w:t>
        </w:r>
        <w:r w:rsidR="00873315">
          <w:rPr>
            <w:webHidden/>
          </w:rPr>
          <w:fldChar w:fldCharType="end"/>
        </w:r>
      </w:hyperlink>
    </w:p>
    <w:p w14:paraId="38A29581" w14:textId="5C6A6B61" w:rsidR="00873315" w:rsidRDefault="00000000">
      <w:pPr>
        <w:pStyle w:val="af5"/>
        <w:rPr>
          <w:rFonts w:asciiTheme="minorHAnsi" w:eastAsiaTheme="minorEastAsia" w:hAnsiTheme="minorHAnsi" w:cstheme="minorBidi"/>
          <w:kern w:val="2"/>
          <w:sz w:val="24"/>
          <w:szCs w:val="22"/>
        </w:rPr>
      </w:pPr>
      <w:hyperlink w:anchor="_Toc106654789" w:history="1">
        <w:r w:rsidR="00873315" w:rsidRPr="00AA75E3">
          <w:rPr>
            <w:rStyle w:val="af"/>
            <w:rFonts w:hint="eastAsia"/>
          </w:rPr>
          <w:t>表</w:t>
        </w:r>
        <w:r w:rsidR="00873315" w:rsidRPr="00AA75E3">
          <w:rPr>
            <w:rStyle w:val="af"/>
          </w:rPr>
          <w:t>5</w:t>
        </w:r>
        <w:r w:rsidR="00873315" w:rsidRPr="00AA75E3">
          <w:rPr>
            <w:rStyle w:val="af"/>
            <w:rFonts w:hint="eastAsia"/>
          </w:rPr>
          <w:t>：部立醫院之跨國別連線阻擋行為整理</w:t>
        </w:r>
        <w:r w:rsidR="00873315">
          <w:rPr>
            <w:webHidden/>
          </w:rPr>
          <w:tab/>
        </w:r>
        <w:r w:rsidR="00873315">
          <w:rPr>
            <w:webHidden/>
          </w:rPr>
          <w:fldChar w:fldCharType="begin"/>
        </w:r>
        <w:r w:rsidR="00873315">
          <w:rPr>
            <w:webHidden/>
          </w:rPr>
          <w:instrText xml:space="preserve"> PAGEREF _Toc106654789 \h </w:instrText>
        </w:r>
        <w:r w:rsidR="00873315">
          <w:rPr>
            <w:webHidden/>
          </w:rPr>
        </w:r>
        <w:r w:rsidR="00873315">
          <w:rPr>
            <w:webHidden/>
          </w:rPr>
          <w:fldChar w:fldCharType="separate"/>
        </w:r>
        <w:r w:rsidR="00873315">
          <w:rPr>
            <w:webHidden/>
          </w:rPr>
          <w:t>69</w:t>
        </w:r>
        <w:r w:rsidR="00873315">
          <w:rPr>
            <w:webHidden/>
          </w:rPr>
          <w:fldChar w:fldCharType="end"/>
        </w:r>
      </w:hyperlink>
    </w:p>
    <w:p w14:paraId="504E540C" w14:textId="006EF5F3" w:rsidR="00873315" w:rsidRDefault="00000000">
      <w:pPr>
        <w:pStyle w:val="af5"/>
        <w:rPr>
          <w:rFonts w:asciiTheme="minorHAnsi" w:eastAsiaTheme="minorEastAsia" w:hAnsiTheme="minorHAnsi" w:cstheme="minorBidi"/>
          <w:kern w:val="2"/>
          <w:sz w:val="24"/>
          <w:szCs w:val="22"/>
        </w:rPr>
      </w:pPr>
      <w:hyperlink w:anchor="_Toc106654790" w:history="1">
        <w:r w:rsidR="00873315" w:rsidRPr="00AA75E3">
          <w:rPr>
            <w:rStyle w:val="af"/>
            <w:rFonts w:hint="eastAsia"/>
          </w:rPr>
          <w:t>表</w:t>
        </w:r>
        <w:r w:rsidR="00873315" w:rsidRPr="00AA75E3">
          <w:rPr>
            <w:rStyle w:val="af"/>
          </w:rPr>
          <w:t>6</w:t>
        </w:r>
        <w:r w:rsidR="00873315" w:rsidRPr="00AA75E3">
          <w:rPr>
            <w:rStyle w:val="af"/>
            <w:rFonts w:hint="eastAsia"/>
          </w:rPr>
          <w:t>：本月</w:t>
        </w:r>
        <w:r w:rsidR="00873315" w:rsidRPr="00AA75E3">
          <w:rPr>
            <w:rStyle w:val="af"/>
          </w:rPr>
          <w:t>Log4j</w:t>
        </w:r>
        <w:r w:rsidR="00873315" w:rsidRPr="00AA75E3">
          <w:rPr>
            <w:rStyle w:val="af"/>
            <w:rFonts w:hint="eastAsia"/>
          </w:rPr>
          <w:t>漏洞相關攻擊紀錄</w:t>
        </w:r>
        <w:r w:rsidR="00873315">
          <w:rPr>
            <w:webHidden/>
          </w:rPr>
          <w:tab/>
        </w:r>
        <w:r w:rsidR="00873315">
          <w:rPr>
            <w:webHidden/>
          </w:rPr>
          <w:fldChar w:fldCharType="begin"/>
        </w:r>
        <w:r w:rsidR="00873315">
          <w:rPr>
            <w:webHidden/>
          </w:rPr>
          <w:instrText xml:space="preserve"> PAGEREF _Toc106654790 \h </w:instrText>
        </w:r>
        <w:r w:rsidR="00873315">
          <w:rPr>
            <w:webHidden/>
          </w:rPr>
        </w:r>
        <w:r w:rsidR="00873315">
          <w:rPr>
            <w:webHidden/>
          </w:rPr>
          <w:fldChar w:fldCharType="separate"/>
        </w:r>
        <w:r w:rsidR="00873315">
          <w:rPr>
            <w:webHidden/>
          </w:rPr>
          <w:t>77</w:t>
        </w:r>
        <w:r w:rsidR="00873315">
          <w:rPr>
            <w:webHidden/>
          </w:rPr>
          <w:fldChar w:fldCharType="end"/>
        </w:r>
      </w:hyperlink>
    </w:p>
    <w:p w14:paraId="67FB368F" w14:textId="3A12FC91" w:rsidR="00873315" w:rsidRDefault="00000000">
      <w:pPr>
        <w:pStyle w:val="af5"/>
        <w:rPr>
          <w:rFonts w:asciiTheme="minorHAnsi" w:eastAsiaTheme="minorEastAsia" w:hAnsiTheme="minorHAnsi" w:cstheme="minorBidi"/>
          <w:kern w:val="2"/>
          <w:sz w:val="24"/>
          <w:szCs w:val="22"/>
        </w:rPr>
      </w:pPr>
      <w:hyperlink w:anchor="_Toc106654791" w:history="1">
        <w:r w:rsidR="00873315" w:rsidRPr="00AA75E3">
          <w:rPr>
            <w:rStyle w:val="af"/>
            <w:rFonts w:hint="eastAsia"/>
          </w:rPr>
          <w:t>表</w:t>
        </w:r>
        <w:r w:rsidR="00873315" w:rsidRPr="00AA75E3">
          <w:rPr>
            <w:rStyle w:val="af"/>
          </w:rPr>
          <w:t>7</w:t>
        </w:r>
        <w:r w:rsidR="00873315" w:rsidRPr="00AA75E3">
          <w:rPr>
            <w:rStyle w:val="af"/>
            <w:rFonts w:hint="eastAsia"/>
          </w:rPr>
          <w:t>：本月前</w:t>
        </w:r>
        <w:r w:rsidR="00873315" w:rsidRPr="00AA75E3">
          <w:rPr>
            <w:rStyle w:val="af"/>
          </w:rPr>
          <w:t xml:space="preserve"> 10 </w:t>
        </w:r>
        <w:r w:rsidR="00873315" w:rsidRPr="00AA75E3">
          <w:rPr>
            <w:rStyle w:val="af"/>
            <w:rFonts w:hint="eastAsia"/>
          </w:rPr>
          <w:t>大之外部威脅連線來源</w:t>
        </w:r>
        <w:r w:rsidR="00873315" w:rsidRPr="00AA75E3">
          <w:rPr>
            <w:rStyle w:val="af"/>
          </w:rPr>
          <w:t xml:space="preserve"> IP</w:t>
        </w:r>
        <w:r w:rsidR="00873315">
          <w:rPr>
            <w:webHidden/>
          </w:rPr>
          <w:tab/>
        </w:r>
        <w:r w:rsidR="00873315">
          <w:rPr>
            <w:webHidden/>
          </w:rPr>
          <w:fldChar w:fldCharType="begin"/>
        </w:r>
        <w:r w:rsidR="00873315">
          <w:rPr>
            <w:webHidden/>
          </w:rPr>
          <w:instrText xml:space="preserve"> PAGEREF _Toc106654791 \h </w:instrText>
        </w:r>
        <w:r w:rsidR="00873315">
          <w:rPr>
            <w:webHidden/>
          </w:rPr>
        </w:r>
        <w:r w:rsidR="00873315">
          <w:rPr>
            <w:webHidden/>
          </w:rPr>
          <w:fldChar w:fldCharType="separate"/>
        </w:r>
        <w:r w:rsidR="00873315">
          <w:rPr>
            <w:webHidden/>
          </w:rPr>
          <w:t>78</w:t>
        </w:r>
        <w:r w:rsidR="00873315">
          <w:rPr>
            <w:webHidden/>
          </w:rPr>
          <w:fldChar w:fldCharType="end"/>
        </w:r>
      </w:hyperlink>
    </w:p>
    <w:p w14:paraId="2B6902DD" w14:textId="4EA17458" w:rsidR="00873315" w:rsidRDefault="00000000">
      <w:pPr>
        <w:pStyle w:val="af5"/>
        <w:rPr>
          <w:rFonts w:asciiTheme="minorHAnsi" w:eastAsiaTheme="minorEastAsia" w:hAnsiTheme="minorHAnsi" w:cstheme="minorBidi"/>
          <w:kern w:val="2"/>
          <w:sz w:val="24"/>
          <w:szCs w:val="22"/>
        </w:rPr>
      </w:pPr>
      <w:hyperlink w:anchor="_Toc106654792" w:history="1">
        <w:r w:rsidR="00873315" w:rsidRPr="00AA75E3">
          <w:rPr>
            <w:rStyle w:val="af"/>
            <w:rFonts w:hint="eastAsia"/>
          </w:rPr>
          <w:t>表</w:t>
        </w:r>
        <w:r w:rsidR="00873315" w:rsidRPr="00AA75E3">
          <w:rPr>
            <w:rStyle w:val="af"/>
          </w:rPr>
          <w:t>8</w:t>
        </w:r>
        <w:r w:rsidR="00873315" w:rsidRPr="00AA75E3">
          <w:rPr>
            <w:rStyle w:val="af"/>
            <w:rFonts w:hint="eastAsia"/>
          </w:rPr>
          <w:t>：本月</w:t>
        </w:r>
        <w:r w:rsidR="00873315" w:rsidRPr="00AA75E3">
          <w:rPr>
            <w:rStyle w:val="af"/>
          </w:rPr>
          <w:t>N-ISAC</w:t>
        </w:r>
        <w:r w:rsidR="00873315" w:rsidRPr="00AA75E3">
          <w:rPr>
            <w:rStyle w:val="af"/>
            <w:rFonts w:hint="eastAsia"/>
          </w:rPr>
          <w:t>資安警訊統計表</w:t>
        </w:r>
        <w:r w:rsidR="00873315">
          <w:rPr>
            <w:webHidden/>
          </w:rPr>
          <w:tab/>
        </w:r>
        <w:r w:rsidR="00873315">
          <w:rPr>
            <w:webHidden/>
          </w:rPr>
          <w:fldChar w:fldCharType="begin"/>
        </w:r>
        <w:r w:rsidR="00873315">
          <w:rPr>
            <w:webHidden/>
          </w:rPr>
          <w:instrText xml:space="preserve"> PAGEREF _Toc106654792 \h </w:instrText>
        </w:r>
        <w:r w:rsidR="00873315">
          <w:rPr>
            <w:webHidden/>
          </w:rPr>
        </w:r>
        <w:r w:rsidR="00873315">
          <w:rPr>
            <w:webHidden/>
          </w:rPr>
          <w:fldChar w:fldCharType="separate"/>
        </w:r>
        <w:r w:rsidR="00873315">
          <w:rPr>
            <w:webHidden/>
          </w:rPr>
          <w:t>80</w:t>
        </w:r>
        <w:r w:rsidR="00873315">
          <w:rPr>
            <w:webHidden/>
          </w:rPr>
          <w:fldChar w:fldCharType="end"/>
        </w:r>
      </w:hyperlink>
    </w:p>
    <w:p w14:paraId="769F95E0" w14:textId="00F502AD" w:rsidR="00873315" w:rsidRDefault="00000000">
      <w:pPr>
        <w:pStyle w:val="af5"/>
        <w:rPr>
          <w:rFonts w:asciiTheme="minorHAnsi" w:eastAsiaTheme="minorEastAsia" w:hAnsiTheme="minorHAnsi" w:cstheme="minorBidi"/>
          <w:kern w:val="2"/>
          <w:sz w:val="24"/>
          <w:szCs w:val="22"/>
        </w:rPr>
      </w:pPr>
      <w:hyperlink w:anchor="_Toc106654793" w:history="1">
        <w:r w:rsidR="00873315" w:rsidRPr="00AA75E3">
          <w:rPr>
            <w:rStyle w:val="af"/>
            <w:rFonts w:hint="eastAsia"/>
          </w:rPr>
          <w:t>表</w:t>
        </w:r>
        <w:r w:rsidR="00873315" w:rsidRPr="00AA75E3">
          <w:rPr>
            <w:rStyle w:val="af"/>
          </w:rPr>
          <w:t>9</w:t>
        </w:r>
        <w:r w:rsidR="00873315" w:rsidRPr="00AA75E3">
          <w:rPr>
            <w:rStyle w:val="af"/>
            <w:rFonts w:hint="eastAsia"/>
          </w:rPr>
          <w:t>：本月</w:t>
        </w:r>
        <w:r w:rsidR="00873315" w:rsidRPr="00AA75E3">
          <w:rPr>
            <w:rStyle w:val="af"/>
          </w:rPr>
          <w:t>H-ISAC</w:t>
        </w:r>
        <w:r w:rsidR="00873315" w:rsidRPr="00AA75E3">
          <w:rPr>
            <w:rStyle w:val="af"/>
            <w:rFonts w:hint="eastAsia"/>
          </w:rPr>
          <w:t>分享給</w:t>
        </w:r>
        <w:r w:rsidR="00873315" w:rsidRPr="00AA75E3">
          <w:rPr>
            <w:rStyle w:val="af"/>
          </w:rPr>
          <w:t>N-ISAC</w:t>
        </w:r>
        <w:r w:rsidR="00873315" w:rsidRPr="00AA75E3">
          <w:rPr>
            <w:rStyle w:val="af"/>
            <w:rFonts w:hint="eastAsia"/>
          </w:rPr>
          <w:t>之情資統計</w:t>
        </w:r>
        <w:r w:rsidR="00873315">
          <w:rPr>
            <w:webHidden/>
          </w:rPr>
          <w:tab/>
        </w:r>
        <w:r w:rsidR="00873315">
          <w:rPr>
            <w:webHidden/>
          </w:rPr>
          <w:fldChar w:fldCharType="begin"/>
        </w:r>
        <w:r w:rsidR="00873315">
          <w:rPr>
            <w:webHidden/>
          </w:rPr>
          <w:instrText xml:space="preserve"> PAGEREF _Toc106654793 \h </w:instrText>
        </w:r>
        <w:r w:rsidR="00873315">
          <w:rPr>
            <w:webHidden/>
          </w:rPr>
        </w:r>
        <w:r w:rsidR="00873315">
          <w:rPr>
            <w:webHidden/>
          </w:rPr>
          <w:fldChar w:fldCharType="separate"/>
        </w:r>
        <w:r w:rsidR="00873315">
          <w:rPr>
            <w:webHidden/>
          </w:rPr>
          <w:t>82</w:t>
        </w:r>
        <w:r w:rsidR="00873315">
          <w:rPr>
            <w:webHidden/>
          </w:rPr>
          <w:fldChar w:fldCharType="end"/>
        </w:r>
      </w:hyperlink>
    </w:p>
    <w:p w14:paraId="6345980D" w14:textId="2A43FEDE" w:rsidR="00873315" w:rsidRDefault="00000000">
      <w:pPr>
        <w:pStyle w:val="af5"/>
        <w:rPr>
          <w:rFonts w:asciiTheme="minorHAnsi" w:eastAsiaTheme="minorEastAsia" w:hAnsiTheme="minorHAnsi" w:cstheme="minorBidi"/>
          <w:kern w:val="2"/>
          <w:sz w:val="24"/>
          <w:szCs w:val="22"/>
        </w:rPr>
      </w:pPr>
      <w:hyperlink w:anchor="_Toc106654794" w:history="1">
        <w:r w:rsidR="00873315" w:rsidRPr="00AA75E3">
          <w:rPr>
            <w:rStyle w:val="af"/>
            <w:rFonts w:hint="eastAsia"/>
          </w:rPr>
          <w:t>表</w:t>
        </w:r>
        <w:r w:rsidR="00873315" w:rsidRPr="00AA75E3">
          <w:rPr>
            <w:rStyle w:val="af"/>
          </w:rPr>
          <w:t>10</w:t>
        </w:r>
        <w:r w:rsidR="00873315" w:rsidRPr="00AA75E3">
          <w:rPr>
            <w:rStyle w:val="af"/>
            <w:rFonts w:hint="eastAsia"/>
          </w:rPr>
          <w:t>：</w:t>
        </w:r>
        <w:r w:rsidR="00873315" w:rsidRPr="00AA75E3">
          <w:rPr>
            <w:rStyle w:val="af"/>
          </w:rPr>
          <w:t>H-SOC</w:t>
        </w:r>
        <w:r w:rsidR="00873315" w:rsidRPr="00AA75E3">
          <w:rPr>
            <w:rStyle w:val="af"/>
            <w:rFonts w:hint="eastAsia"/>
          </w:rPr>
          <w:t>情資轉警訊列表</w:t>
        </w:r>
        <w:r w:rsidR="00873315">
          <w:rPr>
            <w:webHidden/>
          </w:rPr>
          <w:tab/>
        </w:r>
        <w:r w:rsidR="00873315">
          <w:rPr>
            <w:webHidden/>
          </w:rPr>
          <w:fldChar w:fldCharType="begin"/>
        </w:r>
        <w:r w:rsidR="00873315">
          <w:rPr>
            <w:webHidden/>
          </w:rPr>
          <w:instrText xml:space="preserve"> PAGEREF _Toc106654794 \h </w:instrText>
        </w:r>
        <w:r w:rsidR="00873315">
          <w:rPr>
            <w:webHidden/>
          </w:rPr>
        </w:r>
        <w:r w:rsidR="00873315">
          <w:rPr>
            <w:webHidden/>
          </w:rPr>
          <w:fldChar w:fldCharType="separate"/>
        </w:r>
        <w:r w:rsidR="00873315">
          <w:rPr>
            <w:webHidden/>
          </w:rPr>
          <w:t>84</w:t>
        </w:r>
        <w:r w:rsidR="00873315">
          <w:rPr>
            <w:webHidden/>
          </w:rPr>
          <w:fldChar w:fldCharType="end"/>
        </w:r>
      </w:hyperlink>
    </w:p>
    <w:p w14:paraId="7FE7174A" w14:textId="5AE9A7BD" w:rsidR="00873315" w:rsidRDefault="00000000">
      <w:pPr>
        <w:pStyle w:val="af5"/>
        <w:rPr>
          <w:rFonts w:asciiTheme="minorHAnsi" w:eastAsiaTheme="minorEastAsia" w:hAnsiTheme="minorHAnsi" w:cstheme="minorBidi"/>
          <w:kern w:val="2"/>
          <w:sz w:val="24"/>
          <w:szCs w:val="22"/>
        </w:rPr>
      </w:pPr>
      <w:hyperlink w:anchor="_Toc106654795" w:history="1">
        <w:r w:rsidR="00873315" w:rsidRPr="00AA75E3">
          <w:rPr>
            <w:rStyle w:val="af"/>
            <w:rFonts w:hint="eastAsia"/>
          </w:rPr>
          <w:t>表</w:t>
        </w:r>
        <w:r w:rsidR="00873315" w:rsidRPr="00AA75E3">
          <w:rPr>
            <w:rStyle w:val="af"/>
          </w:rPr>
          <w:t>11</w:t>
        </w:r>
        <w:r w:rsidR="00873315" w:rsidRPr="00AA75E3">
          <w:rPr>
            <w:rStyle w:val="af"/>
            <w:rFonts w:hint="eastAsia"/>
          </w:rPr>
          <w:t>：</w:t>
        </w:r>
        <w:r w:rsidR="00873315" w:rsidRPr="00AA75E3">
          <w:rPr>
            <w:rStyle w:val="af"/>
          </w:rPr>
          <w:t>H-CERT</w:t>
        </w:r>
        <w:r w:rsidR="00873315" w:rsidRPr="00AA75E3">
          <w:rPr>
            <w:rStyle w:val="af"/>
            <w:rFonts w:hint="eastAsia"/>
          </w:rPr>
          <w:t>醫院通報案件</w:t>
        </w:r>
        <w:r w:rsidR="00873315" w:rsidRPr="00AA75E3">
          <w:rPr>
            <w:rStyle w:val="af"/>
          </w:rPr>
          <w:t>_</w:t>
        </w:r>
        <w:r w:rsidR="00873315" w:rsidRPr="00AA75E3">
          <w:rPr>
            <w:rStyle w:val="af"/>
            <w:rFonts w:hint="eastAsia"/>
          </w:rPr>
          <w:t>光田醫療社團法人光田綜合醫院</w:t>
        </w:r>
        <w:r w:rsidR="00873315">
          <w:rPr>
            <w:webHidden/>
          </w:rPr>
          <w:tab/>
        </w:r>
        <w:r w:rsidR="00873315">
          <w:rPr>
            <w:webHidden/>
          </w:rPr>
          <w:fldChar w:fldCharType="begin"/>
        </w:r>
        <w:r w:rsidR="00873315">
          <w:rPr>
            <w:webHidden/>
          </w:rPr>
          <w:instrText xml:space="preserve"> PAGEREF _Toc106654795 \h </w:instrText>
        </w:r>
        <w:r w:rsidR="00873315">
          <w:rPr>
            <w:webHidden/>
          </w:rPr>
        </w:r>
        <w:r w:rsidR="00873315">
          <w:rPr>
            <w:webHidden/>
          </w:rPr>
          <w:fldChar w:fldCharType="separate"/>
        </w:r>
        <w:r w:rsidR="00873315">
          <w:rPr>
            <w:webHidden/>
          </w:rPr>
          <w:t>85</w:t>
        </w:r>
        <w:r w:rsidR="00873315">
          <w:rPr>
            <w:webHidden/>
          </w:rPr>
          <w:fldChar w:fldCharType="end"/>
        </w:r>
      </w:hyperlink>
    </w:p>
    <w:p w14:paraId="5F7579A7" w14:textId="5E8970AD" w:rsidR="00873315" w:rsidRDefault="00000000">
      <w:pPr>
        <w:pStyle w:val="af5"/>
        <w:rPr>
          <w:rFonts w:asciiTheme="minorHAnsi" w:eastAsiaTheme="minorEastAsia" w:hAnsiTheme="minorHAnsi" w:cstheme="minorBidi"/>
          <w:kern w:val="2"/>
          <w:sz w:val="24"/>
          <w:szCs w:val="22"/>
        </w:rPr>
      </w:pPr>
      <w:hyperlink w:anchor="_Toc106654796" w:history="1">
        <w:r w:rsidR="00873315" w:rsidRPr="00AA75E3">
          <w:rPr>
            <w:rStyle w:val="af"/>
            <w:rFonts w:hint="eastAsia"/>
          </w:rPr>
          <w:t>表</w:t>
        </w:r>
        <w:r w:rsidR="00873315" w:rsidRPr="00AA75E3">
          <w:rPr>
            <w:rStyle w:val="af"/>
          </w:rPr>
          <w:t>12</w:t>
        </w:r>
        <w:r w:rsidR="00873315" w:rsidRPr="00AA75E3">
          <w:rPr>
            <w:rStyle w:val="af"/>
            <w:rFonts w:hint="eastAsia"/>
          </w:rPr>
          <w:t>：</w:t>
        </w:r>
        <w:r w:rsidR="00873315" w:rsidRPr="00AA75E3">
          <w:rPr>
            <w:rStyle w:val="af"/>
          </w:rPr>
          <w:t>H-CERT</w:t>
        </w:r>
        <w:r w:rsidR="00873315" w:rsidRPr="00AA75E3">
          <w:rPr>
            <w:rStyle w:val="af"/>
            <w:rFonts w:hint="eastAsia"/>
          </w:rPr>
          <w:t>醫院問題分析</w:t>
        </w:r>
        <w:r w:rsidR="00873315" w:rsidRPr="00AA75E3">
          <w:rPr>
            <w:rStyle w:val="af"/>
          </w:rPr>
          <w:t>_</w:t>
        </w:r>
        <w:r w:rsidR="00873315" w:rsidRPr="00AA75E3">
          <w:rPr>
            <w:rStyle w:val="af"/>
            <w:rFonts w:hint="eastAsia"/>
          </w:rPr>
          <w:t>光田醫療社團法人光田綜合醫院</w:t>
        </w:r>
        <w:r w:rsidR="00873315">
          <w:rPr>
            <w:webHidden/>
          </w:rPr>
          <w:tab/>
        </w:r>
        <w:r w:rsidR="00873315">
          <w:rPr>
            <w:webHidden/>
          </w:rPr>
          <w:fldChar w:fldCharType="begin"/>
        </w:r>
        <w:r w:rsidR="00873315">
          <w:rPr>
            <w:webHidden/>
          </w:rPr>
          <w:instrText xml:space="preserve"> PAGEREF _Toc106654796 \h </w:instrText>
        </w:r>
        <w:r w:rsidR="00873315">
          <w:rPr>
            <w:webHidden/>
          </w:rPr>
        </w:r>
        <w:r w:rsidR="00873315">
          <w:rPr>
            <w:webHidden/>
          </w:rPr>
          <w:fldChar w:fldCharType="separate"/>
        </w:r>
        <w:r w:rsidR="00873315">
          <w:rPr>
            <w:webHidden/>
          </w:rPr>
          <w:t>85</w:t>
        </w:r>
        <w:r w:rsidR="00873315">
          <w:rPr>
            <w:webHidden/>
          </w:rPr>
          <w:fldChar w:fldCharType="end"/>
        </w:r>
      </w:hyperlink>
    </w:p>
    <w:p w14:paraId="38C8DA9A" w14:textId="33CFA838" w:rsidR="00873315" w:rsidRDefault="00000000">
      <w:pPr>
        <w:pStyle w:val="af5"/>
        <w:rPr>
          <w:rFonts w:asciiTheme="minorHAnsi" w:eastAsiaTheme="minorEastAsia" w:hAnsiTheme="minorHAnsi" w:cstheme="minorBidi"/>
          <w:kern w:val="2"/>
          <w:sz w:val="24"/>
          <w:szCs w:val="22"/>
        </w:rPr>
      </w:pPr>
      <w:hyperlink w:anchor="_Toc106654797" w:history="1">
        <w:r w:rsidR="00873315" w:rsidRPr="00AA75E3">
          <w:rPr>
            <w:rStyle w:val="af"/>
            <w:rFonts w:hint="eastAsia"/>
          </w:rPr>
          <w:t>表</w:t>
        </w:r>
        <w:r w:rsidR="00873315" w:rsidRPr="00AA75E3">
          <w:rPr>
            <w:rStyle w:val="af"/>
          </w:rPr>
          <w:t>13</w:t>
        </w:r>
        <w:r w:rsidR="00873315" w:rsidRPr="00AA75E3">
          <w:rPr>
            <w:rStyle w:val="af"/>
            <w:rFonts w:hint="eastAsia"/>
          </w:rPr>
          <w:t>：</w:t>
        </w:r>
        <w:r w:rsidR="00873315" w:rsidRPr="00AA75E3">
          <w:rPr>
            <w:rStyle w:val="af"/>
          </w:rPr>
          <w:t>H-CERT</w:t>
        </w:r>
        <w:r w:rsidR="00873315" w:rsidRPr="00AA75E3">
          <w:rPr>
            <w:rStyle w:val="af"/>
            <w:rFonts w:hint="eastAsia"/>
          </w:rPr>
          <w:t>醫院通報案件</w:t>
        </w:r>
        <w:r w:rsidR="00873315" w:rsidRPr="00AA75E3">
          <w:rPr>
            <w:rStyle w:val="af"/>
          </w:rPr>
          <w:t>_</w:t>
        </w:r>
        <w:r w:rsidR="00873315" w:rsidRPr="00AA75E3">
          <w:rPr>
            <w:rStyle w:val="af"/>
            <w:rFonts w:hint="eastAsia"/>
          </w:rPr>
          <w:t>彰化基督教醫療財團法人彰化基督教醫院</w:t>
        </w:r>
        <w:r w:rsidR="00873315">
          <w:rPr>
            <w:webHidden/>
          </w:rPr>
          <w:tab/>
        </w:r>
        <w:r w:rsidR="00873315">
          <w:rPr>
            <w:webHidden/>
          </w:rPr>
          <w:fldChar w:fldCharType="begin"/>
        </w:r>
        <w:r w:rsidR="00873315">
          <w:rPr>
            <w:webHidden/>
          </w:rPr>
          <w:instrText xml:space="preserve"> PAGEREF _Toc106654797 \h </w:instrText>
        </w:r>
        <w:r w:rsidR="00873315">
          <w:rPr>
            <w:webHidden/>
          </w:rPr>
        </w:r>
        <w:r w:rsidR="00873315">
          <w:rPr>
            <w:webHidden/>
          </w:rPr>
          <w:fldChar w:fldCharType="separate"/>
        </w:r>
        <w:r w:rsidR="00873315">
          <w:rPr>
            <w:webHidden/>
          </w:rPr>
          <w:t>87</w:t>
        </w:r>
        <w:r w:rsidR="00873315">
          <w:rPr>
            <w:webHidden/>
          </w:rPr>
          <w:fldChar w:fldCharType="end"/>
        </w:r>
      </w:hyperlink>
    </w:p>
    <w:p w14:paraId="0C77251C" w14:textId="47B0735F" w:rsidR="00873315" w:rsidRDefault="00000000">
      <w:pPr>
        <w:pStyle w:val="af5"/>
        <w:rPr>
          <w:rFonts w:asciiTheme="minorHAnsi" w:eastAsiaTheme="minorEastAsia" w:hAnsiTheme="minorHAnsi" w:cstheme="minorBidi"/>
          <w:kern w:val="2"/>
          <w:sz w:val="24"/>
          <w:szCs w:val="22"/>
        </w:rPr>
      </w:pPr>
      <w:hyperlink w:anchor="_Toc106654798" w:history="1">
        <w:r w:rsidR="00873315" w:rsidRPr="00AA75E3">
          <w:rPr>
            <w:rStyle w:val="af"/>
            <w:rFonts w:hint="eastAsia"/>
          </w:rPr>
          <w:t>表</w:t>
        </w:r>
        <w:r w:rsidR="00873315" w:rsidRPr="00AA75E3">
          <w:rPr>
            <w:rStyle w:val="af"/>
          </w:rPr>
          <w:t>14</w:t>
        </w:r>
        <w:r w:rsidR="00873315" w:rsidRPr="00AA75E3">
          <w:rPr>
            <w:rStyle w:val="af"/>
            <w:rFonts w:hint="eastAsia"/>
          </w:rPr>
          <w:t>：</w:t>
        </w:r>
        <w:r w:rsidR="00873315" w:rsidRPr="00AA75E3">
          <w:rPr>
            <w:rStyle w:val="af"/>
          </w:rPr>
          <w:t>H-CERT</w:t>
        </w:r>
        <w:r w:rsidR="00873315" w:rsidRPr="00AA75E3">
          <w:rPr>
            <w:rStyle w:val="af"/>
            <w:rFonts w:hint="eastAsia"/>
          </w:rPr>
          <w:t>醫院問題分析</w:t>
        </w:r>
        <w:r w:rsidR="00873315" w:rsidRPr="00AA75E3">
          <w:rPr>
            <w:rStyle w:val="af"/>
          </w:rPr>
          <w:t>_</w:t>
        </w:r>
        <w:r w:rsidR="00873315" w:rsidRPr="00AA75E3">
          <w:rPr>
            <w:rStyle w:val="af"/>
            <w:rFonts w:hint="eastAsia"/>
          </w:rPr>
          <w:t>彰化基督教醫療財團法人彰化基督教醫院</w:t>
        </w:r>
        <w:r w:rsidR="00873315">
          <w:rPr>
            <w:webHidden/>
          </w:rPr>
          <w:tab/>
        </w:r>
        <w:r w:rsidR="00873315">
          <w:rPr>
            <w:webHidden/>
          </w:rPr>
          <w:fldChar w:fldCharType="begin"/>
        </w:r>
        <w:r w:rsidR="00873315">
          <w:rPr>
            <w:webHidden/>
          </w:rPr>
          <w:instrText xml:space="preserve"> PAGEREF _Toc106654798 \h </w:instrText>
        </w:r>
        <w:r w:rsidR="00873315">
          <w:rPr>
            <w:webHidden/>
          </w:rPr>
        </w:r>
        <w:r w:rsidR="00873315">
          <w:rPr>
            <w:webHidden/>
          </w:rPr>
          <w:fldChar w:fldCharType="separate"/>
        </w:r>
        <w:r w:rsidR="00873315">
          <w:rPr>
            <w:webHidden/>
          </w:rPr>
          <w:t>87</w:t>
        </w:r>
        <w:r w:rsidR="00873315">
          <w:rPr>
            <w:webHidden/>
          </w:rPr>
          <w:fldChar w:fldCharType="end"/>
        </w:r>
      </w:hyperlink>
    </w:p>
    <w:p w14:paraId="51D74A82" w14:textId="134D3FE8" w:rsidR="00873315" w:rsidRDefault="00000000">
      <w:pPr>
        <w:pStyle w:val="af5"/>
        <w:rPr>
          <w:rFonts w:asciiTheme="minorHAnsi" w:eastAsiaTheme="minorEastAsia" w:hAnsiTheme="minorHAnsi" w:cstheme="minorBidi"/>
          <w:kern w:val="2"/>
          <w:sz w:val="24"/>
          <w:szCs w:val="22"/>
        </w:rPr>
      </w:pPr>
      <w:hyperlink w:anchor="_Toc106654799" w:history="1">
        <w:r w:rsidR="00873315" w:rsidRPr="00AA75E3">
          <w:rPr>
            <w:rStyle w:val="af"/>
            <w:rFonts w:hint="eastAsia"/>
          </w:rPr>
          <w:t>表</w:t>
        </w:r>
        <w:r w:rsidR="00873315" w:rsidRPr="00AA75E3">
          <w:rPr>
            <w:rStyle w:val="af"/>
          </w:rPr>
          <w:t>15</w:t>
        </w:r>
        <w:r w:rsidR="00873315" w:rsidRPr="00AA75E3">
          <w:rPr>
            <w:rStyle w:val="af"/>
            <w:rFonts w:hint="eastAsia"/>
          </w:rPr>
          <w:t>：</w:t>
        </w:r>
        <w:r w:rsidR="00873315" w:rsidRPr="00AA75E3">
          <w:rPr>
            <w:rStyle w:val="af"/>
          </w:rPr>
          <w:t>H-CERT</w:t>
        </w:r>
        <w:r w:rsidR="00873315" w:rsidRPr="00AA75E3">
          <w:rPr>
            <w:rStyle w:val="af"/>
            <w:rFonts w:hint="eastAsia"/>
          </w:rPr>
          <w:t>醫院通報案件</w:t>
        </w:r>
        <w:r w:rsidR="00873315" w:rsidRPr="00AA75E3">
          <w:rPr>
            <w:rStyle w:val="af"/>
          </w:rPr>
          <w:t>_</w:t>
        </w:r>
        <w:r w:rsidR="00873315" w:rsidRPr="00AA75E3">
          <w:rPr>
            <w:rStyle w:val="af"/>
            <w:rFonts w:hint="eastAsia"/>
          </w:rPr>
          <w:t>安泰醫療社團法人安泰醫院</w:t>
        </w:r>
        <w:r w:rsidR="00873315">
          <w:rPr>
            <w:webHidden/>
          </w:rPr>
          <w:tab/>
        </w:r>
        <w:r w:rsidR="00873315">
          <w:rPr>
            <w:webHidden/>
          </w:rPr>
          <w:fldChar w:fldCharType="begin"/>
        </w:r>
        <w:r w:rsidR="00873315">
          <w:rPr>
            <w:webHidden/>
          </w:rPr>
          <w:instrText xml:space="preserve"> PAGEREF _Toc106654799 \h </w:instrText>
        </w:r>
        <w:r w:rsidR="00873315">
          <w:rPr>
            <w:webHidden/>
          </w:rPr>
        </w:r>
        <w:r w:rsidR="00873315">
          <w:rPr>
            <w:webHidden/>
          </w:rPr>
          <w:fldChar w:fldCharType="separate"/>
        </w:r>
        <w:r w:rsidR="00873315">
          <w:rPr>
            <w:webHidden/>
          </w:rPr>
          <w:t>89</w:t>
        </w:r>
        <w:r w:rsidR="00873315">
          <w:rPr>
            <w:webHidden/>
          </w:rPr>
          <w:fldChar w:fldCharType="end"/>
        </w:r>
      </w:hyperlink>
    </w:p>
    <w:p w14:paraId="4B5244ED" w14:textId="3F79A271" w:rsidR="00873315" w:rsidRDefault="00000000">
      <w:pPr>
        <w:pStyle w:val="af5"/>
        <w:rPr>
          <w:rFonts w:asciiTheme="minorHAnsi" w:eastAsiaTheme="minorEastAsia" w:hAnsiTheme="minorHAnsi" w:cstheme="minorBidi"/>
          <w:kern w:val="2"/>
          <w:sz w:val="24"/>
          <w:szCs w:val="22"/>
        </w:rPr>
      </w:pPr>
      <w:hyperlink w:anchor="_Toc106654800" w:history="1">
        <w:r w:rsidR="00873315" w:rsidRPr="00AA75E3">
          <w:rPr>
            <w:rStyle w:val="af"/>
            <w:rFonts w:hint="eastAsia"/>
          </w:rPr>
          <w:t>表</w:t>
        </w:r>
        <w:r w:rsidR="00873315" w:rsidRPr="00AA75E3">
          <w:rPr>
            <w:rStyle w:val="af"/>
          </w:rPr>
          <w:t>16</w:t>
        </w:r>
        <w:r w:rsidR="00873315" w:rsidRPr="00AA75E3">
          <w:rPr>
            <w:rStyle w:val="af"/>
            <w:rFonts w:hint="eastAsia"/>
          </w:rPr>
          <w:t>：</w:t>
        </w:r>
        <w:r w:rsidR="00873315" w:rsidRPr="00AA75E3">
          <w:rPr>
            <w:rStyle w:val="af"/>
          </w:rPr>
          <w:t>H-CERT</w:t>
        </w:r>
        <w:r w:rsidR="00873315" w:rsidRPr="00AA75E3">
          <w:rPr>
            <w:rStyle w:val="af"/>
            <w:rFonts w:hint="eastAsia"/>
          </w:rPr>
          <w:t>醫院問題分析</w:t>
        </w:r>
        <w:r w:rsidR="00873315" w:rsidRPr="00AA75E3">
          <w:rPr>
            <w:rStyle w:val="af"/>
          </w:rPr>
          <w:t>_</w:t>
        </w:r>
        <w:r w:rsidR="00873315" w:rsidRPr="00AA75E3">
          <w:rPr>
            <w:rStyle w:val="af"/>
            <w:rFonts w:hint="eastAsia"/>
          </w:rPr>
          <w:t>安泰醫療社團法人安泰醫院</w:t>
        </w:r>
        <w:r w:rsidR="00873315">
          <w:rPr>
            <w:webHidden/>
          </w:rPr>
          <w:tab/>
        </w:r>
        <w:r w:rsidR="00873315">
          <w:rPr>
            <w:webHidden/>
          </w:rPr>
          <w:fldChar w:fldCharType="begin"/>
        </w:r>
        <w:r w:rsidR="00873315">
          <w:rPr>
            <w:webHidden/>
          </w:rPr>
          <w:instrText xml:space="preserve"> PAGEREF _Toc106654800 \h </w:instrText>
        </w:r>
        <w:r w:rsidR="00873315">
          <w:rPr>
            <w:webHidden/>
          </w:rPr>
        </w:r>
        <w:r w:rsidR="00873315">
          <w:rPr>
            <w:webHidden/>
          </w:rPr>
          <w:fldChar w:fldCharType="separate"/>
        </w:r>
        <w:r w:rsidR="00873315">
          <w:rPr>
            <w:webHidden/>
          </w:rPr>
          <w:t>89</w:t>
        </w:r>
        <w:r w:rsidR="00873315">
          <w:rPr>
            <w:webHidden/>
          </w:rPr>
          <w:fldChar w:fldCharType="end"/>
        </w:r>
      </w:hyperlink>
    </w:p>
    <w:p w14:paraId="2E2B20EC" w14:textId="1DD2D1C0" w:rsidR="00873315" w:rsidRDefault="00000000">
      <w:pPr>
        <w:pStyle w:val="af5"/>
        <w:rPr>
          <w:rFonts w:asciiTheme="minorHAnsi" w:eastAsiaTheme="minorEastAsia" w:hAnsiTheme="minorHAnsi" w:cstheme="minorBidi"/>
          <w:kern w:val="2"/>
          <w:sz w:val="24"/>
          <w:szCs w:val="22"/>
        </w:rPr>
      </w:pPr>
      <w:hyperlink w:anchor="_Toc106654801" w:history="1">
        <w:r w:rsidR="00873315" w:rsidRPr="00AA75E3">
          <w:rPr>
            <w:rStyle w:val="af"/>
            <w:rFonts w:hint="eastAsia"/>
          </w:rPr>
          <w:t>表</w:t>
        </w:r>
        <w:r w:rsidR="00873315" w:rsidRPr="00AA75E3">
          <w:rPr>
            <w:rStyle w:val="af"/>
          </w:rPr>
          <w:t>17</w:t>
        </w:r>
        <w:r w:rsidR="00873315" w:rsidRPr="00AA75E3">
          <w:rPr>
            <w:rStyle w:val="af"/>
            <w:rFonts w:hint="eastAsia"/>
          </w:rPr>
          <w:t>：</w:t>
        </w:r>
        <w:r w:rsidR="00873315" w:rsidRPr="00AA75E3">
          <w:rPr>
            <w:rStyle w:val="af"/>
          </w:rPr>
          <w:t>H-CERT</w:t>
        </w:r>
        <w:r w:rsidR="00873315" w:rsidRPr="00AA75E3">
          <w:rPr>
            <w:rStyle w:val="af"/>
            <w:rFonts w:hint="eastAsia"/>
          </w:rPr>
          <w:t>醫院通報案件</w:t>
        </w:r>
        <w:r w:rsidR="00873315" w:rsidRPr="00AA75E3">
          <w:rPr>
            <w:rStyle w:val="af"/>
          </w:rPr>
          <w:t>_</w:t>
        </w:r>
        <w:r w:rsidR="00873315" w:rsidRPr="00AA75E3">
          <w:rPr>
            <w:rStyle w:val="af"/>
            <w:rFonts w:hint="eastAsia"/>
          </w:rPr>
          <w:t>恆基醫療財團法人恆春基督教醫院</w:t>
        </w:r>
        <w:r w:rsidR="00873315">
          <w:rPr>
            <w:webHidden/>
          </w:rPr>
          <w:tab/>
        </w:r>
        <w:r w:rsidR="00873315">
          <w:rPr>
            <w:webHidden/>
          </w:rPr>
          <w:fldChar w:fldCharType="begin"/>
        </w:r>
        <w:r w:rsidR="00873315">
          <w:rPr>
            <w:webHidden/>
          </w:rPr>
          <w:instrText xml:space="preserve"> PAGEREF _Toc106654801 \h </w:instrText>
        </w:r>
        <w:r w:rsidR="00873315">
          <w:rPr>
            <w:webHidden/>
          </w:rPr>
        </w:r>
        <w:r w:rsidR="00873315">
          <w:rPr>
            <w:webHidden/>
          </w:rPr>
          <w:fldChar w:fldCharType="separate"/>
        </w:r>
        <w:r w:rsidR="00873315">
          <w:rPr>
            <w:webHidden/>
          </w:rPr>
          <w:t>91</w:t>
        </w:r>
        <w:r w:rsidR="00873315">
          <w:rPr>
            <w:webHidden/>
          </w:rPr>
          <w:fldChar w:fldCharType="end"/>
        </w:r>
      </w:hyperlink>
    </w:p>
    <w:p w14:paraId="479ADBFE" w14:textId="5303EDAD" w:rsidR="00873315" w:rsidRDefault="00000000">
      <w:pPr>
        <w:pStyle w:val="af5"/>
        <w:rPr>
          <w:rFonts w:asciiTheme="minorHAnsi" w:eastAsiaTheme="minorEastAsia" w:hAnsiTheme="minorHAnsi" w:cstheme="minorBidi"/>
          <w:kern w:val="2"/>
          <w:sz w:val="24"/>
          <w:szCs w:val="22"/>
        </w:rPr>
      </w:pPr>
      <w:hyperlink w:anchor="_Toc106654802" w:history="1">
        <w:r w:rsidR="00873315" w:rsidRPr="00AA75E3">
          <w:rPr>
            <w:rStyle w:val="af"/>
            <w:rFonts w:hint="eastAsia"/>
          </w:rPr>
          <w:t>表</w:t>
        </w:r>
        <w:r w:rsidR="00873315" w:rsidRPr="00AA75E3">
          <w:rPr>
            <w:rStyle w:val="af"/>
          </w:rPr>
          <w:t>18</w:t>
        </w:r>
        <w:r w:rsidR="00873315" w:rsidRPr="00AA75E3">
          <w:rPr>
            <w:rStyle w:val="af"/>
            <w:rFonts w:hint="eastAsia"/>
          </w:rPr>
          <w:t>：</w:t>
        </w:r>
        <w:r w:rsidR="00873315" w:rsidRPr="00AA75E3">
          <w:rPr>
            <w:rStyle w:val="af"/>
          </w:rPr>
          <w:t>H-CERT</w:t>
        </w:r>
        <w:r w:rsidR="00873315" w:rsidRPr="00AA75E3">
          <w:rPr>
            <w:rStyle w:val="af"/>
            <w:rFonts w:hint="eastAsia"/>
          </w:rPr>
          <w:t>醫院問題分析</w:t>
        </w:r>
        <w:r w:rsidR="00873315" w:rsidRPr="00AA75E3">
          <w:rPr>
            <w:rStyle w:val="af"/>
          </w:rPr>
          <w:t>_</w:t>
        </w:r>
        <w:r w:rsidR="00873315" w:rsidRPr="00AA75E3">
          <w:rPr>
            <w:rStyle w:val="af"/>
            <w:rFonts w:hint="eastAsia"/>
          </w:rPr>
          <w:t>恆基醫療財團法人恆春基督教醫院</w:t>
        </w:r>
        <w:r w:rsidR="00873315">
          <w:rPr>
            <w:webHidden/>
          </w:rPr>
          <w:tab/>
        </w:r>
        <w:r w:rsidR="00873315">
          <w:rPr>
            <w:webHidden/>
          </w:rPr>
          <w:fldChar w:fldCharType="begin"/>
        </w:r>
        <w:r w:rsidR="00873315">
          <w:rPr>
            <w:webHidden/>
          </w:rPr>
          <w:instrText xml:space="preserve"> PAGEREF _Toc106654802 \h </w:instrText>
        </w:r>
        <w:r w:rsidR="00873315">
          <w:rPr>
            <w:webHidden/>
          </w:rPr>
        </w:r>
        <w:r w:rsidR="00873315">
          <w:rPr>
            <w:webHidden/>
          </w:rPr>
          <w:fldChar w:fldCharType="separate"/>
        </w:r>
        <w:r w:rsidR="00873315">
          <w:rPr>
            <w:webHidden/>
          </w:rPr>
          <w:t>91</w:t>
        </w:r>
        <w:r w:rsidR="00873315">
          <w:rPr>
            <w:webHidden/>
          </w:rPr>
          <w:fldChar w:fldCharType="end"/>
        </w:r>
      </w:hyperlink>
    </w:p>
    <w:p w14:paraId="1AF68C72" w14:textId="2C74FA75" w:rsidR="00873315" w:rsidRDefault="00000000">
      <w:pPr>
        <w:pStyle w:val="af5"/>
        <w:rPr>
          <w:rFonts w:asciiTheme="minorHAnsi" w:eastAsiaTheme="minorEastAsia" w:hAnsiTheme="minorHAnsi" w:cstheme="minorBidi"/>
          <w:kern w:val="2"/>
          <w:sz w:val="24"/>
          <w:szCs w:val="22"/>
        </w:rPr>
      </w:pPr>
      <w:hyperlink w:anchor="_Toc106654803" w:history="1">
        <w:r w:rsidR="00873315" w:rsidRPr="00AA75E3">
          <w:rPr>
            <w:rStyle w:val="af"/>
            <w:rFonts w:hint="eastAsia"/>
          </w:rPr>
          <w:t>表</w:t>
        </w:r>
        <w:r w:rsidR="00873315" w:rsidRPr="00AA75E3">
          <w:rPr>
            <w:rStyle w:val="af"/>
          </w:rPr>
          <w:t>19</w:t>
        </w:r>
        <w:r w:rsidR="00873315" w:rsidRPr="00AA75E3">
          <w:rPr>
            <w:rStyle w:val="af"/>
            <w:rFonts w:hint="eastAsia"/>
          </w:rPr>
          <w:t>：編號</w:t>
        </w:r>
        <w:r w:rsidR="00873315" w:rsidRPr="00AA75E3">
          <w:rPr>
            <w:rStyle w:val="af"/>
          </w:rPr>
          <w:t>1-</w:t>
        </w:r>
        <w:r w:rsidR="00873315" w:rsidRPr="00AA75E3">
          <w:rPr>
            <w:rStyle w:val="af"/>
            <w:rFonts w:hint="eastAsia"/>
          </w:rPr>
          <w:t>情資資訊統整</w:t>
        </w:r>
        <w:r w:rsidR="00873315">
          <w:rPr>
            <w:webHidden/>
          </w:rPr>
          <w:tab/>
        </w:r>
        <w:r w:rsidR="00873315">
          <w:rPr>
            <w:webHidden/>
          </w:rPr>
          <w:fldChar w:fldCharType="begin"/>
        </w:r>
        <w:r w:rsidR="00873315">
          <w:rPr>
            <w:webHidden/>
          </w:rPr>
          <w:instrText xml:space="preserve"> PAGEREF _Toc106654803 \h </w:instrText>
        </w:r>
        <w:r w:rsidR="00873315">
          <w:rPr>
            <w:webHidden/>
          </w:rPr>
        </w:r>
        <w:r w:rsidR="00873315">
          <w:rPr>
            <w:webHidden/>
          </w:rPr>
          <w:fldChar w:fldCharType="separate"/>
        </w:r>
        <w:r w:rsidR="00873315">
          <w:rPr>
            <w:webHidden/>
          </w:rPr>
          <w:t>94</w:t>
        </w:r>
        <w:r w:rsidR="00873315">
          <w:rPr>
            <w:webHidden/>
          </w:rPr>
          <w:fldChar w:fldCharType="end"/>
        </w:r>
      </w:hyperlink>
    </w:p>
    <w:p w14:paraId="7F76BDD6" w14:textId="65EB03E0" w:rsidR="00873315" w:rsidRDefault="00000000">
      <w:pPr>
        <w:pStyle w:val="af5"/>
        <w:rPr>
          <w:rFonts w:asciiTheme="minorHAnsi" w:eastAsiaTheme="minorEastAsia" w:hAnsiTheme="minorHAnsi" w:cstheme="minorBidi"/>
          <w:kern w:val="2"/>
          <w:sz w:val="24"/>
          <w:szCs w:val="22"/>
        </w:rPr>
      </w:pPr>
      <w:hyperlink w:anchor="_Toc106654804" w:history="1">
        <w:r w:rsidR="00873315" w:rsidRPr="00AA75E3">
          <w:rPr>
            <w:rStyle w:val="af"/>
            <w:rFonts w:hint="eastAsia"/>
          </w:rPr>
          <w:t>表</w:t>
        </w:r>
        <w:r w:rsidR="00873315" w:rsidRPr="00AA75E3">
          <w:rPr>
            <w:rStyle w:val="af"/>
          </w:rPr>
          <w:t>20</w:t>
        </w:r>
        <w:r w:rsidR="00873315" w:rsidRPr="00AA75E3">
          <w:rPr>
            <w:rStyle w:val="af"/>
            <w:rFonts w:hint="eastAsia"/>
          </w:rPr>
          <w:t>：編號</w:t>
        </w:r>
        <w:r w:rsidR="00873315" w:rsidRPr="00AA75E3">
          <w:rPr>
            <w:rStyle w:val="af"/>
          </w:rPr>
          <w:t>2-</w:t>
        </w:r>
        <w:r w:rsidR="00873315" w:rsidRPr="00AA75E3">
          <w:rPr>
            <w:rStyle w:val="af"/>
            <w:rFonts w:hint="eastAsia"/>
          </w:rPr>
          <w:t>情資資訊統整</w:t>
        </w:r>
        <w:r w:rsidR="00873315">
          <w:rPr>
            <w:webHidden/>
          </w:rPr>
          <w:tab/>
        </w:r>
        <w:r w:rsidR="00873315">
          <w:rPr>
            <w:webHidden/>
          </w:rPr>
          <w:fldChar w:fldCharType="begin"/>
        </w:r>
        <w:r w:rsidR="00873315">
          <w:rPr>
            <w:webHidden/>
          </w:rPr>
          <w:instrText xml:space="preserve"> PAGEREF _Toc106654804 \h </w:instrText>
        </w:r>
        <w:r w:rsidR="00873315">
          <w:rPr>
            <w:webHidden/>
          </w:rPr>
        </w:r>
        <w:r w:rsidR="00873315">
          <w:rPr>
            <w:webHidden/>
          </w:rPr>
          <w:fldChar w:fldCharType="separate"/>
        </w:r>
        <w:r w:rsidR="00873315">
          <w:rPr>
            <w:webHidden/>
          </w:rPr>
          <w:t>95</w:t>
        </w:r>
        <w:r w:rsidR="00873315">
          <w:rPr>
            <w:webHidden/>
          </w:rPr>
          <w:fldChar w:fldCharType="end"/>
        </w:r>
      </w:hyperlink>
    </w:p>
    <w:p w14:paraId="095DC570" w14:textId="35C60C1F" w:rsidR="00873315" w:rsidRDefault="00000000">
      <w:pPr>
        <w:pStyle w:val="af5"/>
        <w:rPr>
          <w:rFonts w:asciiTheme="minorHAnsi" w:eastAsiaTheme="minorEastAsia" w:hAnsiTheme="minorHAnsi" w:cstheme="minorBidi"/>
          <w:kern w:val="2"/>
          <w:sz w:val="24"/>
          <w:szCs w:val="22"/>
        </w:rPr>
      </w:pPr>
      <w:hyperlink w:anchor="_Toc106654805" w:history="1">
        <w:r w:rsidR="00873315" w:rsidRPr="00AA75E3">
          <w:rPr>
            <w:rStyle w:val="af"/>
            <w:rFonts w:hint="eastAsia"/>
          </w:rPr>
          <w:t>表</w:t>
        </w:r>
        <w:r w:rsidR="00873315" w:rsidRPr="00AA75E3">
          <w:rPr>
            <w:rStyle w:val="af"/>
          </w:rPr>
          <w:t>21</w:t>
        </w:r>
        <w:r w:rsidR="00873315" w:rsidRPr="00AA75E3">
          <w:rPr>
            <w:rStyle w:val="af"/>
            <w:rFonts w:hint="eastAsia"/>
          </w:rPr>
          <w:t>：編號</w:t>
        </w:r>
        <w:r w:rsidR="00873315" w:rsidRPr="00AA75E3">
          <w:rPr>
            <w:rStyle w:val="af"/>
          </w:rPr>
          <w:t>3-</w:t>
        </w:r>
        <w:r w:rsidR="00873315" w:rsidRPr="00AA75E3">
          <w:rPr>
            <w:rStyle w:val="af"/>
            <w:rFonts w:hint="eastAsia"/>
          </w:rPr>
          <w:t>情資資訊統整</w:t>
        </w:r>
        <w:r w:rsidR="00873315">
          <w:rPr>
            <w:webHidden/>
          </w:rPr>
          <w:tab/>
        </w:r>
        <w:r w:rsidR="00873315">
          <w:rPr>
            <w:webHidden/>
          </w:rPr>
          <w:fldChar w:fldCharType="begin"/>
        </w:r>
        <w:r w:rsidR="00873315">
          <w:rPr>
            <w:webHidden/>
          </w:rPr>
          <w:instrText xml:space="preserve"> PAGEREF _Toc106654805 \h </w:instrText>
        </w:r>
        <w:r w:rsidR="00873315">
          <w:rPr>
            <w:webHidden/>
          </w:rPr>
        </w:r>
        <w:r w:rsidR="00873315">
          <w:rPr>
            <w:webHidden/>
          </w:rPr>
          <w:fldChar w:fldCharType="separate"/>
        </w:r>
        <w:r w:rsidR="00873315">
          <w:rPr>
            <w:webHidden/>
          </w:rPr>
          <w:t>96</w:t>
        </w:r>
        <w:r w:rsidR="00873315">
          <w:rPr>
            <w:webHidden/>
          </w:rPr>
          <w:fldChar w:fldCharType="end"/>
        </w:r>
      </w:hyperlink>
    </w:p>
    <w:p w14:paraId="6D6C158E" w14:textId="24FB7791" w:rsidR="00873315" w:rsidRDefault="00000000">
      <w:pPr>
        <w:pStyle w:val="af5"/>
        <w:rPr>
          <w:rFonts w:asciiTheme="minorHAnsi" w:eastAsiaTheme="minorEastAsia" w:hAnsiTheme="minorHAnsi" w:cstheme="minorBidi"/>
          <w:kern w:val="2"/>
          <w:sz w:val="24"/>
          <w:szCs w:val="22"/>
        </w:rPr>
      </w:pPr>
      <w:hyperlink w:anchor="_Toc106654806" w:history="1">
        <w:r w:rsidR="00873315" w:rsidRPr="00AA75E3">
          <w:rPr>
            <w:rStyle w:val="af"/>
            <w:rFonts w:hint="eastAsia"/>
          </w:rPr>
          <w:t>表</w:t>
        </w:r>
        <w:r w:rsidR="00873315" w:rsidRPr="00AA75E3">
          <w:rPr>
            <w:rStyle w:val="af"/>
          </w:rPr>
          <w:t>22</w:t>
        </w:r>
        <w:r w:rsidR="00873315" w:rsidRPr="00AA75E3">
          <w:rPr>
            <w:rStyle w:val="af"/>
            <w:rFonts w:hint="eastAsia"/>
          </w:rPr>
          <w:t>：編號</w:t>
        </w:r>
        <w:r w:rsidR="00873315" w:rsidRPr="00AA75E3">
          <w:rPr>
            <w:rStyle w:val="af"/>
          </w:rPr>
          <w:t>4-</w:t>
        </w:r>
        <w:r w:rsidR="00873315" w:rsidRPr="00AA75E3">
          <w:rPr>
            <w:rStyle w:val="af"/>
            <w:rFonts w:hint="eastAsia"/>
          </w:rPr>
          <w:t>情資資訊統整</w:t>
        </w:r>
        <w:r w:rsidR="00873315">
          <w:rPr>
            <w:webHidden/>
          </w:rPr>
          <w:tab/>
        </w:r>
        <w:r w:rsidR="00873315">
          <w:rPr>
            <w:webHidden/>
          </w:rPr>
          <w:fldChar w:fldCharType="begin"/>
        </w:r>
        <w:r w:rsidR="00873315">
          <w:rPr>
            <w:webHidden/>
          </w:rPr>
          <w:instrText xml:space="preserve"> PAGEREF _Toc106654806 \h </w:instrText>
        </w:r>
        <w:r w:rsidR="00873315">
          <w:rPr>
            <w:webHidden/>
          </w:rPr>
        </w:r>
        <w:r w:rsidR="00873315">
          <w:rPr>
            <w:webHidden/>
          </w:rPr>
          <w:fldChar w:fldCharType="separate"/>
        </w:r>
        <w:r w:rsidR="00873315">
          <w:rPr>
            <w:webHidden/>
          </w:rPr>
          <w:t>97</w:t>
        </w:r>
        <w:r w:rsidR="00873315">
          <w:rPr>
            <w:webHidden/>
          </w:rPr>
          <w:fldChar w:fldCharType="end"/>
        </w:r>
      </w:hyperlink>
    </w:p>
    <w:p w14:paraId="6683C771" w14:textId="698572C3" w:rsidR="00873315" w:rsidRDefault="00000000">
      <w:pPr>
        <w:pStyle w:val="af5"/>
        <w:rPr>
          <w:rFonts w:asciiTheme="minorHAnsi" w:eastAsiaTheme="minorEastAsia" w:hAnsiTheme="minorHAnsi" w:cstheme="minorBidi"/>
          <w:kern w:val="2"/>
          <w:sz w:val="24"/>
          <w:szCs w:val="22"/>
        </w:rPr>
      </w:pPr>
      <w:hyperlink w:anchor="_Toc106654807" w:history="1">
        <w:r w:rsidR="00873315" w:rsidRPr="00AA75E3">
          <w:rPr>
            <w:rStyle w:val="af"/>
            <w:rFonts w:hint="eastAsia"/>
          </w:rPr>
          <w:t>表</w:t>
        </w:r>
        <w:r w:rsidR="00873315" w:rsidRPr="00AA75E3">
          <w:rPr>
            <w:rStyle w:val="af"/>
          </w:rPr>
          <w:t>23</w:t>
        </w:r>
        <w:r w:rsidR="00873315" w:rsidRPr="00AA75E3">
          <w:rPr>
            <w:rStyle w:val="af"/>
            <w:rFonts w:hint="eastAsia"/>
          </w:rPr>
          <w:t>：編號</w:t>
        </w:r>
        <w:r w:rsidR="00873315" w:rsidRPr="00AA75E3">
          <w:rPr>
            <w:rStyle w:val="af"/>
          </w:rPr>
          <w:t>5-</w:t>
        </w:r>
        <w:r w:rsidR="00873315" w:rsidRPr="00AA75E3">
          <w:rPr>
            <w:rStyle w:val="af"/>
            <w:rFonts w:hint="eastAsia"/>
          </w:rPr>
          <w:t>情資資訊統整</w:t>
        </w:r>
        <w:r w:rsidR="00873315">
          <w:rPr>
            <w:webHidden/>
          </w:rPr>
          <w:tab/>
        </w:r>
        <w:r w:rsidR="00873315">
          <w:rPr>
            <w:webHidden/>
          </w:rPr>
          <w:fldChar w:fldCharType="begin"/>
        </w:r>
        <w:r w:rsidR="00873315">
          <w:rPr>
            <w:webHidden/>
          </w:rPr>
          <w:instrText xml:space="preserve"> PAGEREF _Toc106654807 \h </w:instrText>
        </w:r>
        <w:r w:rsidR="00873315">
          <w:rPr>
            <w:webHidden/>
          </w:rPr>
        </w:r>
        <w:r w:rsidR="00873315">
          <w:rPr>
            <w:webHidden/>
          </w:rPr>
          <w:fldChar w:fldCharType="separate"/>
        </w:r>
        <w:r w:rsidR="00873315">
          <w:rPr>
            <w:webHidden/>
          </w:rPr>
          <w:t>98</w:t>
        </w:r>
        <w:r w:rsidR="00873315">
          <w:rPr>
            <w:webHidden/>
          </w:rPr>
          <w:fldChar w:fldCharType="end"/>
        </w:r>
      </w:hyperlink>
    </w:p>
    <w:p w14:paraId="688738C1" w14:textId="1E606995" w:rsidR="00873315" w:rsidRDefault="00000000">
      <w:pPr>
        <w:pStyle w:val="af5"/>
        <w:rPr>
          <w:rFonts w:asciiTheme="minorHAnsi" w:eastAsiaTheme="minorEastAsia" w:hAnsiTheme="minorHAnsi" w:cstheme="minorBidi"/>
          <w:kern w:val="2"/>
          <w:sz w:val="24"/>
          <w:szCs w:val="22"/>
        </w:rPr>
      </w:pPr>
      <w:hyperlink w:anchor="_Toc106654808" w:history="1">
        <w:r w:rsidR="00873315" w:rsidRPr="00AA75E3">
          <w:rPr>
            <w:rStyle w:val="af"/>
            <w:rFonts w:hint="eastAsia"/>
          </w:rPr>
          <w:t>表</w:t>
        </w:r>
        <w:r w:rsidR="00873315" w:rsidRPr="00AA75E3">
          <w:rPr>
            <w:rStyle w:val="af"/>
          </w:rPr>
          <w:t>24</w:t>
        </w:r>
        <w:r w:rsidR="00873315" w:rsidRPr="00AA75E3">
          <w:rPr>
            <w:rStyle w:val="af"/>
            <w:rFonts w:hint="eastAsia"/>
          </w:rPr>
          <w:t>：編號</w:t>
        </w:r>
        <w:r w:rsidR="00873315" w:rsidRPr="00AA75E3">
          <w:rPr>
            <w:rStyle w:val="af"/>
          </w:rPr>
          <w:t>6-</w:t>
        </w:r>
        <w:r w:rsidR="00873315" w:rsidRPr="00AA75E3">
          <w:rPr>
            <w:rStyle w:val="af"/>
            <w:rFonts w:hint="eastAsia"/>
          </w:rPr>
          <w:t>情資資訊統整</w:t>
        </w:r>
        <w:r w:rsidR="00873315">
          <w:rPr>
            <w:webHidden/>
          </w:rPr>
          <w:tab/>
        </w:r>
        <w:r w:rsidR="00873315">
          <w:rPr>
            <w:webHidden/>
          </w:rPr>
          <w:fldChar w:fldCharType="begin"/>
        </w:r>
        <w:r w:rsidR="00873315">
          <w:rPr>
            <w:webHidden/>
          </w:rPr>
          <w:instrText xml:space="preserve"> PAGEREF _Toc106654808 \h </w:instrText>
        </w:r>
        <w:r w:rsidR="00873315">
          <w:rPr>
            <w:webHidden/>
          </w:rPr>
        </w:r>
        <w:r w:rsidR="00873315">
          <w:rPr>
            <w:webHidden/>
          </w:rPr>
          <w:fldChar w:fldCharType="separate"/>
        </w:r>
        <w:r w:rsidR="00873315">
          <w:rPr>
            <w:webHidden/>
          </w:rPr>
          <w:t>99</w:t>
        </w:r>
        <w:r w:rsidR="00873315">
          <w:rPr>
            <w:webHidden/>
          </w:rPr>
          <w:fldChar w:fldCharType="end"/>
        </w:r>
      </w:hyperlink>
    </w:p>
    <w:p w14:paraId="269923E0" w14:textId="1D64F37C" w:rsidR="00873315" w:rsidRDefault="00000000">
      <w:pPr>
        <w:pStyle w:val="af5"/>
        <w:rPr>
          <w:rFonts w:asciiTheme="minorHAnsi" w:eastAsiaTheme="minorEastAsia" w:hAnsiTheme="minorHAnsi" w:cstheme="minorBidi"/>
          <w:kern w:val="2"/>
          <w:sz w:val="24"/>
          <w:szCs w:val="22"/>
        </w:rPr>
      </w:pPr>
      <w:hyperlink w:anchor="_Toc106654809" w:history="1">
        <w:r w:rsidR="00873315" w:rsidRPr="00AA75E3">
          <w:rPr>
            <w:rStyle w:val="af"/>
            <w:rFonts w:hint="eastAsia"/>
          </w:rPr>
          <w:t>表</w:t>
        </w:r>
        <w:r w:rsidR="00873315" w:rsidRPr="00AA75E3">
          <w:rPr>
            <w:rStyle w:val="af"/>
          </w:rPr>
          <w:t>25</w:t>
        </w:r>
        <w:r w:rsidR="00873315" w:rsidRPr="00AA75E3">
          <w:rPr>
            <w:rStyle w:val="af"/>
            <w:rFonts w:hint="eastAsia"/>
          </w:rPr>
          <w:t>：編號</w:t>
        </w:r>
        <w:r w:rsidR="00873315" w:rsidRPr="00AA75E3">
          <w:rPr>
            <w:rStyle w:val="af"/>
          </w:rPr>
          <w:t>7-</w:t>
        </w:r>
        <w:r w:rsidR="00873315" w:rsidRPr="00AA75E3">
          <w:rPr>
            <w:rStyle w:val="af"/>
            <w:rFonts w:hint="eastAsia"/>
          </w:rPr>
          <w:t>情資資訊統整</w:t>
        </w:r>
        <w:r w:rsidR="00873315">
          <w:rPr>
            <w:webHidden/>
          </w:rPr>
          <w:tab/>
        </w:r>
        <w:r w:rsidR="00873315">
          <w:rPr>
            <w:webHidden/>
          </w:rPr>
          <w:fldChar w:fldCharType="begin"/>
        </w:r>
        <w:r w:rsidR="00873315">
          <w:rPr>
            <w:webHidden/>
          </w:rPr>
          <w:instrText xml:space="preserve"> PAGEREF _Toc106654809 \h </w:instrText>
        </w:r>
        <w:r w:rsidR="00873315">
          <w:rPr>
            <w:webHidden/>
          </w:rPr>
        </w:r>
        <w:r w:rsidR="00873315">
          <w:rPr>
            <w:webHidden/>
          </w:rPr>
          <w:fldChar w:fldCharType="separate"/>
        </w:r>
        <w:r w:rsidR="00873315">
          <w:rPr>
            <w:webHidden/>
          </w:rPr>
          <w:t>100</w:t>
        </w:r>
        <w:r w:rsidR="00873315">
          <w:rPr>
            <w:webHidden/>
          </w:rPr>
          <w:fldChar w:fldCharType="end"/>
        </w:r>
      </w:hyperlink>
    </w:p>
    <w:p w14:paraId="5C020118" w14:textId="4CE726D9" w:rsidR="00873315" w:rsidRDefault="00000000">
      <w:pPr>
        <w:pStyle w:val="af5"/>
        <w:rPr>
          <w:rFonts w:asciiTheme="minorHAnsi" w:eastAsiaTheme="minorEastAsia" w:hAnsiTheme="minorHAnsi" w:cstheme="minorBidi"/>
          <w:kern w:val="2"/>
          <w:sz w:val="24"/>
          <w:szCs w:val="22"/>
        </w:rPr>
      </w:pPr>
      <w:hyperlink w:anchor="_Toc106654810" w:history="1">
        <w:r w:rsidR="00873315" w:rsidRPr="00AA75E3">
          <w:rPr>
            <w:rStyle w:val="af"/>
            <w:rFonts w:hint="eastAsia"/>
          </w:rPr>
          <w:t>表</w:t>
        </w:r>
        <w:r w:rsidR="00873315" w:rsidRPr="00AA75E3">
          <w:rPr>
            <w:rStyle w:val="af"/>
          </w:rPr>
          <w:t>26</w:t>
        </w:r>
        <w:r w:rsidR="00873315" w:rsidRPr="00AA75E3">
          <w:rPr>
            <w:rStyle w:val="af"/>
            <w:rFonts w:hint="eastAsia"/>
          </w:rPr>
          <w:t>：編號</w:t>
        </w:r>
        <w:r w:rsidR="00873315" w:rsidRPr="00AA75E3">
          <w:rPr>
            <w:rStyle w:val="af"/>
          </w:rPr>
          <w:t>8-</w:t>
        </w:r>
        <w:r w:rsidR="00873315" w:rsidRPr="00AA75E3">
          <w:rPr>
            <w:rStyle w:val="af"/>
            <w:rFonts w:hint="eastAsia"/>
          </w:rPr>
          <w:t>情資資訊統整</w:t>
        </w:r>
        <w:r w:rsidR="00873315">
          <w:rPr>
            <w:webHidden/>
          </w:rPr>
          <w:tab/>
        </w:r>
        <w:r w:rsidR="00873315">
          <w:rPr>
            <w:webHidden/>
          </w:rPr>
          <w:fldChar w:fldCharType="begin"/>
        </w:r>
        <w:r w:rsidR="00873315">
          <w:rPr>
            <w:webHidden/>
          </w:rPr>
          <w:instrText xml:space="preserve"> PAGEREF _Toc106654810 \h </w:instrText>
        </w:r>
        <w:r w:rsidR="00873315">
          <w:rPr>
            <w:webHidden/>
          </w:rPr>
        </w:r>
        <w:r w:rsidR="00873315">
          <w:rPr>
            <w:webHidden/>
          </w:rPr>
          <w:fldChar w:fldCharType="separate"/>
        </w:r>
        <w:r w:rsidR="00873315">
          <w:rPr>
            <w:webHidden/>
          </w:rPr>
          <w:t>101</w:t>
        </w:r>
        <w:r w:rsidR="00873315">
          <w:rPr>
            <w:webHidden/>
          </w:rPr>
          <w:fldChar w:fldCharType="end"/>
        </w:r>
      </w:hyperlink>
    </w:p>
    <w:p w14:paraId="53F0E2D0" w14:textId="4470FB5E" w:rsidR="00873315" w:rsidRDefault="00000000">
      <w:pPr>
        <w:pStyle w:val="af5"/>
        <w:rPr>
          <w:rFonts w:asciiTheme="minorHAnsi" w:eastAsiaTheme="minorEastAsia" w:hAnsiTheme="minorHAnsi" w:cstheme="minorBidi"/>
          <w:kern w:val="2"/>
          <w:sz w:val="24"/>
          <w:szCs w:val="22"/>
        </w:rPr>
      </w:pPr>
      <w:hyperlink w:anchor="_Toc106654811" w:history="1">
        <w:r w:rsidR="00873315" w:rsidRPr="00AA75E3">
          <w:rPr>
            <w:rStyle w:val="af"/>
            <w:rFonts w:hint="eastAsia"/>
          </w:rPr>
          <w:t>表</w:t>
        </w:r>
        <w:r w:rsidR="00873315" w:rsidRPr="00AA75E3">
          <w:rPr>
            <w:rStyle w:val="af"/>
          </w:rPr>
          <w:t>27</w:t>
        </w:r>
        <w:r w:rsidR="00873315" w:rsidRPr="00AA75E3">
          <w:rPr>
            <w:rStyle w:val="af"/>
            <w:rFonts w:hint="eastAsia"/>
          </w:rPr>
          <w:t>：編號</w:t>
        </w:r>
        <w:r w:rsidR="00873315" w:rsidRPr="00AA75E3">
          <w:rPr>
            <w:rStyle w:val="af"/>
          </w:rPr>
          <w:t>9-</w:t>
        </w:r>
        <w:r w:rsidR="00873315" w:rsidRPr="00AA75E3">
          <w:rPr>
            <w:rStyle w:val="af"/>
            <w:rFonts w:hint="eastAsia"/>
          </w:rPr>
          <w:t>情資資訊統整</w:t>
        </w:r>
        <w:r w:rsidR="00873315">
          <w:rPr>
            <w:webHidden/>
          </w:rPr>
          <w:tab/>
        </w:r>
        <w:r w:rsidR="00873315">
          <w:rPr>
            <w:webHidden/>
          </w:rPr>
          <w:fldChar w:fldCharType="begin"/>
        </w:r>
        <w:r w:rsidR="00873315">
          <w:rPr>
            <w:webHidden/>
          </w:rPr>
          <w:instrText xml:space="preserve"> PAGEREF _Toc106654811 \h </w:instrText>
        </w:r>
        <w:r w:rsidR="00873315">
          <w:rPr>
            <w:webHidden/>
          </w:rPr>
        </w:r>
        <w:r w:rsidR="00873315">
          <w:rPr>
            <w:webHidden/>
          </w:rPr>
          <w:fldChar w:fldCharType="separate"/>
        </w:r>
        <w:r w:rsidR="00873315">
          <w:rPr>
            <w:webHidden/>
          </w:rPr>
          <w:t>102</w:t>
        </w:r>
        <w:r w:rsidR="00873315">
          <w:rPr>
            <w:webHidden/>
          </w:rPr>
          <w:fldChar w:fldCharType="end"/>
        </w:r>
      </w:hyperlink>
    </w:p>
    <w:p w14:paraId="5B3A3162" w14:textId="18D7969D" w:rsidR="00873315" w:rsidRDefault="00000000">
      <w:pPr>
        <w:pStyle w:val="af5"/>
        <w:rPr>
          <w:rFonts w:asciiTheme="minorHAnsi" w:eastAsiaTheme="minorEastAsia" w:hAnsiTheme="minorHAnsi" w:cstheme="minorBidi"/>
          <w:kern w:val="2"/>
          <w:sz w:val="24"/>
          <w:szCs w:val="22"/>
        </w:rPr>
      </w:pPr>
      <w:hyperlink w:anchor="_Toc106654812" w:history="1">
        <w:r w:rsidR="00873315" w:rsidRPr="00AA75E3">
          <w:rPr>
            <w:rStyle w:val="af"/>
            <w:rFonts w:hint="eastAsia"/>
          </w:rPr>
          <w:t>表</w:t>
        </w:r>
        <w:r w:rsidR="00873315" w:rsidRPr="00AA75E3">
          <w:rPr>
            <w:rStyle w:val="af"/>
          </w:rPr>
          <w:t>28</w:t>
        </w:r>
        <w:r w:rsidR="00873315" w:rsidRPr="00AA75E3">
          <w:rPr>
            <w:rStyle w:val="af"/>
            <w:rFonts w:hint="eastAsia"/>
          </w:rPr>
          <w:t>：編號</w:t>
        </w:r>
        <w:r w:rsidR="00873315" w:rsidRPr="00AA75E3">
          <w:rPr>
            <w:rStyle w:val="af"/>
          </w:rPr>
          <w:t>10-</w:t>
        </w:r>
        <w:r w:rsidR="00873315" w:rsidRPr="00AA75E3">
          <w:rPr>
            <w:rStyle w:val="af"/>
            <w:rFonts w:hint="eastAsia"/>
          </w:rPr>
          <w:t>情資資訊統整</w:t>
        </w:r>
        <w:r w:rsidR="00873315">
          <w:rPr>
            <w:webHidden/>
          </w:rPr>
          <w:tab/>
        </w:r>
        <w:r w:rsidR="00873315">
          <w:rPr>
            <w:webHidden/>
          </w:rPr>
          <w:fldChar w:fldCharType="begin"/>
        </w:r>
        <w:r w:rsidR="00873315">
          <w:rPr>
            <w:webHidden/>
          </w:rPr>
          <w:instrText xml:space="preserve"> PAGEREF _Toc106654812 \h </w:instrText>
        </w:r>
        <w:r w:rsidR="00873315">
          <w:rPr>
            <w:webHidden/>
          </w:rPr>
        </w:r>
        <w:r w:rsidR="00873315">
          <w:rPr>
            <w:webHidden/>
          </w:rPr>
          <w:fldChar w:fldCharType="separate"/>
        </w:r>
        <w:r w:rsidR="00873315">
          <w:rPr>
            <w:webHidden/>
          </w:rPr>
          <w:t>102</w:t>
        </w:r>
        <w:r w:rsidR="00873315">
          <w:rPr>
            <w:webHidden/>
          </w:rPr>
          <w:fldChar w:fldCharType="end"/>
        </w:r>
      </w:hyperlink>
    </w:p>
    <w:p w14:paraId="6285650D" w14:textId="210AECF6" w:rsidR="00873315" w:rsidRDefault="00000000">
      <w:pPr>
        <w:pStyle w:val="af5"/>
        <w:rPr>
          <w:rFonts w:asciiTheme="minorHAnsi" w:eastAsiaTheme="minorEastAsia" w:hAnsiTheme="minorHAnsi" w:cstheme="minorBidi"/>
          <w:kern w:val="2"/>
          <w:sz w:val="24"/>
          <w:szCs w:val="22"/>
        </w:rPr>
      </w:pPr>
      <w:hyperlink w:anchor="_Toc106654813" w:history="1">
        <w:r w:rsidR="00873315" w:rsidRPr="00AA75E3">
          <w:rPr>
            <w:rStyle w:val="af"/>
            <w:rFonts w:hint="eastAsia"/>
          </w:rPr>
          <w:t>表</w:t>
        </w:r>
        <w:r w:rsidR="00873315" w:rsidRPr="00AA75E3">
          <w:rPr>
            <w:rStyle w:val="af"/>
          </w:rPr>
          <w:t>29</w:t>
        </w:r>
        <w:r w:rsidR="00873315" w:rsidRPr="00AA75E3">
          <w:rPr>
            <w:rStyle w:val="af"/>
            <w:rFonts w:hint="eastAsia"/>
          </w:rPr>
          <w:t>：編號</w:t>
        </w:r>
        <w:r w:rsidR="00873315" w:rsidRPr="00AA75E3">
          <w:rPr>
            <w:rStyle w:val="af"/>
          </w:rPr>
          <w:t>11-</w:t>
        </w:r>
        <w:r w:rsidR="00873315" w:rsidRPr="00AA75E3">
          <w:rPr>
            <w:rStyle w:val="af"/>
            <w:rFonts w:hint="eastAsia"/>
          </w:rPr>
          <w:t>情資資訊統整</w:t>
        </w:r>
        <w:r w:rsidR="00873315">
          <w:rPr>
            <w:webHidden/>
          </w:rPr>
          <w:tab/>
        </w:r>
        <w:r w:rsidR="00873315">
          <w:rPr>
            <w:webHidden/>
          </w:rPr>
          <w:fldChar w:fldCharType="begin"/>
        </w:r>
        <w:r w:rsidR="00873315">
          <w:rPr>
            <w:webHidden/>
          </w:rPr>
          <w:instrText xml:space="preserve"> PAGEREF _Toc106654813 \h </w:instrText>
        </w:r>
        <w:r w:rsidR="00873315">
          <w:rPr>
            <w:webHidden/>
          </w:rPr>
        </w:r>
        <w:r w:rsidR="00873315">
          <w:rPr>
            <w:webHidden/>
          </w:rPr>
          <w:fldChar w:fldCharType="separate"/>
        </w:r>
        <w:r w:rsidR="00873315">
          <w:rPr>
            <w:webHidden/>
          </w:rPr>
          <w:t>103</w:t>
        </w:r>
        <w:r w:rsidR="00873315">
          <w:rPr>
            <w:webHidden/>
          </w:rPr>
          <w:fldChar w:fldCharType="end"/>
        </w:r>
      </w:hyperlink>
    </w:p>
    <w:p w14:paraId="32828581" w14:textId="6A7FF44E" w:rsidR="00873315" w:rsidRDefault="00000000">
      <w:pPr>
        <w:pStyle w:val="af5"/>
        <w:rPr>
          <w:rFonts w:asciiTheme="minorHAnsi" w:eastAsiaTheme="minorEastAsia" w:hAnsiTheme="minorHAnsi" w:cstheme="minorBidi"/>
          <w:kern w:val="2"/>
          <w:sz w:val="24"/>
          <w:szCs w:val="22"/>
        </w:rPr>
      </w:pPr>
      <w:hyperlink w:anchor="_Toc106654814" w:history="1">
        <w:r w:rsidR="00873315" w:rsidRPr="00AA75E3">
          <w:rPr>
            <w:rStyle w:val="af"/>
            <w:rFonts w:hint="eastAsia"/>
          </w:rPr>
          <w:t>表</w:t>
        </w:r>
        <w:r w:rsidR="00873315" w:rsidRPr="00AA75E3">
          <w:rPr>
            <w:rStyle w:val="af"/>
          </w:rPr>
          <w:t>30</w:t>
        </w:r>
        <w:r w:rsidR="00873315" w:rsidRPr="00AA75E3">
          <w:rPr>
            <w:rStyle w:val="af"/>
            <w:rFonts w:hint="eastAsia"/>
          </w:rPr>
          <w:t>：編號</w:t>
        </w:r>
        <w:r w:rsidR="00873315" w:rsidRPr="00AA75E3">
          <w:rPr>
            <w:rStyle w:val="af"/>
          </w:rPr>
          <w:t>12-</w:t>
        </w:r>
        <w:r w:rsidR="00873315" w:rsidRPr="00AA75E3">
          <w:rPr>
            <w:rStyle w:val="af"/>
            <w:rFonts w:hint="eastAsia"/>
          </w:rPr>
          <w:t>情資資訊統整</w:t>
        </w:r>
        <w:r w:rsidR="00873315">
          <w:rPr>
            <w:webHidden/>
          </w:rPr>
          <w:tab/>
        </w:r>
        <w:r w:rsidR="00873315">
          <w:rPr>
            <w:webHidden/>
          </w:rPr>
          <w:fldChar w:fldCharType="begin"/>
        </w:r>
        <w:r w:rsidR="00873315">
          <w:rPr>
            <w:webHidden/>
          </w:rPr>
          <w:instrText xml:space="preserve"> PAGEREF _Toc106654814 \h </w:instrText>
        </w:r>
        <w:r w:rsidR="00873315">
          <w:rPr>
            <w:webHidden/>
          </w:rPr>
        </w:r>
        <w:r w:rsidR="00873315">
          <w:rPr>
            <w:webHidden/>
          </w:rPr>
          <w:fldChar w:fldCharType="separate"/>
        </w:r>
        <w:r w:rsidR="00873315">
          <w:rPr>
            <w:webHidden/>
          </w:rPr>
          <w:t>105</w:t>
        </w:r>
        <w:r w:rsidR="00873315">
          <w:rPr>
            <w:webHidden/>
          </w:rPr>
          <w:fldChar w:fldCharType="end"/>
        </w:r>
      </w:hyperlink>
    </w:p>
    <w:p w14:paraId="54488146" w14:textId="05385DBF" w:rsidR="00873315" w:rsidRDefault="00000000">
      <w:pPr>
        <w:pStyle w:val="af5"/>
        <w:rPr>
          <w:rFonts w:asciiTheme="minorHAnsi" w:eastAsiaTheme="minorEastAsia" w:hAnsiTheme="minorHAnsi" w:cstheme="minorBidi"/>
          <w:kern w:val="2"/>
          <w:sz w:val="24"/>
          <w:szCs w:val="22"/>
        </w:rPr>
      </w:pPr>
      <w:hyperlink w:anchor="_Toc106654815" w:history="1">
        <w:r w:rsidR="00873315" w:rsidRPr="00AA75E3">
          <w:rPr>
            <w:rStyle w:val="af"/>
            <w:rFonts w:hint="eastAsia"/>
          </w:rPr>
          <w:t>表</w:t>
        </w:r>
        <w:r w:rsidR="00873315" w:rsidRPr="00AA75E3">
          <w:rPr>
            <w:rStyle w:val="af"/>
          </w:rPr>
          <w:t>31</w:t>
        </w:r>
        <w:r w:rsidR="00873315" w:rsidRPr="00AA75E3">
          <w:rPr>
            <w:rStyle w:val="af"/>
            <w:rFonts w:hint="eastAsia"/>
          </w:rPr>
          <w:t>：編號</w:t>
        </w:r>
        <w:r w:rsidR="00873315" w:rsidRPr="00AA75E3">
          <w:rPr>
            <w:rStyle w:val="af"/>
          </w:rPr>
          <w:t>13-</w:t>
        </w:r>
        <w:r w:rsidR="00873315" w:rsidRPr="00AA75E3">
          <w:rPr>
            <w:rStyle w:val="af"/>
            <w:rFonts w:hint="eastAsia"/>
          </w:rPr>
          <w:t>情資資訊統整</w:t>
        </w:r>
        <w:r w:rsidR="00873315">
          <w:rPr>
            <w:webHidden/>
          </w:rPr>
          <w:tab/>
        </w:r>
        <w:r w:rsidR="00873315">
          <w:rPr>
            <w:webHidden/>
          </w:rPr>
          <w:fldChar w:fldCharType="begin"/>
        </w:r>
        <w:r w:rsidR="00873315">
          <w:rPr>
            <w:webHidden/>
          </w:rPr>
          <w:instrText xml:space="preserve"> PAGEREF _Toc106654815 \h </w:instrText>
        </w:r>
        <w:r w:rsidR="00873315">
          <w:rPr>
            <w:webHidden/>
          </w:rPr>
        </w:r>
        <w:r w:rsidR="00873315">
          <w:rPr>
            <w:webHidden/>
          </w:rPr>
          <w:fldChar w:fldCharType="separate"/>
        </w:r>
        <w:r w:rsidR="00873315">
          <w:rPr>
            <w:webHidden/>
          </w:rPr>
          <w:t>106</w:t>
        </w:r>
        <w:r w:rsidR="00873315">
          <w:rPr>
            <w:webHidden/>
          </w:rPr>
          <w:fldChar w:fldCharType="end"/>
        </w:r>
      </w:hyperlink>
    </w:p>
    <w:p w14:paraId="7C944B58" w14:textId="7273B3D3" w:rsidR="00873315" w:rsidRDefault="00000000">
      <w:pPr>
        <w:pStyle w:val="af5"/>
        <w:rPr>
          <w:rFonts w:asciiTheme="minorHAnsi" w:eastAsiaTheme="minorEastAsia" w:hAnsiTheme="minorHAnsi" w:cstheme="minorBidi"/>
          <w:kern w:val="2"/>
          <w:sz w:val="24"/>
          <w:szCs w:val="22"/>
        </w:rPr>
      </w:pPr>
      <w:hyperlink w:anchor="_Toc106654816" w:history="1">
        <w:r w:rsidR="00873315" w:rsidRPr="00AA75E3">
          <w:rPr>
            <w:rStyle w:val="af"/>
            <w:rFonts w:hint="eastAsia"/>
          </w:rPr>
          <w:t>表</w:t>
        </w:r>
        <w:r w:rsidR="00873315" w:rsidRPr="00AA75E3">
          <w:rPr>
            <w:rStyle w:val="af"/>
          </w:rPr>
          <w:t>32</w:t>
        </w:r>
        <w:r w:rsidR="00873315" w:rsidRPr="00AA75E3">
          <w:rPr>
            <w:rStyle w:val="af"/>
            <w:rFonts w:hint="eastAsia"/>
          </w:rPr>
          <w:t>：</w:t>
        </w:r>
        <w:r w:rsidR="00873315" w:rsidRPr="00AA75E3">
          <w:rPr>
            <w:rStyle w:val="af"/>
          </w:rPr>
          <w:t>CVE</w:t>
        </w:r>
        <w:r w:rsidR="00873315" w:rsidRPr="00AA75E3">
          <w:rPr>
            <w:rStyle w:val="af"/>
            <w:rFonts w:hint="eastAsia"/>
          </w:rPr>
          <w:t>編號資訊統整表</w:t>
        </w:r>
        <w:r w:rsidR="00873315">
          <w:rPr>
            <w:webHidden/>
          </w:rPr>
          <w:tab/>
        </w:r>
        <w:r w:rsidR="00873315">
          <w:rPr>
            <w:webHidden/>
          </w:rPr>
          <w:fldChar w:fldCharType="begin"/>
        </w:r>
        <w:r w:rsidR="00873315">
          <w:rPr>
            <w:webHidden/>
          </w:rPr>
          <w:instrText xml:space="preserve"> PAGEREF _Toc106654816 \h </w:instrText>
        </w:r>
        <w:r w:rsidR="00873315">
          <w:rPr>
            <w:webHidden/>
          </w:rPr>
        </w:r>
        <w:r w:rsidR="00873315">
          <w:rPr>
            <w:webHidden/>
          </w:rPr>
          <w:fldChar w:fldCharType="separate"/>
        </w:r>
        <w:r w:rsidR="00873315">
          <w:rPr>
            <w:webHidden/>
          </w:rPr>
          <w:t>107</w:t>
        </w:r>
        <w:r w:rsidR="00873315">
          <w:rPr>
            <w:webHidden/>
          </w:rPr>
          <w:fldChar w:fldCharType="end"/>
        </w:r>
      </w:hyperlink>
    </w:p>
    <w:p w14:paraId="601B64E7" w14:textId="103C4963" w:rsidR="00873315" w:rsidRDefault="00000000">
      <w:pPr>
        <w:pStyle w:val="af5"/>
        <w:rPr>
          <w:rFonts w:asciiTheme="minorHAnsi" w:eastAsiaTheme="minorEastAsia" w:hAnsiTheme="minorHAnsi" w:cstheme="minorBidi"/>
          <w:kern w:val="2"/>
          <w:sz w:val="24"/>
          <w:szCs w:val="22"/>
        </w:rPr>
      </w:pPr>
      <w:hyperlink w:anchor="_Toc106654817" w:history="1">
        <w:r w:rsidR="00873315" w:rsidRPr="00AA75E3">
          <w:rPr>
            <w:rStyle w:val="af"/>
            <w:rFonts w:hint="eastAsia"/>
          </w:rPr>
          <w:t>表</w:t>
        </w:r>
        <w:r w:rsidR="00873315" w:rsidRPr="00AA75E3">
          <w:rPr>
            <w:rStyle w:val="af"/>
          </w:rPr>
          <w:t>33</w:t>
        </w:r>
        <w:r w:rsidR="00873315" w:rsidRPr="00AA75E3">
          <w:rPr>
            <w:rStyle w:val="af"/>
            <w:rFonts w:hint="eastAsia"/>
          </w:rPr>
          <w:t>：本月醫療資安暗網情資</w:t>
        </w:r>
        <w:r w:rsidR="00873315">
          <w:rPr>
            <w:webHidden/>
          </w:rPr>
          <w:tab/>
        </w:r>
        <w:r w:rsidR="00873315">
          <w:rPr>
            <w:webHidden/>
          </w:rPr>
          <w:fldChar w:fldCharType="begin"/>
        </w:r>
        <w:r w:rsidR="00873315">
          <w:rPr>
            <w:webHidden/>
          </w:rPr>
          <w:instrText xml:space="preserve"> PAGEREF _Toc106654817 \h </w:instrText>
        </w:r>
        <w:r w:rsidR="00873315">
          <w:rPr>
            <w:webHidden/>
          </w:rPr>
        </w:r>
        <w:r w:rsidR="00873315">
          <w:rPr>
            <w:webHidden/>
          </w:rPr>
          <w:fldChar w:fldCharType="separate"/>
        </w:r>
        <w:r w:rsidR="00873315">
          <w:rPr>
            <w:webHidden/>
          </w:rPr>
          <w:t>109</w:t>
        </w:r>
        <w:r w:rsidR="00873315">
          <w:rPr>
            <w:webHidden/>
          </w:rPr>
          <w:fldChar w:fldCharType="end"/>
        </w:r>
      </w:hyperlink>
    </w:p>
    <w:p w14:paraId="15FAEE87" w14:textId="29C43A75" w:rsidR="00873315" w:rsidRDefault="00000000">
      <w:pPr>
        <w:pStyle w:val="af5"/>
        <w:rPr>
          <w:rFonts w:asciiTheme="minorHAnsi" w:eastAsiaTheme="minorEastAsia" w:hAnsiTheme="minorHAnsi" w:cstheme="minorBidi"/>
          <w:kern w:val="2"/>
          <w:sz w:val="24"/>
          <w:szCs w:val="22"/>
        </w:rPr>
      </w:pPr>
      <w:hyperlink w:anchor="_Toc106654818" w:history="1">
        <w:r w:rsidR="00873315" w:rsidRPr="00AA75E3">
          <w:rPr>
            <w:rStyle w:val="af"/>
            <w:rFonts w:hint="eastAsia"/>
          </w:rPr>
          <w:t>表</w:t>
        </w:r>
        <w:r w:rsidR="00873315" w:rsidRPr="00AA75E3">
          <w:rPr>
            <w:rStyle w:val="af"/>
          </w:rPr>
          <w:t>34</w:t>
        </w:r>
        <w:r w:rsidR="00873315" w:rsidRPr="00AA75E3">
          <w:rPr>
            <w:rStyle w:val="af"/>
            <w:rFonts w:hint="eastAsia"/>
          </w:rPr>
          <w:t>：</w:t>
        </w:r>
        <w:r w:rsidR="00873315" w:rsidRPr="00AA75E3">
          <w:rPr>
            <w:rStyle w:val="af"/>
          </w:rPr>
          <w:t>RPM</w:t>
        </w:r>
        <w:r w:rsidR="00873315" w:rsidRPr="00AA75E3">
          <w:rPr>
            <w:rStyle w:val="af"/>
            <w:rFonts w:hint="eastAsia"/>
          </w:rPr>
          <w:t>資產管理類別測試範例</w:t>
        </w:r>
        <w:r w:rsidR="00873315">
          <w:rPr>
            <w:webHidden/>
          </w:rPr>
          <w:tab/>
        </w:r>
        <w:r w:rsidR="00873315">
          <w:rPr>
            <w:webHidden/>
          </w:rPr>
          <w:fldChar w:fldCharType="begin"/>
        </w:r>
        <w:r w:rsidR="00873315">
          <w:rPr>
            <w:webHidden/>
          </w:rPr>
          <w:instrText xml:space="preserve"> PAGEREF _Toc106654818 \h </w:instrText>
        </w:r>
        <w:r w:rsidR="00873315">
          <w:rPr>
            <w:webHidden/>
          </w:rPr>
        </w:r>
        <w:r w:rsidR="00873315">
          <w:rPr>
            <w:webHidden/>
          </w:rPr>
          <w:fldChar w:fldCharType="separate"/>
        </w:r>
        <w:r w:rsidR="00873315">
          <w:rPr>
            <w:webHidden/>
          </w:rPr>
          <w:t>119</w:t>
        </w:r>
        <w:r w:rsidR="00873315">
          <w:rPr>
            <w:webHidden/>
          </w:rPr>
          <w:fldChar w:fldCharType="end"/>
        </w:r>
      </w:hyperlink>
    </w:p>
    <w:p w14:paraId="569D6724" w14:textId="6075C709" w:rsidR="00873315" w:rsidRDefault="00000000">
      <w:pPr>
        <w:pStyle w:val="af5"/>
        <w:rPr>
          <w:rFonts w:asciiTheme="minorHAnsi" w:eastAsiaTheme="minorEastAsia" w:hAnsiTheme="minorHAnsi" w:cstheme="minorBidi"/>
          <w:kern w:val="2"/>
          <w:sz w:val="24"/>
          <w:szCs w:val="22"/>
        </w:rPr>
      </w:pPr>
      <w:hyperlink w:anchor="_Toc106654819" w:history="1">
        <w:r w:rsidR="00873315" w:rsidRPr="00AA75E3">
          <w:rPr>
            <w:rStyle w:val="af"/>
            <w:rFonts w:hint="eastAsia"/>
          </w:rPr>
          <w:t>表</w:t>
        </w:r>
        <w:r w:rsidR="00873315" w:rsidRPr="00AA75E3">
          <w:rPr>
            <w:rStyle w:val="af"/>
          </w:rPr>
          <w:t>35</w:t>
        </w:r>
        <w:r w:rsidR="00873315" w:rsidRPr="00AA75E3">
          <w:rPr>
            <w:rStyle w:val="af"/>
            <w:rFonts w:hint="eastAsia"/>
          </w:rPr>
          <w:t>：</w:t>
        </w:r>
        <w:r w:rsidR="00F55017">
          <w:rPr>
            <w:rStyle w:val="af"/>
            <w:rFonts w:hint="eastAsia"/>
          </w:rPr>
          <w:t>最基本要項</w:t>
        </w:r>
        <w:r w:rsidR="00873315" w:rsidRPr="00AA75E3">
          <w:rPr>
            <w:rStyle w:val="af"/>
            <w:rFonts w:hint="eastAsia"/>
          </w:rPr>
          <w:t>表</w:t>
        </w:r>
        <w:r w:rsidR="00873315">
          <w:rPr>
            <w:webHidden/>
          </w:rPr>
          <w:tab/>
        </w:r>
        <w:r w:rsidR="00873315">
          <w:rPr>
            <w:webHidden/>
          </w:rPr>
          <w:fldChar w:fldCharType="begin"/>
        </w:r>
        <w:r w:rsidR="00873315">
          <w:rPr>
            <w:webHidden/>
          </w:rPr>
          <w:instrText xml:space="preserve"> PAGEREF _Toc106654819 \h </w:instrText>
        </w:r>
        <w:r w:rsidR="00873315">
          <w:rPr>
            <w:webHidden/>
          </w:rPr>
        </w:r>
        <w:r w:rsidR="00873315">
          <w:rPr>
            <w:webHidden/>
          </w:rPr>
          <w:fldChar w:fldCharType="separate"/>
        </w:r>
        <w:r w:rsidR="00873315">
          <w:rPr>
            <w:webHidden/>
          </w:rPr>
          <w:t>124</w:t>
        </w:r>
        <w:r w:rsidR="00873315">
          <w:rPr>
            <w:webHidden/>
          </w:rPr>
          <w:fldChar w:fldCharType="end"/>
        </w:r>
      </w:hyperlink>
    </w:p>
    <w:p w14:paraId="6F8AAF76" w14:textId="4CC91C40" w:rsidR="00873315" w:rsidRDefault="00000000">
      <w:pPr>
        <w:pStyle w:val="af5"/>
        <w:rPr>
          <w:rFonts w:asciiTheme="minorHAnsi" w:eastAsiaTheme="minorEastAsia" w:hAnsiTheme="minorHAnsi" w:cstheme="minorBidi"/>
          <w:kern w:val="2"/>
          <w:sz w:val="24"/>
          <w:szCs w:val="22"/>
        </w:rPr>
      </w:pPr>
      <w:hyperlink w:anchor="_Toc106654820" w:history="1">
        <w:r w:rsidR="00873315" w:rsidRPr="00AA75E3">
          <w:rPr>
            <w:rStyle w:val="af"/>
            <w:rFonts w:hint="eastAsia"/>
          </w:rPr>
          <w:t>表</w:t>
        </w:r>
        <w:r w:rsidR="00873315" w:rsidRPr="00AA75E3">
          <w:rPr>
            <w:rStyle w:val="af"/>
          </w:rPr>
          <w:t>36</w:t>
        </w:r>
        <w:r w:rsidR="00873315" w:rsidRPr="00AA75E3">
          <w:rPr>
            <w:rStyle w:val="af"/>
            <w:rFonts w:hint="eastAsia"/>
          </w:rPr>
          <w:t>：基準元件資訊</w:t>
        </w:r>
        <w:r w:rsidR="00873315">
          <w:rPr>
            <w:webHidden/>
          </w:rPr>
          <w:tab/>
        </w:r>
        <w:r w:rsidR="00873315">
          <w:rPr>
            <w:webHidden/>
          </w:rPr>
          <w:fldChar w:fldCharType="begin"/>
        </w:r>
        <w:r w:rsidR="00873315">
          <w:rPr>
            <w:webHidden/>
          </w:rPr>
          <w:instrText xml:space="preserve"> PAGEREF _Toc106654820 \h </w:instrText>
        </w:r>
        <w:r w:rsidR="00873315">
          <w:rPr>
            <w:webHidden/>
          </w:rPr>
        </w:r>
        <w:r w:rsidR="00873315">
          <w:rPr>
            <w:webHidden/>
          </w:rPr>
          <w:fldChar w:fldCharType="separate"/>
        </w:r>
        <w:r w:rsidR="00873315">
          <w:rPr>
            <w:webHidden/>
          </w:rPr>
          <w:t>126</w:t>
        </w:r>
        <w:r w:rsidR="00873315">
          <w:rPr>
            <w:webHidden/>
          </w:rPr>
          <w:fldChar w:fldCharType="end"/>
        </w:r>
      </w:hyperlink>
    </w:p>
    <w:p w14:paraId="4774211C" w14:textId="367A2479" w:rsidR="00A51328" w:rsidRPr="00657929" w:rsidRDefault="00A51328" w:rsidP="009D12BD">
      <w:pPr>
        <w:pStyle w:val="af5"/>
        <w:sectPr w:rsidR="00A51328" w:rsidRPr="00657929" w:rsidSect="008325F8">
          <w:footerReference w:type="default" r:id="rId11"/>
          <w:pgSz w:w="11906" w:h="16838" w:code="9"/>
          <w:pgMar w:top="1418" w:right="1134" w:bottom="1418" w:left="1134" w:header="680" w:footer="680" w:gutter="0"/>
          <w:pgNumType w:fmt="lowerRoman" w:start="1"/>
          <w:cols w:space="425"/>
          <w:docGrid w:type="linesAndChars" w:linePitch="360"/>
        </w:sectPr>
      </w:pPr>
      <w:r w:rsidRPr="00657929">
        <w:rPr>
          <w:rStyle w:val="af"/>
          <w:color w:val="auto"/>
          <w:szCs w:val="28"/>
        </w:rPr>
        <w:fldChar w:fldCharType="end"/>
      </w:r>
    </w:p>
    <w:p w14:paraId="1CE66608" w14:textId="2CD87A1B" w:rsidR="006A1C2C" w:rsidRPr="00657929" w:rsidRDefault="006A1C2C" w:rsidP="009042A8">
      <w:pPr>
        <w:pStyle w:val="H1"/>
        <w:spacing w:line="276" w:lineRule="auto"/>
        <w:ind w:leftChars="-236" w:left="1"/>
        <w:jc w:val="both"/>
      </w:pPr>
      <w:bookmarkStart w:id="2" w:name="_Toc106654687"/>
      <w:bookmarkStart w:id="3" w:name="_Toc87014812"/>
      <w:r w:rsidRPr="00657929">
        <w:lastRenderedPageBreak/>
        <w:t>報告摘要</w:t>
      </w:r>
      <w:bookmarkEnd w:id="2"/>
      <w:r w:rsidR="006C4FCD" w:rsidRPr="00657929">
        <w:t xml:space="preserve"> </w:t>
      </w:r>
    </w:p>
    <w:p w14:paraId="72CD8C35" w14:textId="5E58F242" w:rsidR="00C711BA" w:rsidRPr="00657929" w:rsidRDefault="00C711BA" w:rsidP="00C711BA">
      <w:pPr>
        <w:pStyle w:val="H10"/>
        <w:spacing w:line="360" w:lineRule="auto"/>
        <w:ind w:leftChars="-1" w:left="-2"/>
        <w:rPr>
          <w:color w:val="000000" w:themeColor="text1"/>
        </w:rPr>
      </w:pPr>
      <w:r w:rsidRPr="00657929">
        <w:rPr>
          <w:color w:val="000000" w:themeColor="text1"/>
        </w:rPr>
        <w:t>本月報告之重要摘要說明如下：</w:t>
      </w:r>
    </w:p>
    <w:p w14:paraId="2CA1BB5F" w14:textId="36CF4E7C" w:rsidR="00C711BA" w:rsidRPr="007B5247" w:rsidRDefault="00C711BA" w:rsidP="007B5247">
      <w:pPr>
        <w:pStyle w:val="H10"/>
        <w:numPr>
          <w:ilvl w:val="0"/>
          <w:numId w:val="25"/>
        </w:numPr>
        <w:spacing w:line="360" w:lineRule="auto"/>
        <w:ind w:leftChars="235" w:left="1044" w:firstLineChars="0"/>
        <w:rPr>
          <w:color w:val="000000" w:themeColor="text1"/>
        </w:rPr>
      </w:pPr>
      <w:r w:rsidRPr="00657929">
        <w:rPr>
          <w:color w:val="000000" w:themeColor="text1"/>
        </w:rPr>
        <w:t>本服務月報的資安通報</w:t>
      </w:r>
      <w:r w:rsidR="00611BDB" w:rsidRPr="00657929">
        <w:rPr>
          <w:color w:val="000000" w:themeColor="text1"/>
        </w:rPr>
        <w:t>案件</w:t>
      </w:r>
      <w:r w:rsidRPr="00657929">
        <w:rPr>
          <w:color w:val="000000" w:themeColor="text1"/>
        </w:rPr>
        <w:t>總數量較</w:t>
      </w:r>
      <w:r w:rsidR="00873CE7" w:rsidRPr="00657929">
        <w:rPr>
          <w:color w:val="000000" w:themeColor="text1"/>
        </w:rPr>
        <w:t>4</w:t>
      </w:r>
      <w:r w:rsidRPr="00657929">
        <w:rPr>
          <w:color w:val="000000" w:themeColor="text1"/>
        </w:rPr>
        <w:t>月份增加</w:t>
      </w:r>
      <w:r w:rsidRPr="00657929">
        <w:rPr>
          <w:color w:val="000000" w:themeColor="text1"/>
        </w:rPr>
        <w:t>8</w:t>
      </w:r>
      <w:r w:rsidR="00873CE7" w:rsidRPr="00657929">
        <w:rPr>
          <w:color w:val="000000" w:themeColor="text1"/>
        </w:rPr>
        <w:t>2</w:t>
      </w:r>
      <w:r w:rsidRPr="00657929">
        <w:rPr>
          <w:color w:val="000000" w:themeColor="text1"/>
        </w:rPr>
        <w:t>.3%</w:t>
      </w:r>
      <w:r w:rsidRPr="00657929">
        <w:rPr>
          <w:color w:val="000000" w:themeColor="text1"/>
        </w:rPr>
        <w:t>。其中，</w:t>
      </w:r>
      <w:r w:rsidR="00873CE7" w:rsidRPr="00657929">
        <w:rPr>
          <w:color w:val="000000" w:themeColor="text1"/>
        </w:rPr>
        <w:t>尚須調查類增加</w:t>
      </w:r>
      <w:r w:rsidR="00873CE7" w:rsidRPr="00657929">
        <w:rPr>
          <w:color w:val="000000" w:themeColor="text1"/>
        </w:rPr>
        <w:t>45.7%</w:t>
      </w:r>
      <w:r w:rsidRPr="00657929">
        <w:rPr>
          <w:color w:val="000000" w:themeColor="text1"/>
        </w:rPr>
        <w:t>、掃描刺探類增加</w:t>
      </w:r>
      <w:r w:rsidR="00873CE7" w:rsidRPr="00657929">
        <w:rPr>
          <w:color w:val="000000" w:themeColor="text1"/>
        </w:rPr>
        <w:t>2.3</w:t>
      </w:r>
      <w:r w:rsidRPr="00657929">
        <w:rPr>
          <w:color w:val="000000" w:themeColor="text1"/>
        </w:rPr>
        <w:t>%</w:t>
      </w:r>
      <w:r w:rsidR="00873CE7" w:rsidRPr="00657929">
        <w:rPr>
          <w:color w:val="000000" w:themeColor="text1"/>
        </w:rPr>
        <w:t>、阻斷服務類增加</w:t>
      </w:r>
      <w:r w:rsidR="00873CE7" w:rsidRPr="00657929">
        <w:rPr>
          <w:color w:val="000000" w:themeColor="text1"/>
        </w:rPr>
        <w:t>47.6%</w:t>
      </w:r>
      <w:r w:rsidR="00A2062E" w:rsidRPr="00657929">
        <w:rPr>
          <w:color w:val="000000" w:themeColor="text1"/>
        </w:rPr>
        <w:t>，其中</w:t>
      </w:r>
      <w:r w:rsidR="00873CE7" w:rsidRPr="00657929">
        <w:rPr>
          <w:color w:val="000000" w:themeColor="text1"/>
        </w:rPr>
        <w:t>入侵攻擊類增加</w:t>
      </w:r>
      <w:r w:rsidR="00A2062E" w:rsidRPr="00657929">
        <w:rPr>
          <w:color w:val="000000" w:themeColor="text1"/>
        </w:rPr>
        <w:t>107.4</w:t>
      </w:r>
      <w:r w:rsidR="00873CE7" w:rsidRPr="00657929">
        <w:rPr>
          <w:color w:val="000000" w:themeColor="text1"/>
        </w:rPr>
        <w:t>%</w:t>
      </w:r>
      <w:r w:rsidRPr="00657929">
        <w:rPr>
          <w:color w:val="000000" w:themeColor="text1"/>
        </w:rPr>
        <w:t>、</w:t>
      </w:r>
      <w:r w:rsidR="00A2062E" w:rsidRPr="00657929">
        <w:rPr>
          <w:color w:val="000000" w:themeColor="text1"/>
        </w:rPr>
        <w:t>惡意程式類增加</w:t>
      </w:r>
      <w:r w:rsidR="00A2062E" w:rsidRPr="00657929">
        <w:rPr>
          <w:color w:val="000000" w:themeColor="text1"/>
        </w:rPr>
        <w:t>143.4%</w:t>
      </w:r>
      <w:r w:rsidR="00A2062E" w:rsidRPr="00657929">
        <w:rPr>
          <w:color w:val="000000" w:themeColor="text1"/>
        </w:rPr>
        <w:t>、</w:t>
      </w:r>
      <w:r w:rsidRPr="00657929">
        <w:rPr>
          <w:color w:val="000000" w:themeColor="text1"/>
        </w:rPr>
        <w:t>政策規則類增加</w:t>
      </w:r>
      <w:r w:rsidR="00A2062E" w:rsidRPr="00657929">
        <w:rPr>
          <w:color w:val="000000" w:themeColor="text1"/>
        </w:rPr>
        <w:t>131.4</w:t>
      </w:r>
      <w:r w:rsidRPr="00657929">
        <w:rPr>
          <w:color w:val="000000" w:themeColor="text1"/>
        </w:rPr>
        <w:t>%</w:t>
      </w:r>
      <w:r w:rsidRPr="00657929">
        <w:rPr>
          <w:color w:val="000000" w:themeColor="text1"/>
        </w:rPr>
        <w:t>，以及</w:t>
      </w:r>
      <w:r w:rsidR="00A2062E" w:rsidRPr="00657929">
        <w:rPr>
          <w:color w:val="000000" w:themeColor="text1"/>
        </w:rPr>
        <w:t>網路攻防演練</w:t>
      </w:r>
      <w:r w:rsidRPr="00657929">
        <w:rPr>
          <w:color w:val="000000" w:themeColor="text1"/>
        </w:rPr>
        <w:t>類增加</w:t>
      </w:r>
      <w:r w:rsidR="00A2062E" w:rsidRPr="00657929">
        <w:rPr>
          <w:color w:val="000000" w:themeColor="text1"/>
        </w:rPr>
        <w:t>718.1</w:t>
      </w:r>
      <w:r w:rsidRPr="00657929">
        <w:rPr>
          <w:color w:val="000000" w:themeColor="text1"/>
        </w:rPr>
        <w:t>%</w:t>
      </w:r>
      <w:r w:rsidRPr="00657929">
        <w:rPr>
          <w:color w:val="000000" w:themeColor="text1"/>
        </w:rPr>
        <w:t>。值得注意的是</w:t>
      </w:r>
      <w:r w:rsidR="009924A7">
        <w:rPr>
          <w:rFonts w:hint="eastAsia"/>
          <w:color w:val="000000" w:themeColor="text1"/>
        </w:rPr>
        <w:t>，</w:t>
      </w:r>
      <w:r w:rsidRPr="00657929">
        <w:rPr>
          <w:color w:val="000000" w:themeColor="text1"/>
        </w:rPr>
        <w:t>這個月</w:t>
      </w:r>
      <w:r w:rsidR="00A2062E" w:rsidRPr="00657929">
        <w:rPr>
          <w:color w:val="000000" w:themeColor="text1"/>
        </w:rPr>
        <w:t>有四類案件類型新增案例超過</w:t>
      </w:r>
      <w:r w:rsidR="00A2062E" w:rsidRPr="00657929">
        <w:rPr>
          <w:color w:val="000000" w:themeColor="text1"/>
        </w:rPr>
        <w:t>100%</w:t>
      </w:r>
      <w:r w:rsidR="00A2062E" w:rsidRPr="00657929">
        <w:rPr>
          <w:color w:val="000000" w:themeColor="text1"/>
        </w:rPr>
        <w:t>，其中又以網路攻防演練類增加</w:t>
      </w:r>
      <w:r w:rsidR="00A2062E" w:rsidRPr="00657929">
        <w:rPr>
          <w:color w:val="000000" w:themeColor="text1"/>
        </w:rPr>
        <w:t>718.1%</w:t>
      </w:r>
      <w:r w:rsidR="007B5247">
        <w:rPr>
          <w:rFonts w:hint="eastAsia"/>
          <w:color w:val="000000" w:themeColor="text1"/>
        </w:rPr>
        <w:t>。針對持續發生</w:t>
      </w:r>
      <w:r w:rsidR="007B5247" w:rsidRPr="007B5247">
        <w:rPr>
          <w:rFonts w:hint="eastAsia"/>
          <w:color w:val="000000" w:themeColor="text1"/>
        </w:rPr>
        <w:t>入侵攻擊類、惡意程式類以及政策規則類之事件</w:t>
      </w:r>
      <w:r w:rsidR="007B5247">
        <w:rPr>
          <w:rFonts w:hint="eastAsia"/>
          <w:color w:val="000000" w:themeColor="text1"/>
        </w:rPr>
        <w:t>的醫療機構</w:t>
      </w:r>
      <w:r w:rsidR="007B5247" w:rsidRPr="007B5247">
        <w:rPr>
          <w:rFonts w:hint="eastAsia"/>
          <w:color w:val="000000" w:themeColor="text1"/>
        </w:rPr>
        <w:t>，</w:t>
      </w:r>
      <w:r w:rsidR="007B5247">
        <w:rPr>
          <w:rFonts w:hint="eastAsia"/>
          <w:color w:val="000000" w:themeColor="text1"/>
        </w:rPr>
        <w:t>本團隊</w:t>
      </w:r>
      <w:r w:rsidR="007B5247" w:rsidRPr="007B5247">
        <w:rPr>
          <w:rFonts w:hint="eastAsia"/>
          <w:color w:val="000000" w:themeColor="text1"/>
        </w:rPr>
        <w:t>建議可以進一步了解可能發生的根因</w:t>
      </w:r>
      <w:r w:rsidR="007B5247">
        <w:rPr>
          <w:rFonts w:hint="eastAsia"/>
          <w:color w:val="000000" w:themeColor="text1"/>
        </w:rPr>
        <w:t>，以利強化防護工作重點。本團隊</w:t>
      </w:r>
      <w:r w:rsidR="00B92B2B" w:rsidRPr="00A06F73">
        <w:t>能</w:t>
      </w:r>
      <w:r w:rsidR="007B5247">
        <w:rPr>
          <w:rFonts w:hint="eastAsia"/>
        </w:rPr>
        <w:t>協助欲了解事件根因的醫療機構，透過</w:t>
      </w:r>
      <w:r w:rsidR="00B92B2B" w:rsidRPr="00A06F73">
        <w:rPr>
          <w:rFonts w:hint="eastAsia"/>
        </w:rPr>
        <w:t>取</w:t>
      </w:r>
      <w:r w:rsidR="00B92B2B" w:rsidRPr="00A06F73">
        <w:t>得進一步的事件分析數據或原始監控數據，可透過數位鑑識技術來進行事件根因分析，以確立真正的事件根因與類型。經數位鑑識分析後，可針對高風險事件完成去識別化的事件調查報告或案例分析報告，以供機關或資安監控單位參考，期能強化資安監控與防護能量。</w:t>
      </w:r>
    </w:p>
    <w:p w14:paraId="587DA36F" w14:textId="2BC99386" w:rsidR="000354E0" w:rsidRPr="00657929" w:rsidRDefault="00C711BA" w:rsidP="003F669C">
      <w:pPr>
        <w:pStyle w:val="H10"/>
        <w:numPr>
          <w:ilvl w:val="0"/>
          <w:numId w:val="25"/>
        </w:numPr>
        <w:spacing w:line="360" w:lineRule="auto"/>
        <w:ind w:leftChars="235" w:left="1044" w:firstLineChars="0"/>
        <w:rPr>
          <w:color w:val="000000" w:themeColor="text1"/>
        </w:rPr>
      </w:pPr>
      <w:r w:rsidRPr="00657929">
        <w:rPr>
          <w:color w:val="000000" w:themeColor="text1"/>
        </w:rPr>
        <w:t>本月資安通報</w:t>
      </w:r>
      <w:r w:rsidR="00611BDB" w:rsidRPr="00657929">
        <w:rPr>
          <w:color w:val="000000" w:themeColor="text1"/>
        </w:rPr>
        <w:t>案件</w:t>
      </w:r>
      <w:r w:rsidRPr="00657929">
        <w:rPr>
          <w:color w:val="000000" w:themeColor="text1"/>
        </w:rPr>
        <w:t>中，</w:t>
      </w:r>
      <w:r w:rsidR="00A2062E" w:rsidRPr="00657929">
        <w:rPr>
          <w:color w:val="000000" w:themeColor="text1"/>
        </w:rPr>
        <w:t>政策規則</w:t>
      </w:r>
      <w:r w:rsidRPr="00657929">
        <w:rPr>
          <w:color w:val="000000" w:themeColor="text1"/>
        </w:rPr>
        <w:t>類的通報比例最高，</w:t>
      </w:r>
      <w:r w:rsidR="00611BDB" w:rsidRPr="00657929">
        <w:rPr>
          <w:color w:val="000000" w:themeColor="text1"/>
        </w:rPr>
        <w:t>案件</w:t>
      </w:r>
      <w:r w:rsidRPr="00657929">
        <w:rPr>
          <w:color w:val="000000" w:themeColor="text1"/>
        </w:rPr>
        <w:t>通報數佔</w:t>
      </w:r>
      <w:r w:rsidR="00A2062E" w:rsidRPr="00657929">
        <w:rPr>
          <w:color w:val="000000" w:themeColor="text1"/>
        </w:rPr>
        <w:t>32.2</w:t>
      </w:r>
      <w:r w:rsidRPr="00657929">
        <w:rPr>
          <w:color w:val="000000" w:themeColor="text1"/>
        </w:rPr>
        <w:t>%</w:t>
      </w:r>
      <w:r w:rsidRPr="00657929">
        <w:rPr>
          <w:color w:val="000000" w:themeColor="text1"/>
        </w:rPr>
        <w:t>，其他類的前三名案件分別為</w:t>
      </w:r>
      <w:r w:rsidR="00A2062E" w:rsidRPr="00657929">
        <w:rPr>
          <w:color w:val="000000" w:themeColor="text1"/>
        </w:rPr>
        <w:t>掃描刺探</w:t>
      </w:r>
      <w:r w:rsidRPr="00657929">
        <w:rPr>
          <w:color w:val="000000" w:themeColor="text1"/>
        </w:rPr>
        <w:t>類</w:t>
      </w:r>
      <w:r w:rsidRPr="00657929">
        <w:rPr>
          <w:color w:val="000000" w:themeColor="text1"/>
        </w:rPr>
        <w:t>(</w:t>
      </w:r>
      <w:r w:rsidR="00A2062E" w:rsidRPr="00657929">
        <w:rPr>
          <w:color w:val="000000" w:themeColor="text1"/>
        </w:rPr>
        <w:t>30.6</w:t>
      </w:r>
      <w:r w:rsidRPr="00657929">
        <w:rPr>
          <w:color w:val="000000" w:themeColor="text1"/>
        </w:rPr>
        <w:t>%)</w:t>
      </w:r>
      <w:r w:rsidRPr="00657929">
        <w:rPr>
          <w:color w:val="000000" w:themeColor="text1"/>
        </w:rPr>
        <w:t>、</w:t>
      </w:r>
      <w:r w:rsidR="00A2062E" w:rsidRPr="00657929">
        <w:rPr>
          <w:color w:val="000000" w:themeColor="text1"/>
        </w:rPr>
        <w:t>經同意之網路攻防演練</w:t>
      </w:r>
      <w:r w:rsidRPr="00657929">
        <w:rPr>
          <w:color w:val="000000" w:themeColor="text1"/>
        </w:rPr>
        <w:t>類</w:t>
      </w:r>
      <w:r w:rsidRPr="00657929">
        <w:rPr>
          <w:color w:val="000000" w:themeColor="text1"/>
        </w:rPr>
        <w:t>(</w:t>
      </w:r>
      <w:r w:rsidR="00A2062E" w:rsidRPr="00657929">
        <w:rPr>
          <w:color w:val="000000" w:themeColor="text1"/>
        </w:rPr>
        <w:t>17.7</w:t>
      </w:r>
      <w:r w:rsidRPr="00657929">
        <w:rPr>
          <w:color w:val="000000" w:themeColor="text1"/>
        </w:rPr>
        <w:t>%)</w:t>
      </w:r>
      <w:r w:rsidRPr="00657929">
        <w:rPr>
          <w:color w:val="000000" w:themeColor="text1"/>
        </w:rPr>
        <w:t>，以及</w:t>
      </w:r>
      <w:r w:rsidR="00A2062E" w:rsidRPr="00657929">
        <w:rPr>
          <w:color w:val="000000" w:themeColor="text1"/>
        </w:rPr>
        <w:t>尚須調查類</w:t>
      </w:r>
      <w:r w:rsidRPr="00657929">
        <w:rPr>
          <w:color w:val="000000" w:themeColor="text1"/>
        </w:rPr>
        <w:t>(</w:t>
      </w:r>
      <w:r w:rsidR="00A2062E" w:rsidRPr="00657929">
        <w:rPr>
          <w:color w:val="000000" w:themeColor="text1"/>
        </w:rPr>
        <w:t>9.5</w:t>
      </w:r>
      <w:r w:rsidRPr="00657929">
        <w:rPr>
          <w:color w:val="000000" w:themeColor="text1"/>
        </w:rPr>
        <w:t>%)</w:t>
      </w:r>
      <w:r w:rsidRPr="00657929">
        <w:rPr>
          <w:color w:val="000000" w:themeColor="text1"/>
        </w:rPr>
        <w:t>。相較</w:t>
      </w:r>
      <w:r w:rsidR="00A2062E" w:rsidRPr="00657929">
        <w:rPr>
          <w:color w:val="000000" w:themeColor="text1"/>
        </w:rPr>
        <w:t>四</w:t>
      </w:r>
      <w:r w:rsidRPr="00657929">
        <w:rPr>
          <w:color w:val="000000" w:themeColor="text1"/>
        </w:rPr>
        <w:t>月份的資安通報</w:t>
      </w:r>
      <w:r w:rsidR="00611BDB" w:rsidRPr="00657929">
        <w:rPr>
          <w:color w:val="000000" w:themeColor="text1"/>
        </w:rPr>
        <w:t>案件</w:t>
      </w:r>
      <w:r w:rsidRPr="00657929">
        <w:rPr>
          <w:color w:val="000000" w:themeColor="text1"/>
        </w:rPr>
        <w:t>，</w:t>
      </w:r>
      <w:r w:rsidR="00A2062E" w:rsidRPr="00657929">
        <w:rPr>
          <w:color w:val="000000" w:themeColor="text1"/>
        </w:rPr>
        <w:t>政策規則類</w:t>
      </w:r>
      <w:r w:rsidRPr="00657929">
        <w:rPr>
          <w:color w:val="000000" w:themeColor="text1"/>
        </w:rPr>
        <w:t>增加</w:t>
      </w:r>
      <w:r w:rsidR="00A2062E" w:rsidRPr="00657929">
        <w:rPr>
          <w:color w:val="000000" w:themeColor="text1"/>
        </w:rPr>
        <w:t>131.4</w:t>
      </w:r>
      <w:r w:rsidRPr="00657929">
        <w:rPr>
          <w:color w:val="000000" w:themeColor="text1"/>
        </w:rPr>
        <w:t>%</w:t>
      </w:r>
      <w:r w:rsidRPr="00657929">
        <w:rPr>
          <w:color w:val="000000" w:themeColor="text1"/>
        </w:rPr>
        <w:t>、</w:t>
      </w:r>
      <w:r w:rsidR="00A2062E" w:rsidRPr="00657929">
        <w:rPr>
          <w:color w:val="000000" w:themeColor="text1"/>
        </w:rPr>
        <w:t>掃描刺探類</w:t>
      </w:r>
      <w:r w:rsidRPr="00657929">
        <w:rPr>
          <w:color w:val="000000" w:themeColor="text1"/>
        </w:rPr>
        <w:t>增加</w:t>
      </w:r>
      <w:r w:rsidR="00A2062E" w:rsidRPr="00657929">
        <w:rPr>
          <w:color w:val="000000" w:themeColor="text1"/>
        </w:rPr>
        <w:t>2.3</w:t>
      </w:r>
      <w:r w:rsidRPr="00657929">
        <w:rPr>
          <w:color w:val="000000" w:themeColor="text1"/>
        </w:rPr>
        <w:t>%</w:t>
      </w:r>
      <w:r w:rsidRPr="00657929">
        <w:rPr>
          <w:color w:val="000000" w:themeColor="text1"/>
        </w:rPr>
        <w:t>、</w:t>
      </w:r>
      <w:r w:rsidR="00A2062E" w:rsidRPr="00657929">
        <w:rPr>
          <w:color w:val="000000" w:themeColor="text1"/>
        </w:rPr>
        <w:t>經同意之網路攻防演練類增加</w:t>
      </w:r>
      <w:r w:rsidR="00A2062E" w:rsidRPr="00657929">
        <w:rPr>
          <w:color w:val="000000" w:themeColor="text1"/>
        </w:rPr>
        <w:t>718.1</w:t>
      </w:r>
      <w:r w:rsidRPr="00657929">
        <w:rPr>
          <w:color w:val="000000" w:themeColor="text1"/>
        </w:rPr>
        <w:t>%</w:t>
      </w:r>
      <w:r w:rsidRPr="00657929">
        <w:rPr>
          <w:color w:val="000000" w:themeColor="text1"/>
        </w:rPr>
        <w:t>，</w:t>
      </w:r>
      <w:r w:rsidR="00A2062E" w:rsidRPr="00657929">
        <w:rPr>
          <w:color w:val="000000" w:themeColor="text1"/>
        </w:rPr>
        <w:t>尚須調查類增加</w:t>
      </w:r>
      <w:r w:rsidR="00A2062E" w:rsidRPr="00657929">
        <w:rPr>
          <w:color w:val="000000" w:themeColor="text1"/>
        </w:rPr>
        <w:t>45.7</w:t>
      </w:r>
      <w:r w:rsidRPr="00657929">
        <w:rPr>
          <w:color w:val="000000" w:themeColor="text1"/>
        </w:rPr>
        <w:t>%</w:t>
      </w:r>
      <w:r w:rsidRPr="00657929">
        <w:rPr>
          <w:color w:val="000000" w:themeColor="text1"/>
        </w:rPr>
        <w:t>。本月份幾乎每天皆有發生的案件類型為</w:t>
      </w:r>
      <w:r w:rsidRPr="00657929">
        <w:rPr>
          <w:color w:val="000000" w:themeColor="text1"/>
        </w:rPr>
        <w:t>(</w:t>
      </w:r>
      <w:r w:rsidRPr="00657929">
        <w:rPr>
          <w:color w:val="000000" w:themeColor="text1"/>
        </w:rPr>
        <w:t>依數量多寡排序</w:t>
      </w:r>
      <w:r w:rsidRPr="00657929">
        <w:rPr>
          <w:color w:val="000000" w:themeColor="text1"/>
        </w:rPr>
        <w:t>)</w:t>
      </w:r>
      <w:r w:rsidRPr="00657929">
        <w:rPr>
          <w:color w:val="000000" w:themeColor="text1"/>
        </w:rPr>
        <w:t>掃描刺探類、政策規則類、</w:t>
      </w:r>
      <w:r w:rsidR="00226FDA" w:rsidRPr="00657929">
        <w:rPr>
          <w:color w:val="000000" w:themeColor="text1"/>
        </w:rPr>
        <w:lastRenderedPageBreak/>
        <w:t>尚須調查</w:t>
      </w:r>
      <w:r w:rsidRPr="00657929">
        <w:rPr>
          <w:color w:val="000000" w:themeColor="text1"/>
        </w:rPr>
        <w:t>類，建議各單位朝三大類型之案件優先提升防護能力。</w:t>
      </w:r>
      <w:r w:rsidR="003F669C" w:rsidRPr="00657929">
        <w:rPr>
          <w:color w:val="000000" w:themeColor="text1"/>
        </w:rPr>
        <w:t>經同意之網路攻防演練類增加</w:t>
      </w:r>
      <w:r w:rsidRPr="00657929">
        <w:rPr>
          <w:color w:val="000000" w:themeColor="text1"/>
        </w:rPr>
        <w:t>的資安</w:t>
      </w:r>
      <w:r w:rsidR="00611BDB" w:rsidRPr="00657929">
        <w:rPr>
          <w:color w:val="000000" w:themeColor="text1"/>
        </w:rPr>
        <w:t>案件</w:t>
      </w:r>
      <w:r w:rsidR="003F669C" w:rsidRPr="00657929">
        <w:rPr>
          <w:color w:val="000000" w:themeColor="text1"/>
        </w:rPr>
        <w:t>為本月最多的，但</w:t>
      </w:r>
      <w:r w:rsidRPr="00657929">
        <w:rPr>
          <w:color w:val="000000" w:themeColor="text1"/>
        </w:rPr>
        <w:t>未有進一步深入調查報告，主要</w:t>
      </w:r>
      <w:r w:rsidR="008040A9">
        <w:rPr>
          <w:rFonts w:hint="eastAsia"/>
          <w:color w:val="000000" w:themeColor="text1"/>
        </w:rPr>
        <w:t>的</w:t>
      </w:r>
      <w:r w:rsidR="003F669C" w:rsidRPr="00657929">
        <w:rPr>
          <w:color w:val="000000" w:themeColor="text1"/>
        </w:rPr>
        <w:t>觸發條件</w:t>
      </w:r>
      <w:r w:rsidRPr="00657929">
        <w:rPr>
          <w:color w:val="000000" w:themeColor="text1"/>
        </w:rPr>
        <w:t>為</w:t>
      </w:r>
      <w:r w:rsidR="003F669C" w:rsidRPr="00657929">
        <w:t>疑似技服滲透測試事件</w:t>
      </w:r>
      <w:r w:rsidR="00B92B2B" w:rsidRPr="00A06F73">
        <w:t>。</w:t>
      </w:r>
    </w:p>
    <w:p w14:paraId="78C2565A" w14:textId="3741B7D8" w:rsidR="000354E0" w:rsidRPr="00054FE8" w:rsidRDefault="00C711BA" w:rsidP="00054FE8">
      <w:pPr>
        <w:pStyle w:val="H10"/>
        <w:numPr>
          <w:ilvl w:val="0"/>
          <w:numId w:val="25"/>
        </w:numPr>
        <w:spacing w:line="360" w:lineRule="auto"/>
        <w:ind w:leftChars="234" w:left="1042" w:firstLineChars="0"/>
        <w:rPr>
          <w:color w:val="000000" w:themeColor="text1"/>
        </w:rPr>
      </w:pPr>
      <w:r w:rsidRPr="00657929">
        <w:rPr>
          <w:color w:val="000000" w:themeColor="text1"/>
        </w:rPr>
        <w:t>本月份資安通報</w:t>
      </w:r>
      <w:r w:rsidR="00611BDB" w:rsidRPr="00657929">
        <w:rPr>
          <w:color w:val="000000" w:themeColor="text1"/>
        </w:rPr>
        <w:t>案件</w:t>
      </w:r>
      <w:r w:rsidRPr="00657929">
        <w:rPr>
          <w:color w:val="000000" w:themeColor="text1"/>
        </w:rPr>
        <w:t>與機關之關聯</w:t>
      </w:r>
      <w:r w:rsidR="00054FE8">
        <w:rPr>
          <w:rFonts w:hint="eastAsia"/>
          <w:color w:val="000000" w:themeColor="text1"/>
        </w:rPr>
        <w:t>整理如下表。根據下表所示，</w:t>
      </w:r>
      <w:r w:rsidRPr="00657929">
        <w:rPr>
          <w:color w:val="000000" w:themeColor="text1"/>
        </w:rPr>
        <w:t>建議各類型機關可關注本月份資安通報</w:t>
      </w:r>
      <w:r w:rsidR="00611BDB" w:rsidRPr="00657929">
        <w:rPr>
          <w:color w:val="000000" w:themeColor="text1"/>
        </w:rPr>
        <w:t>案件</w:t>
      </w:r>
      <w:r w:rsidRPr="00657929">
        <w:rPr>
          <w:color w:val="000000" w:themeColor="text1"/>
        </w:rPr>
        <w:t>類型，作為資安防護或資安認知教育訓練之參考。值得注意的是，</w:t>
      </w:r>
      <w:r w:rsidR="0094270D" w:rsidRPr="00657929">
        <w:rPr>
          <w:color w:val="000000" w:themeColor="text1"/>
        </w:rPr>
        <w:t>其他醫療機構</w:t>
      </w:r>
      <w:r w:rsidRPr="00657929">
        <w:rPr>
          <w:color w:val="000000" w:themeColor="text1"/>
        </w:rPr>
        <w:t>和上個月</w:t>
      </w:r>
      <w:r w:rsidRPr="00657929">
        <w:rPr>
          <w:color w:val="000000" w:themeColor="text1"/>
        </w:rPr>
        <w:t>(</w:t>
      </w:r>
      <w:r w:rsidR="00F35801">
        <w:rPr>
          <w:color w:val="000000" w:themeColor="text1"/>
        </w:rPr>
        <w:t>111</w:t>
      </w:r>
      <w:r w:rsidR="00F35801">
        <w:rPr>
          <w:rFonts w:hint="eastAsia"/>
          <w:color w:val="000000" w:themeColor="text1"/>
        </w:rPr>
        <w:t>年</w:t>
      </w:r>
      <w:r w:rsidR="009924A7">
        <w:rPr>
          <w:color w:val="000000" w:themeColor="text1"/>
        </w:rPr>
        <w:t>4</w:t>
      </w:r>
      <w:r w:rsidRPr="00657929">
        <w:rPr>
          <w:color w:val="000000" w:themeColor="text1"/>
        </w:rPr>
        <w:t>月</w:t>
      </w:r>
      <w:r w:rsidRPr="00657929">
        <w:rPr>
          <w:color w:val="000000" w:themeColor="text1"/>
        </w:rPr>
        <w:t>)</w:t>
      </w:r>
      <w:r w:rsidRPr="00657929">
        <w:rPr>
          <w:color w:val="000000" w:themeColor="text1"/>
        </w:rPr>
        <w:t>一樣有</w:t>
      </w:r>
      <w:r w:rsidR="0094270D" w:rsidRPr="00657929">
        <w:rPr>
          <w:color w:val="000000" w:themeColor="text1"/>
        </w:rPr>
        <w:t>來源單一帳號持續登入失敗</w:t>
      </w:r>
      <w:r w:rsidRPr="00657929">
        <w:rPr>
          <w:color w:val="000000" w:themeColor="text1"/>
        </w:rPr>
        <w:t>的</w:t>
      </w:r>
      <w:r w:rsidR="00611BDB" w:rsidRPr="00657929">
        <w:rPr>
          <w:color w:val="000000" w:themeColor="text1"/>
        </w:rPr>
        <w:t>案件</w:t>
      </w:r>
      <w:r w:rsidRPr="00657929">
        <w:rPr>
          <w:color w:val="000000" w:themeColor="text1"/>
        </w:rPr>
        <w:t>，已經持續兩個月有</w:t>
      </w:r>
      <w:r w:rsidR="00054FE8">
        <w:rPr>
          <w:rFonts w:hint="eastAsia"/>
          <w:color w:val="000000" w:themeColor="text1"/>
        </w:rPr>
        <w:t>相同</w:t>
      </w:r>
      <w:r w:rsidR="00611BDB" w:rsidRPr="00657929">
        <w:rPr>
          <w:color w:val="000000" w:themeColor="text1"/>
        </w:rPr>
        <w:t>案件</w:t>
      </w:r>
      <w:r w:rsidRPr="00657929">
        <w:rPr>
          <w:color w:val="000000" w:themeColor="text1"/>
        </w:rPr>
        <w:t>發生</w:t>
      </w:r>
      <w:r w:rsidR="00971BE3" w:rsidRPr="00657929">
        <w:rPr>
          <w:color w:val="000000" w:themeColor="text1"/>
        </w:rPr>
        <w:t>，且為政策規則類的主要觸發事件，本月佔比高達</w:t>
      </w:r>
      <w:r w:rsidR="00971BE3" w:rsidRPr="00657929">
        <w:rPr>
          <w:color w:val="000000" w:themeColor="text1"/>
        </w:rPr>
        <w:t>90.9%</w:t>
      </w:r>
      <w:r w:rsidR="00054FE8">
        <w:rPr>
          <w:rFonts w:hint="eastAsia"/>
          <w:color w:val="000000" w:themeColor="text1"/>
        </w:rPr>
        <w:t>。</w:t>
      </w:r>
      <w:r w:rsidRPr="00657929">
        <w:rPr>
          <w:color w:val="000000" w:themeColor="text1"/>
        </w:rPr>
        <w:t>建議</w:t>
      </w:r>
      <w:r w:rsidR="00054FE8">
        <w:rPr>
          <w:rFonts w:hint="eastAsia"/>
          <w:color w:val="000000" w:themeColor="text1"/>
        </w:rPr>
        <w:t>醫療機構可針對持續發生的事件進行根因分析，以利強化資安防護作為。若有需要，本計畫可以透過</w:t>
      </w:r>
      <w:r w:rsidRPr="00054FE8">
        <w:rPr>
          <w:color w:val="000000" w:themeColor="text1"/>
        </w:rPr>
        <w:t>取得進一步監控</w:t>
      </w:r>
      <w:r w:rsidR="008040A9" w:rsidRPr="00A06F73">
        <w:t>數據</w:t>
      </w:r>
      <w:r w:rsidRPr="00054FE8">
        <w:rPr>
          <w:color w:val="000000" w:themeColor="text1"/>
        </w:rPr>
        <w:t>，</w:t>
      </w:r>
      <w:r w:rsidR="00054FE8">
        <w:rPr>
          <w:rFonts w:hint="eastAsia"/>
          <w:color w:val="000000" w:themeColor="text1"/>
        </w:rPr>
        <w:t>進一步</w:t>
      </w:r>
      <w:r w:rsidRPr="00054FE8">
        <w:rPr>
          <w:color w:val="000000" w:themeColor="text1"/>
        </w:rPr>
        <w:t>分析</w:t>
      </w:r>
      <w:r w:rsidR="00054FE8">
        <w:rPr>
          <w:rFonts w:hint="eastAsia"/>
          <w:color w:val="000000" w:themeColor="text1"/>
        </w:rPr>
        <w:t>特定</w:t>
      </w:r>
      <w:r w:rsidR="00611BDB" w:rsidRPr="00054FE8">
        <w:rPr>
          <w:color w:val="000000" w:themeColor="text1"/>
        </w:rPr>
        <w:t>案件</w:t>
      </w:r>
      <w:r w:rsidRPr="00054FE8">
        <w:rPr>
          <w:color w:val="000000" w:themeColor="text1"/>
        </w:rPr>
        <w:t>的</w:t>
      </w:r>
      <w:r w:rsidR="0094270D" w:rsidRPr="00054FE8">
        <w:rPr>
          <w:color w:val="000000" w:themeColor="text1"/>
        </w:rPr>
        <w:t>登入帳號是否需要修改、嘗試登入哪個資通訊系統，</w:t>
      </w:r>
      <w:r w:rsidRPr="00054FE8">
        <w:rPr>
          <w:color w:val="000000" w:themeColor="text1"/>
        </w:rPr>
        <w:t>以及該</w:t>
      </w:r>
      <w:r w:rsidR="00611BDB" w:rsidRPr="00054FE8">
        <w:rPr>
          <w:color w:val="000000" w:themeColor="text1"/>
        </w:rPr>
        <w:t>案件</w:t>
      </w:r>
      <w:r w:rsidRPr="00054FE8">
        <w:rPr>
          <w:color w:val="000000" w:themeColor="text1"/>
        </w:rPr>
        <w:t>風險分析等</w:t>
      </w:r>
      <w:r w:rsidR="00054FE8">
        <w:rPr>
          <w:rFonts w:hint="eastAsia"/>
          <w:color w:val="000000" w:themeColor="text1"/>
        </w:rPr>
        <w:t>，以供醫療機關參考</w:t>
      </w:r>
      <w:r w:rsidRPr="00054FE8">
        <w:rPr>
          <w:color w:val="000000" w:themeColor="text1"/>
        </w:rPr>
        <w:t>。本月份的資安</w:t>
      </w:r>
      <w:r w:rsidR="00054FE8" w:rsidRPr="00054FE8">
        <w:rPr>
          <w:rFonts w:hint="eastAsia"/>
          <w:color w:val="000000" w:themeColor="text1"/>
        </w:rPr>
        <w:t>事</w:t>
      </w:r>
      <w:r w:rsidR="00611BDB" w:rsidRPr="00054FE8">
        <w:rPr>
          <w:color w:val="000000" w:themeColor="text1"/>
        </w:rPr>
        <w:t>件</w:t>
      </w:r>
      <w:r w:rsidRPr="00054FE8">
        <w:rPr>
          <w:color w:val="000000" w:themeColor="text1"/>
        </w:rPr>
        <w:t>較集中於主管機關與醫學中心之系統，除了建議該類機關提高防護作為外，可進一步研析是否具有特定目的之</w:t>
      </w:r>
      <w:r w:rsidRPr="00054FE8">
        <w:rPr>
          <w:color w:val="000000" w:themeColor="text1"/>
        </w:rPr>
        <w:t>APT</w:t>
      </w:r>
      <w:r w:rsidRPr="00054FE8">
        <w:rPr>
          <w:color w:val="000000" w:themeColor="text1"/>
        </w:rPr>
        <w:t>攻擊行為，以強化資安監控與防護重點。</w:t>
      </w:r>
    </w:p>
    <w:tbl>
      <w:tblPr>
        <w:tblStyle w:val="af0"/>
        <w:tblW w:w="5174" w:type="pct"/>
        <w:jc w:val="right"/>
        <w:tblLook w:val="04A0" w:firstRow="1" w:lastRow="0" w:firstColumn="1" w:lastColumn="0" w:noHBand="0" w:noVBand="1"/>
      </w:tblPr>
      <w:tblGrid>
        <w:gridCol w:w="1984"/>
        <w:gridCol w:w="4109"/>
        <w:gridCol w:w="498"/>
        <w:gridCol w:w="498"/>
        <w:gridCol w:w="500"/>
        <w:gridCol w:w="498"/>
        <w:gridCol w:w="498"/>
      </w:tblGrid>
      <w:tr w:rsidR="00873CE7" w:rsidRPr="00657929" w14:paraId="32C0260D" w14:textId="77777777" w:rsidTr="00054FE8">
        <w:trPr>
          <w:trHeight w:val="1408"/>
          <w:jc w:val="right"/>
        </w:trPr>
        <w:tc>
          <w:tcPr>
            <w:tcW w:w="1156" w:type="pct"/>
            <w:shd w:val="clear" w:color="auto" w:fill="4472C4" w:themeFill="accent1"/>
            <w:vAlign w:val="center"/>
          </w:tcPr>
          <w:p w14:paraId="46A46CC9" w14:textId="6F36A033" w:rsidR="00C711BA" w:rsidRPr="00657929" w:rsidRDefault="000354E0" w:rsidP="00173A14">
            <w:pPr>
              <w:jc w:val="center"/>
              <w:rPr>
                <w:rFonts w:eastAsia="標楷體"/>
                <w:color w:val="FFFFFF" w:themeColor="background1"/>
                <w:sz w:val="28"/>
                <w:szCs w:val="28"/>
              </w:rPr>
            </w:pPr>
            <w:r w:rsidRPr="00657929">
              <w:rPr>
                <w:rFonts w:eastAsia="標楷體"/>
                <w:color w:val="000000" w:themeColor="text1"/>
              </w:rPr>
              <w:br w:type="page"/>
            </w:r>
            <w:r w:rsidR="00C711BA" w:rsidRPr="00657929">
              <w:rPr>
                <w:rFonts w:eastAsia="標楷體"/>
                <w:color w:val="FFFFFF" w:themeColor="background1"/>
                <w:sz w:val="28"/>
                <w:szCs w:val="28"/>
              </w:rPr>
              <w:t>類型</w:t>
            </w:r>
          </w:p>
        </w:tc>
        <w:tc>
          <w:tcPr>
            <w:tcW w:w="2393" w:type="pct"/>
            <w:shd w:val="clear" w:color="auto" w:fill="4472C4" w:themeFill="accent1"/>
            <w:vAlign w:val="center"/>
          </w:tcPr>
          <w:p w14:paraId="2CEE30F7" w14:textId="77777777" w:rsidR="00C711BA" w:rsidRPr="00657929" w:rsidRDefault="00C711BA" w:rsidP="00173A14">
            <w:pPr>
              <w:jc w:val="center"/>
              <w:rPr>
                <w:rFonts w:eastAsia="標楷體"/>
                <w:color w:val="FFFFFF" w:themeColor="background1"/>
                <w:sz w:val="28"/>
                <w:szCs w:val="28"/>
              </w:rPr>
            </w:pPr>
            <w:r w:rsidRPr="00657929">
              <w:rPr>
                <w:rFonts w:eastAsia="標楷體"/>
                <w:color w:val="FFFFFF" w:themeColor="background1"/>
                <w:sz w:val="28"/>
                <w:szCs w:val="28"/>
              </w:rPr>
              <w:t>攻擊手法</w:t>
            </w:r>
          </w:p>
        </w:tc>
        <w:tc>
          <w:tcPr>
            <w:tcW w:w="290" w:type="pct"/>
            <w:shd w:val="clear" w:color="auto" w:fill="4472C4" w:themeFill="accent1"/>
            <w:vAlign w:val="center"/>
          </w:tcPr>
          <w:p w14:paraId="48D94B52" w14:textId="77777777" w:rsidR="00C711BA" w:rsidRPr="00657929" w:rsidRDefault="00C711BA" w:rsidP="00173A14">
            <w:pPr>
              <w:jc w:val="center"/>
              <w:rPr>
                <w:rFonts w:eastAsia="標楷體"/>
                <w:color w:val="FFFFFF" w:themeColor="background1"/>
                <w:sz w:val="28"/>
                <w:szCs w:val="28"/>
              </w:rPr>
            </w:pPr>
            <w:r w:rsidRPr="00657929">
              <w:rPr>
                <w:rFonts w:eastAsia="標楷體"/>
                <w:color w:val="FFFFFF" w:themeColor="background1"/>
                <w:sz w:val="28"/>
                <w:szCs w:val="28"/>
              </w:rPr>
              <w:t>主管機關</w:t>
            </w:r>
          </w:p>
        </w:tc>
        <w:tc>
          <w:tcPr>
            <w:tcW w:w="290" w:type="pct"/>
            <w:shd w:val="clear" w:color="auto" w:fill="4472C4" w:themeFill="accent1"/>
            <w:vAlign w:val="center"/>
          </w:tcPr>
          <w:p w14:paraId="532B6F97" w14:textId="77777777" w:rsidR="00C711BA" w:rsidRPr="00657929" w:rsidRDefault="00C711BA" w:rsidP="00173A14">
            <w:pPr>
              <w:jc w:val="center"/>
              <w:rPr>
                <w:rFonts w:eastAsia="標楷體"/>
                <w:color w:val="FFFFFF" w:themeColor="background1"/>
                <w:sz w:val="28"/>
                <w:szCs w:val="28"/>
              </w:rPr>
            </w:pPr>
            <w:r w:rsidRPr="00657929">
              <w:rPr>
                <w:rFonts w:eastAsia="標楷體"/>
                <w:color w:val="FFFFFF" w:themeColor="background1"/>
                <w:sz w:val="28"/>
                <w:szCs w:val="28"/>
              </w:rPr>
              <w:t>醫學中心</w:t>
            </w:r>
          </w:p>
        </w:tc>
        <w:tc>
          <w:tcPr>
            <w:tcW w:w="291" w:type="pct"/>
            <w:shd w:val="clear" w:color="auto" w:fill="4472C4" w:themeFill="accent1"/>
            <w:vAlign w:val="center"/>
          </w:tcPr>
          <w:p w14:paraId="4464D5C9" w14:textId="77777777" w:rsidR="00C711BA" w:rsidRPr="00657929" w:rsidRDefault="00C711BA" w:rsidP="00173A14">
            <w:pPr>
              <w:jc w:val="center"/>
              <w:rPr>
                <w:rFonts w:eastAsia="標楷體"/>
                <w:color w:val="FFFFFF" w:themeColor="background1"/>
                <w:sz w:val="28"/>
                <w:szCs w:val="28"/>
              </w:rPr>
            </w:pPr>
            <w:r w:rsidRPr="00657929">
              <w:rPr>
                <w:rFonts w:eastAsia="標楷體"/>
                <w:color w:val="FFFFFF" w:themeColor="background1"/>
                <w:sz w:val="28"/>
                <w:szCs w:val="28"/>
              </w:rPr>
              <w:t>部立醫院</w:t>
            </w:r>
          </w:p>
        </w:tc>
        <w:tc>
          <w:tcPr>
            <w:tcW w:w="290" w:type="pct"/>
            <w:shd w:val="clear" w:color="auto" w:fill="4472C4" w:themeFill="accent1"/>
            <w:vAlign w:val="center"/>
          </w:tcPr>
          <w:p w14:paraId="6B6A695E" w14:textId="77777777" w:rsidR="00C711BA" w:rsidRPr="00657929" w:rsidRDefault="00C711BA" w:rsidP="00173A14">
            <w:pPr>
              <w:jc w:val="center"/>
              <w:rPr>
                <w:rFonts w:eastAsia="標楷體"/>
                <w:color w:val="FFFFFF" w:themeColor="background1"/>
                <w:sz w:val="28"/>
                <w:szCs w:val="28"/>
              </w:rPr>
            </w:pPr>
            <w:r w:rsidRPr="00657929">
              <w:rPr>
                <w:rFonts w:eastAsia="標楷體"/>
                <w:color w:val="FFFFFF" w:themeColor="background1"/>
                <w:sz w:val="28"/>
                <w:szCs w:val="28"/>
              </w:rPr>
              <w:t>區域醫院</w:t>
            </w:r>
          </w:p>
        </w:tc>
        <w:tc>
          <w:tcPr>
            <w:tcW w:w="291" w:type="pct"/>
            <w:shd w:val="clear" w:color="auto" w:fill="4472C4" w:themeFill="accent1"/>
            <w:vAlign w:val="center"/>
          </w:tcPr>
          <w:p w14:paraId="6C5923D2" w14:textId="77777777" w:rsidR="00C711BA" w:rsidRPr="00657929" w:rsidRDefault="00C711BA" w:rsidP="00173A14">
            <w:pPr>
              <w:jc w:val="center"/>
              <w:rPr>
                <w:rFonts w:eastAsia="標楷體"/>
                <w:color w:val="FFFFFF" w:themeColor="background1"/>
                <w:sz w:val="28"/>
                <w:szCs w:val="28"/>
              </w:rPr>
            </w:pPr>
            <w:r w:rsidRPr="00657929">
              <w:rPr>
                <w:rFonts w:eastAsia="標楷體"/>
                <w:color w:val="FFFFFF" w:themeColor="background1"/>
                <w:sz w:val="28"/>
                <w:szCs w:val="28"/>
              </w:rPr>
              <w:t>其他醫療機構</w:t>
            </w:r>
          </w:p>
        </w:tc>
      </w:tr>
      <w:tr w:rsidR="00873CE7" w:rsidRPr="00657929" w14:paraId="37F15D38" w14:textId="77777777" w:rsidTr="00054FE8">
        <w:trPr>
          <w:trHeight w:val="1682"/>
          <w:jc w:val="right"/>
        </w:trPr>
        <w:tc>
          <w:tcPr>
            <w:tcW w:w="1156" w:type="pct"/>
            <w:vAlign w:val="center"/>
          </w:tcPr>
          <w:p w14:paraId="108096D2" w14:textId="77777777" w:rsidR="00C711BA" w:rsidRPr="00657929" w:rsidRDefault="00C711BA" w:rsidP="00173A14">
            <w:pPr>
              <w:jc w:val="center"/>
              <w:rPr>
                <w:rFonts w:eastAsia="標楷體"/>
                <w:color w:val="000000" w:themeColor="text1"/>
                <w:sz w:val="28"/>
                <w:szCs w:val="28"/>
              </w:rPr>
            </w:pPr>
            <w:r w:rsidRPr="00657929">
              <w:rPr>
                <w:rFonts w:eastAsia="標楷體"/>
                <w:color w:val="000000" w:themeColor="text1"/>
                <w:sz w:val="28"/>
                <w:szCs w:val="28"/>
              </w:rPr>
              <w:lastRenderedPageBreak/>
              <w:t>掃描刺探類</w:t>
            </w:r>
          </w:p>
        </w:tc>
        <w:tc>
          <w:tcPr>
            <w:tcW w:w="2393" w:type="pct"/>
            <w:vAlign w:val="center"/>
          </w:tcPr>
          <w:p w14:paraId="471D4EF5" w14:textId="77777777" w:rsidR="00971BE3" w:rsidRPr="00657929" w:rsidRDefault="00971BE3" w:rsidP="00971BE3">
            <w:pPr>
              <w:numPr>
                <w:ilvl w:val="0"/>
                <w:numId w:val="20"/>
              </w:numPr>
              <w:jc w:val="both"/>
              <w:rPr>
                <w:rFonts w:eastAsia="標楷體"/>
                <w:color w:val="000000" w:themeColor="text1"/>
                <w:sz w:val="28"/>
                <w:szCs w:val="28"/>
              </w:rPr>
            </w:pPr>
            <w:r w:rsidRPr="00657929">
              <w:rPr>
                <w:rFonts w:eastAsia="標楷體"/>
                <w:color w:val="000000" w:themeColor="text1"/>
                <w:sz w:val="28"/>
                <w:szCs w:val="28"/>
              </w:rPr>
              <w:t>第二級</w:t>
            </w:r>
            <w:r w:rsidRPr="00657929">
              <w:rPr>
                <w:rFonts w:eastAsia="標楷體"/>
                <w:color w:val="000000" w:themeColor="text1"/>
                <w:sz w:val="28"/>
                <w:szCs w:val="28"/>
              </w:rPr>
              <w:t>[</w:t>
            </w:r>
            <w:r w:rsidRPr="00657929">
              <w:rPr>
                <w:rFonts w:eastAsia="標楷體"/>
                <w:color w:val="000000" w:themeColor="text1"/>
                <w:sz w:val="28"/>
                <w:szCs w:val="28"/>
              </w:rPr>
              <w:t>外部</w:t>
            </w:r>
            <w:r w:rsidRPr="00657929">
              <w:rPr>
                <w:rFonts w:eastAsia="標楷體"/>
                <w:color w:val="000000" w:themeColor="text1"/>
                <w:sz w:val="28"/>
                <w:szCs w:val="28"/>
              </w:rPr>
              <w:t>VPN</w:t>
            </w:r>
            <w:r w:rsidRPr="00657929">
              <w:rPr>
                <w:rFonts w:eastAsia="標楷體"/>
                <w:color w:val="000000" w:themeColor="text1"/>
                <w:sz w:val="28"/>
                <w:szCs w:val="28"/>
              </w:rPr>
              <w:t>存取登入行為</w:t>
            </w:r>
            <w:r w:rsidRPr="00657929">
              <w:rPr>
                <w:rFonts w:eastAsia="標楷體"/>
                <w:color w:val="000000" w:themeColor="text1"/>
                <w:sz w:val="28"/>
                <w:szCs w:val="28"/>
              </w:rPr>
              <w:t>]</w:t>
            </w:r>
            <w:r w:rsidRPr="00657929">
              <w:rPr>
                <w:rFonts w:eastAsia="標楷體"/>
                <w:color w:val="000000" w:themeColor="text1"/>
                <w:sz w:val="28"/>
                <w:szCs w:val="28"/>
              </w:rPr>
              <w:t>案件</w:t>
            </w:r>
          </w:p>
          <w:p w14:paraId="4A6AF5E7" w14:textId="77777777" w:rsidR="00971BE3" w:rsidRPr="00657929" w:rsidRDefault="00971BE3" w:rsidP="00971BE3">
            <w:pPr>
              <w:numPr>
                <w:ilvl w:val="0"/>
                <w:numId w:val="20"/>
              </w:numPr>
              <w:jc w:val="both"/>
              <w:rPr>
                <w:rFonts w:eastAsia="標楷體"/>
                <w:color w:val="000000" w:themeColor="text1"/>
                <w:sz w:val="28"/>
                <w:szCs w:val="28"/>
              </w:rPr>
            </w:pPr>
            <w:r w:rsidRPr="00657929">
              <w:rPr>
                <w:rFonts w:eastAsia="標楷體"/>
                <w:color w:val="000000" w:themeColor="text1"/>
                <w:sz w:val="28"/>
                <w:szCs w:val="28"/>
              </w:rPr>
              <w:t>第二級</w:t>
            </w:r>
            <w:r w:rsidRPr="00657929">
              <w:rPr>
                <w:rFonts w:eastAsia="標楷體"/>
                <w:color w:val="000000" w:themeColor="text1"/>
                <w:sz w:val="28"/>
                <w:szCs w:val="28"/>
              </w:rPr>
              <w:t>[</w:t>
            </w:r>
            <w:r w:rsidRPr="00657929">
              <w:rPr>
                <w:rFonts w:eastAsia="標楷體"/>
                <w:color w:val="000000" w:themeColor="text1"/>
                <w:sz w:val="28"/>
                <w:szCs w:val="28"/>
              </w:rPr>
              <w:t>跨國別連線阻擋行為</w:t>
            </w:r>
            <w:r w:rsidRPr="00657929">
              <w:rPr>
                <w:rFonts w:eastAsia="標楷體"/>
                <w:color w:val="000000" w:themeColor="text1"/>
                <w:sz w:val="28"/>
                <w:szCs w:val="28"/>
              </w:rPr>
              <w:t>]</w:t>
            </w:r>
            <w:r w:rsidRPr="00657929">
              <w:rPr>
                <w:rFonts w:eastAsia="標楷體"/>
                <w:color w:val="000000" w:themeColor="text1"/>
                <w:sz w:val="28"/>
                <w:szCs w:val="28"/>
              </w:rPr>
              <w:t>案件</w:t>
            </w:r>
          </w:p>
          <w:p w14:paraId="21391647" w14:textId="04688426" w:rsidR="00C711BA" w:rsidRPr="00657929" w:rsidRDefault="00971BE3" w:rsidP="00971BE3">
            <w:pPr>
              <w:widowControl/>
              <w:numPr>
                <w:ilvl w:val="0"/>
                <w:numId w:val="20"/>
              </w:numPr>
              <w:adjustRightInd/>
              <w:jc w:val="both"/>
              <w:textAlignment w:val="auto"/>
              <w:rPr>
                <w:rFonts w:eastAsia="標楷體"/>
                <w:color w:val="000000" w:themeColor="text1"/>
                <w:sz w:val="28"/>
                <w:szCs w:val="28"/>
              </w:rPr>
            </w:pPr>
            <w:r w:rsidRPr="00657929">
              <w:rPr>
                <w:rFonts w:eastAsia="標楷體"/>
                <w:color w:val="000000" w:themeColor="text1"/>
                <w:sz w:val="28"/>
                <w:szCs w:val="28"/>
              </w:rPr>
              <w:t>單一目標主機短時間內觸發大量</w:t>
            </w:r>
            <w:r w:rsidRPr="00657929">
              <w:rPr>
                <w:rFonts w:eastAsia="標楷體"/>
                <w:color w:val="000000" w:themeColor="text1"/>
                <w:sz w:val="28"/>
                <w:szCs w:val="28"/>
              </w:rPr>
              <w:t>WAF</w:t>
            </w:r>
            <w:r w:rsidRPr="00657929">
              <w:rPr>
                <w:rFonts w:eastAsia="標楷體"/>
                <w:color w:val="000000" w:themeColor="text1"/>
                <w:sz w:val="28"/>
                <w:szCs w:val="28"/>
              </w:rPr>
              <w:t>事件</w:t>
            </w:r>
          </w:p>
        </w:tc>
        <w:tc>
          <w:tcPr>
            <w:tcW w:w="290" w:type="pct"/>
            <w:vAlign w:val="center"/>
          </w:tcPr>
          <w:p w14:paraId="26185DD0" w14:textId="77777777" w:rsidR="00C711BA" w:rsidRPr="00657929" w:rsidRDefault="00C711BA" w:rsidP="00173A14">
            <w:pPr>
              <w:jc w:val="center"/>
              <w:rPr>
                <w:rFonts w:eastAsia="標楷體"/>
                <w:color w:val="000000" w:themeColor="text1"/>
                <w:sz w:val="28"/>
                <w:szCs w:val="28"/>
              </w:rPr>
            </w:pPr>
          </w:p>
        </w:tc>
        <w:tc>
          <w:tcPr>
            <w:tcW w:w="290" w:type="pct"/>
            <w:vAlign w:val="center"/>
          </w:tcPr>
          <w:p w14:paraId="0FD3BB00" w14:textId="02C9FDD3" w:rsidR="00C711BA" w:rsidRPr="00657929" w:rsidRDefault="00971BE3" w:rsidP="00173A14">
            <w:pPr>
              <w:jc w:val="center"/>
              <w:rPr>
                <w:rFonts w:eastAsia="標楷體"/>
                <w:color w:val="000000" w:themeColor="text1"/>
                <w:sz w:val="28"/>
                <w:szCs w:val="28"/>
              </w:rPr>
            </w:pPr>
            <w:r w:rsidRPr="00657929">
              <w:rPr>
                <w:rFonts w:eastAsia="標楷體"/>
                <w:color w:val="000000" w:themeColor="text1"/>
                <w:sz w:val="28"/>
                <w:szCs w:val="28"/>
              </w:rPr>
              <w:t>V</w:t>
            </w:r>
          </w:p>
        </w:tc>
        <w:tc>
          <w:tcPr>
            <w:tcW w:w="291" w:type="pct"/>
            <w:vAlign w:val="center"/>
          </w:tcPr>
          <w:p w14:paraId="48B99896" w14:textId="4F5AFB66" w:rsidR="00C711BA" w:rsidRPr="00657929" w:rsidRDefault="00971BE3" w:rsidP="00173A14">
            <w:pPr>
              <w:jc w:val="center"/>
              <w:rPr>
                <w:rFonts w:eastAsia="標楷體"/>
                <w:color w:val="000000" w:themeColor="text1"/>
                <w:sz w:val="28"/>
                <w:szCs w:val="28"/>
              </w:rPr>
            </w:pPr>
            <w:r w:rsidRPr="00657929">
              <w:rPr>
                <w:rFonts w:eastAsia="標楷體"/>
                <w:color w:val="000000" w:themeColor="text1"/>
                <w:sz w:val="28"/>
                <w:szCs w:val="28"/>
              </w:rPr>
              <w:t>V</w:t>
            </w:r>
          </w:p>
        </w:tc>
        <w:tc>
          <w:tcPr>
            <w:tcW w:w="290" w:type="pct"/>
            <w:vAlign w:val="center"/>
          </w:tcPr>
          <w:p w14:paraId="131F8511" w14:textId="77777777" w:rsidR="00C711BA" w:rsidRPr="00657929" w:rsidRDefault="00C711BA" w:rsidP="00173A14">
            <w:pPr>
              <w:jc w:val="both"/>
              <w:rPr>
                <w:rFonts w:eastAsia="標楷體"/>
                <w:color w:val="000000" w:themeColor="text1"/>
                <w:sz w:val="28"/>
                <w:szCs w:val="28"/>
              </w:rPr>
            </w:pPr>
          </w:p>
        </w:tc>
        <w:tc>
          <w:tcPr>
            <w:tcW w:w="291" w:type="pct"/>
            <w:vAlign w:val="center"/>
          </w:tcPr>
          <w:p w14:paraId="3B409719" w14:textId="77777777" w:rsidR="00C711BA" w:rsidRPr="00657929" w:rsidRDefault="00C711BA" w:rsidP="00173A14">
            <w:pPr>
              <w:jc w:val="center"/>
              <w:rPr>
                <w:rFonts w:eastAsia="標楷體"/>
                <w:color w:val="000000" w:themeColor="text1"/>
                <w:sz w:val="28"/>
                <w:szCs w:val="28"/>
              </w:rPr>
            </w:pPr>
          </w:p>
        </w:tc>
      </w:tr>
      <w:tr w:rsidR="00873CE7" w:rsidRPr="00657929" w14:paraId="3F64BE83" w14:textId="77777777" w:rsidTr="00054FE8">
        <w:trPr>
          <w:trHeight w:val="788"/>
          <w:jc w:val="right"/>
        </w:trPr>
        <w:tc>
          <w:tcPr>
            <w:tcW w:w="1156" w:type="pct"/>
            <w:vAlign w:val="center"/>
          </w:tcPr>
          <w:p w14:paraId="4191FD98" w14:textId="77777777" w:rsidR="00C711BA" w:rsidRPr="00657929" w:rsidRDefault="00C711BA" w:rsidP="00173A14">
            <w:pPr>
              <w:jc w:val="center"/>
              <w:rPr>
                <w:rFonts w:eastAsia="標楷體"/>
                <w:color w:val="000000" w:themeColor="text1"/>
                <w:sz w:val="28"/>
                <w:szCs w:val="28"/>
              </w:rPr>
            </w:pPr>
            <w:r w:rsidRPr="00657929">
              <w:rPr>
                <w:rFonts w:eastAsia="標楷體"/>
                <w:color w:val="000000" w:themeColor="text1"/>
                <w:sz w:val="28"/>
                <w:szCs w:val="28"/>
              </w:rPr>
              <w:t>惡意程式類</w:t>
            </w:r>
          </w:p>
        </w:tc>
        <w:tc>
          <w:tcPr>
            <w:tcW w:w="2393" w:type="pct"/>
            <w:vAlign w:val="center"/>
          </w:tcPr>
          <w:p w14:paraId="44A5F1C5" w14:textId="5E8437A1" w:rsidR="00C711BA" w:rsidRPr="00657929" w:rsidRDefault="00971BE3" w:rsidP="00971BE3">
            <w:pPr>
              <w:widowControl/>
              <w:numPr>
                <w:ilvl w:val="0"/>
                <w:numId w:val="20"/>
              </w:numPr>
              <w:adjustRightInd/>
              <w:jc w:val="both"/>
              <w:textAlignment w:val="auto"/>
              <w:rPr>
                <w:rFonts w:eastAsia="標楷體"/>
                <w:color w:val="000000" w:themeColor="text1"/>
                <w:sz w:val="28"/>
                <w:szCs w:val="28"/>
              </w:rPr>
            </w:pPr>
            <w:r w:rsidRPr="00657929">
              <w:rPr>
                <w:rFonts w:eastAsia="標楷體"/>
                <w:color w:val="000000" w:themeColor="text1"/>
                <w:sz w:val="28"/>
                <w:szCs w:val="28"/>
              </w:rPr>
              <w:tab/>
            </w:r>
            <w:r w:rsidRPr="00657929">
              <w:rPr>
                <w:rFonts w:eastAsia="標楷體"/>
                <w:color w:val="000000" w:themeColor="text1"/>
                <w:sz w:val="28"/>
                <w:szCs w:val="28"/>
              </w:rPr>
              <w:t>無法清除刪除病毒通報</w:t>
            </w:r>
          </w:p>
        </w:tc>
        <w:tc>
          <w:tcPr>
            <w:tcW w:w="290" w:type="pct"/>
            <w:vAlign w:val="center"/>
          </w:tcPr>
          <w:p w14:paraId="2D38FD91" w14:textId="7A753275" w:rsidR="00C711BA" w:rsidRPr="00657929" w:rsidRDefault="00971BE3" w:rsidP="00971BE3">
            <w:pPr>
              <w:rPr>
                <w:rFonts w:eastAsia="標楷體"/>
                <w:color w:val="000000" w:themeColor="text1"/>
                <w:sz w:val="28"/>
                <w:szCs w:val="28"/>
              </w:rPr>
            </w:pPr>
            <w:r w:rsidRPr="00657929">
              <w:rPr>
                <w:rFonts w:eastAsia="標楷體"/>
                <w:color w:val="000000" w:themeColor="text1"/>
                <w:sz w:val="28"/>
                <w:szCs w:val="28"/>
              </w:rPr>
              <w:t>V</w:t>
            </w:r>
          </w:p>
        </w:tc>
        <w:tc>
          <w:tcPr>
            <w:tcW w:w="290" w:type="pct"/>
            <w:vAlign w:val="center"/>
          </w:tcPr>
          <w:p w14:paraId="7E6465D5" w14:textId="6707730E" w:rsidR="00C711BA" w:rsidRPr="00657929" w:rsidRDefault="00C711BA" w:rsidP="00173A14">
            <w:pPr>
              <w:jc w:val="center"/>
              <w:rPr>
                <w:rFonts w:eastAsia="標楷體"/>
                <w:color w:val="000000" w:themeColor="text1"/>
                <w:sz w:val="28"/>
                <w:szCs w:val="28"/>
              </w:rPr>
            </w:pPr>
          </w:p>
        </w:tc>
        <w:tc>
          <w:tcPr>
            <w:tcW w:w="291" w:type="pct"/>
            <w:vAlign w:val="center"/>
          </w:tcPr>
          <w:p w14:paraId="6CA3AB7D" w14:textId="77777777" w:rsidR="00C711BA" w:rsidRPr="00657929" w:rsidRDefault="00C711BA" w:rsidP="00173A14">
            <w:pPr>
              <w:jc w:val="center"/>
              <w:rPr>
                <w:rFonts w:eastAsia="標楷體"/>
                <w:color w:val="000000" w:themeColor="text1"/>
                <w:sz w:val="28"/>
                <w:szCs w:val="28"/>
              </w:rPr>
            </w:pPr>
          </w:p>
        </w:tc>
        <w:tc>
          <w:tcPr>
            <w:tcW w:w="290" w:type="pct"/>
            <w:vAlign w:val="center"/>
          </w:tcPr>
          <w:p w14:paraId="5DF6D837" w14:textId="77777777" w:rsidR="00C711BA" w:rsidRPr="00657929" w:rsidRDefault="00C711BA" w:rsidP="00173A14">
            <w:pPr>
              <w:jc w:val="center"/>
              <w:rPr>
                <w:rFonts w:eastAsia="標楷體"/>
                <w:color w:val="000000" w:themeColor="text1"/>
                <w:sz w:val="28"/>
                <w:szCs w:val="28"/>
              </w:rPr>
            </w:pPr>
          </w:p>
        </w:tc>
        <w:tc>
          <w:tcPr>
            <w:tcW w:w="291" w:type="pct"/>
            <w:vAlign w:val="center"/>
          </w:tcPr>
          <w:p w14:paraId="61D18EEB" w14:textId="77777777" w:rsidR="00C711BA" w:rsidRPr="00657929" w:rsidRDefault="00C711BA" w:rsidP="00173A14">
            <w:pPr>
              <w:jc w:val="center"/>
              <w:rPr>
                <w:rFonts w:eastAsia="標楷體"/>
                <w:color w:val="000000" w:themeColor="text1"/>
                <w:sz w:val="28"/>
                <w:szCs w:val="28"/>
              </w:rPr>
            </w:pPr>
          </w:p>
        </w:tc>
      </w:tr>
      <w:tr w:rsidR="00873CE7" w:rsidRPr="00657929" w14:paraId="16AFC21A" w14:textId="77777777" w:rsidTr="00054FE8">
        <w:trPr>
          <w:trHeight w:val="997"/>
          <w:jc w:val="right"/>
        </w:trPr>
        <w:tc>
          <w:tcPr>
            <w:tcW w:w="1156" w:type="pct"/>
            <w:vAlign w:val="center"/>
          </w:tcPr>
          <w:p w14:paraId="16ED8C12" w14:textId="77777777" w:rsidR="00C711BA" w:rsidRPr="00657929" w:rsidRDefault="00C711BA" w:rsidP="00173A14">
            <w:pPr>
              <w:jc w:val="center"/>
              <w:rPr>
                <w:rFonts w:eastAsia="標楷體"/>
                <w:color w:val="000000" w:themeColor="text1"/>
                <w:sz w:val="28"/>
                <w:szCs w:val="28"/>
              </w:rPr>
            </w:pPr>
            <w:r w:rsidRPr="00657929">
              <w:rPr>
                <w:rFonts w:eastAsia="標楷體"/>
                <w:color w:val="000000" w:themeColor="text1"/>
                <w:sz w:val="28"/>
                <w:szCs w:val="28"/>
              </w:rPr>
              <w:t>尚需調查類</w:t>
            </w:r>
          </w:p>
        </w:tc>
        <w:tc>
          <w:tcPr>
            <w:tcW w:w="2393" w:type="pct"/>
            <w:vAlign w:val="center"/>
          </w:tcPr>
          <w:p w14:paraId="00E9E3CF" w14:textId="77777777" w:rsidR="00971BE3" w:rsidRPr="00657929" w:rsidRDefault="00971BE3" w:rsidP="00971BE3">
            <w:pPr>
              <w:widowControl/>
              <w:numPr>
                <w:ilvl w:val="0"/>
                <w:numId w:val="20"/>
              </w:numPr>
              <w:adjustRightInd/>
              <w:spacing w:line="480" w:lineRule="exact"/>
              <w:jc w:val="both"/>
              <w:textAlignment w:val="auto"/>
              <w:rPr>
                <w:rFonts w:eastAsia="標楷體"/>
                <w:color w:val="000000" w:themeColor="text1"/>
                <w:sz w:val="28"/>
                <w:szCs w:val="28"/>
              </w:rPr>
            </w:pPr>
            <w:r w:rsidRPr="00657929">
              <w:rPr>
                <w:rFonts w:eastAsia="標楷體"/>
                <w:color w:val="000000" w:themeColor="text1"/>
                <w:sz w:val="28"/>
                <w:szCs w:val="28"/>
              </w:rPr>
              <w:t>可疑對外連線</w:t>
            </w:r>
          </w:p>
          <w:p w14:paraId="10FE1EB8" w14:textId="27D533CC" w:rsidR="00C711BA" w:rsidRPr="00657929" w:rsidRDefault="00971BE3" w:rsidP="00971BE3">
            <w:pPr>
              <w:numPr>
                <w:ilvl w:val="0"/>
                <w:numId w:val="20"/>
              </w:numPr>
              <w:spacing w:line="480" w:lineRule="exact"/>
              <w:rPr>
                <w:rFonts w:eastAsia="標楷體"/>
                <w:color w:val="000000" w:themeColor="text1"/>
                <w:sz w:val="28"/>
                <w:szCs w:val="28"/>
              </w:rPr>
            </w:pPr>
            <w:r w:rsidRPr="00657929">
              <w:rPr>
                <w:rFonts w:eastAsia="標楷體"/>
                <w:color w:val="000000" w:themeColor="text1"/>
                <w:sz w:val="28"/>
                <w:szCs w:val="28"/>
              </w:rPr>
              <w:t>國外</w:t>
            </w:r>
            <w:r w:rsidRPr="00657929">
              <w:rPr>
                <w:rFonts w:eastAsia="標楷體"/>
                <w:color w:val="000000" w:themeColor="text1"/>
                <w:sz w:val="28"/>
                <w:szCs w:val="28"/>
              </w:rPr>
              <w:t>IP</w:t>
            </w:r>
            <w:r w:rsidRPr="00657929">
              <w:rPr>
                <w:rFonts w:eastAsia="標楷體"/>
                <w:color w:val="000000" w:themeColor="text1"/>
                <w:sz w:val="28"/>
                <w:szCs w:val="28"/>
              </w:rPr>
              <w:t>登入</w:t>
            </w:r>
            <w:r w:rsidRPr="00657929">
              <w:rPr>
                <w:rFonts w:eastAsia="標楷體"/>
                <w:color w:val="000000" w:themeColor="text1"/>
                <w:sz w:val="28"/>
                <w:szCs w:val="28"/>
              </w:rPr>
              <w:t>SSLVPN</w:t>
            </w:r>
          </w:p>
        </w:tc>
        <w:tc>
          <w:tcPr>
            <w:tcW w:w="290" w:type="pct"/>
            <w:vAlign w:val="center"/>
          </w:tcPr>
          <w:p w14:paraId="7FED2F8A" w14:textId="4BA903A5" w:rsidR="00C711BA" w:rsidRPr="00657929" w:rsidRDefault="00C711BA" w:rsidP="00173A14">
            <w:pPr>
              <w:jc w:val="center"/>
              <w:rPr>
                <w:rFonts w:eastAsia="標楷體"/>
                <w:color w:val="000000" w:themeColor="text1"/>
                <w:sz w:val="28"/>
                <w:szCs w:val="28"/>
              </w:rPr>
            </w:pPr>
          </w:p>
        </w:tc>
        <w:tc>
          <w:tcPr>
            <w:tcW w:w="290" w:type="pct"/>
            <w:vAlign w:val="center"/>
          </w:tcPr>
          <w:p w14:paraId="4945B1E6" w14:textId="4D190554" w:rsidR="00C711BA" w:rsidRPr="00657929" w:rsidRDefault="00971BE3" w:rsidP="00173A14">
            <w:pPr>
              <w:jc w:val="center"/>
              <w:rPr>
                <w:rFonts w:eastAsia="標楷體"/>
                <w:color w:val="000000" w:themeColor="text1"/>
                <w:sz w:val="28"/>
                <w:szCs w:val="28"/>
              </w:rPr>
            </w:pPr>
            <w:r w:rsidRPr="00657929">
              <w:rPr>
                <w:rFonts w:eastAsia="標楷體"/>
                <w:color w:val="000000" w:themeColor="text1"/>
                <w:sz w:val="28"/>
                <w:szCs w:val="28"/>
              </w:rPr>
              <w:t>V</w:t>
            </w:r>
          </w:p>
        </w:tc>
        <w:tc>
          <w:tcPr>
            <w:tcW w:w="291" w:type="pct"/>
            <w:vAlign w:val="center"/>
          </w:tcPr>
          <w:p w14:paraId="11C6ACA2" w14:textId="77777777" w:rsidR="00C711BA" w:rsidRPr="00657929" w:rsidRDefault="00C711BA" w:rsidP="00173A14">
            <w:pPr>
              <w:jc w:val="center"/>
              <w:rPr>
                <w:rFonts w:eastAsia="標楷體"/>
                <w:color w:val="000000" w:themeColor="text1"/>
                <w:sz w:val="28"/>
                <w:szCs w:val="28"/>
              </w:rPr>
            </w:pPr>
          </w:p>
        </w:tc>
        <w:tc>
          <w:tcPr>
            <w:tcW w:w="290" w:type="pct"/>
            <w:vAlign w:val="center"/>
          </w:tcPr>
          <w:p w14:paraId="0DD981CB" w14:textId="77777777" w:rsidR="00C711BA" w:rsidRPr="00657929" w:rsidRDefault="00C711BA" w:rsidP="00173A14">
            <w:pPr>
              <w:jc w:val="center"/>
              <w:rPr>
                <w:rFonts w:eastAsia="標楷體"/>
                <w:color w:val="000000" w:themeColor="text1"/>
                <w:sz w:val="28"/>
                <w:szCs w:val="28"/>
              </w:rPr>
            </w:pPr>
          </w:p>
        </w:tc>
        <w:tc>
          <w:tcPr>
            <w:tcW w:w="291" w:type="pct"/>
            <w:vAlign w:val="center"/>
          </w:tcPr>
          <w:p w14:paraId="6C551266" w14:textId="77777777" w:rsidR="00C711BA" w:rsidRPr="00657929" w:rsidRDefault="00C711BA" w:rsidP="00173A14">
            <w:pPr>
              <w:jc w:val="center"/>
              <w:rPr>
                <w:rFonts w:eastAsia="標楷體"/>
                <w:color w:val="000000" w:themeColor="text1"/>
                <w:sz w:val="28"/>
                <w:szCs w:val="28"/>
              </w:rPr>
            </w:pPr>
          </w:p>
        </w:tc>
      </w:tr>
      <w:tr w:rsidR="00873CE7" w:rsidRPr="00657929" w14:paraId="58A2A0E3" w14:textId="77777777" w:rsidTr="00054FE8">
        <w:trPr>
          <w:trHeight w:val="672"/>
          <w:jc w:val="right"/>
        </w:trPr>
        <w:tc>
          <w:tcPr>
            <w:tcW w:w="1156" w:type="pct"/>
            <w:vAlign w:val="center"/>
          </w:tcPr>
          <w:p w14:paraId="6FB61A69" w14:textId="77777777" w:rsidR="00C711BA" w:rsidRPr="00657929" w:rsidRDefault="00C711BA" w:rsidP="00173A14">
            <w:pPr>
              <w:jc w:val="center"/>
              <w:rPr>
                <w:rFonts w:eastAsia="標楷體"/>
                <w:color w:val="000000" w:themeColor="text1"/>
                <w:sz w:val="28"/>
                <w:szCs w:val="28"/>
              </w:rPr>
            </w:pPr>
            <w:r w:rsidRPr="00657929">
              <w:rPr>
                <w:rFonts w:eastAsia="標楷體"/>
                <w:color w:val="000000" w:themeColor="text1"/>
                <w:sz w:val="28"/>
                <w:szCs w:val="28"/>
              </w:rPr>
              <w:t>政策規則類</w:t>
            </w:r>
          </w:p>
        </w:tc>
        <w:tc>
          <w:tcPr>
            <w:tcW w:w="2393" w:type="pct"/>
            <w:vAlign w:val="center"/>
          </w:tcPr>
          <w:p w14:paraId="38202C79" w14:textId="327446B5" w:rsidR="00C711BA" w:rsidRPr="00657929" w:rsidRDefault="00971BE3" w:rsidP="00173A14">
            <w:pPr>
              <w:widowControl/>
              <w:numPr>
                <w:ilvl w:val="0"/>
                <w:numId w:val="20"/>
              </w:numPr>
              <w:snapToGrid w:val="0"/>
              <w:ind w:left="313" w:hanging="313"/>
              <w:jc w:val="both"/>
              <w:rPr>
                <w:rFonts w:eastAsia="標楷體"/>
                <w:color w:val="000000" w:themeColor="text1"/>
                <w:sz w:val="28"/>
                <w:szCs w:val="28"/>
              </w:rPr>
            </w:pPr>
            <w:r w:rsidRPr="00657929">
              <w:rPr>
                <w:rFonts w:eastAsia="標楷體"/>
                <w:color w:val="000000" w:themeColor="text1"/>
                <w:sz w:val="28"/>
                <w:szCs w:val="28"/>
              </w:rPr>
              <w:t>來源單一帳號持續登入失敗</w:t>
            </w:r>
          </w:p>
        </w:tc>
        <w:tc>
          <w:tcPr>
            <w:tcW w:w="290" w:type="pct"/>
            <w:vAlign w:val="center"/>
          </w:tcPr>
          <w:p w14:paraId="45570163" w14:textId="77777777" w:rsidR="00C711BA" w:rsidRPr="00657929" w:rsidRDefault="00C711BA" w:rsidP="00173A14">
            <w:pPr>
              <w:jc w:val="center"/>
              <w:rPr>
                <w:rFonts w:eastAsia="標楷體"/>
                <w:color w:val="000000" w:themeColor="text1"/>
                <w:sz w:val="28"/>
                <w:szCs w:val="28"/>
              </w:rPr>
            </w:pPr>
          </w:p>
        </w:tc>
        <w:tc>
          <w:tcPr>
            <w:tcW w:w="290" w:type="pct"/>
            <w:vAlign w:val="center"/>
          </w:tcPr>
          <w:p w14:paraId="35DD0E3A" w14:textId="77777777" w:rsidR="00C711BA" w:rsidRPr="00657929" w:rsidRDefault="00C711BA" w:rsidP="00173A14">
            <w:pPr>
              <w:jc w:val="center"/>
              <w:rPr>
                <w:rFonts w:eastAsia="標楷體"/>
                <w:color w:val="000000" w:themeColor="text1"/>
                <w:sz w:val="28"/>
                <w:szCs w:val="28"/>
              </w:rPr>
            </w:pPr>
          </w:p>
        </w:tc>
        <w:tc>
          <w:tcPr>
            <w:tcW w:w="291" w:type="pct"/>
            <w:vAlign w:val="center"/>
          </w:tcPr>
          <w:p w14:paraId="7C77AA0C" w14:textId="77777777" w:rsidR="00C711BA" w:rsidRPr="00657929" w:rsidRDefault="00C711BA" w:rsidP="00173A14">
            <w:pPr>
              <w:jc w:val="center"/>
              <w:rPr>
                <w:rFonts w:eastAsia="標楷體"/>
                <w:color w:val="000000" w:themeColor="text1"/>
                <w:sz w:val="28"/>
                <w:szCs w:val="28"/>
              </w:rPr>
            </w:pPr>
          </w:p>
        </w:tc>
        <w:tc>
          <w:tcPr>
            <w:tcW w:w="290" w:type="pct"/>
            <w:vAlign w:val="center"/>
          </w:tcPr>
          <w:p w14:paraId="15C38C8B" w14:textId="77777777" w:rsidR="00C711BA" w:rsidRPr="00657929" w:rsidRDefault="00C711BA" w:rsidP="00173A14">
            <w:pPr>
              <w:jc w:val="center"/>
              <w:rPr>
                <w:rFonts w:eastAsia="標楷體"/>
                <w:color w:val="000000" w:themeColor="text1"/>
                <w:sz w:val="28"/>
                <w:szCs w:val="28"/>
              </w:rPr>
            </w:pPr>
          </w:p>
        </w:tc>
        <w:tc>
          <w:tcPr>
            <w:tcW w:w="291" w:type="pct"/>
            <w:vAlign w:val="center"/>
          </w:tcPr>
          <w:p w14:paraId="09F35F7B" w14:textId="16F27FA1" w:rsidR="00C711BA" w:rsidRPr="00657929" w:rsidRDefault="00971BE3" w:rsidP="00173A14">
            <w:pPr>
              <w:jc w:val="center"/>
              <w:rPr>
                <w:rFonts w:eastAsia="標楷體"/>
                <w:color w:val="000000" w:themeColor="text1"/>
                <w:sz w:val="28"/>
                <w:szCs w:val="28"/>
              </w:rPr>
            </w:pPr>
            <w:r w:rsidRPr="00657929">
              <w:rPr>
                <w:rFonts w:eastAsia="標楷體"/>
                <w:color w:val="000000" w:themeColor="text1"/>
                <w:sz w:val="28"/>
                <w:szCs w:val="28"/>
              </w:rPr>
              <w:t>V</w:t>
            </w:r>
          </w:p>
        </w:tc>
      </w:tr>
      <w:tr w:rsidR="00873CE7" w:rsidRPr="00657929" w14:paraId="7335C4BE" w14:textId="77777777" w:rsidTr="00054FE8">
        <w:trPr>
          <w:trHeight w:val="730"/>
          <w:jc w:val="right"/>
        </w:trPr>
        <w:tc>
          <w:tcPr>
            <w:tcW w:w="1156" w:type="pct"/>
            <w:vAlign w:val="center"/>
          </w:tcPr>
          <w:p w14:paraId="72030EEF" w14:textId="77777777" w:rsidR="00C711BA" w:rsidRPr="00657929" w:rsidRDefault="00C711BA" w:rsidP="00173A14">
            <w:pPr>
              <w:jc w:val="center"/>
              <w:rPr>
                <w:rFonts w:eastAsia="標楷體"/>
                <w:color w:val="000000" w:themeColor="text1"/>
                <w:sz w:val="28"/>
                <w:szCs w:val="28"/>
              </w:rPr>
            </w:pPr>
            <w:r w:rsidRPr="00657929">
              <w:rPr>
                <w:rFonts w:eastAsia="標楷體"/>
                <w:color w:val="000000" w:themeColor="text1"/>
                <w:sz w:val="28"/>
                <w:szCs w:val="28"/>
              </w:rPr>
              <w:t>阻斷服務類</w:t>
            </w:r>
          </w:p>
        </w:tc>
        <w:tc>
          <w:tcPr>
            <w:tcW w:w="2393" w:type="pct"/>
            <w:vAlign w:val="center"/>
          </w:tcPr>
          <w:p w14:paraId="732FA1D7" w14:textId="40FD4575" w:rsidR="00C711BA" w:rsidRPr="00657929" w:rsidRDefault="00971BE3" w:rsidP="00173A14">
            <w:pPr>
              <w:widowControl/>
              <w:numPr>
                <w:ilvl w:val="0"/>
                <w:numId w:val="20"/>
              </w:numPr>
              <w:adjustRightInd/>
              <w:jc w:val="both"/>
              <w:textAlignment w:val="auto"/>
              <w:rPr>
                <w:rFonts w:eastAsia="標楷體"/>
                <w:color w:val="000000" w:themeColor="text1"/>
                <w:sz w:val="28"/>
                <w:szCs w:val="28"/>
              </w:rPr>
            </w:pPr>
            <w:r w:rsidRPr="00657929">
              <w:rPr>
                <w:rFonts w:eastAsia="標楷體"/>
                <w:color w:val="000000" w:themeColor="text1"/>
                <w:sz w:val="28"/>
                <w:szCs w:val="28"/>
              </w:rPr>
              <w:t>第二級</w:t>
            </w:r>
            <w:r w:rsidRPr="00657929">
              <w:rPr>
                <w:rFonts w:eastAsia="標楷體"/>
                <w:color w:val="000000" w:themeColor="text1"/>
                <w:sz w:val="28"/>
                <w:szCs w:val="28"/>
              </w:rPr>
              <w:t>[</w:t>
            </w:r>
            <w:r w:rsidRPr="00657929">
              <w:rPr>
                <w:rFonts w:eastAsia="標楷體"/>
                <w:color w:val="000000" w:themeColor="text1"/>
                <w:sz w:val="28"/>
                <w:szCs w:val="28"/>
              </w:rPr>
              <w:t>大量</w:t>
            </w:r>
            <w:r w:rsidRPr="00657929">
              <w:rPr>
                <w:rFonts w:eastAsia="標楷體"/>
                <w:color w:val="000000" w:themeColor="text1"/>
                <w:sz w:val="28"/>
                <w:szCs w:val="28"/>
              </w:rPr>
              <w:t>DNS</w:t>
            </w:r>
            <w:r w:rsidRPr="00657929">
              <w:rPr>
                <w:rFonts w:eastAsia="標楷體"/>
                <w:color w:val="000000" w:themeColor="text1"/>
                <w:sz w:val="28"/>
                <w:szCs w:val="28"/>
              </w:rPr>
              <w:t>查詢行為</w:t>
            </w:r>
            <w:r w:rsidRPr="00657929">
              <w:rPr>
                <w:rFonts w:eastAsia="標楷體"/>
                <w:color w:val="000000" w:themeColor="text1"/>
                <w:sz w:val="28"/>
                <w:szCs w:val="28"/>
              </w:rPr>
              <w:t>]</w:t>
            </w:r>
            <w:r w:rsidRPr="00657929">
              <w:rPr>
                <w:rFonts w:eastAsia="標楷體"/>
                <w:color w:val="000000" w:themeColor="text1"/>
                <w:sz w:val="28"/>
                <w:szCs w:val="28"/>
              </w:rPr>
              <w:t>案件</w:t>
            </w:r>
          </w:p>
        </w:tc>
        <w:tc>
          <w:tcPr>
            <w:tcW w:w="290" w:type="pct"/>
            <w:vAlign w:val="center"/>
          </w:tcPr>
          <w:p w14:paraId="0560B037" w14:textId="77777777" w:rsidR="00C711BA" w:rsidRPr="00657929" w:rsidRDefault="00C711BA" w:rsidP="00173A14">
            <w:pPr>
              <w:jc w:val="center"/>
              <w:rPr>
                <w:rFonts w:eastAsia="標楷體"/>
                <w:color w:val="000000" w:themeColor="text1"/>
                <w:sz w:val="28"/>
                <w:szCs w:val="28"/>
              </w:rPr>
            </w:pPr>
          </w:p>
        </w:tc>
        <w:tc>
          <w:tcPr>
            <w:tcW w:w="290" w:type="pct"/>
            <w:vAlign w:val="center"/>
          </w:tcPr>
          <w:p w14:paraId="6954F23D" w14:textId="77777777" w:rsidR="00C711BA" w:rsidRPr="00657929" w:rsidRDefault="00C711BA" w:rsidP="00173A14">
            <w:pPr>
              <w:jc w:val="center"/>
              <w:rPr>
                <w:rFonts w:eastAsia="標楷體"/>
                <w:color w:val="000000" w:themeColor="text1"/>
                <w:sz w:val="28"/>
                <w:szCs w:val="28"/>
              </w:rPr>
            </w:pPr>
          </w:p>
        </w:tc>
        <w:tc>
          <w:tcPr>
            <w:tcW w:w="291" w:type="pct"/>
            <w:vAlign w:val="center"/>
          </w:tcPr>
          <w:p w14:paraId="7ADDFA34" w14:textId="51FB6402" w:rsidR="00C711BA" w:rsidRPr="00657929" w:rsidRDefault="00971BE3" w:rsidP="00173A14">
            <w:pPr>
              <w:jc w:val="center"/>
              <w:rPr>
                <w:rFonts w:eastAsia="標楷體"/>
                <w:color w:val="000000" w:themeColor="text1"/>
                <w:sz w:val="28"/>
                <w:szCs w:val="28"/>
              </w:rPr>
            </w:pPr>
            <w:r w:rsidRPr="00657929">
              <w:rPr>
                <w:rFonts w:eastAsia="標楷體"/>
                <w:color w:val="000000" w:themeColor="text1"/>
                <w:sz w:val="28"/>
                <w:szCs w:val="28"/>
              </w:rPr>
              <w:t>V</w:t>
            </w:r>
          </w:p>
        </w:tc>
        <w:tc>
          <w:tcPr>
            <w:tcW w:w="290" w:type="pct"/>
            <w:vAlign w:val="center"/>
          </w:tcPr>
          <w:p w14:paraId="30D49A3F" w14:textId="2587E364" w:rsidR="00C711BA" w:rsidRPr="00657929" w:rsidRDefault="00C711BA" w:rsidP="00173A14">
            <w:pPr>
              <w:jc w:val="center"/>
              <w:rPr>
                <w:rFonts w:eastAsia="標楷體"/>
                <w:color w:val="000000" w:themeColor="text1"/>
                <w:sz w:val="28"/>
                <w:szCs w:val="28"/>
              </w:rPr>
            </w:pPr>
          </w:p>
        </w:tc>
        <w:tc>
          <w:tcPr>
            <w:tcW w:w="291" w:type="pct"/>
            <w:vAlign w:val="center"/>
          </w:tcPr>
          <w:p w14:paraId="672E3861" w14:textId="77777777" w:rsidR="00C711BA" w:rsidRPr="00657929" w:rsidRDefault="00C711BA" w:rsidP="00173A14">
            <w:pPr>
              <w:jc w:val="center"/>
              <w:rPr>
                <w:rFonts w:eastAsia="標楷體"/>
                <w:color w:val="000000" w:themeColor="text1"/>
                <w:sz w:val="28"/>
                <w:szCs w:val="28"/>
              </w:rPr>
            </w:pPr>
          </w:p>
        </w:tc>
      </w:tr>
      <w:tr w:rsidR="00873CE7" w:rsidRPr="00657929" w14:paraId="3F8DF25A" w14:textId="77777777" w:rsidTr="00054FE8">
        <w:trPr>
          <w:trHeight w:val="509"/>
          <w:jc w:val="right"/>
        </w:trPr>
        <w:tc>
          <w:tcPr>
            <w:tcW w:w="1156" w:type="pct"/>
            <w:vAlign w:val="center"/>
          </w:tcPr>
          <w:p w14:paraId="70C98F40" w14:textId="77777777" w:rsidR="00C711BA" w:rsidRPr="00657929" w:rsidRDefault="00C711BA" w:rsidP="00173A14">
            <w:pPr>
              <w:jc w:val="center"/>
              <w:rPr>
                <w:rFonts w:eastAsia="標楷體"/>
                <w:color w:val="000000" w:themeColor="text1"/>
                <w:sz w:val="28"/>
                <w:szCs w:val="28"/>
              </w:rPr>
            </w:pPr>
            <w:r w:rsidRPr="00657929">
              <w:rPr>
                <w:rFonts w:eastAsia="標楷體"/>
                <w:color w:val="000000" w:themeColor="text1"/>
                <w:sz w:val="28"/>
                <w:szCs w:val="28"/>
              </w:rPr>
              <w:t>系統服務類</w:t>
            </w:r>
          </w:p>
        </w:tc>
        <w:tc>
          <w:tcPr>
            <w:tcW w:w="2393" w:type="pct"/>
            <w:vAlign w:val="center"/>
          </w:tcPr>
          <w:p w14:paraId="7F898F8B" w14:textId="2182DD78" w:rsidR="00C711BA" w:rsidRPr="00657929" w:rsidRDefault="00971BE3" w:rsidP="00173A14">
            <w:pPr>
              <w:widowControl/>
              <w:numPr>
                <w:ilvl w:val="0"/>
                <w:numId w:val="20"/>
              </w:numPr>
              <w:snapToGrid w:val="0"/>
              <w:ind w:left="313" w:hanging="313"/>
              <w:jc w:val="both"/>
              <w:rPr>
                <w:rFonts w:eastAsia="標楷體"/>
                <w:color w:val="000000" w:themeColor="text1"/>
                <w:sz w:val="28"/>
                <w:szCs w:val="28"/>
              </w:rPr>
            </w:pPr>
            <w:r w:rsidRPr="00657929">
              <w:rPr>
                <w:rFonts w:eastAsia="標楷體"/>
                <w:color w:val="000000" w:themeColor="text1"/>
                <w:sz w:val="28"/>
                <w:szCs w:val="28"/>
              </w:rPr>
              <w:t>第三級</w:t>
            </w:r>
            <w:r w:rsidRPr="00657929">
              <w:rPr>
                <w:rFonts w:eastAsia="標楷體"/>
                <w:color w:val="000000" w:themeColor="text1"/>
                <w:sz w:val="28"/>
                <w:szCs w:val="28"/>
              </w:rPr>
              <w:t>[</w:t>
            </w:r>
            <w:r w:rsidRPr="00657929">
              <w:rPr>
                <w:rFonts w:eastAsia="標楷體"/>
                <w:color w:val="000000" w:themeColor="text1"/>
                <w:sz w:val="28"/>
                <w:szCs w:val="28"/>
              </w:rPr>
              <w:t>網頁連線異常</w:t>
            </w:r>
            <w:r w:rsidRPr="00657929">
              <w:rPr>
                <w:rFonts w:eastAsia="標楷體"/>
                <w:color w:val="000000" w:themeColor="text1"/>
                <w:sz w:val="28"/>
                <w:szCs w:val="28"/>
              </w:rPr>
              <w:t>]</w:t>
            </w:r>
            <w:r w:rsidRPr="00657929">
              <w:rPr>
                <w:rFonts w:eastAsia="標楷體"/>
                <w:color w:val="000000" w:themeColor="text1"/>
                <w:sz w:val="28"/>
                <w:szCs w:val="28"/>
              </w:rPr>
              <w:t>案件</w:t>
            </w:r>
          </w:p>
        </w:tc>
        <w:tc>
          <w:tcPr>
            <w:tcW w:w="290" w:type="pct"/>
            <w:vAlign w:val="center"/>
          </w:tcPr>
          <w:p w14:paraId="5B54CD18" w14:textId="0E5CBFD7" w:rsidR="00C711BA" w:rsidRPr="00657929" w:rsidRDefault="00971BE3" w:rsidP="00173A14">
            <w:pPr>
              <w:jc w:val="center"/>
              <w:rPr>
                <w:rFonts w:eastAsia="標楷體"/>
                <w:color w:val="000000" w:themeColor="text1"/>
                <w:sz w:val="28"/>
                <w:szCs w:val="28"/>
              </w:rPr>
            </w:pPr>
            <w:r w:rsidRPr="00657929">
              <w:rPr>
                <w:rFonts w:eastAsia="標楷體"/>
                <w:color w:val="000000" w:themeColor="text1"/>
                <w:sz w:val="28"/>
                <w:szCs w:val="28"/>
              </w:rPr>
              <w:t>V</w:t>
            </w:r>
          </w:p>
        </w:tc>
        <w:tc>
          <w:tcPr>
            <w:tcW w:w="290" w:type="pct"/>
            <w:vAlign w:val="center"/>
          </w:tcPr>
          <w:p w14:paraId="5F4CE676" w14:textId="77777777" w:rsidR="00C711BA" w:rsidRPr="00657929" w:rsidRDefault="00C711BA" w:rsidP="00173A14">
            <w:pPr>
              <w:jc w:val="center"/>
              <w:rPr>
                <w:rFonts w:eastAsia="標楷體"/>
                <w:color w:val="000000" w:themeColor="text1"/>
                <w:sz w:val="28"/>
                <w:szCs w:val="28"/>
              </w:rPr>
            </w:pPr>
          </w:p>
        </w:tc>
        <w:tc>
          <w:tcPr>
            <w:tcW w:w="291" w:type="pct"/>
            <w:vAlign w:val="center"/>
          </w:tcPr>
          <w:p w14:paraId="2432276B" w14:textId="77777777" w:rsidR="00C711BA" w:rsidRPr="00657929" w:rsidRDefault="00C711BA" w:rsidP="00173A14">
            <w:pPr>
              <w:jc w:val="center"/>
              <w:rPr>
                <w:rFonts w:eastAsia="標楷體"/>
                <w:color w:val="000000" w:themeColor="text1"/>
                <w:sz w:val="28"/>
                <w:szCs w:val="28"/>
              </w:rPr>
            </w:pPr>
          </w:p>
        </w:tc>
        <w:tc>
          <w:tcPr>
            <w:tcW w:w="290" w:type="pct"/>
            <w:vAlign w:val="center"/>
          </w:tcPr>
          <w:p w14:paraId="331EF296" w14:textId="77777777" w:rsidR="00C711BA" w:rsidRPr="00657929" w:rsidRDefault="00C711BA" w:rsidP="00173A14">
            <w:pPr>
              <w:jc w:val="center"/>
              <w:rPr>
                <w:rFonts w:eastAsia="標楷體"/>
                <w:color w:val="000000" w:themeColor="text1"/>
                <w:sz w:val="28"/>
                <w:szCs w:val="28"/>
              </w:rPr>
            </w:pPr>
          </w:p>
        </w:tc>
        <w:tc>
          <w:tcPr>
            <w:tcW w:w="291" w:type="pct"/>
            <w:vAlign w:val="center"/>
          </w:tcPr>
          <w:p w14:paraId="454D3F9B" w14:textId="77777777" w:rsidR="00C711BA" w:rsidRPr="00657929" w:rsidRDefault="00C711BA" w:rsidP="00173A14">
            <w:pPr>
              <w:jc w:val="center"/>
              <w:rPr>
                <w:rFonts w:eastAsia="標楷體"/>
                <w:color w:val="000000" w:themeColor="text1"/>
                <w:sz w:val="28"/>
                <w:szCs w:val="28"/>
              </w:rPr>
            </w:pPr>
          </w:p>
        </w:tc>
      </w:tr>
      <w:tr w:rsidR="00873CE7" w:rsidRPr="00657929" w14:paraId="3FFF90DB" w14:textId="77777777" w:rsidTr="00054FE8">
        <w:trPr>
          <w:trHeight w:val="708"/>
          <w:jc w:val="right"/>
        </w:trPr>
        <w:tc>
          <w:tcPr>
            <w:tcW w:w="1156" w:type="pct"/>
            <w:vAlign w:val="center"/>
          </w:tcPr>
          <w:p w14:paraId="439746C1" w14:textId="77777777" w:rsidR="00C711BA" w:rsidRPr="00657929" w:rsidRDefault="00C711BA" w:rsidP="00173A14">
            <w:pPr>
              <w:jc w:val="center"/>
              <w:rPr>
                <w:rFonts w:eastAsia="標楷體"/>
                <w:color w:val="000000" w:themeColor="text1"/>
                <w:sz w:val="28"/>
                <w:szCs w:val="28"/>
              </w:rPr>
            </w:pPr>
            <w:r w:rsidRPr="00657929">
              <w:rPr>
                <w:rFonts w:eastAsia="標楷體"/>
                <w:color w:val="000000" w:themeColor="text1"/>
                <w:sz w:val="28"/>
                <w:szCs w:val="28"/>
              </w:rPr>
              <w:t>入侵攻擊類</w:t>
            </w:r>
          </w:p>
        </w:tc>
        <w:tc>
          <w:tcPr>
            <w:tcW w:w="2393" w:type="pct"/>
            <w:vAlign w:val="center"/>
          </w:tcPr>
          <w:p w14:paraId="0A7D0EFD" w14:textId="77777777" w:rsidR="00971BE3" w:rsidRPr="00657929" w:rsidRDefault="00971BE3" w:rsidP="00971BE3">
            <w:pPr>
              <w:widowControl/>
              <w:numPr>
                <w:ilvl w:val="0"/>
                <w:numId w:val="20"/>
              </w:numPr>
              <w:adjustRightInd/>
              <w:spacing w:line="480" w:lineRule="exact"/>
              <w:jc w:val="both"/>
              <w:textAlignment w:val="auto"/>
              <w:rPr>
                <w:rFonts w:eastAsia="標楷體"/>
                <w:color w:val="000000" w:themeColor="text1"/>
                <w:sz w:val="28"/>
                <w:szCs w:val="28"/>
              </w:rPr>
            </w:pPr>
            <w:r w:rsidRPr="00657929">
              <w:rPr>
                <w:rFonts w:eastAsia="標楷體"/>
                <w:color w:val="000000" w:themeColor="text1"/>
                <w:sz w:val="28"/>
                <w:szCs w:val="28"/>
              </w:rPr>
              <w:t>外部主機執行弱點掃描攻擊</w:t>
            </w:r>
          </w:p>
          <w:p w14:paraId="7AB4C238" w14:textId="77777777" w:rsidR="00971BE3" w:rsidRPr="00657929" w:rsidRDefault="00971BE3" w:rsidP="00971BE3">
            <w:pPr>
              <w:widowControl/>
              <w:numPr>
                <w:ilvl w:val="0"/>
                <w:numId w:val="20"/>
              </w:numPr>
              <w:adjustRightInd/>
              <w:spacing w:line="480" w:lineRule="exact"/>
              <w:jc w:val="both"/>
              <w:textAlignment w:val="auto"/>
              <w:rPr>
                <w:rFonts w:eastAsia="標楷體"/>
                <w:color w:val="000000" w:themeColor="text1"/>
                <w:sz w:val="28"/>
                <w:szCs w:val="28"/>
              </w:rPr>
            </w:pPr>
            <w:r w:rsidRPr="00657929">
              <w:rPr>
                <w:rFonts w:eastAsia="標楷體"/>
                <w:color w:val="000000" w:themeColor="text1"/>
                <w:sz w:val="28"/>
                <w:szCs w:val="28"/>
              </w:rPr>
              <w:t>TeamViewer</w:t>
            </w:r>
            <w:r w:rsidRPr="00657929">
              <w:rPr>
                <w:rFonts w:eastAsia="標楷體"/>
                <w:color w:val="000000" w:themeColor="text1"/>
                <w:sz w:val="28"/>
                <w:szCs w:val="28"/>
              </w:rPr>
              <w:t>連線行為</w:t>
            </w:r>
          </w:p>
          <w:p w14:paraId="2646B25E" w14:textId="038BD509" w:rsidR="00C711BA" w:rsidRPr="00657929" w:rsidRDefault="00971BE3" w:rsidP="00971BE3">
            <w:pPr>
              <w:widowControl/>
              <w:numPr>
                <w:ilvl w:val="0"/>
                <w:numId w:val="20"/>
              </w:numPr>
              <w:adjustRightInd/>
              <w:jc w:val="both"/>
              <w:textAlignment w:val="auto"/>
              <w:rPr>
                <w:rFonts w:eastAsia="標楷體"/>
                <w:color w:val="000000" w:themeColor="text1"/>
                <w:sz w:val="28"/>
                <w:szCs w:val="28"/>
              </w:rPr>
            </w:pPr>
            <w:r w:rsidRPr="00657929">
              <w:rPr>
                <w:rFonts w:eastAsia="標楷體"/>
                <w:color w:val="000000" w:themeColor="text1"/>
                <w:sz w:val="28"/>
                <w:szCs w:val="28"/>
              </w:rPr>
              <w:t>已知中繼站網域連線</w:t>
            </w:r>
          </w:p>
        </w:tc>
        <w:tc>
          <w:tcPr>
            <w:tcW w:w="290" w:type="pct"/>
            <w:vAlign w:val="center"/>
          </w:tcPr>
          <w:p w14:paraId="0135871C" w14:textId="61F44F35" w:rsidR="00C711BA" w:rsidRPr="00657929" w:rsidRDefault="00C711BA" w:rsidP="00173A14">
            <w:pPr>
              <w:jc w:val="center"/>
              <w:rPr>
                <w:rFonts w:eastAsia="標楷體"/>
                <w:color w:val="000000" w:themeColor="text1"/>
                <w:sz w:val="28"/>
                <w:szCs w:val="28"/>
              </w:rPr>
            </w:pPr>
          </w:p>
        </w:tc>
        <w:tc>
          <w:tcPr>
            <w:tcW w:w="290" w:type="pct"/>
            <w:vAlign w:val="center"/>
          </w:tcPr>
          <w:p w14:paraId="7D8CF12B" w14:textId="56F0832B" w:rsidR="00C711BA" w:rsidRPr="00657929" w:rsidRDefault="00971BE3" w:rsidP="00173A14">
            <w:pPr>
              <w:jc w:val="center"/>
              <w:rPr>
                <w:rFonts w:eastAsia="標楷體"/>
                <w:color w:val="000000" w:themeColor="text1"/>
                <w:sz w:val="28"/>
                <w:szCs w:val="28"/>
              </w:rPr>
            </w:pPr>
            <w:r w:rsidRPr="00657929">
              <w:rPr>
                <w:rFonts w:eastAsia="標楷體"/>
                <w:color w:val="000000" w:themeColor="text1"/>
                <w:sz w:val="28"/>
                <w:szCs w:val="28"/>
              </w:rPr>
              <w:t>V</w:t>
            </w:r>
          </w:p>
        </w:tc>
        <w:tc>
          <w:tcPr>
            <w:tcW w:w="291" w:type="pct"/>
            <w:vAlign w:val="center"/>
          </w:tcPr>
          <w:p w14:paraId="230D0113" w14:textId="77777777" w:rsidR="00C711BA" w:rsidRPr="00657929" w:rsidRDefault="00C711BA" w:rsidP="00173A14">
            <w:pPr>
              <w:jc w:val="center"/>
              <w:rPr>
                <w:rFonts w:eastAsia="標楷體"/>
                <w:color w:val="000000" w:themeColor="text1"/>
                <w:sz w:val="28"/>
                <w:szCs w:val="28"/>
              </w:rPr>
            </w:pPr>
          </w:p>
        </w:tc>
        <w:tc>
          <w:tcPr>
            <w:tcW w:w="290" w:type="pct"/>
            <w:vAlign w:val="center"/>
          </w:tcPr>
          <w:p w14:paraId="44EEFE0F" w14:textId="77777777" w:rsidR="00C711BA" w:rsidRPr="00657929" w:rsidRDefault="00C711BA" w:rsidP="00173A14">
            <w:pPr>
              <w:jc w:val="center"/>
              <w:rPr>
                <w:rFonts w:eastAsia="標楷體"/>
                <w:color w:val="000000" w:themeColor="text1"/>
                <w:sz w:val="28"/>
                <w:szCs w:val="28"/>
              </w:rPr>
            </w:pPr>
          </w:p>
        </w:tc>
        <w:tc>
          <w:tcPr>
            <w:tcW w:w="291" w:type="pct"/>
            <w:vAlign w:val="center"/>
          </w:tcPr>
          <w:p w14:paraId="1F955C38" w14:textId="77777777" w:rsidR="00C711BA" w:rsidRPr="00657929" w:rsidRDefault="00C711BA" w:rsidP="00173A14">
            <w:pPr>
              <w:jc w:val="center"/>
              <w:rPr>
                <w:rFonts w:eastAsia="標楷體"/>
                <w:color w:val="000000" w:themeColor="text1"/>
                <w:sz w:val="28"/>
                <w:szCs w:val="28"/>
              </w:rPr>
            </w:pPr>
          </w:p>
        </w:tc>
      </w:tr>
      <w:tr w:rsidR="00F1036A" w:rsidRPr="00657929" w14:paraId="19685C86" w14:textId="77777777" w:rsidTr="00054FE8">
        <w:trPr>
          <w:trHeight w:val="708"/>
          <w:jc w:val="right"/>
        </w:trPr>
        <w:tc>
          <w:tcPr>
            <w:tcW w:w="1156" w:type="pct"/>
            <w:vAlign w:val="center"/>
          </w:tcPr>
          <w:p w14:paraId="4A650A75" w14:textId="77777777" w:rsidR="00C711BA" w:rsidRPr="00657929" w:rsidRDefault="00C711BA" w:rsidP="00173A14">
            <w:pPr>
              <w:jc w:val="center"/>
              <w:rPr>
                <w:rFonts w:eastAsia="標楷體"/>
                <w:color w:val="000000" w:themeColor="text1"/>
                <w:sz w:val="28"/>
                <w:szCs w:val="28"/>
              </w:rPr>
            </w:pPr>
            <w:r w:rsidRPr="00657929">
              <w:rPr>
                <w:rFonts w:eastAsia="標楷體"/>
                <w:color w:val="000000" w:themeColor="text1"/>
                <w:sz w:val="28"/>
                <w:szCs w:val="28"/>
              </w:rPr>
              <w:t>經同意之網路攻防演練類</w:t>
            </w:r>
          </w:p>
        </w:tc>
        <w:tc>
          <w:tcPr>
            <w:tcW w:w="2393" w:type="pct"/>
            <w:vAlign w:val="center"/>
          </w:tcPr>
          <w:p w14:paraId="214F0FBC" w14:textId="58361944" w:rsidR="00C711BA" w:rsidRPr="00657929" w:rsidRDefault="00971BE3" w:rsidP="00173A14">
            <w:pPr>
              <w:numPr>
                <w:ilvl w:val="0"/>
                <w:numId w:val="20"/>
              </w:numPr>
              <w:jc w:val="both"/>
              <w:rPr>
                <w:rFonts w:eastAsia="標楷體"/>
                <w:color w:val="000000" w:themeColor="text1"/>
                <w:sz w:val="28"/>
                <w:szCs w:val="28"/>
              </w:rPr>
            </w:pPr>
            <w:r w:rsidRPr="00657929">
              <w:rPr>
                <w:rFonts w:eastAsia="標楷體"/>
                <w:color w:val="000000" w:themeColor="text1"/>
                <w:sz w:val="28"/>
                <w:szCs w:val="28"/>
              </w:rPr>
              <w:t>疑似技服滲透測試事件</w:t>
            </w:r>
          </w:p>
        </w:tc>
        <w:tc>
          <w:tcPr>
            <w:tcW w:w="290" w:type="pct"/>
            <w:vAlign w:val="center"/>
          </w:tcPr>
          <w:p w14:paraId="711B61FB" w14:textId="70C5F0CC" w:rsidR="00C711BA" w:rsidRPr="00657929" w:rsidRDefault="00971BE3" w:rsidP="00173A14">
            <w:pPr>
              <w:jc w:val="center"/>
              <w:rPr>
                <w:rFonts w:eastAsia="標楷體"/>
                <w:color w:val="000000" w:themeColor="text1"/>
                <w:sz w:val="28"/>
                <w:szCs w:val="28"/>
              </w:rPr>
            </w:pPr>
            <w:r w:rsidRPr="00657929">
              <w:rPr>
                <w:rFonts w:eastAsia="標楷體"/>
                <w:color w:val="000000" w:themeColor="text1"/>
                <w:sz w:val="28"/>
                <w:szCs w:val="28"/>
              </w:rPr>
              <w:t>V</w:t>
            </w:r>
          </w:p>
        </w:tc>
        <w:tc>
          <w:tcPr>
            <w:tcW w:w="290" w:type="pct"/>
            <w:vAlign w:val="center"/>
          </w:tcPr>
          <w:p w14:paraId="428ACD59" w14:textId="77777777" w:rsidR="00C711BA" w:rsidRPr="00657929" w:rsidRDefault="00C711BA" w:rsidP="00173A14">
            <w:pPr>
              <w:jc w:val="center"/>
              <w:rPr>
                <w:rFonts w:eastAsia="標楷體"/>
                <w:color w:val="000000" w:themeColor="text1"/>
                <w:sz w:val="28"/>
                <w:szCs w:val="28"/>
              </w:rPr>
            </w:pPr>
          </w:p>
        </w:tc>
        <w:tc>
          <w:tcPr>
            <w:tcW w:w="291" w:type="pct"/>
            <w:vAlign w:val="center"/>
          </w:tcPr>
          <w:p w14:paraId="61F4B036" w14:textId="77777777" w:rsidR="00C711BA" w:rsidRPr="00657929" w:rsidRDefault="00C711BA" w:rsidP="00173A14">
            <w:pPr>
              <w:jc w:val="center"/>
              <w:rPr>
                <w:rFonts w:eastAsia="標楷體"/>
                <w:color w:val="000000" w:themeColor="text1"/>
                <w:sz w:val="28"/>
                <w:szCs w:val="28"/>
              </w:rPr>
            </w:pPr>
          </w:p>
        </w:tc>
        <w:tc>
          <w:tcPr>
            <w:tcW w:w="290" w:type="pct"/>
            <w:vAlign w:val="center"/>
          </w:tcPr>
          <w:p w14:paraId="03190281" w14:textId="77777777" w:rsidR="00C711BA" w:rsidRPr="00657929" w:rsidRDefault="00C711BA" w:rsidP="00173A14">
            <w:pPr>
              <w:jc w:val="center"/>
              <w:rPr>
                <w:rFonts w:eastAsia="標楷體"/>
                <w:color w:val="000000" w:themeColor="text1"/>
                <w:sz w:val="28"/>
                <w:szCs w:val="28"/>
              </w:rPr>
            </w:pPr>
          </w:p>
        </w:tc>
        <w:tc>
          <w:tcPr>
            <w:tcW w:w="291" w:type="pct"/>
            <w:vAlign w:val="center"/>
          </w:tcPr>
          <w:p w14:paraId="7181BE24" w14:textId="77777777" w:rsidR="00C711BA" w:rsidRPr="00657929" w:rsidRDefault="00C711BA" w:rsidP="00173A14">
            <w:pPr>
              <w:jc w:val="center"/>
              <w:rPr>
                <w:rFonts w:eastAsia="標楷體"/>
                <w:color w:val="000000" w:themeColor="text1"/>
                <w:sz w:val="28"/>
                <w:szCs w:val="28"/>
              </w:rPr>
            </w:pPr>
          </w:p>
        </w:tc>
      </w:tr>
    </w:tbl>
    <w:p w14:paraId="46DA3940" w14:textId="77777777" w:rsidR="00C711BA" w:rsidRPr="00657929" w:rsidRDefault="00C711BA" w:rsidP="00C711BA">
      <w:pPr>
        <w:pStyle w:val="H10"/>
        <w:spacing w:line="360" w:lineRule="auto"/>
        <w:ind w:left="1044" w:firstLineChars="0" w:firstLine="0"/>
        <w:rPr>
          <w:color w:val="000000" w:themeColor="text1"/>
        </w:rPr>
      </w:pPr>
    </w:p>
    <w:p w14:paraId="640BD425" w14:textId="242A831A" w:rsidR="00C711BA" w:rsidRPr="000B5AFA" w:rsidRDefault="00C711BA" w:rsidP="000B5AFA">
      <w:pPr>
        <w:pStyle w:val="H10"/>
        <w:numPr>
          <w:ilvl w:val="0"/>
          <w:numId w:val="25"/>
        </w:numPr>
        <w:spacing w:line="360" w:lineRule="auto"/>
        <w:ind w:leftChars="235" w:left="1044" w:firstLineChars="0"/>
        <w:rPr>
          <w:color w:val="000000" w:themeColor="text1"/>
        </w:rPr>
      </w:pPr>
      <w:r w:rsidRPr="00657929">
        <w:rPr>
          <w:color w:val="000000" w:themeColor="text1"/>
        </w:rPr>
        <w:t>本月份資安通報</w:t>
      </w:r>
      <w:r w:rsidR="00611BDB" w:rsidRPr="00657929">
        <w:rPr>
          <w:color w:val="000000" w:themeColor="text1"/>
        </w:rPr>
        <w:t>案件</w:t>
      </w:r>
      <w:r w:rsidRPr="00657929">
        <w:rPr>
          <w:color w:val="000000" w:themeColor="text1"/>
        </w:rPr>
        <w:t>中，攻擊</w:t>
      </w:r>
      <w:r w:rsidRPr="00657929">
        <w:rPr>
          <w:color w:val="000000" w:themeColor="text1"/>
        </w:rPr>
        <w:t>IP</w:t>
      </w:r>
      <w:r w:rsidRPr="00657929">
        <w:rPr>
          <w:color w:val="000000" w:themeColor="text1"/>
        </w:rPr>
        <w:t>來源主要以台灣地區的</w:t>
      </w:r>
      <w:r w:rsidRPr="00657929">
        <w:rPr>
          <w:color w:val="000000" w:themeColor="text1"/>
        </w:rPr>
        <w:t>IP</w:t>
      </w:r>
      <w:r w:rsidRPr="00657929">
        <w:rPr>
          <w:color w:val="000000" w:themeColor="text1"/>
        </w:rPr>
        <w:t>為主（約佔</w:t>
      </w:r>
      <w:r w:rsidR="00971BE3" w:rsidRPr="00657929">
        <w:rPr>
          <w:color w:val="000000" w:themeColor="text1"/>
        </w:rPr>
        <w:t>56.4</w:t>
      </w:r>
      <w:r w:rsidRPr="00657929">
        <w:rPr>
          <w:color w:val="000000" w:themeColor="text1"/>
        </w:rPr>
        <w:t>%</w:t>
      </w:r>
      <w:r w:rsidRPr="00657929">
        <w:rPr>
          <w:color w:val="000000" w:themeColor="text1"/>
        </w:rPr>
        <w:t>），其他國家的</w:t>
      </w:r>
      <w:r w:rsidRPr="00657929">
        <w:rPr>
          <w:color w:val="000000" w:themeColor="text1"/>
        </w:rPr>
        <w:t>IP</w:t>
      </w:r>
      <w:r w:rsidR="00971BE3" w:rsidRPr="00657929">
        <w:rPr>
          <w:color w:val="000000" w:themeColor="text1"/>
        </w:rPr>
        <w:t>來源前三名分別為美國、英國</w:t>
      </w:r>
      <w:r w:rsidRPr="00657929">
        <w:rPr>
          <w:color w:val="000000" w:themeColor="text1"/>
        </w:rPr>
        <w:t>，以及中國，相較前一月份</w:t>
      </w:r>
      <w:r w:rsidRPr="00657929">
        <w:rPr>
          <w:color w:val="000000" w:themeColor="text1"/>
        </w:rPr>
        <w:t>(111</w:t>
      </w:r>
      <w:r w:rsidRPr="00657929">
        <w:rPr>
          <w:color w:val="000000" w:themeColor="text1"/>
        </w:rPr>
        <w:t>年</w:t>
      </w:r>
      <w:r w:rsidR="00971BE3" w:rsidRPr="00657929">
        <w:rPr>
          <w:color w:val="000000" w:themeColor="text1"/>
        </w:rPr>
        <w:t>4</w:t>
      </w:r>
      <w:r w:rsidRPr="00657929">
        <w:rPr>
          <w:color w:val="000000" w:themeColor="text1"/>
        </w:rPr>
        <w:t>月</w:t>
      </w:r>
      <w:r w:rsidRPr="00657929">
        <w:rPr>
          <w:color w:val="000000" w:themeColor="text1"/>
        </w:rPr>
        <w:t>)</w:t>
      </w:r>
      <w:r w:rsidRPr="00657929">
        <w:rPr>
          <w:color w:val="000000" w:themeColor="text1"/>
        </w:rPr>
        <w:t>，美國、中國仍為國外攻擊來源</w:t>
      </w:r>
      <w:r w:rsidRPr="00657929">
        <w:rPr>
          <w:color w:val="000000" w:themeColor="text1"/>
        </w:rPr>
        <w:t>IP</w:t>
      </w:r>
      <w:r w:rsidRPr="00657929">
        <w:rPr>
          <w:color w:val="000000" w:themeColor="text1"/>
        </w:rPr>
        <w:t>數量前三名之國家。前一月份數量最高的國家是美國</w:t>
      </w:r>
      <w:r w:rsidR="00971BE3" w:rsidRPr="00657929">
        <w:rPr>
          <w:color w:val="000000" w:themeColor="text1"/>
        </w:rPr>
        <w:t>(4</w:t>
      </w:r>
      <w:r w:rsidRPr="00657929">
        <w:rPr>
          <w:color w:val="000000" w:themeColor="text1"/>
        </w:rPr>
        <w:t>月為</w:t>
      </w:r>
      <w:r w:rsidR="00971BE3" w:rsidRPr="00657929">
        <w:rPr>
          <w:color w:val="000000" w:themeColor="text1"/>
        </w:rPr>
        <w:t>644</w:t>
      </w:r>
      <w:r w:rsidRPr="00657929">
        <w:rPr>
          <w:color w:val="000000" w:themeColor="text1"/>
        </w:rPr>
        <w:t>筆，本月</w:t>
      </w:r>
      <w:r w:rsidR="00971BE3" w:rsidRPr="00657929">
        <w:rPr>
          <w:color w:val="000000" w:themeColor="text1"/>
        </w:rPr>
        <w:t>減少</w:t>
      </w:r>
      <w:r w:rsidR="00971BE3" w:rsidRPr="00657929">
        <w:rPr>
          <w:color w:val="000000" w:themeColor="text1"/>
        </w:rPr>
        <w:t>345</w:t>
      </w:r>
      <w:r w:rsidR="00971BE3" w:rsidRPr="00657929">
        <w:rPr>
          <w:color w:val="000000" w:themeColor="text1"/>
        </w:rPr>
        <w:t>筆</w:t>
      </w:r>
      <w:r w:rsidRPr="00657929">
        <w:rPr>
          <w:color w:val="000000" w:themeColor="text1"/>
        </w:rPr>
        <w:t>)</w:t>
      </w:r>
      <w:r w:rsidRPr="00657929">
        <w:rPr>
          <w:color w:val="000000" w:themeColor="text1"/>
        </w:rPr>
        <w:t>，第二高為</w:t>
      </w:r>
      <w:r w:rsidR="00971BE3" w:rsidRPr="00657929">
        <w:rPr>
          <w:color w:val="000000" w:themeColor="text1"/>
        </w:rPr>
        <w:t>英國</w:t>
      </w:r>
      <w:r w:rsidRPr="00657929">
        <w:rPr>
          <w:color w:val="000000" w:themeColor="text1"/>
        </w:rPr>
        <w:t>(</w:t>
      </w:r>
      <w:r w:rsidR="00971BE3" w:rsidRPr="00657929">
        <w:rPr>
          <w:color w:val="000000" w:themeColor="text1"/>
        </w:rPr>
        <w:t>本月為</w:t>
      </w:r>
      <w:r w:rsidR="00971BE3" w:rsidRPr="00657929">
        <w:rPr>
          <w:color w:val="000000" w:themeColor="text1"/>
        </w:rPr>
        <w:t>81</w:t>
      </w:r>
      <w:r w:rsidRPr="00657929">
        <w:rPr>
          <w:color w:val="000000" w:themeColor="text1"/>
        </w:rPr>
        <w:t>)</w:t>
      </w:r>
      <w:r w:rsidRPr="00657929">
        <w:rPr>
          <w:color w:val="000000" w:themeColor="text1"/>
        </w:rPr>
        <w:t>，第三高為中國</w:t>
      </w:r>
      <w:r w:rsidR="00971BE3" w:rsidRPr="00657929">
        <w:rPr>
          <w:color w:val="000000" w:themeColor="text1"/>
        </w:rPr>
        <w:t>(4</w:t>
      </w:r>
      <w:r w:rsidRPr="00657929">
        <w:rPr>
          <w:color w:val="000000" w:themeColor="text1"/>
        </w:rPr>
        <w:t>月為</w:t>
      </w:r>
      <w:r w:rsidR="00971BE3" w:rsidRPr="00657929">
        <w:rPr>
          <w:color w:val="000000" w:themeColor="text1"/>
        </w:rPr>
        <w:t>109</w:t>
      </w:r>
      <w:r w:rsidRPr="00657929">
        <w:rPr>
          <w:color w:val="000000" w:themeColor="text1"/>
        </w:rPr>
        <w:t>筆，本月</w:t>
      </w:r>
      <w:r w:rsidR="00B43936" w:rsidRPr="00657929">
        <w:rPr>
          <w:color w:val="000000" w:themeColor="text1"/>
        </w:rPr>
        <w:t>減少</w:t>
      </w:r>
      <w:r w:rsidR="00B43936" w:rsidRPr="00657929">
        <w:rPr>
          <w:color w:val="000000" w:themeColor="text1"/>
        </w:rPr>
        <w:t>40</w:t>
      </w:r>
      <w:r w:rsidRPr="00657929">
        <w:rPr>
          <w:color w:val="000000" w:themeColor="text1"/>
        </w:rPr>
        <w:t>筆</w:t>
      </w:r>
      <w:r w:rsidRPr="00657929">
        <w:rPr>
          <w:color w:val="000000" w:themeColor="text1"/>
        </w:rPr>
        <w:t>)</w:t>
      </w:r>
      <w:r w:rsidRPr="00657929">
        <w:rPr>
          <w:color w:val="000000" w:themeColor="text1"/>
        </w:rPr>
        <w:t>，其中值得注意的是</w:t>
      </w:r>
      <w:r w:rsidR="000B5AFA">
        <w:rPr>
          <w:rFonts w:hint="eastAsia"/>
          <w:color w:val="000000" w:themeColor="text1"/>
        </w:rPr>
        <w:t>，</w:t>
      </w:r>
      <w:r w:rsidRPr="00657929">
        <w:rPr>
          <w:color w:val="000000" w:themeColor="text1"/>
        </w:rPr>
        <w:t>雖</w:t>
      </w:r>
      <w:r w:rsidR="000B5AFA">
        <w:rPr>
          <w:rFonts w:hint="eastAsia"/>
          <w:color w:val="000000" w:themeColor="text1"/>
        </w:rPr>
        <w:t>然</w:t>
      </w:r>
      <w:r w:rsidRPr="000B5AFA">
        <w:rPr>
          <w:color w:val="000000" w:themeColor="text1"/>
        </w:rPr>
        <w:t>本月</w:t>
      </w:r>
      <w:r w:rsidR="000B5AFA">
        <w:rPr>
          <w:rFonts w:hint="eastAsia"/>
          <w:color w:val="000000" w:themeColor="text1"/>
        </w:rPr>
        <w:t>份的</w:t>
      </w:r>
      <w:r w:rsidRPr="000B5AFA">
        <w:rPr>
          <w:color w:val="000000" w:themeColor="text1"/>
        </w:rPr>
        <w:t>國外來源案件數減少，但</w:t>
      </w:r>
      <w:r w:rsidR="000B5AFA">
        <w:rPr>
          <w:rFonts w:hint="eastAsia"/>
          <w:color w:val="000000" w:themeColor="text1"/>
        </w:rPr>
        <w:t>本月份的</w:t>
      </w:r>
      <w:r w:rsidRPr="000B5AFA">
        <w:rPr>
          <w:color w:val="000000" w:themeColor="text1"/>
        </w:rPr>
        <w:t>【</w:t>
      </w:r>
      <w:r w:rsidR="0015064A" w:rsidRPr="000B5AFA">
        <w:rPr>
          <w:color w:val="000000" w:themeColor="text1"/>
        </w:rPr>
        <w:t>單一目標主機短時間內觸發大量</w:t>
      </w:r>
      <w:r w:rsidR="0015064A" w:rsidRPr="000B5AFA">
        <w:rPr>
          <w:color w:val="000000" w:themeColor="text1"/>
        </w:rPr>
        <w:t>WAF</w:t>
      </w:r>
      <w:r w:rsidR="0015064A" w:rsidRPr="000B5AFA">
        <w:rPr>
          <w:color w:val="000000" w:themeColor="text1"/>
        </w:rPr>
        <w:t>事件</w:t>
      </w:r>
      <w:r w:rsidRPr="000B5AFA">
        <w:rPr>
          <w:color w:val="000000" w:themeColor="text1"/>
        </w:rPr>
        <w:t>】</w:t>
      </w:r>
      <w:r w:rsidR="000B5AFA">
        <w:rPr>
          <w:rFonts w:hint="eastAsia"/>
          <w:color w:val="000000" w:themeColor="text1"/>
        </w:rPr>
        <w:t>和</w:t>
      </w:r>
      <w:r w:rsidRPr="000B5AFA">
        <w:rPr>
          <w:color w:val="000000" w:themeColor="text1"/>
        </w:rPr>
        <w:lastRenderedPageBreak/>
        <w:t>上月</w:t>
      </w:r>
      <w:r w:rsidR="000B5AFA">
        <w:rPr>
          <w:rFonts w:hint="eastAsia"/>
          <w:color w:val="000000" w:themeColor="text1"/>
        </w:rPr>
        <w:t>一樣，</w:t>
      </w:r>
      <w:r w:rsidRPr="000B5AFA">
        <w:rPr>
          <w:color w:val="000000" w:themeColor="text1"/>
        </w:rPr>
        <w:t>同為前三名之案件</w:t>
      </w:r>
      <w:r w:rsidR="000B5AFA">
        <w:rPr>
          <w:rFonts w:hint="eastAsia"/>
          <w:color w:val="000000" w:themeColor="text1"/>
        </w:rPr>
        <w:t>。</w:t>
      </w:r>
      <w:r w:rsidRPr="000B5AFA">
        <w:rPr>
          <w:color w:val="000000" w:themeColor="text1"/>
        </w:rPr>
        <w:t>若是因為</w:t>
      </w:r>
      <w:r w:rsidRPr="000B5AFA">
        <w:rPr>
          <w:color w:val="000000" w:themeColor="text1"/>
        </w:rPr>
        <w:t>WAF</w:t>
      </w:r>
      <w:r w:rsidRPr="000B5AFA">
        <w:rPr>
          <w:color w:val="000000" w:themeColor="text1"/>
        </w:rPr>
        <w:t>規則設定太嚴謹，導致一直觸發警告造成</w:t>
      </w:r>
      <w:r w:rsidRPr="000B5AFA">
        <w:rPr>
          <w:color w:val="000000" w:themeColor="text1"/>
        </w:rPr>
        <w:t>WAF</w:t>
      </w:r>
      <w:r w:rsidRPr="000B5AFA">
        <w:rPr>
          <w:color w:val="000000" w:themeColor="text1"/>
        </w:rPr>
        <w:t>效能低落，可以嘗試調整規則</w:t>
      </w:r>
      <w:r w:rsidR="000B5AFA">
        <w:rPr>
          <w:rFonts w:hint="eastAsia"/>
          <w:color w:val="000000" w:themeColor="text1"/>
        </w:rPr>
        <w:t>。</w:t>
      </w:r>
      <w:r w:rsidRPr="000B5AFA">
        <w:rPr>
          <w:color w:val="000000" w:themeColor="text1"/>
        </w:rPr>
        <w:t>若規則設定無誤，可嘗試檢視紀錄檔</w:t>
      </w:r>
      <w:r w:rsidRPr="000B5AFA">
        <w:rPr>
          <w:color w:val="000000" w:themeColor="text1"/>
        </w:rPr>
        <w:t>(</w:t>
      </w:r>
      <w:r w:rsidR="0087375B" w:rsidRPr="000B5AFA">
        <w:rPr>
          <w:color w:val="000000" w:themeColor="text1"/>
        </w:rPr>
        <w:t>L</w:t>
      </w:r>
      <w:r w:rsidRPr="000B5AFA">
        <w:rPr>
          <w:color w:val="000000" w:themeColor="text1"/>
        </w:rPr>
        <w:t>og)</w:t>
      </w:r>
      <w:r w:rsidRPr="000B5AFA">
        <w:rPr>
          <w:color w:val="000000" w:themeColor="text1"/>
        </w:rPr>
        <w:t>分析細節</w:t>
      </w:r>
      <w:r w:rsidR="000B5AFA">
        <w:rPr>
          <w:rFonts w:hint="eastAsia"/>
          <w:color w:val="000000" w:themeColor="text1"/>
        </w:rPr>
        <w:t>，以利了解案件之根因</w:t>
      </w:r>
      <w:r w:rsidRPr="000B5AFA">
        <w:rPr>
          <w:rFonts w:hint="eastAsia"/>
          <w:color w:val="000000" w:themeColor="text1"/>
        </w:rPr>
        <w:t>。</w:t>
      </w:r>
      <w:r w:rsidRPr="000B5AFA">
        <w:rPr>
          <w:color w:val="000000" w:themeColor="text1"/>
        </w:rPr>
        <w:t>針對本月</w:t>
      </w:r>
      <w:r w:rsidRPr="000B5AFA">
        <w:rPr>
          <w:color w:val="000000" w:themeColor="text1"/>
        </w:rPr>
        <w:t>IP</w:t>
      </w:r>
      <w:r w:rsidRPr="000B5AFA">
        <w:rPr>
          <w:color w:val="000000" w:themeColor="text1"/>
        </w:rPr>
        <w:t>攻擊</w:t>
      </w:r>
      <w:r w:rsidR="00611BDB" w:rsidRPr="000B5AFA">
        <w:rPr>
          <w:color w:val="000000" w:themeColor="text1"/>
        </w:rPr>
        <w:t>案件</w:t>
      </w:r>
      <w:r w:rsidRPr="000B5AFA">
        <w:rPr>
          <w:color w:val="000000" w:themeColor="text1"/>
        </w:rPr>
        <w:t>整理與資安防護建議如下：</w:t>
      </w:r>
    </w:p>
    <w:tbl>
      <w:tblPr>
        <w:tblStyle w:val="110"/>
        <w:tblW w:w="5116" w:type="pct"/>
        <w:tblLook w:val="04A0" w:firstRow="1" w:lastRow="0" w:firstColumn="1" w:lastColumn="0" w:noHBand="0" w:noVBand="1"/>
      </w:tblPr>
      <w:tblGrid>
        <w:gridCol w:w="1129"/>
        <w:gridCol w:w="2843"/>
        <w:gridCol w:w="4516"/>
      </w:tblGrid>
      <w:tr w:rsidR="00873CE7" w:rsidRPr="00657929" w14:paraId="73EA63DC" w14:textId="77777777" w:rsidTr="00487717">
        <w:trPr>
          <w:trHeight w:val="790"/>
        </w:trPr>
        <w:tc>
          <w:tcPr>
            <w:tcW w:w="665" w:type="pct"/>
            <w:shd w:val="clear" w:color="auto" w:fill="4472C4" w:themeFill="accent1"/>
            <w:vAlign w:val="center"/>
          </w:tcPr>
          <w:p w14:paraId="328B6D5A" w14:textId="77777777" w:rsidR="00C711BA" w:rsidRPr="00657929" w:rsidRDefault="00C711BA" w:rsidP="00C15AA7">
            <w:pPr>
              <w:snapToGrid w:val="0"/>
              <w:spacing w:line="276" w:lineRule="auto"/>
              <w:jc w:val="center"/>
              <w:rPr>
                <w:rFonts w:ascii="Times New Roman" w:eastAsia="標楷體" w:hAnsi="Times New Roman"/>
                <w:color w:val="FFFFFF" w:themeColor="background1"/>
                <w:sz w:val="28"/>
                <w:szCs w:val="28"/>
              </w:rPr>
            </w:pPr>
            <w:r w:rsidRPr="00657929">
              <w:rPr>
                <w:rFonts w:ascii="Times New Roman" w:eastAsia="標楷體" w:hAnsi="Times New Roman"/>
                <w:color w:val="FFFFFF" w:themeColor="background1"/>
                <w:sz w:val="28"/>
                <w:szCs w:val="28"/>
              </w:rPr>
              <w:t>IP</w:t>
            </w:r>
            <w:r w:rsidRPr="00657929">
              <w:rPr>
                <w:rFonts w:ascii="Times New Roman" w:eastAsia="標楷體" w:hAnsi="Times New Roman"/>
                <w:color w:val="FFFFFF" w:themeColor="background1"/>
                <w:sz w:val="28"/>
                <w:szCs w:val="28"/>
              </w:rPr>
              <w:t>來源</w:t>
            </w:r>
          </w:p>
        </w:tc>
        <w:tc>
          <w:tcPr>
            <w:tcW w:w="1675" w:type="pct"/>
            <w:shd w:val="clear" w:color="auto" w:fill="4472C4" w:themeFill="accent1"/>
            <w:vAlign w:val="center"/>
          </w:tcPr>
          <w:p w14:paraId="29EEEE90" w14:textId="77777777" w:rsidR="00C711BA" w:rsidRPr="00657929" w:rsidRDefault="00C711BA" w:rsidP="001B346A">
            <w:pPr>
              <w:snapToGrid w:val="0"/>
              <w:spacing w:line="276" w:lineRule="auto"/>
              <w:jc w:val="center"/>
              <w:rPr>
                <w:rFonts w:ascii="Times New Roman" w:eastAsia="標楷體" w:hAnsi="Times New Roman"/>
                <w:color w:val="FFFFFF" w:themeColor="background1"/>
                <w:sz w:val="28"/>
                <w:szCs w:val="28"/>
              </w:rPr>
            </w:pPr>
            <w:r w:rsidRPr="00657929">
              <w:rPr>
                <w:rFonts w:ascii="Times New Roman" w:eastAsia="標楷體" w:hAnsi="Times New Roman"/>
                <w:color w:val="FFFFFF" w:themeColor="background1"/>
                <w:sz w:val="28"/>
                <w:szCs w:val="28"/>
              </w:rPr>
              <w:t>本月份重要攻擊手法</w:t>
            </w:r>
          </w:p>
        </w:tc>
        <w:tc>
          <w:tcPr>
            <w:tcW w:w="2660" w:type="pct"/>
            <w:shd w:val="clear" w:color="auto" w:fill="4472C4" w:themeFill="accent1"/>
            <w:vAlign w:val="center"/>
          </w:tcPr>
          <w:p w14:paraId="4E42CE1F" w14:textId="77777777" w:rsidR="00C711BA" w:rsidRPr="00657929" w:rsidRDefault="00C711BA" w:rsidP="001B346A">
            <w:pPr>
              <w:snapToGrid w:val="0"/>
              <w:spacing w:line="276" w:lineRule="auto"/>
              <w:jc w:val="center"/>
              <w:rPr>
                <w:rFonts w:ascii="Times New Roman" w:eastAsia="標楷體" w:hAnsi="Times New Roman"/>
                <w:color w:val="FFFFFF" w:themeColor="background1"/>
                <w:sz w:val="28"/>
                <w:szCs w:val="28"/>
              </w:rPr>
            </w:pPr>
            <w:r w:rsidRPr="00657929">
              <w:rPr>
                <w:rFonts w:ascii="Times New Roman" w:eastAsia="標楷體" w:hAnsi="Times New Roman"/>
                <w:color w:val="FFFFFF" w:themeColor="background1"/>
                <w:sz w:val="28"/>
                <w:szCs w:val="28"/>
              </w:rPr>
              <w:t>資安防護建議</w:t>
            </w:r>
          </w:p>
        </w:tc>
      </w:tr>
      <w:tr w:rsidR="0087375B" w:rsidRPr="005B2A0A" w14:paraId="72E81B24" w14:textId="77777777" w:rsidTr="00487717">
        <w:trPr>
          <w:trHeight w:val="990"/>
        </w:trPr>
        <w:tc>
          <w:tcPr>
            <w:tcW w:w="665" w:type="pct"/>
            <w:vMerge w:val="restart"/>
            <w:vAlign w:val="center"/>
          </w:tcPr>
          <w:p w14:paraId="0205DEA5" w14:textId="77777777" w:rsidR="0087375B" w:rsidRPr="00657929" w:rsidRDefault="0087375B" w:rsidP="00173A14">
            <w:pPr>
              <w:snapToGrid w:val="0"/>
              <w:jc w:val="center"/>
              <w:rPr>
                <w:rFonts w:ascii="Times New Roman" w:eastAsia="標楷體" w:hAnsi="Times New Roman"/>
                <w:color w:val="000000" w:themeColor="text1"/>
                <w:sz w:val="28"/>
                <w:szCs w:val="28"/>
              </w:rPr>
            </w:pPr>
            <w:r w:rsidRPr="00657929">
              <w:rPr>
                <w:rFonts w:ascii="Times New Roman" w:eastAsia="標楷體" w:hAnsi="Times New Roman"/>
                <w:color w:val="000000" w:themeColor="text1"/>
                <w:sz w:val="28"/>
                <w:szCs w:val="28"/>
              </w:rPr>
              <w:t>國內</w:t>
            </w:r>
            <w:r w:rsidRPr="00657929">
              <w:rPr>
                <w:rFonts w:ascii="Times New Roman" w:eastAsia="標楷體" w:hAnsi="Times New Roman"/>
                <w:color w:val="000000" w:themeColor="text1"/>
                <w:sz w:val="28"/>
                <w:szCs w:val="28"/>
              </w:rPr>
              <w:t>IP</w:t>
            </w:r>
          </w:p>
          <w:p w14:paraId="363B0CD3" w14:textId="77777777" w:rsidR="0087375B" w:rsidRPr="00657929" w:rsidRDefault="0087375B" w:rsidP="00173A14">
            <w:pPr>
              <w:snapToGrid w:val="0"/>
              <w:jc w:val="center"/>
              <w:rPr>
                <w:rFonts w:ascii="Times New Roman" w:eastAsia="標楷體" w:hAnsi="Times New Roman"/>
                <w:color w:val="000000" w:themeColor="text1"/>
                <w:sz w:val="28"/>
                <w:szCs w:val="28"/>
              </w:rPr>
            </w:pPr>
            <w:r w:rsidRPr="00657929">
              <w:rPr>
                <w:rFonts w:ascii="Times New Roman" w:eastAsia="標楷體" w:hAnsi="Times New Roman"/>
                <w:color w:val="000000" w:themeColor="text1"/>
                <w:sz w:val="28"/>
                <w:szCs w:val="28"/>
              </w:rPr>
              <w:t>重要案件</w:t>
            </w:r>
          </w:p>
        </w:tc>
        <w:tc>
          <w:tcPr>
            <w:tcW w:w="1675" w:type="pct"/>
            <w:vAlign w:val="center"/>
          </w:tcPr>
          <w:p w14:paraId="1267CCEE" w14:textId="633D3B49" w:rsidR="0087375B" w:rsidRPr="00657929" w:rsidRDefault="0087375B" w:rsidP="00173A14">
            <w:pPr>
              <w:snapToGrid w:val="0"/>
              <w:jc w:val="both"/>
              <w:rPr>
                <w:rFonts w:ascii="Times New Roman" w:eastAsia="標楷體" w:hAnsi="Times New Roman"/>
                <w:color w:val="000000" w:themeColor="text1"/>
                <w:sz w:val="28"/>
                <w:szCs w:val="28"/>
              </w:rPr>
            </w:pPr>
            <w:r w:rsidRPr="00657929">
              <w:rPr>
                <w:rFonts w:ascii="Times New Roman" w:eastAsia="標楷體" w:hAnsi="Times New Roman"/>
                <w:color w:val="000000" w:themeColor="text1"/>
                <w:sz w:val="28"/>
                <w:szCs w:val="28"/>
              </w:rPr>
              <w:t>第二級</w:t>
            </w:r>
            <w:r w:rsidRPr="00657929">
              <w:rPr>
                <w:rFonts w:ascii="Times New Roman" w:eastAsia="標楷體" w:hAnsi="Times New Roman"/>
                <w:color w:val="000000" w:themeColor="text1"/>
                <w:sz w:val="28"/>
                <w:szCs w:val="28"/>
              </w:rPr>
              <w:t>[</w:t>
            </w:r>
            <w:r w:rsidRPr="00657929">
              <w:rPr>
                <w:rFonts w:ascii="Times New Roman" w:eastAsia="標楷體" w:hAnsi="Times New Roman"/>
                <w:color w:val="000000" w:themeColor="text1"/>
                <w:sz w:val="28"/>
                <w:szCs w:val="28"/>
              </w:rPr>
              <w:t>外部</w:t>
            </w:r>
            <w:r w:rsidRPr="00657929">
              <w:rPr>
                <w:rFonts w:ascii="Times New Roman" w:eastAsia="標楷體" w:hAnsi="Times New Roman"/>
                <w:color w:val="000000" w:themeColor="text1"/>
                <w:sz w:val="28"/>
                <w:szCs w:val="28"/>
              </w:rPr>
              <w:t>VPN</w:t>
            </w:r>
            <w:r w:rsidRPr="00657929">
              <w:rPr>
                <w:rFonts w:ascii="Times New Roman" w:eastAsia="標楷體" w:hAnsi="Times New Roman"/>
                <w:color w:val="000000" w:themeColor="text1"/>
                <w:sz w:val="28"/>
                <w:szCs w:val="28"/>
              </w:rPr>
              <w:t>存取登入行為</w:t>
            </w:r>
            <w:r w:rsidRPr="00657929">
              <w:rPr>
                <w:rFonts w:ascii="Times New Roman" w:eastAsia="標楷體" w:hAnsi="Times New Roman"/>
                <w:color w:val="000000" w:themeColor="text1"/>
                <w:sz w:val="28"/>
                <w:szCs w:val="28"/>
              </w:rPr>
              <w:t>]</w:t>
            </w:r>
            <w:r w:rsidRPr="00657929">
              <w:rPr>
                <w:rFonts w:ascii="Times New Roman" w:eastAsia="標楷體" w:hAnsi="Times New Roman"/>
                <w:color w:val="000000" w:themeColor="text1"/>
                <w:sz w:val="28"/>
                <w:szCs w:val="28"/>
              </w:rPr>
              <w:t>案件</w:t>
            </w:r>
          </w:p>
        </w:tc>
        <w:tc>
          <w:tcPr>
            <w:tcW w:w="2660" w:type="pct"/>
            <w:vAlign w:val="center"/>
          </w:tcPr>
          <w:p w14:paraId="32DD26B9" w14:textId="68A7437C" w:rsidR="000B5AFA" w:rsidRPr="005B2A0A" w:rsidRDefault="0087375B" w:rsidP="000B5AFA">
            <w:pPr>
              <w:pStyle w:val="afffffc"/>
              <w:numPr>
                <w:ilvl w:val="0"/>
                <w:numId w:val="25"/>
              </w:numPr>
              <w:snapToGrid w:val="0"/>
              <w:ind w:leftChars="0" w:left="308" w:hangingChars="110" w:hanging="308"/>
              <w:jc w:val="both"/>
              <w:rPr>
                <w:rFonts w:ascii="Times New Roman" w:eastAsia="標楷體" w:hAnsi="Times New Roman"/>
                <w:color w:val="000000" w:themeColor="text1"/>
                <w:sz w:val="28"/>
                <w:szCs w:val="28"/>
              </w:rPr>
            </w:pPr>
            <w:r w:rsidRPr="005B2A0A">
              <w:rPr>
                <w:rFonts w:ascii="Times New Roman" w:eastAsia="標楷體" w:hAnsi="Times New Roman"/>
                <w:color w:val="000000" w:themeColor="text1"/>
                <w:sz w:val="28"/>
                <w:szCs w:val="28"/>
              </w:rPr>
              <w:t>定期將</w:t>
            </w:r>
            <w:r w:rsidRPr="005B2A0A">
              <w:rPr>
                <w:rFonts w:ascii="Times New Roman" w:eastAsia="標楷體" w:hAnsi="Times New Roman"/>
                <w:color w:val="000000" w:themeColor="text1"/>
                <w:sz w:val="28"/>
                <w:szCs w:val="28"/>
              </w:rPr>
              <w:t>VPN</w:t>
            </w:r>
            <w:r w:rsidRPr="005B2A0A">
              <w:rPr>
                <w:rFonts w:ascii="Times New Roman" w:eastAsia="標楷體" w:hAnsi="Times New Roman"/>
                <w:color w:val="000000" w:themeColor="text1"/>
                <w:sz w:val="28"/>
                <w:szCs w:val="28"/>
              </w:rPr>
              <w:t>軟體版本更新</w:t>
            </w:r>
            <w:r w:rsidR="005B2A0A">
              <w:rPr>
                <w:rFonts w:ascii="Times New Roman" w:eastAsia="標楷體" w:hAnsi="Times New Roman" w:hint="eastAsia"/>
                <w:color w:val="000000" w:themeColor="text1"/>
                <w:sz w:val="28"/>
                <w:szCs w:val="28"/>
              </w:rPr>
              <w:t>。</w:t>
            </w:r>
          </w:p>
          <w:p w14:paraId="0E712DF9" w14:textId="2AB935B8" w:rsidR="000B5AFA" w:rsidRPr="005B2A0A" w:rsidRDefault="0087375B" w:rsidP="000B5AFA">
            <w:pPr>
              <w:pStyle w:val="afffffc"/>
              <w:numPr>
                <w:ilvl w:val="0"/>
                <w:numId w:val="25"/>
              </w:numPr>
              <w:snapToGrid w:val="0"/>
              <w:ind w:leftChars="0" w:left="308" w:hangingChars="110" w:hanging="308"/>
              <w:jc w:val="both"/>
              <w:rPr>
                <w:rFonts w:ascii="Times New Roman" w:eastAsia="標楷體" w:hAnsi="Times New Roman"/>
                <w:color w:val="000000" w:themeColor="text1"/>
                <w:sz w:val="28"/>
                <w:szCs w:val="28"/>
              </w:rPr>
            </w:pPr>
            <w:r w:rsidRPr="005B2A0A">
              <w:rPr>
                <w:rFonts w:ascii="Times New Roman" w:eastAsia="標楷體" w:hAnsi="Times New Roman"/>
                <w:color w:val="000000" w:themeColor="text1"/>
                <w:sz w:val="28"/>
                <w:szCs w:val="28"/>
              </w:rPr>
              <w:t>定期更新</w:t>
            </w:r>
            <w:r w:rsidRPr="005B2A0A">
              <w:rPr>
                <w:rFonts w:ascii="Times New Roman" w:eastAsia="標楷體" w:hAnsi="Times New Roman"/>
                <w:color w:val="000000" w:themeColor="text1"/>
                <w:sz w:val="28"/>
                <w:szCs w:val="28"/>
              </w:rPr>
              <w:t>VPN</w:t>
            </w:r>
            <w:r w:rsidRPr="005B2A0A">
              <w:rPr>
                <w:rFonts w:ascii="Times New Roman" w:eastAsia="標楷體" w:hAnsi="Times New Roman"/>
                <w:color w:val="000000" w:themeColor="text1"/>
                <w:sz w:val="28"/>
                <w:szCs w:val="28"/>
              </w:rPr>
              <w:t>登入存取之密碼</w:t>
            </w:r>
            <w:r w:rsidR="005B2A0A">
              <w:rPr>
                <w:rFonts w:ascii="Times New Roman" w:eastAsia="標楷體" w:hAnsi="Times New Roman" w:hint="eastAsia"/>
                <w:color w:val="000000" w:themeColor="text1"/>
                <w:sz w:val="28"/>
                <w:szCs w:val="28"/>
              </w:rPr>
              <w:t>。</w:t>
            </w:r>
          </w:p>
          <w:p w14:paraId="61AF2550" w14:textId="703B933F" w:rsidR="000B5AFA" w:rsidRPr="005B2A0A" w:rsidRDefault="0087375B" w:rsidP="000B5AFA">
            <w:pPr>
              <w:pStyle w:val="afffffc"/>
              <w:numPr>
                <w:ilvl w:val="0"/>
                <w:numId w:val="25"/>
              </w:numPr>
              <w:snapToGrid w:val="0"/>
              <w:ind w:leftChars="0" w:left="308" w:hangingChars="110" w:hanging="308"/>
              <w:jc w:val="both"/>
              <w:rPr>
                <w:rFonts w:ascii="Times New Roman" w:eastAsia="標楷體" w:hAnsi="Times New Roman"/>
                <w:color w:val="000000" w:themeColor="text1"/>
                <w:sz w:val="28"/>
                <w:szCs w:val="28"/>
              </w:rPr>
            </w:pPr>
            <w:r w:rsidRPr="005B2A0A">
              <w:rPr>
                <w:rFonts w:ascii="Times New Roman" w:eastAsia="標楷體" w:hAnsi="Times New Roman"/>
                <w:color w:val="000000" w:themeColor="text1"/>
                <w:sz w:val="28"/>
                <w:szCs w:val="28"/>
              </w:rPr>
              <w:t>使用無資安疑慮之</w:t>
            </w:r>
            <w:r w:rsidRPr="005B2A0A">
              <w:rPr>
                <w:rFonts w:ascii="Times New Roman" w:eastAsia="標楷體" w:hAnsi="Times New Roman"/>
                <w:color w:val="000000" w:themeColor="text1"/>
                <w:sz w:val="28"/>
                <w:szCs w:val="28"/>
              </w:rPr>
              <w:t>VPN</w:t>
            </w:r>
            <w:r w:rsidRPr="005B2A0A">
              <w:rPr>
                <w:rFonts w:ascii="Times New Roman" w:eastAsia="標楷體" w:hAnsi="Times New Roman"/>
                <w:color w:val="000000" w:themeColor="text1"/>
                <w:sz w:val="28"/>
                <w:szCs w:val="28"/>
              </w:rPr>
              <w:t>廠商</w:t>
            </w:r>
            <w:r w:rsidR="005B2A0A">
              <w:rPr>
                <w:rFonts w:ascii="Times New Roman" w:eastAsia="標楷體" w:hAnsi="Times New Roman" w:hint="eastAsia"/>
                <w:color w:val="000000" w:themeColor="text1"/>
                <w:sz w:val="28"/>
                <w:szCs w:val="28"/>
              </w:rPr>
              <w:t>。</w:t>
            </w:r>
          </w:p>
          <w:p w14:paraId="332D7B83" w14:textId="26FD6241" w:rsidR="0087375B" w:rsidRPr="005B2A0A" w:rsidRDefault="0087375B" w:rsidP="000B5AFA">
            <w:pPr>
              <w:pStyle w:val="afffffc"/>
              <w:numPr>
                <w:ilvl w:val="0"/>
                <w:numId w:val="25"/>
              </w:numPr>
              <w:snapToGrid w:val="0"/>
              <w:ind w:leftChars="0" w:left="308" w:hangingChars="110" w:hanging="308"/>
              <w:jc w:val="both"/>
              <w:rPr>
                <w:rFonts w:ascii="Times New Roman" w:eastAsia="標楷體" w:hAnsi="Times New Roman"/>
                <w:color w:val="000000" w:themeColor="text1"/>
                <w:sz w:val="28"/>
                <w:szCs w:val="28"/>
              </w:rPr>
            </w:pPr>
            <w:r w:rsidRPr="005B2A0A">
              <w:rPr>
                <w:rFonts w:ascii="Times New Roman" w:eastAsia="標楷體" w:hAnsi="Times New Roman"/>
                <w:color w:val="000000" w:themeColor="text1"/>
                <w:sz w:val="28"/>
                <w:szCs w:val="28"/>
              </w:rPr>
              <w:t>若設備不會使用到</w:t>
            </w:r>
            <w:r w:rsidRPr="005B2A0A">
              <w:rPr>
                <w:rFonts w:ascii="Times New Roman" w:eastAsia="標楷體" w:hAnsi="Times New Roman"/>
                <w:color w:val="000000" w:themeColor="text1"/>
                <w:sz w:val="28"/>
                <w:szCs w:val="28"/>
              </w:rPr>
              <w:t>VPN</w:t>
            </w:r>
            <w:r w:rsidRPr="005B2A0A">
              <w:rPr>
                <w:rFonts w:ascii="Times New Roman" w:eastAsia="標楷體" w:hAnsi="Times New Roman"/>
                <w:color w:val="000000" w:themeColor="text1"/>
                <w:sz w:val="28"/>
                <w:szCs w:val="28"/>
              </w:rPr>
              <w:t>功能，則應將相關軟體移除、關閉相關埠。</w:t>
            </w:r>
          </w:p>
        </w:tc>
      </w:tr>
      <w:tr w:rsidR="0087375B" w:rsidRPr="005B2A0A" w14:paraId="42126902" w14:textId="77777777" w:rsidTr="00487717">
        <w:trPr>
          <w:trHeight w:val="990"/>
        </w:trPr>
        <w:tc>
          <w:tcPr>
            <w:tcW w:w="665" w:type="pct"/>
            <w:vMerge/>
            <w:vAlign w:val="center"/>
          </w:tcPr>
          <w:p w14:paraId="4D662A04" w14:textId="77777777" w:rsidR="0087375B" w:rsidRPr="00657929" w:rsidRDefault="0087375B" w:rsidP="00173A14">
            <w:pPr>
              <w:numPr>
                <w:ilvl w:val="0"/>
                <w:numId w:val="20"/>
              </w:numPr>
              <w:adjustRightInd w:val="0"/>
              <w:snapToGrid w:val="0"/>
              <w:ind w:left="0" w:hanging="313"/>
              <w:jc w:val="center"/>
              <w:textAlignment w:val="baseline"/>
              <w:rPr>
                <w:rFonts w:ascii="Times New Roman" w:eastAsia="標楷體" w:hAnsi="Times New Roman"/>
                <w:color w:val="000000" w:themeColor="text1"/>
                <w:sz w:val="28"/>
                <w:szCs w:val="28"/>
              </w:rPr>
            </w:pPr>
          </w:p>
        </w:tc>
        <w:tc>
          <w:tcPr>
            <w:tcW w:w="1675" w:type="pct"/>
            <w:vAlign w:val="center"/>
          </w:tcPr>
          <w:p w14:paraId="6366B1B2" w14:textId="55E5BB43" w:rsidR="0087375B" w:rsidRPr="00657929" w:rsidRDefault="0087375B" w:rsidP="00173A14">
            <w:pPr>
              <w:snapToGrid w:val="0"/>
              <w:jc w:val="both"/>
              <w:rPr>
                <w:rFonts w:ascii="Times New Roman" w:eastAsia="標楷體" w:hAnsi="Times New Roman"/>
                <w:color w:val="000000" w:themeColor="text1"/>
                <w:sz w:val="28"/>
                <w:szCs w:val="28"/>
              </w:rPr>
            </w:pPr>
            <w:r w:rsidRPr="00657929">
              <w:rPr>
                <w:rFonts w:ascii="Times New Roman" w:eastAsia="標楷體" w:hAnsi="Times New Roman"/>
                <w:color w:val="000000" w:themeColor="text1"/>
                <w:sz w:val="28"/>
                <w:szCs w:val="28"/>
              </w:rPr>
              <w:t>攻防演練字串偵測</w:t>
            </w:r>
          </w:p>
        </w:tc>
        <w:tc>
          <w:tcPr>
            <w:tcW w:w="2660" w:type="pct"/>
            <w:vAlign w:val="center"/>
          </w:tcPr>
          <w:p w14:paraId="75BBD61F" w14:textId="4B207BA9" w:rsidR="0087375B" w:rsidRPr="005B2A0A" w:rsidRDefault="0087375B" w:rsidP="00173A14">
            <w:pPr>
              <w:snapToGrid w:val="0"/>
              <w:jc w:val="both"/>
              <w:rPr>
                <w:rFonts w:ascii="Times New Roman" w:eastAsia="標楷體" w:hAnsi="Times New Roman"/>
                <w:color w:val="000000" w:themeColor="text1"/>
                <w:sz w:val="28"/>
                <w:szCs w:val="28"/>
              </w:rPr>
            </w:pPr>
            <w:r w:rsidRPr="005B2A0A">
              <w:rPr>
                <w:rFonts w:ascii="Times New Roman" w:eastAsia="標楷體" w:hAnsi="Times New Roman"/>
                <w:color w:val="000000" w:themeColor="text1"/>
                <w:sz w:val="28"/>
                <w:szCs w:val="28"/>
              </w:rPr>
              <w:t>了解受影響的設備為何，持續進行攻防演練、弱點掃描，建立關鍵設施備援措施與</w:t>
            </w:r>
            <w:r w:rsidRPr="005B2A0A">
              <w:rPr>
                <w:rFonts w:ascii="Times New Roman" w:eastAsia="標楷體" w:hAnsi="Times New Roman"/>
                <w:color w:val="000000" w:themeColor="text1"/>
                <w:sz w:val="28"/>
                <w:szCs w:val="28"/>
              </w:rPr>
              <w:t>SOP</w:t>
            </w:r>
            <w:r w:rsidRPr="005B2A0A">
              <w:rPr>
                <w:rFonts w:ascii="Times New Roman" w:eastAsia="標楷體" w:hAnsi="Times New Roman"/>
                <w:color w:val="000000" w:themeColor="text1"/>
                <w:sz w:val="28"/>
                <w:szCs w:val="28"/>
              </w:rPr>
              <w:t>，並再次確認網通資安設備之設定是否正確，其偵測到的惡意輸入是否也出現在其他設備上。</w:t>
            </w:r>
          </w:p>
        </w:tc>
      </w:tr>
      <w:tr w:rsidR="0087375B" w:rsidRPr="00657929" w14:paraId="3786F55C" w14:textId="77777777" w:rsidTr="00487717">
        <w:trPr>
          <w:trHeight w:val="990"/>
        </w:trPr>
        <w:tc>
          <w:tcPr>
            <w:tcW w:w="665" w:type="pct"/>
            <w:vMerge/>
            <w:vAlign w:val="center"/>
          </w:tcPr>
          <w:p w14:paraId="57535468" w14:textId="77777777" w:rsidR="0087375B" w:rsidRPr="00657929" w:rsidRDefault="0087375B" w:rsidP="00173A14">
            <w:pPr>
              <w:numPr>
                <w:ilvl w:val="0"/>
                <w:numId w:val="20"/>
              </w:numPr>
              <w:adjustRightInd w:val="0"/>
              <w:snapToGrid w:val="0"/>
              <w:ind w:left="0" w:hanging="313"/>
              <w:jc w:val="center"/>
              <w:textAlignment w:val="baseline"/>
              <w:rPr>
                <w:rFonts w:ascii="Times New Roman" w:eastAsia="標楷體" w:hAnsi="Times New Roman"/>
                <w:color w:val="000000" w:themeColor="text1"/>
                <w:sz w:val="28"/>
                <w:szCs w:val="28"/>
              </w:rPr>
            </w:pPr>
          </w:p>
        </w:tc>
        <w:tc>
          <w:tcPr>
            <w:tcW w:w="1675" w:type="pct"/>
            <w:vAlign w:val="center"/>
          </w:tcPr>
          <w:p w14:paraId="32D9FC17" w14:textId="3834E17B" w:rsidR="0087375B" w:rsidRPr="00657929" w:rsidRDefault="0087375B" w:rsidP="00173A14">
            <w:pPr>
              <w:snapToGrid w:val="0"/>
              <w:jc w:val="both"/>
              <w:rPr>
                <w:rFonts w:ascii="Times New Roman" w:eastAsia="標楷體" w:hAnsi="Times New Roman"/>
                <w:color w:val="000000" w:themeColor="text1"/>
                <w:sz w:val="28"/>
                <w:szCs w:val="28"/>
              </w:rPr>
            </w:pPr>
            <w:r w:rsidRPr="00657929">
              <w:rPr>
                <w:rFonts w:ascii="Times New Roman" w:eastAsia="標楷體" w:hAnsi="Times New Roman"/>
                <w:color w:val="000000" w:themeColor="text1"/>
                <w:sz w:val="28"/>
                <w:szCs w:val="28"/>
              </w:rPr>
              <w:t>跨國別連線阻擋行為</w:t>
            </w:r>
          </w:p>
        </w:tc>
        <w:tc>
          <w:tcPr>
            <w:tcW w:w="2660" w:type="pct"/>
            <w:vAlign w:val="center"/>
          </w:tcPr>
          <w:p w14:paraId="6FA8BDD1" w14:textId="779656F6" w:rsidR="0087375B" w:rsidRPr="00657929" w:rsidRDefault="0087375B" w:rsidP="00173A14">
            <w:pPr>
              <w:snapToGrid w:val="0"/>
              <w:jc w:val="both"/>
              <w:rPr>
                <w:rFonts w:ascii="Times New Roman" w:eastAsia="標楷體" w:hAnsi="Times New Roman"/>
                <w:color w:val="000000" w:themeColor="text1"/>
                <w:sz w:val="28"/>
                <w:szCs w:val="28"/>
              </w:rPr>
            </w:pPr>
            <w:r w:rsidRPr="00657929">
              <w:rPr>
                <w:rFonts w:ascii="Times New Roman" w:eastAsia="標楷體" w:hAnsi="Times New Roman"/>
                <w:color w:val="000000" w:themeColor="text1"/>
                <w:sz w:val="28"/>
                <w:szCs w:val="28"/>
              </w:rPr>
              <w:t>限制特定時間範圍接收數量、建立黑洞路由、使用進階安全性防火牆阻擋非法連線。</w:t>
            </w:r>
          </w:p>
        </w:tc>
      </w:tr>
      <w:tr w:rsidR="0087375B" w:rsidRPr="005B2A0A" w14:paraId="3DAF1D5E" w14:textId="77777777" w:rsidTr="00487717">
        <w:trPr>
          <w:trHeight w:val="990"/>
        </w:trPr>
        <w:tc>
          <w:tcPr>
            <w:tcW w:w="665" w:type="pct"/>
            <w:vMerge w:val="restart"/>
            <w:vAlign w:val="center"/>
          </w:tcPr>
          <w:p w14:paraId="4F7F9CC4" w14:textId="77777777" w:rsidR="0087375B" w:rsidRPr="00657929" w:rsidRDefault="0087375B" w:rsidP="00173A14">
            <w:pPr>
              <w:snapToGrid w:val="0"/>
              <w:jc w:val="center"/>
              <w:rPr>
                <w:rFonts w:ascii="Times New Roman" w:eastAsia="標楷體" w:hAnsi="Times New Roman"/>
                <w:color w:val="000000" w:themeColor="text1"/>
                <w:sz w:val="28"/>
                <w:szCs w:val="28"/>
              </w:rPr>
            </w:pPr>
            <w:r w:rsidRPr="00657929">
              <w:rPr>
                <w:rFonts w:ascii="Times New Roman" w:eastAsia="標楷體" w:hAnsi="Times New Roman"/>
                <w:color w:val="000000" w:themeColor="text1"/>
                <w:sz w:val="28"/>
                <w:szCs w:val="28"/>
              </w:rPr>
              <w:t>國外</w:t>
            </w:r>
            <w:r w:rsidRPr="00657929">
              <w:rPr>
                <w:rFonts w:ascii="Times New Roman" w:eastAsia="標楷體" w:hAnsi="Times New Roman"/>
                <w:color w:val="000000" w:themeColor="text1"/>
                <w:sz w:val="28"/>
                <w:szCs w:val="28"/>
              </w:rPr>
              <w:t>IP</w:t>
            </w:r>
          </w:p>
          <w:p w14:paraId="6DADFCF1" w14:textId="77777777" w:rsidR="0087375B" w:rsidRPr="00657929" w:rsidRDefault="0087375B" w:rsidP="00173A14">
            <w:pPr>
              <w:snapToGrid w:val="0"/>
              <w:jc w:val="center"/>
              <w:rPr>
                <w:rFonts w:ascii="Times New Roman" w:eastAsia="標楷體" w:hAnsi="Times New Roman"/>
                <w:color w:val="000000" w:themeColor="text1"/>
                <w:sz w:val="28"/>
                <w:szCs w:val="28"/>
              </w:rPr>
            </w:pPr>
            <w:r w:rsidRPr="00657929">
              <w:rPr>
                <w:rFonts w:ascii="Times New Roman" w:eastAsia="標楷體" w:hAnsi="Times New Roman"/>
                <w:color w:val="000000" w:themeColor="text1"/>
                <w:sz w:val="28"/>
                <w:szCs w:val="28"/>
              </w:rPr>
              <w:t>重要案件</w:t>
            </w:r>
          </w:p>
        </w:tc>
        <w:tc>
          <w:tcPr>
            <w:tcW w:w="1675" w:type="pct"/>
            <w:vAlign w:val="center"/>
          </w:tcPr>
          <w:p w14:paraId="46CD9F6A" w14:textId="5D932383" w:rsidR="0087375B" w:rsidRPr="00657929" w:rsidRDefault="0087375B" w:rsidP="00173A14">
            <w:pPr>
              <w:snapToGrid w:val="0"/>
              <w:jc w:val="both"/>
              <w:rPr>
                <w:rFonts w:ascii="Times New Roman" w:eastAsia="標楷體" w:hAnsi="Times New Roman"/>
                <w:color w:val="000000" w:themeColor="text1"/>
                <w:sz w:val="28"/>
                <w:szCs w:val="28"/>
              </w:rPr>
            </w:pPr>
            <w:r w:rsidRPr="00657929">
              <w:rPr>
                <w:rFonts w:ascii="Times New Roman" w:eastAsia="標楷體" w:hAnsi="Times New Roman"/>
                <w:color w:val="000000" w:themeColor="text1"/>
                <w:sz w:val="28"/>
                <w:szCs w:val="28"/>
              </w:rPr>
              <w:tab/>
            </w:r>
            <w:r w:rsidRPr="00657929">
              <w:rPr>
                <w:rFonts w:ascii="Times New Roman" w:eastAsia="標楷體" w:hAnsi="Times New Roman"/>
                <w:color w:val="000000" w:themeColor="text1"/>
                <w:sz w:val="28"/>
                <w:szCs w:val="28"/>
              </w:rPr>
              <w:t>國外</w:t>
            </w:r>
            <w:r w:rsidRPr="00657929">
              <w:rPr>
                <w:rFonts w:ascii="Times New Roman" w:eastAsia="標楷體" w:hAnsi="Times New Roman"/>
                <w:color w:val="000000" w:themeColor="text1"/>
                <w:sz w:val="28"/>
                <w:szCs w:val="28"/>
              </w:rPr>
              <w:t>IP</w:t>
            </w:r>
            <w:r w:rsidRPr="00657929">
              <w:rPr>
                <w:rFonts w:ascii="Times New Roman" w:eastAsia="標楷體" w:hAnsi="Times New Roman"/>
                <w:color w:val="000000" w:themeColor="text1"/>
                <w:sz w:val="28"/>
                <w:szCs w:val="28"/>
              </w:rPr>
              <w:t>登入</w:t>
            </w:r>
            <w:r w:rsidRPr="00657929">
              <w:rPr>
                <w:rFonts w:ascii="Times New Roman" w:eastAsia="標楷體" w:hAnsi="Times New Roman"/>
                <w:color w:val="000000" w:themeColor="text1"/>
                <w:sz w:val="28"/>
                <w:szCs w:val="28"/>
              </w:rPr>
              <w:t>SSLVPN</w:t>
            </w:r>
          </w:p>
        </w:tc>
        <w:tc>
          <w:tcPr>
            <w:tcW w:w="2660" w:type="pct"/>
            <w:vAlign w:val="center"/>
          </w:tcPr>
          <w:p w14:paraId="6B30BC99" w14:textId="77777777" w:rsidR="005B2A0A" w:rsidRDefault="0087375B" w:rsidP="005B2A0A">
            <w:pPr>
              <w:pStyle w:val="afffffc"/>
              <w:numPr>
                <w:ilvl w:val="0"/>
                <w:numId w:val="25"/>
              </w:numPr>
              <w:snapToGrid w:val="0"/>
              <w:ind w:leftChars="0" w:left="308" w:hangingChars="110" w:hanging="308"/>
              <w:jc w:val="both"/>
              <w:rPr>
                <w:rFonts w:ascii="Times New Roman" w:eastAsia="標楷體" w:hAnsi="Times New Roman"/>
                <w:color w:val="000000" w:themeColor="text1"/>
                <w:sz w:val="28"/>
                <w:szCs w:val="28"/>
              </w:rPr>
            </w:pPr>
            <w:r w:rsidRPr="00657929">
              <w:rPr>
                <w:rFonts w:ascii="Times New Roman" w:eastAsia="標楷體" w:hAnsi="Times New Roman"/>
                <w:color w:val="000000" w:themeColor="text1"/>
                <w:sz w:val="28"/>
                <w:szCs w:val="28"/>
              </w:rPr>
              <w:t>定期更新安裝於路由器、網路非武裝區域</w:t>
            </w:r>
            <w:r w:rsidRPr="00657929">
              <w:rPr>
                <w:rFonts w:ascii="Times New Roman" w:eastAsia="標楷體" w:hAnsi="Times New Roman"/>
                <w:color w:val="000000" w:themeColor="text1"/>
                <w:sz w:val="28"/>
                <w:szCs w:val="28"/>
              </w:rPr>
              <w:t>(DMZ</w:t>
            </w:r>
            <w:r w:rsidRPr="00657929">
              <w:rPr>
                <w:rFonts w:ascii="Times New Roman" w:eastAsia="標楷體" w:hAnsi="Times New Roman"/>
                <w:color w:val="000000" w:themeColor="text1"/>
                <w:sz w:val="28"/>
                <w:szCs w:val="28"/>
              </w:rPr>
              <w:t>之</w:t>
            </w:r>
            <w:r w:rsidRPr="00657929">
              <w:rPr>
                <w:rFonts w:ascii="Times New Roman" w:eastAsia="標楷體" w:hAnsi="Times New Roman"/>
                <w:color w:val="000000" w:themeColor="text1"/>
                <w:sz w:val="28"/>
                <w:szCs w:val="28"/>
              </w:rPr>
              <w:t>VPN</w:t>
            </w:r>
            <w:r w:rsidRPr="00657929">
              <w:rPr>
                <w:rFonts w:ascii="Times New Roman" w:eastAsia="標楷體" w:hAnsi="Times New Roman"/>
                <w:color w:val="000000" w:themeColor="text1"/>
                <w:sz w:val="28"/>
                <w:szCs w:val="28"/>
              </w:rPr>
              <w:t>版本</w:t>
            </w:r>
            <w:r w:rsidR="005B2A0A">
              <w:rPr>
                <w:rFonts w:ascii="Times New Roman" w:eastAsia="標楷體" w:hAnsi="Times New Roman" w:hint="eastAsia"/>
                <w:color w:val="000000" w:themeColor="text1"/>
                <w:sz w:val="28"/>
                <w:szCs w:val="28"/>
              </w:rPr>
              <w:t>。</w:t>
            </w:r>
          </w:p>
          <w:p w14:paraId="2FA0C7BD" w14:textId="77777777" w:rsidR="005B2A0A" w:rsidRDefault="0087375B" w:rsidP="005B2A0A">
            <w:pPr>
              <w:pStyle w:val="afffffc"/>
              <w:numPr>
                <w:ilvl w:val="0"/>
                <w:numId w:val="25"/>
              </w:numPr>
              <w:snapToGrid w:val="0"/>
              <w:ind w:leftChars="0" w:left="308" w:hangingChars="110" w:hanging="308"/>
              <w:jc w:val="both"/>
              <w:rPr>
                <w:rFonts w:ascii="Times New Roman" w:eastAsia="標楷體" w:hAnsi="Times New Roman"/>
                <w:color w:val="000000" w:themeColor="text1"/>
                <w:sz w:val="28"/>
                <w:szCs w:val="28"/>
              </w:rPr>
            </w:pPr>
            <w:r w:rsidRPr="00657929">
              <w:rPr>
                <w:rFonts w:ascii="Times New Roman" w:eastAsia="標楷體" w:hAnsi="Times New Roman"/>
                <w:color w:val="000000" w:themeColor="text1"/>
                <w:sz w:val="28"/>
                <w:szCs w:val="28"/>
              </w:rPr>
              <w:t>使用者需定期更新</w:t>
            </w:r>
            <w:r w:rsidRPr="00657929">
              <w:rPr>
                <w:rFonts w:ascii="Times New Roman" w:eastAsia="標楷體" w:hAnsi="Times New Roman"/>
                <w:color w:val="000000" w:themeColor="text1"/>
                <w:sz w:val="28"/>
                <w:szCs w:val="28"/>
              </w:rPr>
              <w:t>VPN</w:t>
            </w:r>
            <w:r w:rsidRPr="00657929">
              <w:rPr>
                <w:rFonts w:ascii="Times New Roman" w:eastAsia="標楷體" w:hAnsi="Times New Roman"/>
                <w:color w:val="000000" w:themeColor="text1"/>
                <w:sz w:val="28"/>
                <w:szCs w:val="28"/>
              </w:rPr>
              <w:t>登入存取之密碼</w:t>
            </w:r>
            <w:r w:rsidR="005B2A0A">
              <w:rPr>
                <w:rFonts w:ascii="Times New Roman" w:eastAsia="標楷體" w:hAnsi="Times New Roman" w:hint="eastAsia"/>
                <w:color w:val="000000" w:themeColor="text1"/>
                <w:sz w:val="28"/>
                <w:szCs w:val="28"/>
              </w:rPr>
              <w:t>。</w:t>
            </w:r>
          </w:p>
          <w:p w14:paraId="6CADBDF9" w14:textId="77777777" w:rsidR="005B2A0A" w:rsidRDefault="0087375B" w:rsidP="005B2A0A">
            <w:pPr>
              <w:pStyle w:val="afffffc"/>
              <w:numPr>
                <w:ilvl w:val="0"/>
                <w:numId w:val="25"/>
              </w:numPr>
              <w:snapToGrid w:val="0"/>
              <w:ind w:leftChars="0" w:left="308" w:hangingChars="110" w:hanging="308"/>
              <w:jc w:val="both"/>
              <w:rPr>
                <w:rFonts w:ascii="Times New Roman" w:eastAsia="標楷體" w:hAnsi="Times New Roman"/>
                <w:color w:val="000000" w:themeColor="text1"/>
                <w:sz w:val="28"/>
                <w:szCs w:val="28"/>
              </w:rPr>
            </w:pPr>
            <w:r w:rsidRPr="00657929">
              <w:rPr>
                <w:rFonts w:ascii="Times New Roman" w:eastAsia="標楷體" w:hAnsi="Times New Roman"/>
                <w:color w:val="000000" w:themeColor="text1"/>
                <w:sz w:val="28"/>
                <w:szCs w:val="28"/>
              </w:rPr>
              <w:t>使用無資安疑慮之</w:t>
            </w:r>
            <w:r w:rsidRPr="00657929">
              <w:rPr>
                <w:rFonts w:ascii="Times New Roman" w:eastAsia="標楷體" w:hAnsi="Times New Roman"/>
                <w:color w:val="000000" w:themeColor="text1"/>
                <w:sz w:val="28"/>
                <w:szCs w:val="28"/>
              </w:rPr>
              <w:t>VPN</w:t>
            </w:r>
            <w:r w:rsidRPr="00657929">
              <w:rPr>
                <w:rFonts w:ascii="Times New Roman" w:eastAsia="標楷體" w:hAnsi="Times New Roman"/>
                <w:color w:val="000000" w:themeColor="text1"/>
                <w:sz w:val="28"/>
                <w:szCs w:val="28"/>
              </w:rPr>
              <w:t>廠商</w:t>
            </w:r>
            <w:r w:rsidR="005B2A0A">
              <w:rPr>
                <w:rFonts w:ascii="Times New Roman" w:eastAsia="標楷體" w:hAnsi="Times New Roman" w:hint="eastAsia"/>
                <w:color w:val="000000" w:themeColor="text1"/>
                <w:sz w:val="28"/>
                <w:szCs w:val="28"/>
              </w:rPr>
              <w:t>。</w:t>
            </w:r>
          </w:p>
          <w:p w14:paraId="596974B5" w14:textId="6F0D4F72" w:rsidR="0087375B" w:rsidRPr="00657929" w:rsidRDefault="0087375B" w:rsidP="005B2A0A">
            <w:pPr>
              <w:pStyle w:val="afffffc"/>
              <w:numPr>
                <w:ilvl w:val="0"/>
                <w:numId w:val="25"/>
              </w:numPr>
              <w:snapToGrid w:val="0"/>
              <w:ind w:leftChars="0" w:left="308" w:hangingChars="110" w:hanging="308"/>
              <w:jc w:val="both"/>
              <w:rPr>
                <w:rFonts w:ascii="Times New Roman" w:eastAsia="標楷體" w:hAnsi="Times New Roman"/>
                <w:color w:val="000000" w:themeColor="text1"/>
                <w:sz w:val="28"/>
                <w:szCs w:val="28"/>
              </w:rPr>
            </w:pPr>
            <w:r w:rsidRPr="00657929">
              <w:rPr>
                <w:rFonts w:ascii="Times New Roman" w:eastAsia="標楷體" w:hAnsi="Times New Roman"/>
                <w:color w:val="000000" w:themeColor="text1"/>
                <w:sz w:val="28"/>
                <w:szCs w:val="28"/>
              </w:rPr>
              <w:t>若網通設備不會使用到</w:t>
            </w:r>
            <w:r w:rsidRPr="00657929">
              <w:rPr>
                <w:rFonts w:ascii="Times New Roman" w:eastAsia="標楷體" w:hAnsi="Times New Roman"/>
                <w:color w:val="000000" w:themeColor="text1"/>
                <w:sz w:val="28"/>
                <w:szCs w:val="28"/>
              </w:rPr>
              <w:t>VPN</w:t>
            </w:r>
            <w:r w:rsidRPr="00657929">
              <w:rPr>
                <w:rFonts w:ascii="Times New Roman" w:eastAsia="標楷體" w:hAnsi="Times New Roman"/>
                <w:color w:val="000000" w:themeColor="text1"/>
                <w:sz w:val="28"/>
                <w:szCs w:val="28"/>
              </w:rPr>
              <w:t>，則應將相關軟體移除、關閉相關埠。</w:t>
            </w:r>
          </w:p>
        </w:tc>
      </w:tr>
      <w:tr w:rsidR="0087375B" w:rsidRPr="00657929" w14:paraId="1C5130B1" w14:textId="77777777" w:rsidTr="00487717">
        <w:trPr>
          <w:trHeight w:val="990"/>
        </w:trPr>
        <w:tc>
          <w:tcPr>
            <w:tcW w:w="665" w:type="pct"/>
            <w:vMerge/>
          </w:tcPr>
          <w:p w14:paraId="02068248" w14:textId="77777777" w:rsidR="0087375B" w:rsidRPr="00657929" w:rsidRDefault="0087375B" w:rsidP="00173A14">
            <w:pPr>
              <w:numPr>
                <w:ilvl w:val="0"/>
                <w:numId w:val="20"/>
              </w:numPr>
              <w:adjustRightInd w:val="0"/>
              <w:snapToGrid w:val="0"/>
              <w:ind w:left="0" w:hanging="313"/>
              <w:jc w:val="both"/>
              <w:textAlignment w:val="baseline"/>
              <w:rPr>
                <w:rFonts w:ascii="Times New Roman" w:eastAsia="標楷體" w:hAnsi="Times New Roman"/>
                <w:color w:val="000000" w:themeColor="text1"/>
                <w:sz w:val="28"/>
                <w:szCs w:val="28"/>
              </w:rPr>
            </w:pPr>
          </w:p>
        </w:tc>
        <w:tc>
          <w:tcPr>
            <w:tcW w:w="1675" w:type="pct"/>
            <w:vAlign w:val="center"/>
          </w:tcPr>
          <w:p w14:paraId="4EC0C38C" w14:textId="2DB8768C" w:rsidR="0087375B" w:rsidRPr="00657929" w:rsidRDefault="0087375B" w:rsidP="00173A14">
            <w:pPr>
              <w:snapToGrid w:val="0"/>
              <w:jc w:val="both"/>
              <w:rPr>
                <w:rFonts w:ascii="Times New Roman" w:eastAsia="標楷體" w:hAnsi="Times New Roman"/>
                <w:color w:val="000000" w:themeColor="text1"/>
                <w:sz w:val="28"/>
                <w:szCs w:val="28"/>
              </w:rPr>
            </w:pPr>
            <w:r w:rsidRPr="00657929">
              <w:rPr>
                <w:rFonts w:ascii="Times New Roman" w:eastAsia="標楷體" w:hAnsi="Times New Roman"/>
                <w:color w:val="000000" w:themeColor="text1"/>
                <w:sz w:val="28"/>
                <w:szCs w:val="28"/>
              </w:rPr>
              <w:t>單一目標主機短時間內觸發大量</w:t>
            </w:r>
            <w:r w:rsidRPr="00657929">
              <w:rPr>
                <w:rFonts w:ascii="Times New Roman" w:eastAsia="標楷體" w:hAnsi="Times New Roman"/>
                <w:color w:val="000000" w:themeColor="text1"/>
                <w:sz w:val="28"/>
                <w:szCs w:val="28"/>
              </w:rPr>
              <w:t>WAF</w:t>
            </w:r>
            <w:r w:rsidRPr="00657929">
              <w:rPr>
                <w:rFonts w:ascii="Times New Roman" w:eastAsia="標楷體" w:hAnsi="Times New Roman"/>
                <w:color w:val="000000" w:themeColor="text1"/>
                <w:sz w:val="28"/>
                <w:szCs w:val="28"/>
              </w:rPr>
              <w:t>事件</w:t>
            </w:r>
          </w:p>
        </w:tc>
        <w:tc>
          <w:tcPr>
            <w:tcW w:w="2660" w:type="pct"/>
            <w:vAlign w:val="center"/>
          </w:tcPr>
          <w:p w14:paraId="78512115" w14:textId="77777777" w:rsidR="005B2A0A" w:rsidRDefault="0087375B" w:rsidP="005B2A0A">
            <w:pPr>
              <w:pStyle w:val="afffffc"/>
              <w:numPr>
                <w:ilvl w:val="0"/>
                <w:numId w:val="25"/>
              </w:numPr>
              <w:snapToGrid w:val="0"/>
              <w:ind w:leftChars="0" w:left="308" w:hangingChars="110" w:hanging="308"/>
              <w:jc w:val="both"/>
              <w:rPr>
                <w:rFonts w:ascii="Times New Roman" w:eastAsia="標楷體" w:hAnsi="Times New Roman"/>
                <w:color w:val="000000" w:themeColor="text1"/>
                <w:sz w:val="28"/>
                <w:szCs w:val="28"/>
              </w:rPr>
            </w:pPr>
            <w:r w:rsidRPr="00657929">
              <w:rPr>
                <w:rFonts w:ascii="Times New Roman" w:eastAsia="標楷體" w:hAnsi="Times New Roman"/>
                <w:color w:val="000000" w:themeColor="text1"/>
                <w:sz w:val="28"/>
                <w:szCs w:val="28"/>
              </w:rPr>
              <w:t>若是因為</w:t>
            </w:r>
            <w:r w:rsidRPr="00657929">
              <w:rPr>
                <w:rFonts w:ascii="Times New Roman" w:eastAsia="標楷體" w:hAnsi="Times New Roman"/>
                <w:color w:val="000000" w:themeColor="text1"/>
                <w:sz w:val="28"/>
                <w:szCs w:val="28"/>
              </w:rPr>
              <w:t>WAF</w:t>
            </w:r>
            <w:r w:rsidRPr="00657929">
              <w:rPr>
                <w:rFonts w:ascii="Times New Roman" w:eastAsia="標楷體" w:hAnsi="Times New Roman"/>
                <w:color w:val="000000" w:themeColor="text1"/>
                <w:sz w:val="28"/>
                <w:szCs w:val="28"/>
              </w:rPr>
              <w:t>規則設定太嚴謹，導致一直觸發警告造成</w:t>
            </w:r>
            <w:r w:rsidRPr="00657929">
              <w:rPr>
                <w:rFonts w:ascii="Times New Roman" w:eastAsia="標楷體" w:hAnsi="Times New Roman"/>
                <w:color w:val="000000" w:themeColor="text1"/>
                <w:sz w:val="28"/>
                <w:szCs w:val="28"/>
              </w:rPr>
              <w:t>WAF</w:t>
            </w:r>
            <w:r w:rsidRPr="00657929">
              <w:rPr>
                <w:rFonts w:ascii="Times New Roman" w:eastAsia="標楷體" w:hAnsi="Times New Roman"/>
                <w:color w:val="000000" w:themeColor="text1"/>
                <w:sz w:val="28"/>
                <w:szCs w:val="28"/>
              </w:rPr>
              <w:t>效能低落，可以嘗試調整規則</w:t>
            </w:r>
            <w:r w:rsidR="005B2A0A">
              <w:rPr>
                <w:rFonts w:ascii="Times New Roman" w:eastAsia="標楷體" w:hAnsi="Times New Roman" w:hint="eastAsia"/>
                <w:color w:val="000000" w:themeColor="text1"/>
                <w:sz w:val="28"/>
                <w:szCs w:val="28"/>
              </w:rPr>
              <w:t>。</w:t>
            </w:r>
          </w:p>
          <w:p w14:paraId="541A9EF6" w14:textId="5B6F223B" w:rsidR="0087375B" w:rsidRPr="00657929" w:rsidRDefault="0087375B" w:rsidP="005B2A0A">
            <w:pPr>
              <w:pStyle w:val="afffffc"/>
              <w:numPr>
                <w:ilvl w:val="0"/>
                <w:numId w:val="25"/>
              </w:numPr>
              <w:snapToGrid w:val="0"/>
              <w:ind w:leftChars="0" w:left="308" w:hangingChars="110" w:hanging="308"/>
              <w:jc w:val="both"/>
              <w:rPr>
                <w:rFonts w:ascii="Times New Roman" w:eastAsia="標楷體" w:hAnsi="Times New Roman"/>
                <w:color w:val="000000" w:themeColor="text1"/>
                <w:sz w:val="28"/>
                <w:szCs w:val="28"/>
              </w:rPr>
            </w:pPr>
            <w:r w:rsidRPr="00657929">
              <w:rPr>
                <w:rFonts w:ascii="Times New Roman" w:eastAsia="標楷體" w:hAnsi="Times New Roman"/>
                <w:color w:val="000000" w:themeColor="text1"/>
                <w:sz w:val="28"/>
                <w:szCs w:val="28"/>
              </w:rPr>
              <w:lastRenderedPageBreak/>
              <w:t>若規則設定無誤，可嘗試檢視紀錄檔</w:t>
            </w:r>
            <w:r w:rsidRPr="00657929">
              <w:rPr>
                <w:rFonts w:ascii="Times New Roman" w:eastAsia="標楷體" w:hAnsi="Times New Roman"/>
                <w:color w:val="000000" w:themeColor="text1"/>
                <w:sz w:val="28"/>
                <w:szCs w:val="28"/>
              </w:rPr>
              <w:t>(log)</w:t>
            </w:r>
            <w:r w:rsidRPr="00657929">
              <w:rPr>
                <w:rFonts w:ascii="Times New Roman" w:eastAsia="標楷體" w:hAnsi="Times New Roman"/>
                <w:color w:val="000000" w:themeColor="text1"/>
                <w:sz w:val="28"/>
                <w:szCs w:val="28"/>
              </w:rPr>
              <w:t>分析細節。</w:t>
            </w:r>
          </w:p>
        </w:tc>
      </w:tr>
    </w:tbl>
    <w:p w14:paraId="4CA4BF0B" w14:textId="77777777" w:rsidR="00C711BA" w:rsidRPr="00657929" w:rsidRDefault="00C711BA" w:rsidP="00C711BA">
      <w:pPr>
        <w:pStyle w:val="H10"/>
        <w:spacing w:line="360" w:lineRule="auto"/>
        <w:ind w:left="1044" w:firstLineChars="0" w:firstLine="0"/>
        <w:rPr>
          <w:color w:val="000000" w:themeColor="text1"/>
        </w:rPr>
      </w:pPr>
    </w:p>
    <w:p w14:paraId="4AEC6252" w14:textId="139B6D3F" w:rsidR="00C711BA" w:rsidRPr="009412B8" w:rsidRDefault="00713E17" w:rsidP="009412B8">
      <w:pPr>
        <w:pStyle w:val="H10"/>
        <w:numPr>
          <w:ilvl w:val="0"/>
          <w:numId w:val="25"/>
        </w:numPr>
        <w:spacing w:line="360" w:lineRule="auto"/>
        <w:ind w:leftChars="234" w:left="1042" w:firstLineChars="0"/>
        <w:rPr>
          <w:color w:val="000000" w:themeColor="text1"/>
        </w:rPr>
      </w:pPr>
      <w:r>
        <w:rPr>
          <w:rFonts w:hint="eastAsia"/>
          <w:color w:val="000000" w:themeColor="text1"/>
        </w:rPr>
        <w:t>本月份</w:t>
      </w:r>
      <w:r>
        <w:rPr>
          <w:color w:val="000000" w:themeColor="text1"/>
        </w:rPr>
        <w:t>5/3</w:t>
      </w:r>
      <w:r>
        <w:rPr>
          <w:rFonts w:hint="eastAsia"/>
          <w:color w:val="000000" w:themeColor="text1"/>
        </w:rPr>
        <w:t>與</w:t>
      </w:r>
      <w:r>
        <w:rPr>
          <w:color w:val="000000" w:themeColor="text1"/>
        </w:rPr>
        <w:t>5/18</w:t>
      </w:r>
      <w:r>
        <w:rPr>
          <w:rFonts w:hint="eastAsia"/>
          <w:color w:val="000000" w:themeColor="text1"/>
        </w:rPr>
        <w:t>的案件數特別高，其中</w:t>
      </w:r>
      <w:r w:rsidR="006C093B" w:rsidRPr="00713E17">
        <w:rPr>
          <w:color w:val="000000" w:themeColor="text1"/>
        </w:rPr>
        <w:tab/>
      </w:r>
      <w:r w:rsidR="00B43936" w:rsidRPr="00713E17">
        <w:rPr>
          <w:color w:val="000000" w:themeColor="text1"/>
        </w:rPr>
        <w:t>5/3</w:t>
      </w:r>
      <w:r w:rsidR="006C093B" w:rsidRPr="00713E17">
        <w:rPr>
          <w:color w:val="000000" w:themeColor="text1"/>
        </w:rPr>
        <w:t>(</w:t>
      </w:r>
      <w:r w:rsidR="00B43936" w:rsidRPr="00713E17">
        <w:rPr>
          <w:color w:val="000000" w:themeColor="text1"/>
        </w:rPr>
        <w:t>二</w:t>
      </w:r>
      <w:r w:rsidR="006C093B" w:rsidRPr="00713E17">
        <w:rPr>
          <w:color w:val="000000" w:themeColor="text1"/>
        </w:rPr>
        <w:t>)</w:t>
      </w:r>
      <w:r w:rsidR="006C093B" w:rsidRPr="00713E17">
        <w:rPr>
          <w:color w:val="000000" w:themeColor="text1"/>
        </w:rPr>
        <w:t>案件總數高達</w:t>
      </w:r>
      <w:r w:rsidR="00B43936" w:rsidRPr="00713E17">
        <w:rPr>
          <w:color w:val="000000" w:themeColor="text1"/>
        </w:rPr>
        <w:t>483</w:t>
      </w:r>
      <w:r w:rsidR="006C093B" w:rsidRPr="00713E17">
        <w:rPr>
          <w:color w:val="000000" w:themeColor="text1"/>
        </w:rPr>
        <w:t>件</w:t>
      </w:r>
      <w:r w:rsidR="009412B8">
        <w:rPr>
          <w:rFonts w:hint="eastAsia"/>
          <w:color w:val="000000" w:themeColor="text1"/>
        </w:rPr>
        <w:t>為本月</w:t>
      </w:r>
      <w:r w:rsidR="006C093B" w:rsidRPr="009412B8">
        <w:rPr>
          <w:color w:val="000000" w:themeColor="text1"/>
        </w:rPr>
        <w:t>最高，</w:t>
      </w:r>
      <w:r w:rsidR="009412B8" w:rsidRPr="009412B8">
        <w:rPr>
          <w:rFonts w:hint="eastAsia"/>
          <w:color w:val="000000" w:themeColor="text1"/>
        </w:rPr>
        <w:t>而</w:t>
      </w:r>
      <w:r w:rsidR="00B43936" w:rsidRPr="009412B8">
        <w:rPr>
          <w:color w:val="000000" w:themeColor="text1"/>
        </w:rPr>
        <w:t>5/18</w:t>
      </w:r>
      <w:r w:rsidR="006C093B" w:rsidRPr="009412B8">
        <w:rPr>
          <w:color w:val="000000" w:themeColor="text1"/>
        </w:rPr>
        <w:t>(</w:t>
      </w:r>
      <w:r w:rsidR="00B43936" w:rsidRPr="009412B8">
        <w:rPr>
          <w:color w:val="000000" w:themeColor="text1"/>
        </w:rPr>
        <w:t>三</w:t>
      </w:r>
      <w:r w:rsidR="006C093B" w:rsidRPr="009412B8">
        <w:rPr>
          <w:color w:val="000000" w:themeColor="text1"/>
        </w:rPr>
        <w:t>)</w:t>
      </w:r>
      <w:r w:rsidR="006C093B" w:rsidRPr="009412B8">
        <w:rPr>
          <w:color w:val="000000" w:themeColor="text1"/>
        </w:rPr>
        <w:t>案件總數達</w:t>
      </w:r>
      <w:r w:rsidR="00B43936" w:rsidRPr="009412B8">
        <w:rPr>
          <w:color w:val="000000" w:themeColor="text1"/>
        </w:rPr>
        <w:t>414</w:t>
      </w:r>
      <w:r w:rsidR="006C093B" w:rsidRPr="009412B8">
        <w:rPr>
          <w:color w:val="000000" w:themeColor="text1"/>
        </w:rPr>
        <w:t>件</w:t>
      </w:r>
      <w:r w:rsidR="009412B8">
        <w:rPr>
          <w:rFonts w:hint="eastAsia"/>
          <w:color w:val="000000" w:themeColor="text1"/>
        </w:rPr>
        <w:t>為本月</w:t>
      </w:r>
      <w:r w:rsidR="006C093B" w:rsidRPr="009412B8">
        <w:rPr>
          <w:color w:val="000000" w:themeColor="text1"/>
        </w:rPr>
        <w:t>次高。</w:t>
      </w:r>
      <w:r w:rsidR="009412B8">
        <w:rPr>
          <w:rFonts w:hint="eastAsia"/>
          <w:color w:val="000000" w:themeColor="text1"/>
        </w:rPr>
        <w:t>值得注意的是，</w:t>
      </w:r>
      <w:r w:rsidR="009412B8">
        <w:rPr>
          <w:color w:val="000000" w:themeColor="text1"/>
        </w:rPr>
        <w:t>5/3</w:t>
      </w:r>
      <w:r w:rsidR="009412B8">
        <w:rPr>
          <w:rFonts w:hint="eastAsia"/>
          <w:color w:val="000000" w:themeColor="text1"/>
        </w:rPr>
        <w:t>的</w:t>
      </w:r>
      <w:r w:rsidR="00B43936" w:rsidRPr="00657929">
        <w:t>惡意程式類</w:t>
      </w:r>
      <w:r w:rsidR="009412B8">
        <w:rPr>
          <w:rFonts w:hint="eastAsia"/>
        </w:rPr>
        <w:t>共計</w:t>
      </w:r>
      <w:r w:rsidR="00B43936" w:rsidRPr="009412B8">
        <w:rPr>
          <w:color w:val="000000" w:themeColor="text1"/>
        </w:rPr>
        <w:t>293</w:t>
      </w:r>
      <w:r w:rsidR="006C093B" w:rsidRPr="009412B8">
        <w:rPr>
          <w:color w:val="000000" w:themeColor="text1"/>
        </w:rPr>
        <w:t>件</w:t>
      </w:r>
      <w:r w:rsidR="009412B8">
        <w:rPr>
          <w:rFonts w:hint="eastAsia"/>
          <w:color w:val="000000" w:themeColor="text1"/>
        </w:rPr>
        <w:t>，</w:t>
      </w:r>
      <w:r w:rsidR="006C093B" w:rsidRPr="009412B8">
        <w:rPr>
          <w:color w:val="000000" w:themeColor="text1"/>
        </w:rPr>
        <w:t>明顯高於本月平均，依個別</w:t>
      </w:r>
      <w:r w:rsidR="00611BDB" w:rsidRPr="009412B8">
        <w:rPr>
          <w:color w:val="000000" w:themeColor="text1"/>
        </w:rPr>
        <w:t>案件</w:t>
      </w:r>
      <w:r w:rsidR="006C093B" w:rsidRPr="009412B8">
        <w:rPr>
          <w:color w:val="000000" w:themeColor="text1"/>
        </w:rPr>
        <w:t>分析</w:t>
      </w:r>
      <w:r w:rsidR="006C093B" w:rsidRPr="009412B8">
        <w:rPr>
          <w:rFonts w:hint="eastAsia"/>
          <w:color w:val="000000" w:themeColor="text1"/>
        </w:rPr>
        <w:t>，</w:t>
      </w:r>
      <w:r w:rsidR="009412B8">
        <w:rPr>
          <w:rFonts w:hint="eastAsia"/>
          <w:color w:val="000000" w:themeColor="text1"/>
        </w:rPr>
        <w:t>發現</w:t>
      </w:r>
      <w:r w:rsidR="00B43936" w:rsidRPr="009412B8">
        <w:rPr>
          <w:rFonts w:hint="eastAsia"/>
          <w:color w:val="000000" w:themeColor="text1"/>
        </w:rPr>
        <w:t>無法清除刪除病毒</w:t>
      </w:r>
      <w:r w:rsidR="009412B8">
        <w:rPr>
          <w:rFonts w:hint="eastAsia"/>
          <w:color w:val="000000" w:themeColor="text1"/>
        </w:rPr>
        <w:t>的</w:t>
      </w:r>
      <w:r w:rsidR="00B43936" w:rsidRPr="009412B8">
        <w:rPr>
          <w:rFonts w:hint="eastAsia"/>
          <w:color w:val="000000" w:themeColor="text1"/>
        </w:rPr>
        <w:t>通報</w:t>
      </w:r>
      <w:r w:rsidR="006C093B" w:rsidRPr="009412B8">
        <w:rPr>
          <w:rFonts w:hint="eastAsia"/>
          <w:color w:val="000000" w:themeColor="text1"/>
        </w:rPr>
        <w:t>案件最</w:t>
      </w:r>
      <w:r w:rsidR="006C093B" w:rsidRPr="009412B8">
        <w:rPr>
          <w:color w:val="000000" w:themeColor="text1"/>
        </w:rPr>
        <w:t>高，</w:t>
      </w:r>
      <w:r w:rsidR="009412B8">
        <w:rPr>
          <w:rFonts w:hint="eastAsia"/>
          <w:color w:val="000000" w:themeColor="text1"/>
        </w:rPr>
        <w:t>建議了解病毒類型及影響的層面</w:t>
      </w:r>
      <w:r w:rsidR="00B83472" w:rsidRPr="009412B8">
        <w:rPr>
          <w:rFonts w:hint="eastAsia"/>
          <w:color w:val="000000" w:themeColor="text1"/>
        </w:rPr>
        <w:t>。</w:t>
      </w:r>
      <w:r w:rsidR="006C093B" w:rsidRPr="009412B8">
        <w:rPr>
          <w:rFonts w:hint="eastAsia"/>
          <w:color w:val="000000" w:themeColor="text1"/>
        </w:rPr>
        <w:t>相</w:t>
      </w:r>
      <w:r w:rsidR="006C093B" w:rsidRPr="009412B8">
        <w:rPr>
          <w:color w:val="000000" w:themeColor="text1"/>
        </w:rPr>
        <w:t>關單位應研析並追蹤該機構後續動作，並追蹤其他機構是否也有觸發相關案件。</w:t>
      </w:r>
    </w:p>
    <w:p w14:paraId="040F710B" w14:textId="5027336A" w:rsidR="006C093B" w:rsidRPr="00657929" w:rsidRDefault="006C093B" w:rsidP="006C093B">
      <w:pPr>
        <w:pStyle w:val="H10"/>
        <w:numPr>
          <w:ilvl w:val="0"/>
          <w:numId w:val="25"/>
        </w:numPr>
        <w:spacing w:line="360" w:lineRule="auto"/>
        <w:ind w:leftChars="234" w:left="1042" w:firstLineChars="0"/>
        <w:rPr>
          <w:color w:val="000000" w:themeColor="text1"/>
        </w:rPr>
      </w:pPr>
      <w:r w:rsidRPr="00657929">
        <w:rPr>
          <w:color w:val="000000" w:themeColor="text1"/>
        </w:rPr>
        <w:tab/>
      </w:r>
      <w:r w:rsidR="009412B8">
        <w:rPr>
          <w:rFonts w:hint="eastAsia"/>
          <w:color w:val="000000" w:themeColor="text1"/>
        </w:rPr>
        <w:t>本計畫發現</w:t>
      </w:r>
      <w:r w:rsidRPr="00657929">
        <w:rPr>
          <w:color w:val="000000" w:themeColor="text1"/>
        </w:rPr>
        <w:t>近幾個月的</w:t>
      </w:r>
      <w:r w:rsidRPr="00657929">
        <w:rPr>
          <w:color w:val="000000" w:themeColor="text1"/>
        </w:rPr>
        <w:t>Log4j</w:t>
      </w:r>
      <w:r w:rsidRPr="00657929">
        <w:rPr>
          <w:color w:val="000000" w:themeColor="text1"/>
        </w:rPr>
        <w:t>漏洞之資安</w:t>
      </w:r>
      <w:r w:rsidR="00611BDB" w:rsidRPr="00657929">
        <w:rPr>
          <w:color w:val="000000" w:themeColor="text1"/>
        </w:rPr>
        <w:t>案件</w:t>
      </w:r>
      <w:r w:rsidRPr="00657929">
        <w:rPr>
          <w:color w:val="000000" w:themeColor="text1"/>
        </w:rPr>
        <w:t>頻傳，本月份</w:t>
      </w:r>
      <w:r w:rsidRPr="00657929">
        <w:rPr>
          <w:color w:val="000000" w:themeColor="text1"/>
        </w:rPr>
        <w:t>Log4j</w:t>
      </w:r>
      <w:r w:rsidRPr="00657929">
        <w:rPr>
          <w:color w:val="000000" w:themeColor="text1"/>
        </w:rPr>
        <w:t>漏洞惡意攻擊通報</w:t>
      </w:r>
      <w:r w:rsidR="00611BDB" w:rsidRPr="00657929">
        <w:rPr>
          <w:color w:val="000000" w:themeColor="text1"/>
        </w:rPr>
        <w:t>案件</w:t>
      </w:r>
      <w:r w:rsidRPr="00657929">
        <w:rPr>
          <w:color w:val="000000" w:themeColor="text1"/>
        </w:rPr>
        <w:t>共有</w:t>
      </w:r>
      <w:r w:rsidR="002028BD" w:rsidRPr="00657929">
        <w:rPr>
          <w:color w:val="000000" w:themeColor="text1"/>
        </w:rPr>
        <w:t>6</w:t>
      </w:r>
      <w:r w:rsidRPr="00657929">
        <w:rPr>
          <w:color w:val="000000" w:themeColor="text1"/>
        </w:rPr>
        <w:t>個機關受影響，分別為：國民健康署</w:t>
      </w:r>
      <w:r w:rsidR="002028BD" w:rsidRPr="00657929">
        <w:rPr>
          <w:color w:val="000000" w:themeColor="text1"/>
        </w:rPr>
        <w:t>、</w:t>
      </w:r>
      <w:r w:rsidR="002028BD" w:rsidRPr="00657929">
        <w:rPr>
          <w:szCs w:val="24"/>
        </w:rPr>
        <w:t>國家衛生研究院、臺北市立萬芳醫院、臺北榮民總醫院、衛生福利部附屬醫療及</w:t>
      </w:r>
      <w:r w:rsidRPr="00657929">
        <w:rPr>
          <w:color w:val="000000" w:themeColor="text1"/>
        </w:rPr>
        <w:t>社會福利機構管理會</w:t>
      </w:r>
      <w:r w:rsidR="002028BD" w:rsidRPr="00657929">
        <w:rPr>
          <w:color w:val="000000" w:themeColor="text1"/>
        </w:rPr>
        <w:t>，以及</w:t>
      </w:r>
      <w:r w:rsidR="002028BD" w:rsidRPr="00657929">
        <w:rPr>
          <w:szCs w:val="24"/>
        </w:rPr>
        <w:t>衛生福利部食品藥物管理署</w:t>
      </w:r>
      <w:r w:rsidRPr="00657929">
        <w:rPr>
          <w:color w:val="000000" w:themeColor="text1"/>
        </w:rPr>
        <w:t>，其中國民健康署已經連續</w:t>
      </w:r>
      <w:r w:rsidR="002028BD" w:rsidRPr="00657929">
        <w:rPr>
          <w:color w:val="000000" w:themeColor="text1"/>
        </w:rPr>
        <w:t>4</w:t>
      </w:r>
      <w:r w:rsidRPr="00657929">
        <w:rPr>
          <w:color w:val="000000" w:themeColor="text1"/>
        </w:rPr>
        <w:t>個月持續遭到</w:t>
      </w:r>
      <w:r w:rsidRPr="00657929">
        <w:rPr>
          <w:color w:val="000000" w:themeColor="text1"/>
        </w:rPr>
        <w:t>Log4j</w:t>
      </w:r>
      <w:r w:rsidRPr="00657929">
        <w:rPr>
          <w:color w:val="000000" w:themeColor="text1"/>
        </w:rPr>
        <w:t>漏洞惡意攻擊，顯然仍未改善其資安防護作為。建議可進一步了解</w:t>
      </w:r>
      <w:r w:rsidR="002028BD" w:rsidRPr="00657929">
        <w:rPr>
          <w:color w:val="000000" w:themeColor="text1"/>
        </w:rPr>
        <w:t>該</w:t>
      </w:r>
      <w:r w:rsidRPr="00657929">
        <w:rPr>
          <w:color w:val="000000" w:themeColor="text1"/>
        </w:rPr>
        <w:t>機關的</w:t>
      </w:r>
      <w:r w:rsidRPr="00657929">
        <w:rPr>
          <w:color w:val="000000" w:themeColor="text1"/>
        </w:rPr>
        <w:t>Log4j</w:t>
      </w:r>
      <w:r w:rsidRPr="00657929">
        <w:rPr>
          <w:color w:val="000000" w:themeColor="text1"/>
        </w:rPr>
        <w:t>漏洞惡意攻擊之影響範圍、資安防護作為與困難，並適時給予輔導、建議、教育訓練或要求，以強化</w:t>
      </w:r>
      <w:r w:rsidRPr="00657929">
        <w:rPr>
          <w:color w:val="000000" w:themeColor="text1"/>
        </w:rPr>
        <w:t>Log4j</w:t>
      </w:r>
      <w:r w:rsidRPr="00657929">
        <w:rPr>
          <w:color w:val="000000" w:themeColor="text1"/>
        </w:rPr>
        <w:t>漏洞惡意攻擊之防護。</w:t>
      </w:r>
    </w:p>
    <w:p w14:paraId="6AE66867" w14:textId="77777777" w:rsidR="009412B8" w:rsidRPr="009412B8" w:rsidRDefault="006C093B" w:rsidP="006C093B">
      <w:pPr>
        <w:pStyle w:val="H10"/>
        <w:numPr>
          <w:ilvl w:val="0"/>
          <w:numId w:val="25"/>
        </w:numPr>
        <w:spacing w:line="360" w:lineRule="auto"/>
        <w:ind w:leftChars="234" w:left="1042" w:firstLineChars="0"/>
        <w:rPr>
          <w:color w:val="000000" w:themeColor="text1"/>
        </w:rPr>
      </w:pPr>
      <w:r w:rsidRPr="00657929">
        <w:t>本月份的</w:t>
      </w:r>
      <w:r w:rsidRPr="00657929">
        <w:t>H-CERT</w:t>
      </w:r>
      <w:r w:rsidRPr="00657929">
        <w:t>醫院通報案件共有</w:t>
      </w:r>
      <w:r w:rsidR="002028BD" w:rsidRPr="00657929">
        <w:t>4</w:t>
      </w:r>
      <w:r w:rsidRPr="00657929">
        <w:t>件，</w:t>
      </w:r>
      <w:r w:rsidR="009412B8">
        <w:rPr>
          <w:rFonts w:hint="eastAsia"/>
        </w:rPr>
        <w:t>分別如下：</w:t>
      </w:r>
    </w:p>
    <w:p w14:paraId="399BEC57" w14:textId="16113B6F" w:rsidR="009412B8" w:rsidRPr="009412B8" w:rsidRDefault="00C07004" w:rsidP="009412B8">
      <w:pPr>
        <w:pStyle w:val="H10"/>
        <w:numPr>
          <w:ilvl w:val="1"/>
          <w:numId w:val="25"/>
        </w:numPr>
        <w:spacing w:line="360" w:lineRule="auto"/>
        <w:ind w:firstLineChars="0"/>
        <w:rPr>
          <w:color w:val="000000" w:themeColor="text1"/>
        </w:rPr>
      </w:pPr>
      <w:r w:rsidRPr="00657929">
        <w:t>光田醫療社團法人光田綜合醫院</w:t>
      </w:r>
      <w:r w:rsidR="00FB296E" w:rsidRPr="00657929">
        <w:t>通報案件</w:t>
      </w:r>
      <w:r w:rsidR="009412B8">
        <w:rPr>
          <w:rFonts w:hint="eastAsia"/>
        </w:rPr>
        <w:t>：</w:t>
      </w:r>
      <w:r w:rsidRPr="00657929">
        <w:t>有關於健保</w:t>
      </w:r>
      <w:r w:rsidRPr="00657929">
        <w:t>VPN IDC</w:t>
      </w:r>
      <w:r w:rsidRPr="00657929">
        <w:t>無法認證</w:t>
      </w:r>
      <w:r w:rsidR="009412B8">
        <w:rPr>
          <w:rFonts w:hint="eastAsia"/>
        </w:rPr>
        <w:t>。</w:t>
      </w:r>
      <w:r w:rsidR="00FB296E">
        <w:rPr>
          <w:rFonts w:hint="eastAsia"/>
        </w:rPr>
        <w:t>此</w:t>
      </w:r>
      <w:r w:rsidR="00FB296E" w:rsidRPr="00657929">
        <w:t>通報事件為非核心業務之運作受影響或停頓，根因為健保署系統當機，建</w:t>
      </w:r>
      <w:r w:rsidR="00FB296E" w:rsidRPr="00657929">
        <w:lastRenderedPageBreak/>
        <w:t>議醫院可以藉由這次事件，重新審視事件應變機制是否適宜，有無可改善之空間</w:t>
      </w:r>
      <w:r w:rsidR="00FB296E" w:rsidRPr="00657929">
        <w:rPr>
          <w:color w:val="000000" w:themeColor="text1"/>
        </w:rPr>
        <w:t>。</w:t>
      </w:r>
    </w:p>
    <w:p w14:paraId="56C8ADEE" w14:textId="68C9BFF4" w:rsidR="009412B8" w:rsidRPr="009412B8" w:rsidRDefault="00C07004" w:rsidP="009412B8">
      <w:pPr>
        <w:pStyle w:val="H10"/>
        <w:numPr>
          <w:ilvl w:val="1"/>
          <w:numId w:val="25"/>
        </w:numPr>
        <w:spacing w:line="360" w:lineRule="auto"/>
        <w:ind w:firstLineChars="0"/>
        <w:rPr>
          <w:color w:val="000000" w:themeColor="text1"/>
        </w:rPr>
      </w:pPr>
      <w:r w:rsidRPr="00657929">
        <w:t>彰化基督教醫療財團法人彰化基督教醫院</w:t>
      </w:r>
      <w:r w:rsidR="00FB296E" w:rsidRPr="00657929">
        <w:t>通報案件</w:t>
      </w:r>
      <w:r w:rsidR="009412B8">
        <w:rPr>
          <w:rFonts w:hint="eastAsia"/>
        </w:rPr>
        <w:t>：</w:t>
      </w:r>
      <w:r w:rsidRPr="00657929">
        <w:t>有關於網路設備故障導致部分門診及病房網路斷線</w:t>
      </w:r>
      <w:r w:rsidR="009412B8">
        <w:rPr>
          <w:rFonts w:hint="eastAsia"/>
        </w:rPr>
        <w:t>。</w:t>
      </w:r>
      <w:r w:rsidR="00FB296E">
        <w:rPr>
          <w:rFonts w:hint="eastAsia"/>
        </w:rPr>
        <w:t>此</w:t>
      </w:r>
      <w:r w:rsidR="00FB296E" w:rsidRPr="00657929">
        <w:t>網路設備故障導致部分門診及病房網路斷線，根因為</w:t>
      </w:r>
      <w:r w:rsidR="00FB296E">
        <w:rPr>
          <w:rFonts w:hint="eastAsia"/>
        </w:rPr>
        <w:t>S</w:t>
      </w:r>
      <w:r w:rsidR="00FB296E" w:rsidRPr="00657929">
        <w:t>witch</w:t>
      </w:r>
      <w:r w:rsidR="00FB296E" w:rsidRPr="00657929">
        <w:t>死當，本案例發生的設備為新設備</w:t>
      </w:r>
      <w:r w:rsidR="00FB296E" w:rsidRPr="00657929">
        <w:t>(</w:t>
      </w:r>
      <w:r w:rsidR="00FB296E" w:rsidRPr="00657929">
        <w:t>提及設備為</w:t>
      </w:r>
      <w:r w:rsidR="00FB296E" w:rsidRPr="00657929">
        <w:t>2021/5/10</w:t>
      </w:r>
      <w:r w:rsidR="00FB296E" w:rsidRPr="00657929">
        <w:t>啟用</w:t>
      </w:r>
      <w:r w:rsidR="00FB296E" w:rsidRPr="00657929">
        <w:t>)</w:t>
      </w:r>
      <w:r w:rsidR="00FB296E" w:rsidRPr="00657929">
        <w:t>，發生設備死當的機率理應較低。即使重啟服務後可以順利運作，仍必須檢視該設備是否異常</w:t>
      </w:r>
      <w:r w:rsidR="00FB296E" w:rsidRPr="00657929">
        <w:t>(</w:t>
      </w:r>
      <w:r w:rsidR="00FB296E" w:rsidRPr="00657929">
        <w:t>即便在使用年限內</w:t>
      </w:r>
      <w:r w:rsidR="00FB296E" w:rsidRPr="00657929">
        <w:t>)</w:t>
      </w:r>
      <w:r w:rsidR="00FB296E" w:rsidRPr="00657929">
        <w:t>，以及相關系統、韌體是否定期更新。導致建議藉此次事件檢視該設備</w:t>
      </w:r>
      <w:r w:rsidR="00FB296E" w:rsidRPr="00657929">
        <w:t>(Switch)</w:t>
      </w:r>
      <w:r w:rsidR="00FB296E" w:rsidRPr="00657929">
        <w:t>提供的效能是否足夠供目前組織使用，若效能不足則需更換設備至符合效能所需。</w:t>
      </w:r>
    </w:p>
    <w:p w14:paraId="41492448" w14:textId="4E247038" w:rsidR="00FB296E" w:rsidRPr="00FB296E" w:rsidRDefault="00C07004" w:rsidP="009412B8">
      <w:pPr>
        <w:pStyle w:val="H10"/>
        <w:numPr>
          <w:ilvl w:val="1"/>
          <w:numId w:val="25"/>
        </w:numPr>
        <w:spacing w:line="360" w:lineRule="auto"/>
        <w:ind w:firstLineChars="0"/>
        <w:rPr>
          <w:color w:val="000000" w:themeColor="text1"/>
        </w:rPr>
      </w:pPr>
      <w:r w:rsidRPr="00657929">
        <w:rPr>
          <w:rFonts w:hint="eastAsia"/>
        </w:rPr>
        <w:t>安</w:t>
      </w:r>
      <w:r w:rsidRPr="00657929">
        <w:t>泰醫療社團法人安泰醫院</w:t>
      </w:r>
      <w:r w:rsidR="00FB296E" w:rsidRPr="00657929">
        <w:t>通報案件</w:t>
      </w:r>
      <w:r w:rsidR="009412B8">
        <w:rPr>
          <w:rFonts w:hint="eastAsia"/>
        </w:rPr>
        <w:t>：</w:t>
      </w:r>
      <w:r w:rsidRPr="00657929">
        <w:t>有關於</w:t>
      </w:r>
      <w:r w:rsidRPr="00657929">
        <w:t>HIS DB</w:t>
      </w:r>
      <w:r w:rsidRPr="00657929">
        <w:t>主機故障，切換至備援主機等候設備修復</w:t>
      </w:r>
      <w:r w:rsidR="00FB296E">
        <w:rPr>
          <w:rFonts w:hint="eastAsia"/>
        </w:rPr>
        <w:t>。此</w:t>
      </w:r>
      <w:r w:rsidR="00FB296E" w:rsidRPr="00657929">
        <w:t>通報事件為</w:t>
      </w:r>
      <w:r w:rsidR="00FB296E" w:rsidRPr="00657929">
        <w:t>HIS DB</w:t>
      </w:r>
      <w:r w:rsidR="00FB296E" w:rsidRPr="00657929">
        <w:t>主機故障，切換至備援主機等候設備修復，根因為主機板壞損，本案例為舊設備</w:t>
      </w:r>
      <w:r w:rsidR="00FB296E" w:rsidRPr="00657929">
        <w:t>(</w:t>
      </w:r>
      <w:r w:rsidR="00FB296E" w:rsidRPr="00657929">
        <w:t>提及設備於</w:t>
      </w:r>
      <w:r w:rsidR="00FB296E" w:rsidRPr="00657929">
        <w:t>2015/08</w:t>
      </w:r>
      <w:r w:rsidR="00FB296E" w:rsidRPr="00657929">
        <w:t>上線服務</w:t>
      </w:r>
      <w:r w:rsidR="00FB296E" w:rsidRPr="00657929">
        <w:t>)</w:t>
      </w:r>
      <w:r w:rsidR="00FB296E" w:rsidRPr="00657929">
        <w:t>，建議藉此次事件重新檢視所有設備使用年限、效能、是否有發生異常，以及相關系統、韌體是否定期更新。對於切換至備援主機應變機制部分，建議重新審視事件應變機制是否適宜，有無可改善之空間，避免出現預期外之錯誤或是暴露資安風險。</w:t>
      </w:r>
    </w:p>
    <w:p w14:paraId="3C2EBB12" w14:textId="696977C6" w:rsidR="00C07004" w:rsidRPr="00657929" w:rsidRDefault="00C07004" w:rsidP="009412B8">
      <w:pPr>
        <w:pStyle w:val="H10"/>
        <w:numPr>
          <w:ilvl w:val="1"/>
          <w:numId w:val="25"/>
        </w:numPr>
        <w:spacing w:line="360" w:lineRule="auto"/>
        <w:ind w:firstLineChars="0"/>
        <w:rPr>
          <w:color w:val="000000" w:themeColor="text1"/>
        </w:rPr>
      </w:pPr>
      <w:r w:rsidRPr="00657929">
        <w:lastRenderedPageBreak/>
        <w:t>恆基醫療財團法人恆春基督教醫院</w:t>
      </w:r>
      <w:r w:rsidR="00FB296E" w:rsidRPr="00657929">
        <w:t>通報案件</w:t>
      </w:r>
      <w:r w:rsidR="00FB296E">
        <w:rPr>
          <w:rFonts w:hint="eastAsia"/>
        </w:rPr>
        <w:t>：</w:t>
      </w:r>
      <w:r w:rsidRPr="00657929">
        <w:t>有關於防火牆遭遇來自俄羅斯的</w:t>
      </w:r>
      <w:r w:rsidRPr="00657929">
        <w:t>IP</w:t>
      </w:r>
      <w:r w:rsidRPr="00657929">
        <w:t>進行</w:t>
      </w:r>
      <w:r w:rsidRPr="00657929">
        <w:t>DOS</w:t>
      </w:r>
      <w:r w:rsidRPr="00657929">
        <w:t>的攻擊</w:t>
      </w:r>
      <w:r w:rsidR="00FB296E">
        <w:rPr>
          <w:rFonts w:hint="eastAsia"/>
        </w:rPr>
        <w:t>。此</w:t>
      </w:r>
      <w:r w:rsidR="00FB296E" w:rsidRPr="00657929">
        <w:t>通報事件為防火牆遭遇來自俄羅斯的</w:t>
      </w:r>
      <w:r w:rsidR="00FB296E" w:rsidRPr="00657929">
        <w:t>IP</w:t>
      </w:r>
      <w:r w:rsidR="00FB296E" w:rsidRPr="00657929">
        <w:t>進行</w:t>
      </w:r>
      <w:r w:rsidR="00FB296E" w:rsidRPr="00657929">
        <w:t>DOS</w:t>
      </w:r>
      <w:r w:rsidR="00FB296E" w:rsidRPr="00657929">
        <w:t>的攻擊，根因為</w:t>
      </w:r>
      <w:r w:rsidR="00FB296E">
        <w:rPr>
          <w:rFonts w:hint="eastAsia"/>
        </w:rPr>
        <w:t>，</w:t>
      </w:r>
      <w:r w:rsidR="00FB296E" w:rsidRPr="00657929">
        <w:t>因為有</w:t>
      </w:r>
      <w:r w:rsidR="00FB296E" w:rsidRPr="00657929">
        <w:t>IPS</w:t>
      </w:r>
      <w:r w:rsidR="00FB296E" w:rsidRPr="00657929">
        <w:t>的阻擋下，並未造成損失，只有短暫時間的服務中斷而已，建議可以使用政府公告之惡意中繼站</w:t>
      </w:r>
      <w:r w:rsidR="00FB296E" w:rsidRPr="00657929">
        <w:t>IP</w:t>
      </w:r>
      <w:r w:rsidR="00FB296E" w:rsidRPr="00657929">
        <w:t>黑名單進行阻擋，如果有院內有</w:t>
      </w:r>
      <w:r w:rsidR="00CD46D5">
        <w:t>遠距</w:t>
      </w:r>
      <w:r w:rsidR="00FB296E" w:rsidRPr="00657929">
        <w:t>需求的</w:t>
      </w:r>
      <w:r w:rsidR="00FB296E">
        <w:t>S</w:t>
      </w:r>
      <w:r w:rsidR="00FB296E" w:rsidRPr="00657929">
        <w:t>erver</w:t>
      </w:r>
      <w:r w:rsidR="00FB296E" w:rsidRPr="00657929">
        <w:t>，建議使用白名單，僅允許需要使用的設備</w:t>
      </w:r>
      <w:r w:rsidR="00FB296E" w:rsidRPr="00657929">
        <w:t>IP</w:t>
      </w:r>
      <w:r w:rsidR="00FB296E" w:rsidRPr="00657929">
        <w:t>即可</w:t>
      </w:r>
      <w:r w:rsidR="00AC5804">
        <w:rPr>
          <w:rFonts w:hint="eastAsia"/>
        </w:rPr>
        <w:t>。</w:t>
      </w:r>
    </w:p>
    <w:p w14:paraId="40E920E3" w14:textId="4BFCB8D0" w:rsidR="006C093B" w:rsidRPr="00657929" w:rsidRDefault="006C093B" w:rsidP="006C093B">
      <w:pPr>
        <w:pStyle w:val="H10"/>
        <w:numPr>
          <w:ilvl w:val="0"/>
          <w:numId w:val="25"/>
        </w:numPr>
        <w:spacing w:line="360" w:lineRule="auto"/>
        <w:ind w:leftChars="234" w:left="1042" w:firstLineChars="0"/>
        <w:rPr>
          <w:color w:val="000000" w:themeColor="text1"/>
        </w:rPr>
      </w:pPr>
      <w:r w:rsidRPr="00657929">
        <w:rPr>
          <w:color w:val="000000" w:themeColor="text1"/>
        </w:rPr>
        <w:t>本月份之重要醫療資安情資共計</w:t>
      </w:r>
      <w:r w:rsidR="00B00555" w:rsidRPr="00657929">
        <w:rPr>
          <w:color w:val="000000" w:themeColor="text1"/>
        </w:rPr>
        <w:t>13</w:t>
      </w:r>
      <w:r w:rsidRPr="00657929">
        <w:rPr>
          <w:color w:val="000000" w:themeColor="text1"/>
        </w:rPr>
        <w:t>則，其中包含</w:t>
      </w:r>
      <w:r w:rsidR="00045D48" w:rsidRPr="00657929">
        <w:rPr>
          <w:color w:val="000000" w:themeColor="text1"/>
        </w:rPr>
        <w:t>網路攻擊</w:t>
      </w:r>
      <w:r w:rsidRPr="00657929">
        <w:rPr>
          <w:color w:val="000000" w:themeColor="text1"/>
        </w:rPr>
        <w:t>相關的情資共有</w:t>
      </w:r>
      <w:r w:rsidR="00045D48" w:rsidRPr="00657929">
        <w:rPr>
          <w:color w:val="000000" w:themeColor="text1"/>
        </w:rPr>
        <w:t>5</w:t>
      </w:r>
      <w:r w:rsidRPr="00657929">
        <w:rPr>
          <w:color w:val="000000" w:themeColor="text1"/>
        </w:rPr>
        <w:t>則</w:t>
      </w:r>
      <w:r w:rsidR="00C96FC5" w:rsidRPr="00657929">
        <w:rPr>
          <w:color w:val="000000" w:themeColor="text1"/>
        </w:rPr>
        <w:t>、資料外洩相關的情資</w:t>
      </w:r>
      <w:r w:rsidR="00C96FC5">
        <w:rPr>
          <w:rFonts w:hint="eastAsia"/>
          <w:color w:val="000000" w:themeColor="text1"/>
        </w:rPr>
        <w:t>共</w:t>
      </w:r>
      <w:r w:rsidR="00C96FC5" w:rsidRPr="00657929">
        <w:rPr>
          <w:color w:val="000000" w:themeColor="text1"/>
        </w:rPr>
        <w:t>有</w:t>
      </w:r>
      <w:r w:rsidR="00C96FC5">
        <w:rPr>
          <w:rFonts w:hint="eastAsia"/>
          <w:color w:val="000000" w:themeColor="text1"/>
        </w:rPr>
        <w:t>5</w:t>
      </w:r>
      <w:r w:rsidR="00C96FC5" w:rsidRPr="00657929">
        <w:rPr>
          <w:color w:val="000000" w:themeColor="text1"/>
        </w:rPr>
        <w:t>則、</w:t>
      </w:r>
      <w:r w:rsidR="00045D48" w:rsidRPr="00657929">
        <w:rPr>
          <w:color w:val="000000" w:themeColor="text1"/>
        </w:rPr>
        <w:t>勒索軟體相關的情資</w:t>
      </w:r>
      <w:r w:rsidR="00C96FC5">
        <w:rPr>
          <w:rFonts w:hint="eastAsia"/>
          <w:color w:val="000000" w:themeColor="text1"/>
        </w:rPr>
        <w:t>共</w:t>
      </w:r>
      <w:r w:rsidR="00045D48" w:rsidRPr="00657929">
        <w:rPr>
          <w:color w:val="000000" w:themeColor="text1"/>
        </w:rPr>
        <w:t>有</w:t>
      </w:r>
      <w:r w:rsidR="00045D48" w:rsidRPr="00657929">
        <w:rPr>
          <w:color w:val="000000" w:themeColor="text1"/>
        </w:rPr>
        <w:t>3</w:t>
      </w:r>
      <w:r w:rsidR="00045D48" w:rsidRPr="00657929">
        <w:rPr>
          <w:color w:val="000000" w:themeColor="text1"/>
        </w:rPr>
        <w:t>則</w:t>
      </w:r>
      <w:r w:rsidRPr="00657929">
        <w:rPr>
          <w:color w:val="000000" w:themeColor="text1"/>
        </w:rPr>
        <w:t>、</w:t>
      </w:r>
      <w:r w:rsidR="00904AC9">
        <w:rPr>
          <w:color w:val="000000" w:themeColor="text1"/>
        </w:rPr>
        <w:t>社交工程</w:t>
      </w:r>
      <w:r w:rsidRPr="00657929">
        <w:rPr>
          <w:color w:val="000000" w:themeColor="text1"/>
        </w:rPr>
        <w:t>相關的情資有</w:t>
      </w:r>
      <w:r w:rsidRPr="00657929">
        <w:rPr>
          <w:color w:val="000000" w:themeColor="text1"/>
        </w:rPr>
        <w:t>1</w:t>
      </w:r>
      <w:r w:rsidRPr="00657929">
        <w:rPr>
          <w:color w:val="000000" w:themeColor="text1"/>
        </w:rPr>
        <w:t>則。本月份所蒐集之情資可供機關了解近期國際醫療資安重大</w:t>
      </w:r>
      <w:r w:rsidR="00611BDB" w:rsidRPr="00657929">
        <w:rPr>
          <w:color w:val="000000" w:themeColor="text1"/>
        </w:rPr>
        <w:t>案件</w:t>
      </w:r>
      <w:r w:rsidRPr="00657929">
        <w:rPr>
          <w:color w:val="000000" w:themeColor="text1"/>
        </w:rPr>
        <w:t>或報告，以作為資安防護與教育訓練之參考。就情資內容分析，醫療院所的個資外洩仍是重要威脅，近期有新增不同的攻擊手法，需多關注不同的攻擊手法並針對其做防禦。值得注意的是，幾件資安</w:t>
      </w:r>
      <w:r w:rsidR="00611BDB" w:rsidRPr="00657929">
        <w:rPr>
          <w:color w:val="000000" w:themeColor="text1"/>
        </w:rPr>
        <w:t>案件</w:t>
      </w:r>
      <w:r w:rsidRPr="00657929">
        <w:rPr>
          <w:color w:val="000000" w:themeColor="text1"/>
        </w:rPr>
        <w:t>供我國醫療體系資安防護之借鏡，例如：</w:t>
      </w:r>
      <w:r w:rsidR="00045D48" w:rsidRPr="00B83472">
        <w:rPr>
          <w:color w:val="000000" w:themeColor="text1"/>
          <w:highlight w:val="yellow"/>
        </w:rPr>
        <w:t>醫療安全文化的趨勢是正確的，但</w:t>
      </w:r>
      <w:r w:rsidR="0088124D" w:rsidRPr="00B83472">
        <w:rPr>
          <w:rFonts w:hint="eastAsia"/>
          <w:color w:val="000000" w:themeColor="text1"/>
          <w:highlight w:val="yellow"/>
        </w:rPr>
        <w:t>仍</w:t>
      </w:r>
      <w:r w:rsidR="00045D48" w:rsidRPr="00B83472">
        <w:rPr>
          <w:color w:val="000000" w:themeColor="text1"/>
          <w:highlight w:val="yellow"/>
        </w:rPr>
        <w:t>需要改進，在嚴苛的規</w:t>
      </w:r>
      <w:r w:rsidR="0088124D" w:rsidRPr="00B83472">
        <w:rPr>
          <w:rFonts w:hint="eastAsia"/>
          <w:color w:val="000000" w:themeColor="text1"/>
          <w:highlight w:val="yellow"/>
        </w:rPr>
        <w:t>範</w:t>
      </w:r>
      <w:r w:rsidR="00045D48" w:rsidRPr="00B83472">
        <w:rPr>
          <w:color w:val="000000" w:themeColor="text1"/>
          <w:highlight w:val="yellow"/>
        </w:rPr>
        <w:t>要求下獲得</w:t>
      </w:r>
      <w:r w:rsidR="00045D48" w:rsidRPr="00B83472">
        <w:rPr>
          <w:color w:val="000000" w:themeColor="text1"/>
          <w:highlight w:val="yellow"/>
        </w:rPr>
        <w:t>74</w:t>
      </w:r>
      <w:r w:rsidR="00045D48" w:rsidRPr="00B83472">
        <w:rPr>
          <w:color w:val="000000" w:themeColor="text1"/>
          <w:highlight w:val="yellow"/>
        </w:rPr>
        <w:t>分</w:t>
      </w:r>
      <w:r w:rsidR="00045D48" w:rsidRPr="00B83472">
        <w:rPr>
          <w:color w:val="000000" w:themeColor="text1"/>
          <w:highlight w:val="yellow"/>
        </w:rPr>
        <w:t>(</w:t>
      </w:r>
      <w:r w:rsidR="00045D48" w:rsidRPr="00B83472">
        <w:rPr>
          <w:color w:val="000000" w:themeColor="text1"/>
          <w:highlight w:val="yellow"/>
        </w:rPr>
        <w:t>滿分</w:t>
      </w:r>
      <w:r w:rsidR="00045D48" w:rsidRPr="00B83472">
        <w:rPr>
          <w:color w:val="000000" w:themeColor="text1"/>
          <w:highlight w:val="yellow"/>
        </w:rPr>
        <w:t>100</w:t>
      </w:r>
      <w:r w:rsidR="00045D48" w:rsidRPr="00B83472">
        <w:rPr>
          <w:color w:val="000000" w:themeColor="text1"/>
          <w:highlight w:val="yellow"/>
        </w:rPr>
        <w:t>分</w:t>
      </w:r>
      <w:r w:rsidR="00045D48" w:rsidRPr="00B83472">
        <w:rPr>
          <w:color w:val="000000" w:themeColor="text1"/>
          <w:highlight w:val="yellow"/>
        </w:rPr>
        <w:t>)</w:t>
      </w:r>
      <w:r w:rsidRPr="00B83472">
        <w:rPr>
          <w:color w:val="000000" w:themeColor="text1"/>
          <w:highlight w:val="yellow"/>
        </w:rPr>
        <w:t>，</w:t>
      </w:r>
      <w:r w:rsidR="00045D48" w:rsidRPr="00B83472">
        <w:rPr>
          <w:color w:val="000000" w:themeColor="text1"/>
          <w:highlight w:val="yellow"/>
        </w:rPr>
        <w:t>有一定的基礎但需</w:t>
      </w:r>
      <w:r w:rsidR="00C96FC5">
        <w:rPr>
          <w:rFonts w:hint="eastAsia"/>
          <w:color w:val="000000" w:themeColor="text1"/>
        </w:rPr>
        <w:t>更加</w:t>
      </w:r>
      <w:r w:rsidR="00045D48" w:rsidRPr="00657929">
        <w:rPr>
          <w:color w:val="000000" w:themeColor="text1"/>
        </w:rPr>
        <w:t>精進，</w:t>
      </w:r>
      <w:r w:rsidR="00045D48" w:rsidRPr="00657929">
        <w:t>實施定期員工培訓、教育</w:t>
      </w:r>
      <w:r w:rsidR="00C96FC5">
        <w:rPr>
          <w:rFonts w:hint="eastAsia"/>
        </w:rPr>
        <w:t>訓練</w:t>
      </w:r>
      <w:r w:rsidR="00045D48" w:rsidRPr="00657929">
        <w:t>以及技術和管理保障措施可以幫助醫療組織建立強大的安全文化</w:t>
      </w:r>
      <w:r w:rsidRPr="00657929">
        <w:rPr>
          <w:color w:val="000000" w:themeColor="text1"/>
        </w:rPr>
        <w:t>。</w:t>
      </w:r>
    </w:p>
    <w:p w14:paraId="2548F3DD" w14:textId="2E87F9AD" w:rsidR="006C093B" w:rsidRPr="00657929" w:rsidRDefault="006C093B" w:rsidP="006C093B">
      <w:pPr>
        <w:pStyle w:val="H10"/>
        <w:numPr>
          <w:ilvl w:val="0"/>
          <w:numId w:val="25"/>
        </w:numPr>
        <w:spacing w:line="360" w:lineRule="auto"/>
        <w:ind w:leftChars="234" w:left="1042" w:firstLineChars="0"/>
        <w:rPr>
          <w:color w:val="000000" w:themeColor="text1"/>
        </w:rPr>
      </w:pPr>
      <w:r w:rsidRPr="00657929">
        <w:rPr>
          <w:color w:val="000000" w:themeColor="text1"/>
        </w:rPr>
        <w:tab/>
      </w:r>
      <w:r w:rsidRPr="00657929">
        <w:rPr>
          <w:color w:val="000000" w:themeColor="text1"/>
        </w:rPr>
        <w:t>本月份的資安情資中，</w:t>
      </w:r>
      <w:r w:rsidR="00C96FC5" w:rsidRPr="00657929">
        <w:rPr>
          <w:color w:val="000000" w:themeColor="text1"/>
        </w:rPr>
        <w:t>網路攻擊</w:t>
      </w:r>
      <w:r w:rsidRPr="00657929">
        <w:rPr>
          <w:color w:val="000000" w:themeColor="text1"/>
        </w:rPr>
        <w:t>的比例</w:t>
      </w:r>
      <w:r w:rsidR="00C96FC5">
        <w:rPr>
          <w:rFonts w:hint="eastAsia"/>
          <w:color w:val="000000" w:themeColor="text1"/>
        </w:rPr>
        <w:t>最高</w:t>
      </w:r>
      <w:r w:rsidRPr="00657929">
        <w:rPr>
          <w:color w:val="000000" w:themeColor="text1"/>
        </w:rPr>
        <w:t>，</w:t>
      </w:r>
      <w:r w:rsidR="00085748" w:rsidRPr="00657929">
        <w:rPr>
          <w:color w:val="000000" w:themeColor="text1"/>
        </w:rPr>
        <w:t>除了基本的</w:t>
      </w:r>
      <w:r w:rsidR="00C96FC5">
        <w:rPr>
          <w:rFonts w:hint="eastAsia"/>
          <w:color w:val="000000" w:themeColor="text1"/>
        </w:rPr>
        <w:t>完善</w:t>
      </w:r>
      <w:r w:rsidR="00085748" w:rsidRPr="00657929">
        <w:rPr>
          <w:color w:val="000000" w:themeColor="text1"/>
        </w:rPr>
        <w:t>防</w:t>
      </w:r>
      <w:r w:rsidR="00C96FC5">
        <w:rPr>
          <w:rFonts w:hint="eastAsia"/>
          <w:color w:val="000000" w:themeColor="text1"/>
        </w:rPr>
        <w:t>護</w:t>
      </w:r>
      <w:r w:rsidRPr="00657929">
        <w:rPr>
          <w:color w:val="000000" w:themeColor="text1"/>
        </w:rPr>
        <w:t>，</w:t>
      </w:r>
      <w:r w:rsidR="00C96FC5">
        <w:rPr>
          <w:rFonts w:hint="eastAsia"/>
          <w:color w:val="000000" w:themeColor="text1"/>
        </w:rPr>
        <w:t>更</w:t>
      </w:r>
      <w:r w:rsidRPr="00657929">
        <w:rPr>
          <w:color w:val="000000" w:themeColor="text1"/>
        </w:rPr>
        <w:t>需要對員工進行</w:t>
      </w:r>
      <w:r w:rsidR="0087375B">
        <w:rPr>
          <w:rFonts w:hint="eastAsia"/>
          <w:color w:val="000000" w:themeColor="text1"/>
        </w:rPr>
        <w:t>資安</w:t>
      </w:r>
      <w:r w:rsidR="00C96FC5">
        <w:rPr>
          <w:rFonts w:hint="eastAsia"/>
          <w:color w:val="000000" w:themeColor="text1"/>
        </w:rPr>
        <w:t>教育訓練</w:t>
      </w:r>
      <w:r w:rsidRPr="00657929">
        <w:rPr>
          <w:color w:val="000000" w:themeColor="text1"/>
        </w:rPr>
        <w:t>以提高其安全意識，</w:t>
      </w:r>
      <w:r w:rsidR="00085748" w:rsidRPr="00657929">
        <w:rPr>
          <w:color w:val="000000" w:themeColor="text1"/>
        </w:rPr>
        <w:t>例如</w:t>
      </w:r>
      <w:r w:rsidR="00F55017">
        <w:rPr>
          <w:rFonts w:hint="eastAsia"/>
          <w:color w:val="000000" w:themeColor="text1"/>
        </w:rPr>
        <w:t>：</w:t>
      </w:r>
      <w:r w:rsidR="00085748" w:rsidRPr="00657929">
        <w:rPr>
          <w:color w:val="000000" w:themeColor="text1"/>
        </w:rPr>
        <w:t>不下載來路不明的檔案，</w:t>
      </w:r>
      <w:r w:rsidRPr="00657929">
        <w:rPr>
          <w:color w:val="000000" w:themeColor="text1"/>
        </w:rPr>
        <w:t>並教授如何識別常見的攻擊。</w:t>
      </w:r>
    </w:p>
    <w:p w14:paraId="76E1ABE8" w14:textId="5ED84987" w:rsidR="00875F4E" w:rsidRPr="00B83472" w:rsidRDefault="006C093B" w:rsidP="00B83472">
      <w:pPr>
        <w:pStyle w:val="H10"/>
        <w:numPr>
          <w:ilvl w:val="0"/>
          <w:numId w:val="25"/>
        </w:numPr>
        <w:spacing w:line="360" w:lineRule="auto"/>
        <w:ind w:leftChars="234" w:left="1042" w:firstLineChars="0"/>
        <w:rPr>
          <w:color w:val="000000" w:themeColor="text1"/>
        </w:rPr>
      </w:pPr>
      <w:r w:rsidRPr="00657929">
        <w:rPr>
          <w:color w:val="000000" w:themeColor="text1"/>
        </w:rPr>
        <w:lastRenderedPageBreak/>
        <w:tab/>
      </w:r>
      <w:r w:rsidRPr="00657929">
        <w:rPr>
          <w:color w:val="000000" w:themeColor="text1"/>
        </w:rPr>
        <w:t>本月份國際最新公告的資訊安全漏洞</w:t>
      </w:r>
      <w:r w:rsidRPr="00657929">
        <w:rPr>
          <w:color w:val="000000" w:themeColor="text1"/>
        </w:rPr>
        <w:t>CVE</w:t>
      </w:r>
      <w:r w:rsidRPr="00657929">
        <w:rPr>
          <w:color w:val="000000" w:themeColor="text1"/>
        </w:rPr>
        <w:t>都是注入攻擊，強烈建議各醫療單位有使用</w:t>
      </w:r>
      <w:proofErr w:type="spellStart"/>
      <w:r w:rsidRPr="00657929">
        <w:rPr>
          <w:color w:val="000000" w:themeColor="text1"/>
        </w:rPr>
        <w:t>LibreHealth</w:t>
      </w:r>
      <w:proofErr w:type="spellEnd"/>
      <w:r w:rsidRPr="00657929">
        <w:rPr>
          <w:color w:val="000000" w:themeColor="text1"/>
        </w:rPr>
        <w:t xml:space="preserve"> EHR 2.0.0</w:t>
      </w:r>
      <w:r w:rsidRPr="00657929">
        <w:rPr>
          <w:color w:val="000000" w:themeColor="text1"/>
        </w:rPr>
        <w:t>，請盡速</w:t>
      </w:r>
      <w:r w:rsidR="00085748" w:rsidRPr="00657929">
        <w:rPr>
          <w:color w:val="000000" w:themeColor="text1"/>
        </w:rPr>
        <w:t>更新</w:t>
      </w:r>
      <w:r w:rsidRPr="00657929">
        <w:rPr>
          <w:color w:val="000000" w:themeColor="text1"/>
        </w:rPr>
        <w:t>進行修補</w:t>
      </w:r>
      <w:r w:rsidR="00B83472">
        <w:rPr>
          <w:rFonts w:hint="eastAsia"/>
          <w:color w:val="000000" w:themeColor="text1"/>
        </w:rPr>
        <w:t>(</w:t>
      </w:r>
      <w:r w:rsidR="00B83472" w:rsidRPr="00657929">
        <w:rPr>
          <w:color w:val="000000" w:themeColor="text1"/>
        </w:rPr>
        <w:t>目前</w:t>
      </w:r>
      <w:r w:rsidR="00B83472">
        <w:rPr>
          <w:rFonts w:hint="eastAsia"/>
          <w:color w:val="000000" w:themeColor="text1"/>
        </w:rPr>
        <w:t>皆</w:t>
      </w:r>
      <w:r w:rsidR="00B83472" w:rsidRPr="00B83472">
        <w:rPr>
          <w:color w:val="000000" w:themeColor="text1"/>
        </w:rPr>
        <w:t>已經釋出修補方法</w:t>
      </w:r>
      <w:r w:rsidR="00B83472" w:rsidRPr="00B83472">
        <w:rPr>
          <w:color w:val="000000" w:themeColor="text1"/>
        </w:rPr>
        <w:t>)</w:t>
      </w:r>
      <w:r w:rsidRPr="00B83472">
        <w:rPr>
          <w:color w:val="000000" w:themeColor="text1"/>
        </w:rPr>
        <w:t>，以防止攻擊</w:t>
      </w:r>
      <w:r w:rsidR="00611BDB" w:rsidRPr="00B83472">
        <w:rPr>
          <w:color w:val="000000" w:themeColor="text1"/>
        </w:rPr>
        <w:t>案件</w:t>
      </w:r>
      <w:r w:rsidRPr="00B83472">
        <w:rPr>
          <w:color w:val="000000" w:themeColor="text1"/>
        </w:rPr>
        <w:t>的發生。</w:t>
      </w:r>
    </w:p>
    <w:p w14:paraId="20B21BFF" w14:textId="5948ABA6" w:rsidR="00B83472" w:rsidRPr="00B83472" w:rsidRDefault="00253A56" w:rsidP="00B83472">
      <w:pPr>
        <w:pStyle w:val="H10"/>
        <w:numPr>
          <w:ilvl w:val="0"/>
          <w:numId w:val="25"/>
        </w:numPr>
        <w:spacing w:line="360" w:lineRule="auto"/>
        <w:ind w:leftChars="234" w:left="1042" w:firstLineChars="0"/>
        <w:rPr>
          <w:color w:val="000000" w:themeColor="text1"/>
        </w:rPr>
      </w:pPr>
      <w:r>
        <w:rPr>
          <w:rFonts w:hint="eastAsia"/>
        </w:rPr>
        <w:t>本月醫療資安暗網情資以美國為大宗，值得注意的是，尚未發現有台灣醫療機構資料外洩於暗網中</w:t>
      </w:r>
      <w:r w:rsidR="00B83472">
        <w:rPr>
          <w:rFonts w:hint="eastAsia"/>
        </w:rPr>
        <w:t>，此</w:t>
      </w:r>
      <w:r>
        <w:rPr>
          <w:rFonts w:hint="eastAsia"/>
        </w:rPr>
        <w:t>顯示台灣醫療資安已達成相當程度的基礎防護，須繼續保持相同防護水準。</w:t>
      </w:r>
      <w:r w:rsidR="00B83472">
        <w:rPr>
          <w:rFonts w:hint="eastAsia"/>
        </w:rPr>
        <w:t>本計畫團隊仍會持續關注暗網情資，以監控</w:t>
      </w:r>
      <w:r w:rsidR="00B83472" w:rsidRPr="00B83472">
        <w:rPr>
          <w:rFonts w:hint="eastAsia"/>
          <w:color w:val="000000" w:themeColor="text1"/>
        </w:rPr>
        <w:t>我國醫療</w:t>
      </w:r>
      <w:r w:rsidR="00B83472">
        <w:rPr>
          <w:rFonts w:hint="eastAsia"/>
          <w:color w:val="000000" w:themeColor="text1"/>
        </w:rPr>
        <w:t>情資是否被揭露於暗網中，並即時回報給衛生福利部。</w:t>
      </w:r>
    </w:p>
    <w:p w14:paraId="308E493B" w14:textId="1820775B" w:rsidR="006C093B" w:rsidRDefault="006C093B" w:rsidP="00875F4E">
      <w:pPr>
        <w:pStyle w:val="H10"/>
        <w:numPr>
          <w:ilvl w:val="0"/>
          <w:numId w:val="25"/>
        </w:numPr>
        <w:spacing w:line="360" w:lineRule="auto"/>
        <w:ind w:leftChars="234" w:left="1042" w:firstLineChars="0"/>
        <w:rPr>
          <w:color w:val="000000" w:themeColor="text1"/>
        </w:rPr>
      </w:pPr>
      <w:r w:rsidRPr="00657929">
        <w:rPr>
          <w:color w:val="000000" w:themeColor="text1"/>
        </w:rPr>
        <w:tab/>
      </w:r>
      <w:r w:rsidRPr="00657929">
        <w:rPr>
          <w:color w:val="000000" w:themeColor="text1"/>
        </w:rPr>
        <w:t>本月份考量醫療機關</w:t>
      </w:r>
      <w:r w:rsidR="00AC5804">
        <w:rPr>
          <w:rFonts w:hint="eastAsia"/>
          <w:color w:val="000000" w:themeColor="text1"/>
        </w:rPr>
        <w:t>因應疫情時代之遠距醫療服務</w:t>
      </w:r>
      <w:r w:rsidR="005571F1">
        <w:rPr>
          <w:rFonts w:hint="eastAsia"/>
          <w:color w:val="000000" w:themeColor="text1"/>
        </w:rPr>
        <w:t>資安</w:t>
      </w:r>
      <w:r w:rsidR="00AC5804">
        <w:rPr>
          <w:rFonts w:hint="eastAsia"/>
          <w:color w:val="000000" w:themeColor="text1"/>
        </w:rPr>
        <w:t>需求，以及</w:t>
      </w:r>
      <w:r w:rsidR="005571F1">
        <w:rPr>
          <w:rFonts w:hint="eastAsia"/>
          <w:color w:val="000000" w:themeColor="text1"/>
        </w:rPr>
        <w:t>國際醫療</w:t>
      </w:r>
      <w:r w:rsidR="00AC5804">
        <w:rPr>
          <w:rFonts w:hint="eastAsia"/>
          <w:color w:val="000000" w:themeColor="text1"/>
        </w:rPr>
        <w:t>供應鏈安全</w:t>
      </w:r>
      <w:r w:rsidR="005571F1">
        <w:rPr>
          <w:rFonts w:hint="eastAsia"/>
          <w:color w:val="000000" w:themeColor="text1"/>
        </w:rPr>
        <w:t>趨勢，</w:t>
      </w:r>
      <w:r w:rsidRPr="00657929">
        <w:rPr>
          <w:color w:val="000000" w:themeColor="text1"/>
        </w:rPr>
        <w:t>特別完成</w:t>
      </w:r>
      <w:r w:rsidRPr="00657929">
        <w:rPr>
          <w:color w:val="000000" w:themeColor="text1"/>
        </w:rPr>
        <w:t>2</w:t>
      </w:r>
      <w:r w:rsidRPr="00657929">
        <w:rPr>
          <w:color w:val="000000" w:themeColor="text1"/>
        </w:rPr>
        <w:t>個醫療資安專題報告，</w:t>
      </w:r>
      <w:r w:rsidR="00085748" w:rsidRPr="00657929">
        <w:rPr>
          <w:color w:val="000000" w:themeColor="text1"/>
        </w:rPr>
        <w:t>分別為「保護</w:t>
      </w:r>
      <w:r w:rsidR="00CD46D5">
        <w:rPr>
          <w:color w:val="000000" w:themeColor="text1"/>
        </w:rPr>
        <w:t>遠距醫療</w:t>
      </w:r>
      <w:r w:rsidR="00085748" w:rsidRPr="00657929">
        <w:rPr>
          <w:color w:val="000000" w:themeColor="text1"/>
        </w:rPr>
        <w:t>病患監測生態系統」</w:t>
      </w:r>
      <w:r w:rsidR="00487DE0" w:rsidRPr="00657929">
        <w:rPr>
          <w:color w:val="000000" w:themeColor="text1"/>
        </w:rPr>
        <w:t>以及「軟體材料清單的</w:t>
      </w:r>
      <w:r w:rsidR="00F55017">
        <w:rPr>
          <w:color w:val="000000" w:themeColor="text1"/>
        </w:rPr>
        <w:t>最基本要項</w:t>
      </w:r>
      <w:r w:rsidR="00487DE0" w:rsidRPr="00657929">
        <w:rPr>
          <w:color w:val="000000" w:themeColor="text1"/>
        </w:rPr>
        <w:t>」</w:t>
      </w:r>
      <w:r w:rsidRPr="00657929">
        <w:rPr>
          <w:color w:val="000000" w:themeColor="text1"/>
        </w:rPr>
        <w:t>。</w:t>
      </w:r>
    </w:p>
    <w:p w14:paraId="07BC8CDE" w14:textId="11E2A302" w:rsidR="00AC5804" w:rsidRPr="00D33C9E" w:rsidRDefault="00AC5804" w:rsidP="00D33C9E">
      <w:pPr>
        <w:pStyle w:val="afffffc"/>
        <w:numPr>
          <w:ilvl w:val="0"/>
          <w:numId w:val="25"/>
        </w:numPr>
        <w:tabs>
          <w:tab w:val="left" w:pos="567"/>
        </w:tabs>
        <w:adjustRightInd w:val="0"/>
        <w:spacing w:before="120"/>
        <w:ind w:leftChars="0"/>
        <w:jc w:val="both"/>
        <w:rPr>
          <w:rFonts w:eastAsia="標楷體"/>
          <w:sz w:val="28"/>
          <w:szCs w:val="28"/>
        </w:rPr>
      </w:pPr>
      <w:r w:rsidRPr="00AC5804">
        <w:rPr>
          <w:rFonts w:eastAsia="標楷體"/>
          <w:sz w:val="28"/>
          <w:szCs w:val="28"/>
        </w:rPr>
        <w:t>「保護</w:t>
      </w:r>
      <w:r w:rsidR="00CD46D5">
        <w:rPr>
          <w:rFonts w:eastAsia="標楷體"/>
          <w:sz w:val="28"/>
          <w:szCs w:val="28"/>
        </w:rPr>
        <w:t>遠距醫療</w:t>
      </w:r>
      <w:r w:rsidRPr="00AC5804">
        <w:rPr>
          <w:rFonts w:eastAsia="標楷體"/>
          <w:sz w:val="28"/>
          <w:szCs w:val="28"/>
        </w:rPr>
        <w:t>病患監測生態系統」</w:t>
      </w:r>
      <w:r w:rsidR="005571F1">
        <w:rPr>
          <w:rFonts w:eastAsia="標楷體" w:hint="eastAsia"/>
          <w:sz w:val="28"/>
          <w:szCs w:val="28"/>
        </w:rPr>
        <w:t>專題報告：此</w:t>
      </w:r>
      <w:r w:rsidR="005801DE">
        <w:rPr>
          <w:rFonts w:eastAsia="標楷體" w:hint="eastAsia"/>
          <w:sz w:val="28"/>
          <w:szCs w:val="28"/>
        </w:rPr>
        <w:t>報告</w:t>
      </w:r>
      <w:r w:rsidRPr="00AC5804">
        <w:rPr>
          <w:rFonts w:eastAsia="標楷體"/>
          <w:sz w:val="28"/>
          <w:szCs w:val="28"/>
        </w:rPr>
        <w:t>主要根據</w:t>
      </w:r>
      <w:r w:rsidRPr="00AC5804">
        <w:rPr>
          <w:rFonts w:eastAsia="標楷體"/>
          <w:sz w:val="28"/>
          <w:szCs w:val="28"/>
        </w:rPr>
        <w:t>2022</w:t>
      </w:r>
      <w:r w:rsidRPr="00AC5804">
        <w:rPr>
          <w:rFonts w:eastAsia="標楷體"/>
          <w:sz w:val="28"/>
          <w:szCs w:val="28"/>
        </w:rPr>
        <w:t>年</w:t>
      </w:r>
      <w:r w:rsidRPr="00AC5804">
        <w:rPr>
          <w:rFonts w:eastAsia="標楷體"/>
          <w:sz w:val="28"/>
          <w:szCs w:val="28"/>
        </w:rPr>
        <w:t>2</w:t>
      </w:r>
      <w:r w:rsidRPr="00AC5804">
        <w:rPr>
          <w:rFonts w:eastAsia="標楷體"/>
          <w:sz w:val="28"/>
          <w:szCs w:val="28"/>
        </w:rPr>
        <w:t>月</w:t>
      </w:r>
      <w:r w:rsidR="005571F1">
        <w:rPr>
          <w:rFonts w:eastAsia="標楷體" w:hint="eastAsia"/>
          <w:sz w:val="28"/>
          <w:szCs w:val="28"/>
        </w:rPr>
        <w:t>美國</w:t>
      </w:r>
      <w:r w:rsidRPr="00AC5804">
        <w:rPr>
          <w:rFonts w:eastAsia="標楷體"/>
          <w:sz w:val="28"/>
          <w:szCs w:val="28"/>
        </w:rPr>
        <w:t>國家標準暨技術研究院</w:t>
      </w:r>
      <w:r w:rsidRPr="00AC5804">
        <w:rPr>
          <w:rFonts w:eastAsia="標楷體"/>
          <w:sz w:val="28"/>
          <w:szCs w:val="28"/>
        </w:rPr>
        <w:t>(National Institute of Standards and Technology</w:t>
      </w:r>
      <w:r w:rsidRPr="00AC5804">
        <w:rPr>
          <w:rFonts w:eastAsia="標楷體"/>
          <w:sz w:val="28"/>
          <w:szCs w:val="28"/>
        </w:rPr>
        <w:t>，</w:t>
      </w:r>
      <w:r w:rsidRPr="00AC5804">
        <w:rPr>
          <w:rFonts w:eastAsia="標楷體"/>
          <w:sz w:val="28"/>
          <w:szCs w:val="28"/>
        </w:rPr>
        <w:t>NIST)</w:t>
      </w:r>
      <w:r w:rsidR="005571F1">
        <w:rPr>
          <w:rFonts w:eastAsia="標楷體" w:hint="eastAsia"/>
          <w:sz w:val="28"/>
          <w:szCs w:val="28"/>
        </w:rPr>
        <w:t>所發布的「</w:t>
      </w:r>
      <w:r w:rsidRPr="005571F1">
        <w:rPr>
          <w:rFonts w:eastAsia="標楷體"/>
          <w:sz w:val="28"/>
          <w:szCs w:val="28"/>
        </w:rPr>
        <w:t>保護</w:t>
      </w:r>
      <w:r w:rsidR="00CD46D5">
        <w:rPr>
          <w:rFonts w:eastAsia="標楷體"/>
          <w:sz w:val="28"/>
          <w:szCs w:val="28"/>
        </w:rPr>
        <w:t>遠距醫療</w:t>
      </w:r>
      <w:r w:rsidRPr="005571F1">
        <w:rPr>
          <w:rFonts w:eastAsia="標楷體"/>
          <w:sz w:val="28"/>
          <w:szCs w:val="28"/>
        </w:rPr>
        <w:t>病患監測生態系統指南</w:t>
      </w:r>
      <w:r w:rsidR="005571F1">
        <w:rPr>
          <w:rFonts w:eastAsia="標楷體" w:hint="eastAsia"/>
          <w:sz w:val="28"/>
          <w:szCs w:val="28"/>
        </w:rPr>
        <w:t>」</w:t>
      </w:r>
      <w:r w:rsidR="00D33C9E">
        <w:rPr>
          <w:rFonts w:eastAsia="標楷體"/>
          <w:sz w:val="28"/>
          <w:szCs w:val="28"/>
        </w:rPr>
        <w:t>(</w:t>
      </w:r>
      <w:r w:rsidR="00D33C9E" w:rsidRPr="00D33C9E">
        <w:rPr>
          <w:rFonts w:eastAsia="標楷體"/>
          <w:sz w:val="28"/>
          <w:szCs w:val="28"/>
        </w:rPr>
        <w:t>Securing Telehealth Remote Patient Monitoring Ecosystem</w:t>
      </w:r>
      <w:r w:rsidR="00CD46D5">
        <w:rPr>
          <w:rFonts w:eastAsia="標楷體"/>
          <w:sz w:val="28"/>
          <w:szCs w:val="28"/>
        </w:rPr>
        <w:t xml:space="preserve">, </w:t>
      </w:r>
      <w:r w:rsidR="00CD46D5" w:rsidRPr="00D33C9E">
        <w:rPr>
          <w:rFonts w:eastAsia="標楷體"/>
          <w:sz w:val="28"/>
          <w:szCs w:val="28"/>
        </w:rPr>
        <w:t>NIST SPECIAL PUBLICATION 1800-30</w:t>
      </w:r>
      <w:r w:rsidR="00D33C9E" w:rsidRPr="00D33C9E">
        <w:rPr>
          <w:rFonts w:eastAsia="標楷體"/>
          <w:sz w:val="28"/>
          <w:szCs w:val="28"/>
        </w:rPr>
        <w:t>)</w:t>
      </w:r>
      <w:r w:rsidRPr="00D33C9E">
        <w:rPr>
          <w:rFonts w:eastAsia="標楷體"/>
          <w:sz w:val="28"/>
          <w:szCs w:val="28"/>
        </w:rPr>
        <w:t>，</w:t>
      </w:r>
      <w:r w:rsidR="00510E35">
        <w:rPr>
          <w:rFonts w:eastAsia="標楷體" w:hint="eastAsia"/>
          <w:sz w:val="28"/>
          <w:szCs w:val="28"/>
        </w:rPr>
        <w:t>其</w:t>
      </w:r>
      <w:r w:rsidR="00CD46D5">
        <w:rPr>
          <w:rFonts w:eastAsia="標楷體" w:hint="eastAsia"/>
          <w:sz w:val="28"/>
          <w:szCs w:val="28"/>
        </w:rPr>
        <w:t>建議</w:t>
      </w:r>
      <w:r w:rsidRPr="00D33C9E">
        <w:rPr>
          <w:rFonts w:eastAsia="標楷體"/>
          <w:sz w:val="28"/>
          <w:szCs w:val="28"/>
        </w:rPr>
        <w:t>醫療服務機構</w:t>
      </w:r>
      <w:r w:rsidRPr="00D33C9E">
        <w:rPr>
          <w:rFonts w:eastAsia="標楷體"/>
          <w:sz w:val="28"/>
          <w:szCs w:val="28"/>
        </w:rPr>
        <w:t>(Healthcare Delivery Organizations</w:t>
      </w:r>
      <w:r w:rsidRPr="00D33C9E">
        <w:rPr>
          <w:rFonts w:eastAsia="標楷體"/>
          <w:sz w:val="28"/>
          <w:szCs w:val="28"/>
        </w:rPr>
        <w:t>，</w:t>
      </w:r>
      <w:r w:rsidRPr="00D33C9E">
        <w:rPr>
          <w:rFonts w:eastAsia="標楷體"/>
          <w:sz w:val="28"/>
          <w:szCs w:val="28"/>
        </w:rPr>
        <w:t>HDO)</w:t>
      </w:r>
      <w:r w:rsidR="00510E35">
        <w:rPr>
          <w:rFonts w:eastAsia="標楷體" w:hint="eastAsia"/>
          <w:sz w:val="28"/>
          <w:szCs w:val="28"/>
        </w:rPr>
        <w:t>在提供</w:t>
      </w:r>
      <w:r w:rsidR="00CD46D5">
        <w:rPr>
          <w:rFonts w:eastAsia="標楷體"/>
          <w:sz w:val="28"/>
          <w:szCs w:val="28"/>
        </w:rPr>
        <w:t>遠距醫療</w:t>
      </w:r>
      <w:r w:rsidR="00510E35" w:rsidRPr="00D33C9E">
        <w:rPr>
          <w:rFonts w:eastAsia="標楷體"/>
          <w:sz w:val="28"/>
          <w:szCs w:val="28"/>
        </w:rPr>
        <w:t>服務</w:t>
      </w:r>
      <w:r w:rsidR="00510E35">
        <w:rPr>
          <w:rFonts w:eastAsia="標楷體" w:hint="eastAsia"/>
          <w:sz w:val="28"/>
          <w:szCs w:val="28"/>
        </w:rPr>
        <w:t>時，應該確保其</w:t>
      </w:r>
      <w:r w:rsidRPr="00D33C9E">
        <w:rPr>
          <w:rFonts w:eastAsia="標楷體"/>
          <w:sz w:val="28"/>
          <w:szCs w:val="28"/>
        </w:rPr>
        <w:t>網路安全和隱私</w:t>
      </w:r>
      <w:r w:rsidR="00510E35">
        <w:rPr>
          <w:rFonts w:eastAsia="標楷體" w:hint="eastAsia"/>
          <w:sz w:val="28"/>
          <w:szCs w:val="28"/>
        </w:rPr>
        <w:t>保護，才能避</w:t>
      </w:r>
      <w:r w:rsidR="00510E35">
        <w:rPr>
          <w:rFonts w:eastAsia="標楷體" w:hint="eastAsia"/>
          <w:sz w:val="28"/>
          <w:szCs w:val="28"/>
        </w:rPr>
        <w:lastRenderedPageBreak/>
        <w:t>免遠距醫療的資安風險。</w:t>
      </w:r>
      <w:r w:rsidRPr="00D33C9E">
        <w:rPr>
          <w:rFonts w:eastAsia="標楷體"/>
          <w:sz w:val="28"/>
          <w:szCs w:val="28"/>
        </w:rPr>
        <w:t>內容將會介紹保護</w:t>
      </w:r>
      <w:r w:rsidR="00CD46D5">
        <w:rPr>
          <w:rFonts w:eastAsia="標楷體"/>
          <w:sz w:val="28"/>
          <w:szCs w:val="28"/>
        </w:rPr>
        <w:t>遠距醫療</w:t>
      </w:r>
      <w:r w:rsidRPr="00D33C9E">
        <w:rPr>
          <w:rFonts w:eastAsia="標楷體"/>
          <w:sz w:val="28"/>
          <w:szCs w:val="28"/>
        </w:rPr>
        <w:t>病患監測生態系統的最終架構，並提出</w:t>
      </w:r>
      <w:r w:rsidRPr="00D33C9E">
        <w:rPr>
          <w:rFonts w:eastAsia="標楷體"/>
          <w:sz w:val="28"/>
          <w:szCs w:val="28"/>
        </w:rPr>
        <w:t>RPM</w:t>
      </w:r>
      <w:r w:rsidRPr="00D33C9E">
        <w:rPr>
          <w:rFonts w:eastAsia="標楷體"/>
          <w:sz w:val="28"/>
          <w:szCs w:val="28"/>
        </w:rPr>
        <w:t>實例。</w:t>
      </w:r>
    </w:p>
    <w:p w14:paraId="6774D326" w14:textId="1E21DD43" w:rsidR="00AC5804" w:rsidRPr="00AC5804" w:rsidRDefault="00AC5804" w:rsidP="00AC5804">
      <w:pPr>
        <w:pStyle w:val="afffffc"/>
        <w:numPr>
          <w:ilvl w:val="0"/>
          <w:numId w:val="25"/>
        </w:numPr>
        <w:tabs>
          <w:tab w:val="left" w:pos="567"/>
        </w:tabs>
        <w:adjustRightInd w:val="0"/>
        <w:spacing w:before="120"/>
        <w:ind w:leftChars="0"/>
        <w:jc w:val="both"/>
        <w:rPr>
          <w:rFonts w:eastAsia="標楷體"/>
          <w:sz w:val="28"/>
          <w:szCs w:val="28"/>
        </w:rPr>
      </w:pPr>
      <w:r w:rsidRPr="00AC5804">
        <w:rPr>
          <w:rFonts w:eastAsia="標楷體"/>
          <w:sz w:val="28"/>
          <w:szCs w:val="28"/>
        </w:rPr>
        <w:t>「軟體材料清單的最基本要項」</w:t>
      </w:r>
      <w:r w:rsidR="005571F1">
        <w:rPr>
          <w:rFonts w:eastAsia="標楷體" w:hint="eastAsia"/>
          <w:sz w:val="28"/>
          <w:szCs w:val="28"/>
        </w:rPr>
        <w:t>專題報告：</w:t>
      </w:r>
      <w:r w:rsidRPr="00AC5804">
        <w:rPr>
          <w:rFonts w:eastAsia="標楷體"/>
          <w:sz w:val="28"/>
          <w:szCs w:val="28"/>
        </w:rPr>
        <w:t>軟體材料清單</w:t>
      </w:r>
      <w:r w:rsidRPr="00AC5804">
        <w:rPr>
          <w:rFonts w:eastAsia="標楷體"/>
          <w:sz w:val="28"/>
          <w:szCs w:val="28"/>
        </w:rPr>
        <w:t>(Software Bill of Materials</w:t>
      </w:r>
      <w:r w:rsidRPr="00AC5804">
        <w:rPr>
          <w:rFonts w:eastAsia="標楷體"/>
          <w:sz w:val="28"/>
          <w:szCs w:val="28"/>
        </w:rPr>
        <w:t>，</w:t>
      </w:r>
      <w:r w:rsidRPr="00AC5804">
        <w:rPr>
          <w:rFonts w:eastAsia="標楷體"/>
          <w:sz w:val="28"/>
          <w:szCs w:val="28"/>
        </w:rPr>
        <w:t>SBOM)</w:t>
      </w:r>
      <w:r w:rsidRPr="00AC5804">
        <w:rPr>
          <w:rFonts w:eastAsia="標楷體"/>
          <w:sz w:val="28"/>
          <w:szCs w:val="28"/>
        </w:rPr>
        <w:t>是構成軟體的成分表，用來描述軟體的組成架構、內容、生產與整合軌跡，以提供軟體組成</w:t>
      </w:r>
      <w:r w:rsidR="00D57DEA">
        <w:rPr>
          <w:rFonts w:eastAsia="標楷體" w:hint="eastAsia"/>
          <w:sz w:val="28"/>
          <w:szCs w:val="28"/>
        </w:rPr>
        <w:t>的</w:t>
      </w:r>
      <w:r w:rsidRPr="00AC5804">
        <w:rPr>
          <w:rFonts w:eastAsia="標楷體"/>
          <w:sz w:val="28"/>
          <w:szCs w:val="28"/>
        </w:rPr>
        <w:t>透明性，內容針對軟體材料清單的三個最基本要項，</w:t>
      </w:r>
      <w:r w:rsidR="00D57DEA">
        <w:rPr>
          <w:rFonts w:eastAsia="標楷體" w:hint="eastAsia"/>
          <w:sz w:val="28"/>
          <w:szCs w:val="28"/>
        </w:rPr>
        <w:t>即</w:t>
      </w:r>
      <w:r w:rsidRPr="00AC5804">
        <w:rPr>
          <w:rFonts w:eastAsia="標楷體"/>
          <w:sz w:val="28"/>
          <w:szCs w:val="28"/>
        </w:rPr>
        <w:t>資料範圍、自動化支持以及實踐</w:t>
      </w:r>
      <w:r w:rsidR="00D57DEA">
        <w:rPr>
          <w:rFonts w:eastAsia="標楷體" w:hint="eastAsia"/>
          <w:sz w:val="28"/>
          <w:szCs w:val="28"/>
        </w:rPr>
        <w:t>與</w:t>
      </w:r>
      <w:r w:rsidRPr="00AC5804">
        <w:rPr>
          <w:rFonts w:eastAsia="標楷體"/>
          <w:sz w:val="28"/>
          <w:szCs w:val="28"/>
        </w:rPr>
        <w:t>流程進行詳細的說明。</w:t>
      </w:r>
    </w:p>
    <w:bookmarkEnd w:id="3"/>
    <w:p w14:paraId="2542876C" w14:textId="77777777" w:rsidR="00487DE0" w:rsidRPr="00657929" w:rsidRDefault="00487DE0" w:rsidP="00487DE0">
      <w:pPr>
        <w:pStyle w:val="H1"/>
        <w:numPr>
          <w:ilvl w:val="0"/>
          <w:numId w:val="0"/>
        </w:numPr>
        <w:snapToGrid/>
        <w:spacing w:line="240" w:lineRule="auto"/>
        <w:ind w:left="1607"/>
        <w:jc w:val="both"/>
        <w:outlineLvl w:val="9"/>
        <w:rPr>
          <w:b w:val="0"/>
        </w:rPr>
      </w:pPr>
    </w:p>
    <w:p w14:paraId="15245ED5" w14:textId="19B2EDFD" w:rsidR="00E51AF6" w:rsidRPr="00657929" w:rsidRDefault="00D36D00">
      <w:pPr>
        <w:rPr>
          <w:rFonts w:eastAsia="標楷體"/>
          <w:sz w:val="28"/>
          <w:szCs w:val="28"/>
        </w:rPr>
      </w:pPr>
      <w:r w:rsidRPr="00657929">
        <w:rPr>
          <w:rFonts w:eastAsia="標楷體"/>
        </w:rPr>
        <w:br w:type="page"/>
      </w:r>
    </w:p>
    <w:p w14:paraId="1C10C994" w14:textId="035F5810" w:rsidR="00E3653C" w:rsidRPr="00657929" w:rsidRDefault="00E3653C" w:rsidP="008D131F">
      <w:pPr>
        <w:pStyle w:val="H1"/>
        <w:keepNext/>
        <w:pageBreakBefore/>
        <w:widowControl w:val="0"/>
        <w:snapToGrid/>
        <w:spacing w:before="0" w:line="276" w:lineRule="auto"/>
        <w:jc w:val="both"/>
        <w:textAlignment w:val="baseline"/>
      </w:pPr>
      <w:bookmarkStart w:id="4" w:name="_Toc103948876"/>
      <w:bookmarkStart w:id="5" w:name="_Toc106654700"/>
      <w:r w:rsidRPr="00657929">
        <w:lastRenderedPageBreak/>
        <w:t>近期</w:t>
      </w:r>
      <w:r w:rsidRPr="00657929">
        <w:t>H-ISAC</w:t>
      </w:r>
      <w:r w:rsidRPr="00657929">
        <w:t>資安情資於醫療領域相關分析</w:t>
      </w:r>
      <w:bookmarkEnd w:id="4"/>
      <w:bookmarkEnd w:id="5"/>
    </w:p>
    <w:p w14:paraId="4B11F4C7" w14:textId="3D99051B" w:rsidR="00E3653C" w:rsidRPr="00A81001" w:rsidRDefault="00E3653C" w:rsidP="008D131F">
      <w:pPr>
        <w:pStyle w:val="H2"/>
        <w:jc w:val="both"/>
      </w:pPr>
      <w:bookmarkStart w:id="6" w:name="_Toc103948877"/>
      <w:bookmarkStart w:id="7" w:name="_Toc106654701"/>
      <w:r w:rsidRPr="00657929">
        <w:t>國內外重要醫療資安情資</w:t>
      </w:r>
      <w:bookmarkEnd w:id="6"/>
      <w:bookmarkEnd w:id="7"/>
    </w:p>
    <w:p w14:paraId="0AE8511C" w14:textId="5165B78B" w:rsidR="00E3653C" w:rsidRDefault="00E3653C" w:rsidP="00C03EA7">
      <w:pPr>
        <w:jc w:val="both"/>
        <w:rPr>
          <w:rFonts w:eastAsia="標楷體"/>
          <w:sz w:val="28"/>
          <w:szCs w:val="28"/>
        </w:rPr>
      </w:pPr>
      <w:r w:rsidRPr="00657929">
        <w:rPr>
          <w:rFonts w:eastAsia="標楷體"/>
          <w:b/>
          <w:bCs/>
          <w:sz w:val="28"/>
          <w:szCs w:val="28"/>
        </w:rPr>
        <w:tab/>
      </w:r>
      <w:r w:rsidR="00C03EA7">
        <w:rPr>
          <w:rFonts w:eastAsia="標楷體"/>
          <w:b/>
          <w:bCs/>
          <w:sz w:val="28"/>
          <w:szCs w:val="28"/>
        </w:rPr>
        <w:t xml:space="preserve">    </w:t>
      </w:r>
      <w:r w:rsidRPr="00657929">
        <w:rPr>
          <w:rFonts w:eastAsia="標楷體"/>
          <w:sz w:val="28"/>
          <w:szCs w:val="28"/>
        </w:rPr>
        <w:t>本月份重要醫療資安情資統計，累計期間為</w:t>
      </w:r>
      <w:r w:rsidRPr="00657929">
        <w:rPr>
          <w:rFonts w:eastAsia="標楷體"/>
          <w:sz w:val="28"/>
          <w:szCs w:val="28"/>
        </w:rPr>
        <w:t>111/5/1~111/5/31</w:t>
      </w:r>
      <w:r w:rsidRPr="00657929">
        <w:rPr>
          <w:rFonts w:eastAsia="標楷體"/>
          <w:sz w:val="28"/>
          <w:szCs w:val="28"/>
        </w:rPr>
        <w:t>，情資資訊包含編號、類別、標題、日期、內容、攻擊手法、資料來源，共計</w:t>
      </w:r>
      <w:r w:rsidRPr="00657929">
        <w:rPr>
          <w:rFonts w:eastAsia="標楷體"/>
          <w:sz w:val="28"/>
          <w:szCs w:val="28"/>
        </w:rPr>
        <w:t>13</w:t>
      </w:r>
      <w:r w:rsidRPr="00657929">
        <w:rPr>
          <w:rFonts w:eastAsia="標楷體"/>
          <w:sz w:val="28"/>
          <w:szCs w:val="28"/>
        </w:rPr>
        <w:t>則。就情資內容分析，醫療院所的個資外洩仍是重要威脅，大部分的威脅手法為網路攻擊及勒索軟體為主，因此仍需持續關注這兩個攻擊手法並針對其做研究。值得注意的幾件資安事件供我國醫療體系資安防護之借鏡，例如：</w:t>
      </w:r>
      <w:proofErr w:type="spellStart"/>
      <w:r w:rsidRPr="00657929">
        <w:rPr>
          <w:rFonts w:eastAsia="標楷體"/>
          <w:sz w:val="28"/>
          <w:szCs w:val="28"/>
        </w:rPr>
        <w:t>Salusive</w:t>
      </w:r>
      <w:proofErr w:type="spellEnd"/>
      <w:r w:rsidR="004D0FA6">
        <w:rPr>
          <w:rFonts w:eastAsia="標楷體" w:hint="eastAsia"/>
          <w:sz w:val="28"/>
          <w:szCs w:val="28"/>
        </w:rPr>
        <w:t>醫療</w:t>
      </w:r>
      <w:r w:rsidRPr="00657929">
        <w:rPr>
          <w:rFonts w:eastAsia="標楷體"/>
          <w:sz w:val="28"/>
          <w:szCs w:val="28"/>
        </w:rPr>
        <w:t>中心在遭受網路攻擊後關閉服務、南佛羅里達州的醫院在網路攻擊中</w:t>
      </w:r>
      <w:r w:rsidR="00D90703">
        <w:rPr>
          <w:rFonts w:eastAsia="標楷體" w:hint="eastAsia"/>
          <w:sz w:val="28"/>
          <w:szCs w:val="28"/>
        </w:rPr>
        <w:t>配置不當的</w:t>
      </w:r>
      <w:r w:rsidRPr="00657929">
        <w:rPr>
          <w:rFonts w:eastAsia="標楷體"/>
          <w:sz w:val="28"/>
          <w:szCs w:val="28"/>
        </w:rPr>
        <w:t>IT</w:t>
      </w:r>
      <w:r w:rsidRPr="00657929">
        <w:rPr>
          <w:rFonts w:eastAsia="標楷體"/>
          <w:sz w:val="28"/>
          <w:szCs w:val="28"/>
        </w:rPr>
        <w:t>服務、伊利諾伊胃腸病學組織遭受</w:t>
      </w:r>
      <w:r w:rsidR="0032316D">
        <w:rPr>
          <w:rFonts w:eastAsia="標楷體"/>
          <w:sz w:val="28"/>
          <w:szCs w:val="28"/>
        </w:rPr>
        <w:t>資料外洩</w:t>
      </w:r>
      <w:r w:rsidRPr="00657929">
        <w:rPr>
          <w:rFonts w:eastAsia="標楷體"/>
          <w:sz w:val="28"/>
          <w:szCs w:val="28"/>
        </w:rPr>
        <w:t>影響</w:t>
      </w:r>
      <w:r w:rsidRPr="00657929">
        <w:rPr>
          <w:rFonts w:eastAsia="標楷體"/>
          <w:sz w:val="28"/>
          <w:szCs w:val="28"/>
        </w:rPr>
        <w:t>22</w:t>
      </w:r>
      <w:r w:rsidRPr="00657929">
        <w:rPr>
          <w:rFonts w:eastAsia="標楷體"/>
          <w:sz w:val="28"/>
          <w:szCs w:val="28"/>
        </w:rPr>
        <w:t>萬人、</w:t>
      </w:r>
      <w:r w:rsidRPr="00657929">
        <w:rPr>
          <w:rFonts w:eastAsia="標楷體"/>
          <w:sz w:val="28"/>
          <w:szCs w:val="28"/>
        </w:rPr>
        <w:t>NH</w:t>
      </w:r>
      <w:r w:rsidRPr="00657929">
        <w:rPr>
          <w:rFonts w:eastAsia="標楷體"/>
          <w:sz w:val="28"/>
          <w:szCs w:val="28"/>
        </w:rPr>
        <w:t>醫療器材公司面臨資訊安全事件以及</w:t>
      </w:r>
      <w:r w:rsidR="00E44E7B" w:rsidRPr="00657929">
        <w:rPr>
          <w:rFonts w:eastAsia="標楷體"/>
          <w:sz w:val="28"/>
          <w:szCs w:val="28"/>
        </w:rPr>
        <w:t>SAC Health</w:t>
      </w:r>
      <w:r w:rsidR="00E44E7B">
        <w:rPr>
          <w:rFonts w:eastAsia="標楷體" w:hint="eastAsia"/>
          <w:sz w:val="28"/>
          <w:szCs w:val="28"/>
        </w:rPr>
        <w:t>報告偷竊</w:t>
      </w:r>
      <w:r w:rsidRPr="00657929">
        <w:rPr>
          <w:rFonts w:eastAsia="標楷體"/>
          <w:sz w:val="28"/>
          <w:szCs w:val="28"/>
        </w:rPr>
        <w:t>事件和多次勒索軟體攻擊等。本月情資可供機關了解近期國際醫療資安重大事件或報告，以作為資安防護與</w:t>
      </w:r>
      <w:r w:rsidR="000652C8">
        <w:rPr>
          <w:rFonts w:eastAsia="標楷體" w:hint="eastAsia"/>
          <w:sz w:val="28"/>
          <w:szCs w:val="28"/>
        </w:rPr>
        <w:t>醫療資安</w:t>
      </w:r>
      <w:r w:rsidRPr="00657929">
        <w:rPr>
          <w:rFonts w:eastAsia="標楷體"/>
          <w:sz w:val="28"/>
          <w:szCs w:val="28"/>
        </w:rPr>
        <w:t>教育訓練之參考，詳見表</w:t>
      </w:r>
      <w:r w:rsidRPr="00657929">
        <w:rPr>
          <w:rFonts w:eastAsia="標楷體"/>
          <w:sz w:val="28"/>
          <w:szCs w:val="28"/>
        </w:rPr>
        <w:t>1</w:t>
      </w:r>
      <w:r w:rsidR="003E7CB8">
        <w:rPr>
          <w:rFonts w:eastAsia="標楷體" w:hint="eastAsia"/>
          <w:sz w:val="28"/>
          <w:szCs w:val="28"/>
        </w:rPr>
        <w:t>9</w:t>
      </w:r>
      <w:r w:rsidRPr="00657929">
        <w:rPr>
          <w:rFonts w:eastAsia="標楷體"/>
          <w:sz w:val="28"/>
          <w:szCs w:val="28"/>
        </w:rPr>
        <w:t>~</w:t>
      </w:r>
      <w:r w:rsidRPr="00657929">
        <w:rPr>
          <w:rFonts w:eastAsia="標楷體"/>
          <w:sz w:val="28"/>
          <w:szCs w:val="28"/>
        </w:rPr>
        <w:t>表</w:t>
      </w:r>
      <w:r w:rsidR="003E7CB8">
        <w:rPr>
          <w:rFonts w:eastAsia="標楷體"/>
          <w:sz w:val="28"/>
          <w:szCs w:val="28"/>
        </w:rPr>
        <w:t>31</w:t>
      </w:r>
      <w:r w:rsidRPr="00657929">
        <w:rPr>
          <w:rFonts w:eastAsia="標楷體"/>
          <w:sz w:val="28"/>
          <w:szCs w:val="28"/>
        </w:rPr>
        <w:t>。</w:t>
      </w:r>
    </w:p>
    <w:p w14:paraId="0D7C5858" w14:textId="77777777" w:rsidR="00E3653C" w:rsidRPr="00657929" w:rsidRDefault="00E3653C" w:rsidP="00E3653C">
      <w:pPr>
        <w:rPr>
          <w:rFonts w:eastAsia="標楷體"/>
          <w:sz w:val="28"/>
          <w:szCs w:val="28"/>
        </w:rPr>
      </w:pPr>
    </w:p>
    <w:p w14:paraId="7655F225" w14:textId="4C5E364E" w:rsidR="00E3653C" w:rsidRPr="00657929" w:rsidRDefault="00657929" w:rsidP="00911F33">
      <w:pPr>
        <w:pStyle w:val="af1"/>
        <w:rPr>
          <w:szCs w:val="28"/>
        </w:rPr>
      </w:pPr>
      <w:bookmarkStart w:id="8" w:name="_Toc106654803"/>
      <w:r w:rsidRPr="00657929">
        <w:t>表</w:t>
      </w:r>
      <w:r w:rsidRPr="00657929">
        <w:fldChar w:fldCharType="begin"/>
      </w:r>
      <w:r w:rsidRPr="00657929">
        <w:instrText xml:space="preserve"> SEQ </w:instrText>
      </w:r>
      <w:r w:rsidRPr="00657929">
        <w:instrText>表</w:instrText>
      </w:r>
      <w:r w:rsidRPr="00657929">
        <w:instrText xml:space="preserve"> \* ARABIC </w:instrText>
      </w:r>
      <w:r w:rsidRPr="00657929">
        <w:fldChar w:fldCharType="separate"/>
      </w:r>
      <w:r w:rsidR="001C03B1">
        <w:t>19</w:t>
      </w:r>
      <w:r w:rsidRPr="00657929">
        <w:fldChar w:fldCharType="end"/>
      </w:r>
      <w:r w:rsidRPr="00657929">
        <w:rPr>
          <w:lang w:eastAsia="zh-TW"/>
        </w:rPr>
        <w:t>：</w:t>
      </w:r>
      <w:r w:rsidRPr="00657929">
        <w:rPr>
          <w:szCs w:val="28"/>
        </w:rPr>
        <w:t>編號</w:t>
      </w:r>
      <w:r w:rsidRPr="00657929">
        <w:rPr>
          <w:szCs w:val="28"/>
        </w:rPr>
        <w:t>1-</w:t>
      </w:r>
      <w:r w:rsidRPr="00657929">
        <w:rPr>
          <w:szCs w:val="28"/>
        </w:rPr>
        <w:t>情資資訊統整</w:t>
      </w:r>
      <w:bookmarkEnd w:id="8"/>
    </w:p>
    <w:tbl>
      <w:tblPr>
        <w:tblStyle w:val="af0"/>
        <w:tblW w:w="0" w:type="auto"/>
        <w:jc w:val="center"/>
        <w:tblLook w:val="04A0" w:firstRow="1" w:lastRow="0" w:firstColumn="1" w:lastColumn="0" w:noHBand="0" w:noVBand="1"/>
      </w:tblPr>
      <w:tblGrid>
        <w:gridCol w:w="2645"/>
        <w:gridCol w:w="5291"/>
      </w:tblGrid>
      <w:tr w:rsidR="00E3653C" w:rsidRPr="00657929" w14:paraId="1BA65854" w14:textId="77777777" w:rsidTr="00C34673">
        <w:trPr>
          <w:jc w:val="center"/>
        </w:trPr>
        <w:tc>
          <w:tcPr>
            <w:tcW w:w="7936" w:type="dxa"/>
            <w:gridSpan w:val="2"/>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5A376EE6" w14:textId="77777777" w:rsidR="00E3653C" w:rsidRPr="00657929" w:rsidRDefault="00E3653C" w:rsidP="00E3653C">
            <w:pPr>
              <w:jc w:val="center"/>
              <w:rPr>
                <w:rFonts w:eastAsia="標楷體"/>
                <w:bCs/>
                <w:color w:val="FFFFFF" w:themeColor="background1"/>
                <w:sz w:val="28"/>
                <w:szCs w:val="28"/>
              </w:rPr>
            </w:pPr>
            <w:bookmarkStart w:id="9" w:name="_Hlk103517859"/>
            <w:r w:rsidRPr="00657929">
              <w:rPr>
                <w:rFonts w:eastAsia="標楷體"/>
                <w:bCs/>
                <w:color w:val="FFFFFF" w:themeColor="background1"/>
                <w:sz w:val="28"/>
                <w:szCs w:val="28"/>
              </w:rPr>
              <w:t>情資資訊</w:t>
            </w:r>
          </w:p>
        </w:tc>
      </w:tr>
      <w:tr w:rsidR="00E3653C" w:rsidRPr="00657929" w14:paraId="45D15666"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57976222"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編號</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9CA776"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HISAC-ANA-2022-05-001</w:t>
            </w:r>
          </w:p>
        </w:tc>
      </w:tr>
      <w:tr w:rsidR="00E3653C" w:rsidRPr="00657929" w14:paraId="34DCB404"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AEC5C8D"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類別</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A74A5E"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102-</w:t>
            </w:r>
            <w:r w:rsidRPr="00657929">
              <w:rPr>
                <w:rFonts w:eastAsia="標楷體"/>
                <w:sz w:val="28"/>
                <w:szCs w:val="28"/>
              </w:rPr>
              <w:t>攻擊活動資訊</w:t>
            </w:r>
          </w:p>
        </w:tc>
      </w:tr>
      <w:tr w:rsidR="00E3653C" w:rsidRPr="00657929" w14:paraId="3BE805A7"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1F2DC51"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標題</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2CFAC141" w14:textId="2B407627" w:rsidR="00E3653C" w:rsidRPr="00657929" w:rsidRDefault="00E3653C" w:rsidP="00B12CF7">
            <w:pPr>
              <w:spacing w:line="240" w:lineRule="atLeast"/>
              <w:jc w:val="both"/>
              <w:rPr>
                <w:rFonts w:eastAsia="標楷體"/>
                <w:sz w:val="28"/>
                <w:szCs w:val="28"/>
              </w:rPr>
            </w:pPr>
            <w:bookmarkStart w:id="10" w:name="_Toc106482040"/>
            <w:proofErr w:type="spellStart"/>
            <w:r w:rsidRPr="00657929">
              <w:rPr>
                <w:rFonts w:eastAsia="標楷體"/>
                <w:sz w:val="28"/>
                <w:szCs w:val="28"/>
              </w:rPr>
              <w:t>Salusive</w:t>
            </w:r>
            <w:proofErr w:type="spellEnd"/>
            <w:r w:rsidR="004D0FA6">
              <w:rPr>
                <w:rFonts w:eastAsia="標楷體" w:hint="eastAsia"/>
                <w:sz w:val="28"/>
                <w:szCs w:val="28"/>
              </w:rPr>
              <w:t>醫療</w:t>
            </w:r>
            <w:r w:rsidRPr="00657929">
              <w:rPr>
                <w:rFonts w:eastAsia="標楷體"/>
                <w:sz w:val="28"/>
                <w:szCs w:val="28"/>
              </w:rPr>
              <w:t>中心在遭受網路攻擊後關閉服務</w:t>
            </w:r>
            <w:bookmarkEnd w:id="10"/>
          </w:p>
          <w:p w14:paraId="2AD4AC70" w14:textId="77777777" w:rsidR="00E3653C" w:rsidRPr="00657929" w:rsidRDefault="00E3653C" w:rsidP="00B12CF7">
            <w:pPr>
              <w:spacing w:line="240" w:lineRule="atLeast"/>
              <w:jc w:val="both"/>
              <w:rPr>
                <w:rFonts w:eastAsia="標楷體"/>
              </w:rPr>
            </w:pPr>
            <w:proofErr w:type="spellStart"/>
            <w:r w:rsidRPr="00657929">
              <w:rPr>
                <w:rFonts w:eastAsia="標楷體"/>
                <w:sz w:val="28"/>
                <w:szCs w:val="28"/>
              </w:rPr>
              <w:t>Salusive</w:t>
            </w:r>
            <w:proofErr w:type="spellEnd"/>
            <w:r w:rsidRPr="00657929">
              <w:rPr>
                <w:rFonts w:eastAsia="標楷體"/>
                <w:sz w:val="28"/>
                <w:szCs w:val="28"/>
              </w:rPr>
              <w:t xml:space="preserve"> Health Closes Business Following Cyberattack</w:t>
            </w:r>
          </w:p>
        </w:tc>
      </w:tr>
      <w:tr w:rsidR="00E3653C" w:rsidRPr="00657929" w14:paraId="0FDC48EC"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F2D9DA7"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lastRenderedPageBreak/>
              <w:t>日期</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2405DC2C"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中華民國</w:t>
            </w:r>
            <w:r w:rsidRPr="00657929">
              <w:rPr>
                <w:rFonts w:eastAsia="標楷體"/>
                <w:sz w:val="28"/>
                <w:szCs w:val="28"/>
              </w:rPr>
              <w:t>111</w:t>
            </w:r>
            <w:r w:rsidRPr="00657929">
              <w:rPr>
                <w:rFonts w:eastAsia="標楷體"/>
                <w:sz w:val="28"/>
                <w:szCs w:val="28"/>
              </w:rPr>
              <w:t>年</w:t>
            </w:r>
            <w:r w:rsidRPr="00657929">
              <w:rPr>
                <w:rFonts w:eastAsia="標楷體"/>
                <w:sz w:val="28"/>
                <w:szCs w:val="28"/>
              </w:rPr>
              <w:t>05</w:t>
            </w:r>
            <w:r w:rsidRPr="00657929">
              <w:rPr>
                <w:rFonts w:eastAsia="標楷體"/>
                <w:sz w:val="28"/>
                <w:szCs w:val="28"/>
              </w:rPr>
              <w:t>月</w:t>
            </w:r>
            <w:r w:rsidRPr="00657929">
              <w:rPr>
                <w:rFonts w:eastAsia="標楷體"/>
                <w:sz w:val="28"/>
                <w:szCs w:val="28"/>
              </w:rPr>
              <w:t>03</w:t>
            </w:r>
            <w:r w:rsidRPr="00657929">
              <w:rPr>
                <w:rFonts w:eastAsia="標楷體"/>
                <w:sz w:val="28"/>
                <w:szCs w:val="28"/>
              </w:rPr>
              <w:t>日</w:t>
            </w:r>
          </w:p>
        </w:tc>
      </w:tr>
      <w:tr w:rsidR="00E3653C" w:rsidRPr="00657929" w14:paraId="71DE8097"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0E63D69"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內容</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6BCE970B" w14:textId="39E00F39" w:rsidR="00E3653C" w:rsidRPr="00657929" w:rsidRDefault="00E3653C" w:rsidP="00D3121D">
            <w:pPr>
              <w:spacing w:line="240" w:lineRule="atLeast"/>
              <w:ind w:firstLineChars="200" w:firstLine="560"/>
              <w:jc w:val="both"/>
              <w:rPr>
                <w:rFonts w:eastAsia="標楷體"/>
                <w:sz w:val="28"/>
                <w:szCs w:val="28"/>
              </w:rPr>
            </w:pPr>
            <w:r w:rsidRPr="00657929">
              <w:rPr>
                <w:rFonts w:eastAsia="標楷體"/>
                <w:sz w:val="28"/>
                <w:szCs w:val="28"/>
              </w:rPr>
              <w:t>幫助醫生實踐簡化疾病管理的</w:t>
            </w:r>
            <w:proofErr w:type="spellStart"/>
            <w:r w:rsidRPr="00657929">
              <w:rPr>
                <w:rFonts w:eastAsia="標楷體"/>
                <w:sz w:val="28"/>
                <w:szCs w:val="28"/>
              </w:rPr>
              <w:t>myNurse</w:t>
            </w:r>
            <w:proofErr w:type="spellEnd"/>
            <w:r w:rsidRPr="00657929">
              <w:rPr>
                <w:rFonts w:eastAsia="標楷體"/>
                <w:sz w:val="28"/>
                <w:szCs w:val="28"/>
              </w:rPr>
              <w:t xml:space="preserve"> </w:t>
            </w:r>
            <w:r w:rsidRPr="00657929">
              <w:rPr>
                <w:rFonts w:eastAsia="標楷體"/>
                <w:sz w:val="28"/>
                <w:szCs w:val="28"/>
              </w:rPr>
              <w:t>平台的開發商</w:t>
            </w:r>
            <w:proofErr w:type="spellStart"/>
            <w:r w:rsidRPr="00657929">
              <w:rPr>
                <w:rFonts w:eastAsia="標楷體"/>
                <w:sz w:val="28"/>
                <w:szCs w:val="28"/>
              </w:rPr>
              <w:t>Salusive</w:t>
            </w:r>
            <w:proofErr w:type="spellEnd"/>
            <w:r w:rsidRPr="00657929">
              <w:rPr>
                <w:rFonts w:eastAsia="標楷體"/>
                <w:sz w:val="28"/>
                <w:szCs w:val="28"/>
              </w:rPr>
              <w:t xml:space="preserve"> Health</w:t>
            </w:r>
            <w:r w:rsidRPr="00657929">
              <w:rPr>
                <w:rFonts w:eastAsia="標楷體"/>
                <w:sz w:val="28"/>
                <w:szCs w:val="28"/>
              </w:rPr>
              <w:t>經歷了一次網路調查證實，未經授權的個人存取了患者的個人和受保護的健康資訊。</w:t>
            </w:r>
          </w:p>
          <w:p w14:paraId="6F858026" w14:textId="3044E9B8" w:rsidR="00E3653C" w:rsidRPr="00657929" w:rsidRDefault="00E3653C" w:rsidP="00E3653C">
            <w:pPr>
              <w:spacing w:line="240" w:lineRule="atLeast"/>
              <w:jc w:val="both"/>
              <w:rPr>
                <w:rFonts w:eastAsia="標楷體"/>
                <w:sz w:val="28"/>
                <w:szCs w:val="28"/>
              </w:rPr>
            </w:pPr>
            <w:proofErr w:type="spellStart"/>
            <w:r w:rsidRPr="00657929">
              <w:rPr>
                <w:rFonts w:eastAsia="標楷體"/>
                <w:sz w:val="28"/>
                <w:szCs w:val="28"/>
              </w:rPr>
              <w:t>Salusive</w:t>
            </w:r>
            <w:proofErr w:type="spellEnd"/>
            <w:r w:rsidRPr="00657929">
              <w:rPr>
                <w:rFonts w:eastAsia="標楷體"/>
                <w:sz w:val="28"/>
                <w:szCs w:val="28"/>
              </w:rPr>
              <w:t xml:space="preserve"> Health</w:t>
            </w:r>
            <w:r w:rsidRPr="00657929">
              <w:rPr>
                <w:rFonts w:eastAsia="標楷體"/>
                <w:sz w:val="28"/>
                <w:szCs w:val="28"/>
              </w:rPr>
              <w:t>表示，它實施了額外的安全措施以防止進一步的侵害行為，已通知受影響的個人並提供免費的</w:t>
            </w:r>
            <w:r w:rsidR="00D3121D">
              <w:rPr>
                <w:rFonts w:eastAsia="標楷體"/>
                <w:sz w:val="28"/>
                <w:szCs w:val="28"/>
              </w:rPr>
              <w:t>身分</w:t>
            </w:r>
            <w:r w:rsidRPr="00657929">
              <w:rPr>
                <w:rFonts w:eastAsia="標楷體"/>
                <w:sz w:val="28"/>
                <w:szCs w:val="28"/>
              </w:rPr>
              <w:t>盜竊保護服務，並向聯邦調查局報告了網路攻擊。</w:t>
            </w:r>
          </w:p>
          <w:p w14:paraId="523FBA64" w14:textId="13CCD662" w:rsidR="00E3653C" w:rsidRPr="00657929" w:rsidRDefault="00E3653C" w:rsidP="00D3121D">
            <w:pPr>
              <w:spacing w:line="240" w:lineRule="atLeast"/>
              <w:jc w:val="both"/>
              <w:rPr>
                <w:rFonts w:eastAsia="標楷體"/>
                <w:sz w:val="28"/>
                <w:szCs w:val="28"/>
              </w:rPr>
            </w:pPr>
            <w:r w:rsidRPr="00657929">
              <w:rPr>
                <w:rFonts w:eastAsia="標楷體"/>
                <w:sz w:val="28"/>
                <w:szCs w:val="28"/>
              </w:rPr>
              <w:t>位於俄亥俄州蒂普市的新創造諮詢中心</w:t>
            </w:r>
            <w:r w:rsidRPr="00657929">
              <w:rPr>
                <w:rFonts w:eastAsia="標楷體"/>
                <w:sz w:val="28"/>
                <w:szCs w:val="28"/>
              </w:rPr>
              <w:t>(NCCC)</w:t>
            </w:r>
            <w:r w:rsidRPr="00657929">
              <w:rPr>
                <w:rFonts w:eastAsia="標楷體"/>
                <w:sz w:val="28"/>
                <w:szCs w:val="28"/>
              </w:rPr>
              <w:t>最近開始通知</w:t>
            </w:r>
            <w:r w:rsidRPr="00657929">
              <w:rPr>
                <w:rFonts w:eastAsia="標楷體"/>
                <w:sz w:val="28"/>
                <w:szCs w:val="28"/>
              </w:rPr>
              <w:t>24,029</w:t>
            </w:r>
            <w:r w:rsidRPr="00657929">
              <w:rPr>
                <w:rFonts w:eastAsia="標楷體"/>
                <w:sz w:val="28"/>
                <w:szCs w:val="28"/>
              </w:rPr>
              <w:t>名患者，他們的一些受保護的健康資訊可能在最近的網路攻擊中受到損害。</w:t>
            </w:r>
            <w:r w:rsidRPr="00657929">
              <w:rPr>
                <w:rFonts w:eastAsia="標楷體"/>
                <w:sz w:val="28"/>
                <w:szCs w:val="28"/>
              </w:rPr>
              <w:t>NCCC</w:t>
            </w:r>
            <w:r w:rsidRPr="00657929">
              <w:rPr>
                <w:rFonts w:eastAsia="標楷體"/>
                <w:sz w:val="28"/>
                <w:szCs w:val="28"/>
              </w:rPr>
              <w:t>確認勒索軟體已被用於加密文件，第三方網路安全顧問一直在協助響應和恢復。</w:t>
            </w:r>
            <w:r w:rsidRPr="00657929">
              <w:rPr>
                <w:rFonts w:eastAsia="標楷體"/>
                <w:sz w:val="28"/>
                <w:szCs w:val="28"/>
              </w:rPr>
              <w:t>NCCC</w:t>
            </w:r>
            <w:r w:rsidRPr="00657929">
              <w:rPr>
                <w:rFonts w:eastAsia="標楷體"/>
                <w:sz w:val="28"/>
                <w:szCs w:val="28"/>
              </w:rPr>
              <w:t>表示，在整個過程中繼續為患者提供護理，並且已確認勒索軟體已從其係統中根除。</w:t>
            </w:r>
          </w:p>
        </w:tc>
      </w:tr>
      <w:tr w:rsidR="00E3653C" w:rsidRPr="00657929" w14:paraId="6385FE9D"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FF82121"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攻擊手法</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6D1BEDFD"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網路攻擊</w:t>
            </w:r>
          </w:p>
        </w:tc>
      </w:tr>
      <w:tr w:rsidR="00E3653C" w:rsidRPr="00657929" w14:paraId="6BB75A82"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685C90B"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資料來源</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7E7612" w14:textId="77777777" w:rsidR="00E3653C" w:rsidRPr="00657929" w:rsidRDefault="00E3653C" w:rsidP="00E3653C">
            <w:pPr>
              <w:jc w:val="both"/>
              <w:rPr>
                <w:rFonts w:eastAsia="標楷體"/>
                <w:sz w:val="28"/>
                <w:szCs w:val="28"/>
              </w:rPr>
            </w:pPr>
            <w:r w:rsidRPr="00657929">
              <w:rPr>
                <w:rFonts w:eastAsia="標楷體"/>
                <w:sz w:val="28"/>
                <w:szCs w:val="28"/>
              </w:rPr>
              <w:t>HIPPA JOURNAL</w:t>
            </w:r>
          </w:p>
          <w:p w14:paraId="0F8490E5"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lang w:val="x-none"/>
              </w:rPr>
              <w:t>https://www.hipaajournal.com/salusive-health-closes-business-following-cyberattack/</w:t>
            </w:r>
          </w:p>
        </w:tc>
      </w:tr>
      <w:bookmarkEnd w:id="9"/>
    </w:tbl>
    <w:p w14:paraId="74182BB4" w14:textId="06CE8100" w:rsidR="00E3653C" w:rsidRDefault="00E3653C" w:rsidP="00E3653C">
      <w:pPr>
        <w:rPr>
          <w:rFonts w:eastAsia="標楷體"/>
          <w:sz w:val="28"/>
          <w:szCs w:val="28"/>
        </w:rPr>
      </w:pPr>
    </w:p>
    <w:p w14:paraId="5E51899B" w14:textId="55561FDC" w:rsidR="00E3653C" w:rsidRPr="00657929" w:rsidRDefault="00657929" w:rsidP="00911F33">
      <w:pPr>
        <w:pStyle w:val="af1"/>
        <w:rPr>
          <w:szCs w:val="28"/>
        </w:rPr>
      </w:pPr>
      <w:bookmarkStart w:id="11" w:name="_Toc106654804"/>
      <w:r w:rsidRPr="00657929">
        <w:t>表</w:t>
      </w:r>
      <w:r w:rsidRPr="00657929">
        <w:fldChar w:fldCharType="begin"/>
      </w:r>
      <w:r w:rsidRPr="00657929">
        <w:instrText xml:space="preserve"> SEQ </w:instrText>
      </w:r>
      <w:r w:rsidRPr="00657929">
        <w:instrText>表</w:instrText>
      </w:r>
      <w:r w:rsidRPr="00657929">
        <w:instrText xml:space="preserve"> \* ARABIC </w:instrText>
      </w:r>
      <w:r w:rsidRPr="00657929">
        <w:fldChar w:fldCharType="separate"/>
      </w:r>
      <w:r w:rsidR="001C03B1">
        <w:t>20</w:t>
      </w:r>
      <w:r w:rsidRPr="00657929">
        <w:fldChar w:fldCharType="end"/>
      </w:r>
      <w:r w:rsidRPr="00657929">
        <w:rPr>
          <w:lang w:eastAsia="zh-TW"/>
        </w:rPr>
        <w:t>：編號</w:t>
      </w:r>
      <w:r w:rsidRPr="00657929">
        <w:rPr>
          <w:lang w:eastAsia="zh-TW"/>
        </w:rPr>
        <w:t>2-</w:t>
      </w:r>
      <w:r w:rsidRPr="00657929">
        <w:rPr>
          <w:lang w:eastAsia="zh-TW"/>
        </w:rPr>
        <w:t>情資資訊統整</w:t>
      </w:r>
      <w:bookmarkEnd w:id="11"/>
    </w:p>
    <w:tbl>
      <w:tblPr>
        <w:tblStyle w:val="af0"/>
        <w:tblW w:w="0" w:type="auto"/>
        <w:jc w:val="center"/>
        <w:tblLook w:val="04A0" w:firstRow="1" w:lastRow="0" w:firstColumn="1" w:lastColumn="0" w:noHBand="0" w:noVBand="1"/>
      </w:tblPr>
      <w:tblGrid>
        <w:gridCol w:w="2645"/>
        <w:gridCol w:w="5291"/>
      </w:tblGrid>
      <w:tr w:rsidR="00E3653C" w:rsidRPr="00657929" w14:paraId="4BF5B9F5" w14:textId="77777777" w:rsidTr="00C34673">
        <w:trPr>
          <w:jc w:val="center"/>
        </w:trPr>
        <w:tc>
          <w:tcPr>
            <w:tcW w:w="7936" w:type="dxa"/>
            <w:gridSpan w:val="2"/>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918EAD4" w14:textId="77777777" w:rsidR="00E3653C" w:rsidRPr="00657929" w:rsidRDefault="00E3653C" w:rsidP="00E3653C">
            <w:pPr>
              <w:jc w:val="center"/>
              <w:rPr>
                <w:rFonts w:eastAsia="標楷體"/>
                <w:bCs/>
                <w:color w:val="FFFFFF" w:themeColor="background1"/>
                <w:sz w:val="28"/>
                <w:szCs w:val="28"/>
              </w:rPr>
            </w:pPr>
            <w:r w:rsidRPr="00657929">
              <w:rPr>
                <w:rFonts w:eastAsia="標楷體"/>
                <w:bCs/>
                <w:color w:val="FFFFFF" w:themeColor="background1"/>
                <w:sz w:val="28"/>
                <w:szCs w:val="28"/>
              </w:rPr>
              <w:t>情資資訊</w:t>
            </w:r>
          </w:p>
        </w:tc>
      </w:tr>
      <w:tr w:rsidR="00E3653C" w:rsidRPr="00657929" w14:paraId="3D8F3F96"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CEBB80F"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編號</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00D8EF"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HISAC-ANA-2022-05-002</w:t>
            </w:r>
          </w:p>
        </w:tc>
      </w:tr>
      <w:tr w:rsidR="00E3653C" w:rsidRPr="00657929" w14:paraId="603CA730"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3B873383"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類別</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CFF025"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102-</w:t>
            </w:r>
            <w:r w:rsidRPr="00657929">
              <w:rPr>
                <w:rFonts w:eastAsia="標楷體"/>
                <w:sz w:val="28"/>
                <w:szCs w:val="28"/>
              </w:rPr>
              <w:t>攻擊活動資訊</w:t>
            </w:r>
          </w:p>
        </w:tc>
      </w:tr>
      <w:tr w:rsidR="00E3653C" w:rsidRPr="00657929" w14:paraId="4F0337AB"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1E6BDEC"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標題</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5C10C646" w14:textId="77777777" w:rsidR="00E3653C" w:rsidRPr="00657929" w:rsidRDefault="00E3653C" w:rsidP="00B12CF7">
            <w:pPr>
              <w:spacing w:line="240" w:lineRule="atLeast"/>
              <w:jc w:val="both"/>
              <w:rPr>
                <w:rFonts w:eastAsia="標楷體"/>
                <w:sz w:val="28"/>
                <w:szCs w:val="28"/>
              </w:rPr>
            </w:pPr>
            <w:bookmarkStart w:id="12" w:name="_Toc106482041"/>
            <w:r w:rsidRPr="00657929">
              <w:rPr>
                <w:rFonts w:eastAsia="標楷體"/>
                <w:sz w:val="28"/>
                <w:szCs w:val="28"/>
              </w:rPr>
              <w:t>三家機構分別成為網路釣魚、電子郵件安全事件的受害者</w:t>
            </w:r>
            <w:bookmarkEnd w:id="12"/>
          </w:p>
          <w:p w14:paraId="0A934679" w14:textId="77777777" w:rsidR="00E3653C" w:rsidRPr="00657929" w:rsidRDefault="00E3653C" w:rsidP="00B12CF7">
            <w:pPr>
              <w:spacing w:line="240" w:lineRule="atLeast"/>
              <w:jc w:val="both"/>
              <w:rPr>
                <w:rFonts w:eastAsia="標楷體"/>
                <w:sz w:val="28"/>
                <w:szCs w:val="28"/>
              </w:rPr>
            </w:pPr>
            <w:r w:rsidRPr="00657929">
              <w:rPr>
                <w:rFonts w:eastAsia="標楷體"/>
                <w:sz w:val="28"/>
                <w:szCs w:val="28"/>
              </w:rPr>
              <w:t>3 Orgs Fall Victim to Separate Phishing, Email Security Incidents</w:t>
            </w:r>
          </w:p>
        </w:tc>
      </w:tr>
      <w:tr w:rsidR="00E3653C" w:rsidRPr="00657929" w14:paraId="309C14EF"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97B7F4D"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日期</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21CF8132"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中華民國</w:t>
            </w:r>
            <w:r w:rsidRPr="00657929">
              <w:rPr>
                <w:rFonts w:eastAsia="標楷體"/>
                <w:sz w:val="28"/>
                <w:szCs w:val="28"/>
              </w:rPr>
              <w:t>111</w:t>
            </w:r>
            <w:r w:rsidRPr="00657929">
              <w:rPr>
                <w:rFonts w:eastAsia="標楷體"/>
                <w:sz w:val="28"/>
                <w:szCs w:val="28"/>
              </w:rPr>
              <w:t>年</w:t>
            </w:r>
            <w:r w:rsidRPr="00657929">
              <w:rPr>
                <w:rFonts w:eastAsia="標楷體"/>
                <w:sz w:val="28"/>
                <w:szCs w:val="28"/>
              </w:rPr>
              <w:t>05</w:t>
            </w:r>
            <w:r w:rsidRPr="00657929">
              <w:rPr>
                <w:rFonts w:eastAsia="標楷體"/>
                <w:sz w:val="28"/>
                <w:szCs w:val="28"/>
              </w:rPr>
              <w:t>月</w:t>
            </w:r>
            <w:r w:rsidRPr="00657929">
              <w:rPr>
                <w:rFonts w:eastAsia="標楷體"/>
                <w:sz w:val="28"/>
                <w:szCs w:val="28"/>
              </w:rPr>
              <w:t>04</w:t>
            </w:r>
            <w:r w:rsidRPr="00657929">
              <w:rPr>
                <w:rFonts w:eastAsia="標楷體"/>
                <w:sz w:val="28"/>
                <w:szCs w:val="28"/>
              </w:rPr>
              <w:t>日</w:t>
            </w:r>
          </w:p>
        </w:tc>
      </w:tr>
      <w:tr w:rsidR="00E3653C" w:rsidRPr="00657929" w14:paraId="68451370"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EDBF062"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內容</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06A1DE76" w14:textId="31B36D9F" w:rsidR="00E3653C" w:rsidRPr="00657929" w:rsidRDefault="00E3653C" w:rsidP="00E3653C">
            <w:pPr>
              <w:spacing w:line="240" w:lineRule="atLeast"/>
              <w:jc w:val="both"/>
              <w:rPr>
                <w:rFonts w:eastAsia="標楷體"/>
                <w:sz w:val="28"/>
                <w:szCs w:val="28"/>
              </w:rPr>
            </w:pPr>
            <w:r w:rsidRPr="00657929">
              <w:rPr>
                <w:rFonts w:eastAsia="標楷體"/>
                <w:sz w:val="28"/>
                <w:szCs w:val="28"/>
              </w:rPr>
              <w:t>Valley View</w:t>
            </w:r>
            <w:r w:rsidRPr="00657929">
              <w:rPr>
                <w:rFonts w:eastAsia="標楷體"/>
                <w:sz w:val="28"/>
                <w:szCs w:val="28"/>
              </w:rPr>
              <w:t>醫院、</w:t>
            </w:r>
            <w:r w:rsidRPr="00657929">
              <w:rPr>
                <w:rFonts w:eastAsia="標楷體"/>
                <w:sz w:val="28"/>
                <w:szCs w:val="28"/>
              </w:rPr>
              <w:t>Fairfield County</w:t>
            </w:r>
            <w:r w:rsidRPr="00657929">
              <w:rPr>
                <w:rFonts w:eastAsia="標楷體"/>
                <w:sz w:val="28"/>
                <w:szCs w:val="28"/>
              </w:rPr>
              <w:t>植牙和牙周病以及洛杉磯縣精神衛生部門都遭受</w:t>
            </w:r>
            <w:r w:rsidRPr="00657929">
              <w:rPr>
                <w:rFonts w:eastAsia="標楷體"/>
                <w:sz w:val="28"/>
                <w:szCs w:val="28"/>
              </w:rPr>
              <w:lastRenderedPageBreak/>
              <w:t>了網路釣魚或電子郵件安全事件。</w:t>
            </w:r>
          </w:p>
          <w:p w14:paraId="0ADFF5EA" w14:textId="357F2266" w:rsidR="00E3653C" w:rsidRPr="00657929" w:rsidRDefault="00E3653C" w:rsidP="00D3121D">
            <w:pPr>
              <w:spacing w:line="240" w:lineRule="atLeast"/>
              <w:ind w:firstLineChars="200" w:firstLine="560"/>
              <w:jc w:val="both"/>
              <w:rPr>
                <w:rFonts w:eastAsia="標楷體"/>
                <w:sz w:val="28"/>
                <w:szCs w:val="28"/>
              </w:rPr>
            </w:pPr>
            <w:r w:rsidRPr="00657929">
              <w:rPr>
                <w:rFonts w:eastAsia="標楷體"/>
                <w:sz w:val="28"/>
                <w:szCs w:val="28"/>
              </w:rPr>
              <w:t>VALLEY VIEW</w:t>
            </w:r>
            <w:r w:rsidRPr="00657929">
              <w:rPr>
                <w:rFonts w:eastAsia="標楷體"/>
                <w:sz w:val="28"/>
                <w:szCs w:val="28"/>
              </w:rPr>
              <w:t>醫院</w:t>
            </w:r>
            <w:r w:rsidRPr="00657929">
              <w:rPr>
                <w:rFonts w:eastAsia="標楷體"/>
                <w:sz w:val="28"/>
                <w:szCs w:val="28"/>
              </w:rPr>
              <w:t>21K</w:t>
            </w:r>
            <w:r w:rsidRPr="00657929">
              <w:rPr>
                <w:rFonts w:eastAsia="標楷體"/>
                <w:sz w:val="28"/>
                <w:szCs w:val="28"/>
              </w:rPr>
              <w:t>受影響。</w:t>
            </w:r>
            <w:r w:rsidRPr="00657929">
              <w:rPr>
                <w:rFonts w:eastAsia="標楷體"/>
                <w:sz w:val="28"/>
                <w:szCs w:val="28"/>
              </w:rPr>
              <w:t>Valley View</w:t>
            </w:r>
            <w:r w:rsidRPr="00657929">
              <w:rPr>
                <w:rFonts w:eastAsia="標楷體"/>
                <w:sz w:val="28"/>
                <w:szCs w:val="28"/>
              </w:rPr>
              <w:t>迅速保護了電子郵件帳戶，並聘請了一家法醫安全公司調查此事件，也確認了電腦系統的安全性。</w:t>
            </w:r>
          </w:p>
          <w:p w14:paraId="4CE9C974" w14:textId="14158E3C" w:rsidR="00E3653C" w:rsidRPr="00657929" w:rsidRDefault="00E3653C" w:rsidP="00E3653C">
            <w:pPr>
              <w:spacing w:line="240" w:lineRule="atLeast"/>
              <w:jc w:val="both"/>
              <w:rPr>
                <w:rFonts w:eastAsia="標楷體"/>
                <w:sz w:val="28"/>
                <w:szCs w:val="28"/>
              </w:rPr>
            </w:pPr>
            <w:r w:rsidRPr="00657929">
              <w:rPr>
                <w:rFonts w:eastAsia="標楷體"/>
                <w:sz w:val="28"/>
                <w:szCs w:val="28"/>
              </w:rPr>
              <w:t>CT</w:t>
            </w:r>
            <w:r w:rsidRPr="00657929">
              <w:rPr>
                <w:rFonts w:eastAsia="標楷體"/>
                <w:sz w:val="28"/>
                <w:szCs w:val="28"/>
              </w:rPr>
              <w:t>植牙和牙周病供應商遭受</w:t>
            </w:r>
            <w:r w:rsidRPr="00657929">
              <w:rPr>
                <w:rFonts w:eastAsia="標楷體"/>
                <w:sz w:val="28"/>
                <w:szCs w:val="28"/>
              </w:rPr>
              <w:t>PHI</w:t>
            </w:r>
            <w:r w:rsidRPr="00657929">
              <w:rPr>
                <w:rFonts w:eastAsia="標楷體"/>
                <w:sz w:val="28"/>
                <w:szCs w:val="28"/>
              </w:rPr>
              <w:t>侵害。康涅狄格州提供商於</w:t>
            </w:r>
            <w:r w:rsidRPr="00657929">
              <w:rPr>
                <w:rFonts w:eastAsia="標楷體"/>
                <w:sz w:val="28"/>
                <w:szCs w:val="28"/>
              </w:rPr>
              <w:t>2022</w:t>
            </w:r>
            <w:r w:rsidRPr="00657929">
              <w:rPr>
                <w:rFonts w:eastAsia="標楷體"/>
                <w:sz w:val="28"/>
                <w:szCs w:val="28"/>
              </w:rPr>
              <w:t>年</w:t>
            </w:r>
            <w:r w:rsidRPr="00657929">
              <w:rPr>
                <w:rFonts w:eastAsia="標楷體"/>
                <w:sz w:val="28"/>
                <w:szCs w:val="28"/>
              </w:rPr>
              <w:t>3</w:t>
            </w:r>
            <w:r w:rsidRPr="00657929">
              <w:rPr>
                <w:rFonts w:eastAsia="標楷體"/>
                <w:sz w:val="28"/>
                <w:szCs w:val="28"/>
              </w:rPr>
              <w:t>月</w:t>
            </w:r>
            <w:r w:rsidRPr="00657929">
              <w:rPr>
                <w:rFonts w:eastAsia="標楷體"/>
                <w:sz w:val="28"/>
                <w:szCs w:val="28"/>
              </w:rPr>
              <w:t>2</w:t>
            </w:r>
            <w:r w:rsidRPr="00657929">
              <w:rPr>
                <w:rFonts w:eastAsia="標楷體"/>
                <w:sz w:val="28"/>
                <w:szCs w:val="28"/>
              </w:rPr>
              <w:t>日發現了一個被盜用的電子郵件帳戶，包含社會安全號碼、健康保險資訊、姓名、地址、出生日期、電話號碼、病史、電子郵件地址和治療資訊。</w:t>
            </w:r>
            <w:r w:rsidRPr="00657929">
              <w:rPr>
                <w:rFonts w:eastAsia="標楷體"/>
                <w:sz w:val="28"/>
                <w:szCs w:val="28"/>
              </w:rPr>
              <w:t>FCIP</w:t>
            </w:r>
            <w:r w:rsidRPr="00657929">
              <w:rPr>
                <w:rFonts w:eastAsia="標楷體"/>
                <w:sz w:val="28"/>
                <w:szCs w:val="28"/>
              </w:rPr>
              <w:t>於</w:t>
            </w:r>
            <w:r w:rsidRPr="00657929">
              <w:rPr>
                <w:rFonts w:eastAsia="標楷體"/>
                <w:sz w:val="28"/>
                <w:szCs w:val="28"/>
              </w:rPr>
              <w:t>4</w:t>
            </w:r>
            <w:r w:rsidRPr="00657929">
              <w:rPr>
                <w:rFonts w:eastAsia="標楷體"/>
                <w:sz w:val="28"/>
                <w:szCs w:val="28"/>
              </w:rPr>
              <w:t>月</w:t>
            </w:r>
            <w:r w:rsidRPr="00657929">
              <w:rPr>
                <w:rFonts w:eastAsia="標楷體"/>
                <w:sz w:val="28"/>
                <w:szCs w:val="28"/>
              </w:rPr>
              <w:t>15</w:t>
            </w:r>
            <w:r w:rsidRPr="00657929">
              <w:rPr>
                <w:rFonts w:eastAsia="標楷體"/>
                <w:sz w:val="28"/>
                <w:szCs w:val="28"/>
              </w:rPr>
              <w:t>日開始通知受影響的患者，並提供免費的</w:t>
            </w:r>
            <w:r w:rsidR="00D3121D">
              <w:rPr>
                <w:rFonts w:eastAsia="標楷體"/>
                <w:sz w:val="28"/>
                <w:szCs w:val="28"/>
              </w:rPr>
              <w:t>身分</w:t>
            </w:r>
            <w:r w:rsidRPr="00657929">
              <w:rPr>
                <w:rFonts w:eastAsia="標楷體"/>
                <w:sz w:val="28"/>
                <w:szCs w:val="28"/>
              </w:rPr>
              <w:t>盜竊保護服務。</w:t>
            </w:r>
          </w:p>
          <w:p w14:paraId="3FE250DD" w14:textId="4C71098C" w:rsidR="00E3653C" w:rsidRPr="00657929" w:rsidRDefault="00E3653C" w:rsidP="00E3653C">
            <w:pPr>
              <w:spacing w:line="240" w:lineRule="atLeast"/>
              <w:jc w:val="both"/>
              <w:rPr>
                <w:rFonts w:eastAsia="標楷體"/>
                <w:sz w:val="28"/>
                <w:szCs w:val="28"/>
              </w:rPr>
            </w:pPr>
            <w:r w:rsidRPr="00657929">
              <w:rPr>
                <w:rFonts w:eastAsia="標楷體"/>
                <w:sz w:val="28"/>
                <w:szCs w:val="28"/>
              </w:rPr>
              <w:t xml:space="preserve">  </w:t>
            </w:r>
            <w:r w:rsidRPr="00657929">
              <w:rPr>
                <w:rFonts w:eastAsia="標楷體"/>
                <w:sz w:val="28"/>
                <w:szCs w:val="28"/>
              </w:rPr>
              <w:t>洛杉磯精神衛生局成為</w:t>
            </w:r>
            <w:r w:rsidR="00904AC9">
              <w:rPr>
                <w:rFonts w:eastAsia="標楷體"/>
                <w:sz w:val="28"/>
                <w:szCs w:val="28"/>
              </w:rPr>
              <w:t>社交工程</w:t>
            </w:r>
            <w:r w:rsidRPr="00657929">
              <w:rPr>
                <w:rFonts w:eastAsia="標楷體"/>
                <w:sz w:val="28"/>
                <w:szCs w:val="28"/>
              </w:rPr>
              <w:t>的受害者，因遭受了「惡意網路攻擊」，導致客戶資訊洩露。</w:t>
            </w:r>
            <w:r w:rsidRPr="00657929">
              <w:rPr>
                <w:rFonts w:eastAsia="標楷體"/>
                <w:sz w:val="28"/>
                <w:szCs w:val="28"/>
              </w:rPr>
              <w:t>4</w:t>
            </w:r>
            <w:r w:rsidRPr="00657929">
              <w:rPr>
                <w:rFonts w:eastAsia="標楷體"/>
                <w:sz w:val="28"/>
                <w:szCs w:val="28"/>
              </w:rPr>
              <w:t>月</w:t>
            </w:r>
            <w:r w:rsidRPr="00657929">
              <w:rPr>
                <w:rFonts w:eastAsia="標楷體"/>
                <w:sz w:val="28"/>
                <w:szCs w:val="28"/>
              </w:rPr>
              <w:t>21</w:t>
            </w:r>
            <w:r w:rsidRPr="00657929">
              <w:rPr>
                <w:rFonts w:eastAsia="標楷體"/>
                <w:sz w:val="28"/>
                <w:szCs w:val="28"/>
              </w:rPr>
              <w:t>日，該部門表示已完成向受影響個人的郵寄通知，其網站上的通知用於未找到聯繫資訊的客戶。在此事件發生後，實施了審查和更新安全政策、程序和控制措施，還通知了</w:t>
            </w:r>
            <w:r w:rsidRPr="00657929">
              <w:rPr>
                <w:rFonts w:eastAsia="標楷體"/>
                <w:sz w:val="28"/>
                <w:szCs w:val="28"/>
              </w:rPr>
              <w:t>Microsoft Office 365</w:t>
            </w:r>
            <w:r w:rsidRPr="00657929">
              <w:rPr>
                <w:rFonts w:eastAsia="標楷體"/>
                <w:sz w:val="28"/>
                <w:szCs w:val="28"/>
              </w:rPr>
              <w:t>多因素</w:t>
            </w:r>
            <w:r w:rsidR="00D3121D">
              <w:rPr>
                <w:rFonts w:eastAsia="標楷體"/>
                <w:sz w:val="28"/>
                <w:szCs w:val="28"/>
              </w:rPr>
              <w:t>身分</w:t>
            </w:r>
            <w:r w:rsidRPr="00657929">
              <w:rPr>
                <w:rFonts w:eastAsia="標楷體"/>
                <w:sz w:val="28"/>
                <w:szCs w:val="28"/>
              </w:rPr>
              <w:t>驗證中的漏洞，該漏洞已被惡意行為者利用。</w:t>
            </w:r>
          </w:p>
        </w:tc>
      </w:tr>
      <w:tr w:rsidR="00E3653C" w:rsidRPr="00657929" w14:paraId="7242B2D7"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3D0791C5"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lastRenderedPageBreak/>
              <w:t>攻擊手法</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6670037D" w14:textId="18E8F4EB" w:rsidR="00E3653C" w:rsidRPr="00657929" w:rsidRDefault="00904AC9" w:rsidP="00E3653C">
            <w:pPr>
              <w:spacing w:line="240" w:lineRule="atLeast"/>
              <w:jc w:val="both"/>
              <w:rPr>
                <w:rFonts w:eastAsia="標楷體"/>
                <w:sz w:val="28"/>
                <w:szCs w:val="28"/>
              </w:rPr>
            </w:pPr>
            <w:r>
              <w:rPr>
                <w:rFonts w:eastAsia="標楷體"/>
                <w:sz w:val="28"/>
                <w:szCs w:val="28"/>
              </w:rPr>
              <w:t>社交工程</w:t>
            </w:r>
            <w:r w:rsidR="00E3653C" w:rsidRPr="00657929">
              <w:rPr>
                <w:rFonts w:eastAsia="標楷體"/>
                <w:sz w:val="28"/>
                <w:szCs w:val="28"/>
              </w:rPr>
              <w:t>、</w:t>
            </w:r>
            <w:r>
              <w:rPr>
                <w:rFonts w:eastAsia="標楷體"/>
                <w:sz w:val="28"/>
                <w:szCs w:val="28"/>
              </w:rPr>
              <w:t>資料外洩</w:t>
            </w:r>
          </w:p>
        </w:tc>
      </w:tr>
      <w:tr w:rsidR="00E3653C" w:rsidRPr="00657929" w14:paraId="07E78B5B"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3D3D98C"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資料來源</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4D71A6" w14:textId="77777777" w:rsidR="00E3653C" w:rsidRPr="00657929" w:rsidRDefault="00E3653C" w:rsidP="00E3653C">
            <w:pPr>
              <w:jc w:val="both"/>
              <w:rPr>
                <w:rFonts w:eastAsia="標楷體"/>
                <w:sz w:val="28"/>
                <w:szCs w:val="28"/>
              </w:rPr>
            </w:pPr>
            <w:proofErr w:type="spellStart"/>
            <w:r w:rsidRPr="00657929">
              <w:rPr>
                <w:rFonts w:eastAsia="標楷體"/>
                <w:sz w:val="28"/>
                <w:szCs w:val="28"/>
              </w:rPr>
              <w:t>HealthITSecurity</w:t>
            </w:r>
            <w:proofErr w:type="spellEnd"/>
          </w:p>
          <w:p w14:paraId="430DEA6F"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lang w:val="x-none"/>
              </w:rPr>
              <w:t>https://healthitsecurity.com/news/3-orgs-fall-victim-to-separate-phishing-email-security-incidents</w:t>
            </w:r>
          </w:p>
        </w:tc>
      </w:tr>
    </w:tbl>
    <w:p w14:paraId="58D9CC2B" w14:textId="77777777" w:rsidR="00E3653C" w:rsidRPr="00657929" w:rsidRDefault="00E3653C" w:rsidP="00E3653C">
      <w:pPr>
        <w:rPr>
          <w:rFonts w:eastAsia="標楷體"/>
          <w:sz w:val="28"/>
          <w:szCs w:val="28"/>
        </w:rPr>
      </w:pPr>
    </w:p>
    <w:p w14:paraId="367A6A9C" w14:textId="64111D60" w:rsidR="00E3653C" w:rsidRPr="00657929" w:rsidRDefault="00657929" w:rsidP="00911F33">
      <w:pPr>
        <w:pStyle w:val="af1"/>
        <w:rPr>
          <w:szCs w:val="28"/>
        </w:rPr>
      </w:pPr>
      <w:bookmarkStart w:id="13" w:name="_Toc106654805"/>
      <w:r w:rsidRPr="00657929">
        <w:t>表</w:t>
      </w:r>
      <w:r w:rsidRPr="00657929">
        <w:fldChar w:fldCharType="begin"/>
      </w:r>
      <w:r w:rsidRPr="00657929">
        <w:instrText xml:space="preserve"> SEQ </w:instrText>
      </w:r>
      <w:r w:rsidRPr="00657929">
        <w:instrText>表</w:instrText>
      </w:r>
      <w:r w:rsidRPr="00657929">
        <w:instrText xml:space="preserve"> \* ARABIC </w:instrText>
      </w:r>
      <w:r w:rsidRPr="00657929">
        <w:fldChar w:fldCharType="separate"/>
      </w:r>
      <w:r w:rsidR="001C03B1">
        <w:t>21</w:t>
      </w:r>
      <w:r w:rsidRPr="00657929">
        <w:fldChar w:fldCharType="end"/>
      </w:r>
      <w:r w:rsidRPr="00657929">
        <w:rPr>
          <w:lang w:eastAsia="zh-TW"/>
        </w:rPr>
        <w:t>：編號</w:t>
      </w:r>
      <w:r w:rsidRPr="00657929">
        <w:rPr>
          <w:lang w:eastAsia="zh-TW"/>
        </w:rPr>
        <w:t>3-</w:t>
      </w:r>
      <w:r w:rsidRPr="00657929">
        <w:rPr>
          <w:lang w:eastAsia="zh-TW"/>
        </w:rPr>
        <w:t>情資資訊統整</w:t>
      </w:r>
      <w:bookmarkEnd w:id="13"/>
    </w:p>
    <w:tbl>
      <w:tblPr>
        <w:tblStyle w:val="af0"/>
        <w:tblW w:w="0" w:type="auto"/>
        <w:jc w:val="center"/>
        <w:tblLook w:val="04A0" w:firstRow="1" w:lastRow="0" w:firstColumn="1" w:lastColumn="0" w:noHBand="0" w:noVBand="1"/>
      </w:tblPr>
      <w:tblGrid>
        <w:gridCol w:w="2645"/>
        <w:gridCol w:w="5291"/>
      </w:tblGrid>
      <w:tr w:rsidR="00E3653C" w:rsidRPr="00657929" w14:paraId="10E945EF" w14:textId="77777777" w:rsidTr="00C34673">
        <w:trPr>
          <w:jc w:val="center"/>
        </w:trPr>
        <w:tc>
          <w:tcPr>
            <w:tcW w:w="7936" w:type="dxa"/>
            <w:gridSpan w:val="2"/>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158A61C" w14:textId="77777777" w:rsidR="00E3653C" w:rsidRPr="00657929" w:rsidRDefault="00E3653C" w:rsidP="00E3653C">
            <w:pPr>
              <w:jc w:val="center"/>
              <w:rPr>
                <w:rFonts w:eastAsia="標楷體"/>
                <w:bCs/>
                <w:color w:val="FFFFFF" w:themeColor="background1"/>
                <w:sz w:val="28"/>
                <w:szCs w:val="28"/>
              </w:rPr>
            </w:pPr>
            <w:r w:rsidRPr="00657929">
              <w:rPr>
                <w:rFonts w:eastAsia="標楷體"/>
                <w:bCs/>
                <w:color w:val="FFFFFF" w:themeColor="background1"/>
                <w:sz w:val="28"/>
                <w:szCs w:val="28"/>
              </w:rPr>
              <w:t>情資資訊</w:t>
            </w:r>
          </w:p>
        </w:tc>
      </w:tr>
      <w:tr w:rsidR="00E3653C" w:rsidRPr="00657929" w14:paraId="59A35F51"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02C996B"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編號</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069589"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HISAC-ANA-2022-05-003</w:t>
            </w:r>
          </w:p>
        </w:tc>
      </w:tr>
      <w:tr w:rsidR="00E3653C" w:rsidRPr="00657929" w14:paraId="3995194B"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B8C8941"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類別</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7A72DC"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102-</w:t>
            </w:r>
            <w:r w:rsidRPr="00657929">
              <w:rPr>
                <w:rFonts w:eastAsia="標楷體"/>
                <w:sz w:val="28"/>
                <w:szCs w:val="28"/>
              </w:rPr>
              <w:t>攻擊活動資訊</w:t>
            </w:r>
          </w:p>
        </w:tc>
      </w:tr>
      <w:tr w:rsidR="00E3653C" w:rsidRPr="00657929" w14:paraId="67129028"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7F83501"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標題</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78162A45" w14:textId="1AC4AD3B" w:rsidR="00E3653C" w:rsidRPr="00657929" w:rsidRDefault="00E3653C" w:rsidP="00E3653C">
            <w:pPr>
              <w:spacing w:line="240" w:lineRule="atLeast"/>
              <w:jc w:val="both"/>
              <w:rPr>
                <w:rFonts w:eastAsia="標楷體"/>
                <w:sz w:val="28"/>
                <w:szCs w:val="28"/>
              </w:rPr>
            </w:pPr>
            <w:r w:rsidRPr="00657929">
              <w:rPr>
                <w:rFonts w:eastAsia="標楷體"/>
                <w:sz w:val="28"/>
                <w:szCs w:val="28"/>
              </w:rPr>
              <w:t>南佛羅里達州的醫院在網路攻擊中</w:t>
            </w:r>
            <w:r w:rsidR="00D90703">
              <w:rPr>
                <w:rFonts w:eastAsia="標楷體" w:hint="eastAsia"/>
                <w:sz w:val="28"/>
                <w:szCs w:val="28"/>
              </w:rPr>
              <w:t>配置不當的</w:t>
            </w:r>
            <w:r w:rsidRPr="00657929">
              <w:rPr>
                <w:rFonts w:eastAsia="標楷體"/>
                <w:sz w:val="28"/>
                <w:szCs w:val="28"/>
              </w:rPr>
              <w:t xml:space="preserve"> IT </w:t>
            </w:r>
            <w:r w:rsidRPr="00657929">
              <w:rPr>
                <w:rFonts w:eastAsia="標楷體"/>
                <w:sz w:val="28"/>
                <w:szCs w:val="28"/>
              </w:rPr>
              <w:t>服務</w:t>
            </w:r>
          </w:p>
          <w:p w14:paraId="0560A124"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lastRenderedPageBreak/>
              <w:t>South Florida hospitals misplaced IT service in cyber assault</w:t>
            </w:r>
          </w:p>
        </w:tc>
      </w:tr>
      <w:tr w:rsidR="00E3653C" w:rsidRPr="00657929" w14:paraId="5CF488C6"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E314392"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lastRenderedPageBreak/>
              <w:t>日期</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52FA073D" w14:textId="77777777" w:rsidR="00E3653C" w:rsidRPr="00657929" w:rsidRDefault="00E3653C" w:rsidP="00E3653C">
            <w:pPr>
              <w:spacing w:line="240" w:lineRule="atLeast"/>
              <w:jc w:val="both"/>
              <w:rPr>
                <w:rFonts w:eastAsia="標楷體"/>
                <w:color w:val="202124"/>
                <w:sz w:val="28"/>
                <w:szCs w:val="28"/>
              </w:rPr>
            </w:pPr>
            <w:r w:rsidRPr="00657929">
              <w:rPr>
                <w:rFonts w:eastAsia="標楷體"/>
                <w:sz w:val="28"/>
                <w:szCs w:val="28"/>
              </w:rPr>
              <w:t>中華民國</w:t>
            </w:r>
            <w:r w:rsidRPr="00657929">
              <w:rPr>
                <w:rFonts w:eastAsia="標楷體"/>
                <w:sz w:val="28"/>
                <w:szCs w:val="28"/>
              </w:rPr>
              <w:t>111</w:t>
            </w:r>
            <w:r w:rsidRPr="00657929">
              <w:rPr>
                <w:rFonts w:eastAsia="標楷體"/>
                <w:sz w:val="28"/>
                <w:szCs w:val="28"/>
              </w:rPr>
              <w:t>年</w:t>
            </w:r>
            <w:r w:rsidRPr="00657929">
              <w:rPr>
                <w:rFonts w:eastAsia="標楷體"/>
                <w:sz w:val="28"/>
                <w:szCs w:val="28"/>
              </w:rPr>
              <w:t>05</w:t>
            </w:r>
            <w:r w:rsidRPr="00657929">
              <w:rPr>
                <w:rFonts w:eastAsia="標楷體"/>
                <w:sz w:val="28"/>
                <w:szCs w:val="28"/>
              </w:rPr>
              <w:t>月</w:t>
            </w:r>
            <w:r w:rsidRPr="00657929">
              <w:rPr>
                <w:rFonts w:eastAsia="標楷體"/>
                <w:sz w:val="28"/>
                <w:szCs w:val="28"/>
              </w:rPr>
              <w:t>06</w:t>
            </w:r>
            <w:r w:rsidRPr="00657929">
              <w:rPr>
                <w:rFonts w:eastAsia="標楷體"/>
                <w:sz w:val="28"/>
                <w:szCs w:val="28"/>
              </w:rPr>
              <w:t>日</w:t>
            </w:r>
          </w:p>
        </w:tc>
      </w:tr>
      <w:tr w:rsidR="00E3653C" w:rsidRPr="00657929" w14:paraId="45280149"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C2FF710"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內容</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4725E034" w14:textId="113FCAF1" w:rsidR="00E3653C" w:rsidRPr="00657929" w:rsidRDefault="00E3653C" w:rsidP="00D3121D">
            <w:pPr>
              <w:spacing w:line="240" w:lineRule="atLeast"/>
              <w:ind w:firstLineChars="200" w:firstLine="560"/>
              <w:jc w:val="both"/>
              <w:rPr>
                <w:rFonts w:eastAsia="標楷體"/>
                <w:sz w:val="28"/>
                <w:szCs w:val="28"/>
              </w:rPr>
            </w:pPr>
            <w:r w:rsidRPr="00657929">
              <w:rPr>
                <w:rFonts w:eastAsia="標楷體"/>
                <w:sz w:val="28"/>
                <w:szCs w:val="28"/>
              </w:rPr>
              <w:t>海厄利亞的帕爾梅托綜合醫院是邁阿密戴德和布勞沃德的五家醫院之一，四月份遭到網路攻擊。根據衛生部的</w:t>
            </w:r>
            <w:r w:rsidR="0032316D">
              <w:rPr>
                <w:rFonts w:eastAsia="標楷體"/>
                <w:sz w:val="28"/>
                <w:szCs w:val="28"/>
              </w:rPr>
              <w:t>資料</w:t>
            </w:r>
            <w:r w:rsidRPr="00657929">
              <w:rPr>
                <w:rFonts w:eastAsia="標楷體"/>
                <w:sz w:val="28"/>
                <w:szCs w:val="28"/>
              </w:rPr>
              <w:t>，對</w:t>
            </w:r>
            <w:r w:rsidRPr="00657929">
              <w:rPr>
                <w:rFonts w:eastAsia="標楷體"/>
                <w:sz w:val="28"/>
                <w:szCs w:val="28"/>
              </w:rPr>
              <w:t xml:space="preserve"> Tenet </w:t>
            </w:r>
            <w:r w:rsidRPr="00657929">
              <w:rPr>
                <w:rFonts w:eastAsia="標楷體"/>
                <w:sz w:val="28"/>
                <w:szCs w:val="28"/>
              </w:rPr>
              <w:t>的網路攻擊是</w:t>
            </w:r>
            <w:r w:rsidRPr="00657929">
              <w:rPr>
                <w:rFonts w:eastAsia="標楷體"/>
                <w:sz w:val="28"/>
                <w:szCs w:val="28"/>
              </w:rPr>
              <w:t>2022</w:t>
            </w:r>
            <w:r w:rsidRPr="00657929">
              <w:rPr>
                <w:rFonts w:eastAsia="標楷體"/>
                <w:sz w:val="28"/>
                <w:szCs w:val="28"/>
              </w:rPr>
              <w:t>年對醫院的一波威脅中的最新一次。</w:t>
            </w:r>
          </w:p>
          <w:p w14:paraId="1316F7FF" w14:textId="17D23CC1" w:rsidR="00E3653C" w:rsidRPr="00657929" w:rsidRDefault="00E3653C" w:rsidP="00E3653C">
            <w:pPr>
              <w:spacing w:line="240" w:lineRule="atLeast"/>
              <w:jc w:val="both"/>
              <w:rPr>
                <w:rFonts w:eastAsia="標楷體"/>
                <w:sz w:val="28"/>
                <w:szCs w:val="28"/>
              </w:rPr>
            </w:pPr>
            <w:r w:rsidRPr="00657929">
              <w:rPr>
                <w:rFonts w:eastAsia="標楷體"/>
                <w:sz w:val="28"/>
                <w:szCs w:val="28"/>
              </w:rPr>
              <w:t xml:space="preserve"> </w:t>
            </w:r>
            <w:r w:rsidR="00D3121D">
              <w:rPr>
                <w:rFonts w:eastAsia="標楷體"/>
                <w:sz w:val="28"/>
                <w:szCs w:val="28"/>
              </w:rPr>
              <w:t xml:space="preserve">   </w:t>
            </w:r>
            <w:r w:rsidRPr="00657929">
              <w:rPr>
                <w:rFonts w:eastAsia="標楷體"/>
                <w:sz w:val="28"/>
                <w:szCs w:val="28"/>
              </w:rPr>
              <w:t>由於公開報導的</w:t>
            </w:r>
            <w:r w:rsidRPr="00657929">
              <w:rPr>
                <w:rFonts w:eastAsia="標楷體"/>
                <w:sz w:val="28"/>
                <w:szCs w:val="28"/>
              </w:rPr>
              <w:t>Tenet</w:t>
            </w:r>
            <w:r w:rsidRPr="00657929">
              <w:rPr>
                <w:rFonts w:eastAsia="標楷體"/>
                <w:sz w:val="28"/>
                <w:szCs w:val="28"/>
              </w:rPr>
              <w:t>遭受網路攻擊，</w:t>
            </w:r>
            <w:r w:rsidRPr="00657929">
              <w:rPr>
                <w:rFonts w:eastAsia="標楷體"/>
                <w:sz w:val="28"/>
                <w:szCs w:val="28"/>
              </w:rPr>
              <w:t>Steward</w:t>
            </w:r>
            <w:r w:rsidRPr="00657929">
              <w:rPr>
                <w:rFonts w:eastAsia="標楷體"/>
                <w:sz w:val="28"/>
                <w:szCs w:val="28"/>
              </w:rPr>
              <w:t>邁阿密醫院的資訊技術系統服務中斷。據報導，</w:t>
            </w:r>
            <w:proofErr w:type="spellStart"/>
            <w:r w:rsidRPr="00657929">
              <w:rPr>
                <w:rFonts w:eastAsia="標楷體"/>
                <w:sz w:val="28"/>
                <w:szCs w:val="28"/>
              </w:rPr>
              <w:t>St.Mary's</w:t>
            </w:r>
            <w:proofErr w:type="spellEnd"/>
            <w:r w:rsidRPr="00657929">
              <w:rPr>
                <w:rFonts w:eastAsia="標楷體"/>
                <w:sz w:val="28"/>
                <w:szCs w:val="28"/>
              </w:rPr>
              <w:t>和</w:t>
            </w:r>
            <w:r w:rsidRPr="00657929">
              <w:rPr>
                <w:rFonts w:eastAsia="標楷體"/>
                <w:sz w:val="28"/>
                <w:szCs w:val="28"/>
              </w:rPr>
              <w:t>Good Samaritan</w:t>
            </w:r>
            <w:r w:rsidRPr="00657929">
              <w:rPr>
                <w:rFonts w:eastAsia="標楷體"/>
                <w:sz w:val="28"/>
                <w:szCs w:val="28"/>
              </w:rPr>
              <w:t>至少</w:t>
            </w:r>
            <w:r w:rsidRPr="00657929">
              <w:rPr>
                <w:rFonts w:eastAsia="標楷體"/>
                <w:sz w:val="28"/>
                <w:szCs w:val="28"/>
              </w:rPr>
              <w:t>24</w:t>
            </w:r>
            <w:r w:rsidRPr="00657929">
              <w:rPr>
                <w:rFonts w:eastAsia="標楷體"/>
                <w:sz w:val="28"/>
                <w:szCs w:val="28"/>
              </w:rPr>
              <w:t>小時失去電話和電腦服務，迫使醫生和護士使用紙質記錄，並使用救護車將急診患者轉移到其他地區醫院。</w:t>
            </w:r>
          </w:p>
          <w:p w14:paraId="7334A197" w14:textId="590AA58E" w:rsidR="00E3653C" w:rsidRPr="00657929" w:rsidRDefault="00E3653C" w:rsidP="00E3653C">
            <w:pPr>
              <w:spacing w:line="240" w:lineRule="atLeast"/>
              <w:jc w:val="both"/>
              <w:rPr>
                <w:rFonts w:eastAsia="標楷體"/>
                <w:sz w:val="28"/>
                <w:szCs w:val="28"/>
              </w:rPr>
            </w:pPr>
            <w:r w:rsidRPr="00657929">
              <w:rPr>
                <w:rFonts w:eastAsia="標楷體"/>
                <w:sz w:val="28"/>
                <w:szCs w:val="28"/>
              </w:rPr>
              <w:t xml:space="preserve">  </w:t>
            </w:r>
            <w:r w:rsidR="00D3121D">
              <w:rPr>
                <w:rFonts w:eastAsia="標楷體"/>
                <w:sz w:val="28"/>
                <w:szCs w:val="28"/>
              </w:rPr>
              <w:t xml:space="preserve">  </w:t>
            </w:r>
            <w:r w:rsidRPr="00657929">
              <w:rPr>
                <w:rFonts w:eastAsia="標楷體"/>
                <w:sz w:val="28"/>
                <w:szCs w:val="28"/>
              </w:rPr>
              <w:t>Tenet</w:t>
            </w:r>
            <w:r w:rsidRPr="00657929">
              <w:rPr>
                <w:rFonts w:eastAsia="標楷體"/>
                <w:sz w:val="28"/>
                <w:szCs w:val="28"/>
              </w:rPr>
              <w:t>尚未發布更新，但當時表示「關鍵應用程序已基本恢復」，其受影響的設施正在恢復正常運營。</w:t>
            </w:r>
            <w:r w:rsidRPr="00657929">
              <w:rPr>
                <w:rFonts w:eastAsia="標楷體"/>
                <w:sz w:val="28"/>
                <w:szCs w:val="28"/>
              </w:rPr>
              <w:t>Tenet</w:t>
            </w:r>
            <w:r w:rsidRPr="00657929">
              <w:rPr>
                <w:rFonts w:eastAsia="標楷體"/>
                <w:sz w:val="28"/>
                <w:szCs w:val="28"/>
              </w:rPr>
              <w:t>及其前南佛羅里達醫院都沒有在</w:t>
            </w:r>
            <w:r w:rsidRPr="00657929">
              <w:rPr>
                <w:rFonts w:eastAsia="標楷體"/>
                <w:sz w:val="28"/>
                <w:szCs w:val="28"/>
              </w:rPr>
              <w:t>2022</w:t>
            </w:r>
            <w:r w:rsidRPr="00657929">
              <w:rPr>
                <w:rFonts w:eastAsia="標楷體"/>
                <w:sz w:val="28"/>
                <w:szCs w:val="28"/>
              </w:rPr>
              <w:t>年向</w:t>
            </w:r>
            <w:r w:rsidRPr="00657929">
              <w:rPr>
                <w:rFonts w:eastAsia="標楷體"/>
                <w:sz w:val="28"/>
                <w:szCs w:val="28"/>
              </w:rPr>
              <w:t>HHS</w:t>
            </w:r>
            <w:r w:rsidRPr="00657929">
              <w:rPr>
                <w:rFonts w:eastAsia="標楷體"/>
                <w:sz w:val="28"/>
                <w:szCs w:val="28"/>
              </w:rPr>
              <w:t>報告駭客或</w:t>
            </w:r>
            <w:r w:rsidRPr="00657929">
              <w:rPr>
                <w:rFonts w:eastAsia="標楷體"/>
                <w:sz w:val="28"/>
                <w:szCs w:val="28"/>
              </w:rPr>
              <w:t>IT</w:t>
            </w:r>
            <w:r w:rsidRPr="00657929">
              <w:rPr>
                <w:rFonts w:eastAsia="標楷體"/>
                <w:sz w:val="28"/>
                <w:szCs w:val="28"/>
              </w:rPr>
              <w:t>事件。</w:t>
            </w:r>
          </w:p>
        </w:tc>
      </w:tr>
      <w:tr w:rsidR="00E3653C" w:rsidRPr="00657929" w14:paraId="7D9CA5EB"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AC628DC"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攻擊手法</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0F1A4383"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網路攻擊</w:t>
            </w:r>
          </w:p>
        </w:tc>
      </w:tr>
      <w:tr w:rsidR="00E3653C" w:rsidRPr="00657929" w14:paraId="39958331"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D962473"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資料來源</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014831" w14:textId="77777777" w:rsidR="00E3653C" w:rsidRPr="00657929" w:rsidRDefault="00E3653C" w:rsidP="00E3653C">
            <w:pPr>
              <w:jc w:val="both"/>
              <w:rPr>
                <w:rFonts w:eastAsia="標楷體"/>
                <w:sz w:val="28"/>
                <w:szCs w:val="28"/>
              </w:rPr>
            </w:pPr>
            <w:proofErr w:type="spellStart"/>
            <w:r w:rsidRPr="00657929">
              <w:rPr>
                <w:rFonts w:eastAsia="標楷體"/>
                <w:sz w:val="28"/>
                <w:szCs w:val="28"/>
              </w:rPr>
              <w:t>Fitnessformulax</w:t>
            </w:r>
            <w:proofErr w:type="spellEnd"/>
          </w:p>
          <w:p w14:paraId="403B2F61"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https://fitnessformulax.it/south-florida-hospitals-misplaced-it-service-in-cyber-assault/</w:t>
            </w:r>
          </w:p>
        </w:tc>
      </w:tr>
    </w:tbl>
    <w:p w14:paraId="37D6B84E" w14:textId="77777777" w:rsidR="00E3653C" w:rsidRPr="00657929" w:rsidRDefault="00E3653C" w:rsidP="00E3653C">
      <w:pPr>
        <w:rPr>
          <w:rFonts w:eastAsia="標楷體"/>
          <w:sz w:val="28"/>
          <w:szCs w:val="28"/>
        </w:rPr>
      </w:pPr>
    </w:p>
    <w:p w14:paraId="43696971" w14:textId="7FA0DFA3" w:rsidR="00E3653C" w:rsidRPr="00657929" w:rsidRDefault="00657929" w:rsidP="00911F33">
      <w:pPr>
        <w:pStyle w:val="af1"/>
        <w:rPr>
          <w:szCs w:val="28"/>
        </w:rPr>
      </w:pPr>
      <w:bookmarkStart w:id="14" w:name="_Toc106654806"/>
      <w:r w:rsidRPr="00657929">
        <w:t>表</w:t>
      </w:r>
      <w:r w:rsidRPr="00657929">
        <w:fldChar w:fldCharType="begin"/>
      </w:r>
      <w:r w:rsidRPr="00657929">
        <w:instrText xml:space="preserve"> SEQ </w:instrText>
      </w:r>
      <w:r w:rsidRPr="00657929">
        <w:instrText>表</w:instrText>
      </w:r>
      <w:r w:rsidRPr="00657929">
        <w:instrText xml:space="preserve"> \* ARABIC </w:instrText>
      </w:r>
      <w:r w:rsidRPr="00657929">
        <w:fldChar w:fldCharType="separate"/>
      </w:r>
      <w:r w:rsidR="001C03B1">
        <w:t>22</w:t>
      </w:r>
      <w:r w:rsidRPr="00657929">
        <w:fldChar w:fldCharType="end"/>
      </w:r>
      <w:r w:rsidRPr="00657929">
        <w:rPr>
          <w:lang w:eastAsia="zh-TW"/>
        </w:rPr>
        <w:t>：編號</w:t>
      </w:r>
      <w:r w:rsidRPr="00657929">
        <w:rPr>
          <w:lang w:eastAsia="zh-TW"/>
        </w:rPr>
        <w:t>4-</w:t>
      </w:r>
      <w:r w:rsidRPr="00657929">
        <w:rPr>
          <w:lang w:eastAsia="zh-TW"/>
        </w:rPr>
        <w:t>情資資訊統整</w:t>
      </w:r>
      <w:bookmarkEnd w:id="14"/>
      <w:r w:rsidRPr="00657929">
        <w:rPr>
          <w:szCs w:val="28"/>
        </w:rPr>
        <w:t xml:space="preserve"> </w:t>
      </w:r>
    </w:p>
    <w:tbl>
      <w:tblPr>
        <w:tblStyle w:val="af0"/>
        <w:tblW w:w="0" w:type="auto"/>
        <w:jc w:val="center"/>
        <w:tblLook w:val="04A0" w:firstRow="1" w:lastRow="0" w:firstColumn="1" w:lastColumn="0" w:noHBand="0" w:noVBand="1"/>
      </w:tblPr>
      <w:tblGrid>
        <w:gridCol w:w="2645"/>
        <w:gridCol w:w="5291"/>
      </w:tblGrid>
      <w:tr w:rsidR="00E3653C" w:rsidRPr="00657929" w14:paraId="7A4EFA99" w14:textId="77777777" w:rsidTr="00C34673">
        <w:trPr>
          <w:jc w:val="center"/>
        </w:trPr>
        <w:tc>
          <w:tcPr>
            <w:tcW w:w="7936" w:type="dxa"/>
            <w:gridSpan w:val="2"/>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3DFEFD7A" w14:textId="77777777" w:rsidR="00E3653C" w:rsidRPr="00657929" w:rsidRDefault="00E3653C" w:rsidP="00E3653C">
            <w:pPr>
              <w:jc w:val="center"/>
              <w:rPr>
                <w:rFonts w:eastAsia="標楷體"/>
                <w:bCs/>
                <w:color w:val="FFFFFF" w:themeColor="background1"/>
                <w:sz w:val="28"/>
                <w:szCs w:val="28"/>
              </w:rPr>
            </w:pPr>
            <w:r w:rsidRPr="00657929">
              <w:rPr>
                <w:rFonts w:eastAsia="標楷體"/>
                <w:bCs/>
                <w:color w:val="FFFFFF" w:themeColor="background1"/>
                <w:sz w:val="28"/>
                <w:szCs w:val="28"/>
              </w:rPr>
              <w:t>情資資訊</w:t>
            </w:r>
          </w:p>
        </w:tc>
      </w:tr>
      <w:tr w:rsidR="00E3653C" w:rsidRPr="00657929" w14:paraId="405D1E76"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2F0B226"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編號</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EF2B4E"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HISAC-ANA-2022-05-004</w:t>
            </w:r>
          </w:p>
        </w:tc>
      </w:tr>
      <w:tr w:rsidR="00E3653C" w:rsidRPr="00657929" w14:paraId="14A0647D"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F666783"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類別</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9DF3D8"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102-</w:t>
            </w:r>
            <w:r w:rsidRPr="00657929">
              <w:rPr>
                <w:rFonts w:eastAsia="標楷體"/>
                <w:sz w:val="28"/>
                <w:szCs w:val="28"/>
              </w:rPr>
              <w:t>攻擊活動資訊</w:t>
            </w:r>
          </w:p>
        </w:tc>
      </w:tr>
      <w:tr w:rsidR="00E3653C" w:rsidRPr="00657929" w14:paraId="3F07D918"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83BB9AB"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標題</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564EC00B" w14:textId="765EB085" w:rsidR="00E3653C" w:rsidRPr="00657929" w:rsidRDefault="00E3653C" w:rsidP="00B12CF7">
            <w:pPr>
              <w:spacing w:line="240" w:lineRule="atLeast"/>
              <w:jc w:val="both"/>
              <w:rPr>
                <w:rFonts w:eastAsia="標楷體"/>
                <w:sz w:val="28"/>
                <w:szCs w:val="28"/>
              </w:rPr>
            </w:pPr>
            <w:bookmarkStart w:id="15" w:name="_Toc106482042"/>
            <w:r w:rsidRPr="00657929">
              <w:rPr>
                <w:rFonts w:eastAsia="標楷體"/>
                <w:sz w:val="28"/>
                <w:szCs w:val="28"/>
              </w:rPr>
              <w:t>伊利諾伊胃腸病學組織遭受</w:t>
            </w:r>
            <w:r w:rsidR="0032316D">
              <w:rPr>
                <w:rFonts w:eastAsia="標楷體"/>
                <w:sz w:val="28"/>
                <w:szCs w:val="28"/>
              </w:rPr>
              <w:t>資料外洩</w:t>
            </w:r>
            <w:r w:rsidRPr="00657929">
              <w:rPr>
                <w:rFonts w:eastAsia="標楷體"/>
                <w:sz w:val="28"/>
                <w:szCs w:val="28"/>
              </w:rPr>
              <w:t>影響</w:t>
            </w:r>
            <w:r w:rsidRPr="00657929">
              <w:rPr>
                <w:rFonts w:eastAsia="標楷體"/>
                <w:sz w:val="28"/>
                <w:szCs w:val="28"/>
              </w:rPr>
              <w:t>22</w:t>
            </w:r>
            <w:r w:rsidRPr="00657929">
              <w:rPr>
                <w:rFonts w:eastAsia="標楷體"/>
                <w:sz w:val="28"/>
                <w:szCs w:val="28"/>
              </w:rPr>
              <w:t>萬人</w:t>
            </w:r>
            <w:bookmarkEnd w:id="15"/>
          </w:p>
          <w:p w14:paraId="262A478E" w14:textId="77777777" w:rsidR="00E3653C" w:rsidRPr="00657929" w:rsidRDefault="00E3653C" w:rsidP="00B12CF7">
            <w:pPr>
              <w:spacing w:line="240" w:lineRule="atLeast"/>
              <w:jc w:val="both"/>
              <w:rPr>
                <w:rFonts w:eastAsia="標楷體"/>
                <w:sz w:val="28"/>
                <w:szCs w:val="28"/>
              </w:rPr>
            </w:pPr>
            <w:r w:rsidRPr="00657929">
              <w:rPr>
                <w:rFonts w:eastAsia="標楷體"/>
                <w:sz w:val="28"/>
                <w:szCs w:val="28"/>
              </w:rPr>
              <w:t>Illinois Gastroenterology Group Data Breach Impacts 228K</w:t>
            </w:r>
          </w:p>
        </w:tc>
      </w:tr>
      <w:tr w:rsidR="00E3653C" w:rsidRPr="00657929" w14:paraId="68F82D6A"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B2044A3"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日期</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0FF5EFAB"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中華民國</w:t>
            </w:r>
            <w:r w:rsidRPr="00657929">
              <w:rPr>
                <w:rFonts w:eastAsia="標楷體"/>
                <w:sz w:val="28"/>
                <w:szCs w:val="28"/>
              </w:rPr>
              <w:t>111</w:t>
            </w:r>
            <w:r w:rsidRPr="00657929">
              <w:rPr>
                <w:rFonts w:eastAsia="標楷體"/>
                <w:sz w:val="28"/>
                <w:szCs w:val="28"/>
              </w:rPr>
              <w:t>年</w:t>
            </w:r>
            <w:r w:rsidRPr="00657929">
              <w:rPr>
                <w:rFonts w:eastAsia="標楷體"/>
                <w:sz w:val="28"/>
                <w:szCs w:val="28"/>
              </w:rPr>
              <w:t>05</w:t>
            </w:r>
            <w:r w:rsidRPr="00657929">
              <w:rPr>
                <w:rFonts w:eastAsia="標楷體"/>
                <w:sz w:val="28"/>
                <w:szCs w:val="28"/>
              </w:rPr>
              <w:t>月</w:t>
            </w:r>
            <w:r w:rsidRPr="00657929">
              <w:rPr>
                <w:rFonts w:eastAsia="標楷體"/>
                <w:sz w:val="28"/>
                <w:szCs w:val="28"/>
              </w:rPr>
              <w:t>09</w:t>
            </w:r>
            <w:r w:rsidRPr="00657929">
              <w:rPr>
                <w:rFonts w:eastAsia="標楷體"/>
                <w:sz w:val="28"/>
                <w:szCs w:val="28"/>
              </w:rPr>
              <w:t>日</w:t>
            </w:r>
          </w:p>
        </w:tc>
      </w:tr>
      <w:tr w:rsidR="00E3653C" w:rsidRPr="00657929" w14:paraId="099916E8"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3F3217D"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lastRenderedPageBreak/>
              <w:t>內容</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7158740D" w14:textId="0037F723" w:rsidR="00E3653C" w:rsidRPr="00657929" w:rsidRDefault="00E3653C" w:rsidP="00D3121D">
            <w:pPr>
              <w:spacing w:line="240" w:lineRule="atLeast"/>
              <w:ind w:firstLineChars="200" w:firstLine="560"/>
              <w:jc w:val="both"/>
              <w:rPr>
                <w:rFonts w:eastAsia="標楷體"/>
                <w:sz w:val="28"/>
                <w:szCs w:val="28"/>
              </w:rPr>
            </w:pPr>
            <w:proofErr w:type="spellStart"/>
            <w:r w:rsidRPr="00657929">
              <w:rPr>
                <w:rFonts w:eastAsia="標楷體"/>
                <w:sz w:val="28"/>
                <w:szCs w:val="28"/>
              </w:rPr>
              <w:t>EvergreenHealth</w:t>
            </w:r>
            <w:proofErr w:type="spellEnd"/>
            <w:r w:rsidRPr="00657929">
              <w:rPr>
                <w:rFonts w:eastAsia="標楷體"/>
                <w:sz w:val="28"/>
                <w:szCs w:val="28"/>
              </w:rPr>
              <w:t>、</w:t>
            </w:r>
            <w:r w:rsidRPr="00657929">
              <w:rPr>
                <w:rFonts w:eastAsia="標楷體"/>
                <w:sz w:val="28"/>
                <w:szCs w:val="28"/>
              </w:rPr>
              <w:t>SAC Health</w:t>
            </w:r>
            <w:r w:rsidRPr="00657929">
              <w:rPr>
                <w:rFonts w:eastAsia="標楷體"/>
                <w:sz w:val="28"/>
                <w:szCs w:val="28"/>
              </w:rPr>
              <w:t>和</w:t>
            </w:r>
            <w:r w:rsidRPr="00657929">
              <w:rPr>
                <w:rFonts w:eastAsia="標楷體"/>
                <w:sz w:val="28"/>
                <w:szCs w:val="28"/>
              </w:rPr>
              <w:t>Optima Dermatology</w:t>
            </w:r>
            <w:r w:rsidRPr="00657929">
              <w:rPr>
                <w:rFonts w:eastAsia="標楷體"/>
                <w:sz w:val="28"/>
                <w:szCs w:val="28"/>
              </w:rPr>
              <w:t>最近也面臨醫療</w:t>
            </w:r>
            <w:r w:rsidR="0032316D">
              <w:rPr>
                <w:rFonts w:eastAsia="標楷體"/>
                <w:sz w:val="28"/>
                <w:szCs w:val="28"/>
              </w:rPr>
              <w:t>資料外洩</w:t>
            </w:r>
            <w:r w:rsidRPr="00657929">
              <w:rPr>
                <w:rFonts w:eastAsia="標楷體"/>
                <w:sz w:val="28"/>
                <w:szCs w:val="28"/>
              </w:rPr>
              <w:t>。伊利諾伊胃腸病學集團</w:t>
            </w:r>
            <w:r w:rsidRPr="00657929">
              <w:rPr>
                <w:rFonts w:eastAsia="標楷體"/>
                <w:sz w:val="28"/>
                <w:szCs w:val="28"/>
              </w:rPr>
              <w:t>(IGG)</w:t>
            </w:r>
            <w:r w:rsidRPr="00657929">
              <w:rPr>
                <w:rFonts w:eastAsia="標楷體"/>
                <w:sz w:val="28"/>
                <w:szCs w:val="28"/>
              </w:rPr>
              <w:t>遭遇了可能影響</w:t>
            </w:r>
            <w:r w:rsidRPr="00657929">
              <w:rPr>
                <w:rFonts w:eastAsia="標楷體"/>
                <w:sz w:val="28"/>
                <w:szCs w:val="28"/>
              </w:rPr>
              <w:t>227,943</w:t>
            </w:r>
            <w:r w:rsidRPr="00657929">
              <w:rPr>
                <w:rFonts w:eastAsia="標楷體"/>
                <w:sz w:val="28"/>
                <w:szCs w:val="28"/>
              </w:rPr>
              <w:t>人的</w:t>
            </w:r>
            <w:r w:rsidR="0032316D">
              <w:rPr>
                <w:rFonts w:eastAsia="標楷體"/>
                <w:sz w:val="28"/>
                <w:szCs w:val="28"/>
              </w:rPr>
              <w:t>資料</w:t>
            </w:r>
            <w:r w:rsidRPr="00657929">
              <w:rPr>
                <w:rFonts w:eastAsia="標楷體"/>
                <w:sz w:val="28"/>
                <w:szCs w:val="28"/>
              </w:rPr>
              <w:t>安全事件。</w:t>
            </w:r>
          </w:p>
          <w:p w14:paraId="6969070A" w14:textId="2CAD69EC" w:rsidR="00E3653C" w:rsidRPr="00657929" w:rsidRDefault="00E3653C" w:rsidP="00E3653C">
            <w:pPr>
              <w:spacing w:line="240" w:lineRule="atLeast"/>
              <w:jc w:val="both"/>
              <w:rPr>
                <w:rFonts w:eastAsia="標楷體"/>
                <w:sz w:val="28"/>
                <w:szCs w:val="28"/>
              </w:rPr>
            </w:pPr>
            <w:r w:rsidRPr="00657929">
              <w:rPr>
                <w:rFonts w:eastAsia="標楷體"/>
                <w:sz w:val="28"/>
                <w:szCs w:val="28"/>
              </w:rPr>
              <w:t xml:space="preserve"> </w:t>
            </w:r>
            <w:r w:rsidR="00D3121D">
              <w:rPr>
                <w:rFonts w:eastAsia="標楷體"/>
                <w:sz w:val="28"/>
                <w:szCs w:val="28"/>
              </w:rPr>
              <w:t xml:space="preserve">  </w:t>
            </w:r>
            <w:r w:rsidRPr="00657929">
              <w:rPr>
                <w:rFonts w:eastAsia="標楷體"/>
                <w:sz w:val="28"/>
                <w:szCs w:val="28"/>
              </w:rPr>
              <w:t xml:space="preserve"> IGG</w:t>
            </w:r>
            <w:r w:rsidRPr="00657929">
              <w:rPr>
                <w:rFonts w:eastAsia="標楷體"/>
                <w:sz w:val="28"/>
                <w:szCs w:val="28"/>
              </w:rPr>
              <w:t>於</w:t>
            </w:r>
            <w:r w:rsidRPr="00657929">
              <w:rPr>
                <w:rFonts w:eastAsia="標楷體"/>
                <w:sz w:val="28"/>
                <w:szCs w:val="28"/>
              </w:rPr>
              <w:t>2021</w:t>
            </w:r>
            <w:r w:rsidRPr="00657929">
              <w:rPr>
                <w:rFonts w:eastAsia="標楷體"/>
                <w:sz w:val="28"/>
                <w:szCs w:val="28"/>
              </w:rPr>
              <w:t>年</w:t>
            </w:r>
            <w:r w:rsidRPr="00657929">
              <w:rPr>
                <w:rFonts w:eastAsia="標楷體"/>
                <w:sz w:val="28"/>
                <w:szCs w:val="28"/>
              </w:rPr>
              <w:t>10</w:t>
            </w:r>
            <w:r w:rsidRPr="00657929">
              <w:rPr>
                <w:rFonts w:eastAsia="標楷體"/>
                <w:sz w:val="28"/>
                <w:szCs w:val="28"/>
              </w:rPr>
              <w:t>月</w:t>
            </w:r>
            <w:r w:rsidRPr="00657929">
              <w:rPr>
                <w:rFonts w:eastAsia="標楷體"/>
                <w:sz w:val="28"/>
                <w:szCs w:val="28"/>
              </w:rPr>
              <w:t>22</w:t>
            </w:r>
            <w:r w:rsidRPr="00657929">
              <w:rPr>
                <w:rFonts w:eastAsia="標楷體"/>
                <w:sz w:val="28"/>
                <w:szCs w:val="28"/>
              </w:rPr>
              <w:t>日發現了異常的網路活動。</w:t>
            </w:r>
            <w:r w:rsidRPr="00657929">
              <w:rPr>
                <w:rFonts w:eastAsia="標楷體"/>
                <w:sz w:val="28"/>
                <w:szCs w:val="28"/>
              </w:rPr>
              <w:t>11</w:t>
            </w:r>
            <w:r w:rsidRPr="00657929">
              <w:rPr>
                <w:rFonts w:eastAsia="標楷體"/>
                <w:sz w:val="28"/>
                <w:szCs w:val="28"/>
              </w:rPr>
              <w:t>月</w:t>
            </w:r>
            <w:r w:rsidRPr="00657929">
              <w:rPr>
                <w:rFonts w:eastAsia="標楷體"/>
                <w:sz w:val="28"/>
                <w:szCs w:val="28"/>
              </w:rPr>
              <w:t>18</w:t>
            </w:r>
            <w:r w:rsidRPr="00657929">
              <w:rPr>
                <w:rFonts w:eastAsia="標楷體"/>
                <w:sz w:val="28"/>
                <w:szCs w:val="28"/>
              </w:rPr>
              <w:t>日</w:t>
            </w:r>
            <w:r w:rsidRPr="00657929">
              <w:rPr>
                <w:rFonts w:eastAsia="標楷體"/>
                <w:sz w:val="28"/>
                <w:szCs w:val="28"/>
              </w:rPr>
              <w:t>IGG</w:t>
            </w:r>
            <w:r w:rsidRPr="00657929">
              <w:rPr>
                <w:rFonts w:eastAsia="標楷體"/>
                <w:sz w:val="28"/>
                <w:szCs w:val="28"/>
              </w:rPr>
              <w:t>確定未經授權的行為者獲得了對其系統的存取權限，並且這些系統中包含的資訊可能已被查看或取得。</w:t>
            </w:r>
            <w:r w:rsidRPr="00657929">
              <w:rPr>
                <w:rFonts w:eastAsia="標楷體"/>
                <w:sz w:val="28"/>
                <w:szCs w:val="28"/>
              </w:rPr>
              <w:t>IGG</w:t>
            </w:r>
            <w:r w:rsidRPr="00657929">
              <w:rPr>
                <w:rFonts w:eastAsia="標楷體"/>
                <w:sz w:val="28"/>
                <w:szCs w:val="28"/>
              </w:rPr>
              <w:t>加快了增強型託管安全運營中心的實施，包括部署端點檢測和回應平台以回應這一事件，立即重置密碼，擁有敏感系統特權存取權限的員工被註冊到多因素</w:t>
            </w:r>
            <w:r w:rsidR="00D3121D">
              <w:rPr>
                <w:rFonts w:eastAsia="標楷體"/>
                <w:sz w:val="28"/>
                <w:szCs w:val="28"/>
              </w:rPr>
              <w:t>身分</w:t>
            </w:r>
            <w:r w:rsidRPr="00657929">
              <w:rPr>
                <w:rFonts w:eastAsia="標楷體"/>
                <w:sz w:val="28"/>
                <w:szCs w:val="28"/>
              </w:rPr>
              <w:t>驗證平台。</w:t>
            </w:r>
          </w:p>
          <w:p w14:paraId="7D3FEF42" w14:textId="5759454F" w:rsidR="00E3653C" w:rsidRPr="00657929" w:rsidRDefault="00E3653C" w:rsidP="00E3653C">
            <w:pPr>
              <w:spacing w:line="240" w:lineRule="atLeast"/>
              <w:jc w:val="both"/>
              <w:rPr>
                <w:rFonts w:eastAsia="標楷體"/>
                <w:sz w:val="28"/>
                <w:szCs w:val="28"/>
              </w:rPr>
            </w:pPr>
            <w:r w:rsidRPr="00657929">
              <w:rPr>
                <w:rFonts w:eastAsia="標楷體"/>
                <w:sz w:val="28"/>
                <w:szCs w:val="28"/>
              </w:rPr>
              <w:t xml:space="preserve"> EVERGREENHEALTH</w:t>
            </w:r>
            <w:r w:rsidRPr="00657929">
              <w:rPr>
                <w:rFonts w:eastAsia="標楷體"/>
                <w:sz w:val="28"/>
                <w:szCs w:val="28"/>
              </w:rPr>
              <w:t>面臨第三方</w:t>
            </w:r>
            <w:r w:rsidRPr="00657929">
              <w:rPr>
                <w:rFonts w:eastAsia="標楷體"/>
                <w:sz w:val="28"/>
                <w:szCs w:val="28"/>
              </w:rPr>
              <w:t>EMR</w:t>
            </w:r>
            <w:r w:rsidRPr="00657929">
              <w:rPr>
                <w:rFonts w:eastAsia="標楷體"/>
                <w:sz w:val="28"/>
                <w:szCs w:val="28"/>
              </w:rPr>
              <w:t>侵害，在西雅圖大都市區營運的華盛頓衛生系統表示，未經授權的一方在</w:t>
            </w:r>
            <w:r w:rsidRPr="00657929">
              <w:rPr>
                <w:rFonts w:eastAsia="標楷體"/>
                <w:sz w:val="28"/>
                <w:szCs w:val="28"/>
              </w:rPr>
              <w:t>2021</w:t>
            </w:r>
            <w:r w:rsidRPr="00657929">
              <w:rPr>
                <w:rFonts w:eastAsia="標楷體"/>
                <w:sz w:val="28"/>
                <w:szCs w:val="28"/>
              </w:rPr>
              <w:t>年</w:t>
            </w:r>
            <w:r w:rsidRPr="00657929">
              <w:rPr>
                <w:rFonts w:eastAsia="標楷體"/>
                <w:sz w:val="28"/>
                <w:szCs w:val="28"/>
              </w:rPr>
              <w:t>12</w:t>
            </w:r>
            <w:r w:rsidRPr="00657929">
              <w:rPr>
                <w:rFonts w:eastAsia="標楷體"/>
                <w:sz w:val="28"/>
                <w:szCs w:val="28"/>
              </w:rPr>
              <w:t>月</w:t>
            </w:r>
            <w:r w:rsidRPr="00657929">
              <w:rPr>
                <w:rFonts w:eastAsia="標楷體"/>
                <w:sz w:val="28"/>
                <w:szCs w:val="28"/>
              </w:rPr>
              <w:t>4</w:t>
            </w:r>
            <w:r w:rsidRPr="00657929">
              <w:rPr>
                <w:rFonts w:eastAsia="標楷體"/>
                <w:sz w:val="28"/>
                <w:szCs w:val="28"/>
              </w:rPr>
              <w:t>日左右存取了</w:t>
            </w:r>
            <w:proofErr w:type="spellStart"/>
            <w:r w:rsidRPr="00657929">
              <w:rPr>
                <w:rFonts w:eastAsia="標楷體"/>
                <w:sz w:val="28"/>
                <w:szCs w:val="28"/>
              </w:rPr>
              <w:t>myCare</w:t>
            </w:r>
            <w:proofErr w:type="spellEnd"/>
            <w:r w:rsidRPr="00657929">
              <w:rPr>
                <w:rFonts w:eastAsia="標楷體"/>
                <w:sz w:val="28"/>
                <w:szCs w:val="28"/>
              </w:rPr>
              <w:t xml:space="preserve"> Integrity</w:t>
            </w:r>
            <w:r w:rsidR="0032316D">
              <w:rPr>
                <w:rFonts w:eastAsia="標楷體"/>
                <w:sz w:val="28"/>
                <w:szCs w:val="28"/>
              </w:rPr>
              <w:t>資料</w:t>
            </w:r>
            <w:r w:rsidRPr="00657929">
              <w:rPr>
                <w:rFonts w:eastAsia="標楷體"/>
                <w:sz w:val="28"/>
                <w:szCs w:val="28"/>
              </w:rPr>
              <w:t>，隨後刪除了</w:t>
            </w:r>
            <w:r w:rsidR="0032316D">
              <w:rPr>
                <w:rFonts w:eastAsia="標楷體"/>
                <w:sz w:val="28"/>
                <w:szCs w:val="28"/>
              </w:rPr>
              <w:t>資料</w:t>
            </w:r>
            <w:r w:rsidRPr="00657929">
              <w:rPr>
                <w:rFonts w:eastAsia="標楷體"/>
                <w:sz w:val="28"/>
                <w:szCs w:val="28"/>
              </w:rPr>
              <w:t>庫和系統配置檔案。</w:t>
            </w:r>
            <w:proofErr w:type="spellStart"/>
            <w:r w:rsidRPr="00657929">
              <w:rPr>
                <w:rFonts w:eastAsia="標楷體"/>
                <w:sz w:val="28"/>
                <w:szCs w:val="28"/>
              </w:rPr>
              <w:t>EvergreenHealth</w:t>
            </w:r>
            <w:proofErr w:type="spellEnd"/>
            <w:r w:rsidRPr="00657929">
              <w:rPr>
                <w:rFonts w:eastAsia="標楷體"/>
                <w:sz w:val="28"/>
                <w:szCs w:val="28"/>
              </w:rPr>
              <w:t>於</w:t>
            </w:r>
            <w:r w:rsidRPr="00657929">
              <w:rPr>
                <w:rFonts w:eastAsia="標楷體"/>
                <w:sz w:val="28"/>
                <w:szCs w:val="28"/>
              </w:rPr>
              <w:t>2022</w:t>
            </w:r>
            <w:r w:rsidRPr="00657929">
              <w:rPr>
                <w:rFonts w:eastAsia="標楷體"/>
                <w:sz w:val="28"/>
                <w:szCs w:val="28"/>
              </w:rPr>
              <w:t>年</w:t>
            </w:r>
            <w:r w:rsidRPr="00657929">
              <w:rPr>
                <w:rFonts w:eastAsia="標楷體"/>
                <w:sz w:val="28"/>
                <w:szCs w:val="28"/>
              </w:rPr>
              <w:t>4</w:t>
            </w:r>
            <w:r w:rsidRPr="00657929">
              <w:rPr>
                <w:rFonts w:eastAsia="標楷體"/>
                <w:sz w:val="28"/>
                <w:szCs w:val="28"/>
              </w:rPr>
              <w:t>月</w:t>
            </w:r>
            <w:r w:rsidRPr="00657929">
              <w:rPr>
                <w:rFonts w:eastAsia="標楷體"/>
                <w:sz w:val="28"/>
                <w:szCs w:val="28"/>
              </w:rPr>
              <w:t>22</w:t>
            </w:r>
            <w:r w:rsidRPr="00657929">
              <w:rPr>
                <w:rFonts w:eastAsia="標楷體"/>
                <w:sz w:val="28"/>
                <w:szCs w:val="28"/>
              </w:rPr>
              <w:t>日開始向可能受影響的患者郵寄通知信，任何非眼科診所的患者都不會捲入此事件。</w:t>
            </w:r>
          </w:p>
          <w:p w14:paraId="18CAB502" w14:textId="3B951D3F" w:rsidR="00E3653C" w:rsidRPr="00657929" w:rsidRDefault="00E3653C" w:rsidP="00E3653C">
            <w:pPr>
              <w:spacing w:line="240" w:lineRule="atLeast"/>
              <w:jc w:val="both"/>
              <w:rPr>
                <w:rFonts w:eastAsia="標楷體"/>
                <w:sz w:val="28"/>
                <w:szCs w:val="28"/>
              </w:rPr>
            </w:pPr>
            <w:r w:rsidRPr="00657929">
              <w:rPr>
                <w:rFonts w:eastAsia="標楷體"/>
                <w:sz w:val="28"/>
                <w:szCs w:val="28"/>
              </w:rPr>
              <w:t xml:space="preserve"> </w:t>
            </w:r>
            <w:r w:rsidR="00D3121D">
              <w:rPr>
                <w:rFonts w:eastAsia="標楷體"/>
                <w:sz w:val="28"/>
                <w:szCs w:val="28"/>
              </w:rPr>
              <w:t xml:space="preserve">   </w:t>
            </w:r>
            <w:r w:rsidRPr="00657929">
              <w:rPr>
                <w:rFonts w:eastAsia="標楷體"/>
                <w:sz w:val="28"/>
                <w:szCs w:val="28"/>
              </w:rPr>
              <w:t>SAC HEALTH</w:t>
            </w:r>
            <w:r w:rsidRPr="00657929">
              <w:rPr>
                <w:rFonts w:eastAsia="標楷體"/>
                <w:sz w:val="28"/>
                <w:szCs w:val="28"/>
              </w:rPr>
              <w:t>記錄儲存設備遭受入侵，加利福尼亞州聖貝納迪諾的社會行動社區衛生系統</w:t>
            </w:r>
            <w:r w:rsidRPr="00657929">
              <w:rPr>
                <w:rFonts w:eastAsia="標楷體"/>
                <w:sz w:val="28"/>
                <w:szCs w:val="28"/>
              </w:rPr>
              <w:t>(SAC Health)</w:t>
            </w:r>
            <w:r w:rsidRPr="00657929">
              <w:rPr>
                <w:rFonts w:eastAsia="標楷體"/>
                <w:sz w:val="28"/>
                <w:szCs w:val="28"/>
              </w:rPr>
              <w:t>發布了關於在場外儲存設備發生闖入事件的通知。</w:t>
            </w:r>
            <w:r w:rsidRPr="00657929">
              <w:rPr>
                <w:rFonts w:eastAsia="標楷體"/>
                <w:sz w:val="28"/>
                <w:szCs w:val="28"/>
              </w:rPr>
              <w:t>SAC Health</w:t>
            </w:r>
            <w:r w:rsidRPr="00657929">
              <w:rPr>
                <w:rFonts w:eastAsia="標楷體"/>
                <w:sz w:val="28"/>
                <w:szCs w:val="28"/>
              </w:rPr>
              <w:t>迅速採取行動進行調查並做出回應，目前沒有證據表明</w:t>
            </w:r>
            <w:r w:rsidR="0032316D">
              <w:rPr>
                <w:rFonts w:eastAsia="標楷體"/>
                <w:sz w:val="28"/>
                <w:szCs w:val="28"/>
              </w:rPr>
              <w:t>資料</w:t>
            </w:r>
            <w:r w:rsidRPr="00657929">
              <w:rPr>
                <w:rFonts w:eastAsia="標楷體"/>
                <w:sz w:val="28"/>
                <w:szCs w:val="28"/>
              </w:rPr>
              <w:t>被濫用。</w:t>
            </w:r>
          </w:p>
          <w:p w14:paraId="338ED549" w14:textId="413089F6" w:rsidR="00E3653C" w:rsidRPr="00657929" w:rsidRDefault="00E3653C" w:rsidP="00E3653C">
            <w:pPr>
              <w:spacing w:line="240" w:lineRule="atLeast"/>
              <w:jc w:val="both"/>
              <w:rPr>
                <w:rFonts w:eastAsia="標楷體"/>
                <w:sz w:val="28"/>
                <w:szCs w:val="28"/>
              </w:rPr>
            </w:pPr>
            <w:r w:rsidRPr="00657929">
              <w:rPr>
                <w:rFonts w:eastAsia="標楷體"/>
                <w:sz w:val="28"/>
                <w:szCs w:val="28"/>
              </w:rPr>
              <w:t xml:space="preserve">  </w:t>
            </w:r>
            <w:r w:rsidR="00D3121D">
              <w:rPr>
                <w:rFonts w:eastAsia="標楷體"/>
                <w:sz w:val="28"/>
                <w:szCs w:val="28"/>
              </w:rPr>
              <w:t xml:space="preserve">  </w:t>
            </w:r>
            <w:r w:rsidRPr="00657929">
              <w:rPr>
                <w:rFonts w:eastAsia="標楷體"/>
                <w:sz w:val="28"/>
                <w:szCs w:val="28"/>
              </w:rPr>
              <w:t>OPTIMA</w:t>
            </w:r>
            <w:r w:rsidRPr="00657929">
              <w:rPr>
                <w:rFonts w:eastAsia="標楷體"/>
                <w:sz w:val="28"/>
                <w:szCs w:val="28"/>
              </w:rPr>
              <w:t>皮膚科電子郵件安全事件影響</w:t>
            </w:r>
            <w:r w:rsidRPr="00657929">
              <w:rPr>
                <w:rFonts w:eastAsia="標楷體"/>
                <w:sz w:val="28"/>
                <w:szCs w:val="28"/>
              </w:rPr>
              <w:t xml:space="preserve"> 60K</w:t>
            </w:r>
            <w:r w:rsidRPr="00657929">
              <w:rPr>
                <w:rFonts w:eastAsia="標楷體"/>
                <w:sz w:val="28"/>
                <w:szCs w:val="28"/>
              </w:rPr>
              <w:t>，印第安納州皮膚病學中心和高級皮膚病學和皮膚癌中心，向</w:t>
            </w:r>
            <w:r w:rsidRPr="00657929">
              <w:rPr>
                <w:rFonts w:eastAsia="標楷體"/>
                <w:sz w:val="28"/>
                <w:szCs w:val="28"/>
              </w:rPr>
              <w:t>59,872</w:t>
            </w:r>
            <w:r w:rsidRPr="00657929">
              <w:rPr>
                <w:rFonts w:eastAsia="標楷體"/>
                <w:sz w:val="28"/>
                <w:szCs w:val="28"/>
              </w:rPr>
              <w:t>人通知可能暴露受保護健康資訊的電子郵件安全事件。</w:t>
            </w:r>
            <w:r w:rsidRPr="00657929">
              <w:rPr>
                <w:rFonts w:eastAsia="標楷體"/>
                <w:sz w:val="28"/>
                <w:szCs w:val="28"/>
              </w:rPr>
              <w:t>Optima Dermatology</w:t>
            </w:r>
            <w:r w:rsidRPr="00657929">
              <w:rPr>
                <w:rFonts w:eastAsia="標楷體"/>
                <w:sz w:val="28"/>
                <w:szCs w:val="28"/>
              </w:rPr>
              <w:t>沒有證據表明任何資訊已經或將被濫用，但出於謹慎考慮還是通知了個人資訊包含在受影響員工</w:t>
            </w:r>
            <w:r w:rsidRPr="00657929">
              <w:rPr>
                <w:rFonts w:eastAsia="標楷體"/>
                <w:sz w:val="28"/>
                <w:szCs w:val="28"/>
              </w:rPr>
              <w:lastRenderedPageBreak/>
              <w:t>電子郵件帳戶中的檔案中，也額外實施的安全措施，以防止未來發生類似事件。</w:t>
            </w:r>
          </w:p>
        </w:tc>
      </w:tr>
      <w:tr w:rsidR="00E3653C" w:rsidRPr="00657929" w14:paraId="387D6D0B"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51107D66"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lastRenderedPageBreak/>
              <w:t>攻擊手法</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00A797F6" w14:textId="560BC3EC" w:rsidR="00E3653C" w:rsidRPr="00657929" w:rsidRDefault="0032316D" w:rsidP="00E3653C">
            <w:pPr>
              <w:tabs>
                <w:tab w:val="left" w:pos="1320"/>
              </w:tabs>
              <w:rPr>
                <w:rFonts w:eastAsia="標楷體"/>
                <w:sz w:val="28"/>
                <w:szCs w:val="28"/>
              </w:rPr>
            </w:pPr>
            <w:r>
              <w:rPr>
                <w:rFonts w:eastAsia="標楷體"/>
                <w:sz w:val="28"/>
                <w:szCs w:val="28"/>
              </w:rPr>
              <w:t>資料外洩</w:t>
            </w:r>
          </w:p>
        </w:tc>
      </w:tr>
      <w:tr w:rsidR="00E3653C" w:rsidRPr="00657929" w14:paraId="2E400138"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3ECD0D13"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資料來源</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7B5B2E" w14:textId="77777777" w:rsidR="00E3653C" w:rsidRPr="00657929" w:rsidRDefault="00E3653C" w:rsidP="00E3653C">
            <w:pPr>
              <w:jc w:val="both"/>
              <w:rPr>
                <w:rFonts w:eastAsia="標楷體"/>
                <w:sz w:val="28"/>
                <w:szCs w:val="28"/>
              </w:rPr>
            </w:pPr>
            <w:proofErr w:type="spellStart"/>
            <w:r w:rsidRPr="00657929">
              <w:rPr>
                <w:rFonts w:eastAsia="標楷體"/>
                <w:sz w:val="28"/>
                <w:szCs w:val="28"/>
              </w:rPr>
              <w:t>HealthITSecurity</w:t>
            </w:r>
            <w:proofErr w:type="spellEnd"/>
          </w:p>
          <w:p w14:paraId="2665E647"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lang w:val="x-none"/>
              </w:rPr>
              <w:t>https://healthitsecurity.com/news/illinois-gastroenterology-group-data-breach-impacts-228k</w:t>
            </w:r>
          </w:p>
        </w:tc>
      </w:tr>
    </w:tbl>
    <w:p w14:paraId="687B897F" w14:textId="77777777" w:rsidR="00E3653C" w:rsidRPr="00657929" w:rsidRDefault="00E3653C" w:rsidP="00E3653C">
      <w:pPr>
        <w:rPr>
          <w:rFonts w:eastAsia="標楷體"/>
          <w:sz w:val="28"/>
          <w:szCs w:val="28"/>
        </w:rPr>
      </w:pPr>
    </w:p>
    <w:p w14:paraId="6656CA44" w14:textId="59B06268" w:rsidR="00E3653C" w:rsidRPr="00657929" w:rsidRDefault="00657929" w:rsidP="00911F33">
      <w:pPr>
        <w:pStyle w:val="af1"/>
        <w:rPr>
          <w:szCs w:val="28"/>
        </w:rPr>
      </w:pPr>
      <w:bookmarkStart w:id="16" w:name="_Toc106654807"/>
      <w:r w:rsidRPr="00657929">
        <w:t>表</w:t>
      </w:r>
      <w:r w:rsidRPr="00657929">
        <w:fldChar w:fldCharType="begin"/>
      </w:r>
      <w:r w:rsidRPr="00657929">
        <w:instrText xml:space="preserve"> SEQ </w:instrText>
      </w:r>
      <w:r w:rsidRPr="00657929">
        <w:instrText>表</w:instrText>
      </w:r>
      <w:r w:rsidRPr="00657929">
        <w:instrText xml:space="preserve"> \* ARABIC </w:instrText>
      </w:r>
      <w:r w:rsidRPr="00657929">
        <w:fldChar w:fldCharType="separate"/>
      </w:r>
      <w:r w:rsidR="001C03B1">
        <w:t>23</w:t>
      </w:r>
      <w:r w:rsidRPr="00657929">
        <w:fldChar w:fldCharType="end"/>
      </w:r>
      <w:r w:rsidRPr="00657929">
        <w:rPr>
          <w:lang w:eastAsia="zh-TW"/>
        </w:rPr>
        <w:t>：編號</w:t>
      </w:r>
      <w:r w:rsidRPr="00657929">
        <w:rPr>
          <w:lang w:eastAsia="zh-TW"/>
        </w:rPr>
        <w:t>5-</w:t>
      </w:r>
      <w:r w:rsidRPr="00657929">
        <w:rPr>
          <w:lang w:eastAsia="zh-TW"/>
        </w:rPr>
        <w:t>情資資訊統整</w:t>
      </w:r>
      <w:bookmarkEnd w:id="16"/>
    </w:p>
    <w:tbl>
      <w:tblPr>
        <w:tblStyle w:val="af0"/>
        <w:tblW w:w="0" w:type="auto"/>
        <w:jc w:val="center"/>
        <w:tblLook w:val="04A0" w:firstRow="1" w:lastRow="0" w:firstColumn="1" w:lastColumn="0" w:noHBand="0" w:noVBand="1"/>
      </w:tblPr>
      <w:tblGrid>
        <w:gridCol w:w="2645"/>
        <w:gridCol w:w="5291"/>
      </w:tblGrid>
      <w:tr w:rsidR="00E3653C" w:rsidRPr="00657929" w14:paraId="03370BAB" w14:textId="77777777" w:rsidTr="00C34673">
        <w:trPr>
          <w:jc w:val="center"/>
        </w:trPr>
        <w:tc>
          <w:tcPr>
            <w:tcW w:w="7936" w:type="dxa"/>
            <w:gridSpan w:val="2"/>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A9A7995" w14:textId="77777777" w:rsidR="00E3653C" w:rsidRPr="00657929" w:rsidRDefault="00E3653C" w:rsidP="00E3653C">
            <w:pPr>
              <w:jc w:val="center"/>
              <w:rPr>
                <w:rFonts w:eastAsia="標楷體"/>
                <w:bCs/>
                <w:color w:val="FFFFFF" w:themeColor="background1"/>
                <w:sz w:val="28"/>
                <w:szCs w:val="28"/>
              </w:rPr>
            </w:pPr>
            <w:r w:rsidRPr="00657929">
              <w:rPr>
                <w:rFonts w:eastAsia="標楷體"/>
                <w:bCs/>
                <w:color w:val="FFFFFF" w:themeColor="background1"/>
                <w:sz w:val="28"/>
                <w:szCs w:val="28"/>
              </w:rPr>
              <w:t>情資資訊</w:t>
            </w:r>
          </w:p>
        </w:tc>
      </w:tr>
      <w:tr w:rsidR="00E3653C" w:rsidRPr="00657929" w14:paraId="6A455276"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1C75DFC"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編號</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6D759A"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HISAC-ANA-2022-05-005</w:t>
            </w:r>
          </w:p>
        </w:tc>
      </w:tr>
      <w:tr w:rsidR="00E3653C" w:rsidRPr="00657929" w14:paraId="051200E3"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0795795"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類別</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219305"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102-</w:t>
            </w:r>
            <w:r w:rsidRPr="00657929">
              <w:rPr>
                <w:rFonts w:eastAsia="標楷體"/>
                <w:sz w:val="28"/>
                <w:szCs w:val="28"/>
              </w:rPr>
              <w:t>攻擊活動資訊</w:t>
            </w:r>
          </w:p>
        </w:tc>
      </w:tr>
      <w:tr w:rsidR="00E3653C" w:rsidRPr="00657929" w14:paraId="37C8E4FC"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EB8A9C8"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標題</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2D5622AB" w14:textId="77777777" w:rsidR="00E3653C" w:rsidRPr="00657929" w:rsidRDefault="00E3653C" w:rsidP="00B12CF7">
            <w:pPr>
              <w:spacing w:line="240" w:lineRule="atLeast"/>
              <w:jc w:val="both"/>
              <w:rPr>
                <w:rFonts w:eastAsia="標楷體"/>
                <w:sz w:val="28"/>
                <w:szCs w:val="28"/>
              </w:rPr>
            </w:pPr>
            <w:bookmarkStart w:id="17" w:name="_Toc106482043"/>
            <w:r w:rsidRPr="00657929">
              <w:rPr>
                <w:rFonts w:eastAsia="標楷體"/>
                <w:sz w:val="28"/>
                <w:szCs w:val="28"/>
              </w:rPr>
              <w:t>NH</w:t>
            </w:r>
            <w:r w:rsidRPr="00657929">
              <w:rPr>
                <w:rFonts w:eastAsia="標楷體"/>
                <w:sz w:val="28"/>
                <w:szCs w:val="28"/>
              </w:rPr>
              <w:t>醫療器材公司面臨資訊安全事件，</w:t>
            </w:r>
            <w:r w:rsidRPr="00657929">
              <w:rPr>
                <w:rFonts w:eastAsia="標楷體"/>
                <w:sz w:val="28"/>
                <w:szCs w:val="28"/>
              </w:rPr>
              <w:t>8</w:t>
            </w:r>
            <w:r w:rsidRPr="00657929">
              <w:rPr>
                <w:rFonts w:eastAsia="標楷體"/>
                <w:sz w:val="28"/>
                <w:szCs w:val="28"/>
              </w:rPr>
              <w:t>萬人受到影響</w:t>
            </w:r>
            <w:bookmarkEnd w:id="17"/>
          </w:p>
          <w:p w14:paraId="5C7CB8C2" w14:textId="77777777" w:rsidR="00E3653C" w:rsidRPr="00657929" w:rsidRDefault="00E3653C" w:rsidP="00B12CF7">
            <w:pPr>
              <w:spacing w:line="240" w:lineRule="atLeast"/>
              <w:jc w:val="both"/>
              <w:rPr>
                <w:rFonts w:eastAsia="標楷體"/>
                <w:sz w:val="28"/>
                <w:szCs w:val="28"/>
              </w:rPr>
            </w:pPr>
            <w:r w:rsidRPr="00657929">
              <w:rPr>
                <w:rFonts w:eastAsia="標楷體"/>
                <w:sz w:val="28"/>
                <w:szCs w:val="28"/>
              </w:rPr>
              <w:t>NH Medical Device Company Faces Data Security Incident, 81K Impacted</w:t>
            </w:r>
          </w:p>
        </w:tc>
      </w:tr>
      <w:tr w:rsidR="00E3653C" w:rsidRPr="00657929" w14:paraId="7F33F196"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310570B6"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日期</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38C1D5CD"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中華民國</w:t>
            </w:r>
            <w:r w:rsidRPr="00657929">
              <w:rPr>
                <w:rFonts w:eastAsia="標楷體"/>
                <w:sz w:val="28"/>
                <w:szCs w:val="28"/>
              </w:rPr>
              <w:t>111</w:t>
            </w:r>
            <w:r w:rsidRPr="00657929">
              <w:rPr>
                <w:rFonts w:eastAsia="標楷體"/>
                <w:sz w:val="28"/>
                <w:szCs w:val="28"/>
              </w:rPr>
              <w:t>年</w:t>
            </w:r>
            <w:r w:rsidRPr="00657929">
              <w:rPr>
                <w:rFonts w:eastAsia="標楷體"/>
                <w:sz w:val="28"/>
                <w:szCs w:val="28"/>
              </w:rPr>
              <w:t>05</w:t>
            </w:r>
            <w:r w:rsidRPr="00657929">
              <w:rPr>
                <w:rFonts w:eastAsia="標楷體"/>
                <w:sz w:val="28"/>
                <w:szCs w:val="28"/>
              </w:rPr>
              <w:t>月</w:t>
            </w:r>
            <w:r w:rsidRPr="00657929">
              <w:rPr>
                <w:rFonts w:eastAsia="標楷體"/>
                <w:sz w:val="28"/>
                <w:szCs w:val="28"/>
              </w:rPr>
              <w:t>16</w:t>
            </w:r>
            <w:r w:rsidRPr="00657929">
              <w:rPr>
                <w:rFonts w:eastAsia="標楷體"/>
                <w:sz w:val="28"/>
                <w:szCs w:val="28"/>
              </w:rPr>
              <w:t>日</w:t>
            </w:r>
          </w:p>
        </w:tc>
      </w:tr>
      <w:tr w:rsidR="00E3653C" w:rsidRPr="00657929" w14:paraId="6DEA5EDF"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6C7F8B6"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內容</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409D2347" w14:textId="16DCC275" w:rsidR="00E3653C" w:rsidRPr="00657929" w:rsidRDefault="00E3653C" w:rsidP="00E3653C">
            <w:pPr>
              <w:spacing w:line="240" w:lineRule="atLeast"/>
              <w:jc w:val="both"/>
              <w:rPr>
                <w:rFonts w:eastAsia="標楷體"/>
                <w:sz w:val="28"/>
                <w:szCs w:val="28"/>
              </w:rPr>
            </w:pPr>
            <w:r w:rsidRPr="00657929">
              <w:rPr>
                <w:rFonts w:eastAsia="標楷體"/>
                <w:sz w:val="28"/>
                <w:szCs w:val="28"/>
              </w:rPr>
              <w:t xml:space="preserve">  </w:t>
            </w:r>
            <w:r w:rsidR="00D3121D">
              <w:rPr>
                <w:rFonts w:eastAsia="標楷體"/>
                <w:sz w:val="28"/>
                <w:szCs w:val="28"/>
              </w:rPr>
              <w:t xml:space="preserve">  </w:t>
            </w:r>
            <w:r w:rsidRPr="00657929">
              <w:rPr>
                <w:rFonts w:eastAsia="標楷體"/>
                <w:sz w:val="28"/>
                <w:szCs w:val="28"/>
              </w:rPr>
              <w:t>總部位於新罕布什爾州的醫療設備公司</w:t>
            </w:r>
            <w:r w:rsidRPr="00657929">
              <w:rPr>
                <w:rFonts w:eastAsia="標楷體"/>
                <w:sz w:val="28"/>
                <w:szCs w:val="28"/>
              </w:rPr>
              <w:t xml:space="preserve"> </w:t>
            </w:r>
            <w:proofErr w:type="spellStart"/>
            <w:r w:rsidRPr="00657929">
              <w:rPr>
                <w:rFonts w:eastAsia="標楷體"/>
                <w:sz w:val="28"/>
                <w:szCs w:val="28"/>
              </w:rPr>
              <w:t>NuLife</w:t>
            </w:r>
            <w:proofErr w:type="spellEnd"/>
            <w:r w:rsidRPr="00657929">
              <w:rPr>
                <w:rFonts w:eastAsia="標楷體"/>
                <w:sz w:val="28"/>
                <w:szCs w:val="28"/>
              </w:rPr>
              <w:t xml:space="preserve"> Med</w:t>
            </w:r>
            <w:r w:rsidRPr="00657929">
              <w:rPr>
                <w:rFonts w:eastAsia="標楷體"/>
                <w:sz w:val="28"/>
                <w:szCs w:val="28"/>
              </w:rPr>
              <w:t>在</w:t>
            </w:r>
            <w:r w:rsidRPr="00657929">
              <w:rPr>
                <w:rFonts w:eastAsia="標楷體"/>
                <w:sz w:val="28"/>
                <w:szCs w:val="28"/>
              </w:rPr>
              <w:t>3</w:t>
            </w:r>
            <w:r w:rsidRPr="00657929">
              <w:rPr>
                <w:rFonts w:eastAsia="標楷體"/>
                <w:sz w:val="28"/>
                <w:szCs w:val="28"/>
              </w:rPr>
              <w:t>月份遭遇了一起</w:t>
            </w:r>
            <w:r w:rsidR="0032316D">
              <w:rPr>
                <w:rFonts w:eastAsia="標楷體"/>
                <w:sz w:val="28"/>
                <w:szCs w:val="28"/>
              </w:rPr>
              <w:t>資料</w:t>
            </w:r>
            <w:r w:rsidRPr="00657929">
              <w:rPr>
                <w:rFonts w:eastAsia="標楷體"/>
                <w:sz w:val="28"/>
                <w:szCs w:val="28"/>
              </w:rPr>
              <w:t>安全事件，影響了</w:t>
            </w:r>
            <w:r w:rsidRPr="00657929">
              <w:rPr>
                <w:rFonts w:eastAsia="標楷體"/>
                <w:sz w:val="28"/>
                <w:szCs w:val="28"/>
              </w:rPr>
              <w:t>81,244</w:t>
            </w:r>
            <w:r w:rsidRPr="00657929">
              <w:rPr>
                <w:rFonts w:eastAsia="標楷體"/>
                <w:sz w:val="28"/>
                <w:szCs w:val="28"/>
              </w:rPr>
              <w:t>人。在得知此事件後，迅速採取行動對事件進行調查和回應，評估系統的安全性，並識別任何受影響的</w:t>
            </w:r>
            <w:r w:rsidR="0032316D">
              <w:rPr>
                <w:rFonts w:eastAsia="標楷體"/>
                <w:sz w:val="28"/>
                <w:szCs w:val="28"/>
              </w:rPr>
              <w:t>資料</w:t>
            </w:r>
            <w:r w:rsidRPr="00657929">
              <w:rPr>
                <w:rFonts w:eastAsia="標楷體"/>
                <w:sz w:val="28"/>
                <w:szCs w:val="28"/>
              </w:rPr>
              <w:t>。</w:t>
            </w:r>
          </w:p>
          <w:p w14:paraId="675F275E" w14:textId="1FB4A1E4" w:rsidR="00E3653C" w:rsidRPr="00657929" w:rsidRDefault="00E3653C" w:rsidP="00E3653C">
            <w:pPr>
              <w:spacing w:line="240" w:lineRule="atLeast"/>
              <w:jc w:val="both"/>
              <w:rPr>
                <w:rFonts w:eastAsia="標楷體"/>
                <w:sz w:val="28"/>
                <w:szCs w:val="28"/>
              </w:rPr>
            </w:pPr>
            <w:r w:rsidRPr="00657929">
              <w:rPr>
                <w:rFonts w:eastAsia="標楷體"/>
                <w:sz w:val="28"/>
                <w:szCs w:val="28"/>
              </w:rPr>
              <w:t xml:space="preserve">  </w:t>
            </w:r>
            <w:r w:rsidR="00D3121D">
              <w:rPr>
                <w:rFonts w:eastAsia="標楷體"/>
                <w:sz w:val="28"/>
                <w:szCs w:val="28"/>
              </w:rPr>
              <w:t xml:space="preserve">  </w:t>
            </w:r>
            <w:r w:rsidRPr="00657929">
              <w:rPr>
                <w:rFonts w:eastAsia="標楷體"/>
                <w:sz w:val="28"/>
                <w:szCs w:val="28"/>
              </w:rPr>
              <w:t>俄克拉荷馬城印度診所更新網路攻擊資訊，其在</w:t>
            </w:r>
            <w:r w:rsidRPr="00657929">
              <w:rPr>
                <w:rFonts w:eastAsia="標楷體"/>
                <w:sz w:val="28"/>
                <w:szCs w:val="28"/>
              </w:rPr>
              <w:t>3</w:t>
            </w:r>
            <w:r w:rsidRPr="00657929">
              <w:rPr>
                <w:rFonts w:eastAsia="標楷體"/>
                <w:sz w:val="28"/>
                <w:szCs w:val="28"/>
              </w:rPr>
              <w:t>月份經歷了一次網路攻擊，導致某些藥房服務癱瘓。</w:t>
            </w:r>
            <w:r w:rsidRPr="00657929">
              <w:rPr>
                <w:rFonts w:eastAsia="標楷體"/>
                <w:sz w:val="28"/>
                <w:szCs w:val="28"/>
              </w:rPr>
              <w:t>OKCIC</w:t>
            </w:r>
            <w:r w:rsidRPr="00657929">
              <w:rPr>
                <w:rFonts w:eastAsia="標楷體"/>
                <w:sz w:val="28"/>
                <w:szCs w:val="28"/>
              </w:rPr>
              <w:t>的藥房自動補充熱線和郵購服務將「在不確定的時間內」關閉。診所指示患者在需要補充處方時致電藥房。</w:t>
            </w:r>
          </w:p>
          <w:p w14:paraId="4876336A" w14:textId="14D0CCD6" w:rsidR="00E3653C" w:rsidRPr="00657929" w:rsidRDefault="00E3653C" w:rsidP="00E3653C">
            <w:pPr>
              <w:spacing w:line="240" w:lineRule="atLeast"/>
              <w:jc w:val="both"/>
              <w:rPr>
                <w:rFonts w:eastAsia="標楷體"/>
                <w:sz w:val="28"/>
                <w:szCs w:val="28"/>
              </w:rPr>
            </w:pPr>
            <w:r w:rsidRPr="00657929">
              <w:rPr>
                <w:rFonts w:eastAsia="標楷體"/>
                <w:sz w:val="28"/>
                <w:szCs w:val="28"/>
              </w:rPr>
              <w:t xml:space="preserve"> </w:t>
            </w:r>
            <w:r w:rsidR="00D3121D">
              <w:rPr>
                <w:rFonts w:eastAsia="標楷體"/>
                <w:sz w:val="28"/>
                <w:szCs w:val="28"/>
              </w:rPr>
              <w:t xml:space="preserve">  </w:t>
            </w:r>
            <w:r w:rsidRPr="00657929">
              <w:rPr>
                <w:rFonts w:eastAsia="標楷體"/>
                <w:sz w:val="28"/>
                <w:szCs w:val="28"/>
              </w:rPr>
              <w:t xml:space="preserve"> </w:t>
            </w:r>
            <w:r w:rsidRPr="00657929">
              <w:rPr>
                <w:rFonts w:eastAsia="標楷體"/>
                <w:sz w:val="28"/>
                <w:szCs w:val="28"/>
              </w:rPr>
              <w:t>受影響的</w:t>
            </w:r>
            <w:r w:rsidR="0032316D">
              <w:rPr>
                <w:rFonts w:eastAsia="標楷體"/>
                <w:sz w:val="28"/>
                <w:szCs w:val="28"/>
              </w:rPr>
              <w:t>資料</w:t>
            </w:r>
            <w:r w:rsidRPr="00657929">
              <w:rPr>
                <w:rFonts w:eastAsia="標楷體"/>
                <w:sz w:val="28"/>
                <w:szCs w:val="28"/>
              </w:rPr>
              <w:t>包括姓名、出生日期、處方資訊、醫療記錄、醫生資訊、部落</w:t>
            </w:r>
            <w:r w:rsidR="00D3121D">
              <w:rPr>
                <w:rFonts w:eastAsia="標楷體"/>
                <w:sz w:val="28"/>
                <w:szCs w:val="28"/>
              </w:rPr>
              <w:t>身分</w:t>
            </w:r>
            <w:r w:rsidRPr="00657929">
              <w:rPr>
                <w:rFonts w:eastAsia="標楷體"/>
                <w:sz w:val="28"/>
                <w:szCs w:val="28"/>
              </w:rPr>
              <w:t>證號碼、社會安全號碼、駕駛執照號碼和治療資訊。</w:t>
            </w:r>
          </w:p>
          <w:p w14:paraId="799F436B" w14:textId="54A1164E" w:rsidR="00E3653C" w:rsidRPr="00657929" w:rsidRDefault="00E3653C" w:rsidP="00E3653C">
            <w:pPr>
              <w:spacing w:line="240" w:lineRule="atLeast"/>
              <w:jc w:val="both"/>
              <w:rPr>
                <w:rFonts w:eastAsia="標楷體"/>
                <w:sz w:val="28"/>
                <w:szCs w:val="28"/>
              </w:rPr>
            </w:pPr>
            <w:r w:rsidRPr="00657929">
              <w:rPr>
                <w:rFonts w:eastAsia="標楷體"/>
                <w:sz w:val="28"/>
                <w:szCs w:val="28"/>
              </w:rPr>
              <w:t xml:space="preserve">  </w:t>
            </w:r>
            <w:r w:rsidR="00D3121D">
              <w:rPr>
                <w:rFonts w:eastAsia="標楷體"/>
                <w:sz w:val="28"/>
                <w:szCs w:val="28"/>
              </w:rPr>
              <w:t xml:space="preserve">  </w:t>
            </w:r>
            <w:r w:rsidRPr="00657929">
              <w:rPr>
                <w:rFonts w:eastAsia="標楷體"/>
                <w:sz w:val="28"/>
                <w:szCs w:val="28"/>
              </w:rPr>
              <w:t>在發現此事件後，重置了帳戶密碼並</w:t>
            </w:r>
            <w:r w:rsidRPr="00657929">
              <w:rPr>
                <w:rFonts w:eastAsia="標楷體"/>
                <w:sz w:val="28"/>
                <w:szCs w:val="28"/>
              </w:rPr>
              <w:lastRenderedPageBreak/>
              <w:t>實施了額外的安全措施，還為可能受影響的個人提供信用監控和</w:t>
            </w:r>
            <w:r w:rsidR="00D3121D">
              <w:rPr>
                <w:rFonts w:eastAsia="標楷體"/>
                <w:sz w:val="28"/>
                <w:szCs w:val="28"/>
              </w:rPr>
              <w:t>身分</w:t>
            </w:r>
            <w:r w:rsidRPr="00657929">
              <w:rPr>
                <w:rFonts w:eastAsia="標楷體"/>
                <w:sz w:val="28"/>
                <w:szCs w:val="28"/>
              </w:rPr>
              <w:t>保護服務，作為額外的預防措施。</w:t>
            </w:r>
          </w:p>
        </w:tc>
      </w:tr>
      <w:tr w:rsidR="00E3653C" w:rsidRPr="00657929" w14:paraId="63FD3A7D"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53468CB8"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lastRenderedPageBreak/>
              <w:t>攻擊手法</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5491447C" w14:textId="5C39D462" w:rsidR="00E3653C" w:rsidRPr="00657929" w:rsidRDefault="0032316D" w:rsidP="00E3653C">
            <w:pPr>
              <w:spacing w:line="240" w:lineRule="atLeast"/>
              <w:jc w:val="both"/>
              <w:rPr>
                <w:rFonts w:eastAsia="標楷體"/>
                <w:sz w:val="28"/>
                <w:szCs w:val="28"/>
              </w:rPr>
            </w:pPr>
            <w:r>
              <w:rPr>
                <w:rFonts w:eastAsia="標楷體"/>
                <w:sz w:val="28"/>
                <w:szCs w:val="28"/>
              </w:rPr>
              <w:t>資料外洩</w:t>
            </w:r>
          </w:p>
        </w:tc>
      </w:tr>
      <w:tr w:rsidR="00E3653C" w:rsidRPr="00657929" w14:paraId="58D02041"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4B9A767"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資料來源</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57D3A9" w14:textId="77777777" w:rsidR="00E3653C" w:rsidRPr="00657929" w:rsidRDefault="00E3653C" w:rsidP="00E3653C">
            <w:pPr>
              <w:jc w:val="both"/>
              <w:rPr>
                <w:rFonts w:eastAsia="標楷體"/>
                <w:sz w:val="28"/>
                <w:szCs w:val="28"/>
              </w:rPr>
            </w:pPr>
            <w:proofErr w:type="spellStart"/>
            <w:r w:rsidRPr="00657929">
              <w:rPr>
                <w:rFonts w:eastAsia="標楷體"/>
                <w:sz w:val="28"/>
                <w:szCs w:val="28"/>
              </w:rPr>
              <w:t>HealthITSecurity</w:t>
            </w:r>
            <w:proofErr w:type="spellEnd"/>
          </w:p>
          <w:p w14:paraId="015FF1E9"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lang w:val="x-none"/>
              </w:rPr>
              <w:t>https://healthitsecurity.com/news/nh-medical-device-company-faces-data-security-incident-81k-impacted</w:t>
            </w:r>
          </w:p>
        </w:tc>
      </w:tr>
    </w:tbl>
    <w:p w14:paraId="437248B0" w14:textId="77777777" w:rsidR="00E3653C" w:rsidRPr="00657929" w:rsidRDefault="00E3653C" w:rsidP="00E3653C">
      <w:pPr>
        <w:rPr>
          <w:rFonts w:eastAsia="標楷體"/>
          <w:sz w:val="28"/>
          <w:szCs w:val="28"/>
        </w:rPr>
      </w:pPr>
    </w:p>
    <w:p w14:paraId="125B5C89" w14:textId="5EBC02BA" w:rsidR="00E3653C" w:rsidRPr="00657929" w:rsidRDefault="00657929" w:rsidP="00911F33">
      <w:pPr>
        <w:pStyle w:val="af1"/>
        <w:rPr>
          <w:szCs w:val="28"/>
        </w:rPr>
      </w:pPr>
      <w:bookmarkStart w:id="18" w:name="_Toc106654808"/>
      <w:r w:rsidRPr="00657929">
        <w:t>表</w:t>
      </w:r>
      <w:r w:rsidRPr="00657929">
        <w:fldChar w:fldCharType="begin"/>
      </w:r>
      <w:r w:rsidRPr="00657929">
        <w:instrText xml:space="preserve"> SEQ </w:instrText>
      </w:r>
      <w:r w:rsidRPr="00657929">
        <w:instrText>表</w:instrText>
      </w:r>
      <w:r w:rsidRPr="00657929">
        <w:instrText xml:space="preserve"> \* ARABIC </w:instrText>
      </w:r>
      <w:r w:rsidRPr="00657929">
        <w:fldChar w:fldCharType="separate"/>
      </w:r>
      <w:r w:rsidR="001C03B1">
        <w:t>24</w:t>
      </w:r>
      <w:r w:rsidRPr="00657929">
        <w:fldChar w:fldCharType="end"/>
      </w:r>
      <w:r w:rsidRPr="00657929">
        <w:rPr>
          <w:lang w:eastAsia="zh-TW"/>
        </w:rPr>
        <w:t>：編號</w:t>
      </w:r>
      <w:r w:rsidRPr="00657929">
        <w:rPr>
          <w:lang w:eastAsia="zh-TW"/>
        </w:rPr>
        <w:t>6-</w:t>
      </w:r>
      <w:r w:rsidRPr="00657929">
        <w:rPr>
          <w:lang w:eastAsia="zh-TW"/>
        </w:rPr>
        <w:t>情資資訊統整</w:t>
      </w:r>
      <w:bookmarkEnd w:id="18"/>
    </w:p>
    <w:tbl>
      <w:tblPr>
        <w:tblStyle w:val="af0"/>
        <w:tblW w:w="0" w:type="auto"/>
        <w:jc w:val="center"/>
        <w:tblLook w:val="04A0" w:firstRow="1" w:lastRow="0" w:firstColumn="1" w:lastColumn="0" w:noHBand="0" w:noVBand="1"/>
      </w:tblPr>
      <w:tblGrid>
        <w:gridCol w:w="2645"/>
        <w:gridCol w:w="5291"/>
      </w:tblGrid>
      <w:tr w:rsidR="00E3653C" w:rsidRPr="00657929" w14:paraId="65FC48C6" w14:textId="77777777" w:rsidTr="00C34673">
        <w:trPr>
          <w:jc w:val="center"/>
        </w:trPr>
        <w:tc>
          <w:tcPr>
            <w:tcW w:w="7936" w:type="dxa"/>
            <w:gridSpan w:val="2"/>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55F9AA04" w14:textId="77777777" w:rsidR="00E3653C" w:rsidRPr="00657929" w:rsidRDefault="00E3653C" w:rsidP="00E3653C">
            <w:pPr>
              <w:jc w:val="center"/>
              <w:rPr>
                <w:rFonts w:eastAsia="標楷體"/>
                <w:bCs/>
                <w:color w:val="FFFFFF" w:themeColor="background1"/>
                <w:sz w:val="28"/>
                <w:szCs w:val="28"/>
              </w:rPr>
            </w:pPr>
            <w:r w:rsidRPr="00657929">
              <w:rPr>
                <w:rFonts w:eastAsia="標楷體"/>
                <w:bCs/>
                <w:color w:val="FFFFFF" w:themeColor="background1"/>
                <w:sz w:val="28"/>
                <w:szCs w:val="28"/>
              </w:rPr>
              <w:t>情資資訊</w:t>
            </w:r>
          </w:p>
        </w:tc>
      </w:tr>
      <w:tr w:rsidR="00E3653C" w:rsidRPr="00657929" w14:paraId="280F52C9"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A80AE4C"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編號</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AB4F55"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HISAC-ANA-2022-05-006</w:t>
            </w:r>
          </w:p>
        </w:tc>
      </w:tr>
      <w:tr w:rsidR="00E3653C" w:rsidRPr="00657929" w14:paraId="01CB54E2"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EE7B9DD"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類別</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D2531D"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102-</w:t>
            </w:r>
            <w:r w:rsidRPr="00657929">
              <w:rPr>
                <w:rFonts w:eastAsia="標楷體"/>
                <w:sz w:val="28"/>
                <w:szCs w:val="28"/>
              </w:rPr>
              <w:t>攻擊活動資訊</w:t>
            </w:r>
          </w:p>
        </w:tc>
      </w:tr>
      <w:tr w:rsidR="00E3653C" w:rsidRPr="00657929" w14:paraId="3A0DE43B"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084114E"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標題</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1598C7D0" w14:textId="77777777" w:rsidR="00E3653C" w:rsidRPr="00657929" w:rsidRDefault="00E3653C" w:rsidP="00B12CF7">
            <w:pPr>
              <w:spacing w:line="240" w:lineRule="atLeast"/>
              <w:jc w:val="both"/>
              <w:rPr>
                <w:rFonts w:eastAsia="標楷體"/>
                <w:sz w:val="28"/>
                <w:szCs w:val="28"/>
              </w:rPr>
            </w:pPr>
            <w:bookmarkStart w:id="19" w:name="_Toc106482044"/>
            <w:proofErr w:type="spellStart"/>
            <w:r w:rsidRPr="00657929">
              <w:rPr>
                <w:rFonts w:eastAsia="標楷體"/>
                <w:sz w:val="28"/>
                <w:szCs w:val="28"/>
              </w:rPr>
              <w:t>Schneck</w:t>
            </w:r>
            <w:proofErr w:type="spellEnd"/>
            <w:r w:rsidRPr="00657929">
              <w:rPr>
                <w:rFonts w:eastAsia="標楷體"/>
                <w:sz w:val="28"/>
                <w:szCs w:val="28"/>
              </w:rPr>
              <w:t>醫療中心、</w:t>
            </w:r>
            <w:proofErr w:type="spellStart"/>
            <w:r w:rsidRPr="00657929">
              <w:rPr>
                <w:rFonts w:eastAsia="標楷體"/>
                <w:sz w:val="28"/>
                <w:szCs w:val="28"/>
              </w:rPr>
              <w:t>NuLife</w:t>
            </w:r>
            <w:proofErr w:type="spellEnd"/>
            <w:r w:rsidRPr="00657929">
              <w:rPr>
                <w:rFonts w:eastAsia="標楷體"/>
                <w:sz w:val="28"/>
                <w:szCs w:val="28"/>
              </w:rPr>
              <w:t xml:space="preserve"> Med</w:t>
            </w:r>
            <w:r w:rsidRPr="00657929">
              <w:rPr>
                <w:rFonts w:eastAsia="標楷體"/>
                <w:sz w:val="28"/>
                <w:szCs w:val="28"/>
              </w:rPr>
              <w:t>和</w:t>
            </w:r>
            <w:r w:rsidRPr="00657929">
              <w:rPr>
                <w:rFonts w:eastAsia="標楷體"/>
                <w:sz w:val="28"/>
                <w:szCs w:val="28"/>
              </w:rPr>
              <w:t>FPS</w:t>
            </w:r>
            <w:r w:rsidRPr="00657929">
              <w:rPr>
                <w:rFonts w:eastAsia="標楷體"/>
                <w:sz w:val="28"/>
                <w:szCs w:val="28"/>
              </w:rPr>
              <w:t>醫療中心通報發生網路攻擊</w:t>
            </w:r>
            <w:bookmarkEnd w:id="19"/>
          </w:p>
          <w:p w14:paraId="21364550" w14:textId="77777777" w:rsidR="00E3653C" w:rsidRPr="00657929" w:rsidRDefault="00E3653C" w:rsidP="00B12CF7">
            <w:pPr>
              <w:spacing w:line="240" w:lineRule="atLeast"/>
              <w:jc w:val="both"/>
              <w:rPr>
                <w:rFonts w:eastAsia="標楷體"/>
                <w:sz w:val="28"/>
                <w:szCs w:val="28"/>
              </w:rPr>
            </w:pPr>
            <w:r w:rsidRPr="00657929">
              <w:rPr>
                <w:rFonts w:eastAsia="標楷體"/>
                <w:sz w:val="28"/>
                <w:szCs w:val="28"/>
              </w:rPr>
              <w:t xml:space="preserve">Cyberattacks Reported by </w:t>
            </w:r>
            <w:proofErr w:type="spellStart"/>
            <w:r w:rsidRPr="00657929">
              <w:rPr>
                <w:rFonts w:eastAsia="標楷體"/>
                <w:sz w:val="28"/>
                <w:szCs w:val="28"/>
              </w:rPr>
              <w:t>Schneck</w:t>
            </w:r>
            <w:proofErr w:type="spellEnd"/>
            <w:r w:rsidRPr="00657929">
              <w:rPr>
                <w:rFonts w:eastAsia="標楷體"/>
                <w:sz w:val="28"/>
                <w:szCs w:val="28"/>
              </w:rPr>
              <w:t xml:space="preserve"> Medical Center, </w:t>
            </w:r>
            <w:proofErr w:type="spellStart"/>
            <w:r w:rsidRPr="00657929">
              <w:rPr>
                <w:rFonts w:eastAsia="標楷體"/>
                <w:sz w:val="28"/>
                <w:szCs w:val="28"/>
              </w:rPr>
              <w:t>NuLife</w:t>
            </w:r>
            <w:proofErr w:type="spellEnd"/>
            <w:r w:rsidRPr="00657929">
              <w:rPr>
                <w:rFonts w:eastAsia="標楷體"/>
                <w:sz w:val="28"/>
                <w:szCs w:val="28"/>
              </w:rPr>
              <w:t xml:space="preserve"> Med, &amp; FPS Medical Center</w:t>
            </w:r>
          </w:p>
        </w:tc>
      </w:tr>
      <w:tr w:rsidR="00E3653C" w:rsidRPr="00657929" w14:paraId="2B68E12E"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1F980ED"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日期</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D3E79B"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中華民國</w:t>
            </w:r>
            <w:r w:rsidRPr="00657929">
              <w:rPr>
                <w:rFonts w:eastAsia="標楷體"/>
                <w:sz w:val="28"/>
                <w:szCs w:val="28"/>
              </w:rPr>
              <w:t>111</w:t>
            </w:r>
            <w:r w:rsidRPr="00657929">
              <w:rPr>
                <w:rFonts w:eastAsia="標楷體"/>
                <w:sz w:val="28"/>
                <w:szCs w:val="28"/>
              </w:rPr>
              <w:t>年</w:t>
            </w:r>
            <w:r w:rsidRPr="00657929">
              <w:rPr>
                <w:rFonts w:eastAsia="標楷體"/>
                <w:sz w:val="28"/>
                <w:szCs w:val="28"/>
              </w:rPr>
              <w:t>05</w:t>
            </w:r>
            <w:r w:rsidRPr="00657929">
              <w:rPr>
                <w:rFonts w:eastAsia="標楷體"/>
                <w:sz w:val="28"/>
                <w:szCs w:val="28"/>
              </w:rPr>
              <w:t>月</w:t>
            </w:r>
            <w:r w:rsidRPr="00657929">
              <w:rPr>
                <w:rFonts w:eastAsia="標楷體"/>
                <w:sz w:val="28"/>
                <w:szCs w:val="28"/>
              </w:rPr>
              <w:t>17</w:t>
            </w:r>
            <w:r w:rsidRPr="00657929">
              <w:rPr>
                <w:rFonts w:eastAsia="標楷體"/>
                <w:sz w:val="28"/>
                <w:szCs w:val="28"/>
              </w:rPr>
              <w:t>日</w:t>
            </w:r>
          </w:p>
        </w:tc>
      </w:tr>
      <w:tr w:rsidR="00E3653C" w:rsidRPr="00657929" w14:paraId="0941F281"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1935A34"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內容</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3CF87B72" w14:textId="599083B1" w:rsidR="00E3653C" w:rsidRPr="00657929" w:rsidRDefault="00E3653C" w:rsidP="00E3653C">
            <w:pPr>
              <w:spacing w:line="240" w:lineRule="atLeast"/>
              <w:jc w:val="both"/>
              <w:rPr>
                <w:rFonts w:eastAsia="標楷體"/>
                <w:sz w:val="28"/>
                <w:szCs w:val="28"/>
              </w:rPr>
            </w:pPr>
            <w:r w:rsidRPr="00657929">
              <w:rPr>
                <w:rFonts w:eastAsia="標楷體"/>
                <w:sz w:val="28"/>
                <w:szCs w:val="28"/>
              </w:rPr>
              <w:t xml:space="preserve"> </w:t>
            </w:r>
            <w:r w:rsidR="00D3121D">
              <w:rPr>
                <w:rFonts w:eastAsia="標楷體"/>
                <w:sz w:val="28"/>
                <w:szCs w:val="28"/>
              </w:rPr>
              <w:t xml:space="preserve">  </w:t>
            </w:r>
            <w:r w:rsidRPr="00657929">
              <w:rPr>
                <w:rFonts w:eastAsia="標楷體"/>
                <w:sz w:val="28"/>
                <w:szCs w:val="28"/>
              </w:rPr>
              <w:t xml:space="preserve"> </w:t>
            </w:r>
            <w:r w:rsidRPr="00657929">
              <w:rPr>
                <w:rFonts w:eastAsia="標楷體"/>
                <w:sz w:val="28"/>
                <w:szCs w:val="28"/>
              </w:rPr>
              <w:t>總部位於新罕布什爾州曼徹斯特的醫療設備公司</w:t>
            </w:r>
            <w:proofErr w:type="spellStart"/>
            <w:r w:rsidRPr="00657929">
              <w:rPr>
                <w:rFonts w:eastAsia="標楷體"/>
                <w:sz w:val="28"/>
                <w:szCs w:val="28"/>
              </w:rPr>
              <w:t>NuLifeMed</w:t>
            </w:r>
            <w:proofErr w:type="spellEnd"/>
            <w:r w:rsidRPr="00657929">
              <w:rPr>
                <w:rFonts w:eastAsia="標楷體"/>
                <w:sz w:val="28"/>
                <w:szCs w:val="28"/>
              </w:rPr>
              <w:t xml:space="preserve"> LLC</w:t>
            </w:r>
            <w:r w:rsidRPr="00657929">
              <w:rPr>
                <w:rFonts w:eastAsia="標楷體"/>
                <w:sz w:val="28"/>
                <w:szCs w:val="28"/>
              </w:rPr>
              <w:t>在</w:t>
            </w:r>
            <w:r w:rsidRPr="00657929">
              <w:rPr>
                <w:rFonts w:eastAsia="標楷體"/>
                <w:sz w:val="28"/>
                <w:szCs w:val="28"/>
              </w:rPr>
              <w:t>2022</w:t>
            </w:r>
            <w:r w:rsidRPr="00657929">
              <w:rPr>
                <w:rFonts w:eastAsia="標楷體"/>
                <w:sz w:val="28"/>
                <w:szCs w:val="28"/>
              </w:rPr>
              <w:t>年</w:t>
            </w:r>
            <w:r w:rsidRPr="00657929">
              <w:rPr>
                <w:rFonts w:eastAsia="標楷體"/>
                <w:sz w:val="28"/>
                <w:szCs w:val="28"/>
              </w:rPr>
              <w:t>3</w:t>
            </w:r>
            <w:r w:rsidRPr="00657929">
              <w:rPr>
                <w:rFonts w:eastAsia="標楷體"/>
                <w:sz w:val="28"/>
                <w:szCs w:val="28"/>
              </w:rPr>
              <w:t>月</w:t>
            </w:r>
            <w:r w:rsidRPr="00657929">
              <w:rPr>
                <w:rFonts w:eastAsia="標楷體"/>
                <w:sz w:val="28"/>
                <w:szCs w:val="28"/>
              </w:rPr>
              <w:t>11</w:t>
            </w:r>
            <w:r w:rsidRPr="00657929">
              <w:rPr>
                <w:rFonts w:eastAsia="標楷體"/>
                <w:sz w:val="28"/>
                <w:szCs w:val="28"/>
              </w:rPr>
              <w:t>日前後受到網路攻擊，檢測到可疑網路活動，並立即採取措施防止進一步未經授權網路存取。</w:t>
            </w:r>
            <w:r w:rsidR="0032316D">
              <w:rPr>
                <w:rFonts w:eastAsia="標楷體"/>
                <w:sz w:val="28"/>
                <w:szCs w:val="28"/>
              </w:rPr>
              <w:t>資料外洩</w:t>
            </w:r>
            <w:r w:rsidRPr="00657929">
              <w:rPr>
                <w:rFonts w:eastAsia="標楷體"/>
                <w:sz w:val="28"/>
                <w:szCs w:val="28"/>
              </w:rPr>
              <w:t>已向</w:t>
            </w:r>
            <w:r w:rsidRPr="00657929">
              <w:rPr>
                <w:rFonts w:eastAsia="標楷體"/>
                <w:sz w:val="28"/>
                <w:szCs w:val="28"/>
              </w:rPr>
              <w:t>HHS</w:t>
            </w:r>
            <w:r w:rsidRPr="00657929">
              <w:rPr>
                <w:rFonts w:eastAsia="標楷體"/>
                <w:sz w:val="28"/>
                <w:szCs w:val="28"/>
              </w:rPr>
              <w:t>的民權辦公室報告，影響了</w:t>
            </w:r>
            <w:r w:rsidRPr="00657929">
              <w:rPr>
                <w:rFonts w:eastAsia="標楷體"/>
                <w:sz w:val="28"/>
                <w:szCs w:val="28"/>
              </w:rPr>
              <w:t>81,244</w:t>
            </w:r>
            <w:r w:rsidRPr="00657929">
              <w:rPr>
                <w:rFonts w:eastAsia="標楷體"/>
                <w:sz w:val="28"/>
                <w:szCs w:val="28"/>
              </w:rPr>
              <w:t>人。</w:t>
            </w:r>
          </w:p>
          <w:p w14:paraId="23A49650" w14:textId="0FF37B95" w:rsidR="00E3653C" w:rsidRPr="00657929" w:rsidRDefault="00E3653C" w:rsidP="00E3653C">
            <w:pPr>
              <w:spacing w:line="240" w:lineRule="atLeast"/>
              <w:jc w:val="both"/>
              <w:rPr>
                <w:rFonts w:eastAsia="標楷體"/>
                <w:sz w:val="28"/>
                <w:szCs w:val="28"/>
              </w:rPr>
            </w:pPr>
            <w:r w:rsidRPr="00657929">
              <w:rPr>
                <w:rFonts w:eastAsia="標楷體"/>
                <w:sz w:val="28"/>
                <w:szCs w:val="28"/>
              </w:rPr>
              <w:t xml:space="preserve">  </w:t>
            </w:r>
            <w:r w:rsidR="00D3121D">
              <w:rPr>
                <w:rFonts w:eastAsia="標楷體"/>
                <w:sz w:val="28"/>
                <w:szCs w:val="28"/>
              </w:rPr>
              <w:t xml:space="preserve">  </w:t>
            </w:r>
            <w:r w:rsidRPr="00657929">
              <w:rPr>
                <w:rFonts w:eastAsia="標楷體"/>
                <w:sz w:val="28"/>
                <w:szCs w:val="28"/>
              </w:rPr>
              <w:t>位於亞利桑那州哈瓦蘇湖市的</w:t>
            </w:r>
            <w:r w:rsidRPr="00657929">
              <w:rPr>
                <w:rFonts w:eastAsia="標楷體"/>
                <w:sz w:val="28"/>
                <w:szCs w:val="28"/>
              </w:rPr>
              <w:t>FPS</w:t>
            </w:r>
            <w:r w:rsidRPr="00657929">
              <w:rPr>
                <w:rFonts w:eastAsia="標楷體"/>
                <w:sz w:val="28"/>
                <w:szCs w:val="28"/>
              </w:rPr>
              <w:t>醫療中心受到勒索軟體攻擊，影響</w:t>
            </w:r>
            <w:r w:rsidRPr="00657929">
              <w:rPr>
                <w:rFonts w:eastAsia="標楷體"/>
                <w:sz w:val="28"/>
                <w:szCs w:val="28"/>
              </w:rPr>
              <w:t>28,000</w:t>
            </w:r>
            <w:r w:rsidRPr="00657929">
              <w:rPr>
                <w:rFonts w:eastAsia="標楷體"/>
                <w:sz w:val="28"/>
                <w:szCs w:val="28"/>
              </w:rPr>
              <w:t>名患者，它是加密其網路上文件的惡意軟體事件的受害者。該安全漏洞於</w:t>
            </w:r>
            <w:r w:rsidRPr="00657929">
              <w:rPr>
                <w:rFonts w:eastAsia="標楷體"/>
                <w:sz w:val="28"/>
                <w:szCs w:val="28"/>
              </w:rPr>
              <w:t>2022</w:t>
            </w:r>
            <w:r w:rsidRPr="00657929">
              <w:rPr>
                <w:rFonts w:eastAsia="標楷體"/>
                <w:sz w:val="28"/>
                <w:szCs w:val="28"/>
              </w:rPr>
              <w:t>年</w:t>
            </w:r>
            <w:r w:rsidRPr="00657929">
              <w:rPr>
                <w:rFonts w:eastAsia="標楷體"/>
                <w:sz w:val="28"/>
                <w:szCs w:val="28"/>
              </w:rPr>
              <w:t>3</w:t>
            </w:r>
            <w:r w:rsidRPr="00657929">
              <w:rPr>
                <w:rFonts w:eastAsia="標楷體"/>
                <w:sz w:val="28"/>
                <w:szCs w:val="28"/>
              </w:rPr>
              <w:t>月</w:t>
            </w:r>
            <w:r w:rsidRPr="00657929">
              <w:rPr>
                <w:rFonts w:eastAsia="標楷體"/>
                <w:sz w:val="28"/>
                <w:szCs w:val="28"/>
              </w:rPr>
              <w:t>3</w:t>
            </w:r>
            <w:r w:rsidRPr="00657929">
              <w:rPr>
                <w:rFonts w:eastAsia="標楷體"/>
                <w:sz w:val="28"/>
                <w:szCs w:val="28"/>
              </w:rPr>
              <w:t>日被發現，對受影響網路部分的所有檔案進行了審查，於</w:t>
            </w:r>
            <w:r w:rsidRPr="00657929">
              <w:rPr>
                <w:rFonts w:eastAsia="標楷體"/>
                <w:sz w:val="28"/>
                <w:szCs w:val="28"/>
              </w:rPr>
              <w:t>2022</w:t>
            </w:r>
            <w:r w:rsidRPr="00657929">
              <w:rPr>
                <w:rFonts w:eastAsia="標楷體"/>
                <w:sz w:val="28"/>
                <w:szCs w:val="28"/>
              </w:rPr>
              <w:t>年</w:t>
            </w:r>
            <w:r w:rsidRPr="00657929">
              <w:rPr>
                <w:rFonts w:eastAsia="標楷體"/>
                <w:sz w:val="28"/>
                <w:szCs w:val="28"/>
              </w:rPr>
              <w:t>4</w:t>
            </w:r>
            <w:r w:rsidRPr="00657929">
              <w:rPr>
                <w:rFonts w:eastAsia="標楷體"/>
                <w:sz w:val="28"/>
                <w:szCs w:val="28"/>
              </w:rPr>
              <w:t>月</w:t>
            </w:r>
            <w:r w:rsidRPr="00657929">
              <w:rPr>
                <w:rFonts w:eastAsia="標楷體"/>
                <w:sz w:val="28"/>
                <w:szCs w:val="28"/>
              </w:rPr>
              <w:t>25</w:t>
            </w:r>
            <w:r w:rsidRPr="00657929">
              <w:rPr>
                <w:rFonts w:eastAsia="標楷體"/>
                <w:sz w:val="28"/>
                <w:szCs w:val="28"/>
              </w:rPr>
              <w:t>日結束。</w:t>
            </w:r>
          </w:p>
          <w:p w14:paraId="7C2742FE" w14:textId="37C25FE5" w:rsidR="00E3653C" w:rsidRPr="00657929" w:rsidRDefault="00E3653C" w:rsidP="00E3653C">
            <w:pPr>
              <w:spacing w:line="240" w:lineRule="atLeast"/>
              <w:jc w:val="both"/>
              <w:rPr>
                <w:rFonts w:eastAsia="標楷體"/>
                <w:sz w:val="28"/>
                <w:szCs w:val="28"/>
              </w:rPr>
            </w:pPr>
            <w:r w:rsidRPr="00657929">
              <w:rPr>
                <w:rFonts w:eastAsia="標楷體"/>
                <w:sz w:val="28"/>
                <w:szCs w:val="28"/>
              </w:rPr>
              <w:t xml:space="preserve">  </w:t>
            </w:r>
            <w:r w:rsidR="00D3121D">
              <w:rPr>
                <w:rFonts w:eastAsia="標楷體"/>
                <w:sz w:val="28"/>
                <w:szCs w:val="28"/>
              </w:rPr>
              <w:t xml:space="preserve">  </w:t>
            </w:r>
            <w:proofErr w:type="spellStart"/>
            <w:r w:rsidRPr="00657929">
              <w:rPr>
                <w:rFonts w:eastAsia="標楷體"/>
                <w:sz w:val="28"/>
                <w:szCs w:val="28"/>
              </w:rPr>
              <w:t>Schneck</w:t>
            </w:r>
            <w:proofErr w:type="spellEnd"/>
            <w:r w:rsidRPr="00657929">
              <w:rPr>
                <w:rFonts w:eastAsia="標楷體"/>
                <w:sz w:val="28"/>
                <w:szCs w:val="28"/>
              </w:rPr>
              <w:t>醫療中心宣佈網路攻擊和</w:t>
            </w:r>
            <w:r w:rsidR="0032316D">
              <w:rPr>
                <w:rFonts w:eastAsia="標楷體"/>
                <w:sz w:val="28"/>
                <w:szCs w:val="28"/>
              </w:rPr>
              <w:t>資料</w:t>
            </w:r>
            <w:r w:rsidRPr="00657929">
              <w:rPr>
                <w:rFonts w:eastAsia="標楷體"/>
                <w:sz w:val="28"/>
                <w:szCs w:val="28"/>
              </w:rPr>
              <w:t>盜竊事件，於</w:t>
            </w:r>
            <w:r w:rsidRPr="00657929">
              <w:rPr>
                <w:rFonts w:eastAsia="標楷體"/>
                <w:sz w:val="28"/>
                <w:szCs w:val="28"/>
              </w:rPr>
              <w:t>2022</w:t>
            </w:r>
            <w:r w:rsidRPr="00657929">
              <w:rPr>
                <w:rFonts w:eastAsia="標楷體"/>
                <w:sz w:val="28"/>
                <w:szCs w:val="28"/>
              </w:rPr>
              <w:t>年</w:t>
            </w:r>
            <w:r w:rsidRPr="00657929">
              <w:rPr>
                <w:rFonts w:eastAsia="標楷體"/>
                <w:sz w:val="28"/>
                <w:szCs w:val="28"/>
              </w:rPr>
              <w:t>3</w:t>
            </w:r>
            <w:r w:rsidRPr="00657929">
              <w:rPr>
                <w:rFonts w:eastAsia="標楷體"/>
                <w:sz w:val="28"/>
                <w:szCs w:val="28"/>
              </w:rPr>
              <w:t>月</w:t>
            </w:r>
            <w:r w:rsidRPr="00657929">
              <w:rPr>
                <w:rFonts w:eastAsia="標楷體"/>
                <w:sz w:val="28"/>
                <w:szCs w:val="28"/>
              </w:rPr>
              <w:t>17</w:t>
            </w:r>
            <w:r w:rsidRPr="00657929">
              <w:rPr>
                <w:rFonts w:eastAsia="標楷體"/>
                <w:sz w:val="28"/>
                <w:szCs w:val="28"/>
              </w:rPr>
              <w:t>日確定檔案已在</w:t>
            </w:r>
            <w:r w:rsidRPr="00657929">
              <w:rPr>
                <w:rFonts w:eastAsia="標楷體"/>
                <w:sz w:val="28"/>
                <w:szCs w:val="28"/>
              </w:rPr>
              <w:t>2021</w:t>
            </w:r>
            <w:r w:rsidRPr="00657929">
              <w:rPr>
                <w:rFonts w:eastAsia="標楷體"/>
                <w:sz w:val="28"/>
                <w:szCs w:val="28"/>
              </w:rPr>
              <w:t>年</w:t>
            </w:r>
            <w:r w:rsidRPr="00657929">
              <w:rPr>
                <w:rFonts w:eastAsia="標楷體"/>
                <w:sz w:val="28"/>
                <w:szCs w:val="28"/>
              </w:rPr>
              <w:t>9</w:t>
            </w:r>
            <w:r w:rsidRPr="00657929">
              <w:rPr>
                <w:rFonts w:eastAsia="標楷體"/>
                <w:sz w:val="28"/>
                <w:szCs w:val="28"/>
              </w:rPr>
              <w:t>月</w:t>
            </w:r>
            <w:r w:rsidRPr="00657929">
              <w:rPr>
                <w:rFonts w:eastAsia="標楷體"/>
                <w:sz w:val="28"/>
                <w:szCs w:val="28"/>
              </w:rPr>
              <w:t>29</w:t>
            </w:r>
            <w:r w:rsidRPr="00657929">
              <w:rPr>
                <w:rFonts w:eastAsia="標楷體"/>
                <w:sz w:val="28"/>
                <w:szCs w:val="28"/>
              </w:rPr>
              <w:t>日左右從其系統中洩露。</w:t>
            </w:r>
            <w:proofErr w:type="spellStart"/>
            <w:r w:rsidRPr="00657929">
              <w:rPr>
                <w:rFonts w:eastAsia="標楷體"/>
                <w:sz w:val="28"/>
                <w:szCs w:val="28"/>
              </w:rPr>
              <w:t>Schneck</w:t>
            </w:r>
            <w:proofErr w:type="spellEnd"/>
            <w:r w:rsidRPr="00657929">
              <w:rPr>
                <w:rFonts w:eastAsia="標楷體"/>
                <w:sz w:val="28"/>
                <w:szCs w:val="28"/>
              </w:rPr>
              <w:t>醫療中心表示，沒有發現任</w:t>
            </w:r>
            <w:r w:rsidRPr="00657929">
              <w:rPr>
                <w:rFonts w:eastAsia="標楷體"/>
                <w:sz w:val="28"/>
                <w:szCs w:val="28"/>
              </w:rPr>
              <w:lastRenderedPageBreak/>
              <w:t>何證據表明任何實際或企圖濫用患者</w:t>
            </w:r>
            <w:r w:rsidR="0032316D">
              <w:rPr>
                <w:rFonts w:eastAsia="標楷體"/>
                <w:sz w:val="28"/>
                <w:szCs w:val="28"/>
              </w:rPr>
              <w:t>資料</w:t>
            </w:r>
            <w:r w:rsidRPr="00657929">
              <w:rPr>
                <w:rFonts w:eastAsia="標楷體"/>
                <w:sz w:val="28"/>
                <w:szCs w:val="28"/>
              </w:rPr>
              <w:t>；但是作為預防措施，有向可能面臨風險的個人提供了免費的信用監控服務。已向</w:t>
            </w:r>
            <w:r w:rsidRPr="00657929">
              <w:rPr>
                <w:rFonts w:eastAsia="標楷體"/>
                <w:sz w:val="28"/>
                <w:szCs w:val="28"/>
              </w:rPr>
              <w:t xml:space="preserve"> HHS</w:t>
            </w:r>
            <w:r w:rsidRPr="00657929">
              <w:rPr>
                <w:rFonts w:eastAsia="標楷體"/>
                <w:sz w:val="28"/>
                <w:szCs w:val="28"/>
              </w:rPr>
              <w:t>的民權辦公室報告，影響了</w:t>
            </w:r>
            <w:r w:rsidRPr="00657929">
              <w:rPr>
                <w:rFonts w:eastAsia="標楷體"/>
                <w:sz w:val="28"/>
                <w:szCs w:val="28"/>
              </w:rPr>
              <w:t>92,311</w:t>
            </w:r>
            <w:r w:rsidRPr="00657929">
              <w:rPr>
                <w:rFonts w:eastAsia="標楷體"/>
                <w:sz w:val="28"/>
                <w:szCs w:val="28"/>
              </w:rPr>
              <w:t>人。</w:t>
            </w:r>
          </w:p>
        </w:tc>
      </w:tr>
      <w:tr w:rsidR="00E3653C" w:rsidRPr="00657929" w14:paraId="4616E8FD"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200E574"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lastRenderedPageBreak/>
              <w:t>攻擊手法</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376F5B86"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網路攻擊</w:t>
            </w:r>
          </w:p>
        </w:tc>
      </w:tr>
      <w:tr w:rsidR="00E3653C" w:rsidRPr="00657929" w14:paraId="6C16280B"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7F50C6C"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資料來源</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EA7543" w14:textId="77777777" w:rsidR="00E3653C" w:rsidRPr="00657929" w:rsidRDefault="00E3653C" w:rsidP="00E3653C">
            <w:pPr>
              <w:jc w:val="both"/>
              <w:rPr>
                <w:rFonts w:eastAsia="標楷體"/>
                <w:sz w:val="28"/>
                <w:szCs w:val="28"/>
              </w:rPr>
            </w:pPr>
            <w:r w:rsidRPr="00657929">
              <w:rPr>
                <w:rFonts w:eastAsia="標楷體"/>
                <w:sz w:val="28"/>
                <w:szCs w:val="28"/>
              </w:rPr>
              <w:t>HIPPA Journal</w:t>
            </w:r>
          </w:p>
          <w:p w14:paraId="53A13FB7"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lang w:val="x-none"/>
              </w:rPr>
              <w:t>https://www.hipaajournal.com/cyberattacks-reported-by-schneck-medical-center-nulife-med-fps-medical-center/</w:t>
            </w:r>
          </w:p>
        </w:tc>
      </w:tr>
    </w:tbl>
    <w:p w14:paraId="290B22A9" w14:textId="77777777" w:rsidR="00E3653C" w:rsidRPr="00657929" w:rsidRDefault="00E3653C" w:rsidP="00E3653C">
      <w:pPr>
        <w:rPr>
          <w:rFonts w:eastAsia="標楷體"/>
          <w:sz w:val="28"/>
          <w:szCs w:val="28"/>
        </w:rPr>
      </w:pPr>
    </w:p>
    <w:p w14:paraId="2B3D8031" w14:textId="6DC17654" w:rsidR="00E3653C" w:rsidRPr="00657929" w:rsidRDefault="00657929" w:rsidP="00911F33">
      <w:pPr>
        <w:pStyle w:val="af1"/>
        <w:rPr>
          <w:szCs w:val="28"/>
        </w:rPr>
      </w:pPr>
      <w:bookmarkStart w:id="20" w:name="_Toc106654809"/>
      <w:r w:rsidRPr="00657929">
        <w:t>表</w:t>
      </w:r>
      <w:r w:rsidRPr="00657929">
        <w:fldChar w:fldCharType="begin"/>
      </w:r>
      <w:r w:rsidRPr="00657929">
        <w:instrText xml:space="preserve"> SEQ </w:instrText>
      </w:r>
      <w:r w:rsidRPr="00657929">
        <w:instrText>表</w:instrText>
      </w:r>
      <w:r w:rsidRPr="00657929">
        <w:instrText xml:space="preserve"> \* ARABIC </w:instrText>
      </w:r>
      <w:r w:rsidRPr="00657929">
        <w:fldChar w:fldCharType="separate"/>
      </w:r>
      <w:r w:rsidR="001C03B1">
        <w:t>25</w:t>
      </w:r>
      <w:r w:rsidRPr="00657929">
        <w:fldChar w:fldCharType="end"/>
      </w:r>
      <w:r w:rsidRPr="00657929">
        <w:rPr>
          <w:lang w:eastAsia="zh-TW"/>
        </w:rPr>
        <w:t>：編號</w:t>
      </w:r>
      <w:r w:rsidRPr="00657929">
        <w:rPr>
          <w:lang w:eastAsia="zh-TW"/>
        </w:rPr>
        <w:t>7-</w:t>
      </w:r>
      <w:r w:rsidRPr="00657929">
        <w:rPr>
          <w:lang w:eastAsia="zh-TW"/>
        </w:rPr>
        <w:t>情資資訊統整</w:t>
      </w:r>
      <w:bookmarkEnd w:id="20"/>
    </w:p>
    <w:tbl>
      <w:tblPr>
        <w:tblStyle w:val="af0"/>
        <w:tblW w:w="0" w:type="auto"/>
        <w:jc w:val="center"/>
        <w:tblLook w:val="04A0" w:firstRow="1" w:lastRow="0" w:firstColumn="1" w:lastColumn="0" w:noHBand="0" w:noVBand="1"/>
      </w:tblPr>
      <w:tblGrid>
        <w:gridCol w:w="2645"/>
        <w:gridCol w:w="5310"/>
      </w:tblGrid>
      <w:tr w:rsidR="00E3653C" w:rsidRPr="00657929" w14:paraId="49E42543" w14:textId="77777777" w:rsidTr="00C34673">
        <w:trPr>
          <w:jc w:val="center"/>
        </w:trPr>
        <w:tc>
          <w:tcPr>
            <w:tcW w:w="7936" w:type="dxa"/>
            <w:gridSpan w:val="2"/>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16BA69F" w14:textId="77777777" w:rsidR="00E3653C" w:rsidRPr="00657929" w:rsidRDefault="00E3653C" w:rsidP="00E3653C">
            <w:pPr>
              <w:jc w:val="center"/>
              <w:rPr>
                <w:rFonts w:eastAsia="標楷體"/>
                <w:bCs/>
                <w:color w:val="FFFFFF" w:themeColor="background1"/>
                <w:sz w:val="28"/>
                <w:szCs w:val="28"/>
              </w:rPr>
            </w:pPr>
            <w:r w:rsidRPr="00657929">
              <w:rPr>
                <w:rFonts w:eastAsia="標楷體"/>
                <w:bCs/>
                <w:color w:val="FFFFFF" w:themeColor="background1"/>
                <w:sz w:val="28"/>
                <w:szCs w:val="28"/>
              </w:rPr>
              <w:t>情資資訊</w:t>
            </w:r>
          </w:p>
        </w:tc>
      </w:tr>
      <w:tr w:rsidR="00E3653C" w:rsidRPr="00657929" w14:paraId="1424103D"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50764CC9"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編號</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6CA5DE"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HISAC-ANA-2022-05-007</w:t>
            </w:r>
          </w:p>
        </w:tc>
      </w:tr>
      <w:tr w:rsidR="00E3653C" w:rsidRPr="00657929" w14:paraId="27FD5312"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68FBECA"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類別</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9721EE"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102-</w:t>
            </w:r>
            <w:r w:rsidRPr="00657929">
              <w:rPr>
                <w:rFonts w:eastAsia="標楷體"/>
                <w:sz w:val="28"/>
                <w:szCs w:val="28"/>
              </w:rPr>
              <w:t>攻擊活動資訊</w:t>
            </w:r>
          </w:p>
        </w:tc>
      </w:tr>
      <w:tr w:rsidR="00E3653C" w:rsidRPr="00657929" w14:paraId="53C9C6E4"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3C68A870"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標題</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1612B4CB" w14:textId="29E66CC6" w:rsidR="00E3653C" w:rsidRPr="00657929" w:rsidRDefault="00E3653C" w:rsidP="00B12CF7">
            <w:pPr>
              <w:spacing w:line="240" w:lineRule="atLeast"/>
              <w:jc w:val="both"/>
              <w:rPr>
                <w:rFonts w:eastAsia="標楷體"/>
                <w:sz w:val="28"/>
                <w:szCs w:val="28"/>
              </w:rPr>
            </w:pPr>
            <w:bookmarkStart w:id="21" w:name="_Toc106482045"/>
            <w:proofErr w:type="spellStart"/>
            <w:r w:rsidRPr="00657929">
              <w:rPr>
                <w:rFonts w:eastAsia="標楷體"/>
                <w:sz w:val="28"/>
                <w:szCs w:val="28"/>
              </w:rPr>
              <w:t>AvosLocker</w:t>
            </w:r>
            <w:proofErr w:type="spellEnd"/>
            <w:r w:rsidRPr="00657929">
              <w:rPr>
                <w:rFonts w:eastAsia="標楷體"/>
                <w:sz w:val="28"/>
                <w:szCs w:val="28"/>
              </w:rPr>
              <w:t xml:space="preserve"> </w:t>
            </w:r>
            <w:r w:rsidRPr="00657929">
              <w:rPr>
                <w:rFonts w:eastAsia="標楷體"/>
                <w:sz w:val="28"/>
                <w:szCs w:val="28"/>
              </w:rPr>
              <w:t>聲稱對</w:t>
            </w:r>
            <w:r w:rsidRPr="00657929">
              <w:rPr>
                <w:rFonts w:eastAsia="標楷體"/>
                <w:sz w:val="28"/>
                <w:szCs w:val="28"/>
              </w:rPr>
              <w:t>Christus</w:t>
            </w:r>
            <w:r w:rsidR="0005457B">
              <w:rPr>
                <w:rFonts w:eastAsia="標楷體" w:hint="eastAsia"/>
                <w:sz w:val="28"/>
                <w:szCs w:val="28"/>
              </w:rPr>
              <w:t>醫療</w:t>
            </w:r>
            <w:r w:rsidRPr="00657929">
              <w:rPr>
                <w:rFonts w:eastAsia="標楷體"/>
                <w:sz w:val="28"/>
                <w:szCs w:val="28"/>
              </w:rPr>
              <w:t>中心的勒索軟體攻擊負責</w:t>
            </w:r>
            <w:bookmarkEnd w:id="21"/>
          </w:p>
          <w:p w14:paraId="66AE9CFF" w14:textId="77777777" w:rsidR="00E3653C" w:rsidRPr="00657929" w:rsidRDefault="00E3653C" w:rsidP="00B12CF7">
            <w:pPr>
              <w:spacing w:line="240" w:lineRule="atLeast"/>
              <w:jc w:val="both"/>
              <w:rPr>
                <w:rFonts w:eastAsia="標楷體"/>
                <w:sz w:val="28"/>
                <w:szCs w:val="28"/>
              </w:rPr>
            </w:pPr>
            <w:proofErr w:type="spellStart"/>
            <w:r w:rsidRPr="00657929">
              <w:rPr>
                <w:rFonts w:eastAsia="標楷體"/>
                <w:sz w:val="28"/>
                <w:szCs w:val="28"/>
              </w:rPr>
              <w:t>AvosLocker</w:t>
            </w:r>
            <w:proofErr w:type="spellEnd"/>
            <w:r w:rsidRPr="00657929">
              <w:rPr>
                <w:rFonts w:eastAsia="標楷體"/>
                <w:sz w:val="28"/>
                <w:szCs w:val="28"/>
              </w:rPr>
              <w:t xml:space="preserve"> Claims Responsibility </w:t>
            </w:r>
            <w:proofErr w:type="gramStart"/>
            <w:r w:rsidRPr="00657929">
              <w:rPr>
                <w:rFonts w:eastAsia="標楷體"/>
                <w:sz w:val="28"/>
                <w:szCs w:val="28"/>
              </w:rPr>
              <w:t>For</w:t>
            </w:r>
            <w:proofErr w:type="gramEnd"/>
            <w:r w:rsidRPr="00657929">
              <w:rPr>
                <w:rFonts w:eastAsia="標楷體"/>
                <w:sz w:val="28"/>
                <w:szCs w:val="28"/>
              </w:rPr>
              <w:t xml:space="preserve"> Christus Health Ransomware Attack</w:t>
            </w:r>
          </w:p>
        </w:tc>
      </w:tr>
      <w:tr w:rsidR="00E3653C" w:rsidRPr="00657929" w14:paraId="6F5AC62A"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EDFF403"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日期</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70A11976"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中華民國</w:t>
            </w:r>
            <w:r w:rsidRPr="00657929">
              <w:rPr>
                <w:rFonts w:eastAsia="標楷體"/>
                <w:sz w:val="28"/>
                <w:szCs w:val="28"/>
              </w:rPr>
              <w:t>111</w:t>
            </w:r>
            <w:r w:rsidRPr="00657929">
              <w:rPr>
                <w:rFonts w:eastAsia="標楷體"/>
                <w:sz w:val="28"/>
                <w:szCs w:val="28"/>
              </w:rPr>
              <w:t>年</w:t>
            </w:r>
            <w:r w:rsidRPr="00657929">
              <w:rPr>
                <w:rFonts w:eastAsia="標楷體"/>
                <w:sz w:val="28"/>
                <w:szCs w:val="28"/>
              </w:rPr>
              <w:t>05</w:t>
            </w:r>
            <w:r w:rsidRPr="00657929">
              <w:rPr>
                <w:rFonts w:eastAsia="標楷體"/>
                <w:sz w:val="28"/>
                <w:szCs w:val="28"/>
              </w:rPr>
              <w:t>月</w:t>
            </w:r>
            <w:r w:rsidRPr="00657929">
              <w:rPr>
                <w:rFonts w:eastAsia="標楷體"/>
                <w:sz w:val="28"/>
                <w:szCs w:val="28"/>
              </w:rPr>
              <w:t>18</w:t>
            </w:r>
            <w:r w:rsidRPr="00657929">
              <w:rPr>
                <w:rFonts w:eastAsia="標楷體"/>
                <w:sz w:val="28"/>
                <w:szCs w:val="28"/>
              </w:rPr>
              <w:t>日</w:t>
            </w:r>
          </w:p>
        </w:tc>
      </w:tr>
      <w:tr w:rsidR="00E3653C" w:rsidRPr="00657929" w14:paraId="67BEEA5C"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87134AB"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內容</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79FE3DE3" w14:textId="22135472" w:rsidR="00E3653C" w:rsidRPr="00657929" w:rsidRDefault="00E3653C" w:rsidP="00E3653C">
            <w:pPr>
              <w:spacing w:line="240" w:lineRule="atLeast"/>
              <w:jc w:val="both"/>
              <w:rPr>
                <w:rFonts w:eastAsia="標楷體"/>
                <w:sz w:val="28"/>
                <w:szCs w:val="28"/>
              </w:rPr>
            </w:pPr>
            <w:r w:rsidRPr="00657929">
              <w:rPr>
                <w:rFonts w:eastAsia="標楷體"/>
                <w:sz w:val="28"/>
                <w:szCs w:val="28"/>
              </w:rPr>
              <w:t xml:space="preserve">  </w:t>
            </w:r>
            <w:r w:rsidR="00D3121D">
              <w:rPr>
                <w:rFonts w:eastAsia="標楷體"/>
                <w:sz w:val="28"/>
                <w:szCs w:val="28"/>
              </w:rPr>
              <w:t xml:space="preserve">  </w:t>
            </w:r>
            <w:r w:rsidRPr="00657929">
              <w:rPr>
                <w:rFonts w:eastAsia="標楷體"/>
                <w:sz w:val="28"/>
                <w:szCs w:val="28"/>
              </w:rPr>
              <w:t>總部位於德克薩斯州達拉斯的</w:t>
            </w:r>
            <w:r w:rsidRPr="00657929">
              <w:rPr>
                <w:rFonts w:eastAsia="標楷體"/>
                <w:sz w:val="28"/>
                <w:szCs w:val="28"/>
              </w:rPr>
              <w:t>Christus Health</w:t>
            </w:r>
            <w:r w:rsidRPr="00657929">
              <w:rPr>
                <w:rFonts w:eastAsia="標楷體"/>
                <w:sz w:val="28"/>
                <w:szCs w:val="28"/>
              </w:rPr>
              <w:t>面臨勒索軟體攻擊，</w:t>
            </w:r>
            <w:proofErr w:type="spellStart"/>
            <w:r w:rsidRPr="00657929">
              <w:rPr>
                <w:rFonts w:eastAsia="標楷體"/>
                <w:sz w:val="28"/>
                <w:szCs w:val="28"/>
              </w:rPr>
              <w:t>AvosLocker</w:t>
            </w:r>
            <w:proofErr w:type="spellEnd"/>
            <w:r w:rsidRPr="00657929">
              <w:rPr>
                <w:rFonts w:eastAsia="標楷體"/>
                <w:sz w:val="28"/>
                <w:szCs w:val="28"/>
              </w:rPr>
              <w:t>聲稱對其負責，但</w:t>
            </w:r>
            <w:r w:rsidRPr="00657929">
              <w:rPr>
                <w:rFonts w:eastAsia="標楷體"/>
                <w:sz w:val="28"/>
                <w:szCs w:val="28"/>
              </w:rPr>
              <w:t>Christus Health</w:t>
            </w:r>
            <w:r w:rsidRPr="00657929">
              <w:rPr>
                <w:rFonts w:eastAsia="標楷體"/>
                <w:sz w:val="28"/>
                <w:szCs w:val="28"/>
              </w:rPr>
              <w:t>表示該事件並未對患者護理產生不利影響。</w:t>
            </w:r>
          </w:p>
          <w:p w14:paraId="29992F64" w14:textId="15993935" w:rsidR="00E3653C" w:rsidRPr="00657929" w:rsidRDefault="00E3653C" w:rsidP="00E3653C">
            <w:pPr>
              <w:spacing w:line="240" w:lineRule="atLeast"/>
              <w:jc w:val="both"/>
              <w:rPr>
                <w:rFonts w:eastAsia="標楷體"/>
                <w:sz w:val="28"/>
                <w:szCs w:val="28"/>
              </w:rPr>
            </w:pPr>
            <w:r w:rsidRPr="00657929">
              <w:rPr>
                <w:rFonts w:eastAsia="標楷體"/>
                <w:sz w:val="28"/>
                <w:szCs w:val="28"/>
              </w:rPr>
              <w:t xml:space="preserve">  </w:t>
            </w:r>
            <w:r w:rsidR="00D3121D">
              <w:rPr>
                <w:rFonts w:eastAsia="標楷體"/>
                <w:sz w:val="28"/>
                <w:szCs w:val="28"/>
              </w:rPr>
              <w:t xml:space="preserve">  </w:t>
            </w:r>
            <w:proofErr w:type="spellStart"/>
            <w:r w:rsidRPr="00657929">
              <w:rPr>
                <w:rFonts w:eastAsia="標楷體"/>
                <w:sz w:val="28"/>
                <w:szCs w:val="28"/>
              </w:rPr>
              <w:t>AvosLocker</w:t>
            </w:r>
            <w:proofErr w:type="spellEnd"/>
            <w:r w:rsidRPr="00657929">
              <w:rPr>
                <w:rFonts w:eastAsia="標楷體"/>
                <w:sz w:val="28"/>
                <w:szCs w:val="28"/>
              </w:rPr>
              <w:t>聲稱直接處理贖金談判，以及在其附屬機構感染目標後發布和託管洩露的受害者</w:t>
            </w:r>
            <w:r w:rsidR="0032316D">
              <w:rPr>
                <w:rFonts w:eastAsia="標楷體"/>
                <w:sz w:val="28"/>
                <w:szCs w:val="28"/>
              </w:rPr>
              <w:t>資料</w:t>
            </w:r>
            <w:r w:rsidRPr="00657929">
              <w:rPr>
                <w:rFonts w:eastAsia="標楷體"/>
                <w:sz w:val="28"/>
                <w:szCs w:val="28"/>
              </w:rPr>
              <w:t>。如果受害者拒絕談判或支付贖金，</w:t>
            </w:r>
            <w:proofErr w:type="spellStart"/>
            <w:r w:rsidRPr="00657929">
              <w:rPr>
                <w:rFonts w:eastAsia="標楷體"/>
                <w:sz w:val="28"/>
                <w:szCs w:val="28"/>
              </w:rPr>
              <w:t>AvosLocker</w:t>
            </w:r>
            <w:proofErr w:type="spellEnd"/>
            <w:r w:rsidRPr="00657929">
              <w:rPr>
                <w:rFonts w:eastAsia="標楷體"/>
                <w:sz w:val="28"/>
                <w:szCs w:val="28"/>
              </w:rPr>
              <w:t>就會在其公共洩密網站上公開受害者</w:t>
            </w:r>
            <w:r w:rsidR="0032316D">
              <w:rPr>
                <w:rFonts w:eastAsia="標楷體"/>
                <w:sz w:val="28"/>
                <w:szCs w:val="28"/>
              </w:rPr>
              <w:t>資料</w:t>
            </w:r>
            <w:r w:rsidRPr="00657929">
              <w:rPr>
                <w:rFonts w:eastAsia="標楷體"/>
                <w:sz w:val="28"/>
                <w:szCs w:val="28"/>
              </w:rPr>
              <w:t>。</w:t>
            </w:r>
          </w:p>
          <w:p w14:paraId="74BBE7F7" w14:textId="1FECAD33" w:rsidR="00E3653C" w:rsidRPr="00657929" w:rsidRDefault="00E3653C" w:rsidP="00E3653C">
            <w:pPr>
              <w:spacing w:line="240" w:lineRule="atLeast"/>
              <w:jc w:val="both"/>
              <w:rPr>
                <w:rFonts w:eastAsia="標楷體"/>
                <w:sz w:val="28"/>
                <w:szCs w:val="28"/>
              </w:rPr>
            </w:pPr>
            <w:r w:rsidRPr="00657929">
              <w:rPr>
                <w:rFonts w:eastAsia="標楷體"/>
                <w:sz w:val="28"/>
                <w:szCs w:val="28"/>
              </w:rPr>
              <w:t xml:space="preserve">  </w:t>
            </w:r>
            <w:r w:rsidR="00D3121D">
              <w:rPr>
                <w:rFonts w:eastAsia="標楷體"/>
                <w:sz w:val="28"/>
                <w:szCs w:val="28"/>
              </w:rPr>
              <w:t xml:space="preserve">  </w:t>
            </w:r>
            <w:r w:rsidRPr="00657929">
              <w:rPr>
                <w:rFonts w:eastAsia="標楷體"/>
                <w:sz w:val="28"/>
                <w:szCs w:val="28"/>
              </w:rPr>
              <w:t>聯合諮詢鼓勵組織實施恢復</w:t>
            </w:r>
            <w:r w:rsidR="00CF6922">
              <w:rPr>
                <w:rFonts w:eastAsia="標楷體"/>
                <w:sz w:val="28"/>
                <w:szCs w:val="28"/>
              </w:rPr>
              <w:t>計畫</w:t>
            </w:r>
            <w:r w:rsidRPr="00657929">
              <w:rPr>
                <w:rFonts w:eastAsia="標楷體"/>
                <w:sz w:val="28"/>
                <w:szCs w:val="28"/>
              </w:rPr>
              <w:t>並維護敏感</w:t>
            </w:r>
            <w:r w:rsidR="0032316D">
              <w:rPr>
                <w:rFonts w:eastAsia="標楷體"/>
                <w:sz w:val="28"/>
                <w:szCs w:val="28"/>
              </w:rPr>
              <w:t>資料</w:t>
            </w:r>
            <w:r w:rsidRPr="00657929">
              <w:rPr>
                <w:rFonts w:eastAsia="標楷體"/>
                <w:sz w:val="28"/>
                <w:szCs w:val="28"/>
              </w:rPr>
              <w:t>的多個副本。醫療組織還應強制執行嚴格的密碼衛生，使用多因素</w:t>
            </w:r>
            <w:r w:rsidR="00D3121D">
              <w:rPr>
                <w:rFonts w:eastAsia="標楷體"/>
                <w:sz w:val="28"/>
                <w:szCs w:val="28"/>
              </w:rPr>
              <w:t>身分</w:t>
            </w:r>
            <w:r w:rsidRPr="00657929">
              <w:rPr>
                <w:rFonts w:eastAsia="標楷體"/>
                <w:sz w:val="28"/>
                <w:szCs w:val="28"/>
              </w:rPr>
              <w:t>驗證，並要求管理員憑據來安裝軟體。</w:t>
            </w:r>
          </w:p>
        </w:tc>
      </w:tr>
      <w:tr w:rsidR="00E3653C" w:rsidRPr="00657929" w14:paraId="3DED55AE"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231C089"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lastRenderedPageBreak/>
              <w:t>攻擊手法</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69B41DEF"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勒索軟體</w:t>
            </w:r>
          </w:p>
        </w:tc>
      </w:tr>
      <w:tr w:rsidR="00E3653C" w:rsidRPr="00657929" w14:paraId="1A42D404"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54FCD7B7"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資料來源</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EC69B7" w14:textId="77777777" w:rsidR="00E3653C" w:rsidRPr="00657929" w:rsidRDefault="00E3653C" w:rsidP="00E3653C">
            <w:pPr>
              <w:jc w:val="both"/>
              <w:rPr>
                <w:rFonts w:eastAsia="標楷體"/>
                <w:sz w:val="28"/>
                <w:szCs w:val="28"/>
              </w:rPr>
            </w:pPr>
            <w:proofErr w:type="spellStart"/>
            <w:r w:rsidRPr="00657929">
              <w:rPr>
                <w:rFonts w:eastAsia="標楷體"/>
                <w:sz w:val="28"/>
                <w:szCs w:val="28"/>
              </w:rPr>
              <w:t>HealthITSecurity</w:t>
            </w:r>
            <w:proofErr w:type="spellEnd"/>
          </w:p>
          <w:p w14:paraId="42A049FA"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https://healthitsecurity.com/news/avoslocker-claims-responsibility-for-christus-health-ransomware-attack</w:t>
            </w:r>
          </w:p>
        </w:tc>
      </w:tr>
    </w:tbl>
    <w:p w14:paraId="10CC5FEB" w14:textId="77777777" w:rsidR="00E3653C" w:rsidRPr="00657929" w:rsidRDefault="00E3653C" w:rsidP="00E3653C">
      <w:pPr>
        <w:rPr>
          <w:rFonts w:eastAsia="標楷體"/>
          <w:sz w:val="28"/>
          <w:szCs w:val="28"/>
        </w:rPr>
      </w:pPr>
    </w:p>
    <w:p w14:paraId="0B887245" w14:textId="31E56FC6" w:rsidR="00E3653C" w:rsidRPr="00657929" w:rsidRDefault="00657929" w:rsidP="00911F33">
      <w:pPr>
        <w:pStyle w:val="af1"/>
        <w:rPr>
          <w:szCs w:val="28"/>
        </w:rPr>
      </w:pPr>
      <w:bookmarkStart w:id="22" w:name="_Toc106654810"/>
      <w:r w:rsidRPr="00657929">
        <w:t>表</w:t>
      </w:r>
      <w:r w:rsidRPr="00657929">
        <w:fldChar w:fldCharType="begin"/>
      </w:r>
      <w:r w:rsidRPr="00657929">
        <w:instrText xml:space="preserve"> SEQ </w:instrText>
      </w:r>
      <w:r w:rsidRPr="00657929">
        <w:instrText>表</w:instrText>
      </w:r>
      <w:r w:rsidRPr="00657929">
        <w:instrText xml:space="preserve"> \* ARABIC </w:instrText>
      </w:r>
      <w:r w:rsidRPr="00657929">
        <w:fldChar w:fldCharType="separate"/>
      </w:r>
      <w:r w:rsidR="001C03B1">
        <w:t>26</w:t>
      </w:r>
      <w:r w:rsidRPr="00657929">
        <w:fldChar w:fldCharType="end"/>
      </w:r>
      <w:r w:rsidRPr="00657929">
        <w:rPr>
          <w:lang w:eastAsia="zh-TW"/>
        </w:rPr>
        <w:t>：編號</w:t>
      </w:r>
      <w:r w:rsidRPr="00657929">
        <w:rPr>
          <w:lang w:eastAsia="zh-TW"/>
        </w:rPr>
        <w:t>8-</w:t>
      </w:r>
      <w:r w:rsidRPr="00657929">
        <w:rPr>
          <w:lang w:eastAsia="zh-TW"/>
        </w:rPr>
        <w:t>情資資訊統整</w:t>
      </w:r>
      <w:bookmarkEnd w:id="22"/>
    </w:p>
    <w:tbl>
      <w:tblPr>
        <w:tblStyle w:val="af0"/>
        <w:tblW w:w="0" w:type="auto"/>
        <w:jc w:val="center"/>
        <w:tblLook w:val="04A0" w:firstRow="1" w:lastRow="0" w:firstColumn="1" w:lastColumn="0" w:noHBand="0" w:noVBand="1"/>
      </w:tblPr>
      <w:tblGrid>
        <w:gridCol w:w="2645"/>
        <w:gridCol w:w="5291"/>
      </w:tblGrid>
      <w:tr w:rsidR="00E3653C" w:rsidRPr="00657929" w14:paraId="392D68CD" w14:textId="77777777" w:rsidTr="00C34673">
        <w:trPr>
          <w:jc w:val="center"/>
        </w:trPr>
        <w:tc>
          <w:tcPr>
            <w:tcW w:w="7936" w:type="dxa"/>
            <w:gridSpan w:val="2"/>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C9487E1" w14:textId="77777777" w:rsidR="00E3653C" w:rsidRPr="00657929" w:rsidRDefault="00E3653C" w:rsidP="00E3653C">
            <w:pPr>
              <w:jc w:val="center"/>
              <w:rPr>
                <w:rFonts w:eastAsia="標楷體"/>
                <w:bCs/>
                <w:color w:val="FFFFFF" w:themeColor="background1"/>
                <w:sz w:val="28"/>
                <w:szCs w:val="28"/>
              </w:rPr>
            </w:pPr>
            <w:r w:rsidRPr="00657929">
              <w:rPr>
                <w:rFonts w:eastAsia="標楷體"/>
                <w:bCs/>
                <w:color w:val="FFFFFF" w:themeColor="background1"/>
                <w:sz w:val="28"/>
                <w:szCs w:val="28"/>
              </w:rPr>
              <w:t>情資資訊</w:t>
            </w:r>
          </w:p>
        </w:tc>
      </w:tr>
      <w:tr w:rsidR="00E3653C" w:rsidRPr="00657929" w14:paraId="2D646E61"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E1A64CE"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編號</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99EEA0"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HISAC-ANA-2022-05-008</w:t>
            </w:r>
          </w:p>
        </w:tc>
      </w:tr>
      <w:tr w:rsidR="00E3653C" w:rsidRPr="00657929" w14:paraId="4EA751DC"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0EB5BA1"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類別</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6E18A"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102-</w:t>
            </w:r>
            <w:r w:rsidRPr="00657929">
              <w:rPr>
                <w:rFonts w:eastAsia="標楷體"/>
                <w:sz w:val="28"/>
                <w:szCs w:val="28"/>
              </w:rPr>
              <w:t>攻擊活動資訊</w:t>
            </w:r>
          </w:p>
        </w:tc>
      </w:tr>
      <w:tr w:rsidR="00E3653C" w:rsidRPr="00657929" w14:paraId="03F06F7B"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3FC4B5A"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標題</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00E37ACA" w14:textId="77777777" w:rsidR="00E3653C" w:rsidRPr="00657929" w:rsidRDefault="00E3653C" w:rsidP="00B12CF7">
            <w:pPr>
              <w:spacing w:line="240" w:lineRule="atLeast"/>
              <w:jc w:val="both"/>
              <w:rPr>
                <w:rFonts w:eastAsia="標楷體"/>
                <w:sz w:val="28"/>
                <w:szCs w:val="28"/>
              </w:rPr>
            </w:pPr>
            <w:bookmarkStart w:id="23" w:name="_Toc106482046"/>
            <w:r w:rsidRPr="00657929">
              <w:rPr>
                <w:rFonts w:eastAsia="標楷體"/>
                <w:sz w:val="28"/>
                <w:szCs w:val="28"/>
              </w:rPr>
              <w:t>醫療安全文化的趨勢是正確的，但仍需要改進</w:t>
            </w:r>
            <w:bookmarkEnd w:id="23"/>
          </w:p>
          <w:p w14:paraId="31EA489D" w14:textId="77777777" w:rsidR="00E3653C" w:rsidRPr="00657929" w:rsidRDefault="00E3653C" w:rsidP="00B12CF7">
            <w:pPr>
              <w:spacing w:line="240" w:lineRule="atLeast"/>
              <w:jc w:val="both"/>
              <w:rPr>
                <w:rFonts w:eastAsia="標楷體"/>
                <w:sz w:val="28"/>
                <w:szCs w:val="28"/>
              </w:rPr>
            </w:pPr>
            <w:r w:rsidRPr="00657929">
              <w:rPr>
                <w:rFonts w:eastAsia="標楷體"/>
                <w:sz w:val="28"/>
                <w:szCs w:val="28"/>
              </w:rPr>
              <w:t>Healthcare Security Culture Trending in the Right Direction, But Needs Improvement</w:t>
            </w:r>
          </w:p>
        </w:tc>
      </w:tr>
      <w:tr w:rsidR="00E3653C" w:rsidRPr="00657929" w14:paraId="6699316A"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39F16264"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日期</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7C5867F6"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中華民國</w:t>
            </w:r>
            <w:r w:rsidRPr="00657929">
              <w:rPr>
                <w:rFonts w:eastAsia="標楷體"/>
                <w:sz w:val="28"/>
                <w:szCs w:val="28"/>
              </w:rPr>
              <w:t>111</w:t>
            </w:r>
            <w:r w:rsidRPr="00657929">
              <w:rPr>
                <w:rFonts w:eastAsia="標楷體"/>
                <w:sz w:val="28"/>
                <w:szCs w:val="28"/>
              </w:rPr>
              <w:t>年</w:t>
            </w:r>
            <w:r w:rsidRPr="00657929">
              <w:rPr>
                <w:rFonts w:eastAsia="標楷體"/>
                <w:sz w:val="28"/>
                <w:szCs w:val="28"/>
              </w:rPr>
              <w:t>05</w:t>
            </w:r>
            <w:r w:rsidRPr="00657929">
              <w:rPr>
                <w:rFonts w:eastAsia="標楷體"/>
                <w:sz w:val="28"/>
                <w:szCs w:val="28"/>
              </w:rPr>
              <w:t>月</w:t>
            </w:r>
            <w:r w:rsidRPr="00657929">
              <w:rPr>
                <w:rFonts w:eastAsia="標楷體"/>
                <w:sz w:val="28"/>
                <w:szCs w:val="28"/>
              </w:rPr>
              <w:t>19</w:t>
            </w:r>
            <w:r w:rsidRPr="00657929">
              <w:rPr>
                <w:rFonts w:eastAsia="標楷體"/>
                <w:sz w:val="28"/>
                <w:szCs w:val="28"/>
              </w:rPr>
              <w:t>日</w:t>
            </w:r>
          </w:p>
        </w:tc>
      </w:tr>
      <w:tr w:rsidR="00E3653C" w:rsidRPr="00657929" w14:paraId="36A2BE7B"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E09A2D3"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內容</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79A128AF" w14:textId="1D859B15" w:rsidR="00E3653C" w:rsidRPr="00657929" w:rsidRDefault="00E3653C" w:rsidP="00D3121D">
            <w:pPr>
              <w:spacing w:line="240" w:lineRule="atLeast"/>
              <w:ind w:firstLineChars="200" w:firstLine="560"/>
              <w:jc w:val="both"/>
              <w:rPr>
                <w:rFonts w:eastAsia="標楷體"/>
                <w:sz w:val="28"/>
                <w:szCs w:val="28"/>
              </w:rPr>
            </w:pPr>
            <w:r w:rsidRPr="00657929">
              <w:rPr>
                <w:rFonts w:eastAsia="標楷體"/>
                <w:sz w:val="28"/>
                <w:szCs w:val="28"/>
              </w:rPr>
              <w:t>2022</w:t>
            </w:r>
            <w:r w:rsidRPr="00657929">
              <w:rPr>
                <w:rFonts w:eastAsia="標楷體"/>
                <w:sz w:val="28"/>
                <w:szCs w:val="28"/>
              </w:rPr>
              <w:t>年</w:t>
            </w:r>
            <w:r w:rsidRPr="00657929">
              <w:rPr>
                <w:rFonts w:eastAsia="標楷體"/>
                <w:sz w:val="28"/>
                <w:szCs w:val="28"/>
              </w:rPr>
              <w:t>5</w:t>
            </w:r>
            <w:r w:rsidRPr="00657929">
              <w:rPr>
                <w:rFonts w:eastAsia="標楷體"/>
                <w:sz w:val="28"/>
                <w:szCs w:val="28"/>
              </w:rPr>
              <w:t>月</w:t>
            </w:r>
            <w:r w:rsidRPr="00657929">
              <w:rPr>
                <w:rFonts w:eastAsia="標楷體"/>
                <w:sz w:val="28"/>
                <w:szCs w:val="28"/>
              </w:rPr>
              <w:t>19</w:t>
            </w:r>
            <w:r w:rsidRPr="00657929">
              <w:rPr>
                <w:rFonts w:eastAsia="標楷體"/>
                <w:sz w:val="28"/>
                <w:szCs w:val="28"/>
              </w:rPr>
              <w:t>日</w:t>
            </w:r>
            <w:r w:rsidRPr="00657929">
              <w:rPr>
                <w:rFonts w:eastAsia="標楷體"/>
                <w:sz w:val="28"/>
                <w:szCs w:val="28"/>
              </w:rPr>
              <w:t>KnowBe4 Research</w:t>
            </w:r>
            <w:r w:rsidRPr="00657929">
              <w:rPr>
                <w:rFonts w:eastAsia="標楷體"/>
                <w:sz w:val="28"/>
                <w:szCs w:val="28"/>
              </w:rPr>
              <w:t>透露，醫療行業在保持強大的安全文化方面獲得了</w:t>
            </w:r>
            <w:r w:rsidRPr="00657929">
              <w:rPr>
                <w:rFonts w:eastAsia="標楷體"/>
                <w:sz w:val="28"/>
                <w:szCs w:val="28"/>
              </w:rPr>
              <w:t>74</w:t>
            </w:r>
            <w:r w:rsidRPr="00657929">
              <w:rPr>
                <w:rFonts w:eastAsia="標楷體"/>
                <w:sz w:val="28"/>
                <w:szCs w:val="28"/>
              </w:rPr>
              <w:t>分（滿分</w:t>
            </w:r>
            <w:r w:rsidRPr="00657929">
              <w:rPr>
                <w:rFonts w:eastAsia="標楷體"/>
                <w:sz w:val="28"/>
                <w:szCs w:val="28"/>
              </w:rPr>
              <w:t>100</w:t>
            </w:r>
            <w:r w:rsidRPr="00657929">
              <w:rPr>
                <w:rFonts w:eastAsia="標楷體"/>
                <w:sz w:val="28"/>
                <w:szCs w:val="28"/>
              </w:rPr>
              <w:t>分），可能是由於醫療網路攻擊的頻率和嚴格的合規要求。最重要的發現是，沒有發現任何行業的安全文化得分差或平庸。醫療和製藥組織長期以來一直在保護知識產權和財務資訊方面保持警惕。醫療</w:t>
            </w:r>
            <w:r w:rsidR="00D3121D">
              <w:rPr>
                <w:rFonts w:eastAsia="標楷體"/>
                <w:sz w:val="28"/>
                <w:szCs w:val="28"/>
              </w:rPr>
              <w:t>身分</w:t>
            </w:r>
            <w:r w:rsidRPr="00657929">
              <w:rPr>
                <w:rFonts w:eastAsia="標楷體"/>
                <w:sz w:val="28"/>
                <w:szCs w:val="28"/>
              </w:rPr>
              <w:t>盜竊，通常包括患者的社會保障和信用卡號碼，對於網路犯罪分子來說是非常有利可圖的。醫療行業的安全文化比較強，但仍有工作要做。實施定期員工培訓、教育以及技術和管理保障措施可以幫助醫療組織建立強大的安全文化。</w:t>
            </w:r>
          </w:p>
        </w:tc>
      </w:tr>
      <w:tr w:rsidR="00E3653C" w:rsidRPr="00657929" w14:paraId="76EC1D74"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C7246BC"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攻擊手法</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671049CD" w14:textId="6AFE6266" w:rsidR="00E3653C" w:rsidRPr="00657929" w:rsidRDefault="00904AC9" w:rsidP="00E3653C">
            <w:pPr>
              <w:spacing w:line="240" w:lineRule="atLeast"/>
              <w:jc w:val="both"/>
              <w:rPr>
                <w:rFonts w:eastAsia="標楷體"/>
                <w:sz w:val="28"/>
                <w:szCs w:val="28"/>
              </w:rPr>
            </w:pPr>
            <w:r>
              <w:rPr>
                <w:rFonts w:eastAsia="標楷體" w:hint="eastAsia"/>
                <w:sz w:val="28"/>
                <w:szCs w:val="28"/>
              </w:rPr>
              <w:t>無</w:t>
            </w:r>
          </w:p>
        </w:tc>
      </w:tr>
      <w:tr w:rsidR="00E3653C" w:rsidRPr="00657929" w14:paraId="65F98344"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5B32DF21"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資料來源</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A6D5B8" w14:textId="77777777" w:rsidR="00E3653C" w:rsidRPr="00657929" w:rsidRDefault="00E3653C" w:rsidP="00E3653C">
            <w:pPr>
              <w:jc w:val="both"/>
              <w:rPr>
                <w:rFonts w:eastAsia="標楷體"/>
                <w:sz w:val="28"/>
                <w:szCs w:val="28"/>
              </w:rPr>
            </w:pPr>
            <w:proofErr w:type="spellStart"/>
            <w:r w:rsidRPr="00657929">
              <w:rPr>
                <w:rFonts w:eastAsia="標楷體"/>
                <w:sz w:val="28"/>
                <w:szCs w:val="28"/>
              </w:rPr>
              <w:t>HealthITSecurity</w:t>
            </w:r>
            <w:proofErr w:type="spellEnd"/>
          </w:p>
          <w:p w14:paraId="2061E0CB"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lang w:val="x-none"/>
              </w:rPr>
              <w:t>https://healthitsecurity.com/news/healthcare-security-culture-trending-in-the-right-direction-but-needs-improvement</w:t>
            </w:r>
          </w:p>
        </w:tc>
      </w:tr>
    </w:tbl>
    <w:p w14:paraId="302DB866" w14:textId="77777777" w:rsidR="00E3653C" w:rsidRPr="00657929" w:rsidRDefault="00E3653C" w:rsidP="00E3653C">
      <w:pPr>
        <w:rPr>
          <w:rFonts w:eastAsia="標楷體"/>
          <w:sz w:val="28"/>
          <w:szCs w:val="28"/>
        </w:rPr>
      </w:pPr>
    </w:p>
    <w:p w14:paraId="6507DBB9" w14:textId="49FDD120" w:rsidR="00E3653C" w:rsidRPr="00657929" w:rsidRDefault="00657929" w:rsidP="00911F33">
      <w:pPr>
        <w:pStyle w:val="af1"/>
        <w:rPr>
          <w:szCs w:val="28"/>
        </w:rPr>
      </w:pPr>
      <w:bookmarkStart w:id="24" w:name="_Toc106654811"/>
      <w:r w:rsidRPr="00657929">
        <w:lastRenderedPageBreak/>
        <w:t>表</w:t>
      </w:r>
      <w:r w:rsidRPr="00657929">
        <w:fldChar w:fldCharType="begin"/>
      </w:r>
      <w:r w:rsidRPr="00657929">
        <w:instrText xml:space="preserve"> SEQ </w:instrText>
      </w:r>
      <w:r w:rsidRPr="00657929">
        <w:instrText>表</w:instrText>
      </w:r>
      <w:r w:rsidRPr="00657929">
        <w:instrText xml:space="preserve"> \* ARABIC </w:instrText>
      </w:r>
      <w:r w:rsidRPr="00657929">
        <w:fldChar w:fldCharType="separate"/>
      </w:r>
      <w:r w:rsidR="001C03B1">
        <w:t>27</w:t>
      </w:r>
      <w:r w:rsidRPr="00657929">
        <w:fldChar w:fldCharType="end"/>
      </w:r>
      <w:r w:rsidRPr="00657929">
        <w:rPr>
          <w:lang w:eastAsia="zh-TW"/>
        </w:rPr>
        <w:t>：編號</w:t>
      </w:r>
      <w:r w:rsidRPr="00657929">
        <w:rPr>
          <w:lang w:eastAsia="zh-TW"/>
        </w:rPr>
        <w:t>9-</w:t>
      </w:r>
      <w:r w:rsidRPr="00657929">
        <w:rPr>
          <w:lang w:eastAsia="zh-TW"/>
        </w:rPr>
        <w:t>情資資訊統整</w:t>
      </w:r>
      <w:bookmarkEnd w:id="24"/>
    </w:p>
    <w:tbl>
      <w:tblPr>
        <w:tblStyle w:val="af0"/>
        <w:tblW w:w="0" w:type="auto"/>
        <w:jc w:val="center"/>
        <w:tblLook w:val="04A0" w:firstRow="1" w:lastRow="0" w:firstColumn="1" w:lastColumn="0" w:noHBand="0" w:noVBand="1"/>
      </w:tblPr>
      <w:tblGrid>
        <w:gridCol w:w="2645"/>
        <w:gridCol w:w="5291"/>
      </w:tblGrid>
      <w:tr w:rsidR="00E3653C" w:rsidRPr="00657929" w14:paraId="04C2892A" w14:textId="77777777" w:rsidTr="00C34673">
        <w:trPr>
          <w:jc w:val="center"/>
        </w:trPr>
        <w:tc>
          <w:tcPr>
            <w:tcW w:w="7936" w:type="dxa"/>
            <w:gridSpan w:val="2"/>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9852AA9" w14:textId="77777777" w:rsidR="00E3653C" w:rsidRPr="00657929" w:rsidRDefault="00E3653C" w:rsidP="00E3653C">
            <w:pPr>
              <w:jc w:val="center"/>
              <w:rPr>
                <w:rFonts w:eastAsia="標楷體"/>
                <w:bCs/>
                <w:color w:val="FFFFFF" w:themeColor="background1"/>
                <w:sz w:val="28"/>
                <w:szCs w:val="28"/>
              </w:rPr>
            </w:pPr>
            <w:r w:rsidRPr="00657929">
              <w:rPr>
                <w:rFonts w:eastAsia="標楷體"/>
                <w:bCs/>
                <w:color w:val="FFFFFF" w:themeColor="background1"/>
                <w:sz w:val="28"/>
                <w:szCs w:val="28"/>
              </w:rPr>
              <w:t>情資資訊</w:t>
            </w:r>
          </w:p>
        </w:tc>
      </w:tr>
      <w:tr w:rsidR="00E3653C" w:rsidRPr="00657929" w14:paraId="36BF17D2"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3614B5CC"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編號</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8F2D06"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HISAC-ANA-2022-05-009</w:t>
            </w:r>
          </w:p>
        </w:tc>
      </w:tr>
      <w:tr w:rsidR="00E3653C" w:rsidRPr="00657929" w14:paraId="59CE9D74"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5C01A88E"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類別</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AC448D"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102-</w:t>
            </w:r>
            <w:r w:rsidRPr="00657929">
              <w:rPr>
                <w:rFonts w:eastAsia="標楷體"/>
                <w:sz w:val="28"/>
                <w:szCs w:val="28"/>
              </w:rPr>
              <w:t>攻擊活動資訊</w:t>
            </w:r>
          </w:p>
        </w:tc>
      </w:tr>
      <w:tr w:rsidR="00E3653C" w:rsidRPr="00657929" w14:paraId="6EDAF70B"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67B48E0"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標題</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22A79C22" w14:textId="77777777" w:rsidR="00E3653C" w:rsidRPr="00657929" w:rsidRDefault="00E3653C" w:rsidP="00B12CF7">
            <w:pPr>
              <w:spacing w:line="240" w:lineRule="atLeast"/>
              <w:jc w:val="both"/>
              <w:rPr>
                <w:rFonts w:eastAsia="標楷體"/>
                <w:sz w:val="28"/>
                <w:szCs w:val="28"/>
              </w:rPr>
            </w:pPr>
            <w:bookmarkStart w:id="25" w:name="_Toc106482047"/>
            <w:r w:rsidRPr="00657929">
              <w:rPr>
                <w:rFonts w:eastAsia="標楷體"/>
                <w:sz w:val="28"/>
                <w:szCs w:val="28"/>
              </w:rPr>
              <w:t>眼科供應商</w:t>
            </w:r>
            <w:r w:rsidRPr="00657929">
              <w:rPr>
                <w:rFonts w:eastAsia="標楷體"/>
                <w:sz w:val="28"/>
                <w:szCs w:val="28"/>
              </w:rPr>
              <w:t>EMR</w:t>
            </w:r>
            <w:r w:rsidRPr="00657929">
              <w:rPr>
                <w:rFonts w:eastAsia="標楷體"/>
                <w:sz w:val="28"/>
                <w:szCs w:val="28"/>
              </w:rPr>
              <w:t>違規影響數十萬人</w:t>
            </w:r>
            <w:bookmarkEnd w:id="25"/>
          </w:p>
          <w:p w14:paraId="131D8744" w14:textId="77777777" w:rsidR="00E3653C" w:rsidRPr="00657929" w:rsidRDefault="00E3653C" w:rsidP="00B12CF7">
            <w:pPr>
              <w:spacing w:line="240" w:lineRule="atLeast"/>
              <w:jc w:val="both"/>
              <w:rPr>
                <w:rFonts w:eastAsia="標楷體"/>
                <w:sz w:val="28"/>
                <w:szCs w:val="28"/>
              </w:rPr>
            </w:pPr>
            <w:r w:rsidRPr="00657929">
              <w:rPr>
                <w:rFonts w:eastAsia="標楷體"/>
                <w:sz w:val="28"/>
                <w:szCs w:val="28"/>
              </w:rPr>
              <w:t>Eye Care Leaders EMR Breach Impacts Hundreds of Thousands</w:t>
            </w:r>
          </w:p>
        </w:tc>
      </w:tr>
      <w:tr w:rsidR="00E3653C" w:rsidRPr="00657929" w14:paraId="30899CA9"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1445BCD"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日期</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1682BC97"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中華民國</w:t>
            </w:r>
            <w:r w:rsidRPr="00657929">
              <w:rPr>
                <w:rFonts w:eastAsia="標楷體"/>
                <w:sz w:val="28"/>
                <w:szCs w:val="28"/>
              </w:rPr>
              <w:t>111</w:t>
            </w:r>
            <w:r w:rsidRPr="00657929">
              <w:rPr>
                <w:rFonts w:eastAsia="標楷體"/>
                <w:sz w:val="28"/>
                <w:szCs w:val="28"/>
              </w:rPr>
              <w:t>年</w:t>
            </w:r>
            <w:r w:rsidRPr="00657929">
              <w:rPr>
                <w:rFonts w:eastAsia="標楷體"/>
                <w:sz w:val="28"/>
                <w:szCs w:val="28"/>
              </w:rPr>
              <w:t>05</w:t>
            </w:r>
            <w:r w:rsidRPr="00657929">
              <w:rPr>
                <w:rFonts w:eastAsia="標楷體"/>
                <w:sz w:val="28"/>
                <w:szCs w:val="28"/>
              </w:rPr>
              <w:t>月</w:t>
            </w:r>
            <w:r w:rsidRPr="00657929">
              <w:rPr>
                <w:rFonts w:eastAsia="標楷體"/>
                <w:sz w:val="28"/>
                <w:szCs w:val="28"/>
              </w:rPr>
              <w:t>23</w:t>
            </w:r>
            <w:r w:rsidRPr="00657929">
              <w:rPr>
                <w:rFonts w:eastAsia="標楷體"/>
                <w:sz w:val="28"/>
                <w:szCs w:val="28"/>
              </w:rPr>
              <w:t>日</w:t>
            </w:r>
          </w:p>
        </w:tc>
      </w:tr>
      <w:tr w:rsidR="00E3653C" w:rsidRPr="00657929" w14:paraId="34B8F8FB"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A4BD4E4"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內容</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3A32EBF8" w14:textId="60BE9B28" w:rsidR="00E3653C" w:rsidRPr="00657929" w:rsidRDefault="00E3653C" w:rsidP="00D3121D">
            <w:pPr>
              <w:spacing w:line="240" w:lineRule="atLeast"/>
              <w:ind w:firstLineChars="250" w:firstLine="700"/>
              <w:jc w:val="both"/>
              <w:rPr>
                <w:rFonts w:eastAsia="標楷體"/>
                <w:sz w:val="28"/>
                <w:szCs w:val="28"/>
              </w:rPr>
            </w:pPr>
            <w:r w:rsidRPr="00657929">
              <w:rPr>
                <w:rFonts w:eastAsia="標楷體"/>
                <w:sz w:val="28"/>
                <w:szCs w:val="28"/>
              </w:rPr>
              <w:t>Eye Care Leaders</w:t>
            </w:r>
            <w:r w:rsidRPr="00657929">
              <w:rPr>
                <w:rFonts w:eastAsia="標楷體"/>
                <w:sz w:val="28"/>
                <w:szCs w:val="28"/>
              </w:rPr>
              <w:t>的</w:t>
            </w:r>
            <w:proofErr w:type="spellStart"/>
            <w:r w:rsidRPr="00657929">
              <w:rPr>
                <w:rFonts w:eastAsia="標楷體"/>
                <w:sz w:val="28"/>
                <w:szCs w:val="28"/>
              </w:rPr>
              <w:t>myCare</w:t>
            </w:r>
            <w:proofErr w:type="spellEnd"/>
            <w:r w:rsidRPr="00657929">
              <w:rPr>
                <w:rFonts w:eastAsia="標楷體"/>
                <w:sz w:val="28"/>
                <w:szCs w:val="28"/>
              </w:rPr>
              <w:t xml:space="preserve"> Integrity EMR</w:t>
            </w:r>
            <w:r w:rsidRPr="00657929">
              <w:rPr>
                <w:rFonts w:eastAsia="標楷體"/>
                <w:sz w:val="28"/>
                <w:szCs w:val="28"/>
              </w:rPr>
              <w:t>產品遭到未經授權的存取，影響了至少八家眼保健提供者和數十萬人。</w:t>
            </w:r>
          </w:p>
          <w:p w14:paraId="11B70149" w14:textId="738599E4" w:rsidR="00E3653C" w:rsidRPr="00657929" w:rsidRDefault="00E3653C" w:rsidP="00D3121D">
            <w:pPr>
              <w:spacing w:line="240" w:lineRule="atLeast"/>
              <w:jc w:val="both"/>
              <w:rPr>
                <w:rFonts w:eastAsia="標楷體"/>
                <w:sz w:val="28"/>
                <w:szCs w:val="28"/>
              </w:rPr>
            </w:pPr>
            <w:proofErr w:type="spellStart"/>
            <w:r w:rsidRPr="00657929">
              <w:rPr>
                <w:rFonts w:eastAsia="標楷體"/>
                <w:sz w:val="28"/>
                <w:szCs w:val="28"/>
              </w:rPr>
              <w:t>myCare</w:t>
            </w:r>
            <w:proofErr w:type="spellEnd"/>
            <w:r w:rsidRPr="00657929">
              <w:rPr>
                <w:rFonts w:eastAsia="標楷體"/>
                <w:sz w:val="28"/>
                <w:szCs w:val="28"/>
              </w:rPr>
              <w:t xml:space="preserve"> Integrity EMR</w:t>
            </w:r>
            <w:r w:rsidRPr="00657929">
              <w:rPr>
                <w:rFonts w:eastAsia="標楷體"/>
                <w:sz w:val="28"/>
                <w:szCs w:val="28"/>
              </w:rPr>
              <w:t>產品是一個基於雲的系統，旨在改進工作流程，專為眼</w:t>
            </w:r>
            <w:r w:rsidR="00904AC9">
              <w:rPr>
                <w:rFonts w:eastAsia="標楷體" w:hint="eastAsia"/>
                <w:sz w:val="28"/>
                <w:szCs w:val="28"/>
              </w:rPr>
              <w:t>科</w:t>
            </w:r>
            <w:r w:rsidRPr="00657929">
              <w:rPr>
                <w:rFonts w:eastAsia="標楷體"/>
                <w:sz w:val="28"/>
                <w:szCs w:val="28"/>
              </w:rPr>
              <w:t>業者構建。</w:t>
            </w:r>
            <w:r w:rsidRPr="00657929">
              <w:rPr>
                <w:rFonts w:eastAsia="標楷體"/>
                <w:sz w:val="28"/>
                <w:szCs w:val="28"/>
              </w:rPr>
              <w:t>Eye Care Leaders</w:t>
            </w:r>
            <w:r w:rsidRPr="00657929">
              <w:rPr>
                <w:rFonts w:eastAsia="標楷體"/>
                <w:sz w:val="28"/>
                <w:szCs w:val="28"/>
              </w:rPr>
              <w:t>經歷了一起</w:t>
            </w:r>
            <w:r w:rsidR="0032316D">
              <w:rPr>
                <w:rFonts w:eastAsia="標楷體"/>
                <w:sz w:val="28"/>
                <w:szCs w:val="28"/>
              </w:rPr>
              <w:t>資料</w:t>
            </w:r>
            <w:r w:rsidRPr="00657929">
              <w:rPr>
                <w:rFonts w:eastAsia="標楷體"/>
                <w:sz w:val="28"/>
                <w:szCs w:val="28"/>
              </w:rPr>
              <w:t>安全事件，其中未經授權的一方存取了</w:t>
            </w:r>
            <w:r w:rsidRPr="00657929">
              <w:rPr>
                <w:rFonts w:eastAsia="標楷體"/>
                <w:sz w:val="28"/>
                <w:szCs w:val="28"/>
              </w:rPr>
              <w:t>EMR</w:t>
            </w:r>
            <w:r w:rsidRPr="00657929">
              <w:rPr>
                <w:rFonts w:eastAsia="標楷體"/>
                <w:sz w:val="28"/>
                <w:szCs w:val="28"/>
              </w:rPr>
              <w:t>系統並刪除了</w:t>
            </w:r>
            <w:r w:rsidR="0032316D">
              <w:rPr>
                <w:rFonts w:eastAsia="標楷體"/>
                <w:sz w:val="28"/>
                <w:szCs w:val="28"/>
              </w:rPr>
              <w:t>資料</w:t>
            </w:r>
            <w:r w:rsidRPr="00657929">
              <w:rPr>
                <w:rFonts w:eastAsia="標楷體"/>
                <w:sz w:val="28"/>
                <w:szCs w:val="28"/>
              </w:rPr>
              <w:t>庫和系統配置檔案。為了防止未來發生此類侵害行為，供應商已經實施了技術、管理和物理保護措施，包括審查和更新存取控制、權限和</w:t>
            </w:r>
            <w:r w:rsidR="0032316D">
              <w:rPr>
                <w:rFonts w:eastAsia="標楷體"/>
                <w:sz w:val="28"/>
                <w:szCs w:val="28"/>
              </w:rPr>
              <w:t>資料</w:t>
            </w:r>
            <w:r w:rsidRPr="00657929">
              <w:rPr>
                <w:rFonts w:eastAsia="標楷體"/>
                <w:sz w:val="28"/>
                <w:szCs w:val="28"/>
              </w:rPr>
              <w:t>儲存安全程序。</w:t>
            </w:r>
          </w:p>
        </w:tc>
      </w:tr>
      <w:tr w:rsidR="00E3653C" w:rsidRPr="00657929" w14:paraId="4BD8F2E2"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37347626"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攻擊手法</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A555C9" w14:textId="62306E14" w:rsidR="00E3653C" w:rsidRPr="00657929" w:rsidRDefault="00904AC9" w:rsidP="00E3653C">
            <w:pPr>
              <w:spacing w:line="240" w:lineRule="atLeast"/>
              <w:jc w:val="both"/>
              <w:rPr>
                <w:rFonts w:eastAsia="標楷體"/>
                <w:sz w:val="28"/>
                <w:szCs w:val="28"/>
              </w:rPr>
            </w:pPr>
            <w:r>
              <w:rPr>
                <w:rFonts w:eastAsia="標楷體" w:hint="eastAsia"/>
                <w:sz w:val="28"/>
                <w:szCs w:val="28"/>
              </w:rPr>
              <w:t>資料外洩</w:t>
            </w:r>
          </w:p>
        </w:tc>
      </w:tr>
      <w:tr w:rsidR="00E3653C" w:rsidRPr="00657929" w14:paraId="3EAAFCC1"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5CEAB379"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資料來源</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40DF6" w14:textId="77777777" w:rsidR="00E3653C" w:rsidRPr="00657929" w:rsidRDefault="00E3653C" w:rsidP="00E3653C">
            <w:pPr>
              <w:jc w:val="both"/>
              <w:rPr>
                <w:rFonts w:eastAsia="標楷體"/>
                <w:sz w:val="28"/>
                <w:szCs w:val="28"/>
              </w:rPr>
            </w:pPr>
            <w:proofErr w:type="spellStart"/>
            <w:r w:rsidRPr="00657929">
              <w:rPr>
                <w:rFonts w:eastAsia="標楷體"/>
                <w:sz w:val="28"/>
                <w:szCs w:val="28"/>
              </w:rPr>
              <w:t>HealthITSecurity</w:t>
            </w:r>
            <w:proofErr w:type="spellEnd"/>
          </w:p>
          <w:p w14:paraId="57C86A83"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lang w:val="x-none"/>
              </w:rPr>
              <w:t>https://healthitsecurity.com/news/eye-care-leaders-emr-breach-impacts-at-least-342k-individuals</w:t>
            </w:r>
          </w:p>
        </w:tc>
      </w:tr>
    </w:tbl>
    <w:p w14:paraId="40AF57CC" w14:textId="77777777" w:rsidR="00E3653C" w:rsidRPr="00657929" w:rsidRDefault="00E3653C" w:rsidP="00E3653C">
      <w:pPr>
        <w:rPr>
          <w:rFonts w:eastAsia="標楷體"/>
          <w:sz w:val="28"/>
          <w:szCs w:val="28"/>
        </w:rPr>
      </w:pPr>
    </w:p>
    <w:p w14:paraId="21C8053A" w14:textId="294C9C6E" w:rsidR="00E3653C" w:rsidRPr="00657929" w:rsidRDefault="00657929" w:rsidP="00911F33">
      <w:pPr>
        <w:pStyle w:val="af1"/>
        <w:rPr>
          <w:szCs w:val="28"/>
        </w:rPr>
      </w:pPr>
      <w:bookmarkStart w:id="26" w:name="_Toc106654812"/>
      <w:r w:rsidRPr="00657929">
        <w:t>表</w:t>
      </w:r>
      <w:r w:rsidRPr="00657929">
        <w:fldChar w:fldCharType="begin"/>
      </w:r>
      <w:r w:rsidRPr="00657929">
        <w:instrText xml:space="preserve"> SEQ </w:instrText>
      </w:r>
      <w:r w:rsidRPr="00657929">
        <w:instrText>表</w:instrText>
      </w:r>
      <w:r w:rsidRPr="00657929">
        <w:instrText xml:space="preserve"> \* ARABIC </w:instrText>
      </w:r>
      <w:r w:rsidRPr="00657929">
        <w:fldChar w:fldCharType="separate"/>
      </w:r>
      <w:r w:rsidR="001C03B1">
        <w:t>28</w:t>
      </w:r>
      <w:r w:rsidRPr="00657929">
        <w:fldChar w:fldCharType="end"/>
      </w:r>
      <w:r w:rsidRPr="00657929">
        <w:rPr>
          <w:lang w:eastAsia="zh-TW"/>
        </w:rPr>
        <w:t>：編號</w:t>
      </w:r>
      <w:r w:rsidRPr="00657929">
        <w:rPr>
          <w:lang w:eastAsia="zh-TW"/>
        </w:rPr>
        <w:t>10-</w:t>
      </w:r>
      <w:r w:rsidRPr="00657929">
        <w:rPr>
          <w:lang w:eastAsia="zh-TW"/>
        </w:rPr>
        <w:t>情資資訊統整</w:t>
      </w:r>
      <w:bookmarkEnd w:id="26"/>
    </w:p>
    <w:tbl>
      <w:tblPr>
        <w:tblStyle w:val="af0"/>
        <w:tblW w:w="0" w:type="auto"/>
        <w:jc w:val="center"/>
        <w:tblLook w:val="04A0" w:firstRow="1" w:lastRow="0" w:firstColumn="1" w:lastColumn="0" w:noHBand="0" w:noVBand="1"/>
      </w:tblPr>
      <w:tblGrid>
        <w:gridCol w:w="2645"/>
        <w:gridCol w:w="5291"/>
      </w:tblGrid>
      <w:tr w:rsidR="00E3653C" w:rsidRPr="00657929" w14:paraId="0EFCE52F" w14:textId="77777777" w:rsidTr="00C34673">
        <w:trPr>
          <w:jc w:val="center"/>
        </w:trPr>
        <w:tc>
          <w:tcPr>
            <w:tcW w:w="7936" w:type="dxa"/>
            <w:gridSpan w:val="2"/>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17D4CED" w14:textId="77777777" w:rsidR="00E3653C" w:rsidRPr="00657929" w:rsidRDefault="00E3653C" w:rsidP="00E3653C">
            <w:pPr>
              <w:jc w:val="center"/>
              <w:rPr>
                <w:rFonts w:eastAsia="標楷體"/>
                <w:bCs/>
                <w:color w:val="FFFFFF" w:themeColor="background1"/>
                <w:sz w:val="28"/>
                <w:szCs w:val="28"/>
              </w:rPr>
            </w:pPr>
            <w:r w:rsidRPr="00657929">
              <w:rPr>
                <w:rFonts w:eastAsia="標楷體"/>
                <w:bCs/>
                <w:color w:val="FFFFFF" w:themeColor="background1"/>
                <w:sz w:val="28"/>
                <w:szCs w:val="28"/>
              </w:rPr>
              <w:t>情資資訊</w:t>
            </w:r>
          </w:p>
        </w:tc>
      </w:tr>
      <w:tr w:rsidR="00E3653C" w:rsidRPr="00657929" w14:paraId="739ED51E"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6F101AF"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編號</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DA6699"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HISAC-ANA-2022-05-010</w:t>
            </w:r>
          </w:p>
        </w:tc>
      </w:tr>
      <w:tr w:rsidR="00E3653C" w:rsidRPr="00657929" w14:paraId="19DC45A4"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F62E26D"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類別</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953341"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102-</w:t>
            </w:r>
            <w:r w:rsidRPr="00657929">
              <w:rPr>
                <w:rFonts w:eastAsia="標楷體"/>
                <w:sz w:val="28"/>
                <w:szCs w:val="28"/>
              </w:rPr>
              <w:t>攻擊活動資訊</w:t>
            </w:r>
          </w:p>
        </w:tc>
      </w:tr>
      <w:tr w:rsidR="00E3653C" w:rsidRPr="00657929" w14:paraId="46FA75DE"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32687653"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標題</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6C902E82" w14:textId="77777777" w:rsidR="00E3653C" w:rsidRPr="00657929" w:rsidRDefault="00E3653C" w:rsidP="00B12CF7">
            <w:pPr>
              <w:spacing w:line="240" w:lineRule="atLeast"/>
              <w:jc w:val="both"/>
              <w:rPr>
                <w:rFonts w:eastAsia="標楷體"/>
                <w:sz w:val="28"/>
                <w:szCs w:val="28"/>
              </w:rPr>
            </w:pPr>
            <w:bookmarkStart w:id="27" w:name="_Toc106482048"/>
            <w:r w:rsidRPr="00657929">
              <w:rPr>
                <w:rFonts w:eastAsia="標楷體"/>
                <w:sz w:val="28"/>
                <w:szCs w:val="28"/>
              </w:rPr>
              <w:t>醫療組織網路攻擊增加，內部威脅依然存在</w:t>
            </w:r>
            <w:bookmarkEnd w:id="27"/>
          </w:p>
          <w:p w14:paraId="725521B1"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 xml:space="preserve">Verizon DBIR: Healthcare Cyberattacks </w:t>
            </w:r>
            <w:r w:rsidRPr="00657929">
              <w:rPr>
                <w:rFonts w:eastAsia="標楷體"/>
                <w:sz w:val="28"/>
                <w:szCs w:val="28"/>
              </w:rPr>
              <w:lastRenderedPageBreak/>
              <w:t>Increase, Insider Threats Remain</w:t>
            </w:r>
          </w:p>
        </w:tc>
      </w:tr>
      <w:tr w:rsidR="00E3653C" w:rsidRPr="00657929" w14:paraId="7526FA1B"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1889527"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lastRenderedPageBreak/>
              <w:t>日期</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3FCEA1EE"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中華民國</w:t>
            </w:r>
            <w:r w:rsidRPr="00657929">
              <w:rPr>
                <w:rFonts w:eastAsia="標楷體"/>
                <w:sz w:val="28"/>
                <w:szCs w:val="28"/>
              </w:rPr>
              <w:t>111</w:t>
            </w:r>
            <w:r w:rsidRPr="00657929">
              <w:rPr>
                <w:rFonts w:eastAsia="標楷體"/>
                <w:sz w:val="28"/>
                <w:szCs w:val="28"/>
              </w:rPr>
              <w:t>年</w:t>
            </w:r>
            <w:r w:rsidRPr="00657929">
              <w:rPr>
                <w:rFonts w:eastAsia="標楷體"/>
                <w:sz w:val="28"/>
                <w:szCs w:val="28"/>
              </w:rPr>
              <w:t>05</w:t>
            </w:r>
            <w:r w:rsidRPr="00657929">
              <w:rPr>
                <w:rFonts w:eastAsia="標楷體"/>
                <w:sz w:val="28"/>
                <w:szCs w:val="28"/>
              </w:rPr>
              <w:t>月</w:t>
            </w:r>
            <w:r w:rsidRPr="00657929">
              <w:rPr>
                <w:rFonts w:eastAsia="標楷體"/>
                <w:sz w:val="28"/>
                <w:szCs w:val="28"/>
              </w:rPr>
              <w:t>24</w:t>
            </w:r>
            <w:r w:rsidRPr="00657929">
              <w:rPr>
                <w:rFonts w:eastAsia="標楷體"/>
                <w:sz w:val="28"/>
                <w:szCs w:val="28"/>
              </w:rPr>
              <w:t>日</w:t>
            </w:r>
          </w:p>
        </w:tc>
      </w:tr>
      <w:tr w:rsidR="00E3653C" w:rsidRPr="00657929" w14:paraId="5F1149CA"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355C50F"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內容</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0AD31675" w14:textId="0C5A50FC" w:rsidR="00E3653C" w:rsidRPr="00657929" w:rsidRDefault="00E3653C" w:rsidP="00D3121D">
            <w:pPr>
              <w:spacing w:line="240" w:lineRule="atLeast"/>
              <w:jc w:val="both"/>
              <w:rPr>
                <w:rFonts w:eastAsia="標楷體"/>
                <w:sz w:val="28"/>
                <w:szCs w:val="28"/>
              </w:rPr>
            </w:pPr>
            <w:r w:rsidRPr="00657929">
              <w:rPr>
                <w:rFonts w:eastAsia="標楷體"/>
                <w:sz w:val="28"/>
                <w:szCs w:val="28"/>
              </w:rPr>
              <w:t xml:space="preserve"> </w:t>
            </w:r>
            <w:r w:rsidR="00D3121D">
              <w:rPr>
                <w:rFonts w:eastAsia="標楷體"/>
                <w:sz w:val="28"/>
                <w:szCs w:val="28"/>
              </w:rPr>
              <w:t xml:space="preserve">   </w:t>
            </w:r>
            <w:r w:rsidRPr="00657929">
              <w:rPr>
                <w:rFonts w:eastAsia="標楷體"/>
                <w:sz w:val="28"/>
                <w:szCs w:val="28"/>
              </w:rPr>
              <w:t xml:space="preserve">Verizon </w:t>
            </w:r>
            <w:r w:rsidR="0032316D">
              <w:rPr>
                <w:rFonts w:eastAsia="標楷體"/>
                <w:sz w:val="28"/>
                <w:szCs w:val="28"/>
              </w:rPr>
              <w:t>資料外洩</w:t>
            </w:r>
            <w:r w:rsidRPr="00657929">
              <w:rPr>
                <w:rFonts w:eastAsia="標楷體"/>
                <w:sz w:val="28"/>
                <w:szCs w:val="28"/>
              </w:rPr>
              <w:t>調查報告</w:t>
            </w:r>
            <w:r w:rsidRPr="00657929">
              <w:rPr>
                <w:rFonts w:eastAsia="標楷體"/>
                <w:sz w:val="28"/>
                <w:szCs w:val="28"/>
              </w:rPr>
              <w:t>(DBIR)</w:t>
            </w:r>
            <w:r w:rsidRPr="00657929">
              <w:rPr>
                <w:rFonts w:eastAsia="標楷體"/>
                <w:sz w:val="28"/>
                <w:szCs w:val="28"/>
              </w:rPr>
              <w:t>顯示，隨著所有行業網路攻擊的增加，醫療領域的基本</w:t>
            </w:r>
            <w:r w:rsidRPr="00657929">
              <w:rPr>
                <w:rFonts w:eastAsia="標楷體"/>
                <w:sz w:val="28"/>
                <w:szCs w:val="28"/>
              </w:rPr>
              <w:t>Web</w:t>
            </w:r>
            <w:r w:rsidRPr="00657929">
              <w:rPr>
                <w:rFonts w:eastAsia="標楷體"/>
                <w:sz w:val="28"/>
                <w:szCs w:val="28"/>
              </w:rPr>
              <w:t>應用程式攻擊和系統入侵呈上升趨勢。基本的</w:t>
            </w:r>
            <w:r w:rsidRPr="00657929">
              <w:rPr>
                <w:rFonts w:eastAsia="標楷體"/>
                <w:sz w:val="28"/>
                <w:szCs w:val="28"/>
              </w:rPr>
              <w:t>Web</w:t>
            </w:r>
            <w:r w:rsidRPr="00657929">
              <w:rPr>
                <w:rFonts w:eastAsia="標楷體"/>
                <w:sz w:val="28"/>
                <w:szCs w:val="28"/>
              </w:rPr>
              <w:t>應用程式攻擊、雜項錯誤和系統入侵占所有醫療漏洞的</w:t>
            </w:r>
            <w:r w:rsidRPr="00657929">
              <w:rPr>
                <w:rFonts w:eastAsia="標楷體"/>
                <w:sz w:val="28"/>
                <w:szCs w:val="28"/>
              </w:rPr>
              <w:t>76%</w:t>
            </w:r>
            <w:r w:rsidRPr="00657929">
              <w:rPr>
                <w:rFonts w:eastAsia="標楷體"/>
                <w:sz w:val="28"/>
                <w:szCs w:val="28"/>
              </w:rPr>
              <w:t>。隨著基本</w:t>
            </w:r>
            <w:r w:rsidRPr="00657929">
              <w:rPr>
                <w:rFonts w:eastAsia="標楷體"/>
                <w:sz w:val="28"/>
                <w:szCs w:val="28"/>
              </w:rPr>
              <w:t>Web</w:t>
            </w:r>
            <w:r w:rsidRPr="00657929">
              <w:rPr>
                <w:rFonts w:eastAsia="標楷體"/>
                <w:sz w:val="28"/>
                <w:szCs w:val="28"/>
              </w:rPr>
              <w:t>應用程式攻擊模式在這個垂直領域的興起，內部參與者不再佔據主導地位。外部攻擊者在醫療及其他領域變得越來越強大和成功。醫療越來越成為普通駭客攻擊和更具影響力的勒索軟體活動的目標。隨著加速邁向日益數字化的世界，有效的技術解決方案、強大的安全框架以及對教育的日益關注都將在確保企業保持安全和客戶受到保護方面發揮作用。</w:t>
            </w:r>
          </w:p>
        </w:tc>
      </w:tr>
      <w:tr w:rsidR="00E3653C" w:rsidRPr="00657929" w14:paraId="6C969049"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3548A892"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攻擊手法</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77A8E1"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網路攻擊、勒索軟體</w:t>
            </w:r>
          </w:p>
        </w:tc>
      </w:tr>
      <w:tr w:rsidR="00E3653C" w:rsidRPr="00657929" w14:paraId="6236BE8D"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72A2479"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資料來源</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C61BC9" w14:textId="77777777" w:rsidR="00E3653C" w:rsidRPr="00657929" w:rsidRDefault="00E3653C" w:rsidP="00E3653C">
            <w:pPr>
              <w:jc w:val="both"/>
              <w:rPr>
                <w:rFonts w:eastAsia="標楷體"/>
                <w:sz w:val="28"/>
                <w:szCs w:val="28"/>
              </w:rPr>
            </w:pPr>
            <w:proofErr w:type="spellStart"/>
            <w:r w:rsidRPr="00657929">
              <w:rPr>
                <w:rFonts w:eastAsia="標楷體"/>
                <w:sz w:val="28"/>
                <w:szCs w:val="28"/>
              </w:rPr>
              <w:t>HealthITSecurity</w:t>
            </w:r>
            <w:proofErr w:type="spellEnd"/>
          </w:p>
          <w:p w14:paraId="0924C218"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lang w:val="x-none"/>
              </w:rPr>
              <w:t>https://healthitsecurity.com/news/verizon-dbir-healthcare-cyberattacks-increase-insider-threats-remain</w:t>
            </w:r>
          </w:p>
        </w:tc>
      </w:tr>
    </w:tbl>
    <w:p w14:paraId="69390B06" w14:textId="77777777" w:rsidR="00E3653C" w:rsidRPr="00657929" w:rsidRDefault="00E3653C" w:rsidP="00E3653C">
      <w:pPr>
        <w:rPr>
          <w:rFonts w:eastAsia="標楷體"/>
          <w:sz w:val="28"/>
          <w:szCs w:val="28"/>
        </w:rPr>
      </w:pPr>
    </w:p>
    <w:p w14:paraId="4C68E349" w14:textId="7B19FFB3" w:rsidR="00E3653C" w:rsidRPr="00657929" w:rsidRDefault="00657929" w:rsidP="00911F33">
      <w:pPr>
        <w:pStyle w:val="af1"/>
        <w:rPr>
          <w:szCs w:val="28"/>
        </w:rPr>
      </w:pPr>
      <w:bookmarkStart w:id="28" w:name="_Toc106654813"/>
      <w:r w:rsidRPr="00657929">
        <w:t>表</w:t>
      </w:r>
      <w:r w:rsidRPr="00657929">
        <w:fldChar w:fldCharType="begin"/>
      </w:r>
      <w:r w:rsidRPr="00657929">
        <w:instrText xml:space="preserve"> SEQ </w:instrText>
      </w:r>
      <w:r w:rsidRPr="00657929">
        <w:instrText>表</w:instrText>
      </w:r>
      <w:r w:rsidRPr="00657929">
        <w:instrText xml:space="preserve"> \* ARABIC </w:instrText>
      </w:r>
      <w:r w:rsidRPr="00657929">
        <w:fldChar w:fldCharType="separate"/>
      </w:r>
      <w:r w:rsidR="001C03B1">
        <w:t>29</w:t>
      </w:r>
      <w:r w:rsidRPr="00657929">
        <w:fldChar w:fldCharType="end"/>
      </w:r>
      <w:r w:rsidRPr="00657929">
        <w:rPr>
          <w:lang w:eastAsia="zh-TW"/>
        </w:rPr>
        <w:t>：編號</w:t>
      </w:r>
      <w:r w:rsidRPr="00657929">
        <w:rPr>
          <w:lang w:eastAsia="zh-TW"/>
        </w:rPr>
        <w:t>11-</w:t>
      </w:r>
      <w:r w:rsidRPr="00657929">
        <w:rPr>
          <w:lang w:eastAsia="zh-TW"/>
        </w:rPr>
        <w:t>情資資訊統整</w:t>
      </w:r>
      <w:bookmarkEnd w:id="28"/>
    </w:p>
    <w:tbl>
      <w:tblPr>
        <w:tblStyle w:val="af0"/>
        <w:tblW w:w="0" w:type="auto"/>
        <w:jc w:val="center"/>
        <w:tblLook w:val="04A0" w:firstRow="1" w:lastRow="0" w:firstColumn="1" w:lastColumn="0" w:noHBand="0" w:noVBand="1"/>
      </w:tblPr>
      <w:tblGrid>
        <w:gridCol w:w="2645"/>
        <w:gridCol w:w="5291"/>
      </w:tblGrid>
      <w:tr w:rsidR="00E3653C" w:rsidRPr="00657929" w14:paraId="43F46BE1" w14:textId="77777777" w:rsidTr="00C34673">
        <w:trPr>
          <w:jc w:val="center"/>
        </w:trPr>
        <w:tc>
          <w:tcPr>
            <w:tcW w:w="7936" w:type="dxa"/>
            <w:gridSpan w:val="2"/>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EE435E4" w14:textId="77777777" w:rsidR="00E3653C" w:rsidRPr="00657929" w:rsidRDefault="00E3653C" w:rsidP="00E3653C">
            <w:pPr>
              <w:jc w:val="center"/>
              <w:rPr>
                <w:rFonts w:eastAsia="標楷體"/>
                <w:bCs/>
                <w:color w:val="FFFFFF" w:themeColor="background1"/>
                <w:sz w:val="28"/>
                <w:szCs w:val="28"/>
              </w:rPr>
            </w:pPr>
            <w:r w:rsidRPr="00657929">
              <w:rPr>
                <w:rFonts w:eastAsia="標楷體"/>
                <w:bCs/>
                <w:color w:val="FFFFFF" w:themeColor="background1"/>
                <w:sz w:val="28"/>
                <w:szCs w:val="28"/>
              </w:rPr>
              <w:t>情資資訊</w:t>
            </w:r>
          </w:p>
        </w:tc>
      </w:tr>
      <w:tr w:rsidR="00E3653C" w:rsidRPr="00657929" w14:paraId="709F613D"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2DB80EA"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編號</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ED5340"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HISAC-ANA-2022-05-011</w:t>
            </w:r>
          </w:p>
        </w:tc>
      </w:tr>
      <w:tr w:rsidR="00E3653C" w:rsidRPr="00657929" w14:paraId="38E2975E"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D625AB2"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類別</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3E2A1E"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102-</w:t>
            </w:r>
            <w:r w:rsidRPr="00657929">
              <w:rPr>
                <w:rFonts w:eastAsia="標楷體"/>
                <w:sz w:val="28"/>
                <w:szCs w:val="28"/>
              </w:rPr>
              <w:t>攻擊活動資訊</w:t>
            </w:r>
          </w:p>
        </w:tc>
      </w:tr>
      <w:tr w:rsidR="00E3653C" w:rsidRPr="00657929" w14:paraId="0170D266"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7D5BC26"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標題</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0D9FF731" w14:textId="222DDCD7" w:rsidR="00E3653C" w:rsidRPr="00657929" w:rsidRDefault="00E3653C" w:rsidP="00B12CF7">
            <w:pPr>
              <w:spacing w:line="240" w:lineRule="atLeast"/>
              <w:jc w:val="both"/>
              <w:rPr>
                <w:rFonts w:eastAsia="標楷體"/>
                <w:sz w:val="28"/>
                <w:szCs w:val="28"/>
              </w:rPr>
            </w:pPr>
            <w:bookmarkStart w:id="29" w:name="_Toc106482049"/>
            <w:r w:rsidRPr="00657929">
              <w:rPr>
                <w:rFonts w:eastAsia="標楷體"/>
                <w:sz w:val="28"/>
                <w:szCs w:val="28"/>
              </w:rPr>
              <w:t xml:space="preserve">SAC </w:t>
            </w:r>
            <w:r w:rsidR="00E44E7B" w:rsidRPr="00657929">
              <w:rPr>
                <w:rFonts w:eastAsia="標楷體"/>
                <w:sz w:val="28"/>
                <w:szCs w:val="28"/>
              </w:rPr>
              <w:t>Health</w:t>
            </w:r>
            <w:r w:rsidRPr="00657929">
              <w:rPr>
                <w:rFonts w:eastAsia="標楷體"/>
                <w:sz w:val="28"/>
                <w:szCs w:val="28"/>
              </w:rPr>
              <w:t>報告</w:t>
            </w:r>
            <w:r w:rsidR="00E44E7B">
              <w:rPr>
                <w:rFonts w:eastAsia="標楷體" w:hint="eastAsia"/>
                <w:sz w:val="28"/>
                <w:szCs w:val="28"/>
              </w:rPr>
              <w:t>偷竊</w:t>
            </w:r>
            <w:r w:rsidRPr="00657929">
              <w:rPr>
                <w:rFonts w:eastAsia="標楷體"/>
                <w:sz w:val="28"/>
                <w:szCs w:val="28"/>
              </w:rPr>
              <w:t>事件和多次勒索軟體攻擊</w:t>
            </w:r>
            <w:bookmarkEnd w:id="29"/>
          </w:p>
          <w:p w14:paraId="4CDAD02B" w14:textId="77777777" w:rsidR="00E3653C" w:rsidRPr="00657929" w:rsidRDefault="00E3653C" w:rsidP="00B12CF7">
            <w:pPr>
              <w:spacing w:line="240" w:lineRule="atLeast"/>
              <w:jc w:val="both"/>
              <w:rPr>
                <w:rFonts w:eastAsia="標楷體"/>
                <w:sz w:val="28"/>
                <w:szCs w:val="28"/>
              </w:rPr>
            </w:pPr>
            <w:r w:rsidRPr="00657929">
              <w:rPr>
                <w:rFonts w:eastAsia="標楷體"/>
                <w:sz w:val="28"/>
                <w:szCs w:val="28"/>
              </w:rPr>
              <w:t>SAC Health Theft Incident and Multiple Ransomware Attacks Reported</w:t>
            </w:r>
          </w:p>
        </w:tc>
      </w:tr>
      <w:tr w:rsidR="00E3653C" w:rsidRPr="00657929" w14:paraId="6405D7D5"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0443F30"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日期</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3538EDC1"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中華民國</w:t>
            </w:r>
            <w:r w:rsidRPr="00657929">
              <w:rPr>
                <w:rFonts w:eastAsia="標楷體"/>
                <w:sz w:val="28"/>
                <w:szCs w:val="28"/>
              </w:rPr>
              <w:t>111</w:t>
            </w:r>
            <w:r w:rsidRPr="00657929">
              <w:rPr>
                <w:rFonts w:eastAsia="標楷體"/>
                <w:sz w:val="28"/>
                <w:szCs w:val="28"/>
              </w:rPr>
              <w:t>年</w:t>
            </w:r>
            <w:r w:rsidRPr="00657929">
              <w:rPr>
                <w:rFonts w:eastAsia="標楷體"/>
                <w:sz w:val="28"/>
                <w:szCs w:val="28"/>
              </w:rPr>
              <w:t>05</w:t>
            </w:r>
            <w:r w:rsidRPr="00657929">
              <w:rPr>
                <w:rFonts w:eastAsia="標楷體"/>
                <w:sz w:val="28"/>
                <w:szCs w:val="28"/>
              </w:rPr>
              <w:t>月</w:t>
            </w:r>
            <w:r w:rsidRPr="00657929">
              <w:rPr>
                <w:rFonts w:eastAsia="標楷體"/>
                <w:sz w:val="28"/>
                <w:szCs w:val="28"/>
              </w:rPr>
              <w:t>25</w:t>
            </w:r>
            <w:r w:rsidRPr="00657929">
              <w:rPr>
                <w:rFonts w:eastAsia="標楷體"/>
                <w:sz w:val="28"/>
                <w:szCs w:val="28"/>
              </w:rPr>
              <w:t>日</w:t>
            </w:r>
          </w:p>
        </w:tc>
      </w:tr>
      <w:tr w:rsidR="00E3653C" w:rsidRPr="00657929" w14:paraId="4D9CBF66"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F35F499"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內容</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63F572D6" w14:textId="4080E3EE" w:rsidR="00E3653C" w:rsidRPr="00657929" w:rsidRDefault="00E3653C" w:rsidP="00D3121D">
            <w:pPr>
              <w:spacing w:line="240" w:lineRule="atLeast"/>
              <w:ind w:firstLineChars="200" w:firstLine="560"/>
              <w:jc w:val="both"/>
              <w:rPr>
                <w:rFonts w:eastAsia="標楷體"/>
                <w:sz w:val="28"/>
                <w:szCs w:val="28"/>
              </w:rPr>
            </w:pPr>
            <w:r w:rsidRPr="00657929">
              <w:rPr>
                <w:rFonts w:eastAsia="標楷體"/>
                <w:sz w:val="28"/>
                <w:szCs w:val="28"/>
              </w:rPr>
              <w:t>社會行動社區衛生系統</w:t>
            </w:r>
            <w:r w:rsidRPr="00657929">
              <w:rPr>
                <w:rFonts w:eastAsia="標楷體"/>
                <w:sz w:val="28"/>
                <w:szCs w:val="28"/>
              </w:rPr>
              <w:t xml:space="preserve">(SAC Health) </w:t>
            </w:r>
            <w:r w:rsidRPr="00657929">
              <w:rPr>
                <w:rFonts w:eastAsia="標楷體"/>
                <w:sz w:val="28"/>
                <w:szCs w:val="28"/>
              </w:rPr>
              <w:t>通知</w:t>
            </w:r>
            <w:r w:rsidRPr="00657929">
              <w:rPr>
                <w:rFonts w:eastAsia="標楷體"/>
                <w:sz w:val="28"/>
                <w:szCs w:val="28"/>
              </w:rPr>
              <w:t>149,940</w:t>
            </w:r>
            <w:r w:rsidRPr="00657929">
              <w:rPr>
                <w:rFonts w:eastAsia="標楷體"/>
                <w:sz w:val="28"/>
                <w:szCs w:val="28"/>
              </w:rPr>
              <w:t>名患者，包含他們受保護的</w:t>
            </w:r>
            <w:r w:rsidRPr="00657929">
              <w:rPr>
                <w:rFonts w:eastAsia="標楷體"/>
                <w:sz w:val="28"/>
                <w:szCs w:val="28"/>
              </w:rPr>
              <w:lastRenderedPageBreak/>
              <w:t>健康資訊的文件在儲存患者記錄的異地儲存位置的闖入中被盜。闖入事件於</w:t>
            </w:r>
            <w:r w:rsidRPr="00657929">
              <w:rPr>
                <w:rFonts w:eastAsia="標楷體"/>
                <w:sz w:val="28"/>
                <w:szCs w:val="28"/>
              </w:rPr>
              <w:t>2022</w:t>
            </w:r>
            <w:r w:rsidRPr="00657929">
              <w:rPr>
                <w:rFonts w:eastAsia="標楷體"/>
                <w:sz w:val="28"/>
                <w:szCs w:val="28"/>
              </w:rPr>
              <w:t>年</w:t>
            </w:r>
            <w:r w:rsidRPr="00657929">
              <w:rPr>
                <w:rFonts w:eastAsia="標楷體"/>
                <w:sz w:val="28"/>
                <w:szCs w:val="28"/>
              </w:rPr>
              <w:t>3</w:t>
            </w:r>
            <w:r w:rsidRPr="00657929">
              <w:rPr>
                <w:rFonts w:eastAsia="標楷體"/>
                <w:sz w:val="28"/>
                <w:szCs w:val="28"/>
              </w:rPr>
              <w:t>月</w:t>
            </w:r>
            <w:r w:rsidRPr="00657929">
              <w:rPr>
                <w:rFonts w:eastAsia="標楷體"/>
                <w:sz w:val="28"/>
                <w:szCs w:val="28"/>
              </w:rPr>
              <w:t>4</w:t>
            </w:r>
            <w:r w:rsidRPr="00657929">
              <w:rPr>
                <w:rFonts w:eastAsia="標楷體"/>
                <w:sz w:val="28"/>
                <w:szCs w:val="28"/>
              </w:rPr>
              <w:t>日被發現，隨後的調查於</w:t>
            </w:r>
            <w:r w:rsidRPr="00657929">
              <w:rPr>
                <w:rFonts w:eastAsia="標楷體"/>
                <w:sz w:val="28"/>
                <w:szCs w:val="28"/>
              </w:rPr>
              <w:t>2022</w:t>
            </w:r>
            <w:r w:rsidRPr="00657929">
              <w:rPr>
                <w:rFonts w:eastAsia="標楷體"/>
                <w:sz w:val="28"/>
                <w:szCs w:val="28"/>
              </w:rPr>
              <w:t>年</w:t>
            </w:r>
            <w:r w:rsidRPr="00657929">
              <w:rPr>
                <w:rFonts w:eastAsia="標楷體"/>
                <w:sz w:val="28"/>
                <w:szCs w:val="28"/>
              </w:rPr>
              <w:t>4</w:t>
            </w:r>
            <w:r w:rsidRPr="00657929">
              <w:rPr>
                <w:rFonts w:eastAsia="標楷體"/>
                <w:sz w:val="28"/>
                <w:szCs w:val="28"/>
              </w:rPr>
              <w:t>月</w:t>
            </w:r>
            <w:r w:rsidRPr="00657929">
              <w:rPr>
                <w:rFonts w:eastAsia="標楷體"/>
                <w:sz w:val="28"/>
                <w:szCs w:val="28"/>
              </w:rPr>
              <w:t>22</w:t>
            </w:r>
            <w:r w:rsidRPr="00657929">
              <w:rPr>
                <w:rFonts w:eastAsia="標楷體"/>
                <w:sz w:val="28"/>
                <w:szCs w:val="28"/>
              </w:rPr>
              <w:t>日確認。</w:t>
            </w:r>
            <w:r w:rsidRPr="00657929">
              <w:rPr>
                <w:rFonts w:eastAsia="標楷體"/>
                <w:sz w:val="28"/>
                <w:szCs w:val="28"/>
              </w:rPr>
              <w:t>SAC Health</w:t>
            </w:r>
            <w:r w:rsidRPr="00657929">
              <w:rPr>
                <w:rFonts w:eastAsia="標楷體"/>
                <w:sz w:val="28"/>
                <w:szCs w:val="28"/>
              </w:rPr>
              <w:t>表示，作為防止</w:t>
            </w:r>
            <w:r w:rsidR="00D3121D">
              <w:rPr>
                <w:rFonts w:eastAsia="標楷體"/>
                <w:sz w:val="28"/>
                <w:szCs w:val="28"/>
              </w:rPr>
              <w:t>身分</w:t>
            </w:r>
            <w:r w:rsidRPr="00657929">
              <w:rPr>
                <w:rFonts w:eastAsia="標楷體"/>
                <w:sz w:val="28"/>
                <w:szCs w:val="28"/>
              </w:rPr>
              <w:t>盜用和詐欺的預防措施，已向受影響的個人提供免費的信用監控服務、並正在對其有關紙質</w:t>
            </w:r>
            <w:r w:rsidR="0032316D">
              <w:rPr>
                <w:rFonts w:eastAsia="標楷體"/>
                <w:sz w:val="28"/>
                <w:szCs w:val="28"/>
              </w:rPr>
              <w:t>資料</w:t>
            </w:r>
            <w:r w:rsidRPr="00657929">
              <w:rPr>
                <w:rFonts w:eastAsia="標楷體"/>
                <w:sz w:val="28"/>
                <w:szCs w:val="28"/>
              </w:rPr>
              <w:t>儲存的政策和程序進行審查。</w:t>
            </w:r>
          </w:p>
          <w:p w14:paraId="5A43731A" w14:textId="575EDE8F" w:rsidR="00E3653C" w:rsidRPr="00657929" w:rsidRDefault="00E3653C" w:rsidP="00E3653C">
            <w:pPr>
              <w:spacing w:line="240" w:lineRule="atLeast"/>
              <w:jc w:val="both"/>
              <w:rPr>
                <w:rFonts w:eastAsia="標楷體"/>
                <w:sz w:val="28"/>
                <w:szCs w:val="28"/>
              </w:rPr>
            </w:pPr>
            <w:r w:rsidRPr="00657929">
              <w:rPr>
                <w:rFonts w:eastAsia="標楷體"/>
                <w:sz w:val="28"/>
                <w:szCs w:val="28"/>
              </w:rPr>
              <w:t xml:space="preserve">  </w:t>
            </w:r>
            <w:r w:rsidR="00D3121D">
              <w:rPr>
                <w:rFonts w:eastAsia="標楷體"/>
                <w:sz w:val="28"/>
                <w:szCs w:val="28"/>
              </w:rPr>
              <w:t xml:space="preserve">  </w:t>
            </w:r>
            <w:r w:rsidRPr="00657929">
              <w:rPr>
                <w:rFonts w:eastAsia="標楷體"/>
                <w:sz w:val="28"/>
                <w:szCs w:val="28"/>
              </w:rPr>
              <w:t>Bryan County</w:t>
            </w:r>
            <w:r w:rsidRPr="00657929">
              <w:rPr>
                <w:rFonts w:eastAsia="標楷體"/>
                <w:sz w:val="28"/>
                <w:szCs w:val="28"/>
              </w:rPr>
              <w:t>救護車管理局勒索軟體攻擊影響了</w:t>
            </w:r>
            <w:r w:rsidRPr="00657929">
              <w:rPr>
                <w:rFonts w:eastAsia="標楷體"/>
                <w:sz w:val="28"/>
                <w:szCs w:val="28"/>
              </w:rPr>
              <w:t>14,000</w:t>
            </w:r>
            <w:r w:rsidRPr="00657929">
              <w:rPr>
                <w:rFonts w:eastAsia="標楷體"/>
                <w:sz w:val="28"/>
                <w:szCs w:val="28"/>
              </w:rPr>
              <w:t>名患者，該攻擊是在</w:t>
            </w:r>
            <w:r w:rsidRPr="00657929">
              <w:rPr>
                <w:rFonts w:eastAsia="標楷體"/>
                <w:sz w:val="28"/>
                <w:szCs w:val="28"/>
              </w:rPr>
              <w:t xml:space="preserve"> </w:t>
            </w:r>
            <w:r w:rsidRPr="00657929">
              <w:rPr>
                <w:rFonts w:eastAsia="標楷體"/>
                <w:sz w:val="28"/>
                <w:szCs w:val="28"/>
              </w:rPr>
              <w:t xml:space="preserve">　　　　　　</w:t>
            </w:r>
            <w:r w:rsidRPr="00657929">
              <w:rPr>
                <w:rFonts w:eastAsia="標楷體"/>
                <w:sz w:val="28"/>
                <w:szCs w:val="28"/>
              </w:rPr>
              <w:t>2021</w:t>
            </w:r>
            <w:r w:rsidRPr="00657929">
              <w:rPr>
                <w:rFonts w:eastAsia="標楷體"/>
                <w:sz w:val="28"/>
                <w:szCs w:val="28"/>
              </w:rPr>
              <w:t>年</w:t>
            </w:r>
            <w:r w:rsidRPr="00657929">
              <w:rPr>
                <w:rFonts w:eastAsia="標楷體"/>
                <w:sz w:val="28"/>
                <w:szCs w:val="28"/>
              </w:rPr>
              <w:t>11</w:t>
            </w:r>
            <w:r w:rsidRPr="00657929">
              <w:rPr>
                <w:rFonts w:eastAsia="標楷體"/>
                <w:sz w:val="28"/>
                <w:szCs w:val="28"/>
              </w:rPr>
              <w:t>月</w:t>
            </w:r>
            <w:r w:rsidRPr="00657929">
              <w:rPr>
                <w:rFonts w:eastAsia="標楷體"/>
                <w:sz w:val="28"/>
                <w:szCs w:val="28"/>
              </w:rPr>
              <w:t>24</w:t>
            </w:r>
            <w:r w:rsidRPr="00657929">
              <w:rPr>
                <w:rFonts w:eastAsia="標楷體"/>
                <w:sz w:val="28"/>
                <w:szCs w:val="28"/>
              </w:rPr>
              <w:t>日檢測到的，俄克拉荷馬州布賴恩縣救護車管理局立即採取行動防止進一步未經授權的存取，並聘請第三方網路安全顧問協助取證調查，已向受影響的個人提供</w:t>
            </w:r>
            <w:r w:rsidR="00D3121D">
              <w:rPr>
                <w:rFonts w:eastAsia="標楷體"/>
                <w:sz w:val="28"/>
                <w:szCs w:val="28"/>
              </w:rPr>
              <w:t>身分</w:t>
            </w:r>
            <w:r w:rsidRPr="00657929">
              <w:rPr>
                <w:rFonts w:eastAsia="標楷體"/>
                <w:sz w:val="28"/>
                <w:szCs w:val="28"/>
              </w:rPr>
              <w:t>盜竊保護服務的免費會員資格。</w:t>
            </w:r>
          </w:p>
          <w:p w14:paraId="68A393D8" w14:textId="0B774656" w:rsidR="00E3653C" w:rsidRPr="00657929" w:rsidRDefault="00E3653C" w:rsidP="00E3653C">
            <w:pPr>
              <w:spacing w:line="240" w:lineRule="atLeast"/>
              <w:jc w:val="both"/>
              <w:rPr>
                <w:rFonts w:eastAsia="標楷體"/>
                <w:sz w:val="28"/>
                <w:szCs w:val="28"/>
              </w:rPr>
            </w:pPr>
            <w:r w:rsidRPr="00657929">
              <w:rPr>
                <w:rFonts w:eastAsia="標楷體"/>
                <w:sz w:val="28"/>
                <w:szCs w:val="28"/>
              </w:rPr>
              <w:t xml:space="preserve">  </w:t>
            </w:r>
            <w:r w:rsidR="00D3121D">
              <w:rPr>
                <w:rFonts w:eastAsia="標楷體"/>
                <w:sz w:val="28"/>
                <w:szCs w:val="28"/>
              </w:rPr>
              <w:t xml:space="preserve">   </w:t>
            </w:r>
            <w:r w:rsidRPr="00657929">
              <w:rPr>
                <w:rFonts w:eastAsia="標楷體"/>
                <w:sz w:val="28"/>
                <w:szCs w:val="28"/>
              </w:rPr>
              <w:t>Lifespan Services</w:t>
            </w:r>
            <w:r w:rsidRPr="00657929">
              <w:rPr>
                <w:rFonts w:eastAsia="標楷體"/>
                <w:sz w:val="28"/>
                <w:szCs w:val="28"/>
              </w:rPr>
              <w:t>遭受勒索軟體攻擊，總部位於北卡羅來納州夏洛特的</w:t>
            </w:r>
            <w:r w:rsidRPr="00657929">
              <w:rPr>
                <w:rFonts w:eastAsia="標楷體"/>
                <w:sz w:val="28"/>
                <w:szCs w:val="28"/>
              </w:rPr>
              <w:t>Lifespan Services</w:t>
            </w:r>
            <w:r w:rsidRPr="00657929">
              <w:rPr>
                <w:rFonts w:eastAsia="標楷體"/>
                <w:sz w:val="28"/>
                <w:szCs w:val="28"/>
              </w:rPr>
              <w:t>是一家為殘障人士提供服務的非營利性提供商，證實是勒索軟體攻擊的受害者，</w:t>
            </w:r>
            <w:r w:rsidRPr="00657929">
              <w:rPr>
                <w:rFonts w:eastAsia="標楷體"/>
                <w:sz w:val="28"/>
                <w:szCs w:val="28"/>
              </w:rPr>
              <w:t>Lifespan</w:t>
            </w:r>
            <w:r w:rsidRPr="00657929">
              <w:rPr>
                <w:rFonts w:eastAsia="標楷體"/>
                <w:sz w:val="28"/>
                <w:szCs w:val="28"/>
              </w:rPr>
              <w:t>表示多層保護已經到位，實施了額外的安全措施，已向</w:t>
            </w:r>
            <w:r w:rsidRPr="00657929">
              <w:rPr>
                <w:rFonts w:eastAsia="標楷體"/>
                <w:sz w:val="28"/>
                <w:szCs w:val="28"/>
              </w:rPr>
              <w:t>8,006</w:t>
            </w:r>
            <w:r w:rsidRPr="00657929">
              <w:rPr>
                <w:rFonts w:eastAsia="標楷體"/>
                <w:sz w:val="28"/>
                <w:szCs w:val="28"/>
              </w:rPr>
              <w:t>名受影響的個人免費提供為期一年的</w:t>
            </w:r>
            <w:r w:rsidR="00D3121D">
              <w:rPr>
                <w:rFonts w:eastAsia="標楷體"/>
                <w:sz w:val="28"/>
                <w:szCs w:val="28"/>
              </w:rPr>
              <w:t>身分</w:t>
            </w:r>
            <w:r w:rsidRPr="00657929">
              <w:rPr>
                <w:rFonts w:eastAsia="標楷體"/>
                <w:sz w:val="28"/>
                <w:szCs w:val="28"/>
              </w:rPr>
              <w:t>盜竊保護服務會員資格。</w:t>
            </w:r>
          </w:p>
          <w:p w14:paraId="666BB8C8" w14:textId="7437BA79" w:rsidR="00E3653C" w:rsidRPr="00657929" w:rsidRDefault="00E3653C" w:rsidP="00E3653C">
            <w:pPr>
              <w:spacing w:line="240" w:lineRule="atLeast"/>
              <w:jc w:val="both"/>
              <w:rPr>
                <w:rFonts w:eastAsia="標楷體"/>
                <w:sz w:val="28"/>
                <w:szCs w:val="28"/>
              </w:rPr>
            </w:pPr>
            <w:r w:rsidRPr="00657929">
              <w:rPr>
                <w:rFonts w:eastAsia="標楷體"/>
                <w:sz w:val="28"/>
                <w:szCs w:val="28"/>
              </w:rPr>
              <w:t xml:space="preserve">  </w:t>
            </w:r>
            <w:r w:rsidR="00D3121D">
              <w:rPr>
                <w:rFonts w:eastAsia="標楷體"/>
                <w:sz w:val="28"/>
                <w:szCs w:val="28"/>
              </w:rPr>
              <w:t xml:space="preserve">  </w:t>
            </w:r>
            <w:r w:rsidRPr="00657929">
              <w:rPr>
                <w:rFonts w:eastAsia="標楷體"/>
                <w:sz w:val="28"/>
                <w:szCs w:val="28"/>
              </w:rPr>
              <w:t>Vice Society</w:t>
            </w:r>
            <w:r w:rsidRPr="00657929">
              <w:rPr>
                <w:rFonts w:eastAsia="標楷體"/>
                <w:sz w:val="28"/>
                <w:szCs w:val="28"/>
              </w:rPr>
              <w:t>聲稱對</w:t>
            </w:r>
            <w:r w:rsidRPr="00657929">
              <w:rPr>
                <w:rFonts w:eastAsia="標楷體"/>
                <w:sz w:val="28"/>
                <w:szCs w:val="28"/>
              </w:rPr>
              <w:t>Atlanta Perinatal Associate</w:t>
            </w:r>
            <w:r w:rsidRPr="00657929">
              <w:rPr>
                <w:rFonts w:eastAsia="標楷體"/>
                <w:sz w:val="28"/>
                <w:szCs w:val="28"/>
              </w:rPr>
              <w:t>的勒索軟體攻擊負責，</w:t>
            </w:r>
            <w:r w:rsidRPr="00657929">
              <w:rPr>
                <w:rFonts w:eastAsia="標楷體"/>
                <w:sz w:val="28"/>
                <w:szCs w:val="28"/>
              </w:rPr>
              <w:t>Atlanta Perinatal Associates</w:t>
            </w:r>
            <w:r w:rsidRPr="00657929">
              <w:rPr>
                <w:rFonts w:eastAsia="標楷體"/>
                <w:sz w:val="28"/>
                <w:szCs w:val="28"/>
              </w:rPr>
              <w:t>是專門治療高危妊娠的母親，並與其他醫療提供者協調護理。醫療提供者尚未確認它是勒索軟體攻擊的受害者；但是，</w:t>
            </w:r>
            <w:r w:rsidRPr="00657929">
              <w:rPr>
                <w:rFonts w:eastAsia="標楷體"/>
                <w:sz w:val="28"/>
                <w:szCs w:val="28"/>
              </w:rPr>
              <w:t>Vice Society</w:t>
            </w:r>
            <w:r w:rsidRPr="00657929">
              <w:rPr>
                <w:rFonts w:eastAsia="標楷體"/>
                <w:sz w:val="28"/>
                <w:szCs w:val="28"/>
              </w:rPr>
              <w:t>已將</w:t>
            </w:r>
            <w:r w:rsidR="0032316D">
              <w:rPr>
                <w:rFonts w:eastAsia="標楷體"/>
                <w:sz w:val="28"/>
                <w:szCs w:val="28"/>
              </w:rPr>
              <w:t>資料</w:t>
            </w:r>
            <w:r w:rsidRPr="00657929">
              <w:rPr>
                <w:rFonts w:eastAsia="標楷體"/>
                <w:sz w:val="28"/>
                <w:szCs w:val="28"/>
              </w:rPr>
              <w:t>上傳到其洩漏站點，據稱這些</w:t>
            </w:r>
            <w:r w:rsidR="0032316D">
              <w:rPr>
                <w:rFonts w:eastAsia="標楷體"/>
                <w:sz w:val="28"/>
                <w:szCs w:val="28"/>
              </w:rPr>
              <w:t>資料</w:t>
            </w:r>
            <w:r w:rsidRPr="00657929">
              <w:rPr>
                <w:rFonts w:eastAsia="標楷體"/>
                <w:sz w:val="28"/>
                <w:szCs w:val="28"/>
              </w:rPr>
              <w:t>在攻擊中被盜。由於該事件尚未向監管機構報告，目前尚不清楚有多少患者受到影響。</w:t>
            </w:r>
          </w:p>
        </w:tc>
      </w:tr>
      <w:tr w:rsidR="00E3653C" w:rsidRPr="00657929" w14:paraId="524830A7"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16797BB"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lastRenderedPageBreak/>
              <w:t>攻擊手法</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4E349515"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勒索軟體</w:t>
            </w:r>
          </w:p>
        </w:tc>
      </w:tr>
      <w:tr w:rsidR="00E3653C" w:rsidRPr="00657929" w14:paraId="74FCD05E"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367F5155"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lastRenderedPageBreak/>
              <w:t>資料來源</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5FFB7A" w14:textId="77777777" w:rsidR="00E3653C" w:rsidRPr="00657929" w:rsidRDefault="00E3653C" w:rsidP="00E3653C">
            <w:pPr>
              <w:jc w:val="both"/>
              <w:rPr>
                <w:rFonts w:eastAsia="標楷體"/>
                <w:sz w:val="28"/>
                <w:szCs w:val="28"/>
              </w:rPr>
            </w:pPr>
            <w:r w:rsidRPr="00657929">
              <w:rPr>
                <w:rFonts w:eastAsia="標楷體"/>
                <w:sz w:val="28"/>
                <w:szCs w:val="28"/>
              </w:rPr>
              <w:t>HIPPA Journal</w:t>
            </w:r>
          </w:p>
          <w:p w14:paraId="763F49BD"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lang w:val="x-none"/>
              </w:rPr>
              <w:t>https://www.hipaajournal.com/sac-health-theft-incident-and-multiple-ransomware-attacks-reported/</w:t>
            </w:r>
          </w:p>
        </w:tc>
      </w:tr>
    </w:tbl>
    <w:p w14:paraId="21D297F7" w14:textId="77777777" w:rsidR="00E3653C" w:rsidRPr="00657929" w:rsidRDefault="00E3653C" w:rsidP="00E3653C">
      <w:pPr>
        <w:rPr>
          <w:rFonts w:eastAsia="標楷體"/>
          <w:sz w:val="28"/>
          <w:szCs w:val="28"/>
        </w:rPr>
      </w:pPr>
    </w:p>
    <w:p w14:paraId="271CB546" w14:textId="2F736AC4" w:rsidR="00E3653C" w:rsidRPr="00657929" w:rsidRDefault="00657929" w:rsidP="00911F33">
      <w:pPr>
        <w:pStyle w:val="af1"/>
        <w:rPr>
          <w:szCs w:val="28"/>
        </w:rPr>
      </w:pPr>
      <w:bookmarkStart w:id="30" w:name="_Toc106654814"/>
      <w:r w:rsidRPr="00657929">
        <w:t>表</w:t>
      </w:r>
      <w:r w:rsidRPr="00657929">
        <w:fldChar w:fldCharType="begin"/>
      </w:r>
      <w:r w:rsidRPr="00657929">
        <w:instrText xml:space="preserve"> SEQ </w:instrText>
      </w:r>
      <w:r w:rsidRPr="00657929">
        <w:instrText>表</w:instrText>
      </w:r>
      <w:r w:rsidRPr="00657929">
        <w:instrText xml:space="preserve"> \* ARABIC </w:instrText>
      </w:r>
      <w:r w:rsidRPr="00657929">
        <w:fldChar w:fldCharType="separate"/>
      </w:r>
      <w:r w:rsidR="001C03B1">
        <w:t>30</w:t>
      </w:r>
      <w:r w:rsidRPr="00657929">
        <w:fldChar w:fldCharType="end"/>
      </w:r>
      <w:r w:rsidRPr="00657929">
        <w:rPr>
          <w:lang w:eastAsia="zh-TW"/>
        </w:rPr>
        <w:t>：編號</w:t>
      </w:r>
      <w:r w:rsidRPr="00657929">
        <w:rPr>
          <w:lang w:eastAsia="zh-TW"/>
        </w:rPr>
        <w:t>12-</w:t>
      </w:r>
      <w:r w:rsidRPr="00657929">
        <w:rPr>
          <w:lang w:eastAsia="zh-TW"/>
        </w:rPr>
        <w:t>情資資訊統整</w:t>
      </w:r>
      <w:bookmarkEnd w:id="30"/>
    </w:p>
    <w:tbl>
      <w:tblPr>
        <w:tblStyle w:val="af0"/>
        <w:tblW w:w="0" w:type="auto"/>
        <w:jc w:val="center"/>
        <w:tblLook w:val="04A0" w:firstRow="1" w:lastRow="0" w:firstColumn="1" w:lastColumn="0" w:noHBand="0" w:noVBand="1"/>
      </w:tblPr>
      <w:tblGrid>
        <w:gridCol w:w="2645"/>
        <w:gridCol w:w="5291"/>
      </w:tblGrid>
      <w:tr w:rsidR="00E3653C" w:rsidRPr="00657929" w14:paraId="5A790E51" w14:textId="77777777" w:rsidTr="00C34673">
        <w:trPr>
          <w:jc w:val="center"/>
        </w:trPr>
        <w:tc>
          <w:tcPr>
            <w:tcW w:w="7936" w:type="dxa"/>
            <w:gridSpan w:val="2"/>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3631067" w14:textId="77777777" w:rsidR="00E3653C" w:rsidRPr="00657929" w:rsidRDefault="00E3653C" w:rsidP="00E3653C">
            <w:pPr>
              <w:jc w:val="center"/>
              <w:rPr>
                <w:rFonts w:eastAsia="標楷體"/>
                <w:bCs/>
                <w:color w:val="FFFFFF" w:themeColor="background1"/>
                <w:sz w:val="28"/>
                <w:szCs w:val="28"/>
              </w:rPr>
            </w:pPr>
            <w:r w:rsidRPr="00657929">
              <w:rPr>
                <w:rFonts w:eastAsia="標楷體"/>
                <w:bCs/>
                <w:color w:val="FFFFFF" w:themeColor="background1"/>
                <w:sz w:val="28"/>
                <w:szCs w:val="28"/>
              </w:rPr>
              <w:t>情資資訊</w:t>
            </w:r>
          </w:p>
        </w:tc>
      </w:tr>
      <w:tr w:rsidR="00E3653C" w:rsidRPr="00657929" w14:paraId="3E268C5C"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1271D87"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編號</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A4B7A9"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HISAC-ANA-2022-05-012</w:t>
            </w:r>
          </w:p>
        </w:tc>
      </w:tr>
      <w:tr w:rsidR="00E3653C" w:rsidRPr="00657929" w14:paraId="6EECD957"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7E38793"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類別</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D510A9"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102-</w:t>
            </w:r>
            <w:r w:rsidRPr="00657929">
              <w:rPr>
                <w:rFonts w:eastAsia="標楷體"/>
                <w:sz w:val="28"/>
                <w:szCs w:val="28"/>
              </w:rPr>
              <w:t>攻擊活動資訊</w:t>
            </w:r>
          </w:p>
        </w:tc>
      </w:tr>
      <w:tr w:rsidR="00E3653C" w:rsidRPr="00657929" w14:paraId="7685A0D2"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F5AD66B"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標題</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2AE08B6F" w14:textId="09CB28BF" w:rsidR="00E3653C" w:rsidRPr="00657929" w:rsidRDefault="00E3653C" w:rsidP="00B12CF7">
            <w:pPr>
              <w:spacing w:line="240" w:lineRule="atLeast"/>
              <w:jc w:val="both"/>
              <w:rPr>
                <w:rFonts w:eastAsia="標楷體"/>
                <w:sz w:val="28"/>
                <w:szCs w:val="28"/>
              </w:rPr>
            </w:pPr>
            <w:bookmarkStart w:id="31" w:name="_Toc106482050"/>
            <w:r w:rsidRPr="00657929">
              <w:rPr>
                <w:rFonts w:eastAsia="標楷體"/>
                <w:sz w:val="28"/>
                <w:szCs w:val="28"/>
              </w:rPr>
              <w:t>影子</w:t>
            </w:r>
            <w:r w:rsidR="001B0223" w:rsidRPr="001B0223">
              <w:rPr>
                <w:rFonts w:eastAsia="標楷體" w:hint="eastAsia"/>
                <w:sz w:val="28"/>
                <w:szCs w:val="28"/>
              </w:rPr>
              <w:t>程式</w:t>
            </w:r>
            <w:r w:rsidRPr="00657929">
              <w:rPr>
                <w:rFonts w:eastAsia="標楷體"/>
                <w:sz w:val="28"/>
                <w:szCs w:val="28"/>
              </w:rPr>
              <w:t>碼、第三方腳本會為醫療網路帶來安全風險</w:t>
            </w:r>
            <w:bookmarkEnd w:id="31"/>
          </w:p>
          <w:p w14:paraId="0351DC86" w14:textId="77777777" w:rsidR="00E3653C" w:rsidRPr="00657929" w:rsidRDefault="00E3653C" w:rsidP="00B12CF7">
            <w:pPr>
              <w:spacing w:line="240" w:lineRule="atLeast"/>
              <w:jc w:val="both"/>
              <w:rPr>
                <w:rFonts w:eastAsia="標楷體"/>
                <w:sz w:val="28"/>
                <w:szCs w:val="28"/>
              </w:rPr>
            </w:pPr>
            <w:r w:rsidRPr="00657929">
              <w:rPr>
                <w:rFonts w:eastAsia="標楷體"/>
                <w:sz w:val="28"/>
                <w:szCs w:val="28"/>
              </w:rPr>
              <w:t>Shadow Code, Third-Party Scripts Pose Healthcare Cybersecurity Risks</w:t>
            </w:r>
          </w:p>
        </w:tc>
      </w:tr>
      <w:tr w:rsidR="00E3653C" w:rsidRPr="00657929" w14:paraId="290D8450"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F779591"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日期</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29B1E792"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中華民國</w:t>
            </w:r>
            <w:r w:rsidRPr="00657929">
              <w:rPr>
                <w:rFonts w:eastAsia="標楷體"/>
                <w:sz w:val="28"/>
                <w:szCs w:val="28"/>
              </w:rPr>
              <w:t>111</w:t>
            </w:r>
            <w:r w:rsidRPr="00657929">
              <w:rPr>
                <w:rFonts w:eastAsia="標楷體"/>
                <w:sz w:val="28"/>
                <w:szCs w:val="28"/>
              </w:rPr>
              <w:t>年</w:t>
            </w:r>
            <w:r w:rsidRPr="00657929">
              <w:rPr>
                <w:rFonts w:eastAsia="標楷體"/>
                <w:sz w:val="28"/>
                <w:szCs w:val="28"/>
              </w:rPr>
              <w:t>05</w:t>
            </w:r>
            <w:r w:rsidRPr="00657929">
              <w:rPr>
                <w:rFonts w:eastAsia="標楷體"/>
                <w:sz w:val="28"/>
                <w:szCs w:val="28"/>
              </w:rPr>
              <w:t>月</w:t>
            </w:r>
            <w:r w:rsidRPr="00657929">
              <w:rPr>
                <w:rFonts w:eastAsia="標楷體"/>
                <w:sz w:val="28"/>
                <w:szCs w:val="28"/>
              </w:rPr>
              <w:t>26</w:t>
            </w:r>
            <w:r w:rsidRPr="00657929">
              <w:rPr>
                <w:rFonts w:eastAsia="標楷體"/>
                <w:sz w:val="28"/>
                <w:szCs w:val="28"/>
              </w:rPr>
              <w:t>日</w:t>
            </w:r>
          </w:p>
        </w:tc>
      </w:tr>
      <w:tr w:rsidR="00E3653C" w:rsidRPr="00657929" w14:paraId="0C509A51"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699B45A"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內容</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51A89884" w14:textId="6B8FE4E2" w:rsidR="00E3653C" w:rsidRPr="00657929" w:rsidRDefault="00E3653C" w:rsidP="00E3653C">
            <w:pPr>
              <w:spacing w:line="240" w:lineRule="atLeast"/>
              <w:jc w:val="both"/>
              <w:rPr>
                <w:rFonts w:eastAsia="標楷體"/>
                <w:sz w:val="28"/>
                <w:szCs w:val="28"/>
              </w:rPr>
            </w:pPr>
            <w:r w:rsidRPr="00657929">
              <w:rPr>
                <w:rFonts w:eastAsia="標楷體"/>
                <w:sz w:val="28"/>
                <w:szCs w:val="28"/>
              </w:rPr>
              <w:t xml:space="preserve"> </w:t>
            </w:r>
            <w:r w:rsidR="00D3121D">
              <w:rPr>
                <w:rFonts w:eastAsia="標楷體"/>
                <w:sz w:val="28"/>
                <w:szCs w:val="28"/>
              </w:rPr>
              <w:t xml:space="preserve">   </w:t>
            </w:r>
            <w:r w:rsidRPr="00657929">
              <w:rPr>
                <w:rFonts w:eastAsia="標楷體"/>
                <w:sz w:val="28"/>
                <w:szCs w:val="28"/>
              </w:rPr>
              <w:t>第三方腳本可以啟用增強功能，可以通過允許開發團隊向</w:t>
            </w:r>
            <w:r w:rsidRPr="00657929">
              <w:rPr>
                <w:rFonts w:eastAsia="標楷體"/>
                <w:sz w:val="28"/>
                <w:szCs w:val="28"/>
              </w:rPr>
              <w:t>Web</w:t>
            </w:r>
            <w:r w:rsidRPr="00657929">
              <w:rPr>
                <w:rFonts w:eastAsia="標楷體"/>
                <w:sz w:val="28"/>
                <w:szCs w:val="28"/>
              </w:rPr>
              <w:t>應用程序引入增強功能而無需創建或維護它們來促進數字化轉型。但一份新報告表明，這些腳本還可能引入影子</w:t>
            </w:r>
            <w:r w:rsidR="001B0223" w:rsidRPr="001B0223">
              <w:rPr>
                <w:rFonts w:eastAsia="標楷體" w:hint="eastAsia"/>
                <w:sz w:val="28"/>
                <w:szCs w:val="28"/>
              </w:rPr>
              <w:t>程式</w:t>
            </w:r>
            <w:r w:rsidRPr="00657929">
              <w:rPr>
                <w:rFonts w:eastAsia="標楷體"/>
                <w:sz w:val="28"/>
                <w:szCs w:val="28"/>
              </w:rPr>
              <w:t>碼和醫療網路安全風險。</w:t>
            </w:r>
            <w:r w:rsidRPr="00657929">
              <w:rPr>
                <w:rFonts w:eastAsia="標楷體"/>
                <w:sz w:val="28"/>
                <w:szCs w:val="28"/>
              </w:rPr>
              <w:t>Source Defense</w:t>
            </w:r>
            <w:r w:rsidRPr="00657929">
              <w:rPr>
                <w:rFonts w:eastAsia="標楷體"/>
                <w:sz w:val="28"/>
                <w:szCs w:val="28"/>
              </w:rPr>
              <w:t>解釋說，第三方腳本是「加載到網頁中以提供網站核心功能之外的功能的</w:t>
            </w:r>
            <w:r w:rsidRPr="00657929">
              <w:rPr>
                <w:rFonts w:eastAsia="標楷體"/>
                <w:sz w:val="28"/>
                <w:szCs w:val="28"/>
              </w:rPr>
              <w:t>JavaScript</w:t>
            </w:r>
            <w:r w:rsidRPr="00657929">
              <w:rPr>
                <w:rFonts w:eastAsia="標楷體"/>
                <w:sz w:val="28"/>
                <w:szCs w:val="28"/>
              </w:rPr>
              <w:t>資源」。</w:t>
            </w:r>
          </w:p>
          <w:p w14:paraId="5A83C605" w14:textId="22C1815B" w:rsidR="00E3653C" w:rsidRPr="00657929" w:rsidRDefault="00E3653C" w:rsidP="00D3121D">
            <w:pPr>
              <w:spacing w:line="240" w:lineRule="atLeast"/>
              <w:jc w:val="both"/>
              <w:rPr>
                <w:rFonts w:eastAsia="標楷體"/>
                <w:sz w:val="28"/>
                <w:szCs w:val="28"/>
              </w:rPr>
            </w:pPr>
            <w:r w:rsidRPr="00657929">
              <w:rPr>
                <w:rFonts w:eastAsia="標楷體"/>
                <w:sz w:val="28"/>
                <w:szCs w:val="28"/>
              </w:rPr>
              <w:t xml:space="preserve"> </w:t>
            </w:r>
            <w:r w:rsidR="00D3121D">
              <w:rPr>
                <w:rFonts w:eastAsia="標楷體"/>
                <w:sz w:val="28"/>
                <w:szCs w:val="28"/>
              </w:rPr>
              <w:t xml:space="preserve">   </w:t>
            </w:r>
            <w:r w:rsidRPr="00657929">
              <w:rPr>
                <w:rFonts w:eastAsia="標楷體"/>
                <w:sz w:val="28"/>
                <w:szCs w:val="28"/>
              </w:rPr>
              <w:t>醫療是金融服務行業背後最暴露的垂直行業之一，這兩個行業都是高度監管的行業，可以存取敏感</w:t>
            </w:r>
            <w:r w:rsidR="0032316D">
              <w:rPr>
                <w:rFonts w:eastAsia="標楷體"/>
                <w:sz w:val="28"/>
                <w:szCs w:val="28"/>
              </w:rPr>
              <w:t>資料</w:t>
            </w:r>
            <w:r w:rsidRPr="00657929">
              <w:rPr>
                <w:rFonts w:eastAsia="標楷體"/>
                <w:sz w:val="28"/>
                <w:szCs w:val="28"/>
              </w:rPr>
              <w:t>。如果腳本被威脅者入侵或破壞，影子</w:t>
            </w:r>
            <w:r w:rsidR="001B0223" w:rsidRPr="001B0223">
              <w:rPr>
                <w:rFonts w:eastAsia="標楷體" w:hint="eastAsia"/>
                <w:sz w:val="28"/>
                <w:szCs w:val="28"/>
              </w:rPr>
              <w:t>程式</w:t>
            </w:r>
            <w:r w:rsidRPr="00657929">
              <w:rPr>
                <w:rFonts w:eastAsia="標楷體"/>
                <w:sz w:val="28"/>
                <w:szCs w:val="28"/>
              </w:rPr>
              <w:t>碼就會隨之而來。受影子</w:t>
            </w:r>
            <w:r w:rsidR="001B0223" w:rsidRPr="001B0223">
              <w:rPr>
                <w:rFonts w:eastAsia="標楷體" w:hint="eastAsia"/>
                <w:sz w:val="28"/>
                <w:szCs w:val="28"/>
              </w:rPr>
              <w:t>程式</w:t>
            </w:r>
            <w:r w:rsidRPr="00657929">
              <w:rPr>
                <w:rFonts w:eastAsia="標楷體"/>
                <w:sz w:val="28"/>
                <w:szCs w:val="28"/>
              </w:rPr>
              <w:t>碼感染的第三方腳本可能使威脅行為者能夠更改網頁上的內容、記錄擊鍵、監控按鍵以及截取和</w:t>
            </w:r>
            <w:r w:rsidR="00904AC9">
              <w:rPr>
                <w:rFonts w:eastAsia="標楷體" w:hint="eastAsia"/>
                <w:sz w:val="28"/>
                <w:szCs w:val="28"/>
              </w:rPr>
              <w:t>外洩憑證</w:t>
            </w:r>
            <w:r w:rsidRPr="00657929">
              <w:rPr>
                <w:rFonts w:eastAsia="標楷體"/>
                <w:sz w:val="28"/>
                <w:szCs w:val="28"/>
              </w:rPr>
              <w:t>。</w:t>
            </w:r>
            <w:r w:rsidRPr="00657929">
              <w:rPr>
                <w:rFonts w:eastAsia="標楷體"/>
                <w:sz w:val="28"/>
                <w:szCs w:val="28"/>
              </w:rPr>
              <w:t xml:space="preserve"> Verizon</w:t>
            </w:r>
            <w:r w:rsidRPr="00657929">
              <w:rPr>
                <w:rFonts w:eastAsia="標楷體"/>
                <w:sz w:val="28"/>
                <w:szCs w:val="28"/>
              </w:rPr>
              <w:t>的</w:t>
            </w:r>
            <w:r w:rsidRPr="00657929">
              <w:rPr>
                <w:rFonts w:eastAsia="標楷體"/>
                <w:sz w:val="28"/>
                <w:szCs w:val="28"/>
              </w:rPr>
              <w:t>2022</w:t>
            </w:r>
            <w:r w:rsidRPr="00657929">
              <w:rPr>
                <w:rFonts w:eastAsia="標楷體"/>
                <w:sz w:val="28"/>
                <w:szCs w:val="28"/>
              </w:rPr>
              <w:t>年</w:t>
            </w:r>
            <w:r w:rsidR="0032316D">
              <w:rPr>
                <w:rFonts w:eastAsia="標楷體"/>
                <w:sz w:val="28"/>
                <w:szCs w:val="28"/>
              </w:rPr>
              <w:t>資料外洩</w:t>
            </w:r>
            <w:r w:rsidRPr="00657929">
              <w:rPr>
                <w:rFonts w:eastAsia="標楷體"/>
                <w:sz w:val="28"/>
                <w:szCs w:val="28"/>
              </w:rPr>
              <w:t>調查報告</w:t>
            </w:r>
            <w:r w:rsidRPr="00657929">
              <w:rPr>
                <w:rFonts w:eastAsia="標楷體"/>
                <w:sz w:val="28"/>
                <w:szCs w:val="28"/>
              </w:rPr>
              <w:t xml:space="preserve"> (DBIR)</w:t>
            </w:r>
            <w:r w:rsidRPr="00657929">
              <w:rPr>
                <w:rFonts w:eastAsia="標楷體"/>
                <w:sz w:val="28"/>
                <w:szCs w:val="28"/>
              </w:rPr>
              <w:t>將基本的</w:t>
            </w:r>
            <w:r w:rsidRPr="00657929">
              <w:rPr>
                <w:rFonts w:eastAsia="標楷體"/>
                <w:sz w:val="28"/>
                <w:szCs w:val="28"/>
              </w:rPr>
              <w:t>Web</w:t>
            </w:r>
            <w:r w:rsidRPr="00657929">
              <w:rPr>
                <w:rFonts w:eastAsia="標楷體"/>
                <w:sz w:val="28"/>
                <w:szCs w:val="28"/>
              </w:rPr>
              <w:t>應用程序攻擊確定為</w:t>
            </w:r>
            <w:r w:rsidRPr="00657929">
              <w:rPr>
                <w:rFonts w:eastAsia="標楷體"/>
                <w:sz w:val="28"/>
                <w:szCs w:val="28"/>
              </w:rPr>
              <w:t>2021</w:t>
            </w:r>
            <w:r w:rsidRPr="00657929">
              <w:rPr>
                <w:rFonts w:eastAsia="標楷體"/>
                <w:sz w:val="28"/>
                <w:szCs w:val="28"/>
              </w:rPr>
              <w:t>年醫療</w:t>
            </w:r>
            <w:r w:rsidR="0032316D">
              <w:rPr>
                <w:rFonts w:eastAsia="標楷體"/>
                <w:sz w:val="28"/>
                <w:szCs w:val="28"/>
              </w:rPr>
              <w:t>資料外洩</w:t>
            </w:r>
            <w:r w:rsidRPr="00657929">
              <w:rPr>
                <w:rFonts w:eastAsia="標楷體"/>
                <w:sz w:val="28"/>
                <w:szCs w:val="28"/>
              </w:rPr>
              <w:t>的最常見原因。</w:t>
            </w:r>
            <w:r w:rsidRPr="00657929">
              <w:rPr>
                <w:rFonts w:eastAsia="標楷體"/>
                <w:sz w:val="28"/>
                <w:szCs w:val="28"/>
              </w:rPr>
              <w:t xml:space="preserve">  Source Defense</w:t>
            </w:r>
            <w:r w:rsidRPr="00657929">
              <w:rPr>
                <w:rFonts w:eastAsia="標楷體"/>
                <w:sz w:val="28"/>
                <w:szCs w:val="28"/>
              </w:rPr>
              <w:t>報告建議安全團隊問問自己是否可以減少第三方腳本的數量，或者</w:t>
            </w:r>
            <w:r w:rsidRPr="00657929">
              <w:rPr>
                <w:rFonts w:eastAsia="標楷體"/>
                <w:sz w:val="28"/>
                <w:szCs w:val="28"/>
              </w:rPr>
              <w:lastRenderedPageBreak/>
              <w:t>是否可以從處理敏感訊息的頁面中刪除一些腳本。</w:t>
            </w:r>
          </w:p>
        </w:tc>
      </w:tr>
      <w:tr w:rsidR="00E3653C" w:rsidRPr="00657929" w14:paraId="626D245E"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B3CC981"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lastRenderedPageBreak/>
              <w:t>攻擊手法</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360B168E" w14:textId="2AF282D7" w:rsidR="00E3653C" w:rsidRPr="00657929" w:rsidRDefault="00904AC9" w:rsidP="00E3653C">
            <w:pPr>
              <w:spacing w:line="240" w:lineRule="atLeast"/>
              <w:jc w:val="both"/>
              <w:rPr>
                <w:rFonts w:eastAsia="標楷體"/>
                <w:sz w:val="28"/>
                <w:szCs w:val="28"/>
              </w:rPr>
            </w:pPr>
            <w:r>
              <w:rPr>
                <w:rFonts w:eastAsia="標楷體" w:hint="eastAsia"/>
                <w:sz w:val="28"/>
                <w:szCs w:val="28"/>
              </w:rPr>
              <w:t>資料外洩</w:t>
            </w:r>
          </w:p>
        </w:tc>
      </w:tr>
      <w:tr w:rsidR="00E3653C" w:rsidRPr="00657929" w14:paraId="74A75809"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01921BD"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資料來源</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2FFF3E" w14:textId="77777777" w:rsidR="00E3653C" w:rsidRPr="00657929" w:rsidRDefault="00E3653C" w:rsidP="00E3653C">
            <w:pPr>
              <w:jc w:val="both"/>
              <w:rPr>
                <w:rFonts w:eastAsia="標楷體"/>
                <w:sz w:val="28"/>
                <w:szCs w:val="28"/>
              </w:rPr>
            </w:pPr>
            <w:proofErr w:type="spellStart"/>
            <w:r w:rsidRPr="00657929">
              <w:rPr>
                <w:rFonts w:eastAsia="標楷體"/>
                <w:sz w:val="28"/>
                <w:szCs w:val="28"/>
              </w:rPr>
              <w:t>HealthITSecurity</w:t>
            </w:r>
            <w:proofErr w:type="spellEnd"/>
          </w:p>
          <w:p w14:paraId="5F5FAE1C"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lang w:val="x-none"/>
              </w:rPr>
              <w:t>https://healthitsecurity.com/news/shadow-code-third-party-scripts-pose-healthcare-cybersecurity-risks</w:t>
            </w:r>
          </w:p>
        </w:tc>
      </w:tr>
    </w:tbl>
    <w:p w14:paraId="52E958BD" w14:textId="77777777" w:rsidR="00E3653C" w:rsidRPr="00657929" w:rsidRDefault="00E3653C" w:rsidP="00E3653C">
      <w:pPr>
        <w:rPr>
          <w:rFonts w:eastAsia="標楷體"/>
          <w:sz w:val="28"/>
          <w:szCs w:val="28"/>
        </w:rPr>
      </w:pPr>
    </w:p>
    <w:p w14:paraId="5CFE3415" w14:textId="79D3BB0A" w:rsidR="00E3653C" w:rsidRPr="00657929" w:rsidRDefault="00657929" w:rsidP="00911F33">
      <w:pPr>
        <w:pStyle w:val="af1"/>
        <w:rPr>
          <w:szCs w:val="28"/>
        </w:rPr>
      </w:pPr>
      <w:bookmarkStart w:id="32" w:name="_Toc106654815"/>
      <w:r w:rsidRPr="00657929">
        <w:t>表</w:t>
      </w:r>
      <w:r w:rsidRPr="00657929">
        <w:fldChar w:fldCharType="begin"/>
      </w:r>
      <w:r w:rsidRPr="00657929">
        <w:instrText xml:space="preserve"> SEQ </w:instrText>
      </w:r>
      <w:r w:rsidRPr="00657929">
        <w:instrText>表</w:instrText>
      </w:r>
      <w:r w:rsidRPr="00657929">
        <w:instrText xml:space="preserve"> \* ARABIC </w:instrText>
      </w:r>
      <w:r w:rsidRPr="00657929">
        <w:fldChar w:fldCharType="separate"/>
      </w:r>
      <w:r w:rsidR="001C03B1">
        <w:t>31</w:t>
      </w:r>
      <w:r w:rsidRPr="00657929">
        <w:fldChar w:fldCharType="end"/>
      </w:r>
      <w:r w:rsidRPr="00657929">
        <w:rPr>
          <w:lang w:eastAsia="zh-TW"/>
        </w:rPr>
        <w:t>：編號</w:t>
      </w:r>
      <w:r w:rsidRPr="00657929">
        <w:rPr>
          <w:lang w:eastAsia="zh-TW"/>
        </w:rPr>
        <w:t>13-</w:t>
      </w:r>
      <w:r w:rsidRPr="00657929">
        <w:rPr>
          <w:lang w:eastAsia="zh-TW"/>
        </w:rPr>
        <w:t>情資資訊統整</w:t>
      </w:r>
      <w:bookmarkEnd w:id="32"/>
    </w:p>
    <w:tbl>
      <w:tblPr>
        <w:tblStyle w:val="af0"/>
        <w:tblW w:w="0" w:type="auto"/>
        <w:jc w:val="center"/>
        <w:tblLook w:val="04A0" w:firstRow="1" w:lastRow="0" w:firstColumn="1" w:lastColumn="0" w:noHBand="0" w:noVBand="1"/>
      </w:tblPr>
      <w:tblGrid>
        <w:gridCol w:w="2645"/>
        <w:gridCol w:w="5291"/>
      </w:tblGrid>
      <w:tr w:rsidR="00E3653C" w:rsidRPr="00657929" w14:paraId="4F07BEA2" w14:textId="77777777" w:rsidTr="00C34673">
        <w:trPr>
          <w:jc w:val="center"/>
        </w:trPr>
        <w:tc>
          <w:tcPr>
            <w:tcW w:w="7936" w:type="dxa"/>
            <w:gridSpan w:val="2"/>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F20F946" w14:textId="77777777" w:rsidR="00E3653C" w:rsidRPr="00657929" w:rsidRDefault="00E3653C" w:rsidP="00E3653C">
            <w:pPr>
              <w:jc w:val="center"/>
              <w:rPr>
                <w:rFonts w:eastAsia="標楷體"/>
                <w:bCs/>
                <w:color w:val="FFFFFF" w:themeColor="background1"/>
                <w:sz w:val="28"/>
                <w:szCs w:val="28"/>
              </w:rPr>
            </w:pPr>
            <w:r w:rsidRPr="00657929">
              <w:rPr>
                <w:rFonts w:eastAsia="標楷體"/>
                <w:bCs/>
                <w:color w:val="FFFFFF" w:themeColor="background1"/>
                <w:sz w:val="28"/>
                <w:szCs w:val="28"/>
              </w:rPr>
              <w:t>情資資訊</w:t>
            </w:r>
          </w:p>
        </w:tc>
      </w:tr>
      <w:tr w:rsidR="00E3653C" w:rsidRPr="00657929" w14:paraId="39881C1F"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7291C46"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編號</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2E97F2"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HISAC-ANA-2022-05-013</w:t>
            </w:r>
          </w:p>
        </w:tc>
      </w:tr>
      <w:tr w:rsidR="00E3653C" w:rsidRPr="00657929" w14:paraId="463928F7"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35AB98D2"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類別</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1275AD"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102-</w:t>
            </w:r>
            <w:r w:rsidRPr="00657929">
              <w:rPr>
                <w:rFonts w:eastAsia="標楷體"/>
                <w:sz w:val="28"/>
                <w:szCs w:val="28"/>
              </w:rPr>
              <w:t>攻擊活動資訊</w:t>
            </w:r>
          </w:p>
        </w:tc>
      </w:tr>
      <w:tr w:rsidR="00E3653C" w:rsidRPr="00657929" w14:paraId="3156B819"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9E571A3"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標題</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452EE4" w14:textId="39B123DC" w:rsidR="00E3653C" w:rsidRPr="00657929" w:rsidRDefault="00E3653C" w:rsidP="00B12CF7">
            <w:pPr>
              <w:spacing w:line="240" w:lineRule="atLeast"/>
              <w:jc w:val="both"/>
              <w:rPr>
                <w:rFonts w:eastAsia="標楷體"/>
                <w:sz w:val="28"/>
                <w:szCs w:val="28"/>
              </w:rPr>
            </w:pPr>
            <w:bookmarkStart w:id="33" w:name="_Toc106482051"/>
            <w:r w:rsidRPr="00657929">
              <w:rPr>
                <w:rFonts w:eastAsia="標楷體"/>
                <w:sz w:val="28"/>
                <w:szCs w:val="28"/>
              </w:rPr>
              <w:t>前</w:t>
            </w:r>
            <w:r w:rsidRPr="00657929">
              <w:rPr>
                <w:rFonts w:eastAsia="標楷體"/>
                <w:sz w:val="28"/>
                <w:szCs w:val="28"/>
              </w:rPr>
              <w:t>IT</w:t>
            </w:r>
            <w:r w:rsidRPr="00657929">
              <w:rPr>
                <w:rFonts w:eastAsia="標楷體"/>
                <w:sz w:val="28"/>
                <w:szCs w:val="28"/>
              </w:rPr>
              <w:t>顧問被控</w:t>
            </w:r>
            <w:r w:rsidR="0005457B">
              <w:rPr>
                <w:rFonts w:eastAsia="標楷體" w:hint="eastAsia"/>
                <w:sz w:val="28"/>
                <w:szCs w:val="28"/>
              </w:rPr>
              <w:t>告</w:t>
            </w:r>
            <w:r w:rsidRPr="00657929">
              <w:rPr>
                <w:rFonts w:eastAsia="標楷體"/>
                <w:sz w:val="28"/>
                <w:szCs w:val="28"/>
              </w:rPr>
              <w:t>故意損壞醫療組織的伺服器</w:t>
            </w:r>
            <w:bookmarkEnd w:id="33"/>
          </w:p>
          <w:p w14:paraId="0324AEE8" w14:textId="77777777" w:rsidR="00E3653C" w:rsidRPr="00657929" w:rsidRDefault="00E3653C" w:rsidP="00B12CF7">
            <w:pPr>
              <w:spacing w:line="240" w:lineRule="atLeast"/>
              <w:jc w:val="both"/>
              <w:rPr>
                <w:rFonts w:eastAsia="標楷體"/>
                <w:sz w:val="28"/>
                <w:szCs w:val="28"/>
              </w:rPr>
            </w:pPr>
            <w:r w:rsidRPr="00657929">
              <w:rPr>
                <w:rFonts w:eastAsia="標楷體"/>
                <w:sz w:val="28"/>
                <w:szCs w:val="28"/>
              </w:rPr>
              <w:t>Former IT Consultant Charged with Intentionally Causing Damage to Healthcare Company’s Server</w:t>
            </w:r>
          </w:p>
        </w:tc>
      </w:tr>
      <w:tr w:rsidR="00E3653C" w:rsidRPr="00657929" w14:paraId="1E19E4AC"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6E16B4D"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日期</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70DE601B"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中華民國</w:t>
            </w:r>
            <w:r w:rsidRPr="00657929">
              <w:rPr>
                <w:rFonts w:eastAsia="標楷體"/>
                <w:sz w:val="28"/>
                <w:szCs w:val="28"/>
              </w:rPr>
              <w:t>111</w:t>
            </w:r>
            <w:r w:rsidRPr="00657929">
              <w:rPr>
                <w:rFonts w:eastAsia="標楷體"/>
                <w:sz w:val="28"/>
                <w:szCs w:val="28"/>
              </w:rPr>
              <w:t>年</w:t>
            </w:r>
            <w:r w:rsidRPr="00657929">
              <w:rPr>
                <w:rFonts w:eastAsia="標楷體"/>
                <w:sz w:val="28"/>
                <w:szCs w:val="28"/>
              </w:rPr>
              <w:t>05</w:t>
            </w:r>
            <w:r w:rsidRPr="00657929">
              <w:rPr>
                <w:rFonts w:eastAsia="標楷體"/>
                <w:sz w:val="28"/>
                <w:szCs w:val="28"/>
              </w:rPr>
              <w:t>月</w:t>
            </w:r>
            <w:r w:rsidRPr="00657929">
              <w:rPr>
                <w:rFonts w:eastAsia="標楷體"/>
                <w:sz w:val="28"/>
                <w:szCs w:val="28"/>
              </w:rPr>
              <w:t>27</w:t>
            </w:r>
            <w:r w:rsidRPr="00657929">
              <w:rPr>
                <w:rFonts w:eastAsia="標楷體"/>
                <w:sz w:val="28"/>
                <w:szCs w:val="28"/>
              </w:rPr>
              <w:t>日</w:t>
            </w:r>
          </w:p>
        </w:tc>
      </w:tr>
      <w:tr w:rsidR="00E3653C" w:rsidRPr="00657929" w14:paraId="4132E253"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2664D82"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內容</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650D1030" w14:textId="26F27A28" w:rsidR="00E3653C" w:rsidRPr="00657929" w:rsidRDefault="00E3653C" w:rsidP="00767238">
            <w:pPr>
              <w:spacing w:line="240" w:lineRule="atLeast"/>
              <w:ind w:firstLineChars="200" w:firstLine="560"/>
              <w:jc w:val="both"/>
              <w:rPr>
                <w:rFonts w:eastAsia="標楷體"/>
                <w:sz w:val="28"/>
                <w:szCs w:val="28"/>
              </w:rPr>
            </w:pPr>
            <w:r w:rsidRPr="00657929">
              <w:rPr>
                <w:rFonts w:eastAsia="標楷體"/>
                <w:sz w:val="28"/>
                <w:szCs w:val="28"/>
              </w:rPr>
              <w:t>一名曾在芝加哥郊區醫療公司擔任承包商的資訊技術顧問被指控非法存取該公司的網路並故意損壞受保護的電腦。被入侵的電腦損害了醫療檢查、治療和多人的護理。這個案例凸顯了內部人士帶來的風險。最近發布的</w:t>
            </w:r>
            <w:r w:rsidRPr="00657929">
              <w:rPr>
                <w:rFonts w:eastAsia="標楷體"/>
                <w:sz w:val="28"/>
                <w:szCs w:val="28"/>
              </w:rPr>
              <w:t>2022</w:t>
            </w:r>
            <w:r w:rsidRPr="00657929">
              <w:rPr>
                <w:rFonts w:eastAsia="標楷體"/>
                <w:sz w:val="28"/>
                <w:szCs w:val="28"/>
              </w:rPr>
              <w:t>年</w:t>
            </w:r>
            <w:r w:rsidRPr="00657929">
              <w:rPr>
                <w:rFonts w:eastAsia="標楷體"/>
                <w:sz w:val="28"/>
                <w:szCs w:val="28"/>
              </w:rPr>
              <w:t>Verizon</w:t>
            </w:r>
            <w:r w:rsidR="0032316D">
              <w:rPr>
                <w:rFonts w:eastAsia="標楷體"/>
                <w:sz w:val="28"/>
                <w:szCs w:val="28"/>
              </w:rPr>
              <w:t>資料外洩</w:t>
            </w:r>
            <w:r w:rsidRPr="00657929">
              <w:rPr>
                <w:rFonts w:eastAsia="標楷體"/>
                <w:sz w:val="28"/>
                <w:szCs w:val="28"/>
              </w:rPr>
              <w:t>調查報告強調了外部威脅參與者攻擊的風險，其數量是內部攻擊的</w:t>
            </w:r>
            <w:r w:rsidRPr="00657929">
              <w:rPr>
                <w:rFonts w:eastAsia="標楷體"/>
                <w:sz w:val="28"/>
                <w:szCs w:val="28"/>
              </w:rPr>
              <w:t>4</w:t>
            </w:r>
            <w:r w:rsidRPr="00657929">
              <w:rPr>
                <w:rFonts w:eastAsia="標楷體"/>
                <w:sz w:val="28"/>
                <w:szCs w:val="28"/>
              </w:rPr>
              <w:t>比</w:t>
            </w:r>
            <w:r w:rsidRPr="00657929">
              <w:rPr>
                <w:rFonts w:eastAsia="標楷體"/>
                <w:sz w:val="28"/>
                <w:szCs w:val="28"/>
              </w:rPr>
              <w:t>1</w:t>
            </w:r>
            <w:r w:rsidRPr="00657929">
              <w:rPr>
                <w:rFonts w:eastAsia="標楷體"/>
                <w:sz w:val="28"/>
                <w:szCs w:val="28"/>
              </w:rPr>
              <w:t>，但還需要實施保護措施來防範內部威脅。當個人自願離職或被解僱時，需要立即撤銷對系統的存取權限，並對系統進行掃描以識別可能已安裝的任何惡意軟體或後門。</w:t>
            </w:r>
          </w:p>
        </w:tc>
      </w:tr>
      <w:tr w:rsidR="00E3653C" w:rsidRPr="00657929" w14:paraId="5B766B7B"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58214F4F"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攻擊手法</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tcPr>
          <w:p w14:paraId="10EC7CA4"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rPr>
              <w:t>網路攻擊</w:t>
            </w:r>
          </w:p>
        </w:tc>
      </w:tr>
      <w:tr w:rsidR="00E3653C" w:rsidRPr="00657929" w14:paraId="10EB016C" w14:textId="77777777" w:rsidTr="00C34673">
        <w:trPr>
          <w:jc w:val="center"/>
        </w:trPr>
        <w:tc>
          <w:tcPr>
            <w:tcW w:w="26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9062798"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資料來源</w:t>
            </w:r>
          </w:p>
        </w:tc>
        <w:tc>
          <w:tcPr>
            <w:tcW w:w="529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9F139" w14:textId="77777777" w:rsidR="00E3653C" w:rsidRPr="00657929" w:rsidRDefault="00E3653C" w:rsidP="00E3653C">
            <w:pPr>
              <w:jc w:val="both"/>
              <w:rPr>
                <w:rFonts w:eastAsia="標楷體"/>
                <w:sz w:val="28"/>
                <w:szCs w:val="28"/>
              </w:rPr>
            </w:pPr>
            <w:r w:rsidRPr="00657929">
              <w:rPr>
                <w:rFonts w:eastAsia="標楷體"/>
                <w:sz w:val="28"/>
                <w:szCs w:val="28"/>
              </w:rPr>
              <w:t>HIPPA JOURNAL</w:t>
            </w:r>
          </w:p>
          <w:p w14:paraId="6017ECF9" w14:textId="77777777" w:rsidR="00E3653C" w:rsidRPr="00657929" w:rsidRDefault="00E3653C" w:rsidP="00E3653C">
            <w:pPr>
              <w:spacing w:line="240" w:lineRule="atLeast"/>
              <w:jc w:val="both"/>
              <w:rPr>
                <w:rFonts w:eastAsia="標楷體"/>
                <w:sz w:val="28"/>
                <w:szCs w:val="28"/>
              </w:rPr>
            </w:pPr>
            <w:r w:rsidRPr="00657929">
              <w:rPr>
                <w:rFonts w:eastAsia="標楷體"/>
                <w:sz w:val="28"/>
                <w:szCs w:val="28"/>
                <w:lang w:val="x-none"/>
              </w:rPr>
              <w:t>https://www.hipaajournal.com/former-it-consultant-charged-with-intentionally-causing-damage-to-healthcare-companys-</w:t>
            </w:r>
            <w:r w:rsidRPr="00657929">
              <w:rPr>
                <w:rFonts w:eastAsia="標楷體"/>
                <w:sz w:val="28"/>
                <w:szCs w:val="28"/>
                <w:lang w:val="x-none"/>
              </w:rPr>
              <w:lastRenderedPageBreak/>
              <w:t>server/</w:t>
            </w:r>
          </w:p>
        </w:tc>
      </w:tr>
    </w:tbl>
    <w:p w14:paraId="22A25478" w14:textId="77777777" w:rsidR="00E3653C" w:rsidRPr="00657929" w:rsidRDefault="00E3653C" w:rsidP="00E3653C">
      <w:pPr>
        <w:tabs>
          <w:tab w:val="left" w:pos="1134"/>
        </w:tabs>
        <w:adjustRightInd w:val="0"/>
        <w:snapToGrid w:val="0"/>
        <w:spacing w:before="120" w:line="300" w:lineRule="auto"/>
        <w:ind w:left="567"/>
        <w:jc w:val="both"/>
        <w:rPr>
          <w:rFonts w:eastAsia="標楷體"/>
          <w:b/>
          <w:bCs/>
          <w:sz w:val="28"/>
          <w:szCs w:val="28"/>
        </w:rPr>
      </w:pPr>
    </w:p>
    <w:p w14:paraId="488F36F7" w14:textId="5F0F6961" w:rsidR="00E3653C" w:rsidRPr="00657929" w:rsidRDefault="00E3653C" w:rsidP="008D131F">
      <w:pPr>
        <w:pStyle w:val="H2"/>
        <w:jc w:val="both"/>
      </w:pPr>
      <w:bookmarkStart w:id="34" w:name="_Toc106654702"/>
      <w:r w:rsidRPr="00657929">
        <w:t>國內外重要資訊安全漏洞</w:t>
      </w:r>
      <w:bookmarkStart w:id="35" w:name="_Toc99531667"/>
      <w:bookmarkEnd w:id="34"/>
    </w:p>
    <w:p w14:paraId="393C847D" w14:textId="0C6FF176" w:rsidR="00E3653C" w:rsidRPr="00657929" w:rsidRDefault="00E3653C" w:rsidP="00A81001">
      <w:pPr>
        <w:widowControl w:val="0"/>
        <w:adjustRightInd w:val="0"/>
        <w:spacing w:line="240" w:lineRule="atLeast"/>
        <w:ind w:firstLineChars="200" w:firstLine="560"/>
        <w:jc w:val="both"/>
        <w:textAlignment w:val="baseline"/>
        <w:rPr>
          <w:rFonts w:eastAsia="標楷體"/>
          <w:sz w:val="28"/>
          <w:szCs w:val="28"/>
        </w:rPr>
      </w:pPr>
      <w:r w:rsidRPr="00657929">
        <w:rPr>
          <w:rFonts w:eastAsia="標楷體"/>
          <w:sz w:val="28"/>
          <w:szCs w:val="28"/>
        </w:rPr>
        <w:tab/>
      </w:r>
      <w:r w:rsidRPr="00657929">
        <w:rPr>
          <w:rFonts w:eastAsia="標楷體"/>
          <w:sz w:val="28"/>
          <w:szCs w:val="28"/>
        </w:rPr>
        <w:t>本計畫團隊整理</w:t>
      </w:r>
      <w:r w:rsidRPr="00657929">
        <w:rPr>
          <w:rFonts w:eastAsia="標楷體"/>
          <w:sz w:val="28"/>
          <w:szCs w:val="28"/>
        </w:rPr>
        <w:t>5</w:t>
      </w:r>
      <w:r w:rsidRPr="00657929">
        <w:rPr>
          <w:rFonts w:eastAsia="標楷體"/>
          <w:sz w:val="28"/>
          <w:szCs w:val="28"/>
        </w:rPr>
        <w:t>月份國內外重要資訊安全漏洞，詳</w:t>
      </w:r>
      <w:r w:rsidR="003E7CB8">
        <w:rPr>
          <w:rFonts w:eastAsia="標楷體" w:hint="eastAsia"/>
          <w:sz w:val="28"/>
          <w:szCs w:val="28"/>
        </w:rPr>
        <w:t>細資訊請參考</w:t>
      </w:r>
      <w:r w:rsidRPr="00657929">
        <w:rPr>
          <w:rFonts w:eastAsia="標楷體"/>
          <w:sz w:val="28"/>
          <w:szCs w:val="28"/>
        </w:rPr>
        <w:t>表</w:t>
      </w:r>
      <w:r w:rsidR="003E7CB8">
        <w:rPr>
          <w:rFonts w:eastAsia="標楷體"/>
          <w:sz w:val="28"/>
          <w:szCs w:val="28"/>
        </w:rPr>
        <w:t>32</w:t>
      </w:r>
      <w:r w:rsidRPr="00657929">
        <w:rPr>
          <w:rFonts w:eastAsia="標楷體"/>
          <w:sz w:val="28"/>
          <w:szCs w:val="28"/>
        </w:rPr>
        <w:t>。本月份國際最新公告的資訊安全漏洞</w:t>
      </w:r>
      <w:r w:rsidRPr="00657929">
        <w:rPr>
          <w:rFonts w:eastAsia="標楷體"/>
          <w:sz w:val="28"/>
          <w:szCs w:val="28"/>
        </w:rPr>
        <w:t>CVE-2022-31492</w:t>
      </w:r>
      <w:r w:rsidRPr="00657929">
        <w:rPr>
          <w:rFonts w:eastAsia="標楷體"/>
          <w:sz w:val="28"/>
          <w:szCs w:val="28"/>
        </w:rPr>
        <w:t>至</w:t>
      </w:r>
      <w:r w:rsidRPr="00657929">
        <w:rPr>
          <w:rFonts w:eastAsia="標楷體"/>
          <w:sz w:val="28"/>
          <w:szCs w:val="28"/>
        </w:rPr>
        <w:t>CVE-2022-31498</w:t>
      </w:r>
      <w:r w:rsidRPr="00657929">
        <w:rPr>
          <w:rFonts w:eastAsia="標楷體"/>
          <w:sz w:val="28"/>
          <w:szCs w:val="28"/>
        </w:rPr>
        <w:t>為</w:t>
      </w:r>
      <w:proofErr w:type="spellStart"/>
      <w:r w:rsidRPr="00657929">
        <w:rPr>
          <w:rFonts w:eastAsia="標楷體"/>
          <w:sz w:val="28"/>
          <w:szCs w:val="28"/>
        </w:rPr>
        <w:t>LibreHealth</w:t>
      </w:r>
      <w:proofErr w:type="spellEnd"/>
      <w:r w:rsidRPr="00657929">
        <w:rPr>
          <w:rFonts w:eastAsia="標楷體"/>
          <w:sz w:val="28"/>
          <w:szCs w:val="28"/>
        </w:rPr>
        <w:t xml:space="preserve"> EHR Base 2.0.0</w:t>
      </w:r>
      <w:r w:rsidRPr="00657929">
        <w:rPr>
          <w:rFonts w:eastAsia="標楷體"/>
          <w:sz w:val="28"/>
          <w:szCs w:val="28"/>
        </w:rPr>
        <w:t>的漏洞，會導致多個跨網站指令碼</w:t>
      </w:r>
      <w:r w:rsidRPr="00657929">
        <w:rPr>
          <w:rFonts w:eastAsia="標楷體"/>
          <w:sz w:val="28"/>
          <w:szCs w:val="28"/>
        </w:rPr>
        <w:t>(XSS)</w:t>
      </w:r>
      <w:r w:rsidRPr="00657929">
        <w:rPr>
          <w:rFonts w:eastAsia="標楷體"/>
          <w:sz w:val="28"/>
          <w:szCs w:val="28"/>
        </w:rPr>
        <w:t>之漏洞，另外，</w:t>
      </w:r>
      <w:r w:rsidRPr="00657929">
        <w:rPr>
          <w:rFonts w:eastAsia="標楷體"/>
          <w:sz w:val="28"/>
          <w:szCs w:val="28"/>
        </w:rPr>
        <w:t>CVE-2022-30277</w:t>
      </w:r>
      <w:r w:rsidRPr="00657929">
        <w:rPr>
          <w:rFonts w:eastAsia="標楷體"/>
          <w:sz w:val="28"/>
          <w:szCs w:val="28"/>
        </w:rPr>
        <w:t>為</w:t>
      </w:r>
      <w:r w:rsidRPr="00657929">
        <w:rPr>
          <w:rFonts w:eastAsia="標楷體"/>
          <w:sz w:val="28"/>
          <w:szCs w:val="28"/>
        </w:rPr>
        <w:t>BD Synapsys™</w:t>
      </w:r>
      <w:r w:rsidRPr="00657929">
        <w:rPr>
          <w:rFonts w:eastAsia="標楷體"/>
          <w:sz w:val="28"/>
          <w:szCs w:val="28"/>
        </w:rPr>
        <w:t>版本</w:t>
      </w:r>
      <w:r w:rsidRPr="00657929">
        <w:rPr>
          <w:rFonts w:eastAsia="標楷體"/>
          <w:sz w:val="28"/>
          <w:szCs w:val="28"/>
        </w:rPr>
        <w:t>4.20</w:t>
      </w:r>
      <w:r w:rsidRPr="00657929">
        <w:rPr>
          <w:rFonts w:eastAsia="標楷體"/>
          <w:sz w:val="28"/>
          <w:szCs w:val="28"/>
        </w:rPr>
        <w:t>、</w:t>
      </w:r>
      <w:r w:rsidRPr="00657929">
        <w:rPr>
          <w:rFonts w:eastAsia="標楷體"/>
          <w:sz w:val="28"/>
          <w:szCs w:val="28"/>
        </w:rPr>
        <w:t>4.20 SR1</w:t>
      </w:r>
      <w:r w:rsidRPr="00657929">
        <w:rPr>
          <w:rFonts w:eastAsia="標楷體"/>
          <w:sz w:val="28"/>
          <w:szCs w:val="28"/>
        </w:rPr>
        <w:t>和</w:t>
      </w:r>
      <w:r w:rsidRPr="00657929">
        <w:rPr>
          <w:rFonts w:eastAsia="標楷體"/>
          <w:sz w:val="28"/>
          <w:szCs w:val="28"/>
        </w:rPr>
        <w:t>4.30</w:t>
      </w:r>
      <w:r w:rsidRPr="00657929">
        <w:rPr>
          <w:rFonts w:eastAsia="標楷體"/>
          <w:sz w:val="28"/>
          <w:szCs w:val="28"/>
        </w:rPr>
        <w:t>的漏洞，如果被利用，威脅參與者可能能夠存取、修改或刪除敏感資訊，包括受保護的電子健康資訊</w:t>
      </w:r>
      <w:r w:rsidRPr="00657929">
        <w:rPr>
          <w:rFonts w:eastAsia="標楷體"/>
          <w:sz w:val="28"/>
          <w:szCs w:val="28"/>
        </w:rPr>
        <w:t>(ePHI)</w:t>
      </w:r>
      <w:r w:rsidRPr="00657929">
        <w:rPr>
          <w:rFonts w:eastAsia="標楷體"/>
          <w:sz w:val="28"/>
          <w:szCs w:val="28"/>
        </w:rPr>
        <w:t>、受保護的健康資訊</w:t>
      </w:r>
      <w:r w:rsidRPr="00657929">
        <w:rPr>
          <w:rFonts w:eastAsia="標楷體"/>
          <w:sz w:val="28"/>
          <w:szCs w:val="28"/>
        </w:rPr>
        <w:t>(PHI)</w:t>
      </w:r>
      <w:r w:rsidRPr="00657929">
        <w:rPr>
          <w:rFonts w:eastAsia="標楷體"/>
          <w:sz w:val="28"/>
          <w:szCs w:val="28"/>
        </w:rPr>
        <w:t>和個人</w:t>
      </w:r>
      <w:r w:rsidR="00D3121D">
        <w:rPr>
          <w:rFonts w:eastAsia="標楷體"/>
          <w:sz w:val="28"/>
          <w:szCs w:val="28"/>
        </w:rPr>
        <w:t>身分</w:t>
      </w:r>
      <w:r w:rsidRPr="00657929">
        <w:rPr>
          <w:rFonts w:eastAsia="標楷體"/>
          <w:sz w:val="28"/>
          <w:szCs w:val="28"/>
        </w:rPr>
        <w:t>資訊</w:t>
      </w:r>
      <w:r w:rsidRPr="00657929">
        <w:rPr>
          <w:rFonts w:eastAsia="標楷體"/>
          <w:sz w:val="28"/>
          <w:szCs w:val="28"/>
        </w:rPr>
        <w:t>(PII)</w:t>
      </w:r>
      <w:r w:rsidRPr="00657929">
        <w:rPr>
          <w:rFonts w:eastAsia="標楷體"/>
          <w:sz w:val="28"/>
          <w:szCs w:val="28"/>
        </w:rPr>
        <w:t>。</w:t>
      </w:r>
    </w:p>
    <w:p w14:paraId="61B37252" w14:textId="4ABB66AB" w:rsidR="00E3653C" w:rsidRPr="00657929" w:rsidRDefault="00657929" w:rsidP="00911F33">
      <w:pPr>
        <w:pStyle w:val="af1"/>
        <w:rPr>
          <w:szCs w:val="28"/>
        </w:rPr>
      </w:pPr>
      <w:bookmarkStart w:id="36" w:name="_Toc106654816"/>
      <w:r w:rsidRPr="00657929">
        <w:t>表</w:t>
      </w:r>
      <w:r w:rsidRPr="00657929">
        <w:fldChar w:fldCharType="begin"/>
      </w:r>
      <w:r w:rsidRPr="00657929">
        <w:instrText xml:space="preserve"> SEQ </w:instrText>
      </w:r>
      <w:r w:rsidRPr="00657929">
        <w:instrText>表</w:instrText>
      </w:r>
      <w:r w:rsidRPr="00657929">
        <w:instrText xml:space="preserve"> \* ARABIC </w:instrText>
      </w:r>
      <w:r w:rsidRPr="00657929">
        <w:fldChar w:fldCharType="separate"/>
      </w:r>
      <w:r w:rsidR="001C03B1">
        <w:t>32</w:t>
      </w:r>
      <w:r w:rsidRPr="00657929">
        <w:fldChar w:fldCharType="end"/>
      </w:r>
      <w:r w:rsidRPr="00657929">
        <w:rPr>
          <w:lang w:eastAsia="zh-TW"/>
        </w:rPr>
        <w:t>：</w:t>
      </w:r>
      <w:r w:rsidRPr="00657929">
        <w:rPr>
          <w:lang w:eastAsia="zh-TW"/>
        </w:rPr>
        <w:t>CVE</w:t>
      </w:r>
      <w:r w:rsidRPr="00657929">
        <w:rPr>
          <w:lang w:eastAsia="zh-TW"/>
        </w:rPr>
        <w:t>編號資訊統整表</w:t>
      </w:r>
      <w:bookmarkEnd w:id="36"/>
    </w:p>
    <w:tbl>
      <w:tblPr>
        <w:tblStyle w:val="af0"/>
        <w:tblW w:w="10349" w:type="dxa"/>
        <w:tblInd w:w="-856" w:type="dxa"/>
        <w:tblLayout w:type="fixed"/>
        <w:tblLook w:val="04A0" w:firstRow="1" w:lastRow="0" w:firstColumn="1" w:lastColumn="0" w:noHBand="0" w:noVBand="1"/>
      </w:tblPr>
      <w:tblGrid>
        <w:gridCol w:w="456"/>
        <w:gridCol w:w="1529"/>
        <w:gridCol w:w="993"/>
        <w:gridCol w:w="2693"/>
        <w:gridCol w:w="1843"/>
        <w:gridCol w:w="2835"/>
      </w:tblGrid>
      <w:tr w:rsidR="00E3653C" w:rsidRPr="00657929" w14:paraId="72E6DD55" w14:textId="77777777" w:rsidTr="00C34673">
        <w:tc>
          <w:tcPr>
            <w:tcW w:w="456" w:type="dxa"/>
            <w:shd w:val="clear" w:color="auto" w:fill="4472C4" w:themeFill="accent1"/>
            <w:vAlign w:val="center"/>
          </w:tcPr>
          <w:p w14:paraId="3C35957F"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項次</w:t>
            </w:r>
          </w:p>
        </w:tc>
        <w:tc>
          <w:tcPr>
            <w:tcW w:w="1529" w:type="dxa"/>
            <w:shd w:val="clear" w:color="auto" w:fill="4472C4" w:themeFill="accent1"/>
            <w:vAlign w:val="center"/>
          </w:tcPr>
          <w:p w14:paraId="6EB4FD94"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CVE</w:t>
            </w:r>
            <w:r w:rsidRPr="00657929">
              <w:rPr>
                <w:rFonts w:eastAsia="標楷體"/>
                <w:color w:val="FFFFFF" w:themeColor="background1"/>
                <w:sz w:val="28"/>
                <w:szCs w:val="28"/>
              </w:rPr>
              <w:t>編號</w:t>
            </w:r>
          </w:p>
        </w:tc>
        <w:tc>
          <w:tcPr>
            <w:tcW w:w="993" w:type="dxa"/>
            <w:shd w:val="clear" w:color="auto" w:fill="4472C4" w:themeFill="accent1"/>
            <w:vAlign w:val="center"/>
          </w:tcPr>
          <w:p w14:paraId="30710BCE"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日期</w:t>
            </w:r>
          </w:p>
        </w:tc>
        <w:tc>
          <w:tcPr>
            <w:tcW w:w="2693" w:type="dxa"/>
            <w:shd w:val="clear" w:color="auto" w:fill="4472C4" w:themeFill="accent1"/>
            <w:vAlign w:val="center"/>
          </w:tcPr>
          <w:p w14:paraId="7BDEAD2F"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內容</w:t>
            </w:r>
          </w:p>
        </w:tc>
        <w:tc>
          <w:tcPr>
            <w:tcW w:w="1843" w:type="dxa"/>
            <w:shd w:val="clear" w:color="auto" w:fill="4472C4" w:themeFill="accent1"/>
            <w:vAlign w:val="center"/>
          </w:tcPr>
          <w:p w14:paraId="28A6CBA0"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影響範圍</w:t>
            </w:r>
          </w:p>
        </w:tc>
        <w:tc>
          <w:tcPr>
            <w:tcW w:w="2835" w:type="dxa"/>
            <w:shd w:val="clear" w:color="auto" w:fill="4472C4" w:themeFill="accent1"/>
            <w:vAlign w:val="center"/>
          </w:tcPr>
          <w:p w14:paraId="21DE942A"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修補建議</w:t>
            </w:r>
          </w:p>
        </w:tc>
      </w:tr>
      <w:tr w:rsidR="00E3653C" w:rsidRPr="00657929" w14:paraId="20BD470B" w14:textId="77777777" w:rsidTr="00C34673">
        <w:tc>
          <w:tcPr>
            <w:tcW w:w="456" w:type="dxa"/>
            <w:vAlign w:val="center"/>
          </w:tcPr>
          <w:p w14:paraId="1DC5EA0F" w14:textId="77777777" w:rsidR="00E3653C" w:rsidRPr="00657929" w:rsidRDefault="00E3653C" w:rsidP="00E3653C">
            <w:pPr>
              <w:jc w:val="center"/>
              <w:rPr>
                <w:rFonts w:eastAsia="標楷體"/>
                <w:sz w:val="28"/>
                <w:szCs w:val="28"/>
              </w:rPr>
            </w:pPr>
            <w:r w:rsidRPr="00657929">
              <w:rPr>
                <w:rFonts w:eastAsia="標楷體"/>
                <w:sz w:val="28"/>
                <w:szCs w:val="28"/>
              </w:rPr>
              <w:t>1</w:t>
            </w:r>
          </w:p>
        </w:tc>
        <w:tc>
          <w:tcPr>
            <w:tcW w:w="1529" w:type="dxa"/>
            <w:vAlign w:val="center"/>
          </w:tcPr>
          <w:p w14:paraId="4CB115BE" w14:textId="77777777" w:rsidR="00E3653C" w:rsidRPr="00657929" w:rsidRDefault="00E3653C" w:rsidP="00E3653C">
            <w:pPr>
              <w:jc w:val="center"/>
              <w:rPr>
                <w:rFonts w:eastAsia="標楷體"/>
                <w:sz w:val="28"/>
                <w:szCs w:val="28"/>
              </w:rPr>
            </w:pPr>
            <w:r w:rsidRPr="00657929">
              <w:rPr>
                <w:rFonts w:eastAsia="標楷體"/>
                <w:sz w:val="28"/>
                <w:szCs w:val="28"/>
              </w:rPr>
              <w:t>CVE-2022-30277</w:t>
            </w:r>
          </w:p>
        </w:tc>
        <w:tc>
          <w:tcPr>
            <w:tcW w:w="993" w:type="dxa"/>
            <w:vAlign w:val="center"/>
          </w:tcPr>
          <w:p w14:paraId="409C0120" w14:textId="77777777" w:rsidR="00E3653C" w:rsidRPr="00657929" w:rsidRDefault="00E3653C" w:rsidP="00E3653C">
            <w:pPr>
              <w:jc w:val="center"/>
              <w:rPr>
                <w:rFonts w:eastAsia="標楷體"/>
                <w:sz w:val="28"/>
                <w:szCs w:val="28"/>
              </w:rPr>
            </w:pPr>
            <w:r w:rsidRPr="00657929">
              <w:rPr>
                <w:rFonts w:eastAsia="標楷體"/>
                <w:sz w:val="28"/>
                <w:szCs w:val="28"/>
              </w:rPr>
              <w:t>2022/05/04</w:t>
            </w:r>
          </w:p>
        </w:tc>
        <w:tc>
          <w:tcPr>
            <w:tcW w:w="2693" w:type="dxa"/>
            <w:vAlign w:val="center"/>
          </w:tcPr>
          <w:p w14:paraId="3BE40011" w14:textId="32A5B06E" w:rsidR="00E3653C" w:rsidRPr="00657929" w:rsidRDefault="00E3653C" w:rsidP="00E3653C">
            <w:pPr>
              <w:jc w:val="center"/>
              <w:rPr>
                <w:rFonts w:eastAsia="標楷體"/>
                <w:sz w:val="28"/>
                <w:szCs w:val="28"/>
              </w:rPr>
            </w:pPr>
            <w:r w:rsidRPr="00657929">
              <w:rPr>
                <w:rFonts w:eastAsia="標楷體"/>
                <w:sz w:val="28"/>
                <w:szCs w:val="28"/>
                <w:shd w:val="clear" w:color="auto" w:fill="FFFFFF"/>
              </w:rPr>
              <w:t>會話到期不足漏洞，如果被利用，威脅參與者可能能夠存取、修改或刪除敏感資訊，包括受保護的電子健康資訊</w:t>
            </w:r>
            <w:r w:rsidRPr="00657929">
              <w:rPr>
                <w:rFonts w:eastAsia="標楷體"/>
                <w:sz w:val="28"/>
                <w:szCs w:val="28"/>
                <w:shd w:val="clear" w:color="auto" w:fill="FFFFFF"/>
              </w:rPr>
              <w:t>(ePHI)</w:t>
            </w:r>
            <w:r w:rsidRPr="00657929">
              <w:rPr>
                <w:rFonts w:eastAsia="標楷體"/>
                <w:sz w:val="28"/>
                <w:szCs w:val="28"/>
                <w:shd w:val="clear" w:color="auto" w:fill="FFFFFF"/>
              </w:rPr>
              <w:t>、受保護的健康資訊</w:t>
            </w:r>
            <w:r w:rsidRPr="00657929">
              <w:rPr>
                <w:rFonts w:eastAsia="標楷體"/>
                <w:sz w:val="28"/>
                <w:szCs w:val="28"/>
                <w:shd w:val="clear" w:color="auto" w:fill="FFFFFF"/>
              </w:rPr>
              <w:t>(PHI)</w:t>
            </w:r>
            <w:r w:rsidRPr="00657929">
              <w:rPr>
                <w:rFonts w:eastAsia="標楷體"/>
                <w:sz w:val="28"/>
                <w:szCs w:val="28"/>
                <w:shd w:val="clear" w:color="auto" w:fill="FFFFFF"/>
              </w:rPr>
              <w:t>和個人</w:t>
            </w:r>
            <w:r w:rsidR="00D3121D">
              <w:rPr>
                <w:rFonts w:eastAsia="標楷體"/>
                <w:sz w:val="28"/>
                <w:szCs w:val="28"/>
                <w:shd w:val="clear" w:color="auto" w:fill="FFFFFF"/>
              </w:rPr>
              <w:t>身分</w:t>
            </w:r>
            <w:r w:rsidRPr="00657929">
              <w:rPr>
                <w:rFonts w:eastAsia="標楷體"/>
                <w:sz w:val="28"/>
                <w:szCs w:val="28"/>
                <w:shd w:val="clear" w:color="auto" w:fill="FFFFFF"/>
              </w:rPr>
              <w:t>資訊</w:t>
            </w:r>
            <w:r w:rsidRPr="00657929">
              <w:rPr>
                <w:rFonts w:eastAsia="標楷體"/>
                <w:sz w:val="28"/>
                <w:szCs w:val="28"/>
                <w:shd w:val="clear" w:color="auto" w:fill="FFFFFF"/>
              </w:rPr>
              <w:t>(PII)</w:t>
            </w:r>
            <w:r w:rsidRPr="00657929">
              <w:rPr>
                <w:rFonts w:eastAsia="標楷體"/>
                <w:sz w:val="28"/>
                <w:szCs w:val="28"/>
                <w:shd w:val="clear" w:color="auto" w:fill="FFFFFF"/>
              </w:rPr>
              <w:t>。</w:t>
            </w:r>
          </w:p>
        </w:tc>
        <w:tc>
          <w:tcPr>
            <w:tcW w:w="1843" w:type="dxa"/>
            <w:vAlign w:val="center"/>
          </w:tcPr>
          <w:p w14:paraId="34E3650B" w14:textId="77777777" w:rsidR="00E3653C" w:rsidRPr="00657929" w:rsidRDefault="00E3653C" w:rsidP="00E3653C">
            <w:pPr>
              <w:jc w:val="center"/>
              <w:rPr>
                <w:rFonts w:eastAsia="標楷體"/>
                <w:sz w:val="28"/>
                <w:szCs w:val="28"/>
              </w:rPr>
            </w:pPr>
            <w:r w:rsidRPr="00657929">
              <w:rPr>
                <w:rFonts w:eastAsia="標楷體"/>
                <w:sz w:val="28"/>
                <w:szCs w:val="28"/>
              </w:rPr>
              <w:t xml:space="preserve">BD Synapsys™ </w:t>
            </w:r>
            <w:r w:rsidRPr="00657929">
              <w:rPr>
                <w:rFonts w:eastAsia="標楷體"/>
                <w:sz w:val="28"/>
                <w:szCs w:val="28"/>
              </w:rPr>
              <w:t>版本</w:t>
            </w:r>
            <w:r w:rsidRPr="00657929">
              <w:rPr>
                <w:rFonts w:eastAsia="標楷體"/>
                <w:sz w:val="28"/>
                <w:szCs w:val="28"/>
              </w:rPr>
              <w:t>4.20</w:t>
            </w:r>
            <w:r w:rsidRPr="00657929">
              <w:rPr>
                <w:rFonts w:eastAsia="標楷體"/>
                <w:sz w:val="28"/>
                <w:szCs w:val="28"/>
              </w:rPr>
              <w:t>、</w:t>
            </w:r>
            <w:r w:rsidRPr="00657929">
              <w:rPr>
                <w:rFonts w:eastAsia="標楷體"/>
                <w:sz w:val="28"/>
                <w:szCs w:val="28"/>
              </w:rPr>
              <w:t>4.20 SR1</w:t>
            </w:r>
            <w:r w:rsidRPr="00657929">
              <w:rPr>
                <w:rFonts w:eastAsia="標楷體"/>
                <w:sz w:val="28"/>
                <w:szCs w:val="28"/>
              </w:rPr>
              <w:t>和</w:t>
            </w:r>
            <w:r w:rsidRPr="00657929">
              <w:rPr>
                <w:rFonts w:eastAsia="標楷體"/>
                <w:sz w:val="28"/>
                <w:szCs w:val="28"/>
              </w:rPr>
              <w:t>4.30</w:t>
            </w:r>
          </w:p>
        </w:tc>
        <w:tc>
          <w:tcPr>
            <w:tcW w:w="2835" w:type="dxa"/>
            <w:vAlign w:val="center"/>
          </w:tcPr>
          <w:p w14:paraId="12A81ACF" w14:textId="77777777" w:rsidR="00E3653C" w:rsidRPr="00657929" w:rsidRDefault="00E3653C" w:rsidP="00E3653C">
            <w:pPr>
              <w:jc w:val="center"/>
              <w:rPr>
                <w:rFonts w:eastAsia="標楷體"/>
                <w:sz w:val="28"/>
                <w:szCs w:val="28"/>
              </w:rPr>
            </w:pPr>
            <w:r w:rsidRPr="00657929">
              <w:rPr>
                <w:rFonts w:eastAsia="標楷體"/>
                <w:sz w:val="28"/>
                <w:szCs w:val="28"/>
              </w:rPr>
              <w:t>可參考以下網址進行及時修補。</w:t>
            </w:r>
          </w:p>
          <w:p w14:paraId="5619396F" w14:textId="77777777" w:rsidR="00E3653C" w:rsidRPr="00657929" w:rsidRDefault="00E3653C" w:rsidP="00E3653C">
            <w:pPr>
              <w:jc w:val="center"/>
              <w:rPr>
                <w:rFonts w:eastAsia="標楷體"/>
                <w:sz w:val="28"/>
                <w:szCs w:val="28"/>
              </w:rPr>
            </w:pPr>
            <w:r w:rsidRPr="00657929">
              <w:rPr>
                <w:rFonts w:eastAsia="標楷體"/>
                <w:sz w:val="28"/>
                <w:szCs w:val="28"/>
              </w:rPr>
              <w:t>https://cybersecurity.bd.com/bulletins-and-patches/bd-synapsys-insufficient-session-expiration</w:t>
            </w:r>
          </w:p>
        </w:tc>
      </w:tr>
      <w:tr w:rsidR="00E3653C" w:rsidRPr="00657929" w14:paraId="6CCBE500" w14:textId="77777777" w:rsidTr="00C34673">
        <w:tc>
          <w:tcPr>
            <w:tcW w:w="456" w:type="dxa"/>
            <w:vAlign w:val="center"/>
          </w:tcPr>
          <w:p w14:paraId="185B442B" w14:textId="77777777" w:rsidR="00E3653C" w:rsidRPr="00657929" w:rsidRDefault="00E3653C" w:rsidP="00E3653C">
            <w:pPr>
              <w:jc w:val="center"/>
              <w:rPr>
                <w:rFonts w:eastAsia="標楷體"/>
                <w:sz w:val="28"/>
                <w:szCs w:val="28"/>
              </w:rPr>
            </w:pPr>
            <w:r w:rsidRPr="00657929">
              <w:rPr>
                <w:rFonts w:eastAsia="標楷體"/>
                <w:sz w:val="28"/>
                <w:szCs w:val="28"/>
              </w:rPr>
              <w:t>2</w:t>
            </w:r>
          </w:p>
        </w:tc>
        <w:tc>
          <w:tcPr>
            <w:tcW w:w="1529" w:type="dxa"/>
            <w:vAlign w:val="center"/>
          </w:tcPr>
          <w:p w14:paraId="0052F0EE" w14:textId="77777777" w:rsidR="00E3653C" w:rsidRPr="00657929" w:rsidRDefault="00E3653C" w:rsidP="00E3653C">
            <w:pPr>
              <w:jc w:val="center"/>
              <w:rPr>
                <w:rFonts w:eastAsia="標楷體"/>
                <w:sz w:val="28"/>
                <w:szCs w:val="28"/>
              </w:rPr>
            </w:pPr>
            <w:r w:rsidRPr="00657929">
              <w:rPr>
                <w:rFonts w:eastAsia="標楷體"/>
                <w:sz w:val="28"/>
                <w:szCs w:val="28"/>
              </w:rPr>
              <w:t>CVE-2022-31498</w:t>
            </w:r>
            <w:r w:rsidRPr="00657929">
              <w:rPr>
                <w:rFonts w:eastAsia="標楷體"/>
                <w:sz w:val="28"/>
                <w:szCs w:val="28"/>
              </w:rPr>
              <w:t>、</w:t>
            </w:r>
            <w:r w:rsidRPr="00657929">
              <w:rPr>
                <w:rFonts w:eastAsia="標楷體"/>
                <w:sz w:val="28"/>
                <w:szCs w:val="28"/>
              </w:rPr>
              <w:t>CVE-2022-</w:t>
            </w:r>
            <w:r w:rsidRPr="00657929">
              <w:rPr>
                <w:rFonts w:eastAsia="標楷體"/>
                <w:sz w:val="28"/>
                <w:szCs w:val="28"/>
              </w:rPr>
              <w:lastRenderedPageBreak/>
              <w:t>31497</w:t>
            </w:r>
            <w:r w:rsidRPr="00657929">
              <w:rPr>
                <w:rFonts w:eastAsia="標楷體"/>
                <w:sz w:val="28"/>
                <w:szCs w:val="28"/>
              </w:rPr>
              <w:t>、</w:t>
            </w:r>
          </w:p>
          <w:p w14:paraId="08F17CA2" w14:textId="77777777" w:rsidR="00E3653C" w:rsidRPr="00657929" w:rsidRDefault="00E3653C" w:rsidP="00E3653C">
            <w:pPr>
              <w:jc w:val="center"/>
              <w:rPr>
                <w:rFonts w:eastAsia="標楷體"/>
                <w:sz w:val="28"/>
                <w:szCs w:val="28"/>
              </w:rPr>
            </w:pPr>
            <w:r w:rsidRPr="00657929">
              <w:rPr>
                <w:rFonts w:eastAsia="標楷體"/>
                <w:sz w:val="28"/>
                <w:szCs w:val="28"/>
              </w:rPr>
              <w:t>CVE-2022-31496</w:t>
            </w:r>
            <w:r w:rsidRPr="00657929">
              <w:rPr>
                <w:rFonts w:eastAsia="標楷體"/>
                <w:sz w:val="28"/>
                <w:szCs w:val="28"/>
              </w:rPr>
              <w:t>、</w:t>
            </w:r>
            <w:r w:rsidRPr="00657929">
              <w:rPr>
                <w:rFonts w:eastAsia="標楷體"/>
                <w:sz w:val="28"/>
                <w:szCs w:val="28"/>
              </w:rPr>
              <w:t>CVE-2022-31495</w:t>
            </w:r>
            <w:r w:rsidRPr="00657929">
              <w:rPr>
                <w:rFonts w:eastAsia="標楷體"/>
                <w:sz w:val="28"/>
                <w:szCs w:val="28"/>
              </w:rPr>
              <w:t>、</w:t>
            </w:r>
          </w:p>
          <w:p w14:paraId="3346FFBC" w14:textId="77777777" w:rsidR="00E3653C" w:rsidRPr="00657929" w:rsidRDefault="00E3653C" w:rsidP="00E3653C">
            <w:pPr>
              <w:jc w:val="center"/>
              <w:rPr>
                <w:rFonts w:eastAsia="標楷體"/>
                <w:sz w:val="28"/>
                <w:szCs w:val="28"/>
              </w:rPr>
            </w:pPr>
            <w:r w:rsidRPr="00657929">
              <w:rPr>
                <w:rFonts w:eastAsia="標楷體"/>
                <w:sz w:val="28"/>
                <w:szCs w:val="28"/>
              </w:rPr>
              <w:t>CVE-2022-31494</w:t>
            </w:r>
            <w:r w:rsidRPr="00657929">
              <w:rPr>
                <w:rFonts w:eastAsia="標楷體"/>
                <w:sz w:val="28"/>
                <w:szCs w:val="28"/>
              </w:rPr>
              <w:t>、</w:t>
            </w:r>
            <w:r w:rsidRPr="00657929">
              <w:rPr>
                <w:rFonts w:eastAsia="標楷體"/>
                <w:sz w:val="28"/>
                <w:szCs w:val="28"/>
              </w:rPr>
              <w:t>CVE-2022-31493</w:t>
            </w:r>
          </w:p>
        </w:tc>
        <w:tc>
          <w:tcPr>
            <w:tcW w:w="993" w:type="dxa"/>
            <w:vAlign w:val="center"/>
          </w:tcPr>
          <w:p w14:paraId="45CDAFF2" w14:textId="77777777" w:rsidR="00E3653C" w:rsidRPr="00657929" w:rsidRDefault="00E3653C" w:rsidP="00E3653C">
            <w:pPr>
              <w:widowControl/>
              <w:jc w:val="center"/>
              <w:rPr>
                <w:rFonts w:eastAsia="標楷體"/>
                <w:sz w:val="28"/>
                <w:szCs w:val="28"/>
              </w:rPr>
            </w:pPr>
            <w:r w:rsidRPr="00657929">
              <w:rPr>
                <w:rFonts w:eastAsia="標楷體"/>
                <w:sz w:val="28"/>
                <w:szCs w:val="28"/>
              </w:rPr>
              <w:lastRenderedPageBreak/>
              <w:t>2022/05/23</w:t>
            </w:r>
          </w:p>
        </w:tc>
        <w:tc>
          <w:tcPr>
            <w:tcW w:w="2693" w:type="dxa"/>
            <w:vAlign w:val="center"/>
          </w:tcPr>
          <w:p w14:paraId="7EE3ADA4" w14:textId="77777777" w:rsidR="00E3653C" w:rsidRPr="00657929" w:rsidRDefault="00E3653C" w:rsidP="00E3653C">
            <w:pPr>
              <w:jc w:val="center"/>
              <w:rPr>
                <w:rFonts w:eastAsia="標楷體"/>
                <w:sz w:val="28"/>
                <w:szCs w:val="28"/>
              </w:rPr>
            </w:pPr>
            <w:r w:rsidRPr="00657929">
              <w:rPr>
                <w:rFonts w:eastAsia="標楷體"/>
                <w:sz w:val="28"/>
                <w:szCs w:val="28"/>
              </w:rPr>
              <w:t>允許</w:t>
            </w:r>
            <w:r w:rsidRPr="00657929">
              <w:rPr>
                <w:rFonts w:eastAsia="標楷體"/>
                <w:sz w:val="28"/>
                <w:szCs w:val="28"/>
              </w:rPr>
              <w:t>interface/orders/</w:t>
            </w:r>
            <w:proofErr w:type="spellStart"/>
            <w:r w:rsidRPr="00657929">
              <w:rPr>
                <w:rFonts w:eastAsia="標楷體"/>
                <w:sz w:val="28"/>
                <w:szCs w:val="28"/>
              </w:rPr>
              <w:t>patient_match_dialog.php</w:t>
            </w:r>
            <w:proofErr w:type="spellEnd"/>
            <w:r w:rsidRPr="00657929">
              <w:rPr>
                <w:rFonts w:eastAsia="標楷體"/>
                <w:sz w:val="28"/>
                <w:szCs w:val="28"/>
              </w:rPr>
              <w:t xml:space="preserve"> </w:t>
            </w:r>
            <w:r w:rsidRPr="00657929">
              <w:rPr>
                <w:rFonts w:eastAsia="標楷體"/>
                <w:sz w:val="28"/>
                <w:szCs w:val="28"/>
              </w:rPr>
              <w:lastRenderedPageBreak/>
              <w:t>key XSS</w:t>
            </w:r>
            <w:r w:rsidRPr="00657929">
              <w:rPr>
                <w:rFonts w:eastAsia="標楷體"/>
                <w:sz w:val="28"/>
                <w:szCs w:val="28"/>
              </w:rPr>
              <w:t>、</w:t>
            </w:r>
            <w:r w:rsidRPr="00657929">
              <w:rPr>
                <w:rFonts w:eastAsia="標楷體"/>
                <w:sz w:val="28"/>
                <w:szCs w:val="28"/>
              </w:rPr>
              <w:t>interface/main/finder/</w:t>
            </w:r>
            <w:proofErr w:type="spellStart"/>
            <w:r w:rsidRPr="00657929">
              <w:rPr>
                <w:rFonts w:eastAsia="標楷體"/>
                <w:sz w:val="28"/>
                <w:szCs w:val="28"/>
              </w:rPr>
              <w:t>finder_navigation.php</w:t>
            </w:r>
            <w:proofErr w:type="spellEnd"/>
            <w:r w:rsidRPr="00657929">
              <w:rPr>
                <w:rFonts w:eastAsia="標楷體"/>
                <w:sz w:val="28"/>
                <w:szCs w:val="28"/>
              </w:rPr>
              <w:t xml:space="preserve"> patient XSS</w:t>
            </w:r>
            <w:r w:rsidRPr="00657929">
              <w:rPr>
                <w:rFonts w:eastAsia="標楷體"/>
                <w:sz w:val="28"/>
                <w:szCs w:val="28"/>
              </w:rPr>
              <w:t>、</w:t>
            </w:r>
            <w:r w:rsidRPr="00657929">
              <w:rPr>
                <w:rFonts w:eastAsia="標楷體"/>
                <w:sz w:val="28"/>
                <w:szCs w:val="28"/>
              </w:rPr>
              <w:t>incorrect interface/super/</w:t>
            </w:r>
            <w:proofErr w:type="spellStart"/>
            <w:r w:rsidRPr="00657929">
              <w:rPr>
                <w:rFonts w:eastAsia="標楷體"/>
                <w:sz w:val="28"/>
                <w:szCs w:val="28"/>
              </w:rPr>
              <w:t>manage_site_files.php</w:t>
            </w:r>
            <w:proofErr w:type="spellEnd"/>
            <w:r w:rsidRPr="00657929">
              <w:rPr>
                <w:rFonts w:eastAsia="標楷體"/>
                <w:sz w:val="28"/>
                <w:szCs w:val="28"/>
              </w:rPr>
              <w:t xml:space="preserve"> access</w:t>
            </w:r>
            <w:r w:rsidRPr="00657929">
              <w:rPr>
                <w:rFonts w:eastAsia="標楷體"/>
                <w:sz w:val="28"/>
                <w:szCs w:val="28"/>
              </w:rPr>
              <w:t>、</w:t>
            </w:r>
            <w:proofErr w:type="spellStart"/>
            <w:r w:rsidRPr="00657929">
              <w:rPr>
                <w:rFonts w:eastAsia="標楷體"/>
                <w:sz w:val="28"/>
                <w:szCs w:val="28"/>
              </w:rPr>
              <w:t>gacl</w:t>
            </w:r>
            <w:proofErr w:type="spellEnd"/>
            <w:r w:rsidRPr="00657929">
              <w:rPr>
                <w:rFonts w:eastAsia="標楷體"/>
                <w:sz w:val="28"/>
                <w:szCs w:val="28"/>
              </w:rPr>
              <w:t>/admin/</w:t>
            </w:r>
            <w:proofErr w:type="spellStart"/>
            <w:r w:rsidRPr="00657929">
              <w:rPr>
                <w:rFonts w:eastAsia="標楷體"/>
                <w:sz w:val="28"/>
                <w:szCs w:val="28"/>
              </w:rPr>
              <w:t>acl_admin.php</w:t>
            </w:r>
            <w:proofErr w:type="spellEnd"/>
            <w:r w:rsidRPr="00657929">
              <w:rPr>
                <w:rFonts w:eastAsia="標楷體"/>
                <w:sz w:val="28"/>
                <w:szCs w:val="28"/>
              </w:rPr>
              <w:t xml:space="preserve"> </w:t>
            </w:r>
            <w:proofErr w:type="spellStart"/>
            <w:r w:rsidRPr="00657929">
              <w:rPr>
                <w:rFonts w:eastAsia="標楷體"/>
                <w:sz w:val="28"/>
                <w:szCs w:val="28"/>
              </w:rPr>
              <w:t>return_page</w:t>
            </w:r>
            <w:proofErr w:type="spellEnd"/>
            <w:r w:rsidRPr="00657929">
              <w:rPr>
                <w:rFonts w:eastAsia="標楷體"/>
                <w:sz w:val="28"/>
                <w:szCs w:val="28"/>
              </w:rPr>
              <w:t xml:space="preserve"> XSS</w:t>
            </w:r>
            <w:r w:rsidRPr="00657929">
              <w:rPr>
                <w:rFonts w:eastAsia="標楷體"/>
                <w:sz w:val="28"/>
                <w:szCs w:val="28"/>
              </w:rPr>
              <w:t>、</w:t>
            </w:r>
            <w:proofErr w:type="spellStart"/>
            <w:r w:rsidRPr="00657929">
              <w:rPr>
                <w:rFonts w:eastAsia="標楷體"/>
                <w:sz w:val="28"/>
                <w:szCs w:val="28"/>
              </w:rPr>
              <w:t>gacl</w:t>
            </w:r>
            <w:proofErr w:type="spellEnd"/>
            <w:r w:rsidRPr="00657929">
              <w:rPr>
                <w:rFonts w:eastAsia="標楷體"/>
                <w:sz w:val="28"/>
                <w:szCs w:val="28"/>
              </w:rPr>
              <w:t>/admin/</w:t>
            </w:r>
            <w:proofErr w:type="spellStart"/>
            <w:r w:rsidRPr="00657929">
              <w:rPr>
                <w:rFonts w:eastAsia="標楷體"/>
                <w:sz w:val="28"/>
                <w:szCs w:val="28"/>
              </w:rPr>
              <w:t>acl_admin.php</w:t>
            </w:r>
            <w:proofErr w:type="spellEnd"/>
            <w:r w:rsidRPr="00657929">
              <w:rPr>
                <w:rFonts w:eastAsia="標楷體"/>
                <w:sz w:val="28"/>
                <w:szCs w:val="28"/>
              </w:rPr>
              <w:t xml:space="preserve"> action XSS</w:t>
            </w:r>
            <w:r w:rsidRPr="00657929">
              <w:rPr>
                <w:rFonts w:eastAsia="標楷體"/>
                <w:sz w:val="28"/>
                <w:szCs w:val="28"/>
              </w:rPr>
              <w:t>、</w:t>
            </w:r>
            <w:proofErr w:type="spellStart"/>
            <w:r w:rsidRPr="00657929">
              <w:rPr>
                <w:rFonts w:eastAsia="標楷體"/>
                <w:sz w:val="28"/>
                <w:szCs w:val="28"/>
              </w:rPr>
              <w:t>gacl</w:t>
            </w:r>
            <w:proofErr w:type="spellEnd"/>
            <w:r w:rsidRPr="00657929">
              <w:rPr>
                <w:rFonts w:eastAsia="標楷體"/>
                <w:sz w:val="28"/>
                <w:szCs w:val="28"/>
              </w:rPr>
              <w:t>/admin/</w:t>
            </w:r>
            <w:proofErr w:type="spellStart"/>
            <w:r w:rsidRPr="00657929">
              <w:rPr>
                <w:rFonts w:eastAsia="標楷體"/>
                <w:sz w:val="28"/>
                <w:szCs w:val="28"/>
              </w:rPr>
              <w:t>acl_admin.php</w:t>
            </w:r>
            <w:proofErr w:type="spellEnd"/>
            <w:r w:rsidRPr="00657929">
              <w:rPr>
                <w:rFonts w:eastAsia="標楷體"/>
                <w:sz w:val="28"/>
                <w:szCs w:val="28"/>
              </w:rPr>
              <w:t xml:space="preserve"> </w:t>
            </w:r>
            <w:proofErr w:type="spellStart"/>
            <w:r w:rsidRPr="00657929">
              <w:rPr>
                <w:rFonts w:eastAsia="標楷體"/>
                <w:sz w:val="28"/>
                <w:szCs w:val="28"/>
              </w:rPr>
              <w:t>acl_id</w:t>
            </w:r>
            <w:proofErr w:type="spellEnd"/>
            <w:r w:rsidRPr="00657929">
              <w:rPr>
                <w:rFonts w:eastAsia="標楷體"/>
                <w:sz w:val="28"/>
                <w:szCs w:val="28"/>
              </w:rPr>
              <w:t xml:space="preserve"> XSS</w:t>
            </w:r>
          </w:p>
        </w:tc>
        <w:tc>
          <w:tcPr>
            <w:tcW w:w="1843" w:type="dxa"/>
            <w:vAlign w:val="center"/>
          </w:tcPr>
          <w:p w14:paraId="7F89631C" w14:textId="77777777" w:rsidR="00E3653C" w:rsidRPr="00657929" w:rsidRDefault="00E3653C" w:rsidP="00E3653C">
            <w:pPr>
              <w:jc w:val="center"/>
              <w:rPr>
                <w:rFonts w:eastAsia="標楷體"/>
                <w:sz w:val="28"/>
                <w:szCs w:val="28"/>
              </w:rPr>
            </w:pPr>
            <w:proofErr w:type="spellStart"/>
            <w:r w:rsidRPr="00657929">
              <w:rPr>
                <w:rFonts w:eastAsia="標楷體"/>
                <w:sz w:val="28"/>
                <w:szCs w:val="28"/>
              </w:rPr>
              <w:lastRenderedPageBreak/>
              <w:t>LibreHealth</w:t>
            </w:r>
            <w:proofErr w:type="spellEnd"/>
            <w:r w:rsidRPr="00657929">
              <w:rPr>
                <w:rFonts w:eastAsia="標楷體"/>
                <w:sz w:val="28"/>
                <w:szCs w:val="28"/>
              </w:rPr>
              <w:t xml:space="preserve"> EHR Base 2.0.0</w:t>
            </w:r>
          </w:p>
        </w:tc>
        <w:tc>
          <w:tcPr>
            <w:tcW w:w="2835" w:type="dxa"/>
            <w:vAlign w:val="center"/>
          </w:tcPr>
          <w:p w14:paraId="54AC3729" w14:textId="77777777" w:rsidR="00E3653C" w:rsidRPr="00657929" w:rsidRDefault="00E3653C" w:rsidP="00E3653C">
            <w:pPr>
              <w:jc w:val="center"/>
              <w:rPr>
                <w:rFonts w:eastAsia="標楷體"/>
                <w:sz w:val="28"/>
                <w:szCs w:val="28"/>
              </w:rPr>
            </w:pPr>
            <w:r w:rsidRPr="00657929">
              <w:rPr>
                <w:rFonts w:eastAsia="標楷體"/>
                <w:sz w:val="28"/>
                <w:szCs w:val="28"/>
              </w:rPr>
              <w:t>可參考以下網址進行及時修補。</w:t>
            </w:r>
          </w:p>
          <w:p w14:paraId="6DCD01D3" w14:textId="77777777" w:rsidR="00E3653C" w:rsidRPr="00657929" w:rsidRDefault="00000000" w:rsidP="00E3653C">
            <w:pPr>
              <w:jc w:val="center"/>
              <w:rPr>
                <w:rFonts w:eastAsia="標楷體"/>
                <w:sz w:val="28"/>
                <w:szCs w:val="28"/>
              </w:rPr>
            </w:pPr>
            <w:hyperlink r:id="rId12" w:history="1">
              <w:r w:rsidR="00E3653C" w:rsidRPr="00657929">
                <w:rPr>
                  <w:rFonts w:eastAsia="標楷體"/>
                  <w:sz w:val="28"/>
                  <w:szCs w:val="28"/>
                </w:rPr>
                <w:t>https://github.com/Libr</w:t>
              </w:r>
              <w:r w:rsidR="00E3653C" w:rsidRPr="00657929">
                <w:rPr>
                  <w:rFonts w:eastAsia="標楷體"/>
                  <w:sz w:val="28"/>
                  <w:szCs w:val="28"/>
                </w:rPr>
                <w:lastRenderedPageBreak/>
                <w:t>eHealthIO/lh-ehr/tags</w:t>
              </w:r>
            </w:hyperlink>
            <w:r w:rsidR="00E3653C" w:rsidRPr="00657929">
              <w:rPr>
                <w:rFonts w:eastAsia="標楷體"/>
                <w:sz w:val="28"/>
                <w:szCs w:val="28"/>
              </w:rPr>
              <w:t>、</w:t>
            </w:r>
            <w:r w:rsidR="00E3653C" w:rsidRPr="00657929">
              <w:rPr>
                <w:rFonts w:eastAsia="標楷體"/>
                <w:sz w:val="28"/>
                <w:szCs w:val="28"/>
              </w:rPr>
              <w:t>https://nitroteam.kz/index.php?action=</w:t>
            </w:r>
            <w:proofErr w:type="gramStart"/>
            <w:r w:rsidR="00E3653C" w:rsidRPr="00657929">
              <w:rPr>
                <w:rFonts w:eastAsia="標楷體"/>
                <w:sz w:val="28"/>
                <w:szCs w:val="28"/>
              </w:rPr>
              <w:t>researches</w:t>
            </w:r>
            <w:proofErr w:type="gramEnd"/>
            <w:r w:rsidR="00E3653C" w:rsidRPr="00657929">
              <w:rPr>
                <w:rFonts w:eastAsia="標楷體"/>
                <w:sz w:val="28"/>
                <w:szCs w:val="28"/>
              </w:rPr>
              <w:t>&amp;slug=librehealth2_r</w:t>
            </w:r>
          </w:p>
        </w:tc>
      </w:tr>
      <w:tr w:rsidR="00E3653C" w:rsidRPr="00657929" w14:paraId="158122B1" w14:textId="77777777" w:rsidTr="00C34673">
        <w:tc>
          <w:tcPr>
            <w:tcW w:w="456" w:type="dxa"/>
            <w:vAlign w:val="center"/>
          </w:tcPr>
          <w:p w14:paraId="651D19D3" w14:textId="77777777" w:rsidR="00E3653C" w:rsidRPr="00657929" w:rsidRDefault="00E3653C" w:rsidP="00E3653C">
            <w:pPr>
              <w:jc w:val="center"/>
              <w:rPr>
                <w:rFonts w:eastAsia="標楷體"/>
                <w:sz w:val="28"/>
                <w:szCs w:val="28"/>
              </w:rPr>
            </w:pPr>
            <w:r w:rsidRPr="00657929">
              <w:rPr>
                <w:rFonts w:eastAsia="標楷體"/>
                <w:sz w:val="28"/>
                <w:szCs w:val="28"/>
              </w:rPr>
              <w:lastRenderedPageBreak/>
              <w:t>3</w:t>
            </w:r>
          </w:p>
        </w:tc>
        <w:tc>
          <w:tcPr>
            <w:tcW w:w="1529" w:type="dxa"/>
            <w:vAlign w:val="center"/>
          </w:tcPr>
          <w:p w14:paraId="287491FD" w14:textId="77777777" w:rsidR="00E3653C" w:rsidRPr="00657929" w:rsidRDefault="00E3653C" w:rsidP="00E3653C">
            <w:pPr>
              <w:jc w:val="center"/>
              <w:rPr>
                <w:rFonts w:eastAsia="標楷體"/>
                <w:sz w:val="28"/>
                <w:szCs w:val="28"/>
              </w:rPr>
            </w:pPr>
            <w:r w:rsidRPr="00657929">
              <w:rPr>
                <w:rFonts w:eastAsia="標楷體"/>
                <w:sz w:val="28"/>
                <w:szCs w:val="28"/>
              </w:rPr>
              <w:t>CVE-2022-31492</w:t>
            </w:r>
          </w:p>
        </w:tc>
        <w:tc>
          <w:tcPr>
            <w:tcW w:w="993" w:type="dxa"/>
            <w:vAlign w:val="center"/>
          </w:tcPr>
          <w:p w14:paraId="1B1164B0" w14:textId="77777777" w:rsidR="00E3653C" w:rsidRPr="00657929" w:rsidRDefault="00E3653C" w:rsidP="00E3653C">
            <w:pPr>
              <w:jc w:val="center"/>
              <w:rPr>
                <w:rFonts w:eastAsia="標楷體"/>
                <w:sz w:val="28"/>
                <w:szCs w:val="28"/>
              </w:rPr>
            </w:pPr>
            <w:r w:rsidRPr="00657929">
              <w:rPr>
                <w:rFonts w:eastAsia="標楷體"/>
                <w:sz w:val="28"/>
                <w:szCs w:val="28"/>
              </w:rPr>
              <w:t>2022/05/23</w:t>
            </w:r>
          </w:p>
        </w:tc>
        <w:tc>
          <w:tcPr>
            <w:tcW w:w="2693" w:type="dxa"/>
            <w:vAlign w:val="center"/>
          </w:tcPr>
          <w:p w14:paraId="05507C3F" w14:textId="77777777" w:rsidR="00E3653C" w:rsidRPr="00657929" w:rsidRDefault="00E3653C" w:rsidP="00E3653C">
            <w:pPr>
              <w:ind w:leftChars="1" w:left="2"/>
              <w:rPr>
                <w:rFonts w:eastAsia="標楷體"/>
                <w:sz w:val="28"/>
                <w:szCs w:val="28"/>
              </w:rPr>
            </w:pPr>
            <w:r w:rsidRPr="00657929">
              <w:rPr>
                <w:rFonts w:eastAsia="標楷體"/>
                <w:sz w:val="28"/>
                <w:szCs w:val="28"/>
                <w:shd w:val="clear" w:color="auto" w:fill="FFFFFF"/>
              </w:rPr>
              <w:t>儲存跨站腳本</w:t>
            </w:r>
            <w:r w:rsidRPr="00657929">
              <w:rPr>
                <w:rFonts w:eastAsia="標楷體"/>
                <w:sz w:val="28"/>
                <w:szCs w:val="28"/>
                <w:shd w:val="clear" w:color="auto" w:fill="FFFFFF"/>
              </w:rPr>
              <w:t xml:space="preserve"> (XSS) </w:t>
            </w:r>
            <w:r w:rsidRPr="00657929">
              <w:rPr>
                <w:rFonts w:eastAsia="標楷體"/>
                <w:sz w:val="28"/>
                <w:szCs w:val="28"/>
                <w:shd w:val="clear" w:color="auto" w:fill="FFFFFF"/>
              </w:rPr>
              <w:t>漏洞過</w:t>
            </w:r>
            <w:r w:rsidRPr="00657929">
              <w:rPr>
                <w:rFonts w:eastAsia="標楷體"/>
                <w:sz w:val="28"/>
                <w:szCs w:val="28"/>
                <w:shd w:val="clear" w:color="auto" w:fill="FFFFFF"/>
              </w:rPr>
              <w:t xml:space="preserve"> interface/</w:t>
            </w:r>
            <w:proofErr w:type="spellStart"/>
            <w:r w:rsidRPr="00657929">
              <w:rPr>
                <w:rFonts w:eastAsia="標楷體"/>
                <w:sz w:val="28"/>
                <w:szCs w:val="28"/>
                <w:shd w:val="clear" w:color="auto" w:fill="FFFFFF"/>
              </w:rPr>
              <w:t>usergroup</w:t>
            </w:r>
            <w:proofErr w:type="spellEnd"/>
            <w:r w:rsidRPr="00657929">
              <w:rPr>
                <w:rFonts w:eastAsia="標楷體"/>
                <w:sz w:val="28"/>
                <w:szCs w:val="28"/>
                <w:shd w:val="clear" w:color="auto" w:fill="FFFFFF"/>
              </w:rPr>
              <w:t>/</w:t>
            </w:r>
            <w:proofErr w:type="spellStart"/>
            <w:r w:rsidRPr="00657929">
              <w:rPr>
                <w:rFonts w:eastAsia="標楷體"/>
                <w:sz w:val="28"/>
                <w:szCs w:val="28"/>
                <w:shd w:val="clear" w:color="auto" w:fill="FFFFFF"/>
              </w:rPr>
              <w:t>usergroup_admin_add.php</w:t>
            </w:r>
            <w:proofErr w:type="spellEnd"/>
            <w:r w:rsidRPr="00657929">
              <w:rPr>
                <w:rFonts w:eastAsia="標楷體"/>
                <w:sz w:val="28"/>
                <w:szCs w:val="28"/>
                <w:shd w:val="clear" w:color="auto" w:fill="FFFFFF"/>
              </w:rPr>
              <w:t xml:space="preserve"> </w:t>
            </w:r>
            <w:r w:rsidRPr="00657929">
              <w:rPr>
                <w:rFonts w:eastAsia="標楷體"/>
                <w:sz w:val="28"/>
                <w:szCs w:val="28"/>
                <w:shd w:val="clear" w:color="auto" w:fill="FFFFFF"/>
              </w:rPr>
              <w:t>用戶名</w:t>
            </w:r>
          </w:p>
        </w:tc>
        <w:tc>
          <w:tcPr>
            <w:tcW w:w="1843" w:type="dxa"/>
            <w:vAlign w:val="center"/>
          </w:tcPr>
          <w:p w14:paraId="7BBB3B39" w14:textId="77777777" w:rsidR="00E3653C" w:rsidRPr="00657929" w:rsidRDefault="00E3653C" w:rsidP="00E3653C">
            <w:pPr>
              <w:rPr>
                <w:rFonts w:eastAsia="標楷體"/>
                <w:sz w:val="28"/>
                <w:szCs w:val="28"/>
              </w:rPr>
            </w:pPr>
            <w:proofErr w:type="spellStart"/>
            <w:r w:rsidRPr="00657929">
              <w:rPr>
                <w:rFonts w:eastAsia="標楷體"/>
                <w:sz w:val="28"/>
                <w:szCs w:val="28"/>
              </w:rPr>
              <w:t>LibreHealth</w:t>
            </w:r>
            <w:proofErr w:type="spellEnd"/>
            <w:r w:rsidRPr="00657929">
              <w:rPr>
                <w:rFonts w:eastAsia="標楷體"/>
                <w:sz w:val="28"/>
                <w:szCs w:val="28"/>
              </w:rPr>
              <w:t xml:space="preserve"> EHR Base 2.0.0</w:t>
            </w:r>
          </w:p>
        </w:tc>
        <w:tc>
          <w:tcPr>
            <w:tcW w:w="2835" w:type="dxa"/>
            <w:vAlign w:val="center"/>
          </w:tcPr>
          <w:p w14:paraId="58DBFEB4" w14:textId="77777777" w:rsidR="00E3653C" w:rsidRPr="00657929" w:rsidRDefault="00E3653C" w:rsidP="00E3653C">
            <w:pPr>
              <w:jc w:val="center"/>
              <w:rPr>
                <w:rFonts w:eastAsia="標楷體"/>
                <w:sz w:val="28"/>
                <w:szCs w:val="28"/>
              </w:rPr>
            </w:pPr>
            <w:r w:rsidRPr="00657929">
              <w:rPr>
                <w:rFonts w:eastAsia="標楷體"/>
                <w:sz w:val="28"/>
                <w:szCs w:val="28"/>
              </w:rPr>
              <w:t>可參考以下網址進行及時修補。</w:t>
            </w:r>
          </w:p>
          <w:p w14:paraId="0AC7291E" w14:textId="77777777" w:rsidR="00E3653C" w:rsidRPr="00657929" w:rsidRDefault="00000000" w:rsidP="00E3653C">
            <w:pPr>
              <w:jc w:val="both"/>
              <w:rPr>
                <w:rFonts w:eastAsia="標楷體"/>
                <w:sz w:val="28"/>
                <w:szCs w:val="28"/>
              </w:rPr>
            </w:pPr>
            <w:hyperlink r:id="rId13" w:history="1">
              <w:r w:rsidR="00E3653C" w:rsidRPr="00657929">
                <w:rPr>
                  <w:rFonts w:eastAsia="標楷體"/>
                  <w:sz w:val="28"/>
                  <w:szCs w:val="28"/>
                </w:rPr>
                <w:t>https://github.com/LibreHealthIO/lh-ehr/tags</w:t>
              </w:r>
            </w:hyperlink>
            <w:r w:rsidR="00E3653C" w:rsidRPr="00657929">
              <w:rPr>
                <w:rFonts w:eastAsia="標楷體"/>
                <w:sz w:val="28"/>
                <w:szCs w:val="28"/>
              </w:rPr>
              <w:t>、</w:t>
            </w:r>
            <w:r w:rsidR="00E3653C" w:rsidRPr="00657929">
              <w:rPr>
                <w:rFonts w:eastAsia="標楷體"/>
                <w:sz w:val="28"/>
                <w:szCs w:val="28"/>
              </w:rPr>
              <w:t>https://nitroteam.kz/index.php?action=</w:t>
            </w:r>
            <w:proofErr w:type="gramStart"/>
            <w:r w:rsidR="00E3653C" w:rsidRPr="00657929">
              <w:rPr>
                <w:rFonts w:eastAsia="標楷體"/>
                <w:sz w:val="28"/>
                <w:szCs w:val="28"/>
              </w:rPr>
              <w:t>researches</w:t>
            </w:r>
            <w:proofErr w:type="gramEnd"/>
            <w:r w:rsidR="00E3653C" w:rsidRPr="00657929">
              <w:rPr>
                <w:rFonts w:eastAsia="標楷體"/>
                <w:sz w:val="28"/>
                <w:szCs w:val="28"/>
              </w:rPr>
              <w:t>&amp;slug=librehealth2_r</w:t>
            </w:r>
          </w:p>
        </w:tc>
      </w:tr>
    </w:tbl>
    <w:p w14:paraId="595808A0" w14:textId="77777777" w:rsidR="00767238" w:rsidRDefault="00767238" w:rsidP="00767238">
      <w:pPr>
        <w:pStyle w:val="H2"/>
        <w:numPr>
          <w:ilvl w:val="0"/>
          <w:numId w:val="0"/>
        </w:numPr>
        <w:ind w:left="567"/>
      </w:pPr>
      <w:bookmarkStart w:id="37" w:name="_Toc99292937"/>
      <w:bookmarkStart w:id="38" w:name="_Toc99292938"/>
      <w:bookmarkStart w:id="39" w:name="_Toc99292939"/>
      <w:bookmarkStart w:id="40" w:name="_Toc99292960"/>
      <w:bookmarkStart w:id="41" w:name="_Toc99292961"/>
      <w:bookmarkStart w:id="42" w:name="_Toc99292962"/>
      <w:bookmarkStart w:id="43" w:name="_Toc99292963"/>
      <w:bookmarkStart w:id="44" w:name="_Toc99292982"/>
      <w:bookmarkStart w:id="45" w:name="_Toc99292983"/>
      <w:bookmarkStart w:id="46" w:name="_Toc99292984"/>
      <w:bookmarkStart w:id="47" w:name="_Toc99293002"/>
      <w:bookmarkStart w:id="48" w:name="_Toc99293003"/>
      <w:bookmarkStart w:id="49" w:name="_Toc99293004"/>
      <w:bookmarkStart w:id="50" w:name="_Toc106654703"/>
      <w:bookmarkEnd w:id="37"/>
      <w:bookmarkEnd w:id="38"/>
      <w:bookmarkEnd w:id="39"/>
      <w:bookmarkEnd w:id="40"/>
      <w:bookmarkEnd w:id="41"/>
      <w:bookmarkEnd w:id="42"/>
      <w:bookmarkEnd w:id="43"/>
      <w:bookmarkEnd w:id="44"/>
      <w:bookmarkEnd w:id="45"/>
      <w:bookmarkEnd w:id="46"/>
      <w:bookmarkEnd w:id="47"/>
      <w:bookmarkEnd w:id="48"/>
      <w:bookmarkEnd w:id="49"/>
    </w:p>
    <w:p w14:paraId="629A3CBD" w14:textId="3F451C36" w:rsidR="00E3653C" w:rsidRPr="00657929" w:rsidRDefault="00620FB2" w:rsidP="0058197B">
      <w:pPr>
        <w:pStyle w:val="H2"/>
      </w:pPr>
      <w:r w:rsidRPr="00487717">
        <w:rPr>
          <w:rFonts w:hint="eastAsia"/>
        </w:rPr>
        <w:t>國內外重要醫療資安暗網情資</w:t>
      </w:r>
      <w:bookmarkEnd w:id="50"/>
    </w:p>
    <w:p w14:paraId="5218FF18" w14:textId="088B3481" w:rsidR="00E3653C" w:rsidRDefault="00620FB2" w:rsidP="00A81001">
      <w:pPr>
        <w:tabs>
          <w:tab w:val="left" w:pos="567"/>
        </w:tabs>
        <w:adjustRightInd w:val="0"/>
        <w:spacing w:before="120"/>
        <w:ind w:firstLineChars="200" w:firstLine="560"/>
        <w:jc w:val="both"/>
        <w:rPr>
          <w:rFonts w:eastAsia="標楷體"/>
          <w:sz w:val="28"/>
          <w:szCs w:val="28"/>
        </w:rPr>
      </w:pPr>
      <w:r>
        <w:rPr>
          <w:rFonts w:eastAsia="標楷體" w:hint="eastAsia"/>
          <w:sz w:val="28"/>
          <w:szCs w:val="28"/>
        </w:rPr>
        <w:t>因應勒索軟體攻擊數量逐年上升趨勢，本計畫團隊持續監控勒索軟體暗網情資，</w:t>
      </w:r>
      <w:r w:rsidRPr="00657929">
        <w:rPr>
          <w:rFonts w:eastAsia="標楷體"/>
          <w:sz w:val="28"/>
          <w:szCs w:val="28"/>
        </w:rPr>
        <w:t>累計期間為</w:t>
      </w:r>
      <w:r w:rsidRPr="00657929">
        <w:rPr>
          <w:rFonts w:eastAsia="標楷體"/>
          <w:sz w:val="28"/>
          <w:szCs w:val="28"/>
        </w:rPr>
        <w:t>111/5/1~111/5/31</w:t>
      </w:r>
      <w:r w:rsidRPr="00657929">
        <w:rPr>
          <w:rFonts w:eastAsia="標楷體"/>
          <w:sz w:val="28"/>
          <w:szCs w:val="28"/>
        </w:rPr>
        <w:t>，情資資訊包含</w:t>
      </w:r>
      <w:r w:rsidR="006536C0">
        <w:rPr>
          <w:rFonts w:eastAsia="標楷體" w:hint="eastAsia"/>
          <w:sz w:val="28"/>
          <w:szCs w:val="28"/>
        </w:rPr>
        <w:t>項次</w:t>
      </w:r>
      <w:r w:rsidRPr="00657929">
        <w:rPr>
          <w:rFonts w:eastAsia="標楷體"/>
          <w:sz w:val="28"/>
          <w:szCs w:val="28"/>
        </w:rPr>
        <w:t>、</w:t>
      </w:r>
      <w:r w:rsidR="006536C0">
        <w:rPr>
          <w:rFonts w:eastAsia="標楷體" w:hint="eastAsia"/>
          <w:sz w:val="28"/>
          <w:szCs w:val="28"/>
        </w:rPr>
        <w:t>勒索軟體種類</w:t>
      </w:r>
      <w:r w:rsidRPr="00657929">
        <w:rPr>
          <w:rFonts w:eastAsia="標楷體"/>
          <w:sz w:val="28"/>
          <w:szCs w:val="28"/>
        </w:rPr>
        <w:t>、</w:t>
      </w:r>
      <w:r w:rsidR="006536C0">
        <w:rPr>
          <w:rFonts w:eastAsia="標楷體" w:hint="eastAsia"/>
          <w:sz w:val="28"/>
          <w:szCs w:val="28"/>
        </w:rPr>
        <w:t>案件機構國家</w:t>
      </w:r>
      <w:r w:rsidRPr="00657929">
        <w:rPr>
          <w:rFonts w:eastAsia="標楷體"/>
          <w:sz w:val="28"/>
          <w:szCs w:val="28"/>
        </w:rPr>
        <w:t>、</w:t>
      </w:r>
      <w:r w:rsidR="006536C0">
        <w:rPr>
          <w:rFonts w:eastAsia="標楷體" w:hint="eastAsia"/>
          <w:sz w:val="28"/>
          <w:szCs w:val="28"/>
        </w:rPr>
        <w:t>案件機構</w:t>
      </w:r>
      <w:r w:rsidRPr="00657929">
        <w:rPr>
          <w:rFonts w:eastAsia="標楷體"/>
          <w:sz w:val="28"/>
          <w:szCs w:val="28"/>
        </w:rPr>
        <w:t>，共計</w:t>
      </w:r>
      <w:r w:rsidR="00EA2BE7" w:rsidRPr="00487717">
        <w:rPr>
          <w:rFonts w:eastAsia="標楷體"/>
          <w:sz w:val="28"/>
          <w:szCs w:val="28"/>
        </w:rPr>
        <w:t>6</w:t>
      </w:r>
      <w:r w:rsidRPr="00657929">
        <w:rPr>
          <w:rFonts w:eastAsia="標楷體"/>
          <w:sz w:val="28"/>
          <w:szCs w:val="28"/>
        </w:rPr>
        <w:t>則</w:t>
      </w:r>
      <w:r>
        <w:rPr>
          <w:rFonts w:eastAsia="標楷體" w:hint="eastAsia"/>
          <w:sz w:val="28"/>
          <w:szCs w:val="28"/>
        </w:rPr>
        <w:t>。</w:t>
      </w:r>
      <w:r w:rsidR="001C03B1">
        <w:rPr>
          <w:rFonts w:eastAsia="標楷體" w:hint="eastAsia"/>
          <w:sz w:val="28"/>
          <w:szCs w:val="28"/>
        </w:rPr>
        <w:t>本月醫療資安暗網情資以美國為大宗，值得注意的是，尚未發現有台灣醫療機構資</w:t>
      </w:r>
      <w:r w:rsidR="001C03B1">
        <w:rPr>
          <w:rFonts w:eastAsia="標楷體" w:hint="eastAsia"/>
          <w:sz w:val="28"/>
          <w:szCs w:val="28"/>
        </w:rPr>
        <w:lastRenderedPageBreak/>
        <w:t>料外洩於暗網中，顯示</w:t>
      </w:r>
      <w:r w:rsidR="00377B9C">
        <w:rPr>
          <w:rFonts w:eastAsia="標楷體" w:hint="eastAsia"/>
          <w:sz w:val="28"/>
          <w:szCs w:val="28"/>
        </w:rPr>
        <w:t>台灣</w:t>
      </w:r>
      <w:r w:rsidR="001C03B1">
        <w:rPr>
          <w:rFonts w:eastAsia="標楷體" w:hint="eastAsia"/>
          <w:sz w:val="28"/>
          <w:szCs w:val="28"/>
        </w:rPr>
        <w:t>醫療資安</w:t>
      </w:r>
      <w:r w:rsidR="00377B9C">
        <w:rPr>
          <w:rFonts w:eastAsia="標楷體" w:hint="eastAsia"/>
          <w:sz w:val="28"/>
          <w:szCs w:val="28"/>
        </w:rPr>
        <w:t>已</w:t>
      </w:r>
      <w:r w:rsidR="001C03B1">
        <w:rPr>
          <w:rFonts w:eastAsia="標楷體" w:hint="eastAsia"/>
          <w:sz w:val="28"/>
          <w:szCs w:val="28"/>
        </w:rPr>
        <w:t>達成相當程度的</w:t>
      </w:r>
      <w:r w:rsidR="00377B9C">
        <w:rPr>
          <w:rFonts w:eastAsia="標楷體" w:hint="eastAsia"/>
          <w:sz w:val="28"/>
          <w:szCs w:val="28"/>
        </w:rPr>
        <w:t>基礎</w:t>
      </w:r>
      <w:r w:rsidR="001C03B1">
        <w:rPr>
          <w:rFonts w:eastAsia="標楷體" w:hint="eastAsia"/>
          <w:sz w:val="28"/>
          <w:szCs w:val="28"/>
        </w:rPr>
        <w:t>防護，須繼續保持相同防護水準，詳細資訊請參考表</w:t>
      </w:r>
      <w:r w:rsidR="001C03B1">
        <w:rPr>
          <w:rFonts w:eastAsia="標楷體" w:hint="eastAsia"/>
          <w:sz w:val="28"/>
          <w:szCs w:val="28"/>
        </w:rPr>
        <w:t>3</w:t>
      </w:r>
      <w:r w:rsidR="001C03B1">
        <w:rPr>
          <w:rFonts w:eastAsia="標楷體"/>
          <w:sz w:val="28"/>
          <w:szCs w:val="28"/>
        </w:rPr>
        <w:t>3</w:t>
      </w:r>
      <w:r w:rsidR="001C03B1" w:rsidRPr="00657929">
        <w:rPr>
          <w:rFonts w:eastAsia="標楷體"/>
          <w:sz w:val="28"/>
          <w:szCs w:val="28"/>
        </w:rPr>
        <w:t>、</w:t>
      </w:r>
      <w:r w:rsidR="001C03B1">
        <w:rPr>
          <w:rFonts w:eastAsia="標楷體" w:hint="eastAsia"/>
          <w:sz w:val="28"/>
          <w:szCs w:val="28"/>
        </w:rPr>
        <w:t>圖</w:t>
      </w:r>
      <w:r w:rsidR="008724F8">
        <w:rPr>
          <w:rFonts w:eastAsia="標楷體" w:hint="eastAsia"/>
          <w:sz w:val="28"/>
          <w:szCs w:val="28"/>
        </w:rPr>
        <w:t>2</w:t>
      </w:r>
      <w:r w:rsidR="008724F8">
        <w:rPr>
          <w:rFonts w:eastAsia="標楷體"/>
          <w:sz w:val="28"/>
          <w:szCs w:val="28"/>
        </w:rPr>
        <w:t>0</w:t>
      </w:r>
      <w:r w:rsidR="008724F8" w:rsidRPr="00657929">
        <w:rPr>
          <w:rFonts w:eastAsia="標楷體"/>
          <w:sz w:val="28"/>
          <w:szCs w:val="28"/>
        </w:rPr>
        <w:t>~</w:t>
      </w:r>
      <w:r w:rsidR="008724F8">
        <w:rPr>
          <w:rFonts w:eastAsia="標楷體" w:hint="eastAsia"/>
          <w:sz w:val="28"/>
          <w:szCs w:val="28"/>
        </w:rPr>
        <w:t>圖</w:t>
      </w:r>
      <w:r w:rsidR="008724F8">
        <w:rPr>
          <w:rFonts w:eastAsia="標楷體" w:hint="eastAsia"/>
          <w:sz w:val="28"/>
          <w:szCs w:val="28"/>
        </w:rPr>
        <w:t>2</w:t>
      </w:r>
      <w:r w:rsidR="008724F8">
        <w:rPr>
          <w:rFonts w:eastAsia="標楷體"/>
          <w:sz w:val="28"/>
          <w:szCs w:val="28"/>
        </w:rPr>
        <w:t>1</w:t>
      </w:r>
      <w:r w:rsidR="001C03B1">
        <w:rPr>
          <w:rFonts w:eastAsia="標楷體" w:hint="eastAsia"/>
          <w:sz w:val="28"/>
          <w:szCs w:val="28"/>
        </w:rPr>
        <w:t>。</w:t>
      </w:r>
    </w:p>
    <w:p w14:paraId="6A6F2363" w14:textId="33C5B6BA" w:rsidR="001C03B1" w:rsidRPr="00487717" w:rsidRDefault="001C03B1" w:rsidP="00911F33">
      <w:pPr>
        <w:pStyle w:val="af1"/>
        <w:rPr>
          <w:szCs w:val="28"/>
        </w:rPr>
      </w:pPr>
      <w:bookmarkStart w:id="51" w:name="_Toc106654817"/>
      <w:r w:rsidRPr="00487717">
        <w:rPr>
          <w:rFonts w:hint="eastAsia"/>
        </w:rPr>
        <w:t>表</w:t>
      </w:r>
      <w:r w:rsidRPr="00487717">
        <w:fldChar w:fldCharType="begin"/>
      </w:r>
      <w:r w:rsidRPr="00487717">
        <w:instrText xml:space="preserve"> SEQ </w:instrText>
      </w:r>
      <w:r w:rsidRPr="00487717">
        <w:rPr>
          <w:rFonts w:hint="eastAsia"/>
        </w:rPr>
        <w:instrText>表</w:instrText>
      </w:r>
      <w:r w:rsidRPr="00487717">
        <w:instrText xml:space="preserve"> \* ARABIC </w:instrText>
      </w:r>
      <w:r w:rsidRPr="00487717">
        <w:fldChar w:fldCharType="separate"/>
      </w:r>
      <w:r w:rsidRPr="00487717">
        <w:t>33</w:t>
      </w:r>
      <w:r w:rsidRPr="00487717">
        <w:fldChar w:fldCharType="end"/>
      </w:r>
      <w:r w:rsidR="009F72AA">
        <w:rPr>
          <w:rFonts w:hint="eastAsia"/>
          <w:lang w:eastAsia="zh-TW"/>
        </w:rPr>
        <w:t>：</w:t>
      </w:r>
      <w:r w:rsidRPr="00487717">
        <w:rPr>
          <w:rFonts w:hint="eastAsia"/>
          <w:lang w:eastAsia="zh-TW"/>
        </w:rPr>
        <w:t>本月醫療資安暗網情資</w:t>
      </w:r>
      <w:bookmarkEnd w:id="51"/>
    </w:p>
    <w:tbl>
      <w:tblPr>
        <w:tblStyle w:val="af0"/>
        <w:tblW w:w="6237" w:type="pct"/>
        <w:tblInd w:w="-856" w:type="dxa"/>
        <w:tblLook w:val="04A0" w:firstRow="1" w:lastRow="0" w:firstColumn="1" w:lastColumn="0" w:noHBand="0" w:noVBand="1"/>
      </w:tblPr>
      <w:tblGrid>
        <w:gridCol w:w="851"/>
        <w:gridCol w:w="3545"/>
        <w:gridCol w:w="1985"/>
        <w:gridCol w:w="3967"/>
      </w:tblGrid>
      <w:tr w:rsidR="00EA2BE7" w14:paraId="44FF8161" w14:textId="77777777" w:rsidTr="00487717">
        <w:trPr>
          <w:trHeight w:val="484"/>
        </w:trPr>
        <w:tc>
          <w:tcPr>
            <w:tcW w:w="411" w:type="pct"/>
            <w:shd w:val="clear" w:color="auto" w:fill="4472C4" w:themeFill="accent1"/>
          </w:tcPr>
          <w:p w14:paraId="3D78D0BB" w14:textId="6E08BDE1" w:rsidR="00620FB2" w:rsidRPr="00487717" w:rsidRDefault="006536C0" w:rsidP="00487717">
            <w:pPr>
              <w:tabs>
                <w:tab w:val="left" w:pos="567"/>
              </w:tabs>
              <w:spacing w:before="120"/>
              <w:jc w:val="center"/>
              <w:rPr>
                <w:rFonts w:eastAsia="標楷體"/>
                <w:color w:val="FFFFFF" w:themeColor="background1"/>
                <w:sz w:val="28"/>
                <w:szCs w:val="28"/>
              </w:rPr>
            </w:pPr>
            <w:r w:rsidRPr="00487717">
              <w:rPr>
                <w:rFonts w:eastAsia="標楷體" w:hint="eastAsia"/>
                <w:color w:val="FFFFFF" w:themeColor="background1"/>
                <w:sz w:val="28"/>
                <w:szCs w:val="28"/>
              </w:rPr>
              <w:t>項次</w:t>
            </w:r>
          </w:p>
        </w:tc>
        <w:tc>
          <w:tcPr>
            <w:tcW w:w="1713" w:type="pct"/>
            <w:shd w:val="clear" w:color="auto" w:fill="4472C4" w:themeFill="accent1"/>
          </w:tcPr>
          <w:p w14:paraId="5EEC783D" w14:textId="78566F15" w:rsidR="00620FB2" w:rsidRPr="00487717" w:rsidRDefault="006536C0" w:rsidP="00487717">
            <w:pPr>
              <w:tabs>
                <w:tab w:val="left" w:pos="567"/>
              </w:tabs>
              <w:spacing w:before="120"/>
              <w:jc w:val="center"/>
              <w:rPr>
                <w:rFonts w:eastAsia="標楷體"/>
                <w:color w:val="FFFFFF" w:themeColor="background1"/>
                <w:sz w:val="28"/>
                <w:szCs w:val="28"/>
              </w:rPr>
            </w:pPr>
            <w:r w:rsidRPr="00487717">
              <w:rPr>
                <w:rFonts w:eastAsia="標楷體" w:hint="eastAsia"/>
                <w:color w:val="FFFFFF" w:themeColor="background1"/>
                <w:sz w:val="28"/>
                <w:szCs w:val="28"/>
              </w:rPr>
              <w:t>勒索軟體種類</w:t>
            </w:r>
          </w:p>
        </w:tc>
        <w:tc>
          <w:tcPr>
            <w:tcW w:w="959" w:type="pct"/>
            <w:shd w:val="clear" w:color="auto" w:fill="4472C4" w:themeFill="accent1"/>
          </w:tcPr>
          <w:p w14:paraId="30CDA1FD" w14:textId="503A0C2F" w:rsidR="00620FB2" w:rsidRPr="00487717" w:rsidRDefault="006536C0" w:rsidP="00487717">
            <w:pPr>
              <w:tabs>
                <w:tab w:val="left" w:pos="567"/>
              </w:tabs>
              <w:spacing w:before="120"/>
              <w:jc w:val="center"/>
              <w:rPr>
                <w:rFonts w:eastAsia="標楷體"/>
                <w:color w:val="FFFFFF" w:themeColor="background1"/>
                <w:sz w:val="28"/>
                <w:szCs w:val="28"/>
              </w:rPr>
            </w:pPr>
            <w:r w:rsidRPr="00487717">
              <w:rPr>
                <w:rFonts w:eastAsia="標楷體" w:hint="eastAsia"/>
                <w:color w:val="FFFFFF" w:themeColor="background1"/>
                <w:sz w:val="28"/>
                <w:szCs w:val="28"/>
              </w:rPr>
              <w:t>案件機構國家</w:t>
            </w:r>
          </w:p>
        </w:tc>
        <w:tc>
          <w:tcPr>
            <w:tcW w:w="1917" w:type="pct"/>
            <w:shd w:val="clear" w:color="auto" w:fill="4472C4" w:themeFill="accent1"/>
          </w:tcPr>
          <w:p w14:paraId="5BCC3AFA" w14:textId="07924C4C" w:rsidR="00620FB2" w:rsidRPr="00487717" w:rsidRDefault="006536C0" w:rsidP="00487717">
            <w:pPr>
              <w:tabs>
                <w:tab w:val="left" w:pos="567"/>
              </w:tabs>
              <w:spacing w:before="120"/>
              <w:jc w:val="center"/>
              <w:rPr>
                <w:rFonts w:eastAsia="標楷體"/>
                <w:color w:val="FFFFFF" w:themeColor="background1"/>
                <w:sz w:val="28"/>
                <w:szCs w:val="28"/>
              </w:rPr>
            </w:pPr>
            <w:r w:rsidRPr="00487717">
              <w:rPr>
                <w:rFonts w:eastAsia="標楷體" w:hint="eastAsia"/>
                <w:color w:val="FFFFFF" w:themeColor="background1"/>
                <w:sz w:val="28"/>
                <w:szCs w:val="28"/>
              </w:rPr>
              <w:t>案件機構</w:t>
            </w:r>
          </w:p>
        </w:tc>
      </w:tr>
      <w:tr w:rsidR="00EA2BE7" w14:paraId="35E38F1A" w14:textId="77777777" w:rsidTr="00EA2BE7">
        <w:trPr>
          <w:trHeight w:val="484"/>
        </w:trPr>
        <w:tc>
          <w:tcPr>
            <w:tcW w:w="411" w:type="pct"/>
          </w:tcPr>
          <w:p w14:paraId="19134A0C" w14:textId="5306D076" w:rsidR="00620FB2" w:rsidRDefault="006536C0" w:rsidP="00487717">
            <w:pPr>
              <w:tabs>
                <w:tab w:val="left" w:pos="567"/>
              </w:tabs>
              <w:spacing w:before="120"/>
              <w:jc w:val="center"/>
              <w:rPr>
                <w:rFonts w:eastAsia="標楷體"/>
                <w:sz w:val="28"/>
                <w:szCs w:val="28"/>
              </w:rPr>
            </w:pPr>
            <w:r>
              <w:rPr>
                <w:rFonts w:eastAsia="標楷體" w:hint="eastAsia"/>
                <w:sz w:val="28"/>
                <w:szCs w:val="28"/>
              </w:rPr>
              <w:t>1</w:t>
            </w:r>
          </w:p>
        </w:tc>
        <w:tc>
          <w:tcPr>
            <w:tcW w:w="1713" w:type="pct"/>
          </w:tcPr>
          <w:p w14:paraId="140C5FBD" w14:textId="24E23123" w:rsidR="00620FB2" w:rsidRDefault="00DD711A" w:rsidP="00487717">
            <w:pPr>
              <w:tabs>
                <w:tab w:val="left" w:pos="567"/>
              </w:tabs>
              <w:spacing w:before="120"/>
              <w:jc w:val="center"/>
              <w:rPr>
                <w:rFonts w:eastAsia="標楷體"/>
                <w:sz w:val="28"/>
                <w:szCs w:val="28"/>
              </w:rPr>
            </w:pPr>
            <w:r>
              <w:rPr>
                <w:rFonts w:eastAsia="標楷體" w:hint="eastAsia"/>
                <w:sz w:val="28"/>
                <w:szCs w:val="28"/>
              </w:rPr>
              <w:t>L</w:t>
            </w:r>
            <w:r>
              <w:rPr>
                <w:rFonts w:eastAsia="標楷體"/>
                <w:sz w:val="28"/>
                <w:szCs w:val="28"/>
              </w:rPr>
              <w:t>ockBit2.0</w:t>
            </w:r>
          </w:p>
        </w:tc>
        <w:tc>
          <w:tcPr>
            <w:tcW w:w="959" w:type="pct"/>
          </w:tcPr>
          <w:p w14:paraId="39C1A409" w14:textId="61FDFA2E" w:rsidR="00620FB2" w:rsidRDefault="006742E0" w:rsidP="00487717">
            <w:pPr>
              <w:tabs>
                <w:tab w:val="left" w:pos="567"/>
              </w:tabs>
              <w:spacing w:before="120"/>
              <w:jc w:val="center"/>
              <w:rPr>
                <w:rFonts w:eastAsia="標楷體"/>
                <w:sz w:val="28"/>
                <w:szCs w:val="28"/>
              </w:rPr>
            </w:pPr>
            <w:r w:rsidRPr="006742E0">
              <w:rPr>
                <w:rFonts w:eastAsia="標楷體"/>
                <w:sz w:val="28"/>
                <w:szCs w:val="28"/>
              </w:rPr>
              <w:t>Singapore</w:t>
            </w:r>
          </w:p>
        </w:tc>
        <w:tc>
          <w:tcPr>
            <w:tcW w:w="1917" w:type="pct"/>
          </w:tcPr>
          <w:p w14:paraId="54BEC6F5" w14:textId="5A5EBE6D" w:rsidR="00620FB2" w:rsidRDefault="006742E0" w:rsidP="00487717">
            <w:pPr>
              <w:tabs>
                <w:tab w:val="left" w:pos="567"/>
              </w:tabs>
              <w:spacing w:before="120"/>
              <w:jc w:val="center"/>
              <w:rPr>
                <w:rFonts w:eastAsia="標楷體"/>
                <w:sz w:val="28"/>
                <w:szCs w:val="28"/>
              </w:rPr>
            </w:pPr>
            <w:proofErr w:type="spellStart"/>
            <w:r w:rsidRPr="006742E0">
              <w:rPr>
                <w:rFonts w:eastAsia="標楷體"/>
                <w:sz w:val="28"/>
                <w:szCs w:val="28"/>
              </w:rPr>
              <w:t>Bioskin</w:t>
            </w:r>
            <w:proofErr w:type="spellEnd"/>
          </w:p>
        </w:tc>
      </w:tr>
      <w:tr w:rsidR="00EA2BE7" w14:paraId="1C2D6D53" w14:textId="77777777" w:rsidTr="00EA2BE7">
        <w:trPr>
          <w:trHeight w:val="484"/>
        </w:trPr>
        <w:tc>
          <w:tcPr>
            <w:tcW w:w="411" w:type="pct"/>
          </w:tcPr>
          <w:p w14:paraId="75F5BA13" w14:textId="68F7FE6D" w:rsidR="00620FB2" w:rsidRDefault="00EA2BE7" w:rsidP="00487717">
            <w:pPr>
              <w:tabs>
                <w:tab w:val="left" w:pos="567"/>
              </w:tabs>
              <w:spacing w:before="120"/>
              <w:jc w:val="center"/>
              <w:rPr>
                <w:rFonts w:eastAsia="標楷體"/>
                <w:sz w:val="28"/>
                <w:szCs w:val="28"/>
              </w:rPr>
            </w:pPr>
            <w:r>
              <w:rPr>
                <w:rFonts w:eastAsia="標楷體" w:hint="eastAsia"/>
                <w:sz w:val="28"/>
                <w:szCs w:val="28"/>
              </w:rPr>
              <w:t>2</w:t>
            </w:r>
          </w:p>
        </w:tc>
        <w:tc>
          <w:tcPr>
            <w:tcW w:w="1713" w:type="pct"/>
          </w:tcPr>
          <w:p w14:paraId="6EF05EBD" w14:textId="46B77A14" w:rsidR="00620FB2" w:rsidRDefault="005C53DA" w:rsidP="00487717">
            <w:pPr>
              <w:tabs>
                <w:tab w:val="left" w:pos="567"/>
              </w:tabs>
              <w:spacing w:before="120"/>
              <w:jc w:val="center"/>
              <w:rPr>
                <w:rFonts w:eastAsia="標楷體"/>
                <w:sz w:val="28"/>
                <w:szCs w:val="28"/>
              </w:rPr>
            </w:pPr>
            <w:r>
              <w:rPr>
                <w:rFonts w:eastAsia="標楷體" w:hint="eastAsia"/>
                <w:sz w:val="28"/>
                <w:szCs w:val="28"/>
              </w:rPr>
              <w:t>L</w:t>
            </w:r>
            <w:r>
              <w:rPr>
                <w:rFonts w:eastAsia="標楷體"/>
                <w:sz w:val="28"/>
                <w:szCs w:val="28"/>
              </w:rPr>
              <w:t>ockBit2.0</w:t>
            </w:r>
          </w:p>
        </w:tc>
        <w:tc>
          <w:tcPr>
            <w:tcW w:w="959" w:type="pct"/>
          </w:tcPr>
          <w:p w14:paraId="166F71F9" w14:textId="266395F6" w:rsidR="00620FB2" w:rsidRDefault="005C53DA" w:rsidP="00487717">
            <w:pPr>
              <w:tabs>
                <w:tab w:val="left" w:pos="567"/>
              </w:tabs>
              <w:spacing w:before="120"/>
              <w:jc w:val="center"/>
              <w:rPr>
                <w:rFonts w:eastAsia="標楷體"/>
                <w:sz w:val="28"/>
                <w:szCs w:val="28"/>
              </w:rPr>
            </w:pPr>
            <w:r w:rsidRPr="005C53DA">
              <w:rPr>
                <w:rFonts w:eastAsia="標楷體"/>
                <w:sz w:val="28"/>
                <w:szCs w:val="28"/>
              </w:rPr>
              <w:t>Hong</w:t>
            </w:r>
            <w:r>
              <w:rPr>
                <w:rFonts w:eastAsia="標楷體"/>
                <w:sz w:val="28"/>
                <w:szCs w:val="28"/>
              </w:rPr>
              <w:t xml:space="preserve"> </w:t>
            </w:r>
            <w:r w:rsidRPr="005C53DA">
              <w:rPr>
                <w:rFonts w:eastAsia="標楷體"/>
                <w:sz w:val="28"/>
                <w:szCs w:val="28"/>
              </w:rPr>
              <w:t>Kong</w:t>
            </w:r>
          </w:p>
        </w:tc>
        <w:tc>
          <w:tcPr>
            <w:tcW w:w="1917" w:type="pct"/>
          </w:tcPr>
          <w:p w14:paraId="4C7413EE" w14:textId="433738A7" w:rsidR="00620FB2" w:rsidRDefault="005C53DA" w:rsidP="00487717">
            <w:pPr>
              <w:tabs>
                <w:tab w:val="left" w:pos="567"/>
              </w:tabs>
              <w:spacing w:before="120"/>
              <w:jc w:val="center"/>
              <w:rPr>
                <w:rFonts w:eastAsia="標楷體"/>
                <w:sz w:val="28"/>
                <w:szCs w:val="28"/>
              </w:rPr>
            </w:pPr>
            <w:proofErr w:type="spellStart"/>
            <w:r w:rsidRPr="005C53DA">
              <w:rPr>
                <w:rFonts w:eastAsia="標楷體"/>
                <w:sz w:val="28"/>
                <w:szCs w:val="28"/>
              </w:rPr>
              <w:t>Purapharm</w:t>
            </w:r>
            <w:proofErr w:type="spellEnd"/>
          </w:p>
        </w:tc>
      </w:tr>
      <w:tr w:rsidR="00EA2BE7" w14:paraId="6C53E5C3" w14:textId="77777777" w:rsidTr="00EA2BE7">
        <w:trPr>
          <w:trHeight w:val="484"/>
        </w:trPr>
        <w:tc>
          <w:tcPr>
            <w:tcW w:w="411" w:type="pct"/>
          </w:tcPr>
          <w:p w14:paraId="15C7D728" w14:textId="0CE8778A" w:rsidR="00620FB2" w:rsidRDefault="00EA2BE7" w:rsidP="00487717">
            <w:pPr>
              <w:tabs>
                <w:tab w:val="left" w:pos="567"/>
              </w:tabs>
              <w:spacing w:before="120"/>
              <w:jc w:val="center"/>
              <w:rPr>
                <w:rFonts w:eastAsia="標楷體"/>
                <w:sz w:val="28"/>
                <w:szCs w:val="28"/>
              </w:rPr>
            </w:pPr>
            <w:r>
              <w:rPr>
                <w:rFonts w:eastAsia="標楷體" w:hint="eastAsia"/>
                <w:sz w:val="28"/>
                <w:szCs w:val="28"/>
              </w:rPr>
              <w:t>3</w:t>
            </w:r>
          </w:p>
        </w:tc>
        <w:tc>
          <w:tcPr>
            <w:tcW w:w="1713" w:type="pct"/>
          </w:tcPr>
          <w:p w14:paraId="2E95D061" w14:textId="24277C57" w:rsidR="00620FB2" w:rsidRDefault="005C53DA" w:rsidP="00487717">
            <w:pPr>
              <w:tabs>
                <w:tab w:val="left" w:pos="567"/>
              </w:tabs>
              <w:spacing w:before="120"/>
              <w:jc w:val="center"/>
              <w:rPr>
                <w:rFonts w:eastAsia="標楷體"/>
                <w:sz w:val="28"/>
                <w:szCs w:val="28"/>
              </w:rPr>
            </w:pPr>
            <w:r w:rsidRPr="005C53DA">
              <w:rPr>
                <w:rFonts w:eastAsia="標楷體"/>
                <w:sz w:val="28"/>
                <w:szCs w:val="28"/>
              </w:rPr>
              <w:t>Vice Society</w:t>
            </w:r>
          </w:p>
        </w:tc>
        <w:tc>
          <w:tcPr>
            <w:tcW w:w="959" w:type="pct"/>
          </w:tcPr>
          <w:p w14:paraId="4467F194" w14:textId="4F9E056A" w:rsidR="00620FB2" w:rsidRDefault="00AB3188" w:rsidP="00487717">
            <w:pPr>
              <w:tabs>
                <w:tab w:val="left" w:pos="567"/>
              </w:tabs>
              <w:spacing w:before="120"/>
              <w:jc w:val="center"/>
              <w:rPr>
                <w:rFonts w:eastAsia="標楷體"/>
                <w:sz w:val="28"/>
                <w:szCs w:val="28"/>
              </w:rPr>
            </w:pPr>
            <w:r>
              <w:rPr>
                <w:rFonts w:eastAsia="標楷體" w:hint="eastAsia"/>
                <w:sz w:val="28"/>
                <w:szCs w:val="28"/>
              </w:rPr>
              <w:t>U</w:t>
            </w:r>
            <w:r>
              <w:rPr>
                <w:rFonts w:eastAsia="標楷體"/>
                <w:sz w:val="28"/>
                <w:szCs w:val="28"/>
              </w:rPr>
              <w:t>nited States</w:t>
            </w:r>
          </w:p>
        </w:tc>
        <w:tc>
          <w:tcPr>
            <w:tcW w:w="1917" w:type="pct"/>
          </w:tcPr>
          <w:p w14:paraId="62AB9A86" w14:textId="73020EE3" w:rsidR="00620FB2" w:rsidRDefault="00AB3188" w:rsidP="00487717">
            <w:pPr>
              <w:tabs>
                <w:tab w:val="left" w:pos="567"/>
              </w:tabs>
              <w:spacing w:before="120"/>
              <w:jc w:val="center"/>
              <w:rPr>
                <w:rFonts w:eastAsia="標楷體"/>
                <w:sz w:val="28"/>
                <w:szCs w:val="28"/>
              </w:rPr>
            </w:pPr>
            <w:r w:rsidRPr="00AB3188">
              <w:rPr>
                <w:rFonts w:eastAsia="標楷體"/>
                <w:sz w:val="28"/>
                <w:szCs w:val="28"/>
              </w:rPr>
              <w:t>Atlanta</w:t>
            </w:r>
            <w:r>
              <w:rPr>
                <w:rFonts w:eastAsia="標楷體"/>
                <w:sz w:val="28"/>
                <w:szCs w:val="28"/>
              </w:rPr>
              <w:t xml:space="preserve"> </w:t>
            </w:r>
            <w:r w:rsidRPr="00AB3188">
              <w:rPr>
                <w:rFonts w:eastAsia="標楷體"/>
                <w:sz w:val="28"/>
                <w:szCs w:val="28"/>
              </w:rPr>
              <w:t>Perinatal Associates</w:t>
            </w:r>
          </w:p>
        </w:tc>
      </w:tr>
      <w:tr w:rsidR="00EA2BE7" w14:paraId="6B40C795" w14:textId="77777777" w:rsidTr="00EA2BE7">
        <w:trPr>
          <w:trHeight w:val="484"/>
        </w:trPr>
        <w:tc>
          <w:tcPr>
            <w:tcW w:w="411" w:type="pct"/>
          </w:tcPr>
          <w:p w14:paraId="69A256EF" w14:textId="4D3E97BD" w:rsidR="00620FB2" w:rsidRDefault="00EA2BE7" w:rsidP="00487717">
            <w:pPr>
              <w:tabs>
                <w:tab w:val="left" w:pos="567"/>
              </w:tabs>
              <w:spacing w:before="120"/>
              <w:jc w:val="center"/>
              <w:rPr>
                <w:rFonts w:eastAsia="標楷體"/>
                <w:sz w:val="28"/>
                <w:szCs w:val="28"/>
              </w:rPr>
            </w:pPr>
            <w:r>
              <w:rPr>
                <w:rFonts w:eastAsia="標楷體" w:hint="eastAsia"/>
                <w:sz w:val="28"/>
                <w:szCs w:val="28"/>
              </w:rPr>
              <w:t>4</w:t>
            </w:r>
          </w:p>
        </w:tc>
        <w:tc>
          <w:tcPr>
            <w:tcW w:w="1713" w:type="pct"/>
          </w:tcPr>
          <w:p w14:paraId="13EDFAA6" w14:textId="079CB665" w:rsidR="00620FB2" w:rsidRDefault="00AB3188" w:rsidP="00487717">
            <w:pPr>
              <w:tabs>
                <w:tab w:val="left" w:pos="567"/>
              </w:tabs>
              <w:spacing w:before="120"/>
              <w:jc w:val="center"/>
              <w:rPr>
                <w:rFonts w:eastAsia="標楷體"/>
                <w:sz w:val="28"/>
                <w:szCs w:val="28"/>
              </w:rPr>
            </w:pPr>
            <w:r w:rsidRPr="005C53DA">
              <w:rPr>
                <w:rFonts w:eastAsia="標楷體"/>
                <w:sz w:val="28"/>
                <w:szCs w:val="28"/>
              </w:rPr>
              <w:t>Vice Society</w:t>
            </w:r>
          </w:p>
        </w:tc>
        <w:tc>
          <w:tcPr>
            <w:tcW w:w="959" w:type="pct"/>
          </w:tcPr>
          <w:p w14:paraId="2BB57465" w14:textId="65471FE9" w:rsidR="00620FB2" w:rsidRDefault="00AB3188" w:rsidP="00487717">
            <w:pPr>
              <w:tabs>
                <w:tab w:val="left" w:pos="567"/>
              </w:tabs>
              <w:spacing w:before="120"/>
              <w:jc w:val="center"/>
              <w:rPr>
                <w:rFonts w:eastAsia="標楷體"/>
                <w:sz w:val="28"/>
                <w:szCs w:val="28"/>
              </w:rPr>
            </w:pPr>
            <w:r>
              <w:rPr>
                <w:rFonts w:eastAsia="標楷體" w:hint="eastAsia"/>
                <w:sz w:val="28"/>
                <w:szCs w:val="28"/>
              </w:rPr>
              <w:t>U</w:t>
            </w:r>
            <w:r>
              <w:rPr>
                <w:rFonts w:eastAsia="標楷體"/>
                <w:sz w:val="28"/>
                <w:szCs w:val="28"/>
              </w:rPr>
              <w:t>nited States</w:t>
            </w:r>
          </w:p>
        </w:tc>
        <w:tc>
          <w:tcPr>
            <w:tcW w:w="1917" w:type="pct"/>
          </w:tcPr>
          <w:p w14:paraId="6B3F021B" w14:textId="6065AFF1" w:rsidR="00620FB2" w:rsidRDefault="00AB3188" w:rsidP="00487717">
            <w:pPr>
              <w:tabs>
                <w:tab w:val="left" w:pos="567"/>
              </w:tabs>
              <w:spacing w:before="120"/>
              <w:jc w:val="center"/>
              <w:rPr>
                <w:rFonts w:eastAsia="標楷體"/>
                <w:sz w:val="28"/>
                <w:szCs w:val="28"/>
              </w:rPr>
            </w:pPr>
            <w:proofErr w:type="spellStart"/>
            <w:r>
              <w:rPr>
                <w:rFonts w:eastAsia="標楷體" w:hint="eastAsia"/>
                <w:sz w:val="28"/>
                <w:szCs w:val="28"/>
              </w:rPr>
              <w:t>S</w:t>
            </w:r>
            <w:r>
              <w:rPr>
                <w:rFonts w:eastAsia="標楷體"/>
                <w:sz w:val="28"/>
                <w:szCs w:val="28"/>
              </w:rPr>
              <w:t>alud</w:t>
            </w:r>
            <w:proofErr w:type="spellEnd"/>
            <w:r>
              <w:rPr>
                <w:rFonts w:eastAsia="標楷體"/>
                <w:sz w:val="28"/>
                <w:szCs w:val="28"/>
              </w:rPr>
              <w:t xml:space="preserve"> Total</w:t>
            </w:r>
          </w:p>
        </w:tc>
      </w:tr>
      <w:tr w:rsidR="00E12475" w14:paraId="3C0E35DE" w14:textId="77777777" w:rsidTr="00487717">
        <w:trPr>
          <w:trHeight w:val="484"/>
        </w:trPr>
        <w:tc>
          <w:tcPr>
            <w:tcW w:w="411" w:type="pct"/>
          </w:tcPr>
          <w:p w14:paraId="215B4461" w14:textId="755006BF" w:rsidR="00E12475" w:rsidRDefault="00EA2BE7" w:rsidP="00487717">
            <w:pPr>
              <w:tabs>
                <w:tab w:val="left" w:pos="567"/>
              </w:tabs>
              <w:spacing w:before="120"/>
              <w:jc w:val="center"/>
              <w:rPr>
                <w:rFonts w:eastAsia="標楷體"/>
                <w:sz w:val="28"/>
                <w:szCs w:val="28"/>
              </w:rPr>
            </w:pPr>
            <w:r>
              <w:rPr>
                <w:rFonts w:eastAsia="標楷體" w:hint="eastAsia"/>
                <w:sz w:val="28"/>
                <w:szCs w:val="28"/>
              </w:rPr>
              <w:t>5</w:t>
            </w:r>
          </w:p>
        </w:tc>
        <w:tc>
          <w:tcPr>
            <w:tcW w:w="1713" w:type="pct"/>
          </w:tcPr>
          <w:p w14:paraId="455B13B5" w14:textId="67DA63F4" w:rsidR="00E12475" w:rsidRPr="005C53DA" w:rsidRDefault="00E12475" w:rsidP="00487717">
            <w:pPr>
              <w:tabs>
                <w:tab w:val="left" w:pos="567"/>
              </w:tabs>
              <w:spacing w:before="120"/>
              <w:jc w:val="center"/>
              <w:rPr>
                <w:rFonts w:eastAsia="標楷體"/>
                <w:sz w:val="28"/>
                <w:szCs w:val="28"/>
              </w:rPr>
            </w:pPr>
            <w:r w:rsidRPr="005C53DA">
              <w:rPr>
                <w:rFonts w:eastAsia="標楷體"/>
                <w:sz w:val="28"/>
                <w:szCs w:val="28"/>
              </w:rPr>
              <w:t>Vice Society</w:t>
            </w:r>
          </w:p>
        </w:tc>
        <w:tc>
          <w:tcPr>
            <w:tcW w:w="959" w:type="pct"/>
          </w:tcPr>
          <w:p w14:paraId="520FD1C2" w14:textId="163D5444" w:rsidR="00E12475" w:rsidRDefault="00E12475" w:rsidP="00487717">
            <w:pPr>
              <w:tabs>
                <w:tab w:val="left" w:pos="567"/>
              </w:tabs>
              <w:spacing w:before="120"/>
              <w:jc w:val="center"/>
              <w:rPr>
                <w:rFonts w:eastAsia="標楷體"/>
                <w:sz w:val="28"/>
                <w:szCs w:val="28"/>
              </w:rPr>
            </w:pPr>
            <w:r w:rsidRPr="00E12475">
              <w:rPr>
                <w:rFonts w:eastAsia="標楷體"/>
                <w:sz w:val="28"/>
                <w:szCs w:val="28"/>
              </w:rPr>
              <w:t>Argentina</w:t>
            </w:r>
          </w:p>
        </w:tc>
        <w:tc>
          <w:tcPr>
            <w:tcW w:w="1917" w:type="pct"/>
          </w:tcPr>
          <w:p w14:paraId="43EED27F" w14:textId="3F36C240" w:rsidR="00E12475" w:rsidRDefault="00E12475" w:rsidP="00487717">
            <w:pPr>
              <w:tabs>
                <w:tab w:val="left" w:pos="567"/>
              </w:tabs>
              <w:spacing w:before="120"/>
              <w:jc w:val="center"/>
              <w:rPr>
                <w:rFonts w:eastAsia="標楷體"/>
                <w:sz w:val="28"/>
                <w:szCs w:val="28"/>
              </w:rPr>
            </w:pPr>
            <w:r w:rsidRPr="00E12475">
              <w:rPr>
                <w:rFonts w:eastAsia="標楷體"/>
                <w:sz w:val="28"/>
                <w:szCs w:val="28"/>
              </w:rPr>
              <w:t xml:space="preserve">OSSEG </w:t>
            </w:r>
            <w:proofErr w:type="spellStart"/>
            <w:r w:rsidRPr="00E12475">
              <w:rPr>
                <w:rFonts w:eastAsia="標楷體"/>
                <w:sz w:val="28"/>
                <w:szCs w:val="28"/>
              </w:rPr>
              <w:t>Obra</w:t>
            </w:r>
            <w:proofErr w:type="spellEnd"/>
            <w:r w:rsidRPr="00E12475">
              <w:rPr>
                <w:rFonts w:eastAsia="標楷體"/>
                <w:sz w:val="28"/>
                <w:szCs w:val="28"/>
              </w:rPr>
              <w:t xml:space="preserve"> Social de </w:t>
            </w:r>
            <w:proofErr w:type="spellStart"/>
            <w:r w:rsidRPr="00E12475">
              <w:rPr>
                <w:rFonts w:eastAsia="標楷體"/>
                <w:sz w:val="28"/>
                <w:szCs w:val="28"/>
              </w:rPr>
              <w:t>Seguros</w:t>
            </w:r>
            <w:proofErr w:type="spellEnd"/>
          </w:p>
        </w:tc>
      </w:tr>
      <w:tr w:rsidR="00AB3188" w14:paraId="07888BEB" w14:textId="77777777" w:rsidTr="00487717">
        <w:trPr>
          <w:trHeight w:val="484"/>
        </w:trPr>
        <w:tc>
          <w:tcPr>
            <w:tcW w:w="411" w:type="pct"/>
          </w:tcPr>
          <w:p w14:paraId="1FB160C6" w14:textId="1A1FCC78" w:rsidR="00AB3188" w:rsidRDefault="00EA2BE7" w:rsidP="00487717">
            <w:pPr>
              <w:tabs>
                <w:tab w:val="left" w:pos="567"/>
              </w:tabs>
              <w:spacing w:before="120"/>
              <w:jc w:val="center"/>
              <w:rPr>
                <w:rFonts w:eastAsia="標楷體"/>
                <w:sz w:val="28"/>
                <w:szCs w:val="28"/>
              </w:rPr>
            </w:pPr>
            <w:r>
              <w:rPr>
                <w:rFonts w:eastAsia="標楷體" w:hint="eastAsia"/>
                <w:sz w:val="28"/>
                <w:szCs w:val="28"/>
              </w:rPr>
              <w:t>6</w:t>
            </w:r>
          </w:p>
        </w:tc>
        <w:tc>
          <w:tcPr>
            <w:tcW w:w="1713" w:type="pct"/>
          </w:tcPr>
          <w:p w14:paraId="72DA5E46" w14:textId="639D3041" w:rsidR="00AB3188" w:rsidRPr="005C53DA" w:rsidRDefault="00E12475" w:rsidP="00487717">
            <w:pPr>
              <w:tabs>
                <w:tab w:val="left" w:pos="567"/>
              </w:tabs>
              <w:spacing w:before="120"/>
              <w:jc w:val="center"/>
              <w:rPr>
                <w:rFonts w:eastAsia="標楷體"/>
                <w:sz w:val="28"/>
                <w:szCs w:val="28"/>
              </w:rPr>
            </w:pPr>
            <w:r>
              <w:rPr>
                <w:rFonts w:eastAsia="標楷體" w:hint="eastAsia"/>
                <w:sz w:val="28"/>
                <w:szCs w:val="28"/>
              </w:rPr>
              <w:t>S</w:t>
            </w:r>
            <w:r>
              <w:rPr>
                <w:rFonts w:eastAsia="標楷體"/>
                <w:sz w:val="28"/>
                <w:szCs w:val="28"/>
              </w:rPr>
              <w:t>natch</w:t>
            </w:r>
          </w:p>
        </w:tc>
        <w:tc>
          <w:tcPr>
            <w:tcW w:w="959" w:type="pct"/>
          </w:tcPr>
          <w:p w14:paraId="3E5F952C" w14:textId="2880CE21" w:rsidR="00AB3188" w:rsidRDefault="00E12475" w:rsidP="00487717">
            <w:pPr>
              <w:tabs>
                <w:tab w:val="left" w:pos="567"/>
              </w:tabs>
              <w:spacing w:before="120"/>
              <w:jc w:val="center"/>
              <w:rPr>
                <w:rFonts w:eastAsia="標楷體"/>
                <w:sz w:val="28"/>
                <w:szCs w:val="28"/>
              </w:rPr>
            </w:pPr>
            <w:r>
              <w:rPr>
                <w:rFonts w:eastAsia="標楷體"/>
                <w:sz w:val="28"/>
                <w:szCs w:val="28"/>
              </w:rPr>
              <w:t>C</w:t>
            </w:r>
            <w:r w:rsidRPr="00E12475">
              <w:rPr>
                <w:rFonts w:eastAsia="標楷體"/>
                <w:sz w:val="28"/>
                <w:szCs w:val="28"/>
              </w:rPr>
              <w:t>anada</w:t>
            </w:r>
          </w:p>
        </w:tc>
        <w:tc>
          <w:tcPr>
            <w:tcW w:w="1917" w:type="pct"/>
          </w:tcPr>
          <w:p w14:paraId="73EA88A1" w14:textId="03DB15E4" w:rsidR="00AB3188" w:rsidRDefault="00AB3188" w:rsidP="00487717">
            <w:pPr>
              <w:tabs>
                <w:tab w:val="left" w:pos="567"/>
              </w:tabs>
              <w:spacing w:before="120"/>
              <w:jc w:val="center"/>
              <w:rPr>
                <w:rFonts w:eastAsia="標楷體"/>
                <w:sz w:val="28"/>
                <w:szCs w:val="28"/>
              </w:rPr>
            </w:pPr>
            <w:r w:rsidRPr="00AB3188">
              <w:rPr>
                <w:rFonts w:eastAsia="標楷體"/>
                <w:sz w:val="28"/>
                <w:szCs w:val="28"/>
              </w:rPr>
              <w:t>Medical Pharmacies</w:t>
            </w:r>
          </w:p>
        </w:tc>
      </w:tr>
    </w:tbl>
    <w:p w14:paraId="27B74350" w14:textId="6CECD8EB" w:rsidR="001C03B1" w:rsidRDefault="001C03B1" w:rsidP="001C03B1">
      <w:pPr>
        <w:tabs>
          <w:tab w:val="left" w:pos="567"/>
        </w:tabs>
        <w:adjustRightInd w:val="0"/>
        <w:spacing w:before="120"/>
        <w:jc w:val="center"/>
        <w:rPr>
          <w:rFonts w:eastAsia="標楷體"/>
          <w:sz w:val="28"/>
          <w:szCs w:val="28"/>
        </w:rPr>
      </w:pPr>
      <w:r>
        <w:rPr>
          <w:rFonts w:eastAsia="標楷體"/>
          <w:noProof/>
          <w:sz w:val="28"/>
          <w:szCs w:val="28"/>
        </w:rPr>
        <w:drawing>
          <wp:anchor distT="0" distB="0" distL="114300" distR="114300" simplePos="0" relativeHeight="251687936" behindDoc="1" locked="0" layoutInCell="1" allowOverlap="1" wp14:anchorId="0DED82A8" wp14:editId="5E63C9F8">
            <wp:simplePos x="0" y="0"/>
            <wp:positionH relativeFrom="margin">
              <wp:posOffset>360680</wp:posOffset>
            </wp:positionH>
            <wp:positionV relativeFrom="paragraph">
              <wp:posOffset>145415</wp:posOffset>
            </wp:positionV>
            <wp:extent cx="4516120" cy="2844165"/>
            <wp:effectExtent l="19050" t="19050" r="17780" b="13335"/>
            <wp:wrapTight wrapText="bothSides">
              <wp:wrapPolygon edited="0">
                <wp:start x="-91" y="-145"/>
                <wp:lineTo x="-91" y="21557"/>
                <wp:lineTo x="21594" y="21557"/>
                <wp:lineTo x="21594" y="-145"/>
                <wp:lineTo x="-91" y="-145"/>
              </wp:wrapPolygon>
            </wp:wrapTight>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rotWithShape="1">
                    <a:blip r:embed="rId14">
                      <a:extLst>
                        <a:ext uri="{28A0092B-C50C-407E-A947-70E740481C1C}">
                          <a14:useLocalDpi xmlns:a14="http://schemas.microsoft.com/office/drawing/2010/main" val="0"/>
                        </a:ext>
                      </a:extLst>
                    </a:blip>
                    <a:srcRect t="1287"/>
                    <a:stretch/>
                  </pic:blipFill>
                  <pic:spPr bwMode="auto">
                    <a:xfrm>
                      <a:off x="0" y="0"/>
                      <a:ext cx="4516120" cy="284416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CA7CD7" w14:textId="103C4B06" w:rsidR="001C03B1" w:rsidRDefault="001C03B1" w:rsidP="001C03B1">
      <w:pPr>
        <w:tabs>
          <w:tab w:val="left" w:pos="567"/>
        </w:tabs>
        <w:adjustRightInd w:val="0"/>
        <w:spacing w:before="120"/>
        <w:jc w:val="center"/>
        <w:rPr>
          <w:rFonts w:eastAsia="標楷體"/>
          <w:sz w:val="28"/>
          <w:szCs w:val="28"/>
        </w:rPr>
      </w:pPr>
    </w:p>
    <w:p w14:paraId="0E170733" w14:textId="47D7F15D" w:rsidR="001C03B1" w:rsidRDefault="001C03B1" w:rsidP="001C03B1">
      <w:pPr>
        <w:tabs>
          <w:tab w:val="left" w:pos="567"/>
        </w:tabs>
        <w:adjustRightInd w:val="0"/>
        <w:spacing w:before="120"/>
        <w:jc w:val="center"/>
        <w:rPr>
          <w:rFonts w:eastAsia="標楷體"/>
          <w:sz w:val="28"/>
          <w:szCs w:val="28"/>
        </w:rPr>
      </w:pPr>
    </w:p>
    <w:p w14:paraId="2B784E5F" w14:textId="7078CC23" w:rsidR="001C03B1" w:rsidRDefault="001C03B1" w:rsidP="001C03B1">
      <w:pPr>
        <w:tabs>
          <w:tab w:val="left" w:pos="567"/>
        </w:tabs>
        <w:adjustRightInd w:val="0"/>
        <w:spacing w:before="120"/>
        <w:jc w:val="center"/>
        <w:rPr>
          <w:rFonts w:eastAsia="標楷體"/>
          <w:sz w:val="28"/>
          <w:szCs w:val="28"/>
        </w:rPr>
      </w:pPr>
    </w:p>
    <w:p w14:paraId="653C5EE3" w14:textId="58111430" w:rsidR="001C03B1" w:rsidRDefault="001C03B1" w:rsidP="001C03B1">
      <w:pPr>
        <w:tabs>
          <w:tab w:val="left" w:pos="567"/>
        </w:tabs>
        <w:adjustRightInd w:val="0"/>
        <w:spacing w:before="120"/>
        <w:jc w:val="center"/>
        <w:rPr>
          <w:rFonts w:eastAsia="標楷體"/>
          <w:sz w:val="28"/>
          <w:szCs w:val="28"/>
        </w:rPr>
      </w:pPr>
    </w:p>
    <w:p w14:paraId="22405A98" w14:textId="19E034F0" w:rsidR="001C03B1" w:rsidRDefault="001C03B1" w:rsidP="001C03B1">
      <w:pPr>
        <w:tabs>
          <w:tab w:val="left" w:pos="567"/>
        </w:tabs>
        <w:adjustRightInd w:val="0"/>
        <w:spacing w:before="120"/>
        <w:jc w:val="center"/>
        <w:rPr>
          <w:rFonts w:eastAsia="標楷體"/>
          <w:sz w:val="28"/>
          <w:szCs w:val="28"/>
        </w:rPr>
      </w:pPr>
    </w:p>
    <w:p w14:paraId="495BAC1C" w14:textId="5CE68E9A" w:rsidR="001C03B1" w:rsidRDefault="001C03B1" w:rsidP="001C03B1">
      <w:pPr>
        <w:tabs>
          <w:tab w:val="left" w:pos="567"/>
        </w:tabs>
        <w:adjustRightInd w:val="0"/>
        <w:spacing w:before="120"/>
        <w:jc w:val="center"/>
        <w:rPr>
          <w:rFonts w:eastAsia="標楷體"/>
          <w:sz w:val="28"/>
          <w:szCs w:val="28"/>
        </w:rPr>
      </w:pPr>
    </w:p>
    <w:p w14:paraId="13F9A162" w14:textId="6AB0F49B" w:rsidR="001C03B1" w:rsidRDefault="001C03B1" w:rsidP="001C03B1">
      <w:pPr>
        <w:tabs>
          <w:tab w:val="left" w:pos="567"/>
        </w:tabs>
        <w:adjustRightInd w:val="0"/>
        <w:spacing w:before="120"/>
        <w:jc w:val="center"/>
        <w:rPr>
          <w:rFonts w:eastAsia="標楷體"/>
          <w:sz w:val="28"/>
          <w:szCs w:val="28"/>
        </w:rPr>
      </w:pPr>
    </w:p>
    <w:p w14:paraId="21A4CD81" w14:textId="4A6C969E" w:rsidR="001C03B1" w:rsidRDefault="001C03B1" w:rsidP="001C03B1">
      <w:pPr>
        <w:tabs>
          <w:tab w:val="left" w:pos="567"/>
        </w:tabs>
        <w:adjustRightInd w:val="0"/>
        <w:spacing w:before="120"/>
        <w:jc w:val="center"/>
        <w:rPr>
          <w:rFonts w:eastAsia="標楷體"/>
          <w:sz w:val="28"/>
          <w:szCs w:val="28"/>
        </w:rPr>
      </w:pPr>
    </w:p>
    <w:p w14:paraId="66B5B3E2" w14:textId="77777777" w:rsidR="001C03B1" w:rsidRPr="00657929" w:rsidRDefault="001C03B1" w:rsidP="00487717">
      <w:pPr>
        <w:tabs>
          <w:tab w:val="left" w:pos="567"/>
        </w:tabs>
        <w:adjustRightInd w:val="0"/>
        <w:spacing w:before="120"/>
        <w:rPr>
          <w:rFonts w:eastAsia="標楷體"/>
          <w:sz w:val="28"/>
          <w:szCs w:val="28"/>
        </w:rPr>
      </w:pPr>
    </w:p>
    <w:p w14:paraId="23FF0CCB" w14:textId="167CDBE2" w:rsidR="00E3653C" w:rsidRPr="00487717" w:rsidRDefault="001C03B1" w:rsidP="00487717">
      <w:pPr>
        <w:tabs>
          <w:tab w:val="left" w:pos="567"/>
        </w:tabs>
        <w:adjustRightInd w:val="0"/>
        <w:spacing w:before="120"/>
        <w:jc w:val="center"/>
        <w:rPr>
          <w:rFonts w:eastAsia="標楷體"/>
          <w:sz w:val="28"/>
          <w:szCs w:val="32"/>
        </w:rPr>
      </w:pPr>
      <w:bookmarkStart w:id="52" w:name="_Toc106654780"/>
      <w:r w:rsidRPr="00487717">
        <w:rPr>
          <w:rFonts w:eastAsia="標楷體" w:hint="eastAsia"/>
          <w:sz w:val="28"/>
          <w:szCs w:val="28"/>
        </w:rPr>
        <w:t>圖</w:t>
      </w:r>
      <w:r w:rsidRPr="00487717">
        <w:rPr>
          <w:rFonts w:eastAsia="標楷體"/>
          <w:sz w:val="28"/>
          <w:szCs w:val="28"/>
        </w:rPr>
        <w:fldChar w:fldCharType="begin"/>
      </w:r>
      <w:r w:rsidRPr="00487717">
        <w:rPr>
          <w:rFonts w:eastAsia="標楷體"/>
          <w:sz w:val="28"/>
          <w:szCs w:val="28"/>
        </w:rPr>
        <w:instrText xml:space="preserve"> SEQ </w:instrText>
      </w:r>
      <w:r w:rsidRPr="00487717">
        <w:rPr>
          <w:rFonts w:eastAsia="標楷體" w:hint="eastAsia"/>
          <w:sz w:val="28"/>
          <w:szCs w:val="28"/>
        </w:rPr>
        <w:instrText>圖</w:instrText>
      </w:r>
      <w:r w:rsidRPr="00487717">
        <w:rPr>
          <w:rFonts w:eastAsia="標楷體"/>
          <w:sz w:val="28"/>
          <w:szCs w:val="28"/>
        </w:rPr>
        <w:instrText xml:space="preserve"> \* ARABIC </w:instrText>
      </w:r>
      <w:r w:rsidRPr="00487717">
        <w:rPr>
          <w:rFonts w:eastAsia="標楷體"/>
          <w:sz w:val="28"/>
          <w:szCs w:val="28"/>
        </w:rPr>
        <w:fldChar w:fldCharType="separate"/>
      </w:r>
      <w:r w:rsidRPr="00487717">
        <w:rPr>
          <w:noProof/>
          <w:sz w:val="28"/>
          <w:szCs w:val="28"/>
        </w:rPr>
        <w:t>20</w:t>
      </w:r>
      <w:r w:rsidRPr="00487717">
        <w:rPr>
          <w:rFonts w:eastAsia="標楷體"/>
          <w:sz w:val="28"/>
          <w:szCs w:val="28"/>
        </w:rPr>
        <w:fldChar w:fldCharType="end"/>
      </w:r>
      <w:r w:rsidR="008724F8">
        <w:rPr>
          <w:rFonts w:eastAsia="標楷體" w:hint="eastAsia"/>
          <w:sz w:val="28"/>
          <w:szCs w:val="28"/>
        </w:rPr>
        <w:t>：</w:t>
      </w:r>
      <w:r w:rsidRPr="00487717">
        <w:rPr>
          <w:rFonts w:eastAsia="標楷體"/>
          <w:sz w:val="28"/>
          <w:szCs w:val="28"/>
        </w:rPr>
        <w:t xml:space="preserve">Medical Pharmacies </w:t>
      </w:r>
      <w:r w:rsidRPr="00487717">
        <w:rPr>
          <w:rFonts w:eastAsia="標楷體" w:hint="eastAsia"/>
          <w:sz w:val="28"/>
          <w:szCs w:val="28"/>
        </w:rPr>
        <w:t>機構資料外洩資訊</w:t>
      </w:r>
      <w:bookmarkEnd w:id="52"/>
    </w:p>
    <w:p w14:paraId="02CBCDA6" w14:textId="6D77B379" w:rsidR="008724F8" w:rsidRDefault="008724F8" w:rsidP="00911F33">
      <w:pPr>
        <w:pStyle w:val="af1"/>
      </w:pPr>
      <w:r w:rsidRPr="00487717">
        <w:lastRenderedPageBreak/>
        <w:drawing>
          <wp:anchor distT="0" distB="0" distL="114300" distR="114300" simplePos="0" relativeHeight="251688960" behindDoc="1" locked="0" layoutInCell="1" allowOverlap="1" wp14:anchorId="084755AD" wp14:editId="027EE0B3">
            <wp:simplePos x="0" y="0"/>
            <wp:positionH relativeFrom="margin">
              <wp:posOffset>335386</wp:posOffset>
            </wp:positionH>
            <wp:positionV relativeFrom="paragraph">
              <wp:posOffset>40640</wp:posOffset>
            </wp:positionV>
            <wp:extent cx="4407535" cy="2719705"/>
            <wp:effectExtent l="19050" t="19050" r="12065" b="23495"/>
            <wp:wrapTight wrapText="bothSides">
              <wp:wrapPolygon edited="0">
                <wp:start x="-93" y="-151"/>
                <wp:lineTo x="-93" y="21635"/>
                <wp:lineTo x="21566" y="21635"/>
                <wp:lineTo x="21566" y="-151"/>
                <wp:lineTo x="-93" y="-151"/>
              </wp:wrapPolygon>
            </wp:wrapTight>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5">
                      <a:extLst>
                        <a:ext uri="{28A0092B-C50C-407E-A947-70E740481C1C}">
                          <a14:useLocalDpi xmlns:a14="http://schemas.microsoft.com/office/drawing/2010/main" val="0"/>
                        </a:ext>
                      </a:extLst>
                    </a:blip>
                    <a:stretch>
                      <a:fillRect/>
                    </a:stretch>
                  </pic:blipFill>
                  <pic:spPr>
                    <a:xfrm>
                      <a:off x="0" y="0"/>
                      <a:ext cx="4407535" cy="27197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43D0626" w14:textId="77777777" w:rsidR="008724F8" w:rsidRDefault="008724F8" w:rsidP="00911F33">
      <w:pPr>
        <w:pStyle w:val="af1"/>
      </w:pPr>
    </w:p>
    <w:p w14:paraId="273021ED" w14:textId="607A629E" w:rsidR="008724F8" w:rsidRDefault="008724F8" w:rsidP="00911F33">
      <w:pPr>
        <w:pStyle w:val="af1"/>
      </w:pPr>
    </w:p>
    <w:p w14:paraId="52262FC6" w14:textId="1E0399BF" w:rsidR="008724F8" w:rsidRDefault="008724F8" w:rsidP="008724F8">
      <w:pPr>
        <w:rPr>
          <w:lang w:val="x-none" w:eastAsia="x-none"/>
        </w:rPr>
      </w:pPr>
    </w:p>
    <w:p w14:paraId="0B2DED90" w14:textId="7BFF5120" w:rsidR="008724F8" w:rsidRDefault="008724F8" w:rsidP="008724F8">
      <w:pPr>
        <w:rPr>
          <w:lang w:val="x-none" w:eastAsia="x-none"/>
        </w:rPr>
      </w:pPr>
    </w:p>
    <w:p w14:paraId="0CD83216" w14:textId="5D063A66" w:rsidR="008724F8" w:rsidRDefault="008724F8" w:rsidP="008724F8">
      <w:pPr>
        <w:rPr>
          <w:lang w:val="x-none" w:eastAsia="x-none"/>
        </w:rPr>
      </w:pPr>
    </w:p>
    <w:p w14:paraId="52FB550A" w14:textId="0EFA2F63" w:rsidR="008724F8" w:rsidRDefault="008724F8" w:rsidP="008724F8">
      <w:pPr>
        <w:rPr>
          <w:lang w:val="x-none" w:eastAsia="x-none"/>
        </w:rPr>
      </w:pPr>
    </w:p>
    <w:p w14:paraId="2EF898C5" w14:textId="12099310" w:rsidR="008724F8" w:rsidRDefault="008724F8" w:rsidP="008724F8">
      <w:pPr>
        <w:rPr>
          <w:lang w:val="x-none" w:eastAsia="x-none"/>
        </w:rPr>
      </w:pPr>
    </w:p>
    <w:p w14:paraId="145B89F5" w14:textId="16C837E0" w:rsidR="008724F8" w:rsidRDefault="008724F8" w:rsidP="008724F8">
      <w:pPr>
        <w:rPr>
          <w:lang w:val="x-none" w:eastAsia="x-none"/>
        </w:rPr>
      </w:pPr>
    </w:p>
    <w:p w14:paraId="1A1444E0" w14:textId="16A2F735" w:rsidR="008724F8" w:rsidRDefault="008724F8" w:rsidP="008724F8">
      <w:pPr>
        <w:rPr>
          <w:lang w:val="x-none" w:eastAsia="x-none"/>
        </w:rPr>
      </w:pPr>
    </w:p>
    <w:p w14:paraId="04F257B7" w14:textId="601BC871" w:rsidR="008724F8" w:rsidRDefault="008724F8" w:rsidP="008724F8">
      <w:pPr>
        <w:rPr>
          <w:lang w:val="x-none" w:eastAsia="x-none"/>
        </w:rPr>
      </w:pPr>
    </w:p>
    <w:p w14:paraId="24E58366" w14:textId="13EEAC8F" w:rsidR="008724F8" w:rsidRDefault="008724F8" w:rsidP="008724F8">
      <w:pPr>
        <w:rPr>
          <w:lang w:val="x-none" w:eastAsia="x-none"/>
        </w:rPr>
      </w:pPr>
    </w:p>
    <w:p w14:paraId="465EAEE2" w14:textId="77777777" w:rsidR="008724F8" w:rsidRPr="00487717" w:rsidRDefault="008724F8" w:rsidP="00487717"/>
    <w:p w14:paraId="16E8F319" w14:textId="08B027B4" w:rsidR="00E3653C" w:rsidRPr="00407E2C" w:rsidRDefault="001C03B1" w:rsidP="00407E2C">
      <w:pPr>
        <w:pStyle w:val="af1"/>
      </w:pPr>
      <w:bookmarkStart w:id="53" w:name="_Toc106654781"/>
      <w:r w:rsidRPr="00487717">
        <w:rPr>
          <w:rFonts w:hint="eastAsia"/>
        </w:rPr>
        <w:t>圖</w:t>
      </w:r>
      <w:r w:rsidRPr="00487717">
        <w:fldChar w:fldCharType="begin"/>
      </w:r>
      <w:r w:rsidRPr="00487717">
        <w:instrText xml:space="preserve"> SEQ </w:instrText>
      </w:r>
      <w:r w:rsidRPr="00487717">
        <w:rPr>
          <w:rFonts w:hint="eastAsia"/>
        </w:rPr>
        <w:instrText>圖</w:instrText>
      </w:r>
      <w:r w:rsidRPr="00487717">
        <w:instrText xml:space="preserve"> \* ARABIC </w:instrText>
      </w:r>
      <w:r w:rsidRPr="00487717">
        <w:fldChar w:fldCharType="separate"/>
      </w:r>
      <w:r w:rsidRPr="00487717">
        <w:t>21</w:t>
      </w:r>
      <w:r w:rsidRPr="00487717">
        <w:fldChar w:fldCharType="end"/>
      </w:r>
      <w:r w:rsidR="008724F8">
        <w:rPr>
          <w:rFonts w:hint="eastAsia"/>
          <w:szCs w:val="28"/>
        </w:rPr>
        <w:t>：</w:t>
      </w:r>
      <w:r w:rsidRPr="00487717">
        <w:t xml:space="preserve">Salud Total </w:t>
      </w:r>
      <w:r w:rsidRPr="00487717">
        <w:rPr>
          <w:rFonts w:hint="eastAsia"/>
        </w:rPr>
        <w:t>機構資料外洩資訊</w:t>
      </w:r>
      <w:bookmarkEnd w:id="35"/>
      <w:bookmarkEnd w:id="53"/>
    </w:p>
    <w:p w14:paraId="386E52F3" w14:textId="352E7679" w:rsidR="00E3653C" w:rsidRPr="00657929" w:rsidRDefault="00F01D7D" w:rsidP="008D131F">
      <w:pPr>
        <w:pStyle w:val="H1"/>
        <w:keepNext/>
        <w:pageBreakBefore/>
        <w:widowControl w:val="0"/>
        <w:snapToGrid/>
        <w:spacing w:before="0" w:line="276" w:lineRule="auto"/>
        <w:jc w:val="both"/>
        <w:textAlignment w:val="baseline"/>
      </w:pPr>
      <w:bookmarkStart w:id="54" w:name="_Toc101773703"/>
      <w:bookmarkStart w:id="55" w:name="_Toc104374889"/>
      <w:bookmarkStart w:id="56" w:name="_Toc106654704"/>
      <w:r w:rsidRPr="00657929">
        <w:lastRenderedPageBreak/>
        <w:t>醫療領域資安案例分析</w:t>
      </w:r>
      <w:r w:rsidR="00E3653C" w:rsidRPr="00657929">
        <w:t>—</w:t>
      </w:r>
      <w:bookmarkEnd w:id="54"/>
      <w:bookmarkEnd w:id="55"/>
      <w:r w:rsidR="00E3653C" w:rsidRPr="00657929">
        <w:t>保護</w:t>
      </w:r>
      <w:r w:rsidR="00CD46D5">
        <w:t>遠距醫療</w:t>
      </w:r>
      <w:r w:rsidR="00E3653C" w:rsidRPr="00657929">
        <w:t>病患監測生態系統</w:t>
      </w:r>
      <w:bookmarkEnd w:id="56"/>
    </w:p>
    <w:p w14:paraId="77E18419" w14:textId="77777777" w:rsidR="00816C27" w:rsidRDefault="00E3653C" w:rsidP="00870259">
      <w:pPr>
        <w:jc w:val="both"/>
        <w:rPr>
          <w:rFonts w:eastAsia="標楷體"/>
          <w:sz w:val="28"/>
          <w:szCs w:val="28"/>
        </w:rPr>
      </w:pPr>
      <w:bookmarkStart w:id="57" w:name="_Toc101773704"/>
      <w:r w:rsidRPr="00657929">
        <w:rPr>
          <w:rFonts w:eastAsia="標楷體"/>
          <w:sz w:val="28"/>
          <w:szCs w:val="28"/>
        </w:rPr>
        <w:tab/>
      </w:r>
      <w:bookmarkStart w:id="58" w:name="_Hlk106370638"/>
      <w:bookmarkEnd w:id="57"/>
      <w:r w:rsidR="00CD46D5">
        <w:rPr>
          <w:rFonts w:eastAsia="標楷體"/>
          <w:sz w:val="28"/>
          <w:szCs w:val="28"/>
        </w:rPr>
        <w:t xml:space="preserve">    </w:t>
      </w:r>
      <w:r w:rsidRPr="00657929">
        <w:rPr>
          <w:rFonts w:eastAsia="標楷體"/>
          <w:sz w:val="28"/>
          <w:szCs w:val="28"/>
        </w:rPr>
        <w:t>根據</w:t>
      </w:r>
      <w:r w:rsidRPr="00657929">
        <w:rPr>
          <w:rFonts w:eastAsia="標楷體"/>
          <w:sz w:val="28"/>
          <w:szCs w:val="28"/>
        </w:rPr>
        <w:t>2022</w:t>
      </w:r>
      <w:r w:rsidRPr="00657929">
        <w:rPr>
          <w:rFonts w:eastAsia="標楷體"/>
          <w:sz w:val="28"/>
          <w:szCs w:val="28"/>
        </w:rPr>
        <w:t>年</w:t>
      </w:r>
      <w:r w:rsidRPr="00657929">
        <w:rPr>
          <w:rFonts w:eastAsia="標楷體"/>
          <w:sz w:val="28"/>
          <w:szCs w:val="28"/>
        </w:rPr>
        <w:t>2</w:t>
      </w:r>
      <w:r w:rsidRPr="00657929">
        <w:rPr>
          <w:rFonts w:eastAsia="標楷體"/>
          <w:sz w:val="28"/>
          <w:szCs w:val="28"/>
        </w:rPr>
        <w:t>月國家標準暨技術研究院</w:t>
      </w:r>
      <w:r w:rsidRPr="00657929">
        <w:rPr>
          <w:rFonts w:eastAsia="標楷體"/>
          <w:sz w:val="28"/>
          <w:szCs w:val="28"/>
        </w:rPr>
        <w:t>(National Institute of Standards and Technology</w:t>
      </w:r>
      <w:r w:rsidRPr="00657929">
        <w:rPr>
          <w:rFonts w:eastAsia="標楷體"/>
          <w:sz w:val="28"/>
          <w:szCs w:val="28"/>
        </w:rPr>
        <w:t>，</w:t>
      </w:r>
      <w:r w:rsidRPr="00657929">
        <w:rPr>
          <w:rFonts w:eastAsia="標楷體"/>
          <w:sz w:val="28"/>
          <w:szCs w:val="28"/>
        </w:rPr>
        <w:t xml:space="preserve">NIST) </w:t>
      </w:r>
      <w:r w:rsidRPr="00657929">
        <w:rPr>
          <w:rFonts w:eastAsia="標楷體"/>
          <w:bCs/>
          <w:sz w:val="28"/>
          <w:szCs w:val="28"/>
        </w:rPr>
        <w:t>發布保</w:t>
      </w:r>
      <w:r w:rsidRPr="00657929">
        <w:rPr>
          <w:rFonts w:eastAsia="標楷體"/>
          <w:sz w:val="28"/>
          <w:szCs w:val="28"/>
        </w:rPr>
        <w:t>護</w:t>
      </w:r>
      <w:r w:rsidR="00CD46D5">
        <w:rPr>
          <w:rFonts w:eastAsia="標楷體"/>
          <w:sz w:val="28"/>
          <w:szCs w:val="28"/>
        </w:rPr>
        <w:t>遠距醫療</w:t>
      </w:r>
      <w:r w:rsidRPr="00657929">
        <w:rPr>
          <w:rFonts w:eastAsia="標楷體"/>
          <w:sz w:val="28"/>
          <w:szCs w:val="28"/>
        </w:rPr>
        <w:t>病患監測生態系統指南，顯示醫療服務機構</w:t>
      </w:r>
      <w:r w:rsidRPr="00657929">
        <w:rPr>
          <w:rFonts w:eastAsia="標楷體"/>
          <w:sz w:val="28"/>
          <w:szCs w:val="28"/>
        </w:rPr>
        <w:t>(Healthcare Delivery Organizations</w:t>
      </w:r>
      <w:r w:rsidRPr="00657929">
        <w:rPr>
          <w:rFonts w:eastAsia="標楷體"/>
          <w:sz w:val="28"/>
          <w:szCs w:val="28"/>
        </w:rPr>
        <w:t>，</w:t>
      </w:r>
      <w:r w:rsidRPr="00657929">
        <w:rPr>
          <w:rFonts w:eastAsia="標楷體"/>
          <w:sz w:val="28"/>
          <w:szCs w:val="28"/>
        </w:rPr>
        <w:t>HDO) (</w:t>
      </w:r>
      <w:r w:rsidRPr="00657929">
        <w:rPr>
          <w:rFonts w:eastAsia="標楷體"/>
          <w:sz w:val="28"/>
          <w:szCs w:val="28"/>
        </w:rPr>
        <w:t>以下簡稱</w:t>
      </w:r>
      <w:r w:rsidRPr="00657929">
        <w:rPr>
          <w:rFonts w:eastAsia="標楷體"/>
          <w:sz w:val="28"/>
          <w:szCs w:val="28"/>
        </w:rPr>
        <w:t>HDO)</w:t>
      </w:r>
      <w:r w:rsidRPr="00657929">
        <w:rPr>
          <w:rFonts w:eastAsia="標楷體"/>
          <w:sz w:val="28"/>
          <w:szCs w:val="28"/>
        </w:rPr>
        <w:t>如何實施網路安全和隱私控制，以增強</w:t>
      </w:r>
      <w:r w:rsidR="00CD46D5">
        <w:rPr>
          <w:rFonts w:eastAsia="標楷體"/>
          <w:sz w:val="28"/>
          <w:szCs w:val="28"/>
        </w:rPr>
        <w:t>遠距醫療</w:t>
      </w:r>
      <w:r w:rsidRPr="00657929">
        <w:rPr>
          <w:rFonts w:eastAsia="標楷體"/>
          <w:sz w:val="28"/>
          <w:szCs w:val="28"/>
        </w:rPr>
        <w:t>服務的</w:t>
      </w:r>
      <w:r w:rsidR="00CD46D5">
        <w:rPr>
          <w:rFonts w:eastAsia="標楷體" w:hint="eastAsia"/>
          <w:sz w:val="28"/>
          <w:szCs w:val="28"/>
        </w:rPr>
        <w:t>安全性</w:t>
      </w:r>
      <w:r w:rsidRPr="00657929">
        <w:rPr>
          <w:rFonts w:eastAsia="標楷體"/>
          <w:sz w:val="28"/>
          <w:szCs w:val="28"/>
        </w:rPr>
        <w:t>。遠</w:t>
      </w:r>
      <w:r w:rsidR="00CD46D5">
        <w:rPr>
          <w:rFonts w:eastAsia="標楷體" w:hint="eastAsia"/>
          <w:sz w:val="28"/>
          <w:szCs w:val="28"/>
        </w:rPr>
        <w:t>距</w:t>
      </w:r>
      <w:r w:rsidRPr="00657929">
        <w:rPr>
          <w:rFonts w:eastAsia="標楷體"/>
          <w:sz w:val="28"/>
          <w:szCs w:val="28"/>
        </w:rPr>
        <w:t>病人監測服務</w:t>
      </w:r>
      <w:r w:rsidRPr="00657929">
        <w:rPr>
          <w:rFonts w:eastAsia="標楷體"/>
          <w:sz w:val="28"/>
          <w:szCs w:val="28"/>
        </w:rPr>
        <w:t>(Remote Patient Monitoring</w:t>
      </w:r>
      <w:r w:rsidRPr="00657929">
        <w:rPr>
          <w:rFonts w:eastAsia="標楷體"/>
          <w:sz w:val="28"/>
          <w:szCs w:val="28"/>
        </w:rPr>
        <w:t>，</w:t>
      </w:r>
      <w:r w:rsidRPr="00657929">
        <w:rPr>
          <w:rFonts w:eastAsia="標楷體"/>
          <w:sz w:val="28"/>
          <w:szCs w:val="28"/>
        </w:rPr>
        <w:t>RPM)(</w:t>
      </w:r>
      <w:r w:rsidRPr="00657929">
        <w:rPr>
          <w:rFonts w:eastAsia="標楷體"/>
          <w:sz w:val="28"/>
          <w:szCs w:val="28"/>
        </w:rPr>
        <w:t>以下簡稱</w:t>
      </w:r>
      <w:r w:rsidRPr="00657929">
        <w:rPr>
          <w:rFonts w:eastAsia="標楷體"/>
          <w:sz w:val="28"/>
          <w:szCs w:val="28"/>
        </w:rPr>
        <w:t>RPM)</w:t>
      </w:r>
      <w:r w:rsidR="002853F1">
        <w:rPr>
          <w:rFonts w:eastAsia="標楷體" w:hint="eastAsia"/>
          <w:sz w:val="28"/>
          <w:szCs w:val="28"/>
        </w:rPr>
        <w:t>可以帶來</w:t>
      </w:r>
      <w:r w:rsidRPr="00657929">
        <w:rPr>
          <w:rFonts w:eastAsia="標楷體"/>
          <w:sz w:val="28"/>
          <w:szCs w:val="28"/>
        </w:rPr>
        <w:t>方便、經濟高效且</w:t>
      </w:r>
      <w:r w:rsidR="002853F1">
        <w:rPr>
          <w:rFonts w:eastAsia="標楷體" w:hint="eastAsia"/>
          <w:sz w:val="28"/>
          <w:szCs w:val="28"/>
        </w:rPr>
        <w:t>因應疫情關素其需求</w:t>
      </w:r>
      <w:r w:rsidRPr="00657929">
        <w:rPr>
          <w:rFonts w:eastAsia="標楷體"/>
          <w:sz w:val="28"/>
          <w:szCs w:val="28"/>
        </w:rPr>
        <w:t>不斷增長，</w:t>
      </w:r>
      <w:r w:rsidR="002853F1">
        <w:rPr>
          <w:rFonts w:eastAsia="標楷體" w:hint="eastAsia"/>
          <w:sz w:val="28"/>
          <w:szCs w:val="28"/>
        </w:rPr>
        <w:t>然而</w:t>
      </w:r>
      <w:r w:rsidRPr="00657929">
        <w:rPr>
          <w:rFonts w:eastAsia="標楷體"/>
          <w:sz w:val="28"/>
          <w:szCs w:val="28"/>
        </w:rPr>
        <w:t>它</w:t>
      </w:r>
      <w:r w:rsidR="002853F1">
        <w:rPr>
          <w:rFonts w:eastAsia="標楷體" w:hint="eastAsia"/>
          <w:sz w:val="28"/>
          <w:szCs w:val="28"/>
        </w:rPr>
        <w:t>的便利性亦可能</w:t>
      </w:r>
      <w:r w:rsidRPr="00657929">
        <w:rPr>
          <w:rFonts w:eastAsia="標楷體"/>
          <w:sz w:val="28"/>
          <w:szCs w:val="28"/>
        </w:rPr>
        <w:t>帶來</w:t>
      </w:r>
      <w:r w:rsidR="002853F1">
        <w:rPr>
          <w:rFonts w:eastAsia="標楷體" w:hint="eastAsia"/>
          <w:sz w:val="28"/>
          <w:szCs w:val="28"/>
        </w:rPr>
        <w:t>資安與</w:t>
      </w:r>
      <w:r w:rsidRPr="00657929">
        <w:rPr>
          <w:rFonts w:eastAsia="標楷體"/>
          <w:sz w:val="28"/>
          <w:szCs w:val="28"/>
        </w:rPr>
        <w:t>隱私風險。</w:t>
      </w:r>
      <w:r w:rsidR="002853F1">
        <w:rPr>
          <w:rFonts w:eastAsia="標楷體" w:hint="eastAsia"/>
          <w:sz w:val="28"/>
          <w:szCs w:val="28"/>
        </w:rPr>
        <w:t>一般</w:t>
      </w:r>
      <w:r w:rsidR="002853F1" w:rsidRPr="00657929">
        <w:rPr>
          <w:rFonts w:eastAsia="標楷體"/>
          <w:sz w:val="28"/>
          <w:szCs w:val="28"/>
        </w:rPr>
        <w:t>醫療設施環境</w:t>
      </w:r>
      <w:r w:rsidR="002853F1">
        <w:rPr>
          <w:rFonts w:eastAsia="標楷體" w:hint="eastAsia"/>
          <w:sz w:val="28"/>
          <w:szCs w:val="28"/>
        </w:rPr>
        <w:t>常建置監測系統來監測</w:t>
      </w:r>
      <w:r w:rsidRPr="00657929">
        <w:rPr>
          <w:rFonts w:eastAsia="標楷體"/>
          <w:sz w:val="28"/>
          <w:szCs w:val="28"/>
        </w:rPr>
        <w:t>病人</w:t>
      </w:r>
      <w:r w:rsidR="002853F1">
        <w:rPr>
          <w:rFonts w:eastAsia="標楷體" w:hint="eastAsia"/>
          <w:sz w:val="28"/>
          <w:szCs w:val="28"/>
        </w:rPr>
        <w:t>生理特徵，然而</w:t>
      </w:r>
      <w:r w:rsidRPr="00657929">
        <w:rPr>
          <w:rFonts w:eastAsia="標楷體" w:hint="eastAsia"/>
          <w:sz w:val="28"/>
          <w:szCs w:val="28"/>
        </w:rPr>
        <w:t>R</w:t>
      </w:r>
      <w:r w:rsidRPr="00657929">
        <w:rPr>
          <w:rFonts w:eastAsia="標楷體"/>
          <w:sz w:val="28"/>
          <w:szCs w:val="28"/>
        </w:rPr>
        <w:t>PM</w:t>
      </w:r>
      <w:r w:rsidR="002853F1">
        <w:rPr>
          <w:rFonts w:eastAsia="標楷體" w:hint="eastAsia"/>
          <w:sz w:val="28"/>
          <w:szCs w:val="28"/>
        </w:rPr>
        <w:t>的監測系統所佈署的環境較為不同，其主要佈署於</w:t>
      </w:r>
      <w:r w:rsidRPr="00657929">
        <w:rPr>
          <w:rFonts w:eastAsia="標楷體"/>
          <w:sz w:val="28"/>
          <w:szCs w:val="28"/>
        </w:rPr>
        <w:t>病患家中，</w:t>
      </w:r>
      <w:r w:rsidR="002853F1">
        <w:rPr>
          <w:rFonts w:eastAsia="標楷體" w:hint="eastAsia"/>
          <w:sz w:val="28"/>
          <w:szCs w:val="28"/>
        </w:rPr>
        <w:t>因此</w:t>
      </w:r>
      <w:r w:rsidRPr="00657929">
        <w:rPr>
          <w:rFonts w:eastAsia="標楷體"/>
          <w:sz w:val="28"/>
          <w:szCs w:val="28"/>
        </w:rPr>
        <w:t>可能無法提供</w:t>
      </w:r>
      <w:r w:rsidR="002853F1">
        <w:rPr>
          <w:rFonts w:eastAsia="標楷體" w:hint="eastAsia"/>
          <w:sz w:val="28"/>
          <w:szCs w:val="28"/>
        </w:rPr>
        <w:t>與醫療機構環境</w:t>
      </w:r>
      <w:r w:rsidRPr="00657929">
        <w:rPr>
          <w:rFonts w:eastAsia="標楷體"/>
          <w:sz w:val="28"/>
          <w:szCs w:val="28"/>
        </w:rPr>
        <w:t>相同的網路安全或實體安全控制</w:t>
      </w:r>
      <w:r w:rsidR="002853F1">
        <w:rPr>
          <w:rFonts w:eastAsia="標楷體" w:hint="eastAsia"/>
          <w:sz w:val="28"/>
          <w:szCs w:val="28"/>
        </w:rPr>
        <w:t>資安防護水準</w:t>
      </w:r>
      <w:r w:rsidRPr="00657929">
        <w:rPr>
          <w:rFonts w:eastAsia="標楷體"/>
          <w:sz w:val="28"/>
          <w:szCs w:val="28"/>
        </w:rPr>
        <w:t>，以防止</w:t>
      </w:r>
      <w:r w:rsidR="002853F1">
        <w:rPr>
          <w:rFonts w:eastAsia="標楷體" w:hint="eastAsia"/>
          <w:sz w:val="28"/>
          <w:szCs w:val="28"/>
        </w:rPr>
        <w:t>醫療服務遭到</w:t>
      </w:r>
      <w:r w:rsidRPr="00657929">
        <w:rPr>
          <w:rFonts w:eastAsia="標楷體"/>
          <w:sz w:val="28"/>
          <w:szCs w:val="28"/>
        </w:rPr>
        <w:t>濫用或</w:t>
      </w:r>
      <w:r w:rsidR="002853F1">
        <w:rPr>
          <w:rFonts w:eastAsia="標楷體" w:hint="eastAsia"/>
          <w:sz w:val="28"/>
          <w:szCs w:val="28"/>
        </w:rPr>
        <w:t>機敏資料遭到揭露</w:t>
      </w:r>
      <w:r w:rsidRPr="00657929">
        <w:rPr>
          <w:rFonts w:eastAsia="標楷體"/>
          <w:sz w:val="28"/>
          <w:szCs w:val="28"/>
        </w:rPr>
        <w:t>。值得注意的是，沒有隱私</w:t>
      </w:r>
      <w:r w:rsidR="00816C27">
        <w:rPr>
          <w:rFonts w:eastAsia="標楷體" w:hint="eastAsia"/>
          <w:sz w:val="28"/>
          <w:szCs w:val="28"/>
        </w:rPr>
        <w:t>保護的</w:t>
      </w:r>
      <w:r w:rsidR="00816C27">
        <w:rPr>
          <w:rFonts w:eastAsia="標楷體"/>
          <w:sz w:val="28"/>
          <w:szCs w:val="28"/>
        </w:rPr>
        <w:t>RPM</w:t>
      </w:r>
      <w:r w:rsidR="00816C27">
        <w:rPr>
          <w:rFonts w:eastAsia="標楷體" w:hint="eastAsia"/>
          <w:sz w:val="28"/>
          <w:szCs w:val="28"/>
        </w:rPr>
        <w:t>系統，</w:t>
      </w:r>
      <w:r w:rsidRPr="00657929">
        <w:rPr>
          <w:rFonts w:eastAsia="標楷體"/>
          <w:sz w:val="28"/>
          <w:szCs w:val="28"/>
        </w:rPr>
        <w:t>或</w:t>
      </w:r>
      <w:r w:rsidRPr="00657929">
        <w:rPr>
          <w:rFonts w:eastAsia="標楷體"/>
          <w:sz w:val="28"/>
          <w:szCs w:val="28"/>
        </w:rPr>
        <w:t>RPM</w:t>
      </w:r>
      <w:r w:rsidRPr="00657929">
        <w:rPr>
          <w:rFonts w:eastAsia="標楷體"/>
          <w:sz w:val="28"/>
          <w:szCs w:val="28"/>
        </w:rPr>
        <w:t>生態系統中</w:t>
      </w:r>
      <w:r w:rsidR="00816C27">
        <w:rPr>
          <w:rFonts w:eastAsia="標楷體" w:hint="eastAsia"/>
          <w:sz w:val="28"/>
          <w:szCs w:val="28"/>
        </w:rPr>
        <w:t>未提供完善的</w:t>
      </w:r>
      <w:r w:rsidRPr="00657929">
        <w:rPr>
          <w:rFonts w:eastAsia="標楷體"/>
          <w:sz w:val="28"/>
          <w:szCs w:val="28"/>
        </w:rPr>
        <w:t>網路安全</w:t>
      </w:r>
      <w:r w:rsidR="00816C27">
        <w:rPr>
          <w:rFonts w:eastAsia="標楷體" w:hint="eastAsia"/>
          <w:sz w:val="28"/>
          <w:szCs w:val="28"/>
        </w:rPr>
        <w:t>防護與通訊安全，此將影響</w:t>
      </w:r>
      <w:r w:rsidRPr="00657929">
        <w:rPr>
          <w:rFonts w:eastAsia="標楷體"/>
          <w:sz w:val="28"/>
          <w:szCs w:val="28"/>
        </w:rPr>
        <w:t>病患資料</w:t>
      </w:r>
      <w:r w:rsidR="00816C27">
        <w:rPr>
          <w:rFonts w:eastAsia="標楷體" w:hint="eastAsia"/>
          <w:sz w:val="28"/>
          <w:szCs w:val="28"/>
        </w:rPr>
        <w:t>的機密性，進而影響醫病</w:t>
      </w:r>
      <w:r w:rsidRPr="00657929">
        <w:rPr>
          <w:rFonts w:eastAsia="標楷體" w:hint="eastAsia"/>
          <w:sz w:val="28"/>
          <w:szCs w:val="28"/>
        </w:rPr>
        <w:t>關</w:t>
      </w:r>
      <w:r w:rsidRPr="00657929">
        <w:rPr>
          <w:rFonts w:eastAsia="標楷體"/>
          <w:sz w:val="28"/>
          <w:szCs w:val="28"/>
        </w:rPr>
        <w:t>係。</w:t>
      </w:r>
    </w:p>
    <w:p w14:paraId="1A2E749D" w14:textId="77777777" w:rsidR="00911F33" w:rsidRDefault="00E3653C" w:rsidP="00870259">
      <w:pPr>
        <w:ind w:firstLineChars="200" w:firstLine="560"/>
        <w:jc w:val="both"/>
        <w:rPr>
          <w:rFonts w:eastAsia="標楷體"/>
          <w:sz w:val="28"/>
          <w:szCs w:val="28"/>
        </w:rPr>
      </w:pPr>
      <w:r w:rsidRPr="00657929">
        <w:rPr>
          <w:rFonts w:eastAsia="標楷體"/>
          <w:sz w:val="28"/>
          <w:szCs w:val="28"/>
        </w:rPr>
        <w:tab/>
      </w:r>
      <w:r w:rsidRPr="00657929">
        <w:rPr>
          <w:rFonts w:eastAsia="標楷體"/>
          <w:sz w:val="28"/>
          <w:szCs w:val="28"/>
        </w:rPr>
        <w:t>本</w:t>
      </w:r>
      <w:r w:rsidR="00816C27">
        <w:rPr>
          <w:rFonts w:eastAsia="標楷體" w:hint="eastAsia"/>
          <w:sz w:val="28"/>
          <w:szCs w:val="28"/>
        </w:rPr>
        <w:t>指南</w:t>
      </w:r>
      <w:r w:rsidRPr="00657929">
        <w:rPr>
          <w:rFonts w:eastAsia="標楷體"/>
          <w:sz w:val="28"/>
          <w:szCs w:val="28"/>
        </w:rPr>
        <w:t>探討醫療</w:t>
      </w:r>
      <w:r w:rsidR="00911F33">
        <w:rPr>
          <w:rFonts w:eastAsia="標楷體" w:hint="eastAsia"/>
          <w:sz w:val="28"/>
          <w:szCs w:val="28"/>
        </w:rPr>
        <w:t>服務</w:t>
      </w:r>
      <w:r w:rsidRPr="00657929">
        <w:rPr>
          <w:rFonts w:eastAsia="標楷體"/>
          <w:sz w:val="28"/>
          <w:szCs w:val="28"/>
        </w:rPr>
        <w:t>提供者部署</w:t>
      </w:r>
      <w:r w:rsidRPr="00657929">
        <w:rPr>
          <w:rFonts w:eastAsia="標楷體"/>
          <w:sz w:val="28"/>
          <w:szCs w:val="28"/>
        </w:rPr>
        <w:t>RPM</w:t>
      </w:r>
      <w:r w:rsidRPr="00657929">
        <w:rPr>
          <w:rFonts w:eastAsia="標楷體"/>
          <w:sz w:val="28"/>
          <w:szCs w:val="28"/>
        </w:rPr>
        <w:t>設備於病患家中的情形，</w:t>
      </w:r>
      <w:r w:rsidRPr="00657929">
        <w:rPr>
          <w:rFonts w:eastAsia="標楷體"/>
          <w:sz w:val="28"/>
          <w:szCs w:val="28"/>
        </w:rPr>
        <w:t>RPM</w:t>
      </w:r>
      <w:r w:rsidRPr="00657929">
        <w:rPr>
          <w:rFonts w:eastAsia="標楷體"/>
          <w:sz w:val="28"/>
          <w:szCs w:val="28"/>
        </w:rPr>
        <w:t>設備</w:t>
      </w:r>
      <w:r w:rsidR="00911F33">
        <w:rPr>
          <w:rFonts w:eastAsia="標楷體" w:hint="eastAsia"/>
          <w:sz w:val="28"/>
          <w:szCs w:val="28"/>
        </w:rPr>
        <w:t>會</w:t>
      </w:r>
      <w:r w:rsidRPr="00657929">
        <w:rPr>
          <w:rFonts w:eastAsia="標楷體" w:hint="eastAsia"/>
          <w:sz w:val="28"/>
          <w:szCs w:val="28"/>
        </w:rPr>
        <w:t>定</w:t>
      </w:r>
      <w:r w:rsidRPr="00657929">
        <w:rPr>
          <w:rFonts w:eastAsia="標楷體"/>
          <w:sz w:val="28"/>
          <w:szCs w:val="28"/>
        </w:rPr>
        <w:t>期選取生物辨識資料，將其資料傳送到臨床醫療團隊，並允許病患與臨床醫生進行交流，而無需病患親自至</w:t>
      </w:r>
      <w:r w:rsidRPr="00657929">
        <w:rPr>
          <w:rFonts w:eastAsia="標楷體"/>
          <w:sz w:val="28"/>
          <w:szCs w:val="28"/>
        </w:rPr>
        <w:t>HDO</w:t>
      </w:r>
      <w:r w:rsidRPr="00657929">
        <w:rPr>
          <w:rFonts w:eastAsia="標楷體"/>
          <w:sz w:val="28"/>
          <w:szCs w:val="28"/>
        </w:rPr>
        <w:t>。</w:t>
      </w:r>
      <w:r w:rsidRPr="00657929">
        <w:rPr>
          <w:rFonts w:eastAsia="標楷體"/>
          <w:sz w:val="28"/>
          <w:szCs w:val="28"/>
        </w:rPr>
        <w:t xml:space="preserve">RPM </w:t>
      </w:r>
      <w:r w:rsidRPr="00657929">
        <w:rPr>
          <w:rFonts w:eastAsia="標楷體"/>
          <w:sz w:val="28"/>
          <w:szCs w:val="28"/>
        </w:rPr>
        <w:t>可以根據病患的需求進行醫療，而不受其他地理限制。</w:t>
      </w:r>
      <w:r w:rsidR="00911F33">
        <w:rPr>
          <w:rFonts w:eastAsia="標楷體" w:hint="eastAsia"/>
          <w:sz w:val="28"/>
          <w:szCs w:val="28"/>
        </w:rPr>
        <w:t>R</w:t>
      </w:r>
      <w:r w:rsidR="00911F33">
        <w:rPr>
          <w:rFonts w:eastAsia="標楷體"/>
          <w:sz w:val="28"/>
          <w:szCs w:val="28"/>
        </w:rPr>
        <w:t>PM</w:t>
      </w:r>
      <w:r w:rsidRPr="00657929">
        <w:rPr>
          <w:rFonts w:eastAsia="標楷體"/>
          <w:sz w:val="28"/>
          <w:szCs w:val="28"/>
        </w:rPr>
        <w:t>定期收集</w:t>
      </w:r>
      <w:r w:rsidRPr="00657929">
        <w:rPr>
          <w:rFonts w:eastAsia="標楷體"/>
          <w:sz w:val="28"/>
          <w:szCs w:val="28"/>
        </w:rPr>
        <w:lastRenderedPageBreak/>
        <w:t>生物辨識資料</w:t>
      </w:r>
      <w:r w:rsidR="00911F33">
        <w:rPr>
          <w:rFonts w:eastAsia="標楷體" w:hint="eastAsia"/>
          <w:sz w:val="28"/>
          <w:szCs w:val="28"/>
        </w:rPr>
        <w:t>，能夠讓</w:t>
      </w:r>
      <w:r w:rsidRPr="00657929">
        <w:rPr>
          <w:rFonts w:eastAsia="標楷體"/>
          <w:sz w:val="28"/>
          <w:szCs w:val="28"/>
        </w:rPr>
        <w:t>臨床醫生了解病患的健康狀況。藉由更</w:t>
      </w:r>
      <w:r w:rsidR="00911F33">
        <w:rPr>
          <w:rFonts w:eastAsia="標楷體" w:hint="eastAsia"/>
          <w:sz w:val="28"/>
          <w:szCs w:val="28"/>
        </w:rPr>
        <w:t>多</w:t>
      </w:r>
      <w:r w:rsidRPr="00657929">
        <w:rPr>
          <w:rFonts w:eastAsia="標楷體"/>
          <w:sz w:val="28"/>
          <w:szCs w:val="28"/>
        </w:rPr>
        <w:t>的資料集，臨床醫生可以監測病患的狀況</w:t>
      </w:r>
      <w:r w:rsidR="00911F33">
        <w:rPr>
          <w:rFonts w:eastAsia="標楷體" w:hint="eastAsia"/>
          <w:sz w:val="28"/>
          <w:szCs w:val="28"/>
        </w:rPr>
        <w:t>，</w:t>
      </w:r>
      <w:r w:rsidRPr="00657929">
        <w:rPr>
          <w:rFonts w:eastAsia="標楷體"/>
          <w:sz w:val="28"/>
          <w:szCs w:val="28"/>
        </w:rPr>
        <w:t>並做出診斷和具有更可靠資訊的治療決策。</w:t>
      </w:r>
      <w:r w:rsidRPr="00657929">
        <w:rPr>
          <w:rFonts w:eastAsia="標楷體"/>
          <w:sz w:val="28"/>
          <w:szCs w:val="28"/>
        </w:rPr>
        <w:t>RPM</w:t>
      </w:r>
      <w:r w:rsidRPr="00657929">
        <w:rPr>
          <w:rFonts w:eastAsia="標楷體"/>
          <w:sz w:val="28"/>
          <w:szCs w:val="28"/>
        </w:rPr>
        <w:t>解決方案允許語音和視訊交流</w:t>
      </w:r>
      <w:r w:rsidR="00911F33">
        <w:rPr>
          <w:rFonts w:eastAsia="標楷體" w:hint="eastAsia"/>
          <w:sz w:val="28"/>
          <w:szCs w:val="28"/>
        </w:rPr>
        <w:t>。</w:t>
      </w:r>
      <w:r w:rsidRPr="00657929">
        <w:rPr>
          <w:rFonts w:eastAsia="標楷體"/>
          <w:sz w:val="28"/>
          <w:szCs w:val="28"/>
        </w:rPr>
        <w:t>值得注意的是，</w:t>
      </w:r>
      <w:r w:rsidR="00911F33">
        <w:rPr>
          <w:rFonts w:eastAsia="標楷體" w:hint="eastAsia"/>
          <w:sz w:val="28"/>
          <w:szCs w:val="28"/>
        </w:rPr>
        <w:t>R</w:t>
      </w:r>
      <w:r w:rsidR="00911F33">
        <w:rPr>
          <w:rFonts w:eastAsia="標楷體"/>
          <w:sz w:val="28"/>
          <w:szCs w:val="28"/>
        </w:rPr>
        <w:t>PM</w:t>
      </w:r>
      <w:r w:rsidRPr="00657929">
        <w:rPr>
          <w:rFonts w:eastAsia="標楷體"/>
          <w:sz w:val="28"/>
          <w:szCs w:val="28"/>
        </w:rPr>
        <w:t>除了利用生物辨識資料外，它們甚至協助建立病患與臨床醫生的關係。</w:t>
      </w:r>
    </w:p>
    <w:p w14:paraId="3B6E041D" w14:textId="63CE0BA9" w:rsidR="00E3653C" w:rsidRPr="00657929" w:rsidRDefault="00E3653C" w:rsidP="00870259">
      <w:pPr>
        <w:ind w:firstLineChars="200" w:firstLine="560"/>
        <w:jc w:val="both"/>
        <w:rPr>
          <w:rFonts w:eastAsia="標楷體"/>
          <w:sz w:val="28"/>
          <w:szCs w:val="28"/>
        </w:rPr>
      </w:pPr>
      <w:r w:rsidRPr="00657929">
        <w:rPr>
          <w:rFonts w:eastAsia="標楷體"/>
          <w:sz w:val="28"/>
          <w:szCs w:val="28"/>
        </w:rPr>
        <w:t>實施</w:t>
      </w:r>
      <w:r w:rsidRPr="00657929">
        <w:rPr>
          <w:rFonts w:eastAsia="標楷體"/>
          <w:sz w:val="28"/>
          <w:szCs w:val="28"/>
        </w:rPr>
        <w:t>RPM</w:t>
      </w:r>
      <w:r w:rsidRPr="00657929">
        <w:rPr>
          <w:rFonts w:eastAsia="標楷體"/>
          <w:sz w:val="28"/>
          <w:szCs w:val="28"/>
        </w:rPr>
        <w:t>生態系統</w:t>
      </w:r>
      <w:r w:rsidR="00911F33">
        <w:rPr>
          <w:rFonts w:eastAsia="標楷體" w:hint="eastAsia"/>
          <w:sz w:val="28"/>
          <w:szCs w:val="28"/>
        </w:rPr>
        <w:t>將</w:t>
      </w:r>
      <w:r w:rsidRPr="00657929">
        <w:rPr>
          <w:rFonts w:eastAsia="標楷體"/>
          <w:sz w:val="28"/>
          <w:szCs w:val="28"/>
        </w:rPr>
        <w:t>涉及多方</w:t>
      </w:r>
      <w:r w:rsidR="00911F33">
        <w:rPr>
          <w:rFonts w:eastAsia="標楷體" w:hint="eastAsia"/>
          <w:sz w:val="28"/>
          <w:szCs w:val="28"/>
        </w:rPr>
        <w:t>複雜的</w:t>
      </w:r>
      <w:r w:rsidRPr="00657929">
        <w:rPr>
          <w:rFonts w:eastAsia="標楷體"/>
          <w:sz w:val="28"/>
          <w:szCs w:val="28"/>
        </w:rPr>
        <w:t>環境。在保護</w:t>
      </w:r>
      <w:r w:rsidR="00CD46D5">
        <w:rPr>
          <w:rFonts w:eastAsia="標楷體"/>
          <w:sz w:val="28"/>
          <w:szCs w:val="28"/>
        </w:rPr>
        <w:t>遠距醫療</w:t>
      </w:r>
      <w:r w:rsidRPr="00657929">
        <w:rPr>
          <w:rFonts w:eastAsia="標楷體"/>
          <w:sz w:val="28"/>
          <w:szCs w:val="28"/>
        </w:rPr>
        <w:t>病患監測生態系統指南的參考架構中，美國國家網</w:t>
      </w:r>
      <w:r w:rsidR="00537C47">
        <w:rPr>
          <w:rFonts w:eastAsia="標楷體" w:hint="eastAsia"/>
          <w:sz w:val="28"/>
          <w:szCs w:val="28"/>
        </w:rPr>
        <w:t>路</w:t>
      </w:r>
      <w:r w:rsidRPr="00657929">
        <w:rPr>
          <w:rFonts w:eastAsia="標楷體"/>
          <w:sz w:val="28"/>
          <w:szCs w:val="28"/>
        </w:rPr>
        <w:t>安全卓越中心</w:t>
      </w:r>
      <w:r w:rsidRPr="00657929">
        <w:rPr>
          <w:rFonts w:eastAsia="標楷體"/>
          <w:sz w:val="28"/>
          <w:szCs w:val="28"/>
        </w:rPr>
        <w:t>(National Cybersecurity Center of Excellence</w:t>
      </w:r>
      <w:r w:rsidRPr="00657929">
        <w:rPr>
          <w:rFonts w:eastAsia="標楷體"/>
          <w:sz w:val="28"/>
          <w:szCs w:val="28"/>
        </w:rPr>
        <w:t>，</w:t>
      </w:r>
      <w:proofErr w:type="spellStart"/>
      <w:r w:rsidRPr="00657929">
        <w:rPr>
          <w:rFonts w:eastAsia="標楷體"/>
          <w:sz w:val="28"/>
          <w:szCs w:val="28"/>
        </w:rPr>
        <w:t>NCCoE</w:t>
      </w:r>
      <w:proofErr w:type="spellEnd"/>
      <w:r w:rsidRPr="00657929">
        <w:rPr>
          <w:rFonts w:eastAsia="標楷體"/>
          <w:sz w:val="28"/>
          <w:szCs w:val="28"/>
        </w:rPr>
        <w:t>)(</w:t>
      </w:r>
      <w:r w:rsidRPr="00657929">
        <w:rPr>
          <w:rFonts w:eastAsia="標楷體"/>
          <w:sz w:val="28"/>
          <w:szCs w:val="28"/>
        </w:rPr>
        <w:t>以下簡稱</w:t>
      </w:r>
      <w:proofErr w:type="spellStart"/>
      <w:r w:rsidRPr="00657929">
        <w:rPr>
          <w:rFonts w:eastAsia="標楷體"/>
          <w:sz w:val="28"/>
          <w:szCs w:val="28"/>
        </w:rPr>
        <w:t>NCCoE</w:t>
      </w:r>
      <w:proofErr w:type="spellEnd"/>
      <w:r w:rsidRPr="00657929">
        <w:rPr>
          <w:rFonts w:eastAsia="標楷體"/>
          <w:sz w:val="28"/>
          <w:szCs w:val="28"/>
        </w:rPr>
        <w:t>)</w:t>
      </w:r>
      <w:r w:rsidRPr="00657929">
        <w:rPr>
          <w:rFonts w:eastAsia="標楷體"/>
          <w:sz w:val="28"/>
          <w:szCs w:val="28"/>
        </w:rPr>
        <w:t>考慮在部署於含有</w:t>
      </w:r>
      <w:r w:rsidRPr="00657929">
        <w:rPr>
          <w:rFonts w:eastAsia="標楷體"/>
          <w:sz w:val="28"/>
          <w:szCs w:val="28"/>
        </w:rPr>
        <w:t xml:space="preserve">RPM </w:t>
      </w:r>
      <w:r w:rsidRPr="00657929">
        <w:rPr>
          <w:rFonts w:eastAsia="標楷體"/>
          <w:sz w:val="28"/>
          <w:szCs w:val="28"/>
        </w:rPr>
        <w:t>生態系統的三個不同領域：病患家庭環境、</w:t>
      </w:r>
      <w:r w:rsidR="00CD46D5">
        <w:rPr>
          <w:rFonts w:eastAsia="標楷體"/>
          <w:sz w:val="28"/>
          <w:szCs w:val="28"/>
        </w:rPr>
        <w:t>遠距醫療</w:t>
      </w:r>
      <w:r w:rsidRPr="00657929">
        <w:rPr>
          <w:rFonts w:eastAsia="標楷體"/>
          <w:sz w:val="28"/>
          <w:szCs w:val="28"/>
        </w:rPr>
        <w:t>平台供應商</w:t>
      </w:r>
      <w:r w:rsidR="00911F33">
        <w:rPr>
          <w:rFonts w:eastAsia="標楷體" w:hint="eastAsia"/>
          <w:sz w:val="28"/>
          <w:szCs w:val="28"/>
        </w:rPr>
        <w:t>，以及</w:t>
      </w:r>
      <w:r w:rsidRPr="00657929">
        <w:rPr>
          <w:rFonts w:eastAsia="標楷體"/>
          <w:sz w:val="28"/>
          <w:szCs w:val="28"/>
        </w:rPr>
        <w:t>HDO</w:t>
      </w:r>
      <w:r w:rsidRPr="00657929">
        <w:rPr>
          <w:rFonts w:eastAsia="標楷體"/>
          <w:sz w:val="28"/>
          <w:szCs w:val="28"/>
        </w:rPr>
        <w:t>。</w:t>
      </w:r>
      <w:r w:rsidRPr="00657929">
        <w:rPr>
          <w:rFonts w:eastAsia="標楷體"/>
          <w:sz w:val="28"/>
          <w:szCs w:val="28"/>
        </w:rPr>
        <w:t>NIST</w:t>
      </w:r>
      <w:r w:rsidRPr="00657929">
        <w:rPr>
          <w:rFonts w:eastAsia="標楷體"/>
          <w:sz w:val="28"/>
          <w:szCs w:val="28"/>
        </w:rPr>
        <w:t>團隊參與提供雲端服務的</w:t>
      </w:r>
      <w:r w:rsidR="00CD46D5">
        <w:rPr>
          <w:rFonts w:eastAsia="標楷體"/>
          <w:sz w:val="28"/>
          <w:szCs w:val="28"/>
        </w:rPr>
        <w:t>遠距醫療</w:t>
      </w:r>
      <w:r w:rsidRPr="00657929">
        <w:rPr>
          <w:rFonts w:eastAsia="標楷體"/>
          <w:sz w:val="28"/>
          <w:szCs w:val="28"/>
        </w:rPr>
        <w:t>平台、促進病患之間的語音和視訊會議的平台供應商和與</w:t>
      </w:r>
      <w:r w:rsidRPr="00657929">
        <w:rPr>
          <w:rFonts w:eastAsia="標楷體"/>
          <w:sz w:val="28"/>
          <w:szCs w:val="28"/>
        </w:rPr>
        <w:t>HDO</w:t>
      </w:r>
      <w:r w:rsidRPr="00657929">
        <w:rPr>
          <w:rFonts w:eastAsia="標楷體"/>
          <w:sz w:val="28"/>
          <w:szCs w:val="28"/>
        </w:rPr>
        <w:t>。</w:t>
      </w:r>
      <w:r w:rsidR="00CD46D5">
        <w:rPr>
          <w:rFonts w:eastAsia="標楷體"/>
          <w:sz w:val="28"/>
          <w:szCs w:val="28"/>
        </w:rPr>
        <w:t>遠距醫療</w:t>
      </w:r>
      <w:r w:rsidRPr="00657929">
        <w:rPr>
          <w:rFonts w:eastAsia="標楷體"/>
          <w:sz w:val="28"/>
          <w:szCs w:val="28"/>
        </w:rPr>
        <w:t>平台供應商提供與管理的生物辨識設備，部署於病患住家中，並於病患住家與</w:t>
      </w:r>
      <w:r w:rsidRPr="00657929">
        <w:rPr>
          <w:rFonts w:eastAsia="標楷體"/>
          <w:sz w:val="28"/>
          <w:szCs w:val="28"/>
        </w:rPr>
        <w:t>HDO</w:t>
      </w:r>
      <w:r w:rsidRPr="00657929">
        <w:rPr>
          <w:rFonts w:eastAsia="標楷體"/>
          <w:sz w:val="28"/>
          <w:szCs w:val="28"/>
        </w:rPr>
        <w:t>之間採用通訊與傳送資料方式。</w:t>
      </w:r>
      <w:proofErr w:type="spellStart"/>
      <w:r w:rsidRPr="00657929">
        <w:rPr>
          <w:rFonts w:eastAsia="標楷體"/>
          <w:sz w:val="28"/>
          <w:szCs w:val="28"/>
        </w:rPr>
        <w:t>NCCoE</w:t>
      </w:r>
      <w:proofErr w:type="spellEnd"/>
      <w:r w:rsidRPr="00657929">
        <w:rPr>
          <w:rFonts w:eastAsia="標楷體"/>
          <w:sz w:val="28"/>
          <w:szCs w:val="28"/>
        </w:rPr>
        <w:t>建立一個實驗室環境來模擬</w:t>
      </w:r>
      <w:r w:rsidR="00CD46D5">
        <w:rPr>
          <w:rFonts w:eastAsia="標楷體"/>
          <w:sz w:val="28"/>
          <w:szCs w:val="28"/>
        </w:rPr>
        <w:t>遠距醫療</w:t>
      </w:r>
      <w:r w:rsidRPr="00657929">
        <w:rPr>
          <w:rFonts w:eastAsia="標楷體"/>
          <w:sz w:val="28"/>
          <w:szCs w:val="28"/>
        </w:rPr>
        <w:t>生態系統，執行一項風險評估，並進行一個實例演示</w:t>
      </w:r>
      <w:r w:rsidRPr="00657929">
        <w:rPr>
          <w:rFonts w:eastAsia="標楷體"/>
          <w:sz w:val="28"/>
          <w:szCs w:val="28"/>
        </w:rPr>
        <w:t>HDO</w:t>
      </w:r>
      <w:r w:rsidRPr="00657929">
        <w:rPr>
          <w:rFonts w:eastAsia="標楷體"/>
          <w:sz w:val="28"/>
          <w:szCs w:val="28"/>
        </w:rPr>
        <w:t>如何使用根據網路安全技術標準，並與</w:t>
      </w:r>
      <w:r w:rsidR="00CD46D5">
        <w:rPr>
          <w:rFonts w:eastAsia="標楷體"/>
          <w:sz w:val="28"/>
          <w:szCs w:val="28"/>
        </w:rPr>
        <w:t>遠距醫療</w:t>
      </w:r>
      <w:r w:rsidRPr="00657929">
        <w:rPr>
          <w:rFonts w:eastAsia="標楷體"/>
          <w:sz w:val="28"/>
          <w:szCs w:val="28"/>
        </w:rPr>
        <w:t>平台供應商確保病患住家中其隱私和保護生物辨識設備。</w:t>
      </w:r>
      <w:r w:rsidR="00870259">
        <w:rPr>
          <w:rFonts w:eastAsia="標楷體" w:hint="eastAsia"/>
          <w:sz w:val="28"/>
          <w:szCs w:val="28"/>
        </w:rPr>
        <w:t>本次專題報告將先以</w:t>
      </w:r>
      <w:r w:rsidR="00870259">
        <w:rPr>
          <w:rFonts w:eastAsia="標楷體"/>
          <w:sz w:val="28"/>
          <w:szCs w:val="28"/>
        </w:rPr>
        <w:t>遠距醫療</w:t>
      </w:r>
      <w:r w:rsidR="00870259">
        <w:rPr>
          <w:rFonts w:eastAsia="標楷體" w:hint="eastAsia"/>
          <w:sz w:val="28"/>
          <w:szCs w:val="28"/>
        </w:rPr>
        <w:t>的系統架構及框架來介紹，後續再針對詳細安全規格與規範進行介紹。</w:t>
      </w:r>
    </w:p>
    <w:p w14:paraId="06A0A46E" w14:textId="77777777" w:rsidR="00E3653C" w:rsidRPr="00657929" w:rsidRDefault="00E3653C" w:rsidP="00E3653C">
      <w:pPr>
        <w:rPr>
          <w:rFonts w:eastAsia="標楷體"/>
          <w:sz w:val="28"/>
          <w:szCs w:val="28"/>
        </w:rPr>
      </w:pPr>
    </w:p>
    <w:p w14:paraId="5BD0C5E8" w14:textId="77777777" w:rsidR="00E3653C" w:rsidRPr="00657929" w:rsidRDefault="00E3653C" w:rsidP="008D131F">
      <w:pPr>
        <w:pStyle w:val="H2"/>
        <w:jc w:val="both"/>
      </w:pPr>
      <w:bookmarkStart w:id="59" w:name="_Toc106654705"/>
      <w:r w:rsidRPr="00657929">
        <w:t>網路安全架構</w:t>
      </w:r>
      <w:bookmarkEnd w:id="59"/>
    </w:p>
    <w:bookmarkEnd w:id="58"/>
    <w:p w14:paraId="73454D17" w14:textId="6CC5B77E" w:rsidR="00E3653C" w:rsidRPr="00657929" w:rsidRDefault="00911F33" w:rsidP="00911F33">
      <w:pPr>
        <w:ind w:firstLineChars="200" w:firstLine="560"/>
        <w:rPr>
          <w:rFonts w:eastAsia="標楷體"/>
          <w:sz w:val="28"/>
          <w:szCs w:val="28"/>
        </w:rPr>
      </w:pPr>
      <w:r w:rsidRPr="00657929">
        <w:rPr>
          <w:rFonts w:eastAsia="標楷體"/>
          <w:noProof/>
          <w:sz w:val="28"/>
          <w:szCs w:val="28"/>
        </w:rPr>
        <w:drawing>
          <wp:anchor distT="0" distB="0" distL="114300" distR="114300" simplePos="0" relativeHeight="251684864" behindDoc="1" locked="0" layoutInCell="1" allowOverlap="1" wp14:anchorId="4D416832" wp14:editId="4F8F106D">
            <wp:simplePos x="0" y="0"/>
            <wp:positionH relativeFrom="margin">
              <wp:posOffset>237739</wp:posOffset>
            </wp:positionH>
            <wp:positionV relativeFrom="paragraph">
              <wp:posOffset>3207385</wp:posOffset>
            </wp:positionV>
            <wp:extent cx="4411345" cy="2646045"/>
            <wp:effectExtent l="0" t="0" r="0" b="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6">
                      <a:extLst>
                        <a:ext uri="{28A0092B-C50C-407E-A947-70E740481C1C}">
                          <a14:useLocalDpi xmlns:a14="http://schemas.microsoft.com/office/drawing/2010/main" val="0"/>
                        </a:ext>
                      </a:extLst>
                    </a:blip>
                    <a:stretch>
                      <a:fillRect/>
                    </a:stretch>
                  </pic:blipFill>
                  <pic:spPr>
                    <a:xfrm>
                      <a:off x="0" y="0"/>
                      <a:ext cx="4411345" cy="2646045"/>
                    </a:xfrm>
                    <a:prstGeom prst="rect">
                      <a:avLst/>
                    </a:prstGeom>
                  </pic:spPr>
                </pic:pic>
              </a:graphicData>
            </a:graphic>
            <wp14:sizeRelH relativeFrom="margin">
              <wp14:pctWidth>0</wp14:pctWidth>
            </wp14:sizeRelH>
            <wp14:sizeRelV relativeFrom="margin">
              <wp14:pctHeight>0</wp14:pctHeight>
            </wp14:sizeRelV>
          </wp:anchor>
        </w:drawing>
      </w:r>
      <w:r w:rsidR="00E3653C" w:rsidRPr="00657929">
        <w:rPr>
          <w:rFonts w:eastAsia="標楷體"/>
          <w:sz w:val="28"/>
          <w:szCs w:val="28"/>
        </w:rPr>
        <w:t>圖</w:t>
      </w:r>
      <w:r w:rsidR="003E7CB8">
        <w:rPr>
          <w:rFonts w:eastAsia="標楷體"/>
          <w:sz w:val="28"/>
          <w:szCs w:val="28"/>
        </w:rPr>
        <w:t>2</w:t>
      </w:r>
      <w:r w:rsidR="00526527">
        <w:rPr>
          <w:rFonts w:eastAsia="標楷體"/>
          <w:sz w:val="28"/>
          <w:szCs w:val="28"/>
        </w:rPr>
        <w:t>2</w:t>
      </w:r>
      <w:r w:rsidR="00E3653C" w:rsidRPr="00657929">
        <w:rPr>
          <w:rFonts w:eastAsia="標楷體"/>
          <w:sz w:val="28"/>
          <w:szCs w:val="28"/>
        </w:rPr>
        <w:t>顯示高階的</w:t>
      </w:r>
      <w:r w:rsidR="00E3653C" w:rsidRPr="00657929">
        <w:rPr>
          <w:rFonts w:eastAsia="標楷體"/>
          <w:sz w:val="28"/>
          <w:szCs w:val="28"/>
        </w:rPr>
        <w:t>RPM</w:t>
      </w:r>
      <w:r w:rsidR="00E3653C" w:rsidRPr="00657929">
        <w:rPr>
          <w:rFonts w:eastAsia="標楷體"/>
          <w:sz w:val="28"/>
          <w:szCs w:val="28"/>
        </w:rPr>
        <w:t>分佈式架構，其架構包含兩個網路通訊通過的主要路徑。路徑</w:t>
      </w:r>
      <w:r w:rsidR="00E3653C" w:rsidRPr="00657929">
        <w:rPr>
          <w:rFonts w:eastAsia="標楷體"/>
          <w:sz w:val="28"/>
          <w:szCs w:val="28"/>
        </w:rPr>
        <w:t>1</w:t>
      </w:r>
      <w:r w:rsidR="00E3653C" w:rsidRPr="00657929">
        <w:rPr>
          <w:rFonts w:eastAsia="標楷體"/>
          <w:sz w:val="28"/>
          <w:szCs w:val="28"/>
        </w:rPr>
        <w:t>顯示生物辨識設備與</w:t>
      </w:r>
      <w:r w:rsidR="00CD46D5">
        <w:rPr>
          <w:rFonts w:eastAsia="標楷體"/>
          <w:sz w:val="28"/>
          <w:szCs w:val="28"/>
        </w:rPr>
        <w:t>遠距醫療</w:t>
      </w:r>
      <w:r w:rsidR="00E3653C" w:rsidRPr="00657929">
        <w:rPr>
          <w:rFonts w:eastAsia="標楷體"/>
          <w:sz w:val="28"/>
          <w:szCs w:val="28"/>
        </w:rPr>
        <w:t>平台供應商通訊，而路徑</w:t>
      </w:r>
      <w:r w:rsidR="00E3653C" w:rsidRPr="00657929">
        <w:rPr>
          <w:rFonts w:eastAsia="標楷體"/>
          <w:sz w:val="28"/>
          <w:szCs w:val="28"/>
        </w:rPr>
        <w:t>2</w:t>
      </w:r>
      <w:r w:rsidR="00E3653C" w:rsidRPr="00657929">
        <w:rPr>
          <w:rFonts w:eastAsia="標楷體"/>
          <w:sz w:val="28"/>
          <w:szCs w:val="28"/>
        </w:rPr>
        <w:t>顯示行動應用程式的使用，行動應用程式在端口設備（即配置的平板電腦）上運行。對於路徑</w:t>
      </w:r>
      <w:r w:rsidR="00E3653C" w:rsidRPr="00657929">
        <w:rPr>
          <w:rFonts w:eastAsia="標楷體"/>
          <w:sz w:val="28"/>
          <w:szCs w:val="28"/>
        </w:rPr>
        <w:t>2</w:t>
      </w:r>
      <w:r w:rsidR="00E3653C" w:rsidRPr="00657929">
        <w:rPr>
          <w:rFonts w:eastAsia="標楷體"/>
          <w:sz w:val="28"/>
          <w:szCs w:val="28"/>
        </w:rPr>
        <w:t>，病患使用平板電腦從生物辨識設備收集資料。路徑</w:t>
      </w:r>
      <w:r w:rsidR="00E3653C" w:rsidRPr="00657929">
        <w:rPr>
          <w:rFonts w:eastAsia="標楷體"/>
          <w:sz w:val="28"/>
          <w:szCs w:val="28"/>
        </w:rPr>
        <w:t>2</w:t>
      </w:r>
      <w:r w:rsidR="00E3653C" w:rsidRPr="00657929">
        <w:rPr>
          <w:rFonts w:eastAsia="標楷體"/>
          <w:sz w:val="28"/>
          <w:szCs w:val="28"/>
        </w:rPr>
        <w:t>不涉及生物辨識設備與</w:t>
      </w:r>
      <w:r w:rsidR="00CD46D5">
        <w:rPr>
          <w:rFonts w:eastAsia="標楷體"/>
          <w:sz w:val="28"/>
          <w:szCs w:val="28"/>
        </w:rPr>
        <w:t>遠距醫療</w:t>
      </w:r>
      <w:r w:rsidR="00E3653C" w:rsidRPr="00657929">
        <w:rPr>
          <w:rFonts w:eastAsia="標楷體"/>
          <w:sz w:val="28"/>
          <w:szCs w:val="28"/>
        </w:rPr>
        <w:t>平台供應商之間資料傳輸。反之，路徑</w:t>
      </w:r>
      <w:r w:rsidR="00E3653C" w:rsidRPr="00657929">
        <w:rPr>
          <w:rFonts w:eastAsia="標楷體"/>
          <w:sz w:val="28"/>
          <w:szCs w:val="28"/>
        </w:rPr>
        <w:t>1</w:t>
      </w:r>
      <w:r w:rsidR="00E3653C" w:rsidRPr="00657929">
        <w:rPr>
          <w:rFonts w:eastAsia="標楷體"/>
          <w:sz w:val="28"/>
          <w:szCs w:val="28"/>
        </w:rPr>
        <w:t>顯示病患可透過平板電腦收集生物辨識資料與</w:t>
      </w:r>
      <w:r w:rsidR="00CD46D5">
        <w:rPr>
          <w:rFonts w:eastAsia="標楷體"/>
          <w:sz w:val="28"/>
          <w:szCs w:val="28"/>
        </w:rPr>
        <w:t>遠距醫療</w:t>
      </w:r>
      <w:r w:rsidR="00E3653C" w:rsidRPr="00657929">
        <w:rPr>
          <w:rFonts w:eastAsia="標楷體"/>
          <w:sz w:val="28"/>
          <w:szCs w:val="28"/>
        </w:rPr>
        <w:t>平台供應商進行資料交換。</w:t>
      </w:r>
    </w:p>
    <w:p w14:paraId="44AB5634" w14:textId="43213A48" w:rsidR="00E3653C" w:rsidRPr="00657929" w:rsidRDefault="00487DE0" w:rsidP="00911F33">
      <w:pPr>
        <w:pStyle w:val="af1"/>
      </w:pPr>
      <w:bookmarkStart w:id="60" w:name="_Toc106654782"/>
      <w:r w:rsidRPr="00657929">
        <w:t>圖</w:t>
      </w:r>
      <w:r w:rsidRPr="00657929">
        <w:fldChar w:fldCharType="begin"/>
      </w:r>
      <w:r w:rsidRPr="00657929">
        <w:instrText xml:space="preserve"> SEQ </w:instrText>
      </w:r>
      <w:r w:rsidRPr="00657929">
        <w:instrText>圖</w:instrText>
      </w:r>
      <w:r w:rsidRPr="00657929">
        <w:instrText xml:space="preserve"> \* ARABIC </w:instrText>
      </w:r>
      <w:r w:rsidRPr="00657929">
        <w:fldChar w:fldCharType="separate"/>
      </w:r>
      <w:r w:rsidR="001C03B1">
        <w:t>22</w:t>
      </w:r>
      <w:r w:rsidRPr="00657929">
        <w:fldChar w:fldCharType="end"/>
      </w:r>
      <w:r w:rsidR="00070BE2" w:rsidRPr="00657929">
        <w:rPr>
          <w:lang w:eastAsia="zh-TW"/>
        </w:rPr>
        <w:t>：</w:t>
      </w:r>
      <w:r w:rsidRPr="00657929">
        <w:t>RPM</w:t>
      </w:r>
      <w:r w:rsidRPr="00657929">
        <w:t>分佈式架構</w:t>
      </w:r>
      <w:bookmarkEnd w:id="60"/>
    </w:p>
    <w:p w14:paraId="7C16E3A0" w14:textId="358611C5" w:rsidR="00E3653C" w:rsidRPr="00657929" w:rsidRDefault="00E3653C" w:rsidP="00E3653C">
      <w:pPr>
        <w:jc w:val="center"/>
        <w:rPr>
          <w:rFonts w:eastAsia="標楷體"/>
          <w:sz w:val="28"/>
          <w:szCs w:val="28"/>
        </w:rPr>
      </w:pPr>
      <w:r w:rsidRPr="00657929">
        <w:rPr>
          <w:rFonts w:eastAsia="標楷體"/>
          <w:sz w:val="28"/>
          <w:szCs w:val="28"/>
        </w:rPr>
        <w:t>(</w:t>
      </w:r>
      <w:r w:rsidRPr="00657929">
        <w:rPr>
          <w:rFonts w:eastAsia="標楷體"/>
          <w:sz w:val="28"/>
          <w:szCs w:val="28"/>
        </w:rPr>
        <w:t>資料來源</w:t>
      </w:r>
      <w:r w:rsidRPr="00657929">
        <w:rPr>
          <w:rFonts w:eastAsia="標楷體"/>
          <w:sz w:val="28"/>
          <w:szCs w:val="28"/>
        </w:rPr>
        <w:t>: NIST SPECIAL PUBLICATION 1800-30)</w:t>
      </w:r>
    </w:p>
    <w:p w14:paraId="151F6E95" w14:textId="77777777" w:rsidR="00487DE0" w:rsidRPr="00657929" w:rsidRDefault="00487DE0" w:rsidP="00E3653C">
      <w:pPr>
        <w:jc w:val="center"/>
        <w:rPr>
          <w:rFonts w:eastAsia="標楷體"/>
          <w:sz w:val="28"/>
          <w:szCs w:val="28"/>
        </w:rPr>
      </w:pPr>
    </w:p>
    <w:p w14:paraId="1527700E" w14:textId="2BF9B24D" w:rsidR="00E3653C" w:rsidRPr="00657929" w:rsidRDefault="00F01D7D" w:rsidP="00911F33">
      <w:pPr>
        <w:pStyle w:val="H2"/>
        <w:numPr>
          <w:ilvl w:val="0"/>
          <w:numId w:val="0"/>
        </w:numPr>
      </w:pPr>
      <w:bookmarkStart w:id="61" w:name="_Toc106654706"/>
      <w:r w:rsidRPr="00657929">
        <w:t>4</w:t>
      </w:r>
      <w:r w:rsidR="00E3653C" w:rsidRPr="00657929">
        <w:t>.1.1</w:t>
      </w:r>
      <w:r w:rsidR="00E3653C" w:rsidRPr="00657929">
        <w:t>分層架構</w:t>
      </w:r>
      <w:bookmarkEnd w:id="61"/>
    </w:p>
    <w:p w14:paraId="1440D90F" w14:textId="1AC83154" w:rsidR="00E3653C" w:rsidRDefault="00870259" w:rsidP="00911F33">
      <w:pPr>
        <w:ind w:firstLineChars="200" w:firstLine="560"/>
        <w:rPr>
          <w:rFonts w:eastAsia="標楷體"/>
          <w:sz w:val="28"/>
          <w:szCs w:val="28"/>
        </w:rPr>
      </w:pPr>
      <w:r>
        <w:rPr>
          <w:rFonts w:eastAsia="標楷體" w:hint="eastAsia"/>
          <w:sz w:val="28"/>
          <w:szCs w:val="28"/>
        </w:rPr>
        <w:lastRenderedPageBreak/>
        <w:t>美國</w:t>
      </w:r>
      <w:r w:rsidR="00911F33" w:rsidRPr="00657929">
        <w:rPr>
          <w:rFonts w:eastAsia="標楷體"/>
          <w:noProof/>
          <w:sz w:val="28"/>
          <w:szCs w:val="28"/>
        </w:rPr>
        <w:drawing>
          <wp:anchor distT="0" distB="0" distL="114300" distR="114300" simplePos="0" relativeHeight="251691008" behindDoc="1" locked="0" layoutInCell="1" allowOverlap="0" wp14:anchorId="6984E752" wp14:editId="41E18C01">
            <wp:simplePos x="0" y="0"/>
            <wp:positionH relativeFrom="margin">
              <wp:posOffset>231140</wp:posOffset>
            </wp:positionH>
            <wp:positionV relativeFrom="paragraph">
              <wp:posOffset>5095240</wp:posOffset>
            </wp:positionV>
            <wp:extent cx="3792855" cy="2343150"/>
            <wp:effectExtent l="0" t="0" r="4445" b="6350"/>
            <wp:wrapTopAndBottom/>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792855" cy="23431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3653C" w:rsidRPr="00657929">
        <w:rPr>
          <w:rFonts w:eastAsia="標楷體"/>
          <w:sz w:val="28"/>
          <w:szCs w:val="28"/>
        </w:rPr>
        <w:t>NCCoE</w:t>
      </w:r>
      <w:proofErr w:type="spellEnd"/>
      <w:r w:rsidR="00E3653C" w:rsidRPr="00657929">
        <w:rPr>
          <w:rFonts w:eastAsia="標楷體"/>
          <w:sz w:val="28"/>
          <w:szCs w:val="28"/>
        </w:rPr>
        <w:t xml:space="preserve"> </w:t>
      </w:r>
      <w:r w:rsidR="00E3653C" w:rsidRPr="00657929">
        <w:rPr>
          <w:rFonts w:eastAsia="標楷體"/>
          <w:sz w:val="28"/>
          <w:szCs w:val="28"/>
        </w:rPr>
        <w:t>醫療實驗室將分佈式架構分為三個層面：企業、安全</w:t>
      </w:r>
      <w:r w:rsidR="00911F33">
        <w:rPr>
          <w:rFonts w:eastAsia="標楷體" w:hint="eastAsia"/>
          <w:sz w:val="28"/>
          <w:szCs w:val="28"/>
        </w:rPr>
        <w:t>以及</w:t>
      </w:r>
      <w:r w:rsidR="00E3653C" w:rsidRPr="00657929">
        <w:rPr>
          <w:rFonts w:eastAsia="標楷體"/>
          <w:sz w:val="28"/>
          <w:szCs w:val="28"/>
        </w:rPr>
        <w:t>基礎設施。企業層面專注於功能部分，包括生物辨識讀卡器與病患互動；安全層面從概念上描述</w:t>
      </w:r>
      <w:proofErr w:type="spellStart"/>
      <w:r w:rsidR="00E3653C" w:rsidRPr="00657929">
        <w:rPr>
          <w:rFonts w:eastAsia="標楷體"/>
          <w:sz w:val="28"/>
          <w:szCs w:val="28"/>
        </w:rPr>
        <w:t>NCCoE</w:t>
      </w:r>
      <w:proofErr w:type="spellEnd"/>
      <w:r w:rsidR="00E3653C" w:rsidRPr="00657929">
        <w:rPr>
          <w:rFonts w:eastAsia="標楷體"/>
          <w:sz w:val="28"/>
          <w:szCs w:val="28"/>
        </w:rPr>
        <w:t>實驗室如何實施安全部分。病患主要透過企業層面</w:t>
      </w:r>
      <w:r w:rsidR="00911F33">
        <w:rPr>
          <w:rFonts w:eastAsia="標楷體" w:hint="eastAsia"/>
          <w:sz w:val="28"/>
          <w:szCs w:val="28"/>
        </w:rPr>
        <w:t>，</w:t>
      </w:r>
      <w:r w:rsidR="00E3653C" w:rsidRPr="00657929">
        <w:rPr>
          <w:rFonts w:eastAsia="標楷體"/>
          <w:sz w:val="28"/>
          <w:szCs w:val="28"/>
        </w:rPr>
        <w:t>使用生物辨識設備和端口設備與臨床醫療團隊進行溝通。遠距醫療包含一個安全層面的元件，用於隔離</w:t>
      </w:r>
      <w:r w:rsidR="00E3653C" w:rsidRPr="00657929">
        <w:rPr>
          <w:rFonts w:eastAsia="標楷體"/>
          <w:sz w:val="28"/>
          <w:szCs w:val="28"/>
        </w:rPr>
        <w:t xml:space="preserve"> RPM </w:t>
      </w:r>
      <w:r w:rsidR="00E3653C" w:rsidRPr="00657929">
        <w:rPr>
          <w:rFonts w:eastAsia="標楷體"/>
          <w:sz w:val="28"/>
          <w:szCs w:val="28"/>
        </w:rPr>
        <w:t>之間的網路流量。</w:t>
      </w:r>
      <w:r w:rsidR="00CD46D5">
        <w:rPr>
          <w:rFonts w:eastAsia="標楷體"/>
          <w:sz w:val="28"/>
          <w:szCs w:val="28"/>
        </w:rPr>
        <w:t>遠距醫療</w:t>
      </w:r>
      <w:r w:rsidR="00E3653C" w:rsidRPr="00657929">
        <w:rPr>
          <w:rFonts w:eastAsia="標楷體"/>
          <w:sz w:val="28"/>
          <w:szCs w:val="28"/>
        </w:rPr>
        <w:t>平台供應商也實現三個層面，其中企業層面包括有助於處理病患資料、網路、語音會議功能的服務。安全層面用於保護環境的元件組成，例如</w:t>
      </w:r>
      <w:r w:rsidR="00D3121D">
        <w:rPr>
          <w:rFonts w:eastAsia="標楷體"/>
          <w:sz w:val="28"/>
          <w:szCs w:val="28"/>
        </w:rPr>
        <w:t>身分</w:t>
      </w:r>
      <w:r w:rsidR="00E3653C" w:rsidRPr="00657929">
        <w:rPr>
          <w:rFonts w:eastAsia="標楷體"/>
          <w:sz w:val="28"/>
          <w:szCs w:val="28"/>
        </w:rPr>
        <w:t>驗證機制、憑證管理系統、安全日誌記錄功能等。基礎設施層面包含可以作為雲端服務的網路和</w:t>
      </w:r>
      <w:r w:rsidR="00537C47">
        <w:rPr>
          <w:rFonts w:eastAsia="標楷體" w:hint="eastAsia"/>
          <w:sz w:val="28"/>
          <w:szCs w:val="28"/>
        </w:rPr>
        <w:t>伺服</w:t>
      </w:r>
      <w:r w:rsidR="00E3653C" w:rsidRPr="00657929">
        <w:rPr>
          <w:rFonts w:eastAsia="標楷體"/>
          <w:sz w:val="28"/>
          <w:szCs w:val="28"/>
        </w:rPr>
        <w:t>器元件。圖</w:t>
      </w:r>
      <w:r w:rsidR="003E7CB8">
        <w:rPr>
          <w:rFonts w:eastAsia="標楷體"/>
          <w:sz w:val="28"/>
          <w:szCs w:val="28"/>
        </w:rPr>
        <w:t>2</w:t>
      </w:r>
      <w:r w:rsidR="00526527">
        <w:rPr>
          <w:rFonts w:eastAsia="標楷體"/>
          <w:sz w:val="28"/>
          <w:szCs w:val="28"/>
        </w:rPr>
        <w:t>3</w:t>
      </w:r>
      <w:r w:rsidR="00E3653C" w:rsidRPr="00657929">
        <w:rPr>
          <w:rFonts w:eastAsia="標楷體"/>
          <w:sz w:val="28"/>
          <w:szCs w:val="28"/>
        </w:rPr>
        <w:t>顯示每個領域相交的三個層面示意圖以及組織如何在實驗室環境中實現它們。</w:t>
      </w:r>
    </w:p>
    <w:p w14:paraId="3E082EA5" w14:textId="1ABA2D5E" w:rsidR="00E3653C" w:rsidRPr="00657929" w:rsidRDefault="00487DE0" w:rsidP="00911F33">
      <w:pPr>
        <w:pStyle w:val="af1"/>
        <w:rPr>
          <w:szCs w:val="28"/>
        </w:rPr>
      </w:pPr>
      <w:bookmarkStart w:id="62" w:name="_Toc106654783"/>
      <w:r w:rsidRPr="00657929">
        <w:t>圖</w:t>
      </w:r>
      <w:r w:rsidRPr="00657929">
        <w:fldChar w:fldCharType="begin"/>
      </w:r>
      <w:r w:rsidRPr="00657929">
        <w:instrText xml:space="preserve"> SEQ </w:instrText>
      </w:r>
      <w:r w:rsidRPr="00657929">
        <w:instrText>圖</w:instrText>
      </w:r>
      <w:r w:rsidRPr="00657929">
        <w:instrText xml:space="preserve"> \* ARABIC </w:instrText>
      </w:r>
      <w:r w:rsidRPr="00657929">
        <w:fldChar w:fldCharType="separate"/>
      </w:r>
      <w:r w:rsidR="001C03B1">
        <w:t>23</w:t>
      </w:r>
      <w:r w:rsidRPr="00657929">
        <w:fldChar w:fldCharType="end"/>
      </w:r>
      <w:r w:rsidR="00070BE2" w:rsidRPr="00657929">
        <w:rPr>
          <w:lang w:eastAsia="zh-TW"/>
        </w:rPr>
        <w:t>：</w:t>
      </w:r>
      <w:r w:rsidRPr="00657929">
        <w:rPr>
          <w:lang w:eastAsia="zh-TW"/>
        </w:rPr>
        <w:t>企業、安全、基礎設施架構等層面示意圖</w:t>
      </w:r>
      <w:bookmarkEnd w:id="62"/>
    </w:p>
    <w:p w14:paraId="5AF2467B" w14:textId="77777777" w:rsidR="00E3653C" w:rsidRPr="00657929" w:rsidRDefault="00E3653C" w:rsidP="00870259">
      <w:pPr>
        <w:jc w:val="center"/>
        <w:rPr>
          <w:rFonts w:eastAsia="標楷體"/>
          <w:sz w:val="28"/>
          <w:szCs w:val="28"/>
        </w:rPr>
      </w:pPr>
      <w:r w:rsidRPr="00657929">
        <w:rPr>
          <w:rFonts w:eastAsia="標楷體"/>
          <w:sz w:val="28"/>
          <w:szCs w:val="28"/>
        </w:rPr>
        <w:t>(</w:t>
      </w:r>
      <w:r w:rsidRPr="00657929">
        <w:rPr>
          <w:rFonts w:eastAsia="標楷體"/>
          <w:sz w:val="28"/>
          <w:szCs w:val="28"/>
        </w:rPr>
        <w:t>資料來源</w:t>
      </w:r>
      <w:r w:rsidRPr="00657929">
        <w:rPr>
          <w:rFonts w:eastAsia="標楷體"/>
          <w:sz w:val="28"/>
          <w:szCs w:val="28"/>
        </w:rPr>
        <w:t>: NIST SPECIAL PUBLICATION 1800-30)</w:t>
      </w:r>
    </w:p>
    <w:p w14:paraId="1B86D505" w14:textId="77777777" w:rsidR="00E3653C" w:rsidRPr="00657929" w:rsidRDefault="00E3653C" w:rsidP="00ED295E">
      <w:pPr>
        <w:keepNext/>
        <w:numPr>
          <w:ilvl w:val="0"/>
          <w:numId w:val="38"/>
        </w:numPr>
        <w:tabs>
          <w:tab w:val="left" w:pos="1985"/>
        </w:tabs>
        <w:adjustRightInd w:val="0"/>
        <w:snapToGrid w:val="0"/>
        <w:spacing w:before="120" w:line="300" w:lineRule="auto"/>
        <w:ind w:rightChars="100" w:right="240"/>
        <w:textAlignment w:val="baseline"/>
        <w:outlineLvl w:val="2"/>
        <w:rPr>
          <w:rFonts w:eastAsia="標楷體"/>
          <w:b/>
          <w:vanish/>
          <w:sz w:val="28"/>
          <w:szCs w:val="28"/>
        </w:rPr>
      </w:pPr>
      <w:bookmarkStart w:id="63" w:name="_Toc106482060"/>
      <w:bookmarkStart w:id="64" w:name="_Toc106482137"/>
      <w:bookmarkStart w:id="65" w:name="_Toc106482739"/>
      <w:bookmarkStart w:id="66" w:name="_Toc106482864"/>
      <w:bookmarkStart w:id="67" w:name="_Toc106482899"/>
      <w:bookmarkStart w:id="68" w:name="_Toc106482933"/>
      <w:bookmarkStart w:id="69" w:name="_Toc106538842"/>
      <w:bookmarkStart w:id="70" w:name="_Toc106538915"/>
      <w:bookmarkStart w:id="71" w:name="_Toc106539021"/>
      <w:bookmarkStart w:id="72" w:name="_Toc106539116"/>
      <w:bookmarkStart w:id="73" w:name="_Toc106539221"/>
      <w:bookmarkStart w:id="74" w:name="_Toc106539457"/>
      <w:bookmarkStart w:id="75" w:name="_Toc106539765"/>
      <w:bookmarkStart w:id="76" w:name="_Toc106539799"/>
      <w:bookmarkStart w:id="77" w:name="_Toc106539873"/>
      <w:bookmarkStart w:id="78" w:name="_Toc106541720"/>
      <w:bookmarkStart w:id="79" w:name="_Toc106574343"/>
      <w:bookmarkStart w:id="80" w:name="_Toc106650187"/>
      <w:bookmarkStart w:id="81" w:name="_Toc106650559"/>
      <w:bookmarkStart w:id="82" w:name="_Toc106651505"/>
      <w:bookmarkStart w:id="83" w:name="_Toc106651599"/>
      <w:bookmarkStart w:id="84" w:name="_Toc106651885"/>
      <w:bookmarkStart w:id="85" w:name="_Toc106652984"/>
      <w:bookmarkStart w:id="86" w:name="_Toc106653836"/>
      <w:bookmarkStart w:id="87" w:name="_Toc106654707"/>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1EA6EFB8" w14:textId="77777777" w:rsidR="00E3653C" w:rsidRPr="00657929" w:rsidRDefault="00E3653C" w:rsidP="00ED295E">
      <w:pPr>
        <w:keepNext/>
        <w:numPr>
          <w:ilvl w:val="0"/>
          <w:numId w:val="38"/>
        </w:numPr>
        <w:tabs>
          <w:tab w:val="left" w:pos="1985"/>
        </w:tabs>
        <w:adjustRightInd w:val="0"/>
        <w:snapToGrid w:val="0"/>
        <w:spacing w:before="120" w:line="300" w:lineRule="auto"/>
        <w:ind w:rightChars="100" w:right="240"/>
        <w:textAlignment w:val="baseline"/>
        <w:outlineLvl w:val="2"/>
        <w:rPr>
          <w:rFonts w:eastAsia="標楷體"/>
          <w:b/>
          <w:vanish/>
          <w:sz w:val="28"/>
          <w:szCs w:val="28"/>
        </w:rPr>
      </w:pPr>
      <w:bookmarkStart w:id="88" w:name="_Toc106482061"/>
      <w:bookmarkStart w:id="89" w:name="_Toc106482138"/>
      <w:bookmarkStart w:id="90" w:name="_Toc106482740"/>
      <w:bookmarkStart w:id="91" w:name="_Toc106482865"/>
      <w:bookmarkStart w:id="92" w:name="_Toc106482900"/>
      <w:bookmarkStart w:id="93" w:name="_Toc106482934"/>
      <w:bookmarkStart w:id="94" w:name="_Toc106538843"/>
      <w:bookmarkStart w:id="95" w:name="_Toc106538916"/>
      <w:bookmarkStart w:id="96" w:name="_Toc106539022"/>
      <w:bookmarkStart w:id="97" w:name="_Toc106539117"/>
      <w:bookmarkStart w:id="98" w:name="_Toc106539222"/>
      <w:bookmarkStart w:id="99" w:name="_Toc106539458"/>
      <w:bookmarkStart w:id="100" w:name="_Toc106539766"/>
      <w:bookmarkStart w:id="101" w:name="_Toc106539800"/>
      <w:bookmarkStart w:id="102" w:name="_Toc106539874"/>
      <w:bookmarkStart w:id="103" w:name="_Toc106541721"/>
      <w:bookmarkStart w:id="104" w:name="_Toc106574344"/>
      <w:bookmarkStart w:id="105" w:name="_Toc106650188"/>
      <w:bookmarkStart w:id="106" w:name="_Toc106650560"/>
      <w:bookmarkStart w:id="107" w:name="_Toc106651506"/>
      <w:bookmarkStart w:id="108" w:name="_Toc106651600"/>
      <w:bookmarkStart w:id="109" w:name="_Toc106651886"/>
      <w:bookmarkStart w:id="110" w:name="_Toc106652985"/>
      <w:bookmarkStart w:id="111" w:name="_Toc106653837"/>
      <w:bookmarkStart w:id="112" w:name="_Toc106654708"/>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14:paraId="05472397" w14:textId="77777777" w:rsidR="00E3653C" w:rsidRPr="00657929" w:rsidRDefault="00E3653C" w:rsidP="00ED295E">
      <w:pPr>
        <w:keepNext/>
        <w:numPr>
          <w:ilvl w:val="0"/>
          <w:numId w:val="38"/>
        </w:numPr>
        <w:tabs>
          <w:tab w:val="left" w:pos="1985"/>
        </w:tabs>
        <w:adjustRightInd w:val="0"/>
        <w:snapToGrid w:val="0"/>
        <w:spacing w:before="120" w:line="300" w:lineRule="auto"/>
        <w:ind w:rightChars="100" w:right="240"/>
        <w:textAlignment w:val="baseline"/>
        <w:outlineLvl w:val="2"/>
        <w:rPr>
          <w:rFonts w:eastAsia="標楷體"/>
          <w:b/>
          <w:vanish/>
          <w:sz w:val="28"/>
          <w:szCs w:val="28"/>
        </w:rPr>
      </w:pPr>
      <w:bookmarkStart w:id="113" w:name="_Toc106482062"/>
      <w:bookmarkStart w:id="114" w:name="_Toc106482139"/>
      <w:bookmarkStart w:id="115" w:name="_Toc106482741"/>
      <w:bookmarkStart w:id="116" w:name="_Toc106482866"/>
      <w:bookmarkStart w:id="117" w:name="_Toc106482901"/>
      <w:bookmarkStart w:id="118" w:name="_Toc106482935"/>
      <w:bookmarkStart w:id="119" w:name="_Toc106538844"/>
      <w:bookmarkStart w:id="120" w:name="_Toc106538917"/>
      <w:bookmarkStart w:id="121" w:name="_Toc106539023"/>
      <w:bookmarkStart w:id="122" w:name="_Toc106539118"/>
      <w:bookmarkStart w:id="123" w:name="_Toc106539223"/>
      <w:bookmarkStart w:id="124" w:name="_Toc106539459"/>
      <w:bookmarkStart w:id="125" w:name="_Toc106539767"/>
      <w:bookmarkStart w:id="126" w:name="_Toc106539801"/>
      <w:bookmarkStart w:id="127" w:name="_Toc106539875"/>
      <w:bookmarkStart w:id="128" w:name="_Toc106541722"/>
      <w:bookmarkStart w:id="129" w:name="_Toc106574345"/>
      <w:bookmarkStart w:id="130" w:name="_Toc106650189"/>
      <w:bookmarkStart w:id="131" w:name="_Toc106650561"/>
      <w:bookmarkStart w:id="132" w:name="_Toc106651507"/>
      <w:bookmarkStart w:id="133" w:name="_Toc106651601"/>
      <w:bookmarkStart w:id="134" w:name="_Toc106651887"/>
      <w:bookmarkStart w:id="135" w:name="_Toc106652986"/>
      <w:bookmarkStart w:id="136" w:name="_Toc106653838"/>
      <w:bookmarkStart w:id="137" w:name="_Toc106654709"/>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152CFEBF" w14:textId="77777777" w:rsidR="00E3653C" w:rsidRPr="00657929" w:rsidRDefault="00E3653C" w:rsidP="00ED295E">
      <w:pPr>
        <w:keepNext/>
        <w:numPr>
          <w:ilvl w:val="0"/>
          <w:numId w:val="38"/>
        </w:numPr>
        <w:tabs>
          <w:tab w:val="left" w:pos="1985"/>
        </w:tabs>
        <w:adjustRightInd w:val="0"/>
        <w:snapToGrid w:val="0"/>
        <w:spacing w:before="120" w:line="300" w:lineRule="auto"/>
        <w:ind w:rightChars="100" w:right="240"/>
        <w:textAlignment w:val="baseline"/>
        <w:outlineLvl w:val="2"/>
        <w:rPr>
          <w:rFonts w:eastAsia="標楷體"/>
          <w:b/>
          <w:vanish/>
          <w:sz w:val="28"/>
          <w:szCs w:val="28"/>
        </w:rPr>
      </w:pPr>
      <w:bookmarkStart w:id="138" w:name="_Toc106482063"/>
      <w:bookmarkStart w:id="139" w:name="_Toc106482140"/>
      <w:bookmarkStart w:id="140" w:name="_Toc106482742"/>
      <w:bookmarkStart w:id="141" w:name="_Toc106482867"/>
      <w:bookmarkStart w:id="142" w:name="_Toc106482902"/>
      <w:bookmarkStart w:id="143" w:name="_Toc106482936"/>
      <w:bookmarkStart w:id="144" w:name="_Toc106538845"/>
      <w:bookmarkStart w:id="145" w:name="_Toc106538918"/>
      <w:bookmarkStart w:id="146" w:name="_Toc106539024"/>
      <w:bookmarkStart w:id="147" w:name="_Toc106539119"/>
      <w:bookmarkStart w:id="148" w:name="_Toc106539224"/>
      <w:bookmarkStart w:id="149" w:name="_Toc106539460"/>
      <w:bookmarkStart w:id="150" w:name="_Toc106539768"/>
      <w:bookmarkStart w:id="151" w:name="_Toc106539802"/>
      <w:bookmarkStart w:id="152" w:name="_Toc106539876"/>
      <w:bookmarkStart w:id="153" w:name="_Toc106541723"/>
      <w:bookmarkStart w:id="154" w:name="_Toc106574346"/>
      <w:bookmarkStart w:id="155" w:name="_Toc106650190"/>
      <w:bookmarkStart w:id="156" w:name="_Toc106650562"/>
      <w:bookmarkStart w:id="157" w:name="_Toc106651508"/>
      <w:bookmarkStart w:id="158" w:name="_Toc106651602"/>
      <w:bookmarkStart w:id="159" w:name="_Toc106651888"/>
      <w:bookmarkStart w:id="160" w:name="_Toc106652987"/>
      <w:bookmarkStart w:id="161" w:name="_Toc106653839"/>
      <w:bookmarkStart w:id="162" w:name="_Toc106654710"/>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14:paraId="7A35A346" w14:textId="77777777" w:rsidR="00E3653C" w:rsidRPr="00657929" w:rsidRDefault="00E3653C" w:rsidP="00ED295E">
      <w:pPr>
        <w:keepNext/>
        <w:numPr>
          <w:ilvl w:val="0"/>
          <w:numId w:val="38"/>
        </w:numPr>
        <w:tabs>
          <w:tab w:val="left" w:pos="1985"/>
        </w:tabs>
        <w:adjustRightInd w:val="0"/>
        <w:snapToGrid w:val="0"/>
        <w:spacing w:before="120" w:line="300" w:lineRule="auto"/>
        <w:ind w:rightChars="100" w:right="240"/>
        <w:textAlignment w:val="baseline"/>
        <w:outlineLvl w:val="2"/>
        <w:rPr>
          <w:rFonts w:eastAsia="標楷體"/>
          <w:b/>
          <w:vanish/>
          <w:sz w:val="28"/>
          <w:szCs w:val="28"/>
        </w:rPr>
      </w:pPr>
      <w:bookmarkStart w:id="163" w:name="_Toc106482064"/>
      <w:bookmarkStart w:id="164" w:name="_Toc106482141"/>
      <w:bookmarkStart w:id="165" w:name="_Toc106482743"/>
      <w:bookmarkStart w:id="166" w:name="_Toc106482868"/>
      <w:bookmarkStart w:id="167" w:name="_Toc106482903"/>
      <w:bookmarkStart w:id="168" w:name="_Toc106482937"/>
      <w:bookmarkStart w:id="169" w:name="_Toc106538846"/>
      <w:bookmarkStart w:id="170" w:name="_Toc106538919"/>
      <w:bookmarkStart w:id="171" w:name="_Toc106539025"/>
      <w:bookmarkStart w:id="172" w:name="_Toc106539120"/>
      <w:bookmarkStart w:id="173" w:name="_Toc106539225"/>
      <w:bookmarkStart w:id="174" w:name="_Toc106539461"/>
      <w:bookmarkStart w:id="175" w:name="_Toc106539769"/>
      <w:bookmarkStart w:id="176" w:name="_Toc106539803"/>
      <w:bookmarkStart w:id="177" w:name="_Toc106539877"/>
      <w:bookmarkStart w:id="178" w:name="_Toc106541724"/>
      <w:bookmarkStart w:id="179" w:name="_Toc106574347"/>
      <w:bookmarkStart w:id="180" w:name="_Toc106650191"/>
      <w:bookmarkStart w:id="181" w:name="_Toc106650563"/>
      <w:bookmarkStart w:id="182" w:name="_Toc106651509"/>
      <w:bookmarkStart w:id="183" w:name="_Toc106651603"/>
      <w:bookmarkStart w:id="184" w:name="_Toc106651889"/>
      <w:bookmarkStart w:id="185" w:name="_Toc106652988"/>
      <w:bookmarkStart w:id="186" w:name="_Toc106653840"/>
      <w:bookmarkStart w:id="187" w:name="_Toc106654711"/>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14:paraId="76C5B5FA" w14:textId="77777777" w:rsidR="00E3653C" w:rsidRPr="00657929" w:rsidRDefault="00E3653C" w:rsidP="00ED295E">
      <w:pPr>
        <w:keepNext/>
        <w:numPr>
          <w:ilvl w:val="1"/>
          <w:numId w:val="38"/>
        </w:numPr>
        <w:tabs>
          <w:tab w:val="left" w:pos="1985"/>
        </w:tabs>
        <w:adjustRightInd w:val="0"/>
        <w:snapToGrid w:val="0"/>
        <w:spacing w:before="120" w:line="300" w:lineRule="auto"/>
        <w:ind w:rightChars="100" w:right="240"/>
        <w:textAlignment w:val="baseline"/>
        <w:outlineLvl w:val="2"/>
        <w:rPr>
          <w:rFonts w:eastAsia="標楷體"/>
          <w:b/>
          <w:vanish/>
          <w:sz w:val="28"/>
          <w:szCs w:val="28"/>
        </w:rPr>
      </w:pPr>
      <w:bookmarkStart w:id="188" w:name="_Toc106482065"/>
      <w:bookmarkStart w:id="189" w:name="_Toc106482142"/>
      <w:bookmarkStart w:id="190" w:name="_Toc106482744"/>
      <w:bookmarkStart w:id="191" w:name="_Toc106482869"/>
      <w:bookmarkStart w:id="192" w:name="_Toc106482904"/>
      <w:bookmarkStart w:id="193" w:name="_Toc106482938"/>
      <w:bookmarkStart w:id="194" w:name="_Toc106538847"/>
      <w:bookmarkStart w:id="195" w:name="_Toc106538920"/>
      <w:bookmarkStart w:id="196" w:name="_Toc106539026"/>
      <w:bookmarkStart w:id="197" w:name="_Toc106539121"/>
      <w:bookmarkStart w:id="198" w:name="_Toc106539226"/>
      <w:bookmarkStart w:id="199" w:name="_Toc106539462"/>
      <w:bookmarkStart w:id="200" w:name="_Toc106539770"/>
      <w:bookmarkStart w:id="201" w:name="_Toc106539804"/>
      <w:bookmarkStart w:id="202" w:name="_Toc106539878"/>
      <w:bookmarkStart w:id="203" w:name="_Toc106541725"/>
      <w:bookmarkStart w:id="204" w:name="_Toc106574348"/>
      <w:bookmarkStart w:id="205" w:name="_Toc106650192"/>
      <w:bookmarkStart w:id="206" w:name="_Toc106650564"/>
      <w:bookmarkStart w:id="207" w:name="_Toc106651510"/>
      <w:bookmarkStart w:id="208" w:name="_Toc106651604"/>
      <w:bookmarkStart w:id="209" w:name="_Toc106651890"/>
      <w:bookmarkStart w:id="210" w:name="_Toc106652989"/>
      <w:bookmarkStart w:id="211" w:name="_Toc106653841"/>
      <w:bookmarkStart w:id="212" w:name="_Toc106654712"/>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19E33A46" w14:textId="033010D0" w:rsidR="00E3653C" w:rsidRPr="00657929" w:rsidRDefault="00F01D7D" w:rsidP="00911F33">
      <w:pPr>
        <w:pStyle w:val="H2"/>
        <w:numPr>
          <w:ilvl w:val="0"/>
          <w:numId w:val="0"/>
        </w:numPr>
        <w:ind w:left="567" w:hanging="567"/>
      </w:pPr>
      <w:bookmarkStart w:id="213" w:name="_Toc106654713"/>
      <w:r w:rsidRPr="00657929">
        <w:t>4</w:t>
      </w:r>
      <w:r w:rsidR="008D131F" w:rsidRPr="00657929">
        <w:t>.1.2</w:t>
      </w:r>
      <w:r w:rsidR="00E3653C" w:rsidRPr="00657929">
        <w:t>安全能力</w:t>
      </w:r>
      <w:bookmarkEnd w:id="213"/>
    </w:p>
    <w:p w14:paraId="2A87655D" w14:textId="77777777" w:rsidR="00CF6922" w:rsidRDefault="00E3653C" w:rsidP="00911F33">
      <w:pPr>
        <w:ind w:firstLineChars="200" w:firstLine="560"/>
        <w:jc w:val="both"/>
        <w:rPr>
          <w:rFonts w:eastAsia="標楷體"/>
          <w:sz w:val="28"/>
          <w:szCs w:val="28"/>
        </w:rPr>
      </w:pPr>
      <w:r w:rsidRPr="00657929">
        <w:rPr>
          <w:rFonts w:eastAsia="標楷體"/>
          <w:sz w:val="28"/>
          <w:szCs w:val="28"/>
        </w:rPr>
        <w:t>NIST</w:t>
      </w:r>
      <w:r w:rsidRPr="00657929">
        <w:rPr>
          <w:rFonts w:eastAsia="標楷體"/>
          <w:sz w:val="28"/>
          <w:szCs w:val="28"/>
        </w:rPr>
        <w:t>團隊建置一個實驗室環境，該環境代表企業、安全、基礎設施架構等層面。在構建</w:t>
      </w:r>
      <w:r w:rsidRPr="00657929">
        <w:rPr>
          <w:rFonts w:eastAsia="標楷體"/>
          <w:sz w:val="28"/>
          <w:szCs w:val="28"/>
        </w:rPr>
        <w:t xml:space="preserve"> HDO</w:t>
      </w:r>
      <w:r w:rsidRPr="00657929">
        <w:rPr>
          <w:rFonts w:eastAsia="標楷體"/>
          <w:sz w:val="28"/>
          <w:szCs w:val="28"/>
        </w:rPr>
        <w:t>環境時，團隊建立在分區網路之上</w:t>
      </w:r>
      <w:r w:rsidRPr="00657929">
        <w:rPr>
          <w:rFonts w:eastAsia="標楷體"/>
          <w:sz w:val="28"/>
          <w:szCs w:val="28"/>
        </w:rPr>
        <w:t xml:space="preserve">NIST SP 1800-8 </w:t>
      </w:r>
      <w:r w:rsidRPr="00657929">
        <w:rPr>
          <w:rFonts w:eastAsia="標楷體"/>
          <w:sz w:val="28"/>
          <w:szCs w:val="28"/>
        </w:rPr>
        <w:t>中描述的架構，詳細資訊請參考</w:t>
      </w:r>
      <w:r w:rsidRPr="00657929">
        <w:rPr>
          <w:rFonts w:eastAsia="標楷體"/>
          <w:sz w:val="28"/>
          <w:szCs w:val="28"/>
        </w:rPr>
        <w:t>https://www.nccoe.nist.gov/sites/default/files/legacy-files/hit-wip-nist-sp1800-8.pdf</w:t>
      </w:r>
      <w:r w:rsidRPr="00657929">
        <w:rPr>
          <w:rFonts w:eastAsia="標楷體"/>
          <w:sz w:val="28"/>
          <w:szCs w:val="28"/>
        </w:rPr>
        <w:t>，該團隊使用網路分區的方法作為</w:t>
      </w:r>
      <w:r w:rsidRPr="00657929">
        <w:rPr>
          <w:rFonts w:eastAsia="標楷體"/>
          <w:sz w:val="28"/>
          <w:szCs w:val="28"/>
        </w:rPr>
        <w:t xml:space="preserve"> RPM </w:t>
      </w:r>
      <w:r w:rsidRPr="00657929">
        <w:rPr>
          <w:rFonts w:eastAsia="標楷體"/>
          <w:sz w:val="28"/>
          <w:szCs w:val="28"/>
        </w:rPr>
        <w:t>生態系統的標準基礎設施。根據標準，團隊選擇相關的安全功能以實現適當的領域。選定的安全功能包括：</w:t>
      </w:r>
    </w:p>
    <w:p w14:paraId="1DE0B3FD" w14:textId="77777777" w:rsidR="00CF6922" w:rsidRDefault="00E3653C" w:rsidP="00911F33">
      <w:pPr>
        <w:ind w:firstLineChars="200" w:firstLine="560"/>
        <w:jc w:val="both"/>
        <w:rPr>
          <w:rFonts w:eastAsia="標楷體"/>
          <w:kern w:val="2"/>
          <w:sz w:val="28"/>
          <w:szCs w:val="28"/>
        </w:rPr>
      </w:pPr>
      <w:r w:rsidRPr="00657929">
        <w:rPr>
          <w:rFonts w:eastAsia="標楷體"/>
          <w:sz w:val="28"/>
          <w:szCs w:val="28"/>
        </w:rPr>
        <w:t>1.</w:t>
      </w:r>
      <w:r w:rsidR="00CD46D5">
        <w:rPr>
          <w:rFonts w:eastAsia="標楷體"/>
          <w:kern w:val="2"/>
          <w:sz w:val="28"/>
          <w:szCs w:val="28"/>
        </w:rPr>
        <w:t>遠距醫療</w:t>
      </w:r>
      <w:r w:rsidRPr="00657929">
        <w:rPr>
          <w:rFonts w:eastAsia="標楷體"/>
          <w:kern w:val="2"/>
          <w:sz w:val="28"/>
          <w:szCs w:val="28"/>
        </w:rPr>
        <w:t>平台供應商</w:t>
      </w:r>
    </w:p>
    <w:p w14:paraId="665D5BC4" w14:textId="77777777" w:rsidR="00CF6922" w:rsidRDefault="00E3653C" w:rsidP="00911F33">
      <w:pPr>
        <w:ind w:firstLineChars="200" w:firstLine="560"/>
        <w:jc w:val="both"/>
        <w:rPr>
          <w:rFonts w:eastAsia="標楷體"/>
          <w:kern w:val="2"/>
          <w:sz w:val="28"/>
          <w:szCs w:val="28"/>
        </w:rPr>
      </w:pPr>
      <w:r w:rsidRPr="00657929">
        <w:rPr>
          <w:rFonts w:eastAsia="標楷體"/>
          <w:kern w:val="2"/>
          <w:sz w:val="28"/>
          <w:szCs w:val="28"/>
        </w:rPr>
        <w:t>2.</w:t>
      </w:r>
      <w:r w:rsidRPr="00657929">
        <w:rPr>
          <w:rFonts w:eastAsia="標楷體"/>
          <w:kern w:val="2"/>
          <w:sz w:val="28"/>
          <w:szCs w:val="28"/>
        </w:rPr>
        <w:t>風險評估控制</w:t>
      </w:r>
    </w:p>
    <w:p w14:paraId="6EE37954" w14:textId="77777777" w:rsidR="00CF6922" w:rsidRDefault="00E3653C" w:rsidP="00911F33">
      <w:pPr>
        <w:ind w:firstLineChars="200" w:firstLine="560"/>
        <w:jc w:val="both"/>
        <w:rPr>
          <w:rFonts w:eastAsia="標楷體"/>
          <w:kern w:val="2"/>
          <w:sz w:val="28"/>
          <w:szCs w:val="28"/>
        </w:rPr>
      </w:pPr>
      <w:r w:rsidRPr="00657929">
        <w:rPr>
          <w:rFonts w:eastAsia="標楷體"/>
          <w:kern w:val="2"/>
          <w:sz w:val="28"/>
          <w:szCs w:val="28"/>
        </w:rPr>
        <w:t>3.</w:t>
      </w:r>
      <w:r w:rsidR="00D3121D">
        <w:rPr>
          <w:rFonts w:eastAsia="標楷體"/>
          <w:kern w:val="2"/>
          <w:sz w:val="28"/>
          <w:szCs w:val="28"/>
        </w:rPr>
        <w:t>身分</w:t>
      </w:r>
      <w:r w:rsidRPr="00657929">
        <w:rPr>
          <w:rFonts w:eastAsia="標楷體"/>
          <w:kern w:val="2"/>
          <w:sz w:val="28"/>
          <w:szCs w:val="28"/>
        </w:rPr>
        <w:t>管理、</w:t>
      </w:r>
      <w:r w:rsidR="00D3121D">
        <w:rPr>
          <w:rFonts w:eastAsia="標楷體"/>
          <w:kern w:val="2"/>
          <w:sz w:val="28"/>
          <w:szCs w:val="28"/>
        </w:rPr>
        <w:t>身分</w:t>
      </w:r>
      <w:r w:rsidRPr="00657929">
        <w:rPr>
          <w:rFonts w:eastAsia="標楷體"/>
          <w:kern w:val="2"/>
          <w:sz w:val="28"/>
          <w:szCs w:val="28"/>
        </w:rPr>
        <w:t>驗證和存取控制</w:t>
      </w:r>
    </w:p>
    <w:p w14:paraId="061195E7" w14:textId="77777777" w:rsidR="00CF6922" w:rsidRDefault="00E3653C" w:rsidP="00911F33">
      <w:pPr>
        <w:ind w:firstLineChars="200" w:firstLine="560"/>
        <w:jc w:val="both"/>
        <w:rPr>
          <w:rFonts w:eastAsia="標楷體"/>
          <w:kern w:val="2"/>
          <w:sz w:val="28"/>
          <w:szCs w:val="28"/>
        </w:rPr>
      </w:pPr>
      <w:r w:rsidRPr="00657929">
        <w:rPr>
          <w:rFonts w:eastAsia="標楷體"/>
          <w:kern w:val="2"/>
          <w:sz w:val="28"/>
          <w:szCs w:val="28"/>
        </w:rPr>
        <w:t>4.</w:t>
      </w:r>
      <w:r w:rsidRPr="00657929">
        <w:rPr>
          <w:rFonts w:eastAsia="標楷體"/>
          <w:kern w:val="2"/>
          <w:sz w:val="28"/>
          <w:szCs w:val="28"/>
        </w:rPr>
        <w:t>資料安全</w:t>
      </w:r>
    </w:p>
    <w:p w14:paraId="3D3F4C0C" w14:textId="27B28128" w:rsidR="00E3653C" w:rsidRPr="00657929" w:rsidRDefault="00E3653C" w:rsidP="00911F33">
      <w:pPr>
        <w:ind w:firstLineChars="200" w:firstLine="560"/>
        <w:jc w:val="both"/>
        <w:rPr>
          <w:rFonts w:eastAsia="標楷體"/>
          <w:sz w:val="28"/>
          <w:szCs w:val="28"/>
        </w:rPr>
      </w:pPr>
      <w:r w:rsidRPr="00657929">
        <w:rPr>
          <w:rFonts w:eastAsia="標楷體"/>
          <w:kern w:val="2"/>
          <w:sz w:val="28"/>
          <w:szCs w:val="28"/>
        </w:rPr>
        <w:t>5.</w:t>
      </w:r>
      <w:r w:rsidRPr="00657929">
        <w:rPr>
          <w:rFonts w:eastAsia="標楷體"/>
          <w:kern w:val="2"/>
          <w:sz w:val="28"/>
          <w:szCs w:val="28"/>
        </w:rPr>
        <w:t>異常和事件以及安全持續監控。</w:t>
      </w:r>
    </w:p>
    <w:p w14:paraId="6AE46205" w14:textId="7418BC9D" w:rsidR="00CF6922" w:rsidRDefault="00E3653C" w:rsidP="00407E2C">
      <w:pPr>
        <w:jc w:val="both"/>
        <w:rPr>
          <w:rFonts w:eastAsia="標楷體"/>
          <w:sz w:val="28"/>
          <w:szCs w:val="28"/>
        </w:rPr>
      </w:pPr>
      <w:r w:rsidRPr="00657929">
        <w:rPr>
          <w:rFonts w:eastAsia="標楷體"/>
          <w:sz w:val="28"/>
          <w:szCs w:val="28"/>
        </w:rPr>
        <w:t xml:space="preserve">RPM </w:t>
      </w:r>
      <w:r w:rsidRPr="00657929">
        <w:rPr>
          <w:rFonts w:eastAsia="標楷體"/>
          <w:sz w:val="28"/>
          <w:szCs w:val="28"/>
        </w:rPr>
        <w:t>環境分佈在三個需要病患、</w:t>
      </w:r>
      <w:r w:rsidR="00CD46D5">
        <w:rPr>
          <w:rFonts w:eastAsia="標楷體"/>
          <w:sz w:val="28"/>
          <w:szCs w:val="28"/>
        </w:rPr>
        <w:t>遠距醫療</w:t>
      </w:r>
      <w:r w:rsidRPr="00657929">
        <w:rPr>
          <w:rFonts w:eastAsia="標楷體"/>
          <w:sz w:val="28"/>
          <w:szCs w:val="28"/>
        </w:rPr>
        <w:t>平台供應商和</w:t>
      </w:r>
      <w:r w:rsidRPr="00657929">
        <w:rPr>
          <w:rFonts w:eastAsia="標楷體"/>
          <w:sz w:val="28"/>
          <w:szCs w:val="28"/>
        </w:rPr>
        <w:t xml:space="preserve"> HDO </w:t>
      </w:r>
      <w:r w:rsidRPr="00657929">
        <w:rPr>
          <w:rFonts w:eastAsia="標楷體"/>
          <w:sz w:val="28"/>
          <w:szCs w:val="28"/>
        </w:rPr>
        <w:t>的參與並確保降低風險。本節架構描述部署三個領域中的元件，具有可能明顯影響每個領域的威脅和風險。作為組織實施</w:t>
      </w:r>
      <w:r w:rsidRPr="00657929">
        <w:rPr>
          <w:rFonts w:eastAsia="標楷體"/>
          <w:sz w:val="28"/>
          <w:szCs w:val="28"/>
        </w:rPr>
        <w:t xml:space="preserve"> RPM </w:t>
      </w:r>
      <w:r w:rsidRPr="00657929">
        <w:rPr>
          <w:rFonts w:eastAsia="標楷體"/>
          <w:sz w:val="28"/>
          <w:szCs w:val="28"/>
        </w:rPr>
        <w:t>解決方案，他們必須包含參與、管理識別和防範與可能發生的隱私和網路安全事件。在</w:t>
      </w:r>
      <w:r w:rsidRPr="00657929">
        <w:rPr>
          <w:rFonts w:eastAsia="標楷體"/>
          <w:sz w:val="28"/>
          <w:szCs w:val="28"/>
        </w:rPr>
        <w:t xml:space="preserve">HDO </w:t>
      </w:r>
      <w:r w:rsidRPr="00657929">
        <w:rPr>
          <w:rFonts w:eastAsia="標楷體"/>
          <w:sz w:val="28"/>
          <w:szCs w:val="28"/>
        </w:rPr>
        <w:t>可能的影響範圍中，將能力部署到其他領域。</w:t>
      </w:r>
      <w:r w:rsidRPr="00657929">
        <w:rPr>
          <w:rFonts w:eastAsia="標楷體"/>
          <w:sz w:val="28"/>
          <w:szCs w:val="28"/>
        </w:rPr>
        <w:t xml:space="preserve">HDO </w:t>
      </w:r>
      <w:r w:rsidRPr="00657929">
        <w:rPr>
          <w:rFonts w:eastAsia="標楷體"/>
          <w:sz w:val="28"/>
          <w:szCs w:val="28"/>
        </w:rPr>
        <w:t>應建立調查問卷或他們可能在評估第三方（如</w:t>
      </w:r>
      <w:r w:rsidR="00CD46D5">
        <w:rPr>
          <w:rFonts w:eastAsia="標楷體"/>
          <w:sz w:val="28"/>
          <w:szCs w:val="28"/>
        </w:rPr>
        <w:t>遠距醫療</w:t>
      </w:r>
      <w:r w:rsidRPr="00657929">
        <w:rPr>
          <w:rFonts w:eastAsia="標楷體"/>
          <w:sz w:val="28"/>
          <w:szCs w:val="28"/>
        </w:rPr>
        <w:t>平台供應商）時使用</w:t>
      </w:r>
      <w:r w:rsidRPr="00657929">
        <w:rPr>
          <w:rFonts w:eastAsia="標楷體"/>
          <w:sz w:val="28"/>
          <w:szCs w:val="28"/>
        </w:rPr>
        <w:lastRenderedPageBreak/>
        <w:t>的審計方法。</w:t>
      </w:r>
      <w:r w:rsidRPr="00657929">
        <w:rPr>
          <w:rFonts w:eastAsia="標楷體"/>
          <w:sz w:val="28"/>
          <w:szCs w:val="28"/>
        </w:rPr>
        <w:t xml:space="preserve">HDO </w:t>
      </w:r>
      <w:r w:rsidRPr="00657929">
        <w:rPr>
          <w:rFonts w:eastAsia="標楷體"/>
          <w:sz w:val="28"/>
          <w:szCs w:val="28"/>
        </w:rPr>
        <w:t>和</w:t>
      </w:r>
      <w:r w:rsidR="00CD46D5">
        <w:rPr>
          <w:rFonts w:eastAsia="標楷體"/>
          <w:sz w:val="28"/>
          <w:szCs w:val="28"/>
        </w:rPr>
        <w:t>遠距醫療</w:t>
      </w:r>
      <w:r w:rsidRPr="00657929">
        <w:rPr>
          <w:rFonts w:eastAsia="標楷體"/>
          <w:sz w:val="28"/>
          <w:szCs w:val="28"/>
        </w:rPr>
        <w:t>平台供應商必須遵守監管相關要求，以確保病患的隱私和網路安全。</w:t>
      </w:r>
      <w:r w:rsidR="00CD46D5">
        <w:rPr>
          <w:rFonts w:eastAsia="標楷體"/>
          <w:sz w:val="28"/>
          <w:szCs w:val="28"/>
        </w:rPr>
        <w:t>遠距醫療</w:t>
      </w:r>
      <w:r w:rsidRPr="00657929">
        <w:rPr>
          <w:rFonts w:eastAsia="標楷體"/>
          <w:sz w:val="28"/>
          <w:szCs w:val="28"/>
        </w:rPr>
        <w:t>平台供應商為第三方，可以實施不具備安全功能且為必須使用</w:t>
      </w:r>
      <w:r w:rsidRPr="00657929">
        <w:rPr>
          <w:rFonts w:eastAsia="標楷體"/>
          <w:sz w:val="28"/>
          <w:szCs w:val="28"/>
        </w:rPr>
        <w:t xml:space="preserve">HDO </w:t>
      </w:r>
      <w:r w:rsidRPr="00657929">
        <w:rPr>
          <w:rFonts w:eastAsia="標楷體"/>
          <w:sz w:val="28"/>
          <w:szCs w:val="28"/>
        </w:rPr>
        <w:t>標準的工具。</w:t>
      </w:r>
      <w:r w:rsidR="00CD46D5">
        <w:rPr>
          <w:rFonts w:eastAsia="標楷體"/>
          <w:sz w:val="28"/>
          <w:szCs w:val="28"/>
        </w:rPr>
        <w:t>遠距醫療</w:t>
      </w:r>
      <w:r w:rsidRPr="00657929">
        <w:rPr>
          <w:rFonts w:eastAsia="標楷體"/>
          <w:sz w:val="28"/>
          <w:szCs w:val="28"/>
        </w:rPr>
        <w:t>平台供應商應採用類似的措施解決風險問題，例如</w:t>
      </w:r>
      <w:r w:rsidRPr="00657929">
        <w:rPr>
          <w:rFonts w:eastAsia="標楷體"/>
          <w:sz w:val="28"/>
          <w:szCs w:val="28"/>
        </w:rPr>
        <w:t xml:space="preserve"> NIST </w:t>
      </w:r>
      <w:r w:rsidRPr="00657929">
        <w:rPr>
          <w:rFonts w:eastAsia="標楷體"/>
          <w:sz w:val="28"/>
          <w:szCs w:val="28"/>
        </w:rPr>
        <w:t>網路安全框架</w:t>
      </w:r>
      <w:r w:rsidRPr="00657929">
        <w:rPr>
          <w:rFonts w:eastAsia="標楷體"/>
          <w:sz w:val="28"/>
          <w:szCs w:val="28"/>
        </w:rPr>
        <w:t>(https://nvlpubs.nist.gov/nistpubs/CSWP/NIST.CSWP.04162018.pdf)</w:t>
      </w:r>
      <w:r w:rsidRPr="00657929">
        <w:rPr>
          <w:rFonts w:eastAsia="標楷體"/>
          <w:sz w:val="28"/>
          <w:szCs w:val="28"/>
        </w:rPr>
        <w:t>和風險管理框架</w:t>
      </w:r>
      <w:r w:rsidRPr="00657929">
        <w:rPr>
          <w:rFonts w:eastAsia="標楷體"/>
          <w:sz w:val="28"/>
          <w:szCs w:val="28"/>
        </w:rPr>
        <w:t>(https://csrc.nist.gov/projects/risk-management/about-rmf)</w:t>
      </w:r>
      <w:r w:rsidRPr="00657929">
        <w:rPr>
          <w:rFonts w:eastAsia="標楷體"/>
          <w:sz w:val="28"/>
          <w:szCs w:val="28"/>
        </w:rPr>
        <w:t>，描述風險和控制方法。在評估</w:t>
      </w:r>
      <w:r w:rsidR="00CD46D5">
        <w:rPr>
          <w:rFonts w:eastAsia="標楷體"/>
          <w:sz w:val="28"/>
          <w:szCs w:val="28"/>
        </w:rPr>
        <w:t>遠距醫療</w:t>
      </w:r>
      <w:r w:rsidRPr="00657929">
        <w:rPr>
          <w:rFonts w:eastAsia="標楷體"/>
          <w:sz w:val="28"/>
          <w:szCs w:val="28"/>
        </w:rPr>
        <w:t>時平台供應商、</w:t>
      </w:r>
      <w:r w:rsidRPr="00657929">
        <w:rPr>
          <w:rFonts w:eastAsia="標楷體"/>
          <w:sz w:val="28"/>
          <w:szCs w:val="28"/>
        </w:rPr>
        <w:t xml:space="preserve">HDO </w:t>
      </w:r>
      <w:r w:rsidRPr="00657929">
        <w:rPr>
          <w:rFonts w:eastAsia="標楷體"/>
          <w:sz w:val="28"/>
          <w:szCs w:val="28"/>
        </w:rPr>
        <w:t>應審查隱私和安全控制政策以及其他檔案，以確保</w:t>
      </w:r>
      <w:r w:rsidR="00CD46D5">
        <w:rPr>
          <w:rFonts w:eastAsia="標楷體"/>
          <w:sz w:val="28"/>
          <w:szCs w:val="28"/>
        </w:rPr>
        <w:t>遠距醫療</w:t>
      </w:r>
      <w:r w:rsidRPr="00657929">
        <w:rPr>
          <w:rFonts w:eastAsia="標楷體"/>
          <w:sz w:val="28"/>
          <w:szCs w:val="28"/>
        </w:rPr>
        <w:t>平台供應商採取的緩解措施工具符合</w:t>
      </w:r>
      <w:r w:rsidRPr="00657929">
        <w:rPr>
          <w:rFonts w:eastAsia="標楷體"/>
          <w:sz w:val="28"/>
          <w:szCs w:val="28"/>
        </w:rPr>
        <w:t xml:space="preserve"> HDO</w:t>
      </w:r>
      <w:r w:rsidRPr="00657929">
        <w:rPr>
          <w:rFonts w:eastAsia="標楷體"/>
          <w:sz w:val="28"/>
          <w:szCs w:val="28"/>
        </w:rPr>
        <w:t>的要求。</w:t>
      </w:r>
      <w:r w:rsidRPr="00657929">
        <w:rPr>
          <w:rFonts w:eastAsia="標楷體"/>
          <w:sz w:val="28"/>
          <w:szCs w:val="28"/>
        </w:rPr>
        <w:t>HDO</w:t>
      </w:r>
      <w:r w:rsidRPr="00657929">
        <w:rPr>
          <w:rFonts w:eastAsia="標楷體"/>
          <w:sz w:val="28"/>
          <w:szCs w:val="28"/>
        </w:rPr>
        <w:t>和</w:t>
      </w:r>
      <w:r w:rsidR="00CD46D5">
        <w:rPr>
          <w:rFonts w:eastAsia="標楷體"/>
          <w:sz w:val="28"/>
          <w:szCs w:val="28"/>
        </w:rPr>
        <w:t>遠距醫療</w:t>
      </w:r>
      <w:r w:rsidRPr="00657929">
        <w:rPr>
          <w:rFonts w:eastAsia="標楷體"/>
          <w:sz w:val="28"/>
          <w:szCs w:val="28"/>
        </w:rPr>
        <w:t>平台供應商在實施安全功能時可能會遇到病患部分相關困難。病患可能會發現複雜或繁瑣操作。因此，他們不太可能參與</w:t>
      </w:r>
      <w:r w:rsidRPr="00657929">
        <w:rPr>
          <w:rFonts w:eastAsia="標楷體"/>
          <w:sz w:val="28"/>
          <w:szCs w:val="28"/>
        </w:rPr>
        <w:t>RPM</w:t>
      </w:r>
      <w:r w:rsidR="00CF6922">
        <w:rPr>
          <w:rFonts w:eastAsia="標楷體"/>
          <w:sz w:val="28"/>
          <w:szCs w:val="28"/>
        </w:rPr>
        <w:t>計畫</w:t>
      </w:r>
      <w:r w:rsidRPr="00657929">
        <w:rPr>
          <w:rFonts w:eastAsia="標楷體"/>
          <w:sz w:val="28"/>
          <w:szCs w:val="28"/>
        </w:rPr>
        <w:t>。</w:t>
      </w:r>
      <w:r w:rsidR="00CD46D5">
        <w:rPr>
          <w:rFonts w:eastAsia="標楷體"/>
          <w:sz w:val="28"/>
          <w:szCs w:val="28"/>
        </w:rPr>
        <w:t>遠距醫療</w:t>
      </w:r>
      <w:r w:rsidRPr="00657929">
        <w:rPr>
          <w:rFonts w:eastAsia="標楷體"/>
          <w:sz w:val="28"/>
          <w:szCs w:val="28"/>
        </w:rPr>
        <w:t>平台供應商可以實行端點設備的安全功能，例如生物辨識傳感器或行動設備等。</w:t>
      </w:r>
      <w:r w:rsidRPr="00657929">
        <w:rPr>
          <w:rFonts w:eastAsia="標楷體"/>
          <w:sz w:val="28"/>
          <w:szCs w:val="28"/>
        </w:rPr>
        <w:t>HDO</w:t>
      </w:r>
      <w:r w:rsidRPr="00657929">
        <w:rPr>
          <w:rFonts w:eastAsia="標楷體"/>
          <w:sz w:val="28"/>
          <w:szCs w:val="28"/>
        </w:rPr>
        <w:t>與</w:t>
      </w:r>
      <w:r w:rsidR="00CD46D5">
        <w:rPr>
          <w:rFonts w:eastAsia="標楷體"/>
          <w:sz w:val="28"/>
          <w:szCs w:val="28"/>
        </w:rPr>
        <w:t>遠距醫療</w:t>
      </w:r>
      <w:r w:rsidRPr="00657929">
        <w:rPr>
          <w:rFonts w:eastAsia="標楷體"/>
          <w:sz w:val="28"/>
          <w:szCs w:val="28"/>
        </w:rPr>
        <w:t>平台供應商合作，可以提供教導和與病患討論如何使用</w:t>
      </w:r>
      <w:r w:rsidRPr="00657929">
        <w:rPr>
          <w:rFonts w:eastAsia="標楷體"/>
          <w:sz w:val="28"/>
          <w:szCs w:val="28"/>
        </w:rPr>
        <w:t>RPM</w:t>
      </w:r>
      <w:r w:rsidRPr="00657929">
        <w:rPr>
          <w:rFonts w:eastAsia="標楷體"/>
          <w:sz w:val="28"/>
          <w:szCs w:val="28"/>
        </w:rPr>
        <w:t>部署。</w:t>
      </w:r>
      <w:bookmarkStart w:id="214" w:name="_Toc106654714"/>
    </w:p>
    <w:p w14:paraId="7408CF6A" w14:textId="77777777" w:rsidR="00407E2C" w:rsidRPr="00407E2C" w:rsidRDefault="00407E2C" w:rsidP="00407E2C">
      <w:pPr>
        <w:jc w:val="both"/>
        <w:rPr>
          <w:rFonts w:eastAsia="標楷體"/>
          <w:sz w:val="28"/>
          <w:szCs w:val="28"/>
        </w:rPr>
      </w:pPr>
    </w:p>
    <w:p w14:paraId="687B285F" w14:textId="58DE8014" w:rsidR="00E3653C" w:rsidRPr="00657929" w:rsidRDefault="00F01D7D" w:rsidP="00CF6922">
      <w:pPr>
        <w:pStyle w:val="H2"/>
        <w:numPr>
          <w:ilvl w:val="0"/>
          <w:numId w:val="0"/>
        </w:numPr>
        <w:ind w:left="567" w:hanging="567"/>
      </w:pPr>
      <w:r w:rsidRPr="00657929">
        <w:t>4</w:t>
      </w:r>
      <w:r w:rsidR="008D131F" w:rsidRPr="00657929">
        <w:t>.1.3</w:t>
      </w:r>
      <w:r w:rsidR="00E3653C" w:rsidRPr="00657929">
        <w:t>最終架構</w:t>
      </w:r>
      <w:bookmarkEnd w:id="214"/>
    </w:p>
    <w:p w14:paraId="57C8A3BF" w14:textId="0DDF39FF" w:rsidR="00E3653C" w:rsidRPr="00657929" w:rsidRDefault="00CF6922" w:rsidP="00407E2C">
      <w:pPr>
        <w:rPr>
          <w:rFonts w:eastAsia="標楷體"/>
          <w:sz w:val="28"/>
          <w:szCs w:val="28"/>
        </w:rPr>
      </w:pPr>
      <w:r w:rsidRPr="00657929">
        <w:rPr>
          <w:rFonts w:eastAsia="標楷體"/>
          <w:noProof/>
          <w:sz w:val="28"/>
          <w:szCs w:val="28"/>
        </w:rPr>
        <w:lastRenderedPageBreak/>
        <w:drawing>
          <wp:anchor distT="0" distB="0" distL="114300" distR="114300" simplePos="0" relativeHeight="251686912" behindDoc="1" locked="0" layoutInCell="1" allowOverlap="1" wp14:anchorId="3C1A12AE" wp14:editId="34615654">
            <wp:simplePos x="0" y="0"/>
            <wp:positionH relativeFrom="margin">
              <wp:posOffset>-4445</wp:posOffset>
            </wp:positionH>
            <wp:positionV relativeFrom="paragraph">
              <wp:posOffset>3287395</wp:posOffset>
            </wp:positionV>
            <wp:extent cx="5191125" cy="3176270"/>
            <wp:effectExtent l="0" t="0" r="3175" b="0"/>
            <wp:wrapTight wrapText="bothSides">
              <wp:wrapPolygon edited="0">
                <wp:start x="0" y="0"/>
                <wp:lineTo x="0" y="21505"/>
                <wp:lineTo x="21560" y="21505"/>
                <wp:lineTo x="21560" y="0"/>
                <wp:lineTo x="0" y="0"/>
              </wp:wrapPolygon>
            </wp:wrapTight>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9">
                      <a:extLst>
                        <a:ext uri="{28A0092B-C50C-407E-A947-70E740481C1C}">
                          <a14:useLocalDpi xmlns:a14="http://schemas.microsoft.com/office/drawing/2010/main" val="0"/>
                        </a:ext>
                      </a:extLst>
                    </a:blip>
                    <a:stretch>
                      <a:fillRect/>
                    </a:stretch>
                  </pic:blipFill>
                  <pic:spPr>
                    <a:xfrm>
                      <a:off x="0" y="0"/>
                      <a:ext cx="5191125" cy="3176270"/>
                    </a:xfrm>
                    <a:prstGeom prst="rect">
                      <a:avLst/>
                    </a:prstGeom>
                  </pic:spPr>
                </pic:pic>
              </a:graphicData>
            </a:graphic>
            <wp14:sizeRelH relativeFrom="margin">
              <wp14:pctWidth>0</wp14:pctWidth>
            </wp14:sizeRelH>
            <wp14:sizeRelV relativeFrom="margin">
              <wp14:pctHeight>0</wp14:pctHeight>
            </wp14:sizeRelV>
          </wp:anchor>
        </w:drawing>
      </w:r>
      <w:r w:rsidR="00E3653C" w:rsidRPr="00657929">
        <w:rPr>
          <w:rFonts w:eastAsia="標楷體"/>
          <w:sz w:val="28"/>
          <w:szCs w:val="28"/>
        </w:rPr>
        <w:t>NIST</w:t>
      </w:r>
      <w:r w:rsidR="00E3653C" w:rsidRPr="00657929">
        <w:rPr>
          <w:rFonts w:eastAsia="標楷體"/>
          <w:sz w:val="28"/>
          <w:szCs w:val="28"/>
        </w:rPr>
        <w:t>團隊構建一個參考架構，包括兩個用於生物辨識的通訊路徑設備。在第一種情況下，病患住家中的生物辨識設備與</w:t>
      </w:r>
      <w:r w:rsidR="00CD46D5">
        <w:rPr>
          <w:rFonts w:eastAsia="標楷體"/>
          <w:sz w:val="28"/>
          <w:szCs w:val="28"/>
        </w:rPr>
        <w:t>遠距醫療</w:t>
      </w:r>
      <w:r w:rsidR="00E3653C" w:rsidRPr="00657929">
        <w:rPr>
          <w:rFonts w:eastAsia="標楷體"/>
          <w:sz w:val="28"/>
          <w:szCs w:val="28"/>
        </w:rPr>
        <w:t>進行通訊蜂</w:t>
      </w:r>
      <w:r w:rsidR="00D034D8">
        <w:rPr>
          <w:rFonts w:eastAsia="標楷體" w:hint="eastAsia"/>
          <w:sz w:val="28"/>
          <w:szCs w:val="28"/>
        </w:rPr>
        <w:t>巢式</w:t>
      </w:r>
      <w:r w:rsidR="00E3653C" w:rsidRPr="00657929">
        <w:rPr>
          <w:rFonts w:eastAsia="標楷體"/>
          <w:sz w:val="28"/>
          <w:szCs w:val="28"/>
        </w:rPr>
        <w:t>資料通訊平台供應商。兩家</w:t>
      </w:r>
      <w:r w:rsidR="00CD46D5">
        <w:rPr>
          <w:rFonts w:eastAsia="標楷體"/>
          <w:sz w:val="28"/>
          <w:szCs w:val="28"/>
        </w:rPr>
        <w:t>遠距醫療</w:t>
      </w:r>
      <w:r w:rsidR="00E3653C" w:rsidRPr="00657929">
        <w:rPr>
          <w:rFonts w:eastAsia="標楷體"/>
          <w:sz w:val="28"/>
          <w:szCs w:val="28"/>
        </w:rPr>
        <w:t>平台供應商：</w:t>
      </w:r>
      <w:proofErr w:type="spellStart"/>
      <w:r w:rsidR="00E3653C" w:rsidRPr="00657929">
        <w:rPr>
          <w:rFonts w:eastAsia="標楷體"/>
          <w:sz w:val="28"/>
          <w:szCs w:val="28"/>
        </w:rPr>
        <w:t>Accuhealth</w:t>
      </w:r>
      <w:proofErr w:type="spellEnd"/>
      <w:r w:rsidR="00E3653C" w:rsidRPr="00657929">
        <w:rPr>
          <w:rFonts w:eastAsia="標楷體"/>
          <w:sz w:val="28"/>
          <w:szCs w:val="28"/>
        </w:rPr>
        <w:t xml:space="preserve"> </w:t>
      </w:r>
      <w:r w:rsidR="00E3653C" w:rsidRPr="00657929">
        <w:rPr>
          <w:rFonts w:eastAsia="標楷體"/>
          <w:sz w:val="28"/>
          <w:szCs w:val="28"/>
        </w:rPr>
        <w:t>和</w:t>
      </w:r>
      <w:r w:rsidR="00E3653C" w:rsidRPr="00657929">
        <w:rPr>
          <w:rFonts w:eastAsia="標楷體"/>
          <w:sz w:val="28"/>
          <w:szCs w:val="28"/>
        </w:rPr>
        <w:t xml:space="preserve"> Vivify </w:t>
      </w:r>
      <w:r w:rsidR="00E3653C" w:rsidRPr="00657929">
        <w:rPr>
          <w:rFonts w:eastAsia="標楷體"/>
          <w:sz w:val="28"/>
          <w:szCs w:val="28"/>
        </w:rPr>
        <w:t>，其提供雲端代管解決方案，生物辨識設備分別部署於家庭環境，該架構還包括一個具有六個網路區域的</w:t>
      </w:r>
      <w:r w:rsidR="00E3653C" w:rsidRPr="00657929">
        <w:rPr>
          <w:rFonts w:eastAsia="標楷體"/>
          <w:sz w:val="28"/>
          <w:szCs w:val="28"/>
        </w:rPr>
        <w:t xml:space="preserve"> HDO </w:t>
      </w:r>
      <w:r w:rsidR="00E3653C" w:rsidRPr="00657929">
        <w:rPr>
          <w:rFonts w:eastAsia="標楷體"/>
          <w:sz w:val="28"/>
          <w:szCs w:val="28"/>
        </w:rPr>
        <w:t>環境：</w:t>
      </w:r>
      <w:r w:rsidR="00CD46D5">
        <w:rPr>
          <w:rFonts w:eastAsia="標楷體"/>
          <w:sz w:val="28"/>
          <w:szCs w:val="28"/>
        </w:rPr>
        <w:t>遠距</w:t>
      </w:r>
      <w:r w:rsidR="00E3653C" w:rsidRPr="00657929">
        <w:rPr>
          <w:rFonts w:eastAsia="標楷體"/>
          <w:sz w:val="28"/>
          <w:szCs w:val="28"/>
        </w:rPr>
        <w:t>服務、臨床工作站、企業服務、資料庫、</w:t>
      </w:r>
      <w:r w:rsidR="00E3653C" w:rsidRPr="00657929">
        <w:rPr>
          <w:rFonts w:eastAsia="標楷體"/>
          <w:sz w:val="28"/>
          <w:szCs w:val="28"/>
        </w:rPr>
        <w:t xml:space="preserve">HIS </w:t>
      </w:r>
      <w:r w:rsidR="00E3653C" w:rsidRPr="00657929">
        <w:rPr>
          <w:rFonts w:eastAsia="標楷體"/>
          <w:sz w:val="28"/>
          <w:szCs w:val="28"/>
        </w:rPr>
        <w:t>服務和安全服務</w:t>
      </w:r>
      <w:r w:rsidR="003E7CB8">
        <w:rPr>
          <w:rFonts w:eastAsia="標楷體" w:hint="eastAsia"/>
          <w:sz w:val="28"/>
          <w:szCs w:val="28"/>
        </w:rPr>
        <w:t>，詳細資訊請參考圖</w:t>
      </w:r>
      <w:r w:rsidR="003E7CB8">
        <w:rPr>
          <w:rFonts w:eastAsia="標楷體" w:hint="eastAsia"/>
          <w:sz w:val="28"/>
          <w:szCs w:val="28"/>
        </w:rPr>
        <w:t>2</w:t>
      </w:r>
      <w:r w:rsidR="00526527">
        <w:rPr>
          <w:rFonts w:eastAsia="標楷體"/>
          <w:sz w:val="28"/>
          <w:szCs w:val="28"/>
        </w:rPr>
        <w:t>4</w:t>
      </w:r>
      <w:r w:rsidR="00E3653C" w:rsidRPr="00657929">
        <w:rPr>
          <w:rFonts w:eastAsia="標楷體"/>
          <w:sz w:val="28"/>
          <w:szCs w:val="28"/>
        </w:rPr>
        <w:t>。</w:t>
      </w:r>
    </w:p>
    <w:p w14:paraId="42F2B53A" w14:textId="77777777" w:rsidR="00CF6922" w:rsidRDefault="00CF6922" w:rsidP="00CF6922">
      <w:pPr>
        <w:rPr>
          <w:rFonts w:eastAsia="標楷體"/>
          <w:sz w:val="28"/>
          <w:szCs w:val="28"/>
        </w:rPr>
      </w:pPr>
      <w:bookmarkStart w:id="215" w:name="_Toc106654784"/>
    </w:p>
    <w:p w14:paraId="4E4F77AA" w14:textId="47C09A77" w:rsidR="00E3653C" w:rsidRPr="00CF6922" w:rsidRDefault="00487DE0" w:rsidP="00CF6922">
      <w:pPr>
        <w:jc w:val="center"/>
        <w:rPr>
          <w:rFonts w:eastAsia="標楷體"/>
          <w:sz w:val="28"/>
          <w:szCs w:val="28"/>
        </w:rPr>
      </w:pPr>
      <w:r w:rsidRPr="00CF6922">
        <w:rPr>
          <w:rFonts w:eastAsia="標楷體" w:hint="eastAsia"/>
          <w:sz w:val="28"/>
          <w:szCs w:val="28"/>
        </w:rPr>
        <w:t>圖</w:t>
      </w:r>
      <w:r w:rsidRPr="00CF6922">
        <w:rPr>
          <w:rFonts w:eastAsia="標楷體"/>
          <w:sz w:val="28"/>
          <w:szCs w:val="28"/>
        </w:rPr>
        <w:fldChar w:fldCharType="begin"/>
      </w:r>
      <w:r w:rsidRPr="00CF6922">
        <w:rPr>
          <w:rFonts w:eastAsia="標楷體"/>
          <w:sz w:val="28"/>
          <w:szCs w:val="28"/>
        </w:rPr>
        <w:instrText xml:space="preserve"> SEQ </w:instrText>
      </w:r>
      <w:r w:rsidRPr="00CF6922">
        <w:rPr>
          <w:rFonts w:eastAsia="標楷體" w:hint="eastAsia"/>
          <w:sz w:val="28"/>
          <w:szCs w:val="28"/>
        </w:rPr>
        <w:instrText>圖</w:instrText>
      </w:r>
      <w:r w:rsidRPr="00CF6922">
        <w:rPr>
          <w:rFonts w:eastAsia="標楷體"/>
          <w:sz w:val="28"/>
          <w:szCs w:val="28"/>
        </w:rPr>
        <w:instrText xml:space="preserve"> \* ARABIC </w:instrText>
      </w:r>
      <w:r w:rsidRPr="00CF6922">
        <w:rPr>
          <w:rFonts w:eastAsia="標楷體"/>
          <w:sz w:val="28"/>
          <w:szCs w:val="28"/>
        </w:rPr>
        <w:fldChar w:fldCharType="separate"/>
      </w:r>
      <w:r w:rsidR="001C03B1" w:rsidRPr="00CF6922">
        <w:rPr>
          <w:rFonts w:eastAsia="標楷體"/>
          <w:sz w:val="28"/>
          <w:szCs w:val="28"/>
        </w:rPr>
        <w:t>24</w:t>
      </w:r>
      <w:r w:rsidRPr="00CF6922">
        <w:rPr>
          <w:rFonts w:eastAsia="標楷體"/>
          <w:sz w:val="28"/>
          <w:szCs w:val="28"/>
        </w:rPr>
        <w:fldChar w:fldCharType="end"/>
      </w:r>
      <w:r w:rsidR="00070BE2" w:rsidRPr="00CF6922">
        <w:rPr>
          <w:rFonts w:eastAsia="標楷體" w:hint="eastAsia"/>
          <w:sz w:val="28"/>
          <w:szCs w:val="28"/>
        </w:rPr>
        <w:t>：</w:t>
      </w:r>
      <w:r w:rsidRPr="00CF6922">
        <w:rPr>
          <w:rFonts w:eastAsia="標楷體" w:hint="eastAsia"/>
          <w:sz w:val="28"/>
          <w:szCs w:val="28"/>
        </w:rPr>
        <w:t>最終架構圖</w:t>
      </w:r>
      <w:bookmarkEnd w:id="215"/>
    </w:p>
    <w:p w14:paraId="59AE8A06" w14:textId="77777777" w:rsidR="00E3653C" w:rsidRPr="00657929" w:rsidRDefault="00E3653C" w:rsidP="00E3653C">
      <w:pPr>
        <w:jc w:val="center"/>
        <w:rPr>
          <w:rFonts w:eastAsia="標楷體"/>
          <w:sz w:val="28"/>
          <w:szCs w:val="28"/>
        </w:rPr>
      </w:pPr>
      <w:r w:rsidRPr="00657929">
        <w:rPr>
          <w:rFonts w:eastAsia="標楷體"/>
          <w:sz w:val="28"/>
          <w:szCs w:val="28"/>
        </w:rPr>
        <w:t>(</w:t>
      </w:r>
      <w:r w:rsidRPr="00657929">
        <w:rPr>
          <w:rFonts w:eastAsia="標楷體"/>
          <w:sz w:val="28"/>
          <w:szCs w:val="28"/>
        </w:rPr>
        <w:t>資料來源</w:t>
      </w:r>
      <w:r w:rsidRPr="00657929">
        <w:rPr>
          <w:rFonts w:eastAsia="標楷體"/>
          <w:sz w:val="28"/>
          <w:szCs w:val="28"/>
        </w:rPr>
        <w:t>: NIST SPECIAL PUBLICATION 1800-30)</w:t>
      </w:r>
    </w:p>
    <w:p w14:paraId="6DAA9298" w14:textId="77777777" w:rsidR="00CF6922" w:rsidRDefault="00CF6922" w:rsidP="00CF6922">
      <w:pPr>
        <w:pStyle w:val="H2"/>
        <w:numPr>
          <w:ilvl w:val="0"/>
          <w:numId w:val="0"/>
        </w:numPr>
        <w:ind w:left="567" w:hanging="567"/>
        <w:jc w:val="both"/>
      </w:pPr>
      <w:bookmarkStart w:id="216" w:name="_Toc106654715"/>
    </w:p>
    <w:p w14:paraId="17F1FD25" w14:textId="741F3E6B" w:rsidR="00E3653C" w:rsidRPr="00657929" w:rsidRDefault="00E3653C" w:rsidP="008D131F">
      <w:pPr>
        <w:pStyle w:val="H2"/>
        <w:jc w:val="both"/>
      </w:pPr>
      <w:r w:rsidRPr="00657929">
        <w:lastRenderedPageBreak/>
        <w:t>RPM</w:t>
      </w:r>
      <w:r w:rsidRPr="00657929">
        <w:t>測試實例</w:t>
      </w:r>
      <w:bookmarkEnd w:id="216"/>
    </w:p>
    <w:p w14:paraId="60E97038" w14:textId="43C6B7A5" w:rsidR="00E3653C" w:rsidRPr="00657929" w:rsidRDefault="00E3653C" w:rsidP="00CF6922">
      <w:pPr>
        <w:ind w:firstLineChars="200" w:firstLine="560"/>
        <w:jc w:val="both"/>
        <w:rPr>
          <w:rFonts w:eastAsia="標楷體"/>
          <w:sz w:val="28"/>
          <w:szCs w:val="28"/>
        </w:rPr>
      </w:pPr>
      <w:r w:rsidRPr="00657929">
        <w:rPr>
          <w:rFonts w:eastAsia="標楷體"/>
          <w:sz w:val="28"/>
          <w:szCs w:val="28"/>
        </w:rPr>
        <w:t>本節使用</w:t>
      </w:r>
      <w:r w:rsidRPr="00657929">
        <w:rPr>
          <w:rFonts w:eastAsia="標楷體"/>
          <w:sz w:val="28"/>
          <w:szCs w:val="28"/>
        </w:rPr>
        <w:t xml:space="preserve"> NIST </w:t>
      </w:r>
      <w:r w:rsidRPr="00657929">
        <w:rPr>
          <w:rFonts w:eastAsia="標楷體"/>
          <w:sz w:val="28"/>
          <w:szCs w:val="28"/>
        </w:rPr>
        <w:t>網路安全框架，詳細資訊請參考</w:t>
      </w:r>
      <w:r w:rsidRPr="00657929">
        <w:rPr>
          <w:rFonts w:eastAsia="標楷體"/>
          <w:sz w:val="28"/>
          <w:szCs w:val="28"/>
        </w:rPr>
        <w:t>https://nvlpubs.nist.gov/nistpubs/CSWP/NIST.CSWP.04162018.pdf</w:t>
      </w:r>
      <w:r w:rsidRPr="00657929">
        <w:rPr>
          <w:rFonts w:eastAsia="標楷體"/>
          <w:sz w:val="28"/>
          <w:szCs w:val="28"/>
        </w:rPr>
        <w:t>模擬</w:t>
      </w:r>
      <w:r w:rsidRPr="00657929">
        <w:rPr>
          <w:rFonts w:eastAsia="標楷體"/>
          <w:sz w:val="28"/>
          <w:szCs w:val="28"/>
        </w:rPr>
        <w:t>RPM</w:t>
      </w:r>
      <w:r w:rsidRPr="00657929">
        <w:rPr>
          <w:rFonts w:eastAsia="標楷體"/>
          <w:sz w:val="28"/>
          <w:szCs w:val="28"/>
        </w:rPr>
        <w:t>相關應用實例，使我們能夠系統性的考慮參考設計對於預期安全特性的程度，詳細資訊請參考表</w:t>
      </w:r>
      <w:r w:rsidR="003E7CB8">
        <w:rPr>
          <w:rFonts w:eastAsia="標楷體"/>
          <w:sz w:val="28"/>
          <w:szCs w:val="28"/>
        </w:rPr>
        <w:t>3</w:t>
      </w:r>
      <w:r w:rsidR="00253A56">
        <w:rPr>
          <w:rFonts w:eastAsia="標楷體"/>
          <w:sz w:val="28"/>
          <w:szCs w:val="28"/>
        </w:rPr>
        <w:t>4</w:t>
      </w:r>
      <w:r w:rsidRPr="00657929">
        <w:rPr>
          <w:rFonts w:eastAsia="標楷體"/>
          <w:sz w:val="28"/>
          <w:szCs w:val="28"/>
        </w:rPr>
        <w:t>。</w:t>
      </w:r>
    </w:p>
    <w:p w14:paraId="7682F719" w14:textId="1771EB10" w:rsidR="00E3653C" w:rsidRPr="00657929" w:rsidRDefault="00657929" w:rsidP="00911F33">
      <w:pPr>
        <w:pStyle w:val="af1"/>
        <w:rPr>
          <w:szCs w:val="28"/>
        </w:rPr>
      </w:pPr>
      <w:bookmarkStart w:id="217" w:name="_Toc106654818"/>
      <w:r w:rsidRPr="00657929">
        <w:t>表</w:t>
      </w:r>
      <w:r w:rsidRPr="00657929">
        <w:fldChar w:fldCharType="begin"/>
      </w:r>
      <w:r w:rsidRPr="00657929">
        <w:instrText xml:space="preserve"> SEQ </w:instrText>
      </w:r>
      <w:r w:rsidRPr="00657929">
        <w:instrText>表</w:instrText>
      </w:r>
      <w:r w:rsidRPr="00657929">
        <w:instrText xml:space="preserve"> \* ARABIC </w:instrText>
      </w:r>
      <w:r w:rsidRPr="00657929">
        <w:fldChar w:fldCharType="separate"/>
      </w:r>
      <w:r w:rsidR="001C03B1">
        <w:t>34</w:t>
      </w:r>
      <w:r w:rsidRPr="00657929">
        <w:fldChar w:fldCharType="end"/>
      </w:r>
      <w:r w:rsidRPr="00657929">
        <w:rPr>
          <w:lang w:eastAsia="zh-TW"/>
        </w:rPr>
        <w:t>：</w:t>
      </w:r>
      <w:r w:rsidRPr="00657929">
        <w:rPr>
          <w:lang w:eastAsia="zh-TW"/>
        </w:rPr>
        <w:t>RPM</w:t>
      </w:r>
      <w:r w:rsidRPr="00657929">
        <w:rPr>
          <w:lang w:eastAsia="zh-TW"/>
        </w:rPr>
        <w:t>資產管理類別測試範例</w:t>
      </w:r>
      <w:bookmarkEnd w:id="217"/>
      <w:r w:rsidRPr="00657929">
        <w:rPr>
          <w:szCs w:val="28"/>
        </w:rPr>
        <w:t xml:space="preserve"> </w:t>
      </w:r>
    </w:p>
    <w:tbl>
      <w:tblPr>
        <w:tblStyle w:val="af0"/>
        <w:tblW w:w="8784" w:type="dxa"/>
        <w:tblLook w:val="04A0" w:firstRow="1" w:lastRow="0" w:firstColumn="1" w:lastColumn="0" w:noHBand="0" w:noVBand="1"/>
      </w:tblPr>
      <w:tblGrid>
        <w:gridCol w:w="1413"/>
        <w:gridCol w:w="7371"/>
      </w:tblGrid>
      <w:tr w:rsidR="00E3653C" w:rsidRPr="00657929" w14:paraId="7E09C284" w14:textId="77777777" w:rsidTr="00CF6922">
        <w:tc>
          <w:tcPr>
            <w:tcW w:w="1413" w:type="dxa"/>
            <w:shd w:val="clear" w:color="auto" w:fill="4472C4" w:themeFill="accent1"/>
            <w:vAlign w:val="center"/>
          </w:tcPr>
          <w:p w14:paraId="194E635C"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網路安全框架類別</w:t>
            </w:r>
          </w:p>
        </w:tc>
        <w:tc>
          <w:tcPr>
            <w:tcW w:w="7371" w:type="dxa"/>
          </w:tcPr>
          <w:p w14:paraId="6F467BD6" w14:textId="77777777" w:rsidR="00E3653C" w:rsidRPr="00657929" w:rsidRDefault="00E3653C" w:rsidP="00E3653C">
            <w:pPr>
              <w:rPr>
                <w:rFonts w:eastAsia="標楷體"/>
                <w:sz w:val="28"/>
                <w:szCs w:val="28"/>
              </w:rPr>
            </w:pPr>
            <w:r w:rsidRPr="00657929">
              <w:rPr>
                <w:rFonts w:eastAsia="標楷體"/>
                <w:sz w:val="28"/>
                <w:szCs w:val="28"/>
              </w:rPr>
              <w:t>資產管理</w:t>
            </w:r>
          </w:p>
        </w:tc>
      </w:tr>
      <w:tr w:rsidR="00E3653C" w:rsidRPr="00657929" w14:paraId="0FD68475" w14:textId="77777777" w:rsidTr="00CF6922">
        <w:tc>
          <w:tcPr>
            <w:tcW w:w="1413" w:type="dxa"/>
            <w:shd w:val="clear" w:color="auto" w:fill="4472C4" w:themeFill="accent1"/>
            <w:vAlign w:val="center"/>
          </w:tcPr>
          <w:p w14:paraId="577832DE"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測試要求</w:t>
            </w:r>
          </w:p>
        </w:tc>
        <w:tc>
          <w:tcPr>
            <w:tcW w:w="7371" w:type="dxa"/>
          </w:tcPr>
          <w:p w14:paraId="394464A9" w14:textId="77777777" w:rsidR="00E3653C" w:rsidRPr="00657929" w:rsidRDefault="00E3653C" w:rsidP="00E3653C">
            <w:pPr>
              <w:rPr>
                <w:rFonts w:eastAsia="標楷體"/>
                <w:sz w:val="28"/>
                <w:szCs w:val="28"/>
              </w:rPr>
            </w:pPr>
            <w:r w:rsidRPr="00657929">
              <w:rPr>
                <w:rFonts w:eastAsia="標楷體"/>
                <w:sz w:val="28"/>
                <w:szCs w:val="28"/>
              </w:rPr>
              <w:t>(CR-1)</w:t>
            </w:r>
            <w:r w:rsidRPr="00657929">
              <w:rPr>
                <w:rFonts w:eastAsia="標楷體"/>
                <w:sz w:val="28"/>
                <w:szCs w:val="28"/>
              </w:rPr>
              <w:t>設備管理</w:t>
            </w:r>
          </w:p>
        </w:tc>
      </w:tr>
      <w:tr w:rsidR="00E3653C" w:rsidRPr="00657929" w14:paraId="5EF7218C" w14:textId="77777777" w:rsidTr="00CF6922">
        <w:tc>
          <w:tcPr>
            <w:tcW w:w="1413" w:type="dxa"/>
            <w:shd w:val="clear" w:color="auto" w:fill="4472C4" w:themeFill="accent1"/>
            <w:vAlign w:val="center"/>
          </w:tcPr>
          <w:p w14:paraId="33A446E9"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描述</w:t>
            </w:r>
          </w:p>
        </w:tc>
        <w:tc>
          <w:tcPr>
            <w:tcW w:w="7371" w:type="dxa"/>
          </w:tcPr>
          <w:p w14:paraId="40411A48" w14:textId="77777777" w:rsidR="00E3653C" w:rsidRPr="00657929" w:rsidRDefault="00E3653C" w:rsidP="00E3653C">
            <w:pPr>
              <w:rPr>
                <w:rFonts w:eastAsia="標楷體"/>
                <w:sz w:val="28"/>
                <w:szCs w:val="28"/>
              </w:rPr>
            </w:pPr>
            <w:r w:rsidRPr="00657929">
              <w:rPr>
                <w:rFonts w:eastAsia="標楷體"/>
                <w:sz w:val="28"/>
                <w:szCs w:val="28"/>
              </w:rPr>
              <w:t>證明能夠驗證配置的設備是</w:t>
            </w:r>
          </w:p>
          <w:p w14:paraId="1C9A1A7E" w14:textId="77777777" w:rsidR="00E3653C" w:rsidRPr="00657929" w:rsidRDefault="00E3653C" w:rsidP="00E3653C">
            <w:pPr>
              <w:rPr>
                <w:rFonts w:eastAsia="標楷體"/>
                <w:sz w:val="28"/>
                <w:szCs w:val="28"/>
              </w:rPr>
            </w:pPr>
            <w:r w:rsidRPr="00657929">
              <w:rPr>
                <w:rFonts w:eastAsia="標楷體"/>
                <w:sz w:val="28"/>
                <w:szCs w:val="28"/>
              </w:rPr>
              <w:t>與已參加</w:t>
            </w:r>
            <w:r w:rsidRPr="00657929">
              <w:rPr>
                <w:rFonts w:eastAsia="標楷體"/>
                <w:sz w:val="28"/>
                <w:szCs w:val="28"/>
              </w:rPr>
              <w:t xml:space="preserve"> RPM </w:t>
            </w:r>
            <w:r w:rsidRPr="00657929">
              <w:rPr>
                <w:rFonts w:eastAsia="標楷體"/>
                <w:sz w:val="28"/>
                <w:szCs w:val="28"/>
              </w:rPr>
              <w:t>的預期病患互相關聯程序</w:t>
            </w:r>
          </w:p>
        </w:tc>
      </w:tr>
      <w:tr w:rsidR="00E3653C" w:rsidRPr="00657929" w14:paraId="7C8EDDF5" w14:textId="77777777" w:rsidTr="00CF6922">
        <w:tc>
          <w:tcPr>
            <w:tcW w:w="1413" w:type="dxa"/>
            <w:shd w:val="clear" w:color="auto" w:fill="4472C4" w:themeFill="accent1"/>
            <w:vAlign w:val="center"/>
          </w:tcPr>
          <w:p w14:paraId="49CEE687"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條件</w:t>
            </w:r>
          </w:p>
        </w:tc>
        <w:tc>
          <w:tcPr>
            <w:tcW w:w="7371" w:type="dxa"/>
          </w:tcPr>
          <w:p w14:paraId="2E0C5706" w14:textId="3F07A69C" w:rsidR="00E3653C" w:rsidRPr="00657929" w:rsidRDefault="00E3653C" w:rsidP="00E3653C">
            <w:pPr>
              <w:rPr>
                <w:rFonts w:eastAsia="標楷體"/>
                <w:sz w:val="28"/>
                <w:szCs w:val="28"/>
              </w:rPr>
            </w:pPr>
            <w:r w:rsidRPr="00657929">
              <w:rPr>
                <w:rFonts w:eastAsia="標楷體"/>
                <w:sz w:val="28"/>
                <w:szCs w:val="28"/>
              </w:rPr>
              <w:t>已提供醫生等級的</w:t>
            </w:r>
            <w:r w:rsidRPr="00657929">
              <w:rPr>
                <w:rFonts w:eastAsia="標楷體"/>
                <w:sz w:val="28"/>
                <w:szCs w:val="28"/>
              </w:rPr>
              <w:t xml:space="preserve"> </w:t>
            </w:r>
            <w:proofErr w:type="spellStart"/>
            <w:r w:rsidRPr="00657929">
              <w:rPr>
                <w:rFonts w:eastAsia="標楷體"/>
                <w:sz w:val="28"/>
                <w:szCs w:val="28"/>
              </w:rPr>
              <w:t>Accuhealth</w:t>
            </w:r>
            <w:proofErr w:type="spellEnd"/>
            <w:r w:rsidRPr="00657929">
              <w:rPr>
                <w:rFonts w:eastAsia="標楷體"/>
                <w:sz w:val="28"/>
                <w:szCs w:val="28"/>
              </w:rPr>
              <w:t xml:space="preserve"> </w:t>
            </w:r>
            <w:r w:rsidRPr="00657929">
              <w:rPr>
                <w:rFonts w:eastAsia="標楷體"/>
                <w:sz w:val="28"/>
                <w:szCs w:val="28"/>
              </w:rPr>
              <w:t>帳戶。</w:t>
            </w:r>
            <w:proofErr w:type="spellStart"/>
            <w:r w:rsidRPr="00657929">
              <w:rPr>
                <w:rFonts w:eastAsia="標楷體"/>
                <w:sz w:val="28"/>
                <w:szCs w:val="28"/>
              </w:rPr>
              <w:t>Accuhealth</w:t>
            </w:r>
            <w:proofErr w:type="spellEnd"/>
            <w:r w:rsidRPr="00657929">
              <w:rPr>
                <w:rFonts w:eastAsia="標楷體"/>
                <w:sz w:val="28"/>
                <w:szCs w:val="28"/>
              </w:rPr>
              <w:t xml:space="preserve"> RPM </w:t>
            </w:r>
            <w:r w:rsidRPr="00657929">
              <w:rPr>
                <w:rFonts w:eastAsia="標楷體"/>
                <w:sz w:val="28"/>
                <w:szCs w:val="28"/>
              </w:rPr>
              <w:t>設備已配置並交付，包括以下內容（混淆序列號）：</w:t>
            </w:r>
          </w:p>
          <w:p w14:paraId="2A734478" w14:textId="77777777" w:rsidR="00E3653C" w:rsidRPr="00657929" w:rsidRDefault="00E3653C" w:rsidP="00ED295E">
            <w:pPr>
              <w:numPr>
                <w:ilvl w:val="0"/>
                <w:numId w:val="39"/>
              </w:numPr>
              <w:rPr>
                <w:rFonts w:eastAsia="標楷體"/>
                <w:sz w:val="28"/>
                <w:szCs w:val="28"/>
              </w:rPr>
            </w:pPr>
            <w:r w:rsidRPr="00657929">
              <w:rPr>
                <w:rFonts w:eastAsia="標楷體"/>
                <w:sz w:val="28"/>
                <w:szCs w:val="28"/>
              </w:rPr>
              <w:t>血壓計</w:t>
            </w:r>
            <w:r w:rsidRPr="00657929">
              <w:rPr>
                <w:rFonts w:eastAsia="標楷體"/>
                <w:sz w:val="28"/>
                <w:szCs w:val="28"/>
              </w:rPr>
              <w:t xml:space="preserve"> (1234567)</w:t>
            </w:r>
          </w:p>
          <w:p w14:paraId="2316676B" w14:textId="77777777" w:rsidR="00E3653C" w:rsidRPr="00657929" w:rsidRDefault="00E3653C" w:rsidP="00ED295E">
            <w:pPr>
              <w:numPr>
                <w:ilvl w:val="0"/>
                <w:numId w:val="39"/>
              </w:numPr>
              <w:rPr>
                <w:rFonts w:eastAsia="標楷體"/>
                <w:sz w:val="28"/>
                <w:szCs w:val="28"/>
              </w:rPr>
            </w:pPr>
            <w:r w:rsidRPr="00657929">
              <w:rPr>
                <w:rFonts w:eastAsia="標楷體"/>
                <w:sz w:val="28"/>
                <w:szCs w:val="28"/>
              </w:rPr>
              <w:t>血糖監測系統</w:t>
            </w:r>
            <w:r w:rsidRPr="00657929">
              <w:rPr>
                <w:rFonts w:eastAsia="標楷體"/>
                <w:sz w:val="28"/>
                <w:szCs w:val="28"/>
              </w:rPr>
              <w:t>(22334455)</w:t>
            </w:r>
          </w:p>
          <w:p w14:paraId="2D8A33B6" w14:textId="77777777" w:rsidR="00E3653C" w:rsidRPr="00657929" w:rsidRDefault="00E3653C" w:rsidP="00ED295E">
            <w:pPr>
              <w:numPr>
                <w:ilvl w:val="0"/>
                <w:numId w:val="39"/>
              </w:numPr>
              <w:rPr>
                <w:rFonts w:eastAsia="標楷體"/>
                <w:sz w:val="28"/>
                <w:szCs w:val="28"/>
              </w:rPr>
            </w:pPr>
            <w:r w:rsidRPr="00657929">
              <w:rPr>
                <w:rFonts w:eastAsia="標楷體"/>
                <w:sz w:val="28"/>
                <w:szCs w:val="28"/>
              </w:rPr>
              <w:t>電子磅秤</w:t>
            </w:r>
            <w:r w:rsidRPr="00657929">
              <w:rPr>
                <w:rFonts w:eastAsia="標楷體"/>
                <w:sz w:val="28"/>
                <w:szCs w:val="28"/>
              </w:rPr>
              <w:t>(987654)</w:t>
            </w:r>
          </w:p>
          <w:p w14:paraId="29EE9DAB" w14:textId="77777777" w:rsidR="00E3653C" w:rsidRPr="00657929" w:rsidRDefault="00E3653C" w:rsidP="00E3653C">
            <w:pPr>
              <w:rPr>
                <w:rFonts w:eastAsia="標楷體"/>
                <w:sz w:val="28"/>
                <w:szCs w:val="28"/>
              </w:rPr>
            </w:pPr>
            <w:proofErr w:type="spellStart"/>
            <w:r w:rsidRPr="00657929">
              <w:rPr>
                <w:rFonts w:eastAsia="標楷體"/>
                <w:sz w:val="28"/>
                <w:szCs w:val="28"/>
              </w:rPr>
              <w:t>Accuhealth</w:t>
            </w:r>
            <w:proofErr w:type="spellEnd"/>
            <w:r w:rsidRPr="00657929">
              <w:rPr>
                <w:rFonts w:eastAsia="標楷體"/>
                <w:sz w:val="28"/>
                <w:szCs w:val="28"/>
              </w:rPr>
              <w:t xml:space="preserve"> </w:t>
            </w:r>
            <w:r w:rsidRPr="00657929">
              <w:rPr>
                <w:rFonts w:eastAsia="標楷體"/>
                <w:sz w:val="28"/>
                <w:szCs w:val="28"/>
              </w:rPr>
              <w:t>已收集樣本病患並將其關聯使用上面列出的</w:t>
            </w:r>
            <w:r w:rsidRPr="00657929">
              <w:rPr>
                <w:rFonts w:eastAsia="標楷體"/>
                <w:sz w:val="28"/>
                <w:szCs w:val="28"/>
              </w:rPr>
              <w:t xml:space="preserve"> RPM </w:t>
            </w:r>
            <w:r w:rsidRPr="00657929">
              <w:rPr>
                <w:rFonts w:eastAsia="標楷體"/>
                <w:sz w:val="28"/>
                <w:szCs w:val="28"/>
              </w:rPr>
              <w:t>設備，包括：</w:t>
            </w:r>
          </w:p>
          <w:p w14:paraId="422366B6" w14:textId="77777777" w:rsidR="00E3653C" w:rsidRPr="00657929" w:rsidRDefault="00E3653C" w:rsidP="00ED295E">
            <w:pPr>
              <w:numPr>
                <w:ilvl w:val="0"/>
                <w:numId w:val="40"/>
              </w:numPr>
              <w:rPr>
                <w:rFonts w:eastAsia="標楷體"/>
                <w:sz w:val="28"/>
                <w:szCs w:val="28"/>
              </w:rPr>
            </w:pPr>
            <w:r w:rsidRPr="00657929">
              <w:rPr>
                <w:rFonts w:eastAsia="標楷體"/>
                <w:sz w:val="28"/>
                <w:szCs w:val="28"/>
              </w:rPr>
              <w:t>Regina Houston (1234567)</w:t>
            </w:r>
          </w:p>
          <w:p w14:paraId="632839CB" w14:textId="77777777" w:rsidR="00E3653C" w:rsidRPr="00657929" w:rsidRDefault="00E3653C" w:rsidP="00ED295E">
            <w:pPr>
              <w:numPr>
                <w:ilvl w:val="0"/>
                <w:numId w:val="40"/>
              </w:numPr>
              <w:rPr>
                <w:rFonts w:eastAsia="標楷體"/>
                <w:sz w:val="28"/>
                <w:szCs w:val="28"/>
              </w:rPr>
            </w:pPr>
            <w:r w:rsidRPr="00657929">
              <w:rPr>
                <w:rFonts w:eastAsia="標楷體"/>
                <w:sz w:val="28"/>
                <w:szCs w:val="28"/>
              </w:rPr>
              <w:t>Regina Houston (987654)</w:t>
            </w:r>
          </w:p>
          <w:p w14:paraId="193E0D3F" w14:textId="77777777" w:rsidR="00E3653C" w:rsidRPr="00657929" w:rsidRDefault="00E3653C" w:rsidP="00ED295E">
            <w:pPr>
              <w:numPr>
                <w:ilvl w:val="0"/>
                <w:numId w:val="40"/>
              </w:numPr>
              <w:rPr>
                <w:rFonts w:eastAsia="標楷體"/>
                <w:sz w:val="28"/>
                <w:szCs w:val="28"/>
              </w:rPr>
            </w:pPr>
            <w:r w:rsidRPr="00657929">
              <w:rPr>
                <w:rFonts w:eastAsia="標楷體"/>
                <w:sz w:val="28"/>
                <w:szCs w:val="28"/>
              </w:rPr>
              <w:t xml:space="preserve">Janelle </w:t>
            </w:r>
            <w:proofErr w:type="spellStart"/>
            <w:r w:rsidRPr="00657929">
              <w:rPr>
                <w:rFonts w:eastAsia="標楷體"/>
                <w:sz w:val="28"/>
                <w:szCs w:val="28"/>
              </w:rPr>
              <w:t>Kouma</w:t>
            </w:r>
            <w:proofErr w:type="spellEnd"/>
            <w:r w:rsidRPr="00657929">
              <w:rPr>
                <w:rFonts w:eastAsia="標楷體"/>
                <w:sz w:val="28"/>
                <w:szCs w:val="28"/>
              </w:rPr>
              <w:t xml:space="preserve"> (22334455)</w:t>
            </w:r>
          </w:p>
        </w:tc>
      </w:tr>
      <w:tr w:rsidR="00E3653C" w:rsidRPr="00657929" w14:paraId="118DDC31" w14:textId="77777777" w:rsidTr="00CF6922">
        <w:tc>
          <w:tcPr>
            <w:tcW w:w="1413" w:type="dxa"/>
            <w:shd w:val="clear" w:color="auto" w:fill="4472C4" w:themeFill="accent1"/>
            <w:vAlign w:val="center"/>
          </w:tcPr>
          <w:p w14:paraId="0FE6096D"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步驟</w:t>
            </w:r>
          </w:p>
        </w:tc>
        <w:tc>
          <w:tcPr>
            <w:tcW w:w="7371" w:type="dxa"/>
          </w:tcPr>
          <w:p w14:paraId="0704532C" w14:textId="77777777" w:rsidR="00E3653C" w:rsidRPr="00657929" w:rsidRDefault="00E3653C" w:rsidP="00CF6922">
            <w:pPr>
              <w:jc w:val="both"/>
              <w:rPr>
                <w:rFonts w:eastAsia="標楷體"/>
                <w:sz w:val="28"/>
                <w:szCs w:val="28"/>
              </w:rPr>
            </w:pPr>
            <w:r w:rsidRPr="00657929">
              <w:rPr>
                <w:rFonts w:eastAsia="標楷體"/>
                <w:sz w:val="28"/>
                <w:szCs w:val="28"/>
              </w:rPr>
              <w:t>驗證</w:t>
            </w:r>
            <w:r w:rsidRPr="00657929">
              <w:rPr>
                <w:rFonts w:eastAsia="標楷體"/>
                <w:sz w:val="28"/>
                <w:szCs w:val="28"/>
              </w:rPr>
              <w:t xml:space="preserve"> </w:t>
            </w:r>
            <w:proofErr w:type="spellStart"/>
            <w:r w:rsidRPr="00657929">
              <w:rPr>
                <w:rFonts w:eastAsia="標楷體"/>
                <w:sz w:val="28"/>
                <w:szCs w:val="28"/>
              </w:rPr>
              <w:t>Accuhealth</w:t>
            </w:r>
            <w:proofErr w:type="spellEnd"/>
            <w:r w:rsidRPr="00657929">
              <w:rPr>
                <w:rFonts w:eastAsia="標楷體"/>
                <w:sz w:val="28"/>
                <w:szCs w:val="28"/>
              </w:rPr>
              <w:t xml:space="preserve"> </w:t>
            </w:r>
            <w:r w:rsidRPr="00657929">
              <w:rPr>
                <w:rFonts w:eastAsia="標楷體"/>
                <w:sz w:val="28"/>
                <w:szCs w:val="28"/>
              </w:rPr>
              <w:t>系統中的病患</w:t>
            </w:r>
            <w:r w:rsidRPr="00657929">
              <w:rPr>
                <w:rFonts w:eastAsia="標楷體"/>
                <w:sz w:val="28"/>
                <w:szCs w:val="28"/>
              </w:rPr>
              <w:t>/</w:t>
            </w:r>
            <w:r w:rsidRPr="00657929">
              <w:rPr>
                <w:rFonts w:eastAsia="標楷體"/>
                <w:sz w:val="28"/>
                <w:szCs w:val="28"/>
              </w:rPr>
              <w:t>設備關聯</w:t>
            </w:r>
            <w:r w:rsidRPr="00657929">
              <w:rPr>
                <w:rFonts w:eastAsia="標楷體"/>
                <w:sz w:val="28"/>
                <w:szCs w:val="28"/>
              </w:rPr>
              <w:t>:</w:t>
            </w:r>
          </w:p>
          <w:p w14:paraId="4BF777C8" w14:textId="77777777" w:rsidR="00E3653C" w:rsidRPr="00657929" w:rsidRDefault="00E3653C" w:rsidP="00CF6922">
            <w:pPr>
              <w:ind w:left="319" w:hangingChars="114" w:hanging="319"/>
              <w:jc w:val="both"/>
              <w:rPr>
                <w:rFonts w:eastAsia="標楷體"/>
                <w:sz w:val="28"/>
                <w:szCs w:val="28"/>
              </w:rPr>
            </w:pPr>
            <w:r w:rsidRPr="00657929">
              <w:rPr>
                <w:rFonts w:eastAsia="標楷體"/>
                <w:sz w:val="28"/>
                <w:szCs w:val="28"/>
              </w:rPr>
              <w:t>1.</w:t>
            </w:r>
            <w:r w:rsidRPr="00657929">
              <w:rPr>
                <w:rFonts w:eastAsia="標楷體"/>
                <w:sz w:val="28"/>
                <w:szCs w:val="28"/>
              </w:rPr>
              <w:t>以醫生等級使用者帳戶登入</w:t>
            </w:r>
            <w:proofErr w:type="spellStart"/>
            <w:r w:rsidRPr="00657929">
              <w:rPr>
                <w:rFonts w:eastAsia="標楷體"/>
                <w:sz w:val="28"/>
                <w:szCs w:val="28"/>
              </w:rPr>
              <w:t>Accuhealth</w:t>
            </w:r>
            <w:proofErr w:type="spellEnd"/>
            <w:r w:rsidRPr="00657929">
              <w:rPr>
                <w:rFonts w:eastAsia="標楷體"/>
                <w:sz w:val="28"/>
                <w:szCs w:val="28"/>
              </w:rPr>
              <w:t>平台</w:t>
            </w:r>
          </w:p>
          <w:p w14:paraId="6FBB015B" w14:textId="77777777" w:rsidR="00E3653C" w:rsidRPr="00657929" w:rsidRDefault="00E3653C" w:rsidP="00CF6922">
            <w:pPr>
              <w:ind w:left="319" w:hangingChars="114" w:hanging="319"/>
              <w:jc w:val="both"/>
              <w:rPr>
                <w:rFonts w:eastAsia="標楷體"/>
                <w:sz w:val="28"/>
                <w:szCs w:val="28"/>
              </w:rPr>
            </w:pPr>
            <w:r w:rsidRPr="00657929">
              <w:rPr>
                <w:rFonts w:eastAsia="標楷體"/>
                <w:sz w:val="28"/>
                <w:szCs w:val="28"/>
              </w:rPr>
              <w:t>2.</w:t>
            </w:r>
            <w:r w:rsidRPr="00657929">
              <w:rPr>
                <w:rFonts w:eastAsia="標楷體"/>
                <w:sz w:val="28"/>
                <w:szCs w:val="28"/>
              </w:rPr>
              <w:t>點擊病患詳細訊息</w:t>
            </w:r>
          </w:p>
          <w:p w14:paraId="742FE7C2" w14:textId="77777777" w:rsidR="00E3653C" w:rsidRPr="00657929" w:rsidRDefault="00E3653C" w:rsidP="00CF6922">
            <w:pPr>
              <w:ind w:left="319" w:hangingChars="114" w:hanging="319"/>
              <w:jc w:val="both"/>
              <w:rPr>
                <w:rFonts w:eastAsia="標楷體"/>
                <w:sz w:val="28"/>
                <w:szCs w:val="28"/>
              </w:rPr>
            </w:pPr>
            <w:r w:rsidRPr="00657929">
              <w:rPr>
                <w:rFonts w:eastAsia="標楷體"/>
                <w:sz w:val="28"/>
                <w:szCs w:val="28"/>
              </w:rPr>
              <w:t>3.</w:t>
            </w:r>
            <w:r w:rsidRPr="00657929">
              <w:rPr>
                <w:rFonts w:eastAsia="標楷體"/>
                <w:sz w:val="28"/>
                <w:szCs w:val="28"/>
              </w:rPr>
              <w:t>在選擇病患條件下，再選擇</w:t>
            </w:r>
            <w:r w:rsidRPr="00657929">
              <w:rPr>
                <w:rFonts w:eastAsia="標楷體"/>
                <w:sz w:val="28"/>
                <w:szCs w:val="28"/>
              </w:rPr>
              <w:t>Regina Houston</w:t>
            </w:r>
          </w:p>
          <w:p w14:paraId="6CDAE64D" w14:textId="77777777" w:rsidR="00E3653C" w:rsidRPr="00657929" w:rsidRDefault="00E3653C" w:rsidP="00CF6922">
            <w:pPr>
              <w:ind w:left="319" w:hangingChars="114" w:hanging="319"/>
              <w:jc w:val="both"/>
              <w:rPr>
                <w:rFonts w:eastAsia="標楷體"/>
                <w:sz w:val="28"/>
                <w:szCs w:val="28"/>
              </w:rPr>
            </w:pPr>
            <w:r w:rsidRPr="00657929">
              <w:rPr>
                <w:rFonts w:eastAsia="標楷體"/>
                <w:sz w:val="28"/>
                <w:szCs w:val="28"/>
              </w:rPr>
              <w:t>4.</w:t>
            </w:r>
            <w:r w:rsidRPr="00657929">
              <w:rPr>
                <w:rFonts w:eastAsia="標楷體"/>
                <w:sz w:val="28"/>
                <w:szCs w:val="28"/>
              </w:rPr>
              <w:t>在選擇示意圖條件下，再選擇簡介</w:t>
            </w:r>
          </w:p>
          <w:p w14:paraId="24C1F64F" w14:textId="77777777" w:rsidR="00E3653C" w:rsidRPr="00657929" w:rsidRDefault="00E3653C" w:rsidP="00CF6922">
            <w:pPr>
              <w:ind w:left="319" w:hangingChars="114" w:hanging="319"/>
              <w:jc w:val="both"/>
              <w:rPr>
                <w:rFonts w:eastAsia="標楷體"/>
                <w:sz w:val="28"/>
                <w:szCs w:val="28"/>
              </w:rPr>
            </w:pPr>
            <w:r w:rsidRPr="00657929">
              <w:rPr>
                <w:rFonts w:eastAsia="標楷體"/>
                <w:sz w:val="28"/>
                <w:szCs w:val="28"/>
              </w:rPr>
              <w:t>5.</w:t>
            </w:r>
            <w:r w:rsidRPr="00657929">
              <w:rPr>
                <w:rFonts w:eastAsia="標楷體"/>
                <w:sz w:val="28"/>
                <w:szCs w:val="28"/>
              </w:rPr>
              <w:t>查看</w:t>
            </w:r>
            <w:r w:rsidRPr="00657929">
              <w:rPr>
                <w:rFonts w:eastAsia="標楷體"/>
                <w:sz w:val="28"/>
                <w:szCs w:val="28"/>
              </w:rPr>
              <w:t xml:space="preserve"> Regina Houston </w:t>
            </w:r>
            <w:r w:rsidRPr="00657929">
              <w:rPr>
                <w:rFonts w:eastAsia="標楷體"/>
                <w:sz w:val="28"/>
                <w:szCs w:val="28"/>
              </w:rPr>
              <w:t>的病患資訊</w:t>
            </w:r>
          </w:p>
          <w:p w14:paraId="4013028D" w14:textId="77777777" w:rsidR="00E3653C" w:rsidRPr="00657929" w:rsidRDefault="00E3653C" w:rsidP="00CF6922">
            <w:pPr>
              <w:ind w:left="319" w:hangingChars="114" w:hanging="319"/>
              <w:jc w:val="both"/>
              <w:rPr>
                <w:rFonts w:eastAsia="標楷體"/>
                <w:sz w:val="28"/>
                <w:szCs w:val="28"/>
              </w:rPr>
            </w:pPr>
            <w:r w:rsidRPr="00657929">
              <w:rPr>
                <w:rFonts w:eastAsia="標楷體"/>
                <w:sz w:val="28"/>
                <w:szCs w:val="28"/>
              </w:rPr>
              <w:t>6.</w:t>
            </w:r>
            <w:r w:rsidRPr="00657929">
              <w:rPr>
                <w:rFonts w:eastAsia="標楷體"/>
                <w:sz w:val="28"/>
                <w:szCs w:val="28"/>
              </w:rPr>
              <w:t>轉至設備資訊</w:t>
            </w:r>
          </w:p>
          <w:p w14:paraId="3455AA7F" w14:textId="77777777" w:rsidR="00E3653C" w:rsidRPr="00657929" w:rsidRDefault="00E3653C" w:rsidP="00CF6922">
            <w:pPr>
              <w:ind w:left="319" w:hangingChars="114" w:hanging="319"/>
              <w:jc w:val="both"/>
              <w:rPr>
                <w:rFonts w:eastAsia="標楷體"/>
                <w:sz w:val="28"/>
                <w:szCs w:val="28"/>
              </w:rPr>
            </w:pPr>
            <w:r w:rsidRPr="00657929">
              <w:rPr>
                <w:rFonts w:eastAsia="標楷體"/>
                <w:sz w:val="28"/>
                <w:szCs w:val="28"/>
              </w:rPr>
              <w:t>7.</w:t>
            </w:r>
            <w:r w:rsidRPr="00657929">
              <w:rPr>
                <w:rFonts w:eastAsia="標楷體"/>
                <w:sz w:val="28"/>
                <w:szCs w:val="28"/>
              </w:rPr>
              <w:t>檢查設備</w:t>
            </w:r>
            <w:r w:rsidRPr="00657929">
              <w:rPr>
                <w:rFonts w:eastAsia="標楷體"/>
                <w:sz w:val="28"/>
                <w:szCs w:val="28"/>
              </w:rPr>
              <w:t>ID</w:t>
            </w:r>
            <w:r w:rsidRPr="00657929">
              <w:rPr>
                <w:rFonts w:eastAsia="標楷體"/>
                <w:sz w:val="28"/>
                <w:szCs w:val="28"/>
              </w:rPr>
              <w:t>欄位是否選取設備序列號、</w:t>
            </w:r>
            <w:r w:rsidRPr="00657929">
              <w:rPr>
                <w:rFonts w:eastAsia="標楷體"/>
                <w:sz w:val="28"/>
                <w:szCs w:val="28"/>
              </w:rPr>
              <w:t xml:space="preserve">1234567 </w:t>
            </w:r>
            <w:r w:rsidRPr="00657929">
              <w:rPr>
                <w:rFonts w:eastAsia="標楷體"/>
                <w:sz w:val="28"/>
                <w:szCs w:val="28"/>
              </w:rPr>
              <w:t>和</w:t>
            </w:r>
            <w:r w:rsidRPr="00657929">
              <w:rPr>
                <w:rFonts w:eastAsia="標楷體"/>
                <w:sz w:val="28"/>
                <w:szCs w:val="28"/>
              </w:rPr>
              <w:t xml:space="preserve"> 987654</w:t>
            </w:r>
            <w:r w:rsidRPr="00657929">
              <w:rPr>
                <w:rFonts w:eastAsia="標楷體"/>
                <w:sz w:val="28"/>
                <w:szCs w:val="28"/>
              </w:rPr>
              <w:t>與</w:t>
            </w:r>
            <w:r w:rsidRPr="00657929">
              <w:rPr>
                <w:rFonts w:eastAsia="標楷體"/>
                <w:sz w:val="28"/>
                <w:szCs w:val="28"/>
              </w:rPr>
              <w:t xml:space="preserve">Regina Houston </w:t>
            </w:r>
            <w:r w:rsidRPr="00657929">
              <w:rPr>
                <w:rFonts w:eastAsia="標楷體"/>
                <w:sz w:val="28"/>
                <w:szCs w:val="28"/>
              </w:rPr>
              <w:t>互相關聯</w:t>
            </w:r>
          </w:p>
          <w:p w14:paraId="557AAAB8" w14:textId="77777777" w:rsidR="00E3653C" w:rsidRPr="00657929" w:rsidRDefault="00E3653C" w:rsidP="00CF6922">
            <w:pPr>
              <w:ind w:left="319" w:hangingChars="114" w:hanging="319"/>
              <w:rPr>
                <w:rFonts w:eastAsia="標楷體"/>
                <w:sz w:val="28"/>
                <w:szCs w:val="28"/>
              </w:rPr>
            </w:pPr>
            <w:r w:rsidRPr="00657929">
              <w:rPr>
                <w:rFonts w:eastAsia="標楷體"/>
                <w:sz w:val="28"/>
                <w:szCs w:val="28"/>
              </w:rPr>
              <w:lastRenderedPageBreak/>
              <w:t>8.</w:t>
            </w:r>
            <w:r w:rsidRPr="00657929">
              <w:rPr>
                <w:rFonts w:eastAsia="標楷體"/>
                <w:sz w:val="28"/>
                <w:szCs w:val="28"/>
              </w:rPr>
              <w:t>在選擇病患條件下，選擇</w:t>
            </w:r>
            <w:r w:rsidRPr="00657929">
              <w:rPr>
                <w:rFonts w:eastAsia="標楷體"/>
                <w:sz w:val="28"/>
                <w:szCs w:val="28"/>
              </w:rPr>
              <w:t xml:space="preserve">Janelle </w:t>
            </w:r>
            <w:proofErr w:type="spellStart"/>
            <w:r w:rsidRPr="00657929">
              <w:rPr>
                <w:rFonts w:eastAsia="標楷體"/>
                <w:sz w:val="28"/>
                <w:szCs w:val="28"/>
              </w:rPr>
              <w:t>Kouma</w:t>
            </w:r>
            <w:proofErr w:type="spellEnd"/>
          </w:p>
          <w:p w14:paraId="5DF433DA" w14:textId="77777777" w:rsidR="00E3653C" w:rsidRPr="00657929" w:rsidRDefault="00E3653C" w:rsidP="00CF6922">
            <w:pPr>
              <w:ind w:left="319" w:hangingChars="114" w:hanging="319"/>
              <w:rPr>
                <w:rFonts w:eastAsia="標楷體"/>
                <w:sz w:val="28"/>
                <w:szCs w:val="28"/>
              </w:rPr>
            </w:pPr>
            <w:r w:rsidRPr="00657929">
              <w:rPr>
                <w:rFonts w:eastAsia="標楷體"/>
                <w:sz w:val="28"/>
                <w:szCs w:val="28"/>
              </w:rPr>
              <w:t>9.</w:t>
            </w:r>
            <w:r w:rsidRPr="00657929">
              <w:rPr>
                <w:rFonts w:eastAsia="標楷體"/>
                <w:sz w:val="28"/>
                <w:szCs w:val="28"/>
              </w:rPr>
              <w:t>查看</w:t>
            </w:r>
            <w:r w:rsidRPr="00657929">
              <w:rPr>
                <w:rFonts w:eastAsia="標楷體"/>
                <w:sz w:val="28"/>
                <w:szCs w:val="28"/>
              </w:rPr>
              <w:t xml:space="preserve"> Janelle </w:t>
            </w:r>
            <w:proofErr w:type="spellStart"/>
            <w:r w:rsidRPr="00657929">
              <w:rPr>
                <w:rFonts w:eastAsia="標楷體"/>
                <w:sz w:val="28"/>
                <w:szCs w:val="28"/>
              </w:rPr>
              <w:t>Kouma</w:t>
            </w:r>
            <w:proofErr w:type="spellEnd"/>
            <w:r w:rsidRPr="00657929">
              <w:rPr>
                <w:rFonts w:eastAsia="標楷體"/>
                <w:sz w:val="28"/>
                <w:szCs w:val="28"/>
              </w:rPr>
              <w:t xml:space="preserve"> </w:t>
            </w:r>
            <w:r w:rsidRPr="00657929">
              <w:rPr>
                <w:rFonts w:eastAsia="標楷體"/>
                <w:sz w:val="28"/>
                <w:szCs w:val="28"/>
              </w:rPr>
              <w:t>的病患資訊</w:t>
            </w:r>
          </w:p>
          <w:p w14:paraId="7C761852" w14:textId="77777777" w:rsidR="00E3653C" w:rsidRPr="00657929" w:rsidRDefault="00E3653C" w:rsidP="00CF6922">
            <w:pPr>
              <w:ind w:left="319" w:hangingChars="114" w:hanging="319"/>
              <w:rPr>
                <w:rFonts w:eastAsia="標楷體"/>
                <w:sz w:val="28"/>
                <w:szCs w:val="28"/>
              </w:rPr>
            </w:pPr>
            <w:r w:rsidRPr="00657929">
              <w:rPr>
                <w:rFonts w:eastAsia="標楷體"/>
                <w:sz w:val="28"/>
                <w:szCs w:val="28"/>
              </w:rPr>
              <w:t>10.</w:t>
            </w:r>
            <w:r w:rsidRPr="00657929">
              <w:rPr>
                <w:rFonts w:eastAsia="標楷體"/>
                <w:sz w:val="28"/>
                <w:szCs w:val="28"/>
              </w:rPr>
              <w:t>轉至設備資訊</w:t>
            </w:r>
          </w:p>
          <w:p w14:paraId="02397B2A" w14:textId="5D350BAE" w:rsidR="00E3653C" w:rsidRPr="00657929" w:rsidRDefault="00E3653C" w:rsidP="00CF6922">
            <w:pPr>
              <w:ind w:left="319" w:hangingChars="114" w:hanging="319"/>
              <w:rPr>
                <w:rFonts w:eastAsia="標楷體"/>
                <w:sz w:val="28"/>
                <w:szCs w:val="28"/>
              </w:rPr>
            </w:pPr>
            <w:r w:rsidRPr="00657929">
              <w:rPr>
                <w:rFonts w:eastAsia="標楷體"/>
                <w:sz w:val="28"/>
                <w:szCs w:val="28"/>
              </w:rPr>
              <w:t>11.</w:t>
            </w:r>
            <w:r w:rsidRPr="00657929">
              <w:rPr>
                <w:rFonts w:eastAsia="標楷體"/>
                <w:sz w:val="28"/>
                <w:szCs w:val="28"/>
              </w:rPr>
              <w:t>檢查</w:t>
            </w:r>
            <w:r w:rsidRPr="00657929">
              <w:rPr>
                <w:rFonts w:eastAsia="標楷體"/>
                <w:sz w:val="28"/>
                <w:szCs w:val="28"/>
              </w:rPr>
              <w:t>Device ID</w:t>
            </w:r>
            <w:r w:rsidRPr="00657929">
              <w:rPr>
                <w:rFonts w:eastAsia="標楷體"/>
                <w:sz w:val="28"/>
                <w:szCs w:val="28"/>
              </w:rPr>
              <w:t>欄位是否選取設備序列號、</w:t>
            </w:r>
            <w:r w:rsidRPr="00657929">
              <w:rPr>
                <w:rFonts w:eastAsia="標楷體"/>
                <w:sz w:val="28"/>
                <w:szCs w:val="28"/>
              </w:rPr>
              <w:t>22334455</w:t>
            </w:r>
            <w:r w:rsidRPr="00657929">
              <w:rPr>
                <w:rFonts w:eastAsia="標楷體"/>
                <w:sz w:val="28"/>
                <w:szCs w:val="28"/>
              </w:rPr>
              <w:t>與</w:t>
            </w:r>
            <w:r w:rsidRPr="00657929">
              <w:rPr>
                <w:rFonts w:eastAsia="標楷體"/>
                <w:sz w:val="28"/>
                <w:szCs w:val="28"/>
              </w:rPr>
              <w:t xml:space="preserve"> Janelle </w:t>
            </w:r>
            <w:proofErr w:type="spellStart"/>
            <w:r w:rsidRPr="00657929">
              <w:rPr>
                <w:rFonts w:eastAsia="標楷體"/>
                <w:sz w:val="28"/>
                <w:szCs w:val="28"/>
              </w:rPr>
              <w:t>Kouma</w:t>
            </w:r>
            <w:proofErr w:type="spellEnd"/>
            <w:r w:rsidRPr="00657929">
              <w:rPr>
                <w:rFonts w:eastAsia="標楷體"/>
                <w:sz w:val="28"/>
                <w:szCs w:val="28"/>
              </w:rPr>
              <w:t xml:space="preserve"> </w:t>
            </w:r>
            <w:r w:rsidRPr="00657929">
              <w:rPr>
                <w:rFonts w:eastAsia="標楷體"/>
                <w:sz w:val="28"/>
                <w:szCs w:val="28"/>
              </w:rPr>
              <w:t>相關驗證來自</w:t>
            </w:r>
            <w:r w:rsidRPr="00657929">
              <w:rPr>
                <w:rFonts w:eastAsia="標楷體"/>
                <w:sz w:val="28"/>
                <w:szCs w:val="28"/>
              </w:rPr>
              <w:t xml:space="preserve"> RPM </w:t>
            </w:r>
            <w:r w:rsidRPr="00657929">
              <w:rPr>
                <w:rFonts w:eastAsia="標楷體"/>
                <w:sz w:val="28"/>
                <w:szCs w:val="28"/>
              </w:rPr>
              <w:t>設備的資料是否正在傳送至</w:t>
            </w:r>
            <w:proofErr w:type="spellStart"/>
            <w:r w:rsidRPr="00657929">
              <w:rPr>
                <w:rFonts w:eastAsia="標楷體"/>
                <w:sz w:val="28"/>
                <w:szCs w:val="28"/>
              </w:rPr>
              <w:t>Accuhealth</w:t>
            </w:r>
            <w:proofErr w:type="spellEnd"/>
            <w:r w:rsidRPr="00657929">
              <w:rPr>
                <w:rFonts w:eastAsia="標楷體"/>
                <w:sz w:val="28"/>
                <w:szCs w:val="28"/>
              </w:rPr>
              <w:t>並與正確的病患互相關聯</w:t>
            </w:r>
          </w:p>
          <w:p w14:paraId="7236A0C5" w14:textId="77777777" w:rsidR="00E3653C" w:rsidRPr="00657929" w:rsidRDefault="00E3653C" w:rsidP="00CF6922">
            <w:pPr>
              <w:ind w:left="350" w:hangingChars="125" w:hanging="350"/>
              <w:rPr>
                <w:rFonts w:eastAsia="標楷體"/>
                <w:sz w:val="28"/>
                <w:szCs w:val="28"/>
              </w:rPr>
            </w:pPr>
            <w:r w:rsidRPr="00657929">
              <w:rPr>
                <w:rFonts w:eastAsia="標楷體"/>
                <w:sz w:val="28"/>
                <w:szCs w:val="28"/>
              </w:rPr>
              <w:t>12.</w:t>
            </w:r>
            <w:r w:rsidRPr="00657929">
              <w:rPr>
                <w:rFonts w:eastAsia="標楷體"/>
                <w:sz w:val="28"/>
                <w:szCs w:val="28"/>
              </w:rPr>
              <w:t>對於以下設備，打開每個設備並按照提供進行測量的相關說明：</w:t>
            </w:r>
          </w:p>
          <w:p w14:paraId="34C28D58" w14:textId="77777777" w:rsidR="00E3653C" w:rsidRPr="00657929" w:rsidRDefault="00E3653C" w:rsidP="00CF6922">
            <w:pPr>
              <w:numPr>
                <w:ilvl w:val="0"/>
                <w:numId w:val="44"/>
              </w:numPr>
              <w:ind w:left="886"/>
              <w:rPr>
                <w:rFonts w:eastAsia="標楷體"/>
                <w:sz w:val="28"/>
                <w:szCs w:val="28"/>
              </w:rPr>
            </w:pPr>
            <w:r w:rsidRPr="00657929">
              <w:rPr>
                <w:rFonts w:eastAsia="標楷體"/>
                <w:sz w:val="28"/>
                <w:szCs w:val="28"/>
              </w:rPr>
              <w:t>血壓計</w:t>
            </w:r>
            <w:r w:rsidRPr="00657929">
              <w:rPr>
                <w:rFonts w:eastAsia="標楷體"/>
                <w:sz w:val="28"/>
                <w:szCs w:val="28"/>
              </w:rPr>
              <w:t xml:space="preserve"> (1234567)</w:t>
            </w:r>
          </w:p>
          <w:p w14:paraId="26B54967" w14:textId="77777777" w:rsidR="00E3653C" w:rsidRPr="00657929" w:rsidRDefault="00E3653C" w:rsidP="00CF6922">
            <w:pPr>
              <w:numPr>
                <w:ilvl w:val="0"/>
                <w:numId w:val="44"/>
              </w:numPr>
              <w:ind w:left="886"/>
              <w:rPr>
                <w:rFonts w:eastAsia="標楷體"/>
                <w:sz w:val="28"/>
                <w:szCs w:val="28"/>
              </w:rPr>
            </w:pPr>
            <w:r w:rsidRPr="00657929">
              <w:rPr>
                <w:rFonts w:eastAsia="標楷體"/>
                <w:sz w:val="28"/>
                <w:szCs w:val="28"/>
              </w:rPr>
              <w:t>血糖監測系統</w:t>
            </w:r>
            <w:r w:rsidRPr="00657929">
              <w:rPr>
                <w:rFonts w:eastAsia="標楷體"/>
                <w:sz w:val="28"/>
                <w:szCs w:val="28"/>
              </w:rPr>
              <w:t>(22334455)</w:t>
            </w:r>
          </w:p>
          <w:p w14:paraId="3593CCF6" w14:textId="77777777" w:rsidR="00CF6922" w:rsidRDefault="00E3653C" w:rsidP="00CF6922">
            <w:pPr>
              <w:numPr>
                <w:ilvl w:val="0"/>
                <w:numId w:val="44"/>
              </w:numPr>
              <w:ind w:left="886"/>
              <w:rPr>
                <w:rFonts w:eastAsia="標楷體"/>
                <w:sz w:val="28"/>
                <w:szCs w:val="28"/>
              </w:rPr>
            </w:pPr>
            <w:r w:rsidRPr="00657929">
              <w:rPr>
                <w:rFonts w:eastAsia="標楷體"/>
                <w:sz w:val="28"/>
                <w:szCs w:val="28"/>
              </w:rPr>
              <w:t>電子磅秤</w:t>
            </w:r>
            <w:r w:rsidRPr="00657929">
              <w:rPr>
                <w:rFonts w:eastAsia="標楷體"/>
                <w:sz w:val="28"/>
                <w:szCs w:val="28"/>
              </w:rPr>
              <w:t>(987654)</w:t>
            </w:r>
          </w:p>
          <w:p w14:paraId="7A611D4B" w14:textId="77777777" w:rsidR="00CF6922" w:rsidRDefault="00E3653C" w:rsidP="00CF6922">
            <w:pPr>
              <w:numPr>
                <w:ilvl w:val="0"/>
                <w:numId w:val="44"/>
              </w:numPr>
              <w:ind w:left="886"/>
              <w:rPr>
                <w:rFonts w:eastAsia="標楷體"/>
                <w:sz w:val="28"/>
                <w:szCs w:val="28"/>
              </w:rPr>
            </w:pPr>
            <w:r w:rsidRPr="00CF6922">
              <w:rPr>
                <w:rFonts w:eastAsia="標楷體"/>
                <w:sz w:val="28"/>
                <w:szCs w:val="28"/>
              </w:rPr>
              <w:t>記錄時間和測量數字作為備註</w:t>
            </w:r>
          </w:p>
          <w:p w14:paraId="7A2E6FA7" w14:textId="77777777" w:rsidR="00CF6922" w:rsidRDefault="00E3653C" w:rsidP="00CF6922">
            <w:pPr>
              <w:numPr>
                <w:ilvl w:val="0"/>
                <w:numId w:val="44"/>
              </w:numPr>
              <w:ind w:left="886"/>
              <w:rPr>
                <w:rFonts w:eastAsia="標楷體"/>
                <w:sz w:val="28"/>
                <w:szCs w:val="28"/>
              </w:rPr>
            </w:pPr>
            <w:r w:rsidRPr="00CF6922">
              <w:rPr>
                <w:rFonts w:eastAsia="標楷體"/>
                <w:sz w:val="28"/>
                <w:szCs w:val="28"/>
              </w:rPr>
              <w:t>以醫生等級使用者帳戶登入</w:t>
            </w:r>
            <w:proofErr w:type="spellStart"/>
            <w:r w:rsidRPr="00CF6922">
              <w:rPr>
                <w:rFonts w:eastAsia="標楷體"/>
                <w:sz w:val="28"/>
                <w:szCs w:val="28"/>
              </w:rPr>
              <w:t>Accuhealth</w:t>
            </w:r>
            <w:proofErr w:type="spellEnd"/>
            <w:r w:rsidRPr="00CF6922">
              <w:rPr>
                <w:rFonts w:eastAsia="標楷體"/>
                <w:sz w:val="28"/>
                <w:szCs w:val="28"/>
              </w:rPr>
              <w:t>平台</w:t>
            </w:r>
          </w:p>
          <w:p w14:paraId="61013EB4" w14:textId="77777777" w:rsidR="00CF6922" w:rsidRDefault="00E3653C" w:rsidP="00CF6922">
            <w:pPr>
              <w:numPr>
                <w:ilvl w:val="0"/>
                <w:numId w:val="44"/>
              </w:numPr>
              <w:ind w:left="886"/>
              <w:rPr>
                <w:rFonts w:eastAsia="標楷體"/>
                <w:sz w:val="28"/>
                <w:szCs w:val="28"/>
              </w:rPr>
            </w:pPr>
            <w:r w:rsidRPr="00CF6922">
              <w:rPr>
                <w:rFonts w:eastAsia="標楷體"/>
                <w:sz w:val="28"/>
                <w:szCs w:val="28"/>
              </w:rPr>
              <w:t>單擊病患詳細資訊</w:t>
            </w:r>
          </w:p>
          <w:p w14:paraId="72E72616" w14:textId="1A9B036D" w:rsidR="00CF6922" w:rsidRDefault="00E3653C" w:rsidP="00CF6922">
            <w:pPr>
              <w:numPr>
                <w:ilvl w:val="0"/>
                <w:numId w:val="44"/>
              </w:numPr>
              <w:ind w:left="886"/>
              <w:rPr>
                <w:rFonts w:eastAsia="標楷體"/>
                <w:sz w:val="28"/>
                <w:szCs w:val="28"/>
              </w:rPr>
            </w:pPr>
            <w:r w:rsidRPr="00CF6922">
              <w:rPr>
                <w:rFonts w:eastAsia="標楷體"/>
                <w:sz w:val="28"/>
                <w:szCs w:val="28"/>
              </w:rPr>
              <w:t>在選擇病患條件下，選擇</w:t>
            </w:r>
            <w:r w:rsidRPr="00CF6922">
              <w:rPr>
                <w:rFonts w:eastAsia="標楷體"/>
                <w:sz w:val="28"/>
                <w:szCs w:val="28"/>
              </w:rPr>
              <w:t>Regina Houston</w:t>
            </w:r>
          </w:p>
          <w:p w14:paraId="77DABFE6" w14:textId="7AB55C18" w:rsidR="00CF6922" w:rsidRDefault="00E3653C" w:rsidP="00CF6922">
            <w:pPr>
              <w:numPr>
                <w:ilvl w:val="0"/>
                <w:numId w:val="44"/>
              </w:numPr>
              <w:ind w:left="886"/>
              <w:rPr>
                <w:rFonts w:eastAsia="標楷體"/>
                <w:sz w:val="28"/>
                <w:szCs w:val="28"/>
              </w:rPr>
            </w:pPr>
            <w:r w:rsidRPr="00CF6922">
              <w:rPr>
                <w:rFonts w:eastAsia="標楷體"/>
                <w:sz w:val="28"/>
                <w:szCs w:val="28"/>
              </w:rPr>
              <w:t>在選擇示意圖條件下，選擇</w:t>
            </w:r>
            <w:r w:rsidRPr="00CF6922">
              <w:rPr>
                <w:rFonts w:eastAsia="標楷體"/>
                <w:sz w:val="28"/>
                <w:szCs w:val="28"/>
              </w:rPr>
              <w:t>Vitals</w:t>
            </w:r>
          </w:p>
          <w:p w14:paraId="4507E920" w14:textId="77777777" w:rsidR="00CF6922" w:rsidRDefault="00E3653C" w:rsidP="00CF6922">
            <w:pPr>
              <w:numPr>
                <w:ilvl w:val="0"/>
                <w:numId w:val="44"/>
              </w:numPr>
              <w:ind w:left="886"/>
              <w:rPr>
                <w:rFonts w:eastAsia="標楷體"/>
                <w:sz w:val="28"/>
                <w:szCs w:val="28"/>
              </w:rPr>
            </w:pPr>
            <w:r w:rsidRPr="00CF6922">
              <w:rPr>
                <w:rFonts w:eastAsia="標楷體"/>
                <w:sz w:val="28"/>
                <w:szCs w:val="28"/>
              </w:rPr>
              <w:t>檢查血壓和體重測量值是否正確</w:t>
            </w:r>
          </w:p>
          <w:p w14:paraId="7D820D18" w14:textId="7D24754F" w:rsidR="00CF6922" w:rsidRDefault="00E3653C" w:rsidP="00CF6922">
            <w:pPr>
              <w:numPr>
                <w:ilvl w:val="0"/>
                <w:numId w:val="44"/>
              </w:numPr>
              <w:ind w:left="886"/>
              <w:rPr>
                <w:rFonts w:eastAsia="標楷體"/>
                <w:sz w:val="28"/>
                <w:szCs w:val="28"/>
              </w:rPr>
            </w:pPr>
            <w:r w:rsidRPr="00CF6922">
              <w:rPr>
                <w:rFonts w:eastAsia="標楷體"/>
                <w:sz w:val="28"/>
                <w:szCs w:val="28"/>
              </w:rPr>
              <w:t>在選擇病患條件下，選擇</w:t>
            </w:r>
            <w:r w:rsidRPr="00CF6922">
              <w:rPr>
                <w:rFonts w:eastAsia="標楷體"/>
                <w:sz w:val="28"/>
                <w:szCs w:val="28"/>
              </w:rPr>
              <w:t xml:space="preserve">Janelle </w:t>
            </w:r>
            <w:proofErr w:type="spellStart"/>
            <w:r w:rsidRPr="00CF6922">
              <w:rPr>
                <w:rFonts w:eastAsia="標楷體"/>
                <w:sz w:val="28"/>
                <w:szCs w:val="28"/>
              </w:rPr>
              <w:t>Kouma</w:t>
            </w:r>
            <w:proofErr w:type="spellEnd"/>
          </w:p>
          <w:p w14:paraId="338611E0" w14:textId="4C3089D4" w:rsidR="00CF6922" w:rsidRDefault="00E3653C" w:rsidP="00CF6922">
            <w:pPr>
              <w:numPr>
                <w:ilvl w:val="0"/>
                <w:numId w:val="44"/>
              </w:numPr>
              <w:ind w:left="886"/>
              <w:rPr>
                <w:rFonts w:eastAsia="標楷體"/>
                <w:sz w:val="28"/>
                <w:szCs w:val="28"/>
              </w:rPr>
            </w:pPr>
            <w:r w:rsidRPr="00CF6922">
              <w:rPr>
                <w:rFonts w:eastAsia="標楷體"/>
                <w:sz w:val="28"/>
                <w:szCs w:val="28"/>
              </w:rPr>
              <w:t>在選擇示意圖條件下，選擇</w:t>
            </w:r>
            <w:r w:rsidRPr="00CF6922">
              <w:rPr>
                <w:rFonts w:eastAsia="標楷體"/>
                <w:sz w:val="28"/>
                <w:szCs w:val="28"/>
              </w:rPr>
              <w:t>Vitals</w:t>
            </w:r>
          </w:p>
          <w:p w14:paraId="68F4C747" w14:textId="35846792" w:rsidR="00E3653C" w:rsidRPr="00CF6922" w:rsidRDefault="00E3653C" w:rsidP="00CF6922">
            <w:pPr>
              <w:numPr>
                <w:ilvl w:val="0"/>
                <w:numId w:val="44"/>
              </w:numPr>
              <w:ind w:left="886"/>
              <w:rPr>
                <w:rFonts w:eastAsia="標楷體"/>
                <w:sz w:val="28"/>
                <w:szCs w:val="28"/>
              </w:rPr>
            </w:pPr>
            <w:r w:rsidRPr="00CF6922">
              <w:rPr>
                <w:rFonts w:eastAsia="標楷體"/>
                <w:sz w:val="28"/>
                <w:szCs w:val="28"/>
              </w:rPr>
              <w:t>檢查血糖監測是否存在</w:t>
            </w:r>
          </w:p>
        </w:tc>
      </w:tr>
      <w:tr w:rsidR="00E3653C" w:rsidRPr="00657929" w14:paraId="5809DC43" w14:textId="77777777" w:rsidTr="00CF6922">
        <w:tc>
          <w:tcPr>
            <w:tcW w:w="1413" w:type="dxa"/>
            <w:shd w:val="clear" w:color="auto" w:fill="4472C4" w:themeFill="accent1"/>
            <w:vAlign w:val="center"/>
          </w:tcPr>
          <w:p w14:paraId="0A44FEC6"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lastRenderedPageBreak/>
              <w:t>預期成果</w:t>
            </w:r>
          </w:p>
        </w:tc>
        <w:tc>
          <w:tcPr>
            <w:tcW w:w="7371" w:type="dxa"/>
          </w:tcPr>
          <w:p w14:paraId="13EEA389" w14:textId="77777777" w:rsidR="00E3653C" w:rsidRPr="00657929" w:rsidRDefault="00E3653C" w:rsidP="00D62A49">
            <w:pPr>
              <w:numPr>
                <w:ilvl w:val="0"/>
                <w:numId w:val="42"/>
              </w:numPr>
              <w:rPr>
                <w:rFonts w:eastAsia="標楷體"/>
                <w:sz w:val="28"/>
                <w:szCs w:val="28"/>
              </w:rPr>
            </w:pPr>
            <w:proofErr w:type="spellStart"/>
            <w:r w:rsidRPr="00657929">
              <w:rPr>
                <w:rFonts w:eastAsia="標楷體"/>
                <w:sz w:val="28"/>
                <w:szCs w:val="28"/>
              </w:rPr>
              <w:t>Accuhealth</w:t>
            </w:r>
            <w:proofErr w:type="spellEnd"/>
            <w:r w:rsidRPr="00657929">
              <w:rPr>
                <w:rFonts w:eastAsia="標楷體"/>
                <w:sz w:val="28"/>
                <w:szCs w:val="28"/>
              </w:rPr>
              <w:t>可以配置</w:t>
            </w:r>
            <w:r w:rsidRPr="00657929">
              <w:rPr>
                <w:rFonts w:eastAsia="標楷體"/>
                <w:sz w:val="28"/>
                <w:szCs w:val="28"/>
              </w:rPr>
              <w:t>RPM</w:t>
            </w:r>
            <w:r w:rsidRPr="00657929">
              <w:rPr>
                <w:rFonts w:eastAsia="標楷體"/>
                <w:sz w:val="28"/>
                <w:szCs w:val="28"/>
              </w:rPr>
              <w:t>設備並將它們連結到參與</w:t>
            </w:r>
            <w:r w:rsidRPr="00657929">
              <w:rPr>
                <w:rFonts w:eastAsia="標楷體"/>
                <w:sz w:val="28"/>
                <w:szCs w:val="28"/>
              </w:rPr>
              <w:t>RPM</w:t>
            </w:r>
            <w:r w:rsidRPr="00657929">
              <w:rPr>
                <w:rFonts w:eastAsia="標楷體"/>
                <w:sz w:val="28"/>
                <w:szCs w:val="28"/>
              </w:rPr>
              <w:t>的病患</w:t>
            </w:r>
          </w:p>
          <w:p w14:paraId="45047BB0" w14:textId="77777777" w:rsidR="00E3653C" w:rsidRPr="00657929" w:rsidRDefault="00E3653C" w:rsidP="00D62A49">
            <w:pPr>
              <w:numPr>
                <w:ilvl w:val="0"/>
                <w:numId w:val="42"/>
              </w:numPr>
              <w:rPr>
                <w:rFonts w:eastAsia="標楷體"/>
                <w:sz w:val="28"/>
                <w:szCs w:val="28"/>
              </w:rPr>
            </w:pPr>
            <w:proofErr w:type="spellStart"/>
            <w:r w:rsidRPr="00657929">
              <w:rPr>
                <w:rFonts w:eastAsia="標楷體"/>
                <w:sz w:val="28"/>
                <w:szCs w:val="28"/>
              </w:rPr>
              <w:t>Accuhealth</w:t>
            </w:r>
            <w:proofErr w:type="spellEnd"/>
            <w:r w:rsidRPr="00657929">
              <w:rPr>
                <w:rFonts w:eastAsia="標楷體"/>
                <w:sz w:val="28"/>
                <w:szCs w:val="28"/>
              </w:rPr>
              <w:t>可以選取生物辨識測量於使用指定</w:t>
            </w:r>
            <w:r w:rsidRPr="00657929">
              <w:rPr>
                <w:rFonts w:eastAsia="標楷體"/>
                <w:sz w:val="28"/>
                <w:szCs w:val="28"/>
              </w:rPr>
              <w:t xml:space="preserve">RPM </w:t>
            </w:r>
            <w:r w:rsidRPr="00657929">
              <w:rPr>
                <w:rFonts w:eastAsia="標楷體"/>
                <w:sz w:val="28"/>
                <w:szCs w:val="28"/>
              </w:rPr>
              <w:t>設備的患者</w:t>
            </w:r>
          </w:p>
        </w:tc>
      </w:tr>
      <w:tr w:rsidR="00E3653C" w:rsidRPr="00657929" w14:paraId="6CDBE092" w14:textId="77777777" w:rsidTr="00CF6922">
        <w:tc>
          <w:tcPr>
            <w:tcW w:w="1413" w:type="dxa"/>
            <w:shd w:val="clear" w:color="auto" w:fill="4472C4" w:themeFill="accent1"/>
            <w:vAlign w:val="center"/>
          </w:tcPr>
          <w:p w14:paraId="0D53E191" w14:textId="77777777" w:rsidR="00E3653C" w:rsidRPr="00657929" w:rsidRDefault="00E3653C" w:rsidP="00E3653C">
            <w:pPr>
              <w:jc w:val="center"/>
              <w:rPr>
                <w:rFonts w:eastAsia="標楷體"/>
                <w:color w:val="FFFFFF" w:themeColor="background1"/>
                <w:sz w:val="28"/>
                <w:szCs w:val="28"/>
              </w:rPr>
            </w:pPr>
            <w:r w:rsidRPr="00657929">
              <w:rPr>
                <w:rFonts w:eastAsia="標楷體"/>
                <w:color w:val="FFFFFF" w:themeColor="background1"/>
                <w:sz w:val="28"/>
                <w:szCs w:val="28"/>
              </w:rPr>
              <w:t>實際成果</w:t>
            </w:r>
          </w:p>
        </w:tc>
        <w:tc>
          <w:tcPr>
            <w:tcW w:w="7371" w:type="dxa"/>
          </w:tcPr>
          <w:p w14:paraId="0AC619E3" w14:textId="623ED20E" w:rsidR="00E3653C" w:rsidRPr="00657929" w:rsidRDefault="00E3653C" w:rsidP="00CF6922">
            <w:pPr>
              <w:jc w:val="both"/>
              <w:rPr>
                <w:rFonts w:eastAsia="標楷體"/>
                <w:sz w:val="28"/>
                <w:szCs w:val="28"/>
              </w:rPr>
            </w:pPr>
            <w:proofErr w:type="spellStart"/>
            <w:r w:rsidRPr="00657929">
              <w:rPr>
                <w:rFonts w:eastAsia="標楷體"/>
                <w:sz w:val="28"/>
                <w:szCs w:val="28"/>
              </w:rPr>
              <w:t>Accuhealth</w:t>
            </w:r>
            <w:proofErr w:type="spellEnd"/>
            <w:r w:rsidRPr="00657929">
              <w:rPr>
                <w:rFonts w:eastAsia="標楷體"/>
                <w:sz w:val="28"/>
                <w:szCs w:val="28"/>
              </w:rPr>
              <w:t xml:space="preserve"> </w:t>
            </w:r>
            <w:r w:rsidRPr="00657929">
              <w:rPr>
                <w:rFonts w:eastAsia="標楷體"/>
                <w:sz w:val="28"/>
                <w:szCs w:val="28"/>
              </w:rPr>
              <w:t>提供了其</w:t>
            </w:r>
            <w:r w:rsidR="00CD46D5">
              <w:rPr>
                <w:rFonts w:eastAsia="標楷體"/>
                <w:sz w:val="28"/>
                <w:szCs w:val="28"/>
              </w:rPr>
              <w:t>遠距醫療</w:t>
            </w:r>
            <w:r w:rsidRPr="00657929">
              <w:rPr>
                <w:rFonts w:eastAsia="標楷體"/>
                <w:sz w:val="28"/>
                <w:szCs w:val="28"/>
              </w:rPr>
              <w:t>平台的一個實例與醫生等級的使用者帳戶和與這些相關的樣本病患帳戶。我們還收到了來自</w:t>
            </w:r>
            <w:r w:rsidRPr="00657929">
              <w:rPr>
                <w:rFonts w:eastAsia="標楷體"/>
                <w:sz w:val="28"/>
                <w:szCs w:val="28"/>
              </w:rPr>
              <w:t xml:space="preserve"> </w:t>
            </w:r>
            <w:proofErr w:type="spellStart"/>
            <w:r w:rsidRPr="00657929">
              <w:rPr>
                <w:rFonts w:eastAsia="標楷體"/>
                <w:sz w:val="28"/>
                <w:szCs w:val="28"/>
              </w:rPr>
              <w:t>Accuhealth</w:t>
            </w:r>
            <w:proofErr w:type="spellEnd"/>
            <w:r w:rsidRPr="00657929">
              <w:rPr>
                <w:rFonts w:eastAsia="標楷體"/>
                <w:sz w:val="28"/>
                <w:szCs w:val="28"/>
              </w:rPr>
              <w:t>的三款</w:t>
            </w:r>
            <w:r w:rsidRPr="00657929">
              <w:rPr>
                <w:rFonts w:eastAsia="標楷體"/>
                <w:sz w:val="28"/>
                <w:szCs w:val="28"/>
              </w:rPr>
              <w:t xml:space="preserve">RPM </w:t>
            </w:r>
            <w:r w:rsidRPr="00657929">
              <w:rPr>
                <w:rFonts w:eastAsia="標楷體"/>
                <w:sz w:val="28"/>
                <w:szCs w:val="28"/>
              </w:rPr>
              <w:t>設備：血壓計、血糖監測系統、電子磅秤</w:t>
            </w:r>
            <w:r w:rsidR="00CF6922">
              <w:rPr>
                <w:rFonts w:eastAsia="標楷體" w:hint="eastAsia"/>
                <w:sz w:val="28"/>
                <w:szCs w:val="28"/>
              </w:rPr>
              <w:t>。</w:t>
            </w:r>
            <w:proofErr w:type="spellStart"/>
            <w:r w:rsidRPr="00657929">
              <w:rPr>
                <w:rFonts w:eastAsia="標楷體"/>
                <w:sz w:val="28"/>
                <w:szCs w:val="28"/>
              </w:rPr>
              <w:t>Accuhealth</w:t>
            </w:r>
            <w:proofErr w:type="spellEnd"/>
            <w:r w:rsidRPr="00657929">
              <w:rPr>
                <w:rFonts w:eastAsia="標楷體"/>
                <w:sz w:val="28"/>
                <w:szCs w:val="28"/>
              </w:rPr>
              <w:t xml:space="preserve"> </w:t>
            </w:r>
            <w:r w:rsidRPr="00657929">
              <w:rPr>
                <w:rFonts w:eastAsia="標楷體"/>
                <w:sz w:val="28"/>
                <w:szCs w:val="28"/>
              </w:rPr>
              <w:t>將這些</w:t>
            </w:r>
            <w:r w:rsidRPr="00657929">
              <w:rPr>
                <w:rFonts w:eastAsia="標楷體"/>
                <w:sz w:val="28"/>
                <w:szCs w:val="28"/>
              </w:rPr>
              <w:t xml:space="preserve"> RPM </w:t>
            </w:r>
            <w:r w:rsidRPr="00657929">
              <w:rPr>
                <w:rFonts w:eastAsia="標楷體"/>
                <w:sz w:val="28"/>
                <w:szCs w:val="28"/>
              </w:rPr>
              <w:t>設備與樣本病患互相關聯，我們通過檢查每個設備的設備</w:t>
            </w:r>
            <w:r w:rsidRPr="00657929">
              <w:rPr>
                <w:rFonts w:eastAsia="標楷體"/>
                <w:sz w:val="28"/>
                <w:szCs w:val="28"/>
              </w:rPr>
              <w:t xml:space="preserve"> ID </w:t>
            </w:r>
            <w:r w:rsidRPr="00657929">
              <w:rPr>
                <w:rFonts w:eastAsia="標楷體"/>
                <w:sz w:val="28"/>
                <w:szCs w:val="28"/>
              </w:rPr>
              <w:t>資訊來驗證病患。收到設備後，我們對其進行配置並記錄每個樣本的測量值。</w:t>
            </w:r>
            <w:r w:rsidRPr="00657929">
              <w:rPr>
                <w:rFonts w:eastAsia="標楷體"/>
                <w:sz w:val="28"/>
                <w:szCs w:val="28"/>
              </w:rPr>
              <w:t xml:space="preserve"> </w:t>
            </w:r>
            <w:r w:rsidRPr="00657929">
              <w:rPr>
                <w:rFonts w:eastAsia="標楷體"/>
                <w:sz w:val="28"/>
                <w:szCs w:val="28"/>
              </w:rPr>
              <w:t>隨著進行測量後，我們使用以下命令登入</w:t>
            </w:r>
            <w:r w:rsidRPr="00657929">
              <w:rPr>
                <w:rFonts w:eastAsia="標楷體"/>
                <w:sz w:val="28"/>
                <w:szCs w:val="28"/>
              </w:rPr>
              <w:t xml:space="preserve"> </w:t>
            </w:r>
            <w:proofErr w:type="spellStart"/>
            <w:r w:rsidRPr="00657929">
              <w:rPr>
                <w:rFonts w:eastAsia="標楷體"/>
                <w:sz w:val="28"/>
                <w:szCs w:val="28"/>
              </w:rPr>
              <w:t>Accuhealth</w:t>
            </w:r>
            <w:proofErr w:type="spellEnd"/>
            <w:r w:rsidRPr="00657929">
              <w:rPr>
                <w:rFonts w:eastAsia="標楷體"/>
                <w:sz w:val="28"/>
                <w:szCs w:val="28"/>
              </w:rPr>
              <w:t xml:space="preserve"> </w:t>
            </w:r>
            <w:r w:rsidRPr="00657929">
              <w:rPr>
                <w:rFonts w:eastAsia="標楷體"/>
                <w:sz w:val="28"/>
                <w:szCs w:val="28"/>
              </w:rPr>
              <w:t>平台之醫生等級的使用者帳戶並查看每個人的生命徵象資訊。正如預期的一樣，血壓、體重測量值與</w:t>
            </w:r>
            <w:r w:rsidRPr="00657929">
              <w:rPr>
                <w:rFonts w:eastAsia="標楷體"/>
                <w:sz w:val="28"/>
                <w:szCs w:val="28"/>
              </w:rPr>
              <w:t xml:space="preserve"> Regina Houston</w:t>
            </w:r>
            <w:r w:rsidRPr="00657929">
              <w:rPr>
                <w:rFonts w:eastAsia="標楷體"/>
                <w:sz w:val="28"/>
                <w:szCs w:val="28"/>
              </w:rPr>
              <w:t>有關且血糖測量與</w:t>
            </w:r>
            <w:r w:rsidRPr="00657929">
              <w:rPr>
                <w:rFonts w:eastAsia="標楷體"/>
                <w:sz w:val="28"/>
                <w:szCs w:val="28"/>
              </w:rPr>
              <w:t xml:space="preserve"> Janelle </w:t>
            </w:r>
            <w:proofErr w:type="spellStart"/>
            <w:r w:rsidRPr="00657929">
              <w:rPr>
                <w:rFonts w:eastAsia="標楷體"/>
                <w:sz w:val="28"/>
                <w:szCs w:val="28"/>
              </w:rPr>
              <w:t>Kouma</w:t>
            </w:r>
            <w:proofErr w:type="spellEnd"/>
            <w:r w:rsidRPr="00657929">
              <w:rPr>
                <w:rFonts w:eastAsia="標楷體"/>
                <w:sz w:val="28"/>
                <w:szCs w:val="28"/>
              </w:rPr>
              <w:t xml:space="preserve"> </w:t>
            </w:r>
            <w:r w:rsidRPr="00657929">
              <w:rPr>
                <w:rFonts w:eastAsia="標楷體"/>
                <w:sz w:val="28"/>
                <w:szCs w:val="28"/>
              </w:rPr>
              <w:t>病患記錄有關</w:t>
            </w:r>
            <w:r w:rsidR="00CF6922">
              <w:rPr>
                <w:rFonts w:eastAsia="標楷體" w:hint="eastAsia"/>
                <w:sz w:val="28"/>
                <w:szCs w:val="28"/>
              </w:rPr>
              <w:t>。</w:t>
            </w:r>
          </w:p>
        </w:tc>
      </w:tr>
    </w:tbl>
    <w:p w14:paraId="126AC3EB" w14:textId="555CFA87" w:rsidR="0029474B" w:rsidRPr="00657929" w:rsidRDefault="008B7231" w:rsidP="0029474B">
      <w:pPr>
        <w:pStyle w:val="H1"/>
        <w:keepNext/>
        <w:pageBreakBefore/>
        <w:widowControl w:val="0"/>
        <w:snapToGrid/>
        <w:spacing w:before="0" w:line="276" w:lineRule="auto"/>
        <w:jc w:val="both"/>
        <w:textAlignment w:val="baseline"/>
      </w:pPr>
      <w:bookmarkStart w:id="218" w:name="_Toc106654716"/>
      <w:r w:rsidRPr="008B7231">
        <w:rPr>
          <w:rFonts w:hint="eastAsia"/>
        </w:rPr>
        <w:lastRenderedPageBreak/>
        <w:t>醫療領域資安趨勢分析</w:t>
      </w:r>
      <w:r w:rsidR="0029474B" w:rsidRPr="00657929">
        <w:t>-</w:t>
      </w:r>
      <w:r w:rsidR="0029474B" w:rsidRPr="00657929">
        <w:t>軟體材料清單</w:t>
      </w:r>
      <w:r w:rsidR="00F55017">
        <w:t>最基本要項</w:t>
      </w:r>
      <w:bookmarkEnd w:id="218"/>
    </w:p>
    <w:p w14:paraId="0E9A4ECF" w14:textId="51109821" w:rsidR="0029474B" w:rsidRPr="00657929" w:rsidRDefault="0029474B" w:rsidP="00870259">
      <w:pPr>
        <w:ind w:firstLineChars="200" w:firstLine="560"/>
        <w:jc w:val="both"/>
        <w:rPr>
          <w:rFonts w:eastAsia="標楷體"/>
          <w:sz w:val="28"/>
          <w:szCs w:val="28"/>
        </w:rPr>
      </w:pPr>
      <w:r w:rsidRPr="00657929">
        <w:rPr>
          <w:rFonts w:eastAsia="標楷體"/>
          <w:sz w:val="28"/>
          <w:szCs w:val="28"/>
        </w:rPr>
        <w:tab/>
      </w:r>
      <w:r w:rsidRPr="00657929">
        <w:rPr>
          <w:rFonts w:eastAsia="標楷體"/>
          <w:sz w:val="28"/>
          <w:szCs w:val="28"/>
        </w:rPr>
        <w:t>現今大多數的軟體或韌體開發均依賴第三方套件</w:t>
      </w:r>
      <w:r w:rsidRPr="00657929">
        <w:rPr>
          <w:rFonts w:eastAsia="標楷體"/>
          <w:sz w:val="28"/>
          <w:szCs w:val="28"/>
        </w:rPr>
        <w:t>(</w:t>
      </w:r>
      <w:r w:rsidRPr="00657929">
        <w:rPr>
          <w:rFonts w:eastAsia="標楷體"/>
          <w:sz w:val="28"/>
          <w:szCs w:val="28"/>
        </w:rPr>
        <w:t>包括函式庫、可執行二進制文件或開源原始碼</w:t>
      </w:r>
      <w:r w:rsidRPr="00657929">
        <w:rPr>
          <w:rFonts w:eastAsia="標楷體"/>
          <w:sz w:val="28"/>
          <w:szCs w:val="28"/>
        </w:rPr>
        <w:t>)</w:t>
      </w:r>
      <w:r w:rsidRPr="00657929">
        <w:rPr>
          <w:rFonts w:eastAsia="標楷體"/>
          <w:sz w:val="28"/>
          <w:szCs w:val="28"/>
        </w:rPr>
        <w:t>，且相較於硬體供應鏈的管理，設備製造商對於軟體供應鏈的掌握與了解卻相對的缺乏，使得軟體或韌體中包含了許多未被記錄的第三方套件，並引入了不必要的已知弱點</w:t>
      </w:r>
      <w:r w:rsidRPr="00657929">
        <w:rPr>
          <w:rFonts w:eastAsia="標楷體"/>
          <w:sz w:val="28"/>
          <w:szCs w:val="28"/>
        </w:rPr>
        <w:t>(CVE)</w:t>
      </w:r>
      <w:r w:rsidRPr="00657929">
        <w:rPr>
          <w:rFonts w:eastAsia="標楷體"/>
          <w:sz w:val="28"/>
          <w:szCs w:val="28"/>
        </w:rPr>
        <w:t>，讓使用者與設備製造商曝露在包含個資外洩、商譽受損等各種風險造成的影響與損失。</w:t>
      </w:r>
      <w:r w:rsidRPr="00657929">
        <w:rPr>
          <w:rFonts w:eastAsia="標楷體"/>
          <w:sz w:val="28"/>
          <w:szCs w:val="28"/>
        </w:rPr>
        <w:tab/>
      </w:r>
      <w:r w:rsidRPr="00657929">
        <w:rPr>
          <w:rFonts w:eastAsia="標楷體"/>
          <w:sz w:val="28"/>
          <w:szCs w:val="28"/>
        </w:rPr>
        <w:t>軟體材料清單</w:t>
      </w:r>
      <w:r w:rsidRPr="00657929">
        <w:rPr>
          <w:rFonts w:eastAsia="標楷體"/>
          <w:sz w:val="28"/>
          <w:szCs w:val="28"/>
        </w:rPr>
        <w:t>(Software Bill of Materials</w:t>
      </w:r>
      <w:r w:rsidRPr="00657929">
        <w:rPr>
          <w:rFonts w:eastAsia="標楷體"/>
          <w:sz w:val="28"/>
          <w:szCs w:val="28"/>
        </w:rPr>
        <w:t>，</w:t>
      </w:r>
      <w:r w:rsidRPr="00657929">
        <w:rPr>
          <w:rFonts w:eastAsia="標楷體"/>
          <w:sz w:val="28"/>
          <w:szCs w:val="28"/>
        </w:rPr>
        <w:t>SBOM)</w:t>
      </w:r>
      <w:r w:rsidRPr="00657929">
        <w:rPr>
          <w:rFonts w:eastAsia="標楷體"/>
          <w:sz w:val="28"/>
          <w:szCs w:val="28"/>
        </w:rPr>
        <w:t>是構成軟體的成分表，用來描述軟體的組成架構、內容、生產與整合軌跡，以提供軟體組成透明性。</w:t>
      </w:r>
      <w:r w:rsidR="00870259">
        <w:rPr>
          <w:rFonts w:eastAsia="標楷體" w:hint="eastAsia"/>
          <w:sz w:val="28"/>
          <w:szCs w:val="28"/>
        </w:rPr>
        <w:t>美國</w:t>
      </w:r>
      <w:r w:rsidRPr="00657929">
        <w:rPr>
          <w:rFonts w:eastAsia="標楷體"/>
          <w:sz w:val="28"/>
          <w:szCs w:val="28"/>
        </w:rPr>
        <w:tab/>
      </w:r>
      <w:r w:rsidRPr="00657929">
        <w:rPr>
          <w:rFonts w:eastAsia="標楷體"/>
          <w:sz w:val="28"/>
          <w:szCs w:val="28"/>
        </w:rPr>
        <w:t>國家電信暨資訊管理局（</w:t>
      </w:r>
      <w:r w:rsidRPr="00657929">
        <w:rPr>
          <w:rFonts w:eastAsia="標楷體"/>
          <w:sz w:val="28"/>
          <w:szCs w:val="28"/>
        </w:rPr>
        <w:t>National Telecommunications and Information Administration, NTIA</w:t>
      </w:r>
      <w:r w:rsidRPr="00657929">
        <w:rPr>
          <w:rFonts w:eastAsia="標楷體"/>
          <w:sz w:val="28"/>
          <w:szCs w:val="28"/>
        </w:rPr>
        <w:t>），從</w:t>
      </w:r>
      <w:r w:rsidRPr="00657929">
        <w:rPr>
          <w:rFonts w:eastAsia="標楷體"/>
          <w:sz w:val="28"/>
          <w:szCs w:val="28"/>
        </w:rPr>
        <w:t>2019</w:t>
      </w:r>
      <w:r w:rsidRPr="00657929">
        <w:rPr>
          <w:rFonts w:eastAsia="標楷體"/>
          <w:sz w:val="28"/>
          <w:szCs w:val="28"/>
        </w:rPr>
        <w:t>年開始起草並核定了一系列的文件，提供</w:t>
      </w:r>
      <w:r w:rsidRPr="00657929">
        <w:rPr>
          <w:rFonts w:eastAsia="標楷體"/>
          <w:sz w:val="28"/>
          <w:szCs w:val="28"/>
        </w:rPr>
        <w:t>SBOM</w:t>
      </w:r>
      <w:r w:rsidRPr="00657929">
        <w:rPr>
          <w:rFonts w:eastAsia="標楷體"/>
          <w:sz w:val="28"/>
          <w:szCs w:val="28"/>
        </w:rPr>
        <w:t>的相關資訊與指引。</w:t>
      </w:r>
    </w:p>
    <w:p w14:paraId="50CE22C1" w14:textId="77777777" w:rsidR="0029474B" w:rsidRPr="00657929" w:rsidRDefault="0029474B" w:rsidP="0029474B">
      <w:pPr>
        <w:jc w:val="right"/>
        <w:rPr>
          <w:rFonts w:eastAsia="標楷體"/>
          <w:sz w:val="28"/>
          <w:szCs w:val="28"/>
        </w:rPr>
      </w:pPr>
    </w:p>
    <w:p w14:paraId="0F1831DD" w14:textId="76762A49" w:rsidR="0029474B" w:rsidRPr="00657929" w:rsidRDefault="0029474B" w:rsidP="0029474B">
      <w:pPr>
        <w:pStyle w:val="H2"/>
        <w:jc w:val="both"/>
      </w:pPr>
      <w:bookmarkStart w:id="219" w:name="_Toc106654717"/>
      <w:r w:rsidRPr="00657929">
        <w:t>摘要</w:t>
      </w:r>
      <w:bookmarkEnd w:id="219"/>
    </w:p>
    <w:p w14:paraId="2E3DA668" w14:textId="38011DE0" w:rsidR="0029474B" w:rsidRPr="00657929" w:rsidRDefault="0029474B" w:rsidP="0029474B">
      <w:pPr>
        <w:jc w:val="both"/>
        <w:rPr>
          <w:rFonts w:eastAsia="標楷體"/>
          <w:sz w:val="28"/>
          <w:szCs w:val="28"/>
        </w:rPr>
      </w:pPr>
      <w:r w:rsidRPr="00657929">
        <w:rPr>
          <w:rFonts w:eastAsia="標楷體"/>
          <w:sz w:val="28"/>
          <w:szCs w:val="28"/>
        </w:rPr>
        <w:tab/>
        <w:t>SBOM</w:t>
      </w:r>
      <w:r w:rsidRPr="00657929">
        <w:rPr>
          <w:rFonts w:eastAsia="標楷體"/>
          <w:sz w:val="28"/>
          <w:szCs w:val="28"/>
        </w:rPr>
        <w:t>為生產、購買和操作軟體的人員提供資訊，以增強他們對供應鏈的理解，從而帶來多種好處，尤其是跟蹤已知和新出現的漏洞和風險的潛力。</w:t>
      </w:r>
      <w:r w:rsidRPr="00657929">
        <w:rPr>
          <w:rFonts w:eastAsia="標楷體"/>
          <w:sz w:val="28"/>
          <w:szCs w:val="28"/>
        </w:rPr>
        <w:t>SBOM</w:t>
      </w:r>
      <w:r w:rsidRPr="00657929">
        <w:rPr>
          <w:rFonts w:eastAsia="標楷體"/>
          <w:sz w:val="28"/>
          <w:szCs w:val="28"/>
        </w:rPr>
        <w:t>不會解決所有軟體安全問題，但會形成一個基礎</w:t>
      </w:r>
      <w:r w:rsidR="0032316D">
        <w:rPr>
          <w:rFonts w:eastAsia="標楷體"/>
          <w:sz w:val="28"/>
          <w:szCs w:val="28"/>
        </w:rPr>
        <w:t>資料</w:t>
      </w:r>
      <w:r w:rsidRPr="00657929">
        <w:rPr>
          <w:rFonts w:eastAsia="標楷體"/>
          <w:sz w:val="28"/>
          <w:szCs w:val="28"/>
        </w:rPr>
        <w:t>層，在此基礎上可以構建進一步的安全工具、實踐和保證。本文</w:t>
      </w:r>
      <w:r w:rsidR="003E7CB8">
        <w:rPr>
          <w:rFonts w:eastAsia="標楷體" w:hint="eastAsia"/>
          <w:sz w:val="28"/>
          <w:szCs w:val="28"/>
        </w:rPr>
        <w:t>件</w:t>
      </w:r>
      <w:r w:rsidRPr="00657929">
        <w:rPr>
          <w:rFonts w:eastAsia="標楷體"/>
          <w:sz w:val="28"/>
          <w:szCs w:val="28"/>
        </w:rPr>
        <w:t>中定義的最小元素是支持基本</w:t>
      </w:r>
      <w:r w:rsidRPr="00657929">
        <w:rPr>
          <w:rFonts w:eastAsia="標楷體"/>
          <w:sz w:val="28"/>
          <w:szCs w:val="28"/>
        </w:rPr>
        <w:t>SBOM</w:t>
      </w:r>
      <w:r w:rsidRPr="00657929">
        <w:rPr>
          <w:rFonts w:eastAsia="標楷體"/>
          <w:sz w:val="28"/>
          <w:szCs w:val="28"/>
        </w:rPr>
        <w:t>功能的基本部分，並將作為不</w:t>
      </w:r>
      <w:r w:rsidRPr="00657929">
        <w:rPr>
          <w:rFonts w:eastAsia="標楷體"/>
          <w:sz w:val="28"/>
          <w:szCs w:val="28"/>
        </w:rPr>
        <w:lastRenderedPageBreak/>
        <w:t>斷發展的軟體透明度方法的基礎</w:t>
      </w:r>
      <w:r w:rsidR="003E7CB8">
        <w:rPr>
          <w:rFonts w:eastAsia="標楷體" w:hint="eastAsia"/>
          <w:sz w:val="28"/>
          <w:szCs w:val="28"/>
        </w:rPr>
        <w:t>，詳細資訊請參考表</w:t>
      </w:r>
      <w:r w:rsidR="003E7CB8">
        <w:rPr>
          <w:rFonts w:eastAsia="標楷體" w:hint="eastAsia"/>
          <w:sz w:val="28"/>
          <w:szCs w:val="28"/>
        </w:rPr>
        <w:t>3</w:t>
      </w:r>
      <w:r w:rsidR="00526527">
        <w:rPr>
          <w:rFonts w:eastAsia="標楷體"/>
          <w:sz w:val="28"/>
          <w:szCs w:val="28"/>
        </w:rPr>
        <w:t>5</w:t>
      </w:r>
      <w:r w:rsidRPr="00657929">
        <w:rPr>
          <w:rFonts w:eastAsia="標楷體"/>
          <w:sz w:val="28"/>
          <w:szCs w:val="28"/>
        </w:rPr>
        <w:t>。這些最低限度的</w:t>
      </w:r>
      <w:r w:rsidR="00F55017">
        <w:rPr>
          <w:rFonts w:eastAsia="標楷體"/>
          <w:sz w:val="28"/>
          <w:szCs w:val="28"/>
        </w:rPr>
        <w:t>要項</w:t>
      </w:r>
      <w:r w:rsidRPr="00657929">
        <w:rPr>
          <w:rFonts w:eastAsia="標楷體"/>
          <w:sz w:val="28"/>
          <w:szCs w:val="28"/>
        </w:rPr>
        <w:t>包括三個廣泛的、相互關聯的領域，詳細</w:t>
      </w:r>
      <w:r w:rsidR="003E7CB8">
        <w:rPr>
          <w:rFonts w:eastAsia="標楷體" w:hint="eastAsia"/>
          <w:sz w:val="28"/>
          <w:szCs w:val="28"/>
        </w:rPr>
        <w:t>資訊</w:t>
      </w:r>
      <w:r w:rsidRPr="00657929">
        <w:rPr>
          <w:rFonts w:eastAsia="標楷體"/>
          <w:sz w:val="28"/>
          <w:szCs w:val="28"/>
        </w:rPr>
        <w:t>請參考</w:t>
      </w:r>
      <w:r w:rsidRPr="00657929">
        <w:rPr>
          <w:rFonts w:eastAsia="標楷體"/>
          <w:sz w:val="28"/>
          <w:szCs w:val="28"/>
        </w:rPr>
        <w:t>5.2</w:t>
      </w:r>
      <w:r w:rsidRPr="00657929">
        <w:rPr>
          <w:rFonts w:eastAsia="標楷體"/>
          <w:sz w:val="28"/>
          <w:szCs w:val="28"/>
        </w:rPr>
        <w:t>。</w:t>
      </w:r>
    </w:p>
    <w:p w14:paraId="0E25A353" w14:textId="3A09802C" w:rsidR="0029474B" w:rsidRPr="00657929" w:rsidRDefault="00657929" w:rsidP="00911F33">
      <w:pPr>
        <w:pStyle w:val="af1"/>
        <w:rPr>
          <w:szCs w:val="28"/>
        </w:rPr>
      </w:pPr>
      <w:bookmarkStart w:id="220" w:name="_Toc106654819"/>
      <w:r w:rsidRPr="00657929">
        <w:t>表</w:t>
      </w:r>
      <w:r w:rsidRPr="00657929">
        <w:fldChar w:fldCharType="begin"/>
      </w:r>
      <w:r w:rsidRPr="00657929">
        <w:instrText xml:space="preserve"> SEQ </w:instrText>
      </w:r>
      <w:r w:rsidRPr="00657929">
        <w:instrText>表</w:instrText>
      </w:r>
      <w:r w:rsidRPr="00657929">
        <w:instrText xml:space="preserve"> \* ARABIC </w:instrText>
      </w:r>
      <w:r w:rsidRPr="00657929">
        <w:fldChar w:fldCharType="separate"/>
      </w:r>
      <w:r w:rsidR="001C03B1">
        <w:t>35</w:t>
      </w:r>
      <w:r w:rsidRPr="00657929">
        <w:fldChar w:fldCharType="end"/>
      </w:r>
      <w:r w:rsidRPr="00657929">
        <w:rPr>
          <w:lang w:eastAsia="zh-TW"/>
        </w:rPr>
        <w:t>：</w:t>
      </w:r>
      <w:r w:rsidR="00F55017">
        <w:rPr>
          <w:lang w:eastAsia="zh-TW"/>
        </w:rPr>
        <w:t>最基本要項</w:t>
      </w:r>
      <w:r w:rsidRPr="00657929">
        <w:rPr>
          <w:lang w:eastAsia="zh-TW"/>
        </w:rPr>
        <w:t>表</w:t>
      </w:r>
      <w:bookmarkEnd w:id="220"/>
      <w:r w:rsidRPr="00657929">
        <w:rPr>
          <w:szCs w:val="28"/>
        </w:rPr>
        <w:t xml:space="preserve"> </w:t>
      </w:r>
    </w:p>
    <w:tbl>
      <w:tblPr>
        <w:tblStyle w:val="af0"/>
        <w:tblW w:w="5000" w:type="pct"/>
        <w:tblLook w:val="04A0" w:firstRow="1" w:lastRow="0" w:firstColumn="1" w:lastColumn="0" w:noHBand="0" w:noVBand="1"/>
      </w:tblPr>
      <w:tblGrid>
        <w:gridCol w:w="497"/>
        <w:gridCol w:w="2334"/>
        <w:gridCol w:w="5465"/>
      </w:tblGrid>
      <w:tr w:rsidR="0029474B" w:rsidRPr="00657929" w14:paraId="3147CBFD" w14:textId="77777777" w:rsidTr="006C399A">
        <w:tc>
          <w:tcPr>
            <w:tcW w:w="299" w:type="pct"/>
            <w:shd w:val="clear" w:color="auto" w:fill="4472C4" w:themeFill="accent1"/>
            <w:vAlign w:val="center"/>
          </w:tcPr>
          <w:p w14:paraId="54F75BD3" w14:textId="77777777" w:rsidR="0029474B" w:rsidRPr="00657929" w:rsidRDefault="0029474B" w:rsidP="006C399A">
            <w:pPr>
              <w:jc w:val="center"/>
              <w:rPr>
                <w:rFonts w:eastAsia="標楷體"/>
                <w:color w:val="FFFFFF" w:themeColor="background1"/>
                <w:sz w:val="28"/>
                <w:szCs w:val="28"/>
              </w:rPr>
            </w:pPr>
            <w:r w:rsidRPr="00657929">
              <w:rPr>
                <w:rFonts w:eastAsia="標楷體"/>
                <w:color w:val="FFFFFF" w:themeColor="background1"/>
                <w:sz w:val="28"/>
                <w:szCs w:val="28"/>
              </w:rPr>
              <w:t>項次</w:t>
            </w:r>
          </w:p>
        </w:tc>
        <w:tc>
          <w:tcPr>
            <w:tcW w:w="1407" w:type="pct"/>
            <w:shd w:val="clear" w:color="auto" w:fill="4472C4" w:themeFill="accent1"/>
            <w:vAlign w:val="center"/>
          </w:tcPr>
          <w:p w14:paraId="308AA218" w14:textId="4A091716" w:rsidR="0029474B" w:rsidRPr="00657929" w:rsidRDefault="00F55017" w:rsidP="006C399A">
            <w:pPr>
              <w:jc w:val="center"/>
              <w:rPr>
                <w:rFonts w:eastAsia="標楷體"/>
                <w:color w:val="FFFFFF" w:themeColor="background1"/>
                <w:sz w:val="28"/>
                <w:szCs w:val="28"/>
              </w:rPr>
            </w:pPr>
            <w:r>
              <w:rPr>
                <w:rFonts w:eastAsia="標楷體"/>
                <w:color w:val="FFFFFF" w:themeColor="background1"/>
                <w:sz w:val="28"/>
                <w:szCs w:val="28"/>
              </w:rPr>
              <w:t>要項</w:t>
            </w:r>
          </w:p>
        </w:tc>
        <w:tc>
          <w:tcPr>
            <w:tcW w:w="3294" w:type="pct"/>
            <w:shd w:val="clear" w:color="auto" w:fill="4472C4" w:themeFill="accent1"/>
            <w:vAlign w:val="center"/>
          </w:tcPr>
          <w:p w14:paraId="51793089" w14:textId="77777777" w:rsidR="0029474B" w:rsidRPr="00657929" w:rsidRDefault="0029474B" w:rsidP="006C399A">
            <w:pPr>
              <w:jc w:val="center"/>
              <w:rPr>
                <w:rFonts w:eastAsia="標楷體"/>
                <w:color w:val="FFFFFF" w:themeColor="background1"/>
                <w:sz w:val="28"/>
                <w:szCs w:val="28"/>
              </w:rPr>
            </w:pPr>
            <w:r w:rsidRPr="00657929">
              <w:rPr>
                <w:rFonts w:eastAsia="標楷體"/>
                <w:color w:val="FFFFFF" w:themeColor="background1"/>
                <w:sz w:val="28"/>
                <w:szCs w:val="28"/>
              </w:rPr>
              <w:t>說明</w:t>
            </w:r>
          </w:p>
        </w:tc>
      </w:tr>
      <w:tr w:rsidR="0029474B" w:rsidRPr="00657929" w14:paraId="18D9F872" w14:textId="77777777" w:rsidTr="006C399A">
        <w:tc>
          <w:tcPr>
            <w:tcW w:w="299" w:type="pct"/>
            <w:vAlign w:val="center"/>
          </w:tcPr>
          <w:p w14:paraId="2A69890B" w14:textId="77777777" w:rsidR="0029474B" w:rsidRPr="00657929" w:rsidRDefault="0029474B" w:rsidP="006C399A">
            <w:pPr>
              <w:jc w:val="center"/>
              <w:rPr>
                <w:rFonts w:eastAsia="標楷體"/>
                <w:sz w:val="28"/>
                <w:szCs w:val="28"/>
              </w:rPr>
            </w:pPr>
            <w:r w:rsidRPr="00657929">
              <w:rPr>
                <w:rFonts w:eastAsia="標楷體"/>
                <w:sz w:val="28"/>
                <w:szCs w:val="28"/>
              </w:rPr>
              <w:t>1</w:t>
            </w:r>
          </w:p>
        </w:tc>
        <w:tc>
          <w:tcPr>
            <w:tcW w:w="1407" w:type="pct"/>
            <w:vAlign w:val="center"/>
          </w:tcPr>
          <w:p w14:paraId="2DBB468F" w14:textId="67334AC7" w:rsidR="0029474B" w:rsidRPr="00657929" w:rsidRDefault="0032316D" w:rsidP="006C399A">
            <w:pPr>
              <w:jc w:val="center"/>
              <w:rPr>
                <w:rFonts w:eastAsia="標楷體"/>
                <w:sz w:val="28"/>
                <w:szCs w:val="28"/>
              </w:rPr>
            </w:pPr>
            <w:r>
              <w:rPr>
                <w:rFonts w:eastAsia="標楷體"/>
                <w:sz w:val="28"/>
                <w:szCs w:val="28"/>
              </w:rPr>
              <w:t>資料</w:t>
            </w:r>
            <w:r w:rsidR="0029474B" w:rsidRPr="00657929">
              <w:rPr>
                <w:rFonts w:eastAsia="標楷體"/>
                <w:sz w:val="28"/>
                <w:szCs w:val="28"/>
              </w:rPr>
              <w:t>範圍</w:t>
            </w:r>
          </w:p>
        </w:tc>
        <w:tc>
          <w:tcPr>
            <w:tcW w:w="3294" w:type="pct"/>
            <w:vAlign w:val="center"/>
          </w:tcPr>
          <w:p w14:paraId="048EB472" w14:textId="31C1A2A8" w:rsidR="0029474B" w:rsidRPr="00657929" w:rsidRDefault="0029474B" w:rsidP="006C399A">
            <w:pPr>
              <w:rPr>
                <w:rFonts w:eastAsia="標楷體"/>
                <w:sz w:val="28"/>
                <w:szCs w:val="28"/>
              </w:rPr>
            </w:pPr>
            <w:r w:rsidRPr="00657929">
              <w:rPr>
                <w:rFonts w:eastAsia="標楷體"/>
                <w:sz w:val="28"/>
                <w:szCs w:val="28"/>
              </w:rPr>
              <w:t>記錄應跟蹤的每個元件的</w:t>
            </w:r>
            <w:r w:rsidR="00657929" w:rsidRPr="00657929">
              <w:rPr>
                <w:rFonts w:eastAsia="標楷體"/>
                <w:sz w:val="28"/>
                <w:szCs w:val="28"/>
              </w:rPr>
              <w:t>基準</w:t>
            </w:r>
            <w:r w:rsidRPr="00657929">
              <w:rPr>
                <w:rFonts w:eastAsia="標楷體"/>
                <w:sz w:val="28"/>
                <w:szCs w:val="28"/>
              </w:rPr>
              <w:t>資訊：供應商、元件名稱、元件版本、</w:t>
            </w:r>
          </w:p>
          <w:p w14:paraId="71AD1A61" w14:textId="6D5179DF" w:rsidR="0029474B" w:rsidRPr="00657929" w:rsidRDefault="0029474B" w:rsidP="006C399A">
            <w:pPr>
              <w:rPr>
                <w:rFonts w:eastAsia="標楷體"/>
                <w:sz w:val="28"/>
                <w:szCs w:val="28"/>
              </w:rPr>
            </w:pPr>
            <w:r w:rsidRPr="00657929">
              <w:rPr>
                <w:rFonts w:eastAsia="標楷體"/>
                <w:sz w:val="28"/>
                <w:szCs w:val="28"/>
              </w:rPr>
              <w:t>其他唯一識別碼、依賴關係、</w:t>
            </w:r>
            <w:r w:rsidRPr="00657929">
              <w:rPr>
                <w:rFonts w:eastAsia="標楷體"/>
                <w:sz w:val="28"/>
                <w:szCs w:val="28"/>
              </w:rPr>
              <w:t>SBOM</w:t>
            </w:r>
            <w:r w:rsidR="0032316D">
              <w:rPr>
                <w:rFonts w:eastAsia="標楷體"/>
                <w:sz w:val="28"/>
                <w:szCs w:val="28"/>
              </w:rPr>
              <w:t>資料</w:t>
            </w:r>
            <w:r w:rsidRPr="00657929">
              <w:rPr>
                <w:rFonts w:eastAsia="標楷體"/>
                <w:sz w:val="28"/>
                <w:szCs w:val="28"/>
              </w:rPr>
              <w:t>的作者以及時間戳。</w:t>
            </w:r>
          </w:p>
        </w:tc>
      </w:tr>
      <w:tr w:rsidR="0029474B" w:rsidRPr="00657929" w14:paraId="1ED1EF83" w14:textId="77777777" w:rsidTr="006C399A">
        <w:tc>
          <w:tcPr>
            <w:tcW w:w="299" w:type="pct"/>
            <w:vAlign w:val="center"/>
          </w:tcPr>
          <w:p w14:paraId="7D1CF4F8" w14:textId="77777777" w:rsidR="0029474B" w:rsidRPr="00657929" w:rsidRDefault="0029474B" w:rsidP="006C399A">
            <w:pPr>
              <w:jc w:val="center"/>
              <w:rPr>
                <w:rFonts w:eastAsia="標楷體"/>
                <w:sz w:val="28"/>
                <w:szCs w:val="28"/>
              </w:rPr>
            </w:pPr>
            <w:r w:rsidRPr="00657929">
              <w:rPr>
                <w:rFonts w:eastAsia="標楷體"/>
                <w:sz w:val="28"/>
                <w:szCs w:val="28"/>
              </w:rPr>
              <w:t>2</w:t>
            </w:r>
          </w:p>
        </w:tc>
        <w:tc>
          <w:tcPr>
            <w:tcW w:w="1407" w:type="pct"/>
            <w:vAlign w:val="center"/>
          </w:tcPr>
          <w:p w14:paraId="5AEEB9D7" w14:textId="77777777" w:rsidR="0029474B" w:rsidRPr="00657929" w:rsidRDefault="0029474B" w:rsidP="006C399A">
            <w:pPr>
              <w:jc w:val="center"/>
              <w:rPr>
                <w:rFonts w:eastAsia="標楷體"/>
                <w:sz w:val="28"/>
                <w:szCs w:val="28"/>
              </w:rPr>
            </w:pPr>
            <w:r w:rsidRPr="00657929">
              <w:rPr>
                <w:rFonts w:eastAsia="標楷體"/>
                <w:sz w:val="28"/>
                <w:szCs w:val="28"/>
              </w:rPr>
              <w:t>自動化支持</w:t>
            </w:r>
          </w:p>
        </w:tc>
        <w:tc>
          <w:tcPr>
            <w:tcW w:w="3294" w:type="pct"/>
            <w:vAlign w:val="center"/>
          </w:tcPr>
          <w:p w14:paraId="135C4EBD" w14:textId="1D18FE15" w:rsidR="0029474B" w:rsidRPr="00657929" w:rsidRDefault="0029474B" w:rsidP="006C399A">
            <w:pPr>
              <w:rPr>
                <w:rFonts w:eastAsia="標楷體"/>
                <w:sz w:val="28"/>
                <w:szCs w:val="28"/>
              </w:rPr>
            </w:pPr>
            <w:r w:rsidRPr="00657929">
              <w:rPr>
                <w:rFonts w:eastAsia="標楷體"/>
                <w:sz w:val="28"/>
                <w:szCs w:val="28"/>
              </w:rPr>
              <w:t>能夠以機器和人類可讀格式，自動生成</w:t>
            </w:r>
            <w:r w:rsidRPr="00657929">
              <w:rPr>
                <w:rFonts w:eastAsia="標楷體"/>
                <w:sz w:val="28"/>
                <w:szCs w:val="28"/>
              </w:rPr>
              <w:t>SBOM</w:t>
            </w:r>
            <w:r w:rsidRPr="00657929">
              <w:rPr>
                <w:rFonts w:eastAsia="標楷體"/>
                <w:sz w:val="28"/>
                <w:szCs w:val="28"/>
              </w:rPr>
              <w:t>，以允許在整個軟體生態系統中進行擴展，用於生成和使用</w:t>
            </w:r>
            <w:r w:rsidRPr="00657929">
              <w:rPr>
                <w:rFonts w:eastAsia="標楷體"/>
                <w:sz w:val="28"/>
                <w:szCs w:val="28"/>
              </w:rPr>
              <w:t>SBOM</w:t>
            </w:r>
            <w:r w:rsidRPr="00657929">
              <w:rPr>
                <w:rFonts w:eastAsia="標楷體"/>
                <w:sz w:val="28"/>
                <w:szCs w:val="28"/>
              </w:rPr>
              <w:t>的</w:t>
            </w:r>
            <w:r w:rsidR="0032316D">
              <w:rPr>
                <w:rFonts w:eastAsia="標楷體"/>
                <w:sz w:val="28"/>
                <w:szCs w:val="28"/>
              </w:rPr>
              <w:t>資料</w:t>
            </w:r>
            <w:r w:rsidRPr="00657929">
              <w:rPr>
                <w:rFonts w:eastAsia="標楷體"/>
                <w:sz w:val="28"/>
                <w:szCs w:val="28"/>
              </w:rPr>
              <w:t>格式</w:t>
            </w:r>
          </w:p>
          <w:p w14:paraId="57457623" w14:textId="77777777" w:rsidR="0029474B" w:rsidRPr="00657929" w:rsidRDefault="0029474B" w:rsidP="006C399A">
            <w:pPr>
              <w:rPr>
                <w:rFonts w:eastAsia="標楷體"/>
                <w:sz w:val="28"/>
                <w:szCs w:val="28"/>
              </w:rPr>
            </w:pPr>
            <w:r w:rsidRPr="00657929">
              <w:rPr>
                <w:rFonts w:eastAsia="標楷體"/>
                <w:sz w:val="28"/>
                <w:szCs w:val="28"/>
              </w:rPr>
              <w:t>包括</w:t>
            </w:r>
            <w:r w:rsidRPr="00657929">
              <w:rPr>
                <w:rFonts w:eastAsia="標楷體"/>
                <w:sz w:val="28"/>
                <w:szCs w:val="28"/>
              </w:rPr>
              <w:t>SPDX</w:t>
            </w:r>
            <w:r w:rsidRPr="00657929">
              <w:rPr>
                <w:rFonts w:eastAsia="標楷體"/>
                <w:sz w:val="28"/>
                <w:szCs w:val="28"/>
              </w:rPr>
              <w:t>、</w:t>
            </w:r>
            <w:proofErr w:type="spellStart"/>
            <w:r w:rsidRPr="00657929">
              <w:rPr>
                <w:rFonts w:eastAsia="標楷體"/>
                <w:sz w:val="28"/>
                <w:szCs w:val="28"/>
              </w:rPr>
              <w:t>CycloneDX</w:t>
            </w:r>
            <w:proofErr w:type="spellEnd"/>
            <w:r w:rsidRPr="00657929">
              <w:rPr>
                <w:rFonts w:eastAsia="標楷體"/>
                <w:sz w:val="28"/>
                <w:szCs w:val="28"/>
              </w:rPr>
              <w:t>和</w:t>
            </w:r>
            <w:r w:rsidRPr="00657929">
              <w:rPr>
                <w:rFonts w:eastAsia="標楷體"/>
                <w:sz w:val="28"/>
                <w:szCs w:val="28"/>
              </w:rPr>
              <w:t>SWID</w:t>
            </w:r>
            <w:r w:rsidRPr="00657929">
              <w:rPr>
                <w:rFonts w:eastAsia="標楷體"/>
                <w:sz w:val="28"/>
                <w:szCs w:val="28"/>
              </w:rPr>
              <w:t>。</w:t>
            </w:r>
          </w:p>
        </w:tc>
      </w:tr>
      <w:tr w:rsidR="0029474B" w:rsidRPr="00657929" w14:paraId="120B5727" w14:textId="77777777" w:rsidTr="006C399A">
        <w:tc>
          <w:tcPr>
            <w:tcW w:w="299" w:type="pct"/>
            <w:vAlign w:val="center"/>
          </w:tcPr>
          <w:p w14:paraId="76DE4369" w14:textId="77777777" w:rsidR="0029474B" w:rsidRPr="00657929" w:rsidRDefault="0029474B" w:rsidP="006C399A">
            <w:pPr>
              <w:jc w:val="center"/>
              <w:rPr>
                <w:rFonts w:eastAsia="標楷體"/>
                <w:sz w:val="28"/>
                <w:szCs w:val="28"/>
              </w:rPr>
            </w:pPr>
            <w:r w:rsidRPr="00657929">
              <w:rPr>
                <w:rFonts w:eastAsia="標楷體"/>
                <w:sz w:val="28"/>
                <w:szCs w:val="28"/>
              </w:rPr>
              <w:t>3</w:t>
            </w:r>
          </w:p>
        </w:tc>
        <w:tc>
          <w:tcPr>
            <w:tcW w:w="1407" w:type="pct"/>
            <w:vAlign w:val="center"/>
          </w:tcPr>
          <w:p w14:paraId="47CD16A5" w14:textId="77777777" w:rsidR="0029474B" w:rsidRPr="00657929" w:rsidRDefault="0029474B" w:rsidP="006C399A">
            <w:pPr>
              <w:jc w:val="center"/>
              <w:rPr>
                <w:rFonts w:eastAsia="標楷體"/>
                <w:sz w:val="28"/>
                <w:szCs w:val="28"/>
              </w:rPr>
            </w:pPr>
            <w:r w:rsidRPr="00657929">
              <w:rPr>
                <w:rFonts w:eastAsia="標楷體"/>
                <w:sz w:val="28"/>
                <w:szCs w:val="28"/>
              </w:rPr>
              <w:t>實踐和流程</w:t>
            </w:r>
          </w:p>
        </w:tc>
        <w:tc>
          <w:tcPr>
            <w:tcW w:w="3294" w:type="pct"/>
            <w:vAlign w:val="center"/>
          </w:tcPr>
          <w:p w14:paraId="21EA8964" w14:textId="77777777" w:rsidR="0029474B" w:rsidRPr="00657929" w:rsidRDefault="0029474B" w:rsidP="006C399A">
            <w:pPr>
              <w:rPr>
                <w:rFonts w:eastAsia="標楷體"/>
                <w:sz w:val="28"/>
                <w:szCs w:val="28"/>
              </w:rPr>
            </w:pPr>
            <w:r w:rsidRPr="00657929">
              <w:rPr>
                <w:rFonts w:eastAsia="標楷體"/>
                <w:sz w:val="28"/>
                <w:szCs w:val="28"/>
              </w:rPr>
              <w:t>定義</w:t>
            </w:r>
            <w:r w:rsidRPr="00657929">
              <w:rPr>
                <w:rFonts w:eastAsia="標楷體"/>
                <w:sz w:val="28"/>
                <w:szCs w:val="28"/>
              </w:rPr>
              <w:t>SBOM</w:t>
            </w:r>
            <w:r w:rsidRPr="00657929">
              <w:rPr>
                <w:rFonts w:eastAsia="標楷體"/>
                <w:sz w:val="28"/>
                <w:szCs w:val="28"/>
              </w:rPr>
              <w:t>請求、生成和使用的操作</w:t>
            </w:r>
          </w:p>
          <w:p w14:paraId="3DA585D0" w14:textId="77777777" w:rsidR="0029474B" w:rsidRPr="00657929" w:rsidRDefault="0029474B" w:rsidP="006C399A">
            <w:pPr>
              <w:rPr>
                <w:rFonts w:eastAsia="標楷體"/>
                <w:sz w:val="28"/>
                <w:szCs w:val="28"/>
              </w:rPr>
            </w:pPr>
            <w:r w:rsidRPr="00657929">
              <w:rPr>
                <w:rFonts w:eastAsia="標楷體"/>
                <w:sz w:val="28"/>
                <w:szCs w:val="28"/>
              </w:rPr>
              <w:t>包括：頻率、深度、已知未知數、分發和遞送、存取控制和容錯。</w:t>
            </w:r>
          </w:p>
        </w:tc>
      </w:tr>
    </w:tbl>
    <w:p w14:paraId="581B3DCC" w14:textId="77777777" w:rsidR="0029474B" w:rsidRPr="00657929" w:rsidRDefault="0029474B" w:rsidP="0029474B">
      <w:pPr>
        <w:jc w:val="both"/>
        <w:rPr>
          <w:rFonts w:eastAsia="標楷體"/>
          <w:sz w:val="28"/>
          <w:szCs w:val="28"/>
        </w:rPr>
      </w:pPr>
      <w:r w:rsidRPr="00657929">
        <w:rPr>
          <w:rFonts w:eastAsia="標楷體"/>
          <w:sz w:val="28"/>
          <w:szCs w:val="28"/>
        </w:rPr>
        <w:tab/>
      </w:r>
    </w:p>
    <w:p w14:paraId="281E91A7" w14:textId="1E138C6F" w:rsidR="0029474B" w:rsidRPr="00657929" w:rsidRDefault="0029474B" w:rsidP="0029474B">
      <w:pPr>
        <w:jc w:val="both"/>
        <w:rPr>
          <w:rFonts w:eastAsia="標楷體"/>
          <w:sz w:val="28"/>
          <w:szCs w:val="28"/>
        </w:rPr>
      </w:pPr>
      <w:r w:rsidRPr="00657929">
        <w:rPr>
          <w:rFonts w:eastAsia="標楷體"/>
          <w:sz w:val="28"/>
          <w:szCs w:val="28"/>
        </w:rPr>
        <w:tab/>
      </w:r>
      <w:r w:rsidRPr="00657929">
        <w:rPr>
          <w:rFonts w:eastAsia="標楷體"/>
          <w:sz w:val="28"/>
          <w:szCs w:val="28"/>
        </w:rPr>
        <w:t>本文件確定了支持基本應用的</w:t>
      </w:r>
      <w:r w:rsidR="00F55017">
        <w:rPr>
          <w:rFonts w:eastAsia="標楷體"/>
          <w:sz w:val="28"/>
          <w:szCs w:val="28"/>
        </w:rPr>
        <w:t>最基本要項</w:t>
      </w:r>
      <w:r w:rsidRPr="00657929">
        <w:rPr>
          <w:rFonts w:eastAsia="標楷體"/>
          <w:sz w:val="28"/>
          <w:szCs w:val="28"/>
        </w:rPr>
        <w:t>，例如漏洞管理、軟體庫存和許可證。期望未來可開始就推薦的</w:t>
      </w:r>
      <w:r w:rsidRPr="00657929">
        <w:rPr>
          <w:rFonts w:eastAsia="標楷體"/>
          <w:sz w:val="28"/>
          <w:szCs w:val="28"/>
        </w:rPr>
        <w:t>SBOM</w:t>
      </w:r>
      <w:r w:rsidRPr="00657929">
        <w:rPr>
          <w:rFonts w:eastAsia="標楷體"/>
          <w:sz w:val="28"/>
          <w:szCs w:val="28"/>
        </w:rPr>
        <w:t>功能進行應用，並拓展可被進一步重視的</w:t>
      </w:r>
      <w:r w:rsidR="00F55017">
        <w:rPr>
          <w:rFonts w:eastAsia="標楷體"/>
          <w:sz w:val="28"/>
          <w:szCs w:val="28"/>
        </w:rPr>
        <w:t>最基本要項</w:t>
      </w:r>
      <w:r w:rsidRPr="00657929">
        <w:rPr>
          <w:rFonts w:eastAsia="標楷體"/>
          <w:sz w:val="28"/>
          <w:szCs w:val="28"/>
        </w:rPr>
        <w:t>，例如關鍵的安全功能，</w:t>
      </w:r>
      <w:r w:rsidRPr="00657929">
        <w:rPr>
          <w:rFonts w:eastAsia="標楷體"/>
          <w:sz w:val="28"/>
          <w:szCs w:val="28"/>
        </w:rPr>
        <w:t>SBOM</w:t>
      </w:r>
      <w:r w:rsidRPr="00657929">
        <w:rPr>
          <w:rFonts w:eastAsia="標楷體"/>
          <w:sz w:val="28"/>
          <w:szCs w:val="28"/>
        </w:rPr>
        <w:t>完整性，以及跟蹤更詳細的供應鏈</w:t>
      </w:r>
      <w:r w:rsidR="0032316D">
        <w:rPr>
          <w:rFonts w:eastAsia="標楷體"/>
          <w:sz w:val="28"/>
          <w:szCs w:val="28"/>
        </w:rPr>
        <w:t>資料</w:t>
      </w:r>
      <w:r w:rsidRPr="00657929">
        <w:rPr>
          <w:rFonts w:eastAsia="標楷體"/>
          <w:sz w:val="28"/>
          <w:szCs w:val="28"/>
        </w:rPr>
        <w:t>，詳細可以參考此篇原文。隨著其他</w:t>
      </w:r>
      <w:r w:rsidRPr="00657929">
        <w:rPr>
          <w:rFonts w:eastAsia="標楷體"/>
          <w:sz w:val="28"/>
          <w:szCs w:val="28"/>
        </w:rPr>
        <w:t>SBOM</w:t>
      </w:r>
      <w:r w:rsidRPr="00657929">
        <w:rPr>
          <w:rFonts w:eastAsia="標楷體"/>
          <w:sz w:val="28"/>
          <w:szCs w:val="28"/>
        </w:rPr>
        <w:t>元素變得可行、經過測試並設置到工具中，它們將支持更廣泛的應用。</w:t>
      </w:r>
    </w:p>
    <w:p w14:paraId="37C685A4" w14:textId="77777777" w:rsidR="0029474B" w:rsidRPr="00657929" w:rsidRDefault="0029474B" w:rsidP="0029474B">
      <w:pPr>
        <w:jc w:val="both"/>
        <w:rPr>
          <w:rFonts w:eastAsia="標楷體"/>
          <w:sz w:val="28"/>
          <w:szCs w:val="28"/>
        </w:rPr>
      </w:pPr>
    </w:p>
    <w:p w14:paraId="5601B37A" w14:textId="51AFF9EB" w:rsidR="0029474B" w:rsidRPr="00657929" w:rsidRDefault="00F55017" w:rsidP="0029474B">
      <w:pPr>
        <w:pStyle w:val="H2"/>
        <w:jc w:val="both"/>
      </w:pPr>
      <w:r>
        <w:t>最基本要項</w:t>
      </w:r>
    </w:p>
    <w:p w14:paraId="6B74A9D9" w14:textId="6C0B4C73" w:rsidR="0029474B" w:rsidRPr="00657929" w:rsidRDefault="0029474B" w:rsidP="0029474B">
      <w:pPr>
        <w:jc w:val="both"/>
        <w:rPr>
          <w:rFonts w:eastAsia="標楷體"/>
          <w:sz w:val="28"/>
          <w:szCs w:val="28"/>
        </w:rPr>
      </w:pPr>
      <w:r w:rsidRPr="00657929">
        <w:rPr>
          <w:rFonts w:eastAsia="標楷體"/>
          <w:sz w:val="28"/>
          <w:szCs w:val="28"/>
        </w:rPr>
        <w:lastRenderedPageBreak/>
        <w:tab/>
      </w:r>
      <w:r w:rsidR="00407E2C">
        <w:rPr>
          <w:rFonts w:eastAsia="標楷體"/>
          <w:sz w:val="28"/>
          <w:szCs w:val="28"/>
        </w:rPr>
        <w:t xml:space="preserve">    </w:t>
      </w:r>
      <w:r w:rsidRPr="00657929">
        <w:rPr>
          <w:rFonts w:eastAsia="標楷體"/>
          <w:sz w:val="28"/>
          <w:szCs w:val="28"/>
        </w:rPr>
        <w:t>整個</w:t>
      </w:r>
      <w:r w:rsidRPr="00657929">
        <w:rPr>
          <w:rFonts w:eastAsia="標楷體"/>
          <w:sz w:val="28"/>
          <w:szCs w:val="28"/>
        </w:rPr>
        <w:t>SBOM</w:t>
      </w:r>
      <w:r w:rsidRPr="00657929">
        <w:rPr>
          <w:rFonts w:eastAsia="標楷體"/>
          <w:sz w:val="28"/>
          <w:szCs w:val="28"/>
        </w:rPr>
        <w:t>的最小組成部分</w:t>
      </w:r>
      <w:r w:rsidRPr="00657929">
        <w:rPr>
          <w:rFonts w:eastAsia="標楷體"/>
          <w:sz w:val="28"/>
          <w:szCs w:val="28"/>
        </w:rPr>
        <w:t>(</w:t>
      </w:r>
      <w:r w:rsidR="00F55017">
        <w:rPr>
          <w:rFonts w:eastAsia="標楷體"/>
          <w:sz w:val="28"/>
          <w:szCs w:val="28"/>
        </w:rPr>
        <w:t>要項</w:t>
      </w:r>
      <w:r w:rsidRPr="00657929">
        <w:rPr>
          <w:rFonts w:eastAsia="標楷體"/>
          <w:sz w:val="28"/>
          <w:szCs w:val="28"/>
        </w:rPr>
        <w:t>)</w:t>
      </w:r>
      <w:r w:rsidRPr="00657929">
        <w:rPr>
          <w:rFonts w:eastAsia="標楷體"/>
          <w:sz w:val="28"/>
          <w:szCs w:val="28"/>
        </w:rPr>
        <w:t>是三個相互關聯且廣泛領域。這些</w:t>
      </w:r>
      <w:r w:rsidR="00F55017">
        <w:rPr>
          <w:rFonts w:eastAsia="標楷體"/>
          <w:sz w:val="28"/>
          <w:szCs w:val="28"/>
        </w:rPr>
        <w:t>要項</w:t>
      </w:r>
      <w:r w:rsidRPr="00657929">
        <w:rPr>
          <w:rFonts w:eastAsia="標楷體"/>
          <w:sz w:val="28"/>
          <w:szCs w:val="28"/>
        </w:rPr>
        <w:t>將使軟體透明化的方法不斷發展。未來肯定會包含更多細節或技術進步，組織和機構可能會要求更多，軟體供應鏈的透明度能力可能會隨著時間的推移而提高和發展。</w:t>
      </w:r>
      <w:r w:rsidRPr="00657929">
        <w:rPr>
          <w:rFonts w:eastAsia="標楷體"/>
          <w:sz w:val="28"/>
          <w:szCs w:val="28"/>
        </w:rPr>
        <w:tab/>
      </w:r>
      <w:r w:rsidRPr="00657929">
        <w:rPr>
          <w:rFonts w:eastAsia="標楷體"/>
          <w:sz w:val="28"/>
          <w:szCs w:val="28"/>
        </w:rPr>
        <w:t>一個軟體可以表示為一個階層樹，由元件組成，這些元件又可以具有子元件，依此類推。元件通常是來自其他來源的「第三方」，但也可能是「第一方」，也就是說，雖然來自同一供應商，但能夠被標示為獨立的、可跟蹤的軟體單元。每個元件都應該有自己的</w:t>
      </w:r>
      <w:r w:rsidRPr="00657929">
        <w:rPr>
          <w:rFonts w:eastAsia="標楷體"/>
          <w:sz w:val="28"/>
          <w:szCs w:val="28"/>
        </w:rPr>
        <w:t>SBOM</w:t>
      </w:r>
      <w:r w:rsidRPr="00657929">
        <w:rPr>
          <w:rFonts w:eastAsia="標楷體"/>
          <w:sz w:val="28"/>
          <w:szCs w:val="28"/>
        </w:rPr>
        <w:t>，列出它們的元件，構建階層樹。</w:t>
      </w:r>
      <w:r w:rsidR="0032316D">
        <w:rPr>
          <w:rFonts w:eastAsia="標楷體"/>
          <w:sz w:val="28"/>
          <w:szCs w:val="28"/>
        </w:rPr>
        <w:t>資料</w:t>
      </w:r>
      <w:r w:rsidRPr="00657929">
        <w:rPr>
          <w:rFonts w:eastAsia="標楷體"/>
          <w:sz w:val="28"/>
          <w:szCs w:val="28"/>
        </w:rPr>
        <w:t>範圍適用於每個元件，而這些元件又使用工具和格式進行編碼進行自動化支持，以便按照定義的實踐和流程。</w:t>
      </w:r>
    </w:p>
    <w:p w14:paraId="75A4CE15" w14:textId="77777777" w:rsidR="0029474B" w:rsidRPr="00657929" w:rsidRDefault="0029474B" w:rsidP="0029474B">
      <w:pPr>
        <w:jc w:val="both"/>
        <w:rPr>
          <w:rFonts w:eastAsia="標楷體"/>
          <w:sz w:val="28"/>
          <w:szCs w:val="28"/>
        </w:rPr>
      </w:pPr>
    </w:p>
    <w:p w14:paraId="4E82FD54" w14:textId="1EAE8B87" w:rsidR="0029474B" w:rsidRPr="00407E2C" w:rsidRDefault="0032316D" w:rsidP="0029474B">
      <w:pPr>
        <w:numPr>
          <w:ilvl w:val="0"/>
          <w:numId w:val="34"/>
        </w:numPr>
        <w:jc w:val="both"/>
        <w:rPr>
          <w:rFonts w:eastAsia="標楷體"/>
          <w:b/>
          <w:bCs/>
          <w:sz w:val="28"/>
          <w:szCs w:val="28"/>
        </w:rPr>
      </w:pPr>
      <w:r w:rsidRPr="00407E2C">
        <w:rPr>
          <w:rFonts w:eastAsia="標楷體"/>
          <w:b/>
          <w:bCs/>
          <w:sz w:val="28"/>
          <w:szCs w:val="28"/>
        </w:rPr>
        <w:t>資料</w:t>
      </w:r>
      <w:r w:rsidR="0029474B" w:rsidRPr="00407E2C">
        <w:rPr>
          <w:rFonts w:eastAsia="標楷體"/>
          <w:b/>
          <w:bCs/>
          <w:sz w:val="28"/>
          <w:szCs w:val="28"/>
        </w:rPr>
        <w:t>範圍</w:t>
      </w:r>
    </w:p>
    <w:p w14:paraId="123D698B" w14:textId="23AB9AAF" w:rsidR="0029474B" w:rsidRPr="00657929" w:rsidRDefault="0029474B" w:rsidP="00407E2C">
      <w:pPr>
        <w:ind w:firstLineChars="200" w:firstLine="560"/>
        <w:jc w:val="both"/>
        <w:rPr>
          <w:rFonts w:eastAsia="標楷體"/>
          <w:sz w:val="28"/>
          <w:szCs w:val="28"/>
        </w:rPr>
      </w:pPr>
      <w:r w:rsidRPr="00657929">
        <w:rPr>
          <w:rFonts w:eastAsia="標楷體"/>
          <w:sz w:val="28"/>
          <w:szCs w:val="28"/>
        </w:rPr>
        <w:tab/>
        <w:t>SBOM</w:t>
      </w:r>
      <w:r w:rsidRPr="00657929">
        <w:rPr>
          <w:rFonts w:eastAsia="標楷體"/>
          <w:sz w:val="28"/>
          <w:szCs w:val="28"/>
        </w:rPr>
        <w:t>的核心是一個一致的、統一的結構，它獲得並呈現用於理解組成軟體的元件的資訊。</w:t>
      </w:r>
      <w:r w:rsidR="0032316D">
        <w:rPr>
          <w:rFonts w:eastAsia="標楷體"/>
          <w:sz w:val="28"/>
          <w:szCs w:val="28"/>
        </w:rPr>
        <w:t>資料</w:t>
      </w:r>
      <w:r w:rsidRPr="00657929">
        <w:rPr>
          <w:rFonts w:eastAsia="標楷體"/>
          <w:sz w:val="28"/>
          <w:szCs w:val="28"/>
        </w:rPr>
        <w:t>範圍包含有關應該跟蹤和維護的每個元件的</w:t>
      </w:r>
      <w:r w:rsidR="00657929" w:rsidRPr="00657929">
        <w:rPr>
          <w:rFonts w:eastAsia="標楷體"/>
          <w:sz w:val="28"/>
          <w:szCs w:val="28"/>
        </w:rPr>
        <w:t>基準</w:t>
      </w:r>
      <w:r w:rsidRPr="00657929">
        <w:rPr>
          <w:rFonts w:eastAsia="標楷體"/>
          <w:sz w:val="28"/>
          <w:szCs w:val="28"/>
        </w:rPr>
        <w:t>資訊，這些範圍的目標是能夠充分識別這些元件，以便在整個軟體供應鏈中跟蹤它們，並將它們映射到其他有益的資料來源，例如漏洞資料庫或許可證資料庫。</w:t>
      </w:r>
      <w:r w:rsidR="00657929" w:rsidRPr="00657929">
        <w:rPr>
          <w:rFonts w:eastAsia="標楷體"/>
          <w:sz w:val="28"/>
          <w:szCs w:val="28"/>
        </w:rPr>
        <w:t>詳細資訊請參考表</w:t>
      </w:r>
      <w:r w:rsidR="00657929" w:rsidRPr="00657929">
        <w:rPr>
          <w:rFonts w:eastAsia="標楷體"/>
          <w:sz w:val="28"/>
          <w:szCs w:val="28"/>
        </w:rPr>
        <w:t>3</w:t>
      </w:r>
      <w:r w:rsidR="00526527">
        <w:rPr>
          <w:rFonts w:eastAsia="標楷體"/>
          <w:sz w:val="28"/>
          <w:szCs w:val="28"/>
        </w:rPr>
        <w:t>6</w:t>
      </w:r>
      <w:r w:rsidR="00657929" w:rsidRPr="00657929">
        <w:rPr>
          <w:rFonts w:eastAsia="標楷體"/>
          <w:sz w:val="28"/>
          <w:szCs w:val="28"/>
        </w:rPr>
        <w:t>。</w:t>
      </w:r>
    </w:p>
    <w:p w14:paraId="4FA02450" w14:textId="77777777" w:rsidR="00407E2C" w:rsidRDefault="00407E2C" w:rsidP="00911F33">
      <w:pPr>
        <w:pStyle w:val="af1"/>
      </w:pPr>
      <w:bookmarkStart w:id="221" w:name="_Toc106654820"/>
    </w:p>
    <w:p w14:paraId="3EC50C07" w14:textId="77777777" w:rsidR="00407E2C" w:rsidRDefault="00407E2C" w:rsidP="00911F33">
      <w:pPr>
        <w:pStyle w:val="af1"/>
      </w:pPr>
    </w:p>
    <w:p w14:paraId="20FC6242" w14:textId="2EC07FEB" w:rsidR="00657929" w:rsidRPr="00657929" w:rsidRDefault="00657929" w:rsidP="00911F33">
      <w:pPr>
        <w:pStyle w:val="af1"/>
        <w:rPr>
          <w:szCs w:val="28"/>
        </w:rPr>
      </w:pPr>
      <w:r w:rsidRPr="00657929">
        <w:lastRenderedPageBreak/>
        <w:t>表</w:t>
      </w:r>
      <w:r w:rsidRPr="00657929">
        <w:fldChar w:fldCharType="begin"/>
      </w:r>
      <w:r w:rsidRPr="00657929">
        <w:instrText xml:space="preserve"> SEQ </w:instrText>
      </w:r>
      <w:r w:rsidRPr="00657929">
        <w:instrText>表</w:instrText>
      </w:r>
      <w:r w:rsidRPr="00657929">
        <w:instrText xml:space="preserve"> \* ARABIC </w:instrText>
      </w:r>
      <w:r w:rsidRPr="00657929">
        <w:fldChar w:fldCharType="separate"/>
      </w:r>
      <w:r w:rsidR="001C03B1">
        <w:t>36</w:t>
      </w:r>
      <w:r w:rsidRPr="00657929">
        <w:fldChar w:fldCharType="end"/>
      </w:r>
      <w:r w:rsidRPr="00657929">
        <w:rPr>
          <w:lang w:eastAsia="zh-TW"/>
        </w:rPr>
        <w:t>：</w:t>
      </w:r>
      <w:r w:rsidR="00D57DEA">
        <w:rPr>
          <w:rFonts w:hint="eastAsia"/>
          <w:lang w:eastAsia="zh-TW"/>
        </w:rPr>
        <w:t>最基本要項資訊</w:t>
      </w:r>
      <w:bookmarkEnd w:id="221"/>
      <w:r w:rsidR="00D57DEA">
        <w:rPr>
          <w:rFonts w:hint="eastAsia"/>
          <w:lang w:eastAsia="zh-TW"/>
        </w:rPr>
        <w:t>範圍</w:t>
      </w:r>
    </w:p>
    <w:tbl>
      <w:tblPr>
        <w:tblStyle w:val="af0"/>
        <w:tblW w:w="5000" w:type="pct"/>
        <w:tblLook w:val="04A0" w:firstRow="1" w:lastRow="0" w:firstColumn="1" w:lastColumn="0" w:noHBand="0" w:noVBand="1"/>
      </w:tblPr>
      <w:tblGrid>
        <w:gridCol w:w="498"/>
        <w:gridCol w:w="2759"/>
        <w:gridCol w:w="5039"/>
      </w:tblGrid>
      <w:tr w:rsidR="0029474B" w:rsidRPr="00657929" w14:paraId="2BF396B2" w14:textId="77777777" w:rsidTr="00D57DEA">
        <w:tc>
          <w:tcPr>
            <w:tcW w:w="300" w:type="pct"/>
            <w:shd w:val="clear" w:color="auto" w:fill="4472C4" w:themeFill="accent1"/>
            <w:vAlign w:val="center"/>
          </w:tcPr>
          <w:p w14:paraId="5906ADCB" w14:textId="77777777" w:rsidR="0029474B" w:rsidRPr="00657929" w:rsidRDefault="0029474B" w:rsidP="006C399A">
            <w:pPr>
              <w:jc w:val="center"/>
              <w:rPr>
                <w:rFonts w:eastAsia="標楷體"/>
                <w:color w:val="FFFFFF" w:themeColor="background1"/>
                <w:sz w:val="28"/>
                <w:szCs w:val="28"/>
              </w:rPr>
            </w:pPr>
            <w:r w:rsidRPr="00657929">
              <w:rPr>
                <w:rFonts w:eastAsia="標楷體"/>
                <w:color w:val="FFFFFF" w:themeColor="background1"/>
                <w:sz w:val="28"/>
                <w:szCs w:val="28"/>
              </w:rPr>
              <w:t>項次</w:t>
            </w:r>
          </w:p>
        </w:tc>
        <w:tc>
          <w:tcPr>
            <w:tcW w:w="1663" w:type="pct"/>
            <w:shd w:val="clear" w:color="auto" w:fill="4472C4" w:themeFill="accent1"/>
            <w:vAlign w:val="center"/>
          </w:tcPr>
          <w:p w14:paraId="70463CB4" w14:textId="15819768" w:rsidR="0029474B" w:rsidRPr="00657929" w:rsidRDefault="0032316D" w:rsidP="006C399A">
            <w:pPr>
              <w:jc w:val="center"/>
              <w:rPr>
                <w:rFonts w:eastAsia="標楷體"/>
                <w:color w:val="FFFFFF" w:themeColor="background1"/>
                <w:sz w:val="28"/>
                <w:szCs w:val="28"/>
              </w:rPr>
            </w:pPr>
            <w:r>
              <w:rPr>
                <w:rFonts w:eastAsia="標楷體"/>
                <w:color w:val="FFFFFF" w:themeColor="background1"/>
                <w:sz w:val="28"/>
                <w:szCs w:val="28"/>
              </w:rPr>
              <w:t>資料</w:t>
            </w:r>
            <w:r w:rsidR="0029474B" w:rsidRPr="00657929">
              <w:rPr>
                <w:rFonts w:eastAsia="標楷體"/>
                <w:color w:val="FFFFFF" w:themeColor="background1"/>
                <w:sz w:val="28"/>
                <w:szCs w:val="28"/>
              </w:rPr>
              <w:t>範圍</w:t>
            </w:r>
          </w:p>
        </w:tc>
        <w:tc>
          <w:tcPr>
            <w:tcW w:w="3038" w:type="pct"/>
            <w:shd w:val="clear" w:color="auto" w:fill="4472C4" w:themeFill="accent1"/>
            <w:vAlign w:val="center"/>
          </w:tcPr>
          <w:p w14:paraId="5193BE2D" w14:textId="77777777" w:rsidR="0029474B" w:rsidRPr="00657929" w:rsidRDefault="0029474B" w:rsidP="006C399A">
            <w:pPr>
              <w:jc w:val="center"/>
              <w:rPr>
                <w:rFonts w:eastAsia="標楷體"/>
                <w:color w:val="FFFFFF" w:themeColor="background1"/>
                <w:sz w:val="28"/>
                <w:szCs w:val="28"/>
              </w:rPr>
            </w:pPr>
            <w:r w:rsidRPr="00657929">
              <w:rPr>
                <w:rFonts w:eastAsia="標楷體"/>
                <w:color w:val="FFFFFF" w:themeColor="background1"/>
                <w:sz w:val="28"/>
                <w:szCs w:val="28"/>
              </w:rPr>
              <w:t>說明</w:t>
            </w:r>
          </w:p>
        </w:tc>
      </w:tr>
      <w:tr w:rsidR="0029474B" w:rsidRPr="00657929" w14:paraId="4E09A2FC" w14:textId="77777777" w:rsidTr="00D57DEA">
        <w:tc>
          <w:tcPr>
            <w:tcW w:w="300" w:type="pct"/>
            <w:vAlign w:val="center"/>
          </w:tcPr>
          <w:p w14:paraId="3AE8F60B" w14:textId="77777777" w:rsidR="0029474B" w:rsidRPr="00657929" w:rsidRDefault="0029474B" w:rsidP="006C399A">
            <w:pPr>
              <w:jc w:val="center"/>
              <w:rPr>
                <w:rFonts w:eastAsia="標楷體"/>
                <w:sz w:val="28"/>
                <w:szCs w:val="28"/>
              </w:rPr>
            </w:pPr>
            <w:r w:rsidRPr="00657929">
              <w:rPr>
                <w:rFonts w:eastAsia="標楷體"/>
                <w:sz w:val="28"/>
                <w:szCs w:val="28"/>
              </w:rPr>
              <w:t>1</w:t>
            </w:r>
          </w:p>
        </w:tc>
        <w:tc>
          <w:tcPr>
            <w:tcW w:w="1663" w:type="pct"/>
            <w:vAlign w:val="center"/>
          </w:tcPr>
          <w:p w14:paraId="1633D37F" w14:textId="77777777" w:rsidR="0029474B" w:rsidRPr="00657929" w:rsidRDefault="0029474B" w:rsidP="006C399A">
            <w:pPr>
              <w:jc w:val="center"/>
              <w:rPr>
                <w:rFonts w:eastAsia="標楷體"/>
                <w:sz w:val="28"/>
                <w:szCs w:val="28"/>
              </w:rPr>
            </w:pPr>
            <w:r w:rsidRPr="00657929">
              <w:rPr>
                <w:rFonts w:eastAsia="標楷體"/>
                <w:sz w:val="28"/>
                <w:szCs w:val="28"/>
              </w:rPr>
              <w:t>供應商名稱</w:t>
            </w:r>
          </w:p>
        </w:tc>
        <w:tc>
          <w:tcPr>
            <w:tcW w:w="3038" w:type="pct"/>
            <w:vAlign w:val="center"/>
          </w:tcPr>
          <w:p w14:paraId="5D457E42" w14:textId="77777777" w:rsidR="0029474B" w:rsidRPr="00657929" w:rsidRDefault="0029474B" w:rsidP="006C399A">
            <w:pPr>
              <w:rPr>
                <w:rFonts w:eastAsia="標楷體"/>
                <w:sz w:val="28"/>
                <w:szCs w:val="28"/>
              </w:rPr>
            </w:pPr>
            <w:r w:rsidRPr="00657929">
              <w:rPr>
                <w:rFonts w:eastAsia="標楷體"/>
                <w:sz w:val="28"/>
                <w:szCs w:val="28"/>
              </w:rPr>
              <w:t>創建、定義和標識元件實體的名稱</w:t>
            </w:r>
          </w:p>
        </w:tc>
      </w:tr>
      <w:tr w:rsidR="0029474B" w:rsidRPr="00657929" w14:paraId="6A1FFCD4" w14:textId="77777777" w:rsidTr="00D57DEA">
        <w:tc>
          <w:tcPr>
            <w:tcW w:w="300" w:type="pct"/>
            <w:vAlign w:val="center"/>
          </w:tcPr>
          <w:p w14:paraId="62BE84CC" w14:textId="77777777" w:rsidR="0029474B" w:rsidRPr="00657929" w:rsidRDefault="0029474B" w:rsidP="006C399A">
            <w:pPr>
              <w:jc w:val="center"/>
              <w:rPr>
                <w:rFonts w:eastAsia="標楷體"/>
                <w:sz w:val="28"/>
                <w:szCs w:val="28"/>
              </w:rPr>
            </w:pPr>
            <w:r w:rsidRPr="00657929">
              <w:rPr>
                <w:rFonts w:eastAsia="標楷體"/>
                <w:sz w:val="28"/>
                <w:szCs w:val="28"/>
              </w:rPr>
              <w:t>2</w:t>
            </w:r>
          </w:p>
        </w:tc>
        <w:tc>
          <w:tcPr>
            <w:tcW w:w="1663" w:type="pct"/>
            <w:vAlign w:val="center"/>
          </w:tcPr>
          <w:p w14:paraId="41F96B7D" w14:textId="77777777" w:rsidR="0029474B" w:rsidRPr="00657929" w:rsidRDefault="0029474B" w:rsidP="006C399A">
            <w:pPr>
              <w:jc w:val="center"/>
              <w:rPr>
                <w:rFonts w:eastAsia="標楷體"/>
                <w:sz w:val="28"/>
                <w:szCs w:val="28"/>
              </w:rPr>
            </w:pPr>
            <w:r w:rsidRPr="00657929">
              <w:rPr>
                <w:rFonts w:eastAsia="標楷體"/>
                <w:sz w:val="28"/>
                <w:szCs w:val="28"/>
              </w:rPr>
              <w:t>元件名稱</w:t>
            </w:r>
          </w:p>
        </w:tc>
        <w:tc>
          <w:tcPr>
            <w:tcW w:w="3038" w:type="pct"/>
            <w:vAlign w:val="center"/>
          </w:tcPr>
          <w:p w14:paraId="189D6B09" w14:textId="77777777" w:rsidR="0029474B" w:rsidRPr="00657929" w:rsidRDefault="0029474B" w:rsidP="006C399A">
            <w:pPr>
              <w:rPr>
                <w:rFonts w:eastAsia="標楷體"/>
                <w:sz w:val="28"/>
                <w:szCs w:val="28"/>
              </w:rPr>
            </w:pPr>
            <w:r w:rsidRPr="00657929">
              <w:rPr>
                <w:rFonts w:eastAsia="標楷體"/>
                <w:sz w:val="28"/>
                <w:szCs w:val="28"/>
              </w:rPr>
              <w:t>分配給由原始供應商定義的軟體單元的名稱</w:t>
            </w:r>
          </w:p>
        </w:tc>
      </w:tr>
      <w:tr w:rsidR="0029474B" w:rsidRPr="00657929" w14:paraId="42DD6EC3" w14:textId="77777777" w:rsidTr="00D57DEA">
        <w:tc>
          <w:tcPr>
            <w:tcW w:w="300" w:type="pct"/>
            <w:vAlign w:val="center"/>
          </w:tcPr>
          <w:p w14:paraId="68333292" w14:textId="77777777" w:rsidR="0029474B" w:rsidRPr="00657929" w:rsidRDefault="0029474B" w:rsidP="006C399A">
            <w:pPr>
              <w:jc w:val="center"/>
              <w:rPr>
                <w:rFonts w:eastAsia="標楷體"/>
                <w:sz w:val="28"/>
                <w:szCs w:val="28"/>
              </w:rPr>
            </w:pPr>
            <w:r w:rsidRPr="00657929">
              <w:rPr>
                <w:rFonts w:eastAsia="標楷體"/>
                <w:sz w:val="28"/>
                <w:szCs w:val="28"/>
              </w:rPr>
              <w:t>3</w:t>
            </w:r>
          </w:p>
        </w:tc>
        <w:tc>
          <w:tcPr>
            <w:tcW w:w="1663" w:type="pct"/>
            <w:vAlign w:val="center"/>
          </w:tcPr>
          <w:p w14:paraId="0F27F7EA" w14:textId="77777777" w:rsidR="0029474B" w:rsidRPr="00657929" w:rsidRDefault="0029474B" w:rsidP="006C399A">
            <w:pPr>
              <w:jc w:val="center"/>
              <w:rPr>
                <w:rFonts w:eastAsia="標楷體"/>
                <w:sz w:val="28"/>
                <w:szCs w:val="28"/>
              </w:rPr>
            </w:pPr>
            <w:r w:rsidRPr="00657929">
              <w:rPr>
                <w:rFonts w:eastAsia="標楷體"/>
                <w:sz w:val="28"/>
                <w:szCs w:val="28"/>
              </w:rPr>
              <w:t>元件版本</w:t>
            </w:r>
          </w:p>
        </w:tc>
        <w:tc>
          <w:tcPr>
            <w:tcW w:w="3038" w:type="pct"/>
            <w:vAlign w:val="center"/>
          </w:tcPr>
          <w:p w14:paraId="0B5E7C91" w14:textId="77777777" w:rsidR="0029474B" w:rsidRPr="00657929" w:rsidRDefault="0029474B" w:rsidP="006C399A">
            <w:pPr>
              <w:rPr>
                <w:rFonts w:eastAsia="標楷體"/>
                <w:sz w:val="28"/>
                <w:szCs w:val="28"/>
              </w:rPr>
            </w:pPr>
            <w:r w:rsidRPr="00657929">
              <w:rPr>
                <w:rFonts w:eastAsia="標楷體"/>
                <w:sz w:val="28"/>
                <w:szCs w:val="28"/>
              </w:rPr>
              <w:t>供應商用來說明軟體從先前已標識的版本發生變化的識別碼</w:t>
            </w:r>
          </w:p>
        </w:tc>
      </w:tr>
      <w:tr w:rsidR="0029474B" w:rsidRPr="00657929" w14:paraId="642AD973" w14:textId="77777777" w:rsidTr="00D57DEA">
        <w:tc>
          <w:tcPr>
            <w:tcW w:w="300" w:type="pct"/>
            <w:vAlign w:val="center"/>
          </w:tcPr>
          <w:p w14:paraId="43EF0F7F" w14:textId="77777777" w:rsidR="0029474B" w:rsidRPr="00657929" w:rsidRDefault="0029474B" w:rsidP="006C399A">
            <w:pPr>
              <w:jc w:val="center"/>
              <w:rPr>
                <w:rFonts w:eastAsia="標楷體"/>
                <w:sz w:val="28"/>
                <w:szCs w:val="28"/>
              </w:rPr>
            </w:pPr>
            <w:r w:rsidRPr="00657929">
              <w:rPr>
                <w:rFonts w:eastAsia="標楷體"/>
                <w:sz w:val="28"/>
                <w:szCs w:val="28"/>
              </w:rPr>
              <w:t>4</w:t>
            </w:r>
          </w:p>
        </w:tc>
        <w:tc>
          <w:tcPr>
            <w:tcW w:w="1663" w:type="pct"/>
            <w:vAlign w:val="center"/>
          </w:tcPr>
          <w:p w14:paraId="4532611D" w14:textId="77777777" w:rsidR="0029474B" w:rsidRPr="00657929" w:rsidRDefault="0029474B" w:rsidP="006C399A">
            <w:pPr>
              <w:jc w:val="center"/>
              <w:rPr>
                <w:rFonts w:eastAsia="標楷體"/>
                <w:sz w:val="28"/>
                <w:szCs w:val="28"/>
              </w:rPr>
            </w:pPr>
            <w:r w:rsidRPr="00657929">
              <w:rPr>
                <w:rFonts w:eastAsia="標楷體"/>
                <w:sz w:val="28"/>
                <w:szCs w:val="28"/>
              </w:rPr>
              <w:t>其他唯一識別碼</w:t>
            </w:r>
          </w:p>
        </w:tc>
        <w:tc>
          <w:tcPr>
            <w:tcW w:w="3038" w:type="pct"/>
            <w:vAlign w:val="center"/>
          </w:tcPr>
          <w:p w14:paraId="38C4778B" w14:textId="77777777" w:rsidR="0029474B" w:rsidRPr="00657929" w:rsidRDefault="0029474B" w:rsidP="006C399A">
            <w:pPr>
              <w:rPr>
                <w:rFonts w:eastAsia="標楷體"/>
                <w:sz w:val="28"/>
                <w:szCs w:val="28"/>
              </w:rPr>
            </w:pPr>
            <w:r w:rsidRPr="00657929">
              <w:rPr>
                <w:rFonts w:eastAsia="標楷體"/>
                <w:sz w:val="28"/>
                <w:szCs w:val="28"/>
              </w:rPr>
              <w:t>用於識別元件或用作相關資料庫的查找鍵的其他標識別碼</w:t>
            </w:r>
          </w:p>
        </w:tc>
      </w:tr>
      <w:tr w:rsidR="0029474B" w:rsidRPr="00657929" w14:paraId="13CC0DAF" w14:textId="77777777" w:rsidTr="00D57DEA">
        <w:tc>
          <w:tcPr>
            <w:tcW w:w="300" w:type="pct"/>
            <w:vAlign w:val="center"/>
          </w:tcPr>
          <w:p w14:paraId="5AE4F554" w14:textId="77777777" w:rsidR="0029474B" w:rsidRPr="00657929" w:rsidRDefault="0029474B" w:rsidP="006C399A">
            <w:pPr>
              <w:jc w:val="center"/>
              <w:rPr>
                <w:rFonts w:eastAsia="標楷體"/>
                <w:sz w:val="28"/>
                <w:szCs w:val="28"/>
              </w:rPr>
            </w:pPr>
            <w:r w:rsidRPr="00657929">
              <w:rPr>
                <w:rFonts w:eastAsia="標楷體"/>
                <w:sz w:val="28"/>
                <w:szCs w:val="28"/>
              </w:rPr>
              <w:t>5</w:t>
            </w:r>
          </w:p>
        </w:tc>
        <w:tc>
          <w:tcPr>
            <w:tcW w:w="1663" w:type="pct"/>
            <w:vAlign w:val="center"/>
          </w:tcPr>
          <w:p w14:paraId="1CA48E94" w14:textId="77777777" w:rsidR="0029474B" w:rsidRPr="00657929" w:rsidRDefault="0029474B" w:rsidP="006C399A">
            <w:pPr>
              <w:jc w:val="center"/>
              <w:rPr>
                <w:rFonts w:eastAsia="標楷體"/>
                <w:sz w:val="28"/>
                <w:szCs w:val="28"/>
              </w:rPr>
            </w:pPr>
            <w:r w:rsidRPr="00657929">
              <w:rPr>
                <w:rFonts w:eastAsia="標楷體"/>
                <w:sz w:val="28"/>
                <w:szCs w:val="28"/>
              </w:rPr>
              <w:t>依賴關係</w:t>
            </w:r>
          </w:p>
        </w:tc>
        <w:tc>
          <w:tcPr>
            <w:tcW w:w="3038" w:type="pct"/>
            <w:vAlign w:val="center"/>
          </w:tcPr>
          <w:p w14:paraId="6FFE8F4A" w14:textId="77777777" w:rsidR="0029474B" w:rsidRPr="00657929" w:rsidRDefault="0029474B" w:rsidP="006C399A">
            <w:pPr>
              <w:rPr>
                <w:rFonts w:eastAsia="標楷體"/>
                <w:sz w:val="28"/>
                <w:szCs w:val="28"/>
              </w:rPr>
            </w:pPr>
            <w:r w:rsidRPr="00657929">
              <w:rPr>
                <w:rFonts w:eastAsia="標楷體"/>
                <w:sz w:val="28"/>
                <w:szCs w:val="28"/>
              </w:rPr>
              <w:t>表示軟體元件如何組合在壹起，上游元件</w:t>
            </w:r>
            <w:r w:rsidRPr="00657929">
              <w:rPr>
                <w:rFonts w:eastAsia="標楷體"/>
                <w:sz w:val="28"/>
                <w:szCs w:val="28"/>
              </w:rPr>
              <w:t>X</w:t>
            </w:r>
            <w:r w:rsidRPr="00657929">
              <w:rPr>
                <w:rFonts w:eastAsia="標楷體"/>
                <w:sz w:val="28"/>
                <w:szCs w:val="28"/>
              </w:rPr>
              <w:t>包含在軟體</w:t>
            </w:r>
            <w:r w:rsidRPr="00657929">
              <w:rPr>
                <w:rFonts w:eastAsia="標楷體"/>
                <w:sz w:val="28"/>
                <w:szCs w:val="28"/>
              </w:rPr>
              <w:t>Y</w:t>
            </w:r>
            <w:r w:rsidRPr="00657929">
              <w:rPr>
                <w:rFonts w:eastAsia="標楷體"/>
                <w:sz w:val="28"/>
                <w:szCs w:val="28"/>
              </w:rPr>
              <w:t>中的關係</w:t>
            </w:r>
          </w:p>
        </w:tc>
      </w:tr>
      <w:tr w:rsidR="0029474B" w:rsidRPr="00657929" w14:paraId="012C1694" w14:textId="77777777" w:rsidTr="00D57DEA">
        <w:tc>
          <w:tcPr>
            <w:tcW w:w="300" w:type="pct"/>
            <w:vAlign w:val="center"/>
          </w:tcPr>
          <w:p w14:paraId="1635B989" w14:textId="77777777" w:rsidR="0029474B" w:rsidRPr="00657929" w:rsidRDefault="0029474B" w:rsidP="006C399A">
            <w:pPr>
              <w:jc w:val="center"/>
              <w:rPr>
                <w:rFonts w:eastAsia="標楷體"/>
                <w:sz w:val="28"/>
                <w:szCs w:val="28"/>
              </w:rPr>
            </w:pPr>
            <w:r w:rsidRPr="00657929">
              <w:rPr>
                <w:rFonts w:eastAsia="標楷體"/>
                <w:sz w:val="28"/>
                <w:szCs w:val="28"/>
              </w:rPr>
              <w:t>6</w:t>
            </w:r>
          </w:p>
        </w:tc>
        <w:tc>
          <w:tcPr>
            <w:tcW w:w="1663" w:type="pct"/>
            <w:vAlign w:val="center"/>
          </w:tcPr>
          <w:p w14:paraId="261B70C6" w14:textId="77777777" w:rsidR="0029474B" w:rsidRPr="00657929" w:rsidRDefault="0029474B" w:rsidP="006C399A">
            <w:pPr>
              <w:jc w:val="center"/>
              <w:rPr>
                <w:rFonts w:eastAsia="標楷體"/>
                <w:sz w:val="28"/>
                <w:szCs w:val="28"/>
              </w:rPr>
            </w:pPr>
            <w:r w:rsidRPr="00657929">
              <w:rPr>
                <w:rFonts w:eastAsia="標楷體"/>
                <w:sz w:val="28"/>
                <w:szCs w:val="28"/>
              </w:rPr>
              <w:t>SBOM</w:t>
            </w:r>
            <w:r w:rsidRPr="00657929">
              <w:rPr>
                <w:rFonts w:eastAsia="標楷體"/>
                <w:sz w:val="28"/>
                <w:szCs w:val="28"/>
              </w:rPr>
              <w:t>資料的作者</w:t>
            </w:r>
          </w:p>
        </w:tc>
        <w:tc>
          <w:tcPr>
            <w:tcW w:w="3038" w:type="pct"/>
            <w:vAlign w:val="center"/>
          </w:tcPr>
          <w:p w14:paraId="05C211A8" w14:textId="603CC056" w:rsidR="0029474B" w:rsidRPr="00657929" w:rsidRDefault="0029474B" w:rsidP="006C399A">
            <w:pPr>
              <w:rPr>
                <w:rFonts w:eastAsia="標楷體"/>
                <w:sz w:val="28"/>
                <w:szCs w:val="28"/>
              </w:rPr>
            </w:pPr>
            <w:r w:rsidRPr="00657929">
              <w:rPr>
                <w:rFonts w:eastAsia="標楷體"/>
                <w:sz w:val="28"/>
                <w:szCs w:val="28"/>
              </w:rPr>
              <w:t>為此元件創建</w:t>
            </w:r>
            <w:r w:rsidRPr="00657929">
              <w:rPr>
                <w:rFonts w:eastAsia="標楷體"/>
                <w:sz w:val="28"/>
                <w:szCs w:val="28"/>
              </w:rPr>
              <w:t>SBOM</w:t>
            </w:r>
            <w:r w:rsidR="0032316D">
              <w:rPr>
                <w:rFonts w:eastAsia="標楷體"/>
                <w:sz w:val="28"/>
                <w:szCs w:val="28"/>
              </w:rPr>
              <w:t>資料</w:t>
            </w:r>
            <w:r w:rsidRPr="00657929">
              <w:rPr>
                <w:rFonts w:eastAsia="標楷體"/>
                <w:sz w:val="28"/>
                <w:szCs w:val="28"/>
              </w:rPr>
              <w:t>的名字</w:t>
            </w:r>
          </w:p>
        </w:tc>
      </w:tr>
      <w:tr w:rsidR="0029474B" w:rsidRPr="00657929" w14:paraId="13B9ABA1" w14:textId="77777777" w:rsidTr="00D57DEA">
        <w:tc>
          <w:tcPr>
            <w:tcW w:w="300" w:type="pct"/>
            <w:vAlign w:val="center"/>
          </w:tcPr>
          <w:p w14:paraId="136AD641" w14:textId="77777777" w:rsidR="0029474B" w:rsidRPr="00657929" w:rsidRDefault="0029474B" w:rsidP="006C399A">
            <w:pPr>
              <w:jc w:val="center"/>
              <w:rPr>
                <w:rFonts w:eastAsia="標楷體"/>
                <w:sz w:val="28"/>
                <w:szCs w:val="28"/>
              </w:rPr>
            </w:pPr>
            <w:r w:rsidRPr="00657929">
              <w:rPr>
                <w:rFonts w:eastAsia="標楷體"/>
                <w:sz w:val="28"/>
                <w:szCs w:val="28"/>
              </w:rPr>
              <w:t>7</w:t>
            </w:r>
          </w:p>
        </w:tc>
        <w:tc>
          <w:tcPr>
            <w:tcW w:w="1663" w:type="pct"/>
            <w:vAlign w:val="center"/>
          </w:tcPr>
          <w:p w14:paraId="04AA2EB8" w14:textId="77777777" w:rsidR="0029474B" w:rsidRPr="00657929" w:rsidRDefault="0029474B" w:rsidP="006C399A">
            <w:pPr>
              <w:jc w:val="center"/>
              <w:rPr>
                <w:rFonts w:eastAsia="標楷體"/>
                <w:sz w:val="28"/>
                <w:szCs w:val="28"/>
              </w:rPr>
            </w:pPr>
            <w:r w:rsidRPr="00657929">
              <w:rPr>
                <w:rFonts w:eastAsia="標楷體"/>
                <w:sz w:val="28"/>
                <w:szCs w:val="28"/>
              </w:rPr>
              <w:t>時間戳</w:t>
            </w:r>
          </w:p>
        </w:tc>
        <w:tc>
          <w:tcPr>
            <w:tcW w:w="3038" w:type="pct"/>
            <w:vAlign w:val="center"/>
          </w:tcPr>
          <w:p w14:paraId="0FCF032E" w14:textId="70600F7C" w:rsidR="0029474B" w:rsidRPr="00657929" w:rsidRDefault="0029474B" w:rsidP="006C399A">
            <w:pPr>
              <w:rPr>
                <w:rFonts w:eastAsia="標楷體"/>
                <w:sz w:val="28"/>
                <w:szCs w:val="28"/>
              </w:rPr>
            </w:pPr>
            <w:r w:rsidRPr="00657929">
              <w:rPr>
                <w:rFonts w:eastAsia="標楷體"/>
                <w:sz w:val="28"/>
                <w:szCs w:val="28"/>
              </w:rPr>
              <w:t>記錄</w:t>
            </w:r>
            <w:r w:rsidRPr="00657929">
              <w:rPr>
                <w:rFonts w:eastAsia="標楷體"/>
                <w:sz w:val="28"/>
                <w:szCs w:val="28"/>
              </w:rPr>
              <w:t>SBOM</w:t>
            </w:r>
            <w:r w:rsidR="0032316D">
              <w:rPr>
                <w:rFonts w:eastAsia="標楷體"/>
                <w:sz w:val="28"/>
                <w:szCs w:val="28"/>
              </w:rPr>
              <w:t>資料</w:t>
            </w:r>
            <w:r w:rsidRPr="00657929">
              <w:rPr>
                <w:rFonts w:eastAsia="標楷體"/>
                <w:sz w:val="28"/>
                <w:szCs w:val="28"/>
              </w:rPr>
              <w:t>組裝的日期和時間</w:t>
            </w:r>
          </w:p>
        </w:tc>
      </w:tr>
    </w:tbl>
    <w:p w14:paraId="54FA0C40" w14:textId="77777777" w:rsidR="0029474B" w:rsidRPr="00657929" w:rsidRDefault="0029474B" w:rsidP="0029474B">
      <w:pPr>
        <w:jc w:val="both"/>
        <w:rPr>
          <w:rFonts w:eastAsia="標楷體"/>
          <w:sz w:val="28"/>
          <w:szCs w:val="28"/>
        </w:rPr>
      </w:pPr>
    </w:p>
    <w:p w14:paraId="119245DF" w14:textId="2304A3D8" w:rsidR="0029474B" w:rsidRPr="00657929" w:rsidRDefault="0029474B" w:rsidP="00D138A4">
      <w:pPr>
        <w:jc w:val="both"/>
        <w:rPr>
          <w:rFonts w:eastAsia="標楷體"/>
          <w:sz w:val="28"/>
          <w:szCs w:val="28"/>
        </w:rPr>
      </w:pPr>
      <w:r w:rsidRPr="00657929">
        <w:rPr>
          <w:rFonts w:eastAsia="標楷體"/>
          <w:sz w:val="28"/>
          <w:szCs w:val="28"/>
        </w:rPr>
        <w:tab/>
      </w:r>
      <w:r w:rsidRPr="00657929">
        <w:rPr>
          <w:rFonts w:eastAsia="標楷體"/>
          <w:sz w:val="28"/>
          <w:szCs w:val="28"/>
        </w:rPr>
        <w:t>這些範圍中的大多數有助於識別元件以明確啟用映射到其他資料來源。供應商是指軟體元組件的發起者或製造商，元件名稱由供應商確定，如果可能，應支持記錄供應商和元件名稱的多個名稱或別名的功能。</w:t>
      </w:r>
      <w:r w:rsidRPr="00657929">
        <w:rPr>
          <w:rFonts w:eastAsia="標楷體"/>
          <w:sz w:val="28"/>
          <w:szCs w:val="28"/>
        </w:rPr>
        <w:tab/>
      </w:r>
      <w:r w:rsidRPr="00657929">
        <w:rPr>
          <w:rFonts w:eastAsia="標楷體"/>
          <w:sz w:val="28"/>
          <w:szCs w:val="28"/>
        </w:rPr>
        <w:t>缺乏單一、易於理解和廣泛使用的軟體名稱</w:t>
      </w:r>
      <w:r w:rsidR="00407E2C">
        <w:rPr>
          <w:rFonts w:eastAsia="標楷體" w:hint="eastAsia"/>
          <w:sz w:val="28"/>
          <w:szCs w:val="28"/>
        </w:rPr>
        <w:t>，可能會</w:t>
      </w:r>
      <w:r w:rsidRPr="00657929">
        <w:rPr>
          <w:rFonts w:eastAsia="標楷體"/>
          <w:sz w:val="28"/>
          <w:szCs w:val="28"/>
        </w:rPr>
        <w:t>帶來一定的挑戰。最佳</w:t>
      </w:r>
      <w:r w:rsidR="00407E2C">
        <w:rPr>
          <w:rFonts w:eastAsia="標楷體" w:hint="eastAsia"/>
          <w:sz w:val="28"/>
          <w:szCs w:val="28"/>
        </w:rPr>
        <w:t>實務作法</w:t>
      </w:r>
      <w:r w:rsidRPr="00657929">
        <w:rPr>
          <w:rFonts w:eastAsia="標楷體"/>
          <w:sz w:val="28"/>
          <w:szCs w:val="28"/>
        </w:rPr>
        <w:t>是盡可能使用現有識別碼</w:t>
      </w:r>
      <w:r w:rsidR="00407E2C">
        <w:rPr>
          <w:rFonts w:eastAsia="標楷體" w:hint="eastAsia"/>
          <w:sz w:val="28"/>
          <w:szCs w:val="28"/>
        </w:rPr>
        <w:t>。</w:t>
      </w:r>
      <w:r w:rsidRPr="00657929">
        <w:rPr>
          <w:rFonts w:eastAsia="標楷體"/>
          <w:sz w:val="28"/>
          <w:szCs w:val="28"/>
        </w:rPr>
        <w:t>如果</w:t>
      </w:r>
      <w:r w:rsidR="00407E2C">
        <w:rPr>
          <w:rFonts w:eastAsia="標楷體" w:hint="eastAsia"/>
          <w:sz w:val="28"/>
          <w:szCs w:val="28"/>
        </w:rPr>
        <w:t>沒有識別碼</w:t>
      </w:r>
      <w:r w:rsidRPr="00657929">
        <w:rPr>
          <w:rFonts w:eastAsia="標楷體"/>
          <w:sz w:val="28"/>
          <w:szCs w:val="28"/>
        </w:rPr>
        <w:t>，則使用現有的元件標示系統</w:t>
      </w:r>
      <w:r w:rsidR="00D138A4">
        <w:rPr>
          <w:rFonts w:eastAsia="標楷體" w:hint="eastAsia"/>
          <w:sz w:val="28"/>
          <w:szCs w:val="28"/>
        </w:rPr>
        <w:t>，即使用可理解的</w:t>
      </w:r>
      <w:r w:rsidR="00D138A4" w:rsidRPr="00657929">
        <w:rPr>
          <w:rFonts w:eastAsia="標楷體"/>
          <w:sz w:val="28"/>
          <w:szCs w:val="28"/>
        </w:rPr>
        <w:t>供應商名稱</w:t>
      </w:r>
      <w:r w:rsidR="00D138A4">
        <w:rPr>
          <w:rFonts w:eastAsia="標楷體" w:hint="eastAsia"/>
          <w:sz w:val="28"/>
          <w:szCs w:val="28"/>
        </w:rPr>
        <w:t>與</w:t>
      </w:r>
      <w:r w:rsidR="00D138A4" w:rsidRPr="00657929">
        <w:rPr>
          <w:rFonts w:eastAsia="標楷體"/>
          <w:sz w:val="28"/>
          <w:szCs w:val="28"/>
        </w:rPr>
        <w:t>元件名稱</w:t>
      </w:r>
      <w:r w:rsidR="00D138A4">
        <w:rPr>
          <w:rFonts w:eastAsia="標楷體" w:hint="eastAsia"/>
          <w:sz w:val="28"/>
          <w:szCs w:val="28"/>
        </w:rPr>
        <w:t>。</w:t>
      </w:r>
    </w:p>
    <w:p w14:paraId="5C825ACF" w14:textId="63690CB1" w:rsidR="0029474B" w:rsidRPr="00657929" w:rsidRDefault="0029474B" w:rsidP="0029474B">
      <w:pPr>
        <w:jc w:val="both"/>
        <w:rPr>
          <w:rFonts w:eastAsia="標楷體"/>
          <w:sz w:val="28"/>
          <w:szCs w:val="28"/>
        </w:rPr>
      </w:pPr>
      <w:r w:rsidRPr="00657929">
        <w:rPr>
          <w:rFonts w:eastAsia="標楷體"/>
          <w:sz w:val="28"/>
          <w:szCs w:val="28"/>
        </w:rPr>
        <w:tab/>
      </w:r>
      <w:r w:rsidR="00D138A4">
        <w:rPr>
          <w:rFonts w:eastAsia="標楷體"/>
          <w:sz w:val="28"/>
          <w:szCs w:val="28"/>
        </w:rPr>
        <w:t xml:space="preserve">    </w:t>
      </w:r>
      <w:r w:rsidRPr="00657929">
        <w:rPr>
          <w:rFonts w:eastAsia="標楷體"/>
          <w:sz w:val="28"/>
          <w:szCs w:val="28"/>
        </w:rPr>
        <w:t>軟體版本的複雜性是軟體生態系統的多樣性的另一個例子</w:t>
      </w:r>
      <w:r w:rsidR="00D138A4">
        <w:rPr>
          <w:rFonts w:eastAsia="標楷體" w:hint="eastAsia"/>
          <w:sz w:val="28"/>
          <w:szCs w:val="28"/>
        </w:rPr>
        <w:t>。</w:t>
      </w:r>
      <w:r w:rsidRPr="00657929">
        <w:rPr>
          <w:rFonts w:eastAsia="標楷體"/>
          <w:sz w:val="28"/>
          <w:szCs w:val="28"/>
        </w:rPr>
        <w:t>因此如何在元件識別方法中建立一些靈活性，不同類型的軟體或軟體供應商以不同的方式跟蹤和分配版本</w:t>
      </w:r>
      <w:r w:rsidR="00D138A4">
        <w:rPr>
          <w:rFonts w:eastAsia="標楷體" w:hint="eastAsia"/>
          <w:sz w:val="28"/>
          <w:szCs w:val="28"/>
        </w:rPr>
        <w:t>。</w:t>
      </w:r>
      <w:r w:rsidRPr="00657929">
        <w:rPr>
          <w:rFonts w:eastAsia="標楷體"/>
          <w:sz w:val="28"/>
          <w:szCs w:val="28"/>
        </w:rPr>
        <w:t>解決這個問題</w:t>
      </w:r>
      <w:r w:rsidR="00D138A4">
        <w:rPr>
          <w:rFonts w:eastAsia="標楷體" w:hint="eastAsia"/>
          <w:sz w:val="28"/>
          <w:szCs w:val="28"/>
        </w:rPr>
        <w:t>已</w:t>
      </w:r>
      <w:r w:rsidRPr="00657929">
        <w:rPr>
          <w:rFonts w:eastAsia="標楷體"/>
          <w:sz w:val="28"/>
          <w:szCs w:val="28"/>
        </w:rPr>
        <w:t>超出了最初的</w:t>
      </w:r>
      <w:r w:rsidRPr="00657929">
        <w:rPr>
          <w:rFonts w:eastAsia="標楷體"/>
          <w:sz w:val="28"/>
          <w:szCs w:val="28"/>
        </w:rPr>
        <w:lastRenderedPageBreak/>
        <w:t>SBOM</w:t>
      </w:r>
      <w:r w:rsidRPr="00657929">
        <w:rPr>
          <w:rFonts w:eastAsia="標楷體"/>
          <w:sz w:val="28"/>
          <w:szCs w:val="28"/>
        </w:rPr>
        <w:t>討論的範圍</w:t>
      </w:r>
      <w:r w:rsidR="00D138A4">
        <w:rPr>
          <w:rFonts w:eastAsia="標楷體" w:hint="eastAsia"/>
          <w:sz w:val="28"/>
          <w:szCs w:val="28"/>
        </w:rPr>
        <w:t>。</w:t>
      </w:r>
      <w:r w:rsidRPr="00657929">
        <w:rPr>
          <w:rFonts w:eastAsia="標楷體"/>
          <w:sz w:val="28"/>
          <w:szCs w:val="28"/>
        </w:rPr>
        <w:t>對於這些最低限度的</w:t>
      </w:r>
      <w:r w:rsidR="00F55017">
        <w:rPr>
          <w:rFonts w:eastAsia="標楷體"/>
          <w:sz w:val="28"/>
          <w:szCs w:val="28"/>
        </w:rPr>
        <w:t>要項</w:t>
      </w:r>
      <w:r w:rsidRPr="00657929">
        <w:rPr>
          <w:rFonts w:eastAsia="標楷體"/>
          <w:sz w:val="28"/>
          <w:szCs w:val="28"/>
        </w:rPr>
        <w:t>，版本是由供應商提供的，因為該方對跟蹤與維護有問題的軟體負有最終責任，類似於元件名稱，版本字串的預期功能是識別特定的程式碼交付</w:t>
      </w:r>
      <w:r w:rsidR="00D138A4">
        <w:rPr>
          <w:rFonts w:eastAsia="標楷體" w:hint="eastAsia"/>
          <w:sz w:val="28"/>
          <w:szCs w:val="28"/>
        </w:rPr>
        <w:t>。</w:t>
      </w:r>
      <w:r w:rsidRPr="00657929">
        <w:rPr>
          <w:rFonts w:eastAsia="標楷體"/>
          <w:sz w:val="28"/>
          <w:szCs w:val="28"/>
        </w:rPr>
        <w:t>雖然有版本控制最佳做法（例如語義版本控制），但它們在現今絕不是普遍存在。</w:t>
      </w:r>
      <w:r w:rsidRPr="00657929">
        <w:rPr>
          <w:rFonts w:eastAsia="標楷體"/>
          <w:sz w:val="28"/>
          <w:szCs w:val="28"/>
        </w:rPr>
        <w:tab/>
      </w:r>
      <w:r w:rsidRPr="00657929">
        <w:rPr>
          <w:rFonts w:eastAsia="標楷體"/>
          <w:sz w:val="28"/>
          <w:szCs w:val="28"/>
        </w:rPr>
        <w:t>其他唯一識別碼支持</w:t>
      </w:r>
      <w:r w:rsidR="0032316D">
        <w:rPr>
          <w:rFonts w:eastAsia="標楷體"/>
          <w:sz w:val="28"/>
          <w:szCs w:val="28"/>
        </w:rPr>
        <w:t>資料</w:t>
      </w:r>
      <w:r w:rsidRPr="00657929">
        <w:rPr>
          <w:rFonts w:eastAsia="標楷體"/>
          <w:sz w:val="28"/>
          <w:szCs w:val="28"/>
        </w:rPr>
        <w:t>映射的自動化工作，並且可以在不確定的情況下加強確定性，常用唯一識別碼的示例有通用平台枚舉</w:t>
      </w:r>
      <w:r w:rsidRPr="00657929">
        <w:rPr>
          <w:rFonts w:eastAsia="標楷體"/>
          <w:sz w:val="28"/>
          <w:szCs w:val="28"/>
        </w:rPr>
        <w:t>(Common Platform Enumeration</w:t>
      </w:r>
      <w:r w:rsidRPr="00657929">
        <w:rPr>
          <w:rFonts w:eastAsia="標楷體"/>
          <w:sz w:val="28"/>
          <w:szCs w:val="28"/>
        </w:rPr>
        <w:t>，</w:t>
      </w:r>
      <w:r w:rsidRPr="00657929">
        <w:rPr>
          <w:rFonts w:eastAsia="標楷體"/>
          <w:sz w:val="28"/>
          <w:szCs w:val="28"/>
        </w:rPr>
        <w:t>CPE)</w:t>
      </w:r>
      <w:r w:rsidRPr="00657929">
        <w:rPr>
          <w:rFonts w:eastAsia="標楷體"/>
          <w:sz w:val="28"/>
          <w:szCs w:val="28"/>
        </w:rPr>
        <w:t>、軟體標識標籤</w:t>
      </w:r>
      <w:r w:rsidRPr="00657929">
        <w:rPr>
          <w:rFonts w:eastAsia="標楷體"/>
          <w:sz w:val="28"/>
          <w:szCs w:val="28"/>
        </w:rPr>
        <w:t>(Software Identification</w:t>
      </w:r>
      <w:r w:rsidRPr="00657929">
        <w:rPr>
          <w:rFonts w:eastAsia="標楷體"/>
          <w:sz w:val="28"/>
          <w:szCs w:val="28"/>
        </w:rPr>
        <w:t>，</w:t>
      </w:r>
      <w:r w:rsidRPr="00657929">
        <w:rPr>
          <w:rFonts w:eastAsia="標楷體"/>
          <w:sz w:val="28"/>
          <w:szCs w:val="28"/>
        </w:rPr>
        <w:t>SWID)</w:t>
      </w:r>
      <w:r w:rsidRPr="00657929">
        <w:rPr>
          <w:rFonts w:eastAsia="標楷體"/>
          <w:sz w:val="28"/>
          <w:szCs w:val="28"/>
        </w:rPr>
        <w:t>、統一資源定位符</w:t>
      </w:r>
      <w:r w:rsidRPr="00657929">
        <w:rPr>
          <w:rFonts w:eastAsia="標楷體"/>
          <w:sz w:val="28"/>
          <w:szCs w:val="28"/>
        </w:rPr>
        <w:t>(Package Uniform Resource Locators</w:t>
      </w:r>
      <w:r w:rsidRPr="00657929">
        <w:rPr>
          <w:rFonts w:eastAsia="標楷體"/>
          <w:sz w:val="28"/>
          <w:szCs w:val="28"/>
        </w:rPr>
        <w:t>，</w:t>
      </w:r>
      <w:r w:rsidRPr="00657929">
        <w:rPr>
          <w:rFonts w:eastAsia="標楷體"/>
          <w:sz w:val="28"/>
          <w:szCs w:val="28"/>
        </w:rPr>
        <w:t>PURL)</w:t>
      </w:r>
      <w:r w:rsidRPr="00657929">
        <w:rPr>
          <w:rFonts w:eastAsia="標楷體"/>
          <w:sz w:val="28"/>
          <w:szCs w:val="28"/>
        </w:rPr>
        <w:t>，這些其他識別碼可能不適用於每個軟體，但如果它們存在，則應該被使用。</w:t>
      </w:r>
      <w:r w:rsidR="0032316D">
        <w:rPr>
          <w:rFonts w:eastAsia="標楷體"/>
          <w:sz w:val="28"/>
          <w:szCs w:val="28"/>
        </w:rPr>
        <w:t>資料</w:t>
      </w:r>
      <w:r w:rsidRPr="00657929">
        <w:rPr>
          <w:rFonts w:eastAsia="標楷體"/>
          <w:sz w:val="28"/>
          <w:szCs w:val="28"/>
        </w:rPr>
        <w:t>映射是大型</w:t>
      </w:r>
      <w:r w:rsidR="0032316D">
        <w:rPr>
          <w:rFonts w:eastAsia="標楷體"/>
          <w:sz w:val="28"/>
          <w:szCs w:val="28"/>
        </w:rPr>
        <w:t>資料</w:t>
      </w:r>
      <w:r w:rsidRPr="00657929">
        <w:rPr>
          <w:rFonts w:eastAsia="標楷體"/>
          <w:sz w:val="28"/>
          <w:szCs w:val="28"/>
        </w:rPr>
        <w:t>遷移和</w:t>
      </w:r>
      <w:r w:rsidR="0032316D">
        <w:rPr>
          <w:rFonts w:eastAsia="標楷體"/>
          <w:sz w:val="28"/>
          <w:szCs w:val="28"/>
        </w:rPr>
        <w:t>資料</w:t>
      </w:r>
      <w:r w:rsidRPr="00657929">
        <w:rPr>
          <w:rFonts w:eastAsia="標楷體"/>
          <w:sz w:val="28"/>
          <w:szCs w:val="28"/>
        </w:rPr>
        <w:t>集成過程的必要組成部分。它是一種將資料來源（系統</w:t>
      </w:r>
      <w:r w:rsidRPr="00657929">
        <w:rPr>
          <w:rFonts w:eastAsia="標楷體"/>
          <w:sz w:val="28"/>
          <w:szCs w:val="28"/>
        </w:rPr>
        <w:t>A</w:t>
      </w:r>
      <w:r w:rsidRPr="00657929">
        <w:rPr>
          <w:rFonts w:eastAsia="標楷體"/>
          <w:sz w:val="28"/>
          <w:szCs w:val="28"/>
        </w:rPr>
        <w:t>）中的欄位與</w:t>
      </w:r>
      <w:r w:rsidR="0032316D">
        <w:rPr>
          <w:rFonts w:eastAsia="標楷體"/>
          <w:sz w:val="28"/>
          <w:szCs w:val="28"/>
        </w:rPr>
        <w:t>資料</w:t>
      </w:r>
      <w:r w:rsidRPr="00657929">
        <w:rPr>
          <w:rFonts w:eastAsia="標楷體"/>
          <w:sz w:val="28"/>
          <w:szCs w:val="28"/>
        </w:rPr>
        <w:t>倉庫或其他儲存庫（系統</w:t>
      </w:r>
      <w:r w:rsidRPr="00657929">
        <w:rPr>
          <w:rFonts w:eastAsia="標楷體"/>
          <w:sz w:val="28"/>
          <w:szCs w:val="28"/>
        </w:rPr>
        <w:t>B</w:t>
      </w:r>
      <w:r w:rsidRPr="00657929">
        <w:rPr>
          <w:rFonts w:eastAsia="標楷體"/>
          <w:sz w:val="28"/>
          <w:szCs w:val="28"/>
        </w:rPr>
        <w:t>）中的目標欄位進行匹配的機制</w:t>
      </w:r>
      <w:r w:rsidR="00D138A4">
        <w:rPr>
          <w:rFonts w:eastAsia="標楷體" w:hint="eastAsia"/>
          <w:sz w:val="28"/>
          <w:szCs w:val="28"/>
        </w:rPr>
        <w:t>。</w:t>
      </w:r>
      <w:r w:rsidRPr="00657929">
        <w:rPr>
          <w:rFonts w:eastAsia="標楷體"/>
          <w:sz w:val="28"/>
          <w:szCs w:val="28"/>
        </w:rPr>
        <w:tab/>
      </w:r>
      <w:r w:rsidRPr="00657929">
        <w:rPr>
          <w:rFonts w:eastAsia="標楷體"/>
          <w:sz w:val="28"/>
          <w:szCs w:val="28"/>
        </w:rPr>
        <w:t>依賴關係反映了軟體包含的方向性，它能夠表示從一個軟體到其元件和潛在子組件的傳遞性，最後，特定於</w:t>
      </w:r>
      <w:r w:rsidRPr="00657929">
        <w:rPr>
          <w:rFonts w:eastAsia="標楷體"/>
          <w:sz w:val="28"/>
          <w:szCs w:val="28"/>
        </w:rPr>
        <w:t>SBOM</w:t>
      </w:r>
      <w:r w:rsidRPr="00657929">
        <w:rPr>
          <w:rFonts w:eastAsia="標楷體"/>
          <w:sz w:val="28"/>
          <w:szCs w:val="28"/>
        </w:rPr>
        <w:t>的元</w:t>
      </w:r>
      <w:r w:rsidR="0032316D">
        <w:rPr>
          <w:rFonts w:eastAsia="標楷體"/>
          <w:sz w:val="28"/>
          <w:szCs w:val="28"/>
        </w:rPr>
        <w:t>資料</w:t>
      </w:r>
      <w:r w:rsidRPr="00657929">
        <w:rPr>
          <w:rFonts w:eastAsia="標楷體"/>
          <w:sz w:val="28"/>
          <w:szCs w:val="28"/>
        </w:rPr>
        <w:t>有助於跟蹤</w:t>
      </w:r>
      <w:r w:rsidRPr="00657929">
        <w:rPr>
          <w:rFonts w:eastAsia="標楷體"/>
          <w:sz w:val="28"/>
          <w:szCs w:val="28"/>
        </w:rPr>
        <w:t>SBOM</w:t>
      </w:r>
      <w:r w:rsidRPr="00657929">
        <w:rPr>
          <w:rFonts w:eastAsia="標楷體"/>
          <w:sz w:val="28"/>
          <w:szCs w:val="28"/>
        </w:rPr>
        <w:t>本身。</w:t>
      </w:r>
    </w:p>
    <w:p w14:paraId="0FE2ACC4" w14:textId="0A08BEC5" w:rsidR="0029474B" w:rsidRPr="00657929" w:rsidRDefault="0029474B" w:rsidP="00D138A4">
      <w:pPr>
        <w:ind w:firstLineChars="150" w:firstLine="420"/>
        <w:jc w:val="both"/>
        <w:rPr>
          <w:rFonts w:eastAsia="標楷體"/>
          <w:sz w:val="28"/>
          <w:szCs w:val="28"/>
        </w:rPr>
      </w:pPr>
      <w:r w:rsidRPr="00657929">
        <w:rPr>
          <w:rFonts w:eastAsia="標楷體"/>
          <w:sz w:val="28"/>
          <w:szCs w:val="28"/>
        </w:rPr>
        <w:t>作者反映了元</w:t>
      </w:r>
      <w:r w:rsidR="0032316D">
        <w:rPr>
          <w:rFonts w:eastAsia="標楷體"/>
          <w:sz w:val="28"/>
          <w:szCs w:val="28"/>
        </w:rPr>
        <w:t>資料</w:t>
      </w:r>
      <w:r w:rsidRPr="00657929">
        <w:rPr>
          <w:rFonts w:eastAsia="標楷體"/>
          <w:sz w:val="28"/>
          <w:szCs w:val="28"/>
        </w:rPr>
        <w:t>的來源，可能來自</w:t>
      </w:r>
      <w:r w:rsidRPr="00657929">
        <w:rPr>
          <w:rFonts w:eastAsia="標楷體"/>
          <w:sz w:val="28"/>
          <w:szCs w:val="28"/>
        </w:rPr>
        <w:t>SBOM</w:t>
      </w:r>
      <w:r w:rsidRPr="00657929">
        <w:rPr>
          <w:rFonts w:eastAsia="標楷體"/>
          <w:sz w:val="28"/>
          <w:szCs w:val="28"/>
        </w:rPr>
        <w:t>中描述的軟體的創建者、上游元件供應商或某些第三方分析工具</w:t>
      </w:r>
      <w:r w:rsidR="003165D8">
        <w:rPr>
          <w:rFonts w:eastAsia="標楷體" w:hint="eastAsia"/>
          <w:sz w:val="28"/>
          <w:szCs w:val="28"/>
        </w:rPr>
        <w:t>。</w:t>
      </w:r>
      <w:r w:rsidRPr="00657929">
        <w:rPr>
          <w:rFonts w:eastAsia="標楷體"/>
          <w:sz w:val="28"/>
          <w:szCs w:val="28"/>
        </w:rPr>
        <w:t>請注意，這不是軟體本身的作者，只是描述性</w:t>
      </w:r>
      <w:r w:rsidR="0032316D">
        <w:rPr>
          <w:rFonts w:eastAsia="標楷體"/>
          <w:sz w:val="28"/>
          <w:szCs w:val="28"/>
        </w:rPr>
        <w:t>資料</w:t>
      </w:r>
      <w:r w:rsidRPr="00657929">
        <w:rPr>
          <w:rFonts w:eastAsia="標楷體"/>
          <w:sz w:val="28"/>
          <w:szCs w:val="28"/>
        </w:rPr>
        <w:t>的來源。組裝</w:t>
      </w:r>
      <w:r w:rsidR="0032316D">
        <w:rPr>
          <w:rFonts w:eastAsia="標楷體"/>
          <w:sz w:val="28"/>
          <w:szCs w:val="28"/>
        </w:rPr>
        <w:t>資料</w:t>
      </w:r>
      <w:r w:rsidRPr="00657929">
        <w:rPr>
          <w:rFonts w:eastAsia="標楷體"/>
          <w:sz w:val="28"/>
          <w:szCs w:val="28"/>
        </w:rPr>
        <w:t>時的時間戳記錄</w:t>
      </w:r>
      <w:r w:rsidRPr="00657929">
        <w:rPr>
          <w:rFonts w:eastAsia="標楷體"/>
          <w:sz w:val="28"/>
          <w:szCs w:val="28"/>
        </w:rPr>
        <w:t>-SBOM</w:t>
      </w:r>
      <w:r w:rsidRPr="00657929">
        <w:rPr>
          <w:rFonts w:eastAsia="標楷體"/>
          <w:sz w:val="28"/>
          <w:szCs w:val="28"/>
        </w:rPr>
        <w:t>創建點，這些進一步支持</w:t>
      </w:r>
      <w:r w:rsidR="0032316D">
        <w:rPr>
          <w:rFonts w:eastAsia="標楷體"/>
          <w:sz w:val="28"/>
          <w:szCs w:val="28"/>
        </w:rPr>
        <w:t>資料</w:t>
      </w:r>
      <w:r w:rsidRPr="00657929">
        <w:rPr>
          <w:rFonts w:eastAsia="標楷體"/>
          <w:sz w:val="28"/>
          <w:szCs w:val="28"/>
        </w:rPr>
        <w:t>的來源，並幫助識別</w:t>
      </w:r>
      <w:r w:rsidRPr="00657929">
        <w:rPr>
          <w:rFonts w:eastAsia="標楷體"/>
          <w:sz w:val="28"/>
          <w:szCs w:val="28"/>
        </w:rPr>
        <w:t>SBOM</w:t>
      </w:r>
      <w:r w:rsidRPr="00657929">
        <w:rPr>
          <w:rFonts w:eastAsia="標楷體"/>
          <w:sz w:val="28"/>
          <w:szCs w:val="28"/>
        </w:rPr>
        <w:t>的更新版</w:t>
      </w:r>
      <w:r w:rsidRPr="00657929">
        <w:rPr>
          <w:rFonts w:eastAsia="標楷體"/>
          <w:sz w:val="28"/>
          <w:szCs w:val="28"/>
        </w:rPr>
        <w:lastRenderedPageBreak/>
        <w:t>本。這些</w:t>
      </w:r>
      <w:r w:rsidR="0032316D">
        <w:rPr>
          <w:rFonts w:eastAsia="標楷體"/>
          <w:sz w:val="28"/>
          <w:szCs w:val="28"/>
        </w:rPr>
        <w:t>資料</w:t>
      </w:r>
      <w:r w:rsidRPr="00657929">
        <w:rPr>
          <w:rFonts w:eastAsia="標楷體"/>
          <w:sz w:val="28"/>
          <w:szCs w:val="28"/>
        </w:rPr>
        <w:t>範圍為</w:t>
      </w:r>
      <w:r w:rsidRPr="00657929">
        <w:rPr>
          <w:rFonts w:eastAsia="標楷體"/>
          <w:sz w:val="28"/>
          <w:szCs w:val="28"/>
        </w:rPr>
        <w:t>SBOM</w:t>
      </w:r>
      <w:r w:rsidR="0032316D">
        <w:rPr>
          <w:rFonts w:eastAsia="標楷體"/>
          <w:sz w:val="28"/>
          <w:szCs w:val="28"/>
        </w:rPr>
        <w:t>資料</w:t>
      </w:r>
      <w:r w:rsidRPr="00657929">
        <w:rPr>
          <w:rFonts w:eastAsia="標楷體"/>
          <w:sz w:val="28"/>
          <w:szCs w:val="28"/>
        </w:rPr>
        <w:t>來源提供上下文，並且可以潛在地用於進行信任確定。</w:t>
      </w:r>
    </w:p>
    <w:p w14:paraId="060A8E75" w14:textId="77777777" w:rsidR="0029474B" w:rsidRPr="00657929" w:rsidRDefault="0029474B" w:rsidP="0029474B">
      <w:pPr>
        <w:jc w:val="both"/>
        <w:rPr>
          <w:rFonts w:eastAsia="標楷體"/>
          <w:sz w:val="28"/>
          <w:szCs w:val="28"/>
        </w:rPr>
      </w:pPr>
    </w:p>
    <w:p w14:paraId="5E07DB45" w14:textId="77777777" w:rsidR="0029474B" w:rsidRPr="003165D8" w:rsidRDefault="0029474B" w:rsidP="0029474B">
      <w:pPr>
        <w:numPr>
          <w:ilvl w:val="0"/>
          <w:numId w:val="34"/>
        </w:numPr>
        <w:jc w:val="both"/>
        <w:rPr>
          <w:rFonts w:eastAsia="標楷體"/>
          <w:b/>
          <w:bCs/>
          <w:sz w:val="28"/>
          <w:szCs w:val="28"/>
        </w:rPr>
      </w:pPr>
      <w:r w:rsidRPr="003165D8">
        <w:rPr>
          <w:rFonts w:eastAsia="標楷體"/>
          <w:b/>
          <w:bCs/>
          <w:sz w:val="28"/>
          <w:szCs w:val="28"/>
        </w:rPr>
        <w:t>自動化支持</w:t>
      </w:r>
    </w:p>
    <w:p w14:paraId="6E73CBD1" w14:textId="3D49FF53" w:rsidR="0029474B" w:rsidRPr="00657929" w:rsidRDefault="0029474B" w:rsidP="003165D8">
      <w:pPr>
        <w:ind w:firstLineChars="200" w:firstLine="560"/>
        <w:jc w:val="both"/>
        <w:rPr>
          <w:rFonts w:eastAsia="標楷體"/>
          <w:sz w:val="28"/>
          <w:szCs w:val="28"/>
        </w:rPr>
      </w:pPr>
      <w:r w:rsidRPr="00657929">
        <w:rPr>
          <w:rFonts w:eastAsia="標楷體"/>
          <w:sz w:val="28"/>
          <w:szCs w:val="28"/>
        </w:rPr>
        <w:tab/>
      </w:r>
      <w:r w:rsidRPr="00657929">
        <w:rPr>
          <w:rFonts w:eastAsia="標楷體"/>
          <w:sz w:val="28"/>
          <w:szCs w:val="28"/>
        </w:rPr>
        <w:t>自動化支持，包括自動生成和機器可讀性，允許跨軟體系統擴展，特別是跨組織邊界。利用</w:t>
      </w:r>
      <w:r w:rsidRPr="00657929">
        <w:rPr>
          <w:rFonts w:eastAsia="標楷體"/>
          <w:sz w:val="28"/>
          <w:szCs w:val="28"/>
        </w:rPr>
        <w:t>SBOM</w:t>
      </w:r>
      <w:r w:rsidR="0032316D">
        <w:rPr>
          <w:rFonts w:eastAsia="標楷體"/>
          <w:sz w:val="28"/>
          <w:szCs w:val="28"/>
        </w:rPr>
        <w:t>資料</w:t>
      </w:r>
      <w:r w:rsidRPr="00657929">
        <w:rPr>
          <w:rFonts w:eastAsia="標楷體"/>
          <w:sz w:val="28"/>
          <w:szCs w:val="28"/>
        </w:rPr>
        <w:t>需要工具，這需要可預測的實施和</w:t>
      </w:r>
      <w:r w:rsidR="0032316D">
        <w:rPr>
          <w:rFonts w:eastAsia="標楷體"/>
          <w:sz w:val="28"/>
          <w:szCs w:val="28"/>
        </w:rPr>
        <w:t>資料</w:t>
      </w:r>
      <w:r w:rsidRPr="00657929">
        <w:rPr>
          <w:rFonts w:eastAsia="標楷體"/>
          <w:sz w:val="28"/>
          <w:szCs w:val="28"/>
        </w:rPr>
        <w:t>格式，例如，一些機構可能希望將此功能集成到其現有的漏洞管理實踐中，其他人可能希望對安全策略的合規性進行即時稽核，自動化將是兩者的關鍵，而這又需要通用的、機器可讀的</w:t>
      </w:r>
      <w:r w:rsidR="0032316D">
        <w:rPr>
          <w:rFonts w:eastAsia="標楷體"/>
          <w:sz w:val="28"/>
          <w:szCs w:val="28"/>
        </w:rPr>
        <w:t>資料</w:t>
      </w:r>
      <w:r w:rsidRPr="00657929">
        <w:rPr>
          <w:rFonts w:eastAsia="標楷體"/>
          <w:sz w:val="28"/>
          <w:szCs w:val="28"/>
        </w:rPr>
        <w:t>格式。</w:t>
      </w:r>
    </w:p>
    <w:p w14:paraId="6B5F0463" w14:textId="3947CD2D" w:rsidR="0029474B" w:rsidRPr="00657929" w:rsidRDefault="0029474B" w:rsidP="0029474B">
      <w:pPr>
        <w:jc w:val="both"/>
        <w:rPr>
          <w:rFonts w:eastAsia="標楷體"/>
          <w:sz w:val="28"/>
          <w:szCs w:val="28"/>
        </w:rPr>
      </w:pPr>
      <w:r w:rsidRPr="00657929">
        <w:rPr>
          <w:rFonts w:eastAsia="標楷體"/>
          <w:sz w:val="28"/>
          <w:szCs w:val="28"/>
        </w:rPr>
        <w:tab/>
      </w:r>
      <w:r w:rsidR="003165D8">
        <w:rPr>
          <w:rFonts w:eastAsia="標楷體"/>
          <w:sz w:val="28"/>
          <w:szCs w:val="28"/>
        </w:rPr>
        <w:t xml:space="preserve">    </w:t>
      </w:r>
      <w:r w:rsidRPr="00657929">
        <w:rPr>
          <w:rFonts w:eastAsia="標楷體"/>
          <w:sz w:val="28"/>
          <w:szCs w:val="28"/>
        </w:rPr>
        <w:t>單一標準可以提供簡單性和效率，而生態系統中存在多種</w:t>
      </w:r>
      <w:r w:rsidR="0032316D">
        <w:rPr>
          <w:rFonts w:eastAsia="標楷體"/>
          <w:sz w:val="28"/>
          <w:szCs w:val="28"/>
        </w:rPr>
        <w:t>資料</w:t>
      </w:r>
      <w:r w:rsidRPr="00657929">
        <w:rPr>
          <w:rFonts w:eastAsia="標楷體"/>
          <w:sz w:val="28"/>
          <w:szCs w:val="28"/>
        </w:rPr>
        <w:t>格式，並被用於生成和使用</w:t>
      </w:r>
      <w:r w:rsidRPr="00657929">
        <w:rPr>
          <w:rFonts w:eastAsia="標楷體"/>
          <w:sz w:val="28"/>
          <w:szCs w:val="28"/>
        </w:rPr>
        <w:t>SBOM</w:t>
      </w:r>
      <w:r w:rsidRPr="00657929">
        <w:rPr>
          <w:rFonts w:eastAsia="標楷體"/>
          <w:sz w:val="28"/>
          <w:szCs w:val="28"/>
        </w:rPr>
        <w:t>，這些規範是通過開放流程製定的，有國際參與，除了機器可讀之外，這些</w:t>
      </w:r>
      <w:r w:rsidR="0032316D">
        <w:rPr>
          <w:rFonts w:eastAsia="標楷體"/>
          <w:sz w:val="28"/>
          <w:szCs w:val="28"/>
        </w:rPr>
        <w:t>資料</w:t>
      </w:r>
      <w:r w:rsidRPr="00657929">
        <w:rPr>
          <w:rFonts w:eastAsia="標楷體"/>
          <w:sz w:val="28"/>
          <w:szCs w:val="28"/>
        </w:rPr>
        <w:t>格式也是人類可讀的，更好地支持故障排除和創新，更重要的是，這些標準已被認為可用於核心</w:t>
      </w:r>
      <w:r w:rsidR="0032316D">
        <w:rPr>
          <w:rFonts w:eastAsia="標楷體"/>
          <w:sz w:val="28"/>
          <w:szCs w:val="28"/>
        </w:rPr>
        <w:t>資料</w:t>
      </w:r>
      <w:r w:rsidRPr="00657929">
        <w:rPr>
          <w:rFonts w:eastAsia="標楷體"/>
          <w:sz w:val="28"/>
          <w:szCs w:val="28"/>
        </w:rPr>
        <w:t>範圍並使用通用</w:t>
      </w:r>
      <w:r w:rsidR="0032316D">
        <w:rPr>
          <w:rFonts w:eastAsia="標楷體"/>
          <w:sz w:val="28"/>
          <w:szCs w:val="28"/>
        </w:rPr>
        <w:t>資料</w:t>
      </w:r>
      <w:r w:rsidRPr="00657929">
        <w:rPr>
          <w:rFonts w:eastAsia="標楷體"/>
          <w:sz w:val="28"/>
          <w:szCs w:val="28"/>
        </w:rPr>
        <w:t>語法表示。用於生成和使用</w:t>
      </w:r>
      <w:r w:rsidRPr="00657929">
        <w:rPr>
          <w:rFonts w:eastAsia="標楷體"/>
          <w:sz w:val="28"/>
          <w:szCs w:val="28"/>
        </w:rPr>
        <w:t>SBOM</w:t>
      </w:r>
      <w:r w:rsidRPr="00657929">
        <w:rPr>
          <w:rFonts w:eastAsia="標楷體"/>
          <w:sz w:val="28"/>
          <w:szCs w:val="28"/>
        </w:rPr>
        <w:t>的</w:t>
      </w:r>
      <w:r w:rsidR="0032316D">
        <w:rPr>
          <w:rFonts w:eastAsia="標楷體"/>
          <w:sz w:val="28"/>
          <w:szCs w:val="28"/>
        </w:rPr>
        <w:t>資料</w:t>
      </w:r>
      <w:r w:rsidRPr="00657929">
        <w:rPr>
          <w:rFonts w:eastAsia="標楷體"/>
          <w:sz w:val="28"/>
          <w:szCs w:val="28"/>
        </w:rPr>
        <w:t>格式有：</w:t>
      </w:r>
    </w:p>
    <w:p w14:paraId="373846B9" w14:textId="77777777" w:rsidR="0029474B" w:rsidRPr="00657929" w:rsidRDefault="0029474B" w:rsidP="0029474B">
      <w:pPr>
        <w:numPr>
          <w:ilvl w:val="0"/>
          <w:numId w:val="36"/>
        </w:numPr>
        <w:rPr>
          <w:rFonts w:eastAsia="標楷體"/>
          <w:sz w:val="28"/>
          <w:szCs w:val="28"/>
        </w:rPr>
      </w:pPr>
      <w:r w:rsidRPr="00657929">
        <w:rPr>
          <w:rFonts w:eastAsia="標楷體"/>
          <w:sz w:val="28"/>
          <w:szCs w:val="28"/>
        </w:rPr>
        <w:t xml:space="preserve">Software Package Data </w:t>
      </w:r>
      <w:proofErr w:type="spellStart"/>
      <w:r w:rsidRPr="00657929">
        <w:rPr>
          <w:rFonts w:eastAsia="標楷體"/>
          <w:sz w:val="28"/>
          <w:szCs w:val="28"/>
        </w:rPr>
        <w:t>eXchange</w:t>
      </w:r>
      <w:proofErr w:type="spellEnd"/>
      <w:r w:rsidRPr="00657929">
        <w:rPr>
          <w:rFonts w:eastAsia="標楷體"/>
          <w:sz w:val="28"/>
          <w:szCs w:val="28"/>
        </w:rPr>
        <w:t>，</w:t>
      </w:r>
      <w:r w:rsidRPr="00657929">
        <w:rPr>
          <w:rFonts w:eastAsia="標楷體"/>
          <w:sz w:val="28"/>
          <w:szCs w:val="28"/>
        </w:rPr>
        <w:t>SPDX (https://spdx.dev/)</w:t>
      </w:r>
    </w:p>
    <w:p w14:paraId="04FDEB52" w14:textId="77777777" w:rsidR="0029474B" w:rsidRPr="00657929" w:rsidRDefault="0029474B" w:rsidP="0029474B">
      <w:pPr>
        <w:numPr>
          <w:ilvl w:val="0"/>
          <w:numId w:val="36"/>
        </w:numPr>
        <w:rPr>
          <w:rFonts w:eastAsia="標楷體"/>
          <w:sz w:val="28"/>
          <w:szCs w:val="28"/>
        </w:rPr>
      </w:pPr>
      <w:proofErr w:type="spellStart"/>
      <w:r w:rsidRPr="00657929">
        <w:rPr>
          <w:rFonts w:eastAsia="標楷體"/>
          <w:sz w:val="28"/>
          <w:szCs w:val="28"/>
        </w:rPr>
        <w:t>CycloneDX</w:t>
      </w:r>
      <w:proofErr w:type="spellEnd"/>
      <w:r w:rsidRPr="00657929">
        <w:rPr>
          <w:rFonts w:eastAsia="標楷體"/>
          <w:sz w:val="28"/>
          <w:szCs w:val="28"/>
        </w:rPr>
        <w:t xml:space="preserve"> (https://cyclonedx.org/)</w:t>
      </w:r>
    </w:p>
    <w:p w14:paraId="1C39608A" w14:textId="77777777" w:rsidR="0029474B" w:rsidRPr="00657929" w:rsidRDefault="0029474B" w:rsidP="0029474B">
      <w:pPr>
        <w:numPr>
          <w:ilvl w:val="0"/>
          <w:numId w:val="36"/>
        </w:numPr>
        <w:rPr>
          <w:rFonts w:eastAsia="標楷體"/>
          <w:sz w:val="28"/>
          <w:szCs w:val="28"/>
        </w:rPr>
      </w:pPr>
      <w:r w:rsidRPr="00657929">
        <w:rPr>
          <w:rFonts w:eastAsia="標楷體"/>
          <w:sz w:val="28"/>
          <w:szCs w:val="28"/>
        </w:rPr>
        <w:t>Software Identification (SWID) tags (http://dx.doi.org/10.6028/NIST.IR.8060)</w:t>
      </w:r>
    </w:p>
    <w:p w14:paraId="60394700" w14:textId="3DF86917" w:rsidR="0029474B" w:rsidRDefault="0029474B" w:rsidP="003165D8">
      <w:pPr>
        <w:ind w:firstLineChars="200" w:firstLine="560"/>
        <w:jc w:val="both"/>
        <w:rPr>
          <w:rFonts w:eastAsia="標楷體"/>
          <w:sz w:val="28"/>
          <w:szCs w:val="28"/>
        </w:rPr>
      </w:pPr>
      <w:r w:rsidRPr="00657929">
        <w:rPr>
          <w:rFonts w:eastAsia="標楷體" w:hint="eastAsia"/>
          <w:sz w:val="28"/>
          <w:szCs w:val="28"/>
        </w:rPr>
        <w:lastRenderedPageBreak/>
        <w:tab/>
      </w:r>
      <w:r w:rsidRPr="00657929">
        <w:rPr>
          <w:rFonts w:eastAsia="標楷體"/>
          <w:sz w:val="28"/>
          <w:szCs w:val="28"/>
        </w:rPr>
        <w:t>SBOM</w:t>
      </w:r>
      <w:r w:rsidRPr="00657929">
        <w:rPr>
          <w:rFonts w:eastAsia="標楷體"/>
          <w:sz w:val="28"/>
          <w:szCs w:val="28"/>
        </w:rPr>
        <w:t>必須以這些可互操作的格式之一跨組織邊界傳送，如果出現與其他</w:t>
      </w:r>
      <w:r w:rsidR="0032316D">
        <w:rPr>
          <w:rFonts w:eastAsia="標楷體"/>
          <w:sz w:val="28"/>
          <w:szCs w:val="28"/>
        </w:rPr>
        <w:t>資料</w:t>
      </w:r>
      <w:r w:rsidRPr="00657929">
        <w:rPr>
          <w:rFonts w:eastAsia="標楷體"/>
          <w:sz w:val="28"/>
          <w:szCs w:val="28"/>
        </w:rPr>
        <w:t>格式兼容的新規範，則應在</w:t>
      </w:r>
      <w:r w:rsidRPr="00657929">
        <w:rPr>
          <w:rFonts w:eastAsia="標楷體"/>
          <w:sz w:val="28"/>
          <w:szCs w:val="28"/>
        </w:rPr>
        <w:t>SBOM</w:t>
      </w:r>
      <w:r w:rsidRPr="00657929">
        <w:rPr>
          <w:rFonts w:eastAsia="標楷體"/>
          <w:sz w:val="28"/>
          <w:szCs w:val="28"/>
        </w:rPr>
        <w:t>的最小元素上下文中包含自動化支持，類似地，如果確定</w:t>
      </w:r>
      <w:r w:rsidR="0032316D">
        <w:rPr>
          <w:rFonts w:eastAsia="標楷體"/>
          <w:sz w:val="28"/>
          <w:szCs w:val="28"/>
        </w:rPr>
        <w:t>資料</w:t>
      </w:r>
      <w:r w:rsidRPr="00657929">
        <w:rPr>
          <w:rFonts w:eastAsia="標楷體"/>
          <w:sz w:val="28"/>
          <w:szCs w:val="28"/>
        </w:rPr>
        <w:t>格式不再交叉兼容，或者沒有得到積極維護和支持</w:t>
      </w:r>
      <w:r w:rsidRPr="00657929">
        <w:rPr>
          <w:rFonts w:eastAsia="標楷體"/>
          <w:sz w:val="28"/>
          <w:szCs w:val="28"/>
        </w:rPr>
        <w:t>SBOM</w:t>
      </w:r>
      <w:r w:rsidRPr="00657929">
        <w:rPr>
          <w:rFonts w:eastAsia="標楷體"/>
          <w:sz w:val="28"/>
          <w:szCs w:val="28"/>
        </w:rPr>
        <w:t>用例，則應從自動化要求中刪除該</w:t>
      </w:r>
      <w:r w:rsidR="0032316D">
        <w:rPr>
          <w:rFonts w:eastAsia="標楷體"/>
          <w:sz w:val="28"/>
          <w:szCs w:val="28"/>
        </w:rPr>
        <w:t>資料</w:t>
      </w:r>
      <w:r w:rsidRPr="00657929">
        <w:rPr>
          <w:rFonts w:eastAsia="標楷體"/>
          <w:sz w:val="28"/>
          <w:szCs w:val="28"/>
        </w:rPr>
        <w:t>格式，作為</w:t>
      </w:r>
      <w:r w:rsidRPr="00657929">
        <w:rPr>
          <w:rFonts w:eastAsia="標楷體"/>
          <w:sz w:val="28"/>
          <w:szCs w:val="28"/>
        </w:rPr>
        <w:t>SBOM</w:t>
      </w:r>
      <w:r w:rsidRPr="00657929">
        <w:rPr>
          <w:rFonts w:eastAsia="標楷體"/>
          <w:sz w:val="28"/>
          <w:szCs w:val="28"/>
        </w:rPr>
        <w:t>最</w:t>
      </w:r>
      <w:r w:rsidR="003165D8">
        <w:rPr>
          <w:rFonts w:eastAsia="標楷體" w:hint="eastAsia"/>
          <w:sz w:val="28"/>
          <w:szCs w:val="28"/>
        </w:rPr>
        <w:t>基本</w:t>
      </w:r>
      <w:r w:rsidR="00F55017">
        <w:rPr>
          <w:rFonts w:eastAsia="標楷體"/>
          <w:sz w:val="28"/>
          <w:szCs w:val="28"/>
        </w:rPr>
        <w:t>要項</w:t>
      </w:r>
      <w:r w:rsidRPr="00657929">
        <w:rPr>
          <w:rFonts w:eastAsia="標楷體"/>
          <w:sz w:val="28"/>
          <w:szCs w:val="28"/>
        </w:rPr>
        <w:t>的一部分，不應包括使用專有</w:t>
      </w:r>
      <w:r w:rsidR="0032316D">
        <w:rPr>
          <w:rFonts w:eastAsia="標楷體"/>
          <w:sz w:val="28"/>
          <w:szCs w:val="28"/>
        </w:rPr>
        <w:t>資料</w:t>
      </w:r>
      <w:r w:rsidRPr="00657929">
        <w:rPr>
          <w:rFonts w:eastAsia="標楷體"/>
          <w:sz w:val="28"/>
          <w:szCs w:val="28"/>
        </w:rPr>
        <w:t>格式的標準，這實現了在現有工具的基礎上構建易於採用、支持未來發展和可擴展性的目標。</w:t>
      </w:r>
    </w:p>
    <w:p w14:paraId="7EA207F7" w14:textId="77777777" w:rsidR="003165D8" w:rsidRPr="00657929" w:rsidRDefault="003165D8" w:rsidP="003165D8">
      <w:pPr>
        <w:ind w:firstLineChars="200" w:firstLine="560"/>
        <w:jc w:val="both"/>
        <w:rPr>
          <w:rFonts w:eastAsia="標楷體"/>
          <w:sz w:val="28"/>
          <w:szCs w:val="28"/>
        </w:rPr>
      </w:pPr>
    </w:p>
    <w:p w14:paraId="1065C609" w14:textId="77777777" w:rsidR="0029474B" w:rsidRPr="003165D8" w:rsidRDefault="0029474B" w:rsidP="0029474B">
      <w:pPr>
        <w:numPr>
          <w:ilvl w:val="0"/>
          <w:numId w:val="34"/>
        </w:numPr>
        <w:jc w:val="both"/>
        <w:rPr>
          <w:rFonts w:eastAsia="標楷體"/>
          <w:b/>
          <w:bCs/>
          <w:sz w:val="28"/>
          <w:szCs w:val="28"/>
        </w:rPr>
      </w:pPr>
      <w:r w:rsidRPr="003165D8">
        <w:rPr>
          <w:rFonts w:eastAsia="標楷體"/>
          <w:b/>
          <w:bCs/>
          <w:sz w:val="28"/>
          <w:szCs w:val="28"/>
        </w:rPr>
        <w:t>實踐與流程</w:t>
      </w:r>
    </w:p>
    <w:p w14:paraId="2B6B047D" w14:textId="28EA836A" w:rsidR="0029474B" w:rsidRPr="00657929" w:rsidRDefault="0029474B" w:rsidP="0029474B">
      <w:pPr>
        <w:jc w:val="both"/>
        <w:rPr>
          <w:rFonts w:eastAsia="標楷體"/>
          <w:sz w:val="28"/>
          <w:szCs w:val="28"/>
        </w:rPr>
      </w:pPr>
      <w:r w:rsidRPr="00657929">
        <w:rPr>
          <w:rFonts w:eastAsia="標楷體"/>
          <w:sz w:val="28"/>
          <w:szCs w:val="28"/>
        </w:rPr>
        <w:tab/>
      </w:r>
      <w:r w:rsidR="003165D8">
        <w:rPr>
          <w:rFonts w:eastAsia="標楷體"/>
          <w:sz w:val="28"/>
          <w:szCs w:val="28"/>
        </w:rPr>
        <w:t xml:space="preserve">    </w:t>
      </w:r>
      <w:r w:rsidRPr="00657929">
        <w:rPr>
          <w:rFonts w:eastAsia="標楷體"/>
          <w:sz w:val="28"/>
          <w:szCs w:val="28"/>
        </w:rPr>
        <w:t>SBOM</w:t>
      </w:r>
      <w:r w:rsidRPr="00657929">
        <w:rPr>
          <w:rFonts w:eastAsia="標楷體"/>
          <w:sz w:val="28"/>
          <w:szCs w:val="28"/>
        </w:rPr>
        <w:t>不僅僅是一組結構化的</w:t>
      </w:r>
      <w:r w:rsidR="0032316D">
        <w:rPr>
          <w:rFonts w:eastAsia="標楷體"/>
          <w:sz w:val="28"/>
          <w:szCs w:val="28"/>
        </w:rPr>
        <w:t>資料</w:t>
      </w:r>
      <w:r w:rsidRPr="00657929">
        <w:rPr>
          <w:rFonts w:eastAsia="標楷體"/>
          <w:sz w:val="28"/>
          <w:szCs w:val="28"/>
        </w:rPr>
        <w:t>，要將其集成到安全開發生命週期的營運中，組織應遵循某些專注於</w:t>
      </w:r>
      <w:r w:rsidRPr="00657929">
        <w:rPr>
          <w:rFonts w:eastAsia="標楷體"/>
          <w:sz w:val="28"/>
          <w:szCs w:val="28"/>
        </w:rPr>
        <w:t>SBOM</w:t>
      </w:r>
      <w:r w:rsidRPr="00657929">
        <w:rPr>
          <w:rFonts w:eastAsia="標楷體"/>
          <w:sz w:val="28"/>
          <w:szCs w:val="28"/>
        </w:rPr>
        <w:t>使用機制的實踐和流程，在要求或提供</w:t>
      </w:r>
      <w:r w:rsidRPr="00657929">
        <w:rPr>
          <w:rFonts w:eastAsia="標楷體"/>
          <w:sz w:val="28"/>
          <w:szCs w:val="28"/>
        </w:rPr>
        <w:t>SBOM</w:t>
      </w:r>
      <w:r w:rsidRPr="00657929">
        <w:rPr>
          <w:rFonts w:eastAsia="標楷體"/>
          <w:sz w:val="28"/>
          <w:szCs w:val="28"/>
        </w:rPr>
        <w:t>的任何政策、合</w:t>
      </w:r>
      <w:r w:rsidR="00537C47">
        <w:rPr>
          <w:rFonts w:eastAsia="標楷體" w:hint="eastAsia"/>
          <w:sz w:val="28"/>
          <w:szCs w:val="28"/>
        </w:rPr>
        <w:t>約</w:t>
      </w:r>
      <w:r w:rsidRPr="00657929">
        <w:rPr>
          <w:rFonts w:eastAsia="標楷體"/>
          <w:sz w:val="28"/>
          <w:szCs w:val="28"/>
        </w:rPr>
        <w:t>或安排中，都應明確說明許多</w:t>
      </w:r>
      <w:r w:rsidR="00F55017">
        <w:rPr>
          <w:rFonts w:eastAsia="標楷體"/>
          <w:sz w:val="28"/>
          <w:szCs w:val="28"/>
        </w:rPr>
        <w:t>要項</w:t>
      </w:r>
      <w:r w:rsidRPr="00657929">
        <w:rPr>
          <w:rFonts w:eastAsia="標楷體"/>
          <w:sz w:val="28"/>
          <w:szCs w:val="28"/>
        </w:rPr>
        <w:t>，其中一些（例如頻率）有直接的要求，在其他情況下（例如，存取），存在多種實踐並且正在開發更多實踐，因此最</w:t>
      </w:r>
      <w:r w:rsidR="003165D8">
        <w:rPr>
          <w:rFonts w:eastAsia="標楷體" w:hint="eastAsia"/>
          <w:sz w:val="28"/>
          <w:szCs w:val="28"/>
        </w:rPr>
        <w:t>基本</w:t>
      </w:r>
      <w:r w:rsidR="00F55017">
        <w:rPr>
          <w:rFonts w:eastAsia="標楷體"/>
          <w:sz w:val="28"/>
          <w:szCs w:val="28"/>
        </w:rPr>
        <w:t>要項</w:t>
      </w:r>
      <w:r w:rsidRPr="00657929">
        <w:rPr>
          <w:rFonts w:eastAsia="標楷體"/>
          <w:sz w:val="28"/>
          <w:szCs w:val="28"/>
        </w:rPr>
        <w:t>是指定特定的要求。</w:t>
      </w:r>
    </w:p>
    <w:p w14:paraId="4397F23F" w14:textId="2320734D" w:rsidR="0029474B" w:rsidRPr="00657929" w:rsidRDefault="0029474B" w:rsidP="0029474B">
      <w:pPr>
        <w:numPr>
          <w:ilvl w:val="0"/>
          <w:numId w:val="37"/>
        </w:numPr>
        <w:jc w:val="both"/>
        <w:rPr>
          <w:rFonts w:eastAsia="標楷體"/>
          <w:sz w:val="28"/>
          <w:szCs w:val="28"/>
        </w:rPr>
      </w:pPr>
      <w:r w:rsidRPr="003165D8">
        <w:rPr>
          <w:rFonts w:eastAsia="標楷體"/>
          <w:b/>
          <w:bCs/>
          <w:sz w:val="28"/>
          <w:szCs w:val="28"/>
        </w:rPr>
        <w:t>頻率</w:t>
      </w:r>
      <w:r w:rsidRPr="00657929">
        <w:rPr>
          <w:rFonts w:eastAsia="標楷體"/>
          <w:sz w:val="28"/>
          <w:szCs w:val="28"/>
        </w:rPr>
        <w:t>：如果使用新版本或版本更新軟體元件，則必須創建新的</w:t>
      </w:r>
      <w:r w:rsidRPr="00657929">
        <w:rPr>
          <w:rFonts w:eastAsia="標楷體"/>
          <w:sz w:val="28"/>
          <w:szCs w:val="28"/>
        </w:rPr>
        <w:t xml:space="preserve"> SBOM</w:t>
      </w:r>
      <w:r w:rsidRPr="00657929">
        <w:rPr>
          <w:rFonts w:eastAsia="標楷體"/>
          <w:sz w:val="28"/>
          <w:szCs w:val="28"/>
        </w:rPr>
        <w:t>以反映軟體的新版本，這包括用於集成更新的元件或依賴項的元件構建</w:t>
      </w:r>
      <w:r w:rsidR="003165D8">
        <w:rPr>
          <w:rFonts w:eastAsia="標楷體" w:hint="eastAsia"/>
          <w:sz w:val="28"/>
          <w:szCs w:val="28"/>
        </w:rPr>
        <w:t>。</w:t>
      </w:r>
      <w:r w:rsidRPr="00657929">
        <w:rPr>
          <w:rFonts w:eastAsia="標楷體"/>
          <w:sz w:val="28"/>
          <w:szCs w:val="28"/>
        </w:rPr>
        <w:t>同樣，如果供應商了解有關基礎元件的新細節或</w:t>
      </w:r>
      <w:r w:rsidRPr="00657929">
        <w:rPr>
          <w:rFonts w:eastAsia="標楷體"/>
          <w:sz w:val="28"/>
          <w:szCs w:val="28"/>
        </w:rPr>
        <w:lastRenderedPageBreak/>
        <w:t>希望更正現有</w:t>
      </w:r>
      <w:r w:rsidRPr="00657929">
        <w:rPr>
          <w:rFonts w:eastAsia="標楷體"/>
          <w:sz w:val="28"/>
          <w:szCs w:val="28"/>
        </w:rPr>
        <w:t>SBOM</w:t>
      </w:r>
      <w:r w:rsidR="0032316D">
        <w:rPr>
          <w:rFonts w:eastAsia="標楷體"/>
          <w:sz w:val="28"/>
          <w:szCs w:val="28"/>
        </w:rPr>
        <w:t>資料</w:t>
      </w:r>
      <w:r w:rsidRPr="00657929">
        <w:rPr>
          <w:rFonts w:eastAsia="標楷體"/>
          <w:sz w:val="28"/>
          <w:szCs w:val="28"/>
        </w:rPr>
        <w:t>中的錯誤，則供應商應發布新的、修訂的</w:t>
      </w:r>
      <w:r w:rsidRPr="00657929">
        <w:rPr>
          <w:rFonts w:eastAsia="標楷體"/>
          <w:sz w:val="28"/>
          <w:szCs w:val="28"/>
        </w:rPr>
        <w:t xml:space="preserve"> SBOM</w:t>
      </w:r>
      <w:r w:rsidRPr="00657929">
        <w:rPr>
          <w:rFonts w:eastAsia="標楷體"/>
          <w:sz w:val="28"/>
          <w:szCs w:val="28"/>
        </w:rPr>
        <w:t>。</w:t>
      </w:r>
    </w:p>
    <w:p w14:paraId="0F5713B2" w14:textId="1AF323E7" w:rsidR="0029474B" w:rsidRPr="003165D8" w:rsidRDefault="0029474B" w:rsidP="001B425B">
      <w:pPr>
        <w:numPr>
          <w:ilvl w:val="0"/>
          <w:numId w:val="37"/>
        </w:numPr>
        <w:jc w:val="both"/>
        <w:rPr>
          <w:rFonts w:eastAsia="標楷體"/>
          <w:sz w:val="28"/>
          <w:szCs w:val="28"/>
        </w:rPr>
      </w:pPr>
      <w:r w:rsidRPr="003165D8">
        <w:rPr>
          <w:rFonts w:eastAsia="標楷體"/>
          <w:b/>
          <w:bCs/>
          <w:sz w:val="28"/>
          <w:szCs w:val="28"/>
        </w:rPr>
        <w:t>深度</w:t>
      </w:r>
      <w:r w:rsidRPr="003165D8">
        <w:rPr>
          <w:rFonts w:eastAsia="標楷體"/>
          <w:sz w:val="28"/>
          <w:szCs w:val="28"/>
        </w:rPr>
        <w:t>：</w:t>
      </w:r>
      <w:r w:rsidRPr="003165D8">
        <w:rPr>
          <w:rFonts w:eastAsia="標楷體"/>
          <w:sz w:val="28"/>
          <w:szCs w:val="28"/>
        </w:rPr>
        <w:t>SBOM</w:t>
      </w:r>
      <w:r w:rsidRPr="003165D8">
        <w:rPr>
          <w:rFonts w:eastAsia="標楷體"/>
          <w:sz w:val="28"/>
          <w:szCs w:val="28"/>
        </w:rPr>
        <w:t>應包含所有主要（頂級）元件，並列出其所有傳遞依賴項，至少，所有頂級依賴項必須以足夠的詳細資訊列出，以便遞歸地查找傳遞依賴項。</w:t>
      </w:r>
      <w:r w:rsidRPr="003165D8">
        <w:rPr>
          <w:rFonts w:eastAsia="標楷體"/>
          <w:sz w:val="28"/>
          <w:szCs w:val="28"/>
        </w:rPr>
        <w:tab/>
      </w:r>
      <w:r w:rsidRPr="003165D8">
        <w:rPr>
          <w:rFonts w:eastAsia="標楷體"/>
          <w:sz w:val="28"/>
          <w:szCs w:val="28"/>
        </w:rPr>
        <w:t>進一步了解圖表將提供更多資訊，隨著組織開始</w:t>
      </w:r>
      <w:r w:rsidRPr="003165D8">
        <w:rPr>
          <w:rFonts w:eastAsia="標楷體"/>
          <w:sz w:val="28"/>
          <w:szCs w:val="28"/>
        </w:rPr>
        <w:t>SBOM</w:t>
      </w:r>
      <w:r w:rsidRPr="003165D8">
        <w:rPr>
          <w:rFonts w:eastAsia="標楷體"/>
          <w:sz w:val="28"/>
          <w:szCs w:val="28"/>
        </w:rPr>
        <w:t>，由於對子元件供應商的現有要求，可能不容易獲得超出主要元件的深度，最終採用</w:t>
      </w:r>
      <w:r w:rsidRPr="003165D8">
        <w:rPr>
          <w:rFonts w:eastAsia="標楷體"/>
          <w:sz w:val="28"/>
          <w:szCs w:val="28"/>
        </w:rPr>
        <w:t>SBOM</w:t>
      </w:r>
      <w:r w:rsidRPr="003165D8">
        <w:rPr>
          <w:rFonts w:eastAsia="標楷體"/>
          <w:sz w:val="28"/>
          <w:szCs w:val="28"/>
        </w:rPr>
        <w:t>流程將能夠通過子元件級別的更深層次的透明度獲得更多深度，應該注意的是，某些用例需要完整或大部分完整的圖表，例如能夠「證明否定」給定元件不在組織的網</w:t>
      </w:r>
      <w:r w:rsidR="00537C47" w:rsidRPr="003165D8">
        <w:rPr>
          <w:rFonts w:eastAsia="標楷體" w:hint="eastAsia"/>
          <w:sz w:val="28"/>
          <w:szCs w:val="28"/>
        </w:rPr>
        <w:t>路</w:t>
      </w:r>
      <w:r w:rsidRPr="003165D8">
        <w:rPr>
          <w:rFonts w:eastAsia="標楷體"/>
          <w:sz w:val="28"/>
          <w:szCs w:val="28"/>
        </w:rPr>
        <w:t>上。</w:t>
      </w:r>
      <w:r w:rsidRPr="003165D8">
        <w:rPr>
          <w:rFonts w:eastAsia="標楷體"/>
          <w:sz w:val="28"/>
          <w:szCs w:val="28"/>
        </w:rPr>
        <w:tab/>
        <w:t>SBOM</w:t>
      </w:r>
      <w:r w:rsidRPr="003165D8">
        <w:rPr>
          <w:rFonts w:eastAsia="標楷體"/>
          <w:sz w:val="28"/>
          <w:szCs w:val="28"/>
        </w:rPr>
        <w:t>消費者可以通過傳遞步驟數指定深度，或者，他們可以在操作方面指定深度。這可能包括軟體屬性，例如「所有非開源軟體」，或具有特定功能或複雜性的所有元件，組織還可以通過對報告和修復</w:t>
      </w:r>
      <w:r w:rsidRPr="003165D8">
        <w:rPr>
          <w:rFonts w:eastAsia="標楷體"/>
          <w:sz w:val="28"/>
          <w:szCs w:val="28"/>
        </w:rPr>
        <w:t>SBOM</w:t>
      </w:r>
      <w:r w:rsidRPr="003165D8">
        <w:rPr>
          <w:rFonts w:eastAsia="標楷體"/>
          <w:sz w:val="28"/>
          <w:szCs w:val="28"/>
        </w:rPr>
        <w:t>中列舉的元件中的漏洞和未列舉的元件中的漏洞提供不同的要求來激勵更大的報告深度和完整性，此類規範超出了這些</w:t>
      </w:r>
      <w:r w:rsidR="00F55017" w:rsidRPr="003165D8">
        <w:rPr>
          <w:rFonts w:eastAsia="標楷體"/>
          <w:sz w:val="28"/>
          <w:szCs w:val="28"/>
        </w:rPr>
        <w:t>最基本要項</w:t>
      </w:r>
      <w:r w:rsidRPr="003165D8">
        <w:rPr>
          <w:rFonts w:eastAsia="標楷體"/>
          <w:sz w:val="28"/>
          <w:szCs w:val="28"/>
        </w:rPr>
        <w:t>的範圍。</w:t>
      </w:r>
    </w:p>
    <w:p w14:paraId="1A9B3B9A" w14:textId="487D1773" w:rsidR="0029474B" w:rsidRPr="00657929" w:rsidRDefault="0029474B" w:rsidP="0029474B">
      <w:pPr>
        <w:numPr>
          <w:ilvl w:val="0"/>
          <w:numId w:val="37"/>
        </w:numPr>
        <w:jc w:val="both"/>
        <w:rPr>
          <w:rFonts w:eastAsia="標楷體"/>
          <w:sz w:val="28"/>
          <w:szCs w:val="28"/>
        </w:rPr>
      </w:pPr>
      <w:r w:rsidRPr="003165D8">
        <w:rPr>
          <w:rFonts w:eastAsia="標楷體"/>
          <w:b/>
          <w:bCs/>
          <w:sz w:val="28"/>
          <w:szCs w:val="28"/>
        </w:rPr>
        <w:t>已知的未知數</w:t>
      </w:r>
      <w:r w:rsidR="003165D8">
        <w:rPr>
          <w:rFonts w:eastAsia="標楷體" w:hint="eastAsia"/>
          <w:sz w:val="28"/>
          <w:szCs w:val="28"/>
        </w:rPr>
        <w:t>：</w:t>
      </w:r>
      <w:r w:rsidRPr="00657929">
        <w:rPr>
          <w:rFonts w:eastAsia="標楷體"/>
          <w:sz w:val="28"/>
          <w:szCs w:val="28"/>
        </w:rPr>
        <w:t>對於未在</w:t>
      </w:r>
      <w:r w:rsidRPr="00657929">
        <w:rPr>
          <w:rFonts w:eastAsia="標楷體"/>
          <w:sz w:val="28"/>
          <w:szCs w:val="28"/>
        </w:rPr>
        <w:t>SBOM</w:t>
      </w:r>
      <w:r w:rsidRPr="00657929">
        <w:rPr>
          <w:rFonts w:eastAsia="標楷體"/>
          <w:sz w:val="28"/>
          <w:szCs w:val="28"/>
        </w:rPr>
        <w:t>中枚舉完整依賴圖的實例，</w:t>
      </w:r>
      <w:r w:rsidRPr="00657929">
        <w:rPr>
          <w:rFonts w:eastAsia="標楷體"/>
          <w:sz w:val="28"/>
          <w:szCs w:val="28"/>
        </w:rPr>
        <w:t xml:space="preserve">SBOM </w:t>
      </w:r>
      <w:r w:rsidRPr="00657929">
        <w:rPr>
          <w:rFonts w:eastAsia="標楷體"/>
          <w:sz w:val="28"/>
          <w:szCs w:val="28"/>
        </w:rPr>
        <w:t>作者必須明確標識「已知未知數」，也就是說，依賴關係</w:t>
      </w:r>
      <w:r w:rsidR="0032316D">
        <w:rPr>
          <w:rFonts w:eastAsia="標楷體"/>
          <w:sz w:val="28"/>
          <w:szCs w:val="28"/>
        </w:rPr>
        <w:t>資料</w:t>
      </w:r>
      <w:r w:rsidRPr="00657929">
        <w:rPr>
          <w:rFonts w:eastAsia="標楷體"/>
          <w:sz w:val="28"/>
          <w:szCs w:val="28"/>
        </w:rPr>
        <w:t>在沒有進一步依賴關係的元件，和依賴關係的存在未知且不完整的</w:t>
      </w:r>
      <w:r w:rsidRPr="00657929">
        <w:rPr>
          <w:rFonts w:eastAsia="標楷體"/>
          <w:sz w:val="28"/>
          <w:szCs w:val="28"/>
        </w:rPr>
        <w:lastRenderedPageBreak/>
        <w:t>元件之間做出了明確的區分，這必須集成到自動化</w:t>
      </w:r>
      <w:r w:rsidR="0032316D">
        <w:rPr>
          <w:rFonts w:eastAsia="標楷體"/>
          <w:sz w:val="28"/>
          <w:szCs w:val="28"/>
        </w:rPr>
        <w:t>資料</w:t>
      </w:r>
      <w:r w:rsidRPr="00657929">
        <w:rPr>
          <w:rFonts w:eastAsia="標楷體"/>
          <w:sz w:val="28"/>
          <w:szCs w:val="28"/>
        </w:rPr>
        <w:t>中，為避免錯誤假設，對</w:t>
      </w:r>
      <w:r w:rsidR="0032316D">
        <w:rPr>
          <w:rFonts w:eastAsia="標楷體"/>
          <w:sz w:val="28"/>
          <w:szCs w:val="28"/>
        </w:rPr>
        <w:t>資料</w:t>
      </w:r>
      <w:r w:rsidRPr="00657929">
        <w:rPr>
          <w:rFonts w:eastAsia="標楷體"/>
          <w:sz w:val="28"/>
          <w:szCs w:val="28"/>
        </w:rPr>
        <w:t>的默認解釋應為</w:t>
      </w:r>
      <w:r w:rsidR="0032316D">
        <w:rPr>
          <w:rFonts w:eastAsia="標楷體"/>
          <w:sz w:val="28"/>
          <w:szCs w:val="28"/>
        </w:rPr>
        <w:t>資料</w:t>
      </w:r>
      <w:r w:rsidRPr="00657929">
        <w:rPr>
          <w:rFonts w:eastAsia="標楷體"/>
          <w:sz w:val="28"/>
          <w:szCs w:val="28"/>
        </w:rPr>
        <w:t>不完整，</w:t>
      </w:r>
      <w:r w:rsidR="0032316D">
        <w:rPr>
          <w:rFonts w:eastAsia="標楷體"/>
          <w:sz w:val="28"/>
          <w:szCs w:val="28"/>
        </w:rPr>
        <w:t>資料</w:t>
      </w:r>
      <w:r w:rsidRPr="00657929">
        <w:rPr>
          <w:rFonts w:eastAsia="標楷體"/>
          <w:sz w:val="28"/>
          <w:szCs w:val="28"/>
        </w:rPr>
        <w:t>的作者應該肯定地說明元件的直接依賴關係何時已被完全枚舉，或者元件何時沒有進一步的依賴關係，現今，這是在依賴關係</w:t>
      </w:r>
      <w:r w:rsidR="0032316D">
        <w:rPr>
          <w:rFonts w:eastAsia="標楷體"/>
          <w:sz w:val="28"/>
          <w:szCs w:val="28"/>
        </w:rPr>
        <w:t>資料</w:t>
      </w:r>
      <w:r w:rsidRPr="00657929">
        <w:rPr>
          <w:rFonts w:eastAsia="標楷體"/>
          <w:sz w:val="28"/>
          <w:szCs w:val="28"/>
        </w:rPr>
        <w:t>範圍中實現的。</w:t>
      </w:r>
    </w:p>
    <w:p w14:paraId="504A55AA" w14:textId="78C6B4A0" w:rsidR="0029474B" w:rsidRPr="00657929" w:rsidRDefault="0029474B" w:rsidP="0029474B">
      <w:pPr>
        <w:numPr>
          <w:ilvl w:val="0"/>
          <w:numId w:val="37"/>
        </w:numPr>
        <w:jc w:val="both"/>
        <w:rPr>
          <w:rFonts w:eastAsia="標楷體"/>
          <w:sz w:val="28"/>
          <w:szCs w:val="28"/>
        </w:rPr>
      </w:pPr>
      <w:r w:rsidRPr="003165D8">
        <w:rPr>
          <w:rFonts w:eastAsia="標楷體"/>
          <w:b/>
          <w:bCs/>
          <w:sz w:val="28"/>
          <w:szCs w:val="28"/>
        </w:rPr>
        <w:t>分發和遞送</w:t>
      </w:r>
      <w:r w:rsidRPr="00657929">
        <w:rPr>
          <w:rFonts w:eastAsia="標楷體"/>
          <w:sz w:val="28"/>
          <w:szCs w:val="28"/>
        </w:rPr>
        <w:t>：</w:t>
      </w:r>
      <w:r w:rsidRPr="00657929">
        <w:rPr>
          <w:rFonts w:eastAsia="標楷體"/>
          <w:sz w:val="28"/>
          <w:szCs w:val="28"/>
        </w:rPr>
        <w:t>SBOM</w:t>
      </w:r>
      <w:r w:rsidRPr="00657929">
        <w:rPr>
          <w:rFonts w:eastAsia="標楷體"/>
          <w:sz w:val="28"/>
          <w:szCs w:val="28"/>
        </w:rPr>
        <w:t>應及時提供給需要它們的人，並且必須具有適當的存取權限和角色，</w:t>
      </w:r>
      <w:r w:rsidRPr="00657929">
        <w:rPr>
          <w:rFonts w:eastAsia="標楷體"/>
          <w:sz w:val="28"/>
          <w:szCs w:val="28"/>
        </w:rPr>
        <w:t>SBOM</w:t>
      </w:r>
      <w:r w:rsidR="0032316D">
        <w:rPr>
          <w:rFonts w:eastAsia="標楷體"/>
          <w:sz w:val="28"/>
          <w:szCs w:val="28"/>
        </w:rPr>
        <w:t>資料</w:t>
      </w:r>
      <w:r w:rsidRPr="00657929">
        <w:rPr>
          <w:rFonts w:eastAsia="標楷體"/>
          <w:sz w:val="28"/>
          <w:szCs w:val="28"/>
        </w:rPr>
        <w:t>可以伴隨軟體的每個實例，或者僅可存取並直接映射到相關軟體的特定版本（例如，通過特定於版本的</w:t>
      </w:r>
      <w:r w:rsidRPr="00657929">
        <w:rPr>
          <w:rFonts w:eastAsia="標楷體"/>
          <w:sz w:val="28"/>
          <w:szCs w:val="28"/>
        </w:rPr>
        <w:t>URL</w:t>
      </w:r>
      <w:r w:rsidRPr="00657929">
        <w:rPr>
          <w:rFonts w:eastAsia="標楷體"/>
          <w:sz w:val="28"/>
          <w:szCs w:val="28"/>
        </w:rPr>
        <w:t>），在軟體供應鏈中共享</w:t>
      </w:r>
      <w:r w:rsidRPr="00657929">
        <w:rPr>
          <w:rFonts w:eastAsia="標楷體"/>
          <w:sz w:val="28"/>
          <w:szCs w:val="28"/>
        </w:rPr>
        <w:t>SBOM</w:t>
      </w:r>
      <w:r w:rsidR="0032316D">
        <w:rPr>
          <w:rFonts w:eastAsia="標楷體"/>
          <w:sz w:val="28"/>
          <w:szCs w:val="28"/>
        </w:rPr>
        <w:t>資料</w:t>
      </w:r>
      <w:r w:rsidRPr="00657929">
        <w:rPr>
          <w:rFonts w:eastAsia="標楷體"/>
          <w:sz w:val="28"/>
          <w:szCs w:val="28"/>
        </w:rPr>
        <w:t>可以被認為包括兩個部分：如何讓</w:t>
      </w:r>
      <w:r w:rsidRPr="00657929">
        <w:rPr>
          <w:rFonts w:eastAsia="標楷體"/>
          <w:sz w:val="28"/>
          <w:szCs w:val="28"/>
        </w:rPr>
        <w:t>SBOM</w:t>
      </w:r>
      <w:r w:rsidRPr="00657929">
        <w:rPr>
          <w:rFonts w:eastAsia="標楷體"/>
          <w:sz w:val="28"/>
          <w:szCs w:val="28"/>
        </w:rPr>
        <w:t>的存在和可用性被知曉（廣告或發現），以及如何將</w:t>
      </w:r>
      <w:r w:rsidRPr="00657929">
        <w:rPr>
          <w:rFonts w:eastAsia="標楷體"/>
          <w:sz w:val="28"/>
          <w:szCs w:val="28"/>
        </w:rPr>
        <w:t>SBOM</w:t>
      </w:r>
      <w:r w:rsidRPr="00657929">
        <w:rPr>
          <w:rFonts w:eastAsia="標楷體"/>
          <w:sz w:val="28"/>
          <w:szCs w:val="28"/>
        </w:rPr>
        <w:t>檢索或傳輸給擁有適當權限的人權限（存取），與軟體保障的其他領域類似，不會有一種萬能的方法，任何提供</w:t>
      </w:r>
      <w:r w:rsidRPr="00657929">
        <w:rPr>
          <w:rFonts w:eastAsia="標楷體"/>
          <w:sz w:val="28"/>
          <w:szCs w:val="28"/>
        </w:rPr>
        <w:t>SBOM</w:t>
      </w:r>
      <w:r w:rsidRPr="00657929">
        <w:rPr>
          <w:rFonts w:eastAsia="標楷體"/>
          <w:sz w:val="28"/>
          <w:szCs w:val="28"/>
        </w:rPr>
        <w:t>的人都必須有一些方法來使它們可用並支持消化，但這可以依賴於現有的機制，</w:t>
      </w:r>
      <w:r w:rsidRPr="00657929">
        <w:rPr>
          <w:rFonts w:eastAsia="標楷體"/>
          <w:sz w:val="28"/>
          <w:szCs w:val="28"/>
        </w:rPr>
        <w:t>SBOM</w:t>
      </w:r>
      <w:r w:rsidRPr="00657929">
        <w:rPr>
          <w:rFonts w:eastAsia="標楷體"/>
          <w:sz w:val="28"/>
          <w:szCs w:val="28"/>
        </w:rPr>
        <w:t>遞送也可以反映軟體的性質：存在於端點上的可執行文件可以將</w:t>
      </w:r>
      <w:r w:rsidRPr="00657929">
        <w:rPr>
          <w:rFonts w:eastAsia="標楷體"/>
          <w:sz w:val="28"/>
          <w:szCs w:val="28"/>
        </w:rPr>
        <w:t>SBOM</w:t>
      </w:r>
      <w:r w:rsidR="0032316D">
        <w:rPr>
          <w:rFonts w:eastAsia="標楷體"/>
          <w:sz w:val="28"/>
          <w:szCs w:val="28"/>
        </w:rPr>
        <w:t>資料</w:t>
      </w:r>
      <w:r w:rsidRPr="00657929">
        <w:rPr>
          <w:rFonts w:eastAsia="標楷體"/>
          <w:sz w:val="28"/>
          <w:szCs w:val="28"/>
        </w:rPr>
        <w:t>與編譯後的程式碼一起儲存在磁碟上，而嵌入式系統或線上服務可以具有指向在線儲存的</w:t>
      </w:r>
      <w:r w:rsidRPr="00657929">
        <w:rPr>
          <w:rFonts w:eastAsia="標楷體"/>
          <w:sz w:val="28"/>
          <w:szCs w:val="28"/>
        </w:rPr>
        <w:t xml:space="preserve"> SBOM</w:t>
      </w:r>
      <w:r w:rsidR="0032316D">
        <w:rPr>
          <w:rFonts w:eastAsia="標楷體"/>
          <w:sz w:val="28"/>
          <w:szCs w:val="28"/>
        </w:rPr>
        <w:t>資料</w:t>
      </w:r>
      <w:r w:rsidRPr="00657929">
        <w:rPr>
          <w:rFonts w:eastAsia="標楷體"/>
          <w:sz w:val="28"/>
          <w:szCs w:val="28"/>
        </w:rPr>
        <w:t>的指針。</w:t>
      </w:r>
    </w:p>
    <w:p w14:paraId="4EC548FA" w14:textId="56AC67B0" w:rsidR="0029474B" w:rsidRPr="00657929" w:rsidRDefault="0029474B" w:rsidP="0029474B">
      <w:pPr>
        <w:numPr>
          <w:ilvl w:val="0"/>
          <w:numId w:val="37"/>
        </w:numPr>
        <w:jc w:val="both"/>
        <w:rPr>
          <w:rFonts w:eastAsia="標楷體"/>
          <w:sz w:val="28"/>
          <w:szCs w:val="28"/>
        </w:rPr>
      </w:pPr>
      <w:r w:rsidRPr="003165D8">
        <w:rPr>
          <w:rFonts w:eastAsia="標楷體"/>
          <w:b/>
          <w:bCs/>
          <w:sz w:val="28"/>
          <w:szCs w:val="28"/>
        </w:rPr>
        <w:lastRenderedPageBreak/>
        <w:t>存取控制</w:t>
      </w:r>
      <w:r w:rsidRPr="00657929">
        <w:rPr>
          <w:rFonts w:eastAsia="標楷體"/>
          <w:sz w:val="28"/>
          <w:szCs w:val="28"/>
        </w:rPr>
        <w:t>：許多供應商，包括開源維護者和擁有廣泛可用軟體的供應商，可能認為公開</w:t>
      </w:r>
      <w:r w:rsidRPr="00657929">
        <w:rPr>
          <w:rFonts w:eastAsia="標楷體"/>
          <w:sz w:val="28"/>
          <w:szCs w:val="28"/>
        </w:rPr>
        <w:t>SBOM</w:t>
      </w:r>
      <w:r w:rsidR="0032316D">
        <w:rPr>
          <w:rFonts w:eastAsia="標楷體"/>
          <w:sz w:val="28"/>
          <w:szCs w:val="28"/>
        </w:rPr>
        <w:t>資料</w:t>
      </w:r>
      <w:r w:rsidRPr="00657929">
        <w:rPr>
          <w:rFonts w:eastAsia="標楷體"/>
          <w:sz w:val="28"/>
          <w:szCs w:val="28"/>
        </w:rPr>
        <w:t>最符合他們的利益，其他組織，尤其是起初，可能希望對這些</w:t>
      </w:r>
      <w:r w:rsidR="0032316D">
        <w:rPr>
          <w:rFonts w:eastAsia="標楷體"/>
          <w:sz w:val="28"/>
          <w:szCs w:val="28"/>
        </w:rPr>
        <w:t>資料</w:t>
      </w:r>
      <w:r w:rsidRPr="00657929">
        <w:rPr>
          <w:rFonts w:eastAsia="標楷體"/>
          <w:sz w:val="28"/>
          <w:szCs w:val="28"/>
        </w:rPr>
        <w:t>保密，並限制對特定客戶或用戶的存取</w:t>
      </w:r>
      <w:r w:rsidR="003165D8">
        <w:rPr>
          <w:rFonts w:eastAsia="標楷體" w:hint="eastAsia"/>
          <w:sz w:val="28"/>
          <w:szCs w:val="28"/>
        </w:rPr>
        <w:t>。</w:t>
      </w:r>
      <w:r w:rsidRPr="00657929">
        <w:rPr>
          <w:rFonts w:eastAsia="標楷體"/>
          <w:sz w:val="28"/>
          <w:szCs w:val="28"/>
        </w:rPr>
        <w:t>如果需要存取控制，則必須指定條款，包括將</w:t>
      </w:r>
      <w:r w:rsidRPr="00657929">
        <w:rPr>
          <w:rFonts w:eastAsia="標楷體"/>
          <w:sz w:val="28"/>
          <w:szCs w:val="28"/>
        </w:rPr>
        <w:t>SBOM</w:t>
      </w:r>
      <w:r w:rsidR="0032316D">
        <w:rPr>
          <w:rFonts w:eastAsia="標楷體"/>
          <w:sz w:val="28"/>
          <w:szCs w:val="28"/>
        </w:rPr>
        <w:t>資料</w:t>
      </w:r>
      <w:r w:rsidRPr="00657929">
        <w:rPr>
          <w:rFonts w:eastAsia="標楷體"/>
          <w:sz w:val="28"/>
          <w:szCs w:val="28"/>
        </w:rPr>
        <w:t>集成到用戶安全工具中的特定許可和便利，此類規範可以通過許可、合</w:t>
      </w:r>
      <w:r w:rsidR="00537C47">
        <w:rPr>
          <w:rFonts w:eastAsia="標楷體" w:hint="eastAsia"/>
          <w:sz w:val="28"/>
          <w:szCs w:val="28"/>
        </w:rPr>
        <w:t>約</w:t>
      </w:r>
      <w:r w:rsidRPr="00657929">
        <w:rPr>
          <w:rFonts w:eastAsia="標楷體"/>
          <w:sz w:val="28"/>
          <w:szCs w:val="28"/>
        </w:rPr>
        <w:t>或其他現有機制來確定，這些機制用於限制軟體本身的使用和權利</w:t>
      </w:r>
      <w:r w:rsidR="003165D8">
        <w:rPr>
          <w:rFonts w:eastAsia="標楷體" w:hint="eastAsia"/>
          <w:sz w:val="28"/>
          <w:szCs w:val="28"/>
        </w:rPr>
        <w:t>。</w:t>
      </w:r>
    </w:p>
    <w:p w14:paraId="018D8015" w14:textId="51811F49" w:rsidR="0029474B" w:rsidRPr="003165D8" w:rsidRDefault="0029474B" w:rsidP="003165D8">
      <w:pPr>
        <w:numPr>
          <w:ilvl w:val="0"/>
          <w:numId w:val="37"/>
        </w:numPr>
        <w:jc w:val="both"/>
        <w:rPr>
          <w:rFonts w:eastAsia="標楷體"/>
          <w:sz w:val="28"/>
          <w:szCs w:val="28"/>
        </w:rPr>
      </w:pPr>
      <w:r w:rsidRPr="003165D8">
        <w:rPr>
          <w:rFonts w:eastAsia="標楷體"/>
          <w:b/>
          <w:bCs/>
          <w:sz w:val="28"/>
          <w:szCs w:val="28"/>
        </w:rPr>
        <w:t>容錯</w:t>
      </w:r>
      <w:r w:rsidRPr="00657929">
        <w:rPr>
          <w:rFonts w:eastAsia="標楷體"/>
          <w:sz w:val="28"/>
          <w:szCs w:val="28"/>
        </w:rPr>
        <w:t>：最後的實踐領域，即錯誤的適應，應該建立在</w:t>
      </w:r>
      <w:r w:rsidRPr="00657929">
        <w:rPr>
          <w:rFonts w:eastAsia="標楷體"/>
          <w:sz w:val="28"/>
          <w:szCs w:val="28"/>
        </w:rPr>
        <w:t>SBOM</w:t>
      </w:r>
      <w:r w:rsidRPr="00657929">
        <w:rPr>
          <w:rFonts w:eastAsia="標楷體"/>
          <w:sz w:val="28"/>
          <w:szCs w:val="28"/>
        </w:rPr>
        <w:t>的初始實施階段，允許遺漏和錯誤，正如許多評論員所觀察到的，雖然供應鏈</w:t>
      </w:r>
      <w:r w:rsidR="0032316D">
        <w:rPr>
          <w:rFonts w:eastAsia="標楷體"/>
          <w:sz w:val="28"/>
          <w:szCs w:val="28"/>
        </w:rPr>
        <w:t>資料</w:t>
      </w:r>
      <w:r w:rsidRPr="00657929">
        <w:rPr>
          <w:rFonts w:eastAsia="標楷體"/>
          <w:sz w:val="28"/>
          <w:szCs w:val="28"/>
        </w:rPr>
        <w:t>的內部管理可能是最佳實踐，但它仍在不斷發展，</w:t>
      </w:r>
      <w:r w:rsidR="003165D8">
        <w:rPr>
          <w:rFonts w:eastAsia="標楷體" w:hint="eastAsia"/>
          <w:sz w:val="28"/>
          <w:szCs w:val="28"/>
        </w:rPr>
        <w:t>美國</w:t>
      </w:r>
      <w:r w:rsidRPr="00657929">
        <w:rPr>
          <w:rFonts w:eastAsia="標楷體" w:hint="eastAsia"/>
          <w:sz w:val="28"/>
          <w:szCs w:val="28"/>
        </w:rPr>
        <w:t>政</w:t>
      </w:r>
      <w:r w:rsidRPr="00657929">
        <w:rPr>
          <w:rFonts w:eastAsia="標楷體"/>
          <w:sz w:val="28"/>
          <w:szCs w:val="28"/>
        </w:rPr>
        <w:t>府已將</w:t>
      </w:r>
      <w:r w:rsidRPr="00657929">
        <w:rPr>
          <w:rFonts w:eastAsia="標楷體"/>
          <w:sz w:val="28"/>
          <w:szCs w:val="28"/>
        </w:rPr>
        <w:t>SBOM</w:t>
      </w:r>
      <w:r w:rsidRPr="00657929">
        <w:rPr>
          <w:rFonts w:eastAsia="標楷體"/>
          <w:sz w:val="28"/>
          <w:szCs w:val="28"/>
        </w:rPr>
        <w:t>確定為推動軟體保障和供應鏈風險管理的優先事項，從今天開始總比等待完美好</w:t>
      </w:r>
      <w:r w:rsidR="003165D8">
        <w:rPr>
          <w:rFonts w:eastAsia="標楷體" w:hint="eastAsia"/>
          <w:sz w:val="28"/>
          <w:szCs w:val="28"/>
        </w:rPr>
        <w:t>。</w:t>
      </w:r>
      <w:r w:rsidRPr="00657929">
        <w:rPr>
          <w:rFonts w:eastAsia="標楷體"/>
          <w:sz w:val="28"/>
          <w:szCs w:val="28"/>
        </w:rPr>
        <w:t>鑑於缺乏完美，</w:t>
      </w:r>
      <w:r w:rsidRPr="00657929">
        <w:rPr>
          <w:rFonts w:eastAsia="標楷體"/>
          <w:sz w:val="28"/>
          <w:szCs w:val="28"/>
        </w:rPr>
        <w:t>SBOM</w:t>
      </w:r>
      <w:r w:rsidRPr="00657929">
        <w:rPr>
          <w:rFonts w:eastAsia="標楷體"/>
          <w:sz w:val="28"/>
          <w:szCs w:val="28"/>
        </w:rPr>
        <w:t>的消費者應該明確容忍偶爾的偶然錯誤，這將促進工具的不斷改進，供應商應在遇到過去</w:t>
      </w:r>
      <w:r w:rsidRPr="00657929">
        <w:rPr>
          <w:rFonts w:eastAsia="標楷體"/>
          <w:sz w:val="28"/>
          <w:szCs w:val="28"/>
        </w:rPr>
        <w:t>SBOM</w:t>
      </w:r>
      <w:r w:rsidRPr="00657929">
        <w:rPr>
          <w:rFonts w:eastAsia="標楷體"/>
          <w:sz w:val="28"/>
          <w:szCs w:val="28"/>
        </w:rPr>
        <w:t>的問題時提供更新的</w:t>
      </w:r>
      <w:r w:rsidR="0032316D">
        <w:rPr>
          <w:rFonts w:eastAsia="標楷體"/>
          <w:sz w:val="28"/>
          <w:szCs w:val="28"/>
        </w:rPr>
        <w:t>資料</w:t>
      </w:r>
      <w:r w:rsidR="003165D8">
        <w:rPr>
          <w:rFonts w:eastAsia="標楷體" w:hint="eastAsia"/>
          <w:sz w:val="28"/>
          <w:szCs w:val="28"/>
        </w:rPr>
        <w:t>。</w:t>
      </w:r>
      <w:r w:rsidRPr="00657929">
        <w:rPr>
          <w:rFonts w:eastAsia="標楷體"/>
          <w:sz w:val="28"/>
          <w:szCs w:val="28"/>
        </w:rPr>
        <w:t>消費者應鼓勵這些更新，歡迎善意提供的補充和更正而不受懲罰</w:t>
      </w:r>
      <w:r w:rsidR="003165D8">
        <w:rPr>
          <w:rFonts w:eastAsia="標楷體" w:hint="eastAsia"/>
          <w:sz w:val="28"/>
          <w:szCs w:val="28"/>
        </w:rPr>
        <w:t>。由</w:t>
      </w:r>
      <w:r w:rsidRPr="00657929">
        <w:rPr>
          <w:rFonts w:eastAsia="標楷體"/>
          <w:sz w:val="28"/>
          <w:szCs w:val="28"/>
        </w:rPr>
        <w:t>上所述</w:t>
      </w:r>
      <w:r w:rsidR="003165D8">
        <w:rPr>
          <w:rFonts w:eastAsia="標楷體" w:hint="eastAsia"/>
          <w:sz w:val="28"/>
          <w:szCs w:val="28"/>
        </w:rPr>
        <w:t>得知</w:t>
      </w:r>
      <w:r w:rsidRPr="00657929">
        <w:rPr>
          <w:rFonts w:eastAsia="標楷體"/>
          <w:sz w:val="28"/>
          <w:szCs w:val="28"/>
        </w:rPr>
        <w:t>，</w:t>
      </w:r>
      <w:r w:rsidR="003165D8">
        <w:rPr>
          <w:rFonts w:eastAsia="標楷體" w:hint="eastAsia"/>
          <w:sz w:val="28"/>
          <w:szCs w:val="28"/>
        </w:rPr>
        <w:t>針對</w:t>
      </w:r>
      <w:r w:rsidRPr="003165D8">
        <w:rPr>
          <w:rFonts w:eastAsia="標楷體"/>
          <w:sz w:val="28"/>
          <w:szCs w:val="28"/>
        </w:rPr>
        <w:t>頻率</w:t>
      </w:r>
      <w:r w:rsidR="003165D8">
        <w:rPr>
          <w:rFonts w:eastAsia="標楷體" w:hint="eastAsia"/>
          <w:sz w:val="28"/>
          <w:szCs w:val="28"/>
        </w:rPr>
        <w:t>部分</w:t>
      </w:r>
      <w:r w:rsidRPr="003165D8">
        <w:rPr>
          <w:rFonts w:eastAsia="標楷體"/>
          <w:sz w:val="28"/>
          <w:szCs w:val="28"/>
        </w:rPr>
        <w:t>，當已知新</w:t>
      </w:r>
      <w:r w:rsidR="0032316D" w:rsidRPr="003165D8">
        <w:rPr>
          <w:rFonts w:eastAsia="標楷體"/>
          <w:sz w:val="28"/>
          <w:szCs w:val="28"/>
        </w:rPr>
        <w:t>資料</w:t>
      </w:r>
      <w:r w:rsidRPr="003165D8">
        <w:rPr>
          <w:rFonts w:eastAsia="標楷體"/>
          <w:sz w:val="28"/>
          <w:szCs w:val="28"/>
        </w:rPr>
        <w:t>時，應發布更新的</w:t>
      </w:r>
      <w:r w:rsidRPr="003165D8">
        <w:rPr>
          <w:rFonts w:eastAsia="標楷體"/>
          <w:sz w:val="28"/>
          <w:szCs w:val="28"/>
        </w:rPr>
        <w:t>SBOM</w:t>
      </w:r>
      <w:r w:rsidR="003165D8">
        <w:rPr>
          <w:rFonts w:eastAsia="標楷體" w:hint="eastAsia"/>
          <w:sz w:val="28"/>
          <w:szCs w:val="28"/>
        </w:rPr>
        <w:t>。</w:t>
      </w:r>
      <w:r w:rsidRPr="003165D8">
        <w:rPr>
          <w:rFonts w:eastAsia="標楷體"/>
          <w:sz w:val="28"/>
          <w:szCs w:val="28"/>
        </w:rPr>
        <w:t>值得注意的是，這種容忍不應適用於故意混淆或無知。</w:t>
      </w:r>
    </w:p>
    <w:p w14:paraId="2C775044" w14:textId="77777777" w:rsidR="0029474B" w:rsidRPr="00657929" w:rsidRDefault="0029474B" w:rsidP="0029474B">
      <w:pPr>
        <w:jc w:val="center"/>
        <w:rPr>
          <w:rFonts w:eastAsia="標楷體"/>
          <w:sz w:val="28"/>
          <w:szCs w:val="28"/>
        </w:rPr>
      </w:pPr>
    </w:p>
    <w:p w14:paraId="784F01BD" w14:textId="0A495BDC" w:rsidR="0029474B" w:rsidRPr="00657929" w:rsidRDefault="0029474B" w:rsidP="0029474B">
      <w:pPr>
        <w:pStyle w:val="H2"/>
        <w:jc w:val="both"/>
      </w:pPr>
      <w:bookmarkStart w:id="222" w:name="_Toc106654719"/>
      <w:r w:rsidRPr="00657929">
        <w:lastRenderedPageBreak/>
        <w:t>結論</w:t>
      </w:r>
      <w:bookmarkEnd w:id="222"/>
    </w:p>
    <w:p w14:paraId="0A02AE7B" w14:textId="68BCCB46" w:rsidR="0029474B" w:rsidRPr="00657929" w:rsidRDefault="0029474B" w:rsidP="003165D8">
      <w:pPr>
        <w:jc w:val="both"/>
        <w:rPr>
          <w:rFonts w:eastAsia="標楷體"/>
          <w:sz w:val="28"/>
          <w:szCs w:val="28"/>
        </w:rPr>
      </w:pPr>
      <w:r w:rsidRPr="00657929">
        <w:rPr>
          <w:rFonts w:eastAsia="標楷體"/>
          <w:sz w:val="28"/>
          <w:szCs w:val="28"/>
        </w:rPr>
        <w:tab/>
      </w:r>
      <w:r w:rsidR="003165D8">
        <w:rPr>
          <w:rFonts w:eastAsia="標楷體"/>
          <w:sz w:val="28"/>
          <w:szCs w:val="28"/>
        </w:rPr>
        <w:t xml:space="preserve">    </w:t>
      </w:r>
      <w:r w:rsidRPr="00657929">
        <w:rPr>
          <w:rFonts w:eastAsia="標楷體"/>
          <w:sz w:val="28"/>
          <w:szCs w:val="28"/>
        </w:rPr>
        <w:t>此報告是</w:t>
      </w:r>
      <w:r w:rsidR="003165D8">
        <w:rPr>
          <w:rFonts w:eastAsia="標楷體" w:hint="eastAsia"/>
          <w:sz w:val="28"/>
          <w:szCs w:val="28"/>
        </w:rPr>
        <w:t>美國</w:t>
      </w:r>
      <w:r w:rsidRPr="00657929">
        <w:rPr>
          <w:rFonts w:eastAsia="標楷體"/>
          <w:sz w:val="28"/>
          <w:szCs w:val="28"/>
        </w:rPr>
        <w:t>政府、私營部門和學術界的利益相關者仔細考慮投入，</w:t>
      </w:r>
      <w:r w:rsidRPr="00657929">
        <w:rPr>
          <w:rFonts w:eastAsia="標楷體"/>
          <w:sz w:val="28"/>
          <w:szCs w:val="28"/>
        </w:rPr>
        <w:t>SBOM</w:t>
      </w:r>
      <w:r w:rsidRPr="00657929">
        <w:rPr>
          <w:rFonts w:eastAsia="標楷體"/>
          <w:sz w:val="28"/>
          <w:szCs w:val="28"/>
        </w:rPr>
        <w:t>的最</w:t>
      </w:r>
      <w:r w:rsidR="00D57DEA">
        <w:rPr>
          <w:rFonts w:eastAsia="標楷體" w:hint="eastAsia"/>
          <w:sz w:val="28"/>
          <w:szCs w:val="28"/>
        </w:rPr>
        <w:t>基本要項</w:t>
      </w:r>
      <w:r w:rsidRPr="00657929">
        <w:rPr>
          <w:rFonts w:eastAsia="標楷體"/>
          <w:sz w:val="28"/>
          <w:szCs w:val="28"/>
        </w:rPr>
        <w:t>是一個起點</w:t>
      </w:r>
      <w:r w:rsidR="00D57DEA">
        <w:rPr>
          <w:rFonts w:eastAsia="標楷體" w:hint="eastAsia"/>
          <w:sz w:val="28"/>
          <w:szCs w:val="28"/>
        </w:rPr>
        <w:t>。</w:t>
      </w:r>
      <w:r w:rsidRPr="00657929">
        <w:rPr>
          <w:rFonts w:eastAsia="標楷體"/>
          <w:sz w:val="28"/>
          <w:szCs w:val="28"/>
        </w:rPr>
        <w:t>基於今天可以想像的內容，確定什麼構成</w:t>
      </w:r>
      <w:r w:rsidRPr="00657929">
        <w:rPr>
          <w:rFonts w:eastAsia="標楷體"/>
          <w:sz w:val="28"/>
          <w:szCs w:val="28"/>
        </w:rPr>
        <w:t>SBOM</w:t>
      </w:r>
      <w:r w:rsidRPr="00657929">
        <w:rPr>
          <w:rFonts w:eastAsia="標楷體"/>
          <w:sz w:val="28"/>
          <w:szCs w:val="28"/>
        </w:rPr>
        <w:t>的最小元素的過程不應到此結</w:t>
      </w:r>
      <w:r w:rsidR="003165D8">
        <w:rPr>
          <w:rFonts w:eastAsia="標楷體" w:hint="eastAsia"/>
          <w:sz w:val="28"/>
          <w:szCs w:val="28"/>
        </w:rPr>
        <w:t>。</w:t>
      </w:r>
      <w:r w:rsidRPr="00657929">
        <w:rPr>
          <w:rFonts w:eastAsia="標楷體"/>
          <w:sz w:val="28"/>
          <w:szCs w:val="28"/>
        </w:rPr>
        <w:t>由於上述拓展最低限度</w:t>
      </w:r>
      <w:r w:rsidR="00F55017">
        <w:rPr>
          <w:rFonts w:eastAsia="標楷體"/>
          <w:sz w:val="28"/>
          <w:szCs w:val="28"/>
        </w:rPr>
        <w:t>要項</w:t>
      </w:r>
      <w:r w:rsidRPr="00657929">
        <w:rPr>
          <w:rFonts w:eastAsia="標楷體"/>
          <w:sz w:val="28"/>
          <w:szCs w:val="28"/>
        </w:rPr>
        <w:t>和</w:t>
      </w:r>
      <w:r w:rsidRPr="00657929">
        <w:rPr>
          <w:rFonts w:eastAsia="標楷體"/>
          <w:sz w:val="28"/>
          <w:szCs w:val="28"/>
        </w:rPr>
        <w:t>SBOM</w:t>
      </w:r>
      <w:r w:rsidRPr="00657929">
        <w:rPr>
          <w:rFonts w:eastAsia="標楷體"/>
          <w:sz w:val="28"/>
          <w:szCs w:val="28"/>
        </w:rPr>
        <w:t>的未來中確定的附加</w:t>
      </w:r>
      <w:r w:rsidR="00F55017">
        <w:rPr>
          <w:rFonts w:eastAsia="標楷體"/>
          <w:sz w:val="28"/>
          <w:szCs w:val="28"/>
        </w:rPr>
        <w:t>要項</w:t>
      </w:r>
      <w:r w:rsidRPr="00657929">
        <w:rPr>
          <w:rFonts w:eastAsia="標楷體"/>
          <w:sz w:val="28"/>
          <w:szCs w:val="28"/>
        </w:rPr>
        <w:t>也變得可行、經過測試並內置到工具中</w:t>
      </w:r>
      <w:r w:rsidR="003165D8">
        <w:rPr>
          <w:rFonts w:eastAsia="標楷體" w:hint="eastAsia"/>
          <w:sz w:val="28"/>
          <w:szCs w:val="28"/>
        </w:rPr>
        <w:t>。</w:t>
      </w:r>
      <w:r w:rsidRPr="00657929">
        <w:rPr>
          <w:rFonts w:eastAsia="標楷體"/>
          <w:sz w:val="28"/>
          <w:szCs w:val="28"/>
        </w:rPr>
        <w:t>因此</w:t>
      </w:r>
      <w:r w:rsidR="003165D8">
        <w:rPr>
          <w:rFonts w:eastAsia="標楷體" w:hint="eastAsia"/>
          <w:sz w:val="28"/>
          <w:szCs w:val="28"/>
        </w:rPr>
        <w:t>，</w:t>
      </w:r>
      <w:r w:rsidRPr="00657929">
        <w:rPr>
          <w:rFonts w:eastAsia="標楷體"/>
          <w:sz w:val="28"/>
          <w:szCs w:val="28"/>
        </w:rPr>
        <w:t>應將這些</w:t>
      </w:r>
      <w:r w:rsidR="00F55017">
        <w:rPr>
          <w:rFonts w:eastAsia="標楷體"/>
          <w:sz w:val="28"/>
          <w:szCs w:val="28"/>
        </w:rPr>
        <w:t>要項</w:t>
      </w:r>
      <w:r w:rsidRPr="00657929">
        <w:rPr>
          <w:rFonts w:eastAsia="標楷體"/>
          <w:sz w:val="28"/>
          <w:szCs w:val="28"/>
        </w:rPr>
        <w:t>添加到最低限度</w:t>
      </w:r>
      <w:r w:rsidR="00F55017">
        <w:rPr>
          <w:rFonts w:eastAsia="標楷體"/>
          <w:sz w:val="28"/>
          <w:szCs w:val="28"/>
        </w:rPr>
        <w:t>要項</w:t>
      </w:r>
      <w:r w:rsidRPr="00657929">
        <w:rPr>
          <w:rFonts w:eastAsia="標楷體"/>
          <w:sz w:val="28"/>
          <w:szCs w:val="28"/>
        </w:rPr>
        <w:t>中。</w:t>
      </w:r>
    </w:p>
    <w:p w14:paraId="4551996F" w14:textId="6C9646BF" w:rsidR="00E3653C" w:rsidRPr="00657929" w:rsidRDefault="00E3653C" w:rsidP="00E3653C">
      <w:pPr>
        <w:jc w:val="center"/>
        <w:rPr>
          <w:rFonts w:eastAsia="標楷體"/>
          <w:sz w:val="28"/>
          <w:szCs w:val="28"/>
        </w:rPr>
      </w:pPr>
      <w:r w:rsidRPr="00657929">
        <w:rPr>
          <w:rFonts w:eastAsia="標楷體"/>
          <w:sz w:val="28"/>
          <w:szCs w:val="28"/>
        </w:rPr>
        <w:tab/>
      </w:r>
    </w:p>
    <w:p w14:paraId="66780120" w14:textId="65550264" w:rsidR="00E3653C" w:rsidRPr="00964631" w:rsidRDefault="00E3653C" w:rsidP="00964631">
      <w:pPr>
        <w:pStyle w:val="H1"/>
        <w:keepNext/>
        <w:pageBreakBefore/>
        <w:widowControl w:val="0"/>
        <w:snapToGrid/>
        <w:spacing w:before="0" w:line="276" w:lineRule="auto"/>
        <w:jc w:val="both"/>
        <w:textAlignment w:val="baseline"/>
      </w:pPr>
      <w:bookmarkStart w:id="223" w:name="_Toc99293032"/>
      <w:bookmarkStart w:id="224" w:name="_Toc99531671"/>
      <w:bookmarkStart w:id="225" w:name="_Toc106654720"/>
      <w:r w:rsidRPr="00657929">
        <w:lastRenderedPageBreak/>
        <w:t>參考文獻</w:t>
      </w:r>
      <w:bookmarkEnd w:id="223"/>
      <w:bookmarkEnd w:id="224"/>
      <w:bookmarkEnd w:id="225"/>
    </w:p>
    <w:p w14:paraId="21FAC46C" w14:textId="1E5FCAB1" w:rsidR="00D33C9E" w:rsidRPr="00D33C9E" w:rsidRDefault="00D33C9E" w:rsidP="00AB03D1">
      <w:pPr>
        <w:widowControl w:val="0"/>
        <w:numPr>
          <w:ilvl w:val="0"/>
          <w:numId w:val="33"/>
        </w:numPr>
        <w:rPr>
          <w:rFonts w:eastAsia="標楷體"/>
          <w:sz w:val="28"/>
          <w:szCs w:val="28"/>
        </w:rPr>
      </w:pPr>
      <w:r w:rsidRPr="00D33C9E">
        <w:rPr>
          <w:rFonts w:eastAsia="標楷體"/>
          <w:sz w:val="28"/>
          <w:szCs w:val="28"/>
        </w:rPr>
        <w:t>NIST SPECIAL PUBLICATION 1800-30</w:t>
      </w:r>
      <w:r w:rsidRPr="00D33C9E">
        <w:rPr>
          <w:rFonts w:eastAsia="標楷體" w:hint="eastAsia"/>
          <w:sz w:val="28"/>
          <w:szCs w:val="28"/>
        </w:rPr>
        <w:t>，</w:t>
      </w:r>
      <w:r w:rsidRPr="00D33C9E">
        <w:rPr>
          <w:rFonts w:eastAsia="標楷體"/>
          <w:sz w:val="28"/>
          <w:szCs w:val="28"/>
        </w:rPr>
        <w:t xml:space="preserve">Securing Telehealth Remote Patient Monitoring Ecosystem, 2021, </w:t>
      </w:r>
      <w:hyperlink r:id="rId20" w:history="1">
        <w:r w:rsidRPr="00D33C9E">
          <w:rPr>
            <w:rStyle w:val="af"/>
            <w:rFonts w:eastAsia="標楷體"/>
            <w:sz w:val="28"/>
            <w:szCs w:val="28"/>
          </w:rPr>
          <w:t>https://nvlpubs.nist.gov/nistpubs/SpecialPublications/NIST.SP.1800-30.pdf</w:t>
        </w:r>
      </w:hyperlink>
    </w:p>
    <w:p w14:paraId="7FC15606" w14:textId="77777777" w:rsidR="00E3653C" w:rsidRPr="00BA34FE" w:rsidRDefault="00E3653C" w:rsidP="00ED295E">
      <w:pPr>
        <w:widowControl w:val="0"/>
        <w:numPr>
          <w:ilvl w:val="0"/>
          <w:numId w:val="33"/>
        </w:numPr>
        <w:rPr>
          <w:rFonts w:eastAsia="標楷體"/>
          <w:sz w:val="28"/>
          <w:szCs w:val="28"/>
        </w:rPr>
      </w:pPr>
      <w:bookmarkStart w:id="226" w:name="OLE_LINK1"/>
      <w:r w:rsidRPr="00BA34FE">
        <w:rPr>
          <w:rFonts w:eastAsia="標楷體"/>
          <w:sz w:val="28"/>
          <w:szCs w:val="28"/>
        </w:rPr>
        <w:t>https://www.informationsecurity.com.tw/article/article_detail.aspx?aid=9316</w:t>
      </w:r>
    </w:p>
    <w:p w14:paraId="370E2F06" w14:textId="77777777" w:rsidR="00E3653C" w:rsidRPr="00BA34FE" w:rsidRDefault="00E3653C" w:rsidP="00ED295E">
      <w:pPr>
        <w:widowControl w:val="0"/>
        <w:numPr>
          <w:ilvl w:val="0"/>
          <w:numId w:val="33"/>
        </w:numPr>
        <w:rPr>
          <w:rFonts w:eastAsia="標楷體"/>
          <w:sz w:val="28"/>
          <w:szCs w:val="28"/>
        </w:rPr>
      </w:pPr>
      <w:r w:rsidRPr="00BA34FE">
        <w:rPr>
          <w:rFonts w:eastAsia="標楷體"/>
          <w:sz w:val="28"/>
          <w:szCs w:val="28"/>
        </w:rPr>
        <w:t>https://kknews.cc/news/zb29jxl.html</w:t>
      </w:r>
    </w:p>
    <w:bookmarkEnd w:id="226"/>
    <w:p w14:paraId="362EC2FC" w14:textId="77777777" w:rsidR="00E3653C" w:rsidRPr="00BA34FE" w:rsidRDefault="00E3653C" w:rsidP="00ED295E">
      <w:pPr>
        <w:widowControl w:val="0"/>
        <w:numPr>
          <w:ilvl w:val="0"/>
          <w:numId w:val="33"/>
        </w:numPr>
        <w:rPr>
          <w:rFonts w:eastAsia="標楷體"/>
          <w:sz w:val="28"/>
          <w:szCs w:val="28"/>
        </w:rPr>
      </w:pPr>
      <w:r w:rsidRPr="00BA34FE">
        <w:rPr>
          <w:rFonts w:eastAsia="標楷體"/>
          <w:sz w:val="28"/>
          <w:szCs w:val="28"/>
        </w:rPr>
        <w:t>https://fossa.com/blog/minimum-required-elements-software-bill-of-materials/</w:t>
      </w:r>
    </w:p>
    <w:p w14:paraId="3AFB142A" w14:textId="77777777" w:rsidR="00E3653C" w:rsidRPr="00BA34FE" w:rsidRDefault="00E3653C" w:rsidP="00BA34FE">
      <w:pPr>
        <w:pStyle w:val="H10"/>
      </w:pPr>
    </w:p>
    <w:p w14:paraId="3D1238E1" w14:textId="77777777" w:rsidR="00E3653C" w:rsidRPr="00657929" w:rsidRDefault="00E3653C" w:rsidP="00BA34FE">
      <w:pPr>
        <w:pStyle w:val="H10"/>
      </w:pPr>
    </w:p>
    <w:p w14:paraId="07E2032B" w14:textId="77777777" w:rsidR="00DF0564" w:rsidRPr="00657929" w:rsidRDefault="00DF0564" w:rsidP="00BA34FE">
      <w:pPr>
        <w:pStyle w:val="H10"/>
      </w:pPr>
    </w:p>
    <w:sectPr w:rsidR="00DF0564" w:rsidRPr="00657929" w:rsidSect="00DD6FB0">
      <w:headerReference w:type="default" r:id="rId21"/>
      <w:footerReference w:type="default" r:id="rId22"/>
      <w:pgSz w:w="11906" w:h="16838"/>
      <w:pgMar w:top="1440" w:right="1800" w:bottom="1440" w:left="1800" w:header="851" w:footer="992" w:gutter="0"/>
      <w:pgBorders w:offsetFrom="page">
        <w:top w:val="double" w:sz="4" w:space="24" w:color="auto"/>
        <w:left w:val="double" w:sz="4" w:space="24" w:color="auto"/>
        <w:bottom w:val="double" w:sz="4" w:space="24" w:color="auto"/>
        <w:right w:val="double" w:sz="4" w:space="24" w:color="auto"/>
      </w:pgBorders>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D2638" w14:textId="77777777" w:rsidR="00631043" w:rsidRDefault="00631043">
      <w:r>
        <w:separator/>
      </w:r>
    </w:p>
  </w:endnote>
  <w:endnote w:type="continuationSeparator" w:id="0">
    <w:p w14:paraId="02FBFEB3" w14:textId="77777777" w:rsidR="00631043" w:rsidRDefault="006310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標楷體">
    <w:panose1 w:val="02010601000101010101"/>
    <w:charset w:val="88"/>
    <w:family w:val="auto"/>
    <w:pitch w:val="variable"/>
    <w:sig w:usb0="00000001" w:usb1="08080000" w:usb2="00000010" w:usb3="00000000" w:csb0="00100001" w:csb1="00000000"/>
  </w:font>
  <w:font w:name="Wingdings 2">
    <w:panose1 w:val="05020102010507070707"/>
    <w:charset w:val="00"/>
    <w:family w:val="decorative"/>
    <w:pitch w:val="variable"/>
    <w:sig w:usb0="00000003" w:usb1="00000000" w:usb2="00000000" w:usb3="00000000" w:csb0="80000001"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00000003" w:usb1="00000000" w:usb2="00000000" w:usb3="00000000" w:csb0="00000001"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Borders>
        <w:insideH w:val="single" w:sz="6" w:space="0" w:color="2E74B5"/>
        <w:insideV w:val="single" w:sz="8" w:space="0" w:color="2E74B5"/>
      </w:tblBorders>
      <w:tblLook w:val="04A0" w:firstRow="1" w:lastRow="0" w:firstColumn="1" w:lastColumn="0" w:noHBand="0" w:noVBand="1"/>
    </w:tblPr>
    <w:tblGrid>
      <w:gridCol w:w="9126"/>
      <w:gridCol w:w="512"/>
    </w:tblGrid>
    <w:tr w:rsidR="003F669C" w14:paraId="6E055DB1" w14:textId="77777777" w:rsidTr="00986C8A">
      <w:trPr>
        <w:gridAfter w:val="1"/>
        <w:wAfter w:w="512" w:type="dxa"/>
        <w:jc w:val="center"/>
      </w:trPr>
      <w:tc>
        <w:tcPr>
          <w:tcW w:w="9126" w:type="dxa"/>
          <w:shd w:val="clear" w:color="auto" w:fill="auto"/>
        </w:tcPr>
        <w:p w14:paraId="3E5F6DD5" w14:textId="77777777" w:rsidR="003F669C" w:rsidRDefault="003F669C" w:rsidP="008325F8">
          <w:pPr>
            <w:pStyle w:val="ad"/>
            <w:snapToGrid w:val="0"/>
            <w:spacing w:line="240" w:lineRule="auto"/>
            <w:jc w:val="center"/>
          </w:pPr>
        </w:p>
      </w:tc>
    </w:tr>
    <w:tr w:rsidR="003F669C" w14:paraId="0E75F9B0" w14:textId="77777777" w:rsidTr="00986C8A">
      <w:trPr>
        <w:jc w:val="center"/>
      </w:trPr>
      <w:tc>
        <w:tcPr>
          <w:tcW w:w="9638" w:type="dxa"/>
          <w:gridSpan w:val="2"/>
          <w:shd w:val="clear" w:color="auto" w:fill="auto"/>
        </w:tcPr>
        <w:p w14:paraId="5EE83CEB" w14:textId="77777777" w:rsidR="003F669C" w:rsidRDefault="003F669C" w:rsidP="008325F8">
          <w:pPr>
            <w:pStyle w:val="ad"/>
            <w:snapToGrid w:val="0"/>
            <w:spacing w:line="240" w:lineRule="auto"/>
            <w:jc w:val="center"/>
          </w:pPr>
          <w:r w:rsidRPr="00734227">
            <w:rPr>
              <w:rFonts w:ascii="標楷體" w:eastAsia="標楷體" w:hAnsi="標楷體" w:hint="eastAsia"/>
              <w:sz w:val="24"/>
            </w:rPr>
            <w:t>~</w:t>
          </w:r>
          <w:r w:rsidRPr="00734227">
            <w:rPr>
              <w:rFonts w:ascii="標楷體" w:eastAsia="標楷體" w:hAnsi="標楷體" w:hint="eastAsia"/>
              <w:sz w:val="24"/>
            </w:rPr>
            <w:t>本文件</w:t>
          </w:r>
          <w:r>
            <w:rPr>
              <w:rFonts w:ascii="標楷體" w:eastAsia="標楷體" w:hAnsi="標楷體" w:hint="eastAsia"/>
              <w:sz w:val="24"/>
              <w:lang w:eastAsia="zh-TW"/>
            </w:rPr>
            <w:t>智財權</w:t>
          </w:r>
          <w:r w:rsidRPr="00734227">
            <w:rPr>
              <w:rFonts w:ascii="標楷體" w:eastAsia="標楷體" w:hAnsi="標楷體" w:hint="eastAsia"/>
              <w:sz w:val="24"/>
            </w:rPr>
            <w:t>屬</w:t>
          </w:r>
          <w:r>
            <w:rPr>
              <w:rFonts w:ascii="標楷體" w:eastAsia="標楷體" w:hAnsi="標楷體" w:hint="eastAsia"/>
              <w:sz w:val="24"/>
              <w:lang w:eastAsia="zh-TW"/>
            </w:rPr>
            <w:t>衛生福利部</w:t>
          </w:r>
          <w:r w:rsidRPr="00734227">
            <w:rPr>
              <w:rFonts w:ascii="標楷體" w:eastAsia="標楷體" w:hAnsi="標楷體" w:hint="eastAsia"/>
              <w:sz w:val="24"/>
            </w:rPr>
            <w:t>所有~</w:t>
          </w:r>
        </w:p>
      </w:tc>
    </w:tr>
  </w:tbl>
  <w:p w14:paraId="5EF88125" w14:textId="77777777" w:rsidR="003F669C" w:rsidRPr="008325F8" w:rsidRDefault="003F669C" w:rsidP="008325F8">
    <w:pPr>
      <w:pStyle w:val="ad"/>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Borders>
        <w:insideH w:val="single" w:sz="6" w:space="0" w:color="2E74B5"/>
        <w:insideV w:val="single" w:sz="8" w:space="0" w:color="2E74B5"/>
      </w:tblBorders>
      <w:tblLook w:val="04A0" w:firstRow="1" w:lastRow="0" w:firstColumn="1" w:lastColumn="0" w:noHBand="0" w:noVBand="1"/>
    </w:tblPr>
    <w:tblGrid>
      <w:gridCol w:w="9126"/>
      <w:gridCol w:w="512"/>
    </w:tblGrid>
    <w:tr w:rsidR="003F669C" w14:paraId="030E5202" w14:textId="77777777" w:rsidTr="00986C8A">
      <w:trPr>
        <w:gridAfter w:val="1"/>
        <w:wAfter w:w="512" w:type="dxa"/>
        <w:jc w:val="center"/>
      </w:trPr>
      <w:tc>
        <w:tcPr>
          <w:tcW w:w="9126" w:type="dxa"/>
          <w:shd w:val="clear" w:color="auto" w:fill="auto"/>
        </w:tcPr>
        <w:p w14:paraId="7415CAB4" w14:textId="64E70551" w:rsidR="003F669C" w:rsidRDefault="003F669C" w:rsidP="008325F8">
          <w:pPr>
            <w:pStyle w:val="ad"/>
            <w:snapToGrid w:val="0"/>
            <w:spacing w:line="240" w:lineRule="auto"/>
            <w:jc w:val="center"/>
          </w:pPr>
          <w:r>
            <w:fldChar w:fldCharType="begin"/>
          </w:r>
          <w:r>
            <w:instrText>PAGE   \* MERGEFORMAT</w:instrText>
          </w:r>
          <w:r>
            <w:fldChar w:fldCharType="separate"/>
          </w:r>
          <w:r w:rsidR="00920B87" w:rsidRPr="00920B87">
            <w:rPr>
              <w:noProof/>
              <w:lang w:val="zh-TW" w:eastAsia="zh-TW"/>
            </w:rPr>
            <w:t>iv</w:t>
          </w:r>
          <w:r>
            <w:fldChar w:fldCharType="end"/>
          </w:r>
        </w:p>
      </w:tc>
    </w:tr>
    <w:tr w:rsidR="003F669C" w14:paraId="00EF9D17" w14:textId="77777777" w:rsidTr="00986C8A">
      <w:trPr>
        <w:jc w:val="center"/>
      </w:trPr>
      <w:tc>
        <w:tcPr>
          <w:tcW w:w="9638" w:type="dxa"/>
          <w:gridSpan w:val="2"/>
          <w:shd w:val="clear" w:color="auto" w:fill="auto"/>
        </w:tcPr>
        <w:p w14:paraId="576CB885" w14:textId="77777777" w:rsidR="003F669C" w:rsidRDefault="003F669C" w:rsidP="008325F8">
          <w:pPr>
            <w:pStyle w:val="ad"/>
            <w:snapToGrid w:val="0"/>
            <w:spacing w:line="240" w:lineRule="auto"/>
            <w:jc w:val="center"/>
          </w:pPr>
          <w:r w:rsidRPr="00734227">
            <w:rPr>
              <w:rFonts w:ascii="標楷體" w:eastAsia="標楷體" w:hAnsi="標楷體" w:hint="eastAsia"/>
              <w:sz w:val="24"/>
            </w:rPr>
            <w:t>~</w:t>
          </w:r>
          <w:r w:rsidRPr="00734227">
            <w:rPr>
              <w:rFonts w:ascii="標楷體" w:eastAsia="標楷體" w:hAnsi="標楷體" w:hint="eastAsia"/>
              <w:sz w:val="24"/>
            </w:rPr>
            <w:t>本文件</w:t>
          </w:r>
          <w:r>
            <w:rPr>
              <w:rFonts w:ascii="標楷體" w:eastAsia="標楷體" w:hAnsi="標楷體" w:hint="eastAsia"/>
              <w:sz w:val="24"/>
              <w:lang w:eastAsia="zh-TW"/>
            </w:rPr>
            <w:t>智財權</w:t>
          </w:r>
          <w:r w:rsidRPr="00734227">
            <w:rPr>
              <w:rFonts w:ascii="標楷體" w:eastAsia="標楷體" w:hAnsi="標楷體" w:hint="eastAsia"/>
              <w:sz w:val="24"/>
            </w:rPr>
            <w:t>屬</w:t>
          </w:r>
          <w:r>
            <w:rPr>
              <w:rFonts w:ascii="標楷體" w:eastAsia="標楷體" w:hAnsi="標楷體" w:hint="eastAsia"/>
              <w:sz w:val="24"/>
              <w:lang w:eastAsia="zh-TW"/>
            </w:rPr>
            <w:t>衛生福利部</w:t>
          </w:r>
          <w:r w:rsidRPr="00734227">
            <w:rPr>
              <w:rFonts w:ascii="標楷體" w:eastAsia="標楷體" w:hAnsi="標楷體" w:hint="eastAsia"/>
              <w:sz w:val="24"/>
            </w:rPr>
            <w:t>所有~</w:t>
          </w:r>
        </w:p>
      </w:tc>
    </w:tr>
  </w:tbl>
  <w:p w14:paraId="036A2C83" w14:textId="77777777" w:rsidR="003F669C" w:rsidRPr="008325F8" w:rsidRDefault="003F669C" w:rsidP="008325F8">
    <w:pPr>
      <w:pStyle w:val="ad"/>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4FDB7" w14:textId="206B7AAF" w:rsidR="003F669C" w:rsidRPr="00062C7D" w:rsidRDefault="003F669C" w:rsidP="00DD6FB0">
    <w:pPr>
      <w:pStyle w:val="ad"/>
      <w:rPr>
        <w:rFonts w:ascii="標楷體" w:eastAsia="標楷體" w:hAnsi="標楷體"/>
      </w:rPr>
    </w:pPr>
    <w:r>
      <w:rPr>
        <w:rFonts w:ascii="標楷體" w:eastAsia="標楷體" w:hAnsi="標楷體"/>
        <w:noProof/>
        <w:lang w:val="en-US" w:eastAsia="zh-TW"/>
      </w:rPr>
      <mc:AlternateContent>
        <mc:Choice Requires="wps">
          <w:drawing>
            <wp:anchor distT="0" distB="0" distL="114300" distR="114300" simplePos="0" relativeHeight="251659264" behindDoc="0" locked="0" layoutInCell="1" allowOverlap="1" wp14:anchorId="564E4352" wp14:editId="6D6286B7">
              <wp:simplePos x="0" y="0"/>
              <wp:positionH relativeFrom="column">
                <wp:posOffset>12700</wp:posOffset>
              </wp:positionH>
              <wp:positionV relativeFrom="paragraph">
                <wp:posOffset>211805</wp:posOffset>
              </wp:positionV>
              <wp:extent cx="5087007" cy="2910"/>
              <wp:effectExtent l="0" t="0" r="37465" b="35560"/>
              <wp:wrapNone/>
              <wp:docPr id="33" name="直線接點 33"/>
              <wp:cNvGraphicFramePr/>
              <a:graphic xmlns:a="http://schemas.openxmlformats.org/drawingml/2006/main">
                <a:graphicData uri="http://schemas.microsoft.com/office/word/2010/wordprocessingShape">
                  <wps:wsp>
                    <wps:cNvCnPr/>
                    <wps:spPr>
                      <a:xfrm flipV="1">
                        <a:off x="0" y="0"/>
                        <a:ext cx="5087007" cy="2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21E6CB" id="直線接點 3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6.7pt" to="401.5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pa11QEAAMADAAAOAAAAZHJzL2Uyb0RvYy54bWysU0uOEzEQ3SNxB8t70p2MYIZWOrOYEWwQ&#10;RPz2Hnc5sfBPZZPuXIIDgMSOGyCx4D6M5hZTdicN4iMhxMbqsl+9eq+qenk+WMN2gFF71/L5rOYM&#10;nPSddpuWv3r56N4ZZzEJ1wnjHbR8D5Gfr+7eWfahgYXfetMBMiJxselDy7cphaaqotyCFXHmAzh6&#10;VB6tSBTipupQ9MRuTbWo6wdV77EL6CXESLeX4yNfFX6lQKZnSkVIzLSctKVyYjmv8lmtlqLZoAhb&#10;LQ8yxD+osEI7KjpRXYok2FvUv1BZLdFHr9JMelt5pbSE4oHczOuf3LzYigDFCzUnhqlN8f/Ryqe7&#10;NTLdtfzkhDMnLM3o+sPn6y/vv737dPP1I6Nr6lEfYkPQC7fGQxTDGrPhQaFlyujwmsZfWkCm2FA6&#10;vJ86DENiki7v12endX3KmaS3xcN5GUA1smS2gDE9Bm9Z/mi50S77F43YPYmJKhP0CKEgqxp1lK+0&#10;N5DBxj0HRZ6o3qiobBNcGGQ7QXvQvZlnT8RVkDlFaWOmpLqU/GPSAZvToGzY3yZO6FLRuzQlWu08&#10;/q5qGo5S1Yg/uh69ZttXvtuXqZR20JoUZ4eVznv4Y1zSv/94q1sAAAD//wMAUEsDBBQABgAIAAAA&#10;IQBqhrIf2gAAAAcBAAAPAAAAZHJzL2Rvd25yZXYueG1sTI/BbsIwEETvlfoP1lbqrdiQQiHNBgFS&#10;xbnQCzcnXpKo8TrEBtK/x5zKcWdGM2+z5WBbcaHeN44RxiMFgrh0puEK4Wf/9TYH4YNmo1vHhPBH&#10;Hpb581OmU+Ou/E2XXahELGGfaoQ6hC6V0pc1We1HriOO3tH1Vod49pU0vb7GctvKiVIzaXXDcaHW&#10;HW1qKn93Z4uw31o1FKHZEJ8+1Oqwns74MEV8fRlWnyACDeE/DHf8iA55ZCrcmY0XLcIkfhIQkuQd&#10;RLTnKhmDKO7CAmSeyUf+/AYAAP//AwBQSwECLQAUAAYACAAAACEAtoM4kv4AAADhAQAAEwAAAAAA&#10;AAAAAAAAAAAAAAAAW0NvbnRlbnRfVHlwZXNdLnhtbFBLAQItABQABgAIAAAAIQA4/SH/1gAAAJQB&#10;AAALAAAAAAAAAAAAAAAAAC8BAABfcmVscy8ucmVsc1BLAQItABQABgAIAAAAIQDfSpa11QEAAMAD&#10;AAAOAAAAAAAAAAAAAAAAAC4CAABkcnMvZTJvRG9jLnhtbFBLAQItABQABgAIAAAAIQBqhrIf2gAA&#10;AAcBAAAPAAAAAAAAAAAAAAAAAC8EAABkcnMvZG93bnJldi54bWxQSwUGAAAAAAQABADzAAAANgUA&#10;AAAA&#10;" strokecolor="black [3200]" strokeweight=".5pt">
              <v:stroke joinstyle="miter"/>
            </v:line>
          </w:pict>
        </mc:Fallback>
      </mc:AlternateContent>
    </w:r>
  </w:p>
  <w:tbl>
    <w:tblPr>
      <w:tblW w:w="0" w:type="auto"/>
      <w:jc w:val="center"/>
      <w:tblBorders>
        <w:insideH w:val="single" w:sz="6" w:space="0" w:color="2E74B5"/>
        <w:insideV w:val="single" w:sz="8" w:space="0" w:color="2E74B5"/>
      </w:tblBorders>
      <w:tblLook w:val="04A0" w:firstRow="1" w:lastRow="0" w:firstColumn="1" w:lastColumn="0" w:noHBand="0" w:noVBand="1"/>
    </w:tblPr>
    <w:tblGrid>
      <w:gridCol w:w="9126"/>
      <w:gridCol w:w="512"/>
    </w:tblGrid>
    <w:tr w:rsidR="003F669C" w14:paraId="64383793" w14:textId="77777777" w:rsidTr="00C432FE">
      <w:trPr>
        <w:gridAfter w:val="1"/>
        <w:wAfter w:w="512" w:type="dxa"/>
        <w:jc w:val="center"/>
      </w:trPr>
      <w:tc>
        <w:tcPr>
          <w:tcW w:w="9126" w:type="dxa"/>
          <w:shd w:val="clear" w:color="auto" w:fill="auto"/>
        </w:tcPr>
        <w:p w14:paraId="4554E093" w14:textId="599D9C6B" w:rsidR="003F669C" w:rsidRDefault="003F669C" w:rsidP="00DD6FB0">
          <w:pPr>
            <w:pStyle w:val="ad"/>
            <w:snapToGrid w:val="0"/>
            <w:spacing w:line="240" w:lineRule="auto"/>
            <w:jc w:val="center"/>
          </w:pPr>
          <w:r>
            <w:fldChar w:fldCharType="begin"/>
          </w:r>
          <w:r>
            <w:instrText>PAGE   \* MERGEFORMAT</w:instrText>
          </w:r>
          <w:r>
            <w:fldChar w:fldCharType="separate"/>
          </w:r>
          <w:r w:rsidR="00920B87" w:rsidRPr="00920B87">
            <w:rPr>
              <w:noProof/>
              <w:lang w:val="zh-TW" w:eastAsia="zh-TW"/>
            </w:rPr>
            <w:t>46</w:t>
          </w:r>
          <w:r>
            <w:fldChar w:fldCharType="end"/>
          </w:r>
        </w:p>
      </w:tc>
    </w:tr>
    <w:tr w:rsidR="003F669C" w14:paraId="5FF130A8" w14:textId="77777777" w:rsidTr="00C432FE">
      <w:trPr>
        <w:jc w:val="center"/>
      </w:trPr>
      <w:tc>
        <w:tcPr>
          <w:tcW w:w="9638" w:type="dxa"/>
          <w:gridSpan w:val="2"/>
          <w:shd w:val="clear" w:color="auto" w:fill="auto"/>
        </w:tcPr>
        <w:p w14:paraId="5BB8E9E0" w14:textId="77777777" w:rsidR="003F669C" w:rsidRDefault="003F669C" w:rsidP="00DD6FB0">
          <w:pPr>
            <w:pStyle w:val="ad"/>
            <w:snapToGrid w:val="0"/>
            <w:spacing w:line="240" w:lineRule="auto"/>
            <w:jc w:val="center"/>
          </w:pPr>
          <w:r w:rsidRPr="00734227">
            <w:rPr>
              <w:rFonts w:ascii="標楷體" w:eastAsia="標楷體" w:hAnsi="標楷體" w:hint="eastAsia"/>
              <w:sz w:val="24"/>
            </w:rPr>
            <w:t>~</w:t>
          </w:r>
          <w:r w:rsidRPr="00734227">
            <w:rPr>
              <w:rFonts w:ascii="標楷體" w:eastAsia="標楷體" w:hAnsi="標楷體" w:hint="eastAsia"/>
              <w:sz w:val="24"/>
            </w:rPr>
            <w:t>本文件</w:t>
          </w:r>
          <w:r>
            <w:rPr>
              <w:rFonts w:ascii="標楷體" w:eastAsia="標楷體" w:hAnsi="標楷體" w:hint="eastAsia"/>
              <w:sz w:val="24"/>
              <w:lang w:eastAsia="zh-TW"/>
            </w:rPr>
            <w:t>智財權</w:t>
          </w:r>
          <w:r w:rsidRPr="00734227">
            <w:rPr>
              <w:rFonts w:ascii="標楷體" w:eastAsia="標楷體" w:hAnsi="標楷體" w:hint="eastAsia"/>
              <w:sz w:val="24"/>
            </w:rPr>
            <w:t>屬</w:t>
          </w:r>
          <w:r>
            <w:rPr>
              <w:rFonts w:ascii="標楷體" w:eastAsia="標楷體" w:hAnsi="標楷體" w:hint="eastAsia"/>
              <w:sz w:val="24"/>
              <w:lang w:eastAsia="zh-TW"/>
            </w:rPr>
            <w:t>衛生福利部</w:t>
          </w:r>
          <w:r w:rsidRPr="00734227">
            <w:rPr>
              <w:rFonts w:ascii="標楷體" w:eastAsia="標楷體" w:hAnsi="標楷體" w:hint="eastAsia"/>
              <w:sz w:val="24"/>
            </w:rPr>
            <w:t>所有~</w:t>
          </w:r>
        </w:p>
      </w:tc>
    </w:tr>
  </w:tbl>
  <w:p w14:paraId="636D930A" w14:textId="77777777" w:rsidR="003F669C" w:rsidRPr="00DD6FB0" w:rsidRDefault="003F669C" w:rsidP="00C432FE">
    <w:pPr>
      <w:pStyle w:val="ad"/>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51736" w14:textId="77777777" w:rsidR="00631043" w:rsidRDefault="00631043">
      <w:r>
        <w:separator/>
      </w:r>
    </w:p>
  </w:footnote>
  <w:footnote w:type="continuationSeparator" w:id="0">
    <w:p w14:paraId="2690D5F0" w14:textId="77777777" w:rsidR="00631043" w:rsidRDefault="006310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0DCB0" w14:textId="2C95747E" w:rsidR="003F669C" w:rsidRDefault="003F669C" w:rsidP="00EA1851">
    <w:pPr>
      <w:pStyle w:val="affff2"/>
      <w:rPr>
        <w:rFonts w:ascii="Times New Roman" w:hAnsi="Times New Roman" w:cs="Times New Roman"/>
      </w:rPr>
    </w:pPr>
    <w:r>
      <w:rPr>
        <w:rFonts w:ascii="Times New Roman" w:hAnsi="Times New Roman" w:cs="Times New Roman" w:hint="eastAsia"/>
      </w:rPr>
      <w:t>衛福部關鍵基礎設施資安聯防強化案計畫</w:t>
    </w:r>
  </w:p>
  <w:p w14:paraId="5675F827" w14:textId="081A03C6" w:rsidR="003F669C" w:rsidRPr="008325F8" w:rsidRDefault="003F669C" w:rsidP="00EA1851">
    <w:pPr>
      <w:pStyle w:val="affff2"/>
      <w:rPr>
        <w:rFonts w:ascii="Times New Roman" w:hAnsi="Times New Roman" w:cs="Times New Roman"/>
      </w:rPr>
    </w:pPr>
    <w:r w:rsidRPr="008B6411">
      <w:rPr>
        <w:rFonts w:ascii="Times New Roman" w:hAnsi="Times New Roman" w:cs="Times New Roman" w:hint="eastAsia"/>
      </w:rPr>
      <w:t>1</w:t>
    </w:r>
    <w:r>
      <w:rPr>
        <w:rFonts w:ascii="Times New Roman" w:hAnsi="Times New Roman" w:cs="Times New Roman"/>
      </w:rPr>
      <w:t>11</w:t>
    </w:r>
    <w:r w:rsidRPr="008B6411">
      <w:rPr>
        <w:rFonts w:ascii="Times New Roman" w:hAnsi="Times New Roman" w:cs="Times New Roman" w:hint="eastAsia"/>
      </w:rPr>
      <w:t>年</w:t>
    </w:r>
    <w:r>
      <w:rPr>
        <w:rFonts w:ascii="Times New Roman" w:hAnsi="Times New Roman" w:cs="Times New Roman" w:hint="eastAsia"/>
      </w:rPr>
      <w:t>5</w:t>
    </w:r>
    <w:r w:rsidRPr="008B6411">
      <w:rPr>
        <w:rFonts w:ascii="Times New Roman" w:hAnsi="Times New Roman" w:cs="Times New Roman" w:hint="eastAsia"/>
      </w:rPr>
      <w:t>月</w:t>
    </w:r>
    <w:r>
      <w:rPr>
        <w:rFonts w:ascii="Times New Roman" w:hAnsi="Times New Roman" w:cs="Times New Roman" w:hint="eastAsia"/>
      </w:rPr>
      <w:t>份醫療資安情資分析月報告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84131" w14:textId="77777777" w:rsidR="003F669C" w:rsidRDefault="003F669C" w:rsidP="008E67B8">
    <w:pPr>
      <w:pStyle w:val="affff2"/>
      <w:rPr>
        <w:rFonts w:ascii="Times New Roman" w:hAnsi="Times New Roman" w:cs="Times New Roman"/>
      </w:rPr>
    </w:pPr>
    <w:r>
      <w:rPr>
        <w:rFonts w:ascii="Times New Roman" w:hAnsi="Times New Roman" w:cs="Times New Roman" w:hint="eastAsia"/>
      </w:rPr>
      <w:t>衛福部關鍵基礎設施資安聯防強化案計畫</w:t>
    </w:r>
  </w:p>
  <w:p w14:paraId="1A086282" w14:textId="4F52B0A5" w:rsidR="003F669C" w:rsidRPr="008325F8" w:rsidRDefault="003F669C" w:rsidP="00FE2A11">
    <w:pPr>
      <w:pStyle w:val="affff2"/>
      <w:rPr>
        <w:rFonts w:ascii="Times New Roman" w:hAnsi="Times New Roman" w:cs="Times New Roman"/>
      </w:rPr>
    </w:pPr>
    <w:r w:rsidRPr="008B6411">
      <w:rPr>
        <w:rFonts w:ascii="Times New Roman" w:hAnsi="Times New Roman" w:cs="Times New Roman" w:hint="eastAsia"/>
      </w:rPr>
      <w:t>1</w:t>
    </w:r>
    <w:r>
      <w:rPr>
        <w:rFonts w:ascii="Times New Roman" w:hAnsi="Times New Roman" w:cs="Times New Roman"/>
      </w:rPr>
      <w:t>11</w:t>
    </w:r>
    <w:r w:rsidRPr="008B6411">
      <w:rPr>
        <w:rFonts w:ascii="Times New Roman" w:hAnsi="Times New Roman" w:cs="Times New Roman" w:hint="eastAsia"/>
      </w:rPr>
      <w:t>年</w:t>
    </w:r>
    <w:r>
      <w:rPr>
        <w:rFonts w:ascii="Times New Roman" w:hAnsi="Times New Roman" w:cs="Times New Roman" w:hint="eastAsia"/>
      </w:rPr>
      <w:t>5</w:t>
    </w:r>
    <w:r w:rsidRPr="008B6411">
      <w:rPr>
        <w:rFonts w:ascii="Times New Roman" w:hAnsi="Times New Roman" w:cs="Times New Roman" w:hint="eastAsia"/>
      </w:rPr>
      <w:t>月</w:t>
    </w:r>
    <w:r>
      <w:rPr>
        <w:rFonts w:ascii="Times New Roman" w:hAnsi="Times New Roman" w:cs="Times New Roman" w:hint="eastAsia"/>
      </w:rPr>
      <w:t>份醫療資安情資分析月報告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0210"/>
    <w:multiLevelType w:val="hybridMultilevel"/>
    <w:tmpl w:val="B54CAEBA"/>
    <w:lvl w:ilvl="0" w:tplc="8860624C">
      <w:start w:val="1"/>
      <w:numFmt w:val="bullet"/>
      <w:pStyle w:val="H31"/>
      <w:lvlText w:val=""/>
      <w:lvlJc w:val="left"/>
      <w:pPr>
        <w:ind w:left="1189" w:hanging="480"/>
      </w:pPr>
      <w:rPr>
        <w:rFonts w:ascii="Wingdings" w:hAnsi="Wingdings" w:hint="default"/>
        <w:sz w:val="16"/>
      </w:rPr>
    </w:lvl>
    <w:lvl w:ilvl="1" w:tplc="04090003" w:tentative="1">
      <w:start w:val="1"/>
      <w:numFmt w:val="bullet"/>
      <w:lvlText w:val=""/>
      <w:lvlJc w:val="left"/>
      <w:pPr>
        <w:ind w:left="1669" w:hanging="480"/>
      </w:pPr>
      <w:rPr>
        <w:rFonts w:ascii="Wingdings" w:hAnsi="Wingdings" w:hint="default"/>
      </w:rPr>
    </w:lvl>
    <w:lvl w:ilvl="2" w:tplc="04090005" w:tentative="1">
      <w:start w:val="1"/>
      <w:numFmt w:val="bullet"/>
      <w:lvlText w:val=""/>
      <w:lvlJc w:val="left"/>
      <w:pPr>
        <w:ind w:left="2149" w:hanging="480"/>
      </w:pPr>
      <w:rPr>
        <w:rFonts w:ascii="Wingdings" w:hAnsi="Wingdings" w:hint="default"/>
      </w:rPr>
    </w:lvl>
    <w:lvl w:ilvl="3" w:tplc="04090001" w:tentative="1">
      <w:start w:val="1"/>
      <w:numFmt w:val="bullet"/>
      <w:lvlText w:val=""/>
      <w:lvlJc w:val="left"/>
      <w:pPr>
        <w:ind w:left="2629" w:hanging="480"/>
      </w:pPr>
      <w:rPr>
        <w:rFonts w:ascii="Wingdings" w:hAnsi="Wingdings" w:hint="default"/>
      </w:rPr>
    </w:lvl>
    <w:lvl w:ilvl="4" w:tplc="04090003" w:tentative="1">
      <w:start w:val="1"/>
      <w:numFmt w:val="bullet"/>
      <w:lvlText w:val=""/>
      <w:lvlJc w:val="left"/>
      <w:pPr>
        <w:ind w:left="3109" w:hanging="480"/>
      </w:pPr>
      <w:rPr>
        <w:rFonts w:ascii="Wingdings" w:hAnsi="Wingdings" w:hint="default"/>
      </w:rPr>
    </w:lvl>
    <w:lvl w:ilvl="5" w:tplc="04090005" w:tentative="1">
      <w:start w:val="1"/>
      <w:numFmt w:val="bullet"/>
      <w:lvlText w:val=""/>
      <w:lvlJc w:val="left"/>
      <w:pPr>
        <w:ind w:left="3589" w:hanging="480"/>
      </w:pPr>
      <w:rPr>
        <w:rFonts w:ascii="Wingdings" w:hAnsi="Wingdings" w:hint="default"/>
      </w:rPr>
    </w:lvl>
    <w:lvl w:ilvl="6" w:tplc="04090001" w:tentative="1">
      <w:start w:val="1"/>
      <w:numFmt w:val="bullet"/>
      <w:lvlText w:val=""/>
      <w:lvlJc w:val="left"/>
      <w:pPr>
        <w:ind w:left="4069" w:hanging="480"/>
      </w:pPr>
      <w:rPr>
        <w:rFonts w:ascii="Wingdings" w:hAnsi="Wingdings" w:hint="default"/>
      </w:rPr>
    </w:lvl>
    <w:lvl w:ilvl="7" w:tplc="04090003" w:tentative="1">
      <w:start w:val="1"/>
      <w:numFmt w:val="bullet"/>
      <w:lvlText w:val=""/>
      <w:lvlJc w:val="left"/>
      <w:pPr>
        <w:ind w:left="4549" w:hanging="480"/>
      </w:pPr>
      <w:rPr>
        <w:rFonts w:ascii="Wingdings" w:hAnsi="Wingdings" w:hint="default"/>
      </w:rPr>
    </w:lvl>
    <w:lvl w:ilvl="8" w:tplc="04090005" w:tentative="1">
      <w:start w:val="1"/>
      <w:numFmt w:val="bullet"/>
      <w:lvlText w:val=""/>
      <w:lvlJc w:val="left"/>
      <w:pPr>
        <w:ind w:left="5029" w:hanging="480"/>
      </w:pPr>
      <w:rPr>
        <w:rFonts w:ascii="Wingdings" w:hAnsi="Wingdings" w:hint="default"/>
      </w:rPr>
    </w:lvl>
  </w:abstractNum>
  <w:abstractNum w:abstractNumId="1" w15:restartNumberingAfterBreak="0">
    <w:nsid w:val="00FA1260"/>
    <w:multiLevelType w:val="hybridMultilevel"/>
    <w:tmpl w:val="62945B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3AE51CC"/>
    <w:multiLevelType w:val="hybridMultilevel"/>
    <w:tmpl w:val="DC9833AE"/>
    <w:lvl w:ilvl="0" w:tplc="FFFFFFFF">
      <w:start w:val="1"/>
      <w:numFmt w:val="decimal"/>
      <w:lvlText w:val="(%1)"/>
      <w:lvlJc w:val="left"/>
      <w:pPr>
        <w:ind w:left="1047" w:hanging="480"/>
      </w:pPr>
      <w:rPr>
        <w:rFonts w:hint="default"/>
      </w:rPr>
    </w:lvl>
    <w:lvl w:ilvl="1" w:tplc="FFFFFFFF" w:tentative="1">
      <w:start w:val="1"/>
      <w:numFmt w:val="ideographTraditional"/>
      <w:lvlText w:val="%2、"/>
      <w:lvlJc w:val="left"/>
      <w:pPr>
        <w:ind w:left="1527" w:hanging="480"/>
      </w:pPr>
    </w:lvl>
    <w:lvl w:ilvl="2" w:tplc="FFFFFFFF" w:tentative="1">
      <w:start w:val="1"/>
      <w:numFmt w:val="lowerRoman"/>
      <w:lvlText w:val="%3."/>
      <w:lvlJc w:val="right"/>
      <w:pPr>
        <w:ind w:left="2007" w:hanging="480"/>
      </w:pPr>
    </w:lvl>
    <w:lvl w:ilvl="3" w:tplc="FFFFFFFF" w:tentative="1">
      <w:start w:val="1"/>
      <w:numFmt w:val="decimal"/>
      <w:lvlText w:val="%4."/>
      <w:lvlJc w:val="left"/>
      <w:pPr>
        <w:ind w:left="2487" w:hanging="480"/>
      </w:pPr>
    </w:lvl>
    <w:lvl w:ilvl="4" w:tplc="FFFFFFFF" w:tentative="1">
      <w:start w:val="1"/>
      <w:numFmt w:val="ideographTraditional"/>
      <w:lvlText w:val="%5、"/>
      <w:lvlJc w:val="left"/>
      <w:pPr>
        <w:ind w:left="2967" w:hanging="480"/>
      </w:pPr>
    </w:lvl>
    <w:lvl w:ilvl="5" w:tplc="FFFFFFFF" w:tentative="1">
      <w:start w:val="1"/>
      <w:numFmt w:val="lowerRoman"/>
      <w:lvlText w:val="%6."/>
      <w:lvlJc w:val="right"/>
      <w:pPr>
        <w:ind w:left="3447" w:hanging="480"/>
      </w:pPr>
    </w:lvl>
    <w:lvl w:ilvl="6" w:tplc="FFFFFFFF" w:tentative="1">
      <w:start w:val="1"/>
      <w:numFmt w:val="decimal"/>
      <w:lvlText w:val="%7."/>
      <w:lvlJc w:val="left"/>
      <w:pPr>
        <w:ind w:left="3927" w:hanging="480"/>
      </w:pPr>
    </w:lvl>
    <w:lvl w:ilvl="7" w:tplc="FFFFFFFF" w:tentative="1">
      <w:start w:val="1"/>
      <w:numFmt w:val="ideographTraditional"/>
      <w:lvlText w:val="%8、"/>
      <w:lvlJc w:val="left"/>
      <w:pPr>
        <w:ind w:left="4407" w:hanging="480"/>
      </w:pPr>
    </w:lvl>
    <w:lvl w:ilvl="8" w:tplc="FFFFFFFF" w:tentative="1">
      <w:start w:val="1"/>
      <w:numFmt w:val="lowerRoman"/>
      <w:lvlText w:val="%9."/>
      <w:lvlJc w:val="right"/>
      <w:pPr>
        <w:ind w:left="4887" w:hanging="480"/>
      </w:pPr>
    </w:lvl>
  </w:abstractNum>
  <w:abstractNum w:abstractNumId="3" w15:restartNumberingAfterBreak="0">
    <w:nsid w:val="062737E7"/>
    <w:multiLevelType w:val="hybridMultilevel"/>
    <w:tmpl w:val="C9428362"/>
    <w:lvl w:ilvl="0" w:tplc="CB8409D6">
      <w:start w:val="1"/>
      <w:numFmt w:val="bullet"/>
      <w:pStyle w:val="H52"/>
      <w:lvlText w:val="‒"/>
      <w:lvlJc w:val="left"/>
      <w:pPr>
        <w:ind w:left="480" w:hanging="480"/>
      </w:pPr>
      <w:rPr>
        <w:rFonts w:ascii="Times New Roman" w:eastAsia="標楷體" w:hAnsi="Times New Roman" w:cs="Times New Roman" w:hint="default"/>
        <w:color w:val="auto"/>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84F00D5"/>
    <w:multiLevelType w:val="hybridMultilevel"/>
    <w:tmpl w:val="6EF8B4A0"/>
    <w:lvl w:ilvl="0" w:tplc="CBB0DC0A">
      <w:start w:val="1"/>
      <w:numFmt w:val="bullet"/>
      <w:pStyle w:val="H11"/>
      <w:lvlText w:val=""/>
      <w:lvlJc w:val="left"/>
      <w:pPr>
        <w:ind w:left="480" w:hanging="480"/>
      </w:pPr>
      <w:rPr>
        <w:rFonts w:ascii="Wingdings" w:hAnsi="Wingdings" w:hint="default"/>
        <w:sz w:val="1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10E67A1"/>
    <w:multiLevelType w:val="hybridMultilevel"/>
    <w:tmpl w:val="F7867226"/>
    <w:lvl w:ilvl="0" w:tplc="96B65320">
      <w:start w:val="1"/>
      <w:numFmt w:val="bullet"/>
      <w:pStyle w:val="H12"/>
      <w:lvlText w:val="‒"/>
      <w:lvlJc w:val="left"/>
      <w:pPr>
        <w:ind w:left="480" w:hanging="480"/>
      </w:pPr>
      <w:rPr>
        <w:rFonts w:ascii="Times New Roman" w:eastAsia="標楷體" w:hAnsi="Times New Roman" w:cs="Times New Roman" w:hint="default"/>
        <w:color w:val="auto"/>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20456AA"/>
    <w:multiLevelType w:val="hybridMultilevel"/>
    <w:tmpl w:val="70200618"/>
    <w:lvl w:ilvl="0" w:tplc="F0C8EC0A">
      <w:start w:val="1"/>
      <w:numFmt w:val="decimal"/>
      <w:lvlText w:val="(%1)"/>
      <w:lvlJc w:val="left"/>
      <w:pPr>
        <w:ind w:left="1047"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2865E82"/>
    <w:multiLevelType w:val="hybridMultilevel"/>
    <w:tmpl w:val="94A89F76"/>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2C66E3D"/>
    <w:multiLevelType w:val="hybridMultilevel"/>
    <w:tmpl w:val="E98AEC42"/>
    <w:lvl w:ilvl="0" w:tplc="FFFFFFFF">
      <w:start w:val="1"/>
      <w:numFmt w:val="decimal"/>
      <w:lvlText w:val="(%1)"/>
      <w:lvlJc w:val="left"/>
      <w:pPr>
        <w:ind w:left="1047" w:hanging="480"/>
      </w:pPr>
      <w:rPr>
        <w:rFonts w:hint="default"/>
      </w:rPr>
    </w:lvl>
    <w:lvl w:ilvl="1" w:tplc="FFFFFFFF" w:tentative="1">
      <w:start w:val="1"/>
      <w:numFmt w:val="ideographTraditional"/>
      <w:lvlText w:val="%2、"/>
      <w:lvlJc w:val="left"/>
      <w:pPr>
        <w:ind w:left="1527" w:hanging="480"/>
      </w:pPr>
    </w:lvl>
    <w:lvl w:ilvl="2" w:tplc="FFFFFFFF" w:tentative="1">
      <w:start w:val="1"/>
      <w:numFmt w:val="lowerRoman"/>
      <w:lvlText w:val="%3."/>
      <w:lvlJc w:val="right"/>
      <w:pPr>
        <w:ind w:left="2007" w:hanging="480"/>
      </w:pPr>
    </w:lvl>
    <w:lvl w:ilvl="3" w:tplc="FFFFFFFF" w:tentative="1">
      <w:start w:val="1"/>
      <w:numFmt w:val="decimal"/>
      <w:lvlText w:val="%4."/>
      <w:lvlJc w:val="left"/>
      <w:pPr>
        <w:ind w:left="2487" w:hanging="480"/>
      </w:pPr>
    </w:lvl>
    <w:lvl w:ilvl="4" w:tplc="FFFFFFFF" w:tentative="1">
      <w:start w:val="1"/>
      <w:numFmt w:val="ideographTraditional"/>
      <w:lvlText w:val="%5、"/>
      <w:lvlJc w:val="left"/>
      <w:pPr>
        <w:ind w:left="2967" w:hanging="480"/>
      </w:pPr>
    </w:lvl>
    <w:lvl w:ilvl="5" w:tplc="FFFFFFFF" w:tentative="1">
      <w:start w:val="1"/>
      <w:numFmt w:val="lowerRoman"/>
      <w:lvlText w:val="%6."/>
      <w:lvlJc w:val="right"/>
      <w:pPr>
        <w:ind w:left="3447" w:hanging="480"/>
      </w:pPr>
    </w:lvl>
    <w:lvl w:ilvl="6" w:tplc="FFFFFFFF" w:tentative="1">
      <w:start w:val="1"/>
      <w:numFmt w:val="decimal"/>
      <w:lvlText w:val="%7."/>
      <w:lvlJc w:val="left"/>
      <w:pPr>
        <w:ind w:left="3927" w:hanging="480"/>
      </w:pPr>
    </w:lvl>
    <w:lvl w:ilvl="7" w:tplc="FFFFFFFF" w:tentative="1">
      <w:start w:val="1"/>
      <w:numFmt w:val="ideographTraditional"/>
      <w:lvlText w:val="%8、"/>
      <w:lvlJc w:val="left"/>
      <w:pPr>
        <w:ind w:left="4407" w:hanging="480"/>
      </w:pPr>
    </w:lvl>
    <w:lvl w:ilvl="8" w:tplc="FFFFFFFF" w:tentative="1">
      <w:start w:val="1"/>
      <w:numFmt w:val="lowerRoman"/>
      <w:lvlText w:val="%9."/>
      <w:lvlJc w:val="right"/>
      <w:pPr>
        <w:ind w:left="4887" w:hanging="480"/>
      </w:pPr>
    </w:lvl>
  </w:abstractNum>
  <w:abstractNum w:abstractNumId="9" w15:restartNumberingAfterBreak="0">
    <w:nsid w:val="1329330A"/>
    <w:multiLevelType w:val="hybridMultilevel"/>
    <w:tmpl w:val="FBC425F6"/>
    <w:lvl w:ilvl="0" w:tplc="DC7ABC3E">
      <w:start w:val="1"/>
      <w:numFmt w:val="bullet"/>
      <w:pStyle w:val="a"/>
      <w:lvlText w:val=""/>
      <w:lvlJc w:val="left"/>
      <w:pPr>
        <w:ind w:left="480" w:hanging="480"/>
      </w:pPr>
      <w:rPr>
        <w:rFonts w:ascii="Wingdings" w:hAnsi="Wingdings" w:hint="default"/>
        <w:sz w:val="1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33645A6"/>
    <w:multiLevelType w:val="multilevel"/>
    <w:tmpl w:val="756AE044"/>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B7A5D52"/>
    <w:multiLevelType w:val="hybridMultilevel"/>
    <w:tmpl w:val="93C0A50C"/>
    <w:lvl w:ilvl="0" w:tplc="3F90CD72">
      <w:start w:val="1"/>
      <w:numFmt w:val="bullet"/>
      <w:pStyle w:val="H42"/>
      <w:lvlText w:val="–"/>
      <w:lvlJc w:val="left"/>
      <w:pPr>
        <w:ind w:left="1614" w:hanging="480"/>
      </w:pPr>
      <w:rPr>
        <w:rFonts w:ascii="標楷體" w:eastAsia="標楷體" w:hAnsi="標楷體" w:hint="eastAsia"/>
      </w:rPr>
    </w:lvl>
    <w:lvl w:ilvl="1" w:tplc="04090003" w:tentative="1">
      <w:start w:val="1"/>
      <w:numFmt w:val="bullet"/>
      <w:lvlText w:val=""/>
      <w:lvlJc w:val="left"/>
      <w:pPr>
        <w:ind w:left="2094" w:hanging="480"/>
      </w:pPr>
      <w:rPr>
        <w:rFonts w:ascii="Wingdings" w:hAnsi="Wingdings" w:hint="default"/>
      </w:rPr>
    </w:lvl>
    <w:lvl w:ilvl="2" w:tplc="04090005" w:tentative="1">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12" w15:restartNumberingAfterBreak="0">
    <w:nsid w:val="1EF85117"/>
    <w:multiLevelType w:val="hybridMultilevel"/>
    <w:tmpl w:val="5D7A7C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38F515A"/>
    <w:multiLevelType w:val="hybridMultilevel"/>
    <w:tmpl w:val="6AACAA66"/>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8DD6C0A"/>
    <w:multiLevelType w:val="hybridMultilevel"/>
    <w:tmpl w:val="09848CA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DA72433"/>
    <w:multiLevelType w:val="hybridMultilevel"/>
    <w:tmpl w:val="E6E22BFA"/>
    <w:lvl w:ilvl="0" w:tplc="7CB4855E">
      <w:start w:val="1"/>
      <w:numFmt w:val="bullet"/>
      <w:pStyle w:val="a0"/>
      <w:lvlText w:val="-"/>
      <w:lvlJc w:val="left"/>
      <w:pPr>
        <w:ind w:left="593" w:hanging="480"/>
      </w:pPr>
      <w:rPr>
        <w:rFonts w:ascii="標楷體" w:eastAsia="標楷體" w:hAnsi="標楷體" w:cs="Times New Roman" w:hint="eastAsia"/>
        <w:sz w:val="16"/>
      </w:rPr>
    </w:lvl>
    <w:lvl w:ilvl="1" w:tplc="04090003" w:tentative="1">
      <w:start w:val="1"/>
      <w:numFmt w:val="bullet"/>
      <w:lvlText w:val=""/>
      <w:lvlJc w:val="left"/>
      <w:pPr>
        <w:ind w:left="1073" w:hanging="480"/>
      </w:pPr>
      <w:rPr>
        <w:rFonts w:ascii="Wingdings" w:hAnsi="Wingdings" w:hint="default"/>
      </w:rPr>
    </w:lvl>
    <w:lvl w:ilvl="2" w:tplc="04090005" w:tentative="1">
      <w:start w:val="1"/>
      <w:numFmt w:val="bullet"/>
      <w:lvlText w:val=""/>
      <w:lvlJc w:val="left"/>
      <w:pPr>
        <w:ind w:left="1553" w:hanging="480"/>
      </w:pPr>
      <w:rPr>
        <w:rFonts w:ascii="Wingdings" w:hAnsi="Wingdings" w:hint="default"/>
      </w:rPr>
    </w:lvl>
    <w:lvl w:ilvl="3" w:tplc="04090001" w:tentative="1">
      <w:start w:val="1"/>
      <w:numFmt w:val="bullet"/>
      <w:lvlText w:val=""/>
      <w:lvlJc w:val="left"/>
      <w:pPr>
        <w:ind w:left="2033" w:hanging="480"/>
      </w:pPr>
      <w:rPr>
        <w:rFonts w:ascii="Wingdings" w:hAnsi="Wingdings" w:hint="default"/>
      </w:rPr>
    </w:lvl>
    <w:lvl w:ilvl="4" w:tplc="04090003" w:tentative="1">
      <w:start w:val="1"/>
      <w:numFmt w:val="bullet"/>
      <w:lvlText w:val=""/>
      <w:lvlJc w:val="left"/>
      <w:pPr>
        <w:ind w:left="2513" w:hanging="480"/>
      </w:pPr>
      <w:rPr>
        <w:rFonts w:ascii="Wingdings" w:hAnsi="Wingdings" w:hint="default"/>
      </w:rPr>
    </w:lvl>
    <w:lvl w:ilvl="5" w:tplc="04090005" w:tentative="1">
      <w:start w:val="1"/>
      <w:numFmt w:val="bullet"/>
      <w:lvlText w:val=""/>
      <w:lvlJc w:val="left"/>
      <w:pPr>
        <w:ind w:left="2993" w:hanging="480"/>
      </w:pPr>
      <w:rPr>
        <w:rFonts w:ascii="Wingdings" w:hAnsi="Wingdings" w:hint="default"/>
      </w:rPr>
    </w:lvl>
    <w:lvl w:ilvl="6" w:tplc="04090001" w:tentative="1">
      <w:start w:val="1"/>
      <w:numFmt w:val="bullet"/>
      <w:lvlText w:val=""/>
      <w:lvlJc w:val="left"/>
      <w:pPr>
        <w:ind w:left="3473" w:hanging="480"/>
      </w:pPr>
      <w:rPr>
        <w:rFonts w:ascii="Wingdings" w:hAnsi="Wingdings" w:hint="default"/>
      </w:rPr>
    </w:lvl>
    <w:lvl w:ilvl="7" w:tplc="04090003" w:tentative="1">
      <w:start w:val="1"/>
      <w:numFmt w:val="bullet"/>
      <w:lvlText w:val=""/>
      <w:lvlJc w:val="left"/>
      <w:pPr>
        <w:ind w:left="3953" w:hanging="480"/>
      </w:pPr>
      <w:rPr>
        <w:rFonts w:ascii="Wingdings" w:hAnsi="Wingdings" w:hint="default"/>
      </w:rPr>
    </w:lvl>
    <w:lvl w:ilvl="8" w:tplc="04090005" w:tentative="1">
      <w:start w:val="1"/>
      <w:numFmt w:val="bullet"/>
      <w:lvlText w:val=""/>
      <w:lvlJc w:val="left"/>
      <w:pPr>
        <w:ind w:left="4433" w:hanging="480"/>
      </w:pPr>
      <w:rPr>
        <w:rFonts w:ascii="Wingdings" w:hAnsi="Wingdings" w:hint="default"/>
      </w:rPr>
    </w:lvl>
  </w:abstractNum>
  <w:abstractNum w:abstractNumId="16" w15:restartNumberingAfterBreak="0">
    <w:nsid w:val="310267F7"/>
    <w:multiLevelType w:val="hybridMultilevel"/>
    <w:tmpl w:val="D4CAD538"/>
    <w:lvl w:ilvl="0" w:tplc="6C349394">
      <w:start w:val="1"/>
      <w:numFmt w:val="decimal"/>
      <w:pStyle w:val="a1"/>
      <w:lvlText w:val="%1."/>
      <w:lvlJc w:val="left"/>
      <w:pPr>
        <w:ind w:left="480" w:hanging="480"/>
      </w:pPr>
      <w:rPr>
        <w:rFonts w:hint="eastAsia"/>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34AB3BDE"/>
    <w:multiLevelType w:val="hybridMultilevel"/>
    <w:tmpl w:val="D6202D0E"/>
    <w:lvl w:ilvl="0" w:tplc="076C22EC">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5C036D6"/>
    <w:multiLevelType w:val="hybridMultilevel"/>
    <w:tmpl w:val="F6966A58"/>
    <w:lvl w:ilvl="0" w:tplc="04090001">
      <w:start w:val="1"/>
      <w:numFmt w:val="bullet"/>
      <w:lvlText w:val=""/>
      <w:lvlJc w:val="left"/>
      <w:pPr>
        <w:ind w:left="1527" w:hanging="480"/>
      </w:pPr>
      <w:rPr>
        <w:rFonts w:ascii="Wingdings" w:hAnsi="Wingdings" w:hint="default"/>
      </w:rPr>
    </w:lvl>
    <w:lvl w:ilvl="1" w:tplc="04090003" w:tentative="1">
      <w:start w:val="1"/>
      <w:numFmt w:val="bullet"/>
      <w:lvlText w:val=""/>
      <w:lvlJc w:val="left"/>
      <w:pPr>
        <w:ind w:left="2007" w:hanging="480"/>
      </w:pPr>
      <w:rPr>
        <w:rFonts w:ascii="Wingdings" w:hAnsi="Wingdings" w:hint="default"/>
      </w:rPr>
    </w:lvl>
    <w:lvl w:ilvl="2" w:tplc="04090005" w:tentative="1">
      <w:start w:val="1"/>
      <w:numFmt w:val="bullet"/>
      <w:lvlText w:val=""/>
      <w:lvlJc w:val="left"/>
      <w:pPr>
        <w:ind w:left="2487" w:hanging="480"/>
      </w:pPr>
      <w:rPr>
        <w:rFonts w:ascii="Wingdings" w:hAnsi="Wingdings" w:hint="default"/>
      </w:rPr>
    </w:lvl>
    <w:lvl w:ilvl="3" w:tplc="04090001" w:tentative="1">
      <w:start w:val="1"/>
      <w:numFmt w:val="bullet"/>
      <w:lvlText w:val=""/>
      <w:lvlJc w:val="left"/>
      <w:pPr>
        <w:ind w:left="2967" w:hanging="480"/>
      </w:pPr>
      <w:rPr>
        <w:rFonts w:ascii="Wingdings" w:hAnsi="Wingdings" w:hint="default"/>
      </w:rPr>
    </w:lvl>
    <w:lvl w:ilvl="4" w:tplc="04090003" w:tentative="1">
      <w:start w:val="1"/>
      <w:numFmt w:val="bullet"/>
      <w:lvlText w:val=""/>
      <w:lvlJc w:val="left"/>
      <w:pPr>
        <w:ind w:left="3447" w:hanging="480"/>
      </w:pPr>
      <w:rPr>
        <w:rFonts w:ascii="Wingdings" w:hAnsi="Wingdings" w:hint="default"/>
      </w:rPr>
    </w:lvl>
    <w:lvl w:ilvl="5" w:tplc="04090005" w:tentative="1">
      <w:start w:val="1"/>
      <w:numFmt w:val="bullet"/>
      <w:lvlText w:val=""/>
      <w:lvlJc w:val="left"/>
      <w:pPr>
        <w:ind w:left="3927" w:hanging="480"/>
      </w:pPr>
      <w:rPr>
        <w:rFonts w:ascii="Wingdings" w:hAnsi="Wingdings" w:hint="default"/>
      </w:rPr>
    </w:lvl>
    <w:lvl w:ilvl="6" w:tplc="04090001" w:tentative="1">
      <w:start w:val="1"/>
      <w:numFmt w:val="bullet"/>
      <w:lvlText w:val=""/>
      <w:lvlJc w:val="left"/>
      <w:pPr>
        <w:ind w:left="4407" w:hanging="480"/>
      </w:pPr>
      <w:rPr>
        <w:rFonts w:ascii="Wingdings" w:hAnsi="Wingdings" w:hint="default"/>
      </w:rPr>
    </w:lvl>
    <w:lvl w:ilvl="7" w:tplc="04090003" w:tentative="1">
      <w:start w:val="1"/>
      <w:numFmt w:val="bullet"/>
      <w:lvlText w:val=""/>
      <w:lvlJc w:val="left"/>
      <w:pPr>
        <w:ind w:left="4887" w:hanging="480"/>
      </w:pPr>
      <w:rPr>
        <w:rFonts w:ascii="Wingdings" w:hAnsi="Wingdings" w:hint="default"/>
      </w:rPr>
    </w:lvl>
    <w:lvl w:ilvl="8" w:tplc="04090005" w:tentative="1">
      <w:start w:val="1"/>
      <w:numFmt w:val="bullet"/>
      <w:lvlText w:val=""/>
      <w:lvlJc w:val="left"/>
      <w:pPr>
        <w:ind w:left="5367" w:hanging="480"/>
      </w:pPr>
      <w:rPr>
        <w:rFonts w:ascii="Wingdings" w:hAnsi="Wingdings" w:hint="default"/>
      </w:rPr>
    </w:lvl>
  </w:abstractNum>
  <w:abstractNum w:abstractNumId="19" w15:restartNumberingAfterBreak="0">
    <w:nsid w:val="36B73D1C"/>
    <w:multiLevelType w:val="hybridMultilevel"/>
    <w:tmpl w:val="836C3E34"/>
    <w:lvl w:ilvl="0" w:tplc="C0FE61C8">
      <w:start w:val="1"/>
      <w:numFmt w:val="bullet"/>
      <w:pStyle w:val="H23"/>
      <w:lvlText w:val=""/>
      <w:lvlJc w:val="left"/>
      <w:pPr>
        <w:ind w:left="3141" w:hanging="480"/>
      </w:pPr>
      <w:rPr>
        <w:rFonts w:ascii="Wingdings" w:hAnsi="Wingdings" w:hint="default"/>
        <w:sz w:val="16"/>
      </w:rPr>
    </w:lvl>
    <w:lvl w:ilvl="1" w:tplc="04090003" w:tentative="1">
      <w:start w:val="1"/>
      <w:numFmt w:val="bullet"/>
      <w:lvlText w:val=""/>
      <w:lvlJc w:val="left"/>
      <w:pPr>
        <w:ind w:left="3621" w:hanging="480"/>
      </w:pPr>
      <w:rPr>
        <w:rFonts w:ascii="Wingdings" w:hAnsi="Wingdings" w:hint="default"/>
      </w:rPr>
    </w:lvl>
    <w:lvl w:ilvl="2" w:tplc="04090005" w:tentative="1">
      <w:start w:val="1"/>
      <w:numFmt w:val="bullet"/>
      <w:lvlText w:val=""/>
      <w:lvlJc w:val="left"/>
      <w:pPr>
        <w:ind w:left="4101" w:hanging="480"/>
      </w:pPr>
      <w:rPr>
        <w:rFonts w:ascii="Wingdings" w:hAnsi="Wingdings" w:hint="default"/>
      </w:rPr>
    </w:lvl>
    <w:lvl w:ilvl="3" w:tplc="04090001" w:tentative="1">
      <w:start w:val="1"/>
      <w:numFmt w:val="bullet"/>
      <w:lvlText w:val=""/>
      <w:lvlJc w:val="left"/>
      <w:pPr>
        <w:ind w:left="4581" w:hanging="480"/>
      </w:pPr>
      <w:rPr>
        <w:rFonts w:ascii="Wingdings" w:hAnsi="Wingdings" w:hint="default"/>
      </w:rPr>
    </w:lvl>
    <w:lvl w:ilvl="4" w:tplc="04090003" w:tentative="1">
      <w:start w:val="1"/>
      <w:numFmt w:val="bullet"/>
      <w:lvlText w:val=""/>
      <w:lvlJc w:val="left"/>
      <w:pPr>
        <w:ind w:left="5061" w:hanging="480"/>
      </w:pPr>
      <w:rPr>
        <w:rFonts w:ascii="Wingdings" w:hAnsi="Wingdings" w:hint="default"/>
      </w:rPr>
    </w:lvl>
    <w:lvl w:ilvl="5" w:tplc="04090005" w:tentative="1">
      <w:start w:val="1"/>
      <w:numFmt w:val="bullet"/>
      <w:lvlText w:val=""/>
      <w:lvlJc w:val="left"/>
      <w:pPr>
        <w:ind w:left="5541" w:hanging="480"/>
      </w:pPr>
      <w:rPr>
        <w:rFonts w:ascii="Wingdings" w:hAnsi="Wingdings" w:hint="default"/>
      </w:rPr>
    </w:lvl>
    <w:lvl w:ilvl="6" w:tplc="04090001" w:tentative="1">
      <w:start w:val="1"/>
      <w:numFmt w:val="bullet"/>
      <w:lvlText w:val=""/>
      <w:lvlJc w:val="left"/>
      <w:pPr>
        <w:ind w:left="6021" w:hanging="480"/>
      </w:pPr>
      <w:rPr>
        <w:rFonts w:ascii="Wingdings" w:hAnsi="Wingdings" w:hint="default"/>
      </w:rPr>
    </w:lvl>
    <w:lvl w:ilvl="7" w:tplc="04090003" w:tentative="1">
      <w:start w:val="1"/>
      <w:numFmt w:val="bullet"/>
      <w:lvlText w:val=""/>
      <w:lvlJc w:val="left"/>
      <w:pPr>
        <w:ind w:left="6501" w:hanging="480"/>
      </w:pPr>
      <w:rPr>
        <w:rFonts w:ascii="Wingdings" w:hAnsi="Wingdings" w:hint="default"/>
      </w:rPr>
    </w:lvl>
    <w:lvl w:ilvl="8" w:tplc="04090005" w:tentative="1">
      <w:start w:val="1"/>
      <w:numFmt w:val="bullet"/>
      <w:lvlText w:val=""/>
      <w:lvlJc w:val="left"/>
      <w:pPr>
        <w:ind w:left="6981" w:hanging="480"/>
      </w:pPr>
      <w:rPr>
        <w:rFonts w:ascii="Wingdings" w:hAnsi="Wingdings" w:hint="default"/>
      </w:rPr>
    </w:lvl>
  </w:abstractNum>
  <w:abstractNum w:abstractNumId="20" w15:restartNumberingAfterBreak="0">
    <w:nsid w:val="396A5063"/>
    <w:multiLevelType w:val="hybridMultilevel"/>
    <w:tmpl w:val="FB0E0986"/>
    <w:lvl w:ilvl="0" w:tplc="BAB2E976">
      <w:start w:val="1"/>
      <w:numFmt w:val="bullet"/>
      <w:pStyle w:val="H32"/>
      <w:lvlText w:val="‒"/>
      <w:lvlJc w:val="left"/>
      <w:pPr>
        <w:ind w:left="2748" w:hanging="480"/>
      </w:pPr>
      <w:rPr>
        <w:rFonts w:ascii="Times New Roman" w:eastAsia="標楷體" w:hAnsi="Times New Roman" w:cs="Times New Roman" w:hint="default"/>
        <w:color w:val="auto"/>
        <w:sz w:val="24"/>
      </w:rPr>
    </w:lvl>
    <w:lvl w:ilvl="1" w:tplc="04090003" w:tentative="1">
      <w:start w:val="1"/>
      <w:numFmt w:val="bullet"/>
      <w:lvlText w:val=""/>
      <w:lvlJc w:val="left"/>
      <w:pPr>
        <w:ind w:left="3228" w:hanging="480"/>
      </w:pPr>
      <w:rPr>
        <w:rFonts w:ascii="Wingdings" w:hAnsi="Wingdings" w:hint="default"/>
      </w:rPr>
    </w:lvl>
    <w:lvl w:ilvl="2" w:tplc="04090005" w:tentative="1">
      <w:start w:val="1"/>
      <w:numFmt w:val="bullet"/>
      <w:lvlText w:val=""/>
      <w:lvlJc w:val="left"/>
      <w:pPr>
        <w:ind w:left="3708" w:hanging="480"/>
      </w:pPr>
      <w:rPr>
        <w:rFonts w:ascii="Wingdings" w:hAnsi="Wingdings" w:hint="default"/>
      </w:rPr>
    </w:lvl>
    <w:lvl w:ilvl="3" w:tplc="04090001" w:tentative="1">
      <w:start w:val="1"/>
      <w:numFmt w:val="bullet"/>
      <w:lvlText w:val=""/>
      <w:lvlJc w:val="left"/>
      <w:pPr>
        <w:ind w:left="4188" w:hanging="480"/>
      </w:pPr>
      <w:rPr>
        <w:rFonts w:ascii="Wingdings" w:hAnsi="Wingdings" w:hint="default"/>
      </w:rPr>
    </w:lvl>
    <w:lvl w:ilvl="4" w:tplc="04090003" w:tentative="1">
      <w:start w:val="1"/>
      <w:numFmt w:val="bullet"/>
      <w:lvlText w:val=""/>
      <w:lvlJc w:val="left"/>
      <w:pPr>
        <w:ind w:left="4668" w:hanging="480"/>
      </w:pPr>
      <w:rPr>
        <w:rFonts w:ascii="Wingdings" w:hAnsi="Wingdings" w:hint="default"/>
      </w:rPr>
    </w:lvl>
    <w:lvl w:ilvl="5" w:tplc="04090005" w:tentative="1">
      <w:start w:val="1"/>
      <w:numFmt w:val="bullet"/>
      <w:lvlText w:val=""/>
      <w:lvlJc w:val="left"/>
      <w:pPr>
        <w:ind w:left="5148" w:hanging="480"/>
      </w:pPr>
      <w:rPr>
        <w:rFonts w:ascii="Wingdings" w:hAnsi="Wingdings" w:hint="default"/>
      </w:rPr>
    </w:lvl>
    <w:lvl w:ilvl="6" w:tplc="04090001" w:tentative="1">
      <w:start w:val="1"/>
      <w:numFmt w:val="bullet"/>
      <w:lvlText w:val=""/>
      <w:lvlJc w:val="left"/>
      <w:pPr>
        <w:ind w:left="5628" w:hanging="480"/>
      </w:pPr>
      <w:rPr>
        <w:rFonts w:ascii="Wingdings" w:hAnsi="Wingdings" w:hint="default"/>
      </w:rPr>
    </w:lvl>
    <w:lvl w:ilvl="7" w:tplc="04090003" w:tentative="1">
      <w:start w:val="1"/>
      <w:numFmt w:val="bullet"/>
      <w:lvlText w:val=""/>
      <w:lvlJc w:val="left"/>
      <w:pPr>
        <w:ind w:left="6108" w:hanging="480"/>
      </w:pPr>
      <w:rPr>
        <w:rFonts w:ascii="Wingdings" w:hAnsi="Wingdings" w:hint="default"/>
      </w:rPr>
    </w:lvl>
    <w:lvl w:ilvl="8" w:tplc="04090005" w:tentative="1">
      <w:start w:val="1"/>
      <w:numFmt w:val="bullet"/>
      <w:lvlText w:val=""/>
      <w:lvlJc w:val="left"/>
      <w:pPr>
        <w:ind w:left="6588" w:hanging="480"/>
      </w:pPr>
      <w:rPr>
        <w:rFonts w:ascii="Wingdings" w:hAnsi="Wingdings" w:hint="default"/>
      </w:rPr>
    </w:lvl>
  </w:abstractNum>
  <w:abstractNum w:abstractNumId="21" w15:restartNumberingAfterBreak="0">
    <w:nsid w:val="3E5D4415"/>
    <w:multiLevelType w:val="hybridMultilevel"/>
    <w:tmpl w:val="03703AD2"/>
    <w:lvl w:ilvl="0" w:tplc="1DE6569C">
      <w:start w:val="1"/>
      <w:numFmt w:val="bullet"/>
      <w:pStyle w:val="a2"/>
      <w:lvlText w:val="-"/>
      <w:lvlJc w:val="left"/>
      <w:pPr>
        <w:ind w:left="480" w:hanging="480"/>
      </w:pPr>
      <w:rPr>
        <w:rFonts w:ascii="標楷體" w:eastAsia="標楷體" w:hAnsi="標楷體" w:cs="Times New Roman" w:hint="eastAsia"/>
        <w:sz w:val="1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3F071FC3"/>
    <w:multiLevelType w:val="hybridMultilevel"/>
    <w:tmpl w:val="41E2EA1E"/>
    <w:lvl w:ilvl="0" w:tplc="04090001">
      <w:start w:val="1"/>
      <w:numFmt w:val="bullet"/>
      <w:lvlText w:val=""/>
      <w:lvlJc w:val="left"/>
      <w:pPr>
        <w:ind w:left="1527" w:hanging="480"/>
      </w:pPr>
      <w:rPr>
        <w:rFonts w:ascii="Wingdings" w:hAnsi="Wingdings" w:hint="default"/>
      </w:rPr>
    </w:lvl>
    <w:lvl w:ilvl="1" w:tplc="04090003" w:tentative="1">
      <w:start w:val="1"/>
      <w:numFmt w:val="bullet"/>
      <w:lvlText w:val=""/>
      <w:lvlJc w:val="left"/>
      <w:pPr>
        <w:ind w:left="2007" w:hanging="480"/>
      </w:pPr>
      <w:rPr>
        <w:rFonts w:ascii="Wingdings" w:hAnsi="Wingdings" w:hint="default"/>
      </w:rPr>
    </w:lvl>
    <w:lvl w:ilvl="2" w:tplc="04090005" w:tentative="1">
      <w:start w:val="1"/>
      <w:numFmt w:val="bullet"/>
      <w:lvlText w:val=""/>
      <w:lvlJc w:val="left"/>
      <w:pPr>
        <w:ind w:left="2487" w:hanging="480"/>
      </w:pPr>
      <w:rPr>
        <w:rFonts w:ascii="Wingdings" w:hAnsi="Wingdings" w:hint="default"/>
      </w:rPr>
    </w:lvl>
    <w:lvl w:ilvl="3" w:tplc="04090001" w:tentative="1">
      <w:start w:val="1"/>
      <w:numFmt w:val="bullet"/>
      <w:lvlText w:val=""/>
      <w:lvlJc w:val="left"/>
      <w:pPr>
        <w:ind w:left="2967" w:hanging="480"/>
      </w:pPr>
      <w:rPr>
        <w:rFonts w:ascii="Wingdings" w:hAnsi="Wingdings" w:hint="default"/>
      </w:rPr>
    </w:lvl>
    <w:lvl w:ilvl="4" w:tplc="04090003" w:tentative="1">
      <w:start w:val="1"/>
      <w:numFmt w:val="bullet"/>
      <w:lvlText w:val=""/>
      <w:lvlJc w:val="left"/>
      <w:pPr>
        <w:ind w:left="3447" w:hanging="480"/>
      </w:pPr>
      <w:rPr>
        <w:rFonts w:ascii="Wingdings" w:hAnsi="Wingdings" w:hint="default"/>
      </w:rPr>
    </w:lvl>
    <w:lvl w:ilvl="5" w:tplc="04090005" w:tentative="1">
      <w:start w:val="1"/>
      <w:numFmt w:val="bullet"/>
      <w:lvlText w:val=""/>
      <w:lvlJc w:val="left"/>
      <w:pPr>
        <w:ind w:left="3927" w:hanging="480"/>
      </w:pPr>
      <w:rPr>
        <w:rFonts w:ascii="Wingdings" w:hAnsi="Wingdings" w:hint="default"/>
      </w:rPr>
    </w:lvl>
    <w:lvl w:ilvl="6" w:tplc="04090001" w:tentative="1">
      <w:start w:val="1"/>
      <w:numFmt w:val="bullet"/>
      <w:lvlText w:val=""/>
      <w:lvlJc w:val="left"/>
      <w:pPr>
        <w:ind w:left="4407" w:hanging="480"/>
      </w:pPr>
      <w:rPr>
        <w:rFonts w:ascii="Wingdings" w:hAnsi="Wingdings" w:hint="default"/>
      </w:rPr>
    </w:lvl>
    <w:lvl w:ilvl="7" w:tplc="04090003" w:tentative="1">
      <w:start w:val="1"/>
      <w:numFmt w:val="bullet"/>
      <w:lvlText w:val=""/>
      <w:lvlJc w:val="left"/>
      <w:pPr>
        <w:ind w:left="4887" w:hanging="480"/>
      </w:pPr>
      <w:rPr>
        <w:rFonts w:ascii="Wingdings" w:hAnsi="Wingdings" w:hint="default"/>
      </w:rPr>
    </w:lvl>
    <w:lvl w:ilvl="8" w:tplc="04090005" w:tentative="1">
      <w:start w:val="1"/>
      <w:numFmt w:val="bullet"/>
      <w:lvlText w:val=""/>
      <w:lvlJc w:val="left"/>
      <w:pPr>
        <w:ind w:left="5367" w:hanging="480"/>
      </w:pPr>
      <w:rPr>
        <w:rFonts w:ascii="Wingdings" w:hAnsi="Wingdings" w:hint="default"/>
      </w:rPr>
    </w:lvl>
  </w:abstractNum>
  <w:abstractNum w:abstractNumId="23" w15:restartNumberingAfterBreak="0">
    <w:nsid w:val="40BA5811"/>
    <w:multiLevelType w:val="hybridMultilevel"/>
    <w:tmpl w:val="C9AA01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437E6CBD"/>
    <w:multiLevelType w:val="hybridMultilevel"/>
    <w:tmpl w:val="5D7A7C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45396343"/>
    <w:multiLevelType w:val="hybridMultilevel"/>
    <w:tmpl w:val="D09445F6"/>
    <w:lvl w:ilvl="0" w:tplc="1836209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456166A7"/>
    <w:multiLevelType w:val="hybridMultilevel"/>
    <w:tmpl w:val="A47A7166"/>
    <w:lvl w:ilvl="0" w:tplc="04090001">
      <w:start w:val="1"/>
      <w:numFmt w:val="bullet"/>
      <w:lvlText w:val=""/>
      <w:lvlJc w:val="left"/>
      <w:pPr>
        <w:ind w:left="1607" w:hanging="480"/>
      </w:pPr>
      <w:rPr>
        <w:rFonts w:ascii="Wingdings" w:hAnsi="Wingdings" w:hint="default"/>
      </w:rPr>
    </w:lvl>
    <w:lvl w:ilvl="1" w:tplc="04090003">
      <w:start w:val="1"/>
      <w:numFmt w:val="bullet"/>
      <w:lvlText w:val=""/>
      <w:lvlJc w:val="left"/>
      <w:pPr>
        <w:ind w:left="2087" w:hanging="480"/>
      </w:pPr>
      <w:rPr>
        <w:rFonts w:ascii="Wingdings" w:hAnsi="Wingdings" w:hint="default"/>
      </w:rPr>
    </w:lvl>
    <w:lvl w:ilvl="2" w:tplc="04090005">
      <w:start w:val="1"/>
      <w:numFmt w:val="bullet"/>
      <w:lvlText w:val=""/>
      <w:lvlJc w:val="left"/>
      <w:pPr>
        <w:ind w:left="2567" w:hanging="480"/>
      </w:pPr>
      <w:rPr>
        <w:rFonts w:ascii="Wingdings" w:hAnsi="Wingdings" w:hint="default"/>
      </w:rPr>
    </w:lvl>
    <w:lvl w:ilvl="3" w:tplc="04090001" w:tentative="1">
      <w:start w:val="1"/>
      <w:numFmt w:val="bullet"/>
      <w:lvlText w:val=""/>
      <w:lvlJc w:val="left"/>
      <w:pPr>
        <w:ind w:left="3047" w:hanging="480"/>
      </w:pPr>
      <w:rPr>
        <w:rFonts w:ascii="Wingdings" w:hAnsi="Wingdings" w:hint="default"/>
      </w:rPr>
    </w:lvl>
    <w:lvl w:ilvl="4" w:tplc="04090003" w:tentative="1">
      <w:start w:val="1"/>
      <w:numFmt w:val="bullet"/>
      <w:lvlText w:val=""/>
      <w:lvlJc w:val="left"/>
      <w:pPr>
        <w:ind w:left="3527" w:hanging="480"/>
      </w:pPr>
      <w:rPr>
        <w:rFonts w:ascii="Wingdings" w:hAnsi="Wingdings" w:hint="default"/>
      </w:rPr>
    </w:lvl>
    <w:lvl w:ilvl="5" w:tplc="04090005" w:tentative="1">
      <w:start w:val="1"/>
      <w:numFmt w:val="bullet"/>
      <w:lvlText w:val=""/>
      <w:lvlJc w:val="left"/>
      <w:pPr>
        <w:ind w:left="4007" w:hanging="480"/>
      </w:pPr>
      <w:rPr>
        <w:rFonts w:ascii="Wingdings" w:hAnsi="Wingdings" w:hint="default"/>
      </w:rPr>
    </w:lvl>
    <w:lvl w:ilvl="6" w:tplc="04090001" w:tentative="1">
      <w:start w:val="1"/>
      <w:numFmt w:val="bullet"/>
      <w:lvlText w:val=""/>
      <w:lvlJc w:val="left"/>
      <w:pPr>
        <w:ind w:left="4487" w:hanging="480"/>
      </w:pPr>
      <w:rPr>
        <w:rFonts w:ascii="Wingdings" w:hAnsi="Wingdings" w:hint="default"/>
      </w:rPr>
    </w:lvl>
    <w:lvl w:ilvl="7" w:tplc="04090003" w:tentative="1">
      <w:start w:val="1"/>
      <w:numFmt w:val="bullet"/>
      <w:lvlText w:val=""/>
      <w:lvlJc w:val="left"/>
      <w:pPr>
        <w:ind w:left="4967" w:hanging="480"/>
      </w:pPr>
      <w:rPr>
        <w:rFonts w:ascii="Wingdings" w:hAnsi="Wingdings" w:hint="default"/>
      </w:rPr>
    </w:lvl>
    <w:lvl w:ilvl="8" w:tplc="04090005" w:tentative="1">
      <w:start w:val="1"/>
      <w:numFmt w:val="bullet"/>
      <w:lvlText w:val=""/>
      <w:lvlJc w:val="left"/>
      <w:pPr>
        <w:ind w:left="5447" w:hanging="480"/>
      </w:pPr>
      <w:rPr>
        <w:rFonts w:ascii="Wingdings" w:hAnsi="Wingdings" w:hint="default"/>
      </w:rPr>
    </w:lvl>
  </w:abstractNum>
  <w:abstractNum w:abstractNumId="27" w15:restartNumberingAfterBreak="0">
    <w:nsid w:val="46BF5CE2"/>
    <w:multiLevelType w:val="hybridMultilevel"/>
    <w:tmpl w:val="D05C038A"/>
    <w:lvl w:ilvl="0" w:tplc="35AC995A">
      <w:start w:val="10"/>
      <w:numFmt w:val="decimal"/>
      <w:lvlText w:val="(%1)"/>
      <w:lvlJc w:val="left"/>
      <w:pPr>
        <w:ind w:left="1047"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471E11C1"/>
    <w:multiLevelType w:val="hybridMultilevel"/>
    <w:tmpl w:val="225692FA"/>
    <w:lvl w:ilvl="0" w:tplc="0CDC9D2A">
      <w:start w:val="1"/>
      <w:numFmt w:val="bullet"/>
      <w:pStyle w:val="a3"/>
      <w:lvlText w:val=""/>
      <w:lvlJc w:val="left"/>
      <w:pPr>
        <w:ind w:left="639" w:hanging="480"/>
      </w:pPr>
      <w:rPr>
        <w:rFonts w:ascii="Wingdings 2" w:hAnsi="Wingdings 2" w:hint="default"/>
        <w:sz w:val="20"/>
      </w:rPr>
    </w:lvl>
    <w:lvl w:ilvl="1" w:tplc="04090003" w:tentative="1">
      <w:start w:val="1"/>
      <w:numFmt w:val="bullet"/>
      <w:lvlText w:val=""/>
      <w:lvlJc w:val="left"/>
      <w:pPr>
        <w:ind w:left="1119" w:hanging="480"/>
      </w:pPr>
      <w:rPr>
        <w:rFonts w:ascii="Wingdings" w:hAnsi="Wingdings" w:hint="default"/>
      </w:rPr>
    </w:lvl>
    <w:lvl w:ilvl="2" w:tplc="04090005" w:tentative="1">
      <w:start w:val="1"/>
      <w:numFmt w:val="bullet"/>
      <w:lvlText w:val=""/>
      <w:lvlJc w:val="left"/>
      <w:pPr>
        <w:ind w:left="1599" w:hanging="480"/>
      </w:pPr>
      <w:rPr>
        <w:rFonts w:ascii="Wingdings" w:hAnsi="Wingdings" w:hint="default"/>
      </w:rPr>
    </w:lvl>
    <w:lvl w:ilvl="3" w:tplc="04090001" w:tentative="1">
      <w:start w:val="1"/>
      <w:numFmt w:val="bullet"/>
      <w:lvlText w:val=""/>
      <w:lvlJc w:val="left"/>
      <w:pPr>
        <w:ind w:left="2079" w:hanging="480"/>
      </w:pPr>
      <w:rPr>
        <w:rFonts w:ascii="Wingdings" w:hAnsi="Wingdings" w:hint="default"/>
      </w:rPr>
    </w:lvl>
    <w:lvl w:ilvl="4" w:tplc="04090003" w:tentative="1">
      <w:start w:val="1"/>
      <w:numFmt w:val="bullet"/>
      <w:lvlText w:val=""/>
      <w:lvlJc w:val="left"/>
      <w:pPr>
        <w:ind w:left="2559" w:hanging="480"/>
      </w:pPr>
      <w:rPr>
        <w:rFonts w:ascii="Wingdings" w:hAnsi="Wingdings" w:hint="default"/>
      </w:rPr>
    </w:lvl>
    <w:lvl w:ilvl="5" w:tplc="04090005" w:tentative="1">
      <w:start w:val="1"/>
      <w:numFmt w:val="bullet"/>
      <w:lvlText w:val=""/>
      <w:lvlJc w:val="left"/>
      <w:pPr>
        <w:ind w:left="3039" w:hanging="480"/>
      </w:pPr>
      <w:rPr>
        <w:rFonts w:ascii="Wingdings" w:hAnsi="Wingdings" w:hint="default"/>
      </w:rPr>
    </w:lvl>
    <w:lvl w:ilvl="6" w:tplc="04090001" w:tentative="1">
      <w:start w:val="1"/>
      <w:numFmt w:val="bullet"/>
      <w:lvlText w:val=""/>
      <w:lvlJc w:val="left"/>
      <w:pPr>
        <w:ind w:left="3519" w:hanging="480"/>
      </w:pPr>
      <w:rPr>
        <w:rFonts w:ascii="Wingdings" w:hAnsi="Wingdings" w:hint="default"/>
      </w:rPr>
    </w:lvl>
    <w:lvl w:ilvl="7" w:tplc="04090003" w:tentative="1">
      <w:start w:val="1"/>
      <w:numFmt w:val="bullet"/>
      <w:lvlText w:val=""/>
      <w:lvlJc w:val="left"/>
      <w:pPr>
        <w:ind w:left="3999" w:hanging="480"/>
      </w:pPr>
      <w:rPr>
        <w:rFonts w:ascii="Wingdings" w:hAnsi="Wingdings" w:hint="default"/>
      </w:rPr>
    </w:lvl>
    <w:lvl w:ilvl="8" w:tplc="04090005" w:tentative="1">
      <w:start w:val="1"/>
      <w:numFmt w:val="bullet"/>
      <w:lvlText w:val=""/>
      <w:lvlJc w:val="left"/>
      <w:pPr>
        <w:ind w:left="4479" w:hanging="480"/>
      </w:pPr>
      <w:rPr>
        <w:rFonts w:ascii="Wingdings" w:hAnsi="Wingdings" w:hint="default"/>
      </w:rPr>
    </w:lvl>
  </w:abstractNum>
  <w:abstractNum w:abstractNumId="29" w15:restartNumberingAfterBreak="0">
    <w:nsid w:val="4E7F2FAE"/>
    <w:multiLevelType w:val="hybridMultilevel"/>
    <w:tmpl w:val="8ED892DE"/>
    <w:lvl w:ilvl="0" w:tplc="F906EE14">
      <w:start w:val="1"/>
      <w:numFmt w:val="bullet"/>
      <w:pStyle w:val="H21"/>
      <w:lvlText w:val=""/>
      <w:lvlJc w:val="left"/>
      <w:pPr>
        <w:ind w:left="480" w:hanging="480"/>
      </w:pPr>
      <w:rPr>
        <w:rFonts w:ascii="Wingdings" w:hAnsi="Wingdings" w:hint="default"/>
        <w:sz w:val="16"/>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4F745AC1"/>
    <w:multiLevelType w:val="hybridMultilevel"/>
    <w:tmpl w:val="A0149FD2"/>
    <w:lvl w:ilvl="0" w:tplc="E4CCEB52">
      <w:start w:val="1"/>
      <w:numFmt w:val="bullet"/>
      <w:pStyle w:val="H41"/>
      <w:lvlText w:val=""/>
      <w:lvlJc w:val="left"/>
      <w:pPr>
        <w:ind w:left="480" w:hanging="480"/>
      </w:pPr>
      <w:rPr>
        <w:rFonts w:ascii="Wingdings" w:hAnsi="Wingdings" w:hint="default"/>
        <w:sz w:val="1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533E40CD"/>
    <w:multiLevelType w:val="hybridMultilevel"/>
    <w:tmpl w:val="567C2E04"/>
    <w:lvl w:ilvl="0" w:tplc="1836209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3F5157B"/>
    <w:multiLevelType w:val="hybridMultilevel"/>
    <w:tmpl w:val="0B367EC2"/>
    <w:lvl w:ilvl="0" w:tplc="5C602A64">
      <w:start w:val="1"/>
      <w:numFmt w:val="bullet"/>
      <w:pStyle w:val="14"/>
      <w:lvlText w:val=""/>
      <w:lvlJc w:val="left"/>
      <w:pPr>
        <w:ind w:left="480" w:hanging="480"/>
      </w:pPr>
      <w:rPr>
        <w:rFonts w:ascii="Wingdings" w:hAnsi="Wingdings" w:hint="default"/>
        <w:sz w:val="1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15:restartNumberingAfterBreak="0">
    <w:nsid w:val="58B444B7"/>
    <w:multiLevelType w:val="hybridMultilevel"/>
    <w:tmpl w:val="6FBC19FA"/>
    <w:lvl w:ilvl="0" w:tplc="FE406CE0">
      <w:start w:val="1"/>
      <w:numFmt w:val="bullet"/>
      <w:pStyle w:val="H51"/>
      <w:lvlText w:val=""/>
      <w:lvlJc w:val="left"/>
      <w:pPr>
        <w:ind w:left="480" w:hanging="480"/>
      </w:pPr>
      <w:rPr>
        <w:rFonts w:ascii="Wingdings" w:hAnsi="Wingdings" w:hint="default"/>
        <w:sz w:val="1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15:restartNumberingAfterBreak="0">
    <w:nsid w:val="5ABF2077"/>
    <w:multiLevelType w:val="hybridMultilevel"/>
    <w:tmpl w:val="94AE5642"/>
    <w:lvl w:ilvl="0" w:tplc="73FE3CAE">
      <w:start w:val="1"/>
      <w:numFmt w:val="bullet"/>
      <w:pStyle w:val="a4"/>
      <w:lvlText w:val="-"/>
      <w:lvlJc w:val="left"/>
      <w:pPr>
        <w:ind w:left="764" w:hanging="480"/>
      </w:pPr>
      <w:rPr>
        <w:rFonts w:ascii="標楷體" w:eastAsia="標楷體" w:hAnsi="標楷體" w:cs="Times New Roman" w:hint="eastAsia"/>
        <w:sz w:val="16"/>
      </w:rPr>
    </w:lvl>
    <w:lvl w:ilvl="1" w:tplc="04090003" w:tentative="1">
      <w:start w:val="1"/>
      <w:numFmt w:val="bullet"/>
      <w:lvlText w:val=""/>
      <w:lvlJc w:val="left"/>
      <w:pPr>
        <w:ind w:left="1244" w:hanging="480"/>
      </w:pPr>
      <w:rPr>
        <w:rFonts w:ascii="Wingdings" w:hAnsi="Wingdings" w:hint="default"/>
      </w:rPr>
    </w:lvl>
    <w:lvl w:ilvl="2" w:tplc="04090005" w:tentative="1">
      <w:start w:val="1"/>
      <w:numFmt w:val="bullet"/>
      <w:lvlText w:val=""/>
      <w:lvlJc w:val="left"/>
      <w:pPr>
        <w:ind w:left="1724" w:hanging="480"/>
      </w:pPr>
      <w:rPr>
        <w:rFonts w:ascii="Wingdings" w:hAnsi="Wingdings" w:hint="default"/>
      </w:rPr>
    </w:lvl>
    <w:lvl w:ilvl="3" w:tplc="04090001" w:tentative="1">
      <w:start w:val="1"/>
      <w:numFmt w:val="bullet"/>
      <w:lvlText w:val=""/>
      <w:lvlJc w:val="left"/>
      <w:pPr>
        <w:ind w:left="2204" w:hanging="480"/>
      </w:pPr>
      <w:rPr>
        <w:rFonts w:ascii="Wingdings" w:hAnsi="Wingdings" w:hint="default"/>
      </w:rPr>
    </w:lvl>
    <w:lvl w:ilvl="4" w:tplc="04090003" w:tentative="1">
      <w:start w:val="1"/>
      <w:numFmt w:val="bullet"/>
      <w:lvlText w:val=""/>
      <w:lvlJc w:val="left"/>
      <w:pPr>
        <w:ind w:left="2684" w:hanging="480"/>
      </w:pPr>
      <w:rPr>
        <w:rFonts w:ascii="Wingdings" w:hAnsi="Wingdings" w:hint="default"/>
      </w:rPr>
    </w:lvl>
    <w:lvl w:ilvl="5" w:tplc="04090005" w:tentative="1">
      <w:start w:val="1"/>
      <w:numFmt w:val="bullet"/>
      <w:lvlText w:val=""/>
      <w:lvlJc w:val="left"/>
      <w:pPr>
        <w:ind w:left="3164" w:hanging="480"/>
      </w:pPr>
      <w:rPr>
        <w:rFonts w:ascii="Wingdings" w:hAnsi="Wingdings" w:hint="default"/>
      </w:rPr>
    </w:lvl>
    <w:lvl w:ilvl="6" w:tplc="04090001" w:tentative="1">
      <w:start w:val="1"/>
      <w:numFmt w:val="bullet"/>
      <w:lvlText w:val=""/>
      <w:lvlJc w:val="left"/>
      <w:pPr>
        <w:ind w:left="3644" w:hanging="480"/>
      </w:pPr>
      <w:rPr>
        <w:rFonts w:ascii="Wingdings" w:hAnsi="Wingdings" w:hint="default"/>
      </w:rPr>
    </w:lvl>
    <w:lvl w:ilvl="7" w:tplc="04090003" w:tentative="1">
      <w:start w:val="1"/>
      <w:numFmt w:val="bullet"/>
      <w:lvlText w:val=""/>
      <w:lvlJc w:val="left"/>
      <w:pPr>
        <w:ind w:left="4124" w:hanging="480"/>
      </w:pPr>
      <w:rPr>
        <w:rFonts w:ascii="Wingdings" w:hAnsi="Wingdings" w:hint="default"/>
      </w:rPr>
    </w:lvl>
    <w:lvl w:ilvl="8" w:tplc="04090005" w:tentative="1">
      <w:start w:val="1"/>
      <w:numFmt w:val="bullet"/>
      <w:lvlText w:val=""/>
      <w:lvlJc w:val="left"/>
      <w:pPr>
        <w:ind w:left="4604" w:hanging="480"/>
      </w:pPr>
      <w:rPr>
        <w:rFonts w:ascii="Wingdings" w:hAnsi="Wingdings" w:hint="default"/>
      </w:rPr>
    </w:lvl>
  </w:abstractNum>
  <w:abstractNum w:abstractNumId="35" w15:restartNumberingAfterBreak="0">
    <w:nsid w:val="5D8D4466"/>
    <w:multiLevelType w:val="hybridMultilevel"/>
    <w:tmpl w:val="5BCE73DA"/>
    <w:lvl w:ilvl="0" w:tplc="FE3E4AD4">
      <w:start w:val="1"/>
      <w:numFmt w:val="bullet"/>
      <w:pStyle w:val="H420"/>
      <w:lvlText w:val="‒"/>
      <w:lvlJc w:val="left"/>
      <w:pPr>
        <w:ind w:left="480" w:hanging="480"/>
      </w:pPr>
      <w:rPr>
        <w:rFonts w:ascii="Times New Roman" w:eastAsia="標楷體" w:hAnsi="Times New Roman" w:cs="Times New Roman" w:hint="default"/>
        <w:color w:val="auto"/>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15:restartNumberingAfterBreak="0">
    <w:nsid w:val="64C2375E"/>
    <w:multiLevelType w:val="hybridMultilevel"/>
    <w:tmpl w:val="D9203F48"/>
    <w:lvl w:ilvl="0" w:tplc="0B8676CA">
      <w:start w:val="1"/>
      <w:numFmt w:val="bullet"/>
      <w:pStyle w:val="H22"/>
      <w:lvlText w:val="‒"/>
      <w:lvlJc w:val="left"/>
      <w:pPr>
        <w:ind w:left="2181" w:hanging="480"/>
      </w:pPr>
      <w:rPr>
        <w:rFonts w:ascii="Times New Roman" w:eastAsia="標楷體" w:hAnsi="Times New Roman" w:cs="Times New Roman" w:hint="default"/>
        <w:color w:val="auto"/>
        <w:sz w:val="24"/>
      </w:rPr>
    </w:lvl>
    <w:lvl w:ilvl="1" w:tplc="04090003">
      <w:start w:val="1"/>
      <w:numFmt w:val="bullet"/>
      <w:lvlText w:val=""/>
      <w:lvlJc w:val="left"/>
      <w:pPr>
        <w:ind w:left="2661" w:hanging="480"/>
      </w:pPr>
      <w:rPr>
        <w:rFonts w:ascii="Wingdings" w:hAnsi="Wingdings" w:hint="default"/>
      </w:rPr>
    </w:lvl>
    <w:lvl w:ilvl="2" w:tplc="04090005">
      <w:start w:val="1"/>
      <w:numFmt w:val="bullet"/>
      <w:lvlText w:val=""/>
      <w:lvlJc w:val="left"/>
      <w:pPr>
        <w:ind w:left="3141" w:hanging="480"/>
      </w:pPr>
      <w:rPr>
        <w:rFonts w:ascii="Wingdings" w:hAnsi="Wingdings" w:hint="default"/>
      </w:rPr>
    </w:lvl>
    <w:lvl w:ilvl="3" w:tplc="04090001" w:tentative="1">
      <w:start w:val="1"/>
      <w:numFmt w:val="bullet"/>
      <w:lvlText w:val=""/>
      <w:lvlJc w:val="left"/>
      <w:pPr>
        <w:ind w:left="3621" w:hanging="480"/>
      </w:pPr>
      <w:rPr>
        <w:rFonts w:ascii="Wingdings" w:hAnsi="Wingdings" w:hint="default"/>
      </w:rPr>
    </w:lvl>
    <w:lvl w:ilvl="4" w:tplc="04090003" w:tentative="1">
      <w:start w:val="1"/>
      <w:numFmt w:val="bullet"/>
      <w:lvlText w:val=""/>
      <w:lvlJc w:val="left"/>
      <w:pPr>
        <w:ind w:left="4101" w:hanging="480"/>
      </w:pPr>
      <w:rPr>
        <w:rFonts w:ascii="Wingdings" w:hAnsi="Wingdings" w:hint="default"/>
      </w:rPr>
    </w:lvl>
    <w:lvl w:ilvl="5" w:tplc="04090005" w:tentative="1">
      <w:start w:val="1"/>
      <w:numFmt w:val="bullet"/>
      <w:lvlText w:val=""/>
      <w:lvlJc w:val="left"/>
      <w:pPr>
        <w:ind w:left="4581" w:hanging="480"/>
      </w:pPr>
      <w:rPr>
        <w:rFonts w:ascii="Wingdings" w:hAnsi="Wingdings" w:hint="default"/>
      </w:rPr>
    </w:lvl>
    <w:lvl w:ilvl="6" w:tplc="04090001" w:tentative="1">
      <w:start w:val="1"/>
      <w:numFmt w:val="bullet"/>
      <w:lvlText w:val=""/>
      <w:lvlJc w:val="left"/>
      <w:pPr>
        <w:ind w:left="5061" w:hanging="480"/>
      </w:pPr>
      <w:rPr>
        <w:rFonts w:ascii="Wingdings" w:hAnsi="Wingdings" w:hint="default"/>
      </w:rPr>
    </w:lvl>
    <w:lvl w:ilvl="7" w:tplc="04090003" w:tentative="1">
      <w:start w:val="1"/>
      <w:numFmt w:val="bullet"/>
      <w:lvlText w:val=""/>
      <w:lvlJc w:val="left"/>
      <w:pPr>
        <w:ind w:left="5541" w:hanging="480"/>
      </w:pPr>
      <w:rPr>
        <w:rFonts w:ascii="Wingdings" w:hAnsi="Wingdings" w:hint="default"/>
      </w:rPr>
    </w:lvl>
    <w:lvl w:ilvl="8" w:tplc="04090005" w:tentative="1">
      <w:start w:val="1"/>
      <w:numFmt w:val="bullet"/>
      <w:lvlText w:val=""/>
      <w:lvlJc w:val="left"/>
      <w:pPr>
        <w:ind w:left="6021" w:hanging="480"/>
      </w:pPr>
      <w:rPr>
        <w:rFonts w:ascii="Wingdings" w:hAnsi="Wingdings" w:hint="default"/>
      </w:rPr>
    </w:lvl>
  </w:abstractNum>
  <w:abstractNum w:abstractNumId="37" w15:restartNumberingAfterBreak="0">
    <w:nsid w:val="6B1B4B82"/>
    <w:multiLevelType w:val="hybridMultilevel"/>
    <w:tmpl w:val="18721838"/>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C111FF0"/>
    <w:multiLevelType w:val="multilevel"/>
    <w:tmpl w:val="5E7AFD02"/>
    <w:lvl w:ilvl="0">
      <w:start w:val="1"/>
      <w:numFmt w:val="decimal"/>
      <w:pStyle w:val="H1"/>
      <w:lvlText w:val="%1."/>
      <w:lvlJc w:val="left"/>
      <w:pPr>
        <w:ind w:left="567" w:hanging="567"/>
      </w:pPr>
      <w:rPr>
        <w:rFonts w:hint="eastAsia"/>
      </w:rPr>
    </w:lvl>
    <w:lvl w:ilvl="1">
      <w:start w:val="1"/>
      <w:numFmt w:val="decimal"/>
      <w:pStyle w:val="H2"/>
      <w:lvlText w:val="%1.%2"/>
      <w:lvlJc w:val="left"/>
      <w:pPr>
        <w:ind w:left="567" w:hanging="567"/>
      </w:pPr>
      <w:rPr>
        <w:rFonts w:hint="eastAsia"/>
      </w:rPr>
    </w:lvl>
    <w:lvl w:ilvl="2">
      <w:start w:val="1"/>
      <w:numFmt w:val="none"/>
      <w:pStyle w:val="H3"/>
      <w:lvlText w:val="5.1.1"/>
      <w:lvlJc w:val="left"/>
      <w:pPr>
        <w:ind w:left="1701" w:hanging="567"/>
      </w:pPr>
      <w:rPr>
        <w:rFonts w:hint="eastAsia"/>
      </w:rPr>
    </w:lvl>
    <w:lvl w:ilvl="3">
      <w:start w:val="1"/>
      <w:numFmt w:val="decimal"/>
      <w:pStyle w:val="H4"/>
      <w:lvlText w:val="%1.%2.%3.%4"/>
      <w:lvlJc w:val="left"/>
      <w:pPr>
        <w:ind w:left="2552" w:hanging="851"/>
      </w:pPr>
      <w:rPr>
        <w:rFonts w:hint="eastAsia"/>
      </w:rPr>
    </w:lvl>
    <w:lvl w:ilvl="4">
      <w:start w:val="1"/>
      <w:numFmt w:val="decimal"/>
      <w:pStyle w:val="H5"/>
      <w:lvlText w:val="%1.%2.%3.%4.%5"/>
      <w:lvlJc w:val="left"/>
      <w:pPr>
        <w:ind w:left="3402" w:hanging="850"/>
      </w:pPr>
      <w:rPr>
        <w:rFonts w:hint="eastAsia"/>
      </w:rPr>
    </w:lvl>
    <w:lvl w:ilvl="5">
      <w:start w:val="1"/>
      <w:numFmt w:val="decimal"/>
      <w:pStyle w:val="H6"/>
      <w:lvlText w:val="%1.%2.%3.%4.%5.%6"/>
      <w:lvlJc w:val="left"/>
      <w:pPr>
        <w:ind w:left="3402" w:hanging="567"/>
      </w:pPr>
      <w:rPr>
        <w:rFonts w:hint="eastAsia"/>
      </w:rPr>
    </w:lvl>
    <w:lvl w:ilvl="6">
      <w:start w:val="1"/>
      <w:numFmt w:val="upperLetter"/>
      <w:lvlText w:val="(%7)"/>
      <w:lvlJc w:val="left"/>
      <w:pPr>
        <w:ind w:left="3969" w:hanging="567"/>
      </w:pPr>
      <w:rPr>
        <w:rFonts w:hint="eastAsia"/>
      </w:rPr>
    </w:lvl>
    <w:lvl w:ilvl="7">
      <w:start w:val="1"/>
      <w:numFmt w:val="decimal"/>
      <w:lvlText w:val="%1.%2.%3.%4.%5.%6.%7.%8"/>
      <w:lvlJc w:val="left"/>
      <w:pPr>
        <w:ind w:left="4536" w:hanging="567"/>
      </w:pPr>
      <w:rPr>
        <w:rFonts w:hint="eastAsia"/>
      </w:rPr>
    </w:lvl>
    <w:lvl w:ilvl="8">
      <w:start w:val="1"/>
      <w:numFmt w:val="decimal"/>
      <w:lvlText w:val="%1.%2.%3.%4.%5.%6.%7.%8.%9"/>
      <w:lvlJc w:val="left"/>
      <w:pPr>
        <w:ind w:left="5103" w:hanging="567"/>
      </w:pPr>
      <w:rPr>
        <w:rFonts w:hint="eastAsia"/>
      </w:rPr>
    </w:lvl>
  </w:abstractNum>
  <w:abstractNum w:abstractNumId="39" w15:restartNumberingAfterBreak="0">
    <w:nsid w:val="6E3D7AFC"/>
    <w:multiLevelType w:val="hybridMultilevel"/>
    <w:tmpl w:val="7A70B4B6"/>
    <w:lvl w:ilvl="0" w:tplc="076C22EC">
      <w:start w:val="1"/>
      <w:numFmt w:val="decimal"/>
      <w:lvlText w:val="(%1)"/>
      <w:lvlJc w:val="left"/>
      <w:pPr>
        <w:ind w:left="1047" w:hanging="480"/>
      </w:pPr>
      <w:rPr>
        <w:rFonts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40" w15:restartNumberingAfterBreak="0">
    <w:nsid w:val="6F5F6174"/>
    <w:multiLevelType w:val="hybridMultilevel"/>
    <w:tmpl w:val="E9DAEAAC"/>
    <w:lvl w:ilvl="0" w:tplc="04090001">
      <w:start w:val="1"/>
      <w:numFmt w:val="bullet"/>
      <w:lvlText w:val=""/>
      <w:lvlJc w:val="left"/>
      <w:pPr>
        <w:ind w:left="1607" w:hanging="480"/>
      </w:pPr>
      <w:rPr>
        <w:rFonts w:ascii="Wingdings" w:hAnsi="Wingdings" w:hint="default"/>
      </w:rPr>
    </w:lvl>
    <w:lvl w:ilvl="1" w:tplc="04090003" w:tentative="1">
      <w:start w:val="1"/>
      <w:numFmt w:val="bullet"/>
      <w:lvlText w:val=""/>
      <w:lvlJc w:val="left"/>
      <w:pPr>
        <w:ind w:left="2087" w:hanging="480"/>
      </w:pPr>
      <w:rPr>
        <w:rFonts w:ascii="Wingdings" w:hAnsi="Wingdings" w:hint="default"/>
      </w:rPr>
    </w:lvl>
    <w:lvl w:ilvl="2" w:tplc="04090005" w:tentative="1">
      <w:start w:val="1"/>
      <w:numFmt w:val="bullet"/>
      <w:lvlText w:val=""/>
      <w:lvlJc w:val="left"/>
      <w:pPr>
        <w:ind w:left="2567" w:hanging="480"/>
      </w:pPr>
      <w:rPr>
        <w:rFonts w:ascii="Wingdings" w:hAnsi="Wingdings" w:hint="default"/>
      </w:rPr>
    </w:lvl>
    <w:lvl w:ilvl="3" w:tplc="04090001" w:tentative="1">
      <w:start w:val="1"/>
      <w:numFmt w:val="bullet"/>
      <w:lvlText w:val=""/>
      <w:lvlJc w:val="left"/>
      <w:pPr>
        <w:ind w:left="3047" w:hanging="480"/>
      </w:pPr>
      <w:rPr>
        <w:rFonts w:ascii="Wingdings" w:hAnsi="Wingdings" w:hint="default"/>
      </w:rPr>
    </w:lvl>
    <w:lvl w:ilvl="4" w:tplc="04090003" w:tentative="1">
      <w:start w:val="1"/>
      <w:numFmt w:val="bullet"/>
      <w:lvlText w:val=""/>
      <w:lvlJc w:val="left"/>
      <w:pPr>
        <w:ind w:left="3527" w:hanging="480"/>
      </w:pPr>
      <w:rPr>
        <w:rFonts w:ascii="Wingdings" w:hAnsi="Wingdings" w:hint="default"/>
      </w:rPr>
    </w:lvl>
    <w:lvl w:ilvl="5" w:tplc="04090005" w:tentative="1">
      <w:start w:val="1"/>
      <w:numFmt w:val="bullet"/>
      <w:lvlText w:val=""/>
      <w:lvlJc w:val="left"/>
      <w:pPr>
        <w:ind w:left="4007" w:hanging="480"/>
      </w:pPr>
      <w:rPr>
        <w:rFonts w:ascii="Wingdings" w:hAnsi="Wingdings" w:hint="default"/>
      </w:rPr>
    </w:lvl>
    <w:lvl w:ilvl="6" w:tplc="04090001" w:tentative="1">
      <w:start w:val="1"/>
      <w:numFmt w:val="bullet"/>
      <w:lvlText w:val=""/>
      <w:lvlJc w:val="left"/>
      <w:pPr>
        <w:ind w:left="4487" w:hanging="480"/>
      </w:pPr>
      <w:rPr>
        <w:rFonts w:ascii="Wingdings" w:hAnsi="Wingdings" w:hint="default"/>
      </w:rPr>
    </w:lvl>
    <w:lvl w:ilvl="7" w:tplc="04090003" w:tentative="1">
      <w:start w:val="1"/>
      <w:numFmt w:val="bullet"/>
      <w:lvlText w:val=""/>
      <w:lvlJc w:val="left"/>
      <w:pPr>
        <w:ind w:left="4967" w:hanging="480"/>
      </w:pPr>
      <w:rPr>
        <w:rFonts w:ascii="Wingdings" w:hAnsi="Wingdings" w:hint="default"/>
      </w:rPr>
    </w:lvl>
    <w:lvl w:ilvl="8" w:tplc="04090005" w:tentative="1">
      <w:start w:val="1"/>
      <w:numFmt w:val="bullet"/>
      <w:lvlText w:val=""/>
      <w:lvlJc w:val="left"/>
      <w:pPr>
        <w:ind w:left="5447" w:hanging="480"/>
      </w:pPr>
      <w:rPr>
        <w:rFonts w:ascii="Wingdings" w:hAnsi="Wingdings" w:hint="default"/>
      </w:rPr>
    </w:lvl>
  </w:abstractNum>
  <w:abstractNum w:abstractNumId="41" w15:restartNumberingAfterBreak="0">
    <w:nsid w:val="74C46307"/>
    <w:multiLevelType w:val="hybridMultilevel"/>
    <w:tmpl w:val="CFB85654"/>
    <w:lvl w:ilvl="0" w:tplc="04090001">
      <w:start w:val="1"/>
      <w:numFmt w:val="bullet"/>
      <w:lvlText w:val=""/>
      <w:lvlJc w:val="left"/>
      <w:pPr>
        <w:ind w:left="1607" w:hanging="480"/>
      </w:pPr>
      <w:rPr>
        <w:rFonts w:ascii="Wingdings" w:hAnsi="Wingdings" w:hint="default"/>
      </w:rPr>
    </w:lvl>
    <w:lvl w:ilvl="1" w:tplc="04090003" w:tentative="1">
      <w:start w:val="1"/>
      <w:numFmt w:val="bullet"/>
      <w:lvlText w:val=""/>
      <w:lvlJc w:val="left"/>
      <w:pPr>
        <w:ind w:left="2087" w:hanging="480"/>
      </w:pPr>
      <w:rPr>
        <w:rFonts w:ascii="Wingdings" w:hAnsi="Wingdings" w:hint="default"/>
      </w:rPr>
    </w:lvl>
    <w:lvl w:ilvl="2" w:tplc="04090005" w:tentative="1">
      <w:start w:val="1"/>
      <w:numFmt w:val="bullet"/>
      <w:lvlText w:val=""/>
      <w:lvlJc w:val="left"/>
      <w:pPr>
        <w:ind w:left="2567" w:hanging="480"/>
      </w:pPr>
      <w:rPr>
        <w:rFonts w:ascii="Wingdings" w:hAnsi="Wingdings" w:hint="default"/>
      </w:rPr>
    </w:lvl>
    <w:lvl w:ilvl="3" w:tplc="04090001" w:tentative="1">
      <w:start w:val="1"/>
      <w:numFmt w:val="bullet"/>
      <w:lvlText w:val=""/>
      <w:lvlJc w:val="left"/>
      <w:pPr>
        <w:ind w:left="3047" w:hanging="480"/>
      </w:pPr>
      <w:rPr>
        <w:rFonts w:ascii="Wingdings" w:hAnsi="Wingdings" w:hint="default"/>
      </w:rPr>
    </w:lvl>
    <w:lvl w:ilvl="4" w:tplc="04090003" w:tentative="1">
      <w:start w:val="1"/>
      <w:numFmt w:val="bullet"/>
      <w:lvlText w:val=""/>
      <w:lvlJc w:val="left"/>
      <w:pPr>
        <w:ind w:left="3527" w:hanging="480"/>
      </w:pPr>
      <w:rPr>
        <w:rFonts w:ascii="Wingdings" w:hAnsi="Wingdings" w:hint="default"/>
      </w:rPr>
    </w:lvl>
    <w:lvl w:ilvl="5" w:tplc="04090005" w:tentative="1">
      <w:start w:val="1"/>
      <w:numFmt w:val="bullet"/>
      <w:lvlText w:val=""/>
      <w:lvlJc w:val="left"/>
      <w:pPr>
        <w:ind w:left="4007" w:hanging="480"/>
      </w:pPr>
      <w:rPr>
        <w:rFonts w:ascii="Wingdings" w:hAnsi="Wingdings" w:hint="default"/>
      </w:rPr>
    </w:lvl>
    <w:lvl w:ilvl="6" w:tplc="04090001" w:tentative="1">
      <w:start w:val="1"/>
      <w:numFmt w:val="bullet"/>
      <w:lvlText w:val=""/>
      <w:lvlJc w:val="left"/>
      <w:pPr>
        <w:ind w:left="4487" w:hanging="480"/>
      </w:pPr>
      <w:rPr>
        <w:rFonts w:ascii="Wingdings" w:hAnsi="Wingdings" w:hint="default"/>
      </w:rPr>
    </w:lvl>
    <w:lvl w:ilvl="7" w:tplc="04090003" w:tentative="1">
      <w:start w:val="1"/>
      <w:numFmt w:val="bullet"/>
      <w:lvlText w:val=""/>
      <w:lvlJc w:val="left"/>
      <w:pPr>
        <w:ind w:left="4967" w:hanging="480"/>
      </w:pPr>
      <w:rPr>
        <w:rFonts w:ascii="Wingdings" w:hAnsi="Wingdings" w:hint="default"/>
      </w:rPr>
    </w:lvl>
    <w:lvl w:ilvl="8" w:tplc="04090005" w:tentative="1">
      <w:start w:val="1"/>
      <w:numFmt w:val="bullet"/>
      <w:lvlText w:val=""/>
      <w:lvlJc w:val="left"/>
      <w:pPr>
        <w:ind w:left="5447" w:hanging="480"/>
      </w:pPr>
      <w:rPr>
        <w:rFonts w:ascii="Wingdings" w:hAnsi="Wingdings" w:hint="default"/>
      </w:rPr>
    </w:lvl>
  </w:abstractNum>
  <w:abstractNum w:abstractNumId="42" w15:restartNumberingAfterBreak="0">
    <w:nsid w:val="763D628D"/>
    <w:multiLevelType w:val="hybridMultilevel"/>
    <w:tmpl w:val="0658D35A"/>
    <w:lvl w:ilvl="0" w:tplc="04090001">
      <w:start w:val="1"/>
      <w:numFmt w:val="bullet"/>
      <w:lvlText w:val=""/>
      <w:lvlJc w:val="left"/>
      <w:pPr>
        <w:ind w:left="1607" w:hanging="480"/>
      </w:pPr>
      <w:rPr>
        <w:rFonts w:ascii="Wingdings" w:hAnsi="Wingdings" w:hint="default"/>
      </w:rPr>
    </w:lvl>
    <w:lvl w:ilvl="1" w:tplc="04090003">
      <w:start w:val="1"/>
      <w:numFmt w:val="bullet"/>
      <w:lvlText w:val=""/>
      <w:lvlJc w:val="left"/>
      <w:pPr>
        <w:ind w:left="2087" w:hanging="480"/>
      </w:pPr>
      <w:rPr>
        <w:rFonts w:ascii="Wingdings" w:hAnsi="Wingdings" w:hint="default"/>
      </w:rPr>
    </w:lvl>
    <w:lvl w:ilvl="2" w:tplc="04090005" w:tentative="1">
      <w:start w:val="1"/>
      <w:numFmt w:val="bullet"/>
      <w:lvlText w:val=""/>
      <w:lvlJc w:val="left"/>
      <w:pPr>
        <w:ind w:left="2567" w:hanging="480"/>
      </w:pPr>
      <w:rPr>
        <w:rFonts w:ascii="Wingdings" w:hAnsi="Wingdings" w:hint="default"/>
      </w:rPr>
    </w:lvl>
    <w:lvl w:ilvl="3" w:tplc="04090001" w:tentative="1">
      <w:start w:val="1"/>
      <w:numFmt w:val="bullet"/>
      <w:lvlText w:val=""/>
      <w:lvlJc w:val="left"/>
      <w:pPr>
        <w:ind w:left="3047" w:hanging="480"/>
      </w:pPr>
      <w:rPr>
        <w:rFonts w:ascii="Wingdings" w:hAnsi="Wingdings" w:hint="default"/>
      </w:rPr>
    </w:lvl>
    <w:lvl w:ilvl="4" w:tplc="04090003" w:tentative="1">
      <w:start w:val="1"/>
      <w:numFmt w:val="bullet"/>
      <w:lvlText w:val=""/>
      <w:lvlJc w:val="left"/>
      <w:pPr>
        <w:ind w:left="3527" w:hanging="480"/>
      </w:pPr>
      <w:rPr>
        <w:rFonts w:ascii="Wingdings" w:hAnsi="Wingdings" w:hint="default"/>
      </w:rPr>
    </w:lvl>
    <w:lvl w:ilvl="5" w:tplc="04090005" w:tentative="1">
      <w:start w:val="1"/>
      <w:numFmt w:val="bullet"/>
      <w:lvlText w:val=""/>
      <w:lvlJc w:val="left"/>
      <w:pPr>
        <w:ind w:left="4007" w:hanging="480"/>
      </w:pPr>
      <w:rPr>
        <w:rFonts w:ascii="Wingdings" w:hAnsi="Wingdings" w:hint="default"/>
      </w:rPr>
    </w:lvl>
    <w:lvl w:ilvl="6" w:tplc="04090001" w:tentative="1">
      <w:start w:val="1"/>
      <w:numFmt w:val="bullet"/>
      <w:lvlText w:val=""/>
      <w:lvlJc w:val="left"/>
      <w:pPr>
        <w:ind w:left="4487" w:hanging="480"/>
      </w:pPr>
      <w:rPr>
        <w:rFonts w:ascii="Wingdings" w:hAnsi="Wingdings" w:hint="default"/>
      </w:rPr>
    </w:lvl>
    <w:lvl w:ilvl="7" w:tplc="04090003" w:tentative="1">
      <w:start w:val="1"/>
      <w:numFmt w:val="bullet"/>
      <w:lvlText w:val=""/>
      <w:lvlJc w:val="left"/>
      <w:pPr>
        <w:ind w:left="4967" w:hanging="480"/>
      </w:pPr>
      <w:rPr>
        <w:rFonts w:ascii="Wingdings" w:hAnsi="Wingdings" w:hint="default"/>
      </w:rPr>
    </w:lvl>
    <w:lvl w:ilvl="8" w:tplc="04090005" w:tentative="1">
      <w:start w:val="1"/>
      <w:numFmt w:val="bullet"/>
      <w:lvlText w:val=""/>
      <w:lvlJc w:val="left"/>
      <w:pPr>
        <w:ind w:left="5447" w:hanging="480"/>
      </w:pPr>
      <w:rPr>
        <w:rFonts w:ascii="Wingdings" w:hAnsi="Wingdings" w:hint="default"/>
      </w:rPr>
    </w:lvl>
  </w:abstractNum>
  <w:abstractNum w:abstractNumId="43" w15:restartNumberingAfterBreak="0">
    <w:nsid w:val="77007B47"/>
    <w:multiLevelType w:val="hybridMultilevel"/>
    <w:tmpl w:val="9D205C6C"/>
    <w:lvl w:ilvl="0" w:tplc="DF6A84CE">
      <w:start w:val="2"/>
      <w:numFmt w:val="decimal"/>
      <w:lvlText w:val="(%1)"/>
      <w:lvlJc w:val="left"/>
      <w:pPr>
        <w:ind w:left="1047" w:hanging="480"/>
      </w:pPr>
      <w:rPr>
        <w:rFonts w:hint="default"/>
      </w:rPr>
    </w:lvl>
    <w:lvl w:ilvl="1" w:tplc="36D01A4A">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CF93519"/>
    <w:multiLevelType w:val="hybridMultilevel"/>
    <w:tmpl w:val="14EE3D84"/>
    <w:lvl w:ilvl="0" w:tplc="FFFFFFFF">
      <w:start w:val="1"/>
      <w:numFmt w:val="decimal"/>
      <w:lvlText w:val="(%1)"/>
      <w:lvlJc w:val="left"/>
      <w:pPr>
        <w:ind w:left="480" w:hanging="480"/>
      </w:pPr>
      <w:rPr>
        <w:rFonts w:hint="default"/>
      </w:rPr>
    </w:lvl>
    <w:lvl w:ilvl="1" w:tplc="076C22EC">
      <w:start w:val="1"/>
      <w:numFmt w:val="decimal"/>
      <w:lvlText w:val="(%2)"/>
      <w:lvlJc w:val="left"/>
      <w:pPr>
        <w:ind w:left="960" w:hanging="480"/>
      </w:pPr>
      <w:rPr>
        <w:rFonts w:hint="default"/>
      </w:r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num w:numId="1" w16cid:durableId="755173422">
    <w:abstractNumId w:val="4"/>
  </w:num>
  <w:num w:numId="2" w16cid:durableId="2011565752">
    <w:abstractNumId w:val="5"/>
  </w:num>
  <w:num w:numId="3" w16cid:durableId="616063474">
    <w:abstractNumId w:val="29"/>
  </w:num>
  <w:num w:numId="4" w16cid:durableId="1182278842">
    <w:abstractNumId w:val="36"/>
  </w:num>
  <w:num w:numId="5" w16cid:durableId="134496999">
    <w:abstractNumId w:val="0"/>
  </w:num>
  <w:num w:numId="6" w16cid:durableId="1005671899">
    <w:abstractNumId w:val="20"/>
  </w:num>
  <w:num w:numId="7" w16cid:durableId="1548713310">
    <w:abstractNumId w:val="30"/>
  </w:num>
  <w:num w:numId="8" w16cid:durableId="1810323102">
    <w:abstractNumId w:val="35"/>
  </w:num>
  <w:num w:numId="9" w16cid:durableId="1736472888">
    <w:abstractNumId w:val="33"/>
  </w:num>
  <w:num w:numId="10" w16cid:durableId="1467312706">
    <w:abstractNumId w:val="3"/>
  </w:num>
  <w:num w:numId="11" w16cid:durableId="126169700">
    <w:abstractNumId w:val="16"/>
  </w:num>
  <w:num w:numId="12" w16cid:durableId="479928900">
    <w:abstractNumId w:val="38"/>
  </w:num>
  <w:num w:numId="13" w16cid:durableId="837815340">
    <w:abstractNumId w:val="11"/>
  </w:num>
  <w:num w:numId="14" w16cid:durableId="322248393">
    <w:abstractNumId w:val="9"/>
  </w:num>
  <w:num w:numId="15" w16cid:durableId="3092502">
    <w:abstractNumId w:val="28"/>
  </w:num>
  <w:num w:numId="16" w16cid:durableId="360133374">
    <w:abstractNumId w:val="34"/>
  </w:num>
  <w:num w:numId="17" w16cid:durableId="963003346">
    <w:abstractNumId w:val="21"/>
  </w:num>
  <w:num w:numId="18" w16cid:durableId="1553690864">
    <w:abstractNumId w:val="15"/>
  </w:num>
  <w:num w:numId="19" w16cid:durableId="1070079219">
    <w:abstractNumId w:val="32"/>
  </w:num>
  <w:num w:numId="20" w16cid:durableId="114063720">
    <w:abstractNumId w:val="23"/>
  </w:num>
  <w:num w:numId="21" w16cid:durableId="845633989">
    <w:abstractNumId w:val="39"/>
  </w:num>
  <w:num w:numId="22" w16cid:durableId="13456955">
    <w:abstractNumId w:val="41"/>
  </w:num>
  <w:num w:numId="23" w16cid:durableId="8681251">
    <w:abstractNumId w:val="40"/>
  </w:num>
  <w:num w:numId="24" w16cid:durableId="893656424">
    <w:abstractNumId w:val="42"/>
  </w:num>
  <w:num w:numId="25" w16cid:durableId="1344161923">
    <w:abstractNumId w:val="26"/>
  </w:num>
  <w:num w:numId="26" w16cid:durableId="326909614">
    <w:abstractNumId w:val="18"/>
  </w:num>
  <w:num w:numId="27" w16cid:durableId="856777505">
    <w:abstractNumId w:val="19"/>
  </w:num>
  <w:num w:numId="28" w16cid:durableId="83693053">
    <w:abstractNumId w:val="8"/>
  </w:num>
  <w:num w:numId="29" w16cid:durableId="81265217">
    <w:abstractNumId w:val="22"/>
  </w:num>
  <w:num w:numId="30" w16cid:durableId="2046321783">
    <w:abstractNumId w:val="2"/>
  </w:num>
  <w:num w:numId="31" w16cid:durableId="831218394">
    <w:abstractNumId w:val="43"/>
  </w:num>
  <w:num w:numId="32" w16cid:durableId="2106144249">
    <w:abstractNumId w:val="27"/>
  </w:num>
  <w:num w:numId="33" w16cid:durableId="1629697879">
    <w:abstractNumId w:val="7"/>
  </w:num>
  <w:num w:numId="34" w16cid:durableId="1612972948">
    <w:abstractNumId w:val="13"/>
  </w:num>
  <w:num w:numId="35" w16cid:durableId="130294020">
    <w:abstractNumId w:val="6"/>
  </w:num>
  <w:num w:numId="36" w16cid:durableId="1983925002">
    <w:abstractNumId w:val="31"/>
  </w:num>
  <w:num w:numId="37" w16cid:durableId="830605350">
    <w:abstractNumId w:val="25"/>
  </w:num>
  <w:num w:numId="38" w16cid:durableId="67047038">
    <w:abstractNumId w:val="10"/>
  </w:num>
  <w:num w:numId="39" w16cid:durableId="1251812285">
    <w:abstractNumId w:val="12"/>
  </w:num>
  <w:num w:numId="40" w16cid:durableId="1013990085">
    <w:abstractNumId w:val="14"/>
  </w:num>
  <w:num w:numId="41" w16cid:durableId="1757092537">
    <w:abstractNumId w:val="24"/>
  </w:num>
  <w:num w:numId="42" w16cid:durableId="1597250087">
    <w:abstractNumId w:val="1"/>
  </w:num>
  <w:num w:numId="43" w16cid:durableId="1441217376">
    <w:abstractNumId w:val="38"/>
  </w:num>
  <w:num w:numId="44" w16cid:durableId="2093576394">
    <w:abstractNumId w:val="17"/>
  </w:num>
  <w:num w:numId="45" w16cid:durableId="774832644">
    <w:abstractNumId w:val="44"/>
  </w:num>
  <w:num w:numId="46" w16cid:durableId="660809853">
    <w:abstractNumId w:val="3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embedSystemFonts/>
  <w:bordersDoNotSurroundHeader/>
  <w:bordersDoNotSurroundFooter/>
  <w:hideSpellingErrors/>
  <w:activeWritingStyle w:appName="MSWord" w:lang="en-US" w:vendorID="64" w:dllVersion="6" w:nlCheck="1" w:checkStyle="0"/>
  <w:activeWritingStyle w:appName="MSWord" w:lang="zh-TW" w:vendorID="64" w:dllVersion="5" w:nlCheck="1" w:checkStyle="1"/>
  <w:activeWritingStyle w:appName="MSWord" w:lang="en-US" w:vendorID="64" w:dllVersion="4096" w:nlCheck="1" w:checkStyle="0"/>
  <w:activeWritingStyle w:appName="MSWord" w:lang="zh-TW" w:vendorID="64" w:dllVersion="0"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oNotHyphenateCaps/>
  <w:drawingGridHorizontalSpacing w:val="120"/>
  <w:displayHorizontalDrawingGridEvery w:val="0"/>
  <w:displayVerticalDrawingGridEvery w:val="2"/>
  <w:characterSpacingControl w:val="compressPunctuation"/>
  <w:noLineBreaksAfter w:lang="zh-TW" w:val="([{‘“‵〈《「『【〔〝︵︷︹︻︽︿﹁﹃﹙﹛﹝（｛￡￥"/>
  <w:noLineBreaksBefore w:lang="zh-TW" w:va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BEILS3MjcxMDE0tDMyUdpeDU4uLM/DyQAkOzWgDz/85+LQAAAA=="/>
  </w:docVars>
  <w:rsids>
    <w:rsidRoot w:val="00833FA2"/>
    <w:rsid w:val="000009F2"/>
    <w:rsid w:val="00000EC5"/>
    <w:rsid w:val="00001136"/>
    <w:rsid w:val="000013C8"/>
    <w:rsid w:val="0000146D"/>
    <w:rsid w:val="000015EB"/>
    <w:rsid w:val="000016F4"/>
    <w:rsid w:val="000018DE"/>
    <w:rsid w:val="00001B4B"/>
    <w:rsid w:val="0000218B"/>
    <w:rsid w:val="000021B7"/>
    <w:rsid w:val="00002656"/>
    <w:rsid w:val="0000270D"/>
    <w:rsid w:val="00002A2A"/>
    <w:rsid w:val="00002E6D"/>
    <w:rsid w:val="00003EBA"/>
    <w:rsid w:val="000047F3"/>
    <w:rsid w:val="00004815"/>
    <w:rsid w:val="000049D3"/>
    <w:rsid w:val="00004A38"/>
    <w:rsid w:val="00004A5F"/>
    <w:rsid w:val="00004BFA"/>
    <w:rsid w:val="00004F53"/>
    <w:rsid w:val="00005F8E"/>
    <w:rsid w:val="00006303"/>
    <w:rsid w:val="000063DF"/>
    <w:rsid w:val="000064C6"/>
    <w:rsid w:val="00006A49"/>
    <w:rsid w:val="00006C87"/>
    <w:rsid w:val="0000732C"/>
    <w:rsid w:val="00007920"/>
    <w:rsid w:val="00007AD9"/>
    <w:rsid w:val="000109AB"/>
    <w:rsid w:val="00010AD3"/>
    <w:rsid w:val="0001118D"/>
    <w:rsid w:val="00011C9B"/>
    <w:rsid w:val="00012512"/>
    <w:rsid w:val="00013A32"/>
    <w:rsid w:val="00013C65"/>
    <w:rsid w:val="000141E9"/>
    <w:rsid w:val="000144AA"/>
    <w:rsid w:val="00014BF2"/>
    <w:rsid w:val="00014E33"/>
    <w:rsid w:val="00015047"/>
    <w:rsid w:val="00015226"/>
    <w:rsid w:val="000154A0"/>
    <w:rsid w:val="000154C7"/>
    <w:rsid w:val="00015F72"/>
    <w:rsid w:val="000160AB"/>
    <w:rsid w:val="00016497"/>
    <w:rsid w:val="000178A4"/>
    <w:rsid w:val="00017A1C"/>
    <w:rsid w:val="0002005C"/>
    <w:rsid w:val="00021134"/>
    <w:rsid w:val="00022960"/>
    <w:rsid w:val="00023364"/>
    <w:rsid w:val="00023A43"/>
    <w:rsid w:val="00023A82"/>
    <w:rsid w:val="00023AA0"/>
    <w:rsid w:val="00023DA4"/>
    <w:rsid w:val="00023DD7"/>
    <w:rsid w:val="0002585D"/>
    <w:rsid w:val="00026046"/>
    <w:rsid w:val="0002612B"/>
    <w:rsid w:val="00026E51"/>
    <w:rsid w:val="00027442"/>
    <w:rsid w:val="000302E4"/>
    <w:rsid w:val="000305BB"/>
    <w:rsid w:val="00030920"/>
    <w:rsid w:val="0003102F"/>
    <w:rsid w:val="0003110A"/>
    <w:rsid w:val="000319FD"/>
    <w:rsid w:val="00031AC8"/>
    <w:rsid w:val="00031DBF"/>
    <w:rsid w:val="00032174"/>
    <w:rsid w:val="00033F18"/>
    <w:rsid w:val="000341EC"/>
    <w:rsid w:val="000349DD"/>
    <w:rsid w:val="00034D42"/>
    <w:rsid w:val="000354E0"/>
    <w:rsid w:val="00035901"/>
    <w:rsid w:val="00035D49"/>
    <w:rsid w:val="00035D92"/>
    <w:rsid w:val="00035EFA"/>
    <w:rsid w:val="000367C4"/>
    <w:rsid w:val="000368A2"/>
    <w:rsid w:val="00037CE5"/>
    <w:rsid w:val="00037F78"/>
    <w:rsid w:val="000401C2"/>
    <w:rsid w:val="0004071A"/>
    <w:rsid w:val="00040973"/>
    <w:rsid w:val="00040BD7"/>
    <w:rsid w:val="000410A4"/>
    <w:rsid w:val="000413E7"/>
    <w:rsid w:val="00041C47"/>
    <w:rsid w:val="00041D12"/>
    <w:rsid w:val="00041E1F"/>
    <w:rsid w:val="00042593"/>
    <w:rsid w:val="0004276C"/>
    <w:rsid w:val="00042A71"/>
    <w:rsid w:val="00042ADA"/>
    <w:rsid w:val="00042C44"/>
    <w:rsid w:val="00043080"/>
    <w:rsid w:val="000432B0"/>
    <w:rsid w:val="00043B1B"/>
    <w:rsid w:val="00043F5E"/>
    <w:rsid w:val="00043FFA"/>
    <w:rsid w:val="00044006"/>
    <w:rsid w:val="00044CC2"/>
    <w:rsid w:val="00045368"/>
    <w:rsid w:val="0004547D"/>
    <w:rsid w:val="0004568C"/>
    <w:rsid w:val="0004568F"/>
    <w:rsid w:val="00045ADC"/>
    <w:rsid w:val="00045D48"/>
    <w:rsid w:val="000461E2"/>
    <w:rsid w:val="00046921"/>
    <w:rsid w:val="00046FD6"/>
    <w:rsid w:val="000472E8"/>
    <w:rsid w:val="0004737A"/>
    <w:rsid w:val="00047561"/>
    <w:rsid w:val="0005039B"/>
    <w:rsid w:val="00050691"/>
    <w:rsid w:val="00050B3F"/>
    <w:rsid w:val="00050FFE"/>
    <w:rsid w:val="0005142F"/>
    <w:rsid w:val="000514D6"/>
    <w:rsid w:val="000515B1"/>
    <w:rsid w:val="000516D8"/>
    <w:rsid w:val="000518BC"/>
    <w:rsid w:val="000524B9"/>
    <w:rsid w:val="000526A2"/>
    <w:rsid w:val="00052970"/>
    <w:rsid w:val="00053A11"/>
    <w:rsid w:val="00053F30"/>
    <w:rsid w:val="0005457B"/>
    <w:rsid w:val="00054814"/>
    <w:rsid w:val="00054B9F"/>
    <w:rsid w:val="00054FE8"/>
    <w:rsid w:val="0005594D"/>
    <w:rsid w:val="00055A1D"/>
    <w:rsid w:val="00055D02"/>
    <w:rsid w:val="00055E66"/>
    <w:rsid w:val="0005674F"/>
    <w:rsid w:val="00056C0C"/>
    <w:rsid w:val="00057204"/>
    <w:rsid w:val="00057640"/>
    <w:rsid w:val="0005767F"/>
    <w:rsid w:val="00057FA4"/>
    <w:rsid w:val="0006009A"/>
    <w:rsid w:val="000602C1"/>
    <w:rsid w:val="00060545"/>
    <w:rsid w:val="00061049"/>
    <w:rsid w:val="000610E1"/>
    <w:rsid w:val="000611E6"/>
    <w:rsid w:val="0006120C"/>
    <w:rsid w:val="00061562"/>
    <w:rsid w:val="0006179F"/>
    <w:rsid w:val="00061FAF"/>
    <w:rsid w:val="00064749"/>
    <w:rsid w:val="00064C02"/>
    <w:rsid w:val="000650E5"/>
    <w:rsid w:val="000652C8"/>
    <w:rsid w:val="00065DB0"/>
    <w:rsid w:val="00065E86"/>
    <w:rsid w:val="00066F85"/>
    <w:rsid w:val="00067030"/>
    <w:rsid w:val="000678FD"/>
    <w:rsid w:val="0006793F"/>
    <w:rsid w:val="00070132"/>
    <w:rsid w:val="00070614"/>
    <w:rsid w:val="00070805"/>
    <w:rsid w:val="00070864"/>
    <w:rsid w:val="00070BE2"/>
    <w:rsid w:val="00070FD0"/>
    <w:rsid w:val="0007102B"/>
    <w:rsid w:val="0007193F"/>
    <w:rsid w:val="00071FD5"/>
    <w:rsid w:val="00072158"/>
    <w:rsid w:val="000721F2"/>
    <w:rsid w:val="00072891"/>
    <w:rsid w:val="00072D33"/>
    <w:rsid w:val="00073A2F"/>
    <w:rsid w:val="00073F26"/>
    <w:rsid w:val="00074CA8"/>
    <w:rsid w:val="0007573D"/>
    <w:rsid w:val="000759B2"/>
    <w:rsid w:val="00075A76"/>
    <w:rsid w:val="000762FB"/>
    <w:rsid w:val="00076875"/>
    <w:rsid w:val="00077097"/>
    <w:rsid w:val="0007733A"/>
    <w:rsid w:val="00077562"/>
    <w:rsid w:val="00080861"/>
    <w:rsid w:val="000808A9"/>
    <w:rsid w:val="000809D4"/>
    <w:rsid w:val="00080D61"/>
    <w:rsid w:val="00080F94"/>
    <w:rsid w:val="0008164E"/>
    <w:rsid w:val="000819CA"/>
    <w:rsid w:val="00081B0C"/>
    <w:rsid w:val="00081C66"/>
    <w:rsid w:val="000821E5"/>
    <w:rsid w:val="00082A77"/>
    <w:rsid w:val="00083354"/>
    <w:rsid w:val="00083637"/>
    <w:rsid w:val="00083724"/>
    <w:rsid w:val="00083E0A"/>
    <w:rsid w:val="0008403D"/>
    <w:rsid w:val="00084ED9"/>
    <w:rsid w:val="00084F1E"/>
    <w:rsid w:val="00084FD9"/>
    <w:rsid w:val="00085344"/>
    <w:rsid w:val="00085748"/>
    <w:rsid w:val="00085E7B"/>
    <w:rsid w:val="00086069"/>
    <w:rsid w:val="000868F5"/>
    <w:rsid w:val="00086D9A"/>
    <w:rsid w:val="00086F15"/>
    <w:rsid w:val="00087896"/>
    <w:rsid w:val="0008797D"/>
    <w:rsid w:val="00090312"/>
    <w:rsid w:val="000906AA"/>
    <w:rsid w:val="0009107A"/>
    <w:rsid w:val="000913C1"/>
    <w:rsid w:val="0009155E"/>
    <w:rsid w:val="00091880"/>
    <w:rsid w:val="000918FC"/>
    <w:rsid w:val="00091A26"/>
    <w:rsid w:val="00091C79"/>
    <w:rsid w:val="00091F81"/>
    <w:rsid w:val="00092003"/>
    <w:rsid w:val="0009207E"/>
    <w:rsid w:val="00092CC0"/>
    <w:rsid w:val="00093C31"/>
    <w:rsid w:val="000940BF"/>
    <w:rsid w:val="00094D28"/>
    <w:rsid w:val="0009547C"/>
    <w:rsid w:val="00095495"/>
    <w:rsid w:val="000956B1"/>
    <w:rsid w:val="00095730"/>
    <w:rsid w:val="00095F94"/>
    <w:rsid w:val="00096675"/>
    <w:rsid w:val="00096913"/>
    <w:rsid w:val="00096DBE"/>
    <w:rsid w:val="000971A0"/>
    <w:rsid w:val="0009780F"/>
    <w:rsid w:val="000A033F"/>
    <w:rsid w:val="000A0377"/>
    <w:rsid w:val="000A0ADB"/>
    <w:rsid w:val="000A122A"/>
    <w:rsid w:val="000A1251"/>
    <w:rsid w:val="000A1866"/>
    <w:rsid w:val="000A1A4C"/>
    <w:rsid w:val="000A1C36"/>
    <w:rsid w:val="000A1D88"/>
    <w:rsid w:val="000A1F7C"/>
    <w:rsid w:val="000A2415"/>
    <w:rsid w:val="000A28AA"/>
    <w:rsid w:val="000A356A"/>
    <w:rsid w:val="000A365D"/>
    <w:rsid w:val="000A3EAB"/>
    <w:rsid w:val="000A4913"/>
    <w:rsid w:val="000A4AE2"/>
    <w:rsid w:val="000A596B"/>
    <w:rsid w:val="000A5A5C"/>
    <w:rsid w:val="000A5C09"/>
    <w:rsid w:val="000A5E16"/>
    <w:rsid w:val="000A6074"/>
    <w:rsid w:val="000A6D57"/>
    <w:rsid w:val="000A722C"/>
    <w:rsid w:val="000A7283"/>
    <w:rsid w:val="000A78F2"/>
    <w:rsid w:val="000A7E4E"/>
    <w:rsid w:val="000B0DC7"/>
    <w:rsid w:val="000B171A"/>
    <w:rsid w:val="000B215E"/>
    <w:rsid w:val="000B238E"/>
    <w:rsid w:val="000B25F1"/>
    <w:rsid w:val="000B286C"/>
    <w:rsid w:val="000B2883"/>
    <w:rsid w:val="000B2A60"/>
    <w:rsid w:val="000B2EEF"/>
    <w:rsid w:val="000B30C7"/>
    <w:rsid w:val="000B33AF"/>
    <w:rsid w:val="000B37F8"/>
    <w:rsid w:val="000B478C"/>
    <w:rsid w:val="000B4C47"/>
    <w:rsid w:val="000B4FF7"/>
    <w:rsid w:val="000B5AFA"/>
    <w:rsid w:val="000B5D82"/>
    <w:rsid w:val="000B5EE6"/>
    <w:rsid w:val="000B6150"/>
    <w:rsid w:val="000B6168"/>
    <w:rsid w:val="000B6327"/>
    <w:rsid w:val="000B6CC2"/>
    <w:rsid w:val="000B6E24"/>
    <w:rsid w:val="000B7030"/>
    <w:rsid w:val="000B74ED"/>
    <w:rsid w:val="000B7A5F"/>
    <w:rsid w:val="000B7B6B"/>
    <w:rsid w:val="000B7F8B"/>
    <w:rsid w:val="000C00D0"/>
    <w:rsid w:val="000C0239"/>
    <w:rsid w:val="000C05F2"/>
    <w:rsid w:val="000C0D40"/>
    <w:rsid w:val="000C0E63"/>
    <w:rsid w:val="000C1200"/>
    <w:rsid w:val="000C147D"/>
    <w:rsid w:val="000C1985"/>
    <w:rsid w:val="000C1D9A"/>
    <w:rsid w:val="000C2087"/>
    <w:rsid w:val="000C2B6A"/>
    <w:rsid w:val="000C2DDA"/>
    <w:rsid w:val="000C346B"/>
    <w:rsid w:val="000C3788"/>
    <w:rsid w:val="000C4871"/>
    <w:rsid w:val="000C49E0"/>
    <w:rsid w:val="000C53A7"/>
    <w:rsid w:val="000C6D3B"/>
    <w:rsid w:val="000C70E2"/>
    <w:rsid w:val="000C71F7"/>
    <w:rsid w:val="000C723F"/>
    <w:rsid w:val="000C73FE"/>
    <w:rsid w:val="000C7AF8"/>
    <w:rsid w:val="000C7D2A"/>
    <w:rsid w:val="000D0465"/>
    <w:rsid w:val="000D061B"/>
    <w:rsid w:val="000D0978"/>
    <w:rsid w:val="000D12AF"/>
    <w:rsid w:val="000D14C3"/>
    <w:rsid w:val="000D1C4C"/>
    <w:rsid w:val="000D24B1"/>
    <w:rsid w:val="000D2D4D"/>
    <w:rsid w:val="000D2DB9"/>
    <w:rsid w:val="000D3CA1"/>
    <w:rsid w:val="000D5566"/>
    <w:rsid w:val="000D5D80"/>
    <w:rsid w:val="000D5FF4"/>
    <w:rsid w:val="000D637C"/>
    <w:rsid w:val="000D63AC"/>
    <w:rsid w:val="000D7003"/>
    <w:rsid w:val="000D7473"/>
    <w:rsid w:val="000D74E3"/>
    <w:rsid w:val="000D7663"/>
    <w:rsid w:val="000D76FC"/>
    <w:rsid w:val="000D76FD"/>
    <w:rsid w:val="000D79D7"/>
    <w:rsid w:val="000E01A5"/>
    <w:rsid w:val="000E05F8"/>
    <w:rsid w:val="000E0624"/>
    <w:rsid w:val="000E06C0"/>
    <w:rsid w:val="000E0BE0"/>
    <w:rsid w:val="000E10AB"/>
    <w:rsid w:val="000E14A9"/>
    <w:rsid w:val="000E15AD"/>
    <w:rsid w:val="000E1F39"/>
    <w:rsid w:val="000E23E9"/>
    <w:rsid w:val="000E27E7"/>
    <w:rsid w:val="000E28C5"/>
    <w:rsid w:val="000E2ABB"/>
    <w:rsid w:val="000E2B5F"/>
    <w:rsid w:val="000E2D8D"/>
    <w:rsid w:val="000E3159"/>
    <w:rsid w:val="000E316F"/>
    <w:rsid w:val="000E34BE"/>
    <w:rsid w:val="000E352A"/>
    <w:rsid w:val="000E3D28"/>
    <w:rsid w:val="000E4785"/>
    <w:rsid w:val="000E4FF4"/>
    <w:rsid w:val="000E5B3F"/>
    <w:rsid w:val="000E61C3"/>
    <w:rsid w:val="000E6490"/>
    <w:rsid w:val="000E6A86"/>
    <w:rsid w:val="000E6C04"/>
    <w:rsid w:val="000E6D13"/>
    <w:rsid w:val="000E6E4D"/>
    <w:rsid w:val="000E6F42"/>
    <w:rsid w:val="000E71AB"/>
    <w:rsid w:val="000E7258"/>
    <w:rsid w:val="000E746A"/>
    <w:rsid w:val="000F01DF"/>
    <w:rsid w:val="000F0575"/>
    <w:rsid w:val="000F07AD"/>
    <w:rsid w:val="000F0E79"/>
    <w:rsid w:val="000F0FFD"/>
    <w:rsid w:val="000F121C"/>
    <w:rsid w:val="000F1510"/>
    <w:rsid w:val="000F1561"/>
    <w:rsid w:val="000F1629"/>
    <w:rsid w:val="000F1637"/>
    <w:rsid w:val="000F19BB"/>
    <w:rsid w:val="000F25CE"/>
    <w:rsid w:val="000F270B"/>
    <w:rsid w:val="000F30D1"/>
    <w:rsid w:val="000F3DE3"/>
    <w:rsid w:val="000F3E02"/>
    <w:rsid w:val="000F400E"/>
    <w:rsid w:val="000F4097"/>
    <w:rsid w:val="000F4C0E"/>
    <w:rsid w:val="000F5E03"/>
    <w:rsid w:val="000F6928"/>
    <w:rsid w:val="000F72BF"/>
    <w:rsid w:val="000F7668"/>
    <w:rsid w:val="000F7CAE"/>
    <w:rsid w:val="000F7EEB"/>
    <w:rsid w:val="00100120"/>
    <w:rsid w:val="00100838"/>
    <w:rsid w:val="0010087A"/>
    <w:rsid w:val="00100B57"/>
    <w:rsid w:val="001010AB"/>
    <w:rsid w:val="001011CA"/>
    <w:rsid w:val="001014DD"/>
    <w:rsid w:val="001015BD"/>
    <w:rsid w:val="00101635"/>
    <w:rsid w:val="00101B22"/>
    <w:rsid w:val="00101E73"/>
    <w:rsid w:val="00102049"/>
    <w:rsid w:val="00102879"/>
    <w:rsid w:val="00102EA3"/>
    <w:rsid w:val="0010303F"/>
    <w:rsid w:val="00103378"/>
    <w:rsid w:val="00103723"/>
    <w:rsid w:val="001044A3"/>
    <w:rsid w:val="00104DF5"/>
    <w:rsid w:val="00104FAC"/>
    <w:rsid w:val="0010530F"/>
    <w:rsid w:val="00105347"/>
    <w:rsid w:val="00105E66"/>
    <w:rsid w:val="00106038"/>
    <w:rsid w:val="001061DD"/>
    <w:rsid w:val="0010677B"/>
    <w:rsid w:val="00106961"/>
    <w:rsid w:val="0010716D"/>
    <w:rsid w:val="001071A8"/>
    <w:rsid w:val="0010771F"/>
    <w:rsid w:val="00107877"/>
    <w:rsid w:val="00107B50"/>
    <w:rsid w:val="001102F5"/>
    <w:rsid w:val="001107D1"/>
    <w:rsid w:val="001120D9"/>
    <w:rsid w:val="001124BF"/>
    <w:rsid w:val="001127F1"/>
    <w:rsid w:val="001128C8"/>
    <w:rsid w:val="001129F5"/>
    <w:rsid w:val="00112B1B"/>
    <w:rsid w:val="00112CE5"/>
    <w:rsid w:val="00113687"/>
    <w:rsid w:val="00113876"/>
    <w:rsid w:val="0011489B"/>
    <w:rsid w:val="001149C0"/>
    <w:rsid w:val="001152BC"/>
    <w:rsid w:val="00115748"/>
    <w:rsid w:val="00115AE1"/>
    <w:rsid w:val="0011674D"/>
    <w:rsid w:val="00116FE9"/>
    <w:rsid w:val="00117412"/>
    <w:rsid w:val="00117674"/>
    <w:rsid w:val="00117930"/>
    <w:rsid w:val="00120119"/>
    <w:rsid w:val="0012051E"/>
    <w:rsid w:val="00120764"/>
    <w:rsid w:val="001207BC"/>
    <w:rsid w:val="00120ED2"/>
    <w:rsid w:val="0012180A"/>
    <w:rsid w:val="0012357E"/>
    <w:rsid w:val="00123BBD"/>
    <w:rsid w:val="00124400"/>
    <w:rsid w:val="00124C60"/>
    <w:rsid w:val="00124C8F"/>
    <w:rsid w:val="00124DCE"/>
    <w:rsid w:val="00126067"/>
    <w:rsid w:val="00126C83"/>
    <w:rsid w:val="00126D0C"/>
    <w:rsid w:val="00127219"/>
    <w:rsid w:val="00127A36"/>
    <w:rsid w:val="00127FA8"/>
    <w:rsid w:val="001302D2"/>
    <w:rsid w:val="001302F8"/>
    <w:rsid w:val="001304C1"/>
    <w:rsid w:val="001309F5"/>
    <w:rsid w:val="00130BE2"/>
    <w:rsid w:val="001317F2"/>
    <w:rsid w:val="0013234F"/>
    <w:rsid w:val="0013299B"/>
    <w:rsid w:val="001329E8"/>
    <w:rsid w:val="00132BF9"/>
    <w:rsid w:val="00133A20"/>
    <w:rsid w:val="0013458B"/>
    <w:rsid w:val="00134C16"/>
    <w:rsid w:val="001351DF"/>
    <w:rsid w:val="001358B3"/>
    <w:rsid w:val="00136206"/>
    <w:rsid w:val="001363C5"/>
    <w:rsid w:val="00136CBC"/>
    <w:rsid w:val="00136DD7"/>
    <w:rsid w:val="00137125"/>
    <w:rsid w:val="00137F9F"/>
    <w:rsid w:val="001400AF"/>
    <w:rsid w:val="00140392"/>
    <w:rsid w:val="0014062D"/>
    <w:rsid w:val="00140BE5"/>
    <w:rsid w:val="001419F4"/>
    <w:rsid w:val="00142544"/>
    <w:rsid w:val="00142749"/>
    <w:rsid w:val="00142818"/>
    <w:rsid w:val="001429A9"/>
    <w:rsid w:val="001430B0"/>
    <w:rsid w:val="00143193"/>
    <w:rsid w:val="00143401"/>
    <w:rsid w:val="0014377F"/>
    <w:rsid w:val="00143B33"/>
    <w:rsid w:val="00144CBD"/>
    <w:rsid w:val="00145194"/>
    <w:rsid w:val="00145626"/>
    <w:rsid w:val="0014594A"/>
    <w:rsid w:val="00145C3C"/>
    <w:rsid w:val="00145C92"/>
    <w:rsid w:val="00146DC2"/>
    <w:rsid w:val="00146EDB"/>
    <w:rsid w:val="00150504"/>
    <w:rsid w:val="0015050F"/>
    <w:rsid w:val="0015064A"/>
    <w:rsid w:val="00150BA9"/>
    <w:rsid w:val="001520B4"/>
    <w:rsid w:val="00152D61"/>
    <w:rsid w:val="0015361C"/>
    <w:rsid w:val="00153A8F"/>
    <w:rsid w:val="00153F4E"/>
    <w:rsid w:val="001546E7"/>
    <w:rsid w:val="0015473D"/>
    <w:rsid w:val="00154C99"/>
    <w:rsid w:val="00154EB5"/>
    <w:rsid w:val="001550D5"/>
    <w:rsid w:val="00155953"/>
    <w:rsid w:val="00155CB8"/>
    <w:rsid w:val="00155E17"/>
    <w:rsid w:val="0015620C"/>
    <w:rsid w:val="00156381"/>
    <w:rsid w:val="0015660A"/>
    <w:rsid w:val="001567AF"/>
    <w:rsid w:val="00157679"/>
    <w:rsid w:val="00157939"/>
    <w:rsid w:val="00157BDF"/>
    <w:rsid w:val="001601DE"/>
    <w:rsid w:val="00160518"/>
    <w:rsid w:val="0016099B"/>
    <w:rsid w:val="001609C8"/>
    <w:rsid w:val="00160D29"/>
    <w:rsid w:val="00161942"/>
    <w:rsid w:val="00161FB9"/>
    <w:rsid w:val="001635A8"/>
    <w:rsid w:val="00163C7F"/>
    <w:rsid w:val="00163FFC"/>
    <w:rsid w:val="001644B6"/>
    <w:rsid w:val="00164B09"/>
    <w:rsid w:val="001656EB"/>
    <w:rsid w:val="00165E15"/>
    <w:rsid w:val="0016655D"/>
    <w:rsid w:val="001677F3"/>
    <w:rsid w:val="00167856"/>
    <w:rsid w:val="0016794C"/>
    <w:rsid w:val="00167C03"/>
    <w:rsid w:val="00167D13"/>
    <w:rsid w:val="00170AAA"/>
    <w:rsid w:val="00170D6B"/>
    <w:rsid w:val="00170EED"/>
    <w:rsid w:val="00171194"/>
    <w:rsid w:val="0017168B"/>
    <w:rsid w:val="00171BDF"/>
    <w:rsid w:val="00172150"/>
    <w:rsid w:val="00172994"/>
    <w:rsid w:val="00172BB2"/>
    <w:rsid w:val="00172D2B"/>
    <w:rsid w:val="0017385E"/>
    <w:rsid w:val="00173A14"/>
    <w:rsid w:val="00173D1B"/>
    <w:rsid w:val="0017400D"/>
    <w:rsid w:val="0017456D"/>
    <w:rsid w:val="00174CE4"/>
    <w:rsid w:val="00174D46"/>
    <w:rsid w:val="00175121"/>
    <w:rsid w:val="00175548"/>
    <w:rsid w:val="00175D2C"/>
    <w:rsid w:val="00175D66"/>
    <w:rsid w:val="001760CC"/>
    <w:rsid w:val="001762C6"/>
    <w:rsid w:val="00176BC0"/>
    <w:rsid w:val="00177505"/>
    <w:rsid w:val="00177997"/>
    <w:rsid w:val="00177F9A"/>
    <w:rsid w:val="0018083A"/>
    <w:rsid w:val="001808EE"/>
    <w:rsid w:val="00180A76"/>
    <w:rsid w:val="00180BE5"/>
    <w:rsid w:val="001815F7"/>
    <w:rsid w:val="001819DF"/>
    <w:rsid w:val="00182229"/>
    <w:rsid w:val="00182CA8"/>
    <w:rsid w:val="001830AB"/>
    <w:rsid w:val="001831F1"/>
    <w:rsid w:val="001833D1"/>
    <w:rsid w:val="0018385B"/>
    <w:rsid w:val="00183C79"/>
    <w:rsid w:val="00184CD6"/>
    <w:rsid w:val="00184DCA"/>
    <w:rsid w:val="00184E77"/>
    <w:rsid w:val="001853A6"/>
    <w:rsid w:val="00185650"/>
    <w:rsid w:val="001857A0"/>
    <w:rsid w:val="00185837"/>
    <w:rsid w:val="001859FD"/>
    <w:rsid w:val="00186362"/>
    <w:rsid w:val="00186624"/>
    <w:rsid w:val="00186BE3"/>
    <w:rsid w:val="0018704B"/>
    <w:rsid w:val="001871AA"/>
    <w:rsid w:val="00187605"/>
    <w:rsid w:val="0018762F"/>
    <w:rsid w:val="001876FB"/>
    <w:rsid w:val="001879FE"/>
    <w:rsid w:val="00187FF2"/>
    <w:rsid w:val="001907CF"/>
    <w:rsid w:val="00190878"/>
    <w:rsid w:val="00190B7A"/>
    <w:rsid w:val="00190CAD"/>
    <w:rsid w:val="00190CFE"/>
    <w:rsid w:val="00190E5E"/>
    <w:rsid w:val="001916B0"/>
    <w:rsid w:val="00191E3A"/>
    <w:rsid w:val="0019299F"/>
    <w:rsid w:val="00193305"/>
    <w:rsid w:val="00193D50"/>
    <w:rsid w:val="00193DC3"/>
    <w:rsid w:val="001950E6"/>
    <w:rsid w:val="001952DE"/>
    <w:rsid w:val="00195339"/>
    <w:rsid w:val="0019575D"/>
    <w:rsid w:val="001959D9"/>
    <w:rsid w:val="00195A54"/>
    <w:rsid w:val="00195A6E"/>
    <w:rsid w:val="001969EC"/>
    <w:rsid w:val="00196C6B"/>
    <w:rsid w:val="0019736D"/>
    <w:rsid w:val="0019740A"/>
    <w:rsid w:val="00197DC9"/>
    <w:rsid w:val="001A02E4"/>
    <w:rsid w:val="001A0473"/>
    <w:rsid w:val="001A04E5"/>
    <w:rsid w:val="001A0DEB"/>
    <w:rsid w:val="001A0E96"/>
    <w:rsid w:val="001A0E98"/>
    <w:rsid w:val="001A0F0B"/>
    <w:rsid w:val="001A104A"/>
    <w:rsid w:val="001A109F"/>
    <w:rsid w:val="001A148F"/>
    <w:rsid w:val="001A1608"/>
    <w:rsid w:val="001A1869"/>
    <w:rsid w:val="001A18FE"/>
    <w:rsid w:val="001A1917"/>
    <w:rsid w:val="001A192E"/>
    <w:rsid w:val="001A3B45"/>
    <w:rsid w:val="001A3D82"/>
    <w:rsid w:val="001A40DB"/>
    <w:rsid w:val="001A40E8"/>
    <w:rsid w:val="001A45A8"/>
    <w:rsid w:val="001A5089"/>
    <w:rsid w:val="001A5993"/>
    <w:rsid w:val="001A61D4"/>
    <w:rsid w:val="001A679A"/>
    <w:rsid w:val="001A6DE7"/>
    <w:rsid w:val="001A7311"/>
    <w:rsid w:val="001A7800"/>
    <w:rsid w:val="001B0223"/>
    <w:rsid w:val="001B05A9"/>
    <w:rsid w:val="001B086F"/>
    <w:rsid w:val="001B0A39"/>
    <w:rsid w:val="001B10F0"/>
    <w:rsid w:val="001B154D"/>
    <w:rsid w:val="001B1E37"/>
    <w:rsid w:val="001B229F"/>
    <w:rsid w:val="001B239D"/>
    <w:rsid w:val="001B27C5"/>
    <w:rsid w:val="001B27FE"/>
    <w:rsid w:val="001B2817"/>
    <w:rsid w:val="001B28D6"/>
    <w:rsid w:val="001B346A"/>
    <w:rsid w:val="001B372E"/>
    <w:rsid w:val="001B3A52"/>
    <w:rsid w:val="001B4056"/>
    <w:rsid w:val="001B4D04"/>
    <w:rsid w:val="001B58CF"/>
    <w:rsid w:val="001B5C25"/>
    <w:rsid w:val="001B600A"/>
    <w:rsid w:val="001B6115"/>
    <w:rsid w:val="001B61BD"/>
    <w:rsid w:val="001B6236"/>
    <w:rsid w:val="001B6AD8"/>
    <w:rsid w:val="001B6F14"/>
    <w:rsid w:val="001B6FD0"/>
    <w:rsid w:val="001B7351"/>
    <w:rsid w:val="001B7839"/>
    <w:rsid w:val="001C03B1"/>
    <w:rsid w:val="001C04C1"/>
    <w:rsid w:val="001C0908"/>
    <w:rsid w:val="001C0978"/>
    <w:rsid w:val="001C0C04"/>
    <w:rsid w:val="001C0ED1"/>
    <w:rsid w:val="001C105C"/>
    <w:rsid w:val="001C12C1"/>
    <w:rsid w:val="001C1EF3"/>
    <w:rsid w:val="001C2BF0"/>
    <w:rsid w:val="001C2D22"/>
    <w:rsid w:val="001C2DD0"/>
    <w:rsid w:val="001C2E57"/>
    <w:rsid w:val="001C2F04"/>
    <w:rsid w:val="001C332B"/>
    <w:rsid w:val="001C3AE1"/>
    <w:rsid w:val="001C414F"/>
    <w:rsid w:val="001C415E"/>
    <w:rsid w:val="001C4361"/>
    <w:rsid w:val="001C4413"/>
    <w:rsid w:val="001C44D2"/>
    <w:rsid w:val="001C468D"/>
    <w:rsid w:val="001C4736"/>
    <w:rsid w:val="001C4958"/>
    <w:rsid w:val="001C52FC"/>
    <w:rsid w:val="001C53EE"/>
    <w:rsid w:val="001C55E6"/>
    <w:rsid w:val="001C55EC"/>
    <w:rsid w:val="001C65AB"/>
    <w:rsid w:val="001C68D6"/>
    <w:rsid w:val="001C6D74"/>
    <w:rsid w:val="001C6DA2"/>
    <w:rsid w:val="001C6FD1"/>
    <w:rsid w:val="001C7636"/>
    <w:rsid w:val="001C778C"/>
    <w:rsid w:val="001C7869"/>
    <w:rsid w:val="001C7B25"/>
    <w:rsid w:val="001C7C96"/>
    <w:rsid w:val="001C7DC0"/>
    <w:rsid w:val="001D036F"/>
    <w:rsid w:val="001D056B"/>
    <w:rsid w:val="001D1EA7"/>
    <w:rsid w:val="001D2579"/>
    <w:rsid w:val="001D2942"/>
    <w:rsid w:val="001D3F39"/>
    <w:rsid w:val="001D3F65"/>
    <w:rsid w:val="001D42BB"/>
    <w:rsid w:val="001D44B5"/>
    <w:rsid w:val="001D4700"/>
    <w:rsid w:val="001D4907"/>
    <w:rsid w:val="001D50D5"/>
    <w:rsid w:val="001D51C1"/>
    <w:rsid w:val="001D5717"/>
    <w:rsid w:val="001D5733"/>
    <w:rsid w:val="001D624A"/>
    <w:rsid w:val="001D634E"/>
    <w:rsid w:val="001D65FA"/>
    <w:rsid w:val="001D68A0"/>
    <w:rsid w:val="001D746E"/>
    <w:rsid w:val="001E004B"/>
    <w:rsid w:val="001E00B9"/>
    <w:rsid w:val="001E0313"/>
    <w:rsid w:val="001E0432"/>
    <w:rsid w:val="001E05F4"/>
    <w:rsid w:val="001E0EF7"/>
    <w:rsid w:val="001E1A6E"/>
    <w:rsid w:val="001E1B09"/>
    <w:rsid w:val="001E27E1"/>
    <w:rsid w:val="001E2D44"/>
    <w:rsid w:val="001E2FF8"/>
    <w:rsid w:val="001E47EF"/>
    <w:rsid w:val="001E495B"/>
    <w:rsid w:val="001E4C88"/>
    <w:rsid w:val="001E5278"/>
    <w:rsid w:val="001E5F60"/>
    <w:rsid w:val="001E6321"/>
    <w:rsid w:val="001E75D3"/>
    <w:rsid w:val="001E7690"/>
    <w:rsid w:val="001E7956"/>
    <w:rsid w:val="001E7A09"/>
    <w:rsid w:val="001E7C90"/>
    <w:rsid w:val="001F049F"/>
    <w:rsid w:val="001F069E"/>
    <w:rsid w:val="001F0AAE"/>
    <w:rsid w:val="001F123F"/>
    <w:rsid w:val="001F14FD"/>
    <w:rsid w:val="001F1FA8"/>
    <w:rsid w:val="001F259A"/>
    <w:rsid w:val="001F2FB9"/>
    <w:rsid w:val="001F3722"/>
    <w:rsid w:val="001F3A07"/>
    <w:rsid w:val="001F3AAE"/>
    <w:rsid w:val="001F3CAA"/>
    <w:rsid w:val="001F4A91"/>
    <w:rsid w:val="001F51A8"/>
    <w:rsid w:val="001F54B3"/>
    <w:rsid w:val="001F58C0"/>
    <w:rsid w:val="001F6066"/>
    <w:rsid w:val="001F6285"/>
    <w:rsid w:val="001F6463"/>
    <w:rsid w:val="001F65B6"/>
    <w:rsid w:val="001F6F4C"/>
    <w:rsid w:val="001F70C8"/>
    <w:rsid w:val="001F70FD"/>
    <w:rsid w:val="001F7459"/>
    <w:rsid w:val="001F7D35"/>
    <w:rsid w:val="00200596"/>
    <w:rsid w:val="0020078A"/>
    <w:rsid w:val="002008EE"/>
    <w:rsid w:val="00200C5F"/>
    <w:rsid w:val="002017F4"/>
    <w:rsid w:val="00201998"/>
    <w:rsid w:val="00202184"/>
    <w:rsid w:val="00202728"/>
    <w:rsid w:val="00202882"/>
    <w:rsid w:val="002028BD"/>
    <w:rsid w:val="00202A09"/>
    <w:rsid w:val="00202FDC"/>
    <w:rsid w:val="002037B2"/>
    <w:rsid w:val="00203AC1"/>
    <w:rsid w:val="00203BD0"/>
    <w:rsid w:val="00203CEB"/>
    <w:rsid w:val="00203CF4"/>
    <w:rsid w:val="00203EBA"/>
    <w:rsid w:val="00204C40"/>
    <w:rsid w:val="00204E3A"/>
    <w:rsid w:val="00205A5C"/>
    <w:rsid w:val="00206679"/>
    <w:rsid w:val="002068A1"/>
    <w:rsid w:val="00207254"/>
    <w:rsid w:val="002079BE"/>
    <w:rsid w:val="00207D02"/>
    <w:rsid w:val="00210945"/>
    <w:rsid w:val="002109E9"/>
    <w:rsid w:val="00210DF3"/>
    <w:rsid w:val="00210FB5"/>
    <w:rsid w:val="002111DE"/>
    <w:rsid w:val="002115BD"/>
    <w:rsid w:val="002116B9"/>
    <w:rsid w:val="00211717"/>
    <w:rsid w:val="00211BF6"/>
    <w:rsid w:val="002123D5"/>
    <w:rsid w:val="00212480"/>
    <w:rsid w:val="0021361B"/>
    <w:rsid w:val="00213968"/>
    <w:rsid w:val="002142FF"/>
    <w:rsid w:val="00214556"/>
    <w:rsid w:val="00214691"/>
    <w:rsid w:val="00214D8B"/>
    <w:rsid w:val="0021550B"/>
    <w:rsid w:val="00216092"/>
    <w:rsid w:val="002163F3"/>
    <w:rsid w:val="00216AAE"/>
    <w:rsid w:val="0021717F"/>
    <w:rsid w:val="002174A5"/>
    <w:rsid w:val="00217745"/>
    <w:rsid w:val="00217884"/>
    <w:rsid w:val="00217FEB"/>
    <w:rsid w:val="00220634"/>
    <w:rsid w:val="0022087E"/>
    <w:rsid w:val="00221171"/>
    <w:rsid w:val="00221229"/>
    <w:rsid w:val="00221C34"/>
    <w:rsid w:val="00221FC2"/>
    <w:rsid w:val="0022215C"/>
    <w:rsid w:val="002228F8"/>
    <w:rsid w:val="00222B8A"/>
    <w:rsid w:val="00222B94"/>
    <w:rsid w:val="00222E0F"/>
    <w:rsid w:val="00222EA5"/>
    <w:rsid w:val="00223A77"/>
    <w:rsid w:val="00223F2D"/>
    <w:rsid w:val="002242F5"/>
    <w:rsid w:val="0022454C"/>
    <w:rsid w:val="0022496A"/>
    <w:rsid w:val="00225186"/>
    <w:rsid w:val="002257FE"/>
    <w:rsid w:val="00226301"/>
    <w:rsid w:val="00226309"/>
    <w:rsid w:val="002265B6"/>
    <w:rsid w:val="002265EB"/>
    <w:rsid w:val="00226663"/>
    <w:rsid w:val="00226FDA"/>
    <w:rsid w:val="00227CDB"/>
    <w:rsid w:val="00230208"/>
    <w:rsid w:val="00230994"/>
    <w:rsid w:val="00230B02"/>
    <w:rsid w:val="00231DA1"/>
    <w:rsid w:val="00231FDE"/>
    <w:rsid w:val="00232BF7"/>
    <w:rsid w:val="00232C23"/>
    <w:rsid w:val="00232EA2"/>
    <w:rsid w:val="002334CF"/>
    <w:rsid w:val="00233AEA"/>
    <w:rsid w:val="00234753"/>
    <w:rsid w:val="00234C75"/>
    <w:rsid w:val="00234E9E"/>
    <w:rsid w:val="00235737"/>
    <w:rsid w:val="00235A52"/>
    <w:rsid w:val="00235C7C"/>
    <w:rsid w:val="00235F0D"/>
    <w:rsid w:val="00235FAC"/>
    <w:rsid w:val="00236831"/>
    <w:rsid w:val="00236E9B"/>
    <w:rsid w:val="0023727D"/>
    <w:rsid w:val="002375BB"/>
    <w:rsid w:val="0024178B"/>
    <w:rsid w:val="0024297D"/>
    <w:rsid w:val="00242C8F"/>
    <w:rsid w:val="0024334E"/>
    <w:rsid w:val="00243D0F"/>
    <w:rsid w:val="00243F69"/>
    <w:rsid w:val="0024486D"/>
    <w:rsid w:val="002448DE"/>
    <w:rsid w:val="00245941"/>
    <w:rsid w:val="00245962"/>
    <w:rsid w:val="0024600B"/>
    <w:rsid w:val="002461E5"/>
    <w:rsid w:val="00246302"/>
    <w:rsid w:val="00246DE3"/>
    <w:rsid w:val="00247088"/>
    <w:rsid w:val="00247220"/>
    <w:rsid w:val="00247586"/>
    <w:rsid w:val="00247F03"/>
    <w:rsid w:val="00250140"/>
    <w:rsid w:val="00250BAA"/>
    <w:rsid w:val="00250DBB"/>
    <w:rsid w:val="00251298"/>
    <w:rsid w:val="0025133F"/>
    <w:rsid w:val="00251F6E"/>
    <w:rsid w:val="002520F5"/>
    <w:rsid w:val="00252922"/>
    <w:rsid w:val="00253045"/>
    <w:rsid w:val="00253323"/>
    <w:rsid w:val="00253A56"/>
    <w:rsid w:val="00253A5C"/>
    <w:rsid w:val="00253AB5"/>
    <w:rsid w:val="00253EC8"/>
    <w:rsid w:val="00254919"/>
    <w:rsid w:val="00254948"/>
    <w:rsid w:val="00254A94"/>
    <w:rsid w:val="00255777"/>
    <w:rsid w:val="00255D5E"/>
    <w:rsid w:val="00256AE3"/>
    <w:rsid w:val="00256D7B"/>
    <w:rsid w:val="00260543"/>
    <w:rsid w:val="00260664"/>
    <w:rsid w:val="0026079D"/>
    <w:rsid w:val="00260D71"/>
    <w:rsid w:val="00260F48"/>
    <w:rsid w:val="002612A1"/>
    <w:rsid w:val="0026208A"/>
    <w:rsid w:val="00262723"/>
    <w:rsid w:val="002627DA"/>
    <w:rsid w:val="00264274"/>
    <w:rsid w:val="00264406"/>
    <w:rsid w:val="002645D0"/>
    <w:rsid w:val="002648D5"/>
    <w:rsid w:val="00264BCE"/>
    <w:rsid w:val="00265961"/>
    <w:rsid w:val="00265A12"/>
    <w:rsid w:val="00265FCE"/>
    <w:rsid w:val="0026610E"/>
    <w:rsid w:val="00266267"/>
    <w:rsid w:val="002666F7"/>
    <w:rsid w:val="00266786"/>
    <w:rsid w:val="00266E72"/>
    <w:rsid w:val="00267584"/>
    <w:rsid w:val="00267B31"/>
    <w:rsid w:val="00267C66"/>
    <w:rsid w:val="002701A4"/>
    <w:rsid w:val="002702B6"/>
    <w:rsid w:val="00270DDE"/>
    <w:rsid w:val="00271D8A"/>
    <w:rsid w:val="002726A9"/>
    <w:rsid w:val="00272A6D"/>
    <w:rsid w:val="00272D1F"/>
    <w:rsid w:val="00273E25"/>
    <w:rsid w:val="002741A2"/>
    <w:rsid w:val="002744F4"/>
    <w:rsid w:val="00274CE8"/>
    <w:rsid w:val="00274FB7"/>
    <w:rsid w:val="002752BF"/>
    <w:rsid w:val="002752C3"/>
    <w:rsid w:val="002754AF"/>
    <w:rsid w:val="002762EE"/>
    <w:rsid w:val="002765EA"/>
    <w:rsid w:val="00276745"/>
    <w:rsid w:val="002770A6"/>
    <w:rsid w:val="00277C56"/>
    <w:rsid w:val="00280B3C"/>
    <w:rsid w:val="00280E20"/>
    <w:rsid w:val="002819BB"/>
    <w:rsid w:val="002820E4"/>
    <w:rsid w:val="00282624"/>
    <w:rsid w:val="0028318A"/>
    <w:rsid w:val="00285174"/>
    <w:rsid w:val="002853F1"/>
    <w:rsid w:val="00285759"/>
    <w:rsid w:val="002867E2"/>
    <w:rsid w:val="00287098"/>
    <w:rsid w:val="0028745F"/>
    <w:rsid w:val="00287D37"/>
    <w:rsid w:val="0029003C"/>
    <w:rsid w:val="002903B2"/>
    <w:rsid w:val="0029043F"/>
    <w:rsid w:val="00290AB9"/>
    <w:rsid w:val="00291990"/>
    <w:rsid w:val="00293184"/>
    <w:rsid w:val="00293B4D"/>
    <w:rsid w:val="0029424D"/>
    <w:rsid w:val="0029474B"/>
    <w:rsid w:val="00295550"/>
    <w:rsid w:val="00295957"/>
    <w:rsid w:val="00295A3A"/>
    <w:rsid w:val="00295C15"/>
    <w:rsid w:val="002963D8"/>
    <w:rsid w:val="00296523"/>
    <w:rsid w:val="00296E39"/>
    <w:rsid w:val="00296F2E"/>
    <w:rsid w:val="002977D7"/>
    <w:rsid w:val="002979A5"/>
    <w:rsid w:val="002A0B0D"/>
    <w:rsid w:val="002A0EAB"/>
    <w:rsid w:val="002A0F5E"/>
    <w:rsid w:val="002A107B"/>
    <w:rsid w:val="002A1BC5"/>
    <w:rsid w:val="002A1FF4"/>
    <w:rsid w:val="002A2CF8"/>
    <w:rsid w:val="002A2E0F"/>
    <w:rsid w:val="002A3250"/>
    <w:rsid w:val="002A3C90"/>
    <w:rsid w:val="002A4231"/>
    <w:rsid w:val="002A466A"/>
    <w:rsid w:val="002A49D3"/>
    <w:rsid w:val="002A5585"/>
    <w:rsid w:val="002A635D"/>
    <w:rsid w:val="002A67B7"/>
    <w:rsid w:val="002A694E"/>
    <w:rsid w:val="002A69FA"/>
    <w:rsid w:val="002A6FA6"/>
    <w:rsid w:val="002A72F9"/>
    <w:rsid w:val="002A7389"/>
    <w:rsid w:val="002A7A58"/>
    <w:rsid w:val="002A7B1E"/>
    <w:rsid w:val="002A7CD0"/>
    <w:rsid w:val="002B0B6B"/>
    <w:rsid w:val="002B0FCA"/>
    <w:rsid w:val="002B1261"/>
    <w:rsid w:val="002B1283"/>
    <w:rsid w:val="002B227D"/>
    <w:rsid w:val="002B3D46"/>
    <w:rsid w:val="002B40AB"/>
    <w:rsid w:val="002B4447"/>
    <w:rsid w:val="002B5434"/>
    <w:rsid w:val="002B564C"/>
    <w:rsid w:val="002B5B59"/>
    <w:rsid w:val="002B5DD0"/>
    <w:rsid w:val="002B61F0"/>
    <w:rsid w:val="002B64A2"/>
    <w:rsid w:val="002B6516"/>
    <w:rsid w:val="002C05D9"/>
    <w:rsid w:val="002C084B"/>
    <w:rsid w:val="002C0BC8"/>
    <w:rsid w:val="002C117D"/>
    <w:rsid w:val="002C148E"/>
    <w:rsid w:val="002C155A"/>
    <w:rsid w:val="002C16CD"/>
    <w:rsid w:val="002C1999"/>
    <w:rsid w:val="002C1F20"/>
    <w:rsid w:val="002C2216"/>
    <w:rsid w:val="002C3191"/>
    <w:rsid w:val="002C3B1E"/>
    <w:rsid w:val="002C3C1F"/>
    <w:rsid w:val="002C3C62"/>
    <w:rsid w:val="002C40C2"/>
    <w:rsid w:val="002C4350"/>
    <w:rsid w:val="002C4C6C"/>
    <w:rsid w:val="002C4C79"/>
    <w:rsid w:val="002C540D"/>
    <w:rsid w:val="002C594D"/>
    <w:rsid w:val="002C5B08"/>
    <w:rsid w:val="002C5CA2"/>
    <w:rsid w:val="002C5EFA"/>
    <w:rsid w:val="002C64C9"/>
    <w:rsid w:val="002C6556"/>
    <w:rsid w:val="002C6E7E"/>
    <w:rsid w:val="002C6EC4"/>
    <w:rsid w:val="002C766F"/>
    <w:rsid w:val="002C7921"/>
    <w:rsid w:val="002D0A69"/>
    <w:rsid w:val="002D0E7C"/>
    <w:rsid w:val="002D1123"/>
    <w:rsid w:val="002D24D7"/>
    <w:rsid w:val="002D31BF"/>
    <w:rsid w:val="002D3206"/>
    <w:rsid w:val="002D3265"/>
    <w:rsid w:val="002D3ED2"/>
    <w:rsid w:val="002D3ED4"/>
    <w:rsid w:val="002D3EDC"/>
    <w:rsid w:val="002D4291"/>
    <w:rsid w:val="002D4B67"/>
    <w:rsid w:val="002D4FEC"/>
    <w:rsid w:val="002D53D5"/>
    <w:rsid w:val="002D5C16"/>
    <w:rsid w:val="002D5C9D"/>
    <w:rsid w:val="002D620F"/>
    <w:rsid w:val="002D63C3"/>
    <w:rsid w:val="002D7B31"/>
    <w:rsid w:val="002D7CC8"/>
    <w:rsid w:val="002E015F"/>
    <w:rsid w:val="002E069E"/>
    <w:rsid w:val="002E0911"/>
    <w:rsid w:val="002E0E17"/>
    <w:rsid w:val="002E0EE2"/>
    <w:rsid w:val="002E100E"/>
    <w:rsid w:val="002E10A4"/>
    <w:rsid w:val="002E11CA"/>
    <w:rsid w:val="002E1404"/>
    <w:rsid w:val="002E1CB1"/>
    <w:rsid w:val="002E2BC9"/>
    <w:rsid w:val="002E2DCB"/>
    <w:rsid w:val="002E3041"/>
    <w:rsid w:val="002E3163"/>
    <w:rsid w:val="002E34DC"/>
    <w:rsid w:val="002E3893"/>
    <w:rsid w:val="002E38BC"/>
    <w:rsid w:val="002E3992"/>
    <w:rsid w:val="002E3F4B"/>
    <w:rsid w:val="002E4608"/>
    <w:rsid w:val="002E588A"/>
    <w:rsid w:val="002E5996"/>
    <w:rsid w:val="002E6008"/>
    <w:rsid w:val="002E63A8"/>
    <w:rsid w:val="002E642D"/>
    <w:rsid w:val="002E68F6"/>
    <w:rsid w:val="002E6B51"/>
    <w:rsid w:val="002E6E03"/>
    <w:rsid w:val="002E7242"/>
    <w:rsid w:val="002E7280"/>
    <w:rsid w:val="002E76F8"/>
    <w:rsid w:val="002E791D"/>
    <w:rsid w:val="002E7964"/>
    <w:rsid w:val="002E7B8C"/>
    <w:rsid w:val="002F025D"/>
    <w:rsid w:val="002F03F5"/>
    <w:rsid w:val="002F07BC"/>
    <w:rsid w:val="002F13B9"/>
    <w:rsid w:val="002F1437"/>
    <w:rsid w:val="002F1CCD"/>
    <w:rsid w:val="002F1E3D"/>
    <w:rsid w:val="002F266B"/>
    <w:rsid w:val="002F26D9"/>
    <w:rsid w:val="002F2B69"/>
    <w:rsid w:val="002F2B73"/>
    <w:rsid w:val="002F2EFA"/>
    <w:rsid w:val="002F3674"/>
    <w:rsid w:val="002F4645"/>
    <w:rsid w:val="002F4921"/>
    <w:rsid w:val="002F493F"/>
    <w:rsid w:val="002F4F59"/>
    <w:rsid w:val="002F508D"/>
    <w:rsid w:val="002F5230"/>
    <w:rsid w:val="002F564B"/>
    <w:rsid w:val="002F59A5"/>
    <w:rsid w:val="002F6B7E"/>
    <w:rsid w:val="002F709E"/>
    <w:rsid w:val="002F71B3"/>
    <w:rsid w:val="002F75FA"/>
    <w:rsid w:val="002F7F37"/>
    <w:rsid w:val="00300B3B"/>
    <w:rsid w:val="00300DDB"/>
    <w:rsid w:val="0030149B"/>
    <w:rsid w:val="003016AC"/>
    <w:rsid w:val="003018AB"/>
    <w:rsid w:val="00302167"/>
    <w:rsid w:val="00302C5B"/>
    <w:rsid w:val="00302C6E"/>
    <w:rsid w:val="00302FB7"/>
    <w:rsid w:val="003030C8"/>
    <w:rsid w:val="00303F1D"/>
    <w:rsid w:val="00303F84"/>
    <w:rsid w:val="003045A6"/>
    <w:rsid w:val="00305064"/>
    <w:rsid w:val="003059AE"/>
    <w:rsid w:val="00305CD5"/>
    <w:rsid w:val="00306474"/>
    <w:rsid w:val="00306AD5"/>
    <w:rsid w:val="00307844"/>
    <w:rsid w:val="00310320"/>
    <w:rsid w:val="003105E0"/>
    <w:rsid w:val="00310F5C"/>
    <w:rsid w:val="0031147E"/>
    <w:rsid w:val="00311667"/>
    <w:rsid w:val="00311FDB"/>
    <w:rsid w:val="0031258A"/>
    <w:rsid w:val="003128B6"/>
    <w:rsid w:val="00312B2B"/>
    <w:rsid w:val="003136B5"/>
    <w:rsid w:val="00313ACE"/>
    <w:rsid w:val="003149EC"/>
    <w:rsid w:val="003150D3"/>
    <w:rsid w:val="00315882"/>
    <w:rsid w:val="003158B6"/>
    <w:rsid w:val="00315C27"/>
    <w:rsid w:val="00315C87"/>
    <w:rsid w:val="00315EC1"/>
    <w:rsid w:val="00316043"/>
    <w:rsid w:val="0031626D"/>
    <w:rsid w:val="003165D8"/>
    <w:rsid w:val="00316C3A"/>
    <w:rsid w:val="003175C2"/>
    <w:rsid w:val="00317983"/>
    <w:rsid w:val="00317B42"/>
    <w:rsid w:val="003211CB"/>
    <w:rsid w:val="003213E3"/>
    <w:rsid w:val="00321C65"/>
    <w:rsid w:val="00321D3D"/>
    <w:rsid w:val="00322097"/>
    <w:rsid w:val="0032242F"/>
    <w:rsid w:val="00322690"/>
    <w:rsid w:val="003226A3"/>
    <w:rsid w:val="00322A96"/>
    <w:rsid w:val="00322F71"/>
    <w:rsid w:val="0032308B"/>
    <w:rsid w:val="0032316D"/>
    <w:rsid w:val="00323208"/>
    <w:rsid w:val="00323396"/>
    <w:rsid w:val="003233C0"/>
    <w:rsid w:val="00323AD3"/>
    <w:rsid w:val="00323B70"/>
    <w:rsid w:val="00323FE9"/>
    <w:rsid w:val="0032428B"/>
    <w:rsid w:val="00324A05"/>
    <w:rsid w:val="0032514A"/>
    <w:rsid w:val="00325638"/>
    <w:rsid w:val="00325868"/>
    <w:rsid w:val="00325869"/>
    <w:rsid w:val="0032617C"/>
    <w:rsid w:val="00326526"/>
    <w:rsid w:val="00326C64"/>
    <w:rsid w:val="00326F07"/>
    <w:rsid w:val="0032742B"/>
    <w:rsid w:val="00327691"/>
    <w:rsid w:val="00327799"/>
    <w:rsid w:val="003279C3"/>
    <w:rsid w:val="00327DAA"/>
    <w:rsid w:val="003307B8"/>
    <w:rsid w:val="003308B6"/>
    <w:rsid w:val="003308EA"/>
    <w:rsid w:val="00330C3C"/>
    <w:rsid w:val="00330CFD"/>
    <w:rsid w:val="00331923"/>
    <w:rsid w:val="0033193F"/>
    <w:rsid w:val="003328CB"/>
    <w:rsid w:val="00332C90"/>
    <w:rsid w:val="00332CC1"/>
    <w:rsid w:val="00332D52"/>
    <w:rsid w:val="00333117"/>
    <w:rsid w:val="003335D4"/>
    <w:rsid w:val="003337EB"/>
    <w:rsid w:val="003339D5"/>
    <w:rsid w:val="00333CF9"/>
    <w:rsid w:val="003344A6"/>
    <w:rsid w:val="00334AB6"/>
    <w:rsid w:val="00334B71"/>
    <w:rsid w:val="003353DE"/>
    <w:rsid w:val="003358AA"/>
    <w:rsid w:val="0033602F"/>
    <w:rsid w:val="003366E3"/>
    <w:rsid w:val="003367E6"/>
    <w:rsid w:val="003369A8"/>
    <w:rsid w:val="00336C9E"/>
    <w:rsid w:val="00336EE9"/>
    <w:rsid w:val="00337251"/>
    <w:rsid w:val="00337B13"/>
    <w:rsid w:val="00340003"/>
    <w:rsid w:val="00340533"/>
    <w:rsid w:val="003413E7"/>
    <w:rsid w:val="00341543"/>
    <w:rsid w:val="00341EA6"/>
    <w:rsid w:val="00342040"/>
    <w:rsid w:val="003423BD"/>
    <w:rsid w:val="003430B0"/>
    <w:rsid w:val="00343612"/>
    <w:rsid w:val="003438CF"/>
    <w:rsid w:val="00344112"/>
    <w:rsid w:val="003443B7"/>
    <w:rsid w:val="003448C9"/>
    <w:rsid w:val="00345B8E"/>
    <w:rsid w:val="00345E38"/>
    <w:rsid w:val="0034702C"/>
    <w:rsid w:val="003471F3"/>
    <w:rsid w:val="00347F4F"/>
    <w:rsid w:val="0035030E"/>
    <w:rsid w:val="0035099D"/>
    <w:rsid w:val="003509C3"/>
    <w:rsid w:val="00350D77"/>
    <w:rsid w:val="00351B85"/>
    <w:rsid w:val="00351C9C"/>
    <w:rsid w:val="00352AEA"/>
    <w:rsid w:val="003531BE"/>
    <w:rsid w:val="003531E4"/>
    <w:rsid w:val="0035333B"/>
    <w:rsid w:val="00353711"/>
    <w:rsid w:val="00353773"/>
    <w:rsid w:val="0035384F"/>
    <w:rsid w:val="00353D9D"/>
    <w:rsid w:val="00355084"/>
    <w:rsid w:val="00355AEE"/>
    <w:rsid w:val="0036013D"/>
    <w:rsid w:val="00360A3E"/>
    <w:rsid w:val="003612C6"/>
    <w:rsid w:val="003613DB"/>
    <w:rsid w:val="00361FFB"/>
    <w:rsid w:val="003620DB"/>
    <w:rsid w:val="003628DC"/>
    <w:rsid w:val="00362A38"/>
    <w:rsid w:val="003636D9"/>
    <w:rsid w:val="00363F0E"/>
    <w:rsid w:val="00363FE9"/>
    <w:rsid w:val="00364FB4"/>
    <w:rsid w:val="0036549C"/>
    <w:rsid w:val="0036592B"/>
    <w:rsid w:val="00365D57"/>
    <w:rsid w:val="003662F4"/>
    <w:rsid w:val="003663A7"/>
    <w:rsid w:val="0036644F"/>
    <w:rsid w:val="00366729"/>
    <w:rsid w:val="00366BB6"/>
    <w:rsid w:val="00366FF5"/>
    <w:rsid w:val="003674EA"/>
    <w:rsid w:val="003677CC"/>
    <w:rsid w:val="003701C5"/>
    <w:rsid w:val="0037024F"/>
    <w:rsid w:val="00370380"/>
    <w:rsid w:val="003703A0"/>
    <w:rsid w:val="00370981"/>
    <w:rsid w:val="003712E1"/>
    <w:rsid w:val="00371660"/>
    <w:rsid w:val="003718AA"/>
    <w:rsid w:val="003727EE"/>
    <w:rsid w:val="0037315D"/>
    <w:rsid w:val="00373C0A"/>
    <w:rsid w:val="00373C75"/>
    <w:rsid w:val="0037414A"/>
    <w:rsid w:val="00374828"/>
    <w:rsid w:val="00374F04"/>
    <w:rsid w:val="00375175"/>
    <w:rsid w:val="0037531E"/>
    <w:rsid w:val="00375690"/>
    <w:rsid w:val="00376232"/>
    <w:rsid w:val="00376B33"/>
    <w:rsid w:val="003771CC"/>
    <w:rsid w:val="00377228"/>
    <w:rsid w:val="00377B9C"/>
    <w:rsid w:val="00380719"/>
    <w:rsid w:val="00380B09"/>
    <w:rsid w:val="00380FB6"/>
    <w:rsid w:val="0038128A"/>
    <w:rsid w:val="00381532"/>
    <w:rsid w:val="0038193B"/>
    <w:rsid w:val="00381A5D"/>
    <w:rsid w:val="003824DD"/>
    <w:rsid w:val="00382EA7"/>
    <w:rsid w:val="003837E3"/>
    <w:rsid w:val="003842D3"/>
    <w:rsid w:val="003847D9"/>
    <w:rsid w:val="00384AB3"/>
    <w:rsid w:val="00384C1C"/>
    <w:rsid w:val="00384E26"/>
    <w:rsid w:val="0038580C"/>
    <w:rsid w:val="003867BD"/>
    <w:rsid w:val="00386A7E"/>
    <w:rsid w:val="00386FF3"/>
    <w:rsid w:val="00387646"/>
    <w:rsid w:val="0038772E"/>
    <w:rsid w:val="003911DB"/>
    <w:rsid w:val="00391402"/>
    <w:rsid w:val="003915E6"/>
    <w:rsid w:val="003924BE"/>
    <w:rsid w:val="00392874"/>
    <w:rsid w:val="00392CDA"/>
    <w:rsid w:val="00392D54"/>
    <w:rsid w:val="00392DF4"/>
    <w:rsid w:val="00392F3B"/>
    <w:rsid w:val="0039311B"/>
    <w:rsid w:val="00393171"/>
    <w:rsid w:val="00393555"/>
    <w:rsid w:val="003938FD"/>
    <w:rsid w:val="00393C48"/>
    <w:rsid w:val="0039404D"/>
    <w:rsid w:val="003948F8"/>
    <w:rsid w:val="00394D66"/>
    <w:rsid w:val="00395246"/>
    <w:rsid w:val="00395A61"/>
    <w:rsid w:val="00395F16"/>
    <w:rsid w:val="00396048"/>
    <w:rsid w:val="0039682E"/>
    <w:rsid w:val="00396861"/>
    <w:rsid w:val="003971B3"/>
    <w:rsid w:val="0039799C"/>
    <w:rsid w:val="00397A41"/>
    <w:rsid w:val="003A0394"/>
    <w:rsid w:val="003A0F77"/>
    <w:rsid w:val="003A137C"/>
    <w:rsid w:val="003A262F"/>
    <w:rsid w:val="003A2C0A"/>
    <w:rsid w:val="003A2CEE"/>
    <w:rsid w:val="003A36BE"/>
    <w:rsid w:val="003A3DF2"/>
    <w:rsid w:val="003A41A2"/>
    <w:rsid w:val="003A423E"/>
    <w:rsid w:val="003A4278"/>
    <w:rsid w:val="003A42BE"/>
    <w:rsid w:val="003A4FC8"/>
    <w:rsid w:val="003A523F"/>
    <w:rsid w:val="003A52DD"/>
    <w:rsid w:val="003A5AFC"/>
    <w:rsid w:val="003A5B42"/>
    <w:rsid w:val="003A5F0C"/>
    <w:rsid w:val="003A6167"/>
    <w:rsid w:val="003A664F"/>
    <w:rsid w:val="003A6946"/>
    <w:rsid w:val="003A6F23"/>
    <w:rsid w:val="003A6F4E"/>
    <w:rsid w:val="003A7196"/>
    <w:rsid w:val="003A73AB"/>
    <w:rsid w:val="003B0162"/>
    <w:rsid w:val="003B0604"/>
    <w:rsid w:val="003B06DC"/>
    <w:rsid w:val="003B1126"/>
    <w:rsid w:val="003B1201"/>
    <w:rsid w:val="003B1598"/>
    <w:rsid w:val="003B1ECB"/>
    <w:rsid w:val="003B1F40"/>
    <w:rsid w:val="003B2105"/>
    <w:rsid w:val="003B2608"/>
    <w:rsid w:val="003B2914"/>
    <w:rsid w:val="003B2922"/>
    <w:rsid w:val="003B2C04"/>
    <w:rsid w:val="003B31F7"/>
    <w:rsid w:val="003B3327"/>
    <w:rsid w:val="003B3646"/>
    <w:rsid w:val="003B3BCC"/>
    <w:rsid w:val="003B4399"/>
    <w:rsid w:val="003B47CF"/>
    <w:rsid w:val="003B48FA"/>
    <w:rsid w:val="003B4EE6"/>
    <w:rsid w:val="003B5038"/>
    <w:rsid w:val="003B5502"/>
    <w:rsid w:val="003B5566"/>
    <w:rsid w:val="003B6BEA"/>
    <w:rsid w:val="003B6DB0"/>
    <w:rsid w:val="003B7041"/>
    <w:rsid w:val="003B72CB"/>
    <w:rsid w:val="003C0175"/>
    <w:rsid w:val="003C0C7E"/>
    <w:rsid w:val="003C11CA"/>
    <w:rsid w:val="003C141E"/>
    <w:rsid w:val="003C14D5"/>
    <w:rsid w:val="003C16C7"/>
    <w:rsid w:val="003C172E"/>
    <w:rsid w:val="003C1A6E"/>
    <w:rsid w:val="003C233F"/>
    <w:rsid w:val="003C2685"/>
    <w:rsid w:val="003C28E9"/>
    <w:rsid w:val="003C2A66"/>
    <w:rsid w:val="003C2A67"/>
    <w:rsid w:val="003C2D34"/>
    <w:rsid w:val="003C3145"/>
    <w:rsid w:val="003C31BA"/>
    <w:rsid w:val="003C33AD"/>
    <w:rsid w:val="003C3B17"/>
    <w:rsid w:val="003C41FE"/>
    <w:rsid w:val="003C421F"/>
    <w:rsid w:val="003C4AF4"/>
    <w:rsid w:val="003C4F16"/>
    <w:rsid w:val="003C5145"/>
    <w:rsid w:val="003C56BF"/>
    <w:rsid w:val="003C57A8"/>
    <w:rsid w:val="003C62DD"/>
    <w:rsid w:val="003C7802"/>
    <w:rsid w:val="003C7B5A"/>
    <w:rsid w:val="003D0443"/>
    <w:rsid w:val="003D10AD"/>
    <w:rsid w:val="003D1304"/>
    <w:rsid w:val="003D13D1"/>
    <w:rsid w:val="003D15B4"/>
    <w:rsid w:val="003D17B1"/>
    <w:rsid w:val="003D1B8F"/>
    <w:rsid w:val="003D2009"/>
    <w:rsid w:val="003D20F4"/>
    <w:rsid w:val="003D21BA"/>
    <w:rsid w:val="003D25C8"/>
    <w:rsid w:val="003D36F6"/>
    <w:rsid w:val="003D3823"/>
    <w:rsid w:val="003D3A7F"/>
    <w:rsid w:val="003D47C0"/>
    <w:rsid w:val="003D517B"/>
    <w:rsid w:val="003D5547"/>
    <w:rsid w:val="003D55FE"/>
    <w:rsid w:val="003D5C8B"/>
    <w:rsid w:val="003D6327"/>
    <w:rsid w:val="003D699F"/>
    <w:rsid w:val="003D71A7"/>
    <w:rsid w:val="003E02A9"/>
    <w:rsid w:val="003E08A6"/>
    <w:rsid w:val="003E0AEE"/>
    <w:rsid w:val="003E11A1"/>
    <w:rsid w:val="003E1273"/>
    <w:rsid w:val="003E146C"/>
    <w:rsid w:val="003E1A78"/>
    <w:rsid w:val="003E1B13"/>
    <w:rsid w:val="003E1FEB"/>
    <w:rsid w:val="003E2AAD"/>
    <w:rsid w:val="003E30C2"/>
    <w:rsid w:val="003E3374"/>
    <w:rsid w:val="003E3783"/>
    <w:rsid w:val="003E3C9A"/>
    <w:rsid w:val="003E3D50"/>
    <w:rsid w:val="003E3FCB"/>
    <w:rsid w:val="003E4ACC"/>
    <w:rsid w:val="003E4D05"/>
    <w:rsid w:val="003E4E10"/>
    <w:rsid w:val="003E518C"/>
    <w:rsid w:val="003E5766"/>
    <w:rsid w:val="003E673D"/>
    <w:rsid w:val="003E70A3"/>
    <w:rsid w:val="003E77D8"/>
    <w:rsid w:val="003E7A76"/>
    <w:rsid w:val="003E7CB8"/>
    <w:rsid w:val="003E7D4D"/>
    <w:rsid w:val="003E7EEF"/>
    <w:rsid w:val="003F0A77"/>
    <w:rsid w:val="003F0E32"/>
    <w:rsid w:val="003F0FFC"/>
    <w:rsid w:val="003F107E"/>
    <w:rsid w:val="003F1254"/>
    <w:rsid w:val="003F16F5"/>
    <w:rsid w:val="003F1F9B"/>
    <w:rsid w:val="003F2141"/>
    <w:rsid w:val="003F2658"/>
    <w:rsid w:val="003F3858"/>
    <w:rsid w:val="003F3D35"/>
    <w:rsid w:val="003F42CF"/>
    <w:rsid w:val="003F4668"/>
    <w:rsid w:val="003F4D8F"/>
    <w:rsid w:val="003F4FF5"/>
    <w:rsid w:val="003F54BE"/>
    <w:rsid w:val="003F5A3A"/>
    <w:rsid w:val="003F5AE4"/>
    <w:rsid w:val="003F6454"/>
    <w:rsid w:val="003F669C"/>
    <w:rsid w:val="003F66FB"/>
    <w:rsid w:val="003F6821"/>
    <w:rsid w:val="003F6A08"/>
    <w:rsid w:val="003F6A41"/>
    <w:rsid w:val="003F6B49"/>
    <w:rsid w:val="003F6C69"/>
    <w:rsid w:val="003F7960"/>
    <w:rsid w:val="003F7F02"/>
    <w:rsid w:val="0040000A"/>
    <w:rsid w:val="00400216"/>
    <w:rsid w:val="00400681"/>
    <w:rsid w:val="0040132F"/>
    <w:rsid w:val="00401718"/>
    <w:rsid w:val="00401851"/>
    <w:rsid w:val="00402C3F"/>
    <w:rsid w:val="00403475"/>
    <w:rsid w:val="004034A1"/>
    <w:rsid w:val="004036DD"/>
    <w:rsid w:val="00403F7D"/>
    <w:rsid w:val="00404479"/>
    <w:rsid w:val="004045EB"/>
    <w:rsid w:val="00404A69"/>
    <w:rsid w:val="00404FDC"/>
    <w:rsid w:val="00405F18"/>
    <w:rsid w:val="0040633C"/>
    <w:rsid w:val="00406B5F"/>
    <w:rsid w:val="00406B8D"/>
    <w:rsid w:val="004070C7"/>
    <w:rsid w:val="00407254"/>
    <w:rsid w:val="0040757A"/>
    <w:rsid w:val="004077B7"/>
    <w:rsid w:val="00407A64"/>
    <w:rsid w:val="00407E2C"/>
    <w:rsid w:val="00407E54"/>
    <w:rsid w:val="0041044E"/>
    <w:rsid w:val="0041054D"/>
    <w:rsid w:val="004108F2"/>
    <w:rsid w:val="00411104"/>
    <w:rsid w:val="004117BC"/>
    <w:rsid w:val="00411F35"/>
    <w:rsid w:val="0041247F"/>
    <w:rsid w:val="00412DA4"/>
    <w:rsid w:val="00412DC0"/>
    <w:rsid w:val="00412FC9"/>
    <w:rsid w:val="004138AB"/>
    <w:rsid w:val="004139A8"/>
    <w:rsid w:val="00413E9B"/>
    <w:rsid w:val="004140E4"/>
    <w:rsid w:val="00414480"/>
    <w:rsid w:val="004144FD"/>
    <w:rsid w:val="0041462F"/>
    <w:rsid w:val="004148B9"/>
    <w:rsid w:val="00414BD8"/>
    <w:rsid w:val="004153C9"/>
    <w:rsid w:val="0041557F"/>
    <w:rsid w:val="00415846"/>
    <w:rsid w:val="004158BC"/>
    <w:rsid w:val="00416C53"/>
    <w:rsid w:val="00416E75"/>
    <w:rsid w:val="00417015"/>
    <w:rsid w:val="00417270"/>
    <w:rsid w:val="004172AD"/>
    <w:rsid w:val="004172CC"/>
    <w:rsid w:val="00417409"/>
    <w:rsid w:val="004177B6"/>
    <w:rsid w:val="00417D1E"/>
    <w:rsid w:val="00420096"/>
    <w:rsid w:val="0042031F"/>
    <w:rsid w:val="00420A06"/>
    <w:rsid w:val="00420C8E"/>
    <w:rsid w:val="0042153C"/>
    <w:rsid w:val="0042182D"/>
    <w:rsid w:val="004219F9"/>
    <w:rsid w:val="00421D0A"/>
    <w:rsid w:val="00422405"/>
    <w:rsid w:val="00422B8F"/>
    <w:rsid w:val="00423C2D"/>
    <w:rsid w:val="00423CAD"/>
    <w:rsid w:val="00423EE6"/>
    <w:rsid w:val="004249C4"/>
    <w:rsid w:val="00424C83"/>
    <w:rsid w:val="00424FFA"/>
    <w:rsid w:val="004254B8"/>
    <w:rsid w:val="00425B29"/>
    <w:rsid w:val="00425F52"/>
    <w:rsid w:val="00426314"/>
    <w:rsid w:val="00426543"/>
    <w:rsid w:val="00426630"/>
    <w:rsid w:val="00426E23"/>
    <w:rsid w:val="00427488"/>
    <w:rsid w:val="004274B7"/>
    <w:rsid w:val="004276EE"/>
    <w:rsid w:val="0042790D"/>
    <w:rsid w:val="00430158"/>
    <w:rsid w:val="00430623"/>
    <w:rsid w:val="004307AF"/>
    <w:rsid w:val="0043084B"/>
    <w:rsid w:val="00430F4E"/>
    <w:rsid w:val="00431130"/>
    <w:rsid w:val="004315FA"/>
    <w:rsid w:val="00431785"/>
    <w:rsid w:val="0043198D"/>
    <w:rsid w:val="0043299F"/>
    <w:rsid w:val="00432DD3"/>
    <w:rsid w:val="00433233"/>
    <w:rsid w:val="0043363C"/>
    <w:rsid w:val="00433CD5"/>
    <w:rsid w:val="004340EA"/>
    <w:rsid w:val="0043410D"/>
    <w:rsid w:val="00434372"/>
    <w:rsid w:val="00434A7C"/>
    <w:rsid w:val="004350FC"/>
    <w:rsid w:val="00435A5A"/>
    <w:rsid w:val="00435B61"/>
    <w:rsid w:val="00435C13"/>
    <w:rsid w:val="004369C6"/>
    <w:rsid w:val="00436C90"/>
    <w:rsid w:val="00436FA1"/>
    <w:rsid w:val="00437346"/>
    <w:rsid w:val="004400A7"/>
    <w:rsid w:val="004403A3"/>
    <w:rsid w:val="004403D2"/>
    <w:rsid w:val="004408E2"/>
    <w:rsid w:val="00440C44"/>
    <w:rsid w:val="00440C6A"/>
    <w:rsid w:val="00440EF3"/>
    <w:rsid w:val="00440F87"/>
    <w:rsid w:val="004417AA"/>
    <w:rsid w:val="0044238E"/>
    <w:rsid w:val="0044280B"/>
    <w:rsid w:val="00442A95"/>
    <w:rsid w:val="00443138"/>
    <w:rsid w:val="004434DD"/>
    <w:rsid w:val="00443ED2"/>
    <w:rsid w:val="00443EF9"/>
    <w:rsid w:val="00444DC2"/>
    <w:rsid w:val="00444E70"/>
    <w:rsid w:val="004453EF"/>
    <w:rsid w:val="00445407"/>
    <w:rsid w:val="004454AC"/>
    <w:rsid w:val="00445860"/>
    <w:rsid w:val="004458CE"/>
    <w:rsid w:val="004464C3"/>
    <w:rsid w:val="004465C5"/>
    <w:rsid w:val="00446C1C"/>
    <w:rsid w:val="00446CAB"/>
    <w:rsid w:val="00446F5C"/>
    <w:rsid w:val="00447FF5"/>
    <w:rsid w:val="0045022B"/>
    <w:rsid w:val="0045091B"/>
    <w:rsid w:val="00450966"/>
    <w:rsid w:val="00450DD9"/>
    <w:rsid w:val="00451013"/>
    <w:rsid w:val="0045155B"/>
    <w:rsid w:val="00452298"/>
    <w:rsid w:val="00452309"/>
    <w:rsid w:val="00452366"/>
    <w:rsid w:val="0045272B"/>
    <w:rsid w:val="00453274"/>
    <w:rsid w:val="004533B5"/>
    <w:rsid w:val="0045351F"/>
    <w:rsid w:val="00453926"/>
    <w:rsid w:val="00453C70"/>
    <w:rsid w:val="00453CB3"/>
    <w:rsid w:val="004542A8"/>
    <w:rsid w:val="004544E7"/>
    <w:rsid w:val="00455226"/>
    <w:rsid w:val="0045527B"/>
    <w:rsid w:val="00455489"/>
    <w:rsid w:val="00455A20"/>
    <w:rsid w:val="00456032"/>
    <w:rsid w:val="0045659C"/>
    <w:rsid w:val="00456C5A"/>
    <w:rsid w:val="00456E01"/>
    <w:rsid w:val="00457669"/>
    <w:rsid w:val="004579AF"/>
    <w:rsid w:val="00457B2D"/>
    <w:rsid w:val="00457BE0"/>
    <w:rsid w:val="00457CF5"/>
    <w:rsid w:val="00460952"/>
    <w:rsid w:val="00460B21"/>
    <w:rsid w:val="00461FF0"/>
    <w:rsid w:val="0046212E"/>
    <w:rsid w:val="0046216B"/>
    <w:rsid w:val="00462A08"/>
    <w:rsid w:val="00463AD9"/>
    <w:rsid w:val="00463BFD"/>
    <w:rsid w:val="00464195"/>
    <w:rsid w:val="004643D7"/>
    <w:rsid w:val="00464D54"/>
    <w:rsid w:val="0046563C"/>
    <w:rsid w:val="0046572C"/>
    <w:rsid w:val="00465862"/>
    <w:rsid w:val="00465A86"/>
    <w:rsid w:val="00466177"/>
    <w:rsid w:val="00466BDC"/>
    <w:rsid w:val="004678A7"/>
    <w:rsid w:val="00467A31"/>
    <w:rsid w:val="0047003D"/>
    <w:rsid w:val="004707BA"/>
    <w:rsid w:val="00470FAB"/>
    <w:rsid w:val="00471AF3"/>
    <w:rsid w:val="00472168"/>
    <w:rsid w:val="0047293A"/>
    <w:rsid w:val="00472A00"/>
    <w:rsid w:val="00472AD8"/>
    <w:rsid w:val="00472D0B"/>
    <w:rsid w:val="0047330E"/>
    <w:rsid w:val="00473451"/>
    <w:rsid w:val="004738F7"/>
    <w:rsid w:val="00473DFE"/>
    <w:rsid w:val="00473E7E"/>
    <w:rsid w:val="004749CB"/>
    <w:rsid w:val="00475541"/>
    <w:rsid w:val="00475574"/>
    <w:rsid w:val="004759E5"/>
    <w:rsid w:val="00475F40"/>
    <w:rsid w:val="004764C2"/>
    <w:rsid w:val="00476529"/>
    <w:rsid w:val="00476668"/>
    <w:rsid w:val="00476C16"/>
    <w:rsid w:val="004779C1"/>
    <w:rsid w:val="00477E9A"/>
    <w:rsid w:val="00477FAE"/>
    <w:rsid w:val="00480420"/>
    <w:rsid w:val="0048159F"/>
    <w:rsid w:val="00481C3E"/>
    <w:rsid w:val="00481E0F"/>
    <w:rsid w:val="004825F6"/>
    <w:rsid w:val="00483954"/>
    <w:rsid w:val="00484457"/>
    <w:rsid w:val="004856A7"/>
    <w:rsid w:val="00485D62"/>
    <w:rsid w:val="0048621B"/>
    <w:rsid w:val="004862CD"/>
    <w:rsid w:val="004868BA"/>
    <w:rsid w:val="00486941"/>
    <w:rsid w:val="00487491"/>
    <w:rsid w:val="00487717"/>
    <w:rsid w:val="00487DE0"/>
    <w:rsid w:val="00490083"/>
    <w:rsid w:val="0049099C"/>
    <w:rsid w:val="00490B22"/>
    <w:rsid w:val="00490E3C"/>
    <w:rsid w:val="004910B9"/>
    <w:rsid w:val="0049162A"/>
    <w:rsid w:val="0049236F"/>
    <w:rsid w:val="00492490"/>
    <w:rsid w:val="00492E76"/>
    <w:rsid w:val="00493105"/>
    <w:rsid w:val="00493F0E"/>
    <w:rsid w:val="0049435B"/>
    <w:rsid w:val="00494E22"/>
    <w:rsid w:val="00495176"/>
    <w:rsid w:val="0049541F"/>
    <w:rsid w:val="004955A8"/>
    <w:rsid w:val="00495604"/>
    <w:rsid w:val="00495A6A"/>
    <w:rsid w:val="00496A9E"/>
    <w:rsid w:val="0049731D"/>
    <w:rsid w:val="004A01C9"/>
    <w:rsid w:val="004A12FC"/>
    <w:rsid w:val="004A1473"/>
    <w:rsid w:val="004A206D"/>
    <w:rsid w:val="004A26F8"/>
    <w:rsid w:val="004A27EF"/>
    <w:rsid w:val="004A2B1A"/>
    <w:rsid w:val="004A327F"/>
    <w:rsid w:val="004A37C0"/>
    <w:rsid w:val="004A3B5F"/>
    <w:rsid w:val="004A4296"/>
    <w:rsid w:val="004A46B5"/>
    <w:rsid w:val="004A482F"/>
    <w:rsid w:val="004A6028"/>
    <w:rsid w:val="004A611B"/>
    <w:rsid w:val="004A6879"/>
    <w:rsid w:val="004A696E"/>
    <w:rsid w:val="004A6C08"/>
    <w:rsid w:val="004A6D3D"/>
    <w:rsid w:val="004A762C"/>
    <w:rsid w:val="004A777D"/>
    <w:rsid w:val="004A7785"/>
    <w:rsid w:val="004A796E"/>
    <w:rsid w:val="004A7B45"/>
    <w:rsid w:val="004A7BD9"/>
    <w:rsid w:val="004B019D"/>
    <w:rsid w:val="004B0926"/>
    <w:rsid w:val="004B2718"/>
    <w:rsid w:val="004B28BF"/>
    <w:rsid w:val="004B3134"/>
    <w:rsid w:val="004B47AD"/>
    <w:rsid w:val="004B4890"/>
    <w:rsid w:val="004B4FBE"/>
    <w:rsid w:val="004B52F9"/>
    <w:rsid w:val="004B573C"/>
    <w:rsid w:val="004B6842"/>
    <w:rsid w:val="004B6855"/>
    <w:rsid w:val="004B7771"/>
    <w:rsid w:val="004B7A14"/>
    <w:rsid w:val="004B7C70"/>
    <w:rsid w:val="004B7D9D"/>
    <w:rsid w:val="004C0036"/>
    <w:rsid w:val="004C05D8"/>
    <w:rsid w:val="004C12CA"/>
    <w:rsid w:val="004C1F57"/>
    <w:rsid w:val="004C24B6"/>
    <w:rsid w:val="004C26E3"/>
    <w:rsid w:val="004C2DFC"/>
    <w:rsid w:val="004C304F"/>
    <w:rsid w:val="004C31A4"/>
    <w:rsid w:val="004C378F"/>
    <w:rsid w:val="004C38AC"/>
    <w:rsid w:val="004C3F47"/>
    <w:rsid w:val="004C403F"/>
    <w:rsid w:val="004C46C3"/>
    <w:rsid w:val="004C4AFB"/>
    <w:rsid w:val="004C584F"/>
    <w:rsid w:val="004C59B8"/>
    <w:rsid w:val="004C5A47"/>
    <w:rsid w:val="004C688F"/>
    <w:rsid w:val="004C7009"/>
    <w:rsid w:val="004C77D3"/>
    <w:rsid w:val="004C780A"/>
    <w:rsid w:val="004C7EF1"/>
    <w:rsid w:val="004C7F0A"/>
    <w:rsid w:val="004D0BAE"/>
    <w:rsid w:val="004D0DFD"/>
    <w:rsid w:val="004D0EA7"/>
    <w:rsid w:val="004D0FA6"/>
    <w:rsid w:val="004D11B2"/>
    <w:rsid w:val="004D1261"/>
    <w:rsid w:val="004D1320"/>
    <w:rsid w:val="004D13CA"/>
    <w:rsid w:val="004D2787"/>
    <w:rsid w:val="004D3D94"/>
    <w:rsid w:val="004D41EF"/>
    <w:rsid w:val="004D444E"/>
    <w:rsid w:val="004D4FD4"/>
    <w:rsid w:val="004D5318"/>
    <w:rsid w:val="004D5B48"/>
    <w:rsid w:val="004D5D3C"/>
    <w:rsid w:val="004D606D"/>
    <w:rsid w:val="004D6642"/>
    <w:rsid w:val="004D67F2"/>
    <w:rsid w:val="004D6CC6"/>
    <w:rsid w:val="004D6D31"/>
    <w:rsid w:val="004E0016"/>
    <w:rsid w:val="004E026A"/>
    <w:rsid w:val="004E0805"/>
    <w:rsid w:val="004E0C1D"/>
    <w:rsid w:val="004E0EEA"/>
    <w:rsid w:val="004E123C"/>
    <w:rsid w:val="004E18C9"/>
    <w:rsid w:val="004E1E51"/>
    <w:rsid w:val="004E2AC2"/>
    <w:rsid w:val="004E361F"/>
    <w:rsid w:val="004E3C2F"/>
    <w:rsid w:val="004E3DD5"/>
    <w:rsid w:val="004E41C5"/>
    <w:rsid w:val="004E47FF"/>
    <w:rsid w:val="004E51A0"/>
    <w:rsid w:val="004E5348"/>
    <w:rsid w:val="004E5487"/>
    <w:rsid w:val="004E584F"/>
    <w:rsid w:val="004E5888"/>
    <w:rsid w:val="004E5D2B"/>
    <w:rsid w:val="004E5D4C"/>
    <w:rsid w:val="004E5DE1"/>
    <w:rsid w:val="004E5EED"/>
    <w:rsid w:val="004E5F71"/>
    <w:rsid w:val="004E67D8"/>
    <w:rsid w:val="004E6827"/>
    <w:rsid w:val="004E6D9E"/>
    <w:rsid w:val="004E74A3"/>
    <w:rsid w:val="004E7C1A"/>
    <w:rsid w:val="004F07E9"/>
    <w:rsid w:val="004F0ADC"/>
    <w:rsid w:val="004F1216"/>
    <w:rsid w:val="004F1376"/>
    <w:rsid w:val="004F2297"/>
    <w:rsid w:val="004F367D"/>
    <w:rsid w:val="004F3708"/>
    <w:rsid w:val="004F3734"/>
    <w:rsid w:val="004F37FC"/>
    <w:rsid w:val="004F38AB"/>
    <w:rsid w:val="004F3A30"/>
    <w:rsid w:val="004F4490"/>
    <w:rsid w:val="004F45F9"/>
    <w:rsid w:val="004F4875"/>
    <w:rsid w:val="004F538F"/>
    <w:rsid w:val="004F5E16"/>
    <w:rsid w:val="004F6768"/>
    <w:rsid w:val="004F68D6"/>
    <w:rsid w:val="004F6ADC"/>
    <w:rsid w:val="004F6AE2"/>
    <w:rsid w:val="004F6AE4"/>
    <w:rsid w:val="004F6B16"/>
    <w:rsid w:val="004F6FA5"/>
    <w:rsid w:val="004F74C8"/>
    <w:rsid w:val="00500102"/>
    <w:rsid w:val="00500C30"/>
    <w:rsid w:val="00500EA2"/>
    <w:rsid w:val="00501130"/>
    <w:rsid w:val="0050145A"/>
    <w:rsid w:val="00501A76"/>
    <w:rsid w:val="00501F31"/>
    <w:rsid w:val="00503A65"/>
    <w:rsid w:val="00503C48"/>
    <w:rsid w:val="00504260"/>
    <w:rsid w:val="005050D4"/>
    <w:rsid w:val="00505222"/>
    <w:rsid w:val="00505593"/>
    <w:rsid w:val="00505E79"/>
    <w:rsid w:val="00505FA7"/>
    <w:rsid w:val="00506353"/>
    <w:rsid w:val="00506692"/>
    <w:rsid w:val="00506AC7"/>
    <w:rsid w:val="00506B67"/>
    <w:rsid w:val="00506B8A"/>
    <w:rsid w:val="00507393"/>
    <w:rsid w:val="005078EC"/>
    <w:rsid w:val="005105C8"/>
    <w:rsid w:val="005108E5"/>
    <w:rsid w:val="00510CAF"/>
    <w:rsid w:val="00510E35"/>
    <w:rsid w:val="005127F2"/>
    <w:rsid w:val="00512A24"/>
    <w:rsid w:val="00512B18"/>
    <w:rsid w:val="00512EF4"/>
    <w:rsid w:val="00512FBD"/>
    <w:rsid w:val="0051322F"/>
    <w:rsid w:val="00513454"/>
    <w:rsid w:val="00513BD2"/>
    <w:rsid w:val="005141F7"/>
    <w:rsid w:val="005146E4"/>
    <w:rsid w:val="00514D8C"/>
    <w:rsid w:val="00515335"/>
    <w:rsid w:val="005159B8"/>
    <w:rsid w:val="00516B53"/>
    <w:rsid w:val="005171A8"/>
    <w:rsid w:val="0051766D"/>
    <w:rsid w:val="00517C0D"/>
    <w:rsid w:val="0052001E"/>
    <w:rsid w:val="005203D3"/>
    <w:rsid w:val="0052053F"/>
    <w:rsid w:val="0052069F"/>
    <w:rsid w:val="0052080F"/>
    <w:rsid w:val="005209F5"/>
    <w:rsid w:val="00520AA3"/>
    <w:rsid w:val="00520F42"/>
    <w:rsid w:val="00521768"/>
    <w:rsid w:val="0052186F"/>
    <w:rsid w:val="00521B0D"/>
    <w:rsid w:val="005226FD"/>
    <w:rsid w:val="005227C2"/>
    <w:rsid w:val="005230C9"/>
    <w:rsid w:val="00523F48"/>
    <w:rsid w:val="00524378"/>
    <w:rsid w:val="00524800"/>
    <w:rsid w:val="005249BB"/>
    <w:rsid w:val="00524E73"/>
    <w:rsid w:val="00525456"/>
    <w:rsid w:val="005255FC"/>
    <w:rsid w:val="00525A88"/>
    <w:rsid w:val="00525AFC"/>
    <w:rsid w:val="005260F7"/>
    <w:rsid w:val="0052650B"/>
    <w:rsid w:val="00526527"/>
    <w:rsid w:val="00526ACF"/>
    <w:rsid w:val="005272C7"/>
    <w:rsid w:val="005272C8"/>
    <w:rsid w:val="0053059C"/>
    <w:rsid w:val="00530754"/>
    <w:rsid w:val="00531633"/>
    <w:rsid w:val="00531BF7"/>
    <w:rsid w:val="00531F4E"/>
    <w:rsid w:val="005321CB"/>
    <w:rsid w:val="00532BD4"/>
    <w:rsid w:val="0053352F"/>
    <w:rsid w:val="00533B41"/>
    <w:rsid w:val="0053432B"/>
    <w:rsid w:val="005345A6"/>
    <w:rsid w:val="00534F1F"/>
    <w:rsid w:val="005350CB"/>
    <w:rsid w:val="00535373"/>
    <w:rsid w:val="00535567"/>
    <w:rsid w:val="0053606A"/>
    <w:rsid w:val="005364C5"/>
    <w:rsid w:val="00536859"/>
    <w:rsid w:val="00536D10"/>
    <w:rsid w:val="005370AB"/>
    <w:rsid w:val="00537769"/>
    <w:rsid w:val="00537A6C"/>
    <w:rsid w:val="00537B4E"/>
    <w:rsid w:val="00537C47"/>
    <w:rsid w:val="005407B1"/>
    <w:rsid w:val="005408AD"/>
    <w:rsid w:val="00540C47"/>
    <w:rsid w:val="00541365"/>
    <w:rsid w:val="0054153F"/>
    <w:rsid w:val="00541770"/>
    <w:rsid w:val="00541F7D"/>
    <w:rsid w:val="00542469"/>
    <w:rsid w:val="00542BD2"/>
    <w:rsid w:val="00542C5D"/>
    <w:rsid w:val="0054315D"/>
    <w:rsid w:val="00543367"/>
    <w:rsid w:val="0054345E"/>
    <w:rsid w:val="0054370A"/>
    <w:rsid w:val="00543BA3"/>
    <w:rsid w:val="00543C40"/>
    <w:rsid w:val="00544157"/>
    <w:rsid w:val="005444C8"/>
    <w:rsid w:val="00544509"/>
    <w:rsid w:val="00544A09"/>
    <w:rsid w:val="00545764"/>
    <w:rsid w:val="00546458"/>
    <w:rsid w:val="005467CB"/>
    <w:rsid w:val="00547306"/>
    <w:rsid w:val="00547476"/>
    <w:rsid w:val="005475C5"/>
    <w:rsid w:val="00547B0B"/>
    <w:rsid w:val="00547FC0"/>
    <w:rsid w:val="005500C7"/>
    <w:rsid w:val="005502FA"/>
    <w:rsid w:val="00550498"/>
    <w:rsid w:val="0055087A"/>
    <w:rsid w:val="00550A6E"/>
    <w:rsid w:val="00550F33"/>
    <w:rsid w:val="005511AD"/>
    <w:rsid w:val="0055138A"/>
    <w:rsid w:val="005519D3"/>
    <w:rsid w:val="00551DD6"/>
    <w:rsid w:val="00551F89"/>
    <w:rsid w:val="0055200F"/>
    <w:rsid w:val="005520A4"/>
    <w:rsid w:val="005524F3"/>
    <w:rsid w:val="00552933"/>
    <w:rsid w:val="00552A09"/>
    <w:rsid w:val="005531ED"/>
    <w:rsid w:val="00553291"/>
    <w:rsid w:val="00554C08"/>
    <w:rsid w:val="00554DCA"/>
    <w:rsid w:val="00554F6A"/>
    <w:rsid w:val="00555630"/>
    <w:rsid w:val="0055602A"/>
    <w:rsid w:val="00556154"/>
    <w:rsid w:val="005569EA"/>
    <w:rsid w:val="005571F1"/>
    <w:rsid w:val="005571FD"/>
    <w:rsid w:val="00557278"/>
    <w:rsid w:val="005572C5"/>
    <w:rsid w:val="005572DB"/>
    <w:rsid w:val="00560026"/>
    <w:rsid w:val="0056086A"/>
    <w:rsid w:val="00561057"/>
    <w:rsid w:val="00561CD3"/>
    <w:rsid w:val="0056212D"/>
    <w:rsid w:val="0056216A"/>
    <w:rsid w:val="005623F2"/>
    <w:rsid w:val="0056247C"/>
    <w:rsid w:val="005624ED"/>
    <w:rsid w:val="00562573"/>
    <w:rsid w:val="00562773"/>
    <w:rsid w:val="005628C5"/>
    <w:rsid w:val="00562C1A"/>
    <w:rsid w:val="00563398"/>
    <w:rsid w:val="00563E15"/>
    <w:rsid w:val="0056437E"/>
    <w:rsid w:val="0056459B"/>
    <w:rsid w:val="005646A9"/>
    <w:rsid w:val="005647A3"/>
    <w:rsid w:val="00564FA2"/>
    <w:rsid w:val="00565968"/>
    <w:rsid w:val="00565DBE"/>
    <w:rsid w:val="0056614D"/>
    <w:rsid w:val="00566279"/>
    <w:rsid w:val="00566980"/>
    <w:rsid w:val="00566B89"/>
    <w:rsid w:val="0056759A"/>
    <w:rsid w:val="0057099B"/>
    <w:rsid w:val="00570F05"/>
    <w:rsid w:val="00571858"/>
    <w:rsid w:val="0057186B"/>
    <w:rsid w:val="00571A5D"/>
    <w:rsid w:val="00571B84"/>
    <w:rsid w:val="00572281"/>
    <w:rsid w:val="005724EC"/>
    <w:rsid w:val="005726C6"/>
    <w:rsid w:val="005727FC"/>
    <w:rsid w:val="005728BB"/>
    <w:rsid w:val="00572DE2"/>
    <w:rsid w:val="00572FE5"/>
    <w:rsid w:val="005737CA"/>
    <w:rsid w:val="00573AB2"/>
    <w:rsid w:val="00573B03"/>
    <w:rsid w:val="00573F4B"/>
    <w:rsid w:val="005742E2"/>
    <w:rsid w:val="005746DB"/>
    <w:rsid w:val="005746FE"/>
    <w:rsid w:val="00574DA2"/>
    <w:rsid w:val="00575A68"/>
    <w:rsid w:val="00575C6D"/>
    <w:rsid w:val="00575D02"/>
    <w:rsid w:val="0057604C"/>
    <w:rsid w:val="00576144"/>
    <w:rsid w:val="0057626B"/>
    <w:rsid w:val="005773A5"/>
    <w:rsid w:val="00577AC7"/>
    <w:rsid w:val="00577C59"/>
    <w:rsid w:val="005801DE"/>
    <w:rsid w:val="00580839"/>
    <w:rsid w:val="00580DB6"/>
    <w:rsid w:val="00580E81"/>
    <w:rsid w:val="00580F9A"/>
    <w:rsid w:val="00580FB9"/>
    <w:rsid w:val="00581287"/>
    <w:rsid w:val="0058146A"/>
    <w:rsid w:val="0058197B"/>
    <w:rsid w:val="00581AE6"/>
    <w:rsid w:val="00582766"/>
    <w:rsid w:val="00582EFC"/>
    <w:rsid w:val="00583226"/>
    <w:rsid w:val="00583AF7"/>
    <w:rsid w:val="00583C2C"/>
    <w:rsid w:val="00583FAE"/>
    <w:rsid w:val="005855AC"/>
    <w:rsid w:val="005856D3"/>
    <w:rsid w:val="005858CB"/>
    <w:rsid w:val="0058641C"/>
    <w:rsid w:val="0058795A"/>
    <w:rsid w:val="0059015E"/>
    <w:rsid w:val="005901E9"/>
    <w:rsid w:val="00590A6C"/>
    <w:rsid w:val="00590CAD"/>
    <w:rsid w:val="00591F41"/>
    <w:rsid w:val="005925A4"/>
    <w:rsid w:val="005927BE"/>
    <w:rsid w:val="005936AD"/>
    <w:rsid w:val="0059408B"/>
    <w:rsid w:val="00594386"/>
    <w:rsid w:val="00594666"/>
    <w:rsid w:val="0059471A"/>
    <w:rsid w:val="0059485A"/>
    <w:rsid w:val="00595537"/>
    <w:rsid w:val="00595655"/>
    <w:rsid w:val="00595DFA"/>
    <w:rsid w:val="00595EBF"/>
    <w:rsid w:val="00596845"/>
    <w:rsid w:val="00596CF7"/>
    <w:rsid w:val="0059715B"/>
    <w:rsid w:val="00597A2B"/>
    <w:rsid w:val="00597C2A"/>
    <w:rsid w:val="00597D4C"/>
    <w:rsid w:val="005A030A"/>
    <w:rsid w:val="005A0961"/>
    <w:rsid w:val="005A0FE0"/>
    <w:rsid w:val="005A1233"/>
    <w:rsid w:val="005A1358"/>
    <w:rsid w:val="005A24F4"/>
    <w:rsid w:val="005A2671"/>
    <w:rsid w:val="005A2B99"/>
    <w:rsid w:val="005A380A"/>
    <w:rsid w:val="005A382C"/>
    <w:rsid w:val="005A3AC8"/>
    <w:rsid w:val="005A3F23"/>
    <w:rsid w:val="005A4201"/>
    <w:rsid w:val="005A4B9F"/>
    <w:rsid w:val="005A4D8F"/>
    <w:rsid w:val="005A4E67"/>
    <w:rsid w:val="005A520A"/>
    <w:rsid w:val="005A5899"/>
    <w:rsid w:val="005A58C3"/>
    <w:rsid w:val="005A5D19"/>
    <w:rsid w:val="005A676A"/>
    <w:rsid w:val="005A68A8"/>
    <w:rsid w:val="005A6EA0"/>
    <w:rsid w:val="005A7029"/>
    <w:rsid w:val="005A7252"/>
    <w:rsid w:val="005A7B48"/>
    <w:rsid w:val="005B0200"/>
    <w:rsid w:val="005B08DB"/>
    <w:rsid w:val="005B0B52"/>
    <w:rsid w:val="005B0C5A"/>
    <w:rsid w:val="005B150A"/>
    <w:rsid w:val="005B2A0A"/>
    <w:rsid w:val="005B2E1B"/>
    <w:rsid w:val="005B3A79"/>
    <w:rsid w:val="005B405B"/>
    <w:rsid w:val="005B4581"/>
    <w:rsid w:val="005B47FA"/>
    <w:rsid w:val="005B4BBA"/>
    <w:rsid w:val="005B54A5"/>
    <w:rsid w:val="005B5AD6"/>
    <w:rsid w:val="005B5C20"/>
    <w:rsid w:val="005B5EA4"/>
    <w:rsid w:val="005B61B1"/>
    <w:rsid w:val="005B6743"/>
    <w:rsid w:val="005B6C37"/>
    <w:rsid w:val="005B6DA3"/>
    <w:rsid w:val="005B6E34"/>
    <w:rsid w:val="005B74A9"/>
    <w:rsid w:val="005C0679"/>
    <w:rsid w:val="005C06D5"/>
    <w:rsid w:val="005C0702"/>
    <w:rsid w:val="005C0777"/>
    <w:rsid w:val="005C0BD6"/>
    <w:rsid w:val="005C0CF3"/>
    <w:rsid w:val="005C0FAA"/>
    <w:rsid w:val="005C1130"/>
    <w:rsid w:val="005C16F4"/>
    <w:rsid w:val="005C20D1"/>
    <w:rsid w:val="005C2838"/>
    <w:rsid w:val="005C3103"/>
    <w:rsid w:val="005C3870"/>
    <w:rsid w:val="005C392D"/>
    <w:rsid w:val="005C4178"/>
    <w:rsid w:val="005C461E"/>
    <w:rsid w:val="005C47DD"/>
    <w:rsid w:val="005C4E78"/>
    <w:rsid w:val="005C53DA"/>
    <w:rsid w:val="005C5433"/>
    <w:rsid w:val="005C5D96"/>
    <w:rsid w:val="005C5DD7"/>
    <w:rsid w:val="005C68BB"/>
    <w:rsid w:val="005C6C75"/>
    <w:rsid w:val="005C727E"/>
    <w:rsid w:val="005C7F7E"/>
    <w:rsid w:val="005D046C"/>
    <w:rsid w:val="005D07BD"/>
    <w:rsid w:val="005D1017"/>
    <w:rsid w:val="005D1B55"/>
    <w:rsid w:val="005D29C4"/>
    <w:rsid w:val="005D2C4A"/>
    <w:rsid w:val="005D3DA8"/>
    <w:rsid w:val="005D3FBE"/>
    <w:rsid w:val="005D468A"/>
    <w:rsid w:val="005D46D3"/>
    <w:rsid w:val="005D4828"/>
    <w:rsid w:val="005D4D59"/>
    <w:rsid w:val="005D4D6F"/>
    <w:rsid w:val="005D5793"/>
    <w:rsid w:val="005D5FCB"/>
    <w:rsid w:val="005D6158"/>
    <w:rsid w:val="005D623E"/>
    <w:rsid w:val="005D65F1"/>
    <w:rsid w:val="005D679D"/>
    <w:rsid w:val="005D6BC8"/>
    <w:rsid w:val="005D6D45"/>
    <w:rsid w:val="005D730F"/>
    <w:rsid w:val="005D75CC"/>
    <w:rsid w:val="005E031C"/>
    <w:rsid w:val="005E0354"/>
    <w:rsid w:val="005E0588"/>
    <w:rsid w:val="005E193F"/>
    <w:rsid w:val="005E1B0E"/>
    <w:rsid w:val="005E29E6"/>
    <w:rsid w:val="005E2BE2"/>
    <w:rsid w:val="005E322F"/>
    <w:rsid w:val="005E39CD"/>
    <w:rsid w:val="005E3A96"/>
    <w:rsid w:val="005E3D2A"/>
    <w:rsid w:val="005E4212"/>
    <w:rsid w:val="005E49A2"/>
    <w:rsid w:val="005E5496"/>
    <w:rsid w:val="005E55F6"/>
    <w:rsid w:val="005E6813"/>
    <w:rsid w:val="005E6A9A"/>
    <w:rsid w:val="005E6C7C"/>
    <w:rsid w:val="005E6E28"/>
    <w:rsid w:val="005E6F3A"/>
    <w:rsid w:val="005E72C5"/>
    <w:rsid w:val="005E7B1C"/>
    <w:rsid w:val="005E7EF6"/>
    <w:rsid w:val="005F0162"/>
    <w:rsid w:val="005F0469"/>
    <w:rsid w:val="005F04A0"/>
    <w:rsid w:val="005F0A73"/>
    <w:rsid w:val="005F0C04"/>
    <w:rsid w:val="005F0E32"/>
    <w:rsid w:val="005F22B8"/>
    <w:rsid w:val="005F2903"/>
    <w:rsid w:val="005F2A7E"/>
    <w:rsid w:val="005F2AF8"/>
    <w:rsid w:val="005F33B1"/>
    <w:rsid w:val="005F33EE"/>
    <w:rsid w:val="005F35D3"/>
    <w:rsid w:val="005F3622"/>
    <w:rsid w:val="005F3692"/>
    <w:rsid w:val="005F370C"/>
    <w:rsid w:val="005F3EF6"/>
    <w:rsid w:val="005F3F41"/>
    <w:rsid w:val="005F4CF2"/>
    <w:rsid w:val="005F54DA"/>
    <w:rsid w:val="005F5644"/>
    <w:rsid w:val="005F5B64"/>
    <w:rsid w:val="005F5E9C"/>
    <w:rsid w:val="005F5FAB"/>
    <w:rsid w:val="005F6103"/>
    <w:rsid w:val="005F65E4"/>
    <w:rsid w:val="005F71C7"/>
    <w:rsid w:val="005F7DED"/>
    <w:rsid w:val="006000AB"/>
    <w:rsid w:val="0060021A"/>
    <w:rsid w:val="00600923"/>
    <w:rsid w:val="00600C98"/>
    <w:rsid w:val="00600E3A"/>
    <w:rsid w:val="0060138E"/>
    <w:rsid w:val="00601540"/>
    <w:rsid w:val="0060191E"/>
    <w:rsid w:val="006019E0"/>
    <w:rsid w:val="006030EF"/>
    <w:rsid w:val="006030FE"/>
    <w:rsid w:val="006036E7"/>
    <w:rsid w:val="00603B54"/>
    <w:rsid w:val="006045C7"/>
    <w:rsid w:val="006047C0"/>
    <w:rsid w:val="00604D3F"/>
    <w:rsid w:val="00604E4E"/>
    <w:rsid w:val="00605C4F"/>
    <w:rsid w:val="00605F61"/>
    <w:rsid w:val="006064F1"/>
    <w:rsid w:val="006067D4"/>
    <w:rsid w:val="00606EE0"/>
    <w:rsid w:val="006071CC"/>
    <w:rsid w:val="006075A9"/>
    <w:rsid w:val="00607FE4"/>
    <w:rsid w:val="0061012C"/>
    <w:rsid w:val="0061015F"/>
    <w:rsid w:val="00610545"/>
    <w:rsid w:val="0061054D"/>
    <w:rsid w:val="00610D3B"/>
    <w:rsid w:val="00611BDB"/>
    <w:rsid w:val="00611CCB"/>
    <w:rsid w:val="0061214C"/>
    <w:rsid w:val="00612492"/>
    <w:rsid w:val="00612BD6"/>
    <w:rsid w:val="00612C75"/>
    <w:rsid w:val="00612D36"/>
    <w:rsid w:val="00614375"/>
    <w:rsid w:val="0061491B"/>
    <w:rsid w:val="00614A92"/>
    <w:rsid w:val="00614BF0"/>
    <w:rsid w:val="00614CF8"/>
    <w:rsid w:val="00614E20"/>
    <w:rsid w:val="00615076"/>
    <w:rsid w:val="006157FB"/>
    <w:rsid w:val="00615A0D"/>
    <w:rsid w:val="00615AC7"/>
    <w:rsid w:val="00616438"/>
    <w:rsid w:val="00616859"/>
    <w:rsid w:val="00616874"/>
    <w:rsid w:val="006176BE"/>
    <w:rsid w:val="006177E3"/>
    <w:rsid w:val="00617BFC"/>
    <w:rsid w:val="00617F91"/>
    <w:rsid w:val="006204FC"/>
    <w:rsid w:val="00620BD5"/>
    <w:rsid w:val="00620FB2"/>
    <w:rsid w:val="0062145E"/>
    <w:rsid w:val="0062176E"/>
    <w:rsid w:val="00621C9A"/>
    <w:rsid w:val="00621FA3"/>
    <w:rsid w:val="00622065"/>
    <w:rsid w:val="0062222B"/>
    <w:rsid w:val="00622297"/>
    <w:rsid w:val="00622DD2"/>
    <w:rsid w:val="00623F3C"/>
    <w:rsid w:val="00624959"/>
    <w:rsid w:val="0062590B"/>
    <w:rsid w:val="0062597A"/>
    <w:rsid w:val="00625C3E"/>
    <w:rsid w:val="00626009"/>
    <w:rsid w:val="0062666E"/>
    <w:rsid w:val="006266D2"/>
    <w:rsid w:val="00626A11"/>
    <w:rsid w:val="00626ADA"/>
    <w:rsid w:val="0062754A"/>
    <w:rsid w:val="00630673"/>
    <w:rsid w:val="006307F1"/>
    <w:rsid w:val="00630BFC"/>
    <w:rsid w:val="00630DFD"/>
    <w:rsid w:val="00631024"/>
    <w:rsid w:val="00631043"/>
    <w:rsid w:val="0063147A"/>
    <w:rsid w:val="00631B88"/>
    <w:rsid w:val="00632425"/>
    <w:rsid w:val="00632C48"/>
    <w:rsid w:val="00632D84"/>
    <w:rsid w:val="00633092"/>
    <w:rsid w:val="006332C4"/>
    <w:rsid w:val="00633524"/>
    <w:rsid w:val="00635121"/>
    <w:rsid w:val="006351DA"/>
    <w:rsid w:val="00635331"/>
    <w:rsid w:val="00635365"/>
    <w:rsid w:val="00635690"/>
    <w:rsid w:val="006361F3"/>
    <w:rsid w:val="0063643D"/>
    <w:rsid w:val="0063679E"/>
    <w:rsid w:val="00636816"/>
    <w:rsid w:val="00636E58"/>
    <w:rsid w:val="00636F70"/>
    <w:rsid w:val="006371D0"/>
    <w:rsid w:val="00637301"/>
    <w:rsid w:val="0063748C"/>
    <w:rsid w:val="00637709"/>
    <w:rsid w:val="00637DA8"/>
    <w:rsid w:val="00637F0C"/>
    <w:rsid w:val="00640A36"/>
    <w:rsid w:val="0064128C"/>
    <w:rsid w:val="006415CC"/>
    <w:rsid w:val="006416DC"/>
    <w:rsid w:val="0064189F"/>
    <w:rsid w:val="00641A49"/>
    <w:rsid w:val="00641ABF"/>
    <w:rsid w:val="00642140"/>
    <w:rsid w:val="00642956"/>
    <w:rsid w:val="0064384C"/>
    <w:rsid w:val="00643866"/>
    <w:rsid w:val="00644C80"/>
    <w:rsid w:val="0064504C"/>
    <w:rsid w:val="0064526B"/>
    <w:rsid w:val="00645422"/>
    <w:rsid w:val="00645D65"/>
    <w:rsid w:val="00645F0A"/>
    <w:rsid w:val="00646813"/>
    <w:rsid w:val="00646BB6"/>
    <w:rsid w:val="006474EB"/>
    <w:rsid w:val="006476B8"/>
    <w:rsid w:val="0064773C"/>
    <w:rsid w:val="00650533"/>
    <w:rsid w:val="00650A3B"/>
    <w:rsid w:val="006514AF"/>
    <w:rsid w:val="00651D85"/>
    <w:rsid w:val="00651DC3"/>
    <w:rsid w:val="0065200E"/>
    <w:rsid w:val="0065339F"/>
    <w:rsid w:val="00653599"/>
    <w:rsid w:val="006536C0"/>
    <w:rsid w:val="00654283"/>
    <w:rsid w:val="00654329"/>
    <w:rsid w:val="00654B49"/>
    <w:rsid w:val="00654B85"/>
    <w:rsid w:val="00654BE0"/>
    <w:rsid w:val="006553B1"/>
    <w:rsid w:val="00655405"/>
    <w:rsid w:val="006554C5"/>
    <w:rsid w:val="006557F0"/>
    <w:rsid w:val="00655C82"/>
    <w:rsid w:val="006564EF"/>
    <w:rsid w:val="00656501"/>
    <w:rsid w:val="0065652D"/>
    <w:rsid w:val="0065683D"/>
    <w:rsid w:val="00656934"/>
    <w:rsid w:val="00656D4C"/>
    <w:rsid w:val="00657449"/>
    <w:rsid w:val="0065781D"/>
    <w:rsid w:val="00657929"/>
    <w:rsid w:val="006600D2"/>
    <w:rsid w:val="00660957"/>
    <w:rsid w:val="00660DB7"/>
    <w:rsid w:val="006610FA"/>
    <w:rsid w:val="00661AF1"/>
    <w:rsid w:val="00661D5B"/>
    <w:rsid w:val="00661DEB"/>
    <w:rsid w:val="0066240F"/>
    <w:rsid w:val="00662560"/>
    <w:rsid w:val="00662E2A"/>
    <w:rsid w:val="0066365D"/>
    <w:rsid w:val="00663E9F"/>
    <w:rsid w:val="006644CF"/>
    <w:rsid w:val="00664BAD"/>
    <w:rsid w:val="00665046"/>
    <w:rsid w:val="006655DE"/>
    <w:rsid w:val="00665C00"/>
    <w:rsid w:val="006665E1"/>
    <w:rsid w:val="0066667D"/>
    <w:rsid w:val="006668B9"/>
    <w:rsid w:val="00667768"/>
    <w:rsid w:val="00667CD7"/>
    <w:rsid w:val="00670288"/>
    <w:rsid w:val="00670DD4"/>
    <w:rsid w:val="00670FA6"/>
    <w:rsid w:val="0067152C"/>
    <w:rsid w:val="00671B65"/>
    <w:rsid w:val="00671EE4"/>
    <w:rsid w:val="00672226"/>
    <w:rsid w:val="00672C97"/>
    <w:rsid w:val="0067303C"/>
    <w:rsid w:val="006730C1"/>
    <w:rsid w:val="00673280"/>
    <w:rsid w:val="006742E0"/>
    <w:rsid w:val="0067434F"/>
    <w:rsid w:val="006743A2"/>
    <w:rsid w:val="006746C8"/>
    <w:rsid w:val="00674ED4"/>
    <w:rsid w:val="0067511A"/>
    <w:rsid w:val="00675396"/>
    <w:rsid w:val="00675930"/>
    <w:rsid w:val="00675CD1"/>
    <w:rsid w:val="0067668F"/>
    <w:rsid w:val="00676696"/>
    <w:rsid w:val="00676AA3"/>
    <w:rsid w:val="00677110"/>
    <w:rsid w:val="00677621"/>
    <w:rsid w:val="00677684"/>
    <w:rsid w:val="00677B2F"/>
    <w:rsid w:val="006806B1"/>
    <w:rsid w:val="00680816"/>
    <w:rsid w:val="00680E21"/>
    <w:rsid w:val="00680FD8"/>
    <w:rsid w:val="00681002"/>
    <w:rsid w:val="00681613"/>
    <w:rsid w:val="00681CE4"/>
    <w:rsid w:val="0068219B"/>
    <w:rsid w:val="00682941"/>
    <w:rsid w:val="0068384B"/>
    <w:rsid w:val="00683B80"/>
    <w:rsid w:val="00684B6D"/>
    <w:rsid w:val="0068534A"/>
    <w:rsid w:val="0068548D"/>
    <w:rsid w:val="00685542"/>
    <w:rsid w:val="0068560C"/>
    <w:rsid w:val="006856CB"/>
    <w:rsid w:val="00685D7B"/>
    <w:rsid w:val="00685DBE"/>
    <w:rsid w:val="00685EC5"/>
    <w:rsid w:val="0068615A"/>
    <w:rsid w:val="00686832"/>
    <w:rsid w:val="006870FC"/>
    <w:rsid w:val="006874C0"/>
    <w:rsid w:val="00690A48"/>
    <w:rsid w:val="00690CB6"/>
    <w:rsid w:val="006915EA"/>
    <w:rsid w:val="0069244C"/>
    <w:rsid w:val="00692505"/>
    <w:rsid w:val="0069264B"/>
    <w:rsid w:val="00693962"/>
    <w:rsid w:val="00693E47"/>
    <w:rsid w:val="0069496F"/>
    <w:rsid w:val="00694D78"/>
    <w:rsid w:val="00694F7D"/>
    <w:rsid w:val="00695701"/>
    <w:rsid w:val="00695B75"/>
    <w:rsid w:val="00695BB0"/>
    <w:rsid w:val="006961B3"/>
    <w:rsid w:val="006963BE"/>
    <w:rsid w:val="0069654E"/>
    <w:rsid w:val="00697A22"/>
    <w:rsid w:val="006A004E"/>
    <w:rsid w:val="006A0A5F"/>
    <w:rsid w:val="006A0AB7"/>
    <w:rsid w:val="006A0E5E"/>
    <w:rsid w:val="006A0F33"/>
    <w:rsid w:val="006A17CF"/>
    <w:rsid w:val="006A1A59"/>
    <w:rsid w:val="006A1C2C"/>
    <w:rsid w:val="006A301F"/>
    <w:rsid w:val="006A31DC"/>
    <w:rsid w:val="006A31ED"/>
    <w:rsid w:val="006A3491"/>
    <w:rsid w:val="006A35D3"/>
    <w:rsid w:val="006A3874"/>
    <w:rsid w:val="006A4789"/>
    <w:rsid w:val="006A4995"/>
    <w:rsid w:val="006A4FFD"/>
    <w:rsid w:val="006A50EE"/>
    <w:rsid w:val="006A5776"/>
    <w:rsid w:val="006A5A90"/>
    <w:rsid w:val="006A5C75"/>
    <w:rsid w:val="006A5F69"/>
    <w:rsid w:val="006A64F8"/>
    <w:rsid w:val="006A658D"/>
    <w:rsid w:val="006A685C"/>
    <w:rsid w:val="006A6F13"/>
    <w:rsid w:val="006A722F"/>
    <w:rsid w:val="006A72F2"/>
    <w:rsid w:val="006A7611"/>
    <w:rsid w:val="006B0177"/>
    <w:rsid w:val="006B0A8F"/>
    <w:rsid w:val="006B0CB0"/>
    <w:rsid w:val="006B0DF1"/>
    <w:rsid w:val="006B130F"/>
    <w:rsid w:val="006B1461"/>
    <w:rsid w:val="006B1CA9"/>
    <w:rsid w:val="006B1E11"/>
    <w:rsid w:val="006B2185"/>
    <w:rsid w:val="006B3151"/>
    <w:rsid w:val="006B340A"/>
    <w:rsid w:val="006B3C9A"/>
    <w:rsid w:val="006B3E03"/>
    <w:rsid w:val="006B3E8B"/>
    <w:rsid w:val="006B3EF7"/>
    <w:rsid w:val="006B43D1"/>
    <w:rsid w:val="006B4500"/>
    <w:rsid w:val="006B4F81"/>
    <w:rsid w:val="006B4F89"/>
    <w:rsid w:val="006B513B"/>
    <w:rsid w:val="006B5A67"/>
    <w:rsid w:val="006B5DC0"/>
    <w:rsid w:val="006B65F3"/>
    <w:rsid w:val="006B6A05"/>
    <w:rsid w:val="006B70A4"/>
    <w:rsid w:val="006B7BF8"/>
    <w:rsid w:val="006B7ECE"/>
    <w:rsid w:val="006C093B"/>
    <w:rsid w:val="006C096D"/>
    <w:rsid w:val="006C0B7C"/>
    <w:rsid w:val="006C0E23"/>
    <w:rsid w:val="006C21F5"/>
    <w:rsid w:val="006C23D5"/>
    <w:rsid w:val="006C24CF"/>
    <w:rsid w:val="006C258D"/>
    <w:rsid w:val="006C262E"/>
    <w:rsid w:val="006C2633"/>
    <w:rsid w:val="006C2D8B"/>
    <w:rsid w:val="006C31B0"/>
    <w:rsid w:val="006C3431"/>
    <w:rsid w:val="006C3737"/>
    <w:rsid w:val="006C3C5A"/>
    <w:rsid w:val="006C4FCD"/>
    <w:rsid w:val="006C55AB"/>
    <w:rsid w:val="006C619F"/>
    <w:rsid w:val="006C63B2"/>
    <w:rsid w:val="006C641B"/>
    <w:rsid w:val="006C647A"/>
    <w:rsid w:val="006C6AB4"/>
    <w:rsid w:val="006C7934"/>
    <w:rsid w:val="006C7973"/>
    <w:rsid w:val="006D0405"/>
    <w:rsid w:val="006D0458"/>
    <w:rsid w:val="006D06D9"/>
    <w:rsid w:val="006D0CF4"/>
    <w:rsid w:val="006D0D3D"/>
    <w:rsid w:val="006D1021"/>
    <w:rsid w:val="006D162D"/>
    <w:rsid w:val="006D27E0"/>
    <w:rsid w:val="006D2873"/>
    <w:rsid w:val="006D2A5D"/>
    <w:rsid w:val="006D2C03"/>
    <w:rsid w:val="006D34B3"/>
    <w:rsid w:val="006D40CA"/>
    <w:rsid w:val="006D48FD"/>
    <w:rsid w:val="006D4C0E"/>
    <w:rsid w:val="006D4D79"/>
    <w:rsid w:val="006D4DE1"/>
    <w:rsid w:val="006D4E0A"/>
    <w:rsid w:val="006D4EF9"/>
    <w:rsid w:val="006D5365"/>
    <w:rsid w:val="006D55BF"/>
    <w:rsid w:val="006D5E46"/>
    <w:rsid w:val="006D6198"/>
    <w:rsid w:val="006D61AA"/>
    <w:rsid w:val="006D6BF6"/>
    <w:rsid w:val="006D6C60"/>
    <w:rsid w:val="006D6DA5"/>
    <w:rsid w:val="006D7981"/>
    <w:rsid w:val="006D7D33"/>
    <w:rsid w:val="006D7DD7"/>
    <w:rsid w:val="006D7F37"/>
    <w:rsid w:val="006E0F56"/>
    <w:rsid w:val="006E11CD"/>
    <w:rsid w:val="006E17A6"/>
    <w:rsid w:val="006E1C4E"/>
    <w:rsid w:val="006E2026"/>
    <w:rsid w:val="006E2A36"/>
    <w:rsid w:val="006E30A0"/>
    <w:rsid w:val="006E4115"/>
    <w:rsid w:val="006E445C"/>
    <w:rsid w:val="006E476C"/>
    <w:rsid w:val="006E49AA"/>
    <w:rsid w:val="006E4D77"/>
    <w:rsid w:val="006E4F56"/>
    <w:rsid w:val="006E513A"/>
    <w:rsid w:val="006E56E4"/>
    <w:rsid w:val="006E5783"/>
    <w:rsid w:val="006E5A1D"/>
    <w:rsid w:val="006E5EED"/>
    <w:rsid w:val="006E6084"/>
    <w:rsid w:val="006E60BB"/>
    <w:rsid w:val="006E66FD"/>
    <w:rsid w:val="006E68B1"/>
    <w:rsid w:val="006E6EFF"/>
    <w:rsid w:val="006E7617"/>
    <w:rsid w:val="006E7B0A"/>
    <w:rsid w:val="006F0121"/>
    <w:rsid w:val="006F1016"/>
    <w:rsid w:val="006F2066"/>
    <w:rsid w:val="006F29AD"/>
    <w:rsid w:val="006F2E1E"/>
    <w:rsid w:val="006F36B3"/>
    <w:rsid w:val="006F38A6"/>
    <w:rsid w:val="006F3CCC"/>
    <w:rsid w:val="006F4C9B"/>
    <w:rsid w:val="006F4FAF"/>
    <w:rsid w:val="006F50A6"/>
    <w:rsid w:val="006F551A"/>
    <w:rsid w:val="006F5A4E"/>
    <w:rsid w:val="006F5D4A"/>
    <w:rsid w:val="006F63FE"/>
    <w:rsid w:val="006F7113"/>
    <w:rsid w:val="006F7821"/>
    <w:rsid w:val="006F7A06"/>
    <w:rsid w:val="007007DF"/>
    <w:rsid w:val="00700935"/>
    <w:rsid w:val="00700961"/>
    <w:rsid w:val="00700EE2"/>
    <w:rsid w:val="00701EB4"/>
    <w:rsid w:val="00702B16"/>
    <w:rsid w:val="0070322C"/>
    <w:rsid w:val="007036E9"/>
    <w:rsid w:val="00703FCD"/>
    <w:rsid w:val="00704942"/>
    <w:rsid w:val="00704FF9"/>
    <w:rsid w:val="00705098"/>
    <w:rsid w:val="00705229"/>
    <w:rsid w:val="0070595A"/>
    <w:rsid w:val="00705970"/>
    <w:rsid w:val="00706161"/>
    <w:rsid w:val="007063C6"/>
    <w:rsid w:val="00706445"/>
    <w:rsid w:val="007064B5"/>
    <w:rsid w:val="007069F5"/>
    <w:rsid w:val="00707431"/>
    <w:rsid w:val="00707892"/>
    <w:rsid w:val="00710111"/>
    <w:rsid w:val="00710216"/>
    <w:rsid w:val="007105EE"/>
    <w:rsid w:val="007109E5"/>
    <w:rsid w:val="00710FEC"/>
    <w:rsid w:val="0071100F"/>
    <w:rsid w:val="007110B0"/>
    <w:rsid w:val="007113CA"/>
    <w:rsid w:val="00711812"/>
    <w:rsid w:val="00711D88"/>
    <w:rsid w:val="00711DA5"/>
    <w:rsid w:val="00711F97"/>
    <w:rsid w:val="00712548"/>
    <w:rsid w:val="007127F1"/>
    <w:rsid w:val="007129C5"/>
    <w:rsid w:val="00713B55"/>
    <w:rsid w:val="00713E17"/>
    <w:rsid w:val="0071448A"/>
    <w:rsid w:val="00714506"/>
    <w:rsid w:val="00714775"/>
    <w:rsid w:val="007149C0"/>
    <w:rsid w:val="00714D9A"/>
    <w:rsid w:val="00714E30"/>
    <w:rsid w:val="00714F4E"/>
    <w:rsid w:val="0071558F"/>
    <w:rsid w:val="0071584D"/>
    <w:rsid w:val="00716DBF"/>
    <w:rsid w:val="007170D9"/>
    <w:rsid w:val="00717948"/>
    <w:rsid w:val="00720380"/>
    <w:rsid w:val="00721300"/>
    <w:rsid w:val="0072171E"/>
    <w:rsid w:val="0072190F"/>
    <w:rsid w:val="00721A1E"/>
    <w:rsid w:val="00721B16"/>
    <w:rsid w:val="0072299D"/>
    <w:rsid w:val="00722AAA"/>
    <w:rsid w:val="00722C9E"/>
    <w:rsid w:val="007231B0"/>
    <w:rsid w:val="00723338"/>
    <w:rsid w:val="0072400B"/>
    <w:rsid w:val="00724349"/>
    <w:rsid w:val="0072438A"/>
    <w:rsid w:val="00724671"/>
    <w:rsid w:val="00724B15"/>
    <w:rsid w:val="00724F97"/>
    <w:rsid w:val="0072580A"/>
    <w:rsid w:val="00725EB0"/>
    <w:rsid w:val="00726619"/>
    <w:rsid w:val="00726637"/>
    <w:rsid w:val="0072663B"/>
    <w:rsid w:val="00726A21"/>
    <w:rsid w:val="0072735B"/>
    <w:rsid w:val="007277BF"/>
    <w:rsid w:val="00727F49"/>
    <w:rsid w:val="00731013"/>
    <w:rsid w:val="00731CF0"/>
    <w:rsid w:val="0073321B"/>
    <w:rsid w:val="00733543"/>
    <w:rsid w:val="00734459"/>
    <w:rsid w:val="0073456B"/>
    <w:rsid w:val="00734EE0"/>
    <w:rsid w:val="007356B4"/>
    <w:rsid w:val="00735721"/>
    <w:rsid w:val="00735952"/>
    <w:rsid w:val="00735A19"/>
    <w:rsid w:val="00735F80"/>
    <w:rsid w:val="007368DB"/>
    <w:rsid w:val="00736A50"/>
    <w:rsid w:val="00736DA1"/>
    <w:rsid w:val="007371C3"/>
    <w:rsid w:val="00737762"/>
    <w:rsid w:val="00737A45"/>
    <w:rsid w:val="00737D34"/>
    <w:rsid w:val="00740610"/>
    <w:rsid w:val="00740A37"/>
    <w:rsid w:val="00740E13"/>
    <w:rsid w:val="00740E6D"/>
    <w:rsid w:val="007410E4"/>
    <w:rsid w:val="007412FB"/>
    <w:rsid w:val="0074166B"/>
    <w:rsid w:val="00741899"/>
    <w:rsid w:val="00741F92"/>
    <w:rsid w:val="0074251B"/>
    <w:rsid w:val="00742CE2"/>
    <w:rsid w:val="00742D8E"/>
    <w:rsid w:val="00742F94"/>
    <w:rsid w:val="007433C7"/>
    <w:rsid w:val="00743435"/>
    <w:rsid w:val="0074397D"/>
    <w:rsid w:val="007444EB"/>
    <w:rsid w:val="00744910"/>
    <w:rsid w:val="00744946"/>
    <w:rsid w:val="00744A03"/>
    <w:rsid w:val="00744A11"/>
    <w:rsid w:val="00744B44"/>
    <w:rsid w:val="0074515B"/>
    <w:rsid w:val="0074517F"/>
    <w:rsid w:val="0074544D"/>
    <w:rsid w:val="0074554D"/>
    <w:rsid w:val="007455E8"/>
    <w:rsid w:val="00745820"/>
    <w:rsid w:val="00745DE7"/>
    <w:rsid w:val="007475F1"/>
    <w:rsid w:val="00747A8D"/>
    <w:rsid w:val="00750C13"/>
    <w:rsid w:val="00750DB7"/>
    <w:rsid w:val="00750DB9"/>
    <w:rsid w:val="00750EC2"/>
    <w:rsid w:val="007519B6"/>
    <w:rsid w:val="007521C6"/>
    <w:rsid w:val="0075221F"/>
    <w:rsid w:val="007527CA"/>
    <w:rsid w:val="007531F8"/>
    <w:rsid w:val="00753371"/>
    <w:rsid w:val="00754A51"/>
    <w:rsid w:val="00754A7B"/>
    <w:rsid w:val="00754FC0"/>
    <w:rsid w:val="0075500B"/>
    <w:rsid w:val="00755383"/>
    <w:rsid w:val="007553F4"/>
    <w:rsid w:val="00755AB7"/>
    <w:rsid w:val="00756340"/>
    <w:rsid w:val="00756AE1"/>
    <w:rsid w:val="00756DB4"/>
    <w:rsid w:val="007574EB"/>
    <w:rsid w:val="00757CA7"/>
    <w:rsid w:val="00757D64"/>
    <w:rsid w:val="00757E17"/>
    <w:rsid w:val="00760438"/>
    <w:rsid w:val="00760C74"/>
    <w:rsid w:val="00760D38"/>
    <w:rsid w:val="00761945"/>
    <w:rsid w:val="007620A2"/>
    <w:rsid w:val="00762230"/>
    <w:rsid w:val="0076242E"/>
    <w:rsid w:val="0076259E"/>
    <w:rsid w:val="00762BEA"/>
    <w:rsid w:val="0076368A"/>
    <w:rsid w:val="00763BFA"/>
    <w:rsid w:val="00763DCF"/>
    <w:rsid w:val="00763E10"/>
    <w:rsid w:val="00763EC1"/>
    <w:rsid w:val="00763F5B"/>
    <w:rsid w:val="0076429E"/>
    <w:rsid w:val="00764DF1"/>
    <w:rsid w:val="00764F77"/>
    <w:rsid w:val="0076509C"/>
    <w:rsid w:val="007653A4"/>
    <w:rsid w:val="00765539"/>
    <w:rsid w:val="007655CA"/>
    <w:rsid w:val="007658E6"/>
    <w:rsid w:val="0076615E"/>
    <w:rsid w:val="00766D0C"/>
    <w:rsid w:val="00767238"/>
    <w:rsid w:val="00767BD4"/>
    <w:rsid w:val="00767D68"/>
    <w:rsid w:val="007702ED"/>
    <w:rsid w:val="007704C3"/>
    <w:rsid w:val="007705E0"/>
    <w:rsid w:val="00770BAB"/>
    <w:rsid w:val="007710C2"/>
    <w:rsid w:val="007713E2"/>
    <w:rsid w:val="00772F09"/>
    <w:rsid w:val="00772FBC"/>
    <w:rsid w:val="0077485A"/>
    <w:rsid w:val="00774A1F"/>
    <w:rsid w:val="00774FD7"/>
    <w:rsid w:val="00775B81"/>
    <w:rsid w:val="007763D2"/>
    <w:rsid w:val="0077658F"/>
    <w:rsid w:val="0077660F"/>
    <w:rsid w:val="00776B2A"/>
    <w:rsid w:val="007771B1"/>
    <w:rsid w:val="0077767B"/>
    <w:rsid w:val="007800DD"/>
    <w:rsid w:val="007807DF"/>
    <w:rsid w:val="00780AA2"/>
    <w:rsid w:val="00780F85"/>
    <w:rsid w:val="0078139C"/>
    <w:rsid w:val="007815B9"/>
    <w:rsid w:val="007815EE"/>
    <w:rsid w:val="007819F9"/>
    <w:rsid w:val="00782ED1"/>
    <w:rsid w:val="0078303D"/>
    <w:rsid w:val="0078317D"/>
    <w:rsid w:val="007834CD"/>
    <w:rsid w:val="0078369A"/>
    <w:rsid w:val="0078378F"/>
    <w:rsid w:val="00783A08"/>
    <w:rsid w:val="00783D50"/>
    <w:rsid w:val="00784287"/>
    <w:rsid w:val="00784DA8"/>
    <w:rsid w:val="0078589E"/>
    <w:rsid w:val="007859C6"/>
    <w:rsid w:val="007873E6"/>
    <w:rsid w:val="00787D7E"/>
    <w:rsid w:val="00787F98"/>
    <w:rsid w:val="007907F4"/>
    <w:rsid w:val="007911BC"/>
    <w:rsid w:val="00791235"/>
    <w:rsid w:val="00791681"/>
    <w:rsid w:val="00791AA0"/>
    <w:rsid w:val="00791D60"/>
    <w:rsid w:val="00791EED"/>
    <w:rsid w:val="00792847"/>
    <w:rsid w:val="00792DD1"/>
    <w:rsid w:val="007934B1"/>
    <w:rsid w:val="00793766"/>
    <w:rsid w:val="007938C1"/>
    <w:rsid w:val="0079396D"/>
    <w:rsid w:val="007939DB"/>
    <w:rsid w:val="00793A64"/>
    <w:rsid w:val="00793B7C"/>
    <w:rsid w:val="00793BCA"/>
    <w:rsid w:val="0079487C"/>
    <w:rsid w:val="0079554F"/>
    <w:rsid w:val="00795F19"/>
    <w:rsid w:val="00796515"/>
    <w:rsid w:val="00796715"/>
    <w:rsid w:val="00796E1E"/>
    <w:rsid w:val="0079741E"/>
    <w:rsid w:val="00797541"/>
    <w:rsid w:val="00797DD8"/>
    <w:rsid w:val="007A0023"/>
    <w:rsid w:val="007A0200"/>
    <w:rsid w:val="007A0219"/>
    <w:rsid w:val="007A0F95"/>
    <w:rsid w:val="007A129D"/>
    <w:rsid w:val="007A1BC4"/>
    <w:rsid w:val="007A1D36"/>
    <w:rsid w:val="007A2455"/>
    <w:rsid w:val="007A2AAB"/>
    <w:rsid w:val="007A2AD3"/>
    <w:rsid w:val="007A2E83"/>
    <w:rsid w:val="007A2F14"/>
    <w:rsid w:val="007A2FB9"/>
    <w:rsid w:val="007A3236"/>
    <w:rsid w:val="007A34BE"/>
    <w:rsid w:val="007A3819"/>
    <w:rsid w:val="007A3ABB"/>
    <w:rsid w:val="007A3FEF"/>
    <w:rsid w:val="007A407E"/>
    <w:rsid w:val="007A4A3D"/>
    <w:rsid w:val="007A500E"/>
    <w:rsid w:val="007A50C0"/>
    <w:rsid w:val="007A56A7"/>
    <w:rsid w:val="007A59AD"/>
    <w:rsid w:val="007A5DC2"/>
    <w:rsid w:val="007A657D"/>
    <w:rsid w:val="007A6FFD"/>
    <w:rsid w:val="007A7093"/>
    <w:rsid w:val="007A7313"/>
    <w:rsid w:val="007A7580"/>
    <w:rsid w:val="007A7F37"/>
    <w:rsid w:val="007B083D"/>
    <w:rsid w:val="007B0AC0"/>
    <w:rsid w:val="007B0DF6"/>
    <w:rsid w:val="007B173E"/>
    <w:rsid w:val="007B1A8B"/>
    <w:rsid w:val="007B1B54"/>
    <w:rsid w:val="007B1C09"/>
    <w:rsid w:val="007B2899"/>
    <w:rsid w:val="007B28AA"/>
    <w:rsid w:val="007B2F7C"/>
    <w:rsid w:val="007B30DE"/>
    <w:rsid w:val="007B331C"/>
    <w:rsid w:val="007B35F0"/>
    <w:rsid w:val="007B36F8"/>
    <w:rsid w:val="007B41D3"/>
    <w:rsid w:val="007B4248"/>
    <w:rsid w:val="007B434E"/>
    <w:rsid w:val="007B4708"/>
    <w:rsid w:val="007B4E62"/>
    <w:rsid w:val="007B5069"/>
    <w:rsid w:val="007B51A0"/>
    <w:rsid w:val="007B5247"/>
    <w:rsid w:val="007B5620"/>
    <w:rsid w:val="007B56C0"/>
    <w:rsid w:val="007B5C9B"/>
    <w:rsid w:val="007B6F8E"/>
    <w:rsid w:val="007B70BB"/>
    <w:rsid w:val="007B722D"/>
    <w:rsid w:val="007B79B8"/>
    <w:rsid w:val="007B79E6"/>
    <w:rsid w:val="007C008A"/>
    <w:rsid w:val="007C0161"/>
    <w:rsid w:val="007C01E8"/>
    <w:rsid w:val="007C0E44"/>
    <w:rsid w:val="007C0EF4"/>
    <w:rsid w:val="007C0F65"/>
    <w:rsid w:val="007C157C"/>
    <w:rsid w:val="007C157F"/>
    <w:rsid w:val="007C2B9F"/>
    <w:rsid w:val="007C2CEE"/>
    <w:rsid w:val="007C3766"/>
    <w:rsid w:val="007C3E34"/>
    <w:rsid w:val="007C43D1"/>
    <w:rsid w:val="007C47E8"/>
    <w:rsid w:val="007C4EE8"/>
    <w:rsid w:val="007C506C"/>
    <w:rsid w:val="007C56EE"/>
    <w:rsid w:val="007C6CAB"/>
    <w:rsid w:val="007C6F28"/>
    <w:rsid w:val="007C7178"/>
    <w:rsid w:val="007C777F"/>
    <w:rsid w:val="007C77C4"/>
    <w:rsid w:val="007C7C36"/>
    <w:rsid w:val="007D0464"/>
    <w:rsid w:val="007D06A9"/>
    <w:rsid w:val="007D0860"/>
    <w:rsid w:val="007D0A3D"/>
    <w:rsid w:val="007D13E6"/>
    <w:rsid w:val="007D1B49"/>
    <w:rsid w:val="007D296C"/>
    <w:rsid w:val="007D31AE"/>
    <w:rsid w:val="007D3E4E"/>
    <w:rsid w:val="007D409E"/>
    <w:rsid w:val="007D4205"/>
    <w:rsid w:val="007D4C70"/>
    <w:rsid w:val="007D4DAF"/>
    <w:rsid w:val="007D4EA0"/>
    <w:rsid w:val="007D4F21"/>
    <w:rsid w:val="007D566F"/>
    <w:rsid w:val="007D5F75"/>
    <w:rsid w:val="007D6096"/>
    <w:rsid w:val="007D65CF"/>
    <w:rsid w:val="007D66A8"/>
    <w:rsid w:val="007D6A81"/>
    <w:rsid w:val="007D6E1F"/>
    <w:rsid w:val="007D7467"/>
    <w:rsid w:val="007D74CF"/>
    <w:rsid w:val="007E05DD"/>
    <w:rsid w:val="007E0637"/>
    <w:rsid w:val="007E0668"/>
    <w:rsid w:val="007E0CF0"/>
    <w:rsid w:val="007E1203"/>
    <w:rsid w:val="007E1911"/>
    <w:rsid w:val="007E1D2D"/>
    <w:rsid w:val="007E1E52"/>
    <w:rsid w:val="007E2412"/>
    <w:rsid w:val="007E24E9"/>
    <w:rsid w:val="007E2695"/>
    <w:rsid w:val="007E2827"/>
    <w:rsid w:val="007E2B35"/>
    <w:rsid w:val="007E3120"/>
    <w:rsid w:val="007E351E"/>
    <w:rsid w:val="007E3A7C"/>
    <w:rsid w:val="007E3CA8"/>
    <w:rsid w:val="007E3EA0"/>
    <w:rsid w:val="007E42C2"/>
    <w:rsid w:val="007E437D"/>
    <w:rsid w:val="007E43E4"/>
    <w:rsid w:val="007E4B6C"/>
    <w:rsid w:val="007E4EDC"/>
    <w:rsid w:val="007E4F57"/>
    <w:rsid w:val="007E5B7E"/>
    <w:rsid w:val="007E5E69"/>
    <w:rsid w:val="007E64D4"/>
    <w:rsid w:val="007E6604"/>
    <w:rsid w:val="007E706D"/>
    <w:rsid w:val="007E727A"/>
    <w:rsid w:val="007F08D8"/>
    <w:rsid w:val="007F0A14"/>
    <w:rsid w:val="007F1A54"/>
    <w:rsid w:val="007F268B"/>
    <w:rsid w:val="007F274C"/>
    <w:rsid w:val="007F2A05"/>
    <w:rsid w:val="007F2C44"/>
    <w:rsid w:val="007F2D42"/>
    <w:rsid w:val="007F4453"/>
    <w:rsid w:val="007F469D"/>
    <w:rsid w:val="007F600B"/>
    <w:rsid w:val="007F60FD"/>
    <w:rsid w:val="007F6815"/>
    <w:rsid w:val="007F6C30"/>
    <w:rsid w:val="007F71CA"/>
    <w:rsid w:val="007F75A4"/>
    <w:rsid w:val="007F7701"/>
    <w:rsid w:val="007F7857"/>
    <w:rsid w:val="007F7873"/>
    <w:rsid w:val="007F7A47"/>
    <w:rsid w:val="007F7B08"/>
    <w:rsid w:val="007F7CA4"/>
    <w:rsid w:val="007F7E4F"/>
    <w:rsid w:val="0080003B"/>
    <w:rsid w:val="00800572"/>
    <w:rsid w:val="0080097E"/>
    <w:rsid w:val="00801827"/>
    <w:rsid w:val="00801E6F"/>
    <w:rsid w:val="008020DC"/>
    <w:rsid w:val="00802698"/>
    <w:rsid w:val="00802D35"/>
    <w:rsid w:val="00803643"/>
    <w:rsid w:val="00803797"/>
    <w:rsid w:val="00803B9C"/>
    <w:rsid w:val="00803C39"/>
    <w:rsid w:val="008040A9"/>
    <w:rsid w:val="0080475B"/>
    <w:rsid w:val="0080578C"/>
    <w:rsid w:val="00805C32"/>
    <w:rsid w:val="00805DD9"/>
    <w:rsid w:val="00805E25"/>
    <w:rsid w:val="00806267"/>
    <w:rsid w:val="0080639C"/>
    <w:rsid w:val="008070A8"/>
    <w:rsid w:val="0080735E"/>
    <w:rsid w:val="00807388"/>
    <w:rsid w:val="008102F9"/>
    <w:rsid w:val="008107D0"/>
    <w:rsid w:val="0081093A"/>
    <w:rsid w:val="00810C58"/>
    <w:rsid w:val="00810F1D"/>
    <w:rsid w:val="008110C1"/>
    <w:rsid w:val="008114B4"/>
    <w:rsid w:val="008115CD"/>
    <w:rsid w:val="008116F7"/>
    <w:rsid w:val="00811A22"/>
    <w:rsid w:val="00811A9F"/>
    <w:rsid w:val="00811ED7"/>
    <w:rsid w:val="00811F0D"/>
    <w:rsid w:val="008129F7"/>
    <w:rsid w:val="0081386D"/>
    <w:rsid w:val="00813A52"/>
    <w:rsid w:val="00813D99"/>
    <w:rsid w:val="00813E0C"/>
    <w:rsid w:val="0081449B"/>
    <w:rsid w:val="00814714"/>
    <w:rsid w:val="00815877"/>
    <w:rsid w:val="00815AD1"/>
    <w:rsid w:val="008162C7"/>
    <w:rsid w:val="00816490"/>
    <w:rsid w:val="008165B5"/>
    <w:rsid w:val="00816C27"/>
    <w:rsid w:val="00816CB8"/>
    <w:rsid w:val="00817635"/>
    <w:rsid w:val="00817A0F"/>
    <w:rsid w:val="00817C5B"/>
    <w:rsid w:val="00820209"/>
    <w:rsid w:val="00820929"/>
    <w:rsid w:val="00820A95"/>
    <w:rsid w:val="00821EBB"/>
    <w:rsid w:val="00822255"/>
    <w:rsid w:val="00822335"/>
    <w:rsid w:val="00822463"/>
    <w:rsid w:val="00822E9A"/>
    <w:rsid w:val="00823B97"/>
    <w:rsid w:val="00824105"/>
    <w:rsid w:val="00824154"/>
    <w:rsid w:val="00824239"/>
    <w:rsid w:val="00824CAA"/>
    <w:rsid w:val="008256EA"/>
    <w:rsid w:val="00825BDE"/>
    <w:rsid w:val="0082659E"/>
    <w:rsid w:val="00826A51"/>
    <w:rsid w:val="00826B56"/>
    <w:rsid w:val="00826B76"/>
    <w:rsid w:val="00827079"/>
    <w:rsid w:val="0082710B"/>
    <w:rsid w:val="00827116"/>
    <w:rsid w:val="008278F7"/>
    <w:rsid w:val="00827AED"/>
    <w:rsid w:val="008305FC"/>
    <w:rsid w:val="00830687"/>
    <w:rsid w:val="00831197"/>
    <w:rsid w:val="00831E8C"/>
    <w:rsid w:val="00831F2B"/>
    <w:rsid w:val="0083230A"/>
    <w:rsid w:val="008325F8"/>
    <w:rsid w:val="00832F00"/>
    <w:rsid w:val="00833166"/>
    <w:rsid w:val="00833A87"/>
    <w:rsid w:val="00833CBA"/>
    <w:rsid w:val="00833FA2"/>
    <w:rsid w:val="008344FD"/>
    <w:rsid w:val="0083473A"/>
    <w:rsid w:val="008347B1"/>
    <w:rsid w:val="00834BBB"/>
    <w:rsid w:val="00834E28"/>
    <w:rsid w:val="00835358"/>
    <w:rsid w:val="00835622"/>
    <w:rsid w:val="00835BBE"/>
    <w:rsid w:val="0083605C"/>
    <w:rsid w:val="008367F8"/>
    <w:rsid w:val="0083699C"/>
    <w:rsid w:val="00836F80"/>
    <w:rsid w:val="00837371"/>
    <w:rsid w:val="00837456"/>
    <w:rsid w:val="00837DDA"/>
    <w:rsid w:val="00837E65"/>
    <w:rsid w:val="00840735"/>
    <w:rsid w:val="008417CF"/>
    <w:rsid w:val="008418BD"/>
    <w:rsid w:val="00841EB8"/>
    <w:rsid w:val="00841EDB"/>
    <w:rsid w:val="0084373A"/>
    <w:rsid w:val="008438E9"/>
    <w:rsid w:val="00843C12"/>
    <w:rsid w:val="00843C44"/>
    <w:rsid w:val="0084405C"/>
    <w:rsid w:val="008441E7"/>
    <w:rsid w:val="008442DD"/>
    <w:rsid w:val="00844B8B"/>
    <w:rsid w:val="008450D0"/>
    <w:rsid w:val="008450FE"/>
    <w:rsid w:val="008453D2"/>
    <w:rsid w:val="008456DD"/>
    <w:rsid w:val="0084591E"/>
    <w:rsid w:val="00845B5C"/>
    <w:rsid w:val="00846030"/>
    <w:rsid w:val="00846ED1"/>
    <w:rsid w:val="0084766B"/>
    <w:rsid w:val="00847AFA"/>
    <w:rsid w:val="00847BA8"/>
    <w:rsid w:val="00847DE7"/>
    <w:rsid w:val="00850F7A"/>
    <w:rsid w:val="0085144A"/>
    <w:rsid w:val="008519F6"/>
    <w:rsid w:val="00851D6F"/>
    <w:rsid w:val="00851EDF"/>
    <w:rsid w:val="00851FB3"/>
    <w:rsid w:val="00852A8B"/>
    <w:rsid w:val="00854213"/>
    <w:rsid w:val="00854976"/>
    <w:rsid w:val="00854984"/>
    <w:rsid w:val="00854B33"/>
    <w:rsid w:val="00854DF3"/>
    <w:rsid w:val="00855CF5"/>
    <w:rsid w:val="00855D39"/>
    <w:rsid w:val="008560B5"/>
    <w:rsid w:val="008567C6"/>
    <w:rsid w:val="00856826"/>
    <w:rsid w:val="00856BC6"/>
    <w:rsid w:val="00857250"/>
    <w:rsid w:val="00857D96"/>
    <w:rsid w:val="00860672"/>
    <w:rsid w:val="0086091B"/>
    <w:rsid w:val="00860B03"/>
    <w:rsid w:val="00860B13"/>
    <w:rsid w:val="00861CA1"/>
    <w:rsid w:val="00861DC6"/>
    <w:rsid w:val="00861E26"/>
    <w:rsid w:val="008631F7"/>
    <w:rsid w:val="00863521"/>
    <w:rsid w:val="008638EC"/>
    <w:rsid w:val="00864133"/>
    <w:rsid w:val="00865065"/>
    <w:rsid w:val="00865234"/>
    <w:rsid w:val="00865443"/>
    <w:rsid w:val="00865518"/>
    <w:rsid w:val="00865C82"/>
    <w:rsid w:val="00865F13"/>
    <w:rsid w:val="008664E8"/>
    <w:rsid w:val="00866B17"/>
    <w:rsid w:val="00866B57"/>
    <w:rsid w:val="00866C71"/>
    <w:rsid w:val="00866D39"/>
    <w:rsid w:val="00867790"/>
    <w:rsid w:val="0086797F"/>
    <w:rsid w:val="00867A3B"/>
    <w:rsid w:val="00867EC6"/>
    <w:rsid w:val="00870259"/>
    <w:rsid w:val="00870462"/>
    <w:rsid w:val="00870488"/>
    <w:rsid w:val="008705A1"/>
    <w:rsid w:val="0087067C"/>
    <w:rsid w:val="00870942"/>
    <w:rsid w:val="00870AA9"/>
    <w:rsid w:val="00870E52"/>
    <w:rsid w:val="008721FF"/>
    <w:rsid w:val="0087240B"/>
    <w:rsid w:val="00872490"/>
    <w:rsid w:val="008724F8"/>
    <w:rsid w:val="0087260B"/>
    <w:rsid w:val="00872ADA"/>
    <w:rsid w:val="00872D8F"/>
    <w:rsid w:val="00872EF5"/>
    <w:rsid w:val="00873289"/>
    <w:rsid w:val="00873315"/>
    <w:rsid w:val="0087345B"/>
    <w:rsid w:val="0087372E"/>
    <w:rsid w:val="0087375B"/>
    <w:rsid w:val="00873CE7"/>
    <w:rsid w:val="00874150"/>
    <w:rsid w:val="008752F8"/>
    <w:rsid w:val="0087596C"/>
    <w:rsid w:val="00875C89"/>
    <w:rsid w:val="00875CAF"/>
    <w:rsid w:val="00875F4E"/>
    <w:rsid w:val="008763D7"/>
    <w:rsid w:val="00876B9E"/>
    <w:rsid w:val="00876D59"/>
    <w:rsid w:val="00876D61"/>
    <w:rsid w:val="00876EA1"/>
    <w:rsid w:val="00877722"/>
    <w:rsid w:val="008777C8"/>
    <w:rsid w:val="00880208"/>
    <w:rsid w:val="00880574"/>
    <w:rsid w:val="00881203"/>
    <w:rsid w:val="0088124D"/>
    <w:rsid w:val="00881266"/>
    <w:rsid w:val="008814B9"/>
    <w:rsid w:val="0088159A"/>
    <w:rsid w:val="008815FF"/>
    <w:rsid w:val="0088165A"/>
    <w:rsid w:val="00881C5E"/>
    <w:rsid w:val="0088203E"/>
    <w:rsid w:val="00882C28"/>
    <w:rsid w:val="008835F4"/>
    <w:rsid w:val="00884641"/>
    <w:rsid w:val="008846E9"/>
    <w:rsid w:val="008847E2"/>
    <w:rsid w:val="00884AE1"/>
    <w:rsid w:val="00884DF3"/>
    <w:rsid w:val="00884EED"/>
    <w:rsid w:val="00885216"/>
    <w:rsid w:val="00886E63"/>
    <w:rsid w:val="00886F1C"/>
    <w:rsid w:val="00887A43"/>
    <w:rsid w:val="00887D09"/>
    <w:rsid w:val="00887DF5"/>
    <w:rsid w:val="008900E5"/>
    <w:rsid w:val="0089048D"/>
    <w:rsid w:val="008909A4"/>
    <w:rsid w:val="00891834"/>
    <w:rsid w:val="00892314"/>
    <w:rsid w:val="0089270B"/>
    <w:rsid w:val="008928DE"/>
    <w:rsid w:val="00892F04"/>
    <w:rsid w:val="00892FA4"/>
    <w:rsid w:val="0089335D"/>
    <w:rsid w:val="008937D2"/>
    <w:rsid w:val="00893C96"/>
    <w:rsid w:val="00894683"/>
    <w:rsid w:val="008948B4"/>
    <w:rsid w:val="008956D5"/>
    <w:rsid w:val="00896DC5"/>
    <w:rsid w:val="00897287"/>
    <w:rsid w:val="00897363"/>
    <w:rsid w:val="008977D9"/>
    <w:rsid w:val="00897B2F"/>
    <w:rsid w:val="008A01F3"/>
    <w:rsid w:val="008A03BF"/>
    <w:rsid w:val="008A17A6"/>
    <w:rsid w:val="008A1F9E"/>
    <w:rsid w:val="008A1FF5"/>
    <w:rsid w:val="008A210B"/>
    <w:rsid w:val="008A2972"/>
    <w:rsid w:val="008A2AA2"/>
    <w:rsid w:val="008A3FD8"/>
    <w:rsid w:val="008A4026"/>
    <w:rsid w:val="008A4669"/>
    <w:rsid w:val="008A55A2"/>
    <w:rsid w:val="008A57CD"/>
    <w:rsid w:val="008A586F"/>
    <w:rsid w:val="008A587F"/>
    <w:rsid w:val="008A5AC4"/>
    <w:rsid w:val="008A686C"/>
    <w:rsid w:val="008A686D"/>
    <w:rsid w:val="008A7065"/>
    <w:rsid w:val="008A7F5A"/>
    <w:rsid w:val="008A7F92"/>
    <w:rsid w:val="008B0624"/>
    <w:rsid w:val="008B07AE"/>
    <w:rsid w:val="008B0AAA"/>
    <w:rsid w:val="008B0C4B"/>
    <w:rsid w:val="008B1111"/>
    <w:rsid w:val="008B1583"/>
    <w:rsid w:val="008B1AF1"/>
    <w:rsid w:val="008B22D1"/>
    <w:rsid w:val="008B28F1"/>
    <w:rsid w:val="008B2B3B"/>
    <w:rsid w:val="008B2CF3"/>
    <w:rsid w:val="008B35C0"/>
    <w:rsid w:val="008B362B"/>
    <w:rsid w:val="008B403E"/>
    <w:rsid w:val="008B42AC"/>
    <w:rsid w:val="008B58EA"/>
    <w:rsid w:val="008B5907"/>
    <w:rsid w:val="008B5EB9"/>
    <w:rsid w:val="008B6411"/>
    <w:rsid w:val="008B64D0"/>
    <w:rsid w:val="008B7231"/>
    <w:rsid w:val="008B75D3"/>
    <w:rsid w:val="008B7886"/>
    <w:rsid w:val="008B7A85"/>
    <w:rsid w:val="008B7D7C"/>
    <w:rsid w:val="008B7DED"/>
    <w:rsid w:val="008B7E24"/>
    <w:rsid w:val="008C0054"/>
    <w:rsid w:val="008C0067"/>
    <w:rsid w:val="008C1379"/>
    <w:rsid w:val="008C16B9"/>
    <w:rsid w:val="008C196A"/>
    <w:rsid w:val="008C1A65"/>
    <w:rsid w:val="008C1BDB"/>
    <w:rsid w:val="008C2295"/>
    <w:rsid w:val="008C23B2"/>
    <w:rsid w:val="008C2D57"/>
    <w:rsid w:val="008C301A"/>
    <w:rsid w:val="008C360D"/>
    <w:rsid w:val="008C3BE6"/>
    <w:rsid w:val="008C3E5F"/>
    <w:rsid w:val="008C3EA8"/>
    <w:rsid w:val="008C432A"/>
    <w:rsid w:val="008C4785"/>
    <w:rsid w:val="008C50EC"/>
    <w:rsid w:val="008C549E"/>
    <w:rsid w:val="008C5734"/>
    <w:rsid w:val="008C5889"/>
    <w:rsid w:val="008C5CF1"/>
    <w:rsid w:val="008C66DC"/>
    <w:rsid w:val="008C671B"/>
    <w:rsid w:val="008C6854"/>
    <w:rsid w:val="008C7042"/>
    <w:rsid w:val="008C76B3"/>
    <w:rsid w:val="008C7A10"/>
    <w:rsid w:val="008C7D3B"/>
    <w:rsid w:val="008D02D7"/>
    <w:rsid w:val="008D0F12"/>
    <w:rsid w:val="008D107D"/>
    <w:rsid w:val="008D131F"/>
    <w:rsid w:val="008D17E0"/>
    <w:rsid w:val="008D205F"/>
    <w:rsid w:val="008D21D2"/>
    <w:rsid w:val="008D21EC"/>
    <w:rsid w:val="008D261E"/>
    <w:rsid w:val="008D2F63"/>
    <w:rsid w:val="008D3854"/>
    <w:rsid w:val="008D3F31"/>
    <w:rsid w:val="008D43BE"/>
    <w:rsid w:val="008D5A3C"/>
    <w:rsid w:val="008D5D58"/>
    <w:rsid w:val="008D5F77"/>
    <w:rsid w:val="008D67A2"/>
    <w:rsid w:val="008D71A9"/>
    <w:rsid w:val="008D75C8"/>
    <w:rsid w:val="008D7752"/>
    <w:rsid w:val="008D7FF0"/>
    <w:rsid w:val="008E0068"/>
    <w:rsid w:val="008E02D7"/>
    <w:rsid w:val="008E0481"/>
    <w:rsid w:val="008E0842"/>
    <w:rsid w:val="008E0981"/>
    <w:rsid w:val="008E1418"/>
    <w:rsid w:val="008E1BD6"/>
    <w:rsid w:val="008E20ED"/>
    <w:rsid w:val="008E24B5"/>
    <w:rsid w:val="008E2860"/>
    <w:rsid w:val="008E2A74"/>
    <w:rsid w:val="008E2E3F"/>
    <w:rsid w:val="008E2ED9"/>
    <w:rsid w:val="008E3362"/>
    <w:rsid w:val="008E3965"/>
    <w:rsid w:val="008E3B60"/>
    <w:rsid w:val="008E3CA8"/>
    <w:rsid w:val="008E443C"/>
    <w:rsid w:val="008E4BAA"/>
    <w:rsid w:val="008E4D0D"/>
    <w:rsid w:val="008E5108"/>
    <w:rsid w:val="008E51BD"/>
    <w:rsid w:val="008E57E4"/>
    <w:rsid w:val="008E5AA7"/>
    <w:rsid w:val="008E5BF7"/>
    <w:rsid w:val="008E5CA2"/>
    <w:rsid w:val="008E5D4A"/>
    <w:rsid w:val="008E5DFD"/>
    <w:rsid w:val="008E67B8"/>
    <w:rsid w:val="008E6B38"/>
    <w:rsid w:val="008E6C54"/>
    <w:rsid w:val="008E7828"/>
    <w:rsid w:val="008E7F21"/>
    <w:rsid w:val="008F0B0A"/>
    <w:rsid w:val="008F0B9E"/>
    <w:rsid w:val="008F128E"/>
    <w:rsid w:val="008F151C"/>
    <w:rsid w:val="008F16CD"/>
    <w:rsid w:val="008F19AA"/>
    <w:rsid w:val="008F2837"/>
    <w:rsid w:val="008F31A3"/>
    <w:rsid w:val="008F48DC"/>
    <w:rsid w:val="008F4A86"/>
    <w:rsid w:val="008F500D"/>
    <w:rsid w:val="008F522E"/>
    <w:rsid w:val="008F5D4F"/>
    <w:rsid w:val="008F5EC0"/>
    <w:rsid w:val="008F667D"/>
    <w:rsid w:val="008F78B4"/>
    <w:rsid w:val="008F7CC1"/>
    <w:rsid w:val="008F7E05"/>
    <w:rsid w:val="008F7FA3"/>
    <w:rsid w:val="00900262"/>
    <w:rsid w:val="00900A44"/>
    <w:rsid w:val="00900B4C"/>
    <w:rsid w:val="009015D8"/>
    <w:rsid w:val="00901854"/>
    <w:rsid w:val="0090208D"/>
    <w:rsid w:val="009031AF"/>
    <w:rsid w:val="0090321A"/>
    <w:rsid w:val="009034C1"/>
    <w:rsid w:val="00903AB3"/>
    <w:rsid w:val="00903AC0"/>
    <w:rsid w:val="00903BC9"/>
    <w:rsid w:val="009040E0"/>
    <w:rsid w:val="009042A8"/>
    <w:rsid w:val="00904808"/>
    <w:rsid w:val="00904A7D"/>
    <w:rsid w:val="00904AC9"/>
    <w:rsid w:val="00904B0A"/>
    <w:rsid w:val="00905E5D"/>
    <w:rsid w:val="0090650F"/>
    <w:rsid w:val="0090670A"/>
    <w:rsid w:val="00907760"/>
    <w:rsid w:val="0090798E"/>
    <w:rsid w:val="00907B4D"/>
    <w:rsid w:val="00907CBC"/>
    <w:rsid w:val="00910371"/>
    <w:rsid w:val="009105FE"/>
    <w:rsid w:val="00910CB4"/>
    <w:rsid w:val="00911821"/>
    <w:rsid w:val="00911EC9"/>
    <w:rsid w:val="00911F33"/>
    <w:rsid w:val="00912153"/>
    <w:rsid w:val="00913B92"/>
    <w:rsid w:val="00913C24"/>
    <w:rsid w:val="00913F39"/>
    <w:rsid w:val="009141BE"/>
    <w:rsid w:val="00914923"/>
    <w:rsid w:val="009149C6"/>
    <w:rsid w:val="00915483"/>
    <w:rsid w:val="00915D04"/>
    <w:rsid w:val="009163DB"/>
    <w:rsid w:val="00916805"/>
    <w:rsid w:val="0091691A"/>
    <w:rsid w:val="00916EEA"/>
    <w:rsid w:val="00917441"/>
    <w:rsid w:val="00917968"/>
    <w:rsid w:val="00917B75"/>
    <w:rsid w:val="009200C6"/>
    <w:rsid w:val="009203B6"/>
    <w:rsid w:val="00920952"/>
    <w:rsid w:val="00920B87"/>
    <w:rsid w:val="00920ECB"/>
    <w:rsid w:val="00921657"/>
    <w:rsid w:val="00921C51"/>
    <w:rsid w:val="00921CC7"/>
    <w:rsid w:val="0092214C"/>
    <w:rsid w:val="009221F9"/>
    <w:rsid w:val="00923A54"/>
    <w:rsid w:val="00923B6F"/>
    <w:rsid w:val="009255F2"/>
    <w:rsid w:val="009257F2"/>
    <w:rsid w:val="009258D4"/>
    <w:rsid w:val="00925EA4"/>
    <w:rsid w:val="00925F7B"/>
    <w:rsid w:val="0092694C"/>
    <w:rsid w:val="00926A6A"/>
    <w:rsid w:val="00926D57"/>
    <w:rsid w:val="00927ED7"/>
    <w:rsid w:val="0093023A"/>
    <w:rsid w:val="009307B5"/>
    <w:rsid w:val="00930BED"/>
    <w:rsid w:val="00930E42"/>
    <w:rsid w:val="0093169C"/>
    <w:rsid w:val="0093171B"/>
    <w:rsid w:val="0093184C"/>
    <w:rsid w:val="00931CE7"/>
    <w:rsid w:val="009320EC"/>
    <w:rsid w:val="00932358"/>
    <w:rsid w:val="00932403"/>
    <w:rsid w:val="0093288C"/>
    <w:rsid w:val="009328D6"/>
    <w:rsid w:val="00932BEA"/>
    <w:rsid w:val="009344B4"/>
    <w:rsid w:val="00934705"/>
    <w:rsid w:val="009349BB"/>
    <w:rsid w:val="00934F25"/>
    <w:rsid w:val="009354A2"/>
    <w:rsid w:val="0093612C"/>
    <w:rsid w:val="00936A59"/>
    <w:rsid w:val="009371EF"/>
    <w:rsid w:val="00937506"/>
    <w:rsid w:val="009376F8"/>
    <w:rsid w:val="00937BEA"/>
    <w:rsid w:val="009405E9"/>
    <w:rsid w:val="00940966"/>
    <w:rsid w:val="00940E49"/>
    <w:rsid w:val="00940EDC"/>
    <w:rsid w:val="009412B8"/>
    <w:rsid w:val="00941846"/>
    <w:rsid w:val="00941F27"/>
    <w:rsid w:val="00941FEF"/>
    <w:rsid w:val="0094227F"/>
    <w:rsid w:val="0094270D"/>
    <w:rsid w:val="009432E5"/>
    <w:rsid w:val="00943ACB"/>
    <w:rsid w:val="00943B50"/>
    <w:rsid w:val="009446E0"/>
    <w:rsid w:val="00944A2D"/>
    <w:rsid w:val="00944D0F"/>
    <w:rsid w:val="00945704"/>
    <w:rsid w:val="00946089"/>
    <w:rsid w:val="009467F4"/>
    <w:rsid w:val="009472AF"/>
    <w:rsid w:val="00947344"/>
    <w:rsid w:val="0094735E"/>
    <w:rsid w:val="0094744E"/>
    <w:rsid w:val="009476DC"/>
    <w:rsid w:val="00947A44"/>
    <w:rsid w:val="0095049B"/>
    <w:rsid w:val="00950D43"/>
    <w:rsid w:val="00950D89"/>
    <w:rsid w:val="00951170"/>
    <w:rsid w:val="00951459"/>
    <w:rsid w:val="00951C6D"/>
    <w:rsid w:val="00952452"/>
    <w:rsid w:val="00952506"/>
    <w:rsid w:val="0095254E"/>
    <w:rsid w:val="009526F8"/>
    <w:rsid w:val="009533C0"/>
    <w:rsid w:val="0095361A"/>
    <w:rsid w:val="00953DDB"/>
    <w:rsid w:val="00954409"/>
    <w:rsid w:val="0095481D"/>
    <w:rsid w:val="00954E5D"/>
    <w:rsid w:val="009550AD"/>
    <w:rsid w:val="00955108"/>
    <w:rsid w:val="0095594B"/>
    <w:rsid w:val="00956278"/>
    <w:rsid w:val="00956956"/>
    <w:rsid w:val="00957953"/>
    <w:rsid w:val="00957E48"/>
    <w:rsid w:val="00957FCB"/>
    <w:rsid w:val="0096060E"/>
    <w:rsid w:val="0096061A"/>
    <w:rsid w:val="00960BBE"/>
    <w:rsid w:val="00961B9B"/>
    <w:rsid w:val="00961CBF"/>
    <w:rsid w:val="00963221"/>
    <w:rsid w:val="00963E85"/>
    <w:rsid w:val="00964119"/>
    <w:rsid w:val="00964386"/>
    <w:rsid w:val="00964549"/>
    <w:rsid w:val="00964631"/>
    <w:rsid w:val="009648EA"/>
    <w:rsid w:val="00964B6A"/>
    <w:rsid w:val="00965056"/>
    <w:rsid w:val="00965184"/>
    <w:rsid w:val="00965316"/>
    <w:rsid w:val="00965370"/>
    <w:rsid w:val="009657E5"/>
    <w:rsid w:val="00965BF3"/>
    <w:rsid w:val="00965C85"/>
    <w:rsid w:val="00965D92"/>
    <w:rsid w:val="00965FA3"/>
    <w:rsid w:val="0096645A"/>
    <w:rsid w:val="00966684"/>
    <w:rsid w:val="00967543"/>
    <w:rsid w:val="009678F3"/>
    <w:rsid w:val="00967DD0"/>
    <w:rsid w:val="009704DB"/>
    <w:rsid w:val="0097078E"/>
    <w:rsid w:val="00970937"/>
    <w:rsid w:val="00970F4F"/>
    <w:rsid w:val="00971BE3"/>
    <w:rsid w:val="00971C3D"/>
    <w:rsid w:val="00972466"/>
    <w:rsid w:val="0097284C"/>
    <w:rsid w:val="00972BE3"/>
    <w:rsid w:val="00972C17"/>
    <w:rsid w:val="00972E95"/>
    <w:rsid w:val="00972FA2"/>
    <w:rsid w:val="00973239"/>
    <w:rsid w:val="00973788"/>
    <w:rsid w:val="00973C8C"/>
    <w:rsid w:val="00974FA6"/>
    <w:rsid w:val="00975B9E"/>
    <w:rsid w:val="00975BAE"/>
    <w:rsid w:val="00976133"/>
    <w:rsid w:val="00976143"/>
    <w:rsid w:val="009765FA"/>
    <w:rsid w:val="009767B0"/>
    <w:rsid w:val="00976AB9"/>
    <w:rsid w:val="0097742C"/>
    <w:rsid w:val="00977449"/>
    <w:rsid w:val="0097786E"/>
    <w:rsid w:val="009807B1"/>
    <w:rsid w:val="00980872"/>
    <w:rsid w:val="0098098D"/>
    <w:rsid w:val="00980A78"/>
    <w:rsid w:val="009811B3"/>
    <w:rsid w:val="00981751"/>
    <w:rsid w:val="00981877"/>
    <w:rsid w:val="009819A9"/>
    <w:rsid w:val="00982374"/>
    <w:rsid w:val="0098275B"/>
    <w:rsid w:val="00982928"/>
    <w:rsid w:val="009830D2"/>
    <w:rsid w:val="00983378"/>
    <w:rsid w:val="0098342A"/>
    <w:rsid w:val="0098349A"/>
    <w:rsid w:val="0098396D"/>
    <w:rsid w:val="00983D94"/>
    <w:rsid w:val="00983E56"/>
    <w:rsid w:val="00984D51"/>
    <w:rsid w:val="00985201"/>
    <w:rsid w:val="009853E0"/>
    <w:rsid w:val="009857C9"/>
    <w:rsid w:val="00985B12"/>
    <w:rsid w:val="00985B91"/>
    <w:rsid w:val="00985D21"/>
    <w:rsid w:val="009862E2"/>
    <w:rsid w:val="00986A63"/>
    <w:rsid w:val="00986B1F"/>
    <w:rsid w:val="00986C8A"/>
    <w:rsid w:val="00986CA9"/>
    <w:rsid w:val="00986F09"/>
    <w:rsid w:val="00987076"/>
    <w:rsid w:val="00987B03"/>
    <w:rsid w:val="00987DA3"/>
    <w:rsid w:val="00990050"/>
    <w:rsid w:val="009901F2"/>
    <w:rsid w:val="009905DF"/>
    <w:rsid w:val="00990819"/>
    <w:rsid w:val="00990B3F"/>
    <w:rsid w:val="00990D2D"/>
    <w:rsid w:val="00990FE3"/>
    <w:rsid w:val="0099150F"/>
    <w:rsid w:val="00991653"/>
    <w:rsid w:val="009918E3"/>
    <w:rsid w:val="00991CBE"/>
    <w:rsid w:val="00992239"/>
    <w:rsid w:val="00992330"/>
    <w:rsid w:val="00992441"/>
    <w:rsid w:val="009924A7"/>
    <w:rsid w:val="009932DF"/>
    <w:rsid w:val="00993380"/>
    <w:rsid w:val="00993B20"/>
    <w:rsid w:val="00993B85"/>
    <w:rsid w:val="00993EE8"/>
    <w:rsid w:val="0099444B"/>
    <w:rsid w:val="009944A9"/>
    <w:rsid w:val="009947E5"/>
    <w:rsid w:val="00995894"/>
    <w:rsid w:val="00995C6B"/>
    <w:rsid w:val="009960A7"/>
    <w:rsid w:val="0099678D"/>
    <w:rsid w:val="00996B37"/>
    <w:rsid w:val="00996BB6"/>
    <w:rsid w:val="00996ED6"/>
    <w:rsid w:val="00996F80"/>
    <w:rsid w:val="0099714F"/>
    <w:rsid w:val="00997C5D"/>
    <w:rsid w:val="00997E81"/>
    <w:rsid w:val="009A021C"/>
    <w:rsid w:val="009A027A"/>
    <w:rsid w:val="009A04E1"/>
    <w:rsid w:val="009A136F"/>
    <w:rsid w:val="009A1CA2"/>
    <w:rsid w:val="009A1E9C"/>
    <w:rsid w:val="009A2149"/>
    <w:rsid w:val="009A29C0"/>
    <w:rsid w:val="009A31E6"/>
    <w:rsid w:val="009A357D"/>
    <w:rsid w:val="009A36DD"/>
    <w:rsid w:val="009A3B9D"/>
    <w:rsid w:val="009A3C20"/>
    <w:rsid w:val="009A4A2E"/>
    <w:rsid w:val="009A5282"/>
    <w:rsid w:val="009A5977"/>
    <w:rsid w:val="009A6934"/>
    <w:rsid w:val="009A6E2B"/>
    <w:rsid w:val="009A730C"/>
    <w:rsid w:val="009A7646"/>
    <w:rsid w:val="009A77A0"/>
    <w:rsid w:val="009A7847"/>
    <w:rsid w:val="009A7A9D"/>
    <w:rsid w:val="009B0156"/>
    <w:rsid w:val="009B0A9C"/>
    <w:rsid w:val="009B11A1"/>
    <w:rsid w:val="009B132A"/>
    <w:rsid w:val="009B1652"/>
    <w:rsid w:val="009B2523"/>
    <w:rsid w:val="009B33CF"/>
    <w:rsid w:val="009B47E9"/>
    <w:rsid w:val="009B48F7"/>
    <w:rsid w:val="009B4A1B"/>
    <w:rsid w:val="009B4D58"/>
    <w:rsid w:val="009B4DA9"/>
    <w:rsid w:val="009B4FD7"/>
    <w:rsid w:val="009B566C"/>
    <w:rsid w:val="009B6A00"/>
    <w:rsid w:val="009B6AED"/>
    <w:rsid w:val="009B74B8"/>
    <w:rsid w:val="009B795B"/>
    <w:rsid w:val="009B7AF8"/>
    <w:rsid w:val="009C028F"/>
    <w:rsid w:val="009C0FD4"/>
    <w:rsid w:val="009C1399"/>
    <w:rsid w:val="009C1B8B"/>
    <w:rsid w:val="009C1F4C"/>
    <w:rsid w:val="009C2537"/>
    <w:rsid w:val="009C2842"/>
    <w:rsid w:val="009C296E"/>
    <w:rsid w:val="009C2A66"/>
    <w:rsid w:val="009C3368"/>
    <w:rsid w:val="009C4186"/>
    <w:rsid w:val="009C4752"/>
    <w:rsid w:val="009C4A5B"/>
    <w:rsid w:val="009C4BE1"/>
    <w:rsid w:val="009C4DC2"/>
    <w:rsid w:val="009C52FE"/>
    <w:rsid w:val="009C56D5"/>
    <w:rsid w:val="009C5CF3"/>
    <w:rsid w:val="009C5ED7"/>
    <w:rsid w:val="009C6B37"/>
    <w:rsid w:val="009C6FC5"/>
    <w:rsid w:val="009C7C84"/>
    <w:rsid w:val="009C7CD8"/>
    <w:rsid w:val="009D0520"/>
    <w:rsid w:val="009D09BD"/>
    <w:rsid w:val="009D09E1"/>
    <w:rsid w:val="009D0B08"/>
    <w:rsid w:val="009D0BED"/>
    <w:rsid w:val="009D0D20"/>
    <w:rsid w:val="009D0F0B"/>
    <w:rsid w:val="009D12BD"/>
    <w:rsid w:val="009D13F7"/>
    <w:rsid w:val="009D2D2B"/>
    <w:rsid w:val="009D300D"/>
    <w:rsid w:val="009D3037"/>
    <w:rsid w:val="009D3246"/>
    <w:rsid w:val="009D3C3D"/>
    <w:rsid w:val="009D3F64"/>
    <w:rsid w:val="009D4544"/>
    <w:rsid w:val="009D4B90"/>
    <w:rsid w:val="009D4C15"/>
    <w:rsid w:val="009D4C80"/>
    <w:rsid w:val="009D4D10"/>
    <w:rsid w:val="009D5016"/>
    <w:rsid w:val="009D5495"/>
    <w:rsid w:val="009D5924"/>
    <w:rsid w:val="009D5A68"/>
    <w:rsid w:val="009D6589"/>
    <w:rsid w:val="009D6B2E"/>
    <w:rsid w:val="009D6CE7"/>
    <w:rsid w:val="009D7969"/>
    <w:rsid w:val="009E05D5"/>
    <w:rsid w:val="009E0648"/>
    <w:rsid w:val="009E07F1"/>
    <w:rsid w:val="009E0951"/>
    <w:rsid w:val="009E173C"/>
    <w:rsid w:val="009E1894"/>
    <w:rsid w:val="009E196E"/>
    <w:rsid w:val="009E206A"/>
    <w:rsid w:val="009E214F"/>
    <w:rsid w:val="009E2C74"/>
    <w:rsid w:val="009E2F68"/>
    <w:rsid w:val="009E376C"/>
    <w:rsid w:val="009E41E5"/>
    <w:rsid w:val="009E44D9"/>
    <w:rsid w:val="009E4F30"/>
    <w:rsid w:val="009E53C7"/>
    <w:rsid w:val="009E59AC"/>
    <w:rsid w:val="009E6232"/>
    <w:rsid w:val="009E6728"/>
    <w:rsid w:val="009E686C"/>
    <w:rsid w:val="009E68AA"/>
    <w:rsid w:val="009E6B97"/>
    <w:rsid w:val="009E725F"/>
    <w:rsid w:val="009F0064"/>
    <w:rsid w:val="009F15FC"/>
    <w:rsid w:val="009F195D"/>
    <w:rsid w:val="009F1AB3"/>
    <w:rsid w:val="009F2196"/>
    <w:rsid w:val="009F261B"/>
    <w:rsid w:val="009F265E"/>
    <w:rsid w:val="009F269D"/>
    <w:rsid w:val="009F27EE"/>
    <w:rsid w:val="009F2E61"/>
    <w:rsid w:val="009F378D"/>
    <w:rsid w:val="009F41C6"/>
    <w:rsid w:val="009F4F07"/>
    <w:rsid w:val="009F5466"/>
    <w:rsid w:val="009F591C"/>
    <w:rsid w:val="009F648D"/>
    <w:rsid w:val="009F67D8"/>
    <w:rsid w:val="009F72AA"/>
    <w:rsid w:val="009F7DB7"/>
    <w:rsid w:val="00A00023"/>
    <w:rsid w:val="00A00604"/>
    <w:rsid w:val="00A0082D"/>
    <w:rsid w:val="00A009C9"/>
    <w:rsid w:val="00A00F97"/>
    <w:rsid w:val="00A016DF"/>
    <w:rsid w:val="00A019BF"/>
    <w:rsid w:val="00A01B71"/>
    <w:rsid w:val="00A01F47"/>
    <w:rsid w:val="00A02B98"/>
    <w:rsid w:val="00A04688"/>
    <w:rsid w:val="00A05181"/>
    <w:rsid w:val="00A05304"/>
    <w:rsid w:val="00A05955"/>
    <w:rsid w:val="00A0657F"/>
    <w:rsid w:val="00A068CF"/>
    <w:rsid w:val="00A06A60"/>
    <w:rsid w:val="00A06B88"/>
    <w:rsid w:val="00A06F73"/>
    <w:rsid w:val="00A074E2"/>
    <w:rsid w:val="00A07A87"/>
    <w:rsid w:val="00A07FC7"/>
    <w:rsid w:val="00A10574"/>
    <w:rsid w:val="00A10C25"/>
    <w:rsid w:val="00A112CF"/>
    <w:rsid w:val="00A11378"/>
    <w:rsid w:val="00A11B19"/>
    <w:rsid w:val="00A12283"/>
    <w:rsid w:val="00A12598"/>
    <w:rsid w:val="00A125F9"/>
    <w:rsid w:val="00A12A3C"/>
    <w:rsid w:val="00A133C1"/>
    <w:rsid w:val="00A136A0"/>
    <w:rsid w:val="00A1448E"/>
    <w:rsid w:val="00A14AF6"/>
    <w:rsid w:val="00A14E95"/>
    <w:rsid w:val="00A14EDE"/>
    <w:rsid w:val="00A14FCD"/>
    <w:rsid w:val="00A15B19"/>
    <w:rsid w:val="00A16739"/>
    <w:rsid w:val="00A16A16"/>
    <w:rsid w:val="00A171B6"/>
    <w:rsid w:val="00A17B2F"/>
    <w:rsid w:val="00A2062E"/>
    <w:rsid w:val="00A207A9"/>
    <w:rsid w:val="00A2085E"/>
    <w:rsid w:val="00A2192C"/>
    <w:rsid w:val="00A2216E"/>
    <w:rsid w:val="00A221AC"/>
    <w:rsid w:val="00A2242C"/>
    <w:rsid w:val="00A22887"/>
    <w:rsid w:val="00A236A3"/>
    <w:rsid w:val="00A23751"/>
    <w:rsid w:val="00A2497F"/>
    <w:rsid w:val="00A24D35"/>
    <w:rsid w:val="00A25911"/>
    <w:rsid w:val="00A26AB2"/>
    <w:rsid w:val="00A275E4"/>
    <w:rsid w:val="00A27C54"/>
    <w:rsid w:val="00A27EBD"/>
    <w:rsid w:val="00A303A4"/>
    <w:rsid w:val="00A304B9"/>
    <w:rsid w:val="00A308BD"/>
    <w:rsid w:val="00A309DB"/>
    <w:rsid w:val="00A30B0D"/>
    <w:rsid w:val="00A314DD"/>
    <w:rsid w:val="00A32C26"/>
    <w:rsid w:val="00A33543"/>
    <w:rsid w:val="00A339E1"/>
    <w:rsid w:val="00A34478"/>
    <w:rsid w:val="00A35590"/>
    <w:rsid w:val="00A3616A"/>
    <w:rsid w:val="00A369B5"/>
    <w:rsid w:val="00A36AC9"/>
    <w:rsid w:val="00A36B73"/>
    <w:rsid w:val="00A3718F"/>
    <w:rsid w:val="00A3759C"/>
    <w:rsid w:val="00A379FC"/>
    <w:rsid w:val="00A4053D"/>
    <w:rsid w:val="00A40E64"/>
    <w:rsid w:val="00A410D0"/>
    <w:rsid w:val="00A4180C"/>
    <w:rsid w:val="00A41ABC"/>
    <w:rsid w:val="00A41B98"/>
    <w:rsid w:val="00A422EA"/>
    <w:rsid w:val="00A4251F"/>
    <w:rsid w:val="00A42C92"/>
    <w:rsid w:val="00A43218"/>
    <w:rsid w:val="00A44156"/>
    <w:rsid w:val="00A44544"/>
    <w:rsid w:val="00A44E80"/>
    <w:rsid w:val="00A450F8"/>
    <w:rsid w:val="00A45EEB"/>
    <w:rsid w:val="00A467CB"/>
    <w:rsid w:val="00A46A14"/>
    <w:rsid w:val="00A46B53"/>
    <w:rsid w:val="00A46F38"/>
    <w:rsid w:val="00A46FE5"/>
    <w:rsid w:val="00A47F5C"/>
    <w:rsid w:val="00A502D0"/>
    <w:rsid w:val="00A5030E"/>
    <w:rsid w:val="00A504F4"/>
    <w:rsid w:val="00A50B20"/>
    <w:rsid w:val="00A50D6A"/>
    <w:rsid w:val="00A51072"/>
    <w:rsid w:val="00A51328"/>
    <w:rsid w:val="00A5148C"/>
    <w:rsid w:val="00A51603"/>
    <w:rsid w:val="00A51AF2"/>
    <w:rsid w:val="00A521EA"/>
    <w:rsid w:val="00A52286"/>
    <w:rsid w:val="00A522AB"/>
    <w:rsid w:val="00A52507"/>
    <w:rsid w:val="00A52B60"/>
    <w:rsid w:val="00A53245"/>
    <w:rsid w:val="00A533DF"/>
    <w:rsid w:val="00A5353F"/>
    <w:rsid w:val="00A53C47"/>
    <w:rsid w:val="00A53FDC"/>
    <w:rsid w:val="00A543F3"/>
    <w:rsid w:val="00A5455F"/>
    <w:rsid w:val="00A54863"/>
    <w:rsid w:val="00A550BA"/>
    <w:rsid w:val="00A55567"/>
    <w:rsid w:val="00A5586D"/>
    <w:rsid w:val="00A5592C"/>
    <w:rsid w:val="00A55FEF"/>
    <w:rsid w:val="00A56174"/>
    <w:rsid w:val="00A5619B"/>
    <w:rsid w:val="00A566A8"/>
    <w:rsid w:val="00A56C06"/>
    <w:rsid w:val="00A56C93"/>
    <w:rsid w:val="00A56D77"/>
    <w:rsid w:val="00A57275"/>
    <w:rsid w:val="00A57448"/>
    <w:rsid w:val="00A578C8"/>
    <w:rsid w:val="00A57B11"/>
    <w:rsid w:val="00A604A3"/>
    <w:rsid w:val="00A60B8E"/>
    <w:rsid w:val="00A615DB"/>
    <w:rsid w:val="00A6166C"/>
    <w:rsid w:val="00A61AD5"/>
    <w:rsid w:val="00A62D1E"/>
    <w:rsid w:val="00A6357E"/>
    <w:rsid w:val="00A637D7"/>
    <w:rsid w:val="00A644E5"/>
    <w:rsid w:val="00A64DF1"/>
    <w:rsid w:val="00A6567C"/>
    <w:rsid w:val="00A656EF"/>
    <w:rsid w:val="00A661D8"/>
    <w:rsid w:val="00A6673C"/>
    <w:rsid w:val="00A67010"/>
    <w:rsid w:val="00A67092"/>
    <w:rsid w:val="00A67282"/>
    <w:rsid w:val="00A6740A"/>
    <w:rsid w:val="00A679F9"/>
    <w:rsid w:val="00A67A6F"/>
    <w:rsid w:val="00A70361"/>
    <w:rsid w:val="00A707BB"/>
    <w:rsid w:val="00A71885"/>
    <w:rsid w:val="00A71F39"/>
    <w:rsid w:val="00A72BA1"/>
    <w:rsid w:val="00A73C7E"/>
    <w:rsid w:val="00A73E32"/>
    <w:rsid w:val="00A74245"/>
    <w:rsid w:val="00A7474E"/>
    <w:rsid w:val="00A74E66"/>
    <w:rsid w:val="00A74ED6"/>
    <w:rsid w:val="00A75843"/>
    <w:rsid w:val="00A75916"/>
    <w:rsid w:val="00A75AD5"/>
    <w:rsid w:val="00A75AD9"/>
    <w:rsid w:val="00A75D80"/>
    <w:rsid w:val="00A75FEE"/>
    <w:rsid w:val="00A76281"/>
    <w:rsid w:val="00A77332"/>
    <w:rsid w:val="00A7761B"/>
    <w:rsid w:val="00A77F66"/>
    <w:rsid w:val="00A80966"/>
    <w:rsid w:val="00A81001"/>
    <w:rsid w:val="00A81514"/>
    <w:rsid w:val="00A81A82"/>
    <w:rsid w:val="00A81D47"/>
    <w:rsid w:val="00A821F0"/>
    <w:rsid w:val="00A82D29"/>
    <w:rsid w:val="00A82E6A"/>
    <w:rsid w:val="00A82E92"/>
    <w:rsid w:val="00A8309B"/>
    <w:rsid w:val="00A830FF"/>
    <w:rsid w:val="00A832B0"/>
    <w:rsid w:val="00A83350"/>
    <w:rsid w:val="00A836CC"/>
    <w:rsid w:val="00A83E80"/>
    <w:rsid w:val="00A83FD1"/>
    <w:rsid w:val="00A843B2"/>
    <w:rsid w:val="00A846A6"/>
    <w:rsid w:val="00A84FB0"/>
    <w:rsid w:val="00A8521F"/>
    <w:rsid w:val="00A8576C"/>
    <w:rsid w:val="00A85B4E"/>
    <w:rsid w:val="00A85CB0"/>
    <w:rsid w:val="00A8634D"/>
    <w:rsid w:val="00A865BA"/>
    <w:rsid w:val="00A86FE1"/>
    <w:rsid w:val="00A87697"/>
    <w:rsid w:val="00A87775"/>
    <w:rsid w:val="00A87FF9"/>
    <w:rsid w:val="00A905FE"/>
    <w:rsid w:val="00A90DA3"/>
    <w:rsid w:val="00A910E1"/>
    <w:rsid w:val="00A91398"/>
    <w:rsid w:val="00A91501"/>
    <w:rsid w:val="00A91C3E"/>
    <w:rsid w:val="00A91E0B"/>
    <w:rsid w:val="00A92190"/>
    <w:rsid w:val="00A925C8"/>
    <w:rsid w:val="00A9268A"/>
    <w:rsid w:val="00A926A6"/>
    <w:rsid w:val="00A929A5"/>
    <w:rsid w:val="00A93182"/>
    <w:rsid w:val="00A9363A"/>
    <w:rsid w:val="00A93943"/>
    <w:rsid w:val="00A94094"/>
    <w:rsid w:val="00A94748"/>
    <w:rsid w:val="00A94CF7"/>
    <w:rsid w:val="00A955DC"/>
    <w:rsid w:val="00A9584D"/>
    <w:rsid w:val="00A96093"/>
    <w:rsid w:val="00A962AC"/>
    <w:rsid w:val="00A96E36"/>
    <w:rsid w:val="00A97A12"/>
    <w:rsid w:val="00A97AD4"/>
    <w:rsid w:val="00AA00E8"/>
    <w:rsid w:val="00AA022C"/>
    <w:rsid w:val="00AA080E"/>
    <w:rsid w:val="00AA0A1C"/>
    <w:rsid w:val="00AA0F09"/>
    <w:rsid w:val="00AA17FF"/>
    <w:rsid w:val="00AA1CEE"/>
    <w:rsid w:val="00AA216D"/>
    <w:rsid w:val="00AA2429"/>
    <w:rsid w:val="00AA29D7"/>
    <w:rsid w:val="00AA2CF6"/>
    <w:rsid w:val="00AA2F69"/>
    <w:rsid w:val="00AA32E8"/>
    <w:rsid w:val="00AA3BED"/>
    <w:rsid w:val="00AA4734"/>
    <w:rsid w:val="00AA5B11"/>
    <w:rsid w:val="00AA6166"/>
    <w:rsid w:val="00AA6597"/>
    <w:rsid w:val="00AA7971"/>
    <w:rsid w:val="00AA7AF8"/>
    <w:rsid w:val="00AA7DA0"/>
    <w:rsid w:val="00AA7E65"/>
    <w:rsid w:val="00AB04F7"/>
    <w:rsid w:val="00AB05F9"/>
    <w:rsid w:val="00AB0BA9"/>
    <w:rsid w:val="00AB0C66"/>
    <w:rsid w:val="00AB0F29"/>
    <w:rsid w:val="00AB1B57"/>
    <w:rsid w:val="00AB2352"/>
    <w:rsid w:val="00AB247A"/>
    <w:rsid w:val="00AB2533"/>
    <w:rsid w:val="00AB2661"/>
    <w:rsid w:val="00AB2A03"/>
    <w:rsid w:val="00AB3188"/>
    <w:rsid w:val="00AB3421"/>
    <w:rsid w:val="00AB368C"/>
    <w:rsid w:val="00AB3B5E"/>
    <w:rsid w:val="00AB3CDC"/>
    <w:rsid w:val="00AB3D22"/>
    <w:rsid w:val="00AB3F1A"/>
    <w:rsid w:val="00AB41D3"/>
    <w:rsid w:val="00AB43F2"/>
    <w:rsid w:val="00AB451B"/>
    <w:rsid w:val="00AB5137"/>
    <w:rsid w:val="00AB53DA"/>
    <w:rsid w:val="00AB5532"/>
    <w:rsid w:val="00AB55ED"/>
    <w:rsid w:val="00AB5D21"/>
    <w:rsid w:val="00AB5F8C"/>
    <w:rsid w:val="00AB6CE0"/>
    <w:rsid w:val="00AB747F"/>
    <w:rsid w:val="00AC05DD"/>
    <w:rsid w:val="00AC07E3"/>
    <w:rsid w:val="00AC0E71"/>
    <w:rsid w:val="00AC0F5D"/>
    <w:rsid w:val="00AC1DDB"/>
    <w:rsid w:val="00AC2030"/>
    <w:rsid w:val="00AC21E0"/>
    <w:rsid w:val="00AC23C0"/>
    <w:rsid w:val="00AC2DF8"/>
    <w:rsid w:val="00AC3092"/>
    <w:rsid w:val="00AC3621"/>
    <w:rsid w:val="00AC48D1"/>
    <w:rsid w:val="00AC4955"/>
    <w:rsid w:val="00AC50F7"/>
    <w:rsid w:val="00AC5631"/>
    <w:rsid w:val="00AC57A1"/>
    <w:rsid w:val="00AC5804"/>
    <w:rsid w:val="00AC5904"/>
    <w:rsid w:val="00AC5BB5"/>
    <w:rsid w:val="00AC5CB5"/>
    <w:rsid w:val="00AC5FD8"/>
    <w:rsid w:val="00AC6287"/>
    <w:rsid w:val="00AC64B5"/>
    <w:rsid w:val="00AC64C5"/>
    <w:rsid w:val="00AC6677"/>
    <w:rsid w:val="00AC790A"/>
    <w:rsid w:val="00AC7A9D"/>
    <w:rsid w:val="00AD01F8"/>
    <w:rsid w:val="00AD042F"/>
    <w:rsid w:val="00AD06A3"/>
    <w:rsid w:val="00AD086C"/>
    <w:rsid w:val="00AD0D75"/>
    <w:rsid w:val="00AD1405"/>
    <w:rsid w:val="00AD1494"/>
    <w:rsid w:val="00AD16CF"/>
    <w:rsid w:val="00AD18C4"/>
    <w:rsid w:val="00AD211A"/>
    <w:rsid w:val="00AD2B40"/>
    <w:rsid w:val="00AD3466"/>
    <w:rsid w:val="00AD3520"/>
    <w:rsid w:val="00AD3698"/>
    <w:rsid w:val="00AD3CCA"/>
    <w:rsid w:val="00AD3CDF"/>
    <w:rsid w:val="00AD43AE"/>
    <w:rsid w:val="00AD49C5"/>
    <w:rsid w:val="00AD4C1C"/>
    <w:rsid w:val="00AD530E"/>
    <w:rsid w:val="00AD53B8"/>
    <w:rsid w:val="00AD5A99"/>
    <w:rsid w:val="00AD616D"/>
    <w:rsid w:val="00AD6F60"/>
    <w:rsid w:val="00AD7366"/>
    <w:rsid w:val="00AD79E0"/>
    <w:rsid w:val="00AD79F5"/>
    <w:rsid w:val="00AE079F"/>
    <w:rsid w:val="00AE091F"/>
    <w:rsid w:val="00AE0F8D"/>
    <w:rsid w:val="00AE1500"/>
    <w:rsid w:val="00AE3187"/>
    <w:rsid w:val="00AE38A7"/>
    <w:rsid w:val="00AE3D1D"/>
    <w:rsid w:val="00AE527B"/>
    <w:rsid w:val="00AE6149"/>
    <w:rsid w:val="00AE640F"/>
    <w:rsid w:val="00AE6523"/>
    <w:rsid w:val="00AE65C7"/>
    <w:rsid w:val="00AE66E7"/>
    <w:rsid w:val="00AE68D9"/>
    <w:rsid w:val="00AE730B"/>
    <w:rsid w:val="00AE7CDF"/>
    <w:rsid w:val="00AF0626"/>
    <w:rsid w:val="00AF08F5"/>
    <w:rsid w:val="00AF09DE"/>
    <w:rsid w:val="00AF0EAE"/>
    <w:rsid w:val="00AF1194"/>
    <w:rsid w:val="00AF1369"/>
    <w:rsid w:val="00AF1989"/>
    <w:rsid w:val="00AF1F8C"/>
    <w:rsid w:val="00AF1FAB"/>
    <w:rsid w:val="00AF27B5"/>
    <w:rsid w:val="00AF2F34"/>
    <w:rsid w:val="00AF366E"/>
    <w:rsid w:val="00AF3CFE"/>
    <w:rsid w:val="00AF3D38"/>
    <w:rsid w:val="00AF409B"/>
    <w:rsid w:val="00AF40D6"/>
    <w:rsid w:val="00AF412A"/>
    <w:rsid w:val="00AF4192"/>
    <w:rsid w:val="00AF4307"/>
    <w:rsid w:val="00AF43AB"/>
    <w:rsid w:val="00AF46B2"/>
    <w:rsid w:val="00AF4949"/>
    <w:rsid w:val="00AF58FF"/>
    <w:rsid w:val="00AF5CF4"/>
    <w:rsid w:val="00AF5F15"/>
    <w:rsid w:val="00AF624E"/>
    <w:rsid w:val="00AF63E2"/>
    <w:rsid w:val="00AF6B30"/>
    <w:rsid w:val="00AF7973"/>
    <w:rsid w:val="00AF7B99"/>
    <w:rsid w:val="00B001AB"/>
    <w:rsid w:val="00B00555"/>
    <w:rsid w:val="00B00634"/>
    <w:rsid w:val="00B00885"/>
    <w:rsid w:val="00B00DA0"/>
    <w:rsid w:val="00B01603"/>
    <w:rsid w:val="00B016D9"/>
    <w:rsid w:val="00B01D6B"/>
    <w:rsid w:val="00B02149"/>
    <w:rsid w:val="00B02276"/>
    <w:rsid w:val="00B0239D"/>
    <w:rsid w:val="00B026EB"/>
    <w:rsid w:val="00B0385F"/>
    <w:rsid w:val="00B03B45"/>
    <w:rsid w:val="00B03CBA"/>
    <w:rsid w:val="00B03E88"/>
    <w:rsid w:val="00B04479"/>
    <w:rsid w:val="00B049F8"/>
    <w:rsid w:val="00B04C95"/>
    <w:rsid w:val="00B04F07"/>
    <w:rsid w:val="00B06A7B"/>
    <w:rsid w:val="00B0783C"/>
    <w:rsid w:val="00B07CF5"/>
    <w:rsid w:val="00B07EFC"/>
    <w:rsid w:val="00B106EC"/>
    <w:rsid w:val="00B107C0"/>
    <w:rsid w:val="00B10B31"/>
    <w:rsid w:val="00B10E23"/>
    <w:rsid w:val="00B1113B"/>
    <w:rsid w:val="00B1136B"/>
    <w:rsid w:val="00B12039"/>
    <w:rsid w:val="00B12861"/>
    <w:rsid w:val="00B12CF7"/>
    <w:rsid w:val="00B132DA"/>
    <w:rsid w:val="00B1349E"/>
    <w:rsid w:val="00B13A08"/>
    <w:rsid w:val="00B14112"/>
    <w:rsid w:val="00B1419F"/>
    <w:rsid w:val="00B141E5"/>
    <w:rsid w:val="00B1460C"/>
    <w:rsid w:val="00B1498D"/>
    <w:rsid w:val="00B149D9"/>
    <w:rsid w:val="00B14A59"/>
    <w:rsid w:val="00B14AFE"/>
    <w:rsid w:val="00B15FA8"/>
    <w:rsid w:val="00B16716"/>
    <w:rsid w:val="00B167F6"/>
    <w:rsid w:val="00B16BC0"/>
    <w:rsid w:val="00B16E62"/>
    <w:rsid w:val="00B16E63"/>
    <w:rsid w:val="00B172DA"/>
    <w:rsid w:val="00B17E8E"/>
    <w:rsid w:val="00B208C7"/>
    <w:rsid w:val="00B20A66"/>
    <w:rsid w:val="00B20BD2"/>
    <w:rsid w:val="00B210BB"/>
    <w:rsid w:val="00B21611"/>
    <w:rsid w:val="00B21972"/>
    <w:rsid w:val="00B21C0E"/>
    <w:rsid w:val="00B220B9"/>
    <w:rsid w:val="00B22796"/>
    <w:rsid w:val="00B2293D"/>
    <w:rsid w:val="00B22A95"/>
    <w:rsid w:val="00B23423"/>
    <w:rsid w:val="00B23515"/>
    <w:rsid w:val="00B23730"/>
    <w:rsid w:val="00B24A05"/>
    <w:rsid w:val="00B24A84"/>
    <w:rsid w:val="00B26A2B"/>
    <w:rsid w:val="00B26A7C"/>
    <w:rsid w:val="00B26C8B"/>
    <w:rsid w:val="00B270E4"/>
    <w:rsid w:val="00B272DC"/>
    <w:rsid w:val="00B2747D"/>
    <w:rsid w:val="00B27582"/>
    <w:rsid w:val="00B276B0"/>
    <w:rsid w:val="00B27951"/>
    <w:rsid w:val="00B27A8D"/>
    <w:rsid w:val="00B27F88"/>
    <w:rsid w:val="00B301F6"/>
    <w:rsid w:val="00B30537"/>
    <w:rsid w:val="00B3056B"/>
    <w:rsid w:val="00B30685"/>
    <w:rsid w:val="00B30969"/>
    <w:rsid w:val="00B31008"/>
    <w:rsid w:val="00B31A64"/>
    <w:rsid w:val="00B3234D"/>
    <w:rsid w:val="00B32654"/>
    <w:rsid w:val="00B34339"/>
    <w:rsid w:val="00B35979"/>
    <w:rsid w:val="00B361C0"/>
    <w:rsid w:val="00B36AEB"/>
    <w:rsid w:val="00B3701C"/>
    <w:rsid w:val="00B371EE"/>
    <w:rsid w:val="00B37915"/>
    <w:rsid w:val="00B37DEE"/>
    <w:rsid w:val="00B40195"/>
    <w:rsid w:val="00B41669"/>
    <w:rsid w:val="00B417BE"/>
    <w:rsid w:val="00B41811"/>
    <w:rsid w:val="00B4193F"/>
    <w:rsid w:val="00B419F5"/>
    <w:rsid w:val="00B41F8A"/>
    <w:rsid w:val="00B42507"/>
    <w:rsid w:val="00B42514"/>
    <w:rsid w:val="00B42728"/>
    <w:rsid w:val="00B42949"/>
    <w:rsid w:val="00B42D9D"/>
    <w:rsid w:val="00B43266"/>
    <w:rsid w:val="00B43936"/>
    <w:rsid w:val="00B4459F"/>
    <w:rsid w:val="00B446BD"/>
    <w:rsid w:val="00B447C3"/>
    <w:rsid w:val="00B448FF"/>
    <w:rsid w:val="00B451C4"/>
    <w:rsid w:val="00B452AB"/>
    <w:rsid w:val="00B456F7"/>
    <w:rsid w:val="00B457A0"/>
    <w:rsid w:val="00B460E2"/>
    <w:rsid w:val="00B46A06"/>
    <w:rsid w:val="00B46D40"/>
    <w:rsid w:val="00B47099"/>
    <w:rsid w:val="00B470DA"/>
    <w:rsid w:val="00B47807"/>
    <w:rsid w:val="00B47F1E"/>
    <w:rsid w:val="00B505FA"/>
    <w:rsid w:val="00B5066F"/>
    <w:rsid w:val="00B50915"/>
    <w:rsid w:val="00B50B8B"/>
    <w:rsid w:val="00B5157B"/>
    <w:rsid w:val="00B51911"/>
    <w:rsid w:val="00B51BAE"/>
    <w:rsid w:val="00B51D25"/>
    <w:rsid w:val="00B52109"/>
    <w:rsid w:val="00B52AD2"/>
    <w:rsid w:val="00B52F04"/>
    <w:rsid w:val="00B54190"/>
    <w:rsid w:val="00B541B5"/>
    <w:rsid w:val="00B54612"/>
    <w:rsid w:val="00B558B9"/>
    <w:rsid w:val="00B56007"/>
    <w:rsid w:val="00B5602E"/>
    <w:rsid w:val="00B56A6D"/>
    <w:rsid w:val="00B56E21"/>
    <w:rsid w:val="00B56FD4"/>
    <w:rsid w:val="00B57109"/>
    <w:rsid w:val="00B60249"/>
    <w:rsid w:val="00B60BB8"/>
    <w:rsid w:val="00B60E57"/>
    <w:rsid w:val="00B61393"/>
    <w:rsid w:val="00B6157B"/>
    <w:rsid w:val="00B61F2D"/>
    <w:rsid w:val="00B622E6"/>
    <w:rsid w:val="00B624C9"/>
    <w:rsid w:val="00B6255D"/>
    <w:rsid w:val="00B63073"/>
    <w:rsid w:val="00B6310F"/>
    <w:rsid w:val="00B63180"/>
    <w:rsid w:val="00B636F8"/>
    <w:rsid w:val="00B63B27"/>
    <w:rsid w:val="00B63D45"/>
    <w:rsid w:val="00B63FC0"/>
    <w:rsid w:val="00B641DC"/>
    <w:rsid w:val="00B6433B"/>
    <w:rsid w:val="00B64978"/>
    <w:rsid w:val="00B64AC7"/>
    <w:rsid w:val="00B65285"/>
    <w:rsid w:val="00B65527"/>
    <w:rsid w:val="00B65542"/>
    <w:rsid w:val="00B6567C"/>
    <w:rsid w:val="00B658E2"/>
    <w:rsid w:val="00B6593F"/>
    <w:rsid w:val="00B6602F"/>
    <w:rsid w:val="00B662FC"/>
    <w:rsid w:val="00B665F6"/>
    <w:rsid w:val="00B667C1"/>
    <w:rsid w:val="00B6686B"/>
    <w:rsid w:val="00B6703B"/>
    <w:rsid w:val="00B67DF9"/>
    <w:rsid w:val="00B7050C"/>
    <w:rsid w:val="00B717F9"/>
    <w:rsid w:val="00B71AC9"/>
    <w:rsid w:val="00B71BAB"/>
    <w:rsid w:val="00B71E89"/>
    <w:rsid w:val="00B71F2E"/>
    <w:rsid w:val="00B7258C"/>
    <w:rsid w:val="00B72670"/>
    <w:rsid w:val="00B72E2E"/>
    <w:rsid w:val="00B73304"/>
    <w:rsid w:val="00B73891"/>
    <w:rsid w:val="00B74B65"/>
    <w:rsid w:val="00B7514E"/>
    <w:rsid w:val="00B7567B"/>
    <w:rsid w:val="00B75DA3"/>
    <w:rsid w:val="00B76115"/>
    <w:rsid w:val="00B76814"/>
    <w:rsid w:val="00B76A25"/>
    <w:rsid w:val="00B770B5"/>
    <w:rsid w:val="00B77187"/>
    <w:rsid w:val="00B801B4"/>
    <w:rsid w:val="00B8082B"/>
    <w:rsid w:val="00B80E41"/>
    <w:rsid w:val="00B813F2"/>
    <w:rsid w:val="00B8141F"/>
    <w:rsid w:val="00B81514"/>
    <w:rsid w:val="00B815A0"/>
    <w:rsid w:val="00B815E5"/>
    <w:rsid w:val="00B81AB4"/>
    <w:rsid w:val="00B81AD6"/>
    <w:rsid w:val="00B8262D"/>
    <w:rsid w:val="00B826D6"/>
    <w:rsid w:val="00B82A80"/>
    <w:rsid w:val="00B83472"/>
    <w:rsid w:val="00B83521"/>
    <w:rsid w:val="00B836C3"/>
    <w:rsid w:val="00B83A64"/>
    <w:rsid w:val="00B848E6"/>
    <w:rsid w:val="00B8513B"/>
    <w:rsid w:val="00B85238"/>
    <w:rsid w:val="00B85772"/>
    <w:rsid w:val="00B85993"/>
    <w:rsid w:val="00B86B9F"/>
    <w:rsid w:val="00B86E84"/>
    <w:rsid w:val="00B87217"/>
    <w:rsid w:val="00B87F82"/>
    <w:rsid w:val="00B90C2C"/>
    <w:rsid w:val="00B913CD"/>
    <w:rsid w:val="00B918DF"/>
    <w:rsid w:val="00B91A98"/>
    <w:rsid w:val="00B91A99"/>
    <w:rsid w:val="00B91B63"/>
    <w:rsid w:val="00B91B9E"/>
    <w:rsid w:val="00B91E22"/>
    <w:rsid w:val="00B925E2"/>
    <w:rsid w:val="00B92B2B"/>
    <w:rsid w:val="00B92C00"/>
    <w:rsid w:val="00B93BD0"/>
    <w:rsid w:val="00B93CB9"/>
    <w:rsid w:val="00B93EA2"/>
    <w:rsid w:val="00B94537"/>
    <w:rsid w:val="00B945AA"/>
    <w:rsid w:val="00B94921"/>
    <w:rsid w:val="00B94C8B"/>
    <w:rsid w:val="00B94D7A"/>
    <w:rsid w:val="00B94FA5"/>
    <w:rsid w:val="00B95250"/>
    <w:rsid w:val="00B958DB"/>
    <w:rsid w:val="00B959ED"/>
    <w:rsid w:val="00B95B47"/>
    <w:rsid w:val="00B95E2E"/>
    <w:rsid w:val="00B96922"/>
    <w:rsid w:val="00B96AE5"/>
    <w:rsid w:val="00B96B52"/>
    <w:rsid w:val="00B9712A"/>
    <w:rsid w:val="00B97316"/>
    <w:rsid w:val="00B97A86"/>
    <w:rsid w:val="00BA00F9"/>
    <w:rsid w:val="00BA03C7"/>
    <w:rsid w:val="00BA0718"/>
    <w:rsid w:val="00BA08F2"/>
    <w:rsid w:val="00BA090F"/>
    <w:rsid w:val="00BA0CED"/>
    <w:rsid w:val="00BA1444"/>
    <w:rsid w:val="00BA1AB8"/>
    <w:rsid w:val="00BA1AEC"/>
    <w:rsid w:val="00BA1ED1"/>
    <w:rsid w:val="00BA22AB"/>
    <w:rsid w:val="00BA22DF"/>
    <w:rsid w:val="00BA2628"/>
    <w:rsid w:val="00BA2E6A"/>
    <w:rsid w:val="00BA34FE"/>
    <w:rsid w:val="00BA350C"/>
    <w:rsid w:val="00BA3553"/>
    <w:rsid w:val="00BA3835"/>
    <w:rsid w:val="00BA3B27"/>
    <w:rsid w:val="00BA3FC1"/>
    <w:rsid w:val="00BA4835"/>
    <w:rsid w:val="00BA4EA1"/>
    <w:rsid w:val="00BA4EF0"/>
    <w:rsid w:val="00BA569A"/>
    <w:rsid w:val="00BA581B"/>
    <w:rsid w:val="00BA5CEF"/>
    <w:rsid w:val="00BA5E9D"/>
    <w:rsid w:val="00BA68A1"/>
    <w:rsid w:val="00BA6D66"/>
    <w:rsid w:val="00BA7C77"/>
    <w:rsid w:val="00BB01F6"/>
    <w:rsid w:val="00BB0B9C"/>
    <w:rsid w:val="00BB148B"/>
    <w:rsid w:val="00BB16EF"/>
    <w:rsid w:val="00BB18C8"/>
    <w:rsid w:val="00BB192C"/>
    <w:rsid w:val="00BB19FF"/>
    <w:rsid w:val="00BB2665"/>
    <w:rsid w:val="00BB2CF5"/>
    <w:rsid w:val="00BB303C"/>
    <w:rsid w:val="00BB390A"/>
    <w:rsid w:val="00BB3FDF"/>
    <w:rsid w:val="00BB47E5"/>
    <w:rsid w:val="00BB48D6"/>
    <w:rsid w:val="00BB496E"/>
    <w:rsid w:val="00BB5841"/>
    <w:rsid w:val="00BB6F31"/>
    <w:rsid w:val="00BB703F"/>
    <w:rsid w:val="00BB70AF"/>
    <w:rsid w:val="00BB740F"/>
    <w:rsid w:val="00BB782C"/>
    <w:rsid w:val="00BC0413"/>
    <w:rsid w:val="00BC0D5D"/>
    <w:rsid w:val="00BC13B9"/>
    <w:rsid w:val="00BC1CFA"/>
    <w:rsid w:val="00BC23CE"/>
    <w:rsid w:val="00BC2764"/>
    <w:rsid w:val="00BC3064"/>
    <w:rsid w:val="00BC33FF"/>
    <w:rsid w:val="00BC3530"/>
    <w:rsid w:val="00BC3AC0"/>
    <w:rsid w:val="00BC3B83"/>
    <w:rsid w:val="00BC3F21"/>
    <w:rsid w:val="00BC42EB"/>
    <w:rsid w:val="00BC4497"/>
    <w:rsid w:val="00BC456B"/>
    <w:rsid w:val="00BC52DF"/>
    <w:rsid w:val="00BC57B0"/>
    <w:rsid w:val="00BC5EA5"/>
    <w:rsid w:val="00BC6052"/>
    <w:rsid w:val="00BC6090"/>
    <w:rsid w:val="00BC633C"/>
    <w:rsid w:val="00BC684D"/>
    <w:rsid w:val="00BC6A90"/>
    <w:rsid w:val="00BC722C"/>
    <w:rsid w:val="00BC7664"/>
    <w:rsid w:val="00BD094F"/>
    <w:rsid w:val="00BD0E36"/>
    <w:rsid w:val="00BD1028"/>
    <w:rsid w:val="00BD1054"/>
    <w:rsid w:val="00BD10AA"/>
    <w:rsid w:val="00BD1270"/>
    <w:rsid w:val="00BD12F6"/>
    <w:rsid w:val="00BD14F4"/>
    <w:rsid w:val="00BD1DE4"/>
    <w:rsid w:val="00BD2359"/>
    <w:rsid w:val="00BD25A2"/>
    <w:rsid w:val="00BD2685"/>
    <w:rsid w:val="00BD27D5"/>
    <w:rsid w:val="00BD28B3"/>
    <w:rsid w:val="00BD2A1E"/>
    <w:rsid w:val="00BD2B59"/>
    <w:rsid w:val="00BD2BF9"/>
    <w:rsid w:val="00BD2E2A"/>
    <w:rsid w:val="00BD317F"/>
    <w:rsid w:val="00BD3529"/>
    <w:rsid w:val="00BD3C74"/>
    <w:rsid w:val="00BD42FC"/>
    <w:rsid w:val="00BD556D"/>
    <w:rsid w:val="00BD5A55"/>
    <w:rsid w:val="00BD5E9C"/>
    <w:rsid w:val="00BD6426"/>
    <w:rsid w:val="00BD65C0"/>
    <w:rsid w:val="00BD7894"/>
    <w:rsid w:val="00BD7AEB"/>
    <w:rsid w:val="00BE1D13"/>
    <w:rsid w:val="00BE2489"/>
    <w:rsid w:val="00BE34F0"/>
    <w:rsid w:val="00BE37F1"/>
    <w:rsid w:val="00BE4B73"/>
    <w:rsid w:val="00BE6104"/>
    <w:rsid w:val="00BE61AF"/>
    <w:rsid w:val="00BE6912"/>
    <w:rsid w:val="00BE6B9F"/>
    <w:rsid w:val="00BE6E70"/>
    <w:rsid w:val="00BE705E"/>
    <w:rsid w:val="00BE7BE3"/>
    <w:rsid w:val="00BF0A93"/>
    <w:rsid w:val="00BF14E5"/>
    <w:rsid w:val="00BF17E9"/>
    <w:rsid w:val="00BF1B07"/>
    <w:rsid w:val="00BF2049"/>
    <w:rsid w:val="00BF23CF"/>
    <w:rsid w:val="00BF2733"/>
    <w:rsid w:val="00BF2CB9"/>
    <w:rsid w:val="00BF2EAD"/>
    <w:rsid w:val="00BF2FDC"/>
    <w:rsid w:val="00BF3496"/>
    <w:rsid w:val="00BF3812"/>
    <w:rsid w:val="00BF39D4"/>
    <w:rsid w:val="00BF3B19"/>
    <w:rsid w:val="00BF3C88"/>
    <w:rsid w:val="00BF3E29"/>
    <w:rsid w:val="00BF3E7F"/>
    <w:rsid w:val="00BF425F"/>
    <w:rsid w:val="00BF448F"/>
    <w:rsid w:val="00BF48D3"/>
    <w:rsid w:val="00BF58B4"/>
    <w:rsid w:val="00BF5D8F"/>
    <w:rsid w:val="00BF6567"/>
    <w:rsid w:val="00BF65ED"/>
    <w:rsid w:val="00BF67C8"/>
    <w:rsid w:val="00BF6D82"/>
    <w:rsid w:val="00BF7498"/>
    <w:rsid w:val="00BF74FF"/>
    <w:rsid w:val="00BF7F8E"/>
    <w:rsid w:val="00C01002"/>
    <w:rsid w:val="00C01849"/>
    <w:rsid w:val="00C01B3F"/>
    <w:rsid w:val="00C01E6F"/>
    <w:rsid w:val="00C01F2F"/>
    <w:rsid w:val="00C02DC8"/>
    <w:rsid w:val="00C02DE6"/>
    <w:rsid w:val="00C03138"/>
    <w:rsid w:val="00C0336B"/>
    <w:rsid w:val="00C03C8F"/>
    <w:rsid w:val="00C03EA7"/>
    <w:rsid w:val="00C0427C"/>
    <w:rsid w:val="00C045AD"/>
    <w:rsid w:val="00C04784"/>
    <w:rsid w:val="00C04E3C"/>
    <w:rsid w:val="00C050CC"/>
    <w:rsid w:val="00C0512C"/>
    <w:rsid w:val="00C05E55"/>
    <w:rsid w:val="00C060E6"/>
    <w:rsid w:val="00C0682B"/>
    <w:rsid w:val="00C06A0B"/>
    <w:rsid w:val="00C06BCE"/>
    <w:rsid w:val="00C06BF1"/>
    <w:rsid w:val="00C06DAD"/>
    <w:rsid w:val="00C07004"/>
    <w:rsid w:val="00C07D9D"/>
    <w:rsid w:val="00C10457"/>
    <w:rsid w:val="00C10584"/>
    <w:rsid w:val="00C10787"/>
    <w:rsid w:val="00C110A6"/>
    <w:rsid w:val="00C110DB"/>
    <w:rsid w:val="00C11430"/>
    <w:rsid w:val="00C11F45"/>
    <w:rsid w:val="00C1258E"/>
    <w:rsid w:val="00C127CB"/>
    <w:rsid w:val="00C1366E"/>
    <w:rsid w:val="00C13761"/>
    <w:rsid w:val="00C13A82"/>
    <w:rsid w:val="00C13B60"/>
    <w:rsid w:val="00C14C64"/>
    <w:rsid w:val="00C14CF0"/>
    <w:rsid w:val="00C14D84"/>
    <w:rsid w:val="00C15453"/>
    <w:rsid w:val="00C155A0"/>
    <w:rsid w:val="00C15AA7"/>
    <w:rsid w:val="00C15FE5"/>
    <w:rsid w:val="00C16132"/>
    <w:rsid w:val="00C162ED"/>
    <w:rsid w:val="00C164EF"/>
    <w:rsid w:val="00C175DE"/>
    <w:rsid w:val="00C1778A"/>
    <w:rsid w:val="00C20188"/>
    <w:rsid w:val="00C20274"/>
    <w:rsid w:val="00C202F2"/>
    <w:rsid w:val="00C20767"/>
    <w:rsid w:val="00C207DA"/>
    <w:rsid w:val="00C21126"/>
    <w:rsid w:val="00C22F55"/>
    <w:rsid w:val="00C238B2"/>
    <w:rsid w:val="00C23AA6"/>
    <w:rsid w:val="00C23B35"/>
    <w:rsid w:val="00C23C62"/>
    <w:rsid w:val="00C23FB4"/>
    <w:rsid w:val="00C240F7"/>
    <w:rsid w:val="00C2451A"/>
    <w:rsid w:val="00C261DF"/>
    <w:rsid w:val="00C263C2"/>
    <w:rsid w:val="00C26549"/>
    <w:rsid w:val="00C26A6B"/>
    <w:rsid w:val="00C27851"/>
    <w:rsid w:val="00C278FD"/>
    <w:rsid w:val="00C27BC4"/>
    <w:rsid w:val="00C27D2D"/>
    <w:rsid w:val="00C306AA"/>
    <w:rsid w:val="00C3132B"/>
    <w:rsid w:val="00C31456"/>
    <w:rsid w:val="00C31D6E"/>
    <w:rsid w:val="00C32130"/>
    <w:rsid w:val="00C326E3"/>
    <w:rsid w:val="00C328B9"/>
    <w:rsid w:val="00C32F3E"/>
    <w:rsid w:val="00C3348A"/>
    <w:rsid w:val="00C3353D"/>
    <w:rsid w:val="00C3359F"/>
    <w:rsid w:val="00C343C7"/>
    <w:rsid w:val="00C3457C"/>
    <w:rsid w:val="00C34AFC"/>
    <w:rsid w:val="00C3559D"/>
    <w:rsid w:val="00C355C0"/>
    <w:rsid w:val="00C357C3"/>
    <w:rsid w:val="00C3584C"/>
    <w:rsid w:val="00C3585F"/>
    <w:rsid w:val="00C35977"/>
    <w:rsid w:val="00C359E0"/>
    <w:rsid w:val="00C36EF2"/>
    <w:rsid w:val="00C3733C"/>
    <w:rsid w:val="00C3780E"/>
    <w:rsid w:val="00C37ABC"/>
    <w:rsid w:val="00C400DF"/>
    <w:rsid w:val="00C402EC"/>
    <w:rsid w:val="00C40743"/>
    <w:rsid w:val="00C416D5"/>
    <w:rsid w:val="00C418FE"/>
    <w:rsid w:val="00C41933"/>
    <w:rsid w:val="00C41CA8"/>
    <w:rsid w:val="00C41E92"/>
    <w:rsid w:val="00C42000"/>
    <w:rsid w:val="00C42002"/>
    <w:rsid w:val="00C4203E"/>
    <w:rsid w:val="00C424F5"/>
    <w:rsid w:val="00C42557"/>
    <w:rsid w:val="00C425D6"/>
    <w:rsid w:val="00C432FE"/>
    <w:rsid w:val="00C438A8"/>
    <w:rsid w:val="00C43CFD"/>
    <w:rsid w:val="00C43ED3"/>
    <w:rsid w:val="00C44353"/>
    <w:rsid w:val="00C44A69"/>
    <w:rsid w:val="00C44F17"/>
    <w:rsid w:val="00C44F5C"/>
    <w:rsid w:val="00C450D7"/>
    <w:rsid w:val="00C45603"/>
    <w:rsid w:val="00C46452"/>
    <w:rsid w:val="00C46880"/>
    <w:rsid w:val="00C46D1A"/>
    <w:rsid w:val="00C4728A"/>
    <w:rsid w:val="00C47502"/>
    <w:rsid w:val="00C47623"/>
    <w:rsid w:val="00C50224"/>
    <w:rsid w:val="00C50855"/>
    <w:rsid w:val="00C50D1B"/>
    <w:rsid w:val="00C51396"/>
    <w:rsid w:val="00C52B9A"/>
    <w:rsid w:val="00C53238"/>
    <w:rsid w:val="00C5328E"/>
    <w:rsid w:val="00C537CF"/>
    <w:rsid w:val="00C53C90"/>
    <w:rsid w:val="00C546A2"/>
    <w:rsid w:val="00C54903"/>
    <w:rsid w:val="00C54A57"/>
    <w:rsid w:val="00C54F39"/>
    <w:rsid w:val="00C55B8D"/>
    <w:rsid w:val="00C55EA0"/>
    <w:rsid w:val="00C5618E"/>
    <w:rsid w:val="00C566D7"/>
    <w:rsid w:val="00C567DA"/>
    <w:rsid w:val="00C569A7"/>
    <w:rsid w:val="00C570DA"/>
    <w:rsid w:val="00C57E9C"/>
    <w:rsid w:val="00C607E6"/>
    <w:rsid w:val="00C6088B"/>
    <w:rsid w:val="00C60D3C"/>
    <w:rsid w:val="00C62247"/>
    <w:rsid w:val="00C62A87"/>
    <w:rsid w:val="00C6327F"/>
    <w:rsid w:val="00C63306"/>
    <w:rsid w:val="00C6460A"/>
    <w:rsid w:val="00C64667"/>
    <w:rsid w:val="00C64A23"/>
    <w:rsid w:val="00C64E97"/>
    <w:rsid w:val="00C65354"/>
    <w:rsid w:val="00C65E05"/>
    <w:rsid w:val="00C65ED2"/>
    <w:rsid w:val="00C66460"/>
    <w:rsid w:val="00C664BA"/>
    <w:rsid w:val="00C66701"/>
    <w:rsid w:val="00C66C1A"/>
    <w:rsid w:val="00C66DAA"/>
    <w:rsid w:val="00C66FD3"/>
    <w:rsid w:val="00C67157"/>
    <w:rsid w:val="00C6735A"/>
    <w:rsid w:val="00C67390"/>
    <w:rsid w:val="00C6754F"/>
    <w:rsid w:val="00C67BC9"/>
    <w:rsid w:val="00C67C3E"/>
    <w:rsid w:val="00C67CC3"/>
    <w:rsid w:val="00C67EA2"/>
    <w:rsid w:val="00C70DF8"/>
    <w:rsid w:val="00C711BA"/>
    <w:rsid w:val="00C71833"/>
    <w:rsid w:val="00C71D31"/>
    <w:rsid w:val="00C72FB9"/>
    <w:rsid w:val="00C73267"/>
    <w:rsid w:val="00C73412"/>
    <w:rsid w:val="00C73479"/>
    <w:rsid w:val="00C73605"/>
    <w:rsid w:val="00C739BE"/>
    <w:rsid w:val="00C73C01"/>
    <w:rsid w:val="00C73DAD"/>
    <w:rsid w:val="00C73F51"/>
    <w:rsid w:val="00C74D1D"/>
    <w:rsid w:val="00C74F33"/>
    <w:rsid w:val="00C754BE"/>
    <w:rsid w:val="00C75F03"/>
    <w:rsid w:val="00C768B7"/>
    <w:rsid w:val="00C77C2A"/>
    <w:rsid w:val="00C80044"/>
    <w:rsid w:val="00C80374"/>
    <w:rsid w:val="00C808BE"/>
    <w:rsid w:val="00C80BE6"/>
    <w:rsid w:val="00C80C5A"/>
    <w:rsid w:val="00C80EEF"/>
    <w:rsid w:val="00C81954"/>
    <w:rsid w:val="00C81E4C"/>
    <w:rsid w:val="00C820B7"/>
    <w:rsid w:val="00C8256F"/>
    <w:rsid w:val="00C82E71"/>
    <w:rsid w:val="00C83179"/>
    <w:rsid w:val="00C8318E"/>
    <w:rsid w:val="00C84059"/>
    <w:rsid w:val="00C855FE"/>
    <w:rsid w:val="00C85656"/>
    <w:rsid w:val="00C85FD6"/>
    <w:rsid w:val="00C90519"/>
    <w:rsid w:val="00C9094A"/>
    <w:rsid w:val="00C90DF5"/>
    <w:rsid w:val="00C90F02"/>
    <w:rsid w:val="00C9123C"/>
    <w:rsid w:val="00C913D8"/>
    <w:rsid w:val="00C9169E"/>
    <w:rsid w:val="00C916FE"/>
    <w:rsid w:val="00C92858"/>
    <w:rsid w:val="00C92D10"/>
    <w:rsid w:val="00C92D82"/>
    <w:rsid w:val="00C9316B"/>
    <w:rsid w:val="00C93746"/>
    <w:rsid w:val="00C938D1"/>
    <w:rsid w:val="00C93FEE"/>
    <w:rsid w:val="00C943EF"/>
    <w:rsid w:val="00C94762"/>
    <w:rsid w:val="00C947F1"/>
    <w:rsid w:val="00C94C0D"/>
    <w:rsid w:val="00C9535E"/>
    <w:rsid w:val="00C96FC5"/>
    <w:rsid w:val="00C977F3"/>
    <w:rsid w:val="00C97E02"/>
    <w:rsid w:val="00CA04B2"/>
    <w:rsid w:val="00CA0750"/>
    <w:rsid w:val="00CA0A8C"/>
    <w:rsid w:val="00CA1197"/>
    <w:rsid w:val="00CA28C3"/>
    <w:rsid w:val="00CA3276"/>
    <w:rsid w:val="00CA3652"/>
    <w:rsid w:val="00CA3704"/>
    <w:rsid w:val="00CA39DA"/>
    <w:rsid w:val="00CA3B10"/>
    <w:rsid w:val="00CA3B88"/>
    <w:rsid w:val="00CA3DBC"/>
    <w:rsid w:val="00CA40A1"/>
    <w:rsid w:val="00CA4D26"/>
    <w:rsid w:val="00CA5436"/>
    <w:rsid w:val="00CA559A"/>
    <w:rsid w:val="00CA5A9E"/>
    <w:rsid w:val="00CA61AE"/>
    <w:rsid w:val="00CA6FC3"/>
    <w:rsid w:val="00CA7C9B"/>
    <w:rsid w:val="00CB0125"/>
    <w:rsid w:val="00CB07CA"/>
    <w:rsid w:val="00CB0B15"/>
    <w:rsid w:val="00CB1147"/>
    <w:rsid w:val="00CB11EC"/>
    <w:rsid w:val="00CB1412"/>
    <w:rsid w:val="00CB1586"/>
    <w:rsid w:val="00CB18FB"/>
    <w:rsid w:val="00CB1CB7"/>
    <w:rsid w:val="00CB1EE5"/>
    <w:rsid w:val="00CB1FB1"/>
    <w:rsid w:val="00CB21C6"/>
    <w:rsid w:val="00CB222C"/>
    <w:rsid w:val="00CB23AD"/>
    <w:rsid w:val="00CB263E"/>
    <w:rsid w:val="00CB3437"/>
    <w:rsid w:val="00CB3BE2"/>
    <w:rsid w:val="00CB4146"/>
    <w:rsid w:val="00CB418B"/>
    <w:rsid w:val="00CB47C6"/>
    <w:rsid w:val="00CB4AFB"/>
    <w:rsid w:val="00CB5D17"/>
    <w:rsid w:val="00CB60C4"/>
    <w:rsid w:val="00CB6A2D"/>
    <w:rsid w:val="00CB6CD6"/>
    <w:rsid w:val="00CB7A6B"/>
    <w:rsid w:val="00CC00EB"/>
    <w:rsid w:val="00CC05E3"/>
    <w:rsid w:val="00CC0731"/>
    <w:rsid w:val="00CC0A45"/>
    <w:rsid w:val="00CC0BC4"/>
    <w:rsid w:val="00CC0E1C"/>
    <w:rsid w:val="00CC0FA7"/>
    <w:rsid w:val="00CC18DF"/>
    <w:rsid w:val="00CC1A73"/>
    <w:rsid w:val="00CC1C8E"/>
    <w:rsid w:val="00CC23A0"/>
    <w:rsid w:val="00CC2A53"/>
    <w:rsid w:val="00CC2E28"/>
    <w:rsid w:val="00CC3A27"/>
    <w:rsid w:val="00CC4443"/>
    <w:rsid w:val="00CC4B9F"/>
    <w:rsid w:val="00CC4C7A"/>
    <w:rsid w:val="00CC4F13"/>
    <w:rsid w:val="00CC539F"/>
    <w:rsid w:val="00CC5931"/>
    <w:rsid w:val="00CC5F5A"/>
    <w:rsid w:val="00CC5FEC"/>
    <w:rsid w:val="00CC6175"/>
    <w:rsid w:val="00CC6C9F"/>
    <w:rsid w:val="00CC718C"/>
    <w:rsid w:val="00CC722A"/>
    <w:rsid w:val="00CC732D"/>
    <w:rsid w:val="00CC752F"/>
    <w:rsid w:val="00CC7E60"/>
    <w:rsid w:val="00CD035B"/>
    <w:rsid w:val="00CD04DE"/>
    <w:rsid w:val="00CD1059"/>
    <w:rsid w:val="00CD14EB"/>
    <w:rsid w:val="00CD18BC"/>
    <w:rsid w:val="00CD1B3F"/>
    <w:rsid w:val="00CD1BE3"/>
    <w:rsid w:val="00CD1DE0"/>
    <w:rsid w:val="00CD37E6"/>
    <w:rsid w:val="00CD3F27"/>
    <w:rsid w:val="00CD46D5"/>
    <w:rsid w:val="00CD4F20"/>
    <w:rsid w:val="00CD6698"/>
    <w:rsid w:val="00CD6D19"/>
    <w:rsid w:val="00CD6D6F"/>
    <w:rsid w:val="00CD7087"/>
    <w:rsid w:val="00CD747C"/>
    <w:rsid w:val="00CD78D5"/>
    <w:rsid w:val="00CE05C5"/>
    <w:rsid w:val="00CE0A09"/>
    <w:rsid w:val="00CE0F7F"/>
    <w:rsid w:val="00CE1600"/>
    <w:rsid w:val="00CE1901"/>
    <w:rsid w:val="00CE1C95"/>
    <w:rsid w:val="00CE1D20"/>
    <w:rsid w:val="00CE21B6"/>
    <w:rsid w:val="00CE2418"/>
    <w:rsid w:val="00CE256A"/>
    <w:rsid w:val="00CE2943"/>
    <w:rsid w:val="00CE29C3"/>
    <w:rsid w:val="00CE3090"/>
    <w:rsid w:val="00CE331A"/>
    <w:rsid w:val="00CE33CC"/>
    <w:rsid w:val="00CE40D0"/>
    <w:rsid w:val="00CE4CC4"/>
    <w:rsid w:val="00CE5001"/>
    <w:rsid w:val="00CE5499"/>
    <w:rsid w:val="00CE570F"/>
    <w:rsid w:val="00CE5888"/>
    <w:rsid w:val="00CE5BC0"/>
    <w:rsid w:val="00CE5D36"/>
    <w:rsid w:val="00CE6208"/>
    <w:rsid w:val="00CE654B"/>
    <w:rsid w:val="00CE6C96"/>
    <w:rsid w:val="00CE6F5E"/>
    <w:rsid w:val="00CE7656"/>
    <w:rsid w:val="00CE7D88"/>
    <w:rsid w:val="00CE7EEB"/>
    <w:rsid w:val="00CF061F"/>
    <w:rsid w:val="00CF1108"/>
    <w:rsid w:val="00CF18EB"/>
    <w:rsid w:val="00CF194F"/>
    <w:rsid w:val="00CF24E3"/>
    <w:rsid w:val="00CF25F1"/>
    <w:rsid w:val="00CF29C2"/>
    <w:rsid w:val="00CF2DB1"/>
    <w:rsid w:val="00CF2F75"/>
    <w:rsid w:val="00CF304C"/>
    <w:rsid w:val="00CF3524"/>
    <w:rsid w:val="00CF35D7"/>
    <w:rsid w:val="00CF3E8F"/>
    <w:rsid w:val="00CF4562"/>
    <w:rsid w:val="00CF4784"/>
    <w:rsid w:val="00CF4B80"/>
    <w:rsid w:val="00CF52B2"/>
    <w:rsid w:val="00CF536B"/>
    <w:rsid w:val="00CF622F"/>
    <w:rsid w:val="00CF6922"/>
    <w:rsid w:val="00CF7171"/>
    <w:rsid w:val="00D005CD"/>
    <w:rsid w:val="00D0061F"/>
    <w:rsid w:val="00D01732"/>
    <w:rsid w:val="00D0175F"/>
    <w:rsid w:val="00D01F46"/>
    <w:rsid w:val="00D02936"/>
    <w:rsid w:val="00D034D8"/>
    <w:rsid w:val="00D035D7"/>
    <w:rsid w:val="00D03E8F"/>
    <w:rsid w:val="00D049F6"/>
    <w:rsid w:val="00D04D02"/>
    <w:rsid w:val="00D05033"/>
    <w:rsid w:val="00D05A33"/>
    <w:rsid w:val="00D05D26"/>
    <w:rsid w:val="00D06603"/>
    <w:rsid w:val="00D06873"/>
    <w:rsid w:val="00D06E2F"/>
    <w:rsid w:val="00D07119"/>
    <w:rsid w:val="00D07256"/>
    <w:rsid w:val="00D077D3"/>
    <w:rsid w:val="00D07D55"/>
    <w:rsid w:val="00D07ECE"/>
    <w:rsid w:val="00D07F34"/>
    <w:rsid w:val="00D10259"/>
    <w:rsid w:val="00D102E3"/>
    <w:rsid w:val="00D10626"/>
    <w:rsid w:val="00D1105D"/>
    <w:rsid w:val="00D1147F"/>
    <w:rsid w:val="00D11D8C"/>
    <w:rsid w:val="00D12BB8"/>
    <w:rsid w:val="00D12CD9"/>
    <w:rsid w:val="00D133A0"/>
    <w:rsid w:val="00D138A4"/>
    <w:rsid w:val="00D139BF"/>
    <w:rsid w:val="00D13CCD"/>
    <w:rsid w:val="00D149E2"/>
    <w:rsid w:val="00D14C62"/>
    <w:rsid w:val="00D14E88"/>
    <w:rsid w:val="00D15645"/>
    <w:rsid w:val="00D15FC0"/>
    <w:rsid w:val="00D16195"/>
    <w:rsid w:val="00D16C7C"/>
    <w:rsid w:val="00D17B0B"/>
    <w:rsid w:val="00D20007"/>
    <w:rsid w:val="00D2003E"/>
    <w:rsid w:val="00D20EA3"/>
    <w:rsid w:val="00D210AC"/>
    <w:rsid w:val="00D21324"/>
    <w:rsid w:val="00D2147B"/>
    <w:rsid w:val="00D21FCE"/>
    <w:rsid w:val="00D2208E"/>
    <w:rsid w:val="00D224B8"/>
    <w:rsid w:val="00D22F63"/>
    <w:rsid w:val="00D23389"/>
    <w:rsid w:val="00D235A3"/>
    <w:rsid w:val="00D23B91"/>
    <w:rsid w:val="00D24454"/>
    <w:rsid w:val="00D24673"/>
    <w:rsid w:val="00D2481F"/>
    <w:rsid w:val="00D24ADB"/>
    <w:rsid w:val="00D253F2"/>
    <w:rsid w:val="00D26197"/>
    <w:rsid w:val="00D2669D"/>
    <w:rsid w:val="00D26A45"/>
    <w:rsid w:val="00D26B33"/>
    <w:rsid w:val="00D26FB2"/>
    <w:rsid w:val="00D270DF"/>
    <w:rsid w:val="00D27796"/>
    <w:rsid w:val="00D27B39"/>
    <w:rsid w:val="00D27B4A"/>
    <w:rsid w:val="00D27C6E"/>
    <w:rsid w:val="00D302CF"/>
    <w:rsid w:val="00D307F1"/>
    <w:rsid w:val="00D30A0B"/>
    <w:rsid w:val="00D30D3B"/>
    <w:rsid w:val="00D3121D"/>
    <w:rsid w:val="00D312D3"/>
    <w:rsid w:val="00D31932"/>
    <w:rsid w:val="00D31E6F"/>
    <w:rsid w:val="00D32873"/>
    <w:rsid w:val="00D32EFC"/>
    <w:rsid w:val="00D331D8"/>
    <w:rsid w:val="00D33A08"/>
    <w:rsid w:val="00D33C9E"/>
    <w:rsid w:val="00D33E66"/>
    <w:rsid w:val="00D340B6"/>
    <w:rsid w:val="00D34F2A"/>
    <w:rsid w:val="00D3531F"/>
    <w:rsid w:val="00D356ED"/>
    <w:rsid w:val="00D35D10"/>
    <w:rsid w:val="00D3605E"/>
    <w:rsid w:val="00D36121"/>
    <w:rsid w:val="00D365EA"/>
    <w:rsid w:val="00D36894"/>
    <w:rsid w:val="00D36D00"/>
    <w:rsid w:val="00D372EB"/>
    <w:rsid w:val="00D372F9"/>
    <w:rsid w:val="00D40208"/>
    <w:rsid w:val="00D41111"/>
    <w:rsid w:val="00D4123D"/>
    <w:rsid w:val="00D41723"/>
    <w:rsid w:val="00D41BE7"/>
    <w:rsid w:val="00D41F6B"/>
    <w:rsid w:val="00D42899"/>
    <w:rsid w:val="00D4293D"/>
    <w:rsid w:val="00D42CD0"/>
    <w:rsid w:val="00D42D04"/>
    <w:rsid w:val="00D43361"/>
    <w:rsid w:val="00D4385A"/>
    <w:rsid w:val="00D438C3"/>
    <w:rsid w:val="00D43E58"/>
    <w:rsid w:val="00D43E9F"/>
    <w:rsid w:val="00D44309"/>
    <w:rsid w:val="00D44BD3"/>
    <w:rsid w:val="00D45FD9"/>
    <w:rsid w:val="00D472CD"/>
    <w:rsid w:val="00D508EF"/>
    <w:rsid w:val="00D51326"/>
    <w:rsid w:val="00D51A3C"/>
    <w:rsid w:val="00D52B74"/>
    <w:rsid w:val="00D536E9"/>
    <w:rsid w:val="00D5377E"/>
    <w:rsid w:val="00D5399D"/>
    <w:rsid w:val="00D53F51"/>
    <w:rsid w:val="00D5404D"/>
    <w:rsid w:val="00D54290"/>
    <w:rsid w:val="00D550FF"/>
    <w:rsid w:val="00D555F6"/>
    <w:rsid w:val="00D55F8E"/>
    <w:rsid w:val="00D562D4"/>
    <w:rsid w:val="00D56605"/>
    <w:rsid w:val="00D568FA"/>
    <w:rsid w:val="00D56938"/>
    <w:rsid w:val="00D56CBD"/>
    <w:rsid w:val="00D5760E"/>
    <w:rsid w:val="00D5762F"/>
    <w:rsid w:val="00D5765E"/>
    <w:rsid w:val="00D57675"/>
    <w:rsid w:val="00D57709"/>
    <w:rsid w:val="00D57AB5"/>
    <w:rsid w:val="00D57DEA"/>
    <w:rsid w:val="00D6002F"/>
    <w:rsid w:val="00D60464"/>
    <w:rsid w:val="00D606ED"/>
    <w:rsid w:val="00D60959"/>
    <w:rsid w:val="00D60C46"/>
    <w:rsid w:val="00D6118E"/>
    <w:rsid w:val="00D62A49"/>
    <w:rsid w:val="00D63491"/>
    <w:rsid w:val="00D6383D"/>
    <w:rsid w:val="00D63CC2"/>
    <w:rsid w:val="00D6433F"/>
    <w:rsid w:val="00D6442A"/>
    <w:rsid w:val="00D6453F"/>
    <w:rsid w:val="00D649AD"/>
    <w:rsid w:val="00D64ED1"/>
    <w:rsid w:val="00D6591D"/>
    <w:rsid w:val="00D65AE8"/>
    <w:rsid w:val="00D65BFD"/>
    <w:rsid w:val="00D6646E"/>
    <w:rsid w:val="00D66656"/>
    <w:rsid w:val="00D66847"/>
    <w:rsid w:val="00D66BB1"/>
    <w:rsid w:val="00D67570"/>
    <w:rsid w:val="00D67828"/>
    <w:rsid w:val="00D67CA5"/>
    <w:rsid w:val="00D71AC9"/>
    <w:rsid w:val="00D71B1A"/>
    <w:rsid w:val="00D72247"/>
    <w:rsid w:val="00D73663"/>
    <w:rsid w:val="00D738EA"/>
    <w:rsid w:val="00D73EBD"/>
    <w:rsid w:val="00D7410E"/>
    <w:rsid w:val="00D744BD"/>
    <w:rsid w:val="00D7474C"/>
    <w:rsid w:val="00D74DBC"/>
    <w:rsid w:val="00D74FFF"/>
    <w:rsid w:val="00D750AF"/>
    <w:rsid w:val="00D75CB7"/>
    <w:rsid w:val="00D75CFD"/>
    <w:rsid w:val="00D75DC8"/>
    <w:rsid w:val="00D774F2"/>
    <w:rsid w:val="00D778E8"/>
    <w:rsid w:val="00D77A35"/>
    <w:rsid w:val="00D77AF3"/>
    <w:rsid w:val="00D80B5B"/>
    <w:rsid w:val="00D812EB"/>
    <w:rsid w:val="00D81425"/>
    <w:rsid w:val="00D816B7"/>
    <w:rsid w:val="00D818D6"/>
    <w:rsid w:val="00D81951"/>
    <w:rsid w:val="00D81952"/>
    <w:rsid w:val="00D81D8F"/>
    <w:rsid w:val="00D81DDA"/>
    <w:rsid w:val="00D84300"/>
    <w:rsid w:val="00D85084"/>
    <w:rsid w:val="00D86548"/>
    <w:rsid w:val="00D87E9C"/>
    <w:rsid w:val="00D90703"/>
    <w:rsid w:val="00D90A08"/>
    <w:rsid w:val="00D90CA2"/>
    <w:rsid w:val="00D90DB1"/>
    <w:rsid w:val="00D90F75"/>
    <w:rsid w:val="00D91021"/>
    <w:rsid w:val="00D91A0F"/>
    <w:rsid w:val="00D91AFA"/>
    <w:rsid w:val="00D91EB0"/>
    <w:rsid w:val="00D92123"/>
    <w:rsid w:val="00D923AD"/>
    <w:rsid w:val="00D928A7"/>
    <w:rsid w:val="00D92CB0"/>
    <w:rsid w:val="00D93205"/>
    <w:rsid w:val="00D9322C"/>
    <w:rsid w:val="00D93707"/>
    <w:rsid w:val="00D94907"/>
    <w:rsid w:val="00D94912"/>
    <w:rsid w:val="00D94B21"/>
    <w:rsid w:val="00D94ED8"/>
    <w:rsid w:val="00D94F72"/>
    <w:rsid w:val="00D950F0"/>
    <w:rsid w:val="00D95A94"/>
    <w:rsid w:val="00D95D8A"/>
    <w:rsid w:val="00D96038"/>
    <w:rsid w:val="00D96B32"/>
    <w:rsid w:val="00D96DC8"/>
    <w:rsid w:val="00D97050"/>
    <w:rsid w:val="00D9716A"/>
    <w:rsid w:val="00D971B4"/>
    <w:rsid w:val="00D974EC"/>
    <w:rsid w:val="00D97976"/>
    <w:rsid w:val="00D97C89"/>
    <w:rsid w:val="00DA03C5"/>
    <w:rsid w:val="00DA0799"/>
    <w:rsid w:val="00DA1562"/>
    <w:rsid w:val="00DA184B"/>
    <w:rsid w:val="00DA1945"/>
    <w:rsid w:val="00DA19E1"/>
    <w:rsid w:val="00DA1D5C"/>
    <w:rsid w:val="00DA32C0"/>
    <w:rsid w:val="00DA3898"/>
    <w:rsid w:val="00DA39B2"/>
    <w:rsid w:val="00DA3E4E"/>
    <w:rsid w:val="00DA483F"/>
    <w:rsid w:val="00DA4B82"/>
    <w:rsid w:val="00DA4C23"/>
    <w:rsid w:val="00DA5606"/>
    <w:rsid w:val="00DA5A37"/>
    <w:rsid w:val="00DA5A6A"/>
    <w:rsid w:val="00DB0009"/>
    <w:rsid w:val="00DB0F56"/>
    <w:rsid w:val="00DB1135"/>
    <w:rsid w:val="00DB1623"/>
    <w:rsid w:val="00DB18C1"/>
    <w:rsid w:val="00DB1ABD"/>
    <w:rsid w:val="00DB242F"/>
    <w:rsid w:val="00DB28F9"/>
    <w:rsid w:val="00DB2B92"/>
    <w:rsid w:val="00DB3435"/>
    <w:rsid w:val="00DB357B"/>
    <w:rsid w:val="00DB3817"/>
    <w:rsid w:val="00DB3BAA"/>
    <w:rsid w:val="00DB3F01"/>
    <w:rsid w:val="00DB44E8"/>
    <w:rsid w:val="00DB48B8"/>
    <w:rsid w:val="00DB53CE"/>
    <w:rsid w:val="00DB5E88"/>
    <w:rsid w:val="00DB63C6"/>
    <w:rsid w:val="00DB6579"/>
    <w:rsid w:val="00DB65F3"/>
    <w:rsid w:val="00DB6660"/>
    <w:rsid w:val="00DB6A8B"/>
    <w:rsid w:val="00DB6D16"/>
    <w:rsid w:val="00DB6FEC"/>
    <w:rsid w:val="00DB7848"/>
    <w:rsid w:val="00DC05C6"/>
    <w:rsid w:val="00DC07CA"/>
    <w:rsid w:val="00DC0D3D"/>
    <w:rsid w:val="00DC0E8C"/>
    <w:rsid w:val="00DC14B7"/>
    <w:rsid w:val="00DC1709"/>
    <w:rsid w:val="00DC186C"/>
    <w:rsid w:val="00DC1909"/>
    <w:rsid w:val="00DC1AA5"/>
    <w:rsid w:val="00DC1EB7"/>
    <w:rsid w:val="00DC26D7"/>
    <w:rsid w:val="00DC2885"/>
    <w:rsid w:val="00DC2A44"/>
    <w:rsid w:val="00DC2B61"/>
    <w:rsid w:val="00DC2F4D"/>
    <w:rsid w:val="00DC3689"/>
    <w:rsid w:val="00DC4507"/>
    <w:rsid w:val="00DC556E"/>
    <w:rsid w:val="00DC558A"/>
    <w:rsid w:val="00DC5760"/>
    <w:rsid w:val="00DC5C6B"/>
    <w:rsid w:val="00DC707C"/>
    <w:rsid w:val="00DC78CC"/>
    <w:rsid w:val="00DC7D98"/>
    <w:rsid w:val="00DD030F"/>
    <w:rsid w:val="00DD0E44"/>
    <w:rsid w:val="00DD0F43"/>
    <w:rsid w:val="00DD1DD0"/>
    <w:rsid w:val="00DD1E47"/>
    <w:rsid w:val="00DD237C"/>
    <w:rsid w:val="00DD24A0"/>
    <w:rsid w:val="00DD29A5"/>
    <w:rsid w:val="00DD348C"/>
    <w:rsid w:val="00DD3A69"/>
    <w:rsid w:val="00DD3BF4"/>
    <w:rsid w:val="00DD3C26"/>
    <w:rsid w:val="00DD46CE"/>
    <w:rsid w:val="00DD4E27"/>
    <w:rsid w:val="00DD4E91"/>
    <w:rsid w:val="00DD5682"/>
    <w:rsid w:val="00DD5C35"/>
    <w:rsid w:val="00DD5C5F"/>
    <w:rsid w:val="00DD6022"/>
    <w:rsid w:val="00DD6B85"/>
    <w:rsid w:val="00DD6F47"/>
    <w:rsid w:val="00DD6FB0"/>
    <w:rsid w:val="00DD705D"/>
    <w:rsid w:val="00DD711A"/>
    <w:rsid w:val="00DD7566"/>
    <w:rsid w:val="00DE0462"/>
    <w:rsid w:val="00DE04AC"/>
    <w:rsid w:val="00DE1082"/>
    <w:rsid w:val="00DE1499"/>
    <w:rsid w:val="00DE15EC"/>
    <w:rsid w:val="00DE1603"/>
    <w:rsid w:val="00DE29E4"/>
    <w:rsid w:val="00DE2A44"/>
    <w:rsid w:val="00DE2DF4"/>
    <w:rsid w:val="00DE32FB"/>
    <w:rsid w:val="00DE3342"/>
    <w:rsid w:val="00DE3D1A"/>
    <w:rsid w:val="00DE47D3"/>
    <w:rsid w:val="00DE483F"/>
    <w:rsid w:val="00DE5206"/>
    <w:rsid w:val="00DE5250"/>
    <w:rsid w:val="00DE52DC"/>
    <w:rsid w:val="00DE58FD"/>
    <w:rsid w:val="00DE592D"/>
    <w:rsid w:val="00DE595D"/>
    <w:rsid w:val="00DE6978"/>
    <w:rsid w:val="00DE7D44"/>
    <w:rsid w:val="00DE7EFF"/>
    <w:rsid w:val="00DF0564"/>
    <w:rsid w:val="00DF0CD6"/>
    <w:rsid w:val="00DF0CDC"/>
    <w:rsid w:val="00DF11DF"/>
    <w:rsid w:val="00DF2453"/>
    <w:rsid w:val="00DF2907"/>
    <w:rsid w:val="00DF3371"/>
    <w:rsid w:val="00DF3755"/>
    <w:rsid w:val="00DF3782"/>
    <w:rsid w:val="00DF38B0"/>
    <w:rsid w:val="00DF3953"/>
    <w:rsid w:val="00DF39A1"/>
    <w:rsid w:val="00DF3E16"/>
    <w:rsid w:val="00DF4013"/>
    <w:rsid w:val="00DF4220"/>
    <w:rsid w:val="00DF480E"/>
    <w:rsid w:val="00DF4E2A"/>
    <w:rsid w:val="00DF4FBD"/>
    <w:rsid w:val="00DF591B"/>
    <w:rsid w:val="00DF6142"/>
    <w:rsid w:val="00DF67E2"/>
    <w:rsid w:val="00DF695A"/>
    <w:rsid w:val="00DF6E55"/>
    <w:rsid w:val="00DF74C2"/>
    <w:rsid w:val="00DF77E4"/>
    <w:rsid w:val="00DF7D53"/>
    <w:rsid w:val="00E00EE7"/>
    <w:rsid w:val="00E0108F"/>
    <w:rsid w:val="00E0136A"/>
    <w:rsid w:val="00E01840"/>
    <w:rsid w:val="00E0191E"/>
    <w:rsid w:val="00E01A5C"/>
    <w:rsid w:val="00E01BCB"/>
    <w:rsid w:val="00E01D53"/>
    <w:rsid w:val="00E01DB6"/>
    <w:rsid w:val="00E02D8A"/>
    <w:rsid w:val="00E02F5D"/>
    <w:rsid w:val="00E039F1"/>
    <w:rsid w:val="00E03A52"/>
    <w:rsid w:val="00E03A81"/>
    <w:rsid w:val="00E03EB8"/>
    <w:rsid w:val="00E05034"/>
    <w:rsid w:val="00E054DD"/>
    <w:rsid w:val="00E0654A"/>
    <w:rsid w:val="00E06747"/>
    <w:rsid w:val="00E068F1"/>
    <w:rsid w:val="00E06B02"/>
    <w:rsid w:val="00E06F42"/>
    <w:rsid w:val="00E073A4"/>
    <w:rsid w:val="00E07A8C"/>
    <w:rsid w:val="00E07CB3"/>
    <w:rsid w:val="00E07E79"/>
    <w:rsid w:val="00E10010"/>
    <w:rsid w:val="00E10A42"/>
    <w:rsid w:val="00E113EC"/>
    <w:rsid w:val="00E11551"/>
    <w:rsid w:val="00E11A70"/>
    <w:rsid w:val="00E11B5D"/>
    <w:rsid w:val="00E121BB"/>
    <w:rsid w:val="00E12475"/>
    <w:rsid w:val="00E13910"/>
    <w:rsid w:val="00E148D0"/>
    <w:rsid w:val="00E14C4B"/>
    <w:rsid w:val="00E15CDC"/>
    <w:rsid w:val="00E1608D"/>
    <w:rsid w:val="00E17362"/>
    <w:rsid w:val="00E177D1"/>
    <w:rsid w:val="00E178C7"/>
    <w:rsid w:val="00E17E23"/>
    <w:rsid w:val="00E17E89"/>
    <w:rsid w:val="00E17F06"/>
    <w:rsid w:val="00E2047E"/>
    <w:rsid w:val="00E20704"/>
    <w:rsid w:val="00E20B22"/>
    <w:rsid w:val="00E20C32"/>
    <w:rsid w:val="00E20E4B"/>
    <w:rsid w:val="00E210A4"/>
    <w:rsid w:val="00E21603"/>
    <w:rsid w:val="00E217D3"/>
    <w:rsid w:val="00E22121"/>
    <w:rsid w:val="00E22C54"/>
    <w:rsid w:val="00E23863"/>
    <w:rsid w:val="00E23B13"/>
    <w:rsid w:val="00E23D17"/>
    <w:rsid w:val="00E2434E"/>
    <w:rsid w:val="00E243C9"/>
    <w:rsid w:val="00E249F3"/>
    <w:rsid w:val="00E24C86"/>
    <w:rsid w:val="00E24D84"/>
    <w:rsid w:val="00E253D9"/>
    <w:rsid w:val="00E25543"/>
    <w:rsid w:val="00E2590F"/>
    <w:rsid w:val="00E26106"/>
    <w:rsid w:val="00E262B4"/>
    <w:rsid w:val="00E26512"/>
    <w:rsid w:val="00E26C15"/>
    <w:rsid w:val="00E27229"/>
    <w:rsid w:val="00E274F8"/>
    <w:rsid w:val="00E27700"/>
    <w:rsid w:val="00E27724"/>
    <w:rsid w:val="00E278CE"/>
    <w:rsid w:val="00E27A95"/>
    <w:rsid w:val="00E27BA5"/>
    <w:rsid w:val="00E27CDC"/>
    <w:rsid w:val="00E27FD3"/>
    <w:rsid w:val="00E31002"/>
    <w:rsid w:val="00E31078"/>
    <w:rsid w:val="00E3200E"/>
    <w:rsid w:val="00E322B2"/>
    <w:rsid w:val="00E326B4"/>
    <w:rsid w:val="00E32FC8"/>
    <w:rsid w:val="00E33492"/>
    <w:rsid w:val="00E341D1"/>
    <w:rsid w:val="00E342BA"/>
    <w:rsid w:val="00E3469F"/>
    <w:rsid w:val="00E347DE"/>
    <w:rsid w:val="00E34BDF"/>
    <w:rsid w:val="00E35044"/>
    <w:rsid w:val="00E3518E"/>
    <w:rsid w:val="00E357DF"/>
    <w:rsid w:val="00E3653C"/>
    <w:rsid w:val="00E36EC2"/>
    <w:rsid w:val="00E37291"/>
    <w:rsid w:val="00E372B9"/>
    <w:rsid w:val="00E406DD"/>
    <w:rsid w:val="00E40910"/>
    <w:rsid w:val="00E41083"/>
    <w:rsid w:val="00E41367"/>
    <w:rsid w:val="00E41E94"/>
    <w:rsid w:val="00E41F2A"/>
    <w:rsid w:val="00E42468"/>
    <w:rsid w:val="00E42C9F"/>
    <w:rsid w:val="00E432EE"/>
    <w:rsid w:val="00E43720"/>
    <w:rsid w:val="00E43C16"/>
    <w:rsid w:val="00E44DEE"/>
    <w:rsid w:val="00E44E7B"/>
    <w:rsid w:val="00E4585E"/>
    <w:rsid w:val="00E45880"/>
    <w:rsid w:val="00E4590B"/>
    <w:rsid w:val="00E45BAC"/>
    <w:rsid w:val="00E468A4"/>
    <w:rsid w:val="00E4712B"/>
    <w:rsid w:val="00E476DF"/>
    <w:rsid w:val="00E47A32"/>
    <w:rsid w:val="00E50CA9"/>
    <w:rsid w:val="00E50E96"/>
    <w:rsid w:val="00E5171A"/>
    <w:rsid w:val="00E51740"/>
    <w:rsid w:val="00E51A78"/>
    <w:rsid w:val="00E51AF6"/>
    <w:rsid w:val="00E51C7F"/>
    <w:rsid w:val="00E521D2"/>
    <w:rsid w:val="00E52D96"/>
    <w:rsid w:val="00E5300D"/>
    <w:rsid w:val="00E5318D"/>
    <w:rsid w:val="00E53CE6"/>
    <w:rsid w:val="00E541E8"/>
    <w:rsid w:val="00E542C6"/>
    <w:rsid w:val="00E54494"/>
    <w:rsid w:val="00E5478C"/>
    <w:rsid w:val="00E54E5D"/>
    <w:rsid w:val="00E5522B"/>
    <w:rsid w:val="00E5524E"/>
    <w:rsid w:val="00E55EAB"/>
    <w:rsid w:val="00E55F2B"/>
    <w:rsid w:val="00E561A3"/>
    <w:rsid w:val="00E57F94"/>
    <w:rsid w:val="00E57FA2"/>
    <w:rsid w:val="00E60E76"/>
    <w:rsid w:val="00E61071"/>
    <w:rsid w:val="00E6111C"/>
    <w:rsid w:val="00E6195C"/>
    <w:rsid w:val="00E61B78"/>
    <w:rsid w:val="00E6202D"/>
    <w:rsid w:val="00E620C2"/>
    <w:rsid w:val="00E625C1"/>
    <w:rsid w:val="00E62F7B"/>
    <w:rsid w:val="00E63181"/>
    <w:rsid w:val="00E631DC"/>
    <w:rsid w:val="00E635DD"/>
    <w:rsid w:val="00E63A35"/>
    <w:rsid w:val="00E645C8"/>
    <w:rsid w:val="00E64E60"/>
    <w:rsid w:val="00E64FB4"/>
    <w:rsid w:val="00E655DC"/>
    <w:rsid w:val="00E65D5D"/>
    <w:rsid w:val="00E65E09"/>
    <w:rsid w:val="00E665C8"/>
    <w:rsid w:val="00E6720D"/>
    <w:rsid w:val="00E67385"/>
    <w:rsid w:val="00E67670"/>
    <w:rsid w:val="00E67B04"/>
    <w:rsid w:val="00E67D14"/>
    <w:rsid w:val="00E7093E"/>
    <w:rsid w:val="00E70D75"/>
    <w:rsid w:val="00E70ECA"/>
    <w:rsid w:val="00E70EEF"/>
    <w:rsid w:val="00E710EE"/>
    <w:rsid w:val="00E726E8"/>
    <w:rsid w:val="00E72B6E"/>
    <w:rsid w:val="00E72EE8"/>
    <w:rsid w:val="00E72F98"/>
    <w:rsid w:val="00E731B2"/>
    <w:rsid w:val="00E7334E"/>
    <w:rsid w:val="00E73CF2"/>
    <w:rsid w:val="00E74B5B"/>
    <w:rsid w:val="00E74D57"/>
    <w:rsid w:val="00E7566D"/>
    <w:rsid w:val="00E758D4"/>
    <w:rsid w:val="00E75976"/>
    <w:rsid w:val="00E7598C"/>
    <w:rsid w:val="00E759A4"/>
    <w:rsid w:val="00E763BF"/>
    <w:rsid w:val="00E7688C"/>
    <w:rsid w:val="00E76C71"/>
    <w:rsid w:val="00E76E70"/>
    <w:rsid w:val="00E76EDB"/>
    <w:rsid w:val="00E7719D"/>
    <w:rsid w:val="00E77938"/>
    <w:rsid w:val="00E77AA2"/>
    <w:rsid w:val="00E77D50"/>
    <w:rsid w:val="00E8161D"/>
    <w:rsid w:val="00E81DC6"/>
    <w:rsid w:val="00E81FD6"/>
    <w:rsid w:val="00E8208C"/>
    <w:rsid w:val="00E82B06"/>
    <w:rsid w:val="00E83002"/>
    <w:rsid w:val="00E83017"/>
    <w:rsid w:val="00E8384B"/>
    <w:rsid w:val="00E83EB7"/>
    <w:rsid w:val="00E84171"/>
    <w:rsid w:val="00E84377"/>
    <w:rsid w:val="00E843B7"/>
    <w:rsid w:val="00E8470C"/>
    <w:rsid w:val="00E848DD"/>
    <w:rsid w:val="00E8561A"/>
    <w:rsid w:val="00E85984"/>
    <w:rsid w:val="00E87322"/>
    <w:rsid w:val="00E875A2"/>
    <w:rsid w:val="00E87813"/>
    <w:rsid w:val="00E878E9"/>
    <w:rsid w:val="00E87951"/>
    <w:rsid w:val="00E902E1"/>
    <w:rsid w:val="00E90C07"/>
    <w:rsid w:val="00E919B2"/>
    <w:rsid w:val="00E923E8"/>
    <w:rsid w:val="00E9245F"/>
    <w:rsid w:val="00E92979"/>
    <w:rsid w:val="00E92FD2"/>
    <w:rsid w:val="00E93AAE"/>
    <w:rsid w:val="00E9425A"/>
    <w:rsid w:val="00E94649"/>
    <w:rsid w:val="00E94AC8"/>
    <w:rsid w:val="00E94CD1"/>
    <w:rsid w:val="00E9548E"/>
    <w:rsid w:val="00E954EB"/>
    <w:rsid w:val="00E955BF"/>
    <w:rsid w:val="00E95930"/>
    <w:rsid w:val="00E95FE2"/>
    <w:rsid w:val="00E96034"/>
    <w:rsid w:val="00E96405"/>
    <w:rsid w:val="00E964A7"/>
    <w:rsid w:val="00E96B80"/>
    <w:rsid w:val="00E96CBC"/>
    <w:rsid w:val="00E96CE9"/>
    <w:rsid w:val="00E96E81"/>
    <w:rsid w:val="00E9724A"/>
    <w:rsid w:val="00E973BD"/>
    <w:rsid w:val="00E97CE3"/>
    <w:rsid w:val="00EA1022"/>
    <w:rsid w:val="00EA10D5"/>
    <w:rsid w:val="00EA1287"/>
    <w:rsid w:val="00EA1605"/>
    <w:rsid w:val="00EA1851"/>
    <w:rsid w:val="00EA195F"/>
    <w:rsid w:val="00EA2196"/>
    <w:rsid w:val="00EA2BE7"/>
    <w:rsid w:val="00EA2C29"/>
    <w:rsid w:val="00EA30D7"/>
    <w:rsid w:val="00EA34BA"/>
    <w:rsid w:val="00EA358E"/>
    <w:rsid w:val="00EA3621"/>
    <w:rsid w:val="00EA3BEB"/>
    <w:rsid w:val="00EA3E6E"/>
    <w:rsid w:val="00EA3F60"/>
    <w:rsid w:val="00EA41CE"/>
    <w:rsid w:val="00EA43E2"/>
    <w:rsid w:val="00EA45BA"/>
    <w:rsid w:val="00EA53B8"/>
    <w:rsid w:val="00EA70F2"/>
    <w:rsid w:val="00EA7BA2"/>
    <w:rsid w:val="00EB03DE"/>
    <w:rsid w:val="00EB0468"/>
    <w:rsid w:val="00EB04BB"/>
    <w:rsid w:val="00EB0A08"/>
    <w:rsid w:val="00EB0AD8"/>
    <w:rsid w:val="00EB17A1"/>
    <w:rsid w:val="00EB1A81"/>
    <w:rsid w:val="00EB1B7D"/>
    <w:rsid w:val="00EB1BAC"/>
    <w:rsid w:val="00EB1EDD"/>
    <w:rsid w:val="00EB2556"/>
    <w:rsid w:val="00EB29C9"/>
    <w:rsid w:val="00EB2C64"/>
    <w:rsid w:val="00EB314C"/>
    <w:rsid w:val="00EB339C"/>
    <w:rsid w:val="00EB3AA7"/>
    <w:rsid w:val="00EB3D05"/>
    <w:rsid w:val="00EB3E59"/>
    <w:rsid w:val="00EB403B"/>
    <w:rsid w:val="00EB4459"/>
    <w:rsid w:val="00EB47CA"/>
    <w:rsid w:val="00EB4C74"/>
    <w:rsid w:val="00EB509F"/>
    <w:rsid w:val="00EB51A2"/>
    <w:rsid w:val="00EB535B"/>
    <w:rsid w:val="00EB5442"/>
    <w:rsid w:val="00EB6763"/>
    <w:rsid w:val="00EB6796"/>
    <w:rsid w:val="00EB6A1D"/>
    <w:rsid w:val="00EB7AA6"/>
    <w:rsid w:val="00EB7B5D"/>
    <w:rsid w:val="00EB7E5B"/>
    <w:rsid w:val="00EB7FE4"/>
    <w:rsid w:val="00EC014B"/>
    <w:rsid w:val="00EC02C3"/>
    <w:rsid w:val="00EC0B66"/>
    <w:rsid w:val="00EC0BC1"/>
    <w:rsid w:val="00EC0E70"/>
    <w:rsid w:val="00EC12DA"/>
    <w:rsid w:val="00EC13DF"/>
    <w:rsid w:val="00EC173F"/>
    <w:rsid w:val="00EC1968"/>
    <w:rsid w:val="00EC1C57"/>
    <w:rsid w:val="00EC1E2D"/>
    <w:rsid w:val="00EC1EFD"/>
    <w:rsid w:val="00EC2696"/>
    <w:rsid w:val="00EC2A20"/>
    <w:rsid w:val="00EC2B5F"/>
    <w:rsid w:val="00EC2E1D"/>
    <w:rsid w:val="00EC302C"/>
    <w:rsid w:val="00EC320C"/>
    <w:rsid w:val="00EC366D"/>
    <w:rsid w:val="00EC389A"/>
    <w:rsid w:val="00EC3E41"/>
    <w:rsid w:val="00EC3F47"/>
    <w:rsid w:val="00EC445C"/>
    <w:rsid w:val="00EC469D"/>
    <w:rsid w:val="00EC4D62"/>
    <w:rsid w:val="00EC5BEB"/>
    <w:rsid w:val="00EC5C16"/>
    <w:rsid w:val="00EC5E99"/>
    <w:rsid w:val="00EC6228"/>
    <w:rsid w:val="00EC644C"/>
    <w:rsid w:val="00EC64EA"/>
    <w:rsid w:val="00EC658B"/>
    <w:rsid w:val="00EC659A"/>
    <w:rsid w:val="00EC6B91"/>
    <w:rsid w:val="00EC6C87"/>
    <w:rsid w:val="00EC6CE6"/>
    <w:rsid w:val="00EC6F4B"/>
    <w:rsid w:val="00EC7B6F"/>
    <w:rsid w:val="00ED0760"/>
    <w:rsid w:val="00ED162F"/>
    <w:rsid w:val="00ED1C47"/>
    <w:rsid w:val="00ED214A"/>
    <w:rsid w:val="00ED27D0"/>
    <w:rsid w:val="00ED2897"/>
    <w:rsid w:val="00ED295E"/>
    <w:rsid w:val="00ED2B2D"/>
    <w:rsid w:val="00ED2B55"/>
    <w:rsid w:val="00ED3816"/>
    <w:rsid w:val="00ED3A5D"/>
    <w:rsid w:val="00ED3D34"/>
    <w:rsid w:val="00ED408D"/>
    <w:rsid w:val="00ED4430"/>
    <w:rsid w:val="00ED4711"/>
    <w:rsid w:val="00ED4811"/>
    <w:rsid w:val="00ED4C07"/>
    <w:rsid w:val="00ED5051"/>
    <w:rsid w:val="00ED5401"/>
    <w:rsid w:val="00ED601C"/>
    <w:rsid w:val="00ED6136"/>
    <w:rsid w:val="00ED6511"/>
    <w:rsid w:val="00ED6D83"/>
    <w:rsid w:val="00ED712A"/>
    <w:rsid w:val="00ED73F2"/>
    <w:rsid w:val="00ED78DF"/>
    <w:rsid w:val="00ED7CA2"/>
    <w:rsid w:val="00ED7D19"/>
    <w:rsid w:val="00EE0EDD"/>
    <w:rsid w:val="00EE0FCA"/>
    <w:rsid w:val="00EE17B2"/>
    <w:rsid w:val="00EE2520"/>
    <w:rsid w:val="00EE26F3"/>
    <w:rsid w:val="00EE2ED9"/>
    <w:rsid w:val="00EE2F96"/>
    <w:rsid w:val="00EE35AB"/>
    <w:rsid w:val="00EE3C78"/>
    <w:rsid w:val="00EE4827"/>
    <w:rsid w:val="00EE4B7C"/>
    <w:rsid w:val="00EE4C9A"/>
    <w:rsid w:val="00EE4F5E"/>
    <w:rsid w:val="00EE5035"/>
    <w:rsid w:val="00EE52B1"/>
    <w:rsid w:val="00EE55A6"/>
    <w:rsid w:val="00EE5849"/>
    <w:rsid w:val="00EE5BBF"/>
    <w:rsid w:val="00EE5F5D"/>
    <w:rsid w:val="00EE7726"/>
    <w:rsid w:val="00EE7FAA"/>
    <w:rsid w:val="00EF070D"/>
    <w:rsid w:val="00EF0996"/>
    <w:rsid w:val="00EF0B08"/>
    <w:rsid w:val="00EF0D81"/>
    <w:rsid w:val="00EF1607"/>
    <w:rsid w:val="00EF1F79"/>
    <w:rsid w:val="00EF282F"/>
    <w:rsid w:val="00EF2E68"/>
    <w:rsid w:val="00EF334E"/>
    <w:rsid w:val="00EF36A4"/>
    <w:rsid w:val="00EF3878"/>
    <w:rsid w:val="00EF3B09"/>
    <w:rsid w:val="00EF48E7"/>
    <w:rsid w:val="00EF49E9"/>
    <w:rsid w:val="00EF4A8F"/>
    <w:rsid w:val="00EF4FBD"/>
    <w:rsid w:val="00EF57D6"/>
    <w:rsid w:val="00EF5FF1"/>
    <w:rsid w:val="00EF6041"/>
    <w:rsid w:val="00EF61A5"/>
    <w:rsid w:val="00EF6797"/>
    <w:rsid w:val="00EF695A"/>
    <w:rsid w:val="00EF6E22"/>
    <w:rsid w:val="00F00769"/>
    <w:rsid w:val="00F00B70"/>
    <w:rsid w:val="00F01B20"/>
    <w:rsid w:val="00F01BCF"/>
    <w:rsid w:val="00F01C04"/>
    <w:rsid w:val="00F01D7D"/>
    <w:rsid w:val="00F02560"/>
    <w:rsid w:val="00F02701"/>
    <w:rsid w:val="00F02DF8"/>
    <w:rsid w:val="00F03507"/>
    <w:rsid w:val="00F0474E"/>
    <w:rsid w:val="00F0488B"/>
    <w:rsid w:val="00F04CB6"/>
    <w:rsid w:val="00F054BA"/>
    <w:rsid w:val="00F0596F"/>
    <w:rsid w:val="00F05F3A"/>
    <w:rsid w:val="00F065E6"/>
    <w:rsid w:val="00F06A50"/>
    <w:rsid w:val="00F06BDA"/>
    <w:rsid w:val="00F1018C"/>
    <w:rsid w:val="00F1036A"/>
    <w:rsid w:val="00F104D0"/>
    <w:rsid w:val="00F10643"/>
    <w:rsid w:val="00F1102F"/>
    <w:rsid w:val="00F1145C"/>
    <w:rsid w:val="00F11956"/>
    <w:rsid w:val="00F11F30"/>
    <w:rsid w:val="00F12720"/>
    <w:rsid w:val="00F12B56"/>
    <w:rsid w:val="00F12C2F"/>
    <w:rsid w:val="00F135BC"/>
    <w:rsid w:val="00F13A89"/>
    <w:rsid w:val="00F13D2B"/>
    <w:rsid w:val="00F13EC8"/>
    <w:rsid w:val="00F14234"/>
    <w:rsid w:val="00F1456A"/>
    <w:rsid w:val="00F1487A"/>
    <w:rsid w:val="00F14D55"/>
    <w:rsid w:val="00F14E13"/>
    <w:rsid w:val="00F14F29"/>
    <w:rsid w:val="00F15A8B"/>
    <w:rsid w:val="00F15D87"/>
    <w:rsid w:val="00F15E4C"/>
    <w:rsid w:val="00F1651A"/>
    <w:rsid w:val="00F1671F"/>
    <w:rsid w:val="00F167C8"/>
    <w:rsid w:val="00F16F14"/>
    <w:rsid w:val="00F17129"/>
    <w:rsid w:val="00F17351"/>
    <w:rsid w:val="00F17E16"/>
    <w:rsid w:val="00F17F70"/>
    <w:rsid w:val="00F20009"/>
    <w:rsid w:val="00F2004A"/>
    <w:rsid w:val="00F202B4"/>
    <w:rsid w:val="00F20739"/>
    <w:rsid w:val="00F208D6"/>
    <w:rsid w:val="00F20D32"/>
    <w:rsid w:val="00F2129A"/>
    <w:rsid w:val="00F21577"/>
    <w:rsid w:val="00F21C74"/>
    <w:rsid w:val="00F2215E"/>
    <w:rsid w:val="00F22F1E"/>
    <w:rsid w:val="00F238A1"/>
    <w:rsid w:val="00F2390A"/>
    <w:rsid w:val="00F23DF4"/>
    <w:rsid w:val="00F243B3"/>
    <w:rsid w:val="00F24522"/>
    <w:rsid w:val="00F2470C"/>
    <w:rsid w:val="00F24C12"/>
    <w:rsid w:val="00F250C6"/>
    <w:rsid w:val="00F26057"/>
    <w:rsid w:val="00F26604"/>
    <w:rsid w:val="00F278D5"/>
    <w:rsid w:val="00F27E79"/>
    <w:rsid w:val="00F3031B"/>
    <w:rsid w:val="00F306F6"/>
    <w:rsid w:val="00F30E7C"/>
    <w:rsid w:val="00F30FC3"/>
    <w:rsid w:val="00F316AB"/>
    <w:rsid w:val="00F31DCC"/>
    <w:rsid w:val="00F329F3"/>
    <w:rsid w:val="00F3321E"/>
    <w:rsid w:val="00F339BF"/>
    <w:rsid w:val="00F344B1"/>
    <w:rsid w:val="00F35318"/>
    <w:rsid w:val="00F355E5"/>
    <w:rsid w:val="00F356CE"/>
    <w:rsid w:val="00F35801"/>
    <w:rsid w:val="00F35AB9"/>
    <w:rsid w:val="00F35E0F"/>
    <w:rsid w:val="00F35F58"/>
    <w:rsid w:val="00F35FF0"/>
    <w:rsid w:val="00F363FA"/>
    <w:rsid w:val="00F36751"/>
    <w:rsid w:val="00F36CEB"/>
    <w:rsid w:val="00F37C4F"/>
    <w:rsid w:val="00F40296"/>
    <w:rsid w:val="00F404D1"/>
    <w:rsid w:val="00F4097E"/>
    <w:rsid w:val="00F409FA"/>
    <w:rsid w:val="00F40AC8"/>
    <w:rsid w:val="00F41567"/>
    <w:rsid w:val="00F415F3"/>
    <w:rsid w:val="00F418D4"/>
    <w:rsid w:val="00F42362"/>
    <w:rsid w:val="00F423A7"/>
    <w:rsid w:val="00F432FB"/>
    <w:rsid w:val="00F4354E"/>
    <w:rsid w:val="00F43AB4"/>
    <w:rsid w:val="00F442F6"/>
    <w:rsid w:val="00F4506B"/>
    <w:rsid w:val="00F45118"/>
    <w:rsid w:val="00F460BA"/>
    <w:rsid w:val="00F46263"/>
    <w:rsid w:val="00F46561"/>
    <w:rsid w:val="00F467B2"/>
    <w:rsid w:val="00F479E5"/>
    <w:rsid w:val="00F47B0D"/>
    <w:rsid w:val="00F506FC"/>
    <w:rsid w:val="00F51EAC"/>
    <w:rsid w:val="00F5219D"/>
    <w:rsid w:val="00F523C8"/>
    <w:rsid w:val="00F5243E"/>
    <w:rsid w:val="00F52861"/>
    <w:rsid w:val="00F52D1E"/>
    <w:rsid w:val="00F5331A"/>
    <w:rsid w:val="00F53339"/>
    <w:rsid w:val="00F53AC5"/>
    <w:rsid w:val="00F53CB9"/>
    <w:rsid w:val="00F53E77"/>
    <w:rsid w:val="00F5472A"/>
    <w:rsid w:val="00F54CF6"/>
    <w:rsid w:val="00F55017"/>
    <w:rsid w:val="00F5593A"/>
    <w:rsid w:val="00F55AFE"/>
    <w:rsid w:val="00F5711C"/>
    <w:rsid w:val="00F57583"/>
    <w:rsid w:val="00F57945"/>
    <w:rsid w:val="00F57A1C"/>
    <w:rsid w:val="00F60046"/>
    <w:rsid w:val="00F600DD"/>
    <w:rsid w:val="00F60ABE"/>
    <w:rsid w:val="00F60B31"/>
    <w:rsid w:val="00F62165"/>
    <w:rsid w:val="00F622C6"/>
    <w:rsid w:val="00F623CC"/>
    <w:rsid w:val="00F62D04"/>
    <w:rsid w:val="00F6303F"/>
    <w:rsid w:val="00F63964"/>
    <w:rsid w:val="00F63DFB"/>
    <w:rsid w:val="00F63EBC"/>
    <w:rsid w:val="00F6463D"/>
    <w:rsid w:val="00F64759"/>
    <w:rsid w:val="00F65862"/>
    <w:rsid w:val="00F665F3"/>
    <w:rsid w:val="00F66C28"/>
    <w:rsid w:val="00F67580"/>
    <w:rsid w:val="00F67A76"/>
    <w:rsid w:val="00F702B5"/>
    <w:rsid w:val="00F704D2"/>
    <w:rsid w:val="00F7087B"/>
    <w:rsid w:val="00F712F6"/>
    <w:rsid w:val="00F72066"/>
    <w:rsid w:val="00F721E1"/>
    <w:rsid w:val="00F72443"/>
    <w:rsid w:val="00F725DC"/>
    <w:rsid w:val="00F72ED7"/>
    <w:rsid w:val="00F7384F"/>
    <w:rsid w:val="00F73A5B"/>
    <w:rsid w:val="00F740A1"/>
    <w:rsid w:val="00F7455B"/>
    <w:rsid w:val="00F74B31"/>
    <w:rsid w:val="00F74B44"/>
    <w:rsid w:val="00F76397"/>
    <w:rsid w:val="00F765B7"/>
    <w:rsid w:val="00F76642"/>
    <w:rsid w:val="00F768F7"/>
    <w:rsid w:val="00F77C49"/>
    <w:rsid w:val="00F77C68"/>
    <w:rsid w:val="00F801E0"/>
    <w:rsid w:val="00F8029F"/>
    <w:rsid w:val="00F80A63"/>
    <w:rsid w:val="00F80B01"/>
    <w:rsid w:val="00F80D02"/>
    <w:rsid w:val="00F8115C"/>
    <w:rsid w:val="00F812DA"/>
    <w:rsid w:val="00F81425"/>
    <w:rsid w:val="00F8183A"/>
    <w:rsid w:val="00F818B7"/>
    <w:rsid w:val="00F81906"/>
    <w:rsid w:val="00F81963"/>
    <w:rsid w:val="00F81AC6"/>
    <w:rsid w:val="00F81AC9"/>
    <w:rsid w:val="00F81D7E"/>
    <w:rsid w:val="00F81FB5"/>
    <w:rsid w:val="00F821FC"/>
    <w:rsid w:val="00F82218"/>
    <w:rsid w:val="00F824DD"/>
    <w:rsid w:val="00F83511"/>
    <w:rsid w:val="00F835F2"/>
    <w:rsid w:val="00F8391E"/>
    <w:rsid w:val="00F83C42"/>
    <w:rsid w:val="00F84450"/>
    <w:rsid w:val="00F84C46"/>
    <w:rsid w:val="00F84C4D"/>
    <w:rsid w:val="00F85153"/>
    <w:rsid w:val="00F852AF"/>
    <w:rsid w:val="00F857A0"/>
    <w:rsid w:val="00F85E27"/>
    <w:rsid w:val="00F85ED0"/>
    <w:rsid w:val="00F85FBE"/>
    <w:rsid w:val="00F863DB"/>
    <w:rsid w:val="00F86B8C"/>
    <w:rsid w:val="00F877EF"/>
    <w:rsid w:val="00F87C6A"/>
    <w:rsid w:val="00F87D11"/>
    <w:rsid w:val="00F90702"/>
    <w:rsid w:val="00F907EE"/>
    <w:rsid w:val="00F909A9"/>
    <w:rsid w:val="00F909C5"/>
    <w:rsid w:val="00F91525"/>
    <w:rsid w:val="00F91911"/>
    <w:rsid w:val="00F91F2A"/>
    <w:rsid w:val="00F9245E"/>
    <w:rsid w:val="00F926B1"/>
    <w:rsid w:val="00F92B1B"/>
    <w:rsid w:val="00F92B7C"/>
    <w:rsid w:val="00F92C08"/>
    <w:rsid w:val="00F92ECE"/>
    <w:rsid w:val="00F92EE3"/>
    <w:rsid w:val="00F93173"/>
    <w:rsid w:val="00F935C8"/>
    <w:rsid w:val="00F93A08"/>
    <w:rsid w:val="00F93DF0"/>
    <w:rsid w:val="00F9458B"/>
    <w:rsid w:val="00F94644"/>
    <w:rsid w:val="00F94650"/>
    <w:rsid w:val="00F9495B"/>
    <w:rsid w:val="00F94A07"/>
    <w:rsid w:val="00F94D28"/>
    <w:rsid w:val="00F959A2"/>
    <w:rsid w:val="00F95CA2"/>
    <w:rsid w:val="00F95CDD"/>
    <w:rsid w:val="00F95FE7"/>
    <w:rsid w:val="00F9676C"/>
    <w:rsid w:val="00F96780"/>
    <w:rsid w:val="00F968BC"/>
    <w:rsid w:val="00F96FB6"/>
    <w:rsid w:val="00F97103"/>
    <w:rsid w:val="00F97220"/>
    <w:rsid w:val="00F97566"/>
    <w:rsid w:val="00F97739"/>
    <w:rsid w:val="00F977AF"/>
    <w:rsid w:val="00F9795F"/>
    <w:rsid w:val="00FA0260"/>
    <w:rsid w:val="00FA0B8B"/>
    <w:rsid w:val="00FA2390"/>
    <w:rsid w:val="00FA2CEF"/>
    <w:rsid w:val="00FA315D"/>
    <w:rsid w:val="00FA31BA"/>
    <w:rsid w:val="00FA3E08"/>
    <w:rsid w:val="00FA3FB0"/>
    <w:rsid w:val="00FA4041"/>
    <w:rsid w:val="00FA45A0"/>
    <w:rsid w:val="00FA49A5"/>
    <w:rsid w:val="00FA4D66"/>
    <w:rsid w:val="00FA5197"/>
    <w:rsid w:val="00FA69B4"/>
    <w:rsid w:val="00FA6D7D"/>
    <w:rsid w:val="00FA6F73"/>
    <w:rsid w:val="00FA74E0"/>
    <w:rsid w:val="00FB0388"/>
    <w:rsid w:val="00FB1356"/>
    <w:rsid w:val="00FB1740"/>
    <w:rsid w:val="00FB189B"/>
    <w:rsid w:val="00FB2194"/>
    <w:rsid w:val="00FB28BD"/>
    <w:rsid w:val="00FB296E"/>
    <w:rsid w:val="00FB2AD3"/>
    <w:rsid w:val="00FB3403"/>
    <w:rsid w:val="00FB363E"/>
    <w:rsid w:val="00FB378D"/>
    <w:rsid w:val="00FB37E5"/>
    <w:rsid w:val="00FB3801"/>
    <w:rsid w:val="00FB3825"/>
    <w:rsid w:val="00FB3859"/>
    <w:rsid w:val="00FB3943"/>
    <w:rsid w:val="00FB3AB5"/>
    <w:rsid w:val="00FB40D4"/>
    <w:rsid w:val="00FB4446"/>
    <w:rsid w:val="00FB46D3"/>
    <w:rsid w:val="00FB484A"/>
    <w:rsid w:val="00FB4D2D"/>
    <w:rsid w:val="00FB52CA"/>
    <w:rsid w:val="00FB5399"/>
    <w:rsid w:val="00FB5407"/>
    <w:rsid w:val="00FB559B"/>
    <w:rsid w:val="00FB56B0"/>
    <w:rsid w:val="00FB6A3F"/>
    <w:rsid w:val="00FB6AE8"/>
    <w:rsid w:val="00FB6FA3"/>
    <w:rsid w:val="00FB7435"/>
    <w:rsid w:val="00FB75F3"/>
    <w:rsid w:val="00FB7615"/>
    <w:rsid w:val="00FB7D79"/>
    <w:rsid w:val="00FB7F33"/>
    <w:rsid w:val="00FC08CF"/>
    <w:rsid w:val="00FC12C8"/>
    <w:rsid w:val="00FC1516"/>
    <w:rsid w:val="00FC23D5"/>
    <w:rsid w:val="00FC3A4C"/>
    <w:rsid w:val="00FC4250"/>
    <w:rsid w:val="00FC44C1"/>
    <w:rsid w:val="00FC4855"/>
    <w:rsid w:val="00FC50D2"/>
    <w:rsid w:val="00FC5665"/>
    <w:rsid w:val="00FC56E4"/>
    <w:rsid w:val="00FC61C4"/>
    <w:rsid w:val="00FC6BA1"/>
    <w:rsid w:val="00FC7217"/>
    <w:rsid w:val="00FD05EA"/>
    <w:rsid w:val="00FD0A1E"/>
    <w:rsid w:val="00FD0F5B"/>
    <w:rsid w:val="00FD12D9"/>
    <w:rsid w:val="00FD1671"/>
    <w:rsid w:val="00FD1B26"/>
    <w:rsid w:val="00FD242E"/>
    <w:rsid w:val="00FD29A1"/>
    <w:rsid w:val="00FD37B0"/>
    <w:rsid w:val="00FD3EBE"/>
    <w:rsid w:val="00FD451B"/>
    <w:rsid w:val="00FD4F99"/>
    <w:rsid w:val="00FD56BF"/>
    <w:rsid w:val="00FD5894"/>
    <w:rsid w:val="00FD6C9A"/>
    <w:rsid w:val="00FD719A"/>
    <w:rsid w:val="00FD71CB"/>
    <w:rsid w:val="00FE0D0B"/>
    <w:rsid w:val="00FE130B"/>
    <w:rsid w:val="00FE1373"/>
    <w:rsid w:val="00FE1480"/>
    <w:rsid w:val="00FE1517"/>
    <w:rsid w:val="00FE16EA"/>
    <w:rsid w:val="00FE1BA4"/>
    <w:rsid w:val="00FE1F88"/>
    <w:rsid w:val="00FE2110"/>
    <w:rsid w:val="00FE25EE"/>
    <w:rsid w:val="00FE266F"/>
    <w:rsid w:val="00FE280D"/>
    <w:rsid w:val="00FE283D"/>
    <w:rsid w:val="00FE2A11"/>
    <w:rsid w:val="00FE2BD4"/>
    <w:rsid w:val="00FE2D12"/>
    <w:rsid w:val="00FE2F0A"/>
    <w:rsid w:val="00FE3653"/>
    <w:rsid w:val="00FE3AC8"/>
    <w:rsid w:val="00FE3D08"/>
    <w:rsid w:val="00FE3FA9"/>
    <w:rsid w:val="00FE4889"/>
    <w:rsid w:val="00FE4D4B"/>
    <w:rsid w:val="00FE585E"/>
    <w:rsid w:val="00FE5961"/>
    <w:rsid w:val="00FE5A2D"/>
    <w:rsid w:val="00FE628D"/>
    <w:rsid w:val="00FE6567"/>
    <w:rsid w:val="00FE6A0F"/>
    <w:rsid w:val="00FE6C19"/>
    <w:rsid w:val="00FE708F"/>
    <w:rsid w:val="00FE75B1"/>
    <w:rsid w:val="00FE7E2E"/>
    <w:rsid w:val="00FF07E0"/>
    <w:rsid w:val="00FF1063"/>
    <w:rsid w:val="00FF149D"/>
    <w:rsid w:val="00FF1A00"/>
    <w:rsid w:val="00FF1ABC"/>
    <w:rsid w:val="00FF1EAF"/>
    <w:rsid w:val="00FF2136"/>
    <w:rsid w:val="00FF27E3"/>
    <w:rsid w:val="00FF28D6"/>
    <w:rsid w:val="00FF3F42"/>
    <w:rsid w:val="00FF41A6"/>
    <w:rsid w:val="00FF444F"/>
    <w:rsid w:val="00FF4CD5"/>
    <w:rsid w:val="00FF5524"/>
    <w:rsid w:val="00FF55FA"/>
    <w:rsid w:val="00FF5647"/>
    <w:rsid w:val="00FF56DD"/>
    <w:rsid w:val="00FF660D"/>
    <w:rsid w:val="00FF7544"/>
    <w:rsid w:val="00FF7A4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50187E"/>
  <w15:chartTrackingRefBased/>
  <w15:docId w15:val="{13CA6DE0-2015-4BEE-AEF1-F3E5019EA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iPriority="9" w:unhideWhenUsed="1"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qFormat="1"/>
    <w:lsdException w:name="table of figures" w:uiPriority="99" w:qFormat="1"/>
    <w:lsdException w:name="footnote reference" w:uiPriority="99"/>
    <w:lsdException w:name="Date" w:uiPriority="99"/>
    <w:lsdException w:name="Hyperlink" w:uiPriority="99"/>
    <w:lsdException w:name="FollowedHyperlink" w:uiPriority="99"/>
    <w:lsdException w:name="Strong" w:uiPriority="22" w:qFormat="1"/>
    <w:lsdException w:name="Normal (Web)" w:uiPriority="99"/>
    <w:lsdException w:name="HTML Keyboard" w:semiHidden="1" w:unhideWhenUsed="1"/>
    <w:lsdException w:name="HTML Preformatted"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5">
    <w:name w:val="Normal"/>
    <w:qFormat/>
    <w:rsid w:val="003158B6"/>
    <w:rPr>
      <w:rFonts w:eastAsia="Times New Roman"/>
      <w:sz w:val="24"/>
      <w:szCs w:val="24"/>
    </w:rPr>
  </w:style>
  <w:style w:type="paragraph" w:styleId="1">
    <w:name w:val="heading 1"/>
    <w:aliases w:val="一,階1標題,Heading level 1,Numbered Section,1.1,level 1,Level 1 Head,heading 1,Heading apps,Heading 11,Level 1 Topic Heading,h11,h12,h111,h13,h112,h121,h1111,h14,h113,DO NOT USE_h1,壹,--章名,Header1,Data Sheet Headlines,大綱,標題1,PIM 1,l1,h標題1,主標題,X.X,階"/>
    <w:basedOn w:val="a5"/>
    <w:next w:val="a5"/>
    <w:link w:val="10"/>
    <w:autoRedefine/>
    <w:uiPriority w:val="9"/>
    <w:qFormat/>
    <w:rsid w:val="00A661D8"/>
    <w:pPr>
      <w:keepNext/>
      <w:spacing w:beforeLines="100" w:before="360" w:afterLines="100" w:after="360"/>
      <w:outlineLvl w:val="0"/>
    </w:pPr>
    <w:rPr>
      <w:rFonts w:eastAsia="標楷體"/>
      <w:b/>
      <w:sz w:val="28"/>
      <w:szCs w:val="28"/>
    </w:rPr>
  </w:style>
  <w:style w:type="paragraph" w:styleId="2">
    <w:name w:val="heading 2"/>
    <w:aliases w:val="階2標題,h2,2,Header 2,heading 2,Header2,H2-Heading 2,l2,22,heading2,2nd level,B Sub/Bold,B Sub/Bold1,h2 main heading,Reset numbering,h1,1.1.1,(L2),(L2)1,(L2)2,(L2)3,(L2)11,(L2)4,(L2)12,(L2)21,(L2)31,(L2)111,PA Major Section,I2,l2+toc 2,一、,階層2,hd2"/>
    <w:basedOn w:val="a5"/>
    <w:next w:val="a5"/>
    <w:link w:val="20"/>
    <w:autoRedefine/>
    <w:qFormat/>
    <w:rsid w:val="008F5D4F"/>
    <w:pPr>
      <w:keepNext/>
      <w:outlineLvl w:val="1"/>
    </w:pPr>
    <w:rPr>
      <w:rFonts w:eastAsia="標楷體"/>
      <w:b/>
      <w:bCs/>
      <w:sz w:val="28"/>
      <w:szCs w:val="28"/>
    </w:rPr>
  </w:style>
  <w:style w:type="paragraph" w:styleId="3">
    <w:name w:val="heading 3"/>
    <w:aliases w:val="階3標題,步驟,x.x.x,標題111.1,Level 1 - 1,1.1.1.1,Org Heading 1,h3,Level 3 Topic Heading,Title3,l3,CT,Sub-section Title,Head3,3,Level 3 Head,l3+toc 3,小節標題,sub pro,BOD 0,level_3,PIM 3,sect1.2.3,prop3,3heading,Heading 31,1.1.1 Heading 3,heading 3,階層3,(一"/>
    <w:basedOn w:val="a5"/>
    <w:next w:val="a5"/>
    <w:link w:val="30"/>
    <w:qFormat/>
    <w:rsid w:val="00F863DB"/>
    <w:pPr>
      <w:keepNext/>
      <w:outlineLvl w:val="2"/>
    </w:pPr>
    <w:rPr>
      <w:rFonts w:eastAsia="標楷體"/>
      <w:bCs/>
      <w:sz w:val="28"/>
      <w:szCs w:val="28"/>
    </w:rPr>
  </w:style>
  <w:style w:type="paragraph" w:styleId="4">
    <w:name w:val="heading 4"/>
    <w:basedOn w:val="a5"/>
    <w:next w:val="a5"/>
    <w:link w:val="40"/>
    <w:autoRedefine/>
    <w:qFormat/>
    <w:rsid w:val="00864133"/>
    <w:pPr>
      <w:keepNext/>
      <w:outlineLvl w:val="3"/>
    </w:pPr>
    <w:rPr>
      <w:rFonts w:eastAsia="標楷體" w:hAnsi="標楷體"/>
      <w:sz w:val="28"/>
      <w:szCs w:val="28"/>
    </w:rPr>
  </w:style>
  <w:style w:type="paragraph" w:styleId="5">
    <w:name w:val="heading 5"/>
    <w:aliases w:val="階5標題,1.1.1.1.1,(ctrl+Num 5),標題（１）,標題1111.1.1,標題 5 字元 字元,標題 5 字元1 字元 字元 字元 字元 字元 字元 字元 字元 字元 字元 字元,標題 5 字元 字元 字元 字元 字元 字元 字元 字元 字元 字元 字元 字元 字元,標題 5 字元1 字元 字元 字元 字元 字元 字元 字元 字元 字元 字元,標題 5 字元 字元 字元 字元 字元 字元 字元 字元 字元 字元 字元 字元,[ (1). ],L5,5,（１）五階標題"/>
    <w:basedOn w:val="a5"/>
    <w:next w:val="a5"/>
    <w:link w:val="50"/>
    <w:autoRedefine/>
    <w:qFormat/>
    <w:rsid w:val="006B5A67"/>
    <w:pPr>
      <w:keepNext/>
      <w:snapToGrid w:val="0"/>
      <w:contextualSpacing/>
      <w:outlineLvl w:val="4"/>
    </w:pPr>
    <w:rPr>
      <w:rFonts w:eastAsia="標楷體"/>
      <w:bCs/>
      <w:sz w:val="28"/>
      <w:szCs w:val="28"/>
    </w:rPr>
  </w:style>
  <w:style w:type="paragraph" w:styleId="6">
    <w:name w:val="heading 6"/>
    <w:aliases w:val="階6標題,字元,標題 6 字元 字元 字元 字元 字元 字元,A,--A,課程簡稱,h6,l6,hsm,參考文獻,ref-items,Third Subheading,PIM 6,(ctrl+Num 6),內文標題2,階層6,(1標提6),六階標題,Legal Level 1.,Sub-bullet point,ITT t6,PA Appendix,Bullet list,ASAPHeading 6,標題 6 字元 字元,附錄標題 6,A、"/>
    <w:basedOn w:val="a5"/>
    <w:next w:val="a5"/>
    <w:link w:val="60"/>
    <w:qFormat/>
    <w:rsid w:val="007E64D4"/>
    <w:pPr>
      <w:keepNext/>
      <w:tabs>
        <w:tab w:val="num" w:pos="0"/>
      </w:tabs>
      <w:snapToGrid w:val="0"/>
      <w:spacing w:before="240" w:after="120" w:line="720" w:lineRule="atLeast"/>
      <w:jc w:val="both"/>
      <w:outlineLvl w:val="5"/>
    </w:pPr>
    <w:rPr>
      <w:rFonts w:ascii="Arial" w:hAnsi="Arial"/>
      <w:sz w:val="28"/>
      <w:lang w:val="x-none" w:eastAsia="x-none"/>
    </w:rPr>
  </w:style>
  <w:style w:type="paragraph" w:styleId="7">
    <w:name w:val="heading 7"/>
    <w:aliases w:val="階7標題,標題9,Appendix Level 1,(a),--(a),標題 7-(a),--a,PIM 7,(ctrl+Num 7),內文標題3,七階標題,Para no numbering,ITT t7,PA Appendix Major,letter list,ASAPHeading 7,Legal Level 1.1."/>
    <w:basedOn w:val="a5"/>
    <w:next w:val="a5"/>
    <w:link w:val="70"/>
    <w:qFormat/>
    <w:rsid w:val="007E64D4"/>
    <w:pPr>
      <w:keepNext/>
      <w:tabs>
        <w:tab w:val="num" w:pos="0"/>
      </w:tabs>
      <w:snapToGrid w:val="0"/>
      <w:spacing w:before="240" w:after="120" w:line="720" w:lineRule="atLeast"/>
      <w:jc w:val="both"/>
      <w:outlineLvl w:val="6"/>
    </w:pPr>
    <w:rPr>
      <w:rFonts w:ascii="Arial" w:hAnsi="Arial"/>
      <w:b/>
      <w:sz w:val="28"/>
      <w:lang w:val="x-none" w:eastAsia="x-none"/>
    </w:rPr>
  </w:style>
  <w:style w:type="paragraph" w:styleId="8">
    <w:name w:val="heading 8"/>
    <w:aliases w:val="標題 8不使用,(A),Table Heading,--.,注意框体,(1)標提8,八階標題,No num/gap,ITT t8,PA Appendix Minor,action,ASAPHeading 8,Legal Level 1.1.1."/>
    <w:basedOn w:val="a5"/>
    <w:next w:val="a5"/>
    <w:link w:val="80"/>
    <w:qFormat/>
    <w:rsid w:val="007E64D4"/>
    <w:pPr>
      <w:keepNext/>
      <w:tabs>
        <w:tab w:val="num" w:pos="0"/>
      </w:tabs>
      <w:snapToGrid w:val="0"/>
      <w:spacing w:before="240" w:after="120" w:line="720" w:lineRule="atLeast"/>
      <w:jc w:val="both"/>
      <w:outlineLvl w:val="7"/>
    </w:pPr>
    <w:rPr>
      <w:rFonts w:ascii="Arial" w:hAnsi="Arial"/>
      <w:sz w:val="28"/>
      <w:lang w:val="x-none" w:eastAsia="x-none"/>
    </w:rPr>
  </w:style>
  <w:style w:type="paragraph" w:styleId="9">
    <w:name w:val="heading 9"/>
    <w:aliases w:val="標題 9不使用"/>
    <w:basedOn w:val="a5"/>
    <w:next w:val="a5"/>
    <w:link w:val="90"/>
    <w:uiPriority w:val="9"/>
    <w:qFormat/>
    <w:rsid w:val="007E64D4"/>
    <w:pPr>
      <w:keepNext/>
      <w:tabs>
        <w:tab w:val="num" w:pos="0"/>
      </w:tabs>
      <w:snapToGrid w:val="0"/>
      <w:spacing w:before="240" w:after="120" w:line="720" w:lineRule="atLeast"/>
      <w:jc w:val="both"/>
      <w:outlineLvl w:val="8"/>
    </w:pPr>
    <w:rPr>
      <w:rFonts w:ascii="Arial" w:hAnsi="Arial"/>
      <w:sz w:val="28"/>
      <w:lang w:val="x-none" w:eastAsia="x-none"/>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9">
    <w:name w:val="表格文字"/>
    <w:basedOn w:val="a5"/>
    <w:autoRedefine/>
    <w:rsid w:val="00EA1022"/>
    <w:pPr>
      <w:autoSpaceDE w:val="0"/>
      <w:autoSpaceDN w:val="0"/>
      <w:snapToGrid w:val="0"/>
      <w:contextualSpacing/>
      <w:jc w:val="center"/>
    </w:pPr>
    <w:rPr>
      <w:rFonts w:eastAsia="標楷體"/>
      <w:color w:val="000000"/>
    </w:rPr>
  </w:style>
  <w:style w:type="paragraph" w:styleId="aa">
    <w:name w:val="header"/>
    <w:basedOn w:val="a5"/>
    <w:link w:val="ab"/>
    <w:uiPriority w:val="99"/>
    <w:pPr>
      <w:tabs>
        <w:tab w:val="center" w:pos="4153"/>
        <w:tab w:val="right" w:pos="8306"/>
      </w:tabs>
      <w:spacing w:line="360" w:lineRule="atLeast"/>
    </w:pPr>
    <w:rPr>
      <w:rFonts w:eastAsia="細明體"/>
      <w:sz w:val="20"/>
    </w:rPr>
  </w:style>
  <w:style w:type="character" w:styleId="ac">
    <w:name w:val="page number"/>
    <w:basedOn w:val="a6"/>
  </w:style>
  <w:style w:type="paragraph" w:styleId="ad">
    <w:name w:val="footer"/>
    <w:basedOn w:val="a5"/>
    <w:link w:val="ae"/>
    <w:uiPriority w:val="99"/>
    <w:pPr>
      <w:tabs>
        <w:tab w:val="center" w:pos="4153"/>
        <w:tab w:val="right" w:pos="8306"/>
      </w:tabs>
      <w:spacing w:line="360" w:lineRule="atLeast"/>
    </w:pPr>
    <w:rPr>
      <w:rFonts w:eastAsia="細明體"/>
      <w:sz w:val="20"/>
      <w:lang w:val="x-none" w:eastAsia="x-none"/>
    </w:rPr>
  </w:style>
  <w:style w:type="paragraph" w:customStyle="1" w:styleId="41">
    <w:name w:val="內文4"/>
    <w:basedOn w:val="31"/>
    <w:autoRedefine/>
    <w:qFormat/>
    <w:rsid w:val="00300B3B"/>
    <w:pPr>
      <w:ind w:left="2268"/>
    </w:pPr>
  </w:style>
  <w:style w:type="paragraph" w:styleId="32">
    <w:name w:val="toc 3"/>
    <w:basedOn w:val="a5"/>
    <w:next w:val="a5"/>
    <w:autoRedefine/>
    <w:uiPriority w:val="39"/>
    <w:qFormat/>
    <w:rsid w:val="00142749"/>
    <w:pPr>
      <w:tabs>
        <w:tab w:val="right" w:leader="dot" w:pos="9356"/>
      </w:tabs>
      <w:snapToGrid w:val="0"/>
      <w:spacing w:line="300" w:lineRule="auto"/>
      <w:ind w:left="1985" w:hanging="851"/>
    </w:pPr>
    <w:rPr>
      <w:rFonts w:eastAsia="標楷體"/>
      <w:noProof/>
      <w:sz w:val="28"/>
      <w:szCs w:val="28"/>
    </w:rPr>
  </w:style>
  <w:style w:type="paragraph" w:styleId="42">
    <w:name w:val="toc 4"/>
    <w:basedOn w:val="a5"/>
    <w:next w:val="a5"/>
    <w:autoRedefine/>
    <w:semiHidden/>
    <w:pPr>
      <w:ind w:leftChars="600" w:left="1440"/>
    </w:pPr>
  </w:style>
  <w:style w:type="paragraph" w:styleId="21">
    <w:name w:val="toc 2"/>
    <w:basedOn w:val="a5"/>
    <w:next w:val="a5"/>
    <w:link w:val="22"/>
    <w:autoRedefine/>
    <w:uiPriority w:val="39"/>
    <w:qFormat/>
    <w:rsid w:val="00391402"/>
    <w:pPr>
      <w:tabs>
        <w:tab w:val="right" w:leader="dot" w:pos="9356"/>
      </w:tabs>
      <w:snapToGrid w:val="0"/>
      <w:spacing w:line="300" w:lineRule="auto"/>
      <w:ind w:left="1134" w:hanging="567"/>
    </w:pPr>
    <w:rPr>
      <w:rFonts w:eastAsia="標楷體"/>
      <w:sz w:val="28"/>
    </w:rPr>
  </w:style>
  <w:style w:type="character" w:styleId="af">
    <w:name w:val="Hyperlink"/>
    <w:uiPriority w:val="99"/>
    <w:rPr>
      <w:color w:val="0000FF"/>
      <w:u w:val="single"/>
    </w:rPr>
  </w:style>
  <w:style w:type="table" w:styleId="af0">
    <w:name w:val="Table Grid"/>
    <w:basedOn w:val="a7"/>
    <w:uiPriority w:val="39"/>
    <w:rsid w:val="00F92B1B"/>
    <w:pPr>
      <w:widowControl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1">
    <w:name w:val="內文5"/>
    <w:basedOn w:val="a5"/>
    <w:autoRedefine/>
    <w:qFormat/>
    <w:rsid w:val="008E0981"/>
    <w:pPr>
      <w:snapToGrid w:val="0"/>
      <w:spacing w:after="120" w:line="300" w:lineRule="auto"/>
      <w:ind w:left="2835"/>
    </w:pPr>
    <w:rPr>
      <w:rFonts w:eastAsia="標楷體"/>
      <w:sz w:val="28"/>
      <w:szCs w:val="28"/>
    </w:rPr>
  </w:style>
  <w:style w:type="paragraph" w:customStyle="1" w:styleId="H2">
    <w:name w:val="H2"/>
    <w:basedOn w:val="2"/>
    <w:qFormat/>
    <w:rsid w:val="009141BE"/>
    <w:pPr>
      <w:keepNext w:val="0"/>
      <w:numPr>
        <w:ilvl w:val="1"/>
        <w:numId w:val="12"/>
      </w:numPr>
      <w:tabs>
        <w:tab w:val="left" w:pos="1134"/>
      </w:tabs>
      <w:adjustRightInd w:val="0"/>
      <w:snapToGrid w:val="0"/>
      <w:spacing w:before="120" w:line="300" w:lineRule="auto"/>
    </w:pPr>
  </w:style>
  <w:style w:type="paragraph" w:customStyle="1" w:styleId="H3">
    <w:name w:val="H3"/>
    <w:basedOn w:val="3"/>
    <w:autoRedefine/>
    <w:qFormat/>
    <w:rsid w:val="00B87217"/>
    <w:pPr>
      <w:numPr>
        <w:ilvl w:val="2"/>
        <w:numId w:val="12"/>
      </w:numPr>
      <w:tabs>
        <w:tab w:val="left" w:pos="1985"/>
      </w:tabs>
      <w:adjustRightInd w:val="0"/>
      <w:snapToGrid w:val="0"/>
      <w:spacing w:before="120" w:line="300" w:lineRule="auto"/>
      <w:textAlignment w:val="baseline"/>
    </w:pPr>
    <w:rPr>
      <w:b/>
      <w:bCs w:val="0"/>
    </w:rPr>
  </w:style>
  <w:style w:type="paragraph" w:customStyle="1" w:styleId="11">
    <w:name w:val="內文1"/>
    <w:basedOn w:val="31"/>
    <w:link w:val="12"/>
    <w:rsid w:val="008E24B5"/>
    <w:pPr>
      <w:ind w:left="567" w:firstLineChars="200" w:firstLine="560"/>
    </w:pPr>
    <w:rPr>
      <w:rFonts w:hAnsi="Times New Roman"/>
    </w:rPr>
  </w:style>
  <w:style w:type="paragraph" w:customStyle="1" w:styleId="31">
    <w:name w:val="內文3"/>
    <w:basedOn w:val="a5"/>
    <w:link w:val="33"/>
    <w:autoRedefine/>
    <w:qFormat/>
    <w:rsid w:val="008E24B5"/>
    <w:pPr>
      <w:snapToGrid w:val="0"/>
      <w:spacing w:line="300" w:lineRule="auto"/>
      <w:ind w:left="1701"/>
      <w:jc w:val="both"/>
    </w:pPr>
    <w:rPr>
      <w:rFonts w:eastAsia="標楷體" w:hAnsi="標楷體"/>
      <w:sz w:val="28"/>
      <w:szCs w:val="28"/>
    </w:rPr>
  </w:style>
  <w:style w:type="paragraph" w:customStyle="1" w:styleId="23">
    <w:name w:val="內文2"/>
    <w:basedOn w:val="11"/>
    <w:link w:val="24"/>
    <w:qFormat/>
    <w:rsid w:val="00404479"/>
    <w:pPr>
      <w:ind w:left="1134" w:firstLineChars="0" w:firstLine="567"/>
      <w:jc w:val="left"/>
    </w:pPr>
  </w:style>
  <w:style w:type="paragraph" w:styleId="af1">
    <w:name w:val="caption"/>
    <w:aliases w:val="圖標號"/>
    <w:basedOn w:val="a5"/>
    <w:next w:val="a5"/>
    <w:link w:val="af2"/>
    <w:autoRedefine/>
    <w:qFormat/>
    <w:rsid w:val="00911F33"/>
    <w:pPr>
      <w:widowControl w:val="0"/>
      <w:adjustRightInd w:val="0"/>
      <w:jc w:val="center"/>
      <w:textAlignment w:val="baseline"/>
    </w:pPr>
    <w:rPr>
      <w:rFonts w:eastAsia="標楷體"/>
      <w:noProof/>
      <w:sz w:val="28"/>
      <w:lang w:val="x-none" w:eastAsia="x-none"/>
    </w:rPr>
  </w:style>
  <w:style w:type="paragraph" w:styleId="af3">
    <w:name w:val="Balloon Text"/>
    <w:basedOn w:val="a5"/>
    <w:link w:val="af4"/>
    <w:uiPriority w:val="99"/>
    <w:semiHidden/>
    <w:rsid w:val="003B2C04"/>
    <w:rPr>
      <w:rFonts w:ascii="Arial" w:hAnsi="Arial"/>
      <w:sz w:val="18"/>
      <w:szCs w:val="18"/>
    </w:rPr>
  </w:style>
  <w:style w:type="paragraph" w:styleId="af5">
    <w:name w:val="table of figures"/>
    <w:aliases w:val="圖目錄"/>
    <w:basedOn w:val="a5"/>
    <w:next w:val="a5"/>
    <w:autoRedefine/>
    <w:uiPriority w:val="99"/>
    <w:qFormat/>
    <w:rsid w:val="009D12BD"/>
    <w:pPr>
      <w:tabs>
        <w:tab w:val="right" w:leader="dot" w:pos="9356"/>
      </w:tabs>
      <w:snapToGrid w:val="0"/>
      <w:spacing w:line="300" w:lineRule="auto"/>
      <w:ind w:left="560" w:hangingChars="200" w:hanging="560"/>
    </w:pPr>
    <w:rPr>
      <w:rFonts w:eastAsia="標楷體"/>
      <w:noProof/>
      <w:sz w:val="28"/>
    </w:rPr>
  </w:style>
  <w:style w:type="paragraph" w:styleId="13">
    <w:name w:val="toc 1"/>
    <w:basedOn w:val="a5"/>
    <w:next w:val="a5"/>
    <w:link w:val="15"/>
    <w:autoRedefine/>
    <w:uiPriority w:val="39"/>
    <w:qFormat/>
    <w:rsid w:val="00487DE0"/>
    <w:pPr>
      <w:tabs>
        <w:tab w:val="right" w:leader="dot" w:pos="9356"/>
      </w:tabs>
      <w:snapToGrid w:val="0"/>
      <w:spacing w:line="300" w:lineRule="auto"/>
      <w:ind w:left="567" w:hanging="567"/>
    </w:pPr>
    <w:rPr>
      <w:rFonts w:eastAsia="標楷體"/>
      <w:sz w:val="28"/>
    </w:rPr>
  </w:style>
  <w:style w:type="paragraph" w:customStyle="1" w:styleId="H1">
    <w:name w:val="H1"/>
    <w:basedOn w:val="1"/>
    <w:qFormat/>
    <w:rsid w:val="00930BED"/>
    <w:pPr>
      <w:keepNext w:val="0"/>
      <w:numPr>
        <w:numId w:val="12"/>
      </w:numPr>
      <w:tabs>
        <w:tab w:val="left" w:pos="567"/>
      </w:tabs>
      <w:adjustRightInd w:val="0"/>
      <w:snapToGrid w:val="0"/>
      <w:spacing w:beforeLines="0" w:before="120" w:afterLines="0" w:after="0" w:line="300" w:lineRule="auto"/>
    </w:pPr>
  </w:style>
  <w:style w:type="paragraph" w:customStyle="1" w:styleId="H4">
    <w:name w:val="H4"/>
    <w:basedOn w:val="4"/>
    <w:autoRedefine/>
    <w:qFormat/>
    <w:rsid w:val="009141BE"/>
    <w:pPr>
      <w:keepNext w:val="0"/>
      <w:numPr>
        <w:ilvl w:val="3"/>
        <w:numId w:val="12"/>
      </w:numPr>
      <w:tabs>
        <w:tab w:val="left" w:pos="2835"/>
      </w:tabs>
      <w:snapToGrid w:val="0"/>
      <w:spacing w:before="60" w:line="300" w:lineRule="auto"/>
    </w:pPr>
    <w:rPr>
      <w:rFonts w:hAnsi="Times New Roman"/>
    </w:rPr>
  </w:style>
  <w:style w:type="paragraph" w:customStyle="1" w:styleId="H5">
    <w:name w:val="H5"/>
    <w:basedOn w:val="5"/>
    <w:link w:val="H50"/>
    <w:autoRedefine/>
    <w:qFormat/>
    <w:rsid w:val="009141BE"/>
    <w:pPr>
      <w:keepNext w:val="0"/>
      <w:numPr>
        <w:ilvl w:val="4"/>
        <w:numId w:val="12"/>
      </w:numPr>
      <w:tabs>
        <w:tab w:val="left" w:pos="3686"/>
      </w:tabs>
      <w:adjustRightInd w:val="0"/>
      <w:spacing w:before="60" w:line="300" w:lineRule="auto"/>
      <w:contextualSpacing w:val="0"/>
    </w:pPr>
  </w:style>
  <w:style w:type="paragraph" w:customStyle="1" w:styleId="af6">
    <w:name w:val="資料來源"/>
    <w:basedOn w:val="a5"/>
    <w:autoRedefine/>
    <w:rsid w:val="00300B3B"/>
    <w:pPr>
      <w:snapToGrid w:val="0"/>
      <w:spacing w:before="120"/>
      <w:jc w:val="right"/>
    </w:pPr>
    <w:rPr>
      <w:rFonts w:ascii="標楷體" w:eastAsia="標楷體" w:hAnsi="標楷體"/>
    </w:rPr>
  </w:style>
  <w:style w:type="paragraph" w:customStyle="1" w:styleId="af7">
    <w:name w:val="表標號"/>
    <w:basedOn w:val="af1"/>
    <w:link w:val="af8"/>
    <w:autoRedefine/>
    <w:rsid w:val="00300B3B"/>
    <w:pPr>
      <w:snapToGrid w:val="0"/>
      <w:spacing w:after="120"/>
    </w:pPr>
  </w:style>
  <w:style w:type="paragraph" w:customStyle="1" w:styleId="af9">
    <w:name w:val="附件圖表目錄"/>
    <w:basedOn w:val="a5"/>
    <w:autoRedefine/>
    <w:rsid w:val="007D4DAF"/>
    <w:pPr>
      <w:snapToGrid w:val="0"/>
      <w:spacing w:line="300" w:lineRule="auto"/>
      <w:jc w:val="center"/>
    </w:pPr>
    <w:rPr>
      <w:rFonts w:eastAsia="標楷體" w:hAnsi="標楷體"/>
      <w:b/>
      <w:sz w:val="36"/>
      <w:szCs w:val="36"/>
    </w:rPr>
  </w:style>
  <w:style w:type="paragraph" w:customStyle="1" w:styleId="afa">
    <w:name w:val="附件標號"/>
    <w:basedOn w:val="a5"/>
    <w:autoRedefine/>
    <w:qFormat/>
    <w:rsid w:val="00550F33"/>
    <w:pPr>
      <w:keepNext/>
      <w:snapToGrid w:val="0"/>
      <w:spacing w:before="120" w:line="300" w:lineRule="auto"/>
    </w:pPr>
    <w:rPr>
      <w:rFonts w:eastAsia="標楷體"/>
      <w:sz w:val="28"/>
    </w:rPr>
  </w:style>
  <w:style w:type="character" w:customStyle="1" w:styleId="60">
    <w:name w:val="標題 6 字元"/>
    <w:aliases w:val="階6標題 字元,字元 字元,標題 6 字元 字元 字元 字元 字元 字元 字元,A 字元,--A 字元,課程簡稱 字元,h6 字元,l6 字元,hsm 字元,參考文獻 字元,ref-items 字元,Third Subheading 字元,PIM 6 字元,(ctrl+Num 6) 字元,內文標題2 字元,階層6 字元,(1標提6) 字元,六階標題 字元,Legal Level 1. 字元,Sub-bullet point 字元,ITT t6 字元,PA Appendix 字元"/>
    <w:link w:val="6"/>
    <w:rsid w:val="007E64D4"/>
    <w:rPr>
      <w:rFonts w:ascii="Arial" w:hAnsi="Arial"/>
      <w:sz w:val="28"/>
    </w:rPr>
  </w:style>
  <w:style w:type="character" w:customStyle="1" w:styleId="70">
    <w:name w:val="標題 7 字元"/>
    <w:aliases w:val="階7標題 字元,標題9 字元,Appendix Level 1 字元,(a) 字元,--(a) 字元,標題 7-(a) 字元,--a 字元,PIM 7 字元,(ctrl+Num 7) 字元,內文標題3 字元,七階標題 字元,Para no numbering 字元,ITT t7 字元,PA Appendix Major 字元,letter list 字元,ASAPHeading 7 字元,Legal Level 1.1. 字元"/>
    <w:link w:val="7"/>
    <w:rsid w:val="007E64D4"/>
    <w:rPr>
      <w:rFonts w:ascii="Arial" w:hAnsi="Arial"/>
      <w:b/>
      <w:sz w:val="28"/>
    </w:rPr>
  </w:style>
  <w:style w:type="character" w:customStyle="1" w:styleId="80">
    <w:name w:val="標題 8 字元"/>
    <w:aliases w:val="標題 8不使用 字元,(A) 字元,Table Heading 字元,--. 字元,注意框体 字元,(1)標提8 字元,八階標題 字元,No num/gap 字元,ITT t8 字元,PA Appendix Minor 字元,action 字元,ASAPHeading 8 字元,Legal Level 1.1.1. 字元"/>
    <w:link w:val="8"/>
    <w:rsid w:val="007E64D4"/>
    <w:rPr>
      <w:rFonts w:ascii="Arial" w:hAnsi="Arial"/>
      <w:sz w:val="28"/>
    </w:rPr>
  </w:style>
  <w:style w:type="character" w:customStyle="1" w:styleId="90">
    <w:name w:val="標題 9 字元"/>
    <w:aliases w:val="標題 9不使用 字元"/>
    <w:link w:val="9"/>
    <w:uiPriority w:val="9"/>
    <w:rsid w:val="007E64D4"/>
    <w:rPr>
      <w:rFonts w:ascii="Arial" w:hAnsi="Arial"/>
      <w:sz w:val="28"/>
    </w:rPr>
  </w:style>
  <w:style w:type="character" w:customStyle="1" w:styleId="ae">
    <w:name w:val="頁尾 字元"/>
    <w:link w:val="ad"/>
    <w:uiPriority w:val="99"/>
    <w:locked/>
    <w:rsid w:val="007E64D4"/>
    <w:rPr>
      <w:rFonts w:eastAsia="細明體"/>
    </w:rPr>
  </w:style>
  <w:style w:type="paragraph" w:customStyle="1" w:styleId="afb">
    <w:name w:val="空白列"/>
    <w:basedOn w:val="a5"/>
    <w:link w:val="afc"/>
    <w:qFormat/>
    <w:rsid w:val="004759E5"/>
    <w:pPr>
      <w:snapToGrid w:val="0"/>
      <w:spacing w:line="300" w:lineRule="auto"/>
    </w:pPr>
    <w:rPr>
      <w:lang w:val="x-none" w:eastAsia="x-none"/>
    </w:rPr>
  </w:style>
  <w:style w:type="paragraph" w:styleId="afd">
    <w:name w:val="footnote text"/>
    <w:basedOn w:val="a5"/>
    <w:link w:val="afe"/>
    <w:uiPriority w:val="99"/>
    <w:rsid w:val="00287D37"/>
    <w:pPr>
      <w:snapToGrid w:val="0"/>
    </w:pPr>
    <w:rPr>
      <w:sz w:val="20"/>
      <w:lang w:val="x-none" w:eastAsia="x-none"/>
    </w:rPr>
  </w:style>
  <w:style w:type="character" w:customStyle="1" w:styleId="afc">
    <w:name w:val="空白列 字元"/>
    <w:link w:val="afb"/>
    <w:rsid w:val="004759E5"/>
    <w:rPr>
      <w:kern w:val="2"/>
      <w:sz w:val="24"/>
    </w:rPr>
  </w:style>
  <w:style w:type="character" w:customStyle="1" w:styleId="afe">
    <w:name w:val="註腳文字 字元"/>
    <w:link w:val="afd"/>
    <w:uiPriority w:val="99"/>
    <w:rsid w:val="00287D37"/>
    <w:rPr>
      <w:kern w:val="2"/>
    </w:rPr>
  </w:style>
  <w:style w:type="character" w:styleId="aff">
    <w:name w:val="footnote reference"/>
    <w:uiPriority w:val="99"/>
    <w:rsid w:val="00287D37"/>
    <w:rPr>
      <w:vertAlign w:val="superscript"/>
    </w:rPr>
  </w:style>
  <w:style w:type="paragraph" w:customStyle="1" w:styleId="H11">
    <w:name w:val="H1內文項目1"/>
    <w:basedOn w:val="a5"/>
    <w:link w:val="H110"/>
    <w:rsid w:val="005646A9"/>
    <w:pPr>
      <w:numPr>
        <w:numId w:val="1"/>
      </w:numPr>
      <w:tabs>
        <w:tab w:val="left" w:pos="1701"/>
      </w:tabs>
      <w:snapToGrid w:val="0"/>
      <w:spacing w:before="120" w:line="300" w:lineRule="auto"/>
      <w:ind w:left="1701" w:hanging="567"/>
      <w:jc w:val="both"/>
    </w:pPr>
    <w:rPr>
      <w:rFonts w:eastAsia="標楷體"/>
      <w:sz w:val="28"/>
      <w:szCs w:val="28"/>
      <w:lang w:val="x-none" w:eastAsia="x-none"/>
    </w:rPr>
  </w:style>
  <w:style w:type="paragraph" w:customStyle="1" w:styleId="H12">
    <w:name w:val="H1內文項目2"/>
    <w:basedOn w:val="a5"/>
    <w:link w:val="H120"/>
    <w:rsid w:val="005646A9"/>
    <w:pPr>
      <w:numPr>
        <w:numId w:val="2"/>
      </w:numPr>
      <w:tabs>
        <w:tab w:val="left" w:pos="2268"/>
      </w:tabs>
      <w:snapToGrid w:val="0"/>
      <w:spacing w:before="120" w:line="300" w:lineRule="auto"/>
      <w:ind w:left="2268" w:hanging="567"/>
      <w:jc w:val="both"/>
    </w:pPr>
    <w:rPr>
      <w:rFonts w:eastAsia="標楷體"/>
      <w:sz w:val="28"/>
      <w:szCs w:val="28"/>
      <w:lang w:val="x-none" w:eastAsia="x-none"/>
    </w:rPr>
  </w:style>
  <w:style w:type="character" w:customStyle="1" w:styleId="H110">
    <w:name w:val="H1內文項目1 字元"/>
    <w:link w:val="H11"/>
    <w:rsid w:val="005646A9"/>
    <w:rPr>
      <w:rFonts w:eastAsia="標楷體"/>
      <w:sz w:val="28"/>
      <w:szCs w:val="28"/>
      <w:lang w:val="x-none" w:eastAsia="x-none"/>
    </w:rPr>
  </w:style>
  <w:style w:type="paragraph" w:customStyle="1" w:styleId="H21">
    <w:name w:val="H2內文項目1"/>
    <w:basedOn w:val="a5"/>
    <w:link w:val="H210"/>
    <w:qFormat/>
    <w:rsid w:val="008638EC"/>
    <w:pPr>
      <w:numPr>
        <w:numId w:val="3"/>
      </w:numPr>
      <w:tabs>
        <w:tab w:val="left" w:pos="1701"/>
      </w:tabs>
      <w:snapToGrid w:val="0"/>
      <w:spacing w:after="120" w:line="300" w:lineRule="auto"/>
      <w:ind w:left="1701" w:hanging="567"/>
      <w:jc w:val="both"/>
    </w:pPr>
    <w:rPr>
      <w:rFonts w:eastAsia="標楷體"/>
      <w:sz w:val="28"/>
      <w:szCs w:val="28"/>
      <w:lang w:val="x-none" w:eastAsia="x-none"/>
    </w:rPr>
  </w:style>
  <w:style w:type="character" w:customStyle="1" w:styleId="H120">
    <w:name w:val="H1內文項目2 字元"/>
    <w:link w:val="H12"/>
    <w:rsid w:val="005646A9"/>
    <w:rPr>
      <w:rFonts w:eastAsia="標楷體"/>
      <w:sz w:val="28"/>
      <w:szCs w:val="28"/>
      <w:lang w:val="x-none" w:eastAsia="x-none"/>
    </w:rPr>
  </w:style>
  <w:style w:type="paragraph" w:customStyle="1" w:styleId="H22">
    <w:name w:val="H2內文項目2"/>
    <w:basedOn w:val="a5"/>
    <w:link w:val="H220"/>
    <w:rsid w:val="003C0C7E"/>
    <w:pPr>
      <w:numPr>
        <w:numId w:val="4"/>
      </w:numPr>
      <w:tabs>
        <w:tab w:val="left" w:pos="2268"/>
      </w:tabs>
      <w:snapToGrid w:val="0"/>
      <w:spacing w:before="120" w:line="300" w:lineRule="auto"/>
      <w:ind w:left="2268" w:hanging="567"/>
      <w:jc w:val="both"/>
    </w:pPr>
    <w:rPr>
      <w:rFonts w:eastAsia="標楷體"/>
      <w:sz w:val="28"/>
      <w:szCs w:val="28"/>
      <w:lang w:val="x-none" w:eastAsia="x-none"/>
    </w:rPr>
  </w:style>
  <w:style w:type="character" w:customStyle="1" w:styleId="H210">
    <w:name w:val="H2內文項目1 字元"/>
    <w:link w:val="H21"/>
    <w:rsid w:val="008638EC"/>
    <w:rPr>
      <w:rFonts w:eastAsia="標楷體"/>
      <w:sz w:val="28"/>
      <w:szCs w:val="28"/>
      <w:lang w:val="x-none" w:eastAsia="x-none"/>
    </w:rPr>
  </w:style>
  <w:style w:type="paragraph" w:customStyle="1" w:styleId="H31">
    <w:name w:val="H3內文項目1"/>
    <w:basedOn w:val="a5"/>
    <w:link w:val="H310"/>
    <w:rsid w:val="00A1448E"/>
    <w:pPr>
      <w:numPr>
        <w:numId w:val="5"/>
      </w:numPr>
      <w:tabs>
        <w:tab w:val="left" w:pos="2268"/>
      </w:tabs>
      <w:snapToGrid w:val="0"/>
      <w:spacing w:before="60" w:line="300" w:lineRule="auto"/>
      <w:ind w:left="2268" w:hanging="567"/>
      <w:jc w:val="both"/>
    </w:pPr>
    <w:rPr>
      <w:rFonts w:eastAsia="標楷體"/>
      <w:sz w:val="28"/>
      <w:szCs w:val="28"/>
      <w:lang w:val="x-none" w:eastAsia="x-none"/>
    </w:rPr>
  </w:style>
  <w:style w:type="character" w:customStyle="1" w:styleId="H220">
    <w:name w:val="H2內文項目2 字元"/>
    <w:link w:val="H22"/>
    <w:rsid w:val="003C0C7E"/>
    <w:rPr>
      <w:rFonts w:eastAsia="標楷體"/>
      <w:sz w:val="28"/>
      <w:szCs w:val="28"/>
      <w:lang w:val="x-none" w:eastAsia="x-none"/>
    </w:rPr>
  </w:style>
  <w:style w:type="paragraph" w:customStyle="1" w:styleId="H32">
    <w:name w:val="H3內文項目2"/>
    <w:basedOn w:val="a5"/>
    <w:link w:val="H320"/>
    <w:rsid w:val="00A1448E"/>
    <w:pPr>
      <w:numPr>
        <w:numId w:val="6"/>
      </w:numPr>
      <w:tabs>
        <w:tab w:val="left" w:pos="2835"/>
      </w:tabs>
      <w:snapToGrid w:val="0"/>
      <w:spacing w:before="60" w:line="300" w:lineRule="auto"/>
      <w:ind w:left="2835" w:hanging="567"/>
      <w:jc w:val="both"/>
    </w:pPr>
    <w:rPr>
      <w:rFonts w:eastAsia="標楷體"/>
      <w:sz w:val="28"/>
      <w:szCs w:val="28"/>
      <w:lang w:val="x-none" w:eastAsia="x-none"/>
    </w:rPr>
  </w:style>
  <w:style w:type="character" w:customStyle="1" w:styleId="H310">
    <w:name w:val="H3內文項目1 字元"/>
    <w:link w:val="H31"/>
    <w:rsid w:val="00A1448E"/>
    <w:rPr>
      <w:rFonts w:eastAsia="標楷體"/>
      <w:sz w:val="28"/>
      <w:szCs w:val="28"/>
      <w:lang w:val="x-none" w:eastAsia="x-none"/>
    </w:rPr>
  </w:style>
  <w:style w:type="paragraph" w:customStyle="1" w:styleId="H41">
    <w:name w:val="H4內文項目1"/>
    <w:basedOn w:val="a5"/>
    <w:link w:val="H410"/>
    <w:rsid w:val="0056212D"/>
    <w:pPr>
      <w:numPr>
        <w:numId w:val="7"/>
      </w:numPr>
      <w:tabs>
        <w:tab w:val="left" w:pos="2835"/>
      </w:tabs>
      <w:snapToGrid w:val="0"/>
      <w:spacing w:before="120" w:line="300" w:lineRule="auto"/>
      <w:ind w:left="2835" w:hanging="567"/>
      <w:jc w:val="both"/>
    </w:pPr>
    <w:rPr>
      <w:rFonts w:eastAsia="標楷體"/>
      <w:sz w:val="28"/>
      <w:szCs w:val="28"/>
      <w:lang w:val="x-none" w:eastAsia="x-none"/>
    </w:rPr>
  </w:style>
  <w:style w:type="character" w:customStyle="1" w:styleId="H320">
    <w:name w:val="H3內文項目2 字元"/>
    <w:link w:val="H32"/>
    <w:rsid w:val="00A1448E"/>
    <w:rPr>
      <w:rFonts w:eastAsia="標楷體"/>
      <w:sz w:val="28"/>
      <w:szCs w:val="28"/>
      <w:lang w:val="x-none" w:eastAsia="x-none"/>
    </w:rPr>
  </w:style>
  <w:style w:type="paragraph" w:customStyle="1" w:styleId="H420">
    <w:name w:val="H4內文項目2"/>
    <w:basedOn w:val="a5"/>
    <w:link w:val="H421"/>
    <w:rsid w:val="0056212D"/>
    <w:pPr>
      <w:numPr>
        <w:numId w:val="8"/>
      </w:numPr>
      <w:tabs>
        <w:tab w:val="left" w:pos="3402"/>
      </w:tabs>
      <w:snapToGrid w:val="0"/>
      <w:spacing w:before="120" w:line="300" w:lineRule="auto"/>
      <w:ind w:left="3402" w:hanging="567"/>
      <w:jc w:val="both"/>
    </w:pPr>
    <w:rPr>
      <w:rFonts w:eastAsia="標楷體"/>
      <w:sz w:val="28"/>
      <w:szCs w:val="28"/>
      <w:lang w:val="x-none" w:eastAsia="x-none"/>
    </w:rPr>
  </w:style>
  <w:style w:type="character" w:customStyle="1" w:styleId="H410">
    <w:name w:val="H4內文項目1 字元"/>
    <w:link w:val="H41"/>
    <w:rsid w:val="0056212D"/>
    <w:rPr>
      <w:rFonts w:eastAsia="標楷體"/>
      <w:sz w:val="28"/>
      <w:szCs w:val="28"/>
      <w:lang w:val="x-none" w:eastAsia="x-none"/>
    </w:rPr>
  </w:style>
  <w:style w:type="paragraph" w:customStyle="1" w:styleId="H51">
    <w:name w:val="H5內文項目1"/>
    <w:basedOn w:val="a5"/>
    <w:link w:val="H510"/>
    <w:rsid w:val="008638EC"/>
    <w:pPr>
      <w:numPr>
        <w:numId w:val="9"/>
      </w:numPr>
      <w:tabs>
        <w:tab w:val="left" w:pos="3402"/>
      </w:tabs>
      <w:snapToGrid w:val="0"/>
      <w:spacing w:after="120" w:line="300" w:lineRule="auto"/>
      <w:ind w:left="3402" w:hanging="567"/>
      <w:jc w:val="both"/>
    </w:pPr>
    <w:rPr>
      <w:rFonts w:eastAsia="標楷體"/>
      <w:sz w:val="28"/>
      <w:szCs w:val="28"/>
      <w:lang w:val="x-none" w:eastAsia="x-none"/>
    </w:rPr>
  </w:style>
  <w:style w:type="character" w:customStyle="1" w:styleId="H421">
    <w:name w:val="H4內文項目2 字元"/>
    <w:link w:val="H420"/>
    <w:rsid w:val="0056212D"/>
    <w:rPr>
      <w:rFonts w:eastAsia="標楷體"/>
      <w:sz w:val="28"/>
      <w:szCs w:val="28"/>
      <w:lang w:val="x-none" w:eastAsia="x-none"/>
    </w:rPr>
  </w:style>
  <w:style w:type="paragraph" w:customStyle="1" w:styleId="H52">
    <w:name w:val="H5內文項目2"/>
    <w:basedOn w:val="a5"/>
    <w:link w:val="H520"/>
    <w:rsid w:val="002A1FF4"/>
    <w:pPr>
      <w:numPr>
        <w:numId w:val="10"/>
      </w:numPr>
      <w:tabs>
        <w:tab w:val="left" w:pos="3969"/>
      </w:tabs>
      <w:snapToGrid w:val="0"/>
      <w:spacing w:after="120" w:line="300" w:lineRule="auto"/>
      <w:ind w:left="3969" w:hanging="567"/>
      <w:jc w:val="both"/>
    </w:pPr>
    <w:rPr>
      <w:rFonts w:eastAsia="標楷體"/>
      <w:sz w:val="28"/>
      <w:szCs w:val="28"/>
      <w:lang w:val="x-none" w:eastAsia="x-none"/>
    </w:rPr>
  </w:style>
  <w:style w:type="character" w:customStyle="1" w:styleId="H510">
    <w:name w:val="H5內文項目1 字元"/>
    <w:link w:val="H51"/>
    <w:rsid w:val="008638EC"/>
    <w:rPr>
      <w:rFonts w:eastAsia="標楷體"/>
      <w:sz w:val="28"/>
      <w:szCs w:val="28"/>
      <w:lang w:val="x-none" w:eastAsia="x-none"/>
    </w:rPr>
  </w:style>
  <w:style w:type="paragraph" w:customStyle="1" w:styleId="aff0">
    <w:name w:val="表說明"/>
    <w:basedOn w:val="af7"/>
    <w:link w:val="aff1"/>
    <w:autoRedefine/>
    <w:qFormat/>
    <w:rsid w:val="00BF6567"/>
    <w:rPr>
      <w:color w:val="000000"/>
      <w:szCs w:val="28"/>
      <w:lang w:val="en-US" w:eastAsia="zh-TW"/>
    </w:rPr>
  </w:style>
  <w:style w:type="character" w:customStyle="1" w:styleId="H520">
    <w:name w:val="H5內文項目2 字元"/>
    <w:link w:val="H52"/>
    <w:rsid w:val="002A1FF4"/>
    <w:rPr>
      <w:rFonts w:eastAsia="標楷體"/>
      <w:sz w:val="28"/>
      <w:szCs w:val="28"/>
      <w:lang w:val="x-none" w:eastAsia="x-none"/>
    </w:rPr>
  </w:style>
  <w:style w:type="paragraph" w:customStyle="1" w:styleId="aff2">
    <w:name w:val="圖說明"/>
    <w:basedOn w:val="a5"/>
    <w:link w:val="aff3"/>
    <w:autoRedefine/>
    <w:qFormat/>
    <w:rsid w:val="00B27F88"/>
    <w:pPr>
      <w:snapToGrid w:val="0"/>
      <w:spacing w:before="120"/>
      <w:jc w:val="center"/>
    </w:pPr>
    <w:rPr>
      <w:rFonts w:eastAsia="標楷體"/>
      <w:sz w:val="28"/>
      <w:szCs w:val="28"/>
      <w:lang w:val="x-none" w:eastAsia="x-none"/>
    </w:rPr>
  </w:style>
  <w:style w:type="character" w:customStyle="1" w:styleId="af2">
    <w:name w:val="標號 字元"/>
    <w:aliases w:val="圖標號 字元"/>
    <w:link w:val="af1"/>
    <w:rsid w:val="00911F33"/>
    <w:rPr>
      <w:rFonts w:eastAsia="標楷體"/>
      <w:noProof/>
      <w:sz w:val="28"/>
      <w:szCs w:val="24"/>
      <w:lang w:val="x-none" w:eastAsia="x-none"/>
    </w:rPr>
  </w:style>
  <w:style w:type="character" w:customStyle="1" w:styleId="af8">
    <w:name w:val="表標號 字元"/>
    <w:link w:val="af7"/>
    <w:rsid w:val="00023DD7"/>
    <w:rPr>
      <w:rFonts w:eastAsia="標楷體"/>
      <w:kern w:val="2"/>
      <w:sz w:val="28"/>
      <w:szCs w:val="24"/>
      <w:lang w:val="x-none" w:eastAsia="x-none"/>
    </w:rPr>
  </w:style>
  <w:style w:type="character" w:customStyle="1" w:styleId="aff1">
    <w:name w:val="表說明 字元"/>
    <w:link w:val="aff0"/>
    <w:rsid w:val="00BF6567"/>
    <w:rPr>
      <w:rFonts w:eastAsia="標楷體"/>
      <w:color w:val="000000"/>
      <w:sz w:val="28"/>
      <w:szCs w:val="28"/>
    </w:rPr>
  </w:style>
  <w:style w:type="paragraph" w:customStyle="1" w:styleId="aff4">
    <w:name w:val="資料來源樣式"/>
    <w:basedOn w:val="a5"/>
    <w:link w:val="aff5"/>
    <w:autoRedefine/>
    <w:qFormat/>
    <w:rsid w:val="00BF6567"/>
    <w:pPr>
      <w:snapToGrid w:val="0"/>
      <w:spacing w:before="120"/>
      <w:jc w:val="right"/>
    </w:pPr>
    <w:rPr>
      <w:rFonts w:eastAsia="標楷體"/>
      <w:color w:val="000000"/>
      <w:sz w:val="28"/>
      <w:szCs w:val="28"/>
      <w:lang w:val="x-none" w:eastAsia="x-none"/>
    </w:rPr>
  </w:style>
  <w:style w:type="character" w:customStyle="1" w:styleId="aff3">
    <w:name w:val="圖說明 字元"/>
    <w:link w:val="aff2"/>
    <w:rsid w:val="00B27F88"/>
    <w:rPr>
      <w:rFonts w:eastAsia="標楷體"/>
      <w:kern w:val="2"/>
      <w:sz w:val="28"/>
      <w:szCs w:val="28"/>
      <w:lang w:val="x-none" w:eastAsia="x-none"/>
    </w:rPr>
  </w:style>
  <w:style w:type="paragraph" w:customStyle="1" w:styleId="aff6">
    <w:name w:val="附件標題文字"/>
    <w:basedOn w:val="a5"/>
    <w:link w:val="aff7"/>
    <w:qFormat/>
    <w:rsid w:val="00DD5C5F"/>
    <w:pPr>
      <w:snapToGrid w:val="0"/>
      <w:spacing w:line="300" w:lineRule="auto"/>
      <w:jc w:val="center"/>
    </w:pPr>
    <w:rPr>
      <w:rFonts w:eastAsia="標楷體"/>
      <w:sz w:val="28"/>
      <w:szCs w:val="28"/>
      <w:lang w:val="x-none" w:eastAsia="x-none"/>
    </w:rPr>
  </w:style>
  <w:style w:type="character" w:customStyle="1" w:styleId="aff5">
    <w:name w:val="資料來源樣式 字元"/>
    <w:link w:val="aff4"/>
    <w:rsid w:val="00BF6567"/>
    <w:rPr>
      <w:rFonts w:eastAsia="標楷體"/>
      <w:color w:val="000000"/>
      <w:sz w:val="28"/>
      <w:szCs w:val="28"/>
      <w:lang w:val="x-none" w:eastAsia="x-none"/>
    </w:rPr>
  </w:style>
  <w:style w:type="paragraph" w:customStyle="1" w:styleId="a1">
    <w:name w:val="參考文獻項目"/>
    <w:basedOn w:val="H11"/>
    <w:link w:val="aff8"/>
    <w:qFormat/>
    <w:rsid w:val="00B4459F"/>
    <w:pPr>
      <w:numPr>
        <w:numId w:val="11"/>
      </w:numPr>
      <w:tabs>
        <w:tab w:val="clear" w:pos="1701"/>
        <w:tab w:val="left" w:pos="1134"/>
      </w:tabs>
      <w:ind w:left="1134" w:hanging="567"/>
    </w:pPr>
  </w:style>
  <w:style w:type="character" w:customStyle="1" w:styleId="aff7">
    <w:name w:val="附件標題文字 字元"/>
    <w:link w:val="aff6"/>
    <w:rsid w:val="00DD5C5F"/>
    <w:rPr>
      <w:rFonts w:eastAsia="標楷體"/>
      <w:kern w:val="2"/>
      <w:sz w:val="28"/>
      <w:szCs w:val="28"/>
      <w:lang w:val="x-none" w:eastAsia="x-none"/>
    </w:rPr>
  </w:style>
  <w:style w:type="paragraph" w:customStyle="1" w:styleId="level1">
    <w:name w:val="目錄_level_1"/>
    <w:basedOn w:val="13"/>
    <w:link w:val="level10"/>
    <w:qFormat/>
    <w:rsid w:val="00475541"/>
    <w:rPr>
      <w:noProof/>
    </w:rPr>
  </w:style>
  <w:style w:type="character" w:customStyle="1" w:styleId="aff8">
    <w:name w:val="參考文獻項目 字元"/>
    <w:link w:val="a1"/>
    <w:rsid w:val="00B4459F"/>
    <w:rPr>
      <w:rFonts w:eastAsia="標楷體"/>
      <w:sz w:val="28"/>
      <w:szCs w:val="28"/>
      <w:lang w:val="x-none" w:eastAsia="x-none"/>
    </w:rPr>
  </w:style>
  <w:style w:type="paragraph" w:customStyle="1" w:styleId="level2">
    <w:name w:val="目錄_level_2"/>
    <w:basedOn w:val="21"/>
    <w:link w:val="level20"/>
    <w:qFormat/>
    <w:rsid w:val="00475541"/>
    <w:rPr>
      <w:noProof/>
    </w:rPr>
  </w:style>
  <w:style w:type="character" w:customStyle="1" w:styleId="15">
    <w:name w:val="目錄 1 字元"/>
    <w:link w:val="13"/>
    <w:uiPriority w:val="39"/>
    <w:rsid w:val="00487DE0"/>
    <w:rPr>
      <w:rFonts w:eastAsia="標楷體"/>
      <w:sz w:val="28"/>
      <w:szCs w:val="24"/>
    </w:rPr>
  </w:style>
  <w:style w:type="character" w:customStyle="1" w:styleId="level10">
    <w:name w:val="目錄_level_1 字元"/>
    <w:link w:val="level1"/>
    <w:rsid w:val="00475541"/>
    <w:rPr>
      <w:rFonts w:eastAsia="標楷體"/>
      <w:kern w:val="2"/>
      <w:sz w:val="28"/>
    </w:rPr>
  </w:style>
  <w:style w:type="paragraph" w:styleId="aff9">
    <w:name w:val="TOC Heading"/>
    <w:basedOn w:val="1"/>
    <w:next w:val="a5"/>
    <w:uiPriority w:val="39"/>
    <w:unhideWhenUsed/>
    <w:qFormat/>
    <w:rsid w:val="00475541"/>
    <w:pPr>
      <w:keepLines/>
      <w:spacing w:beforeLines="0" w:before="480" w:afterLines="0" w:after="0" w:line="276" w:lineRule="auto"/>
      <w:outlineLvl w:val="9"/>
    </w:pPr>
    <w:rPr>
      <w:rFonts w:ascii="Cambria" w:eastAsia="新細明體" w:hAnsi="Cambria"/>
      <w:bCs/>
      <w:color w:val="365F91"/>
    </w:rPr>
  </w:style>
  <w:style w:type="character" w:customStyle="1" w:styleId="22">
    <w:name w:val="目錄 2 字元"/>
    <w:link w:val="21"/>
    <w:uiPriority w:val="39"/>
    <w:rsid w:val="00391402"/>
    <w:rPr>
      <w:rFonts w:eastAsia="標楷體"/>
      <w:kern w:val="2"/>
      <w:sz w:val="28"/>
    </w:rPr>
  </w:style>
  <w:style w:type="character" w:customStyle="1" w:styleId="level20">
    <w:name w:val="目錄_level_2 字元"/>
    <w:link w:val="level2"/>
    <w:rsid w:val="00475541"/>
    <w:rPr>
      <w:rFonts w:eastAsia="標楷體"/>
      <w:kern w:val="2"/>
      <w:sz w:val="28"/>
    </w:rPr>
  </w:style>
  <w:style w:type="paragraph" w:customStyle="1" w:styleId="affa">
    <w:name w:val="表內容文字"/>
    <w:basedOn w:val="aff0"/>
    <w:link w:val="affb"/>
    <w:qFormat/>
    <w:rsid w:val="0094735E"/>
    <w:pPr>
      <w:spacing w:after="0"/>
    </w:pPr>
    <w:rPr>
      <w:sz w:val="24"/>
    </w:rPr>
  </w:style>
  <w:style w:type="paragraph" w:customStyle="1" w:styleId="H211">
    <w:name w:val="H2內文項目1內文"/>
    <w:basedOn w:val="H21"/>
    <w:link w:val="H212"/>
    <w:qFormat/>
    <w:rsid w:val="003C0C7E"/>
    <w:pPr>
      <w:numPr>
        <w:numId w:val="0"/>
      </w:numPr>
      <w:spacing w:after="0"/>
      <w:ind w:left="1701"/>
    </w:pPr>
  </w:style>
  <w:style w:type="character" w:customStyle="1" w:styleId="affb">
    <w:name w:val="表內容文字 字元"/>
    <w:link w:val="affa"/>
    <w:rsid w:val="0094735E"/>
    <w:rPr>
      <w:rFonts w:eastAsia="標楷體"/>
      <w:kern w:val="2"/>
      <w:sz w:val="24"/>
      <w:szCs w:val="28"/>
    </w:rPr>
  </w:style>
  <w:style w:type="paragraph" w:customStyle="1" w:styleId="H111">
    <w:name w:val="H1內文項目1內文"/>
    <w:basedOn w:val="H11"/>
    <w:link w:val="H112"/>
    <w:rsid w:val="003C0C7E"/>
    <w:pPr>
      <w:spacing w:before="0"/>
    </w:pPr>
  </w:style>
  <w:style w:type="character" w:customStyle="1" w:styleId="H212">
    <w:name w:val="H2內文項目1內文 字元"/>
    <w:link w:val="H211"/>
    <w:rsid w:val="003C0C7E"/>
    <w:rPr>
      <w:rFonts w:eastAsia="標楷體"/>
      <w:kern w:val="2"/>
      <w:sz w:val="28"/>
      <w:szCs w:val="28"/>
      <w:lang w:val="x-none" w:eastAsia="x-none"/>
    </w:rPr>
  </w:style>
  <w:style w:type="paragraph" w:customStyle="1" w:styleId="H311">
    <w:name w:val="H3內文項目1內文"/>
    <w:basedOn w:val="H31"/>
    <w:link w:val="H312"/>
    <w:rsid w:val="00A1448E"/>
    <w:pPr>
      <w:numPr>
        <w:numId w:val="0"/>
      </w:numPr>
      <w:spacing w:before="0"/>
      <w:ind w:left="2268"/>
    </w:pPr>
  </w:style>
  <w:style w:type="character" w:customStyle="1" w:styleId="H112">
    <w:name w:val="H1內文項目1內文 字元"/>
    <w:link w:val="H111"/>
    <w:rsid w:val="003C0C7E"/>
    <w:rPr>
      <w:rFonts w:eastAsia="標楷體"/>
      <w:sz w:val="28"/>
      <w:szCs w:val="28"/>
      <w:lang w:val="x-none" w:eastAsia="x-none"/>
    </w:rPr>
  </w:style>
  <w:style w:type="paragraph" w:customStyle="1" w:styleId="H321">
    <w:name w:val="H3內文項目2內文"/>
    <w:basedOn w:val="H32"/>
    <w:link w:val="H322"/>
    <w:rsid w:val="00A1448E"/>
    <w:pPr>
      <w:numPr>
        <w:numId w:val="0"/>
      </w:numPr>
      <w:spacing w:before="0"/>
      <w:ind w:left="2835"/>
    </w:pPr>
  </w:style>
  <w:style w:type="character" w:customStyle="1" w:styleId="H312">
    <w:name w:val="H3內文項目1內文 字元"/>
    <w:link w:val="H311"/>
    <w:rsid w:val="00A1448E"/>
    <w:rPr>
      <w:rFonts w:eastAsia="標楷體"/>
      <w:kern w:val="2"/>
      <w:sz w:val="28"/>
      <w:szCs w:val="28"/>
      <w:lang w:val="x-none" w:eastAsia="x-none"/>
    </w:rPr>
  </w:style>
  <w:style w:type="paragraph" w:customStyle="1" w:styleId="H411">
    <w:name w:val="H4內文項目1內文"/>
    <w:basedOn w:val="H41"/>
    <w:link w:val="H412"/>
    <w:rsid w:val="0056212D"/>
    <w:pPr>
      <w:numPr>
        <w:numId w:val="0"/>
      </w:numPr>
      <w:spacing w:before="0"/>
      <w:ind w:left="2835"/>
    </w:pPr>
  </w:style>
  <w:style w:type="character" w:customStyle="1" w:styleId="H322">
    <w:name w:val="H3內文項目2內文 字元"/>
    <w:link w:val="H321"/>
    <w:rsid w:val="00A1448E"/>
    <w:rPr>
      <w:rFonts w:eastAsia="標楷體"/>
      <w:kern w:val="2"/>
      <w:sz w:val="28"/>
      <w:szCs w:val="28"/>
      <w:lang w:val="x-none" w:eastAsia="x-none"/>
    </w:rPr>
  </w:style>
  <w:style w:type="paragraph" w:customStyle="1" w:styleId="H422">
    <w:name w:val="H4內文項目2內文"/>
    <w:basedOn w:val="H420"/>
    <w:link w:val="H423"/>
    <w:rsid w:val="0056212D"/>
  </w:style>
  <w:style w:type="character" w:customStyle="1" w:styleId="H412">
    <w:name w:val="H4內文項目1內文 字元"/>
    <w:link w:val="H411"/>
    <w:rsid w:val="0056212D"/>
    <w:rPr>
      <w:rFonts w:eastAsia="標楷體"/>
      <w:kern w:val="2"/>
      <w:sz w:val="28"/>
      <w:szCs w:val="28"/>
      <w:lang w:val="x-none" w:eastAsia="x-none"/>
    </w:rPr>
  </w:style>
  <w:style w:type="paragraph" w:customStyle="1" w:styleId="affc">
    <w:name w:val="圖內文"/>
    <w:basedOn w:val="23"/>
    <w:link w:val="affd"/>
    <w:qFormat/>
    <w:rsid w:val="00E6202D"/>
    <w:pPr>
      <w:spacing w:line="240" w:lineRule="auto"/>
      <w:ind w:left="0" w:firstLine="0"/>
      <w:jc w:val="center"/>
    </w:pPr>
  </w:style>
  <w:style w:type="character" w:customStyle="1" w:styleId="H423">
    <w:name w:val="H4內文項目2內文 字元"/>
    <w:link w:val="H422"/>
    <w:rsid w:val="0056212D"/>
    <w:rPr>
      <w:rFonts w:eastAsia="標楷體"/>
      <w:sz w:val="28"/>
      <w:szCs w:val="28"/>
      <w:lang w:val="x-none" w:eastAsia="x-none"/>
    </w:rPr>
  </w:style>
  <w:style w:type="paragraph" w:customStyle="1" w:styleId="H113">
    <w:name w:val="H1項目1"/>
    <w:basedOn w:val="H11"/>
    <w:link w:val="H114"/>
    <w:qFormat/>
    <w:rsid w:val="00153F4E"/>
    <w:pPr>
      <w:tabs>
        <w:tab w:val="clear" w:pos="1701"/>
        <w:tab w:val="center" w:pos="1134"/>
      </w:tabs>
      <w:spacing w:before="60"/>
      <w:ind w:left="1134"/>
    </w:pPr>
    <w:rPr>
      <w:lang w:eastAsia="zh-TW"/>
    </w:rPr>
  </w:style>
  <w:style w:type="character" w:customStyle="1" w:styleId="33">
    <w:name w:val="內文3 字元"/>
    <w:link w:val="31"/>
    <w:rsid w:val="008E24B5"/>
    <w:rPr>
      <w:rFonts w:eastAsia="標楷體" w:hAnsi="標楷體"/>
      <w:kern w:val="2"/>
      <w:sz w:val="28"/>
      <w:szCs w:val="28"/>
    </w:rPr>
  </w:style>
  <w:style w:type="character" w:customStyle="1" w:styleId="12">
    <w:name w:val="內文1 字元"/>
    <w:link w:val="11"/>
    <w:rsid w:val="008E24B5"/>
    <w:rPr>
      <w:rFonts w:eastAsia="標楷體" w:hAnsi="標楷體"/>
      <w:kern w:val="2"/>
      <w:sz w:val="28"/>
      <w:szCs w:val="28"/>
    </w:rPr>
  </w:style>
  <w:style w:type="character" w:customStyle="1" w:styleId="24">
    <w:name w:val="內文2 字元"/>
    <w:link w:val="23"/>
    <w:rsid w:val="00404479"/>
    <w:rPr>
      <w:rFonts w:eastAsia="標楷體" w:hAnsi="標楷體"/>
      <w:kern w:val="2"/>
      <w:sz w:val="28"/>
      <w:szCs w:val="28"/>
    </w:rPr>
  </w:style>
  <w:style w:type="character" w:customStyle="1" w:styleId="affd">
    <w:name w:val="圖內文 字元"/>
    <w:link w:val="affc"/>
    <w:rsid w:val="00E6202D"/>
    <w:rPr>
      <w:rFonts w:eastAsia="標楷體" w:hAnsi="標楷體"/>
      <w:kern w:val="2"/>
      <w:sz w:val="28"/>
      <w:szCs w:val="28"/>
    </w:rPr>
  </w:style>
  <w:style w:type="paragraph" w:customStyle="1" w:styleId="H121">
    <w:name w:val="H1項目2"/>
    <w:basedOn w:val="H12"/>
    <w:link w:val="H122"/>
    <w:qFormat/>
    <w:rsid w:val="00153F4E"/>
    <w:pPr>
      <w:tabs>
        <w:tab w:val="clear" w:pos="2268"/>
        <w:tab w:val="left" w:pos="1701"/>
      </w:tabs>
      <w:spacing w:before="60"/>
      <w:ind w:left="1701"/>
    </w:pPr>
    <w:rPr>
      <w:lang w:eastAsia="zh-TW"/>
    </w:rPr>
  </w:style>
  <w:style w:type="character" w:customStyle="1" w:styleId="H114">
    <w:name w:val="H1項目1 字元"/>
    <w:link w:val="H113"/>
    <w:rsid w:val="00153F4E"/>
    <w:rPr>
      <w:rFonts w:eastAsia="標楷體"/>
      <w:sz w:val="28"/>
      <w:szCs w:val="28"/>
      <w:lang w:val="x-none"/>
    </w:rPr>
  </w:style>
  <w:style w:type="paragraph" w:customStyle="1" w:styleId="H213">
    <w:name w:val="H2項目1"/>
    <w:basedOn w:val="H21"/>
    <w:link w:val="H214"/>
    <w:qFormat/>
    <w:rsid w:val="009141BE"/>
    <w:pPr>
      <w:spacing w:before="60" w:after="0"/>
    </w:pPr>
  </w:style>
  <w:style w:type="character" w:customStyle="1" w:styleId="H122">
    <w:name w:val="H1項目2 字元"/>
    <w:link w:val="H121"/>
    <w:rsid w:val="00153F4E"/>
    <w:rPr>
      <w:rFonts w:eastAsia="標楷體"/>
      <w:sz w:val="28"/>
      <w:szCs w:val="28"/>
      <w:lang w:val="x-none"/>
    </w:rPr>
  </w:style>
  <w:style w:type="paragraph" w:customStyle="1" w:styleId="H221">
    <w:name w:val="H2項目2"/>
    <w:basedOn w:val="H22"/>
    <w:link w:val="H222"/>
    <w:qFormat/>
    <w:rsid w:val="009141BE"/>
    <w:pPr>
      <w:spacing w:before="60"/>
    </w:pPr>
    <w:rPr>
      <w:lang w:eastAsia="zh-TW"/>
    </w:rPr>
  </w:style>
  <w:style w:type="character" w:customStyle="1" w:styleId="H214">
    <w:name w:val="H2項目1 字元"/>
    <w:link w:val="H213"/>
    <w:rsid w:val="009141BE"/>
    <w:rPr>
      <w:rFonts w:eastAsia="標楷體"/>
      <w:sz w:val="28"/>
      <w:szCs w:val="28"/>
      <w:lang w:val="x-none" w:eastAsia="x-none"/>
    </w:rPr>
  </w:style>
  <w:style w:type="paragraph" w:customStyle="1" w:styleId="H123">
    <w:name w:val="H1項目2內文"/>
    <w:basedOn w:val="H121"/>
    <w:link w:val="H124"/>
    <w:qFormat/>
    <w:rsid w:val="00153F4E"/>
    <w:pPr>
      <w:numPr>
        <w:numId w:val="0"/>
      </w:numPr>
      <w:tabs>
        <w:tab w:val="clear" w:pos="1701"/>
      </w:tabs>
      <w:spacing w:before="0"/>
      <w:ind w:left="1701"/>
    </w:pPr>
  </w:style>
  <w:style w:type="character" w:customStyle="1" w:styleId="H222">
    <w:name w:val="H2項目2 字元"/>
    <w:link w:val="H221"/>
    <w:rsid w:val="009141BE"/>
    <w:rPr>
      <w:rFonts w:eastAsia="標楷體"/>
      <w:sz w:val="28"/>
      <w:szCs w:val="28"/>
      <w:lang w:val="x-none"/>
    </w:rPr>
  </w:style>
  <w:style w:type="paragraph" w:customStyle="1" w:styleId="H125">
    <w:name w:val="H1內文項目2內文"/>
    <w:basedOn w:val="H12"/>
    <w:link w:val="H126"/>
    <w:rsid w:val="009C6B37"/>
    <w:pPr>
      <w:numPr>
        <w:numId w:val="0"/>
      </w:numPr>
      <w:spacing w:before="0"/>
      <w:ind w:left="2268"/>
    </w:pPr>
  </w:style>
  <w:style w:type="character" w:customStyle="1" w:styleId="H124">
    <w:name w:val="H1項目2內文 字元"/>
    <w:link w:val="H123"/>
    <w:rsid w:val="00153F4E"/>
    <w:rPr>
      <w:rFonts w:eastAsia="標楷體"/>
      <w:kern w:val="2"/>
      <w:sz w:val="28"/>
      <w:szCs w:val="28"/>
      <w:lang w:val="x-none" w:eastAsia="x-none"/>
    </w:rPr>
  </w:style>
  <w:style w:type="paragraph" w:customStyle="1" w:styleId="H223">
    <w:name w:val="H2項目2內文"/>
    <w:basedOn w:val="H221"/>
    <w:link w:val="H224"/>
    <w:qFormat/>
    <w:rsid w:val="009141BE"/>
    <w:pPr>
      <w:numPr>
        <w:numId w:val="0"/>
      </w:numPr>
      <w:spacing w:before="0"/>
      <w:ind w:left="2268"/>
    </w:pPr>
  </w:style>
  <w:style w:type="character" w:customStyle="1" w:styleId="H126">
    <w:name w:val="H1內文項目2內文 字元"/>
    <w:link w:val="H125"/>
    <w:rsid w:val="009C6B37"/>
    <w:rPr>
      <w:rFonts w:eastAsia="標楷體"/>
      <w:kern w:val="2"/>
      <w:sz w:val="28"/>
      <w:szCs w:val="28"/>
      <w:lang w:val="x-none" w:eastAsia="x-none"/>
    </w:rPr>
  </w:style>
  <w:style w:type="paragraph" w:customStyle="1" w:styleId="H115">
    <w:name w:val="H1項目1內文"/>
    <w:basedOn w:val="H213"/>
    <w:link w:val="H116"/>
    <w:qFormat/>
    <w:rsid w:val="00153F4E"/>
    <w:pPr>
      <w:numPr>
        <w:numId w:val="0"/>
      </w:numPr>
      <w:tabs>
        <w:tab w:val="clear" w:pos="1701"/>
      </w:tabs>
      <w:spacing w:before="0"/>
      <w:ind w:left="1134"/>
    </w:pPr>
    <w:rPr>
      <w:lang w:eastAsia="zh-TW"/>
    </w:rPr>
  </w:style>
  <w:style w:type="character" w:customStyle="1" w:styleId="H224">
    <w:name w:val="H2項目2內文 字元"/>
    <w:link w:val="H223"/>
    <w:rsid w:val="009141BE"/>
    <w:rPr>
      <w:rFonts w:eastAsia="標楷體"/>
      <w:kern w:val="2"/>
      <w:sz w:val="28"/>
      <w:szCs w:val="28"/>
      <w:lang w:val="x-none" w:eastAsia="x-none"/>
    </w:rPr>
  </w:style>
  <w:style w:type="paragraph" w:customStyle="1" w:styleId="H313">
    <w:name w:val="H3項目1"/>
    <w:basedOn w:val="H213"/>
    <w:link w:val="H314"/>
    <w:qFormat/>
    <w:rsid w:val="009141BE"/>
    <w:pPr>
      <w:tabs>
        <w:tab w:val="clear" w:pos="1701"/>
        <w:tab w:val="left" w:pos="2552"/>
      </w:tabs>
      <w:ind w:left="2552"/>
    </w:pPr>
  </w:style>
  <w:style w:type="character" w:customStyle="1" w:styleId="H116">
    <w:name w:val="H1項目1內文 字元"/>
    <w:link w:val="H115"/>
    <w:rsid w:val="00153F4E"/>
    <w:rPr>
      <w:rFonts w:eastAsia="標楷體"/>
      <w:kern w:val="2"/>
      <w:sz w:val="28"/>
      <w:szCs w:val="28"/>
      <w:lang w:val="x-none" w:eastAsia="x-none"/>
    </w:rPr>
  </w:style>
  <w:style w:type="paragraph" w:customStyle="1" w:styleId="H215">
    <w:name w:val="H2項目1內文"/>
    <w:basedOn w:val="H223"/>
    <w:link w:val="H216"/>
    <w:qFormat/>
    <w:rsid w:val="009141BE"/>
    <w:pPr>
      <w:ind w:left="1701"/>
    </w:pPr>
  </w:style>
  <w:style w:type="character" w:customStyle="1" w:styleId="H314">
    <w:name w:val="H3項目1 字元"/>
    <w:link w:val="H313"/>
    <w:rsid w:val="009141BE"/>
    <w:rPr>
      <w:rFonts w:eastAsia="標楷體"/>
      <w:sz w:val="28"/>
      <w:szCs w:val="28"/>
      <w:lang w:val="x-none" w:eastAsia="x-none"/>
    </w:rPr>
  </w:style>
  <w:style w:type="paragraph" w:customStyle="1" w:styleId="H10">
    <w:name w:val="H1內文"/>
    <w:basedOn w:val="11"/>
    <w:link w:val="H13"/>
    <w:qFormat/>
    <w:rsid w:val="00153F4E"/>
  </w:style>
  <w:style w:type="character" w:customStyle="1" w:styleId="H216">
    <w:name w:val="H2項目1內文 字元"/>
    <w:link w:val="H215"/>
    <w:rsid w:val="009141BE"/>
    <w:rPr>
      <w:rFonts w:eastAsia="標楷體"/>
      <w:kern w:val="2"/>
      <w:sz w:val="28"/>
      <w:szCs w:val="28"/>
      <w:lang w:val="x-none" w:eastAsia="x-none"/>
    </w:rPr>
  </w:style>
  <w:style w:type="paragraph" w:customStyle="1" w:styleId="H20">
    <w:name w:val="H2內文"/>
    <w:basedOn w:val="23"/>
    <w:link w:val="H24"/>
    <w:qFormat/>
    <w:rsid w:val="009141BE"/>
    <w:pPr>
      <w:jc w:val="both"/>
    </w:pPr>
  </w:style>
  <w:style w:type="character" w:customStyle="1" w:styleId="H13">
    <w:name w:val="H1內文 字元"/>
    <w:link w:val="H10"/>
    <w:rsid w:val="00153F4E"/>
    <w:rPr>
      <w:rFonts w:eastAsia="標楷體" w:hAnsi="標楷體"/>
      <w:kern w:val="2"/>
      <w:sz w:val="28"/>
      <w:szCs w:val="28"/>
    </w:rPr>
  </w:style>
  <w:style w:type="paragraph" w:customStyle="1" w:styleId="H30">
    <w:name w:val="H3內文"/>
    <w:basedOn w:val="31"/>
    <w:link w:val="H33"/>
    <w:qFormat/>
    <w:rsid w:val="00142749"/>
    <w:pPr>
      <w:ind w:left="1985" w:firstLineChars="200" w:firstLine="560"/>
    </w:pPr>
    <w:rPr>
      <w:rFonts w:hAnsi="Times New Roman"/>
    </w:rPr>
  </w:style>
  <w:style w:type="character" w:customStyle="1" w:styleId="H24">
    <w:name w:val="H2內文 字元"/>
    <w:link w:val="H20"/>
    <w:rsid w:val="009141BE"/>
    <w:rPr>
      <w:rFonts w:eastAsia="標楷體" w:hAnsi="標楷體"/>
      <w:kern w:val="2"/>
      <w:sz w:val="28"/>
      <w:szCs w:val="28"/>
    </w:rPr>
  </w:style>
  <w:style w:type="paragraph" w:customStyle="1" w:styleId="H315">
    <w:name w:val="H3項目1內文"/>
    <w:basedOn w:val="H21"/>
    <w:link w:val="H316"/>
    <w:qFormat/>
    <w:rsid w:val="009141BE"/>
    <w:pPr>
      <w:numPr>
        <w:numId w:val="0"/>
      </w:numPr>
      <w:tabs>
        <w:tab w:val="clear" w:pos="1701"/>
      </w:tabs>
      <w:spacing w:after="0"/>
      <w:ind w:left="2552"/>
    </w:pPr>
  </w:style>
  <w:style w:type="character" w:customStyle="1" w:styleId="H33">
    <w:name w:val="H3內文 字元"/>
    <w:link w:val="H30"/>
    <w:rsid w:val="00142749"/>
    <w:rPr>
      <w:rFonts w:eastAsia="標楷體" w:hAnsi="標楷體"/>
      <w:kern w:val="2"/>
      <w:sz w:val="28"/>
      <w:szCs w:val="28"/>
    </w:rPr>
  </w:style>
  <w:style w:type="paragraph" w:customStyle="1" w:styleId="H323">
    <w:name w:val="H3項目2"/>
    <w:basedOn w:val="H221"/>
    <w:link w:val="H324"/>
    <w:qFormat/>
    <w:rsid w:val="009141BE"/>
    <w:pPr>
      <w:tabs>
        <w:tab w:val="clear" w:pos="2268"/>
        <w:tab w:val="left" w:pos="3119"/>
      </w:tabs>
      <w:ind w:left="3119"/>
    </w:pPr>
  </w:style>
  <w:style w:type="character" w:customStyle="1" w:styleId="H316">
    <w:name w:val="H3項目1內文 字元"/>
    <w:link w:val="H315"/>
    <w:rsid w:val="009141BE"/>
    <w:rPr>
      <w:rFonts w:eastAsia="標楷體"/>
      <w:kern w:val="2"/>
      <w:sz w:val="28"/>
      <w:szCs w:val="28"/>
      <w:lang w:val="x-none" w:eastAsia="x-none"/>
    </w:rPr>
  </w:style>
  <w:style w:type="paragraph" w:customStyle="1" w:styleId="H325">
    <w:name w:val="H3項目2內文"/>
    <w:basedOn w:val="H223"/>
    <w:link w:val="H326"/>
    <w:qFormat/>
    <w:rsid w:val="00153F4E"/>
    <w:pPr>
      <w:ind w:left="3119"/>
    </w:pPr>
  </w:style>
  <w:style w:type="character" w:customStyle="1" w:styleId="H324">
    <w:name w:val="H3項目2 字元"/>
    <w:link w:val="H323"/>
    <w:rsid w:val="009141BE"/>
    <w:rPr>
      <w:rFonts w:eastAsia="標楷體"/>
      <w:sz w:val="28"/>
      <w:szCs w:val="28"/>
      <w:lang w:val="x-none"/>
    </w:rPr>
  </w:style>
  <w:style w:type="paragraph" w:customStyle="1" w:styleId="H40">
    <w:name w:val="H4內文"/>
    <w:basedOn w:val="H30"/>
    <w:link w:val="H43"/>
    <w:qFormat/>
    <w:rsid w:val="009141BE"/>
    <w:pPr>
      <w:ind w:left="2552" w:firstLineChars="0" w:firstLine="0"/>
    </w:pPr>
  </w:style>
  <w:style w:type="character" w:customStyle="1" w:styleId="H326">
    <w:name w:val="H3項目2內文 字元"/>
    <w:link w:val="H325"/>
    <w:rsid w:val="00153F4E"/>
    <w:rPr>
      <w:rFonts w:eastAsia="標楷體"/>
      <w:kern w:val="2"/>
      <w:sz w:val="28"/>
      <w:szCs w:val="28"/>
      <w:lang w:val="x-none" w:eastAsia="x-none"/>
    </w:rPr>
  </w:style>
  <w:style w:type="paragraph" w:customStyle="1" w:styleId="H413">
    <w:name w:val="H4項目1"/>
    <w:basedOn w:val="H313"/>
    <w:link w:val="H414"/>
    <w:qFormat/>
    <w:rsid w:val="009141BE"/>
    <w:pPr>
      <w:tabs>
        <w:tab w:val="clear" w:pos="2552"/>
        <w:tab w:val="left" w:pos="3119"/>
      </w:tabs>
      <w:ind w:left="3119"/>
    </w:pPr>
    <w:rPr>
      <w:lang w:eastAsia="zh-TW"/>
    </w:rPr>
  </w:style>
  <w:style w:type="character" w:customStyle="1" w:styleId="H43">
    <w:name w:val="H4內文 字元"/>
    <w:link w:val="H40"/>
    <w:rsid w:val="009141BE"/>
    <w:rPr>
      <w:rFonts w:eastAsia="標楷體" w:hAnsi="標楷體"/>
      <w:kern w:val="2"/>
      <w:sz w:val="28"/>
      <w:szCs w:val="28"/>
    </w:rPr>
  </w:style>
  <w:style w:type="paragraph" w:customStyle="1" w:styleId="H415">
    <w:name w:val="H4項目1內文"/>
    <w:basedOn w:val="H315"/>
    <w:link w:val="H416"/>
    <w:qFormat/>
    <w:rsid w:val="009141BE"/>
    <w:pPr>
      <w:ind w:left="3119"/>
    </w:pPr>
  </w:style>
  <w:style w:type="character" w:customStyle="1" w:styleId="H414">
    <w:name w:val="H4項目1 字元"/>
    <w:link w:val="H413"/>
    <w:rsid w:val="009141BE"/>
    <w:rPr>
      <w:rFonts w:eastAsia="標楷體"/>
      <w:sz w:val="28"/>
      <w:szCs w:val="28"/>
      <w:lang w:val="x-none"/>
    </w:rPr>
  </w:style>
  <w:style w:type="paragraph" w:customStyle="1" w:styleId="H42">
    <w:name w:val="H4項目2"/>
    <w:basedOn w:val="H21"/>
    <w:link w:val="H424"/>
    <w:qFormat/>
    <w:rsid w:val="009141BE"/>
    <w:pPr>
      <w:numPr>
        <w:numId w:val="13"/>
      </w:numPr>
      <w:tabs>
        <w:tab w:val="clear" w:pos="1701"/>
        <w:tab w:val="left" w:pos="3686"/>
      </w:tabs>
      <w:spacing w:before="60" w:after="0"/>
      <w:ind w:left="3686" w:hanging="567"/>
    </w:pPr>
    <w:rPr>
      <w:lang w:eastAsia="zh-TW"/>
    </w:rPr>
  </w:style>
  <w:style w:type="character" w:customStyle="1" w:styleId="H416">
    <w:name w:val="H4項目1內文 字元"/>
    <w:link w:val="H415"/>
    <w:rsid w:val="009141BE"/>
    <w:rPr>
      <w:rFonts w:eastAsia="標楷體"/>
      <w:kern w:val="2"/>
      <w:sz w:val="28"/>
      <w:szCs w:val="28"/>
      <w:lang w:val="x-none" w:eastAsia="x-none"/>
    </w:rPr>
  </w:style>
  <w:style w:type="paragraph" w:customStyle="1" w:styleId="H425">
    <w:name w:val="H4項目2內文"/>
    <w:basedOn w:val="H325"/>
    <w:link w:val="H426"/>
    <w:qFormat/>
    <w:rsid w:val="009141BE"/>
    <w:pPr>
      <w:tabs>
        <w:tab w:val="clear" w:pos="2268"/>
      </w:tabs>
      <w:ind w:left="3686"/>
    </w:pPr>
  </w:style>
  <w:style w:type="character" w:customStyle="1" w:styleId="H424">
    <w:name w:val="H4項目2 字元"/>
    <w:link w:val="H42"/>
    <w:rsid w:val="009141BE"/>
    <w:rPr>
      <w:rFonts w:eastAsia="標楷體"/>
      <w:sz w:val="28"/>
      <w:szCs w:val="28"/>
      <w:lang w:val="x-none"/>
    </w:rPr>
  </w:style>
  <w:style w:type="paragraph" w:customStyle="1" w:styleId="H53">
    <w:name w:val="H5內文"/>
    <w:basedOn w:val="H40"/>
    <w:link w:val="H54"/>
    <w:qFormat/>
    <w:rsid w:val="009141BE"/>
    <w:pPr>
      <w:ind w:left="3119"/>
    </w:pPr>
  </w:style>
  <w:style w:type="character" w:customStyle="1" w:styleId="H426">
    <w:name w:val="H4項目2內文 字元"/>
    <w:link w:val="H425"/>
    <w:rsid w:val="009141BE"/>
    <w:rPr>
      <w:rFonts w:eastAsia="標楷體"/>
      <w:kern w:val="2"/>
      <w:sz w:val="28"/>
      <w:szCs w:val="28"/>
      <w:lang w:val="x-none" w:eastAsia="x-none"/>
    </w:rPr>
  </w:style>
  <w:style w:type="paragraph" w:customStyle="1" w:styleId="H511">
    <w:name w:val="H5項目1"/>
    <w:basedOn w:val="H413"/>
    <w:link w:val="H512"/>
    <w:qFormat/>
    <w:rsid w:val="009141BE"/>
    <w:pPr>
      <w:tabs>
        <w:tab w:val="clear" w:pos="3119"/>
        <w:tab w:val="left" w:pos="3686"/>
      </w:tabs>
      <w:ind w:left="3686"/>
    </w:pPr>
  </w:style>
  <w:style w:type="character" w:customStyle="1" w:styleId="H54">
    <w:name w:val="H5內文 字元"/>
    <w:link w:val="H53"/>
    <w:rsid w:val="009141BE"/>
    <w:rPr>
      <w:rFonts w:eastAsia="標楷體" w:hAnsi="標楷體"/>
      <w:kern w:val="2"/>
      <w:sz w:val="28"/>
      <w:szCs w:val="28"/>
    </w:rPr>
  </w:style>
  <w:style w:type="paragraph" w:customStyle="1" w:styleId="H513">
    <w:name w:val="H5項目1內文"/>
    <w:basedOn w:val="H415"/>
    <w:link w:val="H514"/>
    <w:qFormat/>
    <w:rsid w:val="009141BE"/>
    <w:pPr>
      <w:ind w:left="3686"/>
    </w:pPr>
  </w:style>
  <w:style w:type="character" w:customStyle="1" w:styleId="H512">
    <w:name w:val="H5項目1 字元"/>
    <w:link w:val="H511"/>
    <w:rsid w:val="009141BE"/>
    <w:rPr>
      <w:rFonts w:eastAsia="標楷體"/>
      <w:sz w:val="28"/>
      <w:szCs w:val="28"/>
      <w:lang w:val="x-none"/>
    </w:rPr>
  </w:style>
  <w:style w:type="paragraph" w:customStyle="1" w:styleId="H521">
    <w:name w:val="H5項目2"/>
    <w:basedOn w:val="H42"/>
    <w:link w:val="H522"/>
    <w:qFormat/>
    <w:rsid w:val="009141BE"/>
    <w:pPr>
      <w:tabs>
        <w:tab w:val="clear" w:pos="3686"/>
        <w:tab w:val="left" w:pos="3969"/>
      </w:tabs>
      <w:ind w:left="3969"/>
    </w:pPr>
  </w:style>
  <w:style w:type="character" w:customStyle="1" w:styleId="H514">
    <w:name w:val="H5項目1內文 字元"/>
    <w:link w:val="H513"/>
    <w:rsid w:val="009141BE"/>
    <w:rPr>
      <w:rFonts w:eastAsia="標楷體"/>
      <w:kern w:val="2"/>
      <w:sz w:val="28"/>
      <w:szCs w:val="28"/>
      <w:lang w:val="x-none" w:eastAsia="x-none"/>
    </w:rPr>
  </w:style>
  <w:style w:type="paragraph" w:customStyle="1" w:styleId="H523">
    <w:name w:val="H5項目2內文"/>
    <w:basedOn w:val="H425"/>
    <w:link w:val="H524"/>
    <w:qFormat/>
    <w:rsid w:val="0090670A"/>
    <w:pPr>
      <w:ind w:left="3969"/>
    </w:pPr>
  </w:style>
  <w:style w:type="character" w:customStyle="1" w:styleId="H522">
    <w:name w:val="H5項目2 字元"/>
    <w:link w:val="H521"/>
    <w:rsid w:val="009141BE"/>
    <w:rPr>
      <w:rFonts w:eastAsia="標楷體"/>
      <w:sz w:val="28"/>
      <w:szCs w:val="28"/>
      <w:lang w:val="x-none"/>
    </w:rPr>
  </w:style>
  <w:style w:type="paragraph" w:customStyle="1" w:styleId="H14">
    <w:name w:val="H1說明"/>
    <w:basedOn w:val="H10"/>
    <w:link w:val="H15"/>
    <w:qFormat/>
    <w:rsid w:val="00153F4E"/>
    <w:pPr>
      <w:ind w:firstLineChars="0" w:firstLine="0"/>
    </w:pPr>
    <w:rPr>
      <w:color w:val="0000CC"/>
      <w:sz w:val="20"/>
      <w:szCs w:val="20"/>
    </w:rPr>
  </w:style>
  <w:style w:type="character" w:customStyle="1" w:styleId="H524">
    <w:name w:val="H5項目2內文 字元"/>
    <w:link w:val="H523"/>
    <w:rsid w:val="0090670A"/>
    <w:rPr>
      <w:rFonts w:eastAsia="標楷體"/>
      <w:kern w:val="2"/>
      <w:sz w:val="28"/>
      <w:szCs w:val="28"/>
      <w:lang w:val="x-none" w:eastAsia="x-none"/>
    </w:rPr>
  </w:style>
  <w:style w:type="paragraph" w:customStyle="1" w:styleId="H25">
    <w:name w:val="H2說明"/>
    <w:basedOn w:val="H20"/>
    <w:link w:val="H26"/>
    <w:qFormat/>
    <w:rsid w:val="009141BE"/>
    <w:pPr>
      <w:ind w:firstLine="0"/>
    </w:pPr>
    <w:rPr>
      <w:color w:val="0000CC"/>
      <w:sz w:val="20"/>
      <w:szCs w:val="20"/>
    </w:rPr>
  </w:style>
  <w:style w:type="character" w:customStyle="1" w:styleId="H15">
    <w:name w:val="H1說明 字元"/>
    <w:link w:val="H14"/>
    <w:rsid w:val="00153F4E"/>
    <w:rPr>
      <w:rFonts w:eastAsia="標楷體"/>
      <w:color w:val="0000CC"/>
      <w:kern w:val="2"/>
    </w:rPr>
  </w:style>
  <w:style w:type="paragraph" w:customStyle="1" w:styleId="H34">
    <w:name w:val="H3說明"/>
    <w:basedOn w:val="H30"/>
    <w:link w:val="H35"/>
    <w:qFormat/>
    <w:rsid w:val="009141BE"/>
    <w:pPr>
      <w:ind w:firstLineChars="0" w:firstLine="0"/>
    </w:pPr>
    <w:rPr>
      <w:color w:val="0000CC"/>
      <w:sz w:val="20"/>
      <w:szCs w:val="20"/>
    </w:rPr>
  </w:style>
  <w:style w:type="character" w:customStyle="1" w:styleId="H26">
    <w:name w:val="H2說明 字元"/>
    <w:link w:val="H25"/>
    <w:rsid w:val="009141BE"/>
    <w:rPr>
      <w:rFonts w:eastAsia="標楷體"/>
      <w:color w:val="0000CC"/>
      <w:kern w:val="2"/>
    </w:rPr>
  </w:style>
  <w:style w:type="paragraph" w:customStyle="1" w:styleId="H44">
    <w:name w:val="H4說明"/>
    <w:basedOn w:val="H40"/>
    <w:link w:val="H45"/>
    <w:qFormat/>
    <w:rsid w:val="009141BE"/>
    <w:rPr>
      <w:color w:val="0000CC"/>
      <w:sz w:val="20"/>
      <w:szCs w:val="20"/>
    </w:rPr>
  </w:style>
  <w:style w:type="character" w:customStyle="1" w:styleId="H35">
    <w:name w:val="H3說明 字元"/>
    <w:link w:val="H34"/>
    <w:rsid w:val="009141BE"/>
    <w:rPr>
      <w:rFonts w:eastAsia="標楷體" w:hAnsi="標楷體"/>
      <w:color w:val="0000CC"/>
      <w:kern w:val="2"/>
    </w:rPr>
  </w:style>
  <w:style w:type="paragraph" w:customStyle="1" w:styleId="H117">
    <w:name w:val="H1項目1說明"/>
    <w:basedOn w:val="H11"/>
    <w:link w:val="H118"/>
    <w:qFormat/>
    <w:rsid w:val="00153F4E"/>
    <w:pPr>
      <w:numPr>
        <w:numId w:val="0"/>
      </w:numPr>
      <w:spacing w:before="0"/>
      <w:ind w:left="1134"/>
    </w:pPr>
    <w:rPr>
      <w:color w:val="0000CC"/>
      <w:sz w:val="20"/>
      <w:szCs w:val="20"/>
    </w:rPr>
  </w:style>
  <w:style w:type="character" w:customStyle="1" w:styleId="H45">
    <w:name w:val="H4說明 字元"/>
    <w:link w:val="H44"/>
    <w:rsid w:val="009141BE"/>
    <w:rPr>
      <w:rFonts w:eastAsia="標楷體" w:hAnsi="標楷體"/>
      <w:color w:val="0000CC"/>
      <w:kern w:val="2"/>
    </w:rPr>
  </w:style>
  <w:style w:type="paragraph" w:customStyle="1" w:styleId="H127">
    <w:name w:val="H1項目2說明"/>
    <w:basedOn w:val="H12"/>
    <w:link w:val="H128"/>
    <w:qFormat/>
    <w:rsid w:val="00153F4E"/>
    <w:pPr>
      <w:numPr>
        <w:numId w:val="0"/>
      </w:numPr>
      <w:tabs>
        <w:tab w:val="clear" w:pos="2268"/>
      </w:tabs>
      <w:spacing w:before="0"/>
      <w:ind w:left="1701"/>
    </w:pPr>
    <w:rPr>
      <w:color w:val="0000CC"/>
      <w:sz w:val="20"/>
      <w:szCs w:val="20"/>
    </w:rPr>
  </w:style>
  <w:style w:type="character" w:customStyle="1" w:styleId="H118">
    <w:name w:val="H1項目1說明 字元"/>
    <w:link w:val="H117"/>
    <w:rsid w:val="00153F4E"/>
    <w:rPr>
      <w:rFonts w:eastAsia="標楷體"/>
      <w:color w:val="0000CC"/>
      <w:kern w:val="2"/>
      <w:lang w:val="x-none" w:eastAsia="x-none"/>
    </w:rPr>
  </w:style>
  <w:style w:type="paragraph" w:customStyle="1" w:styleId="H217">
    <w:name w:val="H2項目1說明"/>
    <w:basedOn w:val="H21"/>
    <w:link w:val="H218"/>
    <w:qFormat/>
    <w:rsid w:val="009141BE"/>
    <w:pPr>
      <w:numPr>
        <w:numId w:val="0"/>
      </w:numPr>
      <w:spacing w:after="0"/>
      <w:ind w:left="1701"/>
    </w:pPr>
    <w:rPr>
      <w:color w:val="0000CC"/>
      <w:sz w:val="20"/>
      <w:szCs w:val="20"/>
    </w:rPr>
  </w:style>
  <w:style w:type="character" w:customStyle="1" w:styleId="H128">
    <w:name w:val="H1項目2說明 字元"/>
    <w:link w:val="H127"/>
    <w:rsid w:val="00153F4E"/>
    <w:rPr>
      <w:rFonts w:eastAsia="標楷體"/>
      <w:color w:val="0000CC"/>
      <w:kern w:val="2"/>
      <w:lang w:val="x-none" w:eastAsia="x-none"/>
    </w:rPr>
  </w:style>
  <w:style w:type="paragraph" w:customStyle="1" w:styleId="H225">
    <w:name w:val="H2項目2說明"/>
    <w:basedOn w:val="H22"/>
    <w:link w:val="H226"/>
    <w:qFormat/>
    <w:rsid w:val="009141BE"/>
    <w:pPr>
      <w:numPr>
        <w:numId w:val="0"/>
      </w:numPr>
      <w:spacing w:before="0"/>
      <w:ind w:left="2268"/>
    </w:pPr>
    <w:rPr>
      <w:color w:val="0000CC"/>
      <w:sz w:val="20"/>
      <w:szCs w:val="20"/>
    </w:rPr>
  </w:style>
  <w:style w:type="character" w:customStyle="1" w:styleId="H218">
    <w:name w:val="H2項目1說明 字元"/>
    <w:link w:val="H217"/>
    <w:rsid w:val="009141BE"/>
    <w:rPr>
      <w:rFonts w:eastAsia="標楷體"/>
      <w:color w:val="0000CC"/>
      <w:kern w:val="2"/>
      <w:lang w:val="x-none" w:eastAsia="x-none"/>
    </w:rPr>
  </w:style>
  <w:style w:type="paragraph" w:customStyle="1" w:styleId="H317">
    <w:name w:val="H3項目1說明"/>
    <w:basedOn w:val="H31"/>
    <w:link w:val="H318"/>
    <w:qFormat/>
    <w:rsid w:val="009141BE"/>
    <w:pPr>
      <w:numPr>
        <w:numId w:val="0"/>
      </w:numPr>
      <w:tabs>
        <w:tab w:val="clear" w:pos="2268"/>
      </w:tabs>
      <w:spacing w:before="0"/>
      <w:ind w:left="2552"/>
    </w:pPr>
    <w:rPr>
      <w:color w:val="0000CC"/>
      <w:sz w:val="20"/>
      <w:szCs w:val="20"/>
    </w:rPr>
  </w:style>
  <w:style w:type="character" w:customStyle="1" w:styleId="H226">
    <w:name w:val="H2項目2說明 字元"/>
    <w:link w:val="H225"/>
    <w:rsid w:val="009141BE"/>
    <w:rPr>
      <w:rFonts w:eastAsia="標楷體"/>
      <w:color w:val="0000CC"/>
      <w:kern w:val="2"/>
      <w:lang w:val="x-none" w:eastAsia="x-none"/>
    </w:rPr>
  </w:style>
  <w:style w:type="paragraph" w:customStyle="1" w:styleId="H327">
    <w:name w:val="H3項目2說明"/>
    <w:basedOn w:val="H32"/>
    <w:link w:val="H328"/>
    <w:qFormat/>
    <w:rsid w:val="000E14A9"/>
    <w:pPr>
      <w:numPr>
        <w:numId w:val="0"/>
      </w:numPr>
      <w:tabs>
        <w:tab w:val="clear" w:pos="2835"/>
      </w:tabs>
      <w:spacing w:before="0"/>
      <w:ind w:left="2835"/>
    </w:pPr>
    <w:rPr>
      <w:color w:val="0000CC"/>
      <w:sz w:val="20"/>
      <w:szCs w:val="20"/>
    </w:rPr>
  </w:style>
  <w:style w:type="character" w:customStyle="1" w:styleId="H318">
    <w:name w:val="H3項目1說明 字元"/>
    <w:link w:val="H317"/>
    <w:rsid w:val="009141BE"/>
    <w:rPr>
      <w:rFonts w:eastAsia="標楷體"/>
      <w:color w:val="0000CC"/>
      <w:kern w:val="2"/>
      <w:lang w:val="x-none" w:eastAsia="x-none"/>
    </w:rPr>
  </w:style>
  <w:style w:type="paragraph" w:customStyle="1" w:styleId="H417">
    <w:name w:val="H4項目1說明"/>
    <w:basedOn w:val="H21"/>
    <w:link w:val="H418"/>
    <w:qFormat/>
    <w:rsid w:val="009141BE"/>
    <w:pPr>
      <w:numPr>
        <w:numId w:val="0"/>
      </w:numPr>
      <w:tabs>
        <w:tab w:val="clear" w:pos="1701"/>
      </w:tabs>
      <w:spacing w:after="0"/>
      <w:ind w:left="3119"/>
    </w:pPr>
    <w:rPr>
      <w:color w:val="0000CC"/>
      <w:sz w:val="20"/>
      <w:szCs w:val="20"/>
    </w:rPr>
  </w:style>
  <w:style w:type="character" w:customStyle="1" w:styleId="H328">
    <w:name w:val="H3項目2說明 字元"/>
    <w:link w:val="H327"/>
    <w:rsid w:val="000E14A9"/>
    <w:rPr>
      <w:rFonts w:eastAsia="標楷體"/>
      <w:color w:val="0000CC"/>
      <w:kern w:val="2"/>
      <w:lang w:val="x-none" w:eastAsia="x-none"/>
    </w:rPr>
  </w:style>
  <w:style w:type="paragraph" w:customStyle="1" w:styleId="H427">
    <w:name w:val="H4項目2說明"/>
    <w:basedOn w:val="H42"/>
    <w:link w:val="H428"/>
    <w:qFormat/>
    <w:rsid w:val="009141BE"/>
    <w:pPr>
      <w:numPr>
        <w:numId w:val="0"/>
      </w:numPr>
      <w:spacing w:before="0"/>
      <w:ind w:left="3686"/>
    </w:pPr>
    <w:rPr>
      <w:color w:val="0000CC"/>
      <w:sz w:val="20"/>
      <w:szCs w:val="20"/>
    </w:rPr>
  </w:style>
  <w:style w:type="character" w:customStyle="1" w:styleId="H418">
    <w:name w:val="H4項目1說明 字元"/>
    <w:link w:val="H417"/>
    <w:rsid w:val="009141BE"/>
    <w:rPr>
      <w:rFonts w:eastAsia="標楷體"/>
      <w:color w:val="0000CC"/>
      <w:kern w:val="2"/>
      <w:lang w:val="x-none" w:eastAsia="x-none"/>
    </w:rPr>
  </w:style>
  <w:style w:type="paragraph" w:customStyle="1" w:styleId="affe">
    <w:name w:val="表標題文字"/>
    <w:basedOn w:val="affa"/>
    <w:link w:val="afff"/>
    <w:qFormat/>
    <w:rsid w:val="0094735E"/>
    <w:pPr>
      <w:textAlignment w:val="center"/>
    </w:pPr>
    <w:rPr>
      <w:sz w:val="28"/>
    </w:rPr>
  </w:style>
  <w:style w:type="character" w:customStyle="1" w:styleId="H428">
    <w:name w:val="H4項目2說明 字元"/>
    <w:link w:val="H427"/>
    <w:rsid w:val="009141BE"/>
    <w:rPr>
      <w:rFonts w:eastAsia="標楷體"/>
      <w:color w:val="0000CC"/>
      <w:kern w:val="2"/>
      <w:lang w:val="x-none"/>
    </w:rPr>
  </w:style>
  <w:style w:type="paragraph" w:customStyle="1" w:styleId="H6">
    <w:name w:val="H6"/>
    <w:basedOn w:val="H5"/>
    <w:link w:val="H60"/>
    <w:qFormat/>
    <w:rsid w:val="009141BE"/>
    <w:pPr>
      <w:numPr>
        <w:ilvl w:val="5"/>
      </w:numPr>
      <w:tabs>
        <w:tab w:val="clear" w:pos="3686"/>
        <w:tab w:val="left" w:pos="4536"/>
      </w:tabs>
      <w:ind w:left="4537" w:hanging="1418"/>
    </w:pPr>
  </w:style>
  <w:style w:type="character" w:customStyle="1" w:styleId="afff">
    <w:name w:val="表標題文字 字元"/>
    <w:link w:val="affe"/>
    <w:rsid w:val="0094735E"/>
    <w:rPr>
      <w:rFonts w:eastAsia="標楷體"/>
      <w:kern w:val="2"/>
      <w:sz w:val="28"/>
      <w:szCs w:val="28"/>
    </w:rPr>
  </w:style>
  <w:style w:type="paragraph" w:customStyle="1" w:styleId="H515">
    <w:name w:val="H5項目1說明"/>
    <w:basedOn w:val="H417"/>
    <w:link w:val="H516"/>
    <w:qFormat/>
    <w:rsid w:val="009141BE"/>
    <w:pPr>
      <w:ind w:left="3686"/>
    </w:pPr>
  </w:style>
  <w:style w:type="character" w:customStyle="1" w:styleId="50">
    <w:name w:val="標題 5 字元"/>
    <w:aliases w:val="階5標題 字元,1.1.1.1.1 字元,(ctrl+Num 5) 字元,標題（１） 字元,標題1111.1.1 字元,標題 5 字元 字元 字元,標題 5 字元1 字元 字元 字元 字元 字元 字元 字元 字元 字元 字元 字元 字元,標題 5 字元 字元 字元 字元 字元 字元 字元 字元 字元 字元 字元 字元 字元 字元,標題 5 字元1 字元 字元 字元 字元 字元 字元 字元 字元 字元 字元 字元1,[ (1). ] 字元,L5 字元,5 字元,（１）五階標題 字元"/>
    <w:link w:val="5"/>
    <w:rsid w:val="007C56EE"/>
    <w:rPr>
      <w:rFonts w:eastAsia="標楷體"/>
      <w:bCs/>
      <w:kern w:val="2"/>
      <w:sz w:val="28"/>
      <w:szCs w:val="28"/>
    </w:rPr>
  </w:style>
  <w:style w:type="character" w:customStyle="1" w:styleId="H50">
    <w:name w:val="H5 字元"/>
    <w:link w:val="H5"/>
    <w:rsid w:val="009141BE"/>
    <w:rPr>
      <w:rFonts w:eastAsia="標楷體"/>
      <w:bCs/>
      <w:sz w:val="28"/>
      <w:szCs w:val="28"/>
    </w:rPr>
  </w:style>
  <w:style w:type="character" w:customStyle="1" w:styleId="H60">
    <w:name w:val="H6 字元"/>
    <w:link w:val="H6"/>
    <w:rsid w:val="009141BE"/>
    <w:rPr>
      <w:rFonts w:eastAsia="標楷體"/>
      <w:bCs/>
      <w:sz w:val="28"/>
      <w:szCs w:val="28"/>
    </w:rPr>
  </w:style>
  <w:style w:type="paragraph" w:customStyle="1" w:styleId="H61">
    <w:name w:val="H6內文"/>
    <w:basedOn w:val="H6"/>
    <w:link w:val="H62"/>
    <w:qFormat/>
    <w:rsid w:val="009141BE"/>
    <w:pPr>
      <w:numPr>
        <w:ilvl w:val="0"/>
        <w:numId w:val="0"/>
      </w:numPr>
      <w:ind w:left="3686"/>
    </w:pPr>
  </w:style>
  <w:style w:type="character" w:customStyle="1" w:styleId="H516">
    <w:name w:val="H5項目1說明 字元"/>
    <w:link w:val="H515"/>
    <w:rsid w:val="009141BE"/>
    <w:rPr>
      <w:rFonts w:eastAsia="標楷體"/>
      <w:color w:val="0000CC"/>
      <w:kern w:val="2"/>
      <w:lang w:val="x-none" w:eastAsia="x-none"/>
    </w:rPr>
  </w:style>
  <w:style w:type="paragraph" w:customStyle="1" w:styleId="H55">
    <w:name w:val="H5說明"/>
    <w:basedOn w:val="H515"/>
    <w:link w:val="H56"/>
    <w:qFormat/>
    <w:rsid w:val="009141BE"/>
    <w:pPr>
      <w:ind w:left="3119"/>
    </w:pPr>
  </w:style>
  <w:style w:type="character" w:customStyle="1" w:styleId="H62">
    <w:name w:val="H6內文 字元"/>
    <w:link w:val="H61"/>
    <w:rsid w:val="009141BE"/>
    <w:rPr>
      <w:rFonts w:eastAsia="標楷體"/>
      <w:bCs/>
      <w:kern w:val="2"/>
      <w:sz w:val="28"/>
      <w:szCs w:val="28"/>
    </w:rPr>
  </w:style>
  <w:style w:type="paragraph" w:customStyle="1" w:styleId="H525">
    <w:name w:val="H5項目2說明"/>
    <w:basedOn w:val="H515"/>
    <w:link w:val="H526"/>
    <w:qFormat/>
    <w:rsid w:val="00E2434E"/>
    <w:pPr>
      <w:ind w:left="3969"/>
    </w:pPr>
  </w:style>
  <w:style w:type="character" w:customStyle="1" w:styleId="H56">
    <w:name w:val="H5說明 字元"/>
    <w:link w:val="H55"/>
    <w:rsid w:val="009141BE"/>
    <w:rPr>
      <w:rFonts w:eastAsia="標楷體"/>
      <w:color w:val="0000CC"/>
      <w:kern w:val="2"/>
      <w:lang w:val="x-none" w:eastAsia="x-none"/>
    </w:rPr>
  </w:style>
  <w:style w:type="paragraph" w:customStyle="1" w:styleId="H63">
    <w:name w:val="H6說明"/>
    <w:basedOn w:val="H525"/>
    <w:link w:val="H64"/>
    <w:qFormat/>
    <w:rsid w:val="009141BE"/>
    <w:pPr>
      <w:ind w:left="3686"/>
    </w:pPr>
  </w:style>
  <w:style w:type="character" w:customStyle="1" w:styleId="H526">
    <w:name w:val="H5項目2說明 字元"/>
    <w:link w:val="H525"/>
    <w:rsid w:val="00E2434E"/>
    <w:rPr>
      <w:rFonts w:eastAsia="標楷體"/>
      <w:color w:val="0000CC"/>
      <w:kern w:val="2"/>
      <w:lang w:val="x-none" w:eastAsia="x-none"/>
    </w:rPr>
  </w:style>
  <w:style w:type="paragraph" w:customStyle="1" w:styleId="H610">
    <w:name w:val="H6項目1"/>
    <w:basedOn w:val="H511"/>
    <w:link w:val="H611"/>
    <w:qFormat/>
    <w:rsid w:val="000E14A9"/>
  </w:style>
  <w:style w:type="character" w:customStyle="1" w:styleId="H64">
    <w:name w:val="H6說明 字元"/>
    <w:link w:val="H63"/>
    <w:rsid w:val="009141BE"/>
    <w:rPr>
      <w:rFonts w:eastAsia="標楷體"/>
      <w:color w:val="0000CC"/>
      <w:kern w:val="2"/>
      <w:lang w:val="x-none" w:eastAsia="x-none"/>
    </w:rPr>
  </w:style>
  <w:style w:type="paragraph" w:customStyle="1" w:styleId="H612">
    <w:name w:val="H6項目1說明"/>
    <w:basedOn w:val="H515"/>
    <w:link w:val="H613"/>
    <w:qFormat/>
    <w:rsid w:val="009141BE"/>
    <w:pPr>
      <w:ind w:left="4253"/>
    </w:pPr>
  </w:style>
  <w:style w:type="character" w:customStyle="1" w:styleId="H611">
    <w:name w:val="H6項目1 字元"/>
    <w:link w:val="H610"/>
    <w:rsid w:val="000E14A9"/>
    <w:rPr>
      <w:rFonts w:eastAsia="標楷體"/>
      <w:sz w:val="28"/>
      <w:szCs w:val="28"/>
      <w:lang w:val="x-none"/>
    </w:rPr>
  </w:style>
  <w:style w:type="paragraph" w:customStyle="1" w:styleId="H614">
    <w:name w:val="H6項目1內文"/>
    <w:basedOn w:val="H610"/>
    <w:link w:val="H615"/>
    <w:qFormat/>
    <w:rsid w:val="009141BE"/>
    <w:pPr>
      <w:numPr>
        <w:numId w:val="0"/>
      </w:numPr>
      <w:ind w:left="4253"/>
    </w:pPr>
  </w:style>
  <w:style w:type="character" w:customStyle="1" w:styleId="H613">
    <w:name w:val="H6項目1說明 字元"/>
    <w:link w:val="H612"/>
    <w:rsid w:val="009141BE"/>
    <w:rPr>
      <w:rFonts w:eastAsia="標楷體"/>
      <w:color w:val="0000CC"/>
      <w:kern w:val="2"/>
      <w:lang w:val="x-none" w:eastAsia="x-none"/>
    </w:rPr>
  </w:style>
  <w:style w:type="paragraph" w:customStyle="1" w:styleId="H620">
    <w:name w:val="H6項目2"/>
    <w:basedOn w:val="H521"/>
    <w:link w:val="H621"/>
    <w:qFormat/>
    <w:rsid w:val="009141BE"/>
    <w:pPr>
      <w:tabs>
        <w:tab w:val="clear" w:pos="3969"/>
        <w:tab w:val="left" w:pos="4253"/>
      </w:tabs>
      <w:ind w:left="4253"/>
    </w:pPr>
  </w:style>
  <w:style w:type="character" w:customStyle="1" w:styleId="H615">
    <w:name w:val="H6項目1內文 字元"/>
    <w:link w:val="H614"/>
    <w:rsid w:val="009141BE"/>
    <w:rPr>
      <w:rFonts w:eastAsia="標楷體"/>
      <w:kern w:val="2"/>
      <w:sz w:val="28"/>
      <w:szCs w:val="28"/>
      <w:lang w:val="x-none" w:eastAsia="x-none"/>
    </w:rPr>
  </w:style>
  <w:style w:type="paragraph" w:customStyle="1" w:styleId="H622">
    <w:name w:val="H6項目2說明"/>
    <w:basedOn w:val="H612"/>
    <w:link w:val="H623"/>
    <w:qFormat/>
    <w:rsid w:val="009141BE"/>
  </w:style>
  <w:style w:type="character" w:customStyle="1" w:styleId="H621">
    <w:name w:val="H6項目2 字元"/>
    <w:link w:val="H620"/>
    <w:rsid w:val="009141BE"/>
    <w:rPr>
      <w:rFonts w:eastAsia="標楷體"/>
      <w:sz w:val="28"/>
      <w:szCs w:val="28"/>
      <w:lang w:val="x-none"/>
    </w:rPr>
  </w:style>
  <w:style w:type="paragraph" w:customStyle="1" w:styleId="H624">
    <w:name w:val="H6項目2內文"/>
    <w:basedOn w:val="H614"/>
    <w:link w:val="H625"/>
    <w:qFormat/>
    <w:rsid w:val="00153F4E"/>
    <w:pPr>
      <w:spacing w:before="0"/>
    </w:pPr>
  </w:style>
  <w:style w:type="character" w:customStyle="1" w:styleId="H623">
    <w:name w:val="H6項目2說明 字元"/>
    <w:link w:val="H622"/>
    <w:rsid w:val="009141BE"/>
    <w:rPr>
      <w:rFonts w:eastAsia="標楷體"/>
      <w:color w:val="0000CC"/>
      <w:kern w:val="2"/>
      <w:lang w:val="x-none" w:eastAsia="x-none"/>
    </w:rPr>
  </w:style>
  <w:style w:type="paragraph" w:customStyle="1" w:styleId="afff0">
    <w:name w:val="中_表內容文字"/>
    <w:basedOn w:val="affa"/>
    <w:link w:val="afff1"/>
    <w:qFormat/>
    <w:rsid w:val="0078303D"/>
  </w:style>
  <w:style w:type="character" w:customStyle="1" w:styleId="H625">
    <w:name w:val="H6項目2內文 字元"/>
    <w:link w:val="H624"/>
    <w:rsid w:val="00153F4E"/>
    <w:rPr>
      <w:rFonts w:eastAsia="標楷體"/>
      <w:kern w:val="2"/>
      <w:sz w:val="28"/>
      <w:szCs w:val="28"/>
      <w:lang w:val="x-none" w:eastAsia="x-none"/>
    </w:rPr>
  </w:style>
  <w:style w:type="paragraph" w:customStyle="1" w:styleId="afff2">
    <w:name w:val="表內容文字_右"/>
    <w:basedOn w:val="affa"/>
    <w:link w:val="afff3"/>
    <w:rsid w:val="0078303D"/>
    <w:pPr>
      <w:jc w:val="right"/>
    </w:pPr>
  </w:style>
  <w:style w:type="character" w:customStyle="1" w:styleId="afff1">
    <w:name w:val="中_表內容文字 字元"/>
    <w:link w:val="afff0"/>
    <w:rsid w:val="0078303D"/>
    <w:rPr>
      <w:rFonts w:eastAsia="標楷體"/>
      <w:kern w:val="2"/>
      <w:sz w:val="24"/>
      <w:szCs w:val="28"/>
    </w:rPr>
  </w:style>
  <w:style w:type="paragraph" w:customStyle="1" w:styleId="afff4">
    <w:name w:val="右_表格內容"/>
    <w:basedOn w:val="afff2"/>
    <w:link w:val="afff5"/>
    <w:qFormat/>
    <w:rsid w:val="00856826"/>
  </w:style>
  <w:style w:type="character" w:customStyle="1" w:styleId="afff3">
    <w:name w:val="表內容文字_右 字元"/>
    <w:link w:val="afff2"/>
    <w:rsid w:val="0078303D"/>
    <w:rPr>
      <w:rFonts w:eastAsia="標楷體"/>
      <w:kern w:val="2"/>
      <w:sz w:val="24"/>
      <w:szCs w:val="28"/>
    </w:rPr>
  </w:style>
  <w:style w:type="paragraph" w:customStyle="1" w:styleId="afff6">
    <w:name w:val="左_表格內容"/>
    <w:basedOn w:val="affa"/>
    <w:link w:val="afff7"/>
    <w:qFormat/>
    <w:rsid w:val="00856826"/>
    <w:pPr>
      <w:jc w:val="left"/>
    </w:pPr>
  </w:style>
  <w:style w:type="character" w:customStyle="1" w:styleId="afff5">
    <w:name w:val="右_表格內容 字元"/>
    <w:link w:val="afff4"/>
    <w:rsid w:val="00856826"/>
    <w:rPr>
      <w:rFonts w:eastAsia="標楷體"/>
      <w:kern w:val="2"/>
      <w:sz w:val="24"/>
      <w:szCs w:val="28"/>
    </w:rPr>
  </w:style>
  <w:style w:type="paragraph" w:customStyle="1" w:styleId="afff8">
    <w:name w:val="資料表_表說明"/>
    <w:basedOn w:val="aff0"/>
    <w:link w:val="afff9"/>
    <w:qFormat/>
    <w:rsid w:val="00C90F02"/>
  </w:style>
  <w:style w:type="character" w:customStyle="1" w:styleId="afff7">
    <w:name w:val="左_表格內容 字元"/>
    <w:link w:val="afff6"/>
    <w:rsid w:val="00856826"/>
    <w:rPr>
      <w:rFonts w:eastAsia="標楷體"/>
      <w:kern w:val="2"/>
      <w:sz w:val="24"/>
      <w:szCs w:val="28"/>
    </w:rPr>
  </w:style>
  <w:style w:type="paragraph" w:customStyle="1" w:styleId="afffa">
    <w:name w:val="資料表_表名稱"/>
    <w:basedOn w:val="affe"/>
    <w:link w:val="afffb"/>
    <w:qFormat/>
    <w:rsid w:val="004C7F0A"/>
    <w:pPr>
      <w:jc w:val="left"/>
    </w:pPr>
    <w:rPr>
      <w:sz w:val="20"/>
      <w:szCs w:val="20"/>
    </w:rPr>
  </w:style>
  <w:style w:type="character" w:customStyle="1" w:styleId="afff9">
    <w:name w:val="資料表_表說明 字元"/>
    <w:link w:val="afff8"/>
    <w:rsid w:val="00C90F02"/>
  </w:style>
  <w:style w:type="character" w:customStyle="1" w:styleId="afffb">
    <w:name w:val="資料表_表名稱 字元"/>
    <w:link w:val="afffa"/>
    <w:rsid w:val="004C7F0A"/>
    <w:rPr>
      <w:rFonts w:eastAsia="標楷體"/>
      <w:kern w:val="2"/>
    </w:rPr>
  </w:style>
  <w:style w:type="paragraph" w:customStyle="1" w:styleId="afffc">
    <w:name w:val="資料表_內容文字_左"/>
    <w:basedOn w:val="Web"/>
    <w:link w:val="afffd"/>
    <w:qFormat/>
    <w:rsid w:val="00C90F02"/>
    <w:rPr>
      <w:rFonts w:eastAsia="標楷體"/>
      <w:sz w:val="20"/>
      <w:szCs w:val="20"/>
    </w:rPr>
  </w:style>
  <w:style w:type="character" w:customStyle="1" w:styleId="afffd">
    <w:name w:val="資料表_內容文字_左 字元"/>
    <w:link w:val="afffc"/>
    <w:rsid w:val="00C90F02"/>
    <w:rPr>
      <w:rFonts w:eastAsia="標楷體"/>
    </w:rPr>
  </w:style>
  <w:style w:type="paragraph" w:customStyle="1" w:styleId="afffe">
    <w:name w:val="資料表_標題"/>
    <w:basedOn w:val="a5"/>
    <w:link w:val="affff"/>
    <w:qFormat/>
    <w:rsid w:val="00C90F02"/>
    <w:pPr>
      <w:snapToGrid w:val="0"/>
      <w:jc w:val="center"/>
      <w:textAlignment w:val="center"/>
    </w:pPr>
    <w:rPr>
      <w:rFonts w:eastAsia="標楷體"/>
      <w:sz w:val="20"/>
    </w:rPr>
  </w:style>
  <w:style w:type="paragraph" w:customStyle="1" w:styleId="affff0">
    <w:name w:val="資料表_內容文字_中"/>
    <w:basedOn w:val="afffc"/>
    <w:link w:val="affff1"/>
    <w:qFormat/>
    <w:rsid w:val="00C90F02"/>
    <w:pPr>
      <w:jc w:val="center"/>
    </w:pPr>
  </w:style>
  <w:style w:type="character" w:customStyle="1" w:styleId="affff">
    <w:name w:val="資料表_標題 字元"/>
    <w:link w:val="afffe"/>
    <w:rsid w:val="00C90F02"/>
    <w:rPr>
      <w:rFonts w:eastAsia="標楷體"/>
      <w:kern w:val="2"/>
    </w:rPr>
  </w:style>
  <w:style w:type="character" w:customStyle="1" w:styleId="affff1">
    <w:name w:val="資料表_內容文字_中 字元"/>
    <w:link w:val="affff0"/>
    <w:rsid w:val="00C90F02"/>
  </w:style>
  <w:style w:type="paragraph" w:styleId="Web">
    <w:name w:val="Normal (Web)"/>
    <w:basedOn w:val="a5"/>
    <w:uiPriority w:val="99"/>
    <w:rsid w:val="00C90F02"/>
  </w:style>
  <w:style w:type="paragraph" w:customStyle="1" w:styleId="affff2">
    <w:name w:val="頁首 小"/>
    <w:basedOn w:val="a5"/>
    <w:link w:val="affff3"/>
    <w:qFormat/>
    <w:rsid w:val="00093C31"/>
    <w:pPr>
      <w:pBdr>
        <w:bottom w:val="thickThinSmallGap" w:sz="24" w:space="1" w:color="auto"/>
      </w:pBdr>
      <w:tabs>
        <w:tab w:val="center" w:pos="4153"/>
        <w:tab w:val="right" w:pos="8306"/>
      </w:tabs>
      <w:snapToGrid w:val="0"/>
      <w:spacing w:line="280" w:lineRule="exact"/>
      <w:contextualSpacing/>
      <w:jc w:val="right"/>
    </w:pPr>
    <w:rPr>
      <w:rFonts w:ascii="Arial" w:eastAsia="標楷體" w:hAnsi="Arial" w:cs="Arial"/>
      <w:noProof/>
    </w:rPr>
  </w:style>
  <w:style w:type="character" w:customStyle="1" w:styleId="affff3">
    <w:name w:val="頁首 小 字元"/>
    <w:link w:val="affff2"/>
    <w:rsid w:val="00093C31"/>
    <w:rPr>
      <w:rFonts w:ascii="Arial" w:eastAsia="標楷體" w:hAnsi="Arial" w:cs="Arial"/>
      <w:noProof/>
      <w:kern w:val="2"/>
      <w:sz w:val="24"/>
      <w:szCs w:val="24"/>
    </w:rPr>
  </w:style>
  <w:style w:type="character" w:customStyle="1" w:styleId="40">
    <w:name w:val="標題 4 字元"/>
    <w:link w:val="4"/>
    <w:rsid w:val="00093C31"/>
    <w:rPr>
      <w:rFonts w:eastAsia="標楷體" w:hAnsi="標楷體"/>
      <w:kern w:val="2"/>
      <w:sz w:val="28"/>
      <w:szCs w:val="28"/>
    </w:rPr>
  </w:style>
  <w:style w:type="paragraph" w:customStyle="1" w:styleId="a">
    <w:name w:val="說明內容_項目符號_第一階"/>
    <w:basedOn w:val="affa"/>
    <w:link w:val="affff4"/>
    <w:qFormat/>
    <w:rsid w:val="00C3353D"/>
    <w:pPr>
      <w:numPr>
        <w:numId w:val="14"/>
      </w:numPr>
      <w:tabs>
        <w:tab w:val="left" w:pos="284"/>
      </w:tabs>
      <w:ind w:left="284" w:hanging="284"/>
      <w:jc w:val="both"/>
    </w:pPr>
    <w:rPr>
      <w:szCs w:val="24"/>
      <w:lang w:val="x-none"/>
    </w:rPr>
  </w:style>
  <w:style w:type="character" w:customStyle="1" w:styleId="affff4">
    <w:name w:val="說明內容_項目符號_第一階 字元"/>
    <w:link w:val="a"/>
    <w:rsid w:val="00C3353D"/>
    <w:rPr>
      <w:rFonts w:eastAsia="標楷體"/>
      <w:noProof/>
      <w:color w:val="000000"/>
      <w:sz w:val="24"/>
      <w:szCs w:val="24"/>
      <w:lang w:val="x-none"/>
    </w:rPr>
  </w:style>
  <w:style w:type="paragraph" w:customStyle="1" w:styleId="affff5">
    <w:name w:val="說明內容_項目編號_第一階"/>
    <w:basedOn w:val="affa"/>
    <w:link w:val="affff6"/>
    <w:qFormat/>
    <w:rsid w:val="00C3353D"/>
    <w:pPr>
      <w:tabs>
        <w:tab w:val="left" w:pos="284"/>
      </w:tabs>
      <w:ind w:left="284" w:hanging="284"/>
      <w:jc w:val="both"/>
    </w:pPr>
  </w:style>
  <w:style w:type="paragraph" w:customStyle="1" w:styleId="a3">
    <w:name w:val="說明內容_項目符號_第二階"/>
    <w:basedOn w:val="affa"/>
    <w:link w:val="affff7"/>
    <w:qFormat/>
    <w:rsid w:val="00C3353D"/>
    <w:pPr>
      <w:numPr>
        <w:numId w:val="15"/>
      </w:numPr>
      <w:tabs>
        <w:tab w:val="left" w:pos="567"/>
      </w:tabs>
      <w:ind w:left="568" w:hanging="284"/>
      <w:jc w:val="both"/>
    </w:pPr>
  </w:style>
  <w:style w:type="character" w:customStyle="1" w:styleId="affff6">
    <w:name w:val="說明內容_項目編號_第一階 字元"/>
    <w:link w:val="affff5"/>
    <w:rsid w:val="00C3353D"/>
  </w:style>
  <w:style w:type="character" w:customStyle="1" w:styleId="affff7">
    <w:name w:val="說明內容_項目符號_第二階 字元"/>
    <w:link w:val="a3"/>
    <w:rsid w:val="00C3353D"/>
    <w:rPr>
      <w:rFonts w:eastAsia="標楷體"/>
      <w:noProof/>
      <w:color w:val="000000"/>
      <w:sz w:val="24"/>
      <w:szCs w:val="28"/>
    </w:rPr>
  </w:style>
  <w:style w:type="paragraph" w:customStyle="1" w:styleId="affff8">
    <w:name w:val="前置說明_項目符號_第一階"/>
    <w:basedOn w:val="H113"/>
    <w:link w:val="affff9"/>
    <w:qFormat/>
    <w:rsid w:val="009D13F7"/>
    <w:pPr>
      <w:tabs>
        <w:tab w:val="clear" w:pos="1134"/>
        <w:tab w:val="right" w:pos="397"/>
      </w:tabs>
      <w:ind w:left="397" w:right="113" w:hanging="284"/>
    </w:pPr>
  </w:style>
  <w:style w:type="paragraph" w:customStyle="1" w:styleId="affffa">
    <w:name w:val="使用說明_第一階"/>
    <w:basedOn w:val="affff8"/>
    <w:link w:val="affffb"/>
    <w:qFormat/>
    <w:rsid w:val="009D13F7"/>
    <w:pPr>
      <w:spacing w:line="240" w:lineRule="auto"/>
    </w:pPr>
  </w:style>
  <w:style w:type="character" w:customStyle="1" w:styleId="affff9">
    <w:name w:val="前置說明_項目符號_第一階 字元"/>
    <w:link w:val="affff8"/>
    <w:rsid w:val="009D13F7"/>
    <w:rPr>
      <w:rFonts w:eastAsia="標楷體"/>
      <w:sz w:val="28"/>
      <w:szCs w:val="28"/>
      <w:lang w:val="x-none"/>
    </w:rPr>
  </w:style>
  <w:style w:type="paragraph" w:customStyle="1" w:styleId="a4">
    <w:name w:val="使用說明_第二階"/>
    <w:basedOn w:val="a3"/>
    <w:link w:val="affffc"/>
    <w:qFormat/>
    <w:rsid w:val="00AB2352"/>
    <w:pPr>
      <w:numPr>
        <w:numId w:val="16"/>
      </w:numPr>
      <w:tabs>
        <w:tab w:val="clear" w:pos="567"/>
        <w:tab w:val="left" w:pos="680"/>
      </w:tabs>
      <w:spacing w:before="60"/>
      <w:ind w:left="681" w:right="113" w:hanging="284"/>
    </w:pPr>
    <w:rPr>
      <w:sz w:val="28"/>
    </w:rPr>
  </w:style>
  <w:style w:type="character" w:customStyle="1" w:styleId="affffb">
    <w:name w:val="使用說明_第一階 字元"/>
    <w:link w:val="affffa"/>
    <w:rsid w:val="009D13F7"/>
    <w:rPr>
      <w:rFonts w:eastAsia="標楷體"/>
      <w:sz w:val="28"/>
      <w:szCs w:val="28"/>
      <w:lang w:val="x-none"/>
    </w:rPr>
  </w:style>
  <w:style w:type="paragraph" w:customStyle="1" w:styleId="affffd">
    <w:name w:val="使用說明_表說明"/>
    <w:basedOn w:val="aff0"/>
    <w:link w:val="affffe"/>
    <w:qFormat/>
    <w:rsid w:val="007A2AD3"/>
  </w:style>
  <w:style w:type="character" w:customStyle="1" w:styleId="affffc">
    <w:name w:val="使用說明_第二階 字元"/>
    <w:link w:val="a4"/>
    <w:rsid w:val="00AB2352"/>
    <w:rPr>
      <w:rFonts w:eastAsia="標楷體"/>
      <w:noProof/>
      <w:color w:val="000000"/>
      <w:sz w:val="28"/>
      <w:szCs w:val="28"/>
    </w:rPr>
  </w:style>
  <w:style w:type="paragraph" w:customStyle="1" w:styleId="afffff">
    <w:name w:val="使用說明_標題"/>
    <w:basedOn w:val="affe"/>
    <w:link w:val="afffff0"/>
    <w:qFormat/>
    <w:rsid w:val="007A2AD3"/>
  </w:style>
  <w:style w:type="character" w:customStyle="1" w:styleId="affffe">
    <w:name w:val="使用說明_表說明 字元"/>
    <w:link w:val="affffd"/>
    <w:rsid w:val="007A2AD3"/>
    <w:rPr>
      <w:rFonts w:eastAsia="標楷體"/>
      <w:color w:val="000000"/>
      <w:sz w:val="28"/>
      <w:szCs w:val="28"/>
    </w:rPr>
  </w:style>
  <w:style w:type="paragraph" w:customStyle="1" w:styleId="afffff1">
    <w:name w:val="測試個案紀錄表_表說明"/>
    <w:basedOn w:val="affffd"/>
    <w:link w:val="afffff2"/>
    <w:qFormat/>
    <w:rsid w:val="007A2AD3"/>
  </w:style>
  <w:style w:type="character" w:customStyle="1" w:styleId="afffff0">
    <w:name w:val="使用說明_標題 字元"/>
    <w:link w:val="afffff"/>
    <w:rsid w:val="007A2AD3"/>
    <w:rPr>
      <w:rFonts w:eastAsia="標楷體"/>
      <w:kern w:val="2"/>
      <w:sz w:val="28"/>
      <w:szCs w:val="28"/>
    </w:rPr>
  </w:style>
  <w:style w:type="paragraph" w:customStyle="1" w:styleId="afffff3">
    <w:name w:val="測試個案紀錄表_欄位名稱"/>
    <w:basedOn w:val="affa"/>
    <w:link w:val="afffff4"/>
    <w:qFormat/>
    <w:rsid w:val="00E039F1"/>
    <w:rPr>
      <w:sz w:val="28"/>
    </w:rPr>
  </w:style>
  <w:style w:type="character" w:customStyle="1" w:styleId="afffff2">
    <w:name w:val="測試個案紀錄表_表說明 字元"/>
    <w:link w:val="afffff1"/>
    <w:rsid w:val="007A2AD3"/>
    <w:rPr>
      <w:rFonts w:eastAsia="標楷體"/>
      <w:color w:val="000000"/>
      <w:sz w:val="28"/>
      <w:szCs w:val="28"/>
    </w:rPr>
  </w:style>
  <w:style w:type="character" w:styleId="afffff5">
    <w:name w:val="FollowedHyperlink"/>
    <w:uiPriority w:val="99"/>
    <w:rsid w:val="007A2AD3"/>
    <w:rPr>
      <w:color w:val="954F72"/>
      <w:u w:val="single"/>
    </w:rPr>
  </w:style>
  <w:style w:type="character" w:customStyle="1" w:styleId="afffff4">
    <w:name w:val="測試個案紀錄表_欄位名稱 字元"/>
    <w:link w:val="afffff3"/>
    <w:rsid w:val="00E039F1"/>
    <w:rPr>
      <w:rFonts w:eastAsia="標楷體"/>
      <w:kern w:val="2"/>
      <w:sz w:val="28"/>
      <w:szCs w:val="28"/>
    </w:rPr>
  </w:style>
  <w:style w:type="paragraph" w:customStyle="1" w:styleId="afffff6">
    <w:name w:val="測試個案紀錄表_內容文字"/>
    <w:basedOn w:val="affa"/>
    <w:link w:val="afffff7"/>
    <w:qFormat/>
    <w:rsid w:val="00E039F1"/>
    <w:pPr>
      <w:jc w:val="left"/>
    </w:pPr>
    <w:rPr>
      <w:sz w:val="28"/>
    </w:rPr>
  </w:style>
  <w:style w:type="paragraph" w:customStyle="1" w:styleId="afffff8">
    <w:name w:val="測試個案紀錄表_內容文字_第一階"/>
    <w:basedOn w:val="a"/>
    <w:link w:val="afffff9"/>
    <w:qFormat/>
    <w:rsid w:val="00E039F1"/>
    <w:pPr>
      <w:spacing w:before="60"/>
    </w:pPr>
    <w:rPr>
      <w:sz w:val="28"/>
      <w:szCs w:val="28"/>
    </w:rPr>
  </w:style>
  <w:style w:type="character" w:customStyle="1" w:styleId="afffff7">
    <w:name w:val="測試個案紀錄表_內容文字 字元"/>
    <w:link w:val="afffff6"/>
    <w:rsid w:val="00E039F1"/>
    <w:rPr>
      <w:rFonts w:eastAsia="標楷體"/>
      <w:kern w:val="2"/>
      <w:sz w:val="28"/>
      <w:szCs w:val="28"/>
    </w:rPr>
  </w:style>
  <w:style w:type="paragraph" w:customStyle="1" w:styleId="a2">
    <w:name w:val="測試個案紀錄表_內容文字_第二階"/>
    <w:basedOn w:val="afffff8"/>
    <w:link w:val="afffffa"/>
    <w:qFormat/>
    <w:rsid w:val="00E039F1"/>
    <w:pPr>
      <w:numPr>
        <w:numId w:val="17"/>
      </w:numPr>
      <w:tabs>
        <w:tab w:val="clear" w:pos="284"/>
        <w:tab w:val="left" w:pos="567"/>
      </w:tabs>
      <w:ind w:left="568" w:hanging="284"/>
    </w:pPr>
  </w:style>
  <w:style w:type="character" w:customStyle="1" w:styleId="afffff9">
    <w:name w:val="測試個案紀錄表_內容文字_第一階 字元"/>
    <w:link w:val="afffff8"/>
    <w:rsid w:val="00E039F1"/>
    <w:rPr>
      <w:rFonts w:eastAsia="標楷體"/>
      <w:noProof/>
      <w:color w:val="000000"/>
      <w:sz w:val="28"/>
      <w:szCs w:val="28"/>
      <w:lang w:val="x-none"/>
    </w:rPr>
  </w:style>
  <w:style w:type="paragraph" w:customStyle="1" w:styleId="a0">
    <w:name w:val="前置說明_項目符號_第二階"/>
    <w:basedOn w:val="affff8"/>
    <w:link w:val="afffffb"/>
    <w:qFormat/>
    <w:rsid w:val="002E6008"/>
    <w:pPr>
      <w:numPr>
        <w:numId w:val="18"/>
      </w:numPr>
      <w:tabs>
        <w:tab w:val="clear" w:pos="397"/>
        <w:tab w:val="right" w:pos="680"/>
      </w:tabs>
      <w:ind w:left="681" w:hanging="284"/>
    </w:pPr>
  </w:style>
  <w:style w:type="character" w:customStyle="1" w:styleId="afffffa">
    <w:name w:val="測試個案紀錄表_內容文字_第二階 字元"/>
    <w:link w:val="a2"/>
    <w:rsid w:val="00E039F1"/>
    <w:rPr>
      <w:rFonts w:eastAsia="標楷體"/>
      <w:noProof/>
      <w:color w:val="000000"/>
      <w:sz w:val="28"/>
      <w:szCs w:val="28"/>
      <w:lang w:val="x-none"/>
    </w:rPr>
  </w:style>
  <w:style w:type="paragraph" w:customStyle="1" w:styleId="16">
    <w:name w:val="樣式1"/>
    <w:basedOn w:val="a5"/>
    <w:rsid w:val="00057640"/>
    <w:pPr>
      <w:jc w:val="center"/>
    </w:pPr>
    <w:rPr>
      <w:rFonts w:ascii="標楷體" w:eastAsia="標楷體" w:hAnsi="標楷體"/>
      <w:sz w:val="36"/>
      <w:szCs w:val="36"/>
    </w:rPr>
  </w:style>
  <w:style w:type="character" w:customStyle="1" w:styleId="afffffb">
    <w:name w:val="前置說明_項目符號_第二階 字元"/>
    <w:link w:val="a0"/>
    <w:rsid w:val="002E6008"/>
    <w:rPr>
      <w:rFonts w:eastAsia="標楷體"/>
      <w:sz w:val="28"/>
      <w:szCs w:val="28"/>
      <w:lang w:val="x-none"/>
    </w:rPr>
  </w:style>
  <w:style w:type="paragraph" w:styleId="afffffc">
    <w:name w:val="List Paragraph"/>
    <w:basedOn w:val="a5"/>
    <w:uiPriority w:val="34"/>
    <w:qFormat/>
    <w:rsid w:val="00677B2F"/>
    <w:pPr>
      <w:ind w:leftChars="200" w:left="480"/>
    </w:pPr>
  </w:style>
  <w:style w:type="paragraph" w:customStyle="1" w:styleId="14">
    <w:name w:val="14_左_表格_項目符號"/>
    <w:basedOn w:val="140"/>
    <w:link w:val="141"/>
    <w:qFormat/>
    <w:rsid w:val="009E376C"/>
    <w:pPr>
      <w:numPr>
        <w:numId w:val="19"/>
      </w:numPr>
      <w:tabs>
        <w:tab w:val="left" w:pos="284"/>
      </w:tabs>
      <w:ind w:left="284" w:hanging="284"/>
      <w:jc w:val="left"/>
    </w:pPr>
  </w:style>
  <w:style w:type="paragraph" w:customStyle="1" w:styleId="140">
    <w:name w:val="14_右_表格文字"/>
    <w:basedOn w:val="aff0"/>
    <w:link w:val="142"/>
    <w:qFormat/>
    <w:rsid w:val="009E376C"/>
    <w:pPr>
      <w:spacing w:after="0"/>
      <w:jc w:val="right"/>
    </w:pPr>
  </w:style>
  <w:style w:type="character" w:customStyle="1" w:styleId="142">
    <w:name w:val="14_右_表格文字 字元"/>
    <w:link w:val="140"/>
    <w:rsid w:val="009E376C"/>
    <w:rPr>
      <w:rFonts w:eastAsia="標楷體"/>
      <w:kern w:val="2"/>
      <w:sz w:val="28"/>
      <w:szCs w:val="28"/>
    </w:rPr>
  </w:style>
  <w:style w:type="character" w:customStyle="1" w:styleId="141">
    <w:name w:val="14_左_表格_項目符號 字元"/>
    <w:link w:val="14"/>
    <w:rsid w:val="009E376C"/>
    <w:rPr>
      <w:rFonts w:eastAsia="標楷體"/>
      <w:noProof/>
      <w:color w:val="000000"/>
      <w:sz w:val="28"/>
      <w:szCs w:val="28"/>
    </w:rPr>
  </w:style>
  <w:style w:type="paragraph" w:customStyle="1" w:styleId="143">
    <w:name w:val="14_中_表格文字"/>
    <w:basedOn w:val="140"/>
    <w:link w:val="144"/>
    <w:qFormat/>
    <w:rsid w:val="009E376C"/>
    <w:pPr>
      <w:jc w:val="center"/>
    </w:pPr>
  </w:style>
  <w:style w:type="character" w:customStyle="1" w:styleId="144">
    <w:name w:val="14_中_表格文字 字元"/>
    <w:link w:val="143"/>
    <w:rsid w:val="009E376C"/>
    <w:rPr>
      <w:rFonts w:eastAsia="標楷體"/>
      <w:kern w:val="2"/>
      <w:sz w:val="28"/>
      <w:szCs w:val="28"/>
    </w:rPr>
  </w:style>
  <w:style w:type="paragraph" w:customStyle="1" w:styleId="145">
    <w:name w:val="14_左_表格文字"/>
    <w:basedOn w:val="140"/>
    <w:link w:val="146"/>
    <w:qFormat/>
    <w:rsid w:val="009E376C"/>
    <w:pPr>
      <w:jc w:val="left"/>
    </w:pPr>
  </w:style>
  <w:style w:type="character" w:customStyle="1" w:styleId="146">
    <w:name w:val="14_左_表格文字 字元"/>
    <w:link w:val="145"/>
    <w:rsid w:val="009E376C"/>
    <w:rPr>
      <w:rFonts w:eastAsia="標楷體"/>
      <w:kern w:val="2"/>
      <w:sz w:val="28"/>
      <w:szCs w:val="28"/>
    </w:rPr>
  </w:style>
  <w:style w:type="paragraph" w:customStyle="1" w:styleId="120">
    <w:name w:val="12_中_表格文字"/>
    <w:basedOn w:val="a5"/>
    <w:link w:val="121"/>
    <w:qFormat/>
    <w:rsid w:val="00B56E21"/>
    <w:pPr>
      <w:jc w:val="center"/>
    </w:pPr>
    <w:rPr>
      <w:rFonts w:eastAsia="標楷體"/>
      <w:color w:val="000000"/>
    </w:rPr>
  </w:style>
  <w:style w:type="paragraph" w:customStyle="1" w:styleId="122">
    <w:name w:val="12_左_表格文字"/>
    <w:basedOn w:val="145"/>
    <w:link w:val="123"/>
    <w:qFormat/>
    <w:rsid w:val="00A00023"/>
    <w:pPr>
      <w:jc w:val="both"/>
    </w:pPr>
    <w:rPr>
      <w:sz w:val="24"/>
      <w:szCs w:val="24"/>
    </w:rPr>
  </w:style>
  <w:style w:type="character" w:customStyle="1" w:styleId="121">
    <w:name w:val="12_中_表格文字 字元"/>
    <w:link w:val="120"/>
    <w:rsid w:val="00B56E21"/>
    <w:rPr>
      <w:rFonts w:eastAsia="標楷體"/>
      <w:color w:val="000000"/>
      <w:sz w:val="24"/>
      <w:szCs w:val="24"/>
    </w:rPr>
  </w:style>
  <w:style w:type="paragraph" w:customStyle="1" w:styleId="124">
    <w:name w:val="12_表格_註解"/>
    <w:basedOn w:val="122"/>
    <w:link w:val="125"/>
    <w:qFormat/>
    <w:rsid w:val="00A00023"/>
    <w:pPr>
      <w:ind w:left="480" w:hangingChars="200" w:hanging="480"/>
    </w:pPr>
  </w:style>
  <w:style w:type="character" w:customStyle="1" w:styleId="123">
    <w:name w:val="12_左_表格文字 字元"/>
    <w:link w:val="122"/>
    <w:rsid w:val="00A00023"/>
    <w:rPr>
      <w:rFonts w:eastAsia="標楷體"/>
      <w:kern w:val="2"/>
      <w:sz w:val="24"/>
      <w:szCs w:val="24"/>
    </w:rPr>
  </w:style>
  <w:style w:type="character" w:customStyle="1" w:styleId="ng-binding">
    <w:name w:val="ng-binding"/>
    <w:rsid w:val="003D55FE"/>
  </w:style>
  <w:style w:type="character" w:customStyle="1" w:styleId="125">
    <w:name w:val="12_表格_註解 字元"/>
    <w:link w:val="124"/>
    <w:rsid w:val="00A00023"/>
    <w:rPr>
      <w:rFonts w:eastAsia="標楷體"/>
      <w:color w:val="000000"/>
      <w:kern w:val="2"/>
      <w:sz w:val="24"/>
      <w:szCs w:val="24"/>
    </w:rPr>
  </w:style>
  <w:style w:type="character" w:styleId="afffffd">
    <w:name w:val="annotation reference"/>
    <w:unhideWhenUsed/>
    <w:rsid w:val="00407E54"/>
    <w:rPr>
      <w:sz w:val="18"/>
      <w:szCs w:val="18"/>
    </w:rPr>
  </w:style>
  <w:style w:type="paragraph" w:styleId="afffffe">
    <w:name w:val="annotation text"/>
    <w:basedOn w:val="a5"/>
    <w:link w:val="affffff"/>
    <w:unhideWhenUsed/>
    <w:rsid w:val="00407E54"/>
    <w:pPr>
      <w:widowControl w:val="0"/>
      <w:adjustRightInd w:val="0"/>
      <w:textAlignment w:val="baseline"/>
    </w:pPr>
    <w:rPr>
      <w:rFonts w:eastAsia="新細明體"/>
      <w:kern w:val="2"/>
      <w:szCs w:val="20"/>
    </w:rPr>
  </w:style>
  <w:style w:type="character" w:customStyle="1" w:styleId="affffff">
    <w:name w:val="註解文字 字元"/>
    <w:link w:val="afffffe"/>
    <w:rsid w:val="00407E54"/>
    <w:rPr>
      <w:kern w:val="2"/>
      <w:sz w:val="24"/>
    </w:rPr>
  </w:style>
  <w:style w:type="paragraph" w:styleId="affffff0">
    <w:name w:val="annotation subject"/>
    <w:basedOn w:val="afffffe"/>
    <w:next w:val="afffffe"/>
    <w:link w:val="affffff1"/>
    <w:rsid w:val="0014377F"/>
    <w:pPr>
      <w:widowControl/>
      <w:adjustRightInd/>
      <w:textAlignment w:val="auto"/>
    </w:pPr>
    <w:rPr>
      <w:rFonts w:eastAsia="Times New Roman"/>
      <w:b/>
      <w:bCs/>
      <w:kern w:val="0"/>
      <w:szCs w:val="24"/>
    </w:rPr>
  </w:style>
  <w:style w:type="character" w:customStyle="1" w:styleId="affffff1">
    <w:name w:val="註解主旨 字元"/>
    <w:link w:val="affffff0"/>
    <w:rsid w:val="0014377F"/>
    <w:rPr>
      <w:rFonts w:eastAsia="Times New Roman"/>
      <w:b/>
      <w:bCs/>
      <w:kern w:val="2"/>
      <w:sz w:val="24"/>
      <w:szCs w:val="24"/>
    </w:rPr>
  </w:style>
  <w:style w:type="paragraph" w:styleId="affffff2">
    <w:name w:val="Revision"/>
    <w:hidden/>
    <w:uiPriority w:val="99"/>
    <w:semiHidden/>
    <w:rsid w:val="0014377F"/>
    <w:rPr>
      <w:rFonts w:eastAsia="Times New Roman"/>
      <w:sz w:val="24"/>
      <w:szCs w:val="24"/>
    </w:rPr>
  </w:style>
  <w:style w:type="character" w:customStyle="1" w:styleId="17">
    <w:name w:val="未解析的提及1"/>
    <w:uiPriority w:val="99"/>
    <w:semiHidden/>
    <w:unhideWhenUsed/>
    <w:rsid w:val="00A6357E"/>
    <w:rPr>
      <w:color w:val="605E5C"/>
      <w:shd w:val="clear" w:color="auto" w:fill="E1DFDD"/>
    </w:rPr>
  </w:style>
  <w:style w:type="table" w:styleId="18">
    <w:name w:val="Plain Table 1"/>
    <w:basedOn w:val="a7"/>
    <w:uiPriority w:val="41"/>
    <w:rsid w:val="005727F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ab">
    <w:name w:val="頁首 字元"/>
    <w:basedOn w:val="a6"/>
    <w:link w:val="aa"/>
    <w:uiPriority w:val="99"/>
    <w:rsid w:val="00DD6FB0"/>
    <w:rPr>
      <w:rFonts w:eastAsia="細明體"/>
      <w:szCs w:val="24"/>
    </w:rPr>
  </w:style>
  <w:style w:type="character" w:customStyle="1" w:styleId="10">
    <w:name w:val="標題 1 字元"/>
    <w:aliases w:val="一 字元,階1標題 字元,Heading level 1 字元,Numbered Section 字元,1.1 字元,level 1 字元,Level 1 Head 字元,heading 1 字元,Heading apps 字元,Heading 11 字元,Level 1 Topic Heading 字元,h11 字元,h12 字元,h111 字元,h13 字元,h112 字元,h121 字元,h1111 字元,h14 字元,h113 字元,DO NOT USE_h1 字元,壹 字元"/>
    <w:basedOn w:val="a6"/>
    <w:link w:val="1"/>
    <w:uiPriority w:val="9"/>
    <w:rsid w:val="00DD6FB0"/>
    <w:rPr>
      <w:rFonts w:eastAsia="標楷體"/>
      <w:b/>
      <w:sz w:val="28"/>
      <w:szCs w:val="28"/>
    </w:rPr>
  </w:style>
  <w:style w:type="paragraph" w:styleId="affffff3">
    <w:name w:val="Date"/>
    <w:basedOn w:val="a5"/>
    <w:next w:val="a5"/>
    <w:link w:val="affffff4"/>
    <w:uiPriority w:val="99"/>
    <w:unhideWhenUsed/>
    <w:rsid w:val="00DD6FB0"/>
    <w:pPr>
      <w:widowControl w:val="0"/>
      <w:jc w:val="right"/>
    </w:pPr>
    <w:rPr>
      <w:rFonts w:asciiTheme="minorHAnsi" w:eastAsiaTheme="minorEastAsia" w:hAnsiTheme="minorHAnsi" w:cstheme="minorBidi"/>
      <w:kern w:val="2"/>
      <w:szCs w:val="22"/>
    </w:rPr>
  </w:style>
  <w:style w:type="character" w:customStyle="1" w:styleId="affffff4">
    <w:name w:val="日期 字元"/>
    <w:basedOn w:val="a6"/>
    <w:link w:val="affffff3"/>
    <w:uiPriority w:val="99"/>
    <w:rsid w:val="00DD6FB0"/>
    <w:rPr>
      <w:rFonts w:asciiTheme="minorHAnsi" w:eastAsiaTheme="minorEastAsia" w:hAnsiTheme="minorHAnsi" w:cstheme="minorBidi"/>
      <w:kern w:val="2"/>
      <w:sz w:val="24"/>
      <w:szCs w:val="22"/>
    </w:rPr>
  </w:style>
  <w:style w:type="character" w:customStyle="1" w:styleId="af4">
    <w:name w:val="註解方塊文字 字元"/>
    <w:basedOn w:val="a6"/>
    <w:link w:val="af3"/>
    <w:uiPriority w:val="99"/>
    <w:semiHidden/>
    <w:rsid w:val="00DD6FB0"/>
    <w:rPr>
      <w:rFonts w:ascii="Arial" w:eastAsia="Times New Roman" w:hAnsi="Arial"/>
      <w:sz w:val="18"/>
      <w:szCs w:val="18"/>
    </w:rPr>
  </w:style>
  <w:style w:type="character" w:styleId="affffff5">
    <w:name w:val="Strong"/>
    <w:basedOn w:val="a6"/>
    <w:uiPriority w:val="22"/>
    <w:qFormat/>
    <w:rsid w:val="00DD6FB0"/>
    <w:rPr>
      <w:b/>
      <w:bCs/>
    </w:rPr>
  </w:style>
  <w:style w:type="character" w:customStyle="1" w:styleId="25">
    <w:name w:val="未解析的提及2"/>
    <w:basedOn w:val="a6"/>
    <w:uiPriority w:val="99"/>
    <w:semiHidden/>
    <w:unhideWhenUsed/>
    <w:rsid w:val="00DD6FB0"/>
    <w:rPr>
      <w:color w:val="605E5C"/>
      <w:shd w:val="clear" w:color="auto" w:fill="E1DFDD"/>
    </w:rPr>
  </w:style>
  <w:style w:type="table" w:customStyle="1" w:styleId="19">
    <w:name w:val="表格格線1"/>
    <w:basedOn w:val="a7"/>
    <w:next w:val="af0"/>
    <w:uiPriority w:val="39"/>
    <w:rsid w:val="001C65AB"/>
    <w:rPr>
      <w:rFonts w:asciiTheme="minorHAnsi" w:eastAsiaTheme="minorEastAsia" w:hAnsiTheme="minorHAnsi" w:cstheme="minorBid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表格格線11"/>
    <w:basedOn w:val="a7"/>
    <w:next w:val="af0"/>
    <w:uiPriority w:val="39"/>
    <w:rsid w:val="00A50B20"/>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格線表格 1 (淺色) - 輔色 51"/>
    <w:basedOn w:val="a7"/>
    <w:uiPriority w:val="46"/>
    <w:rsid w:val="000C120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210">
    <w:name w:val="一般表格 21"/>
    <w:basedOn w:val="a7"/>
    <w:uiPriority w:val="42"/>
    <w:rsid w:val="000C120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21">
    <w:name w:val="格線表格 2 - 輔色 21"/>
    <w:basedOn w:val="a7"/>
    <w:uiPriority w:val="47"/>
    <w:rsid w:val="000C1200"/>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4-51">
    <w:name w:val="格線表格 4 - 輔色 51"/>
    <w:basedOn w:val="a7"/>
    <w:uiPriority w:val="49"/>
    <w:rsid w:val="000C1200"/>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H23">
    <w:name w:val="H2項目3"/>
    <w:basedOn w:val="H20"/>
    <w:link w:val="H230"/>
    <w:qFormat/>
    <w:rsid w:val="000C1200"/>
    <w:pPr>
      <w:widowControl w:val="0"/>
      <w:numPr>
        <w:numId w:val="27"/>
      </w:numPr>
      <w:adjustRightInd w:val="0"/>
      <w:ind w:left="2835" w:hanging="567"/>
      <w:textAlignment w:val="baseline"/>
    </w:pPr>
    <w:rPr>
      <w:rFonts w:hAnsi="標楷體"/>
      <w:kern w:val="2"/>
    </w:rPr>
  </w:style>
  <w:style w:type="character" w:customStyle="1" w:styleId="H230">
    <w:name w:val="H2項目3 字元"/>
    <w:basedOn w:val="H24"/>
    <w:link w:val="H23"/>
    <w:rsid w:val="000C1200"/>
    <w:rPr>
      <w:rFonts w:eastAsia="標楷體" w:hAnsi="標楷體"/>
      <w:kern w:val="2"/>
      <w:sz w:val="28"/>
      <w:szCs w:val="28"/>
    </w:rPr>
  </w:style>
  <w:style w:type="character" w:customStyle="1" w:styleId="UnresolvedMention1">
    <w:name w:val="Unresolved Mention1"/>
    <w:basedOn w:val="a6"/>
    <w:uiPriority w:val="99"/>
    <w:semiHidden/>
    <w:unhideWhenUsed/>
    <w:rsid w:val="000C1200"/>
    <w:rPr>
      <w:color w:val="605E5C"/>
      <w:shd w:val="clear" w:color="auto" w:fill="E1DFDD"/>
    </w:rPr>
  </w:style>
  <w:style w:type="character" w:styleId="affffff6">
    <w:name w:val="Placeholder Text"/>
    <w:basedOn w:val="a6"/>
    <w:uiPriority w:val="99"/>
    <w:semiHidden/>
    <w:rsid w:val="000C1200"/>
    <w:rPr>
      <w:color w:val="808080"/>
    </w:rPr>
  </w:style>
  <w:style w:type="character" w:customStyle="1" w:styleId="1a">
    <w:name w:val="未解析的提及項目1"/>
    <w:basedOn w:val="a6"/>
    <w:uiPriority w:val="99"/>
    <w:semiHidden/>
    <w:unhideWhenUsed/>
    <w:rsid w:val="000C1200"/>
    <w:rPr>
      <w:color w:val="605E5C"/>
      <w:shd w:val="clear" w:color="auto" w:fill="E1DFDD"/>
    </w:rPr>
  </w:style>
  <w:style w:type="table" w:customStyle="1" w:styleId="26">
    <w:name w:val="表格格線2"/>
    <w:basedOn w:val="a7"/>
    <w:next w:val="af0"/>
    <w:uiPriority w:val="39"/>
    <w:rsid w:val="000C1200"/>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4">
    <w:name w:val="未解析的提及3"/>
    <w:basedOn w:val="a6"/>
    <w:uiPriority w:val="99"/>
    <w:semiHidden/>
    <w:unhideWhenUsed/>
    <w:rsid w:val="000C1200"/>
    <w:rPr>
      <w:color w:val="605E5C"/>
      <w:shd w:val="clear" w:color="auto" w:fill="E1DFDD"/>
    </w:rPr>
  </w:style>
  <w:style w:type="character" w:customStyle="1" w:styleId="35">
    <w:name w:val="未解析的提及3"/>
    <w:basedOn w:val="a6"/>
    <w:uiPriority w:val="99"/>
    <w:semiHidden/>
    <w:unhideWhenUsed/>
    <w:rsid w:val="00DF0564"/>
    <w:rPr>
      <w:color w:val="605E5C"/>
      <w:shd w:val="clear" w:color="auto" w:fill="E1DFDD"/>
    </w:rPr>
  </w:style>
  <w:style w:type="character" w:customStyle="1" w:styleId="20">
    <w:name w:val="標題 2 字元"/>
    <w:aliases w:val="階2標題 字元,h2 字元,2 字元,Header 2 字元,heading 2 字元,Header2 字元,H2-Heading 2 字元,l2 字元,22 字元,heading2 字元,2nd level 字元,B Sub/Bold 字元,B Sub/Bold1 字元,h2 main heading 字元,Reset numbering 字元,h1 字元,1.1.1 字元,(L2) 字元,(L2)1 字元,(L2)2 字元,(L2)3 字元,(L2)11 字元,(L2)4 字元"/>
    <w:basedOn w:val="a6"/>
    <w:link w:val="2"/>
    <w:rsid w:val="00DF0564"/>
    <w:rPr>
      <w:rFonts w:eastAsia="標楷體"/>
      <w:b/>
      <w:bCs/>
      <w:sz w:val="28"/>
      <w:szCs w:val="28"/>
    </w:rPr>
  </w:style>
  <w:style w:type="character" w:customStyle="1" w:styleId="30">
    <w:name w:val="標題 3 字元"/>
    <w:aliases w:val="階3標題 字元,步驟 字元,x.x.x 字元,標題111.1 字元,Level 1 - 1 字元,1.1.1.1 字元,Org Heading 1 字元,h3 字元,Level 3 Topic Heading 字元,Title3 字元,l3 字元,CT 字元,Sub-section Title 字元,Head3 字元,3 字元,Level 3 Head 字元,l3+toc 3 字元,小節標題 字元,sub pro 字元,BOD 0 字元,level_3 字元,PIM 3 字元"/>
    <w:basedOn w:val="a6"/>
    <w:link w:val="3"/>
    <w:rsid w:val="00DF0564"/>
    <w:rPr>
      <w:rFonts w:eastAsia="標楷體"/>
      <w:bCs/>
      <w:sz w:val="28"/>
      <w:szCs w:val="28"/>
    </w:rPr>
  </w:style>
  <w:style w:type="paragraph" w:styleId="HTML">
    <w:name w:val="HTML Preformatted"/>
    <w:basedOn w:val="a5"/>
    <w:link w:val="HTML0"/>
    <w:uiPriority w:val="99"/>
    <w:unhideWhenUsed/>
    <w:rsid w:val="00DF05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rPr>
  </w:style>
  <w:style w:type="character" w:customStyle="1" w:styleId="HTML0">
    <w:name w:val="HTML 預設格式 字元"/>
    <w:basedOn w:val="a6"/>
    <w:link w:val="HTML"/>
    <w:uiPriority w:val="99"/>
    <w:rsid w:val="00DF0564"/>
    <w:rPr>
      <w:rFonts w:ascii="細明體" w:eastAsia="細明體" w:hAnsi="細明體" w:cs="細明體"/>
      <w:sz w:val="24"/>
      <w:szCs w:val="24"/>
    </w:rPr>
  </w:style>
  <w:style w:type="character" w:customStyle="1" w:styleId="y2iqfc">
    <w:name w:val="y2iqfc"/>
    <w:basedOn w:val="a6"/>
    <w:rsid w:val="00DF0564"/>
  </w:style>
  <w:style w:type="character" w:styleId="affffff7">
    <w:name w:val="Unresolved Mention"/>
    <w:basedOn w:val="a6"/>
    <w:uiPriority w:val="99"/>
    <w:semiHidden/>
    <w:unhideWhenUsed/>
    <w:rsid w:val="00D33C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0869">
      <w:bodyDiv w:val="1"/>
      <w:marLeft w:val="0"/>
      <w:marRight w:val="0"/>
      <w:marTop w:val="0"/>
      <w:marBottom w:val="0"/>
      <w:divBdr>
        <w:top w:val="none" w:sz="0" w:space="0" w:color="auto"/>
        <w:left w:val="none" w:sz="0" w:space="0" w:color="auto"/>
        <w:bottom w:val="none" w:sz="0" w:space="0" w:color="auto"/>
        <w:right w:val="none" w:sz="0" w:space="0" w:color="auto"/>
      </w:divBdr>
    </w:div>
    <w:div w:id="42365542">
      <w:bodyDiv w:val="1"/>
      <w:marLeft w:val="0"/>
      <w:marRight w:val="0"/>
      <w:marTop w:val="0"/>
      <w:marBottom w:val="0"/>
      <w:divBdr>
        <w:top w:val="none" w:sz="0" w:space="0" w:color="auto"/>
        <w:left w:val="none" w:sz="0" w:space="0" w:color="auto"/>
        <w:bottom w:val="none" w:sz="0" w:space="0" w:color="auto"/>
        <w:right w:val="none" w:sz="0" w:space="0" w:color="auto"/>
      </w:divBdr>
      <w:divsChild>
        <w:div w:id="1059400965">
          <w:marLeft w:val="0"/>
          <w:marRight w:val="0"/>
          <w:marTop w:val="0"/>
          <w:marBottom w:val="0"/>
          <w:divBdr>
            <w:top w:val="none" w:sz="0" w:space="0" w:color="auto"/>
            <w:left w:val="none" w:sz="0" w:space="0" w:color="auto"/>
            <w:bottom w:val="none" w:sz="0" w:space="0" w:color="auto"/>
            <w:right w:val="none" w:sz="0" w:space="0" w:color="auto"/>
          </w:divBdr>
          <w:divsChild>
            <w:div w:id="38109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693">
      <w:bodyDiv w:val="1"/>
      <w:marLeft w:val="0"/>
      <w:marRight w:val="0"/>
      <w:marTop w:val="0"/>
      <w:marBottom w:val="0"/>
      <w:divBdr>
        <w:top w:val="none" w:sz="0" w:space="0" w:color="auto"/>
        <w:left w:val="none" w:sz="0" w:space="0" w:color="auto"/>
        <w:bottom w:val="none" w:sz="0" w:space="0" w:color="auto"/>
        <w:right w:val="none" w:sz="0" w:space="0" w:color="auto"/>
      </w:divBdr>
      <w:divsChild>
        <w:div w:id="552621318">
          <w:marLeft w:val="0"/>
          <w:marRight w:val="0"/>
          <w:marTop w:val="0"/>
          <w:marBottom w:val="0"/>
          <w:divBdr>
            <w:top w:val="none" w:sz="0" w:space="0" w:color="auto"/>
            <w:left w:val="none" w:sz="0" w:space="0" w:color="auto"/>
            <w:bottom w:val="none" w:sz="0" w:space="0" w:color="auto"/>
            <w:right w:val="none" w:sz="0" w:space="0" w:color="auto"/>
          </w:divBdr>
          <w:divsChild>
            <w:div w:id="1418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7859">
      <w:bodyDiv w:val="1"/>
      <w:marLeft w:val="0"/>
      <w:marRight w:val="0"/>
      <w:marTop w:val="0"/>
      <w:marBottom w:val="0"/>
      <w:divBdr>
        <w:top w:val="none" w:sz="0" w:space="0" w:color="auto"/>
        <w:left w:val="none" w:sz="0" w:space="0" w:color="auto"/>
        <w:bottom w:val="none" w:sz="0" w:space="0" w:color="auto"/>
        <w:right w:val="none" w:sz="0" w:space="0" w:color="auto"/>
      </w:divBdr>
    </w:div>
    <w:div w:id="70933566">
      <w:bodyDiv w:val="1"/>
      <w:marLeft w:val="0"/>
      <w:marRight w:val="0"/>
      <w:marTop w:val="0"/>
      <w:marBottom w:val="0"/>
      <w:divBdr>
        <w:top w:val="none" w:sz="0" w:space="0" w:color="auto"/>
        <w:left w:val="none" w:sz="0" w:space="0" w:color="auto"/>
        <w:bottom w:val="none" w:sz="0" w:space="0" w:color="auto"/>
        <w:right w:val="none" w:sz="0" w:space="0" w:color="auto"/>
      </w:divBdr>
      <w:divsChild>
        <w:div w:id="402529028">
          <w:marLeft w:val="0"/>
          <w:marRight w:val="0"/>
          <w:marTop w:val="0"/>
          <w:marBottom w:val="0"/>
          <w:divBdr>
            <w:top w:val="none" w:sz="0" w:space="0" w:color="auto"/>
            <w:left w:val="none" w:sz="0" w:space="0" w:color="auto"/>
            <w:bottom w:val="none" w:sz="0" w:space="0" w:color="auto"/>
            <w:right w:val="none" w:sz="0" w:space="0" w:color="auto"/>
          </w:divBdr>
          <w:divsChild>
            <w:div w:id="18509522">
              <w:marLeft w:val="0"/>
              <w:marRight w:val="0"/>
              <w:marTop w:val="0"/>
              <w:marBottom w:val="0"/>
              <w:divBdr>
                <w:top w:val="none" w:sz="0" w:space="0" w:color="auto"/>
                <w:left w:val="none" w:sz="0" w:space="0" w:color="auto"/>
                <w:bottom w:val="none" w:sz="0" w:space="0" w:color="auto"/>
                <w:right w:val="none" w:sz="0" w:space="0" w:color="auto"/>
              </w:divBdr>
              <w:divsChild>
                <w:div w:id="66810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27440">
      <w:bodyDiv w:val="1"/>
      <w:marLeft w:val="0"/>
      <w:marRight w:val="0"/>
      <w:marTop w:val="0"/>
      <w:marBottom w:val="0"/>
      <w:divBdr>
        <w:top w:val="none" w:sz="0" w:space="0" w:color="auto"/>
        <w:left w:val="none" w:sz="0" w:space="0" w:color="auto"/>
        <w:bottom w:val="none" w:sz="0" w:space="0" w:color="auto"/>
        <w:right w:val="none" w:sz="0" w:space="0" w:color="auto"/>
      </w:divBdr>
    </w:div>
    <w:div w:id="134878794">
      <w:bodyDiv w:val="1"/>
      <w:marLeft w:val="0"/>
      <w:marRight w:val="0"/>
      <w:marTop w:val="0"/>
      <w:marBottom w:val="0"/>
      <w:divBdr>
        <w:top w:val="none" w:sz="0" w:space="0" w:color="auto"/>
        <w:left w:val="none" w:sz="0" w:space="0" w:color="auto"/>
        <w:bottom w:val="none" w:sz="0" w:space="0" w:color="auto"/>
        <w:right w:val="none" w:sz="0" w:space="0" w:color="auto"/>
      </w:divBdr>
    </w:div>
    <w:div w:id="160391487">
      <w:bodyDiv w:val="1"/>
      <w:marLeft w:val="0"/>
      <w:marRight w:val="0"/>
      <w:marTop w:val="0"/>
      <w:marBottom w:val="0"/>
      <w:divBdr>
        <w:top w:val="none" w:sz="0" w:space="0" w:color="auto"/>
        <w:left w:val="none" w:sz="0" w:space="0" w:color="auto"/>
        <w:bottom w:val="none" w:sz="0" w:space="0" w:color="auto"/>
        <w:right w:val="none" w:sz="0" w:space="0" w:color="auto"/>
      </w:divBdr>
    </w:div>
    <w:div w:id="184253455">
      <w:bodyDiv w:val="1"/>
      <w:marLeft w:val="0"/>
      <w:marRight w:val="0"/>
      <w:marTop w:val="0"/>
      <w:marBottom w:val="0"/>
      <w:divBdr>
        <w:top w:val="none" w:sz="0" w:space="0" w:color="auto"/>
        <w:left w:val="none" w:sz="0" w:space="0" w:color="auto"/>
        <w:bottom w:val="none" w:sz="0" w:space="0" w:color="auto"/>
        <w:right w:val="none" w:sz="0" w:space="0" w:color="auto"/>
      </w:divBdr>
      <w:divsChild>
        <w:div w:id="1180925670">
          <w:marLeft w:val="0"/>
          <w:marRight w:val="0"/>
          <w:marTop w:val="0"/>
          <w:marBottom w:val="0"/>
          <w:divBdr>
            <w:top w:val="none" w:sz="0" w:space="0" w:color="auto"/>
            <w:left w:val="none" w:sz="0" w:space="0" w:color="auto"/>
            <w:bottom w:val="none" w:sz="0" w:space="0" w:color="auto"/>
            <w:right w:val="none" w:sz="0" w:space="0" w:color="auto"/>
          </w:divBdr>
          <w:divsChild>
            <w:div w:id="9899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7004">
      <w:bodyDiv w:val="1"/>
      <w:marLeft w:val="0"/>
      <w:marRight w:val="0"/>
      <w:marTop w:val="0"/>
      <w:marBottom w:val="0"/>
      <w:divBdr>
        <w:top w:val="none" w:sz="0" w:space="0" w:color="auto"/>
        <w:left w:val="none" w:sz="0" w:space="0" w:color="auto"/>
        <w:bottom w:val="none" w:sz="0" w:space="0" w:color="auto"/>
        <w:right w:val="none" w:sz="0" w:space="0" w:color="auto"/>
      </w:divBdr>
    </w:div>
    <w:div w:id="205533250">
      <w:bodyDiv w:val="1"/>
      <w:marLeft w:val="0"/>
      <w:marRight w:val="0"/>
      <w:marTop w:val="0"/>
      <w:marBottom w:val="0"/>
      <w:divBdr>
        <w:top w:val="none" w:sz="0" w:space="0" w:color="auto"/>
        <w:left w:val="none" w:sz="0" w:space="0" w:color="auto"/>
        <w:bottom w:val="none" w:sz="0" w:space="0" w:color="auto"/>
        <w:right w:val="none" w:sz="0" w:space="0" w:color="auto"/>
      </w:divBdr>
    </w:div>
    <w:div w:id="218445455">
      <w:bodyDiv w:val="1"/>
      <w:marLeft w:val="0"/>
      <w:marRight w:val="0"/>
      <w:marTop w:val="0"/>
      <w:marBottom w:val="0"/>
      <w:divBdr>
        <w:top w:val="none" w:sz="0" w:space="0" w:color="auto"/>
        <w:left w:val="none" w:sz="0" w:space="0" w:color="auto"/>
        <w:bottom w:val="none" w:sz="0" w:space="0" w:color="auto"/>
        <w:right w:val="none" w:sz="0" w:space="0" w:color="auto"/>
      </w:divBdr>
    </w:div>
    <w:div w:id="219487538">
      <w:bodyDiv w:val="1"/>
      <w:marLeft w:val="0"/>
      <w:marRight w:val="0"/>
      <w:marTop w:val="0"/>
      <w:marBottom w:val="0"/>
      <w:divBdr>
        <w:top w:val="none" w:sz="0" w:space="0" w:color="auto"/>
        <w:left w:val="none" w:sz="0" w:space="0" w:color="auto"/>
        <w:bottom w:val="none" w:sz="0" w:space="0" w:color="auto"/>
        <w:right w:val="none" w:sz="0" w:space="0" w:color="auto"/>
      </w:divBdr>
      <w:divsChild>
        <w:div w:id="1067192294">
          <w:marLeft w:val="0"/>
          <w:marRight w:val="0"/>
          <w:marTop w:val="0"/>
          <w:marBottom w:val="0"/>
          <w:divBdr>
            <w:top w:val="none" w:sz="0" w:space="0" w:color="auto"/>
            <w:left w:val="none" w:sz="0" w:space="0" w:color="auto"/>
            <w:bottom w:val="none" w:sz="0" w:space="0" w:color="auto"/>
            <w:right w:val="none" w:sz="0" w:space="0" w:color="auto"/>
          </w:divBdr>
          <w:divsChild>
            <w:div w:id="18939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07600">
      <w:bodyDiv w:val="1"/>
      <w:marLeft w:val="0"/>
      <w:marRight w:val="0"/>
      <w:marTop w:val="0"/>
      <w:marBottom w:val="0"/>
      <w:divBdr>
        <w:top w:val="none" w:sz="0" w:space="0" w:color="auto"/>
        <w:left w:val="none" w:sz="0" w:space="0" w:color="auto"/>
        <w:bottom w:val="none" w:sz="0" w:space="0" w:color="auto"/>
        <w:right w:val="none" w:sz="0" w:space="0" w:color="auto"/>
      </w:divBdr>
    </w:div>
    <w:div w:id="257719326">
      <w:bodyDiv w:val="1"/>
      <w:marLeft w:val="0"/>
      <w:marRight w:val="0"/>
      <w:marTop w:val="0"/>
      <w:marBottom w:val="0"/>
      <w:divBdr>
        <w:top w:val="none" w:sz="0" w:space="0" w:color="auto"/>
        <w:left w:val="none" w:sz="0" w:space="0" w:color="auto"/>
        <w:bottom w:val="none" w:sz="0" w:space="0" w:color="auto"/>
        <w:right w:val="none" w:sz="0" w:space="0" w:color="auto"/>
      </w:divBdr>
    </w:div>
    <w:div w:id="290946327">
      <w:bodyDiv w:val="1"/>
      <w:marLeft w:val="0"/>
      <w:marRight w:val="0"/>
      <w:marTop w:val="0"/>
      <w:marBottom w:val="0"/>
      <w:divBdr>
        <w:top w:val="none" w:sz="0" w:space="0" w:color="auto"/>
        <w:left w:val="none" w:sz="0" w:space="0" w:color="auto"/>
        <w:bottom w:val="none" w:sz="0" w:space="0" w:color="auto"/>
        <w:right w:val="none" w:sz="0" w:space="0" w:color="auto"/>
      </w:divBdr>
    </w:div>
    <w:div w:id="301740875">
      <w:bodyDiv w:val="1"/>
      <w:marLeft w:val="0"/>
      <w:marRight w:val="0"/>
      <w:marTop w:val="0"/>
      <w:marBottom w:val="0"/>
      <w:divBdr>
        <w:top w:val="none" w:sz="0" w:space="0" w:color="auto"/>
        <w:left w:val="none" w:sz="0" w:space="0" w:color="auto"/>
        <w:bottom w:val="none" w:sz="0" w:space="0" w:color="auto"/>
        <w:right w:val="none" w:sz="0" w:space="0" w:color="auto"/>
      </w:divBdr>
      <w:divsChild>
        <w:div w:id="940458779">
          <w:marLeft w:val="0"/>
          <w:marRight w:val="0"/>
          <w:marTop w:val="0"/>
          <w:marBottom w:val="0"/>
          <w:divBdr>
            <w:top w:val="none" w:sz="0" w:space="0" w:color="auto"/>
            <w:left w:val="none" w:sz="0" w:space="0" w:color="auto"/>
            <w:bottom w:val="none" w:sz="0" w:space="0" w:color="auto"/>
            <w:right w:val="none" w:sz="0" w:space="0" w:color="auto"/>
          </w:divBdr>
          <w:divsChild>
            <w:div w:id="131564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2095">
      <w:bodyDiv w:val="1"/>
      <w:marLeft w:val="0"/>
      <w:marRight w:val="0"/>
      <w:marTop w:val="0"/>
      <w:marBottom w:val="0"/>
      <w:divBdr>
        <w:top w:val="none" w:sz="0" w:space="0" w:color="auto"/>
        <w:left w:val="none" w:sz="0" w:space="0" w:color="auto"/>
        <w:bottom w:val="none" w:sz="0" w:space="0" w:color="auto"/>
        <w:right w:val="none" w:sz="0" w:space="0" w:color="auto"/>
      </w:divBdr>
    </w:div>
    <w:div w:id="317196880">
      <w:bodyDiv w:val="1"/>
      <w:marLeft w:val="0"/>
      <w:marRight w:val="0"/>
      <w:marTop w:val="0"/>
      <w:marBottom w:val="0"/>
      <w:divBdr>
        <w:top w:val="none" w:sz="0" w:space="0" w:color="auto"/>
        <w:left w:val="none" w:sz="0" w:space="0" w:color="auto"/>
        <w:bottom w:val="none" w:sz="0" w:space="0" w:color="auto"/>
        <w:right w:val="none" w:sz="0" w:space="0" w:color="auto"/>
      </w:divBdr>
    </w:div>
    <w:div w:id="336470584">
      <w:bodyDiv w:val="1"/>
      <w:marLeft w:val="0"/>
      <w:marRight w:val="0"/>
      <w:marTop w:val="0"/>
      <w:marBottom w:val="0"/>
      <w:divBdr>
        <w:top w:val="none" w:sz="0" w:space="0" w:color="auto"/>
        <w:left w:val="none" w:sz="0" w:space="0" w:color="auto"/>
        <w:bottom w:val="none" w:sz="0" w:space="0" w:color="auto"/>
        <w:right w:val="none" w:sz="0" w:space="0" w:color="auto"/>
      </w:divBdr>
      <w:divsChild>
        <w:div w:id="1080179351">
          <w:marLeft w:val="0"/>
          <w:marRight w:val="0"/>
          <w:marTop w:val="0"/>
          <w:marBottom w:val="0"/>
          <w:divBdr>
            <w:top w:val="none" w:sz="0" w:space="0" w:color="auto"/>
            <w:left w:val="none" w:sz="0" w:space="0" w:color="auto"/>
            <w:bottom w:val="none" w:sz="0" w:space="0" w:color="auto"/>
            <w:right w:val="none" w:sz="0" w:space="0" w:color="auto"/>
          </w:divBdr>
          <w:divsChild>
            <w:div w:id="39146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1274">
      <w:bodyDiv w:val="1"/>
      <w:marLeft w:val="0"/>
      <w:marRight w:val="0"/>
      <w:marTop w:val="0"/>
      <w:marBottom w:val="0"/>
      <w:divBdr>
        <w:top w:val="none" w:sz="0" w:space="0" w:color="auto"/>
        <w:left w:val="none" w:sz="0" w:space="0" w:color="auto"/>
        <w:bottom w:val="none" w:sz="0" w:space="0" w:color="auto"/>
        <w:right w:val="none" w:sz="0" w:space="0" w:color="auto"/>
      </w:divBdr>
      <w:divsChild>
        <w:div w:id="258105350">
          <w:marLeft w:val="0"/>
          <w:marRight w:val="0"/>
          <w:marTop w:val="0"/>
          <w:marBottom w:val="0"/>
          <w:divBdr>
            <w:top w:val="none" w:sz="0" w:space="0" w:color="auto"/>
            <w:left w:val="none" w:sz="0" w:space="0" w:color="auto"/>
            <w:bottom w:val="none" w:sz="0" w:space="0" w:color="auto"/>
            <w:right w:val="none" w:sz="0" w:space="0" w:color="auto"/>
          </w:divBdr>
          <w:divsChild>
            <w:div w:id="85276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056712">
      <w:bodyDiv w:val="1"/>
      <w:marLeft w:val="0"/>
      <w:marRight w:val="0"/>
      <w:marTop w:val="0"/>
      <w:marBottom w:val="0"/>
      <w:divBdr>
        <w:top w:val="none" w:sz="0" w:space="0" w:color="auto"/>
        <w:left w:val="none" w:sz="0" w:space="0" w:color="auto"/>
        <w:bottom w:val="none" w:sz="0" w:space="0" w:color="auto"/>
        <w:right w:val="none" w:sz="0" w:space="0" w:color="auto"/>
      </w:divBdr>
    </w:div>
    <w:div w:id="377554723">
      <w:bodyDiv w:val="1"/>
      <w:marLeft w:val="0"/>
      <w:marRight w:val="0"/>
      <w:marTop w:val="0"/>
      <w:marBottom w:val="0"/>
      <w:divBdr>
        <w:top w:val="none" w:sz="0" w:space="0" w:color="auto"/>
        <w:left w:val="none" w:sz="0" w:space="0" w:color="auto"/>
        <w:bottom w:val="none" w:sz="0" w:space="0" w:color="auto"/>
        <w:right w:val="none" w:sz="0" w:space="0" w:color="auto"/>
      </w:divBdr>
    </w:div>
    <w:div w:id="379018101">
      <w:bodyDiv w:val="1"/>
      <w:marLeft w:val="0"/>
      <w:marRight w:val="0"/>
      <w:marTop w:val="0"/>
      <w:marBottom w:val="0"/>
      <w:divBdr>
        <w:top w:val="none" w:sz="0" w:space="0" w:color="auto"/>
        <w:left w:val="none" w:sz="0" w:space="0" w:color="auto"/>
        <w:bottom w:val="none" w:sz="0" w:space="0" w:color="auto"/>
        <w:right w:val="none" w:sz="0" w:space="0" w:color="auto"/>
      </w:divBdr>
      <w:divsChild>
        <w:div w:id="688722631">
          <w:marLeft w:val="0"/>
          <w:marRight w:val="0"/>
          <w:marTop w:val="0"/>
          <w:marBottom w:val="0"/>
          <w:divBdr>
            <w:top w:val="none" w:sz="0" w:space="0" w:color="auto"/>
            <w:left w:val="none" w:sz="0" w:space="0" w:color="auto"/>
            <w:bottom w:val="none" w:sz="0" w:space="0" w:color="auto"/>
            <w:right w:val="none" w:sz="0" w:space="0" w:color="auto"/>
          </w:divBdr>
          <w:divsChild>
            <w:div w:id="89162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6823">
      <w:bodyDiv w:val="1"/>
      <w:marLeft w:val="0"/>
      <w:marRight w:val="0"/>
      <w:marTop w:val="0"/>
      <w:marBottom w:val="0"/>
      <w:divBdr>
        <w:top w:val="none" w:sz="0" w:space="0" w:color="auto"/>
        <w:left w:val="none" w:sz="0" w:space="0" w:color="auto"/>
        <w:bottom w:val="none" w:sz="0" w:space="0" w:color="auto"/>
        <w:right w:val="none" w:sz="0" w:space="0" w:color="auto"/>
      </w:divBdr>
      <w:divsChild>
        <w:div w:id="2020231681">
          <w:marLeft w:val="0"/>
          <w:marRight w:val="0"/>
          <w:marTop w:val="0"/>
          <w:marBottom w:val="0"/>
          <w:divBdr>
            <w:top w:val="none" w:sz="0" w:space="0" w:color="auto"/>
            <w:left w:val="none" w:sz="0" w:space="0" w:color="auto"/>
            <w:bottom w:val="none" w:sz="0" w:space="0" w:color="auto"/>
            <w:right w:val="none" w:sz="0" w:space="0" w:color="auto"/>
          </w:divBdr>
          <w:divsChild>
            <w:div w:id="1764064938">
              <w:marLeft w:val="0"/>
              <w:marRight w:val="0"/>
              <w:marTop w:val="0"/>
              <w:marBottom w:val="0"/>
              <w:divBdr>
                <w:top w:val="none" w:sz="0" w:space="0" w:color="auto"/>
                <w:left w:val="none" w:sz="0" w:space="0" w:color="auto"/>
                <w:bottom w:val="none" w:sz="0" w:space="0" w:color="auto"/>
                <w:right w:val="none" w:sz="0" w:space="0" w:color="auto"/>
              </w:divBdr>
              <w:divsChild>
                <w:div w:id="1987587171">
                  <w:marLeft w:val="0"/>
                  <w:marRight w:val="0"/>
                  <w:marTop w:val="0"/>
                  <w:marBottom w:val="0"/>
                  <w:divBdr>
                    <w:top w:val="none" w:sz="0" w:space="0" w:color="auto"/>
                    <w:left w:val="none" w:sz="0" w:space="0" w:color="auto"/>
                    <w:bottom w:val="none" w:sz="0" w:space="0" w:color="auto"/>
                    <w:right w:val="none" w:sz="0" w:space="0" w:color="auto"/>
                  </w:divBdr>
                  <w:divsChild>
                    <w:div w:id="8804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174390">
      <w:bodyDiv w:val="1"/>
      <w:marLeft w:val="0"/>
      <w:marRight w:val="0"/>
      <w:marTop w:val="0"/>
      <w:marBottom w:val="0"/>
      <w:divBdr>
        <w:top w:val="none" w:sz="0" w:space="0" w:color="auto"/>
        <w:left w:val="none" w:sz="0" w:space="0" w:color="auto"/>
        <w:bottom w:val="none" w:sz="0" w:space="0" w:color="auto"/>
        <w:right w:val="none" w:sz="0" w:space="0" w:color="auto"/>
      </w:divBdr>
    </w:div>
    <w:div w:id="438456680">
      <w:bodyDiv w:val="1"/>
      <w:marLeft w:val="0"/>
      <w:marRight w:val="0"/>
      <w:marTop w:val="0"/>
      <w:marBottom w:val="0"/>
      <w:divBdr>
        <w:top w:val="none" w:sz="0" w:space="0" w:color="auto"/>
        <w:left w:val="none" w:sz="0" w:space="0" w:color="auto"/>
        <w:bottom w:val="none" w:sz="0" w:space="0" w:color="auto"/>
        <w:right w:val="none" w:sz="0" w:space="0" w:color="auto"/>
      </w:divBdr>
    </w:div>
    <w:div w:id="465009216">
      <w:bodyDiv w:val="1"/>
      <w:marLeft w:val="0"/>
      <w:marRight w:val="0"/>
      <w:marTop w:val="0"/>
      <w:marBottom w:val="0"/>
      <w:divBdr>
        <w:top w:val="none" w:sz="0" w:space="0" w:color="auto"/>
        <w:left w:val="none" w:sz="0" w:space="0" w:color="auto"/>
        <w:bottom w:val="none" w:sz="0" w:space="0" w:color="auto"/>
        <w:right w:val="none" w:sz="0" w:space="0" w:color="auto"/>
      </w:divBdr>
      <w:divsChild>
        <w:div w:id="756438029">
          <w:marLeft w:val="0"/>
          <w:marRight w:val="0"/>
          <w:marTop w:val="0"/>
          <w:marBottom w:val="0"/>
          <w:divBdr>
            <w:top w:val="none" w:sz="0" w:space="0" w:color="auto"/>
            <w:left w:val="none" w:sz="0" w:space="0" w:color="auto"/>
            <w:bottom w:val="none" w:sz="0" w:space="0" w:color="auto"/>
            <w:right w:val="none" w:sz="0" w:space="0" w:color="auto"/>
          </w:divBdr>
          <w:divsChild>
            <w:div w:id="110580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50371">
      <w:bodyDiv w:val="1"/>
      <w:marLeft w:val="0"/>
      <w:marRight w:val="0"/>
      <w:marTop w:val="0"/>
      <w:marBottom w:val="0"/>
      <w:divBdr>
        <w:top w:val="none" w:sz="0" w:space="0" w:color="auto"/>
        <w:left w:val="none" w:sz="0" w:space="0" w:color="auto"/>
        <w:bottom w:val="none" w:sz="0" w:space="0" w:color="auto"/>
        <w:right w:val="none" w:sz="0" w:space="0" w:color="auto"/>
      </w:divBdr>
      <w:divsChild>
        <w:div w:id="194583013">
          <w:marLeft w:val="0"/>
          <w:marRight w:val="0"/>
          <w:marTop w:val="0"/>
          <w:marBottom w:val="0"/>
          <w:divBdr>
            <w:top w:val="none" w:sz="0" w:space="0" w:color="auto"/>
            <w:left w:val="none" w:sz="0" w:space="0" w:color="auto"/>
            <w:bottom w:val="none" w:sz="0" w:space="0" w:color="auto"/>
            <w:right w:val="none" w:sz="0" w:space="0" w:color="auto"/>
          </w:divBdr>
          <w:divsChild>
            <w:div w:id="144908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5429">
      <w:bodyDiv w:val="1"/>
      <w:marLeft w:val="0"/>
      <w:marRight w:val="0"/>
      <w:marTop w:val="0"/>
      <w:marBottom w:val="0"/>
      <w:divBdr>
        <w:top w:val="none" w:sz="0" w:space="0" w:color="auto"/>
        <w:left w:val="none" w:sz="0" w:space="0" w:color="auto"/>
        <w:bottom w:val="none" w:sz="0" w:space="0" w:color="auto"/>
        <w:right w:val="none" w:sz="0" w:space="0" w:color="auto"/>
      </w:divBdr>
    </w:div>
    <w:div w:id="492260844">
      <w:bodyDiv w:val="1"/>
      <w:marLeft w:val="0"/>
      <w:marRight w:val="0"/>
      <w:marTop w:val="0"/>
      <w:marBottom w:val="0"/>
      <w:divBdr>
        <w:top w:val="none" w:sz="0" w:space="0" w:color="auto"/>
        <w:left w:val="none" w:sz="0" w:space="0" w:color="auto"/>
        <w:bottom w:val="none" w:sz="0" w:space="0" w:color="auto"/>
        <w:right w:val="none" w:sz="0" w:space="0" w:color="auto"/>
      </w:divBdr>
    </w:div>
    <w:div w:id="496071470">
      <w:bodyDiv w:val="1"/>
      <w:marLeft w:val="0"/>
      <w:marRight w:val="0"/>
      <w:marTop w:val="0"/>
      <w:marBottom w:val="0"/>
      <w:divBdr>
        <w:top w:val="none" w:sz="0" w:space="0" w:color="auto"/>
        <w:left w:val="none" w:sz="0" w:space="0" w:color="auto"/>
        <w:bottom w:val="none" w:sz="0" w:space="0" w:color="auto"/>
        <w:right w:val="none" w:sz="0" w:space="0" w:color="auto"/>
      </w:divBdr>
    </w:div>
    <w:div w:id="502429104">
      <w:bodyDiv w:val="1"/>
      <w:marLeft w:val="0"/>
      <w:marRight w:val="0"/>
      <w:marTop w:val="0"/>
      <w:marBottom w:val="0"/>
      <w:divBdr>
        <w:top w:val="none" w:sz="0" w:space="0" w:color="auto"/>
        <w:left w:val="none" w:sz="0" w:space="0" w:color="auto"/>
        <w:bottom w:val="none" w:sz="0" w:space="0" w:color="auto"/>
        <w:right w:val="none" w:sz="0" w:space="0" w:color="auto"/>
      </w:divBdr>
      <w:divsChild>
        <w:div w:id="1899045394">
          <w:marLeft w:val="0"/>
          <w:marRight w:val="0"/>
          <w:marTop w:val="0"/>
          <w:marBottom w:val="0"/>
          <w:divBdr>
            <w:top w:val="none" w:sz="0" w:space="0" w:color="auto"/>
            <w:left w:val="none" w:sz="0" w:space="0" w:color="auto"/>
            <w:bottom w:val="none" w:sz="0" w:space="0" w:color="auto"/>
            <w:right w:val="none" w:sz="0" w:space="0" w:color="auto"/>
          </w:divBdr>
          <w:divsChild>
            <w:div w:id="17696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83942">
      <w:bodyDiv w:val="1"/>
      <w:marLeft w:val="0"/>
      <w:marRight w:val="0"/>
      <w:marTop w:val="0"/>
      <w:marBottom w:val="0"/>
      <w:divBdr>
        <w:top w:val="none" w:sz="0" w:space="0" w:color="auto"/>
        <w:left w:val="none" w:sz="0" w:space="0" w:color="auto"/>
        <w:bottom w:val="none" w:sz="0" w:space="0" w:color="auto"/>
        <w:right w:val="none" w:sz="0" w:space="0" w:color="auto"/>
      </w:divBdr>
    </w:div>
    <w:div w:id="533688862">
      <w:bodyDiv w:val="1"/>
      <w:marLeft w:val="0"/>
      <w:marRight w:val="0"/>
      <w:marTop w:val="0"/>
      <w:marBottom w:val="0"/>
      <w:divBdr>
        <w:top w:val="none" w:sz="0" w:space="0" w:color="auto"/>
        <w:left w:val="none" w:sz="0" w:space="0" w:color="auto"/>
        <w:bottom w:val="none" w:sz="0" w:space="0" w:color="auto"/>
        <w:right w:val="none" w:sz="0" w:space="0" w:color="auto"/>
      </w:divBdr>
    </w:div>
    <w:div w:id="566065462">
      <w:bodyDiv w:val="1"/>
      <w:marLeft w:val="0"/>
      <w:marRight w:val="0"/>
      <w:marTop w:val="0"/>
      <w:marBottom w:val="0"/>
      <w:divBdr>
        <w:top w:val="none" w:sz="0" w:space="0" w:color="auto"/>
        <w:left w:val="none" w:sz="0" w:space="0" w:color="auto"/>
        <w:bottom w:val="none" w:sz="0" w:space="0" w:color="auto"/>
        <w:right w:val="none" w:sz="0" w:space="0" w:color="auto"/>
      </w:divBdr>
    </w:div>
    <w:div w:id="594435876">
      <w:bodyDiv w:val="1"/>
      <w:marLeft w:val="0"/>
      <w:marRight w:val="0"/>
      <w:marTop w:val="0"/>
      <w:marBottom w:val="0"/>
      <w:divBdr>
        <w:top w:val="none" w:sz="0" w:space="0" w:color="auto"/>
        <w:left w:val="none" w:sz="0" w:space="0" w:color="auto"/>
        <w:bottom w:val="none" w:sz="0" w:space="0" w:color="auto"/>
        <w:right w:val="none" w:sz="0" w:space="0" w:color="auto"/>
      </w:divBdr>
      <w:divsChild>
        <w:div w:id="350495813">
          <w:marLeft w:val="0"/>
          <w:marRight w:val="0"/>
          <w:marTop w:val="0"/>
          <w:marBottom w:val="0"/>
          <w:divBdr>
            <w:top w:val="none" w:sz="0" w:space="0" w:color="auto"/>
            <w:left w:val="none" w:sz="0" w:space="0" w:color="auto"/>
            <w:bottom w:val="none" w:sz="0" w:space="0" w:color="auto"/>
            <w:right w:val="none" w:sz="0" w:space="0" w:color="auto"/>
          </w:divBdr>
          <w:divsChild>
            <w:div w:id="129645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7704">
      <w:bodyDiv w:val="1"/>
      <w:marLeft w:val="0"/>
      <w:marRight w:val="0"/>
      <w:marTop w:val="0"/>
      <w:marBottom w:val="0"/>
      <w:divBdr>
        <w:top w:val="none" w:sz="0" w:space="0" w:color="auto"/>
        <w:left w:val="none" w:sz="0" w:space="0" w:color="auto"/>
        <w:bottom w:val="none" w:sz="0" w:space="0" w:color="auto"/>
        <w:right w:val="none" w:sz="0" w:space="0" w:color="auto"/>
      </w:divBdr>
    </w:div>
    <w:div w:id="654460057">
      <w:bodyDiv w:val="1"/>
      <w:marLeft w:val="0"/>
      <w:marRight w:val="0"/>
      <w:marTop w:val="0"/>
      <w:marBottom w:val="0"/>
      <w:divBdr>
        <w:top w:val="none" w:sz="0" w:space="0" w:color="auto"/>
        <w:left w:val="none" w:sz="0" w:space="0" w:color="auto"/>
        <w:bottom w:val="none" w:sz="0" w:space="0" w:color="auto"/>
        <w:right w:val="none" w:sz="0" w:space="0" w:color="auto"/>
      </w:divBdr>
    </w:div>
    <w:div w:id="691224228">
      <w:bodyDiv w:val="1"/>
      <w:marLeft w:val="0"/>
      <w:marRight w:val="0"/>
      <w:marTop w:val="0"/>
      <w:marBottom w:val="0"/>
      <w:divBdr>
        <w:top w:val="none" w:sz="0" w:space="0" w:color="auto"/>
        <w:left w:val="none" w:sz="0" w:space="0" w:color="auto"/>
        <w:bottom w:val="none" w:sz="0" w:space="0" w:color="auto"/>
        <w:right w:val="none" w:sz="0" w:space="0" w:color="auto"/>
      </w:divBdr>
    </w:div>
    <w:div w:id="751199359">
      <w:bodyDiv w:val="1"/>
      <w:marLeft w:val="0"/>
      <w:marRight w:val="0"/>
      <w:marTop w:val="0"/>
      <w:marBottom w:val="0"/>
      <w:divBdr>
        <w:top w:val="none" w:sz="0" w:space="0" w:color="auto"/>
        <w:left w:val="none" w:sz="0" w:space="0" w:color="auto"/>
        <w:bottom w:val="none" w:sz="0" w:space="0" w:color="auto"/>
        <w:right w:val="none" w:sz="0" w:space="0" w:color="auto"/>
      </w:divBdr>
    </w:div>
    <w:div w:id="776943161">
      <w:bodyDiv w:val="1"/>
      <w:marLeft w:val="0"/>
      <w:marRight w:val="0"/>
      <w:marTop w:val="0"/>
      <w:marBottom w:val="0"/>
      <w:divBdr>
        <w:top w:val="none" w:sz="0" w:space="0" w:color="auto"/>
        <w:left w:val="none" w:sz="0" w:space="0" w:color="auto"/>
        <w:bottom w:val="none" w:sz="0" w:space="0" w:color="auto"/>
        <w:right w:val="none" w:sz="0" w:space="0" w:color="auto"/>
      </w:divBdr>
      <w:divsChild>
        <w:div w:id="1875267725">
          <w:marLeft w:val="0"/>
          <w:marRight w:val="0"/>
          <w:marTop w:val="0"/>
          <w:marBottom w:val="0"/>
          <w:divBdr>
            <w:top w:val="none" w:sz="0" w:space="0" w:color="auto"/>
            <w:left w:val="none" w:sz="0" w:space="0" w:color="auto"/>
            <w:bottom w:val="none" w:sz="0" w:space="0" w:color="auto"/>
            <w:right w:val="none" w:sz="0" w:space="0" w:color="auto"/>
          </w:divBdr>
          <w:divsChild>
            <w:div w:id="182230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6332">
      <w:bodyDiv w:val="1"/>
      <w:marLeft w:val="0"/>
      <w:marRight w:val="0"/>
      <w:marTop w:val="0"/>
      <w:marBottom w:val="0"/>
      <w:divBdr>
        <w:top w:val="none" w:sz="0" w:space="0" w:color="auto"/>
        <w:left w:val="none" w:sz="0" w:space="0" w:color="auto"/>
        <w:bottom w:val="none" w:sz="0" w:space="0" w:color="auto"/>
        <w:right w:val="none" w:sz="0" w:space="0" w:color="auto"/>
      </w:divBdr>
      <w:divsChild>
        <w:div w:id="463354378">
          <w:marLeft w:val="0"/>
          <w:marRight w:val="0"/>
          <w:marTop w:val="0"/>
          <w:marBottom w:val="0"/>
          <w:divBdr>
            <w:top w:val="none" w:sz="0" w:space="0" w:color="auto"/>
            <w:left w:val="none" w:sz="0" w:space="0" w:color="auto"/>
            <w:bottom w:val="none" w:sz="0" w:space="0" w:color="auto"/>
            <w:right w:val="none" w:sz="0" w:space="0" w:color="auto"/>
          </w:divBdr>
          <w:divsChild>
            <w:div w:id="31715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27502">
      <w:bodyDiv w:val="1"/>
      <w:marLeft w:val="0"/>
      <w:marRight w:val="0"/>
      <w:marTop w:val="0"/>
      <w:marBottom w:val="0"/>
      <w:divBdr>
        <w:top w:val="none" w:sz="0" w:space="0" w:color="auto"/>
        <w:left w:val="none" w:sz="0" w:space="0" w:color="auto"/>
        <w:bottom w:val="none" w:sz="0" w:space="0" w:color="auto"/>
        <w:right w:val="none" w:sz="0" w:space="0" w:color="auto"/>
      </w:divBdr>
      <w:divsChild>
        <w:div w:id="1196118711">
          <w:marLeft w:val="0"/>
          <w:marRight w:val="0"/>
          <w:marTop w:val="0"/>
          <w:marBottom w:val="0"/>
          <w:divBdr>
            <w:top w:val="none" w:sz="0" w:space="0" w:color="auto"/>
            <w:left w:val="none" w:sz="0" w:space="0" w:color="auto"/>
            <w:bottom w:val="none" w:sz="0" w:space="0" w:color="auto"/>
            <w:right w:val="none" w:sz="0" w:space="0" w:color="auto"/>
          </w:divBdr>
          <w:divsChild>
            <w:div w:id="115395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94077">
      <w:bodyDiv w:val="1"/>
      <w:marLeft w:val="0"/>
      <w:marRight w:val="0"/>
      <w:marTop w:val="0"/>
      <w:marBottom w:val="0"/>
      <w:divBdr>
        <w:top w:val="none" w:sz="0" w:space="0" w:color="auto"/>
        <w:left w:val="none" w:sz="0" w:space="0" w:color="auto"/>
        <w:bottom w:val="none" w:sz="0" w:space="0" w:color="auto"/>
        <w:right w:val="none" w:sz="0" w:space="0" w:color="auto"/>
      </w:divBdr>
    </w:div>
    <w:div w:id="838470651">
      <w:bodyDiv w:val="1"/>
      <w:marLeft w:val="0"/>
      <w:marRight w:val="0"/>
      <w:marTop w:val="0"/>
      <w:marBottom w:val="0"/>
      <w:divBdr>
        <w:top w:val="none" w:sz="0" w:space="0" w:color="auto"/>
        <w:left w:val="none" w:sz="0" w:space="0" w:color="auto"/>
        <w:bottom w:val="none" w:sz="0" w:space="0" w:color="auto"/>
        <w:right w:val="none" w:sz="0" w:space="0" w:color="auto"/>
      </w:divBdr>
    </w:div>
    <w:div w:id="838540822">
      <w:bodyDiv w:val="1"/>
      <w:marLeft w:val="0"/>
      <w:marRight w:val="0"/>
      <w:marTop w:val="0"/>
      <w:marBottom w:val="0"/>
      <w:divBdr>
        <w:top w:val="none" w:sz="0" w:space="0" w:color="auto"/>
        <w:left w:val="none" w:sz="0" w:space="0" w:color="auto"/>
        <w:bottom w:val="none" w:sz="0" w:space="0" w:color="auto"/>
        <w:right w:val="none" w:sz="0" w:space="0" w:color="auto"/>
      </w:divBdr>
      <w:divsChild>
        <w:div w:id="117572666">
          <w:marLeft w:val="0"/>
          <w:marRight w:val="0"/>
          <w:marTop w:val="0"/>
          <w:marBottom w:val="0"/>
          <w:divBdr>
            <w:top w:val="none" w:sz="0" w:space="0" w:color="auto"/>
            <w:left w:val="none" w:sz="0" w:space="0" w:color="auto"/>
            <w:bottom w:val="none" w:sz="0" w:space="0" w:color="auto"/>
            <w:right w:val="none" w:sz="0" w:space="0" w:color="auto"/>
          </w:divBdr>
          <w:divsChild>
            <w:div w:id="201807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25653">
      <w:bodyDiv w:val="1"/>
      <w:marLeft w:val="0"/>
      <w:marRight w:val="0"/>
      <w:marTop w:val="0"/>
      <w:marBottom w:val="0"/>
      <w:divBdr>
        <w:top w:val="none" w:sz="0" w:space="0" w:color="auto"/>
        <w:left w:val="none" w:sz="0" w:space="0" w:color="auto"/>
        <w:bottom w:val="none" w:sz="0" w:space="0" w:color="auto"/>
        <w:right w:val="none" w:sz="0" w:space="0" w:color="auto"/>
      </w:divBdr>
    </w:div>
    <w:div w:id="886844317">
      <w:bodyDiv w:val="1"/>
      <w:marLeft w:val="0"/>
      <w:marRight w:val="0"/>
      <w:marTop w:val="0"/>
      <w:marBottom w:val="0"/>
      <w:divBdr>
        <w:top w:val="none" w:sz="0" w:space="0" w:color="auto"/>
        <w:left w:val="none" w:sz="0" w:space="0" w:color="auto"/>
        <w:bottom w:val="none" w:sz="0" w:space="0" w:color="auto"/>
        <w:right w:val="none" w:sz="0" w:space="0" w:color="auto"/>
      </w:divBdr>
    </w:div>
    <w:div w:id="895430337">
      <w:bodyDiv w:val="1"/>
      <w:marLeft w:val="0"/>
      <w:marRight w:val="0"/>
      <w:marTop w:val="0"/>
      <w:marBottom w:val="0"/>
      <w:divBdr>
        <w:top w:val="none" w:sz="0" w:space="0" w:color="auto"/>
        <w:left w:val="none" w:sz="0" w:space="0" w:color="auto"/>
        <w:bottom w:val="none" w:sz="0" w:space="0" w:color="auto"/>
        <w:right w:val="none" w:sz="0" w:space="0" w:color="auto"/>
      </w:divBdr>
      <w:divsChild>
        <w:div w:id="1633360213">
          <w:marLeft w:val="0"/>
          <w:marRight w:val="0"/>
          <w:marTop w:val="0"/>
          <w:marBottom w:val="0"/>
          <w:divBdr>
            <w:top w:val="none" w:sz="0" w:space="0" w:color="auto"/>
            <w:left w:val="none" w:sz="0" w:space="0" w:color="auto"/>
            <w:bottom w:val="none" w:sz="0" w:space="0" w:color="auto"/>
            <w:right w:val="none" w:sz="0" w:space="0" w:color="auto"/>
          </w:divBdr>
          <w:divsChild>
            <w:div w:id="177886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48300">
      <w:bodyDiv w:val="1"/>
      <w:marLeft w:val="0"/>
      <w:marRight w:val="0"/>
      <w:marTop w:val="0"/>
      <w:marBottom w:val="0"/>
      <w:divBdr>
        <w:top w:val="none" w:sz="0" w:space="0" w:color="auto"/>
        <w:left w:val="none" w:sz="0" w:space="0" w:color="auto"/>
        <w:bottom w:val="none" w:sz="0" w:space="0" w:color="auto"/>
        <w:right w:val="none" w:sz="0" w:space="0" w:color="auto"/>
      </w:divBdr>
    </w:div>
    <w:div w:id="934243407">
      <w:bodyDiv w:val="1"/>
      <w:marLeft w:val="0"/>
      <w:marRight w:val="0"/>
      <w:marTop w:val="0"/>
      <w:marBottom w:val="0"/>
      <w:divBdr>
        <w:top w:val="none" w:sz="0" w:space="0" w:color="auto"/>
        <w:left w:val="none" w:sz="0" w:space="0" w:color="auto"/>
        <w:bottom w:val="none" w:sz="0" w:space="0" w:color="auto"/>
        <w:right w:val="none" w:sz="0" w:space="0" w:color="auto"/>
      </w:divBdr>
    </w:div>
    <w:div w:id="944532848">
      <w:bodyDiv w:val="1"/>
      <w:marLeft w:val="0"/>
      <w:marRight w:val="0"/>
      <w:marTop w:val="0"/>
      <w:marBottom w:val="0"/>
      <w:divBdr>
        <w:top w:val="none" w:sz="0" w:space="0" w:color="auto"/>
        <w:left w:val="none" w:sz="0" w:space="0" w:color="auto"/>
        <w:bottom w:val="none" w:sz="0" w:space="0" w:color="auto"/>
        <w:right w:val="none" w:sz="0" w:space="0" w:color="auto"/>
      </w:divBdr>
    </w:div>
    <w:div w:id="1030061764">
      <w:bodyDiv w:val="1"/>
      <w:marLeft w:val="0"/>
      <w:marRight w:val="0"/>
      <w:marTop w:val="0"/>
      <w:marBottom w:val="0"/>
      <w:divBdr>
        <w:top w:val="none" w:sz="0" w:space="0" w:color="auto"/>
        <w:left w:val="none" w:sz="0" w:space="0" w:color="auto"/>
        <w:bottom w:val="none" w:sz="0" w:space="0" w:color="auto"/>
        <w:right w:val="none" w:sz="0" w:space="0" w:color="auto"/>
      </w:divBdr>
    </w:div>
    <w:div w:id="1035038135">
      <w:bodyDiv w:val="1"/>
      <w:marLeft w:val="0"/>
      <w:marRight w:val="0"/>
      <w:marTop w:val="0"/>
      <w:marBottom w:val="0"/>
      <w:divBdr>
        <w:top w:val="none" w:sz="0" w:space="0" w:color="auto"/>
        <w:left w:val="none" w:sz="0" w:space="0" w:color="auto"/>
        <w:bottom w:val="none" w:sz="0" w:space="0" w:color="auto"/>
        <w:right w:val="none" w:sz="0" w:space="0" w:color="auto"/>
      </w:divBdr>
    </w:div>
    <w:div w:id="1055086745">
      <w:bodyDiv w:val="1"/>
      <w:marLeft w:val="0"/>
      <w:marRight w:val="0"/>
      <w:marTop w:val="0"/>
      <w:marBottom w:val="0"/>
      <w:divBdr>
        <w:top w:val="none" w:sz="0" w:space="0" w:color="auto"/>
        <w:left w:val="none" w:sz="0" w:space="0" w:color="auto"/>
        <w:bottom w:val="none" w:sz="0" w:space="0" w:color="auto"/>
        <w:right w:val="none" w:sz="0" w:space="0" w:color="auto"/>
      </w:divBdr>
    </w:div>
    <w:div w:id="1108238401">
      <w:bodyDiv w:val="1"/>
      <w:marLeft w:val="0"/>
      <w:marRight w:val="0"/>
      <w:marTop w:val="0"/>
      <w:marBottom w:val="0"/>
      <w:divBdr>
        <w:top w:val="none" w:sz="0" w:space="0" w:color="auto"/>
        <w:left w:val="none" w:sz="0" w:space="0" w:color="auto"/>
        <w:bottom w:val="none" w:sz="0" w:space="0" w:color="auto"/>
        <w:right w:val="none" w:sz="0" w:space="0" w:color="auto"/>
      </w:divBdr>
    </w:div>
    <w:div w:id="1149515217">
      <w:bodyDiv w:val="1"/>
      <w:marLeft w:val="0"/>
      <w:marRight w:val="0"/>
      <w:marTop w:val="0"/>
      <w:marBottom w:val="0"/>
      <w:divBdr>
        <w:top w:val="none" w:sz="0" w:space="0" w:color="auto"/>
        <w:left w:val="none" w:sz="0" w:space="0" w:color="auto"/>
        <w:bottom w:val="none" w:sz="0" w:space="0" w:color="auto"/>
        <w:right w:val="none" w:sz="0" w:space="0" w:color="auto"/>
      </w:divBdr>
      <w:divsChild>
        <w:div w:id="1705056129">
          <w:marLeft w:val="547"/>
          <w:marRight w:val="0"/>
          <w:marTop w:val="0"/>
          <w:marBottom w:val="0"/>
          <w:divBdr>
            <w:top w:val="none" w:sz="0" w:space="0" w:color="auto"/>
            <w:left w:val="none" w:sz="0" w:space="0" w:color="auto"/>
            <w:bottom w:val="none" w:sz="0" w:space="0" w:color="auto"/>
            <w:right w:val="none" w:sz="0" w:space="0" w:color="auto"/>
          </w:divBdr>
        </w:div>
      </w:divsChild>
    </w:div>
    <w:div w:id="1166553842">
      <w:bodyDiv w:val="1"/>
      <w:marLeft w:val="0"/>
      <w:marRight w:val="0"/>
      <w:marTop w:val="0"/>
      <w:marBottom w:val="0"/>
      <w:divBdr>
        <w:top w:val="none" w:sz="0" w:space="0" w:color="auto"/>
        <w:left w:val="none" w:sz="0" w:space="0" w:color="auto"/>
        <w:bottom w:val="none" w:sz="0" w:space="0" w:color="auto"/>
        <w:right w:val="none" w:sz="0" w:space="0" w:color="auto"/>
      </w:divBdr>
    </w:div>
    <w:div w:id="1209562588">
      <w:bodyDiv w:val="1"/>
      <w:marLeft w:val="0"/>
      <w:marRight w:val="0"/>
      <w:marTop w:val="0"/>
      <w:marBottom w:val="0"/>
      <w:divBdr>
        <w:top w:val="none" w:sz="0" w:space="0" w:color="auto"/>
        <w:left w:val="none" w:sz="0" w:space="0" w:color="auto"/>
        <w:bottom w:val="none" w:sz="0" w:space="0" w:color="auto"/>
        <w:right w:val="none" w:sz="0" w:space="0" w:color="auto"/>
      </w:divBdr>
    </w:div>
    <w:div w:id="1228031919">
      <w:bodyDiv w:val="1"/>
      <w:marLeft w:val="0"/>
      <w:marRight w:val="0"/>
      <w:marTop w:val="0"/>
      <w:marBottom w:val="0"/>
      <w:divBdr>
        <w:top w:val="none" w:sz="0" w:space="0" w:color="auto"/>
        <w:left w:val="none" w:sz="0" w:space="0" w:color="auto"/>
        <w:bottom w:val="none" w:sz="0" w:space="0" w:color="auto"/>
        <w:right w:val="none" w:sz="0" w:space="0" w:color="auto"/>
      </w:divBdr>
    </w:div>
    <w:div w:id="1249924398">
      <w:bodyDiv w:val="1"/>
      <w:marLeft w:val="0"/>
      <w:marRight w:val="0"/>
      <w:marTop w:val="0"/>
      <w:marBottom w:val="0"/>
      <w:divBdr>
        <w:top w:val="none" w:sz="0" w:space="0" w:color="auto"/>
        <w:left w:val="none" w:sz="0" w:space="0" w:color="auto"/>
        <w:bottom w:val="none" w:sz="0" w:space="0" w:color="auto"/>
        <w:right w:val="none" w:sz="0" w:space="0" w:color="auto"/>
      </w:divBdr>
    </w:div>
    <w:div w:id="1253120780">
      <w:bodyDiv w:val="1"/>
      <w:marLeft w:val="0"/>
      <w:marRight w:val="0"/>
      <w:marTop w:val="0"/>
      <w:marBottom w:val="0"/>
      <w:divBdr>
        <w:top w:val="none" w:sz="0" w:space="0" w:color="auto"/>
        <w:left w:val="none" w:sz="0" w:space="0" w:color="auto"/>
        <w:bottom w:val="none" w:sz="0" w:space="0" w:color="auto"/>
        <w:right w:val="none" w:sz="0" w:space="0" w:color="auto"/>
      </w:divBdr>
    </w:div>
    <w:div w:id="1260748441">
      <w:bodyDiv w:val="1"/>
      <w:marLeft w:val="0"/>
      <w:marRight w:val="0"/>
      <w:marTop w:val="0"/>
      <w:marBottom w:val="0"/>
      <w:divBdr>
        <w:top w:val="none" w:sz="0" w:space="0" w:color="auto"/>
        <w:left w:val="none" w:sz="0" w:space="0" w:color="auto"/>
        <w:bottom w:val="none" w:sz="0" w:space="0" w:color="auto"/>
        <w:right w:val="none" w:sz="0" w:space="0" w:color="auto"/>
      </w:divBdr>
      <w:divsChild>
        <w:div w:id="745688657">
          <w:marLeft w:val="0"/>
          <w:marRight w:val="0"/>
          <w:marTop w:val="0"/>
          <w:marBottom w:val="0"/>
          <w:divBdr>
            <w:top w:val="none" w:sz="0" w:space="0" w:color="auto"/>
            <w:left w:val="none" w:sz="0" w:space="0" w:color="auto"/>
            <w:bottom w:val="none" w:sz="0" w:space="0" w:color="auto"/>
            <w:right w:val="none" w:sz="0" w:space="0" w:color="auto"/>
          </w:divBdr>
          <w:divsChild>
            <w:div w:id="85442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631102">
      <w:bodyDiv w:val="1"/>
      <w:marLeft w:val="0"/>
      <w:marRight w:val="0"/>
      <w:marTop w:val="0"/>
      <w:marBottom w:val="0"/>
      <w:divBdr>
        <w:top w:val="none" w:sz="0" w:space="0" w:color="auto"/>
        <w:left w:val="none" w:sz="0" w:space="0" w:color="auto"/>
        <w:bottom w:val="none" w:sz="0" w:space="0" w:color="auto"/>
        <w:right w:val="none" w:sz="0" w:space="0" w:color="auto"/>
      </w:divBdr>
      <w:divsChild>
        <w:div w:id="268439432">
          <w:marLeft w:val="0"/>
          <w:marRight w:val="0"/>
          <w:marTop w:val="0"/>
          <w:marBottom w:val="0"/>
          <w:divBdr>
            <w:top w:val="none" w:sz="0" w:space="0" w:color="auto"/>
            <w:left w:val="none" w:sz="0" w:space="0" w:color="auto"/>
            <w:bottom w:val="none" w:sz="0" w:space="0" w:color="auto"/>
            <w:right w:val="none" w:sz="0" w:space="0" w:color="auto"/>
          </w:divBdr>
          <w:divsChild>
            <w:div w:id="118031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00919">
      <w:bodyDiv w:val="1"/>
      <w:marLeft w:val="0"/>
      <w:marRight w:val="0"/>
      <w:marTop w:val="0"/>
      <w:marBottom w:val="0"/>
      <w:divBdr>
        <w:top w:val="none" w:sz="0" w:space="0" w:color="auto"/>
        <w:left w:val="none" w:sz="0" w:space="0" w:color="auto"/>
        <w:bottom w:val="none" w:sz="0" w:space="0" w:color="auto"/>
        <w:right w:val="none" w:sz="0" w:space="0" w:color="auto"/>
      </w:divBdr>
    </w:div>
    <w:div w:id="1302806635">
      <w:bodyDiv w:val="1"/>
      <w:marLeft w:val="0"/>
      <w:marRight w:val="0"/>
      <w:marTop w:val="0"/>
      <w:marBottom w:val="0"/>
      <w:divBdr>
        <w:top w:val="none" w:sz="0" w:space="0" w:color="auto"/>
        <w:left w:val="none" w:sz="0" w:space="0" w:color="auto"/>
        <w:bottom w:val="none" w:sz="0" w:space="0" w:color="auto"/>
        <w:right w:val="none" w:sz="0" w:space="0" w:color="auto"/>
      </w:divBdr>
    </w:div>
    <w:div w:id="1309047172">
      <w:bodyDiv w:val="1"/>
      <w:marLeft w:val="0"/>
      <w:marRight w:val="0"/>
      <w:marTop w:val="0"/>
      <w:marBottom w:val="0"/>
      <w:divBdr>
        <w:top w:val="none" w:sz="0" w:space="0" w:color="auto"/>
        <w:left w:val="none" w:sz="0" w:space="0" w:color="auto"/>
        <w:bottom w:val="none" w:sz="0" w:space="0" w:color="auto"/>
        <w:right w:val="none" w:sz="0" w:space="0" w:color="auto"/>
      </w:divBdr>
    </w:div>
    <w:div w:id="1313563855">
      <w:bodyDiv w:val="1"/>
      <w:marLeft w:val="0"/>
      <w:marRight w:val="0"/>
      <w:marTop w:val="0"/>
      <w:marBottom w:val="0"/>
      <w:divBdr>
        <w:top w:val="none" w:sz="0" w:space="0" w:color="auto"/>
        <w:left w:val="none" w:sz="0" w:space="0" w:color="auto"/>
        <w:bottom w:val="none" w:sz="0" w:space="0" w:color="auto"/>
        <w:right w:val="none" w:sz="0" w:space="0" w:color="auto"/>
      </w:divBdr>
      <w:divsChild>
        <w:div w:id="1611232343">
          <w:marLeft w:val="0"/>
          <w:marRight w:val="0"/>
          <w:marTop w:val="0"/>
          <w:marBottom w:val="0"/>
          <w:divBdr>
            <w:top w:val="none" w:sz="0" w:space="0" w:color="auto"/>
            <w:left w:val="none" w:sz="0" w:space="0" w:color="auto"/>
            <w:bottom w:val="none" w:sz="0" w:space="0" w:color="auto"/>
            <w:right w:val="none" w:sz="0" w:space="0" w:color="auto"/>
          </w:divBdr>
          <w:divsChild>
            <w:div w:id="121708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13915">
      <w:bodyDiv w:val="1"/>
      <w:marLeft w:val="0"/>
      <w:marRight w:val="0"/>
      <w:marTop w:val="0"/>
      <w:marBottom w:val="0"/>
      <w:divBdr>
        <w:top w:val="none" w:sz="0" w:space="0" w:color="auto"/>
        <w:left w:val="none" w:sz="0" w:space="0" w:color="auto"/>
        <w:bottom w:val="none" w:sz="0" w:space="0" w:color="auto"/>
        <w:right w:val="none" w:sz="0" w:space="0" w:color="auto"/>
      </w:divBdr>
    </w:div>
    <w:div w:id="1320378533">
      <w:bodyDiv w:val="1"/>
      <w:marLeft w:val="0"/>
      <w:marRight w:val="0"/>
      <w:marTop w:val="0"/>
      <w:marBottom w:val="0"/>
      <w:divBdr>
        <w:top w:val="none" w:sz="0" w:space="0" w:color="auto"/>
        <w:left w:val="none" w:sz="0" w:space="0" w:color="auto"/>
        <w:bottom w:val="none" w:sz="0" w:space="0" w:color="auto"/>
        <w:right w:val="none" w:sz="0" w:space="0" w:color="auto"/>
      </w:divBdr>
    </w:div>
    <w:div w:id="1340617336">
      <w:bodyDiv w:val="1"/>
      <w:marLeft w:val="0"/>
      <w:marRight w:val="0"/>
      <w:marTop w:val="0"/>
      <w:marBottom w:val="0"/>
      <w:divBdr>
        <w:top w:val="none" w:sz="0" w:space="0" w:color="auto"/>
        <w:left w:val="none" w:sz="0" w:space="0" w:color="auto"/>
        <w:bottom w:val="none" w:sz="0" w:space="0" w:color="auto"/>
        <w:right w:val="none" w:sz="0" w:space="0" w:color="auto"/>
      </w:divBdr>
    </w:div>
    <w:div w:id="1347056517">
      <w:bodyDiv w:val="1"/>
      <w:marLeft w:val="0"/>
      <w:marRight w:val="0"/>
      <w:marTop w:val="0"/>
      <w:marBottom w:val="0"/>
      <w:divBdr>
        <w:top w:val="none" w:sz="0" w:space="0" w:color="auto"/>
        <w:left w:val="none" w:sz="0" w:space="0" w:color="auto"/>
        <w:bottom w:val="none" w:sz="0" w:space="0" w:color="auto"/>
        <w:right w:val="none" w:sz="0" w:space="0" w:color="auto"/>
      </w:divBdr>
    </w:div>
    <w:div w:id="1352412705">
      <w:bodyDiv w:val="1"/>
      <w:marLeft w:val="0"/>
      <w:marRight w:val="0"/>
      <w:marTop w:val="0"/>
      <w:marBottom w:val="0"/>
      <w:divBdr>
        <w:top w:val="none" w:sz="0" w:space="0" w:color="auto"/>
        <w:left w:val="none" w:sz="0" w:space="0" w:color="auto"/>
        <w:bottom w:val="none" w:sz="0" w:space="0" w:color="auto"/>
        <w:right w:val="none" w:sz="0" w:space="0" w:color="auto"/>
      </w:divBdr>
      <w:divsChild>
        <w:div w:id="469790588">
          <w:marLeft w:val="0"/>
          <w:marRight w:val="0"/>
          <w:marTop w:val="0"/>
          <w:marBottom w:val="0"/>
          <w:divBdr>
            <w:top w:val="none" w:sz="0" w:space="0" w:color="auto"/>
            <w:left w:val="none" w:sz="0" w:space="0" w:color="auto"/>
            <w:bottom w:val="none" w:sz="0" w:space="0" w:color="auto"/>
            <w:right w:val="none" w:sz="0" w:space="0" w:color="auto"/>
          </w:divBdr>
          <w:divsChild>
            <w:div w:id="214592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08395">
      <w:bodyDiv w:val="1"/>
      <w:marLeft w:val="0"/>
      <w:marRight w:val="0"/>
      <w:marTop w:val="0"/>
      <w:marBottom w:val="0"/>
      <w:divBdr>
        <w:top w:val="none" w:sz="0" w:space="0" w:color="auto"/>
        <w:left w:val="none" w:sz="0" w:space="0" w:color="auto"/>
        <w:bottom w:val="none" w:sz="0" w:space="0" w:color="auto"/>
        <w:right w:val="none" w:sz="0" w:space="0" w:color="auto"/>
      </w:divBdr>
    </w:div>
    <w:div w:id="1354527964">
      <w:bodyDiv w:val="1"/>
      <w:marLeft w:val="0"/>
      <w:marRight w:val="0"/>
      <w:marTop w:val="0"/>
      <w:marBottom w:val="0"/>
      <w:divBdr>
        <w:top w:val="none" w:sz="0" w:space="0" w:color="auto"/>
        <w:left w:val="none" w:sz="0" w:space="0" w:color="auto"/>
        <w:bottom w:val="none" w:sz="0" w:space="0" w:color="auto"/>
        <w:right w:val="none" w:sz="0" w:space="0" w:color="auto"/>
      </w:divBdr>
    </w:div>
    <w:div w:id="1380859586">
      <w:bodyDiv w:val="1"/>
      <w:marLeft w:val="0"/>
      <w:marRight w:val="0"/>
      <w:marTop w:val="0"/>
      <w:marBottom w:val="0"/>
      <w:divBdr>
        <w:top w:val="none" w:sz="0" w:space="0" w:color="auto"/>
        <w:left w:val="none" w:sz="0" w:space="0" w:color="auto"/>
        <w:bottom w:val="none" w:sz="0" w:space="0" w:color="auto"/>
        <w:right w:val="none" w:sz="0" w:space="0" w:color="auto"/>
      </w:divBdr>
      <w:divsChild>
        <w:div w:id="2038505212">
          <w:marLeft w:val="0"/>
          <w:marRight w:val="0"/>
          <w:marTop w:val="0"/>
          <w:marBottom w:val="0"/>
          <w:divBdr>
            <w:top w:val="none" w:sz="0" w:space="0" w:color="auto"/>
            <w:left w:val="none" w:sz="0" w:space="0" w:color="auto"/>
            <w:bottom w:val="none" w:sz="0" w:space="0" w:color="auto"/>
            <w:right w:val="none" w:sz="0" w:space="0" w:color="auto"/>
          </w:divBdr>
          <w:divsChild>
            <w:div w:id="126773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3568">
      <w:bodyDiv w:val="1"/>
      <w:marLeft w:val="0"/>
      <w:marRight w:val="0"/>
      <w:marTop w:val="0"/>
      <w:marBottom w:val="0"/>
      <w:divBdr>
        <w:top w:val="none" w:sz="0" w:space="0" w:color="auto"/>
        <w:left w:val="none" w:sz="0" w:space="0" w:color="auto"/>
        <w:bottom w:val="none" w:sz="0" w:space="0" w:color="auto"/>
        <w:right w:val="none" w:sz="0" w:space="0" w:color="auto"/>
      </w:divBdr>
    </w:div>
    <w:div w:id="1414161286">
      <w:bodyDiv w:val="1"/>
      <w:marLeft w:val="0"/>
      <w:marRight w:val="0"/>
      <w:marTop w:val="0"/>
      <w:marBottom w:val="0"/>
      <w:divBdr>
        <w:top w:val="none" w:sz="0" w:space="0" w:color="auto"/>
        <w:left w:val="none" w:sz="0" w:space="0" w:color="auto"/>
        <w:bottom w:val="none" w:sz="0" w:space="0" w:color="auto"/>
        <w:right w:val="none" w:sz="0" w:space="0" w:color="auto"/>
      </w:divBdr>
      <w:divsChild>
        <w:div w:id="703870074">
          <w:marLeft w:val="547"/>
          <w:marRight w:val="0"/>
          <w:marTop w:val="40"/>
          <w:marBottom w:val="40"/>
          <w:divBdr>
            <w:top w:val="none" w:sz="0" w:space="0" w:color="auto"/>
            <w:left w:val="none" w:sz="0" w:space="0" w:color="auto"/>
            <w:bottom w:val="none" w:sz="0" w:space="0" w:color="auto"/>
            <w:right w:val="none" w:sz="0" w:space="0" w:color="auto"/>
          </w:divBdr>
        </w:div>
      </w:divsChild>
    </w:div>
    <w:div w:id="1422140041">
      <w:bodyDiv w:val="1"/>
      <w:marLeft w:val="0"/>
      <w:marRight w:val="0"/>
      <w:marTop w:val="0"/>
      <w:marBottom w:val="0"/>
      <w:divBdr>
        <w:top w:val="none" w:sz="0" w:space="0" w:color="auto"/>
        <w:left w:val="none" w:sz="0" w:space="0" w:color="auto"/>
        <w:bottom w:val="none" w:sz="0" w:space="0" w:color="auto"/>
        <w:right w:val="none" w:sz="0" w:space="0" w:color="auto"/>
      </w:divBdr>
    </w:div>
    <w:div w:id="1456604879">
      <w:bodyDiv w:val="1"/>
      <w:marLeft w:val="0"/>
      <w:marRight w:val="0"/>
      <w:marTop w:val="0"/>
      <w:marBottom w:val="0"/>
      <w:divBdr>
        <w:top w:val="none" w:sz="0" w:space="0" w:color="auto"/>
        <w:left w:val="none" w:sz="0" w:space="0" w:color="auto"/>
        <w:bottom w:val="none" w:sz="0" w:space="0" w:color="auto"/>
        <w:right w:val="none" w:sz="0" w:space="0" w:color="auto"/>
      </w:divBdr>
    </w:div>
    <w:div w:id="1483157299">
      <w:bodyDiv w:val="1"/>
      <w:marLeft w:val="0"/>
      <w:marRight w:val="0"/>
      <w:marTop w:val="0"/>
      <w:marBottom w:val="0"/>
      <w:divBdr>
        <w:top w:val="none" w:sz="0" w:space="0" w:color="auto"/>
        <w:left w:val="none" w:sz="0" w:space="0" w:color="auto"/>
        <w:bottom w:val="none" w:sz="0" w:space="0" w:color="auto"/>
        <w:right w:val="none" w:sz="0" w:space="0" w:color="auto"/>
      </w:divBdr>
    </w:div>
    <w:div w:id="1485320868">
      <w:bodyDiv w:val="1"/>
      <w:marLeft w:val="0"/>
      <w:marRight w:val="0"/>
      <w:marTop w:val="0"/>
      <w:marBottom w:val="0"/>
      <w:divBdr>
        <w:top w:val="none" w:sz="0" w:space="0" w:color="auto"/>
        <w:left w:val="none" w:sz="0" w:space="0" w:color="auto"/>
        <w:bottom w:val="none" w:sz="0" w:space="0" w:color="auto"/>
        <w:right w:val="none" w:sz="0" w:space="0" w:color="auto"/>
      </w:divBdr>
      <w:divsChild>
        <w:div w:id="330183629">
          <w:marLeft w:val="0"/>
          <w:marRight w:val="0"/>
          <w:marTop w:val="0"/>
          <w:marBottom w:val="0"/>
          <w:divBdr>
            <w:top w:val="none" w:sz="0" w:space="0" w:color="auto"/>
            <w:left w:val="none" w:sz="0" w:space="0" w:color="auto"/>
            <w:bottom w:val="none" w:sz="0" w:space="0" w:color="auto"/>
            <w:right w:val="none" w:sz="0" w:space="0" w:color="auto"/>
          </w:divBdr>
          <w:divsChild>
            <w:div w:id="381635630">
              <w:marLeft w:val="0"/>
              <w:marRight w:val="0"/>
              <w:marTop w:val="0"/>
              <w:marBottom w:val="0"/>
              <w:divBdr>
                <w:top w:val="none" w:sz="0" w:space="0" w:color="auto"/>
                <w:left w:val="none" w:sz="0" w:space="0" w:color="auto"/>
                <w:bottom w:val="none" w:sz="0" w:space="0" w:color="auto"/>
                <w:right w:val="none" w:sz="0" w:space="0" w:color="auto"/>
              </w:divBdr>
              <w:divsChild>
                <w:div w:id="1876652010">
                  <w:marLeft w:val="0"/>
                  <w:marRight w:val="0"/>
                  <w:marTop w:val="0"/>
                  <w:marBottom w:val="0"/>
                  <w:divBdr>
                    <w:top w:val="none" w:sz="0" w:space="0" w:color="auto"/>
                    <w:left w:val="none" w:sz="0" w:space="0" w:color="auto"/>
                    <w:bottom w:val="none" w:sz="0" w:space="0" w:color="auto"/>
                    <w:right w:val="none" w:sz="0" w:space="0" w:color="auto"/>
                  </w:divBdr>
                  <w:divsChild>
                    <w:div w:id="20291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435429">
      <w:bodyDiv w:val="1"/>
      <w:marLeft w:val="0"/>
      <w:marRight w:val="0"/>
      <w:marTop w:val="0"/>
      <w:marBottom w:val="0"/>
      <w:divBdr>
        <w:top w:val="none" w:sz="0" w:space="0" w:color="auto"/>
        <w:left w:val="none" w:sz="0" w:space="0" w:color="auto"/>
        <w:bottom w:val="none" w:sz="0" w:space="0" w:color="auto"/>
        <w:right w:val="none" w:sz="0" w:space="0" w:color="auto"/>
      </w:divBdr>
    </w:div>
    <w:div w:id="1534728953">
      <w:bodyDiv w:val="1"/>
      <w:marLeft w:val="0"/>
      <w:marRight w:val="0"/>
      <w:marTop w:val="0"/>
      <w:marBottom w:val="0"/>
      <w:divBdr>
        <w:top w:val="none" w:sz="0" w:space="0" w:color="auto"/>
        <w:left w:val="none" w:sz="0" w:space="0" w:color="auto"/>
        <w:bottom w:val="none" w:sz="0" w:space="0" w:color="auto"/>
        <w:right w:val="none" w:sz="0" w:space="0" w:color="auto"/>
      </w:divBdr>
      <w:divsChild>
        <w:div w:id="1069763253">
          <w:marLeft w:val="0"/>
          <w:marRight w:val="0"/>
          <w:marTop w:val="0"/>
          <w:marBottom w:val="0"/>
          <w:divBdr>
            <w:top w:val="none" w:sz="0" w:space="0" w:color="auto"/>
            <w:left w:val="none" w:sz="0" w:space="0" w:color="auto"/>
            <w:bottom w:val="none" w:sz="0" w:space="0" w:color="auto"/>
            <w:right w:val="none" w:sz="0" w:space="0" w:color="auto"/>
          </w:divBdr>
          <w:divsChild>
            <w:div w:id="49453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18498">
      <w:bodyDiv w:val="1"/>
      <w:marLeft w:val="0"/>
      <w:marRight w:val="0"/>
      <w:marTop w:val="0"/>
      <w:marBottom w:val="0"/>
      <w:divBdr>
        <w:top w:val="none" w:sz="0" w:space="0" w:color="auto"/>
        <w:left w:val="none" w:sz="0" w:space="0" w:color="auto"/>
        <w:bottom w:val="none" w:sz="0" w:space="0" w:color="auto"/>
        <w:right w:val="none" w:sz="0" w:space="0" w:color="auto"/>
      </w:divBdr>
    </w:div>
    <w:div w:id="1541092700">
      <w:bodyDiv w:val="1"/>
      <w:marLeft w:val="0"/>
      <w:marRight w:val="0"/>
      <w:marTop w:val="0"/>
      <w:marBottom w:val="0"/>
      <w:divBdr>
        <w:top w:val="none" w:sz="0" w:space="0" w:color="auto"/>
        <w:left w:val="none" w:sz="0" w:space="0" w:color="auto"/>
        <w:bottom w:val="none" w:sz="0" w:space="0" w:color="auto"/>
        <w:right w:val="none" w:sz="0" w:space="0" w:color="auto"/>
      </w:divBdr>
    </w:div>
    <w:div w:id="1546678517">
      <w:bodyDiv w:val="1"/>
      <w:marLeft w:val="0"/>
      <w:marRight w:val="0"/>
      <w:marTop w:val="0"/>
      <w:marBottom w:val="0"/>
      <w:divBdr>
        <w:top w:val="none" w:sz="0" w:space="0" w:color="auto"/>
        <w:left w:val="none" w:sz="0" w:space="0" w:color="auto"/>
        <w:bottom w:val="none" w:sz="0" w:space="0" w:color="auto"/>
        <w:right w:val="none" w:sz="0" w:space="0" w:color="auto"/>
      </w:divBdr>
      <w:divsChild>
        <w:div w:id="1414399689">
          <w:marLeft w:val="0"/>
          <w:marRight w:val="0"/>
          <w:marTop w:val="0"/>
          <w:marBottom w:val="0"/>
          <w:divBdr>
            <w:top w:val="none" w:sz="0" w:space="0" w:color="auto"/>
            <w:left w:val="none" w:sz="0" w:space="0" w:color="auto"/>
            <w:bottom w:val="none" w:sz="0" w:space="0" w:color="auto"/>
            <w:right w:val="none" w:sz="0" w:space="0" w:color="auto"/>
          </w:divBdr>
          <w:divsChild>
            <w:div w:id="8153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18816">
      <w:bodyDiv w:val="1"/>
      <w:marLeft w:val="0"/>
      <w:marRight w:val="0"/>
      <w:marTop w:val="0"/>
      <w:marBottom w:val="0"/>
      <w:divBdr>
        <w:top w:val="none" w:sz="0" w:space="0" w:color="auto"/>
        <w:left w:val="none" w:sz="0" w:space="0" w:color="auto"/>
        <w:bottom w:val="none" w:sz="0" w:space="0" w:color="auto"/>
        <w:right w:val="none" w:sz="0" w:space="0" w:color="auto"/>
      </w:divBdr>
    </w:div>
    <w:div w:id="1557429412">
      <w:bodyDiv w:val="1"/>
      <w:marLeft w:val="0"/>
      <w:marRight w:val="0"/>
      <w:marTop w:val="0"/>
      <w:marBottom w:val="0"/>
      <w:divBdr>
        <w:top w:val="none" w:sz="0" w:space="0" w:color="auto"/>
        <w:left w:val="none" w:sz="0" w:space="0" w:color="auto"/>
        <w:bottom w:val="none" w:sz="0" w:space="0" w:color="auto"/>
        <w:right w:val="none" w:sz="0" w:space="0" w:color="auto"/>
      </w:divBdr>
      <w:divsChild>
        <w:div w:id="1893075086">
          <w:marLeft w:val="0"/>
          <w:marRight w:val="0"/>
          <w:marTop w:val="0"/>
          <w:marBottom w:val="0"/>
          <w:divBdr>
            <w:top w:val="none" w:sz="0" w:space="0" w:color="auto"/>
            <w:left w:val="none" w:sz="0" w:space="0" w:color="auto"/>
            <w:bottom w:val="none" w:sz="0" w:space="0" w:color="auto"/>
            <w:right w:val="none" w:sz="0" w:space="0" w:color="auto"/>
          </w:divBdr>
          <w:divsChild>
            <w:div w:id="56560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05100">
      <w:bodyDiv w:val="1"/>
      <w:marLeft w:val="0"/>
      <w:marRight w:val="0"/>
      <w:marTop w:val="0"/>
      <w:marBottom w:val="0"/>
      <w:divBdr>
        <w:top w:val="none" w:sz="0" w:space="0" w:color="auto"/>
        <w:left w:val="none" w:sz="0" w:space="0" w:color="auto"/>
        <w:bottom w:val="none" w:sz="0" w:space="0" w:color="auto"/>
        <w:right w:val="none" w:sz="0" w:space="0" w:color="auto"/>
      </w:divBdr>
    </w:div>
    <w:div w:id="1578858789">
      <w:bodyDiv w:val="1"/>
      <w:marLeft w:val="0"/>
      <w:marRight w:val="0"/>
      <w:marTop w:val="0"/>
      <w:marBottom w:val="0"/>
      <w:divBdr>
        <w:top w:val="none" w:sz="0" w:space="0" w:color="auto"/>
        <w:left w:val="none" w:sz="0" w:space="0" w:color="auto"/>
        <w:bottom w:val="none" w:sz="0" w:space="0" w:color="auto"/>
        <w:right w:val="none" w:sz="0" w:space="0" w:color="auto"/>
      </w:divBdr>
      <w:divsChild>
        <w:div w:id="2073918924">
          <w:marLeft w:val="0"/>
          <w:marRight w:val="0"/>
          <w:marTop w:val="0"/>
          <w:marBottom w:val="0"/>
          <w:divBdr>
            <w:top w:val="none" w:sz="0" w:space="0" w:color="auto"/>
            <w:left w:val="none" w:sz="0" w:space="0" w:color="auto"/>
            <w:bottom w:val="none" w:sz="0" w:space="0" w:color="auto"/>
            <w:right w:val="none" w:sz="0" w:space="0" w:color="auto"/>
          </w:divBdr>
          <w:divsChild>
            <w:div w:id="39008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8710">
      <w:bodyDiv w:val="1"/>
      <w:marLeft w:val="0"/>
      <w:marRight w:val="0"/>
      <w:marTop w:val="0"/>
      <w:marBottom w:val="0"/>
      <w:divBdr>
        <w:top w:val="none" w:sz="0" w:space="0" w:color="auto"/>
        <w:left w:val="none" w:sz="0" w:space="0" w:color="auto"/>
        <w:bottom w:val="none" w:sz="0" w:space="0" w:color="auto"/>
        <w:right w:val="none" w:sz="0" w:space="0" w:color="auto"/>
      </w:divBdr>
    </w:div>
    <w:div w:id="1590191755">
      <w:bodyDiv w:val="1"/>
      <w:marLeft w:val="0"/>
      <w:marRight w:val="0"/>
      <w:marTop w:val="0"/>
      <w:marBottom w:val="0"/>
      <w:divBdr>
        <w:top w:val="none" w:sz="0" w:space="0" w:color="auto"/>
        <w:left w:val="none" w:sz="0" w:space="0" w:color="auto"/>
        <w:bottom w:val="none" w:sz="0" w:space="0" w:color="auto"/>
        <w:right w:val="none" w:sz="0" w:space="0" w:color="auto"/>
      </w:divBdr>
      <w:divsChild>
        <w:div w:id="2079085355">
          <w:marLeft w:val="0"/>
          <w:marRight w:val="0"/>
          <w:marTop w:val="0"/>
          <w:marBottom w:val="0"/>
          <w:divBdr>
            <w:top w:val="none" w:sz="0" w:space="0" w:color="auto"/>
            <w:left w:val="none" w:sz="0" w:space="0" w:color="auto"/>
            <w:bottom w:val="none" w:sz="0" w:space="0" w:color="auto"/>
            <w:right w:val="none" w:sz="0" w:space="0" w:color="auto"/>
          </w:divBdr>
          <w:divsChild>
            <w:div w:id="35365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88688">
      <w:bodyDiv w:val="1"/>
      <w:marLeft w:val="0"/>
      <w:marRight w:val="0"/>
      <w:marTop w:val="0"/>
      <w:marBottom w:val="0"/>
      <w:divBdr>
        <w:top w:val="none" w:sz="0" w:space="0" w:color="auto"/>
        <w:left w:val="none" w:sz="0" w:space="0" w:color="auto"/>
        <w:bottom w:val="none" w:sz="0" w:space="0" w:color="auto"/>
        <w:right w:val="none" w:sz="0" w:space="0" w:color="auto"/>
      </w:divBdr>
    </w:div>
    <w:div w:id="1633553669">
      <w:bodyDiv w:val="1"/>
      <w:marLeft w:val="0"/>
      <w:marRight w:val="0"/>
      <w:marTop w:val="0"/>
      <w:marBottom w:val="0"/>
      <w:divBdr>
        <w:top w:val="none" w:sz="0" w:space="0" w:color="auto"/>
        <w:left w:val="none" w:sz="0" w:space="0" w:color="auto"/>
        <w:bottom w:val="none" w:sz="0" w:space="0" w:color="auto"/>
        <w:right w:val="none" w:sz="0" w:space="0" w:color="auto"/>
      </w:divBdr>
      <w:divsChild>
        <w:div w:id="227956206">
          <w:marLeft w:val="0"/>
          <w:marRight w:val="0"/>
          <w:marTop w:val="0"/>
          <w:marBottom w:val="0"/>
          <w:divBdr>
            <w:top w:val="none" w:sz="0" w:space="0" w:color="auto"/>
            <w:left w:val="none" w:sz="0" w:space="0" w:color="auto"/>
            <w:bottom w:val="none" w:sz="0" w:space="0" w:color="auto"/>
            <w:right w:val="none" w:sz="0" w:space="0" w:color="auto"/>
          </w:divBdr>
          <w:divsChild>
            <w:div w:id="106706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21765">
      <w:bodyDiv w:val="1"/>
      <w:marLeft w:val="0"/>
      <w:marRight w:val="0"/>
      <w:marTop w:val="0"/>
      <w:marBottom w:val="0"/>
      <w:divBdr>
        <w:top w:val="none" w:sz="0" w:space="0" w:color="auto"/>
        <w:left w:val="none" w:sz="0" w:space="0" w:color="auto"/>
        <w:bottom w:val="none" w:sz="0" w:space="0" w:color="auto"/>
        <w:right w:val="none" w:sz="0" w:space="0" w:color="auto"/>
      </w:divBdr>
    </w:div>
    <w:div w:id="1666855310">
      <w:bodyDiv w:val="1"/>
      <w:marLeft w:val="0"/>
      <w:marRight w:val="0"/>
      <w:marTop w:val="0"/>
      <w:marBottom w:val="0"/>
      <w:divBdr>
        <w:top w:val="none" w:sz="0" w:space="0" w:color="auto"/>
        <w:left w:val="none" w:sz="0" w:space="0" w:color="auto"/>
        <w:bottom w:val="none" w:sz="0" w:space="0" w:color="auto"/>
        <w:right w:val="none" w:sz="0" w:space="0" w:color="auto"/>
      </w:divBdr>
      <w:divsChild>
        <w:div w:id="492335312">
          <w:marLeft w:val="0"/>
          <w:marRight w:val="0"/>
          <w:marTop w:val="0"/>
          <w:marBottom w:val="0"/>
          <w:divBdr>
            <w:top w:val="none" w:sz="0" w:space="0" w:color="auto"/>
            <w:left w:val="none" w:sz="0" w:space="0" w:color="auto"/>
            <w:bottom w:val="none" w:sz="0" w:space="0" w:color="auto"/>
            <w:right w:val="none" w:sz="0" w:space="0" w:color="auto"/>
          </w:divBdr>
          <w:divsChild>
            <w:div w:id="214029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80940">
      <w:bodyDiv w:val="1"/>
      <w:marLeft w:val="0"/>
      <w:marRight w:val="0"/>
      <w:marTop w:val="0"/>
      <w:marBottom w:val="0"/>
      <w:divBdr>
        <w:top w:val="none" w:sz="0" w:space="0" w:color="auto"/>
        <w:left w:val="none" w:sz="0" w:space="0" w:color="auto"/>
        <w:bottom w:val="none" w:sz="0" w:space="0" w:color="auto"/>
        <w:right w:val="none" w:sz="0" w:space="0" w:color="auto"/>
      </w:divBdr>
    </w:div>
    <w:div w:id="1695426930">
      <w:bodyDiv w:val="1"/>
      <w:marLeft w:val="0"/>
      <w:marRight w:val="0"/>
      <w:marTop w:val="0"/>
      <w:marBottom w:val="0"/>
      <w:divBdr>
        <w:top w:val="none" w:sz="0" w:space="0" w:color="auto"/>
        <w:left w:val="none" w:sz="0" w:space="0" w:color="auto"/>
        <w:bottom w:val="none" w:sz="0" w:space="0" w:color="auto"/>
        <w:right w:val="none" w:sz="0" w:space="0" w:color="auto"/>
      </w:divBdr>
      <w:divsChild>
        <w:div w:id="1186751519">
          <w:marLeft w:val="0"/>
          <w:marRight w:val="0"/>
          <w:marTop w:val="0"/>
          <w:marBottom w:val="0"/>
          <w:divBdr>
            <w:top w:val="none" w:sz="0" w:space="0" w:color="auto"/>
            <w:left w:val="none" w:sz="0" w:space="0" w:color="auto"/>
            <w:bottom w:val="none" w:sz="0" w:space="0" w:color="auto"/>
            <w:right w:val="none" w:sz="0" w:space="0" w:color="auto"/>
          </w:divBdr>
          <w:divsChild>
            <w:div w:id="26989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80865">
      <w:bodyDiv w:val="1"/>
      <w:marLeft w:val="0"/>
      <w:marRight w:val="0"/>
      <w:marTop w:val="0"/>
      <w:marBottom w:val="0"/>
      <w:divBdr>
        <w:top w:val="none" w:sz="0" w:space="0" w:color="auto"/>
        <w:left w:val="none" w:sz="0" w:space="0" w:color="auto"/>
        <w:bottom w:val="none" w:sz="0" w:space="0" w:color="auto"/>
        <w:right w:val="none" w:sz="0" w:space="0" w:color="auto"/>
      </w:divBdr>
    </w:div>
    <w:div w:id="1708868573">
      <w:bodyDiv w:val="1"/>
      <w:marLeft w:val="0"/>
      <w:marRight w:val="0"/>
      <w:marTop w:val="0"/>
      <w:marBottom w:val="0"/>
      <w:divBdr>
        <w:top w:val="none" w:sz="0" w:space="0" w:color="auto"/>
        <w:left w:val="none" w:sz="0" w:space="0" w:color="auto"/>
        <w:bottom w:val="none" w:sz="0" w:space="0" w:color="auto"/>
        <w:right w:val="none" w:sz="0" w:space="0" w:color="auto"/>
      </w:divBdr>
    </w:div>
    <w:div w:id="1713074345">
      <w:bodyDiv w:val="1"/>
      <w:marLeft w:val="0"/>
      <w:marRight w:val="0"/>
      <w:marTop w:val="0"/>
      <w:marBottom w:val="0"/>
      <w:divBdr>
        <w:top w:val="none" w:sz="0" w:space="0" w:color="auto"/>
        <w:left w:val="none" w:sz="0" w:space="0" w:color="auto"/>
        <w:bottom w:val="none" w:sz="0" w:space="0" w:color="auto"/>
        <w:right w:val="none" w:sz="0" w:space="0" w:color="auto"/>
      </w:divBdr>
      <w:divsChild>
        <w:div w:id="1280069838">
          <w:marLeft w:val="0"/>
          <w:marRight w:val="0"/>
          <w:marTop w:val="0"/>
          <w:marBottom w:val="0"/>
          <w:divBdr>
            <w:top w:val="none" w:sz="0" w:space="0" w:color="auto"/>
            <w:left w:val="none" w:sz="0" w:space="0" w:color="auto"/>
            <w:bottom w:val="none" w:sz="0" w:space="0" w:color="auto"/>
            <w:right w:val="none" w:sz="0" w:space="0" w:color="auto"/>
          </w:divBdr>
          <w:divsChild>
            <w:div w:id="172190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945415">
      <w:bodyDiv w:val="1"/>
      <w:marLeft w:val="0"/>
      <w:marRight w:val="0"/>
      <w:marTop w:val="0"/>
      <w:marBottom w:val="0"/>
      <w:divBdr>
        <w:top w:val="none" w:sz="0" w:space="0" w:color="auto"/>
        <w:left w:val="none" w:sz="0" w:space="0" w:color="auto"/>
        <w:bottom w:val="none" w:sz="0" w:space="0" w:color="auto"/>
        <w:right w:val="none" w:sz="0" w:space="0" w:color="auto"/>
      </w:divBdr>
    </w:div>
    <w:div w:id="1753769409">
      <w:bodyDiv w:val="1"/>
      <w:marLeft w:val="0"/>
      <w:marRight w:val="0"/>
      <w:marTop w:val="0"/>
      <w:marBottom w:val="0"/>
      <w:divBdr>
        <w:top w:val="none" w:sz="0" w:space="0" w:color="auto"/>
        <w:left w:val="none" w:sz="0" w:space="0" w:color="auto"/>
        <w:bottom w:val="none" w:sz="0" w:space="0" w:color="auto"/>
        <w:right w:val="none" w:sz="0" w:space="0" w:color="auto"/>
      </w:divBdr>
    </w:div>
    <w:div w:id="1754162308">
      <w:bodyDiv w:val="1"/>
      <w:marLeft w:val="0"/>
      <w:marRight w:val="0"/>
      <w:marTop w:val="0"/>
      <w:marBottom w:val="0"/>
      <w:divBdr>
        <w:top w:val="none" w:sz="0" w:space="0" w:color="auto"/>
        <w:left w:val="none" w:sz="0" w:space="0" w:color="auto"/>
        <w:bottom w:val="none" w:sz="0" w:space="0" w:color="auto"/>
        <w:right w:val="none" w:sz="0" w:space="0" w:color="auto"/>
      </w:divBdr>
    </w:div>
    <w:div w:id="1777479208">
      <w:bodyDiv w:val="1"/>
      <w:marLeft w:val="0"/>
      <w:marRight w:val="0"/>
      <w:marTop w:val="0"/>
      <w:marBottom w:val="0"/>
      <w:divBdr>
        <w:top w:val="none" w:sz="0" w:space="0" w:color="auto"/>
        <w:left w:val="none" w:sz="0" w:space="0" w:color="auto"/>
        <w:bottom w:val="none" w:sz="0" w:space="0" w:color="auto"/>
        <w:right w:val="none" w:sz="0" w:space="0" w:color="auto"/>
      </w:divBdr>
      <w:divsChild>
        <w:div w:id="2025477174">
          <w:marLeft w:val="0"/>
          <w:marRight w:val="0"/>
          <w:marTop w:val="0"/>
          <w:marBottom w:val="0"/>
          <w:divBdr>
            <w:top w:val="none" w:sz="0" w:space="0" w:color="auto"/>
            <w:left w:val="none" w:sz="0" w:space="0" w:color="auto"/>
            <w:bottom w:val="none" w:sz="0" w:space="0" w:color="auto"/>
            <w:right w:val="none" w:sz="0" w:space="0" w:color="auto"/>
          </w:divBdr>
          <w:divsChild>
            <w:div w:id="30100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78849">
      <w:bodyDiv w:val="1"/>
      <w:marLeft w:val="0"/>
      <w:marRight w:val="0"/>
      <w:marTop w:val="0"/>
      <w:marBottom w:val="0"/>
      <w:divBdr>
        <w:top w:val="none" w:sz="0" w:space="0" w:color="auto"/>
        <w:left w:val="none" w:sz="0" w:space="0" w:color="auto"/>
        <w:bottom w:val="none" w:sz="0" w:space="0" w:color="auto"/>
        <w:right w:val="none" w:sz="0" w:space="0" w:color="auto"/>
      </w:divBdr>
      <w:divsChild>
        <w:div w:id="1922253471">
          <w:marLeft w:val="0"/>
          <w:marRight w:val="0"/>
          <w:marTop w:val="0"/>
          <w:marBottom w:val="0"/>
          <w:divBdr>
            <w:top w:val="none" w:sz="0" w:space="0" w:color="auto"/>
            <w:left w:val="none" w:sz="0" w:space="0" w:color="auto"/>
            <w:bottom w:val="none" w:sz="0" w:space="0" w:color="auto"/>
            <w:right w:val="none" w:sz="0" w:space="0" w:color="auto"/>
          </w:divBdr>
          <w:divsChild>
            <w:div w:id="1671712056">
              <w:marLeft w:val="0"/>
              <w:marRight w:val="0"/>
              <w:marTop w:val="0"/>
              <w:marBottom w:val="0"/>
              <w:divBdr>
                <w:top w:val="none" w:sz="0" w:space="0" w:color="auto"/>
                <w:left w:val="none" w:sz="0" w:space="0" w:color="auto"/>
                <w:bottom w:val="none" w:sz="0" w:space="0" w:color="auto"/>
                <w:right w:val="none" w:sz="0" w:space="0" w:color="auto"/>
              </w:divBdr>
              <w:divsChild>
                <w:div w:id="1944418702">
                  <w:marLeft w:val="0"/>
                  <w:marRight w:val="0"/>
                  <w:marTop w:val="0"/>
                  <w:marBottom w:val="0"/>
                  <w:divBdr>
                    <w:top w:val="none" w:sz="0" w:space="0" w:color="auto"/>
                    <w:left w:val="none" w:sz="0" w:space="0" w:color="auto"/>
                    <w:bottom w:val="none" w:sz="0" w:space="0" w:color="auto"/>
                    <w:right w:val="none" w:sz="0" w:space="0" w:color="auto"/>
                  </w:divBdr>
                  <w:divsChild>
                    <w:div w:id="34020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787717">
      <w:bodyDiv w:val="1"/>
      <w:marLeft w:val="0"/>
      <w:marRight w:val="0"/>
      <w:marTop w:val="0"/>
      <w:marBottom w:val="0"/>
      <w:divBdr>
        <w:top w:val="none" w:sz="0" w:space="0" w:color="auto"/>
        <w:left w:val="none" w:sz="0" w:space="0" w:color="auto"/>
        <w:bottom w:val="none" w:sz="0" w:space="0" w:color="auto"/>
        <w:right w:val="none" w:sz="0" w:space="0" w:color="auto"/>
      </w:divBdr>
      <w:divsChild>
        <w:div w:id="1389570111">
          <w:marLeft w:val="0"/>
          <w:marRight w:val="0"/>
          <w:marTop w:val="0"/>
          <w:marBottom w:val="0"/>
          <w:divBdr>
            <w:top w:val="none" w:sz="0" w:space="0" w:color="auto"/>
            <w:left w:val="none" w:sz="0" w:space="0" w:color="auto"/>
            <w:bottom w:val="none" w:sz="0" w:space="0" w:color="auto"/>
            <w:right w:val="none" w:sz="0" w:space="0" w:color="auto"/>
          </w:divBdr>
          <w:divsChild>
            <w:div w:id="20697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86665">
      <w:bodyDiv w:val="1"/>
      <w:marLeft w:val="0"/>
      <w:marRight w:val="0"/>
      <w:marTop w:val="0"/>
      <w:marBottom w:val="0"/>
      <w:divBdr>
        <w:top w:val="none" w:sz="0" w:space="0" w:color="auto"/>
        <w:left w:val="none" w:sz="0" w:space="0" w:color="auto"/>
        <w:bottom w:val="none" w:sz="0" w:space="0" w:color="auto"/>
        <w:right w:val="none" w:sz="0" w:space="0" w:color="auto"/>
      </w:divBdr>
      <w:divsChild>
        <w:div w:id="1313097058">
          <w:marLeft w:val="547"/>
          <w:marRight w:val="0"/>
          <w:marTop w:val="40"/>
          <w:marBottom w:val="40"/>
          <w:divBdr>
            <w:top w:val="none" w:sz="0" w:space="0" w:color="auto"/>
            <w:left w:val="none" w:sz="0" w:space="0" w:color="auto"/>
            <w:bottom w:val="none" w:sz="0" w:space="0" w:color="auto"/>
            <w:right w:val="none" w:sz="0" w:space="0" w:color="auto"/>
          </w:divBdr>
        </w:div>
      </w:divsChild>
    </w:div>
    <w:div w:id="1850754482">
      <w:bodyDiv w:val="1"/>
      <w:marLeft w:val="0"/>
      <w:marRight w:val="0"/>
      <w:marTop w:val="0"/>
      <w:marBottom w:val="0"/>
      <w:divBdr>
        <w:top w:val="none" w:sz="0" w:space="0" w:color="auto"/>
        <w:left w:val="none" w:sz="0" w:space="0" w:color="auto"/>
        <w:bottom w:val="none" w:sz="0" w:space="0" w:color="auto"/>
        <w:right w:val="none" w:sz="0" w:space="0" w:color="auto"/>
      </w:divBdr>
      <w:divsChild>
        <w:div w:id="807429446">
          <w:marLeft w:val="0"/>
          <w:marRight w:val="0"/>
          <w:marTop w:val="0"/>
          <w:marBottom w:val="0"/>
          <w:divBdr>
            <w:top w:val="none" w:sz="0" w:space="0" w:color="auto"/>
            <w:left w:val="none" w:sz="0" w:space="0" w:color="auto"/>
            <w:bottom w:val="none" w:sz="0" w:space="0" w:color="auto"/>
            <w:right w:val="none" w:sz="0" w:space="0" w:color="auto"/>
          </w:divBdr>
          <w:divsChild>
            <w:div w:id="178122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88086">
      <w:bodyDiv w:val="1"/>
      <w:marLeft w:val="0"/>
      <w:marRight w:val="0"/>
      <w:marTop w:val="0"/>
      <w:marBottom w:val="0"/>
      <w:divBdr>
        <w:top w:val="none" w:sz="0" w:space="0" w:color="auto"/>
        <w:left w:val="none" w:sz="0" w:space="0" w:color="auto"/>
        <w:bottom w:val="none" w:sz="0" w:space="0" w:color="auto"/>
        <w:right w:val="none" w:sz="0" w:space="0" w:color="auto"/>
      </w:divBdr>
      <w:divsChild>
        <w:div w:id="1973170736">
          <w:marLeft w:val="0"/>
          <w:marRight w:val="0"/>
          <w:marTop w:val="0"/>
          <w:marBottom w:val="0"/>
          <w:divBdr>
            <w:top w:val="none" w:sz="0" w:space="0" w:color="auto"/>
            <w:left w:val="none" w:sz="0" w:space="0" w:color="auto"/>
            <w:bottom w:val="none" w:sz="0" w:space="0" w:color="auto"/>
            <w:right w:val="none" w:sz="0" w:space="0" w:color="auto"/>
          </w:divBdr>
          <w:divsChild>
            <w:div w:id="141794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23219">
      <w:bodyDiv w:val="1"/>
      <w:marLeft w:val="0"/>
      <w:marRight w:val="0"/>
      <w:marTop w:val="0"/>
      <w:marBottom w:val="0"/>
      <w:divBdr>
        <w:top w:val="none" w:sz="0" w:space="0" w:color="auto"/>
        <w:left w:val="none" w:sz="0" w:space="0" w:color="auto"/>
        <w:bottom w:val="none" w:sz="0" w:space="0" w:color="auto"/>
        <w:right w:val="none" w:sz="0" w:space="0" w:color="auto"/>
      </w:divBdr>
    </w:div>
    <w:div w:id="1864200585">
      <w:bodyDiv w:val="1"/>
      <w:marLeft w:val="0"/>
      <w:marRight w:val="0"/>
      <w:marTop w:val="0"/>
      <w:marBottom w:val="0"/>
      <w:divBdr>
        <w:top w:val="none" w:sz="0" w:space="0" w:color="auto"/>
        <w:left w:val="none" w:sz="0" w:space="0" w:color="auto"/>
        <w:bottom w:val="none" w:sz="0" w:space="0" w:color="auto"/>
        <w:right w:val="none" w:sz="0" w:space="0" w:color="auto"/>
      </w:divBdr>
      <w:divsChild>
        <w:div w:id="1569146766">
          <w:marLeft w:val="0"/>
          <w:marRight w:val="0"/>
          <w:marTop w:val="0"/>
          <w:marBottom w:val="0"/>
          <w:divBdr>
            <w:top w:val="none" w:sz="0" w:space="0" w:color="auto"/>
            <w:left w:val="none" w:sz="0" w:space="0" w:color="auto"/>
            <w:bottom w:val="none" w:sz="0" w:space="0" w:color="auto"/>
            <w:right w:val="none" w:sz="0" w:space="0" w:color="auto"/>
          </w:divBdr>
          <w:divsChild>
            <w:div w:id="118200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43168">
      <w:bodyDiv w:val="1"/>
      <w:marLeft w:val="0"/>
      <w:marRight w:val="0"/>
      <w:marTop w:val="0"/>
      <w:marBottom w:val="0"/>
      <w:divBdr>
        <w:top w:val="none" w:sz="0" w:space="0" w:color="auto"/>
        <w:left w:val="none" w:sz="0" w:space="0" w:color="auto"/>
        <w:bottom w:val="none" w:sz="0" w:space="0" w:color="auto"/>
        <w:right w:val="none" w:sz="0" w:space="0" w:color="auto"/>
      </w:divBdr>
    </w:div>
    <w:div w:id="1875580354">
      <w:bodyDiv w:val="1"/>
      <w:marLeft w:val="0"/>
      <w:marRight w:val="0"/>
      <w:marTop w:val="0"/>
      <w:marBottom w:val="0"/>
      <w:divBdr>
        <w:top w:val="none" w:sz="0" w:space="0" w:color="auto"/>
        <w:left w:val="none" w:sz="0" w:space="0" w:color="auto"/>
        <w:bottom w:val="none" w:sz="0" w:space="0" w:color="auto"/>
        <w:right w:val="none" w:sz="0" w:space="0" w:color="auto"/>
      </w:divBdr>
    </w:div>
    <w:div w:id="1894388550">
      <w:bodyDiv w:val="1"/>
      <w:marLeft w:val="0"/>
      <w:marRight w:val="0"/>
      <w:marTop w:val="0"/>
      <w:marBottom w:val="0"/>
      <w:divBdr>
        <w:top w:val="none" w:sz="0" w:space="0" w:color="auto"/>
        <w:left w:val="none" w:sz="0" w:space="0" w:color="auto"/>
        <w:bottom w:val="none" w:sz="0" w:space="0" w:color="auto"/>
        <w:right w:val="none" w:sz="0" w:space="0" w:color="auto"/>
      </w:divBdr>
      <w:divsChild>
        <w:div w:id="1125270237">
          <w:marLeft w:val="0"/>
          <w:marRight w:val="0"/>
          <w:marTop w:val="0"/>
          <w:marBottom w:val="0"/>
          <w:divBdr>
            <w:top w:val="none" w:sz="0" w:space="0" w:color="auto"/>
            <w:left w:val="none" w:sz="0" w:space="0" w:color="auto"/>
            <w:bottom w:val="none" w:sz="0" w:space="0" w:color="auto"/>
            <w:right w:val="none" w:sz="0" w:space="0" w:color="auto"/>
          </w:divBdr>
          <w:divsChild>
            <w:div w:id="15947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36186">
      <w:bodyDiv w:val="1"/>
      <w:marLeft w:val="0"/>
      <w:marRight w:val="0"/>
      <w:marTop w:val="0"/>
      <w:marBottom w:val="0"/>
      <w:divBdr>
        <w:top w:val="none" w:sz="0" w:space="0" w:color="auto"/>
        <w:left w:val="none" w:sz="0" w:space="0" w:color="auto"/>
        <w:bottom w:val="none" w:sz="0" w:space="0" w:color="auto"/>
        <w:right w:val="none" w:sz="0" w:space="0" w:color="auto"/>
      </w:divBdr>
    </w:div>
    <w:div w:id="1922061302">
      <w:bodyDiv w:val="1"/>
      <w:marLeft w:val="0"/>
      <w:marRight w:val="0"/>
      <w:marTop w:val="0"/>
      <w:marBottom w:val="0"/>
      <w:divBdr>
        <w:top w:val="none" w:sz="0" w:space="0" w:color="auto"/>
        <w:left w:val="none" w:sz="0" w:space="0" w:color="auto"/>
        <w:bottom w:val="none" w:sz="0" w:space="0" w:color="auto"/>
        <w:right w:val="none" w:sz="0" w:space="0" w:color="auto"/>
      </w:divBdr>
    </w:div>
    <w:div w:id="1942909121">
      <w:bodyDiv w:val="1"/>
      <w:marLeft w:val="0"/>
      <w:marRight w:val="0"/>
      <w:marTop w:val="0"/>
      <w:marBottom w:val="0"/>
      <w:divBdr>
        <w:top w:val="none" w:sz="0" w:space="0" w:color="auto"/>
        <w:left w:val="none" w:sz="0" w:space="0" w:color="auto"/>
        <w:bottom w:val="none" w:sz="0" w:space="0" w:color="auto"/>
        <w:right w:val="none" w:sz="0" w:space="0" w:color="auto"/>
      </w:divBdr>
      <w:divsChild>
        <w:div w:id="1755586389">
          <w:marLeft w:val="0"/>
          <w:marRight w:val="0"/>
          <w:marTop w:val="0"/>
          <w:marBottom w:val="0"/>
          <w:divBdr>
            <w:top w:val="none" w:sz="0" w:space="0" w:color="auto"/>
            <w:left w:val="none" w:sz="0" w:space="0" w:color="auto"/>
            <w:bottom w:val="none" w:sz="0" w:space="0" w:color="auto"/>
            <w:right w:val="none" w:sz="0" w:space="0" w:color="auto"/>
          </w:divBdr>
          <w:divsChild>
            <w:div w:id="18211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127">
      <w:bodyDiv w:val="1"/>
      <w:marLeft w:val="0"/>
      <w:marRight w:val="0"/>
      <w:marTop w:val="0"/>
      <w:marBottom w:val="0"/>
      <w:divBdr>
        <w:top w:val="none" w:sz="0" w:space="0" w:color="auto"/>
        <w:left w:val="none" w:sz="0" w:space="0" w:color="auto"/>
        <w:bottom w:val="none" w:sz="0" w:space="0" w:color="auto"/>
        <w:right w:val="none" w:sz="0" w:space="0" w:color="auto"/>
      </w:divBdr>
    </w:div>
    <w:div w:id="1990940752">
      <w:bodyDiv w:val="1"/>
      <w:marLeft w:val="0"/>
      <w:marRight w:val="0"/>
      <w:marTop w:val="0"/>
      <w:marBottom w:val="0"/>
      <w:divBdr>
        <w:top w:val="none" w:sz="0" w:space="0" w:color="auto"/>
        <w:left w:val="none" w:sz="0" w:space="0" w:color="auto"/>
        <w:bottom w:val="none" w:sz="0" w:space="0" w:color="auto"/>
        <w:right w:val="none" w:sz="0" w:space="0" w:color="auto"/>
      </w:divBdr>
    </w:div>
    <w:div w:id="2006472662">
      <w:bodyDiv w:val="1"/>
      <w:marLeft w:val="0"/>
      <w:marRight w:val="0"/>
      <w:marTop w:val="0"/>
      <w:marBottom w:val="0"/>
      <w:divBdr>
        <w:top w:val="none" w:sz="0" w:space="0" w:color="auto"/>
        <w:left w:val="none" w:sz="0" w:space="0" w:color="auto"/>
        <w:bottom w:val="none" w:sz="0" w:space="0" w:color="auto"/>
        <w:right w:val="none" w:sz="0" w:space="0" w:color="auto"/>
      </w:divBdr>
    </w:div>
    <w:div w:id="2006473680">
      <w:bodyDiv w:val="1"/>
      <w:marLeft w:val="0"/>
      <w:marRight w:val="0"/>
      <w:marTop w:val="0"/>
      <w:marBottom w:val="0"/>
      <w:divBdr>
        <w:top w:val="none" w:sz="0" w:space="0" w:color="auto"/>
        <w:left w:val="none" w:sz="0" w:space="0" w:color="auto"/>
        <w:bottom w:val="none" w:sz="0" w:space="0" w:color="auto"/>
        <w:right w:val="none" w:sz="0" w:space="0" w:color="auto"/>
      </w:divBdr>
    </w:div>
    <w:div w:id="2041855890">
      <w:bodyDiv w:val="1"/>
      <w:marLeft w:val="0"/>
      <w:marRight w:val="0"/>
      <w:marTop w:val="0"/>
      <w:marBottom w:val="0"/>
      <w:divBdr>
        <w:top w:val="none" w:sz="0" w:space="0" w:color="auto"/>
        <w:left w:val="none" w:sz="0" w:space="0" w:color="auto"/>
        <w:bottom w:val="none" w:sz="0" w:space="0" w:color="auto"/>
        <w:right w:val="none" w:sz="0" w:space="0" w:color="auto"/>
      </w:divBdr>
      <w:divsChild>
        <w:div w:id="1379162397">
          <w:marLeft w:val="0"/>
          <w:marRight w:val="0"/>
          <w:marTop w:val="0"/>
          <w:marBottom w:val="0"/>
          <w:divBdr>
            <w:top w:val="none" w:sz="0" w:space="0" w:color="auto"/>
            <w:left w:val="none" w:sz="0" w:space="0" w:color="auto"/>
            <w:bottom w:val="none" w:sz="0" w:space="0" w:color="auto"/>
            <w:right w:val="none" w:sz="0" w:space="0" w:color="auto"/>
          </w:divBdr>
          <w:divsChild>
            <w:div w:id="126965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79325">
      <w:bodyDiv w:val="1"/>
      <w:marLeft w:val="0"/>
      <w:marRight w:val="0"/>
      <w:marTop w:val="0"/>
      <w:marBottom w:val="0"/>
      <w:divBdr>
        <w:top w:val="none" w:sz="0" w:space="0" w:color="auto"/>
        <w:left w:val="none" w:sz="0" w:space="0" w:color="auto"/>
        <w:bottom w:val="none" w:sz="0" w:space="0" w:color="auto"/>
        <w:right w:val="none" w:sz="0" w:space="0" w:color="auto"/>
      </w:divBdr>
    </w:div>
    <w:div w:id="2064402965">
      <w:bodyDiv w:val="1"/>
      <w:marLeft w:val="0"/>
      <w:marRight w:val="0"/>
      <w:marTop w:val="0"/>
      <w:marBottom w:val="0"/>
      <w:divBdr>
        <w:top w:val="none" w:sz="0" w:space="0" w:color="auto"/>
        <w:left w:val="none" w:sz="0" w:space="0" w:color="auto"/>
        <w:bottom w:val="none" w:sz="0" w:space="0" w:color="auto"/>
        <w:right w:val="none" w:sz="0" w:space="0" w:color="auto"/>
      </w:divBdr>
    </w:div>
    <w:div w:id="2064403498">
      <w:bodyDiv w:val="1"/>
      <w:marLeft w:val="0"/>
      <w:marRight w:val="0"/>
      <w:marTop w:val="0"/>
      <w:marBottom w:val="0"/>
      <w:divBdr>
        <w:top w:val="none" w:sz="0" w:space="0" w:color="auto"/>
        <w:left w:val="none" w:sz="0" w:space="0" w:color="auto"/>
        <w:bottom w:val="none" w:sz="0" w:space="0" w:color="auto"/>
        <w:right w:val="none" w:sz="0" w:space="0" w:color="auto"/>
      </w:divBdr>
    </w:div>
    <w:div w:id="2080324350">
      <w:bodyDiv w:val="1"/>
      <w:marLeft w:val="0"/>
      <w:marRight w:val="0"/>
      <w:marTop w:val="0"/>
      <w:marBottom w:val="0"/>
      <w:divBdr>
        <w:top w:val="none" w:sz="0" w:space="0" w:color="auto"/>
        <w:left w:val="none" w:sz="0" w:space="0" w:color="auto"/>
        <w:bottom w:val="none" w:sz="0" w:space="0" w:color="auto"/>
        <w:right w:val="none" w:sz="0" w:space="0" w:color="auto"/>
      </w:divBdr>
    </w:div>
    <w:div w:id="2123958194">
      <w:bodyDiv w:val="1"/>
      <w:marLeft w:val="0"/>
      <w:marRight w:val="0"/>
      <w:marTop w:val="0"/>
      <w:marBottom w:val="0"/>
      <w:divBdr>
        <w:top w:val="none" w:sz="0" w:space="0" w:color="auto"/>
        <w:left w:val="none" w:sz="0" w:space="0" w:color="auto"/>
        <w:bottom w:val="none" w:sz="0" w:space="0" w:color="auto"/>
        <w:right w:val="none" w:sz="0" w:space="0" w:color="auto"/>
      </w:divBdr>
    </w:div>
    <w:div w:id="2138449033">
      <w:bodyDiv w:val="1"/>
      <w:marLeft w:val="0"/>
      <w:marRight w:val="0"/>
      <w:marTop w:val="0"/>
      <w:marBottom w:val="0"/>
      <w:divBdr>
        <w:top w:val="none" w:sz="0" w:space="0" w:color="auto"/>
        <w:left w:val="none" w:sz="0" w:space="0" w:color="auto"/>
        <w:bottom w:val="none" w:sz="0" w:space="0" w:color="auto"/>
        <w:right w:val="none" w:sz="0" w:space="0" w:color="auto"/>
      </w:divBdr>
    </w:div>
    <w:div w:id="2138596677">
      <w:bodyDiv w:val="1"/>
      <w:marLeft w:val="0"/>
      <w:marRight w:val="0"/>
      <w:marTop w:val="0"/>
      <w:marBottom w:val="0"/>
      <w:divBdr>
        <w:top w:val="none" w:sz="0" w:space="0" w:color="auto"/>
        <w:left w:val="none" w:sz="0" w:space="0" w:color="auto"/>
        <w:bottom w:val="none" w:sz="0" w:space="0" w:color="auto"/>
        <w:right w:val="none" w:sz="0" w:space="0" w:color="auto"/>
      </w:divBdr>
      <w:divsChild>
        <w:div w:id="1423138135">
          <w:marLeft w:val="0"/>
          <w:marRight w:val="0"/>
          <w:marTop w:val="0"/>
          <w:marBottom w:val="0"/>
          <w:divBdr>
            <w:top w:val="none" w:sz="0" w:space="0" w:color="auto"/>
            <w:left w:val="none" w:sz="0" w:space="0" w:color="auto"/>
            <w:bottom w:val="none" w:sz="0" w:space="0" w:color="auto"/>
            <w:right w:val="none" w:sz="0" w:space="0" w:color="auto"/>
          </w:divBdr>
          <w:divsChild>
            <w:div w:id="25227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75631">
      <w:bodyDiv w:val="1"/>
      <w:marLeft w:val="0"/>
      <w:marRight w:val="0"/>
      <w:marTop w:val="0"/>
      <w:marBottom w:val="0"/>
      <w:divBdr>
        <w:top w:val="none" w:sz="0" w:space="0" w:color="auto"/>
        <w:left w:val="none" w:sz="0" w:space="0" w:color="auto"/>
        <w:bottom w:val="none" w:sz="0" w:space="0" w:color="auto"/>
        <w:right w:val="none" w:sz="0" w:space="0" w:color="auto"/>
      </w:divBdr>
    </w:div>
    <w:div w:id="2147237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LibreHealthIO/lh-ehr/tags" TargetMode="External"/><Relationship Id="rId18" Type="http://schemas.microsoft.com/office/2007/relationships/hdphoto" Target="media/hdphoto1.wdp"/><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github.com/LibreHealthIO/lh-ehr/tags"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nvlpubs.nist.gov/nistpubs/SpecialPublications/NIST.SP.1800-30.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footer" Target="footer3.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1D55FE-94B0-43DE-A7E7-8B95C6782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54</Pages>
  <Words>5110</Words>
  <Characters>29127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計畫名稱：</vt:lpstr>
    </vt:vector>
  </TitlesOfParts>
  <Company>Toshiba</Company>
  <LinksUpToDate>false</LinksUpToDate>
  <CharactersWithSpaces>34169</CharactersWithSpaces>
  <SharedDoc>false</SharedDoc>
  <HLinks>
    <vt:vector size="738" baseType="variant">
      <vt:variant>
        <vt:i4>1704006</vt:i4>
      </vt:variant>
      <vt:variant>
        <vt:i4>534</vt:i4>
      </vt:variant>
      <vt:variant>
        <vt:i4>0</vt:i4>
      </vt:variant>
      <vt:variant>
        <vt:i4>5</vt:i4>
      </vt:variant>
      <vt:variant>
        <vt:lpwstr>https://hisac.nat.gov.tw/sys/s43</vt:lpwstr>
      </vt:variant>
      <vt:variant>
        <vt:lpwstr>divTop5Detail</vt:lpwstr>
      </vt:variant>
      <vt:variant>
        <vt:i4>1704006</vt:i4>
      </vt:variant>
      <vt:variant>
        <vt:i4>531</vt:i4>
      </vt:variant>
      <vt:variant>
        <vt:i4>0</vt:i4>
      </vt:variant>
      <vt:variant>
        <vt:i4>5</vt:i4>
      </vt:variant>
      <vt:variant>
        <vt:lpwstr>https://hisac.nat.gov.tw/sys/s43</vt:lpwstr>
      </vt:variant>
      <vt:variant>
        <vt:lpwstr>divTop5Detail</vt:lpwstr>
      </vt:variant>
      <vt:variant>
        <vt:i4>1572931</vt:i4>
      </vt:variant>
      <vt:variant>
        <vt:i4>510</vt:i4>
      </vt:variant>
      <vt:variant>
        <vt:i4>0</vt:i4>
      </vt:variant>
      <vt:variant>
        <vt:i4>5</vt:i4>
      </vt:variant>
      <vt:variant>
        <vt:lpwstr>https://hisac.nat.gov.tw/sys/s39</vt:lpwstr>
      </vt:variant>
      <vt:variant>
        <vt:lpwstr>my-modal</vt:lpwstr>
      </vt:variant>
      <vt:variant>
        <vt:i4>1572931</vt:i4>
      </vt:variant>
      <vt:variant>
        <vt:i4>507</vt:i4>
      </vt:variant>
      <vt:variant>
        <vt:i4>0</vt:i4>
      </vt:variant>
      <vt:variant>
        <vt:i4>5</vt:i4>
      </vt:variant>
      <vt:variant>
        <vt:lpwstr>https://hisac.nat.gov.tw/sys/s39</vt:lpwstr>
      </vt:variant>
      <vt:variant>
        <vt:lpwstr>my-modal</vt:lpwstr>
      </vt:variant>
      <vt:variant>
        <vt:i4>1572931</vt:i4>
      </vt:variant>
      <vt:variant>
        <vt:i4>504</vt:i4>
      </vt:variant>
      <vt:variant>
        <vt:i4>0</vt:i4>
      </vt:variant>
      <vt:variant>
        <vt:i4>5</vt:i4>
      </vt:variant>
      <vt:variant>
        <vt:lpwstr>https://hisac.nat.gov.tw/sys/s39</vt:lpwstr>
      </vt:variant>
      <vt:variant>
        <vt:lpwstr>my-modal</vt:lpwstr>
      </vt:variant>
      <vt:variant>
        <vt:i4>1572931</vt:i4>
      </vt:variant>
      <vt:variant>
        <vt:i4>501</vt:i4>
      </vt:variant>
      <vt:variant>
        <vt:i4>0</vt:i4>
      </vt:variant>
      <vt:variant>
        <vt:i4>5</vt:i4>
      </vt:variant>
      <vt:variant>
        <vt:lpwstr>https://hisac.nat.gov.tw/sys/s39</vt:lpwstr>
      </vt:variant>
      <vt:variant>
        <vt:lpwstr>my-modal</vt:lpwstr>
      </vt:variant>
      <vt:variant>
        <vt:i4>1572931</vt:i4>
      </vt:variant>
      <vt:variant>
        <vt:i4>498</vt:i4>
      </vt:variant>
      <vt:variant>
        <vt:i4>0</vt:i4>
      </vt:variant>
      <vt:variant>
        <vt:i4>5</vt:i4>
      </vt:variant>
      <vt:variant>
        <vt:lpwstr>https://hisac.nat.gov.tw/sys/s39</vt:lpwstr>
      </vt:variant>
      <vt:variant>
        <vt:lpwstr>my-modal</vt:lpwstr>
      </vt:variant>
      <vt:variant>
        <vt:i4>1572931</vt:i4>
      </vt:variant>
      <vt:variant>
        <vt:i4>495</vt:i4>
      </vt:variant>
      <vt:variant>
        <vt:i4>0</vt:i4>
      </vt:variant>
      <vt:variant>
        <vt:i4>5</vt:i4>
      </vt:variant>
      <vt:variant>
        <vt:lpwstr>https://hisac.nat.gov.tw/sys/s39</vt:lpwstr>
      </vt:variant>
      <vt:variant>
        <vt:lpwstr>my-modal</vt:lpwstr>
      </vt:variant>
      <vt:variant>
        <vt:i4>1572931</vt:i4>
      </vt:variant>
      <vt:variant>
        <vt:i4>492</vt:i4>
      </vt:variant>
      <vt:variant>
        <vt:i4>0</vt:i4>
      </vt:variant>
      <vt:variant>
        <vt:i4>5</vt:i4>
      </vt:variant>
      <vt:variant>
        <vt:lpwstr>https://hisac.nat.gov.tw/sys/s39</vt:lpwstr>
      </vt:variant>
      <vt:variant>
        <vt:lpwstr>my-modal</vt:lpwstr>
      </vt:variant>
      <vt:variant>
        <vt:i4>1572931</vt:i4>
      </vt:variant>
      <vt:variant>
        <vt:i4>489</vt:i4>
      </vt:variant>
      <vt:variant>
        <vt:i4>0</vt:i4>
      </vt:variant>
      <vt:variant>
        <vt:i4>5</vt:i4>
      </vt:variant>
      <vt:variant>
        <vt:lpwstr>https://hisac.nat.gov.tw/sys/s39</vt:lpwstr>
      </vt:variant>
      <vt:variant>
        <vt:lpwstr>my-modal</vt:lpwstr>
      </vt:variant>
      <vt:variant>
        <vt:i4>1572931</vt:i4>
      </vt:variant>
      <vt:variant>
        <vt:i4>486</vt:i4>
      </vt:variant>
      <vt:variant>
        <vt:i4>0</vt:i4>
      </vt:variant>
      <vt:variant>
        <vt:i4>5</vt:i4>
      </vt:variant>
      <vt:variant>
        <vt:lpwstr>https://hisac.nat.gov.tw/sys/s39</vt:lpwstr>
      </vt:variant>
      <vt:variant>
        <vt:lpwstr>my-modal</vt:lpwstr>
      </vt:variant>
      <vt:variant>
        <vt:i4>1572931</vt:i4>
      </vt:variant>
      <vt:variant>
        <vt:i4>483</vt:i4>
      </vt:variant>
      <vt:variant>
        <vt:i4>0</vt:i4>
      </vt:variant>
      <vt:variant>
        <vt:i4>5</vt:i4>
      </vt:variant>
      <vt:variant>
        <vt:lpwstr>https://hisac.nat.gov.tw/sys/s39</vt:lpwstr>
      </vt:variant>
      <vt:variant>
        <vt:lpwstr>my-modal</vt:lpwstr>
      </vt:variant>
      <vt:variant>
        <vt:i4>1572931</vt:i4>
      </vt:variant>
      <vt:variant>
        <vt:i4>480</vt:i4>
      </vt:variant>
      <vt:variant>
        <vt:i4>0</vt:i4>
      </vt:variant>
      <vt:variant>
        <vt:i4>5</vt:i4>
      </vt:variant>
      <vt:variant>
        <vt:lpwstr>https://hisac.nat.gov.tw/sys/s39</vt:lpwstr>
      </vt:variant>
      <vt:variant>
        <vt:lpwstr>my-modal</vt:lpwstr>
      </vt:variant>
      <vt:variant>
        <vt:i4>1572931</vt:i4>
      </vt:variant>
      <vt:variant>
        <vt:i4>477</vt:i4>
      </vt:variant>
      <vt:variant>
        <vt:i4>0</vt:i4>
      </vt:variant>
      <vt:variant>
        <vt:i4>5</vt:i4>
      </vt:variant>
      <vt:variant>
        <vt:lpwstr>https://hisac.nat.gov.tw/sys/s39</vt:lpwstr>
      </vt:variant>
      <vt:variant>
        <vt:lpwstr>my-modal</vt:lpwstr>
      </vt:variant>
      <vt:variant>
        <vt:i4>1572931</vt:i4>
      </vt:variant>
      <vt:variant>
        <vt:i4>474</vt:i4>
      </vt:variant>
      <vt:variant>
        <vt:i4>0</vt:i4>
      </vt:variant>
      <vt:variant>
        <vt:i4>5</vt:i4>
      </vt:variant>
      <vt:variant>
        <vt:lpwstr>https://hisac.nat.gov.tw/sys/s39</vt:lpwstr>
      </vt:variant>
      <vt:variant>
        <vt:lpwstr>my-modal</vt:lpwstr>
      </vt:variant>
      <vt:variant>
        <vt:i4>1572931</vt:i4>
      </vt:variant>
      <vt:variant>
        <vt:i4>471</vt:i4>
      </vt:variant>
      <vt:variant>
        <vt:i4>0</vt:i4>
      </vt:variant>
      <vt:variant>
        <vt:i4>5</vt:i4>
      </vt:variant>
      <vt:variant>
        <vt:lpwstr>https://hisac.nat.gov.tw/sys/s39</vt:lpwstr>
      </vt:variant>
      <vt:variant>
        <vt:lpwstr>my-modal</vt:lpwstr>
      </vt:variant>
      <vt:variant>
        <vt:i4>1572931</vt:i4>
      </vt:variant>
      <vt:variant>
        <vt:i4>468</vt:i4>
      </vt:variant>
      <vt:variant>
        <vt:i4>0</vt:i4>
      </vt:variant>
      <vt:variant>
        <vt:i4>5</vt:i4>
      </vt:variant>
      <vt:variant>
        <vt:lpwstr>https://hisac.nat.gov.tw/sys/s39</vt:lpwstr>
      </vt:variant>
      <vt:variant>
        <vt:lpwstr>my-modal</vt:lpwstr>
      </vt:variant>
      <vt:variant>
        <vt:i4>1572931</vt:i4>
      </vt:variant>
      <vt:variant>
        <vt:i4>465</vt:i4>
      </vt:variant>
      <vt:variant>
        <vt:i4>0</vt:i4>
      </vt:variant>
      <vt:variant>
        <vt:i4>5</vt:i4>
      </vt:variant>
      <vt:variant>
        <vt:lpwstr>https://hisac.nat.gov.tw/sys/s39</vt:lpwstr>
      </vt:variant>
      <vt:variant>
        <vt:lpwstr>my-modal</vt:lpwstr>
      </vt:variant>
      <vt:variant>
        <vt:i4>1572931</vt:i4>
      </vt:variant>
      <vt:variant>
        <vt:i4>462</vt:i4>
      </vt:variant>
      <vt:variant>
        <vt:i4>0</vt:i4>
      </vt:variant>
      <vt:variant>
        <vt:i4>5</vt:i4>
      </vt:variant>
      <vt:variant>
        <vt:lpwstr>https://hisac.nat.gov.tw/sys/s39</vt:lpwstr>
      </vt:variant>
      <vt:variant>
        <vt:lpwstr>my-modal</vt:lpwstr>
      </vt:variant>
      <vt:variant>
        <vt:i4>1572931</vt:i4>
      </vt:variant>
      <vt:variant>
        <vt:i4>459</vt:i4>
      </vt:variant>
      <vt:variant>
        <vt:i4>0</vt:i4>
      </vt:variant>
      <vt:variant>
        <vt:i4>5</vt:i4>
      </vt:variant>
      <vt:variant>
        <vt:lpwstr>https://hisac.nat.gov.tw/sys/s39</vt:lpwstr>
      </vt:variant>
      <vt:variant>
        <vt:lpwstr>my-modal</vt:lpwstr>
      </vt:variant>
      <vt:variant>
        <vt:i4>1572931</vt:i4>
      </vt:variant>
      <vt:variant>
        <vt:i4>456</vt:i4>
      </vt:variant>
      <vt:variant>
        <vt:i4>0</vt:i4>
      </vt:variant>
      <vt:variant>
        <vt:i4>5</vt:i4>
      </vt:variant>
      <vt:variant>
        <vt:lpwstr>https://hisac.nat.gov.tw/sys/s39</vt:lpwstr>
      </vt:variant>
      <vt:variant>
        <vt:lpwstr>my-modal</vt:lpwstr>
      </vt:variant>
      <vt:variant>
        <vt:i4>1572931</vt:i4>
      </vt:variant>
      <vt:variant>
        <vt:i4>453</vt:i4>
      </vt:variant>
      <vt:variant>
        <vt:i4>0</vt:i4>
      </vt:variant>
      <vt:variant>
        <vt:i4>5</vt:i4>
      </vt:variant>
      <vt:variant>
        <vt:lpwstr>https://hisac.nat.gov.tw/sys/s39</vt:lpwstr>
      </vt:variant>
      <vt:variant>
        <vt:lpwstr>my-modal</vt:lpwstr>
      </vt:variant>
      <vt:variant>
        <vt:i4>1572931</vt:i4>
      </vt:variant>
      <vt:variant>
        <vt:i4>450</vt:i4>
      </vt:variant>
      <vt:variant>
        <vt:i4>0</vt:i4>
      </vt:variant>
      <vt:variant>
        <vt:i4>5</vt:i4>
      </vt:variant>
      <vt:variant>
        <vt:lpwstr>https://hisac.nat.gov.tw/sys/s39</vt:lpwstr>
      </vt:variant>
      <vt:variant>
        <vt:lpwstr>my-modal</vt:lpwstr>
      </vt:variant>
      <vt:variant>
        <vt:i4>1572931</vt:i4>
      </vt:variant>
      <vt:variant>
        <vt:i4>447</vt:i4>
      </vt:variant>
      <vt:variant>
        <vt:i4>0</vt:i4>
      </vt:variant>
      <vt:variant>
        <vt:i4>5</vt:i4>
      </vt:variant>
      <vt:variant>
        <vt:lpwstr>https://hisac.nat.gov.tw/sys/s39</vt:lpwstr>
      </vt:variant>
      <vt:variant>
        <vt:lpwstr>my-modal</vt:lpwstr>
      </vt:variant>
      <vt:variant>
        <vt:i4>1572931</vt:i4>
      </vt:variant>
      <vt:variant>
        <vt:i4>444</vt:i4>
      </vt:variant>
      <vt:variant>
        <vt:i4>0</vt:i4>
      </vt:variant>
      <vt:variant>
        <vt:i4>5</vt:i4>
      </vt:variant>
      <vt:variant>
        <vt:lpwstr>https://hisac.nat.gov.tw/sys/s39</vt:lpwstr>
      </vt:variant>
      <vt:variant>
        <vt:lpwstr>my-modal</vt:lpwstr>
      </vt:variant>
      <vt:variant>
        <vt:i4>1572931</vt:i4>
      </vt:variant>
      <vt:variant>
        <vt:i4>441</vt:i4>
      </vt:variant>
      <vt:variant>
        <vt:i4>0</vt:i4>
      </vt:variant>
      <vt:variant>
        <vt:i4>5</vt:i4>
      </vt:variant>
      <vt:variant>
        <vt:lpwstr>https://hisac.nat.gov.tw/sys/s39</vt:lpwstr>
      </vt:variant>
      <vt:variant>
        <vt:lpwstr>my-modal</vt:lpwstr>
      </vt:variant>
      <vt:variant>
        <vt:i4>1572931</vt:i4>
      </vt:variant>
      <vt:variant>
        <vt:i4>438</vt:i4>
      </vt:variant>
      <vt:variant>
        <vt:i4>0</vt:i4>
      </vt:variant>
      <vt:variant>
        <vt:i4>5</vt:i4>
      </vt:variant>
      <vt:variant>
        <vt:lpwstr>https://hisac.nat.gov.tw/sys/s39</vt:lpwstr>
      </vt:variant>
      <vt:variant>
        <vt:lpwstr>my-modal</vt:lpwstr>
      </vt:variant>
      <vt:variant>
        <vt:i4>1572931</vt:i4>
      </vt:variant>
      <vt:variant>
        <vt:i4>435</vt:i4>
      </vt:variant>
      <vt:variant>
        <vt:i4>0</vt:i4>
      </vt:variant>
      <vt:variant>
        <vt:i4>5</vt:i4>
      </vt:variant>
      <vt:variant>
        <vt:lpwstr>https://hisac.nat.gov.tw/sys/s39</vt:lpwstr>
      </vt:variant>
      <vt:variant>
        <vt:lpwstr>my-modal</vt:lpwstr>
      </vt:variant>
      <vt:variant>
        <vt:i4>1572931</vt:i4>
      </vt:variant>
      <vt:variant>
        <vt:i4>432</vt:i4>
      </vt:variant>
      <vt:variant>
        <vt:i4>0</vt:i4>
      </vt:variant>
      <vt:variant>
        <vt:i4>5</vt:i4>
      </vt:variant>
      <vt:variant>
        <vt:lpwstr>https://hisac.nat.gov.tw/sys/s39</vt:lpwstr>
      </vt:variant>
      <vt:variant>
        <vt:lpwstr>my-modal</vt:lpwstr>
      </vt:variant>
      <vt:variant>
        <vt:i4>1572931</vt:i4>
      </vt:variant>
      <vt:variant>
        <vt:i4>429</vt:i4>
      </vt:variant>
      <vt:variant>
        <vt:i4>0</vt:i4>
      </vt:variant>
      <vt:variant>
        <vt:i4>5</vt:i4>
      </vt:variant>
      <vt:variant>
        <vt:lpwstr>https://hisac.nat.gov.tw/sys/s39</vt:lpwstr>
      </vt:variant>
      <vt:variant>
        <vt:lpwstr>my-modal</vt:lpwstr>
      </vt:variant>
      <vt:variant>
        <vt:i4>1572931</vt:i4>
      </vt:variant>
      <vt:variant>
        <vt:i4>426</vt:i4>
      </vt:variant>
      <vt:variant>
        <vt:i4>0</vt:i4>
      </vt:variant>
      <vt:variant>
        <vt:i4>5</vt:i4>
      </vt:variant>
      <vt:variant>
        <vt:lpwstr>https://hisac.nat.gov.tw/sys/s39</vt:lpwstr>
      </vt:variant>
      <vt:variant>
        <vt:lpwstr>my-modal</vt:lpwstr>
      </vt:variant>
      <vt:variant>
        <vt:i4>1572931</vt:i4>
      </vt:variant>
      <vt:variant>
        <vt:i4>423</vt:i4>
      </vt:variant>
      <vt:variant>
        <vt:i4>0</vt:i4>
      </vt:variant>
      <vt:variant>
        <vt:i4>5</vt:i4>
      </vt:variant>
      <vt:variant>
        <vt:lpwstr>https://hisac.nat.gov.tw/sys/s39</vt:lpwstr>
      </vt:variant>
      <vt:variant>
        <vt:lpwstr>my-modal</vt:lpwstr>
      </vt:variant>
      <vt:variant>
        <vt:i4>1572931</vt:i4>
      </vt:variant>
      <vt:variant>
        <vt:i4>420</vt:i4>
      </vt:variant>
      <vt:variant>
        <vt:i4>0</vt:i4>
      </vt:variant>
      <vt:variant>
        <vt:i4>5</vt:i4>
      </vt:variant>
      <vt:variant>
        <vt:lpwstr>https://hisac.nat.gov.tw/sys/s39</vt:lpwstr>
      </vt:variant>
      <vt:variant>
        <vt:lpwstr>my-modal</vt:lpwstr>
      </vt:variant>
      <vt:variant>
        <vt:i4>1572931</vt:i4>
      </vt:variant>
      <vt:variant>
        <vt:i4>417</vt:i4>
      </vt:variant>
      <vt:variant>
        <vt:i4>0</vt:i4>
      </vt:variant>
      <vt:variant>
        <vt:i4>5</vt:i4>
      </vt:variant>
      <vt:variant>
        <vt:lpwstr>https://hisac.nat.gov.tw/sys/s39</vt:lpwstr>
      </vt:variant>
      <vt:variant>
        <vt:lpwstr>my-modal</vt:lpwstr>
      </vt:variant>
      <vt:variant>
        <vt:i4>1572931</vt:i4>
      </vt:variant>
      <vt:variant>
        <vt:i4>414</vt:i4>
      </vt:variant>
      <vt:variant>
        <vt:i4>0</vt:i4>
      </vt:variant>
      <vt:variant>
        <vt:i4>5</vt:i4>
      </vt:variant>
      <vt:variant>
        <vt:lpwstr>https://hisac.nat.gov.tw/sys/s39</vt:lpwstr>
      </vt:variant>
      <vt:variant>
        <vt:lpwstr>my-modal</vt:lpwstr>
      </vt:variant>
      <vt:variant>
        <vt:i4>1572931</vt:i4>
      </vt:variant>
      <vt:variant>
        <vt:i4>411</vt:i4>
      </vt:variant>
      <vt:variant>
        <vt:i4>0</vt:i4>
      </vt:variant>
      <vt:variant>
        <vt:i4>5</vt:i4>
      </vt:variant>
      <vt:variant>
        <vt:lpwstr>https://hisac.nat.gov.tw/sys/s39</vt:lpwstr>
      </vt:variant>
      <vt:variant>
        <vt:lpwstr>my-modal</vt:lpwstr>
      </vt:variant>
      <vt:variant>
        <vt:i4>1572931</vt:i4>
      </vt:variant>
      <vt:variant>
        <vt:i4>408</vt:i4>
      </vt:variant>
      <vt:variant>
        <vt:i4>0</vt:i4>
      </vt:variant>
      <vt:variant>
        <vt:i4>5</vt:i4>
      </vt:variant>
      <vt:variant>
        <vt:lpwstr>https://hisac.nat.gov.tw/sys/s39</vt:lpwstr>
      </vt:variant>
      <vt:variant>
        <vt:lpwstr>my-modal</vt:lpwstr>
      </vt:variant>
      <vt:variant>
        <vt:i4>1572931</vt:i4>
      </vt:variant>
      <vt:variant>
        <vt:i4>405</vt:i4>
      </vt:variant>
      <vt:variant>
        <vt:i4>0</vt:i4>
      </vt:variant>
      <vt:variant>
        <vt:i4>5</vt:i4>
      </vt:variant>
      <vt:variant>
        <vt:lpwstr>https://hisac.nat.gov.tw/sys/s39</vt:lpwstr>
      </vt:variant>
      <vt:variant>
        <vt:lpwstr>my-modal</vt:lpwstr>
      </vt:variant>
      <vt:variant>
        <vt:i4>1572931</vt:i4>
      </vt:variant>
      <vt:variant>
        <vt:i4>402</vt:i4>
      </vt:variant>
      <vt:variant>
        <vt:i4>0</vt:i4>
      </vt:variant>
      <vt:variant>
        <vt:i4>5</vt:i4>
      </vt:variant>
      <vt:variant>
        <vt:lpwstr>https://hisac.nat.gov.tw/sys/s39</vt:lpwstr>
      </vt:variant>
      <vt:variant>
        <vt:lpwstr>my-modal</vt:lpwstr>
      </vt:variant>
      <vt:variant>
        <vt:i4>1572931</vt:i4>
      </vt:variant>
      <vt:variant>
        <vt:i4>399</vt:i4>
      </vt:variant>
      <vt:variant>
        <vt:i4>0</vt:i4>
      </vt:variant>
      <vt:variant>
        <vt:i4>5</vt:i4>
      </vt:variant>
      <vt:variant>
        <vt:lpwstr>https://hisac.nat.gov.tw/sys/s39</vt:lpwstr>
      </vt:variant>
      <vt:variant>
        <vt:lpwstr>my-modal</vt:lpwstr>
      </vt:variant>
      <vt:variant>
        <vt:i4>1572931</vt:i4>
      </vt:variant>
      <vt:variant>
        <vt:i4>396</vt:i4>
      </vt:variant>
      <vt:variant>
        <vt:i4>0</vt:i4>
      </vt:variant>
      <vt:variant>
        <vt:i4>5</vt:i4>
      </vt:variant>
      <vt:variant>
        <vt:lpwstr>https://hisac.nat.gov.tw/sys/s39</vt:lpwstr>
      </vt:variant>
      <vt:variant>
        <vt:lpwstr>my-modal</vt:lpwstr>
      </vt:variant>
      <vt:variant>
        <vt:i4>1572931</vt:i4>
      </vt:variant>
      <vt:variant>
        <vt:i4>393</vt:i4>
      </vt:variant>
      <vt:variant>
        <vt:i4>0</vt:i4>
      </vt:variant>
      <vt:variant>
        <vt:i4>5</vt:i4>
      </vt:variant>
      <vt:variant>
        <vt:lpwstr>https://hisac.nat.gov.tw/sys/s39</vt:lpwstr>
      </vt:variant>
      <vt:variant>
        <vt:lpwstr>my-modal</vt:lpwstr>
      </vt:variant>
      <vt:variant>
        <vt:i4>1572931</vt:i4>
      </vt:variant>
      <vt:variant>
        <vt:i4>390</vt:i4>
      </vt:variant>
      <vt:variant>
        <vt:i4>0</vt:i4>
      </vt:variant>
      <vt:variant>
        <vt:i4>5</vt:i4>
      </vt:variant>
      <vt:variant>
        <vt:lpwstr>https://hisac.nat.gov.tw/sys/s39</vt:lpwstr>
      </vt:variant>
      <vt:variant>
        <vt:lpwstr>my-modal</vt:lpwstr>
      </vt:variant>
      <vt:variant>
        <vt:i4>1572931</vt:i4>
      </vt:variant>
      <vt:variant>
        <vt:i4>387</vt:i4>
      </vt:variant>
      <vt:variant>
        <vt:i4>0</vt:i4>
      </vt:variant>
      <vt:variant>
        <vt:i4>5</vt:i4>
      </vt:variant>
      <vt:variant>
        <vt:lpwstr>https://hisac.nat.gov.tw/sys/s39</vt:lpwstr>
      </vt:variant>
      <vt:variant>
        <vt:lpwstr>my-modal</vt:lpwstr>
      </vt:variant>
      <vt:variant>
        <vt:i4>1572931</vt:i4>
      </vt:variant>
      <vt:variant>
        <vt:i4>384</vt:i4>
      </vt:variant>
      <vt:variant>
        <vt:i4>0</vt:i4>
      </vt:variant>
      <vt:variant>
        <vt:i4>5</vt:i4>
      </vt:variant>
      <vt:variant>
        <vt:lpwstr>https://hisac.nat.gov.tw/sys/s39</vt:lpwstr>
      </vt:variant>
      <vt:variant>
        <vt:lpwstr>my-modal</vt:lpwstr>
      </vt:variant>
      <vt:variant>
        <vt:i4>1572931</vt:i4>
      </vt:variant>
      <vt:variant>
        <vt:i4>381</vt:i4>
      </vt:variant>
      <vt:variant>
        <vt:i4>0</vt:i4>
      </vt:variant>
      <vt:variant>
        <vt:i4>5</vt:i4>
      </vt:variant>
      <vt:variant>
        <vt:lpwstr>https://hisac.nat.gov.tw/sys/s39</vt:lpwstr>
      </vt:variant>
      <vt:variant>
        <vt:lpwstr>my-modal</vt:lpwstr>
      </vt:variant>
      <vt:variant>
        <vt:i4>1572931</vt:i4>
      </vt:variant>
      <vt:variant>
        <vt:i4>378</vt:i4>
      </vt:variant>
      <vt:variant>
        <vt:i4>0</vt:i4>
      </vt:variant>
      <vt:variant>
        <vt:i4>5</vt:i4>
      </vt:variant>
      <vt:variant>
        <vt:lpwstr>https://hisac.nat.gov.tw/sys/s39</vt:lpwstr>
      </vt:variant>
      <vt:variant>
        <vt:lpwstr>my-modal</vt:lpwstr>
      </vt:variant>
      <vt:variant>
        <vt:i4>1572931</vt:i4>
      </vt:variant>
      <vt:variant>
        <vt:i4>375</vt:i4>
      </vt:variant>
      <vt:variant>
        <vt:i4>0</vt:i4>
      </vt:variant>
      <vt:variant>
        <vt:i4>5</vt:i4>
      </vt:variant>
      <vt:variant>
        <vt:lpwstr>https://hisac.nat.gov.tw/sys/s39</vt:lpwstr>
      </vt:variant>
      <vt:variant>
        <vt:lpwstr>my-modal</vt:lpwstr>
      </vt:variant>
      <vt:variant>
        <vt:i4>1572931</vt:i4>
      </vt:variant>
      <vt:variant>
        <vt:i4>372</vt:i4>
      </vt:variant>
      <vt:variant>
        <vt:i4>0</vt:i4>
      </vt:variant>
      <vt:variant>
        <vt:i4>5</vt:i4>
      </vt:variant>
      <vt:variant>
        <vt:lpwstr>https://hisac.nat.gov.tw/sys/s39</vt:lpwstr>
      </vt:variant>
      <vt:variant>
        <vt:lpwstr>my-modal</vt:lpwstr>
      </vt:variant>
      <vt:variant>
        <vt:i4>1572931</vt:i4>
      </vt:variant>
      <vt:variant>
        <vt:i4>369</vt:i4>
      </vt:variant>
      <vt:variant>
        <vt:i4>0</vt:i4>
      </vt:variant>
      <vt:variant>
        <vt:i4>5</vt:i4>
      </vt:variant>
      <vt:variant>
        <vt:lpwstr>https://hisac.nat.gov.tw/sys/s39</vt:lpwstr>
      </vt:variant>
      <vt:variant>
        <vt:lpwstr>my-modal</vt:lpwstr>
      </vt:variant>
      <vt:variant>
        <vt:i4>1572931</vt:i4>
      </vt:variant>
      <vt:variant>
        <vt:i4>366</vt:i4>
      </vt:variant>
      <vt:variant>
        <vt:i4>0</vt:i4>
      </vt:variant>
      <vt:variant>
        <vt:i4>5</vt:i4>
      </vt:variant>
      <vt:variant>
        <vt:lpwstr>https://hisac.nat.gov.tw/sys/s39</vt:lpwstr>
      </vt:variant>
      <vt:variant>
        <vt:lpwstr>my-modal</vt:lpwstr>
      </vt:variant>
      <vt:variant>
        <vt:i4>1572931</vt:i4>
      </vt:variant>
      <vt:variant>
        <vt:i4>363</vt:i4>
      </vt:variant>
      <vt:variant>
        <vt:i4>0</vt:i4>
      </vt:variant>
      <vt:variant>
        <vt:i4>5</vt:i4>
      </vt:variant>
      <vt:variant>
        <vt:lpwstr>https://hisac.nat.gov.tw/sys/s39</vt:lpwstr>
      </vt:variant>
      <vt:variant>
        <vt:lpwstr>my-modal</vt:lpwstr>
      </vt:variant>
      <vt:variant>
        <vt:i4>1572931</vt:i4>
      </vt:variant>
      <vt:variant>
        <vt:i4>360</vt:i4>
      </vt:variant>
      <vt:variant>
        <vt:i4>0</vt:i4>
      </vt:variant>
      <vt:variant>
        <vt:i4>5</vt:i4>
      </vt:variant>
      <vt:variant>
        <vt:lpwstr>https://hisac.nat.gov.tw/sys/s39</vt:lpwstr>
      </vt:variant>
      <vt:variant>
        <vt:lpwstr>my-modal</vt:lpwstr>
      </vt:variant>
      <vt:variant>
        <vt:i4>1572931</vt:i4>
      </vt:variant>
      <vt:variant>
        <vt:i4>357</vt:i4>
      </vt:variant>
      <vt:variant>
        <vt:i4>0</vt:i4>
      </vt:variant>
      <vt:variant>
        <vt:i4>5</vt:i4>
      </vt:variant>
      <vt:variant>
        <vt:lpwstr>https://hisac.nat.gov.tw/sys/s39</vt:lpwstr>
      </vt:variant>
      <vt:variant>
        <vt:lpwstr>my-modal</vt:lpwstr>
      </vt:variant>
      <vt:variant>
        <vt:i4>1572931</vt:i4>
      </vt:variant>
      <vt:variant>
        <vt:i4>354</vt:i4>
      </vt:variant>
      <vt:variant>
        <vt:i4>0</vt:i4>
      </vt:variant>
      <vt:variant>
        <vt:i4>5</vt:i4>
      </vt:variant>
      <vt:variant>
        <vt:lpwstr>https://hisac.nat.gov.tw/sys/s39</vt:lpwstr>
      </vt:variant>
      <vt:variant>
        <vt:lpwstr>my-modal</vt:lpwstr>
      </vt:variant>
      <vt:variant>
        <vt:i4>1572931</vt:i4>
      </vt:variant>
      <vt:variant>
        <vt:i4>351</vt:i4>
      </vt:variant>
      <vt:variant>
        <vt:i4>0</vt:i4>
      </vt:variant>
      <vt:variant>
        <vt:i4>5</vt:i4>
      </vt:variant>
      <vt:variant>
        <vt:lpwstr>https://hisac.nat.gov.tw/sys/s39</vt:lpwstr>
      </vt:variant>
      <vt:variant>
        <vt:lpwstr>my-modal</vt:lpwstr>
      </vt:variant>
      <vt:variant>
        <vt:i4>1572931</vt:i4>
      </vt:variant>
      <vt:variant>
        <vt:i4>348</vt:i4>
      </vt:variant>
      <vt:variant>
        <vt:i4>0</vt:i4>
      </vt:variant>
      <vt:variant>
        <vt:i4>5</vt:i4>
      </vt:variant>
      <vt:variant>
        <vt:lpwstr>https://hisac.nat.gov.tw/sys/s39</vt:lpwstr>
      </vt:variant>
      <vt:variant>
        <vt:lpwstr>my-modal</vt:lpwstr>
      </vt:variant>
      <vt:variant>
        <vt:i4>1572931</vt:i4>
      </vt:variant>
      <vt:variant>
        <vt:i4>345</vt:i4>
      </vt:variant>
      <vt:variant>
        <vt:i4>0</vt:i4>
      </vt:variant>
      <vt:variant>
        <vt:i4>5</vt:i4>
      </vt:variant>
      <vt:variant>
        <vt:lpwstr>https://hisac.nat.gov.tw/sys/s39</vt:lpwstr>
      </vt:variant>
      <vt:variant>
        <vt:lpwstr>my-modal</vt:lpwstr>
      </vt:variant>
      <vt:variant>
        <vt:i4>1572931</vt:i4>
      </vt:variant>
      <vt:variant>
        <vt:i4>342</vt:i4>
      </vt:variant>
      <vt:variant>
        <vt:i4>0</vt:i4>
      </vt:variant>
      <vt:variant>
        <vt:i4>5</vt:i4>
      </vt:variant>
      <vt:variant>
        <vt:lpwstr>https://hisac.nat.gov.tw/sys/s39</vt:lpwstr>
      </vt:variant>
      <vt:variant>
        <vt:lpwstr>my-modal</vt:lpwstr>
      </vt:variant>
      <vt:variant>
        <vt:i4>1572931</vt:i4>
      </vt:variant>
      <vt:variant>
        <vt:i4>339</vt:i4>
      </vt:variant>
      <vt:variant>
        <vt:i4>0</vt:i4>
      </vt:variant>
      <vt:variant>
        <vt:i4>5</vt:i4>
      </vt:variant>
      <vt:variant>
        <vt:lpwstr>https://hisac.nat.gov.tw/sys/s39</vt:lpwstr>
      </vt:variant>
      <vt:variant>
        <vt:lpwstr>my-modal</vt:lpwstr>
      </vt:variant>
      <vt:variant>
        <vt:i4>1572931</vt:i4>
      </vt:variant>
      <vt:variant>
        <vt:i4>336</vt:i4>
      </vt:variant>
      <vt:variant>
        <vt:i4>0</vt:i4>
      </vt:variant>
      <vt:variant>
        <vt:i4>5</vt:i4>
      </vt:variant>
      <vt:variant>
        <vt:lpwstr>https://hisac.nat.gov.tw/sys/s39</vt:lpwstr>
      </vt:variant>
      <vt:variant>
        <vt:lpwstr>my-modal</vt:lpwstr>
      </vt:variant>
      <vt:variant>
        <vt:i4>1572931</vt:i4>
      </vt:variant>
      <vt:variant>
        <vt:i4>333</vt:i4>
      </vt:variant>
      <vt:variant>
        <vt:i4>0</vt:i4>
      </vt:variant>
      <vt:variant>
        <vt:i4>5</vt:i4>
      </vt:variant>
      <vt:variant>
        <vt:lpwstr>https://hisac.nat.gov.tw/sys/s39</vt:lpwstr>
      </vt:variant>
      <vt:variant>
        <vt:lpwstr>my-modal</vt:lpwstr>
      </vt:variant>
      <vt:variant>
        <vt:i4>1572931</vt:i4>
      </vt:variant>
      <vt:variant>
        <vt:i4>330</vt:i4>
      </vt:variant>
      <vt:variant>
        <vt:i4>0</vt:i4>
      </vt:variant>
      <vt:variant>
        <vt:i4>5</vt:i4>
      </vt:variant>
      <vt:variant>
        <vt:lpwstr>https://hisac.nat.gov.tw/sys/s39</vt:lpwstr>
      </vt:variant>
      <vt:variant>
        <vt:lpwstr>my-modal</vt:lpwstr>
      </vt:variant>
      <vt:variant>
        <vt:i4>1572931</vt:i4>
      </vt:variant>
      <vt:variant>
        <vt:i4>327</vt:i4>
      </vt:variant>
      <vt:variant>
        <vt:i4>0</vt:i4>
      </vt:variant>
      <vt:variant>
        <vt:i4>5</vt:i4>
      </vt:variant>
      <vt:variant>
        <vt:lpwstr>https://hisac.nat.gov.tw/sys/s39</vt:lpwstr>
      </vt:variant>
      <vt:variant>
        <vt:lpwstr>my-modal</vt:lpwstr>
      </vt:variant>
      <vt:variant>
        <vt:i4>1572931</vt:i4>
      </vt:variant>
      <vt:variant>
        <vt:i4>324</vt:i4>
      </vt:variant>
      <vt:variant>
        <vt:i4>0</vt:i4>
      </vt:variant>
      <vt:variant>
        <vt:i4>5</vt:i4>
      </vt:variant>
      <vt:variant>
        <vt:lpwstr>https://hisac.nat.gov.tw/sys/s39</vt:lpwstr>
      </vt:variant>
      <vt:variant>
        <vt:lpwstr>my-modal</vt:lpwstr>
      </vt:variant>
      <vt:variant>
        <vt:i4>1572931</vt:i4>
      </vt:variant>
      <vt:variant>
        <vt:i4>321</vt:i4>
      </vt:variant>
      <vt:variant>
        <vt:i4>0</vt:i4>
      </vt:variant>
      <vt:variant>
        <vt:i4>5</vt:i4>
      </vt:variant>
      <vt:variant>
        <vt:lpwstr>https://hisac.nat.gov.tw/sys/s39</vt:lpwstr>
      </vt:variant>
      <vt:variant>
        <vt:lpwstr>my-modal</vt:lpwstr>
      </vt:variant>
      <vt:variant>
        <vt:i4>1572931</vt:i4>
      </vt:variant>
      <vt:variant>
        <vt:i4>318</vt:i4>
      </vt:variant>
      <vt:variant>
        <vt:i4>0</vt:i4>
      </vt:variant>
      <vt:variant>
        <vt:i4>5</vt:i4>
      </vt:variant>
      <vt:variant>
        <vt:lpwstr>https://hisac.nat.gov.tw/sys/s39</vt:lpwstr>
      </vt:variant>
      <vt:variant>
        <vt:lpwstr>my-modal</vt:lpwstr>
      </vt:variant>
      <vt:variant>
        <vt:i4>1572931</vt:i4>
      </vt:variant>
      <vt:variant>
        <vt:i4>315</vt:i4>
      </vt:variant>
      <vt:variant>
        <vt:i4>0</vt:i4>
      </vt:variant>
      <vt:variant>
        <vt:i4>5</vt:i4>
      </vt:variant>
      <vt:variant>
        <vt:lpwstr>https://hisac.nat.gov.tw/sys/s39</vt:lpwstr>
      </vt:variant>
      <vt:variant>
        <vt:lpwstr>my-modal</vt:lpwstr>
      </vt:variant>
      <vt:variant>
        <vt:i4>1572931</vt:i4>
      </vt:variant>
      <vt:variant>
        <vt:i4>312</vt:i4>
      </vt:variant>
      <vt:variant>
        <vt:i4>0</vt:i4>
      </vt:variant>
      <vt:variant>
        <vt:i4>5</vt:i4>
      </vt:variant>
      <vt:variant>
        <vt:lpwstr>https://hisac.nat.gov.tw/sys/s39</vt:lpwstr>
      </vt:variant>
      <vt:variant>
        <vt:lpwstr>my-modal</vt:lpwstr>
      </vt:variant>
      <vt:variant>
        <vt:i4>1572931</vt:i4>
      </vt:variant>
      <vt:variant>
        <vt:i4>309</vt:i4>
      </vt:variant>
      <vt:variant>
        <vt:i4>0</vt:i4>
      </vt:variant>
      <vt:variant>
        <vt:i4>5</vt:i4>
      </vt:variant>
      <vt:variant>
        <vt:lpwstr>https://hisac.nat.gov.tw/sys/s39</vt:lpwstr>
      </vt:variant>
      <vt:variant>
        <vt:lpwstr>my-modal</vt:lpwstr>
      </vt:variant>
      <vt:variant>
        <vt:i4>1572931</vt:i4>
      </vt:variant>
      <vt:variant>
        <vt:i4>306</vt:i4>
      </vt:variant>
      <vt:variant>
        <vt:i4>0</vt:i4>
      </vt:variant>
      <vt:variant>
        <vt:i4>5</vt:i4>
      </vt:variant>
      <vt:variant>
        <vt:lpwstr>https://hisac.nat.gov.tw/sys/s39</vt:lpwstr>
      </vt:variant>
      <vt:variant>
        <vt:lpwstr>my-modal</vt:lpwstr>
      </vt:variant>
      <vt:variant>
        <vt:i4>1572931</vt:i4>
      </vt:variant>
      <vt:variant>
        <vt:i4>303</vt:i4>
      </vt:variant>
      <vt:variant>
        <vt:i4>0</vt:i4>
      </vt:variant>
      <vt:variant>
        <vt:i4>5</vt:i4>
      </vt:variant>
      <vt:variant>
        <vt:lpwstr>https://hisac.nat.gov.tw/sys/s39</vt:lpwstr>
      </vt:variant>
      <vt:variant>
        <vt:lpwstr>my-modal</vt:lpwstr>
      </vt:variant>
      <vt:variant>
        <vt:i4>1572931</vt:i4>
      </vt:variant>
      <vt:variant>
        <vt:i4>300</vt:i4>
      </vt:variant>
      <vt:variant>
        <vt:i4>0</vt:i4>
      </vt:variant>
      <vt:variant>
        <vt:i4>5</vt:i4>
      </vt:variant>
      <vt:variant>
        <vt:lpwstr>https://hisac.nat.gov.tw/sys/s39</vt:lpwstr>
      </vt:variant>
      <vt:variant>
        <vt:lpwstr>my-modal</vt:lpwstr>
      </vt:variant>
      <vt:variant>
        <vt:i4>1572931</vt:i4>
      </vt:variant>
      <vt:variant>
        <vt:i4>297</vt:i4>
      </vt:variant>
      <vt:variant>
        <vt:i4>0</vt:i4>
      </vt:variant>
      <vt:variant>
        <vt:i4>5</vt:i4>
      </vt:variant>
      <vt:variant>
        <vt:lpwstr>https://hisac.nat.gov.tw/sys/s39</vt:lpwstr>
      </vt:variant>
      <vt:variant>
        <vt:lpwstr>my-modal</vt:lpwstr>
      </vt:variant>
      <vt:variant>
        <vt:i4>1572931</vt:i4>
      </vt:variant>
      <vt:variant>
        <vt:i4>294</vt:i4>
      </vt:variant>
      <vt:variant>
        <vt:i4>0</vt:i4>
      </vt:variant>
      <vt:variant>
        <vt:i4>5</vt:i4>
      </vt:variant>
      <vt:variant>
        <vt:lpwstr>https://hisac.nat.gov.tw/sys/s39</vt:lpwstr>
      </vt:variant>
      <vt:variant>
        <vt:lpwstr>my-modal</vt:lpwstr>
      </vt:variant>
      <vt:variant>
        <vt:i4>1572931</vt:i4>
      </vt:variant>
      <vt:variant>
        <vt:i4>291</vt:i4>
      </vt:variant>
      <vt:variant>
        <vt:i4>0</vt:i4>
      </vt:variant>
      <vt:variant>
        <vt:i4>5</vt:i4>
      </vt:variant>
      <vt:variant>
        <vt:lpwstr>https://hisac.nat.gov.tw/sys/s39</vt:lpwstr>
      </vt:variant>
      <vt:variant>
        <vt:lpwstr>my-modal</vt:lpwstr>
      </vt:variant>
      <vt:variant>
        <vt:i4>1572931</vt:i4>
      </vt:variant>
      <vt:variant>
        <vt:i4>288</vt:i4>
      </vt:variant>
      <vt:variant>
        <vt:i4>0</vt:i4>
      </vt:variant>
      <vt:variant>
        <vt:i4>5</vt:i4>
      </vt:variant>
      <vt:variant>
        <vt:lpwstr>https://hisac.nat.gov.tw/sys/s39</vt:lpwstr>
      </vt:variant>
      <vt:variant>
        <vt:lpwstr>my-modal</vt:lpwstr>
      </vt:variant>
      <vt:variant>
        <vt:i4>1572931</vt:i4>
      </vt:variant>
      <vt:variant>
        <vt:i4>285</vt:i4>
      </vt:variant>
      <vt:variant>
        <vt:i4>0</vt:i4>
      </vt:variant>
      <vt:variant>
        <vt:i4>5</vt:i4>
      </vt:variant>
      <vt:variant>
        <vt:lpwstr>https://hisac.nat.gov.tw/sys/s39</vt:lpwstr>
      </vt:variant>
      <vt:variant>
        <vt:lpwstr>my-modal</vt:lpwstr>
      </vt:variant>
      <vt:variant>
        <vt:i4>1572931</vt:i4>
      </vt:variant>
      <vt:variant>
        <vt:i4>282</vt:i4>
      </vt:variant>
      <vt:variant>
        <vt:i4>0</vt:i4>
      </vt:variant>
      <vt:variant>
        <vt:i4>5</vt:i4>
      </vt:variant>
      <vt:variant>
        <vt:lpwstr>https://hisac.nat.gov.tw/sys/s39</vt:lpwstr>
      </vt:variant>
      <vt:variant>
        <vt:lpwstr>my-modal</vt:lpwstr>
      </vt:variant>
      <vt:variant>
        <vt:i4>1572931</vt:i4>
      </vt:variant>
      <vt:variant>
        <vt:i4>279</vt:i4>
      </vt:variant>
      <vt:variant>
        <vt:i4>0</vt:i4>
      </vt:variant>
      <vt:variant>
        <vt:i4>5</vt:i4>
      </vt:variant>
      <vt:variant>
        <vt:lpwstr>https://hisac.nat.gov.tw/sys/s39</vt:lpwstr>
      </vt:variant>
      <vt:variant>
        <vt:lpwstr>my-modal</vt:lpwstr>
      </vt:variant>
      <vt:variant>
        <vt:i4>1900601</vt:i4>
      </vt:variant>
      <vt:variant>
        <vt:i4>257</vt:i4>
      </vt:variant>
      <vt:variant>
        <vt:i4>0</vt:i4>
      </vt:variant>
      <vt:variant>
        <vt:i4>5</vt:i4>
      </vt:variant>
      <vt:variant>
        <vt:lpwstr/>
      </vt:variant>
      <vt:variant>
        <vt:lpwstr>_Toc95404906</vt:lpwstr>
      </vt:variant>
      <vt:variant>
        <vt:i4>1966137</vt:i4>
      </vt:variant>
      <vt:variant>
        <vt:i4>251</vt:i4>
      </vt:variant>
      <vt:variant>
        <vt:i4>0</vt:i4>
      </vt:variant>
      <vt:variant>
        <vt:i4>5</vt:i4>
      </vt:variant>
      <vt:variant>
        <vt:lpwstr/>
      </vt:variant>
      <vt:variant>
        <vt:lpwstr>_Toc95404905</vt:lpwstr>
      </vt:variant>
      <vt:variant>
        <vt:i4>2031673</vt:i4>
      </vt:variant>
      <vt:variant>
        <vt:i4>245</vt:i4>
      </vt:variant>
      <vt:variant>
        <vt:i4>0</vt:i4>
      </vt:variant>
      <vt:variant>
        <vt:i4>5</vt:i4>
      </vt:variant>
      <vt:variant>
        <vt:lpwstr/>
      </vt:variant>
      <vt:variant>
        <vt:lpwstr>_Toc95404904</vt:lpwstr>
      </vt:variant>
      <vt:variant>
        <vt:i4>1572921</vt:i4>
      </vt:variant>
      <vt:variant>
        <vt:i4>239</vt:i4>
      </vt:variant>
      <vt:variant>
        <vt:i4>0</vt:i4>
      </vt:variant>
      <vt:variant>
        <vt:i4>5</vt:i4>
      </vt:variant>
      <vt:variant>
        <vt:lpwstr/>
      </vt:variant>
      <vt:variant>
        <vt:lpwstr>_Toc95404903</vt:lpwstr>
      </vt:variant>
      <vt:variant>
        <vt:i4>1638457</vt:i4>
      </vt:variant>
      <vt:variant>
        <vt:i4>233</vt:i4>
      </vt:variant>
      <vt:variant>
        <vt:i4>0</vt:i4>
      </vt:variant>
      <vt:variant>
        <vt:i4>5</vt:i4>
      </vt:variant>
      <vt:variant>
        <vt:lpwstr/>
      </vt:variant>
      <vt:variant>
        <vt:lpwstr>_Toc95404902</vt:lpwstr>
      </vt:variant>
      <vt:variant>
        <vt:i4>1703993</vt:i4>
      </vt:variant>
      <vt:variant>
        <vt:i4>227</vt:i4>
      </vt:variant>
      <vt:variant>
        <vt:i4>0</vt:i4>
      </vt:variant>
      <vt:variant>
        <vt:i4>5</vt:i4>
      </vt:variant>
      <vt:variant>
        <vt:lpwstr/>
      </vt:variant>
      <vt:variant>
        <vt:lpwstr>_Toc95404901</vt:lpwstr>
      </vt:variant>
      <vt:variant>
        <vt:i4>1769529</vt:i4>
      </vt:variant>
      <vt:variant>
        <vt:i4>221</vt:i4>
      </vt:variant>
      <vt:variant>
        <vt:i4>0</vt:i4>
      </vt:variant>
      <vt:variant>
        <vt:i4>5</vt:i4>
      </vt:variant>
      <vt:variant>
        <vt:lpwstr/>
      </vt:variant>
      <vt:variant>
        <vt:lpwstr>_Toc95404900</vt:lpwstr>
      </vt:variant>
      <vt:variant>
        <vt:i4>1245232</vt:i4>
      </vt:variant>
      <vt:variant>
        <vt:i4>215</vt:i4>
      </vt:variant>
      <vt:variant>
        <vt:i4>0</vt:i4>
      </vt:variant>
      <vt:variant>
        <vt:i4>5</vt:i4>
      </vt:variant>
      <vt:variant>
        <vt:lpwstr/>
      </vt:variant>
      <vt:variant>
        <vt:lpwstr>_Toc95404899</vt:lpwstr>
      </vt:variant>
      <vt:variant>
        <vt:i4>1179696</vt:i4>
      </vt:variant>
      <vt:variant>
        <vt:i4>209</vt:i4>
      </vt:variant>
      <vt:variant>
        <vt:i4>0</vt:i4>
      </vt:variant>
      <vt:variant>
        <vt:i4>5</vt:i4>
      </vt:variant>
      <vt:variant>
        <vt:lpwstr/>
      </vt:variant>
      <vt:variant>
        <vt:lpwstr>_Toc95404898</vt:lpwstr>
      </vt:variant>
      <vt:variant>
        <vt:i4>1900592</vt:i4>
      </vt:variant>
      <vt:variant>
        <vt:i4>203</vt:i4>
      </vt:variant>
      <vt:variant>
        <vt:i4>0</vt:i4>
      </vt:variant>
      <vt:variant>
        <vt:i4>5</vt:i4>
      </vt:variant>
      <vt:variant>
        <vt:lpwstr/>
      </vt:variant>
      <vt:variant>
        <vt:lpwstr>_Toc95404897</vt:lpwstr>
      </vt:variant>
      <vt:variant>
        <vt:i4>1835056</vt:i4>
      </vt:variant>
      <vt:variant>
        <vt:i4>197</vt:i4>
      </vt:variant>
      <vt:variant>
        <vt:i4>0</vt:i4>
      </vt:variant>
      <vt:variant>
        <vt:i4>5</vt:i4>
      </vt:variant>
      <vt:variant>
        <vt:lpwstr/>
      </vt:variant>
      <vt:variant>
        <vt:lpwstr>_Toc95404896</vt:lpwstr>
      </vt:variant>
      <vt:variant>
        <vt:i4>2031664</vt:i4>
      </vt:variant>
      <vt:variant>
        <vt:i4>191</vt:i4>
      </vt:variant>
      <vt:variant>
        <vt:i4>0</vt:i4>
      </vt:variant>
      <vt:variant>
        <vt:i4>5</vt:i4>
      </vt:variant>
      <vt:variant>
        <vt:lpwstr/>
      </vt:variant>
      <vt:variant>
        <vt:lpwstr>_Toc95404895</vt:lpwstr>
      </vt:variant>
      <vt:variant>
        <vt:i4>1966128</vt:i4>
      </vt:variant>
      <vt:variant>
        <vt:i4>185</vt:i4>
      </vt:variant>
      <vt:variant>
        <vt:i4>0</vt:i4>
      </vt:variant>
      <vt:variant>
        <vt:i4>5</vt:i4>
      </vt:variant>
      <vt:variant>
        <vt:lpwstr/>
      </vt:variant>
      <vt:variant>
        <vt:lpwstr>_Toc95404894</vt:lpwstr>
      </vt:variant>
      <vt:variant>
        <vt:i4>1638448</vt:i4>
      </vt:variant>
      <vt:variant>
        <vt:i4>179</vt:i4>
      </vt:variant>
      <vt:variant>
        <vt:i4>0</vt:i4>
      </vt:variant>
      <vt:variant>
        <vt:i4>5</vt:i4>
      </vt:variant>
      <vt:variant>
        <vt:lpwstr/>
      </vt:variant>
      <vt:variant>
        <vt:lpwstr>_Toc95404893</vt:lpwstr>
      </vt:variant>
      <vt:variant>
        <vt:i4>1572912</vt:i4>
      </vt:variant>
      <vt:variant>
        <vt:i4>173</vt:i4>
      </vt:variant>
      <vt:variant>
        <vt:i4>0</vt:i4>
      </vt:variant>
      <vt:variant>
        <vt:i4>5</vt:i4>
      </vt:variant>
      <vt:variant>
        <vt:lpwstr/>
      </vt:variant>
      <vt:variant>
        <vt:lpwstr>_Toc95404892</vt:lpwstr>
      </vt:variant>
      <vt:variant>
        <vt:i4>1769520</vt:i4>
      </vt:variant>
      <vt:variant>
        <vt:i4>167</vt:i4>
      </vt:variant>
      <vt:variant>
        <vt:i4>0</vt:i4>
      </vt:variant>
      <vt:variant>
        <vt:i4>5</vt:i4>
      </vt:variant>
      <vt:variant>
        <vt:lpwstr/>
      </vt:variant>
      <vt:variant>
        <vt:lpwstr>_Toc95404891</vt:lpwstr>
      </vt:variant>
      <vt:variant>
        <vt:i4>1703984</vt:i4>
      </vt:variant>
      <vt:variant>
        <vt:i4>161</vt:i4>
      </vt:variant>
      <vt:variant>
        <vt:i4>0</vt:i4>
      </vt:variant>
      <vt:variant>
        <vt:i4>5</vt:i4>
      </vt:variant>
      <vt:variant>
        <vt:lpwstr/>
      </vt:variant>
      <vt:variant>
        <vt:lpwstr>_Toc95404890</vt:lpwstr>
      </vt:variant>
      <vt:variant>
        <vt:i4>1245233</vt:i4>
      </vt:variant>
      <vt:variant>
        <vt:i4>155</vt:i4>
      </vt:variant>
      <vt:variant>
        <vt:i4>0</vt:i4>
      </vt:variant>
      <vt:variant>
        <vt:i4>5</vt:i4>
      </vt:variant>
      <vt:variant>
        <vt:lpwstr/>
      </vt:variant>
      <vt:variant>
        <vt:lpwstr>_Toc95404889</vt:lpwstr>
      </vt:variant>
      <vt:variant>
        <vt:i4>1179697</vt:i4>
      </vt:variant>
      <vt:variant>
        <vt:i4>149</vt:i4>
      </vt:variant>
      <vt:variant>
        <vt:i4>0</vt:i4>
      </vt:variant>
      <vt:variant>
        <vt:i4>5</vt:i4>
      </vt:variant>
      <vt:variant>
        <vt:lpwstr/>
      </vt:variant>
      <vt:variant>
        <vt:lpwstr>_Toc95404888</vt:lpwstr>
      </vt:variant>
      <vt:variant>
        <vt:i4>1900593</vt:i4>
      </vt:variant>
      <vt:variant>
        <vt:i4>143</vt:i4>
      </vt:variant>
      <vt:variant>
        <vt:i4>0</vt:i4>
      </vt:variant>
      <vt:variant>
        <vt:i4>5</vt:i4>
      </vt:variant>
      <vt:variant>
        <vt:lpwstr/>
      </vt:variant>
      <vt:variant>
        <vt:lpwstr>_Toc95404887</vt:lpwstr>
      </vt:variant>
      <vt:variant>
        <vt:i4>1835057</vt:i4>
      </vt:variant>
      <vt:variant>
        <vt:i4>137</vt:i4>
      </vt:variant>
      <vt:variant>
        <vt:i4>0</vt:i4>
      </vt:variant>
      <vt:variant>
        <vt:i4>5</vt:i4>
      </vt:variant>
      <vt:variant>
        <vt:lpwstr/>
      </vt:variant>
      <vt:variant>
        <vt:lpwstr>_Toc95404886</vt:lpwstr>
      </vt:variant>
      <vt:variant>
        <vt:i4>2031665</vt:i4>
      </vt:variant>
      <vt:variant>
        <vt:i4>131</vt:i4>
      </vt:variant>
      <vt:variant>
        <vt:i4>0</vt:i4>
      </vt:variant>
      <vt:variant>
        <vt:i4>5</vt:i4>
      </vt:variant>
      <vt:variant>
        <vt:lpwstr/>
      </vt:variant>
      <vt:variant>
        <vt:lpwstr>_Toc95404885</vt:lpwstr>
      </vt:variant>
      <vt:variant>
        <vt:i4>1966129</vt:i4>
      </vt:variant>
      <vt:variant>
        <vt:i4>122</vt:i4>
      </vt:variant>
      <vt:variant>
        <vt:i4>0</vt:i4>
      </vt:variant>
      <vt:variant>
        <vt:i4>5</vt:i4>
      </vt:variant>
      <vt:variant>
        <vt:lpwstr/>
      </vt:variant>
      <vt:variant>
        <vt:lpwstr>_Toc95404884</vt:lpwstr>
      </vt:variant>
      <vt:variant>
        <vt:i4>1638449</vt:i4>
      </vt:variant>
      <vt:variant>
        <vt:i4>116</vt:i4>
      </vt:variant>
      <vt:variant>
        <vt:i4>0</vt:i4>
      </vt:variant>
      <vt:variant>
        <vt:i4>5</vt:i4>
      </vt:variant>
      <vt:variant>
        <vt:lpwstr/>
      </vt:variant>
      <vt:variant>
        <vt:lpwstr>_Toc95404883</vt:lpwstr>
      </vt:variant>
      <vt:variant>
        <vt:i4>1572913</vt:i4>
      </vt:variant>
      <vt:variant>
        <vt:i4>110</vt:i4>
      </vt:variant>
      <vt:variant>
        <vt:i4>0</vt:i4>
      </vt:variant>
      <vt:variant>
        <vt:i4>5</vt:i4>
      </vt:variant>
      <vt:variant>
        <vt:lpwstr/>
      </vt:variant>
      <vt:variant>
        <vt:lpwstr>_Toc95404882</vt:lpwstr>
      </vt:variant>
      <vt:variant>
        <vt:i4>1769521</vt:i4>
      </vt:variant>
      <vt:variant>
        <vt:i4>104</vt:i4>
      </vt:variant>
      <vt:variant>
        <vt:i4>0</vt:i4>
      </vt:variant>
      <vt:variant>
        <vt:i4>5</vt:i4>
      </vt:variant>
      <vt:variant>
        <vt:lpwstr/>
      </vt:variant>
      <vt:variant>
        <vt:lpwstr>_Toc95404881</vt:lpwstr>
      </vt:variant>
      <vt:variant>
        <vt:i4>1703985</vt:i4>
      </vt:variant>
      <vt:variant>
        <vt:i4>98</vt:i4>
      </vt:variant>
      <vt:variant>
        <vt:i4>0</vt:i4>
      </vt:variant>
      <vt:variant>
        <vt:i4>5</vt:i4>
      </vt:variant>
      <vt:variant>
        <vt:lpwstr/>
      </vt:variant>
      <vt:variant>
        <vt:lpwstr>_Toc95404880</vt:lpwstr>
      </vt:variant>
      <vt:variant>
        <vt:i4>1245246</vt:i4>
      </vt:variant>
      <vt:variant>
        <vt:i4>92</vt:i4>
      </vt:variant>
      <vt:variant>
        <vt:i4>0</vt:i4>
      </vt:variant>
      <vt:variant>
        <vt:i4>5</vt:i4>
      </vt:variant>
      <vt:variant>
        <vt:lpwstr/>
      </vt:variant>
      <vt:variant>
        <vt:lpwstr>_Toc95404879</vt:lpwstr>
      </vt:variant>
      <vt:variant>
        <vt:i4>1179710</vt:i4>
      </vt:variant>
      <vt:variant>
        <vt:i4>86</vt:i4>
      </vt:variant>
      <vt:variant>
        <vt:i4>0</vt:i4>
      </vt:variant>
      <vt:variant>
        <vt:i4>5</vt:i4>
      </vt:variant>
      <vt:variant>
        <vt:lpwstr/>
      </vt:variant>
      <vt:variant>
        <vt:lpwstr>_Toc95404878</vt:lpwstr>
      </vt:variant>
      <vt:variant>
        <vt:i4>1900606</vt:i4>
      </vt:variant>
      <vt:variant>
        <vt:i4>80</vt:i4>
      </vt:variant>
      <vt:variant>
        <vt:i4>0</vt:i4>
      </vt:variant>
      <vt:variant>
        <vt:i4>5</vt:i4>
      </vt:variant>
      <vt:variant>
        <vt:lpwstr/>
      </vt:variant>
      <vt:variant>
        <vt:lpwstr>_Toc95404877</vt:lpwstr>
      </vt:variant>
      <vt:variant>
        <vt:i4>1835070</vt:i4>
      </vt:variant>
      <vt:variant>
        <vt:i4>74</vt:i4>
      </vt:variant>
      <vt:variant>
        <vt:i4>0</vt:i4>
      </vt:variant>
      <vt:variant>
        <vt:i4>5</vt:i4>
      </vt:variant>
      <vt:variant>
        <vt:lpwstr/>
      </vt:variant>
      <vt:variant>
        <vt:lpwstr>_Toc95404876</vt:lpwstr>
      </vt:variant>
      <vt:variant>
        <vt:i4>2031678</vt:i4>
      </vt:variant>
      <vt:variant>
        <vt:i4>68</vt:i4>
      </vt:variant>
      <vt:variant>
        <vt:i4>0</vt:i4>
      </vt:variant>
      <vt:variant>
        <vt:i4>5</vt:i4>
      </vt:variant>
      <vt:variant>
        <vt:lpwstr/>
      </vt:variant>
      <vt:variant>
        <vt:lpwstr>_Toc95404875</vt:lpwstr>
      </vt:variant>
      <vt:variant>
        <vt:i4>1966142</vt:i4>
      </vt:variant>
      <vt:variant>
        <vt:i4>62</vt:i4>
      </vt:variant>
      <vt:variant>
        <vt:i4>0</vt:i4>
      </vt:variant>
      <vt:variant>
        <vt:i4>5</vt:i4>
      </vt:variant>
      <vt:variant>
        <vt:lpwstr/>
      </vt:variant>
      <vt:variant>
        <vt:lpwstr>_Toc95404874</vt:lpwstr>
      </vt:variant>
      <vt:variant>
        <vt:i4>1638462</vt:i4>
      </vt:variant>
      <vt:variant>
        <vt:i4>56</vt:i4>
      </vt:variant>
      <vt:variant>
        <vt:i4>0</vt:i4>
      </vt:variant>
      <vt:variant>
        <vt:i4>5</vt:i4>
      </vt:variant>
      <vt:variant>
        <vt:lpwstr/>
      </vt:variant>
      <vt:variant>
        <vt:lpwstr>_Toc95404873</vt:lpwstr>
      </vt:variant>
      <vt:variant>
        <vt:i4>1572926</vt:i4>
      </vt:variant>
      <vt:variant>
        <vt:i4>50</vt:i4>
      </vt:variant>
      <vt:variant>
        <vt:i4>0</vt:i4>
      </vt:variant>
      <vt:variant>
        <vt:i4>5</vt:i4>
      </vt:variant>
      <vt:variant>
        <vt:lpwstr/>
      </vt:variant>
      <vt:variant>
        <vt:lpwstr>_Toc95404872</vt:lpwstr>
      </vt:variant>
      <vt:variant>
        <vt:i4>1769534</vt:i4>
      </vt:variant>
      <vt:variant>
        <vt:i4>44</vt:i4>
      </vt:variant>
      <vt:variant>
        <vt:i4>0</vt:i4>
      </vt:variant>
      <vt:variant>
        <vt:i4>5</vt:i4>
      </vt:variant>
      <vt:variant>
        <vt:lpwstr/>
      </vt:variant>
      <vt:variant>
        <vt:lpwstr>_Toc95404871</vt:lpwstr>
      </vt:variant>
      <vt:variant>
        <vt:i4>1703998</vt:i4>
      </vt:variant>
      <vt:variant>
        <vt:i4>38</vt:i4>
      </vt:variant>
      <vt:variant>
        <vt:i4>0</vt:i4>
      </vt:variant>
      <vt:variant>
        <vt:i4>5</vt:i4>
      </vt:variant>
      <vt:variant>
        <vt:lpwstr/>
      </vt:variant>
      <vt:variant>
        <vt:lpwstr>_Toc95404870</vt:lpwstr>
      </vt:variant>
      <vt:variant>
        <vt:i4>1245247</vt:i4>
      </vt:variant>
      <vt:variant>
        <vt:i4>32</vt:i4>
      </vt:variant>
      <vt:variant>
        <vt:i4>0</vt:i4>
      </vt:variant>
      <vt:variant>
        <vt:i4>5</vt:i4>
      </vt:variant>
      <vt:variant>
        <vt:lpwstr/>
      </vt:variant>
      <vt:variant>
        <vt:lpwstr>_Toc95404869</vt:lpwstr>
      </vt:variant>
      <vt:variant>
        <vt:i4>1179711</vt:i4>
      </vt:variant>
      <vt:variant>
        <vt:i4>26</vt:i4>
      </vt:variant>
      <vt:variant>
        <vt:i4>0</vt:i4>
      </vt:variant>
      <vt:variant>
        <vt:i4>5</vt:i4>
      </vt:variant>
      <vt:variant>
        <vt:lpwstr/>
      </vt:variant>
      <vt:variant>
        <vt:lpwstr>_Toc95404868</vt:lpwstr>
      </vt:variant>
      <vt:variant>
        <vt:i4>1900607</vt:i4>
      </vt:variant>
      <vt:variant>
        <vt:i4>20</vt:i4>
      </vt:variant>
      <vt:variant>
        <vt:i4>0</vt:i4>
      </vt:variant>
      <vt:variant>
        <vt:i4>5</vt:i4>
      </vt:variant>
      <vt:variant>
        <vt:lpwstr/>
      </vt:variant>
      <vt:variant>
        <vt:lpwstr>_Toc95404867</vt:lpwstr>
      </vt:variant>
      <vt:variant>
        <vt:i4>1835071</vt:i4>
      </vt:variant>
      <vt:variant>
        <vt:i4>14</vt:i4>
      </vt:variant>
      <vt:variant>
        <vt:i4>0</vt:i4>
      </vt:variant>
      <vt:variant>
        <vt:i4>5</vt:i4>
      </vt:variant>
      <vt:variant>
        <vt:lpwstr/>
      </vt:variant>
      <vt:variant>
        <vt:lpwstr>_Toc95404866</vt:lpwstr>
      </vt:variant>
      <vt:variant>
        <vt:i4>2031679</vt:i4>
      </vt:variant>
      <vt:variant>
        <vt:i4>8</vt:i4>
      </vt:variant>
      <vt:variant>
        <vt:i4>0</vt:i4>
      </vt:variant>
      <vt:variant>
        <vt:i4>5</vt:i4>
      </vt:variant>
      <vt:variant>
        <vt:lpwstr/>
      </vt:variant>
      <vt:variant>
        <vt:lpwstr>_Toc95404865</vt:lpwstr>
      </vt:variant>
      <vt:variant>
        <vt:i4>1966143</vt:i4>
      </vt:variant>
      <vt:variant>
        <vt:i4>2</vt:i4>
      </vt:variant>
      <vt:variant>
        <vt:i4>0</vt:i4>
      </vt:variant>
      <vt:variant>
        <vt:i4>5</vt:i4>
      </vt:variant>
      <vt:variant>
        <vt:lpwstr/>
      </vt:variant>
      <vt:variant>
        <vt:lpwstr>_Toc95404864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計畫名稱：</dc:title>
  <dc:subject/>
  <dc:creator>ben</dc:creator>
  <cp:keywords/>
  <dc:description/>
  <cp:lastModifiedBy>許建隆</cp:lastModifiedBy>
  <cp:revision>3</cp:revision>
  <cp:lastPrinted>2022-06-19T07:11:00Z</cp:lastPrinted>
  <dcterms:created xsi:type="dcterms:W3CDTF">2023-05-02T07:30:00Z</dcterms:created>
  <dcterms:modified xsi:type="dcterms:W3CDTF">2023-05-02T07:32:00Z</dcterms:modified>
</cp:coreProperties>
</file>