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decuadrcula4"/>
        <w:tblW w:w="0" w:type="auto"/>
        <w:tblLook w:val="04A0" w:firstRow="1" w:lastRow="0" w:firstColumn="1" w:lastColumn="0" w:noHBand="0" w:noVBand="1"/>
      </w:tblPr>
      <w:tblGrid>
        <w:gridCol w:w="2942"/>
        <w:gridCol w:w="2943"/>
        <w:gridCol w:w="2943"/>
      </w:tblGrid>
      <w:tr w:rsidR="00181F26" w14:paraId="1E9B920A" w14:textId="77777777" w:rsidTr="00313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14:paraId="07499656" w14:textId="20E639FB" w:rsidR="00181F26" w:rsidRDefault="00B043E3" w:rsidP="00181F26">
            <w:r>
              <w:t>Característica</w:t>
            </w:r>
          </w:p>
        </w:tc>
        <w:tc>
          <w:tcPr>
            <w:tcW w:w="2943" w:type="dxa"/>
            <w:shd w:val="clear" w:color="auto" w:fill="auto"/>
          </w:tcPr>
          <w:p w14:paraId="2D191F36" w14:textId="20831D3D" w:rsidR="00181F26" w:rsidRDefault="00181F26" w:rsidP="00181F26">
            <w:pPr>
              <w:cnfStyle w:val="100000000000" w:firstRow="1" w:lastRow="0" w:firstColumn="0" w:lastColumn="0" w:oddVBand="0" w:evenVBand="0" w:oddHBand="0" w:evenHBand="0" w:firstRowFirstColumn="0" w:firstRowLastColumn="0" w:lastRowFirstColumn="0" w:lastRowLastColumn="0"/>
            </w:pPr>
            <w:r>
              <w:t>Descripción</w:t>
            </w:r>
          </w:p>
        </w:tc>
        <w:tc>
          <w:tcPr>
            <w:tcW w:w="2943" w:type="dxa"/>
            <w:shd w:val="clear" w:color="auto" w:fill="auto"/>
          </w:tcPr>
          <w:p w14:paraId="37CF1669" w14:textId="50AD293E" w:rsidR="00181F26" w:rsidRDefault="00181F26" w:rsidP="00181F26">
            <w:pPr>
              <w:cnfStyle w:val="100000000000" w:firstRow="1" w:lastRow="0" w:firstColumn="0" w:lastColumn="0" w:oddVBand="0" w:evenVBand="0" w:oddHBand="0" w:evenHBand="0" w:firstRowFirstColumn="0" w:firstRowLastColumn="0" w:lastRowFirstColumn="0" w:lastRowLastColumn="0"/>
            </w:pPr>
            <w:r>
              <w:t>Capacidad</w:t>
            </w:r>
          </w:p>
        </w:tc>
      </w:tr>
      <w:tr w:rsidR="00181F26" w14:paraId="270CA3D7" w14:textId="77777777" w:rsidTr="00313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14:paraId="513E3F95" w14:textId="6FDB6EC1" w:rsidR="00181F26" w:rsidRDefault="00181F26" w:rsidP="00181F26">
            <w:r>
              <w:t>Windows 11 Pro</w:t>
            </w:r>
          </w:p>
        </w:tc>
        <w:tc>
          <w:tcPr>
            <w:tcW w:w="2943" w:type="dxa"/>
            <w:shd w:val="clear" w:color="auto" w:fill="auto"/>
          </w:tcPr>
          <w:p w14:paraId="5C1A0893" w14:textId="0EC6424B" w:rsidR="00181F26" w:rsidRDefault="00181F26" w:rsidP="00181F26">
            <w:pPr>
              <w:cnfStyle w:val="000000100000" w:firstRow="0" w:lastRow="0" w:firstColumn="0" w:lastColumn="0" w:oddVBand="0" w:evenVBand="0" w:oddHBand="1" w:evenHBand="0" w:firstRowFirstColumn="0" w:firstRowLastColumn="0" w:lastRowFirstColumn="0" w:lastRowLastColumn="0"/>
            </w:pPr>
            <w:r>
              <w:t>Es la versión de sistema operativo que tiene el dispositivo y ofrece la interfaz de usuario.</w:t>
            </w:r>
          </w:p>
        </w:tc>
        <w:tc>
          <w:tcPr>
            <w:tcW w:w="2943" w:type="dxa"/>
            <w:shd w:val="clear" w:color="auto" w:fill="auto"/>
          </w:tcPr>
          <w:p w14:paraId="6DC7DA3F" w14:textId="711A8AE7" w:rsidR="00181F26" w:rsidRDefault="00331BC7" w:rsidP="00181F26">
            <w:pPr>
              <w:cnfStyle w:val="000000100000" w:firstRow="0" w:lastRow="0" w:firstColumn="0" w:lastColumn="0" w:oddVBand="0" w:evenVBand="0" w:oddHBand="1" w:evenHBand="0" w:firstRowFirstColumn="0" w:firstRowLastColumn="0" w:lastRowFirstColumn="0" w:lastRowLastColumn="0"/>
            </w:pPr>
            <w:r>
              <w:t xml:space="preserve">Windows 11 es capaz de correr en dispositivos con un mínimo de 4 </w:t>
            </w:r>
            <w:r w:rsidR="00B043E3">
              <w:t>GB</w:t>
            </w:r>
            <w:r>
              <w:t xml:space="preserve"> de RAM, 64 GB de Almacenamiento y </w:t>
            </w:r>
            <w:r w:rsidRPr="00331BC7">
              <w:t>1 giga Hertz (GHz) o más rápido con 2 o más núcleos en un procesador de 64 bits</w:t>
            </w:r>
            <w:r>
              <w:t>.</w:t>
            </w:r>
          </w:p>
        </w:tc>
      </w:tr>
      <w:tr w:rsidR="00181F26" w14:paraId="73386F5D" w14:textId="77777777" w:rsidTr="00313901">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14:paraId="2AF639D0" w14:textId="41FE14EB" w:rsidR="00181F26" w:rsidRPr="00313901" w:rsidRDefault="00181F26" w:rsidP="00181F26">
            <w:pPr>
              <w:rPr>
                <w:lang w:val="en-US"/>
              </w:rPr>
            </w:pPr>
            <w:r w:rsidRPr="00313901">
              <w:rPr>
                <w:lang w:val="en-US"/>
              </w:rPr>
              <w:t>Intel Core i5 12th Gen</w:t>
            </w:r>
          </w:p>
        </w:tc>
        <w:tc>
          <w:tcPr>
            <w:tcW w:w="2943" w:type="dxa"/>
            <w:shd w:val="clear" w:color="auto" w:fill="auto"/>
          </w:tcPr>
          <w:p w14:paraId="431497B6" w14:textId="3C374274" w:rsidR="00181F26" w:rsidRDefault="00181F26" w:rsidP="00181F26">
            <w:pPr>
              <w:cnfStyle w:val="000000000000" w:firstRow="0" w:lastRow="0" w:firstColumn="0" w:lastColumn="0" w:oddVBand="0" w:evenVBand="0" w:oddHBand="0" w:evenHBand="0" w:firstRowFirstColumn="0" w:firstRowLastColumn="0" w:lastRowFirstColumn="0" w:lastRowLastColumn="0"/>
            </w:pPr>
            <w:r>
              <w:t>E</w:t>
            </w:r>
            <w:r w:rsidRPr="00181F26">
              <w:t>s la parte de una computadora en la que se encuentran los elementos que sirven para procesar datos.</w:t>
            </w:r>
          </w:p>
        </w:tc>
        <w:tc>
          <w:tcPr>
            <w:tcW w:w="2943" w:type="dxa"/>
            <w:shd w:val="clear" w:color="auto" w:fill="auto"/>
          </w:tcPr>
          <w:p w14:paraId="080CEEF9" w14:textId="0F033D48" w:rsidR="00181F26" w:rsidRDefault="00331BC7" w:rsidP="00181F26">
            <w:pPr>
              <w:cnfStyle w:val="000000000000" w:firstRow="0" w:lastRow="0" w:firstColumn="0" w:lastColumn="0" w:oddVBand="0" w:evenVBand="0" w:oddHBand="0" w:evenHBand="0" w:firstRowFirstColumn="0" w:firstRowLastColumn="0" w:lastRowFirstColumn="0" w:lastRowLastColumn="0"/>
            </w:pPr>
            <w:r>
              <w:t xml:space="preserve">Tiene 6 </w:t>
            </w:r>
            <w:r w:rsidR="00B043E3">
              <w:t>núcleos</w:t>
            </w:r>
            <w:r>
              <w:t xml:space="preserve"> y 12 hilos de procesamiento, todos sus </w:t>
            </w:r>
            <w:r w:rsidR="00B043E3">
              <w:t>núcleos</w:t>
            </w:r>
            <w:r>
              <w:t xml:space="preserve"> son de rendimiento y tiene una frecuencia base de 3.0 GHz aumentable a 4.60 GHz</w:t>
            </w:r>
          </w:p>
        </w:tc>
      </w:tr>
      <w:tr w:rsidR="00181F26" w14:paraId="4F8ECEAE" w14:textId="77777777" w:rsidTr="00313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14:paraId="571549BB" w14:textId="6153A73B" w:rsidR="00181F26" w:rsidRDefault="00181F26" w:rsidP="00181F26">
            <w:r>
              <w:t>16 GB de RAM</w:t>
            </w:r>
          </w:p>
        </w:tc>
        <w:tc>
          <w:tcPr>
            <w:tcW w:w="2943" w:type="dxa"/>
            <w:shd w:val="clear" w:color="auto" w:fill="auto"/>
          </w:tcPr>
          <w:p w14:paraId="66BA6A04" w14:textId="6AED3F10" w:rsidR="00181F26" w:rsidRDefault="00B043E3" w:rsidP="00181F26">
            <w:pPr>
              <w:cnfStyle w:val="000000100000" w:firstRow="0" w:lastRow="0" w:firstColumn="0" w:lastColumn="0" w:oddVBand="0" w:evenVBand="0" w:oddHBand="1" w:evenHBand="0" w:firstRowFirstColumn="0" w:firstRowLastColumn="0" w:lastRowFirstColumn="0" w:lastRowLastColumn="0"/>
            </w:pPr>
            <w:r>
              <w:t>La RAM e</w:t>
            </w:r>
            <w:r w:rsidR="00181F26" w:rsidRPr="00181F26">
              <w:t>s una memoria de almacenamiento a corto plazo. El sistema operativo de ordenadores u otros dispositivos utiliza la memoria RAM para almacenar de forma temporal todos los programas y sus procesos de ejecución. ​</w:t>
            </w:r>
          </w:p>
        </w:tc>
        <w:tc>
          <w:tcPr>
            <w:tcW w:w="2943" w:type="dxa"/>
            <w:shd w:val="clear" w:color="auto" w:fill="auto"/>
          </w:tcPr>
          <w:p w14:paraId="1882088D" w14:textId="2F5DD3AD" w:rsidR="00181F26" w:rsidRDefault="00E35D00" w:rsidP="00181F26">
            <w:pPr>
              <w:cnfStyle w:val="000000100000" w:firstRow="0" w:lastRow="0" w:firstColumn="0" w:lastColumn="0" w:oddVBand="0" w:evenVBand="0" w:oddHBand="1" w:evenHBand="0" w:firstRowFirstColumn="0" w:firstRowLastColumn="0" w:lastRowFirstColumn="0" w:lastRowLastColumn="0"/>
            </w:pPr>
            <w:r>
              <w:t xml:space="preserve">La RAM es un solo modulo </w:t>
            </w:r>
            <w:r w:rsidRPr="00E35D00">
              <w:t>DDR5</w:t>
            </w:r>
            <w:r>
              <w:t xml:space="preserve"> con una frecuencia de </w:t>
            </w:r>
            <w:r w:rsidRPr="00E35D00">
              <w:t>4800 MHz</w:t>
            </w:r>
            <w:r>
              <w:t xml:space="preserve">, expandible con para usar Dual </w:t>
            </w:r>
            <w:proofErr w:type="spellStart"/>
            <w:r>
              <w:t>Channel</w:t>
            </w:r>
            <w:proofErr w:type="spellEnd"/>
            <w:r>
              <w:t xml:space="preserve"> con otro modulo igual.</w:t>
            </w:r>
          </w:p>
        </w:tc>
      </w:tr>
      <w:tr w:rsidR="00181F26" w14:paraId="70724A64" w14:textId="77777777" w:rsidTr="00313901">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14:paraId="349BD1A9" w14:textId="77667127" w:rsidR="00181F26" w:rsidRDefault="00181F26" w:rsidP="00181F26">
            <w:r>
              <w:t xml:space="preserve">GPU Intel UHD </w:t>
            </w:r>
            <w:proofErr w:type="spellStart"/>
            <w:r>
              <w:t>Graphics</w:t>
            </w:r>
            <w:proofErr w:type="spellEnd"/>
            <w:r>
              <w:t xml:space="preserve"> 770</w:t>
            </w:r>
          </w:p>
        </w:tc>
        <w:tc>
          <w:tcPr>
            <w:tcW w:w="2943" w:type="dxa"/>
            <w:shd w:val="clear" w:color="auto" w:fill="auto"/>
          </w:tcPr>
          <w:p w14:paraId="58C7222D" w14:textId="5EF890DD" w:rsidR="00181F26" w:rsidRDefault="00B043E3" w:rsidP="00181F26">
            <w:pPr>
              <w:cnfStyle w:val="000000000000" w:firstRow="0" w:lastRow="0" w:firstColumn="0" w:lastColumn="0" w:oddVBand="0" w:evenVBand="0" w:oddHBand="0" w:evenHBand="0" w:firstRowFirstColumn="0" w:firstRowLastColumn="0" w:lastRowFirstColumn="0" w:lastRowLastColumn="0"/>
            </w:pPr>
            <w:r>
              <w:t>La tarjeta gráfica e</w:t>
            </w:r>
            <w:r w:rsidR="00181F26" w:rsidRPr="00181F26">
              <w:t>s un componente de un ordenador que puede estar integrado dentro de la placa base, el procesador o ser externo y cuya función es la renderizar las imágenes en la pantalla y ofrecer una visualización de alta calidad, procesando y ejecutando datos gráficos mediante técnicas, características y funciones gráficas avanzadas.</w:t>
            </w:r>
          </w:p>
        </w:tc>
        <w:tc>
          <w:tcPr>
            <w:tcW w:w="2943" w:type="dxa"/>
            <w:shd w:val="clear" w:color="auto" w:fill="auto"/>
          </w:tcPr>
          <w:p w14:paraId="6A76F3C2" w14:textId="42905088" w:rsidR="00181F26" w:rsidRDefault="00E35D00" w:rsidP="00E35D00">
            <w:pPr>
              <w:cnfStyle w:val="000000000000" w:firstRow="0" w:lastRow="0" w:firstColumn="0" w:lastColumn="0" w:oddVBand="0" w:evenVBand="0" w:oddHBand="0" w:evenHBand="0" w:firstRowFirstColumn="0" w:firstRowLastColumn="0" w:lastRowFirstColumn="0" w:lastRowLastColumn="0"/>
            </w:pPr>
            <w:r>
              <w:t xml:space="preserve">La UHD </w:t>
            </w:r>
            <w:proofErr w:type="spellStart"/>
            <w:r>
              <w:t>Graphics</w:t>
            </w:r>
            <w:proofErr w:type="spellEnd"/>
            <w:r>
              <w:t xml:space="preserve"> 770 es una tarjeta gráfica en los </w:t>
            </w:r>
            <w:proofErr w:type="spellStart"/>
            <w:r>
              <w:t>SoC</w:t>
            </w:r>
            <w:proofErr w:type="spellEnd"/>
            <w:r>
              <w:t xml:space="preserve"> Alder Lake que ofrece 32 unidades de ejecución (UE) y una velocidad de reloj de hasta 1,55 GHz. El rendimiento depende del modelo de CPU en el que esté integrado y de la memoria utilizada. </w:t>
            </w:r>
          </w:p>
        </w:tc>
      </w:tr>
      <w:tr w:rsidR="00181F26" w14:paraId="01EDDBCD" w14:textId="77777777" w:rsidTr="00181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922287C" w14:textId="2D43E8C4" w:rsidR="00181F26" w:rsidRDefault="00181F26" w:rsidP="00181F26">
            <w:r>
              <w:t xml:space="preserve">HP PC BIOS </w:t>
            </w:r>
            <w:r w:rsidRPr="00181F26">
              <w:t>U50 Ver. 01.04.00</w:t>
            </w:r>
          </w:p>
        </w:tc>
        <w:tc>
          <w:tcPr>
            <w:tcW w:w="2943" w:type="dxa"/>
          </w:tcPr>
          <w:p w14:paraId="7E77D0D2" w14:textId="5162E819" w:rsidR="00181F26" w:rsidRDefault="00B043E3" w:rsidP="00181F26">
            <w:pPr>
              <w:cnfStyle w:val="000000100000" w:firstRow="0" w:lastRow="0" w:firstColumn="0" w:lastColumn="0" w:oddVBand="0" w:evenVBand="0" w:oddHBand="1" w:evenHBand="0" w:firstRowFirstColumn="0" w:firstRowLastColumn="0" w:lastRowFirstColumn="0" w:lastRowLastColumn="0"/>
            </w:pPr>
            <w:r>
              <w:t>La BIOS e</w:t>
            </w:r>
            <w:r w:rsidRPr="00B043E3">
              <w:t>s un chip instalado en la propia placa base con un firmware que realiza una serie de funciones básicas. Su función principal es indicar al ordenador las funciones básicas de arranque y el control, Además, realiza las tareas de identificación y configuración del hardware del sistema.</w:t>
            </w:r>
          </w:p>
        </w:tc>
        <w:tc>
          <w:tcPr>
            <w:tcW w:w="2943" w:type="dxa"/>
          </w:tcPr>
          <w:p w14:paraId="5592F5D5" w14:textId="77777777" w:rsidR="00181F26" w:rsidRDefault="00181F26" w:rsidP="00181F26">
            <w:pPr>
              <w:cnfStyle w:val="000000100000" w:firstRow="0" w:lastRow="0" w:firstColumn="0" w:lastColumn="0" w:oddVBand="0" w:evenVBand="0" w:oddHBand="1" w:evenHBand="0" w:firstRowFirstColumn="0" w:firstRowLastColumn="0" w:lastRowFirstColumn="0" w:lastRowLastColumn="0"/>
            </w:pPr>
          </w:p>
        </w:tc>
      </w:tr>
      <w:tr w:rsidR="00181F26" w14:paraId="5E739814" w14:textId="77777777" w:rsidTr="00181F26">
        <w:tc>
          <w:tcPr>
            <w:cnfStyle w:val="001000000000" w:firstRow="0" w:lastRow="0" w:firstColumn="1" w:lastColumn="0" w:oddVBand="0" w:evenVBand="0" w:oddHBand="0" w:evenHBand="0" w:firstRowFirstColumn="0" w:firstRowLastColumn="0" w:lastRowFirstColumn="0" w:lastRowLastColumn="0"/>
            <w:tcW w:w="2942" w:type="dxa"/>
          </w:tcPr>
          <w:p w14:paraId="79986D0E" w14:textId="4D04E90C" w:rsidR="00181F26" w:rsidRDefault="00E44B08" w:rsidP="00181F26">
            <w:r>
              <w:lastRenderedPageBreak/>
              <w:t>Almacenamiento 512 GB SSD</w:t>
            </w:r>
          </w:p>
        </w:tc>
        <w:tc>
          <w:tcPr>
            <w:tcW w:w="2943" w:type="dxa"/>
          </w:tcPr>
          <w:p w14:paraId="679CB835" w14:textId="0595E095" w:rsidR="00181F26" w:rsidRDefault="00B043E3" w:rsidP="00181F26">
            <w:pPr>
              <w:cnfStyle w:val="000000000000" w:firstRow="0" w:lastRow="0" w:firstColumn="0" w:lastColumn="0" w:oddVBand="0" w:evenVBand="0" w:oddHBand="0" w:evenHBand="0" w:firstRowFirstColumn="0" w:firstRowLastColumn="0" w:lastRowFirstColumn="0" w:lastRowLastColumn="0"/>
            </w:pPr>
            <w:r>
              <w:t>El SSD es</w:t>
            </w:r>
            <w:r w:rsidRPr="00B043E3">
              <w:t xml:space="preserve"> una nueva generación de dispositivos de almacenamiento que se emplea en equipos. Las unidades SSD almacenan los datos mediante una memoria basada en </w:t>
            </w:r>
            <w:proofErr w:type="gramStart"/>
            <w:r w:rsidRPr="00B043E3">
              <w:t>flash</w:t>
            </w:r>
            <w:proofErr w:type="gramEnd"/>
            <w:r w:rsidRPr="00B043E3">
              <w:t>, que es mucho más rápida que los discos duros tradicionales a los que han venido a sustituir. Las unidades SSD tampoco tienen piezas móviles, por lo que actualizarlas a una es una excelente manera de acelerar su ordenador y hacerlo más resistente.</w:t>
            </w:r>
          </w:p>
        </w:tc>
        <w:tc>
          <w:tcPr>
            <w:tcW w:w="2943" w:type="dxa"/>
          </w:tcPr>
          <w:p w14:paraId="0253A87E" w14:textId="6C2FA54E" w:rsidR="00181F26" w:rsidRDefault="009B3BCF" w:rsidP="00181F26">
            <w:pPr>
              <w:cnfStyle w:val="000000000000" w:firstRow="0" w:lastRow="0" w:firstColumn="0" w:lastColumn="0" w:oddVBand="0" w:evenVBand="0" w:oddHBand="0" w:evenHBand="0" w:firstRowFirstColumn="0" w:firstRowLastColumn="0" w:lastRowFirstColumn="0" w:lastRowLastColumn="0"/>
            </w:pPr>
            <w:r>
              <w:t>La capacidad es de 512 GB de almacenamiento, aunque esta puede bajar al instalar el sistema operativo, ya que se toma una parte haciendo que se reduzca su capacidad. Es suficiente para equipos de trabajo, lo recomendable para todos los equipos, pero puede ser expandible uniéndolo con uno de igual o mayor capacidad.</w:t>
            </w:r>
          </w:p>
        </w:tc>
      </w:tr>
    </w:tbl>
    <w:p w14:paraId="0D9A646C" w14:textId="506D62BA" w:rsidR="00E2296D" w:rsidRDefault="00E2296D" w:rsidP="00181F26"/>
    <w:p w14:paraId="0F714C98" w14:textId="08942097" w:rsidR="00E44B08" w:rsidRDefault="00E44B08" w:rsidP="00181F26"/>
    <w:tbl>
      <w:tblPr>
        <w:tblStyle w:val="Tabladecuadrcula4"/>
        <w:tblW w:w="0" w:type="auto"/>
        <w:tblLook w:val="04A0" w:firstRow="1" w:lastRow="0" w:firstColumn="1" w:lastColumn="0" w:noHBand="0" w:noVBand="1"/>
      </w:tblPr>
      <w:tblGrid>
        <w:gridCol w:w="4361"/>
        <w:gridCol w:w="4361"/>
      </w:tblGrid>
      <w:tr w:rsidR="00E44B08" w14:paraId="47307F0F" w14:textId="77777777" w:rsidTr="523A88FD">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361" w:type="dxa"/>
          </w:tcPr>
          <w:p w14:paraId="327DFEEB" w14:textId="210DBC6B" w:rsidR="00E44B08" w:rsidRDefault="00E44B08" w:rsidP="00181F26">
            <w:proofErr w:type="spellStart"/>
            <w:r>
              <w:t>WorkStation</w:t>
            </w:r>
            <w:proofErr w:type="spellEnd"/>
            <w:r>
              <w:t xml:space="preserve"> Pro</w:t>
            </w:r>
          </w:p>
        </w:tc>
        <w:tc>
          <w:tcPr>
            <w:tcW w:w="4361" w:type="dxa"/>
          </w:tcPr>
          <w:p w14:paraId="26A947B4" w14:textId="7149A695" w:rsidR="00E44B08" w:rsidRDefault="00E44B08" w:rsidP="00181F26">
            <w:pPr>
              <w:cnfStyle w:val="100000000000" w:firstRow="1" w:lastRow="0" w:firstColumn="0" w:lastColumn="0" w:oddVBand="0" w:evenVBand="0" w:oddHBand="0" w:evenHBand="0" w:firstRowFirstColumn="0" w:firstRowLastColumn="0" w:lastRowFirstColumn="0" w:lastRowLastColumn="0"/>
            </w:pPr>
            <w:proofErr w:type="spellStart"/>
            <w:r>
              <w:t>WorkStation</w:t>
            </w:r>
            <w:proofErr w:type="spellEnd"/>
            <w:r>
              <w:t xml:space="preserve"> Player</w:t>
            </w:r>
          </w:p>
        </w:tc>
      </w:tr>
      <w:tr w:rsidR="00E44B08" w14:paraId="085D1668" w14:textId="77777777" w:rsidTr="523A88FD">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4361" w:type="dxa"/>
          </w:tcPr>
          <w:p w14:paraId="2EF604A8" w14:textId="77777777" w:rsidR="00E44B08" w:rsidRDefault="00E93210" w:rsidP="00181F26">
            <w:pPr>
              <w:rPr>
                <w:bCs w:val="0"/>
              </w:rPr>
            </w:pPr>
            <w:r>
              <w:rPr>
                <w:b w:val="0"/>
              </w:rPr>
              <w:t xml:space="preserve">Es la versión de pago </w:t>
            </w:r>
            <w:r w:rsidRPr="00E93210">
              <w:rPr>
                <w:b w:val="0"/>
              </w:rPr>
              <w:t>de las aplicaciones de virtualización de VMware</w:t>
            </w:r>
            <w:r>
              <w:rPr>
                <w:b w:val="0"/>
              </w:rPr>
              <w:t>.</w:t>
            </w:r>
          </w:p>
          <w:p w14:paraId="3751919C" w14:textId="77777777" w:rsidR="00E93210" w:rsidRDefault="00E93210" w:rsidP="00181F26">
            <w:pPr>
              <w:rPr>
                <w:bCs w:val="0"/>
              </w:rPr>
            </w:pPr>
          </w:p>
          <w:p w14:paraId="2E65FC24" w14:textId="1BD575FF" w:rsidR="00E93210" w:rsidRDefault="00E93210" w:rsidP="00181F26">
            <w:pPr>
              <w:rPr>
                <w:bCs w:val="0"/>
              </w:rPr>
            </w:pPr>
            <w:r>
              <w:rPr>
                <w:b w:val="0"/>
              </w:rPr>
              <w:t>Se puede usar gratuitamente por 30 días, luego se requiere comprar una licencia.</w:t>
            </w:r>
          </w:p>
          <w:p w14:paraId="62575439" w14:textId="77777777" w:rsidR="00E93210" w:rsidRDefault="00E93210" w:rsidP="00181F26">
            <w:pPr>
              <w:rPr>
                <w:bCs w:val="0"/>
              </w:rPr>
            </w:pPr>
          </w:p>
          <w:p w14:paraId="4C735919" w14:textId="77777777" w:rsidR="00E93210" w:rsidRDefault="00E93210" w:rsidP="00181F26">
            <w:pPr>
              <w:rPr>
                <w:bCs w:val="0"/>
              </w:rPr>
            </w:pPr>
            <w:r w:rsidRPr="00E93210">
              <w:rPr>
                <w:b w:val="0"/>
              </w:rPr>
              <w:t>La versión corporativa de VMware admite la función de instantáneas.</w:t>
            </w:r>
          </w:p>
          <w:p w14:paraId="7D358698" w14:textId="77777777" w:rsidR="00E93210" w:rsidRDefault="00E93210" w:rsidP="00181F26">
            <w:pPr>
              <w:rPr>
                <w:bCs w:val="0"/>
              </w:rPr>
            </w:pPr>
          </w:p>
          <w:p w14:paraId="533B1C43" w14:textId="002FD36A" w:rsidR="008C3554" w:rsidRPr="008C3554" w:rsidRDefault="00E93210" w:rsidP="008C3554">
            <w:pPr>
              <w:rPr>
                <w:b w:val="0"/>
              </w:rPr>
            </w:pPr>
            <w:r>
              <w:rPr>
                <w:b w:val="0"/>
              </w:rPr>
              <w:t xml:space="preserve">Puede realizar </w:t>
            </w:r>
            <w:r w:rsidR="008C3554">
              <w:rPr>
                <w:b w:val="0"/>
              </w:rPr>
              <w:t>s</w:t>
            </w:r>
            <w:r w:rsidR="008C3554" w:rsidRPr="008C3554">
              <w:rPr>
                <w:b w:val="0"/>
              </w:rPr>
              <w:t>imulacion</w:t>
            </w:r>
            <w:r w:rsidR="008C3554">
              <w:rPr>
                <w:b w:val="0"/>
              </w:rPr>
              <w:t>es</w:t>
            </w:r>
            <w:r w:rsidR="008C3554" w:rsidRPr="008C3554">
              <w:rPr>
                <w:b w:val="0"/>
              </w:rPr>
              <w:t xml:space="preserve"> de redes virtuales</w:t>
            </w:r>
          </w:p>
          <w:p w14:paraId="2A8744E8" w14:textId="1DB813B4" w:rsidR="00E93210" w:rsidRPr="00E93210" w:rsidRDefault="008C3554" w:rsidP="008C3554">
            <w:pPr>
              <w:rPr>
                <w:b w:val="0"/>
              </w:rPr>
            </w:pPr>
            <w:r w:rsidRPr="008C3554">
              <w:rPr>
                <w:b w:val="0"/>
              </w:rPr>
              <w:t>(pérdida de paquetes, latencia, ancho de banda)</w:t>
            </w:r>
          </w:p>
        </w:tc>
        <w:tc>
          <w:tcPr>
            <w:tcW w:w="4361" w:type="dxa"/>
          </w:tcPr>
          <w:p w14:paraId="00EB8F1D" w14:textId="77777777" w:rsidR="00E44B08" w:rsidRDefault="00E93210" w:rsidP="00181F26">
            <w:pPr>
              <w:cnfStyle w:val="000000100000" w:firstRow="0" w:lastRow="0" w:firstColumn="0" w:lastColumn="0" w:oddVBand="0" w:evenVBand="0" w:oddHBand="1" w:evenHBand="0" w:firstRowFirstColumn="0" w:firstRowLastColumn="0" w:lastRowFirstColumn="0" w:lastRowLastColumn="0"/>
            </w:pPr>
            <w:r w:rsidRPr="00E93210">
              <w:t xml:space="preserve"> </w:t>
            </w:r>
            <w:r>
              <w:t>E</w:t>
            </w:r>
            <w:r w:rsidRPr="00E93210">
              <w:t>s la variante gratuita de las aplicaciones de virtualización de VMware</w:t>
            </w:r>
            <w:r>
              <w:t>.</w:t>
            </w:r>
          </w:p>
          <w:p w14:paraId="4BA0DB59" w14:textId="77777777" w:rsidR="00E93210" w:rsidRDefault="00E93210" w:rsidP="00181F26">
            <w:pPr>
              <w:cnfStyle w:val="000000100000" w:firstRow="0" w:lastRow="0" w:firstColumn="0" w:lastColumn="0" w:oddVBand="0" w:evenVBand="0" w:oddHBand="1" w:evenHBand="0" w:firstRowFirstColumn="0" w:firstRowLastColumn="0" w:lastRowFirstColumn="0" w:lastRowLastColumn="0"/>
            </w:pPr>
          </w:p>
          <w:p w14:paraId="57C10017" w14:textId="77777777" w:rsidR="00E93210" w:rsidRDefault="00E93210" w:rsidP="00181F26">
            <w:pPr>
              <w:cnfStyle w:val="000000100000" w:firstRow="0" w:lastRow="0" w:firstColumn="0" w:lastColumn="0" w:oddVBand="0" w:evenVBand="0" w:oddHBand="1" w:evenHBand="0" w:firstRowFirstColumn="0" w:firstRowLastColumn="0" w:lastRowFirstColumn="0" w:lastRowLastColumn="0"/>
            </w:pPr>
            <w:r>
              <w:t>Se puede usar gratuitamente de por vida.</w:t>
            </w:r>
          </w:p>
          <w:p w14:paraId="3F0D491F" w14:textId="77777777" w:rsidR="00E93210" w:rsidRDefault="00E93210" w:rsidP="00181F26">
            <w:pPr>
              <w:cnfStyle w:val="000000100000" w:firstRow="0" w:lastRow="0" w:firstColumn="0" w:lastColumn="0" w:oddVBand="0" w:evenVBand="0" w:oddHBand="1" w:evenHBand="0" w:firstRowFirstColumn="0" w:firstRowLastColumn="0" w:lastRowFirstColumn="0" w:lastRowLastColumn="0"/>
            </w:pPr>
          </w:p>
          <w:p w14:paraId="4F0F5CD6" w14:textId="77777777" w:rsidR="00E93210" w:rsidRDefault="00E93210" w:rsidP="00181F26">
            <w:pPr>
              <w:cnfStyle w:val="000000100000" w:firstRow="0" w:lastRow="0" w:firstColumn="0" w:lastColumn="0" w:oddVBand="0" w:evenVBand="0" w:oddHBand="1" w:evenHBand="0" w:firstRowFirstColumn="0" w:firstRowLastColumn="0" w:lastRowFirstColumn="0" w:lastRowLastColumn="0"/>
            </w:pPr>
          </w:p>
          <w:p w14:paraId="48A743FF" w14:textId="77777777" w:rsidR="00E93210" w:rsidRDefault="00E93210" w:rsidP="00181F26">
            <w:pPr>
              <w:cnfStyle w:val="000000100000" w:firstRow="0" w:lastRow="0" w:firstColumn="0" w:lastColumn="0" w:oddVBand="0" w:evenVBand="0" w:oddHBand="1" w:evenHBand="0" w:firstRowFirstColumn="0" w:firstRowLastColumn="0" w:lastRowFirstColumn="0" w:lastRowLastColumn="0"/>
            </w:pPr>
            <w:r w:rsidRPr="00E93210">
              <w:t>La versión gratuita de VMware no es compatible con la función de instantáneas.</w:t>
            </w:r>
          </w:p>
          <w:p w14:paraId="177FF1DB" w14:textId="77777777" w:rsidR="008C3554" w:rsidRDefault="008C3554" w:rsidP="00181F26">
            <w:pPr>
              <w:cnfStyle w:val="000000100000" w:firstRow="0" w:lastRow="0" w:firstColumn="0" w:lastColumn="0" w:oddVBand="0" w:evenVBand="0" w:oddHBand="1" w:evenHBand="0" w:firstRowFirstColumn="0" w:firstRowLastColumn="0" w:lastRowFirstColumn="0" w:lastRowLastColumn="0"/>
            </w:pPr>
          </w:p>
          <w:p w14:paraId="226B45AF" w14:textId="29964099" w:rsidR="008C3554" w:rsidRDefault="008C3554" w:rsidP="008C3554">
            <w:pPr>
              <w:cnfStyle w:val="000000100000" w:firstRow="0" w:lastRow="0" w:firstColumn="0" w:lastColumn="0" w:oddVBand="0" w:evenVBand="0" w:oddHBand="1" w:evenHBand="0" w:firstRowFirstColumn="0" w:firstRowLastColumn="0" w:lastRowFirstColumn="0" w:lastRowLastColumn="0"/>
            </w:pPr>
            <w:r>
              <w:t>No puede realizar simulaciones de redes virtuales (pérdida de paquetes, latencia, ancho de banda)</w:t>
            </w:r>
          </w:p>
        </w:tc>
      </w:tr>
    </w:tbl>
    <w:p w14:paraId="7BF62303" w14:textId="4313EBE3" w:rsidR="00B043E3" w:rsidRDefault="00E35D00" w:rsidP="3574B06A">
      <w:pPr>
        <w:rPr>
          <w:b/>
          <w:bCs/>
          <w:sz w:val="28"/>
          <w:szCs w:val="28"/>
        </w:rPr>
      </w:pPr>
      <w:r w:rsidRPr="3574B06A">
        <w:rPr>
          <w:b/>
          <w:bCs/>
          <w:sz w:val="28"/>
          <w:szCs w:val="28"/>
        </w:rPr>
        <w:t>Habilitar la virtualización en equipos Windows 11</w:t>
      </w:r>
    </w:p>
    <w:p w14:paraId="2CAA2B91" w14:textId="0E41548A" w:rsidR="00B043E3" w:rsidRDefault="00B043E3" w:rsidP="3574B06A">
      <w:pPr>
        <w:rPr>
          <w:b/>
          <w:bCs/>
        </w:rPr>
      </w:pPr>
      <w:r w:rsidRPr="3574B06A">
        <w:rPr>
          <w:b/>
          <w:bCs/>
        </w:rPr>
        <w:t xml:space="preserve">PASO </w:t>
      </w:r>
      <w:r w:rsidR="60B1516B" w:rsidRPr="3574B06A">
        <w:rPr>
          <w:b/>
          <w:bCs/>
        </w:rPr>
        <w:t>1</w:t>
      </w:r>
      <w:r w:rsidRPr="3574B06A">
        <w:rPr>
          <w:b/>
          <w:bCs/>
        </w:rPr>
        <w:t>: Ingrese al BIOS</w:t>
      </w:r>
    </w:p>
    <w:p w14:paraId="42BAFEB2" w14:textId="6945415D" w:rsidR="00B043E3" w:rsidRDefault="746E3741" w:rsidP="00B043E3">
      <w:r>
        <w:t>Guarda tu trabajo y cierra todas las aplicaciones abiertas.</w:t>
      </w:r>
    </w:p>
    <w:p w14:paraId="1EDB68D0" w14:textId="193669A4" w:rsidR="00B043E3" w:rsidRDefault="746E3741" w:rsidP="3574B06A">
      <w:r>
        <w:t xml:space="preserve">Selecciona </w:t>
      </w:r>
      <w:proofErr w:type="gramStart"/>
      <w:r>
        <w:t>Inicio  &gt;</w:t>
      </w:r>
      <w:proofErr w:type="gramEnd"/>
      <w:r>
        <w:t xml:space="preserve"> Configuración &gt; Sistema  &gt; Recuperación &gt; Inicio avanzado y, a continuación, selecciona Reiniciar ahora.</w:t>
      </w:r>
    </w:p>
    <w:p w14:paraId="480796E7" w14:textId="5A934F82" w:rsidR="00B043E3" w:rsidRDefault="746E3741" w:rsidP="3574B06A">
      <w:r>
        <w:t>Una vez que se reinicie el equipo, verás una pantalla que muestra Elegir una opción. Selecciona Solucionar problemas &gt; Opciones avanzadas &gt; Configuración de la UEFI &gt; Reiniciar.</w:t>
      </w:r>
    </w:p>
    <w:p w14:paraId="4CA1F705" w14:textId="238B086E" w:rsidR="00B043E3" w:rsidRDefault="746E3741" w:rsidP="00313901">
      <w:pPr>
        <w:spacing w:after="0" w:line="240" w:lineRule="auto"/>
        <w:cnfStyle w:val="000000100000" w:firstRow="0" w:lastRow="0" w:firstColumn="0" w:lastColumn="0" w:oddVBand="0" w:evenVBand="0" w:oddHBand="1" w:evenHBand="0" w:firstRowFirstColumn="0" w:firstRowLastColumn="0" w:lastRowFirstColumn="0" w:lastRowLastColumn="0"/>
      </w:pPr>
      <w:r>
        <w:t>El equipo se reiniciará de nuevo y estarás en la utilidad UEFI. En este paso, es posible que veas la UEFI denominada BIOS en el equipo.</w:t>
      </w:r>
    </w:p>
    <w:p w14:paraId="17562EB9" w14:textId="561F7666" w:rsidR="00B043E3" w:rsidRDefault="00B043E3" w:rsidP="3574B06A"/>
    <w:p w14:paraId="60EB0B3B" w14:textId="690C3139" w:rsidR="00E35D00" w:rsidRPr="00B043E3" w:rsidRDefault="00B043E3" w:rsidP="3574B06A">
      <w:pPr>
        <w:rPr>
          <w:b/>
          <w:bCs/>
        </w:rPr>
      </w:pPr>
      <w:r w:rsidRPr="3574B06A">
        <w:rPr>
          <w:b/>
          <w:bCs/>
        </w:rPr>
        <w:t xml:space="preserve">PASO </w:t>
      </w:r>
      <w:r w:rsidR="59AD0D05" w:rsidRPr="3574B06A">
        <w:rPr>
          <w:b/>
          <w:bCs/>
        </w:rPr>
        <w:t>2</w:t>
      </w:r>
      <w:r w:rsidRPr="3574B06A">
        <w:rPr>
          <w:b/>
          <w:bCs/>
        </w:rPr>
        <w:t xml:space="preserve">: </w:t>
      </w:r>
      <w:r w:rsidR="065578A7" w:rsidRPr="3574B06A">
        <w:rPr>
          <w:b/>
          <w:bCs/>
        </w:rPr>
        <w:t>H</w:t>
      </w:r>
      <w:r w:rsidRPr="3574B06A">
        <w:rPr>
          <w:b/>
          <w:bCs/>
        </w:rPr>
        <w:t xml:space="preserve">abilitar la virtualización   </w:t>
      </w:r>
    </w:p>
    <w:p w14:paraId="15344D81" w14:textId="4BBBC756" w:rsidR="00B043E3" w:rsidRDefault="34040DAD" w:rsidP="3574B06A">
      <w:pPr>
        <w:rPr>
          <w:rFonts w:eastAsiaTheme="minorEastAsia"/>
          <w:color w:val="080A1F"/>
        </w:rPr>
      </w:pPr>
      <w:r w:rsidRPr="3574B06A">
        <w:rPr>
          <w:rFonts w:eastAsiaTheme="minorEastAsia"/>
          <w:color w:val="080A1F"/>
        </w:rPr>
        <w:lastRenderedPageBreak/>
        <w:t>1. Presione la tecla F7 o haga clic en el botón Modo avanzado.</w:t>
      </w:r>
    </w:p>
    <w:p w14:paraId="31E8B49F" w14:textId="28B1B78F" w:rsidR="00B043E3" w:rsidRDefault="34040DAD" w:rsidP="3574B06A">
      <w:pPr>
        <w:rPr>
          <w:rFonts w:eastAsiaTheme="minorEastAsia"/>
          <w:color w:val="080A1F"/>
        </w:rPr>
      </w:pPr>
      <w:r w:rsidRPr="3574B06A">
        <w:rPr>
          <w:rFonts w:eastAsiaTheme="minorEastAsia"/>
          <w:color w:val="080A1F"/>
        </w:rPr>
        <w:t>2. Dirígete a la pestaña Avanzado y selecciona Configuración de CPU.</w:t>
      </w:r>
    </w:p>
    <w:p w14:paraId="68A6145E" w14:textId="0361CC06" w:rsidR="00B043E3" w:rsidRDefault="34040DAD" w:rsidP="3574B06A">
      <w:pPr>
        <w:rPr>
          <w:rFonts w:eastAsiaTheme="minorEastAsia"/>
          <w:color w:val="080A1F"/>
        </w:rPr>
      </w:pPr>
      <w:r w:rsidRPr="3574B06A">
        <w:rPr>
          <w:rFonts w:eastAsiaTheme="minorEastAsia"/>
          <w:color w:val="080A1F"/>
        </w:rPr>
        <w:t>3. Vaya a "Tecnología de virtualización Intel" y haga clic en Desactivado para cambiarlo a Habilitado.</w:t>
      </w:r>
    </w:p>
    <w:p w14:paraId="43B02284" w14:textId="084FAD75" w:rsidR="00B043E3" w:rsidRDefault="34040DAD" w:rsidP="3574B06A">
      <w:pPr>
        <w:rPr>
          <w:rFonts w:eastAsiaTheme="minorEastAsia"/>
          <w:color w:val="080A1F"/>
        </w:rPr>
      </w:pPr>
      <w:r w:rsidRPr="3574B06A">
        <w:rPr>
          <w:rFonts w:eastAsiaTheme="minorEastAsia"/>
          <w:color w:val="080A1F"/>
        </w:rPr>
        <w:t>4. Haga clic en Salir y seleccione "Guardar cambios y restablecer" para habilitar la virtualización.</w:t>
      </w:r>
    </w:p>
    <w:p w14:paraId="75D35033" w14:textId="60ADDE96" w:rsidR="00B043E3" w:rsidRDefault="00B043E3" w:rsidP="3574B06A">
      <w:pPr>
        <w:rPr>
          <w:sz w:val="28"/>
          <w:szCs w:val="28"/>
        </w:rPr>
      </w:pPr>
    </w:p>
    <w:p w14:paraId="0E4F26CC" w14:textId="2945D447" w:rsidR="2DD8651C" w:rsidRDefault="2DD8651C" w:rsidP="3574B06A">
      <w:pPr>
        <w:rPr>
          <w:b/>
          <w:bCs/>
        </w:rPr>
      </w:pPr>
      <w:r>
        <w:br/>
      </w:r>
      <w:r w:rsidRPr="3574B06A">
        <w:rPr>
          <w:b/>
          <w:bCs/>
        </w:rPr>
        <w:t>PASO 3: Activar la plataforma de máquina virtual en Windows</w:t>
      </w:r>
    </w:p>
    <w:p w14:paraId="1415BBE0" w14:textId="18021AD0" w:rsidR="3574B06A" w:rsidRDefault="3574B06A" w:rsidP="3574B06A">
      <w:r w:rsidRPr="3574B06A">
        <w:t xml:space="preserve">1. </w:t>
      </w:r>
      <w:r w:rsidR="2DD8651C" w:rsidRPr="3574B06A">
        <w:t>Selecciona Inicio, escribe Funciones de Windows y selecciona Activar o desactivar las funciones de Windows en la lista de resultados.</w:t>
      </w:r>
    </w:p>
    <w:p w14:paraId="72518A43" w14:textId="4B2C5D87" w:rsidR="2DD8651C" w:rsidRDefault="2DD8651C" w:rsidP="3574B06A">
      <w:r w:rsidRPr="3574B06A">
        <w:t xml:space="preserve"> 2. En la ventana Características de Windows que se acaba de abrir, busca Plataforma de máquina virtual y selecciónala.</w:t>
      </w:r>
    </w:p>
    <w:p w14:paraId="5BA88DE7" w14:textId="3BED2971" w:rsidR="3574B06A" w:rsidRDefault="3574B06A" w:rsidP="3574B06A">
      <w:r w:rsidRPr="3574B06A">
        <w:t xml:space="preserve">3. </w:t>
      </w:r>
      <w:r w:rsidR="2DD8651C" w:rsidRPr="3574B06A">
        <w:t>Seleccione Aceptar. Es posible que tengas que reiniciar el equipo.</w:t>
      </w:r>
    </w:p>
    <w:p w14:paraId="0097F9BA" w14:textId="39D7C50F" w:rsidR="3574B06A" w:rsidRDefault="3574B06A" w:rsidP="3574B06A">
      <w:pPr>
        <w:rPr>
          <w:b/>
          <w:bCs/>
        </w:rPr>
      </w:pPr>
    </w:p>
    <w:p w14:paraId="2EB0273F" w14:textId="48467B1F" w:rsidR="3574B06A" w:rsidRDefault="3574B06A" w:rsidP="3574B06A">
      <w:pPr>
        <w:rPr>
          <w:b/>
          <w:bCs/>
        </w:rPr>
      </w:pPr>
    </w:p>
    <w:p w14:paraId="6721DEDE" w14:textId="6183E8AF" w:rsidR="3574B06A" w:rsidRDefault="3574B06A" w:rsidP="3574B06A">
      <w:pPr>
        <w:rPr>
          <w:b/>
          <w:bCs/>
        </w:rPr>
      </w:pPr>
    </w:p>
    <w:p w14:paraId="4B6A2E17" w14:textId="216022C4" w:rsidR="3574B06A" w:rsidRDefault="3574B06A" w:rsidP="3574B06A">
      <w:pPr>
        <w:rPr>
          <w:b/>
          <w:bCs/>
        </w:rPr>
      </w:pPr>
    </w:p>
    <w:p w14:paraId="1C0412E9" w14:textId="150FD01E" w:rsidR="3574B06A" w:rsidRDefault="3574B06A" w:rsidP="3574B06A">
      <w:pPr>
        <w:rPr>
          <w:b/>
          <w:bCs/>
        </w:rPr>
      </w:pPr>
    </w:p>
    <w:p w14:paraId="5B18C433" w14:textId="7790B734" w:rsidR="3574B06A" w:rsidRDefault="3574B06A" w:rsidP="3574B06A">
      <w:pPr>
        <w:rPr>
          <w:b/>
          <w:bCs/>
        </w:rPr>
      </w:pPr>
    </w:p>
    <w:p w14:paraId="5A0B0B26" w14:textId="2CE5458C" w:rsidR="3574B06A" w:rsidRDefault="3574B06A" w:rsidP="3574B06A">
      <w:pPr>
        <w:rPr>
          <w:sz w:val="28"/>
          <w:szCs w:val="28"/>
        </w:rPr>
      </w:pPr>
    </w:p>
    <w:tbl>
      <w:tblPr>
        <w:tblStyle w:val="Tabladecuadrcula4"/>
        <w:tblW w:w="0" w:type="auto"/>
        <w:tblLook w:val="04A0" w:firstRow="1" w:lastRow="0" w:firstColumn="1" w:lastColumn="0" w:noHBand="0" w:noVBand="1"/>
      </w:tblPr>
      <w:tblGrid>
        <w:gridCol w:w="4361"/>
        <w:gridCol w:w="4361"/>
      </w:tblGrid>
      <w:tr w:rsidR="009B3BCF" w14:paraId="56DEF84B" w14:textId="77777777" w:rsidTr="3574B06A">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361" w:type="dxa"/>
          </w:tcPr>
          <w:p w14:paraId="4E980951" w14:textId="45AC044F" w:rsidR="009B3BCF" w:rsidRDefault="00E93210" w:rsidP="006A3EC7">
            <w:r>
              <w:t>VirtualBox</w:t>
            </w:r>
          </w:p>
        </w:tc>
        <w:tc>
          <w:tcPr>
            <w:tcW w:w="4361" w:type="dxa"/>
          </w:tcPr>
          <w:p w14:paraId="39AA572C" w14:textId="7A581840" w:rsidR="009B3BCF" w:rsidRDefault="009B3BCF" w:rsidP="006A3EC7">
            <w:pPr>
              <w:cnfStyle w:val="100000000000" w:firstRow="1" w:lastRow="0" w:firstColumn="0" w:lastColumn="0" w:oddVBand="0" w:evenVBand="0" w:oddHBand="0" w:evenHBand="0" w:firstRowFirstColumn="0" w:firstRowLastColumn="0" w:lastRowFirstColumn="0" w:lastRowLastColumn="0"/>
            </w:pPr>
            <w:proofErr w:type="spellStart"/>
            <w:r>
              <w:t>WorkStatio</w:t>
            </w:r>
            <w:r w:rsidR="00E93210">
              <w:t>n</w:t>
            </w:r>
            <w:proofErr w:type="spellEnd"/>
          </w:p>
        </w:tc>
      </w:tr>
      <w:tr w:rsidR="009B3BCF" w14:paraId="38C87C2A" w14:textId="77777777" w:rsidTr="3574B06A">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4361" w:type="dxa"/>
          </w:tcPr>
          <w:p w14:paraId="4C8A060B" w14:textId="1EE2A538" w:rsidR="009B3BCF" w:rsidRDefault="01660F31" w:rsidP="006A3EC7">
            <w:pPr>
              <w:rPr>
                <w:b w:val="0"/>
                <w:bCs w:val="0"/>
              </w:rPr>
            </w:pPr>
            <w:r>
              <w:rPr>
                <w:b w:val="0"/>
                <w:bCs w:val="0"/>
              </w:rPr>
              <w:t>- Además de ser de código abierto y gratuito, es multiplataforma, es decir, es compatible con Windows, macOS, Solaris y Linux.</w:t>
            </w:r>
          </w:p>
          <w:p w14:paraId="1BA8B64B" w14:textId="0C5E8D12" w:rsidR="009B3BCF" w:rsidRDefault="009B3BCF" w:rsidP="3574B06A"/>
          <w:p w14:paraId="7094E358" w14:textId="07005B86" w:rsidR="009B3BCF" w:rsidRDefault="01660F31" w:rsidP="3574B06A">
            <w:pPr>
              <w:rPr>
                <w:b w:val="0"/>
                <w:bCs w:val="0"/>
              </w:rPr>
            </w:pPr>
            <w:r>
              <w:rPr>
                <w:b w:val="0"/>
                <w:bCs w:val="0"/>
              </w:rPr>
              <w:t xml:space="preserve">- el rendimiento de VirtualBox es inferior al que ofrecen otros programas y </w:t>
            </w:r>
            <w:proofErr w:type="spellStart"/>
            <w:r>
              <w:rPr>
                <w:b w:val="0"/>
                <w:bCs w:val="0"/>
              </w:rPr>
              <w:t>esta</w:t>
            </w:r>
            <w:proofErr w:type="spellEnd"/>
            <w:r>
              <w:rPr>
                <w:b w:val="0"/>
                <w:bCs w:val="0"/>
              </w:rPr>
              <w:t xml:space="preserve"> limitado a algunos sistemas operativos.</w:t>
            </w:r>
          </w:p>
          <w:p w14:paraId="1D72E97F" w14:textId="5D3F1A26" w:rsidR="009B3BCF" w:rsidRDefault="009B3BCF" w:rsidP="3574B06A">
            <w:pPr>
              <w:rPr>
                <w:b w:val="0"/>
                <w:bCs w:val="0"/>
              </w:rPr>
            </w:pPr>
          </w:p>
          <w:p w14:paraId="2F603C83" w14:textId="622A0482" w:rsidR="009B3BCF" w:rsidRDefault="009B3BCF" w:rsidP="3574B06A">
            <w:pPr>
              <w:rPr>
                <w:b w:val="0"/>
                <w:bCs w:val="0"/>
              </w:rPr>
            </w:pPr>
          </w:p>
          <w:p w14:paraId="7C434989" w14:textId="6617CB46" w:rsidR="009B3BCF" w:rsidRDefault="57071138" w:rsidP="3574B06A">
            <w:pPr>
              <w:rPr>
                <w:b w:val="0"/>
                <w:bCs w:val="0"/>
              </w:rPr>
            </w:pPr>
            <w:r>
              <w:rPr>
                <w:b w:val="0"/>
                <w:bCs w:val="0"/>
              </w:rPr>
              <w:t>- VirtualBox no tiene ningún término especial para los discos asignados dinámicamente, y los discos preasignados se denominan discos fijos.</w:t>
            </w:r>
          </w:p>
          <w:p w14:paraId="42E82FC2" w14:textId="3EFE6D67" w:rsidR="009B3BCF" w:rsidRDefault="009B3BCF" w:rsidP="3574B06A">
            <w:pPr>
              <w:rPr>
                <w:b w:val="0"/>
                <w:bCs w:val="0"/>
              </w:rPr>
            </w:pPr>
          </w:p>
        </w:tc>
        <w:tc>
          <w:tcPr>
            <w:tcW w:w="4361" w:type="dxa"/>
          </w:tcPr>
          <w:p w14:paraId="6B0DE73A" w14:textId="7D031800" w:rsidR="009B3BCF" w:rsidRDefault="01660F31" w:rsidP="006A3EC7">
            <w:pPr>
              <w:cnfStyle w:val="000000100000" w:firstRow="0" w:lastRow="0" w:firstColumn="0" w:lastColumn="0" w:oddVBand="0" w:evenVBand="0" w:oddHBand="1" w:evenHBand="0" w:firstRowFirstColumn="0" w:firstRowLastColumn="0" w:lastRowFirstColumn="0" w:lastRowLastColumn="0"/>
            </w:pPr>
            <w:r>
              <w:t>-Si quieres aprovechar al máximo todas las herramientas y configuraciones, necesitas pagar la licencia de uso.</w:t>
            </w:r>
          </w:p>
          <w:p w14:paraId="0BF2CF4E" w14:textId="471D3852" w:rsidR="009B3BCF" w:rsidRDefault="009B3BCF" w:rsidP="3574B06A">
            <w:pPr>
              <w:cnfStyle w:val="000000100000" w:firstRow="0" w:lastRow="0" w:firstColumn="0" w:lastColumn="0" w:oddVBand="0" w:evenVBand="0" w:oddHBand="1" w:evenHBand="0" w:firstRowFirstColumn="0" w:firstRowLastColumn="0" w:lastRowFirstColumn="0" w:lastRowLastColumn="0"/>
            </w:pPr>
          </w:p>
          <w:p w14:paraId="030E6261" w14:textId="5BFF9D01" w:rsidR="009B3BCF" w:rsidRDefault="01660F31" w:rsidP="3574B06A">
            <w:pPr>
              <w:cnfStyle w:val="000000100000" w:firstRow="0" w:lastRow="0" w:firstColumn="0" w:lastColumn="0" w:oddVBand="0" w:evenVBand="0" w:oddHBand="1" w:evenHBand="0" w:firstRowFirstColumn="0" w:firstRowLastColumn="0" w:lastRowFirstColumn="0" w:lastRowLastColumn="0"/>
            </w:pPr>
            <w:r>
              <w:t xml:space="preserve">-Uno de los mejores en rendimiento y puede virtualizar cualquier tipo de sistema operativo, incluso los más importantes como Windows o Linux. </w:t>
            </w:r>
          </w:p>
          <w:p w14:paraId="71125D40" w14:textId="049CC4FB" w:rsidR="009B3BCF" w:rsidRDefault="009B3BCF" w:rsidP="3574B06A">
            <w:pPr>
              <w:cnfStyle w:val="000000100000" w:firstRow="0" w:lastRow="0" w:firstColumn="0" w:lastColumn="0" w:oddVBand="0" w:evenVBand="0" w:oddHBand="1" w:evenHBand="0" w:firstRowFirstColumn="0" w:firstRowLastColumn="0" w:lastRowFirstColumn="0" w:lastRowLastColumn="0"/>
            </w:pPr>
          </w:p>
          <w:p w14:paraId="607D0F80" w14:textId="6EC524D5" w:rsidR="009B3BCF" w:rsidRDefault="242717FB" w:rsidP="3574B06A">
            <w:pPr>
              <w:cnfStyle w:val="000000100000" w:firstRow="0" w:lastRow="0" w:firstColumn="0" w:lastColumn="0" w:oddVBand="0" w:evenVBand="0" w:oddHBand="1" w:evenHBand="0" w:firstRowFirstColumn="0" w:firstRowLastColumn="0" w:lastRowFirstColumn="0" w:lastRowLastColumn="0"/>
            </w:pPr>
            <w:r>
              <w:t>- VMware utiliza el término discos de aprovisionamiento fino para los discos asignados dinámicamente y discos aprovisionados para los discos preasignados.</w:t>
            </w:r>
          </w:p>
        </w:tc>
      </w:tr>
    </w:tbl>
    <w:p w14:paraId="004E586C" w14:textId="0FFBEBF7" w:rsidR="00E35D00" w:rsidRPr="00E35D00" w:rsidRDefault="00E35D00" w:rsidP="00181F26">
      <w:pPr>
        <w:rPr>
          <w:sz w:val="28"/>
        </w:rPr>
      </w:pPr>
    </w:p>
    <w:sectPr w:rsidR="00E35D00" w:rsidRPr="00E35D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B6C5"/>
    <w:multiLevelType w:val="hybridMultilevel"/>
    <w:tmpl w:val="D0943460"/>
    <w:lvl w:ilvl="0" w:tplc="A648928E">
      <w:start w:val="1"/>
      <w:numFmt w:val="decimal"/>
      <w:lvlText w:val="%1."/>
      <w:lvlJc w:val="left"/>
      <w:pPr>
        <w:ind w:left="720" w:hanging="360"/>
      </w:pPr>
    </w:lvl>
    <w:lvl w:ilvl="1" w:tplc="DD28F3B2">
      <w:start w:val="1"/>
      <w:numFmt w:val="lowerLetter"/>
      <w:lvlText w:val="%2."/>
      <w:lvlJc w:val="left"/>
      <w:pPr>
        <w:ind w:left="1440" w:hanging="360"/>
      </w:pPr>
    </w:lvl>
    <w:lvl w:ilvl="2" w:tplc="ABA8B7D4">
      <w:start w:val="1"/>
      <w:numFmt w:val="lowerRoman"/>
      <w:lvlText w:val="%3."/>
      <w:lvlJc w:val="right"/>
      <w:pPr>
        <w:ind w:left="2160" w:hanging="180"/>
      </w:pPr>
    </w:lvl>
    <w:lvl w:ilvl="3" w:tplc="B032E0E8">
      <w:start w:val="1"/>
      <w:numFmt w:val="decimal"/>
      <w:lvlText w:val="%4."/>
      <w:lvlJc w:val="left"/>
      <w:pPr>
        <w:ind w:left="2880" w:hanging="360"/>
      </w:pPr>
    </w:lvl>
    <w:lvl w:ilvl="4" w:tplc="ACCE0A62">
      <w:start w:val="1"/>
      <w:numFmt w:val="lowerLetter"/>
      <w:lvlText w:val="%5."/>
      <w:lvlJc w:val="left"/>
      <w:pPr>
        <w:ind w:left="3600" w:hanging="360"/>
      </w:pPr>
    </w:lvl>
    <w:lvl w:ilvl="5" w:tplc="9B546E04">
      <w:start w:val="1"/>
      <w:numFmt w:val="lowerRoman"/>
      <w:lvlText w:val="%6."/>
      <w:lvlJc w:val="right"/>
      <w:pPr>
        <w:ind w:left="4320" w:hanging="180"/>
      </w:pPr>
    </w:lvl>
    <w:lvl w:ilvl="6" w:tplc="2062BF02">
      <w:start w:val="1"/>
      <w:numFmt w:val="decimal"/>
      <w:lvlText w:val="%7."/>
      <w:lvlJc w:val="left"/>
      <w:pPr>
        <w:ind w:left="5040" w:hanging="360"/>
      </w:pPr>
    </w:lvl>
    <w:lvl w:ilvl="7" w:tplc="21729C98">
      <w:start w:val="1"/>
      <w:numFmt w:val="lowerLetter"/>
      <w:lvlText w:val="%8."/>
      <w:lvlJc w:val="left"/>
      <w:pPr>
        <w:ind w:left="5760" w:hanging="360"/>
      </w:pPr>
    </w:lvl>
    <w:lvl w:ilvl="8" w:tplc="0B38E612">
      <w:start w:val="1"/>
      <w:numFmt w:val="lowerRoman"/>
      <w:lvlText w:val="%9."/>
      <w:lvlJc w:val="right"/>
      <w:pPr>
        <w:ind w:left="6480" w:hanging="180"/>
      </w:pPr>
    </w:lvl>
  </w:abstractNum>
  <w:abstractNum w:abstractNumId="1" w15:restartNumberingAfterBreak="0">
    <w:nsid w:val="1706EFBB"/>
    <w:multiLevelType w:val="hybridMultilevel"/>
    <w:tmpl w:val="8EC47E08"/>
    <w:lvl w:ilvl="0" w:tplc="9F46D82E">
      <w:start w:val="1"/>
      <w:numFmt w:val="decimal"/>
      <w:lvlText w:val="%1."/>
      <w:lvlJc w:val="left"/>
      <w:pPr>
        <w:ind w:left="720" w:hanging="360"/>
      </w:pPr>
    </w:lvl>
    <w:lvl w:ilvl="1" w:tplc="F1D075B4">
      <w:start w:val="1"/>
      <w:numFmt w:val="lowerLetter"/>
      <w:lvlText w:val="%2."/>
      <w:lvlJc w:val="left"/>
      <w:pPr>
        <w:ind w:left="1440" w:hanging="360"/>
      </w:pPr>
    </w:lvl>
    <w:lvl w:ilvl="2" w:tplc="DE54F916">
      <w:start w:val="1"/>
      <w:numFmt w:val="lowerRoman"/>
      <w:lvlText w:val="%3."/>
      <w:lvlJc w:val="right"/>
      <w:pPr>
        <w:ind w:left="2160" w:hanging="180"/>
      </w:pPr>
    </w:lvl>
    <w:lvl w:ilvl="3" w:tplc="77766E2A">
      <w:start w:val="1"/>
      <w:numFmt w:val="decimal"/>
      <w:lvlText w:val="%4."/>
      <w:lvlJc w:val="left"/>
      <w:pPr>
        <w:ind w:left="2880" w:hanging="360"/>
      </w:pPr>
    </w:lvl>
    <w:lvl w:ilvl="4" w:tplc="C5FE191C">
      <w:start w:val="1"/>
      <w:numFmt w:val="lowerLetter"/>
      <w:lvlText w:val="%5."/>
      <w:lvlJc w:val="left"/>
      <w:pPr>
        <w:ind w:left="3600" w:hanging="360"/>
      </w:pPr>
    </w:lvl>
    <w:lvl w:ilvl="5" w:tplc="86306CD0">
      <w:start w:val="1"/>
      <w:numFmt w:val="lowerRoman"/>
      <w:lvlText w:val="%6."/>
      <w:lvlJc w:val="right"/>
      <w:pPr>
        <w:ind w:left="4320" w:hanging="180"/>
      </w:pPr>
    </w:lvl>
    <w:lvl w:ilvl="6" w:tplc="F6F24BE8">
      <w:start w:val="1"/>
      <w:numFmt w:val="decimal"/>
      <w:lvlText w:val="%7."/>
      <w:lvlJc w:val="left"/>
      <w:pPr>
        <w:ind w:left="5040" w:hanging="360"/>
      </w:pPr>
    </w:lvl>
    <w:lvl w:ilvl="7" w:tplc="82BE4CBA">
      <w:start w:val="1"/>
      <w:numFmt w:val="lowerLetter"/>
      <w:lvlText w:val="%8."/>
      <w:lvlJc w:val="left"/>
      <w:pPr>
        <w:ind w:left="5760" w:hanging="360"/>
      </w:pPr>
    </w:lvl>
    <w:lvl w:ilvl="8" w:tplc="DA0A2A20">
      <w:start w:val="1"/>
      <w:numFmt w:val="lowerRoman"/>
      <w:lvlText w:val="%9."/>
      <w:lvlJc w:val="right"/>
      <w:pPr>
        <w:ind w:left="6480" w:hanging="180"/>
      </w:pPr>
    </w:lvl>
  </w:abstractNum>
  <w:num w:numId="1" w16cid:durableId="363949144">
    <w:abstractNumId w:val="1"/>
  </w:num>
  <w:num w:numId="2" w16cid:durableId="2087259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0D"/>
    <w:rsid w:val="000A060D"/>
    <w:rsid w:val="00181F26"/>
    <w:rsid w:val="00313901"/>
    <w:rsid w:val="00331BC7"/>
    <w:rsid w:val="008A4A21"/>
    <w:rsid w:val="008C3554"/>
    <w:rsid w:val="009B3BCF"/>
    <w:rsid w:val="00B043E3"/>
    <w:rsid w:val="00BB4F0A"/>
    <w:rsid w:val="00E2296D"/>
    <w:rsid w:val="00E35D00"/>
    <w:rsid w:val="00E44B08"/>
    <w:rsid w:val="00E93210"/>
    <w:rsid w:val="01660F31"/>
    <w:rsid w:val="065578A7"/>
    <w:rsid w:val="187324DF"/>
    <w:rsid w:val="242717FB"/>
    <w:rsid w:val="2DD8651C"/>
    <w:rsid w:val="34040DAD"/>
    <w:rsid w:val="3574B06A"/>
    <w:rsid w:val="3F85031E"/>
    <w:rsid w:val="4DA2662B"/>
    <w:rsid w:val="523A88FD"/>
    <w:rsid w:val="57071138"/>
    <w:rsid w:val="59AD0D05"/>
    <w:rsid w:val="59D8DBC5"/>
    <w:rsid w:val="5A88D6B9"/>
    <w:rsid w:val="5DC0777B"/>
    <w:rsid w:val="60B1516B"/>
    <w:rsid w:val="62D7B09D"/>
    <w:rsid w:val="746E3741"/>
    <w:rsid w:val="77A81D2D"/>
    <w:rsid w:val="7D2B894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DF4A"/>
  <w15:chartTrackingRefBased/>
  <w15:docId w15:val="{9AE02156-51B1-413C-B1C9-C615112B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81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181F2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96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842</Words>
  <Characters>4635</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K Eunice</cp:lastModifiedBy>
  <cp:revision>8</cp:revision>
  <dcterms:created xsi:type="dcterms:W3CDTF">2023-07-10T23:03:00Z</dcterms:created>
  <dcterms:modified xsi:type="dcterms:W3CDTF">2023-08-28T22:53:00Z</dcterms:modified>
</cp:coreProperties>
</file>