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A912EAF" w14:textId="77777777" w:rsidR="003928DA" w:rsidRDefault="00A443B2">
      <w:pPr>
        <w:spacing w:after="160" w:line="240" w:lineRule="auto"/>
        <w:rPr>
          <w:rFonts w:ascii="Georgia" w:eastAsia="Georgia" w:hAnsi="Georgia" w:cs="Georgia"/>
          <w:b/>
          <w:color w:val="777777"/>
          <w:sz w:val="23"/>
          <w:szCs w:val="23"/>
        </w:rPr>
      </w:pPr>
      <w:r>
        <w:rPr>
          <w:rFonts w:ascii="Georgia" w:eastAsia="Georgia" w:hAnsi="Georgia" w:cs="Georgia"/>
          <w:b/>
          <w:color w:val="777777"/>
          <w:sz w:val="23"/>
          <w:szCs w:val="23"/>
        </w:rPr>
        <w:t>STATS 506, Fall 2020</w:t>
      </w:r>
    </w:p>
    <w:p w14:paraId="7EB8A418" w14:textId="111F36EF" w:rsidR="003928DA" w:rsidRDefault="00A443B2">
      <w:pPr>
        <w:spacing w:after="160" w:line="240" w:lineRule="auto"/>
        <w:rPr>
          <w:rFonts w:ascii="Georgia" w:eastAsia="Georgia" w:hAnsi="Georgia" w:cs="Georgia"/>
          <w:b/>
          <w:color w:val="777777"/>
          <w:sz w:val="23"/>
          <w:szCs w:val="23"/>
        </w:rPr>
      </w:pPr>
      <w:r>
        <w:rPr>
          <w:rFonts w:ascii="Georgia" w:eastAsia="Georgia" w:hAnsi="Georgia" w:cs="Georgia"/>
          <w:b/>
          <w:color w:val="777777"/>
          <w:sz w:val="23"/>
          <w:szCs w:val="23"/>
        </w:rPr>
        <w:t xml:space="preserve">Midterm Project </w:t>
      </w:r>
      <w:r w:rsidR="00744C2E">
        <w:rPr>
          <w:rFonts w:ascii="Georgia" w:eastAsia="Georgia" w:hAnsi="Georgia" w:cs="Georgia"/>
          <w:b/>
          <w:color w:val="777777"/>
          <w:sz w:val="23"/>
          <w:szCs w:val="23"/>
        </w:rPr>
        <w:t>Proposal</w:t>
      </w:r>
    </w:p>
    <w:p w14:paraId="0C7C3996" w14:textId="41356603" w:rsidR="003928DA" w:rsidRDefault="00A443B2">
      <w:pPr>
        <w:spacing w:after="160" w:line="240" w:lineRule="auto"/>
        <w:rPr>
          <w:rFonts w:ascii="Georgia" w:eastAsia="Georgia" w:hAnsi="Georgia" w:cs="Georgia"/>
          <w:b/>
          <w:color w:val="777777"/>
          <w:sz w:val="23"/>
          <w:szCs w:val="23"/>
        </w:rPr>
      </w:pPr>
      <w:r>
        <w:rPr>
          <w:rFonts w:ascii="Georgia" w:eastAsia="Georgia" w:hAnsi="Georgia" w:cs="Georgia"/>
          <w:b/>
          <w:color w:val="777777"/>
          <w:sz w:val="23"/>
          <w:szCs w:val="23"/>
        </w:rPr>
        <w:t>Group 2</w:t>
      </w:r>
      <w:r w:rsidR="00744C2E">
        <w:rPr>
          <w:rFonts w:ascii="Georgia" w:eastAsia="Georgia" w:hAnsi="Georgia" w:cs="Georgia"/>
          <w:b/>
          <w:color w:val="777777"/>
          <w:sz w:val="23"/>
          <w:szCs w:val="23"/>
        </w:rPr>
        <w:t>:</w:t>
      </w:r>
      <w:r>
        <w:rPr>
          <w:rFonts w:ascii="Georgia" w:eastAsia="Georgia" w:hAnsi="Georgia" w:cs="Georgia"/>
          <w:b/>
          <w:color w:val="777777"/>
          <w:sz w:val="23"/>
          <w:szCs w:val="23"/>
        </w:rPr>
        <w:t xml:space="preserve"> </w:t>
      </w:r>
      <w:r w:rsidR="00744C2E">
        <w:rPr>
          <w:rFonts w:ascii="Georgia" w:eastAsia="Georgia" w:hAnsi="Georgia" w:cs="Georgia"/>
          <w:b/>
          <w:color w:val="777777"/>
          <w:sz w:val="23"/>
          <w:szCs w:val="23"/>
        </w:rPr>
        <w:t xml:space="preserve">EunSeon Ahn, </w:t>
      </w:r>
      <w:proofErr w:type="spellStart"/>
      <w:r w:rsidR="00744C2E">
        <w:rPr>
          <w:rFonts w:ascii="Georgia" w:eastAsia="Georgia" w:hAnsi="Georgia" w:cs="Georgia"/>
          <w:b/>
          <w:color w:val="777777"/>
          <w:sz w:val="23"/>
          <w:szCs w:val="23"/>
        </w:rPr>
        <w:t>Yanyu</w:t>
      </w:r>
      <w:proofErr w:type="spellEnd"/>
      <w:r w:rsidR="00744C2E">
        <w:rPr>
          <w:rFonts w:ascii="Georgia" w:eastAsia="Georgia" w:hAnsi="Georgia" w:cs="Georgia"/>
          <w:b/>
          <w:color w:val="777777"/>
          <w:sz w:val="23"/>
          <w:szCs w:val="23"/>
        </w:rPr>
        <w:t xml:space="preserve"> Long, </w:t>
      </w:r>
      <w:proofErr w:type="spellStart"/>
      <w:r w:rsidR="00744C2E">
        <w:rPr>
          <w:rFonts w:ascii="Georgia" w:eastAsia="Georgia" w:hAnsi="Georgia" w:cs="Georgia"/>
          <w:b/>
          <w:color w:val="777777"/>
          <w:sz w:val="23"/>
          <w:szCs w:val="23"/>
        </w:rPr>
        <w:t>Tianshi</w:t>
      </w:r>
      <w:proofErr w:type="spellEnd"/>
      <w:r w:rsidR="00744C2E">
        <w:rPr>
          <w:rFonts w:ascii="Georgia" w:eastAsia="Georgia" w:hAnsi="Georgia" w:cs="Georgia"/>
          <w:b/>
          <w:color w:val="777777"/>
          <w:sz w:val="23"/>
          <w:szCs w:val="23"/>
        </w:rPr>
        <w:t xml:space="preserve"> Wang</w:t>
      </w:r>
      <w:bookmarkStart w:id="0" w:name="_GoBack"/>
      <w:bookmarkEnd w:id="0"/>
    </w:p>
    <w:p w14:paraId="14B9F58E" w14:textId="77777777" w:rsidR="003928DA" w:rsidRDefault="00A443B2">
      <w:pPr>
        <w:spacing w:before="300" w:after="160"/>
        <w:rPr>
          <w:rFonts w:ascii="Georgia" w:eastAsia="Georgia" w:hAnsi="Georgia" w:cs="Georgia"/>
          <w:color w:val="777777"/>
          <w:sz w:val="23"/>
          <w:szCs w:val="23"/>
        </w:rPr>
      </w:pPr>
      <w:r>
        <w:rPr>
          <w:rFonts w:ascii="Georgia" w:eastAsia="Georgia" w:hAnsi="Georgia" w:cs="Georgia"/>
          <w:color w:val="777777"/>
          <w:sz w:val="23"/>
          <w:szCs w:val="23"/>
        </w:rPr>
        <w:t>Given the high relevance of COVID-19 in 2020 and the impact it has on the vast majority of individuals around the globe, staying informed regarding the current status and spread of COVID around the world has become a daily task for many people. While the s</w:t>
      </w:r>
      <w:r>
        <w:rPr>
          <w:rFonts w:ascii="Georgia" w:eastAsia="Georgia" w:hAnsi="Georgia" w:cs="Georgia"/>
          <w:color w:val="777777"/>
          <w:sz w:val="23"/>
          <w:szCs w:val="23"/>
        </w:rPr>
        <w:t>everity of the situation necessitates daily monitoring and continuous tracking of the virus, thereby generating enormous amounts of data on a daily basis, this also makes it easy for the general population to be overwhelmed by the overabundance of COVID-re</w:t>
      </w:r>
      <w:r>
        <w:rPr>
          <w:rFonts w:ascii="Georgia" w:eastAsia="Georgia" w:hAnsi="Georgia" w:cs="Georgia"/>
          <w:color w:val="777777"/>
          <w:sz w:val="23"/>
          <w:szCs w:val="23"/>
        </w:rPr>
        <w:t>lated data made available from the scientific community. This is where data visualization can serve the critical role of making large data more accessible and comprehensible to the public at large. In our project, we will explore a few of these different g</w:t>
      </w:r>
      <w:r>
        <w:rPr>
          <w:rFonts w:ascii="Georgia" w:eastAsia="Georgia" w:hAnsi="Georgia" w:cs="Georgia"/>
          <w:color w:val="777777"/>
          <w:sz w:val="23"/>
          <w:szCs w:val="23"/>
        </w:rPr>
        <w:t>raphical concepts that may facilitate a better understanding of the large amounts of information contained in the dataset.</w:t>
      </w:r>
    </w:p>
    <w:p w14:paraId="3D0DF5B1" w14:textId="77777777" w:rsidR="003928DA" w:rsidRDefault="00A443B2">
      <w:pPr>
        <w:numPr>
          <w:ilvl w:val="0"/>
          <w:numId w:val="1"/>
        </w:numPr>
        <w:spacing w:before="300"/>
        <w:rPr>
          <w:rFonts w:ascii="Georgia" w:eastAsia="Georgia" w:hAnsi="Georgia" w:cs="Georgia"/>
          <w:color w:val="777777"/>
          <w:sz w:val="26"/>
          <w:szCs w:val="26"/>
        </w:rPr>
      </w:pPr>
      <w:r>
        <w:rPr>
          <w:rFonts w:ascii="Georgia" w:eastAsia="Georgia" w:hAnsi="Georgia" w:cs="Georgia"/>
          <w:color w:val="777777"/>
          <w:sz w:val="25"/>
          <w:szCs w:val="25"/>
        </w:rPr>
        <w:t>Roles</w:t>
      </w:r>
    </w:p>
    <w:p w14:paraId="5B976E7A" w14:textId="77777777" w:rsidR="003928DA" w:rsidRDefault="00A443B2">
      <w:pPr>
        <w:numPr>
          <w:ilvl w:val="1"/>
          <w:numId w:val="1"/>
        </w:numPr>
        <w:rPr>
          <w:rFonts w:ascii="Georgia" w:eastAsia="Georgia" w:hAnsi="Georgia" w:cs="Georgia"/>
          <w:color w:val="777777"/>
          <w:sz w:val="24"/>
          <w:szCs w:val="24"/>
        </w:rPr>
      </w:pPr>
      <w:r>
        <w:rPr>
          <w:rFonts w:ascii="Georgia" w:eastAsia="Georgia" w:hAnsi="Georgia" w:cs="Georgia"/>
          <w:color w:val="777777"/>
          <w:sz w:val="23"/>
          <w:szCs w:val="23"/>
        </w:rPr>
        <w:t>EunSeon Ahn - MATLAB</w:t>
      </w:r>
    </w:p>
    <w:p w14:paraId="5B761CBB" w14:textId="77777777" w:rsidR="003928DA" w:rsidRDefault="00A443B2">
      <w:pPr>
        <w:numPr>
          <w:ilvl w:val="1"/>
          <w:numId w:val="1"/>
        </w:numPr>
        <w:rPr>
          <w:rFonts w:ascii="Georgia" w:eastAsia="Georgia" w:hAnsi="Georgia" w:cs="Georgia"/>
          <w:color w:val="777777"/>
          <w:sz w:val="24"/>
          <w:szCs w:val="24"/>
        </w:rPr>
      </w:pPr>
      <w:proofErr w:type="spellStart"/>
      <w:r>
        <w:rPr>
          <w:rFonts w:ascii="Georgia" w:eastAsia="Georgia" w:hAnsi="Georgia" w:cs="Georgia"/>
          <w:color w:val="777777"/>
          <w:sz w:val="23"/>
          <w:szCs w:val="23"/>
        </w:rPr>
        <w:t>Yanyu</w:t>
      </w:r>
      <w:proofErr w:type="spellEnd"/>
      <w:r>
        <w:rPr>
          <w:rFonts w:ascii="Georgia" w:eastAsia="Georgia" w:hAnsi="Georgia" w:cs="Georgia"/>
          <w:color w:val="777777"/>
          <w:sz w:val="23"/>
          <w:szCs w:val="23"/>
        </w:rPr>
        <w:t xml:space="preserve"> Long - R</w:t>
      </w:r>
    </w:p>
    <w:p w14:paraId="5D3906AD" w14:textId="77777777" w:rsidR="003928DA" w:rsidRDefault="00A443B2">
      <w:pPr>
        <w:numPr>
          <w:ilvl w:val="1"/>
          <w:numId w:val="1"/>
        </w:numPr>
        <w:rPr>
          <w:rFonts w:ascii="Georgia" w:eastAsia="Georgia" w:hAnsi="Georgia" w:cs="Georgia"/>
          <w:color w:val="777777"/>
          <w:sz w:val="24"/>
          <w:szCs w:val="24"/>
        </w:rPr>
      </w:pPr>
      <w:proofErr w:type="spellStart"/>
      <w:r>
        <w:rPr>
          <w:rFonts w:ascii="Georgia" w:eastAsia="Georgia" w:hAnsi="Georgia" w:cs="Georgia"/>
          <w:color w:val="777777"/>
          <w:sz w:val="23"/>
          <w:szCs w:val="23"/>
        </w:rPr>
        <w:t>Tianshi</w:t>
      </w:r>
      <w:proofErr w:type="spellEnd"/>
      <w:r>
        <w:rPr>
          <w:rFonts w:ascii="Georgia" w:eastAsia="Georgia" w:hAnsi="Georgia" w:cs="Georgia"/>
          <w:color w:val="777777"/>
          <w:sz w:val="23"/>
          <w:szCs w:val="23"/>
        </w:rPr>
        <w:t xml:space="preserve"> Wang – Python</w:t>
      </w:r>
    </w:p>
    <w:p w14:paraId="6FC20565" w14:textId="77777777" w:rsidR="003928DA" w:rsidRDefault="00A443B2">
      <w:pPr>
        <w:numPr>
          <w:ilvl w:val="1"/>
          <w:numId w:val="1"/>
        </w:numPr>
        <w:rPr>
          <w:rFonts w:ascii="Georgia" w:eastAsia="Georgia" w:hAnsi="Georgia" w:cs="Georgia"/>
          <w:color w:val="777777"/>
          <w:sz w:val="24"/>
          <w:szCs w:val="24"/>
        </w:rPr>
      </w:pPr>
      <w:r>
        <w:rPr>
          <w:rFonts w:ascii="Georgia" w:eastAsia="Georgia" w:hAnsi="Georgia" w:cs="Georgia"/>
          <w:color w:val="777777"/>
          <w:sz w:val="23"/>
          <w:szCs w:val="23"/>
        </w:rPr>
        <w:t>All – Stata</w:t>
      </w:r>
    </w:p>
    <w:p w14:paraId="0155D8C6" w14:textId="77777777" w:rsidR="003928DA" w:rsidRDefault="00A443B2">
      <w:pPr>
        <w:numPr>
          <w:ilvl w:val="2"/>
          <w:numId w:val="1"/>
        </w:numPr>
        <w:rPr>
          <w:rFonts w:ascii="Georgia" w:eastAsia="Georgia" w:hAnsi="Georgia" w:cs="Georgia"/>
          <w:color w:val="777777"/>
          <w:sz w:val="24"/>
          <w:szCs w:val="24"/>
        </w:rPr>
      </w:pPr>
      <w:r>
        <w:rPr>
          <w:rFonts w:ascii="Georgia" w:eastAsia="Georgia" w:hAnsi="Georgia" w:cs="Georgia"/>
          <w:color w:val="777777"/>
          <w:sz w:val="23"/>
          <w:szCs w:val="23"/>
        </w:rPr>
        <w:t xml:space="preserve">We will attempt to demonstrate the use of same graphical </w:t>
      </w:r>
      <w:r>
        <w:rPr>
          <w:rFonts w:ascii="Georgia" w:eastAsia="Georgia" w:hAnsi="Georgia" w:cs="Georgia"/>
          <w:color w:val="777777"/>
          <w:sz w:val="23"/>
          <w:szCs w:val="23"/>
        </w:rPr>
        <w:t>concepts in Stata but may be constrained by the limited graphical capabilities of the software (noted which of the graphical concepts will be attempted in the graphical concepts below)</w:t>
      </w:r>
    </w:p>
    <w:p w14:paraId="5569D8C1" w14:textId="77777777" w:rsidR="003928DA" w:rsidRDefault="00A443B2">
      <w:pPr>
        <w:numPr>
          <w:ilvl w:val="0"/>
          <w:numId w:val="1"/>
        </w:numPr>
        <w:spacing w:before="300"/>
        <w:rPr>
          <w:rFonts w:ascii="Georgia" w:eastAsia="Georgia" w:hAnsi="Georgia" w:cs="Georgia"/>
          <w:color w:val="777777"/>
          <w:sz w:val="24"/>
          <w:szCs w:val="24"/>
        </w:rPr>
      </w:pPr>
      <w:r>
        <w:rPr>
          <w:rFonts w:ascii="Georgia" w:eastAsia="Georgia" w:hAnsi="Georgia" w:cs="Georgia"/>
          <w:color w:val="777777"/>
          <w:sz w:val="25"/>
          <w:szCs w:val="25"/>
        </w:rPr>
        <w:t xml:space="preserve">Datasets </w:t>
      </w:r>
      <w:r>
        <w:rPr>
          <w:rFonts w:ascii="Georgia" w:eastAsia="Georgia" w:hAnsi="Georgia" w:cs="Georgia"/>
          <w:color w:val="777777"/>
          <w:sz w:val="23"/>
          <w:szCs w:val="23"/>
        </w:rPr>
        <w:t>(COVID-19)</w:t>
      </w:r>
    </w:p>
    <w:p w14:paraId="58AD4020" w14:textId="77777777" w:rsidR="003928DA" w:rsidRDefault="00A443B2">
      <w:pPr>
        <w:numPr>
          <w:ilvl w:val="1"/>
          <w:numId w:val="1"/>
        </w:numPr>
        <w:rPr>
          <w:rFonts w:ascii="Georgia" w:eastAsia="Georgia" w:hAnsi="Georgia" w:cs="Georgia"/>
          <w:color w:val="777777"/>
          <w:sz w:val="24"/>
          <w:szCs w:val="24"/>
        </w:rPr>
      </w:pPr>
      <w:r>
        <w:rPr>
          <w:rFonts w:ascii="Georgia" w:eastAsia="Georgia" w:hAnsi="Georgia" w:cs="Georgia"/>
          <w:color w:val="777777"/>
          <w:sz w:val="23"/>
          <w:szCs w:val="23"/>
        </w:rPr>
        <w:t xml:space="preserve">The COVID Racial Data Tracker: </w:t>
      </w:r>
      <w:hyperlink r:id="rId7">
        <w:r>
          <w:rPr>
            <w:rFonts w:ascii="Georgia" w:eastAsia="Georgia" w:hAnsi="Georgia" w:cs="Georgia"/>
            <w:color w:val="1155CC"/>
            <w:sz w:val="23"/>
            <w:szCs w:val="23"/>
            <w:u w:val="single"/>
          </w:rPr>
          <w:t>https://covidtracking.com/race</w:t>
        </w:r>
      </w:hyperlink>
    </w:p>
    <w:p w14:paraId="0981F308" w14:textId="77777777" w:rsidR="003928DA" w:rsidRDefault="00A443B2">
      <w:pPr>
        <w:numPr>
          <w:ilvl w:val="1"/>
          <w:numId w:val="1"/>
        </w:numPr>
        <w:rPr>
          <w:rFonts w:ascii="Georgia" w:eastAsia="Georgia" w:hAnsi="Georgia" w:cs="Georgia"/>
          <w:color w:val="777777"/>
          <w:sz w:val="23"/>
          <w:szCs w:val="23"/>
        </w:rPr>
      </w:pPr>
      <w:r>
        <w:rPr>
          <w:rFonts w:ascii="Georgia" w:eastAsia="Georgia" w:hAnsi="Georgia" w:cs="Georgia"/>
          <w:color w:val="777777"/>
          <w:sz w:val="23"/>
          <w:szCs w:val="23"/>
        </w:rPr>
        <w:t xml:space="preserve">Coronavirus (COVID-19) Hospitalizations &amp; Preventative Measures: </w:t>
      </w:r>
      <w:hyperlink r:id="rId8">
        <w:r>
          <w:rPr>
            <w:rFonts w:ascii="Georgia" w:eastAsia="Georgia" w:hAnsi="Georgia" w:cs="Georgia"/>
            <w:color w:val="1155CC"/>
            <w:sz w:val="23"/>
            <w:szCs w:val="23"/>
            <w:u w:val="single"/>
          </w:rPr>
          <w:t>https://ourworldindata.org/covid-hospitalizations</w:t>
        </w:r>
      </w:hyperlink>
    </w:p>
    <w:p w14:paraId="5955207E" w14:textId="77777777" w:rsidR="003928DA" w:rsidRDefault="00A443B2">
      <w:pPr>
        <w:numPr>
          <w:ilvl w:val="0"/>
          <w:numId w:val="1"/>
        </w:numPr>
        <w:spacing w:before="300"/>
        <w:rPr>
          <w:rFonts w:ascii="Georgia" w:eastAsia="Georgia" w:hAnsi="Georgia" w:cs="Georgia"/>
          <w:color w:val="777777"/>
          <w:sz w:val="24"/>
          <w:szCs w:val="24"/>
        </w:rPr>
      </w:pPr>
      <w:r>
        <w:rPr>
          <w:rFonts w:ascii="Georgia" w:eastAsia="Georgia" w:hAnsi="Georgia" w:cs="Georgia"/>
          <w:color w:val="777777"/>
          <w:sz w:val="25"/>
          <w:szCs w:val="25"/>
        </w:rPr>
        <w:t>Graphics concepts</w:t>
      </w:r>
      <w:r>
        <w:rPr>
          <w:rFonts w:ascii="Georgia" w:eastAsia="Georgia" w:hAnsi="Georgia" w:cs="Georgia"/>
          <w:color w:val="777777"/>
          <w:sz w:val="23"/>
          <w:szCs w:val="23"/>
        </w:rPr>
        <w:t xml:space="preserve"> </w:t>
      </w:r>
    </w:p>
    <w:p w14:paraId="31CC7085" w14:textId="6641202A" w:rsidR="003928DA" w:rsidRDefault="00A443B2">
      <w:pPr>
        <w:numPr>
          <w:ilvl w:val="1"/>
          <w:numId w:val="1"/>
        </w:numPr>
        <w:spacing w:before="160"/>
        <w:rPr>
          <w:rFonts w:ascii="Georgia" w:eastAsia="Georgia" w:hAnsi="Georgia" w:cs="Georgia"/>
          <w:color w:val="777777"/>
          <w:sz w:val="24"/>
          <w:szCs w:val="24"/>
        </w:rPr>
      </w:pPr>
      <w:r>
        <w:rPr>
          <w:rFonts w:ascii="Georgia" w:eastAsia="Georgia" w:hAnsi="Georgia" w:cs="Georgia"/>
          <w:color w:val="777777"/>
          <w:sz w:val="23"/>
          <w:szCs w:val="23"/>
          <w:u w:val="single"/>
          <w:shd w:val="clear" w:color="auto" w:fill="CFE2F3"/>
        </w:rPr>
        <w:t>Marginal Plots</w:t>
      </w:r>
      <w:r>
        <w:rPr>
          <w:rFonts w:ascii="Georgia" w:eastAsia="Georgia" w:hAnsi="Georgia" w:cs="Georgia"/>
          <w:color w:val="777777"/>
          <w:sz w:val="23"/>
          <w:szCs w:val="23"/>
        </w:rPr>
        <w:t xml:space="preserve"> (e.g</w:t>
      </w:r>
      <w:r w:rsidR="00744C2E">
        <w:rPr>
          <w:rFonts w:ascii="Georgia" w:eastAsia="Georgia" w:hAnsi="Georgia" w:cs="Georgia"/>
          <w:color w:val="777777"/>
          <w:sz w:val="23"/>
          <w:szCs w:val="23"/>
        </w:rPr>
        <w:t>.</w:t>
      </w:r>
      <w:r>
        <w:rPr>
          <w:rFonts w:ascii="Georgia" w:eastAsia="Georgia" w:hAnsi="Georgia" w:cs="Georgia"/>
          <w:color w:val="777777"/>
          <w:sz w:val="23"/>
          <w:szCs w:val="23"/>
        </w:rPr>
        <w:t xml:space="preserve"> marginal histogram, marginal distribution plot, or </w:t>
      </w:r>
      <w:r>
        <w:rPr>
          <w:rFonts w:ascii="Georgia" w:eastAsia="Georgia" w:hAnsi="Georgia" w:cs="Georgia"/>
          <w:color w:val="777777"/>
          <w:sz w:val="23"/>
          <w:szCs w:val="23"/>
        </w:rPr>
        <w:t>marginal boxplot)</w:t>
      </w:r>
    </w:p>
    <w:p w14:paraId="0B0563A1" w14:textId="77777777" w:rsidR="003928DA" w:rsidRDefault="00A443B2">
      <w:pPr>
        <w:numPr>
          <w:ilvl w:val="2"/>
          <w:numId w:val="1"/>
        </w:numPr>
        <w:rPr>
          <w:rFonts w:ascii="Georgia" w:eastAsia="Georgia" w:hAnsi="Georgia" w:cs="Georgia"/>
          <w:color w:val="777777"/>
          <w:sz w:val="24"/>
          <w:szCs w:val="24"/>
        </w:rPr>
      </w:pPr>
      <w:r>
        <w:rPr>
          <w:rFonts w:ascii="Georgia" w:eastAsia="Georgia" w:hAnsi="Georgia" w:cs="Georgia"/>
          <w:color w:val="777777"/>
          <w:sz w:val="23"/>
          <w:szCs w:val="23"/>
        </w:rPr>
        <w:t>All Languages</w:t>
      </w:r>
    </w:p>
    <w:p w14:paraId="68CBCBA3" w14:textId="77777777" w:rsidR="003928DA" w:rsidRDefault="00A443B2">
      <w:pPr>
        <w:numPr>
          <w:ilvl w:val="2"/>
          <w:numId w:val="1"/>
        </w:numPr>
        <w:rPr>
          <w:rFonts w:ascii="Georgia" w:eastAsia="Georgia" w:hAnsi="Georgia" w:cs="Georgia"/>
          <w:color w:val="777777"/>
          <w:sz w:val="23"/>
          <w:szCs w:val="23"/>
        </w:rPr>
      </w:pPr>
      <w:r>
        <w:rPr>
          <w:rFonts w:ascii="Georgia" w:eastAsia="Georgia" w:hAnsi="Georgia" w:cs="Georgia"/>
          <w:color w:val="777777"/>
          <w:sz w:val="23"/>
          <w:szCs w:val="23"/>
        </w:rPr>
        <w:t>Example: Comparing the # of cases and the # of deaths across different races in United States to compare how COVID-19 may be affectin</w:t>
      </w:r>
      <w:r>
        <w:rPr>
          <w:rFonts w:ascii="Georgia" w:eastAsia="Georgia" w:hAnsi="Georgia" w:cs="Georgia"/>
          <w:color w:val="777777"/>
          <w:sz w:val="23"/>
          <w:szCs w:val="23"/>
        </w:rPr>
        <w:t>g different races disproportionately (</w:t>
      </w:r>
      <w:hyperlink r:id="rId9">
        <w:r>
          <w:rPr>
            <w:rFonts w:ascii="Georgia" w:eastAsia="Georgia" w:hAnsi="Georgia" w:cs="Georgia"/>
            <w:color w:val="1155CC"/>
            <w:sz w:val="23"/>
            <w:szCs w:val="23"/>
            <w:u w:val="single"/>
          </w:rPr>
          <w:t>Dataset</w:t>
        </w:r>
      </w:hyperlink>
      <w:r>
        <w:rPr>
          <w:rFonts w:ascii="Georgia" w:eastAsia="Georgia" w:hAnsi="Georgia" w:cs="Georgia"/>
          <w:color w:val="777777"/>
          <w:sz w:val="23"/>
          <w:szCs w:val="23"/>
        </w:rPr>
        <w:t>)</w:t>
      </w:r>
    </w:p>
    <w:p w14:paraId="6D50163C" w14:textId="7FCF3F1D" w:rsidR="003928DA" w:rsidRDefault="00A443B2">
      <w:pPr>
        <w:spacing w:before="240"/>
        <w:jc w:val="center"/>
        <w:rPr>
          <w:rFonts w:ascii="Georgia" w:eastAsia="Georgia" w:hAnsi="Georgia" w:cs="Georgia"/>
          <w:color w:val="777777"/>
          <w:sz w:val="23"/>
          <w:szCs w:val="23"/>
        </w:rPr>
      </w:pPr>
      <w:r>
        <w:rPr>
          <w:rFonts w:ascii="Georgia" w:eastAsia="Georgia" w:hAnsi="Georgia" w:cs="Georgia"/>
          <w:noProof/>
          <w:color w:val="777777"/>
          <w:sz w:val="23"/>
          <w:szCs w:val="23"/>
        </w:rPr>
        <w:lastRenderedPageBreak/>
        <w:drawing>
          <wp:inline distT="114300" distB="114300" distL="114300" distR="114300" wp14:anchorId="0F817110" wp14:editId="73DB3486">
            <wp:extent cx="2926813" cy="24526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926813" cy="2452688"/>
                    </a:xfrm>
                    <a:prstGeom prst="rect">
                      <a:avLst/>
                    </a:prstGeom>
                    <a:ln/>
                  </pic:spPr>
                </pic:pic>
              </a:graphicData>
            </a:graphic>
          </wp:inline>
        </w:drawing>
      </w:r>
    </w:p>
    <w:p w14:paraId="3471FCD3" w14:textId="77777777" w:rsidR="003928DA" w:rsidRDefault="00A443B2">
      <w:pPr>
        <w:spacing w:before="240"/>
        <w:ind w:left="2160"/>
        <w:rPr>
          <w:rFonts w:ascii="Georgia" w:eastAsia="Georgia" w:hAnsi="Georgia" w:cs="Georgia"/>
          <w:color w:val="777777"/>
          <w:sz w:val="23"/>
          <w:szCs w:val="23"/>
        </w:rPr>
      </w:pPr>
      <w:r>
        <w:rPr>
          <w:rFonts w:ascii="Georgia" w:eastAsia="Georgia" w:hAnsi="Georgia" w:cs="Georgia"/>
          <w:color w:val="777777"/>
          <w:sz w:val="23"/>
          <w:szCs w:val="23"/>
        </w:rPr>
        <w:t>X-axis: # of cases, Y-axis: # of Deaths, with each race/ethnicity represented by a different color</w:t>
      </w:r>
    </w:p>
    <w:p w14:paraId="13FCFC67" w14:textId="77777777" w:rsidR="003928DA" w:rsidRDefault="00A443B2">
      <w:pPr>
        <w:numPr>
          <w:ilvl w:val="1"/>
          <w:numId w:val="1"/>
        </w:numPr>
        <w:spacing w:before="160"/>
        <w:rPr>
          <w:rFonts w:ascii="Georgia" w:eastAsia="Georgia" w:hAnsi="Georgia" w:cs="Georgia"/>
          <w:color w:val="777777"/>
          <w:sz w:val="23"/>
          <w:szCs w:val="23"/>
        </w:rPr>
      </w:pPr>
      <w:r>
        <w:rPr>
          <w:rFonts w:ascii="Georgia" w:eastAsia="Georgia" w:hAnsi="Georgia" w:cs="Georgia"/>
          <w:color w:val="777777"/>
          <w:sz w:val="23"/>
          <w:szCs w:val="23"/>
          <w:u w:val="single"/>
          <w:shd w:val="clear" w:color="auto" w:fill="CFE2F3"/>
        </w:rPr>
        <w:t>Interactive Plots</w:t>
      </w:r>
      <w:r>
        <w:rPr>
          <w:rFonts w:ascii="Georgia" w:eastAsia="Georgia" w:hAnsi="Georgia" w:cs="Georgia"/>
          <w:color w:val="777777"/>
          <w:sz w:val="23"/>
          <w:szCs w:val="23"/>
        </w:rPr>
        <w:t xml:space="preserve"> (e.g. manipulating view options with leg</w:t>
      </w:r>
      <w:r>
        <w:rPr>
          <w:rFonts w:ascii="Georgia" w:eastAsia="Georgia" w:hAnsi="Georgia" w:cs="Georgia"/>
          <w:color w:val="777777"/>
          <w:sz w:val="23"/>
          <w:szCs w:val="23"/>
        </w:rPr>
        <w:t>ends)</w:t>
      </w:r>
    </w:p>
    <w:p w14:paraId="6B6BB569" w14:textId="77777777" w:rsidR="003928DA" w:rsidRDefault="00A443B2">
      <w:pPr>
        <w:numPr>
          <w:ilvl w:val="2"/>
          <w:numId w:val="1"/>
        </w:numPr>
        <w:rPr>
          <w:rFonts w:ascii="Georgia" w:eastAsia="Georgia" w:hAnsi="Georgia" w:cs="Georgia"/>
          <w:color w:val="777777"/>
          <w:sz w:val="23"/>
          <w:szCs w:val="23"/>
        </w:rPr>
      </w:pPr>
      <w:r>
        <w:rPr>
          <w:rFonts w:ascii="Georgia" w:eastAsia="Georgia" w:hAnsi="Georgia" w:cs="Georgia"/>
          <w:color w:val="777777"/>
          <w:sz w:val="23"/>
          <w:szCs w:val="23"/>
        </w:rPr>
        <w:t>Only MATLAB, R, and Python</w:t>
      </w:r>
    </w:p>
    <w:p w14:paraId="1E1B6D9D" w14:textId="77777777" w:rsidR="003928DA" w:rsidRDefault="00A443B2">
      <w:pPr>
        <w:numPr>
          <w:ilvl w:val="2"/>
          <w:numId w:val="1"/>
        </w:numPr>
        <w:rPr>
          <w:rFonts w:ascii="Georgia" w:eastAsia="Georgia" w:hAnsi="Georgia" w:cs="Georgia"/>
          <w:color w:val="777777"/>
          <w:sz w:val="23"/>
          <w:szCs w:val="23"/>
        </w:rPr>
      </w:pPr>
      <w:r>
        <w:rPr>
          <w:rFonts w:ascii="Georgia" w:eastAsia="Georgia" w:hAnsi="Georgia" w:cs="Georgia"/>
          <w:color w:val="777777"/>
          <w:sz w:val="23"/>
          <w:szCs w:val="23"/>
        </w:rPr>
        <w:t>Example: histogram comparing the # of cases, deaths, tests performed, and hospitalized across a few different countries (</w:t>
      </w:r>
      <w:hyperlink r:id="rId11">
        <w:r>
          <w:rPr>
            <w:rFonts w:ascii="Georgia" w:eastAsia="Georgia" w:hAnsi="Georgia" w:cs="Georgia"/>
            <w:color w:val="1155CC"/>
            <w:sz w:val="23"/>
            <w:szCs w:val="23"/>
            <w:u w:val="single"/>
          </w:rPr>
          <w:t>Dataset)</w:t>
        </w:r>
      </w:hyperlink>
      <w:r>
        <w:rPr>
          <w:rFonts w:ascii="Georgia" w:eastAsia="Georgia" w:hAnsi="Georgia" w:cs="Georgia"/>
          <w:color w:val="777777"/>
          <w:sz w:val="23"/>
          <w:szCs w:val="23"/>
        </w:rPr>
        <w:t xml:space="preserve">. Clicking the legend in </w:t>
      </w:r>
      <w:r>
        <w:rPr>
          <w:rFonts w:ascii="Georgia" w:eastAsia="Georgia" w:hAnsi="Georgia" w:cs="Georgia"/>
          <w:color w:val="777777"/>
          <w:sz w:val="23"/>
          <w:szCs w:val="23"/>
        </w:rPr>
        <w:t>the plot will either hide or show the bar associated with those values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928DA" w14:paraId="1CABD5A7"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48EC3D" w14:textId="0ADF9BDD" w:rsidR="003928DA" w:rsidRDefault="00A443B2">
            <w:pPr>
              <w:widowControl w:val="0"/>
              <w:pBdr>
                <w:top w:val="nil"/>
                <w:left w:val="nil"/>
                <w:bottom w:val="nil"/>
                <w:right w:val="nil"/>
                <w:between w:val="nil"/>
              </w:pBdr>
              <w:spacing w:line="240" w:lineRule="auto"/>
              <w:rPr>
                <w:rFonts w:ascii="Georgia" w:eastAsia="Georgia" w:hAnsi="Georgia" w:cs="Georgia"/>
                <w:color w:val="777777"/>
                <w:sz w:val="23"/>
                <w:szCs w:val="23"/>
              </w:rPr>
            </w:pPr>
            <w:r>
              <w:rPr>
                <w:rFonts w:ascii="Georgia" w:eastAsia="Georgia" w:hAnsi="Georgia" w:cs="Georgia"/>
                <w:noProof/>
                <w:color w:val="777777"/>
                <w:sz w:val="23"/>
                <w:szCs w:val="23"/>
              </w:rPr>
              <w:drawing>
                <wp:inline distT="114300" distB="114300" distL="114300" distR="114300" wp14:anchorId="3B7ADDFC" wp14:editId="73A2D633">
                  <wp:extent cx="2838450" cy="1346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838450" cy="1346200"/>
                          </a:xfrm>
                          <a:prstGeom prst="rect">
                            <a:avLst/>
                          </a:prstGeom>
                          <a:ln/>
                        </pic:spPr>
                      </pic:pic>
                    </a:graphicData>
                  </a:graphic>
                </wp:inline>
              </w:drawing>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9BAF96" w14:textId="620F7937" w:rsidR="003928DA" w:rsidRDefault="00A443B2">
            <w:pPr>
              <w:widowControl w:val="0"/>
              <w:pBdr>
                <w:top w:val="nil"/>
                <w:left w:val="nil"/>
                <w:bottom w:val="nil"/>
                <w:right w:val="nil"/>
                <w:between w:val="nil"/>
              </w:pBdr>
              <w:spacing w:line="240" w:lineRule="auto"/>
              <w:rPr>
                <w:rFonts w:ascii="Georgia" w:eastAsia="Georgia" w:hAnsi="Georgia" w:cs="Georgia"/>
                <w:color w:val="777777"/>
                <w:sz w:val="23"/>
                <w:szCs w:val="23"/>
              </w:rPr>
            </w:pPr>
            <w:r>
              <w:rPr>
                <w:rFonts w:ascii="Georgia" w:eastAsia="Georgia" w:hAnsi="Georgia" w:cs="Georgia"/>
                <w:noProof/>
                <w:color w:val="777777"/>
                <w:sz w:val="23"/>
                <w:szCs w:val="23"/>
              </w:rPr>
              <w:drawing>
                <wp:inline distT="114300" distB="114300" distL="114300" distR="114300" wp14:anchorId="49005192" wp14:editId="2C462F5F">
                  <wp:extent cx="2838450" cy="1384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838450" cy="1384300"/>
                          </a:xfrm>
                          <a:prstGeom prst="rect">
                            <a:avLst/>
                          </a:prstGeom>
                          <a:ln/>
                        </pic:spPr>
                      </pic:pic>
                    </a:graphicData>
                  </a:graphic>
                </wp:inline>
              </w:drawing>
            </w:r>
          </w:p>
        </w:tc>
      </w:tr>
      <w:tr w:rsidR="003928DA" w14:paraId="4EF83868"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301813" w14:textId="77777777" w:rsidR="003928DA" w:rsidRDefault="00A443B2">
            <w:pPr>
              <w:widowControl w:val="0"/>
              <w:pBdr>
                <w:top w:val="nil"/>
                <w:left w:val="nil"/>
                <w:bottom w:val="nil"/>
                <w:right w:val="nil"/>
                <w:between w:val="nil"/>
              </w:pBdr>
              <w:spacing w:line="240" w:lineRule="auto"/>
              <w:jc w:val="center"/>
              <w:rPr>
                <w:rFonts w:ascii="Georgia" w:eastAsia="Georgia" w:hAnsi="Georgia" w:cs="Georgia"/>
                <w:color w:val="777777"/>
                <w:sz w:val="16"/>
                <w:szCs w:val="16"/>
              </w:rPr>
            </w:pPr>
            <w:r>
              <w:rPr>
                <w:rFonts w:ascii="Georgia" w:eastAsia="Georgia" w:hAnsi="Georgia" w:cs="Georgia"/>
                <w:color w:val="777777"/>
                <w:sz w:val="16"/>
                <w:szCs w:val="16"/>
              </w:rPr>
              <w:t>A plot showing all series of data</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18516A" w14:textId="77777777" w:rsidR="003928DA" w:rsidRDefault="00A443B2">
            <w:pPr>
              <w:widowControl w:val="0"/>
              <w:pBdr>
                <w:top w:val="nil"/>
                <w:left w:val="nil"/>
                <w:bottom w:val="nil"/>
                <w:right w:val="nil"/>
                <w:between w:val="nil"/>
              </w:pBdr>
              <w:spacing w:line="240" w:lineRule="auto"/>
              <w:jc w:val="center"/>
              <w:rPr>
                <w:rFonts w:ascii="Georgia" w:eastAsia="Georgia" w:hAnsi="Georgia" w:cs="Georgia"/>
                <w:color w:val="777777"/>
                <w:sz w:val="16"/>
                <w:szCs w:val="16"/>
              </w:rPr>
            </w:pPr>
            <w:r>
              <w:rPr>
                <w:rFonts w:ascii="Georgia" w:eastAsia="Georgia" w:hAnsi="Georgia" w:cs="Georgia"/>
                <w:color w:val="777777"/>
                <w:sz w:val="16"/>
                <w:szCs w:val="16"/>
              </w:rPr>
              <w:t>Click the legend to hide some series of data</w:t>
            </w:r>
          </w:p>
        </w:tc>
      </w:tr>
    </w:tbl>
    <w:p w14:paraId="2398D303" w14:textId="77777777" w:rsidR="003928DA" w:rsidRDefault="00A443B2">
      <w:pPr>
        <w:pBdr>
          <w:top w:val="nil"/>
          <w:left w:val="nil"/>
          <w:bottom w:val="nil"/>
          <w:right w:val="nil"/>
          <w:between w:val="nil"/>
        </w:pBdr>
        <w:spacing w:before="240"/>
        <w:ind w:left="2160"/>
        <w:rPr>
          <w:rFonts w:ascii="Georgia" w:eastAsia="Georgia" w:hAnsi="Georgia" w:cs="Georgia"/>
          <w:color w:val="777777"/>
          <w:sz w:val="23"/>
          <w:szCs w:val="23"/>
        </w:rPr>
      </w:pPr>
      <w:r>
        <w:rPr>
          <w:rFonts w:ascii="Georgia" w:eastAsia="Georgia" w:hAnsi="Georgia" w:cs="Georgia"/>
          <w:color w:val="777777"/>
          <w:sz w:val="23"/>
          <w:szCs w:val="23"/>
        </w:rPr>
        <w:t xml:space="preserve">For the selected countries, we have all of the following variables available: # of deaths, # of cases, # of tests, # hospitalizations </w:t>
      </w:r>
    </w:p>
    <w:p w14:paraId="38E3DCC7" w14:textId="77777777" w:rsidR="003928DA" w:rsidRDefault="00A443B2">
      <w:pPr>
        <w:numPr>
          <w:ilvl w:val="1"/>
          <w:numId w:val="1"/>
        </w:numPr>
        <w:spacing w:before="160"/>
        <w:rPr>
          <w:rFonts w:ascii="Georgia" w:eastAsia="Georgia" w:hAnsi="Georgia" w:cs="Georgia"/>
          <w:color w:val="777777"/>
          <w:sz w:val="23"/>
          <w:szCs w:val="23"/>
          <w:shd w:val="clear" w:color="auto" w:fill="CFE2F3"/>
        </w:rPr>
      </w:pPr>
      <w:r>
        <w:rPr>
          <w:rFonts w:ascii="Georgia" w:eastAsia="Georgia" w:hAnsi="Georgia" w:cs="Georgia"/>
          <w:color w:val="777777"/>
          <w:sz w:val="23"/>
          <w:szCs w:val="23"/>
          <w:u w:val="single"/>
          <w:shd w:val="clear" w:color="auto" w:fill="CFE2F3"/>
        </w:rPr>
        <w:t>Bubble Plots</w:t>
      </w:r>
    </w:p>
    <w:p w14:paraId="18998B19" w14:textId="77777777" w:rsidR="003928DA" w:rsidRDefault="00A443B2">
      <w:pPr>
        <w:numPr>
          <w:ilvl w:val="2"/>
          <w:numId w:val="1"/>
        </w:numPr>
        <w:rPr>
          <w:rFonts w:ascii="Georgia" w:eastAsia="Georgia" w:hAnsi="Georgia" w:cs="Georgia"/>
          <w:color w:val="777777"/>
          <w:sz w:val="23"/>
          <w:szCs w:val="23"/>
        </w:rPr>
      </w:pPr>
      <w:r>
        <w:rPr>
          <w:rFonts w:ascii="Georgia" w:eastAsia="Georgia" w:hAnsi="Georgia" w:cs="Georgia"/>
          <w:color w:val="777777"/>
          <w:sz w:val="23"/>
          <w:szCs w:val="23"/>
        </w:rPr>
        <w:t>Possibly in all languages</w:t>
      </w:r>
    </w:p>
    <w:p w14:paraId="5579F886" w14:textId="77777777" w:rsidR="003928DA" w:rsidRDefault="00A443B2">
      <w:pPr>
        <w:numPr>
          <w:ilvl w:val="2"/>
          <w:numId w:val="1"/>
        </w:numPr>
        <w:rPr>
          <w:rFonts w:ascii="Georgia" w:eastAsia="Georgia" w:hAnsi="Georgia" w:cs="Georgia"/>
          <w:color w:val="777777"/>
          <w:sz w:val="23"/>
          <w:szCs w:val="23"/>
        </w:rPr>
      </w:pPr>
      <w:r>
        <w:rPr>
          <w:rFonts w:ascii="Georgia" w:eastAsia="Georgia" w:hAnsi="Georgia" w:cs="Georgia"/>
          <w:color w:val="777777"/>
          <w:sz w:val="23"/>
          <w:szCs w:val="23"/>
        </w:rPr>
        <w:t>Example: Plotting the # of COVID cases across different countries to study the rel</w:t>
      </w:r>
      <w:r>
        <w:rPr>
          <w:rFonts w:ascii="Georgia" w:eastAsia="Georgia" w:hAnsi="Georgia" w:cs="Georgia"/>
          <w:color w:val="777777"/>
          <w:sz w:val="23"/>
          <w:szCs w:val="23"/>
        </w:rPr>
        <w:t>ationship between COVID preventative measures (face covering &amp; stay-at-home order) and the # of cases (</w:t>
      </w:r>
      <w:hyperlink r:id="rId14">
        <w:r>
          <w:rPr>
            <w:rFonts w:ascii="Georgia" w:eastAsia="Georgia" w:hAnsi="Georgia" w:cs="Georgia"/>
            <w:color w:val="1155CC"/>
            <w:sz w:val="23"/>
            <w:szCs w:val="23"/>
            <w:u w:val="single"/>
          </w:rPr>
          <w:t>Dataset</w:t>
        </w:r>
      </w:hyperlink>
      <w:r>
        <w:rPr>
          <w:rFonts w:ascii="Georgia" w:eastAsia="Georgia" w:hAnsi="Georgia" w:cs="Georgia"/>
          <w:color w:val="777777"/>
          <w:sz w:val="23"/>
          <w:szCs w:val="23"/>
        </w:rPr>
        <w:t>)</w:t>
      </w:r>
    </w:p>
    <w:p w14:paraId="43402098" w14:textId="40D886CB" w:rsidR="003928DA" w:rsidRDefault="00A443B2">
      <w:pPr>
        <w:spacing w:before="240"/>
        <w:jc w:val="center"/>
        <w:rPr>
          <w:rFonts w:ascii="Georgia" w:eastAsia="Georgia" w:hAnsi="Georgia" w:cs="Georgia"/>
          <w:color w:val="777777"/>
          <w:sz w:val="23"/>
          <w:szCs w:val="23"/>
        </w:rPr>
      </w:pPr>
      <w:r>
        <w:rPr>
          <w:rFonts w:ascii="Georgia" w:eastAsia="Georgia" w:hAnsi="Georgia" w:cs="Georgia"/>
          <w:noProof/>
          <w:color w:val="777777"/>
          <w:sz w:val="23"/>
          <w:szCs w:val="23"/>
        </w:rPr>
        <w:lastRenderedPageBreak/>
        <w:drawing>
          <wp:inline distT="114300" distB="114300" distL="114300" distR="114300" wp14:anchorId="1B94277B" wp14:editId="1DBB569A">
            <wp:extent cx="4186238" cy="235130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186238" cy="2351301"/>
                    </a:xfrm>
                    <a:prstGeom prst="rect">
                      <a:avLst/>
                    </a:prstGeom>
                    <a:ln/>
                  </pic:spPr>
                </pic:pic>
              </a:graphicData>
            </a:graphic>
          </wp:inline>
        </w:drawing>
      </w:r>
    </w:p>
    <w:p w14:paraId="0E2F40FC" w14:textId="1C369912" w:rsidR="003928DA" w:rsidRDefault="00A443B2">
      <w:pPr>
        <w:numPr>
          <w:ilvl w:val="2"/>
          <w:numId w:val="1"/>
        </w:numPr>
        <w:pBdr>
          <w:top w:val="nil"/>
          <w:left w:val="nil"/>
          <w:bottom w:val="nil"/>
          <w:right w:val="nil"/>
          <w:between w:val="nil"/>
        </w:pBdr>
        <w:spacing w:before="240"/>
        <w:rPr>
          <w:rFonts w:ascii="Georgia" w:eastAsia="Georgia" w:hAnsi="Georgia" w:cs="Georgia"/>
          <w:color w:val="777777"/>
          <w:sz w:val="23"/>
          <w:szCs w:val="23"/>
        </w:rPr>
      </w:pPr>
      <w:r>
        <w:rPr>
          <w:rFonts w:ascii="Georgia" w:eastAsia="Georgia" w:hAnsi="Georgia" w:cs="Georgia"/>
          <w:color w:val="777777"/>
          <w:sz w:val="23"/>
          <w:szCs w:val="23"/>
        </w:rPr>
        <w:t>Each bubble will represent</w:t>
      </w:r>
      <w:r>
        <w:rPr>
          <w:rFonts w:ascii="Georgia" w:eastAsia="Georgia" w:hAnsi="Georgia" w:cs="Georgia"/>
          <w:color w:val="777777"/>
          <w:sz w:val="23"/>
          <w:szCs w:val="23"/>
        </w:rPr>
        <w:t xml:space="preserve"> a different country with the size of the bubb</w:t>
      </w:r>
      <w:r>
        <w:rPr>
          <w:rFonts w:ascii="Georgia" w:eastAsia="Georgia" w:hAnsi="Georgia" w:cs="Georgia"/>
          <w:color w:val="777777"/>
          <w:sz w:val="23"/>
          <w:szCs w:val="23"/>
        </w:rPr>
        <w:t xml:space="preserve">le proportionate to the # of cases or deaths (will decide which makes more sense). X-axis will show face mask enforcement rating. Y-axis will show a stay-at-home restriction rating. Both ratings will be categorical on the following scale: </w:t>
      </w:r>
      <w:r>
        <w:rPr>
          <w:rFonts w:ascii="Georgia" w:eastAsia="Georgia" w:hAnsi="Georgia" w:cs="Georgia"/>
          <w:color w:val="777777"/>
          <w:sz w:val="23"/>
          <w:szCs w:val="23"/>
        </w:rPr>
        <w:br/>
        <w:t>0 - No measures,</w:t>
      </w:r>
      <w:r>
        <w:rPr>
          <w:rFonts w:ascii="Georgia" w:eastAsia="Georgia" w:hAnsi="Georgia" w:cs="Georgia"/>
          <w:color w:val="777777"/>
          <w:sz w:val="23"/>
          <w:szCs w:val="23"/>
        </w:rPr>
        <w:t xml:space="preserve"> 1 - Recommended, 2- Required (except essentials), 3-Required (few exceptions)</w:t>
      </w:r>
    </w:p>
    <w:p w14:paraId="45DCCE40" w14:textId="77777777" w:rsidR="003928DA" w:rsidRDefault="00A443B2">
      <w:pPr>
        <w:numPr>
          <w:ilvl w:val="0"/>
          <w:numId w:val="1"/>
        </w:numPr>
        <w:spacing w:before="300"/>
        <w:rPr>
          <w:rFonts w:ascii="Georgia" w:eastAsia="Georgia" w:hAnsi="Georgia" w:cs="Georgia"/>
          <w:color w:val="777777"/>
          <w:sz w:val="26"/>
          <w:szCs w:val="26"/>
        </w:rPr>
      </w:pPr>
      <w:r>
        <w:rPr>
          <w:rFonts w:ascii="Georgia" w:eastAsia="Georgia" w:hAnsi="Georgia" w:cs="Georgia"/>
          <w:color w:val="777777"/>
          <w:sz w:val="25"/>
          <w:szCs w:val="25"/>
        </w:rPr>
        <w:t>Software/Tools</w:t>
      </w:r>
    </w:p>
    <w:p w14:paraId="42E14AC3" w14:textId="77777777" w:rsidR="003928DA" w:rsidRDefault="00A443B2">
      <w:pPr>
        <w:numPr>
          <w:ilvl w:val="1"/>
          <w:numId w:val="1"/>
        </w:numPr>
        <w:rPr>
          <w:rFonts w:ascii="Georgia" w:eastAsia="Georgia" w:hAnsi="Georgia" w:cs="Georgia"/>
          <w:color w:val="777777"/>
          <w:sz w:val="24"/>
          <w:szCs w:val="24"/>
        </w:rPr>
      </w:pPr>
      <w:r>
        <w:rPr>
          <w:rFonts w:ascii="Georgia" w:eastAsia="Georgia" w:hAnsi="Georgia" w:cs="Georgia"/>
          <w:color w:val="777777"/>
          <w:sz w:val="23"/>
          <w:szCs w:val="23"/>
        </w:rPr>
        <w:t xml:space="preserve">R – </w:t>
      </w:r>
      <w:proofErr w:type="spellStart"/>
      <w:r>
        <w:rPr>
          <w:rFonts w:ascii="Georgia" w:eastAsia="Georgia" w:hAnsi="Georgia" w:cs="Georgia"/>
          <w:color w:val="777777"/>
          <w:sz w:val="23"/>
          <w:szCs w:val="23"/>
        </w:rPr>
        <w:t>tidyverse</w:t>
      </w:r>
      <w:proofErr w:type="spellEnd"/>
      <w:r>
        <w:rPr>
          <w:rFonts w:ascii="Georgia" w:eastAsia="Georgia" w:hAnsi="Georgia" w:cs="Georgia"/>
          <w:color w:val="777777"/>
          <w:sz w:val="23"/>
          <w:szCs w:val="23"/>
        </w:rPr>
        <w:t xml:space="preserve"> (ggplot2), </w:t>
      </w:r>
      <w:proofErr w:type="spellStart"/>
      <w:r>
        <w:rPr>
          <w:rFonts w:ascii="Georgia" w:eastAsia="Georgia" w:hAnsi="Georgia" w:cs="Georgia"/>
          <w:color w:val="777777"/>
          <w:sz w:val="23"/>
          <w:szCs w:val="23"/>
        </w:rPr>
        <w:t>plotly</w:t>
      </w:r>
      <w:proofErr w:type="spellEnd"/>
      <w:r>
        <w:rPr>
          <w:rFonts w:ascii="Georgia" w:eastAsia="Georgia" w:hAnsi="Georgia" w:cs="Georgia"/>
          <w:color w:val="777777"/>
          <w:sz w:val="23"/>
          <w:szCs w:val="23"/>
        </w:rPr>
        <w:t xml:space="preserve">, </w:t>
      </w:r>
      <w:proofErr w:type="spellStart"/>
      <w:r>
        <w:rPr>
          <w:rFonts w:ascii="Georgia" w:eastAsia="Georgia" w:hAnsi="Georgia" w:cs="Georgia"/>
          <w:color w:val="777777"/>
          <w:sz w:val="23"/>
          <w:szCs w:val="23"/>
        </w:rPr>
        <w:t>ggExtra</w:t>
      </w:r>
      <w:proofErr w:type="spellEnd"/>
    </w:p>
    <w:p w14:paraId="57FDE8B0" w14:textId="77777777" w:rsidR="003928DA" w:rsidRDefault="00A443B2">
      <w:pPr>
        <w:numPr>
          <w:ilvl w:val="1"/>
          <w:numId w:val="1"/>
        </w:numPr>
        <w:rPr>
          <w:rFonts w:ascii="Georgia" w:eastAsia="Georgia" w:hAnsi="Georgia" w:cs="Georgia"/>
          <w:color w:val="777777"/>
          <w:sz w:val="24"/>
          <w:szCs w:val="24"/>
        </w:rPr>
      </w:pPr>
      <w:r>
        <w:rPr>
          <w:rFonts w:ascii="Georgia" w:eastAsia="Georgia" w:hAnsi="Georgia" w:cs="Georgia"/>
          <w:color w:val="777777"/>
          <w:sz w:val="23"/>
          <w:szCs w:val="23"/>
        </w:rPr>
        <w:t xml:space="preserve">Python – matplotlib, </w:t>
      </w:r>
      <w:proofErr w:type="spellStart"/>
      <w:r>
        <w:rPr>
          <w:rFonts w:ascii="Georgia" w:eastAsia="Georgia" w:hAnsi="Georgia" w:cs="Georgia"/>
          <w:color w:val="777777"/>
          <w:sz w:val="23"/>
          <w:szCs w:val="23"/>
        </w:rPr>
        <w:t>numpy</w:t>
      </w:r>
      <w:proofErr w:type="spellEnd"/>
      <w:r>
        <w:rPr>
          <w:rFonts w:ascii="Georgia" w:eastAsia="Georgia" w:hAnsi="Georgia" w:cs="Georgia"/>
          <w:color w:val="777777"/>
          <w:sz w:val="23"/>
          <w:szCs w:val="23"/>
        </w:rPr>
        <w:t xml:space="preserve">, pandas, </w:t>
      </w:r>
      <w:proofErr w:type="spellStart"/>
      <w:r>
        <w:rPr>
          <w:rFonts w:ascii="Georgia" w:eastAsia="Georgia" w:hAnsi="Georgia" w:cs="Georgia"/>
          <w:color w:val="777777"/>
          <w:sz w:val="23"/>
          <w:szCs w:val="23"/>
        </w:rPr>
        <w:t>Plotly</w:t>
      </w:r>
      <w:proofErr w:type="spellEnd"/>
      <w:r>
        <w:rPr>
          <w:rFonts w:ascii="Georgia" w:eastAsia="Georgia" w:hAnsi="Georgia" w:cs="Georgia"/>
          <w:color w:val="777777"/>
          <w:sz w:val="23"/>
          <w:szCs w:val="23"/>
        </w:rPr>
        <w:t xml:space="preserve">, Bokeh, </w:t>
      </w:r>
      <w:proofErr w:type="spellStart"/>
      <w:r>
        <w:rPr>
          <w:rFonts w:ascii="Georgia" w:eastAsia="Georgia" w:hAnsi="Georgia" w:cs="Georgia"/>
          <w:color w:val="777777"/>
          <w:sz w:val="23"/>
          <w:szCs w:val="23"/>
        </w:rPr>
        <w:t>pygal</w:t>
      </w:r>
      <w:proofErr w:type="spellEnd"/>
    </w:p>
    <w:p w14:paraId="42D49D93" w14:textId="77777777" w:rsidR="003928DA" w:rsidRDefault="00A443B2">
      <w:pPr>
        <w:numPr>
          <w:ilvl w:val="1"/>
          <w:numId w:val="1"/>
        </w:numPr>
        <w:rPr>
          <w:rFonts w:ascii="Georgia" w:eastAsia="Georgia" w:hAnsi="Georgia" w:cs="Georgia"/>
          <w:color w:val="777777"/>
          <w:sz w:val="24"/>
          <w:szCs w:val="24"/>
        </w:rPr>
      </w:pPr>
      <w:r>
        <w:rPr>
          <w:rFonts w:ascii="Georgia" w:eastAsia="Georgia" w:hAnsi="Georgia" w:cs="Georgia"/>
          <w:color w:val="777777"/>
          <w:sz w:val="23"/>
          <w:szCs w:val="23"/>
        </w:rPr>
        <w:t>MATLAB (no specific libraries required)</w:t>
      </w:r>
    </w:p>
    <w:p w14:paraId="71ADF0FB" w14:textId="77777777" w:rsidR="003928DA" w:rsidRDefault="00A443B2">
      <w:pPr>
        <w:numPr>
          <w:ilvl w:val="1"/>
          <w:numId w:val="1"/>
        </w:numPr>
        <w:rPr>
          <w:rFonts w:ascii="Georgia" w:eastAsia="Georgia" w:hAnsi="Georgia" w:cs="Georgia"/>
          <w:color w:val="777777"/>
          <w:sz w:val="23"/>
          <w:szCs w:val="23"/>
        </w:rPr>
      </w:pPr>
      <w:r>
        <w:rPr>
          <w:rFonts w:ascii="Georgia" w:eastAsia="Georgia" w:hAnsi="Georgia" w:cs="Georgia"/>
          <w:color w:val="777777"/>
          <w:sz w:val="23"/>
          <w:szCs w:val="23"/>
        </w:rPr>
        <w:t>STATA – graph combine, scatter</w:t>
      </w:r>
    </w:p>
    <w:p w14:paraId="3902D28F" w14:textId="77777777" w:rsidR="003928DA" w:rsidRDefault="003928DA">
      <w:pPr>
        <w:rPr>
          <w:rFonts w:ascii="Georgia" w:eastAsia="Georgia" w:hAnsi="Georgia" w:cs="Georgia"/>
          <w:sz w:val="24"/>
          <w:szCs w:val="24"/>
        </w:rPr>
      </w:pPr>
    </w:p>
    <w:p w14:paraId="3C5477B7" w14:textId="77777777" w:rsidR="003928DA" w:rsidRDefault="003928DA">
      <w:pPr>
        <w:rPr>
          <w:rFonts w:ascii="Georgia" w:eastAsia="Georgia" w:hAnsi="Georgia" w:cs="Georgia"/>
        </w:rPr>
      </w:pPr>
    </w:p>
    <w:sectPr w:rsidR="003928D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C0066" w14:textId="77777777" w:rsidR="00A443B2" w:rsidRDefault="00A443B2" w:rsidP="00744C2E">
      <w:pPr>
        <w:spacing w:line="240" w:lineRule="auto"/>
      </w:pPr>
      <w:r>
        <w:separator/>
      </w:r>
    </w:p>
  </w:endnote>
  <w:endnote w:type="continuationSeparator" w:id="0">
    <w:p w14:paraId="436597E0" w14:textId="77777777" w:rsidR="00A443B2" w:rsidRDefault="00A443B2" w:rsidP="00744C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60DD8" w14:textId="77777777" w:rsidR="00744C2E" w:rsidRDefault="00744C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798EB" w14:textId="77777777" w:rsidR="00744C2E" w:rsidRDefault="00744C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DDE90" w14:textId="77777777" w:rsidR="00744C2E" w:rsidRDefault="00744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A3373" w14:textId="77777777" w:rsidR="00A443B2" w:rsidRDefault="00A443B2" w:rsidP="00744C2E">
      <w:pPr>
        <w:spacing w:line="240" w:lineRule="auto"/>
      </w:pPr>
      <w:r>
        <w:separator/>
      </w:r>
    </w:p>
  </w:footnote>
  <w:footnote w:type="continuationSeparator" w:id="0">
    <w:p w14:paraId="441FD304" w14:textId="77777777" w:rsidR="00A443B2" w:rsidRDefault="00A443B2" w:rsidP="00744C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B677D" w14:textId="77777777" w:rsidR="00744C2E" w:rsidRDefault="00744C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7B27E" w14:textId="77777777" w:rsidR="00744C2E" w:rsidRDefault="00744C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A96C1" w14:textId="77777777" w:rsidR="00744C2E" w:rsidRDefault="00744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F07A11"/>
    <w:multiLevelType w:val="multilevel"/>
    <w:tmpl w:val="7674B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8DA"/>
    <w:rsid w:val="003928DA"/>
    <w:rsid w:val="00744C2E"/>
    <w:rsid w:val="00A4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6FF74"/>
  <w15:docId w15:val="{7FEB74FA-A022-6F4C-B24F-B1DFB62F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44C2E"/>
    <w:pPr>
      <w:tabs>
        <w:tab w:val="center" w:pos="4680"/>
        <w:tab w:val="right" w:pos="9360"/>
      </w:tabs>
      <w:spacing w:line="240" w:lineRule="auto"/>
    </w:pPr>
  </w:style>
  <w:style w:type="character" w:customStyle="1" w:styleId="HeaderChar">
    <w:name w:val="Header Char"/>
    <w:basedOn w:val="DefaultParagraphFont"/>
    <w:link w:val="Header"/>
    <w:uiPriority w:val="99"/>
    <w:rsid w:val="00744C2E"/>
  </w:style>
  <w:style w:type="paragraph" w:styleId="Footer">
    <w:name w:val="footer"/>
    <w:basedOn w:val="Normal"/>
    <w:link w:val="FooterChar"/>
    <w:uiPriority w:val="99"/>
    <w:unhideWhenUsed/>
    <w:rsid w:val="00744C2E"/>
    <w:pPr>
      <w:tabs>
        <w:tab w:val="center" w:pos="4680"/>
        <w:tab w:val="right" w:pos="9360"/>
      </w:tabs>
      <w:spacing w:line="240" w:lineRule="auto"/>
    </w:pPr>
  </w:style>
  <w:style w:type="character" w:customStyle="1" w:styleId="FooterChar">
    <w:name w:val="Footer Char"/>
    <w:basedOn w:val="DefaultParagraphFont"/>
    <w:link w:val="Footer"/>
    <w:uiPriority w:val="99"/>
    <w:rsid w:val="00744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ourworldindata.org/covid-hospitalizations"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covidtracking.com/race" TargetMode="Externa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urworldindata.org/covid-hospitalizations"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covidtracking.com/race" TargetMode="External"/><Relationship Id="rId14" Type="http://schemas.openxmlformats.org/officeDocument/2006/relationships/hyperlink" Target="https://ourworldindata.org/policy-responses-covi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EunSeon Ahn</cp:lastModifiedBy>
  <cp:revision>2</cp:revision>
  <dcterms:created xsi:type="dcterms:W3CDTF">2020-11-02T13:34:00Z</dcterms:created>
  <dcterms:modified xsi:type="dcterms:W3CDTF">2020-11-02T13:35:00Z</dcterms:modified>
</cp:coreProperties>
</file>