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476" w:rsidRDefault="007658AF" w:rsidP="00AD4B0C">
      <w:pPr>
        <w:rPr>
          <w:rFonts w:asciiTheme="majorHAnsi" w:eastAsiaTheme="majorHAnsi" w:hAnsiTheme="majorHAnsi"/>
          <w:szCs w:val="20"/>
        </w:rPr>
      </w:pPr>
      <w:r w:rsidRPr="00513A42">
        <w:rPr>
          <w:rFonts w:asciiTheme="majorHAnsi" w:eastAsiaTheme="majorHAnsi" w:hAnsiTheme="majorHAnsi" w:hint="eastAsia"/>
          <w:szCs w:val="20"/>
        </w:rPr>
        <w:t>●</w:t>
      </w:r>
      <w:r w:rsidR="006213E7">
        <w:rPr>
          <w:rFonts w:asciiTheme="majorHAnsi" w:eastAsiaTheme="majorHAnsi" w:hAnsiTheme="majorHAnsi" w:hint="eastAsia"/>
          <w:szCs w:val="20"/>
        </w:rPr>
        <w:t>6</w:t>
      </w:r>
      <w:r w:rsidR="0044203C" w:rsidRPr="00513A42">
        <w:rPr>
          <w:rFonts w:asciiTheme="majorHAnsi" w:eastAsiaTheme="majorHAnsi" w:hAnsiTheme="majorHAnsi" w:hint="eastAsia"/>
          <w:szCs w:val="20"/>
        </w:rPr>
        <w:t>월</w:t>
      </w:r>
      <w:r w:rsidR="00DC1421">
        <w:rPr>
          <w:rFonts w:asciiTheme="majorHAnsi" w:eastAsiaTheme="majorHAnsi" w:hAnsiTheme="majorHAnsi"/>
          <w:szCs w:val="20"/>
        </w:rPr>
        <w:t xml:space="preserve"> 2,3</w:t>
      </w:r>
      <w:r w:rsidRPr="00513A42">
        <w:rPr>
          <w:rFonts w:asciiTheme="majorHAnsi" w:eastAsiaTheme="majorHAnsi" w:hAnsiTheme="majorHAnsi" w:hint="eastAsia"/>
          <w:szCs w:val="20"/>
        </w:rPr>
        <w:t>주차</w:t>
      </w:r>
      <w:r w:rsidR="00DC1421">
        <w:rPr>
          <w:rFonts w:asciiTheme="majorHAnsi" w:eastAsiaTheme="majorHAnsi" w:hAnsiTheme="majorHAnsi" w:hint="eastAsia"/>
          <w:szCs w:val="20"/>
        </w:rPr>
        <w:t>(2017061</w:t>
      </w:r>
      <w:r w:rsidR="00DC1421">
        <w:rPr>
          <w:rFonts w:asciiTheme="majorHAnsi" w:eastAsiaTheme="majorHAnsi" w:hAnsiTheme="majorHAnsi"/>
          <w:szCs w:val="20"/>
        </w:rPr>
        <w:t>1</w:t>
      </w:r>
      <w:r w:rsidR="00DC1421">
        <w:rPr>
          <w:rFonts w:asciiTheme="majorHAnsi" w:eastAsiaTheme="majorHAnsi" w:hAnsiTheme="majorHAnsi" w:hint="eastAsia"/>
          <w:szCs w:val="20"/>
        </w:rPr>
        <w:t>-201706</w:t>
      </w:r>
      <w:r w:rsidR="00DC1421">
        <w:rPr>
          <w:rFonts w:asciiTheme="majorHAnsi" w:eastAsiaTheme="majorHAnsi" w:hAnsiTheme="majorHAnsi"/>
          <w:szCs w:val="20"/>
        </w:rPr>
        <w:t>24</w:t>
      </w:r>
      <w:r w:rsidRPr="00513A42">
        <w:rPr>
          <w:rFonts w:asciiTheme="majorHAnsi" w:eastAsiaTheme="majorHAnsi" w:hAnsiTheme="majorHAnsi" w:hint="eastAsia"/>
          <w:szCs w:val="20"/>
        </w:rPr>
        <w:t>)</w:t>
      </w:r>
    </w:p>
    <w:p w:rsidR="001F05C8" w:rsidRDefault="00AD4B0C" w:rsidP="00AD4B0C">
      <w:pPr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/>
          <w:szCs w:val="20"/>
        </w:rPr>
        <w:t>AdaBoostReg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는 </w:t>
      </w:r>
      <w:r w:rsidR="00834990">
        <w:rPr>
          <w:rFonts w:asciiTheme="majorHAnsi" w:eastAsiaTheme="majorHAnsi" w:hAnsiTheme="majorHAnsi" w:hint="eastAsia"/>
          <w:szCs w:val="20"/>
        </w:rPr>
        <w:t>소프트 마진을 달성하기 위해 마진과 샘플의 영향과 트레이드 오프를 제어하는 직관적인 개념에 기반한 추론 알고리즘이다.</w:t>
      </w:r>
      <w:r w:rsidR="00834990">
        <w:rPr>
          <w:rFonts w:asciiTheme="majorHAnsi" w:eastAsiaTheme="majorHAnsi" w:hAnsiTheme="majorHAnsi"/>
          <w:szCs w:val="20"/>
        </w:rPr>
        <w:t xml:space="preserve"> </w:t>
      </w:r>
      <w:r w:rsidR="00834990">
        <w:rPr>
          <w:rFonts w:asciiTheme="majorHAnsi" w:eastAsiaTheme="majorHAnsi" w:hAnsiTheme="majorHAnsi" w:hint="eastAsia"/>
          <w:szCs w:val="20"/>
        </w:rPr>
        <w:t xml:space="preserve">다른 사용되는 표준화된 </w:t>
      </w:r>
      <w:proofErr w:type="spellStart"/>
      <w:r w:rsidR="00834990">
        <w:rPr>
          <w:rFonts w:asciiTheme="majorHAnsi" w:eastAsiaTheme="majorHAnsi" w:hAnsiTheme="majorHAnsi" w:hint="eastAsia"/>
          <w:szCs w:val="20"/>
        </w:rPr>
        <w:t>부스팅</w:t>
      </w:r>
      <w:proofErr w:type="spellEnd"/>
      <w:r w:rsidR="00834990">
        <w:rPr>
          <w:rFonts w:asciiTheme="majorHAnsi" w:eastAsiaTheme="majorHAnsi" w:hAnsiTheme="majorHAnsi" w:hint="eastAsia"/>
          <w:szCs w:val="20"/>
        </w:rPr>
        <w:t xml:space="preserve"> 알고리즘과 비교해서 </w:t>
      </w:r>
      <w:proofErr w:type="spellStart"/>
      <w:r w:rsidR="00834990">
        <w:rPr>
          <w:rFonts w:asciiTheme="majorHAnsi" w:eastAsiaTheme="majorHAnsi" w:hAnsiTheme="majorHAnsi"/>
          <w:szCs w:val="20"/>
        </w:rPr>
        <w:t>AdaBoostReg</w:t>
      </w:r>
      <w:proofErr w:type="spellEnd"/>
      <w:r w:rsidR="00834990">
        <w:rPr>
          <w:rFonts w:asciiTheme="majorHAnsi" w:eastAsiaTheme="majorHAnsi" w:hAnsiTheme="majorHAnsi" w:hint="eastAsia"/>
          <w:szCs w:val="20"/>
        </w:rPr>
        <w:t>는 noisy데이터에 대한 가장 일반화된 결과를 갖고 있다는 것이다.</w:t>
      </w:r>
      <w:r w:rsidR="001F05C8">
        <w:rPr>
          <w:rFonts w:asciiTheme="majorHAnsi" w:eastAsiaTheme="majorHAnsi" w:hAnsiTheme="majorHAnsi"/>
          <w:szCs w:val="20"/>
        </w:rPr>
        <w:t xml:space="preserve"> </w:t>
      </w:r>
      <w:r w:rsidR="001F05C8">
        <w:rPr>
          <w:rFonts w:asciiTheme="majorHAnsi" w:eastAsiaTheme="majorHAnsi" w:hAnsiTheme="majorHAnsi" w:hint="eastAsia"/>
          <w:szCs w:val="20"/>
        </w:rPr>
        <w:t>그러나 정규화 알고리즘 레벨에서 도입되므로,</w:t>
      </w:r>
      <w:r w:rsidR="001F05C8">
        <w:rPr>
          <w:rFonts w:asciiTheme="majorHAnsi" w:eastAsiaTheme="majorHAnsi" w:hAnsiTheme="majorHAnsi"/>
          <w:szCs w:val="20"/>
        </w:rPr>
        <w:t xml:space="preserve"> </w:t>
      </w:r>
      <w:r w:rsidR="001F05C8">
        <w:rPr>
          <w:rFonts w:asciiTheme="majorHAnsi" w:eastAsiaTheme="majorHAnsi" w:hAnsiTheme="majorHAnsi" w:hint="eastAsia"/>
          <w:szCs w:val="20"/>
        </w:rPr>
        <w:t>그 기초가 되는 최적화 계획을 분석하는 것은 곤란하고,</w:t>
      </w:r>
      <w:r w:rsidR="001F05C8">
        <w:rPr>
          <w:rFonts w:asciiTheme="majorHAnsi" w:eastAsiaTheme="majorHAnsi" w:hAnsiTheme="majorHAnsi"/>
          <w:szCs w:val="20"/>
        </w:rPr>
        <w:t xml:space="preserve"> </w:t>
      </w:r>
      <w:r w:rsidR="001F05C8">
        <w:rPr>
          <w:rFonts w:asciiTheme="majorHAnsi" w:eastAsiaTheme="majorHAnsi" w:hAnsiTheme="majorHAnsi" w:hint="eastAsia"/>
          <w:szCs w:val="20"/>
        </w:rPr>
        <w:t>알고리즘의 최종 목표는 명확하지 않다.</w:t>
      </w:r>
    </w:p>
    <w:p w:rsidR="00FA12C5" w:rsidRDefault="00FA12C5" w:rsidP="00AD4B0C">
      <w:pPr>
        <w:rPr>
          <w:rFonts w:asciiTheme="majorHAnsi" w:eastAsiaTheme="majorHAnsi" w:hAnsiTheme="majorHAnsi" w:hint="eastAsia"/>
          <w:szCs w:val="20"/>
        </w:rPr>
      </w:pPr>
      <w:proofErr w:type="spellStart"/>
      <w:r>
        <w:rPr>
          <w:rFonts w:asciiTheme="majorHAnsi" w:eastAsiaTheme="majorHAnsi" w:hAnsiTheme="majorHAnsi" w:hint="eastAsia"/>
          <w:szCs w:val="20"/>
        </w:rPr>
        <w:t>LPreg-AdaBoost</w:t>
      </w:r>
      <w:proofErr w:type="spellEnd"/>
    </w:p>
    <w:p w:rsidR="0063137B" w:rsidRDefault="00FA12C5" w:rsidP="00AD4B0C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분포를 </w:t>
      </w:r>
      <w:r w:rsidRPr="00FA12C5">
        <w:rPr>
          <w:rFonts w:asciiTheme="majorHAnsi" w:eastAsiaTheme="majorHAnsi" w:hAnsiTheme="majorHAnsi"/>
          <w:szCs w:val="20"/>
        </w:rPr>
        <w:t>0 ≤ d ≤ c</w:t>
      </w:r>
      <w:r w:rsidR="00AC39F5"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 w:rsidR="00AC39F5">
        <w:rPr>
          <w:rFonts w:asciiTheme="majorHAnsi" w:eastAsiaTheme="majorHAnsi" w:hAnsiTheme="majorHAnsi" w:hint="eastAsia"/>
          <w:szCs w:val="20"/>
        </w:rPr>
        <w:t>로</w:t>
      </w:r>
      <w:proofErr w:type="spellEnd"/>
      <w:r w:rsidR="00AC39F5">
        <w:rPr>
          <w:rFonts w:asciiTheme="majorHAnsi" w:eastAsiaTheme="majorHAnsi" w:hAnsiTheme="majorHAnsi" w:hint="eastAsia"/>
          <w:szCs w:val="20"/>
        </w:rPr>
        <w:t xml:space="preserve"> 결정함으로써 다음의 최적화 문제가 생긴다.</w:t>
      </w:r>
    </w:p>
    <w:p w:rsidR="00F82FA7" w:rsidRDefault="00EF6F65" w:rsidP="00AD4B0C">
      <w:pPr>
        <w:rPr>
          <w:rFonts w:asciiTheme="majorHAnsi" w:eastAsiaTheme="majorHAnsi" w:hAnsiTheme="majorHAnsi" w:hint="eastAsia"/>
          <w:szCs w:val="20"/>
        </w:rPr>
      </w:pPr>
      <w:r>
        <w:rPr>
          <w:noProof/>
        </w:rPr>
        <w:drawing>
          <wp:inline distT="0" distB="0" distL="0" distR="0" wp14:anchorId="05998032" wp14:editId="64507DA2">
            <wp:extent cx="1551051" cy="37465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64680" cy="37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4CEB">
        <w:rPr>
          <w:rFonts w:asciiTheme="majorHAnsi" w:eastAsiaTheme="majorHAnsi" w:hAnsiTheme="majorHAnsi" w:hint="eastAsia"/>
          <w:szCs w:val="20"/>
        </w:rPr>
        <w:t>(1)</w:t>
      </w:r>
    </w:p>
    <w:p w:rsidR="00EF6F65" w:rsidRPr="00281C5C" w:rsidRDefault="00EF6F65" w:rsidP="00AD4B0C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여기서 </w:t>
      </w:r>
      <w:r>
        <w:rPr>
          <w:rFonts w:asciiTheme="majorHAnsi" w:eastAsiaTheme="majorHAnsi" w:hAnsiTheme="majorHAnsi"/>
          <w:szCs w:val="20"/>
        </w:rPr>
        <w:t>c</w:t>
      </w:r>
      <w:r>
        <w:rPr>
          <w:rFonts w:asciiTheme="majorHAnsi" w:eastAsiaTheme="majorHAnsi" w:hAnsiTheme="majorHAnsi" w:hint="eastAsia"/>
          <w:szCs w:val="20"/>
        </w:rPr>
        <w:t>는 상수벡터이고,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일반적으로 </w:t>
      </w:r>
      <w:r>
        <w:rPr>
          <w:rFonts w:asciiTheme="majorHAnsi" w:eastAsiaTheme="majorHAnsi" w:hAnsiTheme="majorHAnsi"/>
          <w:szCs w:val="20"/>
        </w:rPr>
        <w:t>c=</w:t>
      </w:r>
      <w:r>
        <w:rPr>
          <w:rFonts w:asciiTheme="majorHAnsi" w:eastAsiaTheme="majorHAnsi" w:hAnsiTheme="majorHAnsi" w:hint="eastAsia"/>
          <w:szCs w:val="20"/>
        </w:rPr>
        <w:t>C</w:t>
      </w:r>
      <w:r>
        <w:rPr>
          <w:rFonts w:asciiTheme="majorHAnsi" w:eastAsiaTheme="majorHAnsi" w:hAnsiTheme="majorHAnsi"/>
          <w:szCs w:val="20"/>
        </w:rPr>
        <w:t>1</w:t>
      </w:r>
      <w:r>
        <w:rPr>
          <w:rFonts w:asciiTheme="majorHAnsi" w:eastAsiaTheme="majorHAnsi" w:hAnsiTheme="majorHAnsi" w:hint="eastAsia"/>
          <w:szCs w:val="20"/>
        </w:rPr>
        <w:t xml:space="preserve">의 형식을 취하며 </w:t>
      </w:r>
      <w:r>
        <w:rPr>
          <w:rFonts w:asciiTheme="majorHAnsi" w:eastAsiaTheme="majorHAnsi" w:hAnsiTheme="majorHAnsi"/>
          <w:szCs w:val="20"/>
        </w:rPr>
        <w:t>C</w:t>
      </w:r>
      <w:r>
        <w:rPr>
          <w:rFonts w:asciiTheme="majorHAnsi" w:eastAsiaTheme="majorHAnsi" w:hAnsiTheme="majorHAnsi" w:hint="eastAsia"/>
          <w:szCs w:val="20"/>
        </w:rPr>
        <w:t>는 사전 정의된 매개변수이고,</w:t>
      </w:r>
      <w:r>
        <w:rPr>
          <w:rFonts w:asciiTheme="majorHAnsi" w:eastAsiaTheme="majorHAnsi" w:hAnsiTheme="majorHAnsi"/>
          <w:szCs w:val="20"/>
        </w:rPr>
        <w:t xml:space="preserve"> </w:t>
      </w:r>
      <w:r w:rsidRPr="00EF6F65">
        <w:rPr>
          <w:rFonts w:asciiTheme="majorHAnsi" w:eastAsiaTheme="majorHAnsi" w:hAnsiTheme="majorHAnsi"/>
          <w:szCs w:val="20"/>
        </w:rPr>
        <w:t>1 ∈ RN</w:t>
      </w:r>
      <w:r>
        <w:rPr>
          <w:rFonts w:asciiTheme="majorHAnsi" w:eastAsiaTheme="majorHAnsi" w:hAnsiTheme="majorHAnsi" w:hint="eastAsia"/>
          <w:szCs w:val="20"/>
        </w:rPr>
        <w:t>은 모두 벡터이다.</w:t>
      </w:r>
      <w:r w:rsidR="00211A40">
        <w:rPr>
          <w:rFonts w:asciiTheme="majorHAnsi" w:eastAsiaTheme="majorHAnsi" w:hAnsiTheme="majorHAnsi"/>
          <w:szCs w:val="20"/>
        </w:rPr>
        <w:t xml:space="preserve"> </w:t>
      </w:r>
      <w:r w:rsidR="00211A40">
        <w:rPr>
          <w:rFonts w:asciiTheme="majorHAnsi" w:eastAsiaTheme="majorHAnsi" w:hAnsiTheme="majorHAnsi" w:hint="eastAsia"/>
          <w:szCs w:val="20"/>
        </w:rPr>
        <w:t>식의 최적화 방법은 다음과 같다.</w:t>
      </w:r>
      <w:r w:rsidR="00211A40">
        <w:rPr>
          <w:rFonts w:asciiTheme="majorHAnsi" w:eastAsiaTheme="majorHAnsi" w:hAnsiTheme="majorHAnsi"/>
          <w:szCs w:val="20"/>
        </w:rPr>
        <w:t xml:space="preserve"> </w:t>
      </w:r>
      <w:r w:rsidR="00211A40">
        <w:rPr>
          <w:rFonts w:asciiTheme="majorHAnsi" w:eastAsiaTheme="majorHAnsi" w:hAnsiTheme="majorHAnsi" w:hint="eastAsia"/>
          <w:szCs w:val="20"/>
        </w:rPr>
        <w:t xml:space="preserve">최악의 경우 배전반의 분류 성능이 최대가 되도록 혼합 계수 </w:t>
      </w:r>
      <w:r w:rsidR="00211A40">
        <w:rPr>
          <w:rFonts w:asciiTheme="majorHAnsi" w:eastAsiaTheme="majorHAnsi" w:hAnsiTheme="majorHAnsi"/>
          <w:szCs w:val="20"/>
        </w:rPr>
        <w:t xml:space="preserve">a set of combination coefficients </w:t>
      </w:r>
      <w:r w:rsidR="00211A40" w:rsidRPr="00211A40">
        <w:rPr>
          <w:rFonts w:asciiTheme="majorHAnsi" w:eastAsiaTheme="majorHAnsi" w:hAnsiTheme="majorHAnsi" w:hint="eastAsia"/>
          <w:szCs w:val="20"/>
        </w:rPr>
        <w:t>α</w:t>
      </w:r>
      <w:r w:rsidR="00145677"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 w:rsidR="00211A40">
        <w:rPr>
          <w:rFonts w:asciiTheme="majorHAnsi" w:eastAsiaTheme="majorHAnsi" w:hAnsiTheme="majorHAnsi" w:hint="eastAsia"/>
          <w:szCs w:val="20"/>
        </w:rPr>
        <w:t>를</w:t>
      </w:r>
      <w:proofErr w:type="spellEnd"/>
      <w:r w:rsidR="00211A40">
        <w:rPr>
          <w:rFonts w:asciiTheme="majorHAnsi" w:eastAsiaTheme="majorHAnsi" w:hAnsiTheme="majorHAnsi" w:hint="eastAsia"/>
          <w:szCs w:val="20"/>
        </w:rPr>
        <w:t xml:space="preserve"> 찾을 것으로 이해할 수 있다.</w:t>
      </w:r>
      <w:r w:rsidR="00281C5C">
        <w:rPr>
          <w:rFonts w:asciiTheme="majorHAnsi" w:eastAsiaTheme="majorHAnsi" w:hAnsiTheme="majorHAnsi"/>
          <w:szCs w:val="20"/>
        </w:rPr>
        <w:t xml:space="preserve"> LP</w:t>
      </w:r>
      <w:r w:rsidR="00281C5C">
        <w:rPr>
          <w:rFonts w:asciiTheme="majorHAnsi" w:eastAsiaTheme="majorHAnsi" w:hAnsiTheme="majorHAnsi" w:hint="eastAsia"/>
          <w:szCs w:val="20"/>
        </w:rPr>
        <w:t>의 방정식은 다음과 같다.</w:t>
      </w:r>
      <w:r w:rsidR="00281C5C">
        <w:rPr>
          <w:rFonts w:asciiTheme="majorHAnsi" w:eastAsiaTheme="majorHAnsi" w:hAnsiTheme="majorHAnsi"/>
          <w:szCs w:val="20"/>
        </w:rPr>
        <w:t xml:space="preserve"> </w:t>
      </w:r>
      <w:r w:rsidR="00281C5C">
        <w:rPr>
          <w:rFonts w:asciiTheme="majorHAnsi" w:eastAsiaTheme="majorHAnsi" w:hAnsiTheme="majorHAnsi" w:hint="eastAsia"/>
          <w:szCs w:val="20"/>
        </w:rPr>
        <w:t xml:space="preserve">위의 식은 </w:t>
      </w:r>
    </w:p>
    <w:p w:rsidR="00834990" w:rsidRDefault="00281C5C" w:rsidP="00AD4B0C">
      <w:pPr>
        <w:rPr>
          <w:rFonts w:asciiTheme="majorHAnsi" w:eastAsiaTheme="majorHAnsi" w:hAnsiTheme="majorHAnsi"/>
          <w:szCs w:val="20"/>
        </w:rPr>
      </w:pPr>
      <w:r>
        <w:rPr>
          <w:noProof/>
        </w:rPr>
        <w:drawing>
          <wp:inline distT="0" distB="0" distL="0" distR="0" wp14:anchorId="7A92FC8C" wp14:editId="042E456B">
            <wp:extent cx="3213100" cy="652661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8637" cy="66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4CEB">
        <w:rPr>
          <w:rFonts w:asciiTheme="majorHAnsi" w:eastAsiaTheme="majorHAnsi" w:hAnsiTheme="majorHAnsi" w:hint="eastAsia"/>
          <w:szCs w:val="20"/>
        </w:rPr>
        <w:t>(2)</w:t>
      </w:r>
    </w:p>
    <w:p w:rsidR="00281C5C" w:rsidRDefault="00281C5C" w:rsidP="00AD4B0C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다음과 같다.</w:t>
      </w:r>
      <w:r w:rsidR="00E0189A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="00E0189A">
        <w:rPr>
          <w:rFonts w:asciiTheme="majorHAnsi" w:eastAsiaTheme="majorHAnsi" w:hAnsiTheme="majorHAnsi" w:hint="eastAsia"/>
          <w:szCs w:val="20"/>
        </w:rPr>
        <w:t>LPreg-AdaBoost</w:t>
      </w:r>
      <w:proofErr w:type="spellEnd"/>
      <w:r w:rsidR="00E0189A">
        <w:rPr>
          <w:rFonts w:asciiTheme="majorHAnsi" w:eastAsiaTheme="majorHAnsi" w:hAnsiTheme="majorHAnsi" w:hint="eastAsia"/>
          <w:szCs w:val="20"/>
        </w:rPr>
        <w:t>는 식의 특수한 경우이다.</w:t>
      </w:r>
      <w:r w:rsidR="00AB6CEB">
        <w:rPr>
          <w:rFonts w:asciiTheme="majorHAnsi" w:eastAsiaTheme="majorHAnsi" w:hAnsiTheme="majorHAnsi"/>
          <w:szCs w:val="20"/>
        </w:rPr>
        <w:t xml:space="preserve"> </w:t>
      </w:r>
      <w:r w:rsidR="00AB6CEB">
        <w:rPr>
          <w:rFonts w:asciiTheme="majorHAnsi" w:eastAsiaTheme="majorHAnsi" w:hAnsiTheme="majorHAnsi" w:hint="eastAsia"/>
          <w:szCs w:val="20"/>
        </w:rPr>
        <w:t xml:space="preserve">위의 식은 </w:t>
      </w:r>
      <w:r w:rsidR="00AB6CEB">
        <w:rPr>
          <w:rFonts w:asciiTheme="majorHAnsi" w:eastAsiaTheme="majorHAnsi" w:hAnsiTheme="majorHAnsi"/>
          <w:szCs w:val="20"/>
        </w:rPr>
        <w:t>c1=c2=c3=</w:t>
      </w:r>
      <w:proofErr w:type="gramStart"/>
      <w:r w:rsidR="00AB6CEB">
        <w:rPr>
          <w:rFonts w:asciiTheme="majorHAnsi" w:eastAsiaTheme="majorHAnsi" w:hAnsiTheme="majorHAnsi"/>
          <w:szCs w:val="20"/>
        </w:rPr>
        <w:t>…..</w:t>
      </w:r>
      <w:proofErr w:type="gramEnd"/>
      <w:r w:rsidR="00AB6CEB">
        <w:rPr>
          <w:rFonts w:asciiTheme="majorHAnsi" w:eastAsiaTheme="majorHAnsi" w:hAnsiTheme="majorHAnsi"/>
          <w:szCs w:val="20"/>
        </w:rPr>
        <w:t>=</w:t>
      </w:r>
      <w:proofErr w:type="spellStart"/>
      <w:r w:rsidR="00AB6CEB">
        <w:rPr>
          <w:rFonts w:asciiTheme="majorHAnsi" w:eastAsiaTheme="majorHAnsi" w:hAnsiTheme="majorHAnsi"/>
          <w:szCs w:val="20"/>
        </w:rPr>
        <w:t>cN</w:t>
      </w:r>
      <w:proofErr w:type="spellEnd"/>
      <w:r w:rsidR="00AB6CEB">
        <w:rPr>
          <w:rFonts w:asciiTheme="majorHAnsi" w:eastAsiaTheme="majorHAnsi" w:hAnsiTheme="majorHAnsi"/>
          <w:szCs w:val="20"/>
        </w:rPr>
        <w:t>=C</w:t>
      </w:r>
      <w:r w:rsidR="00AB6CEB">
        <w:rPr>
          <w:rFonts w:asciiTheme="majorHAnsi" w:eastAsiaTheme="majorHAnsi" w:hAnsiTheme="majorHAnsi" w:hint="eastAsia"/>
          <w:szCs w:val="20"/>
        </w:rPr>
        <w:t>로 지정해 놓으면 얻을 수 있다.</w:t>
      </w:r>
      <w:r w:rsidR="00F078F1">
        <w:rPr>
          <w:rFonts w:asciiTheme="majorHAnsi" w:eastAsiaTheme="majorHAnsi" w:hAnsiTheme="majorHAnsi"/>
          <w:szCs w:val="20"/>
        </w:rPr>
        <w:t xml:space="preserve"> </w:t>
      </w:r>
      <w:r w:rsidR="00F078F1">
        <w:rPr>
          <w:rFonts w:asciiTheme="majorHAnsi" w:eastAsiaTheme="majorHAnsi" w:hAnsiTheme="majorHAnsi" w:hint="eastAsia"/>
          <w:szCs w:val="20"/>
        </w:rPr>
        <w:t>S</w:t>
      </w:r>
      <w:r w:rsidR="00F078F1">
        <w:rPr>
          <w:rFonts w:asciiTheme="majorHAnsi" w:eastAsiaTheme="majorHAnsi" w:hAnsiTheme="majorHAnsi"/>
          <w:szCs w:val="20"/>
        </w:rPr>
        <w:t>VM</w:t>
      </w:r>
      <w:r w:rsidR="00F078F1">
        <w:rPr>
          <w:rFonts w:asciiTheme="majorHAnsi" w:eastAsiaTheme="majorHAnsi" w:hAnsiTheme="majorHAnsi" w:hint="eastAsia"/>
          <w:szCs w:val="20"/>
        </w:rPr>
        <w:t>에서도 분리할 수 없는 데이터의 경우에 위와 같은 방식이 사용된다.</w:t>
      </w:r>
      <w:r w:rsidR="00C40A1E">
        <w:rPr>
          <w:rFonts w:asciiTheme="majorHAnsi" w:eastAsiaTheme="majorHAnsi" w:hAnsiTheme="majorHAnsi"/>
          <w:szCs w:val="20"/>
        </w:rPr>
        <w:t xml:space="preserve"> </w:t>
      </w:r>
      <w:r w:rsidR="00C40A1E">
        <w:rPr>
          <w:rFonts w:asciiTheme="majorHAnsi" w:eastAsiaTheme="majorHAnsi" w:hAnsiTheme="majorHAnsi" w:hint="eastAsia"/>
          <w:szCs w:val="20"/>
        </w:rPr>
        <w:t>최적화 방식은 위의 식과 같다.</w:t>
      </w:r>
      <w:r w:rsidR="0070429A">
        <w:rPr>
          <w:rFonts w:asciiTheme="majorHAnsi" w:eastAsiaTheme="majorHAnsi" w:hAnsiTheme="majorHAnsi"/>
          <w:szCs w:val="20"/>
        </w:rPr>
        <w:t xml:space="preserve"> </w:t>
      </w:r>
      <w:r w:rsidR="0070429A">
        <w:rPr>
          <w:rFonts w:asciiTheme="majorHAnsi" w:eastAsiaTheme="majorHAnsi" w:hAnsiTheme="majorHAnsi" w:hint="eastAsia"/>
          <w:szCs w:val="20"/>
        </w:rPr>
        <w:t xml:space="preserve">이것은 패턴 </w:t>
      </w:r>
      <w:r w:rsidR="0070429A">
        <w:rPr>
          <w:rFonts w:asciiTheme="majorHAnsi" w:eastAsiaTheme="majorHAnsi" w:hAnsiTheme="majorHAnsi"/>
          <w:szCs w:val="20"/>
        </w:rPr>
        <w:t xml:space="preserve">xv </w:t>
      </w:r>
      <w:r w:rsidR="0070429A">
        <w:rPr>
          <w:rFonts w:asciiTheme="majorHAnsi" w:eastAsiaTheme="majorHAnsi" w:hAnsiTheme="majorHAnsi" w:hint="eastAsia"/>
          <w:szCs w:val="20"/>
        </w:rPr>
        <w:t xml:space="preserve">소프트 마진 </w:t>
      </w:r>
      <w:r w:rsidR="0070429A" w:rsidRPr="0070429A">
        <w:rPr>
          <w:rFonts w:asciiTheme="majorHAnsi" w:eastAsiaTheme="majorHAnsi" w:hAnsiTheme="majorHAnsi" w:hint="eastAsia"/>
          <w:szCs w:val="20"/>
        </w:rPr>
        <w:t>ρ</w:t>
      </w:r>
      <w:r w:rsidR="0070429A" w:rsidRPr="0070429A">
        <w:rPr>
          <w:rFonts w:asciiTheme="majorHAnsi" w:eastAsiaTheme="majorHAnsi" w:hAnsiTheme="majorHAnsi"/>
          <w:szCs w:val="20"/>
        </w:rPr>
        <w:t>s(</w:t>
      </w:r>
      <w:proofErr w:type="spellStart"/>
      <w:r w:rsidR="0070429A" w:rsidRPr="0070429A">
        <w:rPr>
          <w:rFonts w:asciiTheme="majorHAnsi" w:eastAsiaTheme="majorHAnsi" w:hAnsiTheme="majorHAnsi"/>
          <w:szCs w:val="20"/>
        </w:rPr>
        <w:t>xn</w:t>
      </w:r>
      <w:proofErr w:type="spellEnd"/>
      <w:r w:rsidR="0070429A" w:rsidRPr="0070429A">
        <w:rPr>
          <w:rFonts w:asciiTheme="majorHAnsi" w:eastAsiaTheme="majorHAnsi" w:hAnsiTheme="majorHAnsi"/>
          <w:szCs w:val="20"/>
        </w:rPr>
        <w:t>)</w:t>
      </w:r>
      <w:proofErr w:type="spellStart"/>
      <w:r w:rsidR="0070429A">
        <w:rPr>
          <w:rFonts w:asciiTheme="majorHAnsi" w:eastAsiaTheme="majorHAnsi" w:hAnsiTheme="majorHAnsi" w:hint="eastAsia"/>
          <w:szCs w:val="20"/>
        </w:rPr>
        <w:t>를</w:t>
      </w:r>
      <w:proofErr w:type="spellEnd"/>
      <w:r w:rsidR="0070429A">
        <w:rPr>
          <w:rFonts w:asciiTheme="majorHAnsi" w:eastAsiaTheme="majorHAnsi" w:hAnsiTheme="majorHAnsi" w:hint="eastAsia"/>
          <w:szCs w:val="20"/>
        </w:rPr>
        <w:t xml:space="preserve"> 달성하기 위해서 최적화 문제에 음수 이완 변수 </w:t>
      </w:r>
      <w:r w:rsidR="0070429A" w:rsidRPr="0070429A">
        <w:rPr>
          <w:rFonts w:asciiTheme="majorHAnsi" w:eastAsiaTheme="majorHAnsi" w:hAnsiTheme="majorHAnsi" w:hint="eastAsia"/>
          <w:szCs w:val="20"/>
        </w:rPr>
        <w:t>λ</w:t>
      </w:r>
      <w:r w:rsidR="0070429A" w:rsidRPr="0070429A">
        <w:rPr>
          <w:rFonts w:asciiTheme="majorHAnsi" w:eastAsiaTheme="majorHAnsi" w:hAnsiTheme="majorHAnsi"/>
          <w:szCs w:val="20"/>
        </w:rPr>
        <w:t>n</w:t>
      </w:r>
      <w:r w:rsidR="0070429A">
        <w:rPr>
          <w:rFonts w:asciiTheme="majorHAnsi" w:eastAsiaTheme="majorHAnsi" w:hAnsiTheme="majorHAnsi" w:hint="eastAsia"/>
          <w:szCs w:val="20"/>
        </w:rPr>
        <w:t>를 도입한다.</w:t>
      </w:r>
      <w:r w:rsidR="0052237D">
        <w:rPr>
          <w:rFonts w:asciiTheme="majorHAnsi" w:eastAsiaTheme="majorHAnsi" w:hAnsiTheme="majorHAnsi" w:hint="eastAsia"/>
          <w:szCs w:val="20"/>
        </w:rPr>
        <w:t xml:space="preserve"> 이것은 다음과 같이 정의된다.</w:t>
      </w:r>
    </w:p>
    <w:p w:rsidR="0052237D" w:rsidRDefault="0052237D" w:rsidP="00AD4B0C">
      <w:pPr>
        <w:rPr>
          <w:rFonts w:asciiTheme="majorHAnsi" w:eastAsiaTheme="majorHAnsi" w:hAnsiTheme="majorHAnsi"/>
          <w:szCs w:val="20"/>
        </w:rPr>
      </w:pPr>
      <w:r>
        <w:rPr>
          <w:noProof/>
        </w:rPr>
        <w:drawing>
          <wp:inline distT="0" distB="0" distL="0" distR="0" wp14:anchorId="59BF4809" wp14:editId="766481D4">
            <wp:extent cx="1466850" cy="21171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8975" cy="21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4CEB">
        <w:rPr>
          <w:rFonts w:asciiTheme="majorHAnsi" w:eastAsiaTheme="majorHAnsi" w:hAnsiTheme="majorHAnsi" w:hint="eastAsia"/>
          <w:szCs w:val="20"/>
        </w:rPr>
        <w:t>(3)</w:t>
      </w:r>
    </w:p>
    <w:p w:rsidR="0052237D" w:rsidRDefault="006D37F4" w:rsidP="00AD4B0C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하드 마진의 완화에 의해 몇 가지 패턴은 </w:t>
      </w:r>
      <w:r w:rsidRPr="006D37F4">
        <w:rPr>
          <w:rFonts w:asciiTheme="majorHAnsi" w:eastAsiaTheme="majorHAnsi" w:hAnsiTheme="majorHAnsi" w:hint="eastAsia"/>
          <w:szCs w:val="20"/>
        </w:rPr>
        <w:t>ρ</w:t>
      </w:r>
      <w:r>
        <w:rPr>
          <w:rFonts w:asciiTheme="majorHAnsi" w:eastAsiaTheme="majorHAnsi" w:hAnsiTheme="majorHAnsi" w:hint="eastAsia"/>
          <w:szCs w:val="20"/>
        </w:rPr>
        <w:t>보다 작은 마진을 가질 수 있다.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그 결과,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알고리즘 관련 클래스 레이블에 따라 패턴을 모두 분류하지 않는다.</w:t>
      </w:r>
      <w:r w:rsidR="00232E16">
        <w:rPr>
          <w:rFonts w:asciiTheme="majorHAnsi" w:eastAsiaTheme="majorHAnsi" w:hAnsiTheme="majorHAnsi"/>
          <w:szCs w:val="20"/>
        </w:rPr>
        <w:t xml:space="preserve"> </w:t>
      </w:r>
      <w:r w:rsidR="007F4CEB">
        <w:rPr>
          <w:rFonts w:asciiTheme="majorHAnsi" w:eastAsiaTheme="majorHAnsi" w:hAnsiTheme="majorHAnsi" w:hint="eastAsia"/>
          <w:szCs w:val="20"/>
        </w:rPr>
        <w:t>(</w:t>
      </w:r>
      <w:r w:rsidR="007F4CEB">
        <w:rPr>
          <w:rFonts w:asciiTheme="majorHAnsi" w:eastAsiaTheme="majorHAnsi" w:hAnsiTheme="majorHAnsi"/>
          <w:szCs w:val="20"/>
        </w:rPr>
        <w:t>2)</w:t>
      </w:r>
      <w:r w:rsidR="00232E16">
        <w:rPr>
          <w:rFonts w:asciiTheme="majorHAnsi" w:eastAsiaTheme="majorHAnsi" w:hAnsiTheme="majorHAnsi" w:hint="eastAsia"/>
          <w:szCs w:val="20"/>
        </w:rPr>
        <w:t>의 식은 다음에 의해서 주어진다.</w:t>
      </w:r>
    </w:p>
    <w:p w:rsidR="00D95376" w:rsidRDefault="00D95376" w:rsidP="00AD4B0C">
      <w:pPr>
        <w:rPr>
          <w:rFonts w:asciiTheme="majorHAnsi" w:eastAsiaTheme="majorHAnsi" w:hAnsiTheme="majorHAnsi"/>
          <w:szCs w:val="20"/>
        </w:rPr>
      </w:pPr>
      <w:r>
        <w:rPr>
          <w:noProof/>
        </w:rPr>
        <w:drawing>
          <wp:inline distT="0" distB="0" distL="0" distR="0" wp14:anchorId="0E9D1AAA" wp14:editId="7C59078C">
            <wp:extent cx="2590367" cy="590550"/>
            <wp:effectExtent l="0" t="0" r="63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9525" cy="59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4CEB">
        <w:rPr>
          <w:rFonts w:asciiTheme="majorHAnsi" w:eastAsiaTheme="majorHAnsi" w:hAnsiTheme="majorHAnsi" w:hint="eastAsia"/>
          <w:szCs w:val="20"/>
        </w:rPr>
        <w:t>(4)</w:t>
      </w:r>
    </w:p>
    <w:p w:rsidR="00D95376" w:rsidRDefault="00D95376" w:rsidP="00AD4B0C">
      <w:pPr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 w:hint="eastAsia"/>
          <w:szCs w:val="20"/>
        </w:rPr>
        <w:t>듀얼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도메인에서 직접 작업하면서 마진의 개념을 통해 공식화를 추구한다는 명확성이 손실되게 된다.</w:t>
      </w:r>
      <w:r w:rsidR="00575B9D">
        <w:rPr>
          <w:rFonts w:asciiTheme="majorHAnsi" w:eastAsiaTheme="majorHAnsi" w:hAnsiTheme="majorHAnsi"/>
          <w:szCs w:val="20"/>
        </w:rPr>
        <w:t xml:space="preserve"> </w:t>
      </w:r>
      <w:r w:rsidR="00575B9D">
        <w:rPr>
          <w:rFonts w:asciiTheme="majorHAnsi" w:eastAsiaTheme="majorHAnsi" w:hAnsiTheme="majorHAnsi" w:hint="eastAsia"/>
          <w:szCs w:val="20"/>
        </w:rPr>
        <w:t>그러나 이중성 도메인은 주로 공간이 위의 식에서 정의된 경우를 제외하고 소프트웨어 마진을 지정하는데 적합하지 않기 때문에 유리하다는 것을 알 수 있다.</w:t>
      </w:r>
      <w:r w:rsidR="007F4CEB">
        <w:rPr>
          <w:rFonts w:asciiTheme="majorHAnsi" w:eastAsiaTheme="majorHAnsi" w:hAnsiTheme="majorHAnsi"/>
          <w:szCs w:val="20"/>
        </w:rPr>
        <w:t xml:space="preserve"> </w:t>
      </w:r>
      <w:r w:rsidR="007F4CEB">
        <w:rPr>
          <w:rFonts w:asciiTheme="majorHAnsi" w:eastAsiaTheme="majorHAnsi" w:hAnsiTheme="majorHAnsi" w:hint="eastAsia"/>
          <w:szCs w:val="20"/>
        </w:rPr>
        <w:t>편의상,</w:t>
      </w:r>
      <w:r w:rsidR="007F4CEB">
        <w:rPr>
          <w:rFonts w:asciiTheme="majorHAnsi" w:eastAsiaTheme="majorHAnsi" w:hAnsiTheme="majorHAnsi"/>
          <w:szCs w:val="20"/>
        </w:rPr>
        <w:t xml:space="preserve"> </w:t>
      </w:r>
      <w:r w:rsidR="007F4CEB">
        <w:rPr>
          <w:rFonts w:asciiTheme="majorHAnsi" w:eastAsiaTheme="majorHAnsi" w:hAnsiTheme="majorHAnsi" w:hint="eastAsia"/>
          <w:szCs w:val="20"/>
        </w:rPr>
        <w:t xml:space="preserve">우리는 식을 </w:t>
      </w:r>
      <w:proofErr w:type="spellStart"/>
      <w:r w:rsidR="007F4CEB">
        <w:rPr>
          <w:rFonts w:asciiTheme="majorHAnsi" w:eastAsiaTheme="majorHAnsi" w:hAnsiTheme="majorHAnsi" w:hint="eastAsia"/>
          <w:szCs w:val="20"/>
        </w:rPr>
        <w:t>다음과같이</w:t>
      </w:r>
      <w:proofErr w:type="spellEnd"/>
      <w:r w:rsidR="007F4CEB">
        <w:rPr>
          <w:rFonts w:asciiTheme="majorHAnsi" w:eastAsiaTheme="majorHAnsi" w:hAnsiTheme="majorHAnsi" w:hint="eastAsia"/>
          <w:szCs w:val="20"/>
        </w:rPr>
        <w:t xml:space="preserve"> 재정리한다.</w:t>
      </w:r>
      <w:r w:rsidR="00DE2202">
        <w:rPr>
          <w:rFonts w:asciiTheme="majorHAnsi" w:eastAsiaTheme="majorHAnsi" w:hAnsiTheme="majorHAnsi"/>
          <w:szCs w:val="20"/>
        </w:rPr>
        <w:t xml:space="preserve"> (1)</w:t>
      </w:r>
      <w:r w:rsidR="00DE2202">
        <w:rPr>
          <w:rFonts w:asciiTheme="majorHAnsi" w:eastAsiaTheme="majorHAnsi" w:hAnsiTheme="majorHAnsi" w:hint="eastAsia"/>
          <w:szCs w:val="20"/>
        </w:rPr>
        <w:t>의 식은</w:t>
      </w:r>
    </w:p>
    <w:p w:rsidR="005F44E7" w:rsidRDefault="00DE2202" w:rsidP="00AD4B0C">
      <w:pPr>
        <w:rPr>
          <w:rFonts w:asciiTheme="majorHAnsi" w:eastAsiaTheme="majorHAnsi" w:hAnsiTheme="majorHAnsi"/>
          <w:szCs w:val="20"/>
        </w:rPr>
      </w:pPr>
      <w:r>
        <w:rPr>
          <w:noProof/>
        </w:rPr>
        <w:lastRenderedPageBreak/>
        <w:drawing>
          <wp:inline distT="0" distB="0" distL="0" distR="0" wp14:anchorId="5655A4D6" wp14:editId="6258E165">
            <wp:extent cx="1755267" cy="3238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7943" cy="32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 w:hint="eastAsia"/>
          <w:szCs w:val="20"/>
        </w:rPr>
        <w:t>(5)</w:t>
      </w:r>
    </w:p>
    <w:p w:rsidR="005F44E7" w:rsidRDefault="005F44E7" w:rsidP="005F44E7">
      <w:pPr>
        <w:ind w:firstLineChars="100" w:firstLine="200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1879600</wp:posOffset>
            </wp:positionH>
            <wp:positionV relativeFrom="paragraph">
              <wp:posOffset>11430</wp:posOffset>
            </wp:positionV>
            <wp:extent cx="298450" cy="216535"/>
            <wp:effectExtent l="0" t="0" r="6350" b="0"/>
            <wp:wrapTight wrapText="bothSides">
              <wp:wrapPolygon edited="0">
                <wp:start x="0" y="0"/>
                <wp:lineTo x="0" y="19003"/>
                <wp:lineTo x="20681" y="19003"/>
                <wp:lineTo x="20681" y="0"/>
                <wp:lineTo x="0" y="0"/>
              </wp:wrapPolygon>
            </wp:wrapTight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eastAsiaTheme="majorHAnsi" w:hAnsiTheme="majorHAnsi" w:hint="eastAsia"/>
          <w:szCs w:val="20"/>
        </w:rPr>
        <w:t>(5)와 같이 정의되어 있는데</w:t>
      </w:r>
      <w:proofErr w:type="gramStart"/>
      <w:r>
        <w:rPr>
          <w:rFonts w:asciiTheme="majorHAnsi" w:eastAsiaTheme="majorHAnsi" w:hAnsiTheme="majorHAnsi" w:hint="eastAsia"/>
          <w:szCs w:val="20"/>
        </w:rPr>
        <w:t>,</w:t>
      </w:r>
      <w:r>
        <w:rPr>
          <w:rFonts w:asciiTheme="majorHAnsi" w:eastAsiaTheme="majorHAnsi" w:hAnsiTheme="majorHAnsi"/>
          <w:szCs w:val="20"/>
        </w:rPr>
        <w:t xml:space="preserve">     </w:t>
      </w:r>
      <w:r>
        <w:rPr>
          <w:rFonts w:asciiTheme="majorHAnsi" w:eastAsiaTheme="majorHAnsi" w:hAnsiTheme="majorHAnsi" w:hint="eastAsia"/>
          <w:szCs w:val="20"/>
        </w:rPr>
        <w:t>는</w:t>
      </w:r>
      <w:proofErr w:type="gramEnd"/>
      <w:r>
        <w:rPr>
          <w:rFonts w:asciiTheme="majorHAnsi" w:eastAsiaTheme="majorHAnsi" w:hAnsiTheme="majorHAnsi" w:hint="eastAsia"/>
          <w:szCs w:val="20"/>
        </w:rPr>
        <w:t xml:space="preserve"> </w:t>
      </w:r>
      <w:r>
        <w:rPr>
          <w:rFonts w:asciiTheme="majorHAnsi" w:eastAsiaTheme="majorHAnsi" w:hAnsiTheme="majorHAnsi"/>
          <w:szCs w:val="20"/>
        </w:rPr>
        <w:t>p-norm</w:t>
      </w:r>
      <w:r>
        <w:rPr>
          <w:rFonts w:asciiTheme="majorHAnsi" w:eastAsiaTheme="majorHAnsi" w:hAnsiTheme="majorHAnsi" w:hint="eastAsia"/>
          <w:szCs w:val="20"/>
        </w:rPr>
        <w:t>이고,</w:t>
      </w:r>
      <w:r>
        <w:rPr>
          <w:rFonts w:asciiTheme="majorHAnsi" w:eastAsiaTheme="majorHAnsi" w:hAnsiTheme="majorHAnsi"/>
          <w:szCs w:val="20"/>
        </w:rPr>
        <w:t xml:space="preserve"> </w:t>
      </w:r>
      <w:r>
        <w:t>β(P)</w:t>
      </w:r>
      <w:r>
        <w:rPr>
          <w:rFonts w:hint="eastAsia"/>
        </w:rPr>
        <w:t xml:space="preserve">는 </w:t>
      </w:r>
      <w:r>
        <w:t>(6)</w:t>
      </w:r>
      <w:r>
        <w:rPr>
          <w:rFonts w:hint="eastAsia"/>
        </w:rPr>
        <w:t>에 의해 정의된 함수이다.</w:t>
      </w:r>
    </w:p>
    <w:p w:rsidR="00E13821" w:rsidRDefault="00501C79" w:rsidP="005F44E7">
      <w:pPr>
        <w:ind w:firstLineChars="100" w:firstLine="200"/>
        <w:rPr>
          <w:rFonts w:asciiTheme="majorHAnsi" w:eastAsiaTheme="majorHAnsi" w:hAnsiTheme="majorHAnsi" w:hint="eastAsia"/>
          <w:szCs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63500</wp:posOffset>
            </wp:positionH>
            <wp:positionV relativeFrom="paragraph">
              <wp:posOffset>609009</wp:posOffset>
            </wp:positionV>
            <wp:extent cx="1413164" cy="215900"/>
            <wp:effectExtent l="0" t="0" r="0" b="0"/>
            <wp:wrapTight wrapText="bothSides">
              <wp:wrapPolygon edited="0">
                <wp:start x="0" y="0"/>
                <wp:lineTo x="0" y="19059"/>
                <wp:lineTo x="21260" y="19059"/>
                <wp:lineTo x="21260" y="0"/>
                <wp:lineTo x="0" y="0"/>
              </wp:wrapPolygon>
            </wp:wrapTight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3164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3821">
        <w:rPr>
          <w:noProof/>
        </w:rPr>
        <w:drawing>
          <wp:inline distT="0" distB="0" distL="0" distR="0" wp14:anchorId="070B0D96" wp14:editId="4B597441">
            <wp:extent cx="1479550" cy="434001"/>
            <wp:effectExtent l="0" t="0" r="6350" b="444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3881" cy="44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3821">
        <w:rPr>
          <w:rFonts w:asciiTheme="majorHAnsi" w:eastAsiaTheme="majorHAnsi" w:hAnsiTheme="majorHAnsi" w:hint="eastAsia"/>
          <w:szCs w:val="20"/>
        </w:rPr>
        <w:t>(6)</w:t>
      </w:r>
    </w:p>
    <w:p w:rsidR="00915B91" w:rsidRDefault="00501C79" w:rsidP="00915B91">
      <w:pPr>
        <w:ind w:firstLineChars="100" w:firstLine="20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에 의해 정의되는 범위는 </w:t>
      </w:r>
      <w:r>
        <w:rPr>
          <w:rFonts w:asciiTheme="majorHAnsi" w:eastAsiaTheme="majorHAnsi" w:hAnsiTheme="majorHAnsi"/>
          <w:szCs w:val="20"/>
        </w:rPr>
        <w:t xml:space="preserve">distribution center d0 = [1/N, · · </w:t>
      </w:r>
      <w:proofErr w:type="gramStart"/>
      <w:r>
        <w:rPr>
          <w:rFonts w:asciiTheme="majorHAnsi" w:eastAsiaTheme="majorHAnsi" w:hAnsiTheme="majorHAnsi"/>
          <w:szCs w:val="20"/>
        </w:rPr>
        <w:t>· ,</w:t>
      </w:r>
      <w:proofErr w:type="gramEnd"/>
      <w:r>
        <w:rPr>
          <w:rFonts w:asciiTheme="majorHAnsi" w:eastAsiaTheme="majorHAnsi" w:hAnsiTheme="majorHAnsi"/>
          <w:szCs w:val="20"/>
        </w:rPr>
        <w:t xml:space="preserve"> 1/N]</w:t>
      </w:r>
      <w:r>
        <w:rPr>
          <w:rFonts w:asciiTheme="majorHAnsi" w:eastAsiaTheme="majorHAnsi" w:hAnsiTheme="majorHAnsi" w:hint="eastAsia"/>
          <w:szCs w:val="20"/>
        </w:rPr>
        <w:t>의 중앙에 위치한다.</w:t>
      </w:r>
      <w:r w:rsidR="00BD2601">
        <w:rPr>
          <w:rFonts w:asciiTheme="majorHAnsi" w:eastAsiaTheme="majorHAnsi" w:hAnsiTheme="majorHAnsi"/>
          <w:szCs w:val="20"/>
        </w:rPr>
        <w:t xml:space="preserve"> </w:t>
      </w:r>
      <w:r w:rsidR="00BD2601">
        <w:rPr>
          <w:rFonts w:asciiTheme="majorHAnsi" w:eastAsiaTheme="majorHAnsi" w:hAnsiTheme="majorHAnsi" w:hint="eastAsia"/>
          <w:szCs w:val="20"/>
        </w:rPr>
        <w:t>또한,</w:t>
      </w:r>
      <w:r w:rsidR="00BD2601">
        <w:rPr>
          <w:rFonts w:asciiTheme="majorHAnsi" w:eastAsiaTheme="majorHAnsi" w:hAnsiTheme="majorHAnsi"/>
          <w:szCs w:val="20"/>
        </w:rPr>
        <w:t xml:space="preserve"> </w:t>
      </w:r>
      <w:r w:rsidR="00BD2601">
        <w:rPr>
          <w:rFonts w:asciiTheme="majorHAnsi" w:eastAsiaTheme="majorHAnsi" w:hAnsiTheme="majorHAnsi" w:hint="eastAsia"/>
          <w:szCs w:val="20"/>
        </w:rPr>
        <w:t xml:space="preserve">매개변수 </w:t>
      </w:r>
      <w:r w:rsidR="00BD2601">
        <w:rPr>
          <w:rFonts w:asciiTheme="majorHAnsi" w:eastAsiaTheme="majorHAnsi" w:hAnsiTheme="majorHAnsi"/>
          <w:szCs w:val="20"/>
        </w:rPr>
        <w:t>C</w:t>
      </w:r>
      <w:r w:rsidR="00BD2601">
        <w:rPr>
          <w:rFonts w:asciiTheme="majorHAnsi" w:eastAsiaTheme="majorHAnsi" w:hAnsiTheme="majorHAnsi" w:hint="eastAsia"/>
          <w:szCs w:val="20"/>
        </w:rPr>
        <w:t xml:space="preserve">는 범위 경계와 </w:t>
      </w:r>
      <w:r w:rsidR="00BD2601">
        <w:rPr>
          <w:rFonts w:asciiTheme="majorHAnsi" w:eastAsiaTheme="majorHAnsi" w:hAnsiTheme="majorHAnsi"/>
          <w:szCs w:val="20"/>
        </w:rPr>
        <w:t>d0</w:t>
      </w:r>
      <w:r w:rsidR="00BD2601">
        <w:rPr>
          <w:rFonts w:asciiTheme="majorHAnsi" w:eastAsiaTheme="majorHAnsi" w:hAnsiTheme="majorHAnsi" w:hint="eastAsia"/>
          <w:szCs w:val="20"/>
        </w:rPr>
        <w:t>사이의 분포의 비대칭을 어느 정도 반영한다.</w:t>
      </w:r>
      <w:r w:rsidR="00241617">
        <w:rPr>
          <w:rFonts w:asciiTheme="majorHAnsi" w:eastAsiaTheme="majorHAnsi" w:hAnsiTheme="majorHAnsi"/>
          <w:szCs w:val="20"/>
        </w:rPr>
        <w:t xml:space="preserve"> </w:t>
      </w:r>
      <w:r w:rsidR="00241617">
        <w:rPr>
          <w:rFonts w:asciiTheme="majorHAnsi" w:eastAsiaTheme="majorHAnsi" w:hAnsiTheme="majorHAnsi" w:hint="eastAsia"/>
          <w:szCs w:val="20"/>
        </w:rPr>
        <w:t xml:space="preserve">식 </w:t>
      </w:r>
      <w:r w:rsidR="00241617">
        <w:rPr>
          <w:rFonts w:asciiTheme="majorHAnsi" w:eastAsiaTheme="majorHAnsi" w:hAnsiTheme="majorHAnsi"/>
          <w:szCs w:val="20"/>
        </w:rPr>
        <w:t>(5)</w:t>
      </w:r>
      <w:r w:rsidR="00241617">
        <w:rPr>
          <w:rFonts w:asciiTheme="majorHAnsi" w:eastAsiaTheme="majorHAnsi" w:hAnsiTheme="majorHAnsi" w:hint="eastAsia"/>
          <w:szCs w:val="20"/>
        </w:rPr>
        <w:t xml:space="preserve">는 </w:t>
      </w:r>
      <w:proofErr w:type="spellStart"/>
      <w:r w:rsidR="00241617">
        <w:rPr>
          <w:rFonts w:asciiTheme="majorHAnsi" w:eastAsiaTheme="majorHAnsi" w:hAnsiTheme="majorHAnsi"/>
          <w:szCs w:val="20"/>
        </w:rPr>
        <w:t>LPreg-AdaBoost</w:t>
      </w:r>
      <w:proofErr w:type="spellEnd"/>
      <w:r w:rsidR="00241617">
        <w:rPr>
          <w:rFonts w:asciiTheme="majorHAnsi" w:eastAsiaTheme="majorHAnsi" w:hAnsiTheme="majorHAnsi" w:hint="eastAsia"/>
          <w:szCs w:val="20"/>
        </w:rPr>
        <w:t xml:space="preserve">가 범위에서 </w:t>
      </w:r>
      <w:r w:rsidR="00241617">
        <w:rPr>
          <w:rFonts w:asciiTheme="majorHAnsi" w:eastAsiaTheme="majorHAnsi" w:hAnsiTheme="majorHAnsi"/>
          <w:szCs w:val="20"/>
        </w:rPr>
        <w:t>0 penalty</w:t>
      </w:r>
      <w:r w:rsidR="00241617">
        <w:rPr>
          <w:rFonts w:asciiTheme="majorHAnsi" w:eastAsiaTheme="majorHAnsi" w:hAnsiTheme="majorHAnsi" w:hint="eastAsia"/>
          <w:szCs w:val="20"/>
        </w:rPr>
        <w:t xml:space="preserve">에서 </w:t>
      </w:r>
      <w:r w:rsidR="00241617">
        <w:rPr>
          <w:rFonts w:asciiTheme="majorHAnsi" w:eastAsiaTheme="majorHAnsi" w:hAnsiTheme="majorHAnsi"/>
          <w:szCs w:val="20"/>
        </w:rPr>
        <w:t xml:space="preserve">penalty </w:t>
      </w:r>
      <w:proofErr w:type="spellStart"/>
      <w:r w:rsidR="00241617">
        <w:rPr>
          <w:rFonts w:asciiTheme="majorHAnsi" w:eastAsiaTheme="majorHAnsi" w:hAnsiTheme="majorHAnsi" w:hint="eastAsia"/>
          <w:szCs w:val="20"/>
        </w:rPr>
        <w:t>스킴이고</w:t>
      </w:r>
      <w:proofErr w:type="spellEnd"/>
      <w:r w:rsidR="00241617">
        <w:rPr>
          <w:rFonts w:asciiTheme="majorHAnsi" w:eastAsiaTheme="majorHAnsi" w:hAnsiTheme="majorHAnsi" w:hint="eastAsia"/>
          <w:szCs w:val="20"/>
        </w:rPr>
        <w:t>,</w:t>
      </w:r>
      <w:r w:rsidR="00241617">
        <w:rPr>
          <w:rFonts w:asciiTheme="majorHAnsi" w:eastAsiaTheme="majorHAnsi" w:hAnsiTheme="majorHAnsi"/>
          <w:szCs w:val="20"/>
        </w:rPr>
        <w:t xml:space="preserve"> </w:t>
      </w:r>
      <w:r w:rsidR="00241617">
        <w:rPr>
          <w:rFonts w:asciiTheme="majorHAnsi" w:eastAsiaTheme="majorHAnsi" w:hAnsiTheme="majorHAnsi" w:hint="eastAsia"/>
          <w:szCs w:val="20"/>
        </w:rPr>
        <w:t>범위 밖에서는 무한대임을 나타낸다.</w:t>
      </w:r>
      <w:r w:rsidR="00241617">
        <w:rPr>
          <w:rFonts w:asciiTheme="majorHAnsi" w:eastAsiaTheme="majorHAnsi" w:hAnsiTheme="majorHAnsi"/>
          <w:szCs w:val="20"/>
        </w:rPr>
        <w:t xml:space="preserve"> </w:t>
      </w:r>
      <w:r w:rsidR="00241617">
        <w:rPr>
          <w:rFonts w:asciiTheme="majorHAnsi" w:eastAsiaTheme="majorHAnsi" w:hAnsiTheme="majorHAnsi" w:hint="eastAsia"/>
          <w:szCs w:val="20"/>
        </w:rPr>
        <w:t>이런 의미에서 이 제도는 다소 추론적이며,</w:t>
      </w:r>
      <w:r w:rsidR="00241617">
        <w:rPr>
          <w:rFonts w:asciiTheme="majorHAnsi" w:eastAsiaTheme="majorHAnsi" w:hAnsiTheme="majorHAnsi"/>
          <w:szCs w:val="20"/>
        </w:rPr>
        <w:t xml:space="preserve"> </w:t>
      </w:r>
      <w:r w:rsidR="00241617">
        <w:rPr>
          <w:rFonts w:asciiTheme="majorHAnsi" w:eastAsiaTheme="majorHAnsi" w:hAnsiTheme="majorHAnsi" w:hint="eastAsia"/>
          <w:szCs w:val="20"/>
        </w:rPr>
        <w:t>너무 제한적일 수도 있다.</w:t>
      </w:r>
    </w:p>
    <w:p w:rsidR="00915B91" w:rsidRPr="00104ECD" w:rsidRDefault="00915B91" w:rsidP="00915B91">
      <w:pPr>
        <w:rPr>
          <w:rFonts w:asciiTheme="majorHAnsi" w:eastAsiaTheme="majorHAnsi" w:hAnsiTheme="majorHAnsi" w:hint="eastAsia"/>
          <w:szCs w:val="20"/>
        </w:rPr>
      </w:pPr>
      <w:proofErr w:type="spellStart"/>
      <w:r>
        <w:rPr>
          <w:rFonts w:asciiTheme="majorHAnsi" w:eastAsiaTheme="majorHAnsi" w:hAnsiTheme="majorHAnsi"/>
          <w:szCs w:val="20"/>
        </w:rPr>
        <w:t>LPreg-AdaBoost</w:t>
      </w:r>
      <w:proofErr w:type="spellEnd"/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구현에 대해 실제로는 </w:t>
      </w:r>
      <w:r>
        <w:rPr>
          <w:rFonts w:asciiTheme="majorHAnsi" w:eastAsiaTheme="majorHAnsi" w:hAnsiTheme="majorHAnsi"/>
          <w:szCs w:val="20"/>
        </w:rPr>
        <w:t>H</w:t>
      </w:r>
      <w:r>
        <w:rPr>
          <w:rFonts w:asciiTheme="majorHAnsi" w:eastAsiaTheme="majorHAnsi" w:hAnsiTheme="majorHAnsi" w:hint="eastAsia"/>
          <w:szCs w:val="20"/>
        </w:rPr>
        <w:t>의 기수는 무한이 될 가능성이 있다.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그 결과 gain matrix</w:t>
      </w:r>
      <w:r>
        <w:rPr>
          <w:rFonts w:asciiTheme="majorHAnsi" w:eastAsiaTheme="majorHAnsi" w:hAnsiTheme="majorHAnsi"/>
          <w:szCs w:val="20"/>
        </w:rPr>
        <w:t xml:space="preserve"> Z</w:t>
      </w:r>
      <w:r>
        <w:rPr>
          <w:rFonts w:asciiTheme="majorHAnsi" w:eastAsiaTheme="majorHAnsi" w:hAnsiTheme="majorHAnsi" w:hint="eastAsia"/>
          <w:szCs w:val="20"/>
        </w:rPr>
        <w:t>는 명시적인 형태로 존재하지 않아도 된다.</w:t>
      </w:r>
      <w:r w:rsidR="00104ECD">
        <w:rPr>
          <w:rFonts w:asciiTheme="majorHAnsi" w:eastAsiaTheme="majorHAnsi" w:hAnsiTheme="majorHAnsi"/>
          <w:szCs w:val="20"/>
        </w:rPr>
        <w:t xml:space="preserve"> </w:t>
      </w:r>
      <w:r w:rsidR="00104ECD">
        <w:rPr>
          <w:rFonts w:asciiTheme="majorHAnsi" w:eastAsiaTheme="majorHAnsi" w:hAnsiTheme="majorHAnsi" w:hint="eastAsia"/>
          <w:szCs w:val="20"/>
        </w:rPr>
        <w:t xml:space="preserve">그 결과 </w:t>
      </w:r>
      <w:r w:rsidR="00104ECD">
        <w:rPr>
          <w:rFonts w:asciiTheme="majorHAnsi" w:eastAsiaTheme="majorHAnsi" w:hAnsiTheme="majorHAnsi"/>
          <w:szCs w:val="20"/>
        </w:rPr>
        <w:t>linear programming</w:t>
      </w:r>
      <w:r w:rsidR="00104ECD">
        <w:rPr>
          <w:rFonts w:asciiTheme="majorHAnsi" w:eastAsiaTheme="majorHAnsi" w:hAnsiTheme="majorHAnsi" w:hint="eastAsia"/>
          <w:szCs w:val="20"/>
        </w:rPr>
        <w:t>을 직접 실시할 수 없다.</w:t>
      </w:r>
      <w:r w:rsidR="00104ECD">
        <w:rPr>
          <w:rFonts w:asciiTheme="majorHAnsi" w:eastAsiaTheme="majorHAnsi" w:hAnsiTheme="majorHAnsi"/>
          <w:szCs w:val="20"/>
        </w:rPr>
        <w:t xml:space="preserve"> </w:t>
      </w:r>
      <w:r w:rsidR="00104ECD">
        <w:rPr>
          <w:rFonts w:asciiTheme="majorHAnsi" w:eastAsiaTheme="majorHAnsi" w:hAnsiTheme="majorHAnsi" w:hint="eastAsia"/>
          <w:szCs w:val="20"/>
        </w:rPr>
        <w:t xml:space="preserve">이 문제를 극복하기 위해서 </w:t>
      </w:r>
      <w:proofErr w:type="spellStart"/>
      <w:r w:rsidR="00104ECD">
        <w:rPr>
          <w:rFonts w:asciiTheme="majorHAnsi" w:eastAsiaTheme="majorHAnsi" w:hAnsiTheme="majorHAnsi" w:hint="eastAsia"/>
          <w:szCs w:val="20"/>
        </w:rPr>
        <w:t>여러가지</w:t>
      </w:r>
      <w:proofErr w:type="spellEnd"/>
      <w:r w:rsidR="00104ECD">
        <w:rPr>
          <w:rFonts w:asciiTheme="majorHAnsi" w:eastAsiaTheme="majorHAnsi" w:hAnsiTheme="majorHAnsi" w:hint="eastAsia"/>
          <w:szCs w:val="20"/>
        </w:rPr>
        <w:t xml:space="preserve"> 알고리즘이 제안되었고,</w:t>
      </w:r>
      <w:r w:rsidR="00104ECD">
        <w:rPr>
          <w:rFonts w:asciiTheme="majorHAnsi" w:eastAsiaTheme="majorHAnsi" w:hAnsiTheme="majorHAnsi"/>
          <w:szCs w:val="20"/>
        </w:rPr>
        <w:t xml:space="preserve"> </w:t>
      </w:r>
      <w:r w:rsidR="00104ECD">
        <w:rPr>
          <w:rFonts w:asciiTheme="majorHAnsi" w:eastAsiaTheme="majorHAnsi" w:hAnsiTheme="majorHAnsi" w:hint="eastAsia"/>
          <w:szCs w:val="20"/>
        </w:rPr>
        <w:t xml:space="preserve">전형적인 예로 </w:t>
      </w:r>
      <w:r w:rsidR="00104ECD">
        <w:rPr>
          <w:rFonts w:asciiTheme="majorHAnsi" w:eastAsiaTheme="majorHAnsi" w:hAnsiTheme="majorHAnsi"/>
          <w:szCs w:val="20"/>
        </w:rPr>
        <w:t xml:space="preserve">v-Arc, 10, C-Barrier </w:t>
      </w:r>
      <w:r w:rsidR="00104ECD">
        <w:rPr>
          <w:rFonts w:asciiTheme="majorHAnsi" w:eastAsiaTheme="majorHAnsi" w:hAnsiTheme="majorHAnsi" w:hint="eastAsia"/>
          <w:szCs w:val="20"/>
        </w:rPr>
        <w:t>알고리즘이 있다.</w:t>
      </w:r>
      <w:r w:rsidR="00A34DCB">
        <w:rPr>
          <w:rFonts w:asciiTheme="majorHAnsi" w:eastAsiaTheme="majorHAnsi" w:hAnsiTheme="majorHAnsi"/>
          <w:szCs w:val="20"/>
        </w:rPr>
        <w:t xml:space="preserve"> </w:t>
      </w:r>
      <w:r w:rsidR="00A34DCB">
        <w:rPr>
          <w:rFonts w:asciiTheme="majorHAnsi" w:eastAsiaTheme="majorHAnsi" w:hAnsiTheme="majorHAnsi" w:hint="eastAsia"/>
          <w:szCs w:val="20"/>
        </w:rPr>
        <w:t xml:space="preserve">다음 연구노트에서는 </w:t>
      </w:r>
      <w:r w:rsidR="00A34DCB">
        <w:rPr>
          <w:rFonts w:asciiTheme="majorHAnsi" w:eastAsiaTheme="majorHAnsi" w:hAnsiTheme="majorHAnsi"/>
          <w:szCs w:val="20"/>
        </w:rPr>
        <w:t xml:space="preserve">|H| </w:t>
      </w:r>
      <w:r w:rsidR="00A34DCB">
        <w:rPr>
          <w:rFonts w:asciiTheme="majorHAnsi" w:eastAsiaTheme="majorHAnsi" w:hAnsiTheme="majorHAnsi" w:hint="eastAsia"/>
          <w:szCs w:val="20"/>
        </w:rPr>
        <w:t xml:space="preserve">가설 함수 집합의 기수를 나타내기 위해 </w:t>
      </w:r>
      <w:proofErr w:type="spellStart"/>
      <w:r w:rsidR="00A34DCB">
        <w:rPr>
          <w:rFonts w:asciiTheme="majorHAnsi" w:eastAsiaTheme="majorHAnsi" w:hAnsiTheme="majorHAnsi"/>
          <w:szCs w:val="20"/>
        </w:rPr>
        <w:t>AdaBoost</w:t>
      </w:r>
      <w:proofErr w:type="spellEnd"/>
      <w:r w:rsidR="00A34DCB">
        <w:rPr>
          <w:rFonts w:asciiTheme="majorHAnsi" w:eastAsiaTheme="majorHAnsi" w:hAnsiTheme="majorHAnsi" w:hint="eastAsia"/>
          <w:szCs w:val="20"/>
        </w:rPr>
        <w:t xml:space="preserve">의 반복 단계의 수로서 </w:t>
      </w:r>
      <w:r w:rsidR="00A34DCB">
        <w:rPr>
          <w:rFonts w:asciiTheme="majorHAnsi" w:eastAsiaTheme="majorHAnsi" w:hAnsiTheme="majorHAnsi"/>
          <w:szCs w:val="20"/>
        </w:rPr>
        <w:t>T</w:t>
      </w:r>
      <w:r w:rsidR="00A34DCB">
        <w:rPr>
          <w:rFonts w:asciiTheme="majorHAnsi" w:eastAsiaTheme="majorHAnsi" w:hAnsiTheme="majorHAnsi" w:hint="eastAsia"/>
          <w:szCs w:val="20"/>
        </w:rPr>
        <w:t>를 확보한다.</w:t>
      </w:r>
      <w:bookmarkStart w:id="0" w:name="_GoBack"/>
      <w:bookmarkEnd w:id="0"/>
    </w:p>
    <w:sectPr w:rsidR="00915B91" w:rsidRPr="00104E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8AF"/>
    <w:rsid w:val="000035AE"/>
    <w:rsid w:val="0000566B"/>
    <w:rsid w:val="000300C1"/>
    <w:rsid w:val="000334C6"/>
    <w:rsid w:val="00040064"/>
    <w:rsid w:val="000946F2"/>
    <w:rsid w:val="000A1B7A"/>
    <w:rsid w:val="000B266B"/>
    <w:rsid w:val="000C059B"/>
    <w:rsid w:val="000F5ED2"/>
    <w:rsid w:val="00104ECD"/>
    <w:rsid w:val="001133AB"/>
    <w:rsid w:val="001326C7"/>
    <w:rsid w:val="001351AA"/>
    <w:rsid w:val="00140476"/>
    <w:rsid w:val="00145677"/>
    <w:rsid w:val="0019205B"/>
    <w:rsid w:val="00195D57"/>
    <w:rsid w:val="00196715"/>
    <w:rsid w:val="001B0C3A"/>
    <w:rsid w:val="001B773D"/>
    <w:rsid w:val="001C66EA"/>
    <w:rsid w:val="001F05C8"/>
    <w:rsid w:val="00211A40"/>
    <w:rsid w:val="00224FFD"/>
    <w:rsid w:val="00232E16"/>
    <w:rsid w:val="0023649D"/>
    <w:rsid w:val="002374DE"/>
    <w:rsid w:val="00240741"/>
    <w:rsid w:val="00241617"/>
    <w:rsid w:val="002606B6"/>
    <w:rsid w:val="00281C5C"/>
    <w:rsid w:val="00285D94"/>
    <w:rsid w:val="002B64AF"/>
    <w:rsid w:val="002D7397"/>
    <w:rsid w:val="002E24A7"/>
    <w:rsid w:val="002F5006"/>
    <w:rsid w:val="002F740E"/>
    <w:rsid w:val="00305BBC"/>
    <w:rsid w:val="00315B62"/>
    <w:rsid w:val="0033726E"/>
    <w:rsid w:val="003446B3"/>
    <w:rsid w:val="00370570"/>
    <w:rsid w:val="003C3FB4"/>
    <w:rsid w:val="00406DF0"/>
    <w:rsid w:val="0044203C"/>
    <w:rsid w:val="00452AC9"/>
    <w:rsid w:val="00457144"/>
    <w:rsid w:val="0046481E"/>
    <w:rsid w:val="0047226D"/>
    <w:rsid w:val="004B6816"/>
    <w:rsid w:val="004C76D9"/>
    <w:rsid w:val="004D5567"/>
    <w:rsid w:val="00501C79"/>
    <w:rsid w:val="00510A43"/>
    <w:rsid w:val="00511CB7"/>
    <w:rsid w:val="00512B6E"/>
    <w:rsid w:val="00513A42"/>
    <w:rsid w:val="0052237D"/>
    <w:rsid w:val="0054601D"/>
    <w:rsid w:val="00552655"/>
    <w:rsid w:val="00575B9D"/>
    <w:rsid w:val="00576D2F"/>
    <w:rsid w:val="00592EF9"/>
    <w:rsid w:val="005A4C10"/>
    <w:rsid w:val="005A6432"/>
    <w:rsid w:val="005B02B6"/>
    <w:rsid w:val="005B722B"/>
    <w:rsid w:val="005C5B8D"/>
    <w:rsid w:val="005D3FF3"/>
    <w:rsid w:val="005F44E7"/>
    <w:rsid w:val="006136FF"/>
    <w:rsid w:val="006213E7"/>
    <w:rsid w:val="0062729F"/>
    <w:rsid w:val="0063137B"/>
    <w:rsid w:val="00633CB7"/>
    <w:rsid w:val="00643399"/>
    <w:rsid w:val="006621C7"/>
    <w:rsid w:val="00667609"/>
    <w:rsid w:val="00693B45"/>
    <w:rsid w:val="006B2797"/>
    <w:rsid w:val="006D37F4"/>
    <w:rsid w:val="006E6AF8"/>
    <w:rsid w:val="006F18AD"/>
    <w:rsid w:val="0070429A"/>
    <w:rsid w:val="007044BD"/>
    <w:rsid w:val="00716FE4"/>
    <w:rsid w:val="007226D7"/>
    <w:rsid w:val="007335AF"/>
    <w:rsid w:val="00733B9D"/>
    <w:rsid w:val="00750FE2"/>
    <w:rsid w:val="007658AF"/>
    <w:rsid w:val="00771BE9"/>
    <w:rsid w:val="00783B51"/>
    <w:rsid w:val="007947E7"/>
    <w:rsid w:val="007C55B8"/>
    <w:rsid w:val="007E787D"/>
    <w:rsid w:val="007F4CEB"/>
    <w:rsid w:val="007F5056"/>
    <w:rsid w:val="007F796A"/>
    <w:rsid w:val="008042FC"/>
    <w:rsid w:val="00834990"/>
    <w:rsid w:val="00866F39"/>
    <w:rsid w:val="00871DC1"/>
    <w:rsid w:val="008941C7"/>
    <w:rsid w:val="008A265C"/>
    <w:rsid w:val="008B10D2"/>
    <w:rsid w:val="008E1182"/>
    <w:rsid w:val="008E3D80"/>
    <w:rsid w:val="00915B91"/>
    <w:rsid w:val="009251A5"/>
    <w:rsid w:val="00943670"/>
    <w:rsid w:val="009517CE"/>
    <w:rsid w:val="009643A9"/>
    <w:rsid w:val="00972872"/>
    <w:rsid w:val="00981B41"/>
    <w:rsid w:val="009B5490"/>
    <w:rsid w:val="009B6B0D"/>
    <w:rsid w:val="009C2AF6"/>
    <w:rsid w:val="009D46EB"/>
    <w:rsid w:val="00A01E23"/>
    <w:rsid w:val="00A1290F"/>
    <w:rsid w:val="00A33A8B"/>
    <w:rsid w:val="00A34DCB"/>
    <w:rsid w:val="00A52B6D"/>
    <w:rsid w:val="00A7336D"/>
    <w:rsid w:val="00A97CDB"/>
    <w:rsid w:val="00AB6CEB"/>
    <w:rsid w:val="00AC09E7"/>
    <w:rsid w:val="00AC39F5"/>
    <w:rsid w:val="00AD4B0C"/>
    <w:rsid w:val="00AF670D"/>
    <w:rsid w:val="00B01ED6"/>
    <w:rsid w:val="00B10F57"/>
    <w:rsid w:val="00B12B0B"/>
    <w:rsid w:val="00B82F30"/>
    <w:rsid w:val="00BC4C34"/>
    <w:rsid w:val="00BD2601"/>
    <w:rsid w:val="00BF5890"/>
    <w:rsid w:val="00C20C62"/>
    <w:rsid w:val="00C403FE"/>
    <w:rsid w:val="00C40A1E"/>
    <w:rsid w:val="00C654A4"/>
    <w:rsid w:val="00CA7D16"/>
    <w:rsid w:val="00CD72F6"/>
    <w:rsid w:val="00CF77F1"/>
    <w:rsid w:val="00D00BB3"/>
    <w:rsid w:val="00D13AC4"/>
    <w:rsid w:val="00D143EC"/>
    <w:rsid w:val="00D34B67"/>
    <w:rsid w:val="00D4550D"/>
    <w:rsid w:val="00D55A15"/>
    <w:rsid w:val="00D70002"/>
    <w:rsid w:val="00D95376"/>
    <w:rsid w:val="00DB4841"/>
    <w:rsid w:val="00DC1421"/>
    <w:rsid w:val="00DC3F35"/>
    <w:rsid w:val="00DE2202"/>
    <w:rsid w:val="00E0189A"/>
    <w:rsid w:val="00E13821"/>
    <w:rsid w:val="00E40E64"/>
    <w:rsid w:val="00E61728"/>
    <w:rsid w:val="00E86FFC"/>
    <w:rsid w:val="00E87500"/>
    <w:rsid w:val="00ED1BE9"/>
    <w:rsid w:val="00ED4FAB"/>
    <w:rsid w:val="00EF231D"/>
    <w:rsid w:val="00EF6F65"/>
    <w:rsid w:val="00F078F1"/>
    <w:rsid w:val="00F1784B"/>
    <w:rsid w:val="00F31F10"/>
    <w:rsid w:val="00F3655B"/>
    <w:rsid w:val="00F82FA7"/>
    <w:rsid w:val="00F947A0"/>
    <w:rsid w:val="00FA12C5"/>
    <w:rsid w:val="00FB3967"/>
    <w:rsid w:val="00FE4C21"/>
    <w:rsid w:val="00FF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0D16E5-183A-4F3F-96AA-E227A3906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8AF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99"/>
    <w:unhideWhenUsed/>
    <w:rsid w:val="002F740E"/>
    <w:pPr>
      <w:snapToGrid w:val="0"/>
      <w:spacing w:after="0" w:line="384" w:lineRule="auto"/>
      <w:ind w:left="300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customStyle="1" w:styleId="Char">
    <w:name w:val="본문 Char"/>
    <w:basedOn w:val="a0"/>
    <w:link w:val="a3"/>
    <w:uiPriority w:val="99"/>
    <w:rsid w:val="002F740E"/>
    <w:rPr>
      <w:rFonts w:ascii="바탕" w:eastAsia="굴림" w:hAnsi="굴림" w:cs="굴림"/>
      <w:color w:val="000000"/>
      <w:kern w:val="0"/>
      <w:szCs w:val="20"/>
    </w:rPr>
  </w:style>
  <w:style w:type="paragraph" w:customStyle="1" w:styleId="a4">
    <w:name w:val="바탕글"/>
    <w:basedOn w:val="a"/>
    <w:rsid w:val="0046481E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5D3F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D3FF3"/>
    <w:rPr>
      <w:rFonts w:ascii="굴림체" w:eastAsia="굴림체" w:hAnsi="굴림체" w:cs="굴림체"/>
      <w:kern w:val="0"/>
      <w:sz w:val="24"/>
      <w:szCs w:val="24"/>
    </w:rPr>
  </w:style>
  <w:style w:type="character" w:styleId="a5">
    <w:name w:val="Placeholder Text"/>
    <w:basedOn w:val="a0"/>
    <w:uiPriority w:val="99"/>
    <w:semiHidden/>
    <w:rsid w:val="00866F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은수연</dc:creator>
  <cp:keywords/>
  <dc:description/>
  <cp:lastModifiedBy>은수연</cp:lastModifiedBy>
  <cp:revision>158</cp:revision>
  <dcterms:created xsi:type="dcterms:W3CDTF">2017-03-30T01:29:00Z</dcterms:created>
  <dcterms:modified xsi:type="dcterms:W3CDTF">2017-07-08T04:36:00Z</dcterms:modified>
</cp:coreProperties>
</file>