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A09F" w14:textId="77777777"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МИНОБРНАУКИ РОССИИ</w:t>
      </w:r>
    </w:p>
    <w:p w14:paraId="5D9AB58C" w14:textId="77777777"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1333A822" w14:textId="77777777" w:rsidR="006E669F" w:rsidRPr="00860E05" w:rsidRDefault="006E669F" w:rsidP="006E669F">
      <w:pPr>
        <w:widowControl w:val="0"/>
        <w:jc w:val="center"/>
        <w:rPr>
          <w:rFonts w:ascii="Times New Roman" w:hAnsi="Times New Roman"/>
          <w:b w:val="0"/>
          <w:color w:val="000000"/>
          <w:spacing w:val="-14"/>
          <w:sz w:val="28"/>
          <w:szCs w:val="28"/>
        </w:rPr>
      </w:pPr>
    </w:p>
    <w:p w14:paraId="3FC5E5E3" w14:textId="77777777"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Факультет информатики и вычислительной техники</w:t>
      </w:r>
    </w:p>
    <w:p w14:paraId="2610FE86" w14:textId="77777777" w:rsidR="006E669F" w:rsidRPr="00C53E0A" w:rsidRDefault="006E669F" w:rsidP="006E669F">
      <w:pPr>
        <w:spacing w:line="276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Кафедра вычислительной техники</w:t>
      </w:r>
    </w:p>
    <w:p w14:paraId="750111F9" w14:textId="77777777"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14:paraId="451B7F9C" w14:textId="77777777"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14:paraId="4AFB4AC7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</w:p>
    <w:p w14:paraId="25709C98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</w:p>
    <w:p w14:paraId="6C344710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</w:p>
    <w:p w14:paraId="2C971478" w14:textId="77777777"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</w:rPr>
      </w:pPr>
    </w:p>
    <w:p w14:paraId="3AF9098C" w14:textId="77777777" w:rsidR="006E669F" w:rsidRPr="00FE52A9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Отчет по лабораторной работе №</w:t>
      </w:r>
      <w:r w:rsidR="004C16AB">
        <w:rPr>
          <w:rFonts w:ascii="Times New Roman" w:hAnsi="Times New Roman"/>
          <w:b w:val="0"/>
          <w:bCs w:val="0"/>
          <w:sz w:val="28"/>
          <w:szCs w:val="28"/>
        </w:rPr>
        <w:t>1</w:t>
      </w:r>
    </w:p>
    <w:p w14:paraId="7EF02469" w14:textId="77777777"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по дисциплине: «</w:t>
      </w:r>
      <w:r w:rsidRPr="006E669F">
        <w:rPr>
          <w:rFonts w:ascii="Times New Roman" w:hAnsi="Times New Roman"/>
          <w:b w:val="0"/>
          <w:sz w:val="28"/>
          <w:szCs w:val="28"/>
        </w:rPr>
        <w:t>Алгоритмические основы компьютерной графики</w:t>
      </w: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»</w:t>
      </w:r>
    </w:p>
    <w:p w14:paraId="5DB1C734" w14:textId="77777777" w:rsidR="006E669F" w:rsidRPr="008C6457" w:rsidRDefault="006E669F" w:rsidP="008C6457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8C6457">
        <w:rPr>
          <w:rFonts w:ascii="Times New Roman" w:hAnsi="Times New Roman"/>
          <w:sz w:val="28"/>
          <w:szCs w:val="28"/>
        </w:rPr>
        <w:t>«</w:t>
      </w:r>
      <w:r w:rsidR="008C6457" w:rsidRPr="008C6457">
        <w:rPr>
          <w:rFonts w:ascii="Times New Roman" w:hAnsi="Times New Roman"/>
          <w:color w:val="000000"/>
          <w:sz w:val="28"/>
          <w:szCs w:val="28"/>
        </w:rPr>
        <w:t xml:space="preserve">Инициализация OpenGL. Использование библиотеки </w:t>
      </w:r>
      <w:proofErr w:type="spellStart"/>
      <w:r w:rsidR="008C6457" w:rsidRPr="008C6457">
        <w:rPr>
          <w:rFonts w:ascii="Times New Roman" w:hAnsi="Times New Roman"/>
          <w:color w:val="000000"/>
          <w:sz w:val="28"/>
          <w:szCs w:val="28"/>
        </w:rPr>
        <w:t>freeglut</w:t>
      </w:r>
      <w:proofErr w:type="spellEnd"/>
      <w:r w:rsidRPr="008C6457">
        <w:rPr>
          <w:rFonts w:ascii="Times New Roman" w:hAnsi="Times New Roman"/>
          <w:sz w:val="28"/>
          <w:szCs w:val="28"/>
        </w:rPr>
        <w:t>»</w:t>
      </w:r>
    </w:p>
    <w:p w14:paraId="083407DC" w14:textId="77777777"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14:paraId="4F1E40F6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</w:p>
    <w:p w14:paraId="56AF067E" w14:textId="77777777" w:rsidR="006E669F" w:rsidRPr="00860E05" w:rsidRDefault="006E669F" w:rsidP="006E669F">
      <w:pPr>
        <w:jc w:val="both"/>
        <w:rPr>
          <w:rFonts w:ascii="Times New Roman" w:hAnsi="Times New Roman"/>
        </w:rPr>
      </w:pPr>
    </w:p>
    <w:p w14:paraId="1398E38C" w14:textId="77777777" w:rsidR="006E669F" w:rsidRPr="00860E05" w:rsidRDefault="006E669F" w:rsidP="006E669F">
      <w:pPr>
        <w:jc w:val="both"/>
        <w:rPr>
          <w:rFonts w:ascii="Times New Roman" w:hAnsi="Times New Roman"/>
        </w:rPr>
      </w:pPr>
    </w:p>
    <w:p w14:paraId="6B5E282E" w14:textId="77777777" w:rsidR="006E669F" w:rsidRPr="00860E05" w:rsidRDefault="006E669F" w:rsidP="006E669F">
      <w:pPr>
        <w:jc w:val="both"/>
        <w:rPr>
          <w:rFonts w:ascii="Times New Roman" w:hAnsi="Times New Roman"/>
        </w:rPr>
      </w:pPr>
    </w:p>
    <w:p w14:paraId="16386101" w14:textId="77777777" w:rsidR="006E669F" w:rsidRDefault="006E669F" w:rsidP="006E669F">
      <w:pPr>
        <w:jc w:val="both"/>
        <w:rPr>
          <w:rFonts w:ascii="Times New Roman" w:hAnsi="Times New Roman"/>
        </w:rPr>
      </w:pPr>
    </w:p>
    <w:p w14:paraId="0BEE133F" w14:textId="77777777" w:rsidR="006E669F" w:rsidRPr="00860E05" w:rsidRDefault="006E669F" w:rsidP="006E669F">
      <w:pPr>
        <w:jc w:val="both"/>
        <w:rPr>
          <w:rFonts w:ascii="Times New Roman" w:hAnsi="Times New Roman"/>
        </w:rPr>
      </w:pPr>
    </w:p>
    <w:p w14:paraId="47650DFC" w14:textId="77777777" w:rsidR="006E669F" w:rsidRPr="00860E05" w:rsidRDefault="006E669F" w:rsidP="006E669F">
      <w:pPr>
        <w:jc w:val="both"/>
        <w:rPr>
          <w:rFonts w:ascii="Times New Roman" w:hAnsi="Times New Roman"/>
        </w:rPr>
      </w:pPr>
    </w:p>
    <w:p w14:paraId="0AD65BEF" w14:textId="77777777" w:rsidR="006E669F" w:rsidRDefault="006E669F" w:rsidP="006E669F">
      <w:pPr>
        <w:jc w:val="both"/>
        <w:rPr>
          <w:rFonts w:ascii="Times New Roman" w:hAnsi="Times New Roman"/>
        </w:rPr>
      </w:pPr>
    </w:p>
    <w:p w14:paraId="5C919C11" w14:textId="77777777" w:rsidR="006E669F" w:rsidRPr="00860E05" w:rsidRDefault="006E669F" w:rsidP="006E669F">
      <w:pPr>
        <w:jc w:val="both"/>
        <w:rPr>
          <w:rFonts w:ascii="Times New Roman" w:hAnsi="Times New Roman"/>
        </w:rPr>
      </w:pPr>
    </w:p>
    <w:p w14:paraId="591D1383" w14:textId="77777777" w:rsidR="006E669F" w:rsidRPr="00860E05" w:rsidRDefault="006E669F" w:rsidP="006E669F">
      <w:pPr>
        <w:jc w:val="both"/>
        <w:rPr>
          <w:rFonts w:ascii="Times New Roman" w:hAnsi="Times New Roman"/>
        </w:rPr>
      </w:pPr>
    </w:p>
    <w:p w14:paraId="4B82728A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 </w:t>
      </w:r>
    </w:p>
    <w:p w14:paraId="6670EBD3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</w:t>
      </w:r>
    </w:p>
    <w:p w14:paraId="1513F9BD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    </w:t>
      </w:r>
    </w:p>
    <w:p w14:paraId="3A607358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</w:t>
      </w:r>
    </w:p>
    <w:p w14:paraId="2135CCD7" w14:textId="51F23B2F"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>Выполнила: студент гр.ИВТ-41-19</w:t>
      </w:r>
    </w:p>
    <w:p w14:paraId="28000DBA" w14:textId="13CF79B6" w:rsidR="006E669F" w:rsidRPr="002D638F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       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2D638F">
        <w:rPr>
          <w:rFonts w:ascii="Times New Roman" w:hAnsi="Times New Roman"/>
          <w:b w:val="0"/>
          <w:bCs w:val="0"/>
          <w:sz w:val="28"/>
          <w:szCs w:val="28"/>
        </w:rPr>
        <w:t>Семенов Александр Александрович</w:t>
      </w:r>
    </w:p>
    <w:p w14:paraId="251B6633" w14:textId="77777777" w:rsidR="006E669F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44D20">
        <w:rPr>
          <w:rFonts w:ascii="Times New Roman" w:hAnsi="Times New Roman"/>
          <w:b w:val="0"/>
          <w:sz w:val="28"/>
          <w:szCs w:val="28"/>
        </w:rPr>
        <w:t xml:space="preserve">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</w:t>
      </w:r>
      <w:r w:rsidRPr="002A2301">
        <w:rPr>
          <w:rFonts w:ascii="Times New Roman" w:hAnsi="Times New Roman"/>
          <w:b w:val="0"/>
          <w:sz w:val="28"/>
          <w:szCs w:val="28"/>
        </w:rPr>
        <w:t>Проверил:</w:t>
      </w:r>
    </w:p>
    <w:p w14:paraId="272C6CE6" w14:textId="77777777" w:rsidR="006E669F" w:rsidRPr="00644D20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A39F2">
        <w:rPr>
          <w:rFonts w:ascii="Times New Roman" w:hAnsi="Times New Roman"/>
          <w:b w:val="0"/>
          <w:sz w:val="28"/>
          <w:szCs w:val="28"/>
        </w:rPr>
        <w:t xml:space="preserve"> 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       Степанов В. В.</w:t>
      </w:r>
    </w:p>
    <w:p w14:paraId="6E5A7A22" w14:textId="77777777"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0C6E9A" w14:textId="77777777" w:rsidR="006E669F" w:rsidRDefault="006E669F" w:rsidP="006E669F">
      <w:pPr>
        <w:jc w:val="center"/>
        <w:rPr>
          <w:rFonts w:ascii="Times New Roman" w:hAnsi="Times New Roman"/>
        </w:rPr>
      </w:pPr>
    </w:p>
    <w:p w14:paraId="17FBD45A" w14:textId="77777777" w:rsidR="006E669F" w:rsidRDefault="006E669F" w:rsidP="006E669F">
      <w:pPr>
        <w:rPr>
          <w:rFonts w:ascii="Times New Roman" w:hAnsi="Times New Roman"/>
        </w:rPr>
      </w:pPr>
    </w:p>
    <w:p w14:paraId="330E4255" w14:textId="77777777" w:rsidR="006E669F" w:rsidRDefault="006E669F" w:rsidP="006E669F">
      <w:pPr>
        <w:jc w:val="center"/>
        <w:rPr>
          <w:rFonts w:ascii="Times New Roman" w:hAnsi="Times New Roman"/>
        </w:rPr>
      </w:pPr>
    </w:p>
    <w:p w14:paraId="45139537" w14:textId="77777777" w:rsidR="006E669F" w:rsidRDefault="006E669F" w:rsidP="006E669F">
      <w:pPr>
        <w:jc w:val="center"/>
        <w:rPr>
          <w:rFonts w:ascii="Times New Roman" w:hAnsi="Times New Roman"/>
        </w:rPr>
      </w:pPr>
    </w:p>
    <w:p w14:paraId="1B502CC2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</w:p>
    <w:p w14:paraId="6DD1D6C8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</w:p>
    <w:p w14:paraId="26299B5D" w14:textId="77777777" w:rsidR="006E669F" w:rsidRPr="00860E05" w:rsidRDefault="006E669F" w:rsidP="006E669F">
      <w:pPr>
        <w:jc w:val="center"/>
        <w:rPr>
          <w:rFonts w:ascii="Times New Roman" w:hAnsi="Times New Roman"/>
        </w:rPr>
      </w:pPr>
    </w:p>
    <w:p w14:paraId="2539F70F" w14:textId="77777777" w:rsidR="006E669F" w:rsidRDefault="006E669F" w:rsidP="006E669F">
      <w:pPr>
        <w:jc w:val="center"/>
        <w:rPr>
          <w:rFonts w:ascii="Times New Roman" w:hAnsi="Times New Roman"/>
        </w:rPr>
      </w:pPr>
    </w:p>
    <w:p w14:paraId="3BC7BDBC" w14:textId="77777777" w:rsidR="006E669F" w:rsidRDefault="006E669F" w:rsidP="006E669F">
      <w:pPr>
        <w:jc w:val="center"/>
        <w:rPr>
          <w:rFonts w:ascii="Times New Roman" w:hAnsi="Times New Roman"/>
        </w:rPr>
      </w:pPr>
    </w:p>
    <w:p w14:paraId="78C6B37B" w14:textId="77777777" w:rsidR="006E669F" w:rsidRDefault="006E669F" w:rsidP="006E669F">
      <w:pPr>
        <w:jc w:val="center"/>
        <w:rPr>
          <w:rFonts w:ascii="Times New Roman" w:hAnsi="Times New Roman"/>
        </w:rPr>
      </w:pPr>
    </w:p>
    <w:p w14:paraId="79E05BE2" w14:textId="77777777" w:rsidR="006E669F" w:rsidRPr="00860E05" w:rsidRDefault="006E669F" w:rsidP="006E669F">
      <w:pPr>
        <w:rPr>
          <w:rFonts w:ascii="Times New Roman" w:hAnsi="Times New Roman"/>
        </w:rPr>
      </w:pPr>
    </w:p>
    <w:p w14:paraId="2F31E404" w14:textId="77777777"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Чебоксары 202</w:t>
      </w:r>
      <w:r w:rsidRPr="00607171">
        <w:rPr>
          <w:rFonts w:ascii="Times New Roman" w:hAnsi="Times New Roman"/>
          <w:b w:val="0"/>
          <w:bCs w:val="0"/>
          <w:sz w:val="28"/>
          <w:szCs w:val="28"/>
        </w:rPr>
        <w:t>1</w:t>
      </w:r>
    </w:p>
    <w:p w14:paraId="28052B1F" w14:textId="77777777" w:rsidR="006E669F" w:rsidRDefault="00C86B11" w:rsidP="00C86B11">
      <w:pPr>
        <w:pStyle w:val="a6"/>
        <w:spacing w:after="240"/>
        <w:ind w:firstLine="709"/>
        <w:rPr>
          <w:b/>
        </w:rPr>
      </w:pPr>
      <w:r w:rsidRPr="00C86B11">
        <w:rPr>
          <w:b/>
          <w:sz w:val="28"/>
          <w:szCs w:val="28"/>
        </w:rPr>
        <w:lastRenderedPageBreak/>
        <w:t>Задание к лабораторной работе</w:t>
      </w:r>
      <w:r w:rsidR="006E669F" w:rsidRPr="00C86B11">
        <w:rPr>
          <w:b/>
        </w:rPr>
        <w:t xml:space="preserve">: </w:t>
      </w:r>
    </w:p>
    <w:p w14:paraId="69540A8B" w14:textId="77777777" w:rsidR="00BF73B8" w:rsidRDefault="00BF73B8" w:rsidP="00BF73B8">
      <w:pPr>
        <w:pStyle w:val="a6"/>
        <w:ind w:firstLine="709"/>
        <w:rPr>
          <w:sz w:val="28"/>
          <w:szCs w:val="28"/>
        </w:rPr>
      </w:pPr>
      <w:r w:rsidRPr="00BF73B8">
        <w:rPr>
          <w:sz w:val="28"/>
          <w:szCs w:val="28"/>
        </w:rPr>
        <w:t>В рамках данной лабораторной работы необходимо изучить функции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GLUT для инициализации OpenGL и взаимодействия с операционной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системой, разобраться с приведенным примером, а так же внести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следующие изменения:</w:t>
      </w:r>
    </w:p>
    <w:p w14:paraId="58255EDF" w14:textId="77777777" w:rsidR="00BF73B8" w:rsidRDefault="00BF73B8" w:rsidP="00BF73B8">
      <w:pPr>
        <w:pStyle w:val="a6"/>
        <w:ind w:firstLine="709"/>
        <w:rPr>
          <w:sz w:val="28"/>
          <w:szCs w:val="28"/>
        </w:rPr>
      </w:pPr>
      <w:r w:rsidRPr="00BF73B8">
        <w:rPr>
          <w:sz w:val="28"/>
          <w:szCs w:val="28"/>
        </w:rPr>
        <w:t xml:space="preserve">1. Используя функцию </w:t>
      </w:r>
      <w:proofErr w:type="spellStart"/>
      <w:r w:rsidRPr="00BF73B8">
        <w:rPr>
          <w:sz w:val="28"/>
          <w:szCs w:val="28"/>
        </w:rPr>
        <w:t>glutKeyboardFunc</w:t>
      </w:r>
      <w:proofErr w:type="spellEnd"/>
      <w:r w:rsidRPr="00BF73B8">
        <w:rPr>
          <w:sz w:val="28"/>
          <w:szCs w:val="28"/>
        </w:rPr>
        <w:t xml:space="preserve"> добавить функцию обработки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события нажатия на клавишу</w:t>
      </w:r>
    </w:p>
    <w:p w14:paraId="2CB56BD4" w14:textId="77777777" w:rsidR="00BF73B8" w:rsidRDefault="00BF73B8" w:rsidP="00BF73B8">
      <w:pPr>
        <w:pStyle w:val="a6"/>
        <w:ind w:firstLine="709"/>
        <w:rPr>
          <w:sz w:val="28"/>
          <w:szCs w:val="28"/>
        </w:rPr>
      </w:pPr>
      <w:r w:rsidRPr="00BF73B8">
        <w:rPr>
          <w:sz w:val="28"/>
          <w:szCs w:val="28"/>
        </w:rPr>
        <w:t>2. Реализовать циклическое изменение цвета объекта по нажатию на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клавишу, используя предварительно заданный массив цветов. В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массиве цвета лежат в следующем порядке: черный, белый, синий и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красный. Следует учесть, что во время защиты может потребоваться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добавление новых цветов в массив;</w:t>
      </w:r>
    </w:p>
    <w:p w14:paraId="46F65D30" w14:textId="77777777" w:rsidR="00C86B11" w:rsidRPr="00BF73B8" w:rsidRDefault="00BF73B8" w:rsidP="00BF73B8">
      <w:pPr>
        <w:pStyle w:val="a6"/>
        <w:spacing w:after="240"/>
        <w:ind w:firstLine="709"/>
        <w:rPr>
          <w:sz w:val="28"/>
          <w:szCs w:val="28"/>
        </w:rPr>
      </w:pPr>
      <w:r w:rsidRPr="00BF73B8">
        <w:rPr>
          <w:sz w:val="28"/>
          <w:szCs w:val="28"/>
        </w:rPr>
        <w:t>3. Для защиты следует заранее подумать над тем, как организовать</w:t>
      </w:r>
      <w:r>
        <w:rPr>
          <w:sz w:val="28"/>
          <w:szCs w:val="28"/>
          <w:lang w:val="ru-RU"/>
        </w:rPr>
        <w:t xml:space="preserve"> </w:t>
      </w:r>
      <w:r w:rsidRPr="00BF73B8">
        <w:rPr>
          <w:sz w:val="28"/>
          <w:szCs w:val="28"/>
        </w:rPr>
        <w:t>автоматическое изменение цветов с заданной скоростью;</w:t>
      </w:r>
    </w:p>
    <w:p w14:paraId="7461C49D" w14:textId="77777777" w:rsidR="00C86B11" w:rsidRDefault="00C86B11" w:rsidP="00C86B11">
      <w:pPr>
        <w:pStyle w:val="a6"/>
        <w:spacing w:after="240"/>
        <w:ind w:firstLine="709"/>
        <w:rPr>
          <w:b/>
          <w:sz w:val="28"/>
          <w:szCs w:val="28"/>
        </w:rPr>
      </w:pPr>
      <w:r w:rsidRPr="00C86B11">
        <w:rPr>
          <w:b/>
          <w:sz w:val="28"/>
          <w:szCs w:val="28"/>
        </w:rPr>
        <w:t>Таблица с описанием используемых функций: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21"/>
        <w:gridCol w:w="7335"/>
      </w:tblGrid>
      <w:tr w:rsidR="001D5A31" w14:paraId="23283E7B" w14:textId="77777777" w:rsidTr="001D5A31">
        <w:tc>
          <w:tcPr>
            <w:tcW w:w="2405" w:type="dxa"/>
          </w:tcPr>
          <w:p w14:paraId="65C0B47E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glutInit</w:t>
            </w:r>
            <w:proofErr w:type="spellEnd"/>
          </w:p>
        </w:tc>
        <w:tc>
          <w:tcPr>
            <w:tcW w:w="8051" w:type="dxa"/>
          </w:tcPr>
          <w:p w14:paraId="2CD9308C" w14:textId="77777777" w:rsidR="001D5A31" w:rsidRPr="00585FCF" w:rsidRDefault="001D5A31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происходит инициализация GLUT и обрабатываются предназначенные для нее аргументы командной строки.</w:t>
            </w:r>
          </w:p>
        </w:tc>
      </w:tr>
      <w:tr w:rsidR="001D5A31" w14:paraId="07BABD0B" w14:textId="77777777" w:rsidTr="001D5A31">
        <w:tc>
          <w:tcPr>
            <w:tcW w:w="2405" w:type="dxa"/>
          </w:tcPr>
          <w:p w14:paraId="59F1C36F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glutInitDisplayMode</w:t>
            </w:r>
            <w:proofErr w:type="spellEnd"/>
          </w:p>
        </w:tc>
        <w:tc>
          <w:tcPr>
            <w:tcW w:w="8051" w:type="dxa"/>
          </w:tcPr>
          <w:p w14:paraId="2AE34F7E" w14:textId="77777777"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 xml:space="preserve">Задаётся режим (параметры) окна отображения. Параметры </w:t>
            </w:r>
            <w:proofErr w:type="spellStart"/>
            <w:r w:rsidRPr="00585FCF">
              <w:rPr>
                <w:rFonts w:ascii="Times New Roman" w:hAnsi="Times New Roman"/>
                <w:b w:val="0"/>
              </w:rPr>
              <w:t>glutInitDisplayMode</w:t>
            </w:r>
            <w:proofErr w:type="spellEnd"/>
            <w:r w:rsidRPr="00585FCF">
              <w:rPr>
                <w:rFonts w:ascii="Times New Roman" w:hAnsi="Times New Roman"/>
                <w:b w:val="0"/>
              </w:rPr>
              <w:t>:</w:t>
            </w:r>
          </w:p>
          <w:p w14:paraId="6D6D6A44" w14:textId="77777777"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GLUT_RGB - Используется режим RGB</w:t>
            </w:r>
          </w:p>
          <w:p w14:paraId="19929636" w14:textId="77777777"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GLUT_RGBA - Используется режим RGBA</w:t>
            </w:r>
          </w:p>
          <w:p w14:paraId="2799517D" w14:textId="77777777"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GLUT_INDEX - Используется индексный режим (т.е. цвет выбирается из палитры)</w:t>
            </w:r>
          </w:p>
          <w:p w14:paraId="3FD7E0E8" w14:textId="77777777"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GLUT_SINGLE - Используется одинарный буфер (не для анимации)</w:t>
            </w:r>
          </w:p>
          <w:p w14:paraId="57DBFC79" w14:textId="77777777"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GLUT_DOUBLE - Используется двойной буфер (для анимации)</w:t>
            </w:r>
          </w:p>
          <w:p w14:paraId="2D717FC8" w14:textId="77777777"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GLUT_DEPTH - Используется также буфер глубины (для 3D изображений)</w:t>
            </w:r>
          </w:p>
          <w:p w14:paraId="763FDC9E" w14:textId="77777777" w:rsidR="00585FCF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GLUT_STENCIL - Используется буфер трафарета.</w:t>
            </w:r>
          </w:p>
          <w:p w14:paraId="0AFF85C0" w14:textId="77777777" w:rsidR="001D5A31" w:rsidRPr="00585FCF" w:rsidRDefault="001D5A31" w:rsidP="00585FCF">
            <w:pPr>
              <w:rPr>
                <w:rFonts w:ascii="Times New Roman" w:hAnsi="Times New Roman"/>
                <w:b w:val="0"/>
              </w:rPr>
            </w:pPr>
          </w:p>
        </w:tc>
      </w:tr>
      <w:tr w:rsidR="001D5A31" w14:paraId="0C275B0D" w14:textId="77777777" w:rsidTr="001D5A31">
        <w:tc>
          <w:tcPr>
            <w:tcW w:w="2405" w:type="dxa"/>
          </w:tcPr>
          <w:p w14:paraId="21F2FB81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glutInitWindowPosition</w:t>
            </w:r>
            <w:proofErr w:type="spellEnd"/>
          </w:p>
        </w:tc>
        <w:tc>
          <w:tcPr>
            <w:tcW w:w="8051" w:type="dxa"/>
          </w:tcPr>
          <w:p w14:paraId="01A759A9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 xml:space="preserve">задают положение окна </w:t>
            </w:r>
          </w:p>
        </w:tc>
      </w:tr>
      <w:tr w:rsidR="001D5A31" w14:paraId="5CF708D6" w14:textId="77777777" w:rsidTr="001D5A31">
        <w:tc>
          <w:tcPr>
            <w:tcW w:w="2405" w:type="dxa"/>
          </w:tcPr>
          <w:p w14:paraId="5CDCAD1B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glutInitWindowSize</w:t>
            </w:r>
            <w:proofErr w:type="spellEnd"/>
          </w:p>
        </w:tc>
        <w:tc>
          <w:tcPr>
            <w:tcW w:w="8051" w:type="dxa"/>
          </w:tcPr>
          <w:p w14:paraId="18E9D0AC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задаются размеры окна (ширина, высота)</w:t>
            </w:r>
          </w:p>
        </w:tc>
      </w:tr>
      <w:tr w:rsidR="001D5A31" w14:paraId="3311EA5D" w14:textId="77777777" w:rsidTr="001D5A31">
        <w:tc>
          <w:tcPr>
            <w:tcW w:w="2405" w:type="dxa"/>
          </w:tcPr>
          <w:p w14:paraId="0C1AD5FB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glutCreateWindow</w:t>
            </w:r>
            <w:proofErr w:type="spellEnd"/>
          </w:p>
        </w:tc>
        <w:tc>
          <w:tcPr>
            <w:tcW w:w="8051" w:type="dxa"/>
          </w:tcPr>
          <w:p w14:paraId="7C8FC8A9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 xml:space="preserve">После этих шагов, окно может быть создано с помощью </w:t>
            </w:r>
            <w:proofErr w:type="spellStart"/>
            <w:r w:rsidRPr="00585FCF">
              <w:rPr>
                <w:rFonts w:ascii="Times New Roman" w:hAnsi="Times New Roman"/>
                <w:b w:val="0"/>
              </w:rPr>
              <w:t>glutCreateWindow</w:t>
            </w:r>
            <w:proofErr w:type="spellEnd"/>
            <w:r w:rsidRPr="00585FCF">
              <w:rPr>
                <w:rFonts w:ascii="Times New Roman" w:hAnsi="Times New Roman"/>
                <w:b w:val="0"/>
              </w:rPr>
              <w:t>(название)</w:t>
            </w:r>
          </w:p>
        </w:tc>
      </w:tr>
      <w:tr w:rsidR="001D5A31" w14:paraId="64E808D7" w14:textId="77777777" w:rsidTr="001D5A31">
        <w:tc>
          <w:tcPr>
            <w:tcW w:w="2405" w:type="dxa"/>
          </w:tcPr>
          <w:p w14:paraId="5158CC13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glutPostRedisplay</w:t>
            </w:r>
            <w:proofErr w:type="spellEnd"/>
          </w:p>
        </w:tc>
        <w:tc>
          <w:tcPr>
            <w:tcW w:w="8051" w:type="dxa"/>
          </w:tcPr>
          <w:p w14:paraId="5699CA05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заставляет систему перерисовать текущее окно</w:t>
            </w:r>
          </w:p>
        </w:tc>
      </w:tr>
      <w:tr w:rsidR="001D5A31" w14:paraId="1B3F8992" w14:textId="77777777" w:rsidTr="001D5A31">
        <w:tc>
          <w:tcPr>
            <w:tcW w:w="2405" w:type="dxa"/>
          </w:tcPr>
          <w:p w14:paraId="34A816F1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glutDisplayFunc</w:t>
            </w:r>
            <w:proofErr w:type="spellEnd"/>
          </w:p>
        </w:tc>
        <w:tc>
          <w:tcPr>
            <w:tcW w:w="8051" w:type="dxa"/>
          </w:tcPr>
          <w:p w14:paraId="2F84F88A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отвечает за рендер сцены</w:t>
            </w:r>
          </w:p>
        </w:tc>
      </w:tr>
      <w:tr w:rsidR="001D5A31" w14:paraId="3F7F36FD" w14:textId="77777777" w:rsidTr="001D5A31">
        <w:tc>
          <w:tcPr>
            <w:tcW w:w="2405" w:type="dxa"/>
          </w:tcPr>
          <w:p w14:paraId="6F8D6BCB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glutReshapeFunc</w:t>
            </w:r>
            <w:proofErr w:type="spellEnd"/>
          </w:p>
        </w:tc>
        <w:tc>
          <w:tcPr>
            <w:tcW w:w="8051" w:type="dxa"/>
          </w:tcPr>
          <w:p w14:paraId="1F6D4F12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вызывается при изменении размеров окна — функция выполняет масштабирование в окне</w:t>
            </w:r>
          </w:p>
        </w:tc>
      </w:tr>
      <w:tr w:rsidR="001D5A31" w14:paraId="54BD29C9" w14:textId="77777777" w:rsidTr="001D5A31">
        <w:tc>
          <w:tcPr>
            <w:tcW w:w="2405" w:type="dxa"/>
          </w:tcPr>
          <w:p w14:paraId="0E6D4C66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glutKeyboardFunc</w:t>
            </w:r>
            <w:proofErr w:type="spellEnd"/>
          </w:p>
        </w:tc>
        <w:tc>
          <w:tcPr>
            <w:tcW w:w="8051" w:type="dxa"/>
          </w:tcPr>
          <w:p w14:paraId="12189948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задает функцию обработки нажатия клавиш клавиатуры</w:t>
            </w:r>
          </w:p>
        </w:tc>
      </w:tr>
      <w:tr w:rsidR="001D5A31" w14:paraId="230FF792" w14:textId="77777777" w:rsidTr="001D5A31">
        <w:tc>
          <w:tcPr>
            <w:tcW w:w="2405" w:type="dxa"/>
          </w:tcPr>
          <w:p w14:paraId="77F8DA8F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glutTimerFunc</w:t>
            </w:r>
            <w:proofErr w:type="spellEnd"/>
          </w:p>
        </w:tc>
        <w:tc>
          <w:tcPr>
            <w:tcW w:w="8051" w:type="dxa"/>
          </w:tcPr>
          <w:p w14:paraId="20E59849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функция устанавливает таймер</w:t>
            </w:r>
          </w:p>
        </w:tc>
      </w:tr>
      <w:tr w:rsidR="001D5A31" w14:paraId="6E3C0A32" w14:textId="77777777" w:rsidTr="001D5A31">
        <w:tc>
          <w:tcPr>
            <w:tcW w:w="2405" w:type="dxa"/>
          </w:tcPr>
          <w:p w14:paraId="369967B8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glutMainLoop</w:t>
            </w:r>
            <w:proofErr w:type="spellEnd"/>
          </w:p>
        </w:tc>
        <w:tc>
          <w:tcPr>
            <w:tcW w:w="8051" w:type="dxa"/>
          </w:tcPr>
          <w:p w14:paraId="362CC2DB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запуск основного цикла работы приложения, построенного на базе GLUT</w:t>
            </w:r>
          </w:p>
        </w:tc>
      </w:tr>
      <w:tr w:rsidR="001D5A31" w14:paraId="6870CCDB" w14:textId="77777777" w:rsidTr="001D5A31">
        <w:tc>
          <w:tcPr>
            <w:tcW w:w="2405" w:type="dxa"/>
          </w:tcPr>
          <w:p w14:paraId="10601AAD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glutSwapBuffers</w:t>
            </w:r>
            <w:proofErr w:type="spellEnd"/>
          </w:p>
        </w:tc>
        <w:tc>
          <w:tcPr>
            <w:tcW w:w="8051" w:type="dxa"/>
          </w:tcPr>
          <w:p w14:paraId="51EC11B9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>меняет местами содержимое заднего и переднего буферов</w:t>
            </w:r>
          </w:p>
        </w:tc>
      </w:tr>
      <w:tr w:rsidR="001D5A31" w14:paraId="0447EE83" w14:textId="77777777" w:rsidTr="001D5A31">
        <w:tc>
          <w:tcPr>
            <w:tcW w:w="2405" w:type="dxa"/>
          </w:tcPr>
          <w:p w14:paraId="4A6FE7EB" w14:textId="77777777" w:rsidR="001D5A31" w:rsidRPr="001D5A31" w:rsidRDefault="001D5A31" w:rsidP="00ED4FC1">
            <w:pPr>
              <w:pStyle w:val="a6"/>
              <w:spacing w:after="240"/>
              <w:ind w:firstLine="0"/>
              <w:rPr>
                <w:rFonts w:ascii="Courier New" w:hAnsi="Courier New" w:cs="Courier New"/>
                <w:szCs w:val="28"/>
              </w:rPr>
            </w:pPr>
            <w:proofErr w:type="spellStart"/>
            <w:r w:rsidRPr="001D5A31">
              <w:rPr>
                <w:rFonts w:ascii="Courier New" w:hAnsi="Courier New" w:cs="Courier New"/>
                <w:szCs w:val="28"/>
              </w:rPr>
              <w:t>glutWireTeapot</w:t>
            </w:r>
            <w:proofErr w:type="spellEnd"/>
          </w:p>
        </w:tc>
        <w:tc>
          <w:tcPr>
            <w:tcW w:w="8051" w:type="dxa"/>
          </w:tcPr>
          <w:p w14:paraId="4220ED99" w14:textId="77777777" w:rsidR="001D5A31" w:rsidRPr="00585FCF" w:rsidRDefault="00585FCF" w:rsidP="00585FCF">
            <w:pPr>
              <w:rPr>
                <w:rFonts w:ascii="Times New Roman" w:hAnsi="Times New Roman"/>
                <w:b w:val="0"/>
              </w:rPr>
            </w:pPr>
            <w:r w:rsidRPr="00585FCF">
              <w:rPr>
                <w:rFonts w:ascii="Times New Roman" w:hAnsi="Times New Roman"/>
                <w:b w:val="0"/>
              </w:rPr>
              <w:t xml:space="preserve">Поверхность чайника генерируется с использованием функций OpenGL построения кривых Безье. Параметр </w:t>
            </w:r>
            <w:proofErr w:type="spellStart"/>
            <w:r w:rsidRPr="00585FCF">
              <w:rPr>
                <w:rFonts w:ascii="Times New Roman" w:hAnsi="Times New Roman"/>
                <w:b w:val="0"/>
              </w:rPr>
              <w:t>size</w:t>
            </w:r>
            <w:proofErr w:type="spellEnd"/>
            <w:r w:rsidRPr="00585FCF">
              <w:rPr>
                <w:rFonts w:ascii="Times New Roman" w:hAnsi="Times New Roman"/>
                <w:b w:val="0"/>
              </w:rPr>
              <w:t xml:space="preserve"> устанавливает </w:t>
            </w:r>
            <w:r w:rsidRPr="00585FCF">
              <w:rPr>
                <w:rFonts w:ascii="Times New Roman" w:hAnsi="Times New Roman"/>
                <w:b w:val="0"/>
              </w:rPr>
              <w:lastRenderedPageBreak/>
              <w:t>значение двойной точности с плавающей запятой - максимальный радиус тела чайника.</w:t>
            </w:r>
          </w:p>
        </w:tc>
      </w:tr>
    </w:tbl>
    <w:p w14:paraId="5695C898" w14:textId="77777777" w:rsidR="00ED4FC1" w:rsidRPr="00C86B11" w:rsidRDefault="00ED4FC1" w:rsidP="00ED4FC1">
      <w:pPr>
        <w:pStyle w:val="a6"/>
        <w:spacing w:after="240"/>
        <w:ind w:firstLine="0"/>
        <w:rPr>
          <w:b/>
          <w:sz w:val="28"/>
          <w:szCs w:val="28"/>
        </w:rPr>
      </w:pPr>
    </w:p>
    <w:p w14:paraId="4B3D411D" w14:textId="68357523" w:rsidR="00C86B11" w:rsidRDefault="00C86B11" w:rsidP="00C86B11">
      <w:pPr>
        <w:spacing w:after="240"/>
        <w:ind w:firstLine="709"/>
        <w:rPr>
          <w:rFonts w:ascii="Times New Roman" w:hAnsi="Times New Roman"/>
          <w:sz w:val="28"/>
          <w:szCs w:val="28"/>
        </w:rPr>
      </w:pPr>
      <w:r w:rsidRPr="00C86B11">
        <w:rPr>
          <w:rFonts w:ascii="Times New Roman" w:hAnsi="Times New Roman"/>
          <w:sz w:val="28"/>
          <w:szCs w:val="28"/>
        </w:rPr>
        <w:t>Текст прогр</w:t>
      </w:r>
      <w:r>
        <w:rPr>
          <w:rFonts w:ascii="Times New Roman" w:hAnsi="Times New Roman"/>
          <w:sz w:val="28"/>
          <w:szCs w:val="28"/>
        </w:rPr>
        <w:t>аммы с подробными комментариями:</w:t>
      </w:r>
    </w:p>
    <w:p w14:paraId="3CC1447F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#include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&lt;GL/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freeglut.h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&gt;</w:t>
      </w:r>
    </w:p>
    <w:p w14:paraId="5D6D9EF7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#include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&lt;GL/gl.h&gt;</w:t>
      </w:r>
    </w:p>
    <w:p w14:paraId="517859F9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#include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&lt;GL/GLU.h&gt;</w:t>
      </w:r>
    </w:p>
    <w:p w14:paraId="1120830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</w:p>
    <w:p w14:paraId="275011D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#include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&lt;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stdio.h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&gt;</w:t>
      </w:r>
    </w:p>
    <w:p w14:paraId="45C84A1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#include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&lt;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windows.h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&gt;</w:t>
      </w:r>
    </w:p>
    <w:p w14:paraId="2FCEC239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</w:p>
    <w:p w14:paraId="29FDE03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double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X1 = 0, Y1 = 0, Z1=0;</w:t>
      </w:r>
    </w:p>
    <w:p w14:paraId="0B8EAFB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struct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proofErr w:type="gramStart"/>
      <w:r w:rsidRPr="002D638F">
        <w:rPr>
          <w:rFonts w:ascii="Consolas" w:hAnsi="Consolas" w:cs="Consolas"/>
          <w:b w:val="0"/>
          <w:bCs w:val="0"/>
          <w:iCs w:val="0"/>
          <w:color w:val="2B91AF"/>
          <w:sz w:val="16"/>
          <w:szCs w:val="16"/>
          <w:lang w:val="en-US"/>
        </w:rPr>
        <w:t>RGB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{</w:t>
      </w:r>
      <w:proofErr w:type="gramEnd"/>
    </w:p>
    <w:p w14:paraId="7BF6BE6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double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R;</w:t>
      </w:r>
    </w:p>
    <w:p w14:paraId="43F2D8C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double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G;</w:t>
      </w:r>
    </w:p>
    <w:p w14:paraId="5673D54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double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B;</w:t>
      </w:r>
    </w:p>
    <w:p w14:paraId="34C94C4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};</w:t>
      </w:r>
    </w:p>
    <w:p w14:paraId="2980DB19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2B91AF"/>
          <w:sz w:val="16"/>
          <w:szCs w:val="16"/>
          <w:lang w:val="en-US"/>
        </w:rPr>
        <w:t>RGB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Colors[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4] = { {0.0,0.0,0.0},{1,1,1},{0,0,1},{1,0,0} };</w:t>
      </w:r>
    </w:p>
    <w:p w14:paraId="4F621F9A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double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c1=0, c2=0, c3 =</w:t>
      </w:r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0 ;</w:t>
      </w:r>
      <w:proofErr w:type="gramEnd"/>
    </w:p>
    <w:p w14:paraId="026348C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int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i = 0;</w:t>
      </w:r>
    </w:p>
    <w:p w14:paraId="35EB374F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 xml:space="preserve">// функция вызывается каждые 20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мс</w:t>
      </w:r>
      <w:proofErr w:type="spellEnd"/>
    </w:p>
    <w:p w14:paraId="1BB59CB5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void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</w:t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Simulation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spellStart"/>
      <w:proofErr w:type="gramEnd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int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</w:rPr>
        <w:t>value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</w:t>
      </w:r>
    </w:p>
    <w:p w14:paraId="21498F6B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{</w:t>
      </w:r>
    </w:p>
    <w:p w14:paraId="1E0FB02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устанавливаем признак того, что окно нуждается в перерисовке</w:t>
      </w:r>
    </w:p>
    <w:p w14:paraId="5AE6599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glutPostRedisplay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);</w:t>
      </w:r>
    </w:p>
    <w:p w14:paraId="52077B8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 xml:space="preserve">// эта же функция будет вызвана еще раз через 20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мс</w:t>
      </w:r>
      <w:proofErr w:type="spellEnd"/>
    </w:p>
    <w:p w14:paraId="041BA29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glutTimerFunc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20,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Simulation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, 0);</w:t>
      </w:r>
    </w:p>
    <w:p w14:paraId="3338866B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};</w:t>
      </w:r>
    </w:p>
    <w:p w14:paraId="1A89865F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</w:p>
    <w:p w14:paraId="28F4B9A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</w:p>
    <w:p w14:paraId="4F8274D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</w:p>
    <w:p w14:paraId="5ACA032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функция, вызываемая при изменении размеров окна</w:t>
      </w:r>
    </w:p>
    <w:p w14:paraId="12E8945E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void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Reshape(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int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w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, </w:t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int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h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</w:t>
      </w:r>
    </w:p>
    <w:p w14:paraId="7F908468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{</w:t>
      </w:r>
    </w:p>
    <w:p w14:paraId="663474B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установить новую область просмотра, равную всей области окна</w:t>
      </w:r>
    </w:p>
    <w:p w14:paraId="056DFF07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glViewport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0, 0, (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2B91AF"/>
          <w:sz w:val="16"/>
          <w:szCs w:val="16"/>
          <w:lang w:val="en-US"/>
        </w:rPr>
        <w:t>GLsizei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w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, (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2B91AF"/>
          <w:sz w:val="16"/>
          <w:szCs w:val="16"/>
          <w:lang w:val="en-US"/>
        </w:rPr>
        <w:t>GLsizei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h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67DD56A7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установить матрицу проекции с правильным аспектом</w:t>
      </w:r>
    </w:p>
    <w:p w14:paraId="31523DD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glMatrixMode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GL_PROJECTION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3B1ABCD7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glLoadIdentity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0BCB613F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gluPerspective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25.0, (</w:t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float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w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/ 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h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, 0.2, 70.0);</w:t>
      </w:r>
    </w:p>
    <w:p w14:paraId="145E58E6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};</w:t>
      </w:r>
    </w:p>
    <w:p w14:paraId="02852D1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</w:p>
    <w:p w14:paraId="4A1EEA40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функция вызывается при перерисовке окна</w:t>
      </w:r>
    </w:p>
    <w:p w14:paraId="1F0D638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 xml:space="preserve">// в том числе и принудительно, по командам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glutPostRedisplay</w:t>
      </w:r>
      <w:proofErr w:type="spellEnd"/>
    </w:p>
    <w:p w14:paraId="5FAF3CEE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void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Display(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void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</w:t>
      </w:r>
    </w:p>
    <w:p w14:paraId="60C153F8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{</w:t>
      </w:r>
    </w:p>
    <w:p w14:paraId="73BF454E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отчищаем буфер цвета</w:t>
      </w:r>
    </w:p>
    <w:p w14:paraId="0BD2B6FA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glClearColor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0.22, 0.88, 0.11, 1.0);</w:t>
      </w:r>
    </w:p>
    <w:p w14:paraId="2DC24F3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glClear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GL_COLOR_BUFFER_BIT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| </w:t>
      </w:r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GL_DEPTH_BUFFER_BIT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1264D16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включаем тест глубины</w:t>
      </w:r>
    </w:p>
    <w:p w14:paraId="40C17A7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glEnable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</w:rPr>
        <w:t>GL_DEPTH_TEST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);</w:t>
      </w:r>
    </w:p>
    <w:p w14:paraId="5984D7B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устанавливаем камеру</w:t>
      </w:r>
    </w:p>
    <w:p w14:paraId="58554EB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glMatrixMode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GL_MODELVIEW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5BB8BEC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glLoadIdentity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597AE5E0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gluLookAt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5+X1, 5+Y1, 7.5+Z1, 0, 0, 0, 0+X1, 1+Y1, 0+Z1);</w:t>
      </w:r>
    </w:p>
    <w:p w14:paraId="5AD1B490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выводим объект ‐ красный (1,0,0) чайник</w:t>
      </w:r>
    </w:p>
    <w:p w14:paraId="3A08F19F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  <w:t>glColor3</w:t>
      </w:r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f(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c1, c2, c3);</w:t>
      </w:r>
    </w:p>
    <w:p w14:paraId="042A3D87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glutWireTeapot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1.0);</w:t>
      </w:r>
    </w:p>
    <w:p w14:paraId="6387129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смена переднего и заднего буферов</w:t>
      </w:r>
    </w:p>
    <w:p w14:paraId="4FE06386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glutSwapBuffers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);</w:t>
      </w:r>
    </w:p>
    <w:p w14:paraId="6E56E88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};</w:t>
      </w:r>
    </w:p>
    <w:p w14:paraId="1722EBD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</w:p>
    <w:p w14:paraId="31BD7F1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Функция обработки нажатия клавиш</w:t>
      </w:r>
    </w:p>
    <w:p w14:paraId="4DC0E70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void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</w:t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KeyboardFunc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spellStart"/>
      <w:proofErr w:type="gramEnd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unsigned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char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</w:rPr>
        <w:t>key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,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int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</w:rPr>
        <w:t>x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,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</w:rPr>
        <w:t>int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</w:rPr>
        <w:t>y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</w:t>
      </w:r>
    </w:p>
    <w:p w14:paraId="7C6CADD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{</w:t>
      </w:r>
    </w:p>
    <w:p w14:paraId="705531CB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printf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"Key code is %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i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\n"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, (</w:t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unsigned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int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key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0F643727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</w:p>
    <w:p w14:paraId="12A4972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switch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(</w:t>
      </w:r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key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</w:t>
      </w:r>
    </w:p>
    <w:p w14:paraId="4F469D29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{</w:t>
      </w:r>
    </w:p>
    <w:p w14:paraId="6308155E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case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'p'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:</w:t>
      </w:r>
    </w:p>
    <w:p w14:paraId="4828B16E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exit(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0);</w:t>
      </w:r>
    </w:p>
    <w:p w14:paraId="5C2BB395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break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;</w:t>
      </w:r>
    </w:p>
    <w:p w14:paraId="1395472E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case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'a'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:</w:t>
      </w:r>
    </w:p>
    <w:p w14:paraId="60D86056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</w:p>
    <w:p w14:paraId="67F4BF06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lastRenderedPageBreak/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X1 += 1;</w:t>
      </w:r>
    </w:p>
    <w:p w14:paraId="335125B8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Y1 += 1;</w:t>
      </w:r>
    </w:p>
    <w:p w14:paraId="4B20C3D5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Z1 += 1;</w:t>
      </w:r>
    </w:p>
    <w:p w14:paraId="4305A0D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glutPostRedisplay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49F919FF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break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;</w:t>
      </w:r>
    </w:p>
    <w:p w14:paraId="74673210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</w:p>
    <w:p w14:paraId="35F8754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case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'd'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:</w:t>
      </w:r>
    </w:p>
    <w:p w14:paraId="17B7897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Y1 -= 1;</w:t>
      </w:r>
    </w:p>
    <w:p w14:paraId="7720A8C9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Z1 -= 1;</w:t>
      </w:r>
    </w:p>
    <w:p w14:paraId="3AF8271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X1 -= 1;</w:t>
      </w:r>
    </w:p>
    <w:p w14:paraId="5CFFC7B6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glutPostRedisplay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5B9D79B7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break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;</w:t>
      </w:r>
    </w:p>
    <w:p w14:paraId="43535133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case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  <w:lang w:val="en-US"/>
        </w:rPr>
        <w:t>'b'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:</w:t>
      </w:r>
    </w:p>
    <w:p w14:paraId="6E5EE4B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i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++;</w:t>
      </w:r>
    </w:p>
    <w:p w14:paraId="4978725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c1 = Colors[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].R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;</w:t>
      </w:r>
    </w:p>
    <w:p w14:paraId="2CC6EF7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c2 = Colors[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].G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;</w:t>
      </w:r>
    </w:p>
    <w:p w14:paraId="66DE424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c3 = Colors[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].B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;</w:t>
      </w:r>
    </w:p>
    <w:p w14:paraId="77A0D27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glutPostRedisplay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6FB7F08E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  <w:t>}</w:t>
      </w:r>
    </w:p>
    <w:p w14:paraId="7E946E3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};</w:t>
      </w:r>
    </w:p>
    <w:p w14:paraId="1F5462B0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</w:p>
    <w:p w14:paraId="035AAA6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</w:p>
    <w:p w14:paraId="4848925A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void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main(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int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argc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,</w:t>
      </w:r>
      <w:r w:rsidRPr="002D638F">
        <w:rPr>
          <w:rFonts w:ascii="Consolas" w:hAnsi="Consolas" w:cs="Consolas"/>
          <w:b w:val="0"/>
          <w:bCs w:val="0"/>
          <w:iCs w:val="0"/>
          <w:color w:val="0000FF"/>
          <w:sz w:val="16"/>
          <w:szCs w:val="16"/>
          <w:lang w:val="en-US"/>
        </w:rPr>
        <w:t>char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**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argv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</w:t>
      </w:r>
    </w:p>
    <w:p w14:paraId="23236B7A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{</w:t>
      </w:r>
    </w:p>
    <w:p w14:paraId="20DEE690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  <w:lang w:val="en-US"/>
        </w:rPr>
        <w:t xml:space="preserve">// 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инициализация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библиотеки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  <w:lang w:val="en-US"/>
        </w:rPr>
        <w:t xml:space="preserve"> GLUT</w:t>
      </w:r>
    </w:p>
    <w:p w14:paraId="223FE17B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glutInit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&amp;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argc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,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808080"/>
          <w:sz w:val="16"/>
          <w:szCs w:val="16"/>
          <w:lang w:val="en-US"/>
        </w:rPr>
        <w:t>argv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07B9E3E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  <w:lang w:val="en-US"/>
        </w:rPr>
        <w:t xml:space="preserve">// 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инициализация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дисплея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  <w:lang w:val="en-US"/>
        </w:rPr>
        <w:t xml:space="preserve"> (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формат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  <w:lang w:val="en-US"/>
        </w:rPr>
        <w:t xml:space="preserve"> 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вывода</w:t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  <w:lang w:val="en-US"/>
        </w:rPr>
        <w:t>)</w:t>
      </w:r>
    </w:p>
    <w:p w14:paraId="0168116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glutInitDisplayMode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GLUT_RGBA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| </w:t>
      </w:r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GLUT_DOUBLE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| </w:t>
      </w:r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GLUT_DEPTH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 xml:space="preserve"> | </w:t>
      </w:r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  <w:lang w:val="en-US"/>
        </w:rPr>
        <w:t>GLUT_MULTISAMPLE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>);</w:t>
      </w:r>
    </w:p>
    <w:p w14:paraId="1071182E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</w:pPr>
    </w:p>
    <w:p w14:paraId="5DB95C2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  <w:lang w:val="en-US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создание окна:</w:t>
      </w:r>
    </w:p>
    <w:p w14:paraId="2B1209E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1. устанавливаем верхний левый угол окна</w:t>
      </w:r>
    </w:p>
    <w:p w14:paraId="6E135D2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glutInitWindowPosition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200, 200);</w:t>
      </w:r>
    </w:p>
    <w:p w14:paraId="77EA7B42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2. устанавливаем размер окна</w:t>
      </w:r>
    </w:p>
    <w:p w14:paraId="7987932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glutInitWindowSize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600, 600);</w:t>
      </w:r>
    </w:p>
    <w:p w14:paraId="61261D75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3. создаем окно</w:t>
      </w:r>
    </w:p>
    <w:p w14:paraId="0E44F1F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6F008A"/>
          <w:sz w:val="16"/>
          <w:szCs w:val="16"/>
        </w:rPr>
        <w:t>glutCreateWindow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r w:rsidRPr="002D638F">
        <w:rPr>
          <w:rFonts w:ascii="Consolas" w:hAnsi="Consolas" w:cs="Consolas"/>
          <w:b w:val="0"/>
          <w:bCs w:val="0"/>
          <w:iCs w:val="0"/>
          <w:color w:val="A31515"/>
          <w:sz w:val="16"/>
          <w:szCs w:val="16"/>
        </w:rPr>
        <w:t>"laba1"</w:t>
      </w: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);</w:t>
      </w:r>
    </w:p>
    <w:p w14:paraId="0602554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</w:p>
    <w:p w14:paraId="228DB359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устанавливаем функцию, которая будет вызываться для перерисовки окна</w:t>
      </w:r>
    </w:p>
    <w:p w14:paraId="3126262A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glutDisplayFunc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Display);</w:t>
      </w:r>
    </w:p>
    <w:p w14:paraId="1F92E204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устанавливаем функцию, которая будет вызываться при изменении размеров окна</w:t>
      </w:r>
    </w:p>
    <w:p w14:paraId="60F5753D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glutReshapeFunc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spellStart"/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Reshape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);</w:t>
      </w:r>
    </w:p>
    <w:p w14:paraId="439F916F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 xml:space="preserve">// устанавливаем </w:t>
      </w:r>
      <w:proofErr w:type="gramStart"/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функцию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 xml:space="preserve"> которая будет вызвана через 20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мс</w:t>
      </w:r>
      <w:proofErr w:type="spellEnd"/>
    </w:p>
    <w:p w14:paraId="5B9B14DB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glutTimerFunc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 xml:space="preserve">20, </w:t>
      </w:r>
      <w:proofErr w:type="spell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Simulation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, 0);</w:t>
      </w:r>
    </w:p>
    <w:p w14:paraId="677C04FA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устанавливаем функцию, которая будет вызываться при нажатии на клавишу</w:t>
      </w:r>
    </w:p>
    <w:p w14:paraId="1BD7C87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glutKeyboardFunc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spellStart"/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KeyboardFunc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);</w:t>
      </w:r>
    </w:p>
    <w:p w14:paraId="4032F279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</w:p>
    <w:p w14:paraId="7D8CD2FC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</w:p>
    <w:p w14:paraId="1E87153F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r w:rsidRPr="002D638F">
        <w:rPr>
          <w:rFonts w:ascii="Consolas" w:hAnsi="Consolas" w:cs="Consolas"/>
          <w:b w:val="0"/>
          <w:bCs w:val="0"/>
          <w:iCs w:val="0"/>
          <w:color w:val="008000"/>
          <w:sz w:val="16"/>
          <w:szCs w:val="16"/>
        </w:rPr>
        <w:t>// основной цикл обработки сообщений ОС</w:t>
      </w:r>
    </w:p>
    <w:p w14:paraId="3F46C391" w14:textId="77777777" w:rsidR="002D638F" w:rsidRPr="002D638F" w:rsidRDefault="002D638F" w:rsidP="002D638F">
      <w:pPr>
        <w:overflowPunct/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ab/>
      </w:r>
      <w:proofErr w:type="spellStart"/>
      <w:proofErr w:type="gramStart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glutMainLoop</w:t>
      </w:r>
      <w:proofErr w:type="spell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(</w:t>
      </w:r>
      <w:proofErr w:type="gramEnd"/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);</w:t>
      </w:r>
    </w:p>
    <w:p w14:paraId="65DB9C06" w14:textId="18C95590" w:rsidR="002D638F" w:rsidRPr="002D638F" w:rsidRDefault="002D638F" w:rsidP="002D638F">
      <w:pPr>
        <w:spacing w:after="240"/>
        <w:rPr>
          <w:rFonts w:cs="Courier New"/>
          <w:sz w:val="16"/>
          <w:szCs w:val="16"/>
        </w:rPr>
      </w:pPr>
      <w:r w:rsidRPr="002D638F">
        <w:rPr>
          <w:rFonts w:ascii="Consolas" w:hAnsi="Consolas" w:cs="Consolas"/>
          <w:b w:val="0"/>
          <w:bCs w:val="0"/>
          <w:iCs w:val="0"/>
          <w:color w:val="000000"/>
          <w:sz w:val="16"/>
          <w:szCs w:val="16"/>
        </w:rPr>
        <w:t>}</w:t>
      </w:r>
    </w:p>
    <w:p w14:paraId="107D9D00" w14:textId="77777777" w:rsidR="00592542" w:rsidRDefault="00C86B11" w:rsidP="00C86B1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 работы программы:</w:t>
      </w:r>
    </w:p>
    <w:p w14:paraId="3DFCBBF4" w14:textId="045CA77E" w:rsidR="00ED4FC1" w:rsidRPr="002D638F" w:rsidRDefault="002D638F" w:rsidP="00ED4FC1">
      <w:pPr>
        <w:rPr>
          <w:rFonts w:ascii="Times New Roman" w:hAnsi="Times New Roman"/>
          <w:sz w:val="28"/>
          <w:szCs w:val="28"/>
          <w:lang w:val="en-US"/>
        </w:rPr>
      </w:pPr>
      <w:r w:rsidRPr="002D638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1923FA6" wp14:editId="7898897B">
            <wp:extent cx="2914650" cy="3075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805" cy="31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C1" w:rsidRPr="002D638F" w:rsidSect="00F74450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6EE6" w14:textId="77777777" w:rsidR="00000000" w:rsidRDefault="00014D13">
      <w:r>
        <w:separator/>
      </w:r>
    </w:p>
  </w:endnote>
  <w:endnote w:type="continuationSeparator" w:id="0">
    <w:p w14:paraId="17BCEF04" w14:textId="77777777" w:rsidR="00000000" w:rsidRDefault="0001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446142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  <w:sz w:val="22"/>
        <w:szCs w:val="22"/>
      </w:rPr>
    </w:sdtEndPr>
    <w:sdtContent>
      <w:p w14:paraId="5903A009" w14:textId="77777777" w:rsidR="00F74450" w:rsidRPr="00F74450" w:rsidRDefault="00836AB9">
        <w:pPr>
          <w:pStyle w:val="a3"/>
          <w:jc w:val="center"/>
          <w:rPr>
            <w:rFonts w:ascii="Times New Roman" w:hAnsi="Times New Roman"/>
            <w:b w:val="0"/>
            <w:sz w:val="22"/>
            <w:szCs w:val="22"/>
          </w:rPr>
        </w:pP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begin"/>
        </w:r>
        <w:r w:rsidRPr="00F74450">
          <w:rPr>
            <w:rFonts w:ascii="Times New Roman" w:hAnsi="Times New Roman"/>
            <w:b w:val="0"/>
            <w:sz w:val="22"/>
            <w:szCs w:val="22"/>
          </w:rPr>
          <w:instrText>PAGE   \* MERGEFORMAT</w:instrTex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separate"/>
        </w:r>
        <w:r>
          <w:rPr>
            <w:rFonts w:ascii="Times New Roman" w:hAnsi="Times New Roman"/>
            <w:b w:val="0"/>
            <w:noProof/>
            <w:sz w:val="22"/>
            <w:szCs w:val="22"/>
          </w:rPr>
          <w:t>4</w: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end"/>
        </w:r>
      </w:p>
    </w:sdtContent>
  </w:sdt>
  <w:p w14:paraId="7B1F6F81" w14:textId="77777777" w:rsidR="009F4642" w:rsidRDefault="00014D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088F" w14:textId="77777777" w:rsidR="00000000" w:rsidRDefault="00014D13">
      <w:r>
        <w:separator/>
      </w:r>
    </w:p>
  </w:footnote>
  <w:footnote w:type="continuationSeparator" w:id="0">
    <w:p w14:paraId="74E0359A" w14:textId="77777777" w:rsidR="00000000" w:rsidRDefault="0001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013"/>
    <w:multiLevelType w:val="multilevel"/>
    <w:tmpl w:val="A10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67"/>
    <w:rsid w:val="00014D13"/>
    <w:rsid w:val="001D5A31"/>
    <w:rsid w:val="002D638F"/>
    <w:rsid w:val="00492E67"/>
    <w:rsid w:val="004C16AB"/>
    <w:rsid w:val="00585FCF"/>
    <w:rsid w:val="00592542"/>
    <w:rsid w:val="006E669F"/>
    <w:rsid w:val="00836AB9"/>
    <w:rsid w:val="008C6457"/>
    <w:rsid w:val="00BF73B8"/>
    <w:rsid w:val="00C86B11"/>
    <w:rsid w:val="00E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BD3D"/>
  <w15:chartTrackingRefBased/>
  <w15:docId w15:val="{2DD38E61-C2CC-465B-BBA6-6625FE3C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69F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hAnsi="Courier New" w:cs="Times New Roman"/>
      <w:b/>
      <w:bCs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669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E669F"/>
    <w:rPr>
      <w:rFonts w:ascii="Courier New" w:hAnsi="Courier New" w:cs="Times New Roman"/>
      <w:b/>
      <w:bCs/>
      <w:iCs/>
      <w:sz w:val="24"/>
      <w:szCs w:val="24"/>
    </w:rPr>
  </w:style>
  <w:style w:type="character" w:customStyle="1" w:styleId="a5">
    <w:name w:val="Основной для текста Знак"/>
    <w:link w:val="a6"/>
    <w:locked/>
    <w:rsid w:val="006E669F"/>
    <w:rPr>
      <w:rFonts w:ascii="Times New Roman" w:eastAsia="Times New Roman" w:hAnsi="Times New Roman"/>
      <w:lang w:val="x-none" w:eastAsia="ru-RU"/>
    </w:rPr>
  </w:style>
  <w:style w:type="paragraph" w:customStyle="1" w:styleId="a6">
    <w:name w:val="Основной для текста"/>
    <w:basedOn w:val="a7"/>
    <w:link w:val="a5"/>
    <w:rsid w:val="006E669F"/>
    <w:pPr>
      <w:overflowPunct/>
      <w:autoSpaceDE/>
      <w:autoSpaceDN/>
      <w:adjustRightInd/>
      <w:spacing w:after="0"/>
      <w:ind w:firstLine="567"/>
      <w:jc w:val="both"/>
    </w:pPr>
    <w:rPr>
      <w:rFonts w:ascii="Times New Roman" w:eastAsia="Times New Roman" w:hAnsi="Times New Roman" w:cstheme="minorBidi"/>
      <w:b w:val="0"/>
      <w:bCs w:val="0"/>
      <w:iCs w:val="0"/>
      <w:sz w:val="22"/>
      <w:szCs w:val="22"/>
      <w:lang w:val="x-none" w:eastAsia="ru-RU"/>
    </w:rPr>
  </w:style>
  <w:style w:type="paragraph" w:styleId="a7">
    <w:name w:val="Body Text"/>
    <w:basedOn w:val="a"/>
    <w:link w:val="a8"/>
    <w:uiPriority w:val="99"/>
    <w:semiHidden/>
    <w:unhideWhenUsed/>
    <w:rsid w:val="006E669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6E669F"/>
    <w:rPr>
      <w:rFonts w:ascii="Courier New" w:hAnsi="Courier New" w:cs="Times New Roman"/>
      <w:b/>
      <w:bCs/>
      <w:iCs/>
      <w:sz w:val="24"/>
      <w:szCs w:val="24"/>
    </w:rPr>
  </w:style>
  <w:style w:type="table" w:styleId="a9">
    <w:name w:val="Table Grid"/>
    <w:basedOn w:val="a1"/>
    <w:uiPriority w:val="39"/>
    <w:rsid w:val="001D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1D5A3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585FCF"/>
    <w:pPr>
      <w:overflowPunct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/>
      <w:b w:val="0"/>
      <w:bCs w:val="0"/>
      <w:iCs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Sasha</cp:lastModifiedBy>
  <cp:revision>62</cp:revision>
  <dcterms:created xsi:type="dcterms:W3CDTF">2021-09-12T16:46:00Z</dcterms:created>
  <dcterms:modified xsi:type="dcterms:W3CDTF">2021-09-15T12:32:00Z</dcterms:modified>
</cp:coreProperties>
</file>