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6D8BD1">
      <w:pPr>
        <w:spacing w:line="360" w:lineRule="auto"/>
        <w:jc w:val="center"/>
        <w:rPr>
          <w:rFonts w:hint="default" w:eastAsiaTheme="minorEastAsia"/>
          <w:b/>
          <w:sz w:val="240"/>
          <w:szCs w:val="96"/>
          <w:lang w:val="en-US" w:eastAsia="zh-CN"/>
        </w:rPr>
      </w:pPr>
      <w:r>
        <w:drawing>
          <wp:inline distT="0" distB="0" distL="0" distR="0">
            <wp:extent cx="5274310" cy="13696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4310" cy="1369856"/>
                    </a:xfrm>
                    <a:prstGeom prst="rect">
                      <a:avLst/>
                    </a:prstGeom>
                  </pic:spPr>
                </pic:pic>
              </a:graphicData>
            </a:graphic>
          </wp:inline>
        </w:drawing>
      </w:r>
      <w:r>
        <w:rPr>
          <w:rFonts w:hint="eastAsia"/>
          <w:sz w:val="52"/>
          <w:szCs w:val="60"/>
          <w:lang w:val="en-US" w:eastAsia="zh-CN"/>
        </w:rPr>
        <w:t xml:space="preserve"> </w:t>
      </w:r>
      <w:r>
        <w:rPr>
          <w:rFonts w:hint="eastAsia" w:ascii="宋体" w:hAnsi="宋体" w:eastAsia="宋体" w:cs="宋体"/>
          <w:b/>
          <w:bCs/>
          <w:color w:val="000000"/>
          <w:kern w:val="0"/>
          <w:sz w:val="72"/>
          <w:szCs w:val="72"/>
          <w:lang w:val="en-US" w:eastAsia="zh-CN" w:bidi="ar"/>
        </w:rPr>
        <w:t>三维空间管道布局说明</w:t>
      </w:r>
    </w:p>
    <w:p w14:paraId="6071D6C4">
      <w:pPr>
        <w:spacing w:line="360" w:lineRule="auto"/>
        <w:jc w:val="center"/>
        <w:outlineLvl w:val="0"/>
        <w:rPr>
          <w:rFonts w:hint="default" w:asciiTheme="majorEastAsia" w:hAnsiTheme="majorEastAsia" w:eastAsiaTheme="majorEastAsia"/>
          <w:sz w:val="40"/>
          <w:szCs w:val="32"/>
          <w:lang w:val="en-US" w:eastAsia="zh-CN"/>
        </w:rPr>
      </w:pPr>
      <w:bookmarkStart w:id="0" w:name="_Toc22978"/>
      <w:bookmarkStart w:id="1" w:name="_Toc25308"/>
      <w:r>
        <w:rPr>
          <w:rFonts w:hint="eastAsia" w:asciiTheme="majorEastAsia" w:hAnsiTheme="majorEastAsia" w:eastAsiaTheme="majorEastAsia"/>
          <w:sz w:val="40"/>
          <w:szCs w:val="32"/>
          <w:lang w:val="en-US" w:eastAsia="zh-CN"/>
        </w:rPr>
        <w:t>Python语言设计</w:t>
      </w:r>
      <w:bookmarkEnd w:id="0"/>
      <w:bookmarkEnd w:id="1"/>
    </w:p>
    <w:p w14:paraId="7BF4BDA9">
      <w:pPr>
        <w:spacing w:line="360" w:lineRule="auto"/>
        <w:jc w:val="center"/>
        <w:rPr>
          <w:sz w:val="40"/>
          <w:szCs w:val="32"/>
        </w:rPr>
      </w:pPr>
      <w:bookmarkStart w:id="25" w:name="_GoBack"/>
      <w:bookmarkEnd w:id="25"/>
    </w:p>
    <w:p w14:paraId="227231DF">
      <w:pPr>
        <w:spacing w:line="360" w:lineRule="auto"/>
        <w:jc w:val="center"/>
        <w:outlineLvl w:val="0"/>
        <w:rPr>
          <w:b/>
          <w:sz w:val="96"/>
          <w:szCs w:val="96"/>
        </w:rPr>
      </w:pPr>
      <w:bookmarkStart w:id="2" w:name="_Toc24060"/>
      <w:bookmarkStart w:id="3" w:name="_Toc19082"/>
      <w:r>
        <w:rPr>
          <w:rFonts w:hint="eastAsia"/>
          <w:b/>
          <w:sz w:val="96"/>
          <w:szCs w:val="96"/>
        </w:rPr>
        <w:t>分</w:t>
      </w:r>
      <w:bookmarkEnd w:id="2"/>
      <w:bookmarkEnd w:id="3"/>
    </w:p>
    <w:p w14:paraId="772F87B1">
      <w:pPr>
        <w:spacing w:line="360" w:lineRule="auto"/>
        <w:jc w:val="center"/>
        <w:outlineLvl w:val="0"/>
        <w:rPr>
          <w:b/>
          <w:sz w:val="96"/>
          <w:szCs w:val="96"/>
        </w:rPr>
      </w:pPr>
      <w:bookmarkStart w:id="4" w:name="_Toc5132"/>
      <w:bookmarkStart w:id="5" w:name="_Toc30001"/>
      <w:r>
        <w:rPr>
          <w:rFonts w:hint="eastAsia"/>
          <w:b/>
          <w:sz w:val="96"/>
          <w:szCs w:val="96"/>
        </w:rPr>
        <w:t>析</w:t>
      </w:r>
      <w:bookmarkEnd w:id="4"/>
      <w:bookmarkEnd w:id="5"/>
    </w:p>
    <w:p w14:paraId="20F20862">
      <w:pPr>
        <w:spacing w:line="360" w:lineRule="auto"/>
        <w:jc w:val="center"/>
        <w:outlineLvl w:val="0"/>
        <w:rPr>
          <w:rFonts w:asciiTheme="majorEastAsia" w:hAnsiTheme="majorEastAsia" w:eastAsiaTheme="majorEastAsia"/>
          <w:b/>
          <w:sz w:val="96"/>
          <w:szCs w:val="96"/>
        </w:rPr>
      </w:pPr>
      <w:bookmarkStart w:id="6" w:name="_Toc20685"/>
      <w:bookmarkStart w:id="7" w:name="_Toc32220"/>
      <w:r>
        <w:rPr>
          <w:rFonts w:hint="eastAsia" w:asciiTheme="majorEastAsia" w:hAnsiTheme="majorEastAsia" w:eastAsiaTheme="majorEastAsia"/>
          <w:b/>
          <w:sz w:val="96"/>
          <w:szCs w:val="96"/>
        </w:rPr>
        <w:t>报</w:t>
      </w:r>
      <w:bookmarkEnd w:id="6"/>
      <w:bookmarkEnd w:id="7"/>
    </w:p>
    <w:p w14:paraId="31869967">
      <w:pPr>
        <w:spacing w:line="360" w:lineRule="auto"/>
        <w:jc w:val="center"/>
        <w:rPr>
          <w:rFonts w:asciiTheme="majorEastAsia" w:hAnsiTheme="majorEastAsia" w:eastAsiaTheme="majorEastAsia"/>
          <w:b/>
          <w:sz w:val="96"/>
          <w:szCs w:val="96"/>
        </w:rPr>
      </w:pPr>
      <w:r>
        <w:rPr>
          <w:rFonts w:hint="eastAsia" w:asciiTheme="majorEastAsia" w:hAnsiTheme="majorEastAsia" w:eastAsiaTheme="majorEastAsia"/>
          <w:b/>
          <w:sz w:val="96"/>
          <w:szCs w:val="96"/>
        </w:rPr>
        <w:t>告</w:t>
      </w:r>
    </w:p>
    <w:p w14:paraId="103F07E1">
      <w:pPr>
        <w:tabs>
          <w:tab w:val="left" w:pos="1134"/>
          <w:tab w:val="left" w:pos="1320"/>
          <w:tab w:val="left" w:pos="7088"/>
          <w:tab w:val="left" w:pos="7230"/>
        </w:tabs>
        <w:ind w:left="1260" w:leftChars="600"/>
        <w:rPr>
          <w:b/>
        </w:rPr>
      </w:pPr>
    </w:p>
    <w:p w14:paraId="673BF2AA">
      <w:pPr>
        <w:tabs>
          <w:tab w:val="left" w:pos="1134"/>
          <w:tab w:val="left" w:pos="1320"/>
          <w:tab w:val="left" w:pos="7088"/>
          <w:tab w:val="left" w:pos="7230"/>
        </w:tabs>
        <w:ind w:left="1260" w:leftChars="600" w:firstLine="1054" w:firstLineChars="500"/>
        <w:rPr>
          <w:rFonts w:hint="default" w:eastAsiaTheme="minorEastAsia"/>
          <w:b/>
          <w:lang w:val="en-US" w:eastAsia="zh-CN"/>
        </w:rPr>
      </w:pPr>
      <w:r>
        <w:rPr>
          <w:rFonts w:hint="eastAsia"/>
          <w:b/>
        </w:rPr>
        <w:t>专业班级：</w:t>
      </w:r>
      <w:r>
        <w:rPr>
          <w:rFonts w:hint="eastAsia"/>
          <w:b/>
          <w:lang w:val="en-US" w:eastAsia="zh-CN"/>
        </w:rPr>
        <w:t>自卓2201班</w:t>
      </w:r>
    </w:p>
    <w:p w14:paraId="63AD7960">
      <w:pPr>
        <w:tabs>
          <w:tab w:val="left" w:pos="1134"/>
          <w:tab w:val="left" w:pos="1320"/>
          <w:tab w:val="left" w:pos="7088"/>
          <w:tab w:val="left" w:pos="7230"/>
        </w:tabs>
        <w:ind w:left="1260" w:leftChars="600" w:firstLine="1054" w:firstLineChars="500"/>
        <w:outlineLvl w:val="0"/>
        <w:rPr>
          <w:rFonts w:hint="eastAsia" w:eastAsiaTheme="minorEastAsia"/>
          <w:b/>
          <w:lang w:val="en-US" w:eastAsia="zh-CN"/>
        </w:rPr>
      </w:pPr>
      <w:bookmarkStart w:id="8" w:name="_Toc232"/>
      <w:bookmarkStart w:id="9" w:name="_Toc18476"/>
      <w:r>
        <w:rPr>
          <w:rFonts w:hint="eastAsia"/>
          <w:b/>
          <w:lang w:val="en-US" w:eastAsia="zh-CN"/>
        </w:rPr>
        <w:t>姓名</w:t>
      </w:r>
      <w:r>
        <w:rPr>
          <w:rFonts w:hint="eastAsia"/>
          <w:b/>
        </w:rPr>
        <w:t>：</w:t>
      </w:r>
      <w:bookmarkEnd w:id="8"/>
      <w:bookmarkEnd w:id="9"/>
      <w:r>
        <w:rPr>
          <w:rFonts w:hint="eastAsia"/>
          <w:b/>
          <w:lang w:val="en-US" w:eastAsia="zh-CN"/>
        </w:rPr>
        <w:t>杨欣怡</w:t>
      </w:r>
    </w:p>
    <w:p w14:paraId="496CA818">
      <w:pPr>
        <w:tabs>
          <w:tab w:val="left" w:pos="1134"/>
          <w:tab w:val="left" w:pos="1320"/>
          <w:tab w:val="left" w:pos="7088"/>
          <w:tab w:val="left" w:pos="7230"/>
        </w:tabs>
        <w:ind w:left="1260" w:leftChars="600" w:firstLine="1054" w:firstLineChars="500"/>
        <w:rPr>
          <w:rFonts w:hint="default"/>
          <w:b/>
          <w:lang w:val="en-US" w:eastAsia="zh-CN"/>
        </w:rPr>
      </w:pPr>
      <w:r>
        <w:rPr>
          <w:rFonts w:hint="eastAsia"/>
          <w:b/>
          <w:lang w:val="en-US" w:eastAsia="zh-CN"/>
        </w:rPr>
        <w:t>学号：U202215067</w:t>
      </w:r>
    </w:p>
    <w:p w14:paraId="54D2DDE7">
      <w:pPr>
        <w:tabs>
          <w:tab w:val="left" w:pos="1134"/>
          <w:tab w:val="left" w:pos="1320"/>
          <w:tab w:val="left" w:pos="7088"/>
          <w:tab w:val="left" w:pos="7230"/>
        </w:tabs>
        <w:ind w:left="1260" w:leftChars="600" w:firstLine="1054" w:firstLineChars="500"/>
        <w:rPr>
          <w:rFonts w:hint="eastAsia" w:eastAsiaTheme="minorEastAsia"/>
          <w:b/>
          <w:lang w:val="en-US" w:eastAsia="zh-CN"/>
        </w:rPr>
      </w:pPr>
      <w:r>
        <w:rPr>
          <w:rFonts w:hint="eastAsia"/>
          <w:b/>
        </w:rPr>
        <w:t>指导老师：</w:t>
      </w:r>
      <w:r>
        <w:rPr>
          <w:rFonts w:hint="eastAsia"/>
          <w:b/>
          <w:lang w:val="en-US" w:eastAsia="zh-CN"/>
        </w:rPr>
        <w:t>卢仁智</w:t>
      </w:r>
    </w:p>
    <w:p w14:paraId="0651029A">
      <w:pPr>
        <w:ind w:firstLine="2319" w:firstLineChars="1100"/>
        <w:rPr>
          <w:rFonts w:hint="default" w:eastAsiaTheme="minorEastAsia"/>
          <w:b/>
          <w:lang w:val="en-US" w:eastAsia="zh-CN"/>
        </w:rPr>
      </w:pPr>
      <w:r>
        <w:rPr>
          <w:rFonts w:hint="eastAsia"/>
          <w:b/>
        </w:rPr>
        <w:t>上交时间：</w:t>
      </w:r>
      <w:r>
        <w:rPr>
          <w:rFonts w:hint="eastAsia"/>
          <w:b/>
          <w:lang w:val="en-US" w:eastAsia="zh-CN"/>
        </w:rPr>
        <w:t>2023.10.19</w:t>
      </w:r>
    </w:p>
    <w:p w14:paraId="6E17DCF1">
      <w:pPr>
        <w:rPr>
          <w:rFonts w:hint="eastAsia"/>
        </w:rPr>
      </w:pPr>
    </w:p>
    <w:p w14:paraId="326A362A">
      <w:pPr>
        <w:rPr>
          <w:rFonts w:hint="eastAsia"/>
        </w:rPr>
      </w:pPr>
    </w:p>
    <w:p w14:paraId="30EE58B6">
      <w:pPr>
        <w:rPr>
          <w:rFonts w:hint="eastAsia"/>
        </w:rPr>
      </w:pPr>
    </w:p>
    <w:p w14:paraId="1539758E">
      <w:pPr>
        <w:rPr>
          <w:rFonts w:hint="eastAsia"/>
        </w:rPr>
      </w:pPr>
    </w:p>
    <w:p w14:paraId="1B8A93B8">
      <w:pPr>
        <w:rPr>
          <w:rFonts w:hint="eastAsia"/>
        </w:rPr>
      </w:pPr>
    </w:p>
    <w:p w14:paraId="328B4DA9">
      <w:pPr>
        <w:rPr>
          <w:rFonts w:hint="eastAsia"/>
        </w:rPr>
      </w:pPr>
    </w:p>
    <w:p w14:paraId="6A8172EE">
      <w:pPr>
        <w:rPr>
          <w:rFonts w:hint="eastAsia"/>
        </w:rPr>
      </w:pPr>
    </w:p>
    <w:p w14:paraId="11E5F831">
      <w:pPr>
        <w:keepNext w:val="0"/>
        <w:keepLines w:val="0"/>
        <w:widowControl/>
        <w:suppressLineNumbers w:val="0"/>
        <w:jc w:val="left"/>
        <w:rPr>
          <w:rFonts w:hint="eastAsia" w:ascii="宋体" w:hAnsi="宋体" w:eastAsia="宋体" w:cs="宋体"/>
          <w:b/>
          <w:bCs/>
          <w:color w:val="000000"/>
          <w:kern w:val="0"/>
          <w:sz w:val="31"/>
          <w:szCs w:val="31"/>
          <w:lang w:val="en-US" w:eastAsia="zh-CN" w:bidi="ar"/>
        </w:rPr>
      </w:pPr>
    </w:p>
    <w:p w14:paraId="15D1ACAE">
      <w:pPr>
        <w:spacing w:before="0" w:beforeLines="0" w:after="0" w:afterLines="0" w:line="240" w:lineRule="auto"/>
        <w:ind w:left="0" w:leftChars="0" w:right="0" w:rightChars="0" w:firstLine="0" w:firstLineChars="0"/>
        <w:jc w:val="center"/>
        <w:rPr>
          <w:sz w:val="40"/>
          <w:szCs w:val="40"/>
        </w:rPr>
      </w:pPr>
      <w:r>
        <w:rPr>
          <w:rFonts w:ascii="宋体" w:hAnsi="宋体" w:eastAsia="宋体"/>
          <w:sz w:val="36"/>
          <w:szCs w:val="40"/>
        </w:rPr>
        <w:t>目录</w:t>
      </w:r>
    </w:p>
    <w:p w14:paraId="7C454DB2">
      <w:pPr>
        <w:pStyle w:val="11"/>
        <w:tabs>
          <w:tab w:val="right" w:leader="dot" w:pos="8306"/>
        </w:tabs>
        <w:rPr>
          <w:b/>
        </w:rPr>
      </w:pPr>
      <w:r>
        <w:fldChar w:fldCharType="begin"/>
      </w:r>
      <w:r>
        <w:instrText xml:space="preserve">TOC \o "1-2" \h \u </w:instrText>
      </w:r>
      <w:r>
        <w:fldChar w:fldCharType="separate"/>
      </w:r>
    </w:p>
    <w:p w14:paraId="252D7D7E">
      <w:pPr>
        <w:pStyle w:val="11"/>
        <w:tabs>
          <w:tab w:val="right" w:leader="dot" w:pos="8306"/>
        </w:tabs>
        <w:rPr>
          <w:rFonts w:hint="eastAsia" w:ascii="宋体" w:hAnsi="宋体" w:eastAsia="宋体" w:cs="宋体"/>
          <w:b/>
          <w:sz w:val="28"/>
          <w:szCs w:val="28"/>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_Toc14812 </w:instrText>
      </w:r>
      <w:r>
        <w:rPr>
          <w:rFonts w:hint="eastAsia" w:ascii="宋体" w:hAnsi="宋体" w:eastAsia="宋体" w:cs="宋体"/>
          <w:b/>
          <w:sz w:val="28"/>
          <w:szCs w:val="28"/>
        </w:rPr>
        <w:fldChar w:fldCharType="separate"/>
      </w:r>
      <w:r>
        <w:rPr>
          <w:rFonts w:hint="eastAsia" w:ascii="宋体" w:hAnsi="宋体" w:eastAsia="宋体" w:cs="宋体"/>
          <w:b/>
          <w:sz w:val="28"/>
          <w:szCs w:val="28"/>
          <w:lang w:val="en-US" w:eastAsia="zh-CN"/>
        </w:rPr>
        <w:t>第一部分 前言</w:t>
      </w:r>
      <w:r>
        <w:rPr>
          <w:rFonts w:hint="eastAsia" w:ascii="宋体" w:hAnsi="宋体" w:eastAsia="宋体" w:cs="宋体"/>
          <w:b/>
          <w:sz w:val="28"/>
          <w:szCs w:val="28"/>
        </w:rPr>
        <w:tab/>
      </w:r>
      <w:r>
        <w:rPr>
          <w:rFonts w:hint="eastAsia" w:ascii="宋体" w:hAnsi="宋体" w:cs="宋体"/>
          <w:b/>
          <w:sz w:val="28"/>
          <w:szCs w:val="28"/>
          <w:lang w:val="en-US" w:eastAsia="zh-CN"/>
        </w:rPr>
        <w:t>3</w:t>
      </w:r>
      <w:r>
        <w:rPr>
          <w:rFonts w:hint="eastAsia" w:ascii="宋体" w:hAnsi="宋体" w:eastAsia="宋体" w:cs="宋体"/>
          <w:b/>
          <w:sz w:val="28"/>
          <w:szCs w:val="28"/>
        </w:rPr>
        <w:fldChar w:fldCharType="end"/>
      </w:r>
    </w:p>
    <w:p w14:paraId="4117B5E6">
      <w:pPr>
        <w:pStyle w:val="12"/>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_Toc31570 </w:instrText>
      </w:r>
      <w:r>
        <w:rPr>
          <w:rFonts w:hint="eastAsia" w:ascii="宋体" w:hAnsi="宋体" w:eastAsia="宋体" w:cs="宋体"/>
          <w:sz w:val="28"/>
          <w:szCs w:val="28"/>
        </w:rPr>
        <w:fldChar w:fldCharType="separate"/>
      </w:r>
      <w:r>
        <w:rPr>
          <w:rFonts w:hint="eastAsia" w:ascii="宋体" w:hAnsi="宋体" w:eastAsia="宋体" w:cs="宋体"/>
          <w:sz w:val="28"/>
          <w:szCs w:val="44"/>
          <w:lang w:val="en-US" w:eastAsia="zh-CN"/>
        </w:rPr>
        <w:t xml:space="preserve">一、 </w:t>
      </w:r>
      <w:r>
        <w:rPr>
          <w:rFonts w:hint="eastAsia" w:ascii="宋体" w:hAnsi="宋体" w:eastAsia="宋体" w:cs="宋体"/>
          <w:bCs w:val="0"/>
          <w:sz w:val="28"/>
          <w:szCs w:val="44"/>
        </w:rPr>
        <w:t>编写背景</w:t>
      </w:r>
      <w:r>
        <w:rPr>
          <w:rFonts w:hint="eastAsia" w:ascii="宋体" w:hAnsi="宋体" w:eastAsia="宋体" w:cs="宋体"/>
          <w:bCs w:val="0"/>
          <w:sz w:val="28"/>
          <w:szCs w:val="44"/>
          <w:lang w:val="en-US" w:eastAsia="zh-CN"/>
        </w:rPr>
        <w:t>与算法功能</w:t>
      </w:r>
      <w:r>
        <w:rPr>
          <w:rFonts w:hint="eastAsia" w:ascii="宋体" w:hAnsi="宋体" w:eastAsia="宋体" w:cs="宋体"/>
          <w:sz w:val="28"/>
          <w:szCs w:val="28"/>
        </w:rPr>
        <w:tab/>
      </w:r>
      <w:r>
        <w:rPr>
          <w:rFonts w:hint="eastAsia" w:ascii="宋体" w:hAnsi="宋体" w:cs="宋体"/>
          <w:sz w:val="28"/>
          <w:szCs w:val="28"/>
          <w:lang w:val="en-US" w:eastAsia="zh-CN"/>
        </w:rPr>
        <w:t>3</w:t>
      </w:r>
      <w:r>
        <w:rPr>
          <w:rFonts w:hint="eastAsia" w:ascii="宋体" w:hAnsi="宋体" w:eastAsia="宋体" w:cs="宋体"/>
          <w:sz w:val="28"/>
          <w:szCs w:val="28"/>
        </w:rPr>
        <w:fldChar w:fldCharType="end"/>
      </w:r>
    </w:p>
    <w:p w14:paraId="7955CCDC">
      <w:pPr>
        <w:pStyle w:val="12"/>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_Toc22933 </w:instrText>
      </w:r>
      <w:r>
        <w:rPr>
          <w:rFonts w:hint="eastAsia" w:ascii="宋体" w:hAnsi="宋体" w:eastAsia="宋体" w:cs="宋体"/>
          <w:sz w:val="28"/>
          <w:szCs w:val="28"/>
        </w:rPr>
        <w:fldChar w:fldCharType="separate"/>
      </w:r>
      <w:r>
        <w:rPr>
          <w:rFonts w:hint="eastAsia" w:ascii="宋体" w:hAnsi="宋体" w:eastAsia="宋体" w:cs="宋体"/>
          <w:bCs/>
          <w:sz w:val="28"/>
          <w:szCs w:val="44"/>
          <w:lang w:val="en-US" w:eastAsia="zh-CN"/>
        </w:rPr>
        <w:t>二、 训练数据与测试数据</w:t>
      </w:r>
      <w:r>
        <w:rPr>
          <w:rFonts w:hint="eastAsia" w:ascii="宋体" w:hAnsi="宋体" w:eastAsia="宋体" w:cs="宋体"/>
          <w:sz w:val="28"/>
          <w:szCs w:val="28"/>
        </w:rPr>
        <w:tab/>
      </w:r>
      <w:r>
        <w:rPr>
          <w:rFonts w:hint="eastAsia" w:ascii="宋体" w:hAnsi="宋体" w:cs="宋体"/>
          <w:sz w:val="28"/>
          <w:szCs w:val="28"/>
          <w:lang w:val="en-US" w:eastAsia="zh-CN"/>
        </w:rPr>
        <w:t>3</w:t>
      </w:r>
      <w:r>
        <w:rPr>
          <w:rFonts w:hint="eastAsia" w:ascii="宋体" w:hAnsi="宋体" w:eastAsia="宋体" w:cs="宋体"/>
          <w:sz w:val="28"/>
          <w:szCs w:val="28"/>
        </w:rPr>
        <w:fldChar w:fldCharType="end"/>
      </w:r>
    </w:p>
    <w:p w14:paraId="759C5FF4">
      <w:pPr>
        <w:pStyle w:val="11"/>
        <w:tabs>
          <w:tab w:val="right" w:leader="dot" w:pos="8306"/>
        </w:tabs>
        <w:rPr>
          <w:rFonts w:hint="eastAsia" w:ascii="宋体" w:hAnsi="宋体" w:eastAsia="宋体" w:cs="宋体"/>
          <w:b/>
          <w:sz w:val="28"/>
          <w:szCs w:val="28"/>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_Toc27469 </w:instrText>
      </w:r>
      <w:r>
        <w:rPr>
          <w:rFonts w:hint="eastAsia" w:ascii="宋体" w:hAnsi="宋体" w:eastAsia="宋体" w:cs="宋体"/>
          <w:b/>
          <w:sz w:val="28"/>
          <w:szCs w:val="28"/>
        </w:rPr>
        <w:fldChar w:fldCharType="separate"/>
      </w:r>
      <w:r>
        <w:rPr>
          <w:rFonts w:hint="eastAsia" w:ascii="宋体" w:hAnsi="宋体" w:eastAsia="宋体" w:cs="宋体"/>
          <w:b/>
          <w:sz w:val="28"/>
          <w:szCs w:val="28"/>
          <w:lang w:val="en-US" w:eastAsia="zh-CN"/>
        </w:rPr>
        <w:t>第二部分 算法设计</w:t>
      </w:r>
      <w:r>
        <w:rPr>
          <w:rFonts w:hint="eastAsia" w:ascii="宋体" w:hAnsi="宋体" w:eastAsia="宋体" w:cs="宋体"/>
          <w:b/>
          <w:sz w:val="28"/>
          <w:szCs w:val="28"/>
        </w:rPr>
        <w:tab/>
      </w:r>
      <w:r>
        <w:rPr>
          <w:rFonts w:hint="eastAsia" w:ascii="宋体" w:hAnsi="宋体" w:cs="宋体"/>
          <w:b/>
          <w:sz w:val="28"/>
          <w:szCs w:val="28"/>
          <w:lang w:val="en-US" w:eastAsia="zh-CN"/>
        </w:rPr>
        <w:t>4</w:t>
      </w:r>
      <w:r>
        <w:rPr>
          <w:rFonts w:hint="eastAsia" w:ascii="宋体" w:hAnsi="宋体" w:eastAsia="宋体" w:cs="宋体"/>
          <w:b/>
          <w:sz w:val="28"/>
          <w:szCs w:val="28"/>
        </w:rPr>
        <w:fldChar w:fldCharType="end"/>
      </w:r>
    </w:p>
    <w:p w14:paraId="3E6D51FE">
      <w:pPr>
        <w:pStyle w:val="12"/>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_Toc22976 </w:instrText>
      </w:r>
      <w:r>
        <w:rPr>
          <w:rFonts w:hint="eastAsia" w:ascii="宋体" w:hAnsi="宋体" w:eastAsia="宋体" w:cs="宋体"/>
          <w:sz w:val="28"/>
          <w:szCs w:val="28"/>
        </w:rPr>
        <w:fldChar w:fldCharType="separate"/>
      </w:r>
      <w:r>
        <w:rPr>
          <w:rFonts w:hint="eastAsia" w:ascii="宋体" w:hAnsi="宋体" w:eastAsia="宋体" w:cs="宋体"/>
          <w:bCs/>
          <w:sz w:val="28"/>
          <w:szCs w:val="44"/>
          <w:lang w:val="en-US" w:eastAsia="zh-CN"/>
        </w:rPr>
        <w:t xml:space="preserve">一、 </w:t>
      </w:r>
      <w:r>
        <w:rPr>
          <w:rFonts w:hint="eastAsia" w:ascii="宋体" w:hAnsi="宋体" w:cs="宋体"/>
          <w:bCs/>
          <w:sz w:val="28"/>
          <w:szCs w:val="44"/>
          <w:lang w:val="en-US" w:eastAsia="zh-CN"/>
        </w:rPr>
        <w:t>算法设计</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14:paraId="25BB871F">
      <w:pPr>
        <w:pStyle w:val="12"/>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_Toc22846 </w:instrText>
      </w:r>
      <w:r>
        <w:rPr>
          <w:rFonts w:hint="eastAsia" w:ascii="宋体" w:hAnsi="宋体" w:eastAsia="宋体" w:cs="宋体"/>
          <w:sz w:val="28"/>
          <w:szCs w:val="28"/>
        </w:rPr>
        <w:fldChar w:fldCharType="separate"/>
      </w:r>
      <w:r>
        <w:rPr>
          <w:rFonts w:hint="eastAsia" w:ascii="宋体" w:hAnsi="宋体" w:eastAsia="宋体" w:cs="宋体"/>
          <w:bCs/>
          <w:sz w:val="28"/>
          <w:szCs w:val="44"/>
          <w:lang w:val="en-US" w:eastAsia="zh-CN"/>
        </w:rPr>
        <w:t>二、 神经网络的学习</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14:paraId="58B13AE9">
      <w:pPr>
        <w:pStyle w:val="11"/>
        <w:tabs>
          <w:tab w:val="right" w:leader="dot" w:pos="8306"/>
        </w:tabs>
        <w:rPr>
          <w:rFonts w:hint="eastAsia" w:ascii="宋体" w:hAnsi="宋体" w:eastAsia="宋体" w:cs="宋体"/>
          <w:b/>
          <w:sz w:val="28"/>
          <w:szCs w:val="28"/>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_Toc29999 </w:instrText>
      </w:r>
      <w:r>
        <w:rPr>
          <w:rFonts w:hint="eastAsia" w:ascii="宋体" w:hAnsi="宋体" w:eastAsia="宋体" w:cs="宋体"/>
          <w:b/>
          <w:sz w:val="28"/>
          <w:szCs w:val="28"/>
        </w:rPr>
        <w:fldChar w:fldCharType="separate"/>
      </w:r>
      <w:r>
        <w:rPr>
          <w:rFonts w:hint="eastAsia" w:ascii="宋体" w:hAnsi="宋体" w:eastAsia="宋体" w:cs="宋体"/>
          <w:b/>
          <w:sz w:val="28"/>
          <w:szCs w:val="28"/>
          <w:lang w:val="en-US" w:eastAsia="zh-CN"/>
        </w:rPr>
        <w:t>第三部分 运行结果</w:t>
      </w:r>
      <w:r>
        <w:rPr>
          <w:rFonts w:hint="eastAsia" w:ascii="宋体" w:hAnsi="宋体" w:eastAsia="宋体" w:cs="宋体"/>
          <w:b/>
          <w:sz w:val="28"/>
          <w:szCs w:val="28"/>
        </w:rPr>
        <w:tab/>
      </w:r>
      <w:r>
        <w:rPr>
          <w:rFonts w:hint="eastAsia" w:ascii="宋体" w:hAnsi="宋体" w:cs="宋体"/>
          <w:b/>
          <w:sz w:val="28"/>
          <w:szCs w:val="28"/>
          <w:lang w:val="en-US" w:eastAsia="zh-CN"/>
        </w:rPr>
        <w:t>5</w:t>
      </w:r>
      <w:r>
        <w:rPr>
          <w:rFonts w:hint="eastAsia" w:ascii="宋体" w:hAnsi="宋体" w:eastAsia="宋体" w:cs="宋体"/>
          <w:b/>
          <w:sz w:val="28"/>
          <w:szCs w:val="28"/>
        </w:rPr>
        <w:fldChar w:fldCharType="end"/>
      </w:r>
    </w:p>
    <w:p w14:paraId="70F2C977">
      <w:pPr>
        <w:pStyle w:val="11"/>
        <w:tabs>
          <w:tab w:val="right" w:leader="dot" w:pos="8306"/>
        </w:tabs>
        <w:rPr>
          <w:b/>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_Toc27920 </w:instrText>
      </w:r>
      <w:r>
        <w:rPr>
          <w:rFonts w:hint="eastAsia" w:ascii="宋体" w:hAnsi="宋体" w:eastAsia="宋体" w:cs="宋体"/>
          <w:b/>
          <w:sz w:val="28"/>
          <w:szCs w:val="28"/>
        </w:rPr>
        <w:fldChar w:fldCharType="separate"/>
      </w:r>
      <w:r>
        <w:rPr>
          <w:rFonts w:hint="eastAsia" w:ascii="宋体" w:hAnsi="宋体" w:eastAsia="宋体" w:cs="宋体"/>
          <w:b/>
          <w:sz w:val="28"/>
          <w:szCs w:val="72"/>
          <w:lang w:val="en-US" w:eastAsia="zh-CN"/>
        </w:rPr>
        <w:t>第四部分 源代码</w:t>
      </w:r>
      <w:r>
        <w:rPr>
          <w:rFonts w:hint="eastAsia" w:ascii="宋体" w:hAnsi="宋体" w:eastAsia="宋体" w:cs="宋体"/>
          <w:b/>
          <w:sz w:val="28"/>
          <w:szCs w:val="28"/>
        </w:rPr>
        <w:tab/>
      </w:r>
      <w:r>
        <w:rPr>
          <w:rFonts w:hint="eastAsia" w:ascii="宋体" w:hAnsi="宋体" w:cs="宋体"/>
          <w:b/>
          <w:sz w:val="28"/>
          <w:szCs w:val="28"/>
          <w:lang w:val="en-US" w:eastAsia="zh-CN"/>
        </w:rPr>
        <w:t>6</w:t>
      </w:r>
      <w:r>
        <w:rPr>
          <w:rFonts w:hint="eastAsia" w:ascii="宋体" w:hAnsi="宋体" w:eastAsia="宋体" w:cs="宋体"/>
          <w:b/>
          <w:sz w:val="28"/>
          <w:szCs w:val="28"/>
        </w:rPr>
        <w:fldChar w:fldCharType="end"/>
      </w:r>
      <w:r>
        <w:rPr>
          <w:b/>
        </w:rPr>
        <w:fldChar w:fldCharType="end"/>
      </w:r>
    </w:p>
    <w:p w14:paraId="50CF9D65">
      <w:pPr>
        <w:pStyle w:val="11"/>
        <w:tabs>
          <w:tab w:val="right" w:leader="dot" w:pos="8306"/>
        </w:tabs>
        <w:rPr>
          <w:b/>
        </w:rPr>
      </w:pPr>
    </w:p>
    <w:p w14:paraId="23C946DC">
      <w:pPr>
        <w:pStyle w:val="11"/>
        <w:tabs>
          <w:tab w:val="right" w:leader="dot" w:pos="8306"/>
        </w:tabs>
        <w:rPr>
          <w:b/>
        </w:rPr>
      </w:pPr>
    </w:p>
    <w:p w14:paraId="7DC0C520">
      <w:pPr>
        <w:pStyle w:val="11"/>
        <w:tabs>
          <w:tab w:val="right" w:leader="dot" w:pos="8306"/>
        </w:tabs>
        <w:rPr>
          <w:b/>
        </w:rPr>
      </w:pPr>
    </w:p>
    <w:p w14:paraId="2376EA1A">
      <w:pPr>
        <w:rPr>
          <w:b/>
        </w:rPr>
      </w:pPr>
    </w:p>
    <w:p w14:paraId="26D4D2AC">
      <w:pPr>
        <w:rPr>
          <w:b/>
        </w:rPr>
      </w:pPr>
    </w:p>
    <w:p w14:paraId="239C0FDA">
      <w:pPr>
        <w:rPr>
          <w:b/>
        </w:rPr>
      </w:pPr>
    </w:p>
    <w:p w14:paraId="13E89E78">
      <w:pPr>
        <w:rPr>
          <w:b/>
        </w:rPr>
      </w:pPr>
    </w:p>
    <w:p w14:paraId="2BADF6AE">
      <w:pPr>
        <w:rPr>
          <w:b/>
        </w:rPr>
      </w:pPr>
    </w:p>
    <w:p w14:paraId="74E52F9C">
      <w:pPr>
        <w:rPr>
          <w:b/>
        </w:rPr>
      </w:pPr>
    </w:p>
    <w:p w14:paraId="06C8B385">
      <w:pPr>
        <w:rPr>
          <w:b/>
        </w:rPr>
      </w:pPr>
    </w:p>
    <w:p w14:paraId="201CF8C9">
      <w:pPr>
        <w:rPr>
          <w:b/>
        </w:rPr>
      </w:pPr>
    </w:p>
    <w:p w14:paraId="509EFC68">
      <w:pPr>
        <w:rPr>
          <w:b/>
        </w:rPr>
      </w:pPr>
    </w:p>
    <w:p w14:paraId="5D35EA2B">
      <w:pPr>
        <w:rPr>
          <w:b/>
        </w:rPr>
      </w:pPr>
    </w:p>
    <w:p w14:paraId="3F16473C">
      <w:pPr>
        <w:rPr>
          <w:b/>
        </w:rPr>
      </w:pPr>
    </w:p>
    <w:p w14:paraId="722A897A">
      <w:pPr>
        <w:rPr>
          <w:b/>
        </w:rPr>
      </w:pPr>
    </w:p>
    <w:p w14:paraId="4DA2C100">
      <w:pPr>
        <w:rPr>
          <w:b/>
        </w:rPr>
      </w:pPr>
    </w:p>
    <w:p w14:paraId="73629629">
      <w:pPr>
        <w:rPr>
          <w:b/>
        </w:rPr>
      </w:pPr>
    </w:p>
    <w:p w14:paraId="4B76C0A0">
      <w:pPr>
        <w:keepNext w:val="0"/>
        <w:keepLines w:val="0"/>
        <w:widowControl/>
        <w:suppressLineNumbers w:val="0"/>
        <w:jc w:val="left"/>
        <w:rPr>
          <w:rFonts w:hint="eastAsia" w:ascii="宋体" w:hAnsi="宋体" w:eastAsia="宋体" w:cs="宋体"/>
          <w:b/>
          <w:bCs/>
          <w:color w:val="000000"/>
          <w:kern w:val="0"/>
          <w:sz w:val="31"/>
          <w:szCs w:val="31"/>
          <w:lang w:val="en-US" w:eastAsia="zh-CN" w:bidi="ar"/>
        </w:rPr>
      </w:pPr>
    </w:p>
    <w:p w14:paraId="4701A729">
      <w:pPr>
        <w:keepNext w:val="0"/>
        <w:keepLines w:val="0"/>
        <w:widowControl/>
        <w:suppressLineNumbers w:val="0"/>
        <w:jc w:val="left"/>
        <w:rPr>
          <w:rFonts w:hint="eastAsia" w:ascii="宋体" w:hAnsi="宋体" w:eastAsia="宋体" w:cs="宋体"/>
          <w:b/>
          <w:bCs/>
          <w:color w:val="000000"/>
          <w:kern w:val="0"/>
          <w:sz w:val="31"/>
          <w:szCs w:val="31"/>
          <w:lang w:val="en-US" w:eastAsia="zh-CN" w:bidi="ar"/>
        </w:rPr>
      </w:pPr>
    </w:p>
    <w:p w14:paraId="452D0C37">
      <w:pPr>
        <w:keepNext w:val="0"/>
        <w:keepLines w:val="0"/>
        <w:widowControl/>
        <w:suppressLineNumbers w:val="0"/>
        <w:jc w:val="left"/>
        <w:rPr>
          <w:rFonts w:hint="eastAsia" w:ascii="宋体" w:hAnsi="宋体" w:eastAsia="宋体" w:cs="宋体"/>
          <w:b/>
          <w:bCs/>
          <w:color w:val="000000"/>
          <w:kern w:val="0"/>
          <w:sz w:val="31"/>
          <w:szCs w:val="31"/>
          <w:lang w:val="en-US" w:eastAsia="zh-CN" w:bidi="ar"/>
        </w:rPr>
      </w:pPr>
    </w:p>
    <w:p w14:paraId="352F9114">
      <w:pPr>
        <w:pStyle w:val="2"/>
        <w:numPr>
          <w:ilvl w:val="0"/>
          <w:numId w:val="3"/>
        </w:numPr>
        <w:tabs>
          <w:tab w:val="left" w:pos="0"/>
        </w:tabs>
        <w:bidi w:val="0"/>
        <w:ind w:leftChars="0"/>
        <w:jc w:val="center"/>
        <w:rPr>
          <w:rFonts w:hint="eastAsia"/>
          <w:lang w:val="en-US" w:eastAsia="zh-CN"/>
        </w:rPr>
      </w:pPr>
      <w:r>
        <w:rPr>
          <w:rFonts w:hint="eastAsia"/>
          <w:lang w:val="en-US" w:eastAsia="zh-CN"/>
        </w:rPr>
        <w:t xml:space="preserve"> </w:t>
      </w:r>
      <w:bookmarkStart w:id="10" w:name="_Toc14812"/>
      <w:bookmarkStart w:id="11" w:name="_Toc15308"/>
      <w:r>
        <w:rPr>
          <w:rFonts w:hint="eastAsia"/>
          <w:lang w:val="en-US" w:eastAsia="zh-CN"/>
        </w:rPr>
        <w:t>前言</w:t>
      </w:r>
      <w:bookmarkEnd w:id="10"/>
      <w:bookmarkEnd w:id="11"/>
    </w:p>
    <w:p w14:paraId="2F211F61">
      <w:pPr>
        <w:keepNext w:val="0"/>
        <w:keepLines w:val="0"/>
        <w:widowControl/>
        <w:suppressLineNumbers w:val="0"/>
        <w:jc w:val="left"/>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 xml:space="preserve">三维空间管道布局说明 </w:t>
      </w:r>
    </w:p>
    <w:p w14:paraId="604BEC76">
      <w:pPr>
        <w:pStyle w:val="5"/>
        <w:numPr>
          <w:ilvl w:val="0"/>
          <w:numId w:val="0"/>
        </w:numPr>
        <w:ind w:leftChars="0"/>
        <w:rPr>
          <w:rFonts w:hint="default" w:eastAsiaTheme="minorEastAsia"/>
          <w:sz w:val="30"/>
          <w:szCs w:val="30"/>
          <w:lang w:val="en-US" w:eastAsia="zh-CN"/>
        </w:rPr>
      </w:pPr>
      <w:bookmarkStart w:id="12" w:name="_Toc55022826"/>
      <w:bookmarkStart w:id="13" w:name="_Toc31570"/>
      <w:bookmarkStart w:id="14" w:name="_Toc11638"/>
      <w:r>
        <w:rPr>
          <w:rFonts w:hint="eastAsia"/>
          <w:sz w:val="30"/>
          <w:szCs w:val="30"/>
          <w:lang w:val="en-US" w:eastAsia="zh-CN"/>
        </w:rPr>
        <w:t xml:space="preserve">一、   </w:t>
      </w:r>
      <w:r>
        <w:rPr>
          <w:rFonts w:hint="eastAsia"/>
          <w:b/>
          <w:bCs w:val="0"/>
          <w:sz w:val="30"/>
          <w:szCs w:val="30"/>
        </w:rPr>
        <w:t>编写背景</w:t>
      </w:r>
      <w:bookmarkEnd w:id="12"/>
      <w:r>
        <w:rPr>
          <w:rFonts w:hint="eastAsia"/>
          <w:b/>
          <w:bCs w:val="0"/>
          <w:sz w:val="30"/>
          <w:szCs w:val="30"/>
          <w:lang w:val="en-US" w:eastAsia="zh-CN"/>
        </w:rPr>
        <w:t>与算法功能</w:t>
      </w:r>
      <w:bookmarkEnd w:id="13"/>
      <w:bookmarkEnd w:id="14"/>
    </w:p>
    <w:p w14:paraId="4C515539">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这个问题的编写背景是基于一个具体的QT系统，需要在三维空间中进行多条管道的连接布局。通过强化学习算法来优化布局，可以帮助自动化完成管道连接的任务，提高效率和准确性。</w:t>
      </w:r>
    </w:p>
    <w:p w14:paraId="36629A44">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3B72054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算法功能主要包括以下几个方面：</w:t>
      </w:r>
    </w:p>
    <w:p w14:paraId="68413280">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1、管道连接路径规划：根据管道连接规则，算法需要在三维空间中规划出合适的管道连接路径，避免碰撞和满足其他要求。</w:t>
      </w:r>
    </w:p>
    <w:p w14:paraId="38881C92">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2、弯点数量优化：算法需要尽量减少弯点的数量，以提高美观性和布局的简洁性。</w:t>
      </w:r>
    </w:p>
    <w:p w14:paraId="033CB96B">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3、直线管段长度优化：算法需要满足加工工艺要求，保证连续弯之间的直线管段具有一定的长度。</w:t>
      </w:r>
    </w:p>
    <w:p w14:paraId="161976D3">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4、管道之间的间距优化：算法需要保证连接的管道与其他管道之间具有一定的间距，以避免干扰和冲突。</w:t>
      </w:r>
    </w:p>
    <w:p w14:paraId="39A35BD3">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5、走向优化：算法需要尽量保持管道连接路径的横平竖直，以提高美观性和布局的整齐度。</w:t>
      </w:r>
    </w:p>
    <w:p w14:paraId="7BBBD082">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上功能可以通过强化学习算法来实现。强化学习是一种通过智能体与环境的交互来学习最优行为的方法。在这个问题中，可以将三维空间作为环境，将管道连接布局作为智能体的行为，通过学习和优化来找到最优的布局策略。</w:t>
      </w:r>
    </w:p>
    <w:p w14:paraId="5DEDA26E">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8D9B755">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具体的强化学习算法可以选择例如深度强化学习算法，如深度Q网络（DQN）或者策略梯度方法，来训练一个智能体模型，使其能够在三维空间中学习出最优的管道连接布局策略。</w:t>
      </w:r>
    </w:p>
    <w:p w14:paraId="12F42CFB">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8369FEB">
      <w:pPr>
        <w:numPr>
          <w:ilvl w:val="0"/>
          <w:numId w:val="4"/>
        </w:numPr>
        <w:bidi w:val="0"/>
        <w:outlineLvl w:val="1"/>
        <w:rPr>
          <w:rFonts w:hint="default" w:ascii="Calibri" w:hAnsi="Calibri" w:cs="Calibri"/>
          <w:b/>
          <w:bCs/>
          <w:sz w:val="30"/>
          <w:szCs w:val="30"/>
          <w:lang w:val="en-US" w:eastAsia="zh-CN"/>
        </w:rPr>
      </w:pPr>
      <w:r>
        <w:rPr>
          <w:rFonts w:hint="eastAsia" w:ascii="Calibri" w:hAnsi="Calibri" w:cs="Calibri"/>
          <w:b/>
          <w:bCs/>
          <w:sz w:val="30"/>
          <w:szCs w:val="30"/>
          <w:lang w:val="en-US" w:eastAsia="zh-CN"/>
        </w:rPr>
        <w:t xml:space="preserve">  </w:t>
      </w:r>
      <w:bookmarkStart w:id="15" w:name="_Toc22933"/>
      <w:bookmarkStart w:id="16" w:name="_Toc26152"/>
      <w:r>
        <w:rPr>
          <w:rFonts w:hint="eastAsia" w:ascii="Calibri" w:hAnsi="Calibri" w:cs="Calibri"/>
          <w:b/>
          <w:bCs/>
          <w:sz w:val="30"/>
          <w:szCs w:val="30"/>
          <w:lang w:val="en-US" w:eastAsia="zh-CN"/>
        </w:rPr>
        <w:t>训练数据与测试数据</w:t>
      </w:r>
      <w:bookmarkEnd w:id="15"/>
      <w:bookmarkEnd w:id="16"/>
    </w:p>
    <w:p w14:paraId="289C7AA8">
      <w:pPr>
        <w:pStyle w:val="7"/>
        <w:keepNext w:val="0"/>
        <w:keepLines w:val="0"/>
        <w:widowControl/>
        <w:suppressLineNumbers w:val="0"/>
        <w:spacing w:before="0" w:beforeAutospacing="0" w:after="192" w:afterAutospacing="0"/>
        <w:ind w:left="0" w:firstLine="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训练数据和测试数据可以来自不同的数据集。训练数据通常是由人工生成的，以模拟不同的管道连接布局情况。这些数据可以包括各种不同的管道形状、长度、角度和间距等变化。</w:t>
      </w:r>
    </w:p>
    <w:p w14:paraId="40D452BC">
      <w:pPr>
        <w:pStyle w:val="7"/>
        <w:keepNext w:val="0"/>
        <w:keepLines w:val="0"/>
        <w:widowControl/>
        <w:suppressLineNumbers w:val="0"/>
        <w:spacing w:before="0" w:beforeAutospacing="0" w:after="192"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测试数据可以是从真实世界中收集的实际管道连接布局数据，也可以是从训练数据集中保留的一部分数据。测试数据的目的是评估训练后模型的性能和泛化能力，以验证其在未见过的数据上的表现。</w:t>
      </w:r>
    </w:p>
    <w:p w14:paraId="7FE5AF5D">
      <w:pPr>
        <w:pStyle w:val="7"/>
        <w:keepNext w:val="0"/>
        <w:keepLines w:val="0"/>
        <w:widowControl/>
        <w:suppressLineNumbers w:val="0"/>
        <w:spacing w:before="0" w:beforeAutospacing="0" w:after="0"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强化学习中，还可以使用一种称为"自我对抗"的技术，其中训练数据和测试数据都来自同一个模型。模型根据当前状态选择动作，并将其应用于环境中，然后收集下一个状态和奖励信号。这种方式可以使模型通过与自身对抗不断改进，以达到更好的性能。</w:t>
      </w:r>
    </w:p>
    <w:p w14:paraId="204670E5">
      <w:pPr>
        <w:pStyle w:val="2"/>
        <w:numPr>
          <w:ilvl w:val="0"/>
          <w:numId w:val="3"/>
        </w:numPr>
        <w:tabs>
          <w:tab w:val="left" w:pos="0"/>
        </w:tabs>
        <w:bidi w:val="0"/>
        <w:ind w:leftChars="0"/>
        <w:jc w:val="center"/>
        <w:rPr>
          <w:rFonts w:hint="default"/>
          <w:lang w:val="en-US" w:eastAsia="zh-CN"/>
        </w:rPr>
      </w:pPr>
      <w:r>
        <w:rPr>
          <w:rFonts w:hint="eastAsia"/>
          <w:lang w:val="en-US" w:eastAsia="zh-CN"/>
        </w:rPr>
        <w:t xml:space="preserve"> </w:t>
      </w:r>
      <w:bookmarkStart w:id="17" w:name="_Toc14370"/>
      <w:bookmarkStart w:id="18" w:name="_Toc27469"/>
      <w:r>
        <w:rPr>
          <w:rFonts w:hint="eastAsia"/>
          <w:lang w:val="en-US" w:eastAsia="zh-CN"/>
        </w:rPr>
        <w:t>算法设计</w:t>
      </w:r>
      <w:bookmarkEnd w:id="17"/>
      <w:bookmarkEnd w:id="18"/>
    </w:p>
    <w:p w14:paraId="2DF1C595">
      <w:pPr>
        <w:numPr>
          <w:ilvl w:val="0"/>
          <w:numId w:val="5"/>
        </w:numPr>
        <w:outlineLvl w:val="1"/>
        <w:rPr>
          <w:rFonts w:hint="eastAsia"/>
          <w:b/>
          <w:bCs/>
          <w:sz w:val="30"/>
          <w:szCs w:val="30"/>
          <w:lang w:val="en-US" w:eastAsia="zh-CN"/>
        </w:rPr>
      </w:pPr>
      <w:r>
        <w:rPr>
          <w:rFonts w:hint="eastAsia"/>
          <w:b/>
          <w:bCs/>
          <w:sz w:val="30"/>
          <w:szCs w:val="30"/>
          <w:lang w:val="en-US" w:eastAsia="zh-CN"/>
        </w:rPr>
        <w:t>算法核心</w:t>
      </w:r>
    </w:p>
    <w:p w14:paraId="43F0BD03">
      <w:pPr>
        <w:pStyle w:val="7"/>
        <w:keepNext w:val="0"/>
        <w:keepLines w:val="0"/>
        <w:widowControl/>
        <w:suppressLineNumbers w:val="0"/>
        <w:spacing w:before="0" w:beforeAutospacing="0" w:after="192"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这个代码的算法核心是使用深度强化学习算法来学习最优的管道布局策略。具体来说，代码使用了PyTorch框架来构建和训练一个基于神经网络的模型。</w:t>
      </w:r>
    </w:p>
    <w:p w14:paraId="24B5B231">
      <w:pPr>
        <w:pStyle w:val="7"/>
        <w:keepNext w:val="0"/>
        <w:keepLines w:val="0"/>
        <w:widowControl/>
        <w:suppressLineNumbers w:val="0"/>
        <w:spacing w:before="0" w:beforeAutospacing="0" w:after="192"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在代码中，首先定义了一个包含多个隐藏层的神经网络模型。这个模型的输入是当前的环境状态，即管道的位置和连接情况，输出是对应的动作，即选择放置管道的位置。</w:t>
      </w:r>
    </w:p>
    <w:p w14:paraId="05A69197">
      <w:pPr>
        <w:pStyle w:val="7"/>
        <w:keepNext w:val="0"/>
        <w:keepLines w:val="0"/>
        <w:widowControl/>
        <w:suppressLineNumbers w:val="0"/>
        <w:spacing w:before="0" w:beforeAutospacing="0" w:after="192"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然后，使用强化学习算法中的经验回放机制来存储模型在不同状态下的经验数据。每次模型与环境进行交互时，将其状态、动作、奖励以及下一个状态保存到经验回放缓冲区中。</w:t>
      </w:r>
    </w:p>
    <w:p w14:paraId="2ECCEC98">
      <w:pPr>
        <w:pStyle w:val="7"/>
        <w:keepNext w:val="0"/>
        <w:keepLines w:val="0"/>
        <w:widowControl/>
        <w:suppressLineNumbers w:val="0"/>
        <w:spacing w:before="0" w:beforeAutospacing="0" w:after="192"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接下来，在训练过程中，从经验回放缓冲区中随机取出一批样本，并使用这些样本来更新神经网络模型的参数。具体来说，使用模型的当前参数来计算当前状态下的动作值函数（Q值），然后使用目标网络的参数计算下一个状态的动作值函数。通过最小化当前状态的Q值与目标Q值的均方误差来更新模型的参数。</w:t>
      </w:r>
    </w:p>
    <w:p w14:paraId="236EEE3B">
      <w:pPr>
        <w:pStyle w:val="7"/>
        <w:keepNext w:val="0"/>
        <w:keepLines w:val="0"/>
        <w:widowControl/>
        <w:suppressLineNumbers w:val="0"/>
        <w:spacing w:before="0" w:beforeAutospacing="0" w:after="192"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在训练过程中，还使用了ε-greedy策略来探索和利用的平衡。即在每个时间步骤中，以ε的概率选择一个随机动作，以1-ε的概率选择模型预测的最优动作。</w:t>
      </w:r>
    </w:p>
    <w:p w14:paraId="1E5D8E05">
      <w:pPr>
        <w:pStyle w:val="7"/>
        <w:keepNext w:val="0"/>
        <w:keepLines w:val="0"/>
        <w:widowControl/>
        <w:suppressLineNumbers w:val="0"/>
        <w:spacing w:before="0" w:beforeAutospacing="0" w:after="192" w:afterAutospacing="0"/>
        <w:ind w:left="0" w:firstLine="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通过多次迭代训练，模型逐渐学习到最优的管道布局策略，即在给定的环境状态下，选择最佳的动作来放置管道，以最大化累积奖励。</w:t>
      </w:r>
    </w:p>
    <w:p w14:paraId="51309929">
      <w:pPr>
        <w:numPr>
          <w:ilvl w:val="0"/>
          <w:numId w:val="6"/>
        </w:numPr>
        <w:outlineLvl w:val="1"/>
        <w:rPr>
          <w:rFonts w:hint="eastAsia"/>
          <w:b/>
          <w:bCs/>
          <w:sz w:val="30"/>
          <w:szCs w:val="30"/>
          <w:lang w:val="en-US" w:eastAsia="zh-CN"/>
        </w:rPr>
      </w:pPr>
      <w:bookmarkStart w:id="19" w:name="_Toc22846"/>
      <w:bookmarkStart w:id="20" w:name="_Toc3364"/>
      <w:r>
        <w:rPr>
          <w:rFonts w:hint="eastAsia"/>
          <w:b/>
          <w:bCs/>
          <w:sz w:val="30"/>
          <w:szCs w:val="30"/>
          <w:lang w:val="en-US" w:eastAsia="zh-CN"/>
        </w:rPr>
        <w:t>神经网络的学习</w:t>
      </w:r>
      <w:bookmarkEnd w:id="19"/>
      <w:bookmarkEnd w:id="20"/>
    </w:p>
    <w:p w14:paraId="1F45DB3E">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神经网络的学习方法有很多种，其中最常见的是反向传播算法。下面是一个简单的神经网络学习的步骤：</w:t>
      </w:r>
    </w:p>
    <w:p w14:paraId="77B1CE19">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1. 初始化神经网络的权重和偏置：首先需要随机初始化神经网络的权重和偏置，这些参数将在训练过程中被优化。</w:t>
      </w:r>
    </w:p>
    <w:p w14:paraId="64592678">
      <w:pPr>
        <w:widowControl/>
        <w:spacing w:after="160" w:line="259" w:lineRule="auto"/>
        <w:jc w:val="left"/>
        <w:rPr>
          <w:rFonts w:hint="eastAsia"/>
          <w:b w:val="0"/>
          <w:bCs w:val="0"/>
          <w:kern w:val="0"/>
          <w:sz w:val="24"/>
          <w:szCs w:val="24"/>
          <w:lang w:val="en-US" w:eastAsia="zh-CN"/>
        </w:rPr>
      </w:pPr>
    </w:p>
    <w:p w14:paraId="6F539BCD">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2. 前向传播：通过将输入数据输入到神经网络中，计算每个神经元的输出。这个过程中，可以使用激活函数对神经元的输出进行非线性变换。</w:t>
      </w:r>
    </w:p>
    <w:p w14:paraId="740063EF">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3. 计算损失函数：将神经网络的输出与真实的标签进行比较，计算损失函数。常见的损失函数包括均方误差（Mean Square Error）和交叉熵（Cross Entropy）。</w:t>
      </w:r>
    </w:p>
    <w:p w14:paraId="508B1219">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4. 反向传播：根据损失函数的值，计算每个神经元对损失函数的贡献，并将这些梯度信息传播回网络中。在这个过程中，可以使用梯度下降算法来更新权重和偏置。</w:t>
      </w:r>
    </w:p>
    <w:p w14:paraId="4822DEB6">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5. 更新参数：根据反向传播计算得到的梯度信息，使用梯度下降算法来更新神经网络的权重和偏置。</w:t>
      </w:r>
    </w:p>
    <w:p w14:paraId="7CB0C242">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6. 重复步骤2到步骤5：重复进行前向传播和反向传播的过程，直到达到预设的停止条件，例如达到一定的训练轮数或者损失函数的值足够小。</w:t>
      </w:r>
    </w:p>
    <w:p w14:paraId="145FB512">
      <w:pPr>
        <w:widowControl/>
        <w:spacing w:after="160" w:line="259" w:lineRule="auto"/>
        <w:jc w:val="left"/>
        <w:rPr>
          <w:rFonts w:hint="eastAsia"/>
          <w:b w:val="0"/>
          <w:bCs w:val="0"/>
          <w:kern w:val="0"/>
          <w:sz w:val="24"/>
          <w:szCs w:val="24"/>
          <w:lang w:val="en-US" w:eastAsia="zh-CN"/>
        </w:rPr>
      </w:pPr>
      <w:r>
        <w:rPr>
          <w:rFonts w:hint="eastAsia"/>
          <w:b w:val="0"/>
          <w:bCs w:val="0"/>
          <w:kern w:val="0"/>
          <w:sz w:val="24"/>
          <w:szCs w:val="24"/>
          <w:lang w:val="en-US" w:eastAsia="zh-CN"/>
        </w:rPr>
        <w:t>通过反复迭代这些步骤，神经网络可以逐渐调整权重和偏置，从而不断优化模型的性能。需要注意的是，神经网络的学习过程中可能会存在过拟合和欠拟合的问题，需要进行适当的调参和模型选择来解决这些问题。</w:t>
      </w:r>
    </w:p>
    <w:p w14:paraId="185578CC">
      <w:pPr>
        <w:pStyle w:val="2"/>
        <w:numPr>
          <w:ilvl w:val="0"/>
          <w:numId w:val="7"/>
        </w:numPr>
        <w:bidi w:val="0"/>
        <w:ind w:left="2420" w:leftChars="0" w:firstLineChars="0"/>
        <w:jc w:val="both"/>
        <w:rPr>
          <w:rFonts w:hint="default"/>
          <w:lang w:val="en-US" w:eastAsia="zh-CN"/>
        </w:rPr>
      </w:pPr>
      <w:r>
        <w:rPr>
          <w:rFonts w:hint="eastAsia"/>
          <w:lang w:val="en-US" w:eastAsia="zh-CN"/>
        </w:rPr>
        <w:t xml:space="preserve"> </w:t>
      </w:r>
      <w:bookmarkStart w:id="21" w:name="_Toc11611"/>
      <w:bookmarkStart w:id="22" w:name="_Toc29999"/>
      <w:r>
        <w:rPr>
          <w:rFonts w:hint="eastAsia"/>
          <w:lang w:val="en-US" w:eastAsia="zh-CN"/>
        </w:rPr>
        <w:t>运行结果</w:t>
      </w:r>
      <w:bookmarkEnd w:id="21"/>
      <w:bookmarkEnd w:id="22"/>
    </w:p>
    <w:p w14:paraId="679BAB51">
      <w:pPr>
        <w:pStyle w:val="7"/>
        <w:keepNext w:val="0"/>
        <w:keepLines w:val="0"/>
        <w:widowControl/>
        <w:suppressLineNumbers w:val="0"/>
        <w:spacing w:before="0" w:beforeAutospacing="0" w:after="192" w:afterAutospacing="0"/>
        <w:ind w:left="0" w:firstLine="0"/>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3619500" cy="3406140"/>
            <wp:effectExtent l="0" t="0" r="7620" b="7620"/>
            <wp:docPr id="2" name="图片 2" descr="aff3cfa1c877eea3fc79c779d9801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f3cfa1c877eea3fc79c779d98017c"/>
                    <pic:cNvPicPr>
                      <a:picLocks noChangeAspect="1"/>
                    </pic:cNvPicPr>
                  </pic:nvPicPr>
                  <pic:blipFill>
                    <a:blip r:embed="rId5"/>
                    <a:stretch>
                      <a:fillRect/>
                    </a:stretch>
                  </pic:blipFill>
                  <pic:spPr>
                    <a:xfrm>
                      <a:off x="0" y="0"/>
                      <a:ext cx="3619500" cy="3406140"/>
                    </a:xfrm>
                    <a:prstGeom prst="rect">
                      <a:avLst/>
                    </a:prstGeom>
                  </pic:spPr>
                </pic:pic>
              </a:graphicData>
            </a:graphic>
          </wp:inline>
        </w:drawing>
      </w:r>
    </w:p>
    <w:p w14:paraId="65CB2688">
      <w:pPr>
        <w:pStyle w:val="7"/>
        <w:keepNext w:val="0"/>
        <w:keepLines w:val="0"/>
        <w:widowControl/>
        <w:suppressLineNumbers w:val="0"/>
        <w:spacing w:before="0" w:beforeAutospacing="0" w:after="192" w:afterAutospacing="0"/>
        <w:ind w:left="0" w:firstLine="0"/>
        <w:rPr>
          <w:rFonts w:hint="eastAsia" w:ascii="宋体" w:hAnsi="宋体" w:eastAsia="宋体" w:cs="宋体"/>
          <w:b/>
          <w:bCs/>
          <w:color w:val="000000"/>
          <w:kern w:val="0"/>
          <w:sz w:val="24"/>
          <w:szCs w:val="24"/>
          <w:lang w:val="en-US" w:eastAsia="zh-CN" w:bidi="ar"/>
        </w:rPr>
      </w:pPr>
    </w:p>
    <w:p w14:paraId="6121BEAE">
      <w:pPr>
        <w:pStyle w:val="7"/>
        <w:keepNext w:val="0"/>
        <w:keepLines w:val="0"/>
        <w:widowControl/>
        <w:suppressLineNumbers w:val="0"/>
        <w:spacing w:before="0" w:beforeAutospacing="0" w:after="192" w:afterAutospacing="0"/>
        <w:ind w:left="0" w:firstLine="0"/>
        <w:rPr>
          <w:rFonts w:hint="eastAsia" w:ascii="宋体" w:hAnsi="宋体" w:eastAsia="宋体" w:cs="宋体"/>
          <w:b/>
          <w:bCs/>
          <w:color w:val="000000"/>
          <w:kern w:val="0"/>
          <w:sz w:val="24"/>
          <w:szCs w:val="24"/>
          <w:lang w:val="en-US" w:eastAsia="zh-CN" w:bidi="ar"/>
        </w:rPr>
      </w:pPr>
    </w:p>
    <w:p w14:paraId="3B62823E">
      <w:pPr>
        <w:pStyle w:val="7"/>
        <w:keepNext w:val="0"/>
        <w:keepLines w:val="0"/>
        <w:widowControl/>
        <w:suppressLineNumbers w:val="0"/>
        <w:spacing w:before="0" w:beforeAutospacing="0" w:after="192" w:afterAutospacing="0"/>
        <w:ind w:left="0" w:firstLine="0"/>
        <w:rPr>
          <w:rFonts w:hint="eastAsia" w:ascii="宋体" w:hAnsi="宋体" w:eastAsia="宋体" w:cs="宋体"/>
          <w:b/>
          <w:bCs/>
          <w:color w:val="000000"/>
          <w:kern w:val="0"/>
          <w:sz w:val="24"/>
          <w:szCs w:val="24"/>
          <w:lang w:val="en-US" w:eastAsia="zh-CN" w:bidi="ar"/>
        </w:rPr>
      </w:pPr>
    </w:p>
    <w:p w14:paraId="6B163F42">
      <w:pPr>
        <w:pStyle w:val="7"/>
        <w:keepNext w:val="0"/>
        <w:keepLines w:val="0"/>
        <w:widowControl/>
        <w:suppressLineNumbers w:val="0"/>
        <w:spacing w:before="0" w:beforeAutospacing="0" w:after="192" w:afterAutospacing="0"/>
        <w:ind w:left="0" w:firstLine="0"/>
        <w:rPr>
          <w:rFonts w:hint="eastAsia" w:ascii="宋体" w:hAnsi="宋体" w:eastAsia="宋体" w:cs="宋体"/>
          <w:b/>
          <w:bCs/>
          <w:color w:val="000000"/>
          <w:kern w:val="0"/>
          <w:sz w:val="24"/>
          <w:szCs w:val="24"/>
          <w:lang w:val="en-US" w:eastAsia="zh-CN" w:bidi="ar"/>
        </w:rPr>
      </w:pPr>
    </w:p>
    <w:p w14:paraId="25600F1A">
      <w:pPr>
        <w:numPr>
          <w:ilvl w:val="0"/>
          <w:numId w:val="7"/>
        </w:numPr>
        <w:ind w:left="2420" w:leftChars="0" w:firstLine="0" w:firstLineChars="0"/>
        <w:outlineLvl w:val="0"/>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 xml:space="preserve"> </w:t>
      </w:r>
      <w:bookmarkStart w:id="23" w:name="_Toc20011"/>
      <w:bookmarkStart w:id="24" w:name="_Toc27920"/>
      <w:r>
        <w:rPr>
          <w:rFonts w:hint="eastAsia" w:ascii="微软雅黑" w:hAnsi="微软雅黑" w:eastAsia="微软雅黑" w:cs="微软雅黑"/>
          <w:sz w:val="44"/>
          <w:szCs w:val="44"/>
          <w:lang w:val="en-US" w:eastAsia="zh-CN"/>
        </w:rPr>
        <w:t>源代码</w:t>
      </w:r>
      <w:bookmarkEnd w:id="23"/>
      <w:bookmarkEnd w:id="24"/>
    </w:p>
    <w:p w14:paraId="12E3A87A">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import torch</w:t>
      </w:r>
    </w:p>
    <w:p w14:paraId="38F27EC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import torch.nn as nn</w:t>
      </w:r>
    </w:p>
    <w:p w14:paraId="3B1CA8F9">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import torch.optim as optim</w:t>
      </w:r>
    </w:p>
    <w:p w14:paraId="0FF69AB6">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59D68D3E">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首先定义一个名为PipeLayoutNet</w:t>
      </w:r>
      <w:r>
        <w:rPr>
          <w:rFonts w:hint="default" w:ascii="宋体" w:hAnsi="宋体" w:eastAsia="宋体" w:cs="宋体"/>
          <w:color w:val="000000"/>
          <w:kern w:val="0"/>
          <w:sz w:val="24"/>
          <w:szCs w:val="24"/>
          <w:lang w:val="en-US" w:eastAsia="zh-CN" w:bidi="ar"/>
        </w:rPr>
        <w:t>的神经网络模型，该模型有一个输入层、一个隐藏层和一个输出层。其中，隐藏层大小由hidden_size参数定义，输入维度为input_size，输出维度为output_size。</w:t>
      </w:r>
    </w:p>
    <w:p w14:paraId="4AB5EFDC">
      <w:pPr>
        <w:keepNext w:val="0"/>
        <w:keepLines w:val="0"/>
        <w:widowControl/>
        <w:suppressLineNumbers w:val="0"/>
        <w:jc w:val="left"/>
        <w:rPr>
          <w:rFonts w:hint="default" w:ascii="Helvetica" w:hAnsi="Helvetica" w:eastAsia="Helvetica" w:cs="Helvetica"/>
          <w:i w:val="0"/>
          <w:iCs w:val="0"/>
          <w:caps w:val="0"/>
          <w:color w:val="24292F"/>
          <w:spacing w:val="0"/>
          <w:sz w:val="16"/>
          <w:szCs w:val="16"/>
          <w:lang w:val="en-US" w:eastAsia="zh-CN"/>
        </w:rPr>
      </w:pPr>
    </w:p>
    <w:p w14:paraId="307903F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定义神经网络模型</w:t>
      </w:r>
    </w:p>
    <w:p w14:paraId="3F3967BC">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class PipeLayoutNet(nn.Module):</w:t>
      </w:r>
    </w:p>
    <w:p w14:paraId="12694D5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def __init__(self, input_size, hidden_size, output_size):</w:t>
      </w:r>
    </w:p>
    <w:p w14:paraId="4D748199">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super(PipeLayoutNet, self).__init__()</w:t>
      </w:r>
    </w:p>
    <w:p w14:paraId="20FE42E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self.fc1 = nn.Linear(input_size, hidden_size)</w:t>
      </w:r>
    </w:p>
    <w:p w14:paraId="5004D19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self.relu = nn.ReLU()</w:t>
      </w:r>
    </w:p>
    <w:p w14:paraId="5094374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self.fc2 = nn.Linear(hidden_size, output_size)</w:t>
      </w:r>
    </w:p>
    <w:p w14:paraId="3F882234">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547635B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def forward(self, x):</w:t>
      </w:r>
    </w:p>
    <w:p w14:paraId="381D02CA">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x = self.relu(self.fc1(x))</w:t>
      </w:r>
    </w:p>
    <w:p w14:paraId="710601E2">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x = self.fc2(x)</w:t>
      </w:r>
    </w:p>
    <w:p w14:paraId="55885A1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return x</w:t>
      </w:r>
    </w:p>
    <w:p w14:paraId="3576C8E3">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0C845FB0">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接下来，定义一个数据处理函数preprocess_data，用于对输入数据进行预处理。在这个示例中，该函数只是简单地返回原始数据。</w:t>
      </w:r>
    </w:p>
    <w:p w14:paraId="4ECF992E">
      <w:pPr>
        <w:keepNext w:val="0"/>
        <w:keepLines w:val="0"/>
        <w:widowControl/>
        <w:suppressLineNumbers w:val="0"/>
        <w:jc w:val="left"/>
        <w:rPr>
          <w:rFonts w:hint="eastAsia" w:ascii="Helvetica" w:hAnsi="Helvetica" w:eastAsia="Helvetica" w:cs="Helvetica"/>
          <w:i w:val="0"/>
          <w:iCs w:val="0"/>
          <w:caps w:val="0"/>
          <w:color w:val="24292F"/>
          <w:spacing w:val="0"/>
          <w:sz w:val="16"/>
          <w:szCs w:val="16"/>
          <w:lang w:val="en-US" w:eastAsia="zh-CN"/>
        </w:rPr>
      </w:pPr>
    </w:p>
    <w:p w14:paraId="27A9A9BA">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定义数据处理函数</w:t>
      </w:r>
    </w:p>
    <w:p w14:paraId="34022CB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preprocess_data(data):</w:t>
      </w:r>
    </w:p>
    <w:p w14:paraId="4536B6C9">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根据具体情况进行数据预处理，比如归一化等</w:t>
      </w:r>
    </w:p>
    <w:p w14:paraId="036DBCE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processed_data = data</w:t>
      </w:r>
    </w:p>
    <w:p w14:paraId="4F92F7C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return processed_data</w:t>
      </w:r>
    </w:p>
    <w:p w14:paraId="207AAE6A">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2B8B371D">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然后，定义一个训练函数train，用于训练模型。该函数使用均方误差损失函数（nn.MSELoss）作为损失函数，并使用Adam优化器（optim.Adam）进行参数优化。</w:t>
      </w:r>
    </w:p>
    <w:p w14:paraId="67FB7E18">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CCCA344">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定义训练函数</w:t>
      </w:r>
    </w:p>
    <w:p w14:paraId="715A21BC">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train(model, data, labels, num_epochs, learning_rate):</w:t>
      </w:r>
    </w:p>
    <w:p w14:paraId="01C8CC2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criterion = nn.MSELoss()</w:t>
      </w:r>
    </w:p>
    <w:p w14:paraId="2396272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optimizer = optim.Adam(model.parameters(), lr=learning_rate)</w:t>
      </w:r>
    </w:p>
    <w:p w14:paraId="4E9868FA">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for epoch in range(num_epochs):</w:t>
      </w:r>
    </w:p>
    <w:p w14:paraId="0E9C49F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inputs = preprocess_data(data)</w:t>
      </w:r>
    </w:p>
    <w:p w14:paraId="07F588D9">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outputs = model(inputs)</w:t>
      </w:r>
    </w:p>
    <w:p w14:paraId="2A32AAB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loss = criterion(outputs, labels)</w:t>
      </w:r>
    </w:p>
    <w:p w14:paraId="3FC3F71F">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1C7AC953">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optimizer.zero_grad()</w:t>
      </w:r>
    </w:p>
    <w:p w14:paraId="3E495D2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loss.backward()</w:t>
      </w:r>
    </w:p>
    <w:p w14:paraId="427BE1A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optimizer.step()</w:t>
      </w:r>
    </w:p>
    <w:p w14:paraId="15A4305D">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0D64BC4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if (epoch+1) % 10 == 0:</w:t>
      </w:r>
    </w:p>
    <w:p w14:paraId="63CCB24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print('Epoch [{}/{}], Loss: {:.4f}'.format(epoch+1, num_epochs, loss.item()))</w:t>
      </w:r>
    </w:p>
    <w:p w14:paraId="28141B2C">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7BC25E9A">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定义测试函数</w:t>
      </w:r>
    </w:p>
    <w:p w14:paraId="132FB243">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test(model, data):</w:t>
      </w:r>
    </w:p>
    <w:p w14:paraId="77BB7CD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inputs = preprocess_data(data)</w:t>
      </w:r>
    </w:p>
    <w:p w14:paraId="37AADB3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outputs = model(inputs)</w:t>
      </w:r>
    </w:p>
    <w:p w14:paraId="2B0A47B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return outputs</w:t>
      </w:r>
    </w:p>
    <w:p w14:paraId="7663D31C">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7FB4428A">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在main函数中，创建一个PipeLayoutNet模型实例，并定义了训练数据和标签。然后，通过调用train函数进行训练。</w:t>
      </w:r>
    </w:p>
    <w:p w14:paraId="6A440040">
      <w:pPr>
        <w:keepNext w:val="0"/>
        <w:keepLines w:val="0"/>
        <w:widowControl/>
        <w:suppressLineNumbers w:val="0"/>
        <w:jc w:val="left"/>
        <w:rPr>
          <w:rFonts w:hint="eastAsia" w:ascii="Helvetica" w:hAnsi="Helvetica" w:eastAsia="Helvetica" w:cs="Helvetica"/>
          <w:i w:val="0"/>
          <w:iCs w:val="0"/>
          <w:caps w:val="0"/>
          <w:color w:val="24292F"/>
          <w:spacing w:val="0"/>
          <w:sz w:val="18"/>
          <w:szCs w:val="18"/>
          <w:lang w:val="en-US" w:eastAsia="zh-CN"/>
        </w:rPr>
      </w:pPr>
    </w:p>
    <w:p w14:paraId="160BE3E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定义主函数</w:t>
      </w:r>
    </w:p>
    <w:p w14:paraId="5131E3C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main():</w:t>
      </w:r>
    </w:p>
    <w:p w14:paraId="1D243B6C">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定义输入维度、隐藏层大小和输出维度</w:t>
      </w:r>
    </w:p>
    <w:p w14:paraId="3B378E9A">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input_size = 10</w:t>
      </w:r>
    </w:p>
    <w:p w14:paraId="7453D10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hidden_size = 20</w:t>
      </w:r>
    </w:p>
    <w:p w14:paraId="3587225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output_size = 1</w:t>
      </w:r>
    </w:p>
    <w:p w14:paraId="5074184A">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4CC2C32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创建神经网络模型</w:t>
      </w:r>
    </w:p>
    <w:p w14:paraId="2D6E3EE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model = PipeLayoutNet(input_size, hidden_size, output_size)</w:t>
      </w:r>
    </w:p>
    <w:p w14:paraId="2567E08D">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5EBF37A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定义训练数据和标签</w:t>
      </w:r>
    </w:p>
    <w:p w14:paraId="0ABB990A">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train_data = torch.randn(100, input_size)</w:t>
      </w:r>
    </w:p>
    <w:p w14:paraId="318DE62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train_labels = torch.randn(100, output_size)</w:t>
      </w:r>
    </w:p>
    <w:p w14:paraId="40CFFF9C">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228A559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训练模型</w:t>
      </w:r>
    </w:p>
    <w:p w14:paraId="51B5444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num_epochs = 100</w:t>
      </w:r>
    </w:p>
    <w:p w14:paraId="509059E2">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learning_rate = 0.001</w:t>
      </w:r>
    </w:p>
    <w:p w14:paraId="7216522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train(model, train_data, train_labels, num_epochs, learning_rate)</w:t>
      </w:r>
    </w:p>
    <w:p w14:paraId="293183C5">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018FE944">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最后，代码定义了一个测试函数test，用于使用训练好的模型进行测试。在这个示例中，测试数据是随机生成的数据。</w:t>
      </w:r>
    </w:p>
    <w:p w14:paraId="6F694314">
      <w:pPr>
        <w:keepNext w:val="0"/>
        <w:keepLines w:val="0"/>
        <w:widowControl/>
        <w:suppressLineNumbers w:val="0"/>
        <w:jc w:val="left"/>
        <w:rPr>
          <w:rFonts w:hint="eastAsia" w:ascii="Helvetica" w:hAnsi="Helvetica" w:eastAsia="Helvetica" w:cs="Helvetica"/>
          <w:i w:val="0"/>
          <w:iCs w:val="0"/>
          <w:caps w:val="0"/>
          <w:color w:val="24292F"/>
          <w:spacing w:val="0"/>
          <w:sz w:val="16"/>
          <w:szCs w:val="16"/>
          <w:lang w:val="en-US" w:eastAsia="zh-CN"/>
        </w:rPr>
      </w:pPr>
    </w:p>
    <w:p w14:paraId="226BAD33">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定义测试数据</w:t>
      </w:r>
    </w:p>
    <w:p w14:paraId="616815D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test_data = torch.randn(10, input_size)</w:t>
      </w:r>
    </w:p>
    <w:p w14:paraId="6631B740">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4B67BB0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测试模型</w:t>
      </w:r>
    </w:p>
    <w:p w14:paraId="6BA507E1">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predictions = test(model, test_data)</w:t>
      </w:r>
    </w:p>
    <w:p w14:paraId="1F00B2A1">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print("Predictions:", predictions)</w:t>
      </w:r>
    </w:p>
    <w:p w14:paraId="3B4FAB35">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7896E6B1">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if __name__ == '__main__':</w:t>
      </w:r>
    </w:p>
    <w:p w14:paraId="755F4513">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main()</w:t>
      </w:r>
    </w:p>
    <w:p w14:paraId="4136CBCB">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54F4EBA8">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运行代码后，每10个epoch会输出当前epoch的损失值。最后，代码会使用测试数据进行预测，并打印出预测结果。</w:t>
      </w:r>
    </w:p>
    <w:p w14:paraId="5C87A199">
      <w:pPr>
        <w:rPr>
          <w:rFonts w:hint="eastAsia"/>
          <w:sz w:val="28"/>
          <w:szCs w:val="36"/>
          <w:lang w:val="en-US" w:eastAsia="zh-CN"/>
        </w:rPr>
      </w:pPr>
      <w:r>
        <w:rPr>
          <w:rFonts w:hint="eastAsia"/>
          <w:sz w:val="28"/>
          <w:szCs w:val="36"/>
          <w:lang w:val="en-US" w:eastAsia="zh-CN"/>
        </w:rPr>
        <w:t>完整代码</w:t>
      </w:r>
    </w:p>
    <w:p w14:paraId="2F78EAF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import torch</w:t>
      </w:r>
    </w:p>
    <w:p w14:paraId="6C7A6D5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import torch.nn as nn</w:t>
      </w:r>
    </w:p>
    <w:p w14:paraId="5055E37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import torch.optim as optim</w:t>
      </w:r>
    </w:p>
    <w:p w14:paraId="7D10D318">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754F852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定义神经网络模型</w:t>
      </w:r>
    </w:p>
    <w:p w14:paraId="2606AA43">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class PipeLayoutNet(nn.Module):</w:t>
      </w:r>
    </w:p>
    <w:p w14:paraId="33338B6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def __init__(self, input_size, hidden_size, output_size):</w:t>
      </w:r>
    </w:p>
    <w:p w14:paraId="0DF3F074">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super(PipeLayoutNet, self).__init__()</w:t>
      </w:r>
    </w:p>
    <w:p w14:paraId="159C5E1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self.fc1 = nn.Linear(input_size, hidden_size)</w:t>
      </w:r>
    </w:p>
    <w:p w14:paraId="280CFFF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self.relu = nn.ReLU()</w:t>
      </w:r>
    </w:p>
    <w:p w14:paraId="2CDE0033">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self.fc2 = nn.Linear(hidden_size, output_size)</w:t>
      </w:r>
    </w:p>
    <w:p w14:paraId="0AD74826">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34EFE9A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def forward(self, x):</w:t>
      </w:r>
    </w:p>
    <w:p w14:paraId="134D143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x = self.relu(self.fc1(x))</w:t>
      </w:r>
    </w:p>
    <w:p w14:paraId="760BA2B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x = self.fc2(x)</w:t>
      </w:r>
    </w:p>
    <w:p w14:paraId="731A8652">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return x</w:t>
      </w:r>
    </w:p>
    <w:p w14:paraId="5A60314E">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09AD9CE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定义数据处理函数</w:t>
      </w:r>
    </w:p>
    <w:p w14:paraId="06AEB1B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preprocess_data(data):</w:t>
      </w:r>
    </w:p>
    <w:p w14:paraId="419C862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根据具体情况进行数据预处理，比如归一化等</w:t>
      </w:r>
    </w:p>
    <w:p w14:paraId="418E7EA4">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processed_data = data</w:t>
      </w:r>
    </w:p>
    <w:p w14:paraId="0B74CA6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return processed_data</w:t>
      </w:r>
    </w:p>
    <w:p w14:paraId="71BA1AD5">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4038C3F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定义训练函数</w:t>
      </w:r>
    </w:p>
    <w:p w14:paraId="247C441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train(model, data, labels, num_epochs, learning_rate):</w:t>
      </w:r>
    </w:p>
    <w:p w14:paraId="02A70C7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criterion = nn.MSELoss()</w:t>
      </w:r>
    </w:p>
    <w:p w14:paraId="73957DA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optimizer = optim.Adam(model.parameters(), lr=learning_rate)</w:t>
      </w:r>
    </w:p>
    <w:p w14:paraId="5A10355A">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for epoch in range(num_epochs):</w:t>
      </w:r>
    </w:p>
    <w:p w14:paraId="74752FE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inputs = preprocess_data(data)</w:t>
      </w:r>
    </w:p>
    <w:p w14:paraId="0ED9ED8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outputs = model(inputs)</w:t>
      </w:r>
    </w:p>
    <w:p w14:paraId="44E9F6E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loss = criterion(outputs, labels)</w:t>
      </w:r>
    </w:p>
    <w:p w14:paraId="29EFE5E9">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2696080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optimizer.zero_grad()</w:t>
      </w:r>
    </w:p>
    <w:p w14:paraId="22E45CE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loss.backward()</w:t>
      </w:r>
    </w:p>
    <w:p w14:paraId="561A7B8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optimizer.step()</w:t>
      </w:r>
    </w:p>
    <w:p w14:paraId="3228F814">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23706F1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if (epoch+1) % 10 == 0:</w:t>
      </w:r>
    </w:p>
    <w:p w14:paraId="7A41EEC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print('Epoch [{}/{}], Loss: {:.4f}'.format(epoch+1, num_epochs, loss.item()))</w:t>
      </w:r>
    </w:p>
    <w:p w14:paraId="1B153362">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6F9D573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定义测试函数</w:t>
      </w:r>
    </w:p>
    <w:p w14:paraId="16D8441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test(model, data):</w:t>
      </w:r>
    </w:p>
    <w:p w14:paraId="0F3E3E6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inputs = preprocess_data(data)</w:t>
      </w:r>
    </w:p>
    <w:p w14:paraId="7BD8041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outputs = model(inputs)</w:t>
      </w:r>
    </w:p>
    <w:p w14:paraId="582FA6D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return outputs</w:t>
      </w:r>
    </w:p>
    <w:p w14:paraId="5F5EB864">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7CA5F21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定义主函数</w:t>
      </w:r>
    </w:p>
    <w:p w14:paraId="4B0EC15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def main():</w:t>
      </w:r>
    </w:p>
    <w:p w14:paraId="06EB64B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定义输入维度、隐藏层大小和输出维度</w:t>
      </w:r>
    </w:p>
    <w:p w14:paraId="24DECED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input_size = 10</w:t>
      </w:r>
    </w:p>
    <w:p w14:paraId="61DA8AD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hidden_size = 20</w:t>
      </w:r>
    </w:p>
    <w:p w14:paraId="2BD25CA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output_size = 1</w:t>
      </w:r>
    </w:p>
    <w:p w14:paraId="4A5C62D5">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4A47C6E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创建神经网络模型</w:t>
      </w:r>
    </w:p>
    <w:p w14:paraId="2540D20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model = PipeLayoutNet(input_size, hidden_size, output_size)</w:t>
      </w:r>
    </w:p>
    <w:p w14:paraId="36B0C598">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468F9E8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定义训练数据和标签</w:t>
      </w:r>
    </w:p>
    <w:p w14:paraId="3BEBCFAF">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train_data = torch.randn(100, input_size)</w:t>
      </w:r>
    </w:p>
    <w:p w14:paraId="06079C0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train_labels = torch.randn(100, output_size)</w:t>
      </w:r>
    </w:p>
    <w:p w14:paraId="7EA6BCBA">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5D7817BD">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训练模型</w:t>
      </w:r>
    </w:p>
    <w:p w14:paraId="7CA4C9E7">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num_epochs = 100</w:t>
      </w:r>
    </w:p>
    <w:p w14:paraId="7950A659">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learning_rate = 0.001</w:t>
      </w:r>
    </w:p>
    <w:p w14:paraId="1B961B6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train(model, train_data, train_labels, num_epochs, learning_rate)</w:t>
      </w:r>
    </w:p>
    <w:p w14:paraId="4A0077AB">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11A1F4F8">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定义测试数据</w:t>
      </w:r>
    </w:p>
    <w:p w14:paraId="4B7341F5">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test_data = torch.randn(10, input_size)</w:t>
      </w:r>
    </w:p>
    <w:p w14:paraId="35BECA8E">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5F16E52E">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 测试模型</w:t>
      </w:r>
    </w:p>
    <w:p w14:paraId="32D0930B">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predictions = test(model, test_data)</w:t>
      </w:r>
    </w:p>
    <w:p w14:paraId="0B0FFD71">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print("Predictions:", predictions)</w:t>
      </w:r>
    </w:p>
    <w:p w14:paraId="407E3CA4">
      <w:pPr>
        <w:keepNext w:val="0"/>
        <w:keepLines w:val="0"/>
        <w:widowControl/>
        <w:suppressLineNumbers w:val="0"/>
        <w:jc w:val="left"/>
        <w:rPr>
          <w:rFonts w:hint="default" w:ascii="宋体" w:hAnsi="宋体" w:eastAsia="宋体" w:cs="宋体"/>
          <w:color w:val="000000"/>
          <w:kern w:val="0"/>
          <w:sz w:val="22"/>
          <w:szCs w:val="22"/>
          <w:lang w:val="en-US" w:eastAsia="zh-CN" w:bidi="ar"/>
        </w:rPr>
      </w:pPr>
    </w:p>
    <w:p w14:paraId="307A6EB0">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if __name__ == '__main__':</w:t>
      </w:r>
    </w:p>
    <w:p w14:paraId="02091886">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default" w:ascii="宋体" w:hAnsi="宋体" w:eastAsia="宋体" w:cs="宋体"/>
          <w:color w:val="000000"/>
          <w:kern w:val="0"/>
          <w:sz w:val="22"/>
          <w:szCs w:val="22"/>
          <w:lang w:val="en-US" w:eastAsia="zh-CN" w:bidi="ar"/>
        </w:rPr>
        <w:t>    main()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A32A6"/>
    <w:multiLevelType w:val="singleLevel"/>
    <w:tmpl w:val="AD0A32A6"/>
    <w:lvl w:ilvl="0" w:tentative="0">
      <w:start w:val="1"/>
      <w:numFmt w:val="chineseCounting"/>
      <w:suff w:val="nothing"/>
      <w:lvlText w:val="%1、"/>
      <w:lvlJc w:val="left"/>
      <w:rPr>
        <w:rFonts w:hint="eastAsia"/>
      </w:rPr>
    </w:lvl>
  </w:abstractNum>
  <w:abstractNum w:abstractNumId="1">
    <w:nsid w:val="AD9EA10B"/>
    <w:multiLevelType w:val="singleLevel"/>
    <w:tmpl w:val="AD9EA10B"/>
    <w:lvl w:ilvl="0" w:tentative="0">
      <w:start w:val="2"/>
      <w:numFmt w:val="chineseCounting"/>
      <w:suff w:val="space"/>
      <w:lvlText w:val="%1、"/>
      <w:lvlJc w:val="left"/>
      <w:rPr>
        <w:rFonts w:hint="eastAsia"/>
      </w:rPr>
    </w:lvl>
  </w:abstractNum>
  <w:abstractNum w:abstractNumId="2">
    <w:nsid w:val="D4004BF2"/>
    <w:multiLevelType w:val="singleLevel"/>
    <w:tmpl w:val="D4004BF2"/>
    <w:lvl w:ilvl="0" w:tentative="0">
      <w:start w:val="3"/>
      <w:numFmt w:val="chineseCounting"/>
      <w:suff w:val="space"/>
      <w:lvlText w:val="第%1部分"/>
      <w:lvlJc w:val="left"/>
      <w:pPr>
        <w:ind w:left="2000"/>
      </w:pPr>
      <w:rPr>
        <w:rFonts w:hint="eastAsia"/>
      </w:rPr>
    </w:lvl>
  </w:abstractNum>
  <w:abstractNum w:abstractNumId="3">
    <w:nsid w:val="011E8817"/>
    <w:multiLevelType w:val="singleLevel"/>
    <w:tmpl w:val="011E8817"/>
    <w:lvl w:ilvl="0" w:tentative="0">
      <w:start w:val="2"/>
      <w:numFmt w:val="chineseCounting"/>
      <w:suff w:val="nothing"/>
      <w:lvlText w:val="%1、"/>
      <w:lvlJc w:val="left"/>
      <w:rPr>
        <w:rFonts w:hint="eastAsia"/>
      </w:rPr>
    </w:lvl>
  </w:abstractNum>
  <w:abstractNum w:abstractNumId="4">
    <w:nsid w:val="44B83814"/>
    <w:multiLevelType w:val="singleLevel"/>
    <w:tmpl w:val="44B83814"/>
    <w:lvl w:ilvl="0" w:tentative="0">
      <w:start w:val="1"/>
      <w:numFmt w:val="chineseCounting"/>
      <w:suff w:val="space"/>
      <w:lvlText w:val="第%1部分"/>
      <w:lvlJc w:val="left"/>
      <w:rPr>
        <w:rFonts w:hint="eastAsia"/>
      </w:rPr>
    </w:lvl>
  </w:abstractNum>
  <w:abstractNum w:abstractNumId="5">
    <w:nsid w:val="663D7A83"/>
    <w:multiLevelType w:val="multilevel"/>
    <w:tmpl w:val="663D7A83"/>
    <w:lvl w:ilvl="0" w:tentative="0">
      <w:start w:val="1"/>
      <w:numFmt w:val="chineseCountingThousand"/>
      <w:pStyle w:val="3"/>
      <w:lvlText w:val="第%1部分"/>
      <w:lvlJc w:val="center"/>
      <w:pPr>
        <w:ind w:left="420" w:hanging="4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375CB8"/>
    <w:multiLevelType w:val="multilevel"/>
    <w:tmpl w:val="76375CB8"/>
    <w:lvl w:ilvl="0" w:tentative="0">
      <w:start w:val="1"/>
      <w:numFmt w:val="chineseCountingThousand"/>
      <w:pStyle w:val="5"/>
      <w:lvlText w:val="%1、"/>
      <w:lvlJc w:val="center"/>
      <w:pPr>
        <w:ind w:left="840" w:hanging="42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845"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hNTY1YjU4ZjYzZTA0YzNkZTMzZjI2NGMxNTY3ZGQifQ=="/>
  </w:docVars>
  <w:rsids>
    <w:rsidRoot w:val="00000000"/>
    <w:rsid w:val="242913F3"/>
    <w:rsid w:val="2A97380F"/>
    <w:rsid w:val="4DB84822"/>
    <w:rsid w:val="7C36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b w:val="0"/>
      <w:kern w:val="44"/>
      <w:sz w:val="44"/>
    </w:rPr>
  </w:style>
  <w:style w:type="paragraph" w:styleId="5">
    <w:name w:val="heading 2"/>
    <w:basedOn w:val="6"/>
    <w:next w:val="1"/>
    <w:unhideWhenUsed/>
    <w:qFormat/>
    <w:uiPriority w:val="9"/>
    <w:pPr>
      <w:numPr>
        <w:ilvl w:val="0"/>
        <w:numId w:val="1"/>
      </w:numPr>
      <w:outlineLvl w:val="1"/>
    </w:p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 Spacing"/>
    <w:basedOn w:val="4"/>
    <w:qFormat/>
    <w:uiPriority w:val="1"/>
    <w:pPr>
      <w:numPr>
        <w:ilvl w:val="0"/>
        <w:numId w:val="2"/>
      </w:numPr>
      <w:ind w:firstLine="0" w:firstLineChars="0"/>
      <w:jc w:val="center"/>
    </w:pPr>
    <w:rPr>
      <w:rFonts w:ascii="微软雅黑" w:hAnsi="微软雅黑" w:eastAsia="微软雅黑"/>
      <w:b/>
      <w:sz w:val="28"/>
      <w:szCs w:val="28"/>
    </w:rPr>
  </w:style>
  <w:style w:type="paragraph" w:styleId="4">
    <w:name w:val="List Paragraph"/>
    <w:basedOn w:val="1"/>
    <w:qFormat/>
    <w:uiPriority w:val="34"/>
    <w:pPr>
      <w:ind w:firstLine="420" w:firstLineChars="200"/>
    </w:pPr>
  </w:style>
  <w:style w:type="paragraph" w:customStyle="1" w:styleId="6">
    <w:name w:val="标题2"/>
    <w:basedOn w:val="4"/>
    <w:next w:val="5"/>
    <w:qFormat/>
    <w:uiPriority w:val="0"/>
    <w:pPr>
      <w:spacing w:before="156" w:beforeLines="50" w:line="360" w:lineRule="auto"/>
      <w:ind w:firstLine="0" w:firstLineChars="0"/>
    </w:pPr>
    <w:rPr>
      <w:rFonts w:asciiTheme="minorEastAsia" w:hAnsiTheme="minorEastAsia"/>
      <w:b/>
      <w:sz w:val="24"/>
      <w:szCs w:val="24"/>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2779</Words>
  <Characters>5210</Characters>
  <Lines>0</Lines>
  <Paragraphs>0</Paragraphs>
  <TotalTime>0</TotalTime>
  <ScaleCrop>false</ScaleCrop>
  <LinksUpToDate>false</LinksUpToDate>
  <CharactersWithSpaces>5966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2023-10-15T08:13:00Z</dcterms:created>
  <dc:creator>杨欣怡</dc:creator>
  <cp:lastModifiedBy>Janet0125</cp:lastModifiedBy>
  <dcterms:modified xsi:type="dcterms:W3CDTF">2025-09-06T07:52:21Z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6B9CA0CDE0D2450DB7DE3C2BAF731E8C_12</vt:lpwstr>
  </property>
  <property fmtid="{D5CDD505-2E9C-101B-9397-08002B2CF9AE}" pid="4" name="KSOTemplateDocerSaveRecord">
    <vt:lpwstr>eyJoZGlkIjoiN2NhNTY1YjU4ZjYzZTA0YzNkZTMzZjI2NGMxNTY3ZGQiLCJ1c2VySWQiOiIxNDAxMjAzNjQ2In0=</vt:lpwstr>
  </property>
</Properties>
</file>