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719D7">
      <w:pPr>
        <w:jc w:val="left"/>
        <w:rPr>
          <w:rFonts w:eastAsia="楷体_GB2312"/>
          <w:b/>
          <w:bCs/>
          <w:sz w:val="52"/>
          <w:szCs w:val="52"/>
        </w:rPr>
      </w:pPr>
      <w:bookmarkStart w:id="0" w:name="_Hlk509917724"/>
      <w:bookmarkEnd w:id="0"/>
      <w:bookmarkStart w:id="1" w:name="_Toc7888"/>
      <w: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092200" cy="882015"/>
            <wp:effectExtent l="0" t="0" r="0" b="0"/>
            <wp:wrapSquare wrapText="bothSides"/>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5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92200" cy="882015"/>
                    </a:xfrm>
                    <a:prstGeom prst="rect">
                      <a:avLst/>
                    </a:prstGeom>
                    <a:noFill/>
                  </pic:spPr>
                </pic:pic>
              </a:graphicData>
            </a:graphic>
          </wp:anchor>
        </w:drawing>
      </w:r>
      <w:r>
        <w:rPr>
          <w:rFonts w:hint="eastAsia" w:eastAsia="楷体_GB2312"/>
          <w:b/>
          <w:bCs/>
          <w:sz w:val="52"/>
          <w:szCs w:val="52"/>
        </w:rPr>
        <w:t xml:space="preserve"> </w:t>
      </w:r>
      <w:r>
        <w:rPr>
          <w:rFonts w:eastAsia="楷体_GB2312"/>
          <w:b/>
          <w:bCs/>
          <w:sz w:val="52"/>
          <w:szCs w:val="52"/>
        </w:rPr>
        <w:t xml:space="preserve">             </w:t>
      </w:r>
      <w:r>
        <w:rPr>
          <w:rFonts w:eastAsia="楷体_GB2312"/>
          <w:b/>
          <w:bCs/>
          <w:sz w:val="52"/>
          <w:szCs w:val="52"/>
        </w:rPr>
        <w:br w:type="textWrapping" w:clear="all"/>
      </w:r>
    </w:p>
    <w:p w14:paraId="22372FB7">
      <w:pPr>
        <w:jc w:val="center"/>
        <w:rPr>
          <w:rFonts w:eastAsia="楷体_GB2312"/>
          <w:b/>
          <w:bCs/>
          <w:sz w:val="52"/>
          <w:szCs w:val="52"/>
        </w:rPr>
      </w:pPr>
    </w:p>
    <w:p w14:paraId="46190583">
      <w:pPr>
        <w:jc w:val="center"/>
        <w:rPr>
          <w:rFonts w:eastAsia="楷体_GB2312"/>
          <w:b/>
          <w:bCs/>
          <w:sz w:val="72"/>
          <w:szCs w:val="72"/>
        </w:rPr>
      </w:pPr>
      <w:r>
        <w:rPr>
          <w:rFonts w:hint="eastAsia" w:eastAsia="楷体_GB2312"/>
          <w:b/>
          <w:bCs/>
          <w:sz w:val="72"/>
          <w:szCs w:val="72"/>
        </w:rPr>
        <w:t>集散控制</w:t>
      </w:r>
    </w:p>
    <w:p w14:paraId="199F3018">
      <w:pPr>
        <w:jc w:val="center"/>
        <w:rPr>
          <w:rFonts w:eastAsia="楷体_GB2312"/>
          <w:b/>
          <w:bCs/>
          <w:sz w:val="72"/>
          <w:szCs w:val="72"/>
        </w:rPr>
      </w:pPr>
      <w:r>
        <w:rPr>
          <w:rFonts w:hint="eastAsia" w:eastAsia="楷体_GB2312"/>
          <w:b/>
          <w:bCs/>
          <w:sz w:val="72"/>
          <w:szCs w:val="72"/>
        </w:rPr>
        <w:t>大作业</w:t>
      </w:r>
    </w:p>
    <w:p w14:paraId="0B04B60E">
      <w:pPr>
        <w:jc w:val="center"/>
        <w:rPr>
          <w:rFonts w:eastAsia="楷体_GB2312"/>
          <w:b/>
          <w:bCs/>
          <w:sz w:val="52"/>
          <w:szCs w:val="52"/>
        </w:rPr>
      </w:pPr>
    </w:p>
    <w:p w14:paraId="4EC8E671">
      <w:pPr>
        <w:jc w:val="center"/>
        <w:rPr>
          <w:rFonts w:eastAsia="楷体_GB2312"/>
          <w:b/>
          <w:bCs/>
          <w:sz w:val="52"/>
          <w:szCs w:val="52"/>
        </w:rPr>
      </w:pPr>
    </w:p>
    <w:p w14:paraId="4B6ED0CE">
      <w:pPr>
        <w:spacing w:line="720" w:lineRule="auto"/>
        <w:ind w:firstLine="1446" w:firstLineChars="400"/>
        <w:jc w:val="center"/>
        <w:rPr>
          <w:rFonts w:ascii="楷体_GB2312" w:eastAsia="楷体_GB2312"/>
          <w:b/>
          <w:bCs/>
          <w:sz w:val="36"/>
          <w:szCs w:val="36"/>
        </w:rPr>
      </w:pPr>
    </w:p>
    <w:p w14:paraId="3DEFD5B4">
      <w:pPr>
        <w:rPr>
          <w:rFonts w:eastAsia="楷体_GB2312"/>
          <w:b/>
          <w:bCs/>
          <w:sz w:val="52"/>
          <w:szCs w:val="52"/>
        </w:rPr>
      </w:pPr>
    </w:p>
    <w:p w14:paraId="3F2956AA">
      <w:pPr>
        <w:ind w:firstLine="2891" w:firstLineChars="900"/>
        <w:jc w:val="both"/>
        <w:rPr>
          <w:rFonts w:eastAsia="楷体_GB2312"/>
          <w:bCs/>
          <w:sz w:val="32"/>
          <w:szCs w:val="32"/>
        </w:rPr>
      </w:pPr>
      <w:r>
        <w:rPr>
          <w:rFonts w:hint="eastAsia" w:eastAsia="楷体_GB2312"/>
          <w:b/>
          <w:bCs/>
          <w:sz w:val="32"/>
          <w:szCs w:val="32"/>
        </w:rPr>
        <w:t>学生专业班级</w:t>
      </w:r>
      <w:r>
        <w:rPr>
          <w:rFonts w:eastAsia="楷体_GB2312"/>
          <w:b/>
          <w:bCs/>
          <w:sz w:val="32"/>
          <w:szCs w:val="32"/>
        </w:rPr>
        <w:t xml:space="preserve"> </w:t>
      </w:r>
      <w:r>
        <w:rPr>
          <w:rFonts w:eastAsia="楷体_GB2312"/>
          <w:bCs/>
          <w:sz w:val="32"/>
          <w:szCs w:val="32"/>
          <w:u w:val="single"/>
        </w:rPr>
        <w:t xml:space="preserve"> </w:t>
      </w:r>
      <w:r>
        <w:rPr>
          <w:rFonts w:hint="eastAsia" w:eastAsia="楷体_GB2312"/>
          <w:bCs/>
          <w:sz w:val="32"/>
          <w:szCs w:val="32"/>
          <w:u w:val="single"/>
        </w:rPr>
        <w:t>自</w:t>
      </w:r>
      <w:r>
        <w:rPr>
          <w:rFonts w:hint="eastAsia" w:eastAsia="楷体_GB2312"/>
          <w:bCs/>
          <w:sz w:val="32"/>
          <w:szCs w:val="32"/>
          <w:u w:val="single"/>
          <w:lang w:val="en-US" w:eastAsia="zh-CN"/>
        </w:rPr>
        <w:t>卓2201</w:t>
      </w:r>
      <w:r>
        <w:rPr>
          <w:rFonts w:hint="eastAsia" w:eastAsia="楷体_GB2312"/>
          <w:bCs/>
          <w:sz w:val="32"/>
          <w:szCs w:val="32"/>
          <w:u w:val="single"/>
        </w:rPr>
        <w:t>班</w:t>
      </w:r>
    </w:p>
    <w:p w14:paraId="421CE677">
      <w:pPr>
        <w:ind w:firstLine="3212" w:firstLineChars="600"/>
        <w:jc w:val="both"/>
        <w:rPr>
          <w:rFonts w:eastAsia="楷体_GB2312"/>
          <w:bCs/>
          <w:sz w:val="32"/>
          <w:szCs w:val="32"/>
          <w:u w:val="single"/>
        </w:rPr>
      </w:pPr>
      <w:r>
        <w:rPr>
          <w:rFonts w:hint="eastAsia" w:eastAsia="楷体_GB2312"/>
          <w:b/>
          <w:bCs/>
          <w:spacing w:val="107"/>
          <w:kern w:val="0"/>
          <w:sz w:val="32"/>
          <w:szCs w:val="32"/>
          <w:fitText w:val="1926" w:id="1720205821"/>
        </w:rPr>
        <w:t>学生姓</w:t>
      </w:r>
      <w:r>
        <w:rPr>
          <w:rFonts w:hint="eastAsia" w:eastAsia="楷体_GB2312"/>
          <w:b/>
          <w:bCs/>
          <w:spacing w:val="2"/>
          <w:kern w:val="0"/>
          <w:sz w:val="32"/>
          <w:szCs w:val="32"/>
          <w:fitText w:val="1926" w:id="1720205821"/>
        </w:rPr>
        <w:t>名</w:t>
      </w:r>
      <w:r>
        <w:rPr>
          <w:rFonts w:eastAsia="楷体_GB2312"/>
          <w:b/>
          <w:bCs/>
          <w:sz w:val="32"/>
          <w:szCs w:val="32"/>
        </w:rPr>
        <w:t xml:space="preserve"> </w:t>
      </w:r>
      <w:r>
        <w:rPr>
          <w:rFonts w:eastAsia="楷体_GB2312"/>
          <w:bCs/>
          <w:sz w:val="32"/>
          <w:szCs w:val="32"/>
          <w:u w:val="single"/>
        </w:rPr>
        <w:t xml:space="preserve"> </w:t>
      </w:r>
      <w:r>
        <w:rPr>
          <w:rFonts w:hint="eastAsia" w:eastAsia="楷体_GB2312"/>
          <w:bCs/>
          <w:sz w:val="32"/>
          <w:szCs w:val="32"/>
          <w:u w:val="single"/>
          <w:lang w:val="en-US" w:eastAsia="zh-CN"/>
        </w:rPr>
        <w:t xml:space="preserve"> 杨欣怡</w:t>
      </w:r>
    </w:p>
    <w:p w14:paraId="2FEE9C17">
      <w:pPr>
        <w:ind w:firstLine="3855" w:firstLineChars="1200"/>
        <w:jc w:val="both"/>
        <w:rPr>
          <w:rFonts w:eastAsia="楷体_GB2312"/>
          <w:bCs/>
          <w:sz w:val="32"/>
          <w:szCs w:val="32"/>
          <w:u w:val="single"/>
        </w:rPr>
      </w:pPr>
      <w:r>
        <w:rPr>
          <w:rFonts w:hint="eastAsia" w:eastAsia="楷体_GB2312"/>
          <w:b/>
          <w:bCs/>
          <w:sz w:val="32"/>
          <w:szCs w:val="32"/>
        </w:rPr>
        <w:t>学号</w:t>
      </w:r>
      <w:r>
        <w:rPr>
          <w:rFonts w:eastAsia="楷体_GB2312"/>
          <w:bCs/>
          <w:sz w:val="32"/>
          <w:szCs w:val="32"/>
          <w:u w:val="single"/>
        </w:rPr>
        <w:t xml:space="preserve"> </w:t>
      </w:r>
      <w:r>
        <w:rPr>
          <w:rFonts w:hint="eastAsia" w:eastAsia="楷体_GB2312"/>
          <w:bCs/>
          <w:sz w:val="32"/>
          <w:szCs w:val="32"/>
          <w:u w:val="single"/>
        </w:rPr>
        <w:t>U202</w:t>
      </w:r>
      <w:r>
        <w:rPr>
          <w:rFonts w:hint="eastAsia" w:eastAsia="楷体_GB2312"/>
          <w:bCs/>
          <w:sz w:val="32"/>
          <w:szCs w:val="32"/>
          <w:u w:val="single"/>
          <w:lang w:val="en-US" w:eastAsia="zh-CN"/>
        </w:rPr>
        <w:t>215067</w:t>
      </w:r>
    </w:p>
    <w:p w14:paraId="226C780E">
      <w:pPr>
        <w:jc w:val="center"/>
        <w:rPr>
          <w:rFonts w:eastAsia="楷体_GB2312"/>
          <w:b/>
          <w:bCs/>
          <w:sz w:val="32"/>
          <w:szCs w:val="32"/>
        </w:rPr>
      </w:pPr>
    </w:p>
    <w:p w14:paraId="18EF5E07">
      <w:pPr>
        <w:jc w:val="center"/>
        <w:rPr>
          <w:rFonts w:eastAsia="楷体_GB2312"/>
          <w:b/>
          <w:bCs/>
          <w:sz w:val="32"/>
          <w:szCs w:val="32"/>
        </w:rPr>
      </w:pPr>
    </w:p>
    <w:p w14:paraId="6C5E0BE3">
      <w:pPr>
        <w:jc w:val="center"/>
        <w:rPr>
          <w:rFonts w:eastAsia="楷体_GB2312"/>
          <w:b/>
          <w:bCs/>
          <w:sz w:val="52"/>
          <w:szCs w:val="52"/>
        </w:rPr>
      </w:pPr>
    </w:p>
    <w:p w14:paraId="271047F4">
      <w:pPr>
        <w:ind w:firstLine="1134" w:firstLineChars="353"/>
        <w:rPr>
          <w:rFonts w:eastAsia="楷体_GB2312"/>
          <w:b/>
          <w:bCs/>
          <w:sz w:val="32"/>
          <w:szCs w:val="32"/>
        </w:rPr>
      </w:pPr>
    </w:p>
    <w:p w14:paraId="762D78F6">
      <w:pPr>
        <w:jc w:val="center"/>
        <w:rPr>
          <w:rFonts w:eastAsia="楷体_GB2312"/>
          <w:b/>
          <w:bCs/>
          <w:sz w:val="52"/>
          <w:szCs w:val="52"/>
        </w:rPr>
      </w:pPr>
    </w:p>
    <w:p w14:paraId="50C1BF0B">
      <w:pPr>
        <w:rPr>
          <w:rFonts w:eastAsia="楷体_GB2312"/>
          <w:b/>
          <w:bCs/>
          <w:sz w:val="52"/>
          <w:szCs w:val="52"/>
        </w:rPr>
      </w:pPr>
    </w:p>
    <w:p w14:paraId="33CAE7EE">
      <w:pPr>
        <w:jc w:val="center"/>
        <w:rPr>
          <w:rFonts w:eastAsia="楷体_GB2312"/>
          <w:b/>
          <w:bCs/>
          <w:sz w:val="36"/>
          <w:szCs w:val="36"/>
        </w:rPr>
      </w:pPr>
    </w:p>
    <w:p w14:paraId="66289DF0">
      <w:pPr>
        <w:jc w:val="center"/>
        <w:rPr>
          <w:rFonts w:eastAsia="楷体_GB2312"/>
          <w:b/>
          <w:bCs/>
          <w:sz w:val="36"/>
          <w:szCs w:val="36"/>
        </w:rPr>
      </w:pPr>
    </w:p>
    <w:bookmarkEnd w:id="1"/>
    <w:p w14:paraId="0D62E2C3">
      <w:pPr>
        <w:sectPr>
          <w:headerReference r:id="rId4" w:type="first"/>
          <w:headerReference r:id="rId3" w:type="default"/>
          <w:footerReference r:id="rId5" w:type="default"/>
          <w:pgSz w:w="11906" w:h="16838"/>
          <w:pgMar w:top="851" w:right="851" w:bottom="851" w:left="720" w:header="567" w:footer="567" w:gutter="0"/>
          <w:pgNumType w:fmt="upperRoman" w:start="1"/>
          <w:cols w:space="720" w:num="1"/>
          <w:titlePg/>
          <w:docGrid w:type="lines" w:linePitch="312" w:charSpace="0"/>
        </w:sectPr>
      </w:pPr>
    </w:p>
    <w:sdt>
      <w:sdtPr>
        <w:rPr>
          <w:rFonts w:ascii="宋体" w:hAnsi="宋体"/>
        </w:rPr>
        <w:id w:val="147476093"/>
        <w15:color w:val="DBDBDB"/>
        <w:docPartObj>
          <w:docPartGallery w:val="Table of Contents"/>
          <w:docPartUnique/>
        </w:docPartObj>
      </w:sdtPr>
      <w:sdtEndPr>
        <w:rPr>
          <w:rFonts w:ascii="Times New Roman" w:hAnsi="Times New Roman"/>
        </w:rPr>
      </w:sdtEndPr>
      <w:sdtContent>
        <w:p w14:paraId="5C820D04">
          <w:pPr>
            <w:jc w:val="center"/>
          </w:pPr>
          <w:r>
            <w:rPr>
              <w:rFonts w:ascii="宋体" w:hAnsi="宋体"/>
            </w:rPr>
            <w:t>目录</w:t>
          </w:r>
          <w:r>
            <w:fldChar w:fldCharType="begin"/>
          </w:r>
          <w:r>
            <w:instrText xml:space="preserve">TOC \o "1-1" \h \u </w:instrText>
          </w:r>
          <w:r>
            <w:fldChar w:fldCharType="separate"/>
          </w:r>
        </w:p>
        <w:p w14:paraId="043A488B">
          <w:pPr>
            <w:pStyle w:val="5"/>
            <w:tabs>
              <w:tab w:val="right" w:leader="dot" w:pos="10325"/>
            </w:tabs>
            <w:rPr>
              <w:rFonts w:asciiTheme="minorHAnsi" w:hAnsiTheme="minorHAnsi" w:eastAsiaTheme="minorEastAsia" w:cstheme="minorBidi"/>
              <w:szCs w:val="22"/>
              <w14:ligatures w14:val="standardContextual"/>
            </w:rPr>
          </w:pPr>
          <w:r>
            <w:fldChar w:fldCharType="begin"/>
          </w:r>
          <w:r>
            <w:instrText xml:space="preserve"> HYPERLINK \l "_Toc170079175" </w:instrText>
          </w:r>
          <w:r>
            <w:fldChar w:fldCharType="separate"/>
          </w:r>
          <w:r>
            <w:rPr>
              <w:rStyle w:val="10"/>
              <w:b/>
              <w:bCs/>
            </w:rPr>
            <w:t>一、作业要求</w:t>
          </w:r>
          <w:r>
            <w:tab/>
          </w:r>
          <w:r>
            <w:fldChar w:fldCharType="begin"/>
          </w:r>
          <w:r>
            <w:instrText xml:space="preserve"> PAGEREF _Toc170079175 \h </w:instrText>
          </w:r>
          <w:r>
            <w:fldChar w:fldCharType="separate"/>
          </w:r>
          <w:r>
            <w:t>2</w:t>
          </w:r>
          <w:r>
            <w:fldChar w:fldCharType="end"/>
          </w:r>
          <w:r>
            <w:fldChar w:fldCharType="end"/>
          </w:r>
        </w:p>
        <w:p w14:paraId="4AFDBA29">
          <w:pPr>
            <w:pStyle w:val="5"/>
            <w:tabs>
              <w:tab w:val="right" w:leader="dot" w:pos="10325"/>
            </w:tabs>
            <w:rPr>
              <w:rFonts w:asciiTheme="minorHAnsi" w:hAnsiTheme="minorHAnsi" w:eastAsiaTheme="minorEastAsia" w:cstheme="minorBidi"/>
              <w:szCs w:val="22"/>
              <w14:ligatures w14:val="standardContextual"/>
            </w:rPr>
          </w:pPr>
          <w:r>
            <w:fldChar w:fldCharType="begin"/>
          </w:r>
          <w:r>
            <w:instrText xml:space="preserve"> HYPERLINK \l "_Toc170079176" </w:instrText>
          </w:r>
          <w:r>
            <w:fldChar w:fldCharType="separate"/>
          </w:r>
          <w:r>
            <w:rPr>
              <w:rStyle w:val="10"/>
              <w:b/>
              <w:bCs/>
            </w:rPr>
            <w:t>二、软件准备</w:t>
          </w:r>
          <w:r>
            <w:tab/>
          </w:r>
          <w:r>
            <w:fldChar w:fldCharType="begin"/>
          </w:r>
          <w:r>
            <w:instrText xml:space="preserve"> PAGEREF _Toc170079176 \h </w:instrText>
          </w:r>
          <w:r>
            <w:fldChar w:fldCharType="separate"/>
          </w:r>
          <w:r>
            <w:t>2</w:t>
          </w:r>
          <w:r>
            <w:fldChar w:fldCharType="end"/>
          </w:r>
          <w:r>
            <w:fldChar w:fldCharType="end"/>
          </w:r>
        </w:p>
        <w:p w14:paraId="02DBA38B">
          <w:pPr>
            <w:pStyle w:val="5"/>
            <w:tabs>
              <w:tab w:val="right" w:leader="dot" w:pos="10325"/>
            </w:tabs>
            <w:rPr>
              <w:rFonts w:asciiTheme="minorHAnsi" w:hAnsiTheme="minorHAnsi" w:eastAsiaTheme="minorEastAsia" w:cstheme="minorBidi"/>
              <w:szCs w:val="22"/>
              <w14:ligatures w14:val="standardContextual"/>
            </w:rPr>
          </w:pPr>
          <w:r>
            <w:fldChar w:fldCharType="begin"/>
          </w:r>
          <w:r>
            <w:instrText xml:space="preserve"> HYPERLINK \l "_Toc170079177" </w:instrText>
          </w:r>
          <w:r>
            <w:fldChar w:fldCharType="separate"/>
          </w:r>
          <w:r>
            <w:rPr>
              <w:rStyle w:val="10"/>
              <w:b/>
              <w:bCs/>
            </w:rPr>
            <w:t>三、代码分析</w:t>
          </w:r>
          <w:r>
            <w:tab/>
          </w:r>
          <w:r>
            <w:fldChar w:fldCharType="begin"/>
          </w:r>
          <w:r>
            <w:instrText xml:space="preserve"> PAGEREF _Toc170079177 \h </w:instrText>
          </w:r>
          <w:r>
            <w:fldChar w:fldCharType="separate"/>
          </w:r>
          <w:r>
            <w:t>2</w:t>
          </w:r>
          <w:r>
            <w:fldChar w:fldCharType="end"/>
          </w:r>
          <w:r>
            <w:fldChar w:fldCharType="end"/>
          </w:r>
        </w:p>
        <w:p w14:paraId="3F1DCD82">
          <w:pPr>
            <w:pStyle w:val="5"/>
            <w:tabs>
              <w:tab w:val="right" w:leader="dot" w:pos="10325"/>
            </w:tabs>
            <w:rPr>
              <w:rFonts w:asciiTheme="minorHAnsi" w:hAnsiTheme="minorHAnsi" w:eastAsiaTheme="minorEastAsia" w:cstheme="minorBidi"/>
              <w:szCs w:val="22"/>
              <w14:ligatures w14:val="standardContextual"/>
            </w:rPr>
          </w:pPr>
          <w:r>
            <w:fldChar w:fldCharType="begin"/>
          </w:r>
          <w:r>
            <w:instrText xml:space="preserve"> HYPERLINK \l "_Toc170079178" </w:instrText>
          </w:r>
          <w:r>
            <w:fldChar w:fldCharType="separate"/>
          </w:r>
          <w:r>
            <w:rPr>
              <w:rStyle w:val="10"/>
              <w:b/>
              <w:bCs/>
            </w:rPr>
            <w:t>四、执行结果</w:t>
          </w:r>
          <w:r>
            <w:tab/>
          </w:r>
          <w:r>
            <w:fldChar w:fldCharType="begin"/>
          </w:r>
          <w:r>
            <w:instrText xml:space="preserve"> PAGEREF _Toc170079178 \h </w:instrText>
          </w:r>
          <w:r>
            <w:fldChar w:fldCharType="separate"/>
          </w:r>
          <w:r>
            <w:t>3</w:t>
          </w:r>
          <w:r>
            <w:fldChar w:fldCharType="end"/>
          </w:r>
          <w:r>
            <w:fldChar w:fldCharType="end"/>
          </w:r>
        </w:p>
        <w:p w14:paraId="7561CF0A">
          <w:pPr>
            <w:pStyle w:val="5"/>
            <w:tabs>
              <w:tab w:val="right" w:leader="dot" w:pos="10325"/>
            </w:tabs>
            <w:rPr>
              <w:rFonts w:asciiTheme="minorHAnsi" w:hAnsiTheme="minorHAnsi" w:eastAsiaTheme="minorEastAsia" w:cstheme="minorBidi"/>
              <w:szCs w:val="22"/>
              <w14:ligatures w14:val="standardContextual"/>
            </w:rPr>
          </w:pPr>
          <w:r>
            <w:fldChar w:fldCharType="begin"/>
          </w:r>
          <w:r>
            <w:instrText xml:space="preserve"> HYPERLINK \l "_Toc170079179" </w:instrText>
          </w:r>
          <w:r>
            <w:fldChar w:fldCharType="separate"/>
          </w:r>
          <w:r>
            <w:rPr>
              <w:rStyle w:val="10"/>
              <w:b/>
              <w:bCs/>
            </w:rPr>
            <w:t>五、总结</w:t>
          </w:r>
          <w:r>
            <w:tab/>
          </w:r>
          <w:r>
            <w:fldChar w:fldCharType="begin"/>
          </w:r>
          <w:r>
            <w:instrText xml:space="preserve"> PAGEREF _Toc170079179 \h </w:instrText>
          </w:r>
          <w:r>
            <w:fldChar w:fldCharType="separate"/>
          </w:r>
          <w:r>
            <w:t>3</w:t>
          </w:r>
          <w:r>
            <w:fldChar w:fldCharType="end"/>
          </w:r>
          <w:r>
            <w:fldChar w:fldCharType="end"/>
          </w:r>
        </w:p>
        <w:p w14:paraId="6D9BAC25">
          <w:r>
            <w:fldChar w:fldCharType="end"/>
          </w:r>
        </w:p>
      </w:sdtContent>
    </w:sdt>
    <w:p w14:paraId="0827F211">
      <w:pPr>
        <w:sectPr>
          <w:headerReference r:id="rId6" w:type="default"/>
          <w:footerReference r:id="rId7" w:type="default"/>
          <w:pgSz w:w="11906" w:h="16838"/>
          <w:pgMar w:top="851" w:right="851" w:bottom="851" w:left="720" w:header="283" w:footer="567" w:gutter="0"/>
          <w:pgNumType w:start="1"/>
          <w:cols w:space="720" w:num="1"/>
          <w:docGrid w:type="lines" w:linePitch="312" w:charSpace="0"/>
        </w:sectPr>
      </w:pPr>
      <w:bookmarkStart w:id="9" w:name="_GoBack"/>
      <w:bookmarkEnd w:id="9"/>
    </w:p>
    <w:p w14:paraId="715EC945">
      <w:pPr>
        <w:numPr>
          <w:ilvl w:val="0"/>
          <w:numId w:val="1"/>
        </w:numPr>
        <w:outlineLvl w:val="0"/>
        <w:rPr>
          <w:rFonts w:hint="eastAsia"/>
          <w:b/>
          <w:bCs/>
          <w:sz w:val="28"/>
          <w:szCs w:val="28"/>
        </w:rPr>
      </w:pPr>
      <w:bookmarkStart w:id="2" w:name="_Toc170079175"/>
      <w:r>
        <w:rPr>
          <w:rFonts w:hint="eastAsia"/>
          <w:b/>
          <w:bCs/>
          <w:sz w:val="28"/>
          <w:szCs w:val="28"/>
        </w:rPr>
        <w:t>作业要求</w:t>
      </w:r>
      <w:bookmarkEnd w:id="2"/>
      <w:bookmarkStart w:id="3" w:name="_Toc2706"/>
    </w:p>
    <w:p w14:paraId="2F0AB907">
      <w:pPr>
        <w:ind w:firstLine="420" w:firstLineChars="200"/>
        <w:rPr>
          <w:rFonts w:hint="eastAsia"/>
          <w:lang w:val="en-US" w:eastAsia="zh-CN"/>
        </w:rPr>
      </w:pPr>
      <w:r>
        <w:rPr>
          <w:rFonts w:hint="eastAsia"/>
          <w:lang w:val="en-US" w:eastAsia="zh-CN"/>
        </w:rPr>
        <w:t>交通灯控制要求：</w:t>
      </w:r>
    </w:p>
    <w:p w14:paraId="44763DDA">
      <w:pPr>
        <w:ind w:firstLine="420" w:firstLineChars="200"/>
        <w:rPr>
          <w:rFonts w:hint="eastAsia"/>
          <w:lang w:val="en-US" w:eastAsia="zh-CN"/>
        </w:rPr>
      </w:pPr>
      <w:r>
        <w:rPr>
          <w:rFonts w:hint="eastAsia"/>
          <w:lang w:val="en-US" w:eastAsia="zh-CN"/>
        </w:rPr>
        <w:t>*按下再松开X0：启动交通灯</w:t>
      </w:r>
    </w:p>
    <w:p w14:paraId="77EA300A">
      <w:pPr>
        <w:ind w:firstLine="420" w:firstLineChars="200"/>
        <w:rPr>
          <w:rFonts w:hint="eastAsia"/>
          <w:lang w:val="en-US" w:eastAsia="zh-CN"/>
        </w:rPr>
      </w:pPr>
      <w:r>
        <w:rPr>
          <w:rFonts w:hint="eastAsia"/>
          <w:lang w:val="en-US" w:eastAsia="zh-CN"/>
        </w:rPr>
        <w:t>*按下再松开X1：停止交通灯</w:t>
      </w:r>
    </w:p>
    <w:p w14:paraId="4DA74FD1">
      <w:pPr>
        <w:ind w:firstLine="420" w:firstLineChars="200"/>
        <w:rPr>
          <w:rFonts w:hint="eastAsia"/>
          <w:lang w:val="en-US" w:eastAsia="zh-CN"/>
        </w:rPr>
      </w:pPr>
      <w:r>
        <w:rPr>
          <w:rFonts w:hint="eastAsia"/>
          <w:lang w:val="en-US" w:eastAsia="zh-CN"/>
        </w:rPr>
        <w:t>*南北通车时：东西红灯亮8秒，同时南北绿灯亮5秒、黄灯闪烁3秒</w:t>
      </w:r>
    </w:p>
    <w:p w14:paraId="657A7B60">
      <w:pPr>
        <w:ind w:firstLine="420" w:firstLineChars="200"/>
        <w:rPr>
          <w:rFonts w:hint="eastAsia"/>
          <w:lang w:val="en-US" w:eastAsia="zh-CN"/>
        </w:rPr>
      </w:pPr>
      <w:r>
        <w:rPr>
          <w:rFonts w:hint="eastAsia"/>
          <w:lang w:val="en-US" w:eastAsia="zh-CN"/>
        </w:rPr>
        <w:t>*东西通车时：南北红灯亮7秒，同时南北绿灯亮4秒、黄灯闪烁3秒</w:t>
      </w:r>
    </w:p>
    <w:p w14:paraId="3A9ABAA8">
      <w:pPr>
        <w:widowControl/>
        <w:outlineLvl w:val="0"/>
        <w:rPr>
          <w:b/>
          <w:bCs/>
          <w:color w:val="000000"/>
          <w:kern w:val="0"/>
          <w:szCs w:val="21"/>
        </w:rPr>
      </w:pPr>
      <w:bookmarkStart w:id="4" w:name="_Toc170079176"/>
      <w:r>
        <w:rPr>
          <w:rFonts w:hint="eastAsia"/>
          <w:b/>
          <w:bCs/>
          <w:sz w:val="28"/>
          <w:szCs w:val="28"/>
        </w:rPr>
        <w:t>二、</w:t>
      </w:r>
      <w:bookmarkEnd w:id="3"/>
      <w:r>
        <w:rPr>
          <w:rFonts w:hint="eastAsia"/>
          <w:b/>
          <w:bCs/>
          <w:sz w:val="28"/>
          <w:szCs w:val="28"/>
        </w:rPr>
        <w:t>软件准备</w:t>
      </w:r>
      <w:bookmarkEnd w:id="4"/>
    </w:p>
    <w:p w14:paraId="5B64B8A1">
      <w:pPr>
        <w:pStyle w:val="6"/>
        <w:kinsoku w:val="0"/>
        <w:overflowPunct w:val="0"/>
        <w:spacing w:before="0" w:beforeAutospacing="0" w:after="0" w:afterAutospacing="0" w:line="360" w:lineRule="auto"/>
        <w:jc w:val="center"/>
        <w:textAlignment w:val="baseline"/>
      </w:pPr>
      <w:r>
        <w:rPr>
          <w:rFonts w:hint="eastAsia" w:eastAsia="宋体"/>
          <w:lang w:eastAsia="zh-CN"/>
        </w:rPr>
        <w:drawing>
          <wp:inline distT="0" distB="0" distL="114300" distR="114300">
            <wp:extent cx="3908425" cy="2077085"/>
            <wp:effectExtent l="0" t="0" r="8255" b="10795"/>
            <wp:docPr id="1" name="图片 1" descr="ca2e1ccd3f080eebce4bcccb1e1ba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2e1ccd3f080eebce4bcccb1e1ba500"/>
                    <pic:cNvPicPr>
                      <a:picLocks noChangeAspect="1"/>
                    </pic:cNvPicPr>
                  </pic:nvPicPr>
                  <pic:blipFill>
                    <a:blip r:embed="rId12"/>
                    <a:stretch>
                      <a:fillRect/>
                    </a:stretch>
                  </pic:blipFill>
                  <pic:spPr>
                    <a:xfrm>
                      <a:off x="0" y="0"/>
                      <a:ext cx="3908425" cy="2077085"/>
                    </a:xfrm>
                    <a:prstGeom prst="rect">
                      <a:avLst/>
                    </a:prstGeom>
                  </pic:spPr>
                </pic:pic>
              </a:graphicData>
            </a:graphic>
          </wp:inline>
        </w:drawing>
      </w:r>
    </w:p>
    <w:p w14:paraId="5BBE849B">
      <w:pPr>
        <w:pStyle w:val="6"/>
        <w:kinsoku w:val="0"/>
        <w:overflowPunct w:val="0"/>
        <w:spacing w:before="0" w:beforeAutospacing="0" w:after="0" w:afterAutospacing="0" w:line="360" w:lineRule="auto"/>
        <w:jc w:val="center"/>
        <w:textAlignment w:val="baseline"/>
      </w:pPr>
    </w:p>
    <w:p w14:paraId="307BB206">
      <w:pPr>
        <w:pStyle w:val="6"/>
        <w:kinsoku w:val="0"/>
        <w:overflowPunct w:val="0"/>
        <w:spacing w:before="0" w:beforeAutospacing="0" w:after="0" w:afterAutospacing="0" w:line="360" w:lineRule="auto"/>
        <w:jc w:val="center"/>
        <w:textAlignment w:val="baseline"/>
        <w:rPr>
          <w:rFonts w:hint="eastAsia" w:eastAsia="宋体"/>
          <w:lang w:eastAsia="zh-CN"/>
        </w:rPr>
      </w:pPr>
      <w:r>
        <w:rPr>
          <w:rFonts w:hint="eastAsia" w:eastAsia="宋体"/>
          <w:lang w:eastAsia="zh-CN"/>
        </w:rPr>
        <w:drawing>
          <wp:inline distT="0" distB="0" distL="114300" distR="114300">
            <wp:extent cx="4067175" cy="2162810"/>
            <wp:effectExtent l="0" t="0" r="1905" b="1270"/>
            <wp:docPr id="2" name="图片 2" descr="9acabd6873de639393fb8dcd886671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acabd6873de639393fb8dcd886671ff"/>
                    <pic:cNvPicPr>
                      <a:picLocks noChangeAspect="1"/>
                    </pic:cNvPicPr>
                  </pic:nvPicPr>
                  <pic:blipFill>
                    <a:blip r:embed="rId13"/>
                    <a:stretch>
                      <a:fillRect/>
                    </a:stretch>
                  </pic:blipFill>
                  <pic:spPr>
                    <a:xfrm>
                      <a:off x="0" y="0"/>
                      <a:ext cx="4067175" cy="2162810"/>
                    </a:xfrm>
                    <a:prstGeom prst="rect">
                      <a:avLst/>
                    </a:prstGeom>
                  </pic:spPr>
                </pic:pic>
              </a:graphicData>
            </a:graphic>
          </wp:inline>
        </w:drawing>
      </w:r>
    </w:p>
    <w:p w14:paraId="75EA2B31">
      <w:pPr>
        <w:pStyle w:val="6"/>
        <w:kinsoku w:val="0"/>
        <w:overflowPunct w:val="0"/>
        <w:spacing w:before="0" w:beforeAutospacing="0" w:after="0" w:afterAutospacing="0" w:line="360" w:lineRule="auto"/>
        <w:jc w:val="center"/>
        <w:textAlignment w:val="baseline"/>
      </w:pPr>
    </w:p>
    <w:p w14:paraId="6A5D7CA7">
      <w:pPr>
        <w:outlineLvl w:val="0"/>
        <w:rPr>
          <w:b/>
          <w:bCs/>
          <w:sz w:val="28"/>
          <w:szCs w:val="28"/>
        </w:rPr>
      </w:pPr>
      <w:bookmarkStart w:id="5" w:name="_Toc170079177"/>
      <w:r>
        <w:rPr>
          <w:rFonts w:hint="eastAsia"/>
          <w:b/>
          <w:bCs/>
          <w:sz w:val="28"/>
          <w:szCs w:val="28"/>
        </w:rPr>
        <w:t>三、代码分析</w:t>
      </w:r>
      <w:bookmarkEnd w:id="5"/>
    </w:p>
    <w:p w14:paraId="7554DD3F">
      <w:pPr>
        <w:spacing w:line="360" w:lineRule="auto"/>
        <w:ind w:firstLine="420" w:firstLineChars="200"/>
      </w:pPr>
      <w:r>
        <w:rPr>
          <w:rFonts w:hint="eastAsia"/>
        </w:rPr>
        <w:t>首先简单定义X0,X1，完成自锁功能：</w:t>
      </w:r>
    </w:p>
    <w:p w14:paraId="2BBF8DB9">
      <w:pPr>
        <w:jc w:val="center"/>
        <w:rPr>
          <w:b/>
          <w:bCs/>
        </w:rPr>
      </w:pPr>
      <w:r>
        <w:drawing>
          <wp:inline distT="0" distB="0" distL="114300" distR="114300">
            <wp:extent cx="2743200" cy="12954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743200" cy="1295400"/>
                    </a:xfrm>
                    <a:prstGeom prst="rect">
                      <a:avLst/>
                    </a:prstGeom>
                    <a:noFill/>
                    <a:ln>
                      <a:noFill/>
                    </a:ln>
                  </pic:spPr>
                </pic:pic>
              </a:graphicData>
            </a:graphic>
          </wp:inline>
        </w:drawing>
      </w:r>
    </w:p>
    <w:p w14:paraId="3E5410FE">
      <w:pPr>
        <w:ind w:firstLine="420" w:firstLineChars="200"/>
      </w:pPr>
      <w:r>
        <w:rPr>
          <w:rFonts w:hint="eastAsia"/>
        </w:rPr>
        <w:t>定义</w:t>
      </w:r>
      <w:r>
        <w:rPr>
          <w:rFonts w:hint="eastAsia"/>
          <w:lang w:val="en-US" w:eastAsia="zh-CN"/>
        </w:rPr>
        <w:t>交通灯循环</w:t>
      </w:r>
      <w:r>
        <w:rPr>
          <w:rFonts w:hint="eastAsia"/>
        </w:rPr>
        <w:t>过程：</w:t>
      </w:r>
    </w:p>
    <w:p w14:paraId="54AB295E">
      <w:pPr>
        <w:jc w:val="center"/>
      </w:pPr>
      <w:r>
        <w:drawing>
          <wp:inline distT="0" distB="0" distL="114300" distR="114300">
            <wp:extent cx="3459480" cy="98298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3459480" cy="982980"/>
                    </a:xfrm>
                    <a:prstGeom prst="rect">
                      <a:avLst/>
                    </a:prstGeom>
                    <a:noFill/>
                    <a:ln>
                      <a:noFill/>
                    </a:ln>
                  </pic:spPr>
                </pic:pic>
              </a:graphicData>
            </a:graphic>
          </wp:inline>
        </w:drawing>
      </w:r>
    </w:p>
    <w:p w14:paraId="657A3DCB">
      <w:pPr>
        <w:spacing w:line="360" w:lineRule="auto"/>
        <w:rPr>
          <w:b/>
        </w:rPr>
      </w:pPr>
    </w:p>
    <w:p w14:paraId="3C46E142">
      <w:pPr>
        <w:ind w:firstLine="420" w:firstLineChars="200"/>
      </w:pPr>
      <w:r>
        <w:rPr>
          <w:rFonts w:hint="eastAsia"/>
          <w:lang w:val="en-US" w:eastAsia="zh-CN"/>
        </w:rPr>
        <w:t>启动</w:t>
      </w:r>
      <w:r>
        <w:rPr>
          <w:rFonts w:hint="eastAsia"/>
        </w:rPr>
        <w:t>按键按下时置位信号</w:t>
      </w:r>
      <w:r>
        <w:rPr>
          <w:rFonts w:hint="eastAsia"/>
          <w:lang w:eastAsia="zh-CN"/>
        </w:rPr>
        <w:t>，</w:t>
      </w:r>
      <w:r>
        <w:rPr>
          <w:rFonts w:hint="eastAsia"/>
          <w:lang w:val="en-US" w:eastAsia="zh-CN"/>
        </w:rPr>
        <w:t>开始运行交通灯</w:t>
      </w:r>
      <w:r>
        <w:rPr>
          <w:rFonts w:hint="eastAsia"/>
        </w:rPr>
        <w:t>：</w:t>
      </w:r>
    </w:p>
    <w:p w14:paraId="520245DE">
      <w:pPr>
        <w:ind w:firstLine="420" w:firstLineChars="200"/>
        <w:jc w:val="center"/>
      </w:pPr>
      <w:r>
        <w:drawing>
          <wp:inline distT="0" distB="0" distL="114300" distR="114300">
            <wp:extent cx="4145280" cy="422148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4145280" cy="4221480"/>
                    </a:xfrm>
                    <a:prstGeom prst="rect">
                      <a:avLst/>
                    </a:prstGeom>
                    <a:noFill/>
                    <a:ln>
                      <a:noFill/>
                    </a:ln>
                  </pic:spPr>
                </pic:pic>
              </a:graphicData>
            </a:graphic>
          </wp:inline>
        </w:drawing>
      </w:r>
    </w:p>
    <w:p w14:paraId="569F30EA">
      <w:pPr>
        <w:ind w:firstLine="420" w:firstLineChars="200"/>
        <w:rPr>
          <w:rFonts w:hint="eastAsia"/>
        </w:rPr>
      </w:pPr>
      <w:r>
        <w:rPr>
          <w:rFonts w:hint="eastAsia"/>
          <w:lang w:val="en-US" w:eastAsia="zh-CN"/>
        </w:rPr>
        <w:t>关闭按键按下时计时器和运行过程都置1</w:t>
      </w:r>
      <w:r>
        <w:rPr>
          <w:rFonts w:hint="eastAsia"/>
        </w:rPr>
        <w:t>：</w:t>
      </w:r>
    </w:p>
    <w:p w14:paraId="31905C0C">
      <w:pPr>
        <w:ind w:firstLine="420" w:firstLineChars="200"/>
        <w:jc w:val="center"/>
      </w:pPr>
      <w:r>
        <w:drawing>
          <wp:inline distT="0" distB="0" distL="114300" distR="114300">
            <wp:extent cx="2316480" cy="148590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2316480" cy="1485900"/>
                    </a:xfrm>
                    <a:prstGeom prst="rect">
                      <a:avLst/>
                    </a:prstGeom>
                    <a:noFill/>
                    <a:ln>
                      <a:noFill/>
                    </a:ln>
                  </pic:spPr>
                </pic:pic>
              </a:graphicData>
            </a:graphic>
          </wp:inline>
        </w:drawing>
      </w:r>
    </w:p>
    <w:p w14:paraId="2A232226">
      <w:pPr>
        <w:spacing w:line="480" w:lineRule="auto"/>
        <w:outlineLvl w:val="0"/>
        <w:rPr>
          <w:b/>
          <w:bCs/>
          <w:sz w:val="28"/>
          <w:szCs w:val="28"/>
        </w:rPr>
      </w:pPr>
      <w:bookmarkStart w:id="6" w:name="_Toc31049"/>
      <w:bookmarkStart w:id="7" w:name="_Toc170079178"/>
      <w:r>
        <w:rPr>
          <w:rFonts w:hint="eastAsia"/>
          <w:b/>
          <w:bCs/>
          <w:sz w:val="28"/>
          <w:szCs w:val="28"/>
        </w:rPr>
        <w:t>四、</w:t>
      </w:r>
      <w:bookmarkEnd w:id="6"/>
      <w:r>
        <w:rPr>
          <w:rFonts w:hint="eastAsia"/>
          <w:b/>
          <w:bCs/>
          <w:sz w:val="28"/>
          <w:szCs w:val="28"/>
        </w:rPr>
        <w:t>执行结果</w:t>
      </w:r>
      <w:bookmarkEnd w:id="7"/>
    </w:p>
    <w:p w14:paraId="751217B6">
      <w:pPr>
        <w:pStyle w:val="6"/>
        <w:keepNext w:val="0"/>
        <w:keepLines w:val="0"/>
        <w:widowControl/>
        <w:suppressLineNumbers w:val="0"/>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过程可见视频。</w:t>
      </w:r>
    </w:p>
    <w:p w14:paraId="374A3BA0">
      <w:pPr>
        <w:spacing w:line="480" w:lineRule="auto"/>
        <w:outlineLvl w:val="0"/>
        <w:rPr>
          <w:b/>
          <w:bCs/>
          <w:sz w:val="28"/>
          <w:szCs w:val="28"/>
        </w:rPr>
      </w:pPr>
      <w:bookmarkStart w:id="8" w:name="_Toc170079179"/>
      <w:r>
        <w:rPr>
          <w:rFonts w:hint="eastAsia"/>
          <w:b/>
          <w:bCs/>
          <w:sz w:val="28"/>
          <w:szCs w:val="28"/>
        </w:rPr>
        <w:t>五、总结</w:t>
      </w:r>
      <w:bookmarkEnd w:id="8"/>
    </w:p>
    <w:p w14:paraId="3CDF7E55">
      <w:pPr>
        <w:pStyle w:val="6"/>
        <w:keepNext w:val="0"/>
        <w:keepLines w:val="0"/>
        <w:widowControl/>
        <w:suppressLineNumbers w:val="0"/>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通过本次实验，我收获了以下几点体会：</w:t>
      </w:r>
    </w:p>
    <w:p w14:paraId="2FA06ED3">
      <w:pPr>
        <w:pStyle w:val="6"/>
        <w:keepNext w:val="0"/>
        <w:keepLines w:val="0"/>
        <w:widowControl/>
        <w:suppressLineNumbers w:val="0"/>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1、梯形图逻辑设计的重要性：合理的网络划分和清晰的逻辑流向能大大提高程序的可读性与稳定性；</w:t>
      </w:r>
    </w:p>
    <w:p w14:paraId="0A5D12BE">
      <w:pPr>
        <w:pStyle w:val="6"/>
        <w:keepNext w:val="0"/>
        <w:keepLines w:val="0"/>
        <w:widowControl/>
        <w:suppressLineNumbers w:val="0"/>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2、定时器的灵活运用：掌握TON延时定时器的使用对整个时序控制至关重要；</w:t>
      </w:r>
    </w:p>
    <w:p w14:paraId="44912C6E">
      <w:pPr>
        <w:pStyle w:val="6"/>
        <w:keepNext w:val="0"/>
        <w:keepLines w:val="0"/>
        <w:widowControl/>
        <w:suppressLineNumbers w:val="0"/>
        <w:spacing w:line="240" w:lineRule="auto"/>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3、调试能力的提升：在不断尝试和修改中，我对程序调试技巧有了更深的理解，能够迅速定位并修正逻辑错误。</w:t>
      </w:r>
    </w:p>
    <w:p w14:paraId="5B9C3820">
      <w:pPr>
        <w:pStyle w:val="6"/>
        <w:keepNext w:val="0"/>
        <w:keepLines w:val="0"/>
        <w:widowControl/>
        <w:suppressLineNumbers w:val="0"/>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在初期设计中，部分定时器输出状态控制重叠，导致红绿灯切换逻辑紊乱，说明我在状态判断上还不够严谨。今后我将进一步学习PLC中的状态机设计思想，尝试用更结构化的方式优化程序逻辑。红绿灯仿真实验是一个贴近生活、逻辑清晰的PLC项目，既检验了我对基础指令的掌握，也锻炼了我的逻辑思维能力。通过本次实践，我对PLC控制系统有了更加全面和深入的认识，为今后的自动化控制学习打下了坚实基础。</w:t>
      </w:r>
    </w:p>
    <w:sectPr>
      <w:headerReference r:id="rId8" w:type="default"/>
      <w:footerReference r:id="rId9" w:type="default"/>
      <w:pgSz w:w="11906" w:h="16838"/>
      <w:pgMar w:top="851" w:right="851" w:bottom="851" w:left="720"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6186150"/>
    </w:sdtPr>
    <w:sdtContent>
      <w:p w14:paraId="2408B6FA">
        <w:pPr>
          <w:pStyle w:val="3"/>
          <w:jc w:val="center"/>
        </w:pPr>
        <w:r>
          <w:fldChar w:fldCharType="begin"/>
        </w:r>
        <w:r>
          <w:instrText xml:space="preserve"> PAGE  \* ROMAN  \* MERGEFORMAT </w:instrText>
        </w:r>
        <w:r>
          <w:fldChar w:fldCharType="separate"/>
        </w:r>
        <w:r>
          <w:t>II</w:t>
        </w:r>
        <w:r>
          <w:fldChar w:fldCharType="end"/>
        </w:r>
      </w:p>
    </w:sdtContent>
  </w:sdt>
  <w:p w14:paraId="7D6049CB">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A0D9B2">
    <w:pPr>
      <w:rPr>
        <w:rFonts w:ascii="华文楷体" w:hAnsi="华文楷体" w:eastAsia="华文楷体"/>
        <w:kern w:val="0"/>
        <w:sz w:val="18"/>
        <w:szCs w:val="18"/>
      </w:rPr>
    </w:pPr>
    <w:r>
      <w:rPr>
        <w:rFonts w:ascii="华文楷体" w:hAnsi="华文楷体" w:eastAsia="华文楷体"/>
        <w:kern w:val="0"/>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D433C3">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B182E">
    <w:pPr>
      <w:pStyle w:val="4"/>
      <w:rPr>
        <w:rFonts w:ascii="华文楷体" w:hAnsi="华文楷体" w:eastAsia="华文楷体"/>
        <w:sz w:val="21"/>
        <w:szCs w:val="21"/>
      </w:rPr>
    </w:pPr>
    <w:r>
      <w:rPr>
        <w:rFonts w:hint="eastAsia" w:ascii="华文楷体" w:hAnsi="华文楷体" w:eastAsia="华文楷体"/>
        <w:sz w:val="21"/>
        <w:szCs w:val="21"/>
      </w:rPr>
      <w:t xml:space="preserve">目 </w:t>
    </w:r>
    <w:r>
      <w:rPr>
        <w:rFonts w:ascii="华文楷体" w:hAnsi="华文楷体" w:eastAsia="华文楷体"/>
        <w:sz w:val="21"/>
        <w:szCs w:val="21"/>
      </w:rPr>
      <w:t xml:space="preserve">  </w:t>
    </w:r>
    <w:r>
      <w:rPr>
        <w:rFonts w:hint="eastAsia" w:ascii="华文楷体" w:hAnsi="华文楷体" w:eastAsia="华文楷体"/>
        <w:sz w:val="21"/>
        <w:szCs w:val="21"/>
      </w:rPr>
      <w:t>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1B282">
    <w:pPr>
      <w:pStyle w:val="4"/>
      <w:pBdr>
        <w:bottom w:val="single" w:color="auto" w:sz="6"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A66FC6">
    <w:pPr>
      <w:pStyle w:val="4"/>
      <w:jc w:val="left"/>
    </w:pPr>
    <w:r>
      <w:drawing>
        <wp:inline distT="0" distB="0" distL="0" distR="0">
          <wp:extent cx="400685" cy="314325"/>
          <wp:effectExtent l="0" t="0" r="1079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00685" cy="314325"/>
                  </a:xfrm>
                  <a:prstGeom prst="rect">
                    <a:avLst/>
                  </a:prstGeom>
                  <a:noFill/>
                </pic:spPr>
              </pic:pic>
            </a:graphicData>
          </a:graphic>
        </wp:inline>
      </w:drawing>
    </w:r>
    <w:r>
      <w:t xml:space="preserve">                   </w:t>
    </w:r>
    <w:r>
      <w:rPr>
        <w:rFonts w:hint="eastAsia"/>
        <w:kern w:val="0"/>
      </w:rPr>
      <w:t xml:space="preserve">              </w:t>
    </w:r>
    <w:r>
      <w:rPr>
        <w:kern w:val="0"/>
      </w:rPr>
      <w:t xml:space="preserve">         </w:t>
    </w:r>
    <w:r>
      <w:rPr>
        <w:rFonts w:hint="eastAsia"/>
        <w:kern w:val="0"/>
      </w:rPr>
      <w:t>目录</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C7A37">
    <w:pPr>
      <w:pStyle w:val="4"/>
      <w:jc w:val="left"/>
    </w:pPr>
    <w:r>
      <w:drawing>
        <wp:inline distT="0" distB="0" distL="0" distR="0">
          <wp:extent cx="400685" cy="314325"/>
          <wp:effectExtent l="0" t="0" r="1079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00685" cy="314325"/>
                  </a:xfrm>
                  <a:prstGeom prst="rect">
                    <a:avLst/>
                  </a:prstGeom>
                  <a:noFill/>
                </pic:spPr>
              </pic:pic>
            </a:graphicData>
          </a:graphic>
        </wp:inline>
      </w:drawing>
    </w:r>
    <w:r>
      <w:t xml:space="preserve">      </w:t>
    </w:r>
    <w:r>
      <w:rPr>
        <w:rFonts w:hint="eastAsia" w:ascii="华文楷体" w:hAnsi="华文楷体" w:eastAsia="华文楷体"/>
        <w:kern w:val="0"/>
      </w:rP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74267F"/>
    <w:multiLevelType w:val="singleLevel"/>
    <w:tmpl w:val="F474267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72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39"/>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0"/>
    <w:rPr>
      <w:b/>
    </w:rPr>
  </w:style>
  <w:style w:type="character" w:styleId="10">
    <w:name w:val="Hyperlink"/>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164</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2025-06-08T05:56:41Z</dcterms:created>
  <dc:creator>YXY</dc:creator>
  <cp:lastModifiedBy>Janet0125</cp:lastModifiedBy>
  <dcterms:modified xsi:type="dcterms:W3CDTF">2025-06-08T08:41:12Z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eyJoZGlkIjoiN2NhNTY1YjU4ZjYzZTA0YzNkZTMzZjI2NGMxNTY3ZGQiLCJ1c2VySWQiOiIxNDAxMjAzNjQ2In0=</vt:lpwstr>
  </property>
  <property fmtid="{D5CDD505-2E9C-101B-9397-08002B2CF9AE}" pid="4" name="ICV">
    <vt:lpwstr>67124C35F5F4450A9F586AD095FDDE42_12</vt:lpwstr>
  </property>
</Properties>
</file>