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24C16" w14:textId="6E7A1D10" w:rsidR="001B00CD" w:rsidRDefault="00BE5606">
      <w:pPr>
        <w:rPr>
          <w:b/>
          <w:bCs/>
          <w:lang w:val="en-US"/>
        </w:rPr>
      </w:pPr>
      <w:r w:rsidRPr="00BE5606">
        <w:rPr>
          <w:b/>
          <w:bCs/>
          <w:lang w:val="en-US"/>
        </w:rPr>
        <w:t xml:space="preserve">Task </w:t>
      </w:r>
      <w:r w:rsidR="00F227C3">
        <w:rPr>
          <w:b/>
          <w:bCs/>
          <w:lang w:val="en-US"/>
        </w:rPr>
        <w:t>2</w:t>
      </w:r>
      <w:r w:rsidRPr="00BE5606">
        <w:rPr>
          <w:b/>
          <w:bCs/>
          <w:lang w:val="en-US"/>
        </w:rPr>
        <w:t>.1P Answer sheet</w:t>
      </w:r>
    </w:p>
    <w:p w14:paraId="5A1E62E3" w14:textId="77777777" w:rsidR="008843B6" w:rsidRDefault="008843B6" w:rsidP="008843B6">
      <w:pPr>
        <w:rPr>
          <w:lang w:val="en-US"/>
        </w:rPr>
      </w:pPr>
      <w:r>
        <w:rPr>
          <w:lang w:val="en-US"/>
        </w:rPr>
        <w:t>Fill in the “</w:t>
      </w:r>
      <w:r w:rsidRPr="00B241B2">
        <w:rPr>
          <w:b/>
          <w:bCs/>
          <w:lang w:val="en-US"/>
        </w:rPr>
        <w:t>Results</w:t>
      </w:r>
      <w:r>
        <w:rPr>
          <w:lang w:val="en-US"/>
        </w:rPr>
        <w:t>” column with relevant results</w:t>
      </w:r>
    </w:p>
    <w:p w14:paraId="5AC477C7" w14:textId="77777777" w:rsidR="008843B6" w:rsidRDefault="008843B6" w:rsidP="008843B6">
      <w:pPr>
        <w:rPr>
          <w:lang w:val="en-US"/>
        </w:rPr>
      </w:pPr>
      <w:r w:rsidRPr="00B241B2">
        <w:rPr>
          <w:b/>
          <w:bCs/>
          <w:lang w:val="en-US"/>
        </w:rPr>
        <w:t>Note</w:t>
      </w:r>
      <w:r>
        <w:rPr>
          <w:b/>
          <w:bCs/>
          <w:lang w:val="en-US"/>
        </w:rPr>
        <w:t>s</w:t>
      </w:r>
      <w:r>
        <w:rPr>
          <w:lang w:val="en-US"/>
        </w:rPr>
        <w:t xml:space="preserve">: </w:t>
      </w:r>
    </w:p>
    <w:p w14:paraId="0301820D" w14:textId="64E20F17" w:rsidR="00B241B2" w:rsidRPr="008843B6" w:rsidRDefault="008843B6" w:rsidP="008843B6">
      <w:pPr>
        <w:pStyle w:val="ListParagraph"/>
        <w:numPr>
          <w:ilvl w:val="0"/>
          <w:numId w:val="1"/>
        </w:numPr>
        <w:ind w:left="360"/>
        <w:rPr>
          <w:lang w:val="en-US"/>
        </w:rPr>
      </w:pPr>
      <w:r w:rsidRPr="008843B6">
        <w:rPr>
          <w:lang w:val="en-US"/>
        </w:rPr>
        <w:t>Missing any required results will result in a re-submission.</w:t>
      </w:r>
    </w:p>
    <w:tbl>
      <w:tblPr>
        <w:tblStyle w:val="TableGrid"/>
        <w:tblW w:w="0" w:type="auto"/>
        <w:tblLook w:val="04A0" w:firstRow="1" w:lastRow="0" w:firstColumn="1" w:lastColumn="0" w:noHBand="0" w:noVBand="1"/>
      </w:tblPr>
      <w:tblGrid>
        <w:gridCol w:w="3885"/>
        <w:gridCol w:w="5136"/>
      </w:tblGrid>
      <w:tr w:rsidR="00BE5606" w14:paraId="1514540B" w14:textId="77777777" w:rsidTr="008C0BB4">
        <w:tc>
          <w:tcPr>
            <w:tcW w:w="4590" w:type="dxa"/>
            <w:tcBorders>
              <w:top w:val="nil"/>
              <w:left w:val="nil"/>
              <w:bottom w:val="single" w:sz="4" w:space="0" w:color="auto"/>
              <w:right w:val="single" w:sz="4" w:space="0" w:color="auto"/>
            </w:tcBorders>
          </w:tcPr>
          <w:p w14:paraId="152CF655" w14:textId="77777777" w:rsidR="00BE5606" w:rsidRDefault="00BE5606">
            <w:pPr>
              <w:rPr>
                <w:b/>
                <w:bCs/>
                <w:lang w:val="en-US"/>
              </w:rPr>
            </w:pPr>
          </w:p>
        </w:tc>
        <w:tc>
          <w:tcPr>
            <w:tcW w:w="4426" w:type="dxa"/>
            <w:tcBorders>
              <w:left w:val="single" w:sz="4" w:space="0" w:color="auto"/>
            </w:tcBorders>
          </w:tcPr>
          <w:p w14:paraId="78F2C8F5" w14:textId="3238BF29" w:rsidR="00BE5606" w:rsidRDefault="00BE5606">
            <w:pPr>
              <w:rPr>
                <w:b/>
                <w:bCs/>
                <w:lang w:val="en-US"/>
              </w:rPr>
            </w:pPr>
            <w:r>
              <w:rPr>
                <w:b/>
                <w:bCs/>
                <w:lang w:val="en-US"/>
              </w:rPr>
              <w:t>Results</w:t>
            </w:r>
          </w:p>
        </w:tc>
      </w:tr>
      <w:tr w:rsidR="00BE5606" w14:paraId="065C9313" w14:textId="77777777" w:rsidTr="008C0BB4">
        <w:tc>
          <w:tcPr>
            <w:tcW w:w="4590" w:type="dxa"/>
            <w:tcBorders>
              <w:top w:val="single" w:sz="4" w:space="0" w:color="auto"/>
            </w:tcBorders>
          </w:tcPr>
          <w:p w14:paraId="51B07420" w14:textId="774D9597" w:rsidR="00BE5606" w:rsidRDefault="008C0BB4">
            <w:pPr>
              <w:rPr>
                <w:b/>
                <w:bCs/>
                <w:lang w:val="en-US"/>
              </w:rPr>
            </w:pPr>
            <w:r>
              <w:rPr>
                <w:b/>
                <w:bCs/>
                <w:lang w:val="en-US"/>
              </w:rPr>
              <w:t>F</w:t>
            </w:r>
            <w:r w:rsidR="00FA3846">
              <w:rPr>
                <w:b/>
                <w:bCs/>
                <w:lang w:val="en-US"/>
              </w:rPr>
              <w:t>iltering using Gaussian kernel</w:t>
            </w:r>
          </w:p>
        </w:tc>
        <w:tc>
          <w:tcPr>
            <w:tcW w:w="4426" w:type="dxa"/>
          </w:tcPr>
          <w:p w14:paraId="6737D244" w14:textId="7ABEC08A" w:rsidR="00BE5606" w:rsidRDefault="008F7FD8">
            <w:pPr>
              <w:rPr>
                <w:b/>
                <w:bCs/>
                <w:lang w:val="en-US"/>
              </w:rPr>
            </w:pPr>
            <w:r w:rsidRPr="008F7FD8">
              <w:rPr>
                <w:b/>
                <w:bCs/>
                <w:lang w:val="en-US"/>
              </w:rPr>
              <w:drawing>
                <wp:inline distT="0" distB="0" distL="0" distR="0" wp14:anchorId="02ED7622" wp14:editId="6AD99D89">
                  <wp:extent cx="3067478" cy="4324954"/>
                  <wp:effectExtent l="0" t="0" r="0" b="0"/>
                  <wp:docPr id="107604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43576" name=""/>
                          <pic:cNvPicPr/>
                        </pic:nvPicPr>
                        <pic:blipFill>
                          <a:blip r:embed="rId5"/>
                          <a:stretch>
                            <a:fillRect/>
                          </a:stretch>
                        </pic:blipFill>
                        <pic:spPr>
                          <a:xfrm>
                            <a:off x="0" y="0"/>
                            <a:ext cx="3067478" cy="4324954"/>
                          </a:xfrm>
                          <a:prstGeom prst="rect">
                            <a:avLst/>
                          </a:prstGeom>
                        </pic:spPr>
                      </pic:pic>
                    </a:graphicData>
                  </a:graphic>
                </wp:inline>
              </w:drawing>
            </w:r>
          </w:p>
          <w:p w14:paraId="57072D51" w14:textId="77777777" w:rsidR="00077825" w:rsidRDefault="00077825">
            <w:pPr>
              <w:rPr>
                <w:b/>
                <w:bCs/>
                <w:lang w:val="en-US"/>
              </w:rPr>
            </w:pPr>
          </w:p>
          <w:p w14:paraId="7963D7D9" w14:textId="06F6EF29" w:rsidR="00077825" w:rsidRDefault="00077825">
            <w:pPr>
              <w:rPr>
                <w:b/>
                <w:bCs/>
                <w:lang w:val="en-US"/>
              </w:rPr>
            </w:pPr>
          </w:p>
        </w:tc>
      </w:tr>
      <w:tr w:rsidR="00BE5606" w14:paraId="4869047A" w14:textId="77777777" w:rsidTr="008C0BB4">
        <w:tc>
          <w:tcPr>
            <w:tcW w:w="4590" w:type="dxa"/>
          </w:tcPr>
          <w:p w14:paraId="28830177" w14:textId="2AB49A9B" w:rsidR="00BE5606" w:rsidRDefault="008C0BB4">
            <w:pPr>
              <w:rPr>
                <w:b/>
                <w:bCs/>
                <w:lang w:val="en-US"/>
              </w:rPr>
            </w:pPr>
            <w:r>
              <w:rPr>
                <w:b/>
                <w:bCs/>
                <w:lang w:val="en-US"/>
              </w:rPr>
              <w:lastRenderedPageBreak/>
              <w:t>F</w:t>
            </w:r>
            <w:r w:rsidR="00FA3846">
              <w:rPr>
                <w:b/>
                <w:bCs/>
                <w:lang w:val="en-US"/>
              </w:rPr>
              <w:t>iltering using corner kernel</w:t>
            </w:r>
          </w:p>
        </w:tc>
        <w:tc>
          <w:tcPr>
            <w:tcW w:w="4426" w:type="dxa"/>
          </w:tcPr>
          <w:p w14:paraId="5E09EF90" w14:textId="2C313FAB" w:rsidR="00FA3846" w:rsidRDefault="008F7FD8">
            <w:pPr>
              <w:rPr>
                <w:b/>
                <w:bCs/>
                <w:lang w:val="en-US"/>
              </w:rPr>
            </w:pPr>
            <w:r w:rsidRPr="008F7FD8">
              <w:rPr>
                <w:b/>
                <w:bCs/>
                <w:lang w:val="en-US"/>
              </w:rPr>
              <w:drawing>
                <wp:inline distT="0" distB="0" distL="0" distR="0" wp14:anchorId="78644B59" wp14:editId="3AAB996E">
                  <wp:extent cx="3105583" cy="4363059"/>
                  <wp:effectExtent l="0" t="0" r="0" b="0"/>
                  <wp:docPr id="183678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80726" name=""/>
                          <pic:cNvPicPr/>
                        </pic:nvPicPr>
                        <pic:blipFill>
                          <a:blip r:embed="rId6"/>
                          <a:stretch>
                            <a:fillRect/>
                          </a:stretch>
                        </pic:blipFill>
                        <pic:spPr>
                          <a:xfrm>
                            <a:off x="0" y="0"/>
                            <a:ext cx="3105583" cy="4363059"/>
                          </a:xfrm>
                          <a:prstGeom prst="rect">
                            <a:avLst/>
                          </a:prstGeom>
                        </pic:spPr>
                      </pic:pic>
                    </a:graphicData>
                  </a:graphic>
                </wp:inline>
              </w:drawing>
            </w:r>
          </w:p>
          <w:p w14:paraId="0F4AC54B" w14:textId="77777777" w:rsidR="00077825" w:rsidRDefault="00077825">
            <w:pPr>
              <w:rPr>
                <w:b/>
                <w:bCs/>
                <w:lang w:val="en-US"/>
              </w:rPr>
            </w:pPr>
          </w:p>
          <w:p w14:paraId="44DC0999" w14:textId="10431CD3" w:rsidR="00077825" w:rsidRDefault="00077825">
            <w:pPr>
              <w:rPr>
                <w:b/>
                <w:bCs/>
                <w:lang w:val="en-US"/>
              </w:rPr>
            </w:pPr>
          </w:p>
        </w:tc>
      </w:tr>
      <w:tr w:rsidR="00BE5606" w14:paraId="4159A44B" w14:textId="77777777" w:rsidTr="008C0BB4">
        <w:tc>
          <w:tcPr>
            <w:tcW w:w="4590" w:type="dxa"/>
          </w:tcPr>
          <w:p w14:paraId="7FDDAA9C" w14:textId="67512049" w:rsidR="00BE5606" w:rsidRDefault="008C0BB4">
            <w:pPr>
              <w:rPr>
                <w:b/>
                <w:bCs/>
                <w:lang w:val="en-US"/>
              </w:rPr>
            </w:pPr>
            <w:r>
              <w:rPr>
                <w:b/>
                <w:bCs/>
                <w:lang w:val="en-US"/>
              </w:rPr>
              <w:lastRenderedPageBreak/>
              <w:t>Median filtering</w:t>
            </w:r>
          </w:p>
        </w:tc>
        <w:tc>
          <w:tcPr>
            <w:tcW w:w="4426" w:type="dxa"/>
          </w:tcPr>
          <w:p w14:paraId="2029E732" w14:textId="6BAEC211" w:rsidR="00CA5A17" w:rsidRDefault="008F7FD8" w:rsidP="008C0BB4">
            <w:pPr>
              <w:rPr>
                <w:b/>
                <w:bCs/>
                <w:lang w:val="en-US"/>
              </w:rPr>
            </w:pPr>
            <w:r w:rsidRPr="008F7FD8">
              <w:rPr>
                <w:b/>
                <w:bCs/>
                <w:lang w:val="en-US"/>
              </w:rPr>
              <w:drawing>
                <wp:inline distT="0" distB="0" distL="0" distR="0" wp14:anchorId="2A57FEF6" wp14:editId="0CDCF5B8">
                  <wp:extent cx="3077004" cy="4391638"/>
                  <wp:effectExtent l="0" t="0" r="9525" b="9525"/>
                  <wp:docPr id="44663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39491" name=""/>
                          <pic:cNvPicPr/>
                        </pic:nvPicPr>
                        <pic:blipFill>
                          <a:blip r:embed="rId7"/>
                          <a:stretch>
                            <a:fillRect/>
                          </a:stretch>
                        </pic:blipFill>
                        <pic:spPr>
                          <a:xfrm>
                            <a:off x="0" y="0"/>
                            <a:ext cx="3077004" cy="4391638"/>
                          </a:xfrm>
                          <a:prstGeom prst="rect">
                            <a:avLst/>
                          </a:prstGeom>
                        </pic:spPr>
                      </pic:pic>
                    </a:graphicData>
                  </a:graphic>
                </wp:inline>
              </w:drawing>
            </w:r>
          </w:p>
          <w:p w14:paraId="2EE5BBCC" w14:textId="77777777" w:rsidR="008C0BB4" w:rsidRDefault="008C0BB4" w:rsidP="008C0BB4">
            <w:pPr>
              <w:rPr>
                <w:b/>
                <w:bCs/>
                <w:lang w:val="en-US"/>
              </w:rPr>
            </w:pPr>
          </w:p>
          <w:p w14:paraId="75E73142" w14:textId="4ED16B84" w:rsidR="00077825" w:rsidRDefault="00077825" w:rsidP="008C0BB4">
            <w:pPr>
              <w:rPr>
                <w:b/>
                <w:bCs/>
                <w:lang w:val="en-US"/>
              </w:rPr>
            </w:pPr>
          </w:p>
        </w:tc>
      </w:tr>
      <w:tr w:rsidR="00BE5606" w14:paraId="17442884" w14:textId="77777777" w:rsidTr="008C0BB4">
        <w:tc>
          <w:tcPr>
            <w:tcW w:w="4590" w:type="dxa"/>
          </w:tcPr>
          <w:p w14:paraId="270099B4" w14:textId="5A04FD33" w:rsidR="00BE5606" w:rsidRDefault="008C0BB4">
            <w:pPr>
              <w:rPr>
                <w:b/>
                <w:bCs/>
                <w:lang w:val="en-US"/>
              </w:rPr>
            </w:pPr>
            <w:r>
              <w:rPr>
                <w:b/>
                <w:bCs/>
                <w:lang w:val="en-US"/>
              </w:rPr>
              <w:lastRenderedPageBreak/>
              <w:t>Bilateral filtering</w:t>
            </w:r>
          </w:p>
        </w:tc>
        <w:tc>
          <w:tcPr>
            <w:tcW w:w="4426" w:type="dxa"/>
          </w:tcPr>
          <w:p w14:paraId="7DF865CB" w14:textId="68CDF6F9" w:rsidR="00CA5A17" w:rsidRDefault="008F7FD8">
            <w:pPr>
              <w:rPr>
                <w:b/>
                <w:bCs/>
                <w:lang w:val="en-US"/>
              </w:rPr>
            </w:pPr>
            <w:r w:rsidRPr="008F7FD8">
              <w:rPr>
                <w:b/>
                <w:bCs/>
                <w:lang w:val="en-US"/>
              </w:rPr>
              <w:drawing>
                <wp:inline distT="0" distB="0" distL="0" distR="0" wp14:anchorId="40889004" wp14:editId="5209AFF6">
                  <wp:extent cx="3096057" cy="4344006"/>
                  <wp:effectExtent l="0" t="0" r="9525" b="0"/>
                  <wp:docPr id="76553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33191" name=""/>
                          <pic:cNvPicPr/>
                        </pic:nvPicPr>
                        <pic:blipFill>
                          <a:blip r:embed="rId8"/>
                          <a:stretch>
                            <a:fillRect/>
                          </a:stretch>
                        </pic:blipFill>
                        <pic:spPr>
                          <a:xfrm>
                            <a:off x="0" y="0"/>
                            <a:ext cx="3096057" cy="4344006"/>
                          </a:xfrm>
                          <a:prstGeom prst="rect">
                            <a:avLst/>
                          </a:prstGeom>
                        </pic:spPr>
                      </pic:pic>
                    </a:graphicData>
                  </a:graphic>
                </wp:inline>
              </w:drawing>
            </w:r>
          </w:p>
          <w:p w14:paraId="7D7FE26C" w14:textId="77777777" w:rsidR="00077825" w:rsidRDefault="00077825">
            <w:pPr>
              <w:rPr>
                <w:b/>
                <w:bCs/>
                <w:lang w:val="en-US"/>
              </w:rPr>
            </w:pPr>
          </w:p>
          <w:p w14:paraId="5D155AAB" w14:textId="3BC4AE0F" w:rsidR="00077825" w:rsidRDefault="00077825">
            <w:pPr>
              <w:rPr>
                <w:b/>
                <w:bCs/>
                <w:lang w:val="en-US"/>
              </w:rPr>
            </w:pPr>
          </w:p>
        </w:tc>
      </w:tr>
      <w:tr w:rsidR="00BE5606" w14:paraId="38E5DE14" w14:textId="77777777" w:rsidTr="008C0BB4">
        <w:tc>
          <w:tcPr>
            <w:tcW w:w="4590" w:type="dxa"/>
          </w:tcPr>
          <w:p w14:paraId="2CD313FD" w14:textId="130779D8" w:rsidR="00BE5606" w:rsidRDefault="008C0BB4">
            <w:pPr>
              <w:rPr>
                <w:b/>
                <w:bCs/>
                <w:lang w:val="en-US"/>
              </w:rPr>
            </w:pPr>
            <w:r>
              <w:rPr>
                <w:b/>
                <w:bCs/>
                <w:lang w:val="en-US"/>
              </w:rPr>
              <w:t xml:space="preserve">Horizontal derivative image (i.e., </w:t>
            </w:r>
            <w:proofErr w:type="spellStart"/>
            <w:r>
              <w:rPr>
                <w:b/>
                <w:bCs/>
                <w:lang w:val="en-US"/>
              </w:rPr>
              <w:t>der_x</w:t>
            </w:r>
            <w:proofErr w:type="spellEnd"/>
            <w:r>
              <w:rPr>
                <w:b/>
                <w:bCs/>
                <w:lang w:val="en-US"/>
              </w:rPr>
              <w:t>)</w:t>
            </w:r>
          </w:p>
        </w:tc>
        <w:tc>
          <w:tcPr>
            <w:tcW w:w="4426" w:type="dxa"/>
          </w:tcPr>
          <w:p w14:paraId="1BE3FB97" w14:textId="77777777" w:rsidR="00CA5A17" w:rsidRDefault="00CA5A17">
            <w:pPr>
              <w:rPr>
                <w:b/>
                <w:bCs/>
                <w:lang w:val="en-US"/>
              </w:rPr>
            </w:pPr>
          </w:p>
          <w:p w14:paraId="140CBD20" w14:textId="1937C946" w:rsidR="00077825" w:rsidRDefault="008F7FD8">
            <w:pPr>
              <w:rPr>
                <w:b/>
                <w:bCs/>
                <w:lang w:val="en-US"/>
              </w:rPr>
            </w:pPr>
            <w:r w:rsidRPr="008F7FD8">
              <w:rPr>
                <w:b/>
                <w:bCs/>
                <w:lang w:val="en-US"/>
              </w:rPr>
              <w:lastRenderedPageBreak/>
              <w:drawing>
                <wp:inline distT="0" distB="0" distL="0" distR="0" wp14:anchorId="0C314BDD" wp14:editId="5A38110F">
                  <wp:extent cx="3124636" cy="4334480"/>
                  <wp:effectExtent l="0" t="0" r="0" b="9525"/>
                  <wp:docPr id="97680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5183" name=""/>
                          <pic:cNvPicPr/>
                        </pic:nvPicPr>
                        <pic:blipFill>
                          <a:blip r:embed="rId9"/>
                          <a:stretch>
                            <a:fillRect/>
                          </a:stretch>
                        </pic:blipFill>
                        <pic:spPr>
                          <a:xfrm>
                            <a:off x="0" y="0"/>
                            <a:ext cx="3124636" cy="4334480"/>
                          </a:xfrm>
                          <a:prstGeom prst="rect">
                            <a:avLst/>
                          </a:prstGeom>
                        </pic:spPr>
                      </pic:pic>
                    </a:graphicData>
                  </a:graphic>
                </wp:inline>
              </w:drawing>
            </w:r>
          </w:p>
          <w:p w14:paraId="38B2A80D" w14:textId="44CE7668" w:rsidR="00077825" w:rsidRDefault="00077825">
            <w:pPr>
              <w:rPr>
                <w:b/>
                <w:bCs/>
                <w:lang w:val="en-US"/>
              </w:rPr>
            </w:pPr>
          </w:p>
        </w:tc>
      </w:tr>
      <w:tr w:rsidR="00BE5606" w14:paraId="1646AC2B" w14:textId="77777777" w:rsidTr="008C0BB4">
        <w:tc>
          <w:tcPr>
            <w:tcW w:w="4590" w:type="dxa"/>
          </w:tcPr>
          <w:p w14:paraId="6585798F" w14:textId="2688590E" w:rsidR="008C0BB4" w:rsidRDefault="008C0BB4">
            <w:pPr>
              <w:rPr>
                <w:b/>
                <w:bCs/>
                <w:lang w:val="en-US"/>
              </w:rPr>
            </w:pPr>
            <w:r>
              <w:rPr>
                <w:b/>
                <w:bCs/>
                <w:lang w:val="en-US"/>
              </w:rPr>
              <w:lastRenderedPageBreak/>
              <w:t xml:space="preserve">Vertical derivative image (i.e., </w:t>
            </w:r>
            <w:proofErr w:type="spellStart"/>
            <w:r>
              <w:rPr>
                <w:b/>
                <w:bCs/>
                <w:lang w:val="en-US"/>
              </w:rPr>
              <w:t>der_y</w:t>
            </w:r>
            <w:proofErr w:type="spellEnd"/>
            <w:r>
              <w:rPr>
                <w:b/>
                <w:bCs/>
                <w:lang w:val="en-US"/>
              </w:rPr>
              <w:t>)</w:t>
            </w:r>
          </w:p>
        </w:tc>
        <w:tc>
          <w:tcPr>
            <w:tcW w:w="4426" w:type="dxa"/>
          </w:tcPr>
          <w:p w14:paraId="30A16CB3" w14:textId="77777777" w:rsidR="00077825" w:rsidRDefault="00077825">
            <w:pPr>
              <w:rPr>
                <w:b/>
                <w:bCs/>
                <w:lang w:val="en-US"/>
              </w:rPr>
            </w:pPr>
          </w:p>
          <w:p w14:paraId="47636ED1" w14:textId="4BB06E40" w:rsidR="00077825" w:rsidRDefault="008F7FD8">
            <w:pPr>
              <w:rPr>
                <w:b/>
                <w:bCs/>
                <w:lang w:val="en-US"/>
              </w:rPr>
            </w:pPr>
            <w:r w:rsidRPr="008F7FD8">
              <w:rPr>
                <w:b/>
                <w:bCs/>
                <w:lang w:val="en-US"/>
              </w:rPr>
              <w:lastRenderedPageBreak/>
              <w:drawing>
                <wp:inline distT="0" distB="0" distL="0" distR="0" wp14:anchorId="4A827DCB" wp14:editId="0B20A7D8">
                  <wp:extent cx="3105583" cy="4353533"/>
                  <wp:effectExtent l="0" t="0" r="0" b="9525"/>
                  <wp:docPr id="42242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20131" name=""/>
                          <pic:cNvPicPr/>
                        </pic:nvPicPr>
                        <pic:blipFill>
                          <a:blip r:embed="rId10"/>
                          <a:stretch>
                            <a:fillRect/>
                          </a:stretch>
                        </pic:blipFill>
                        <pic:spPr>
                          <a:xfrm>
                            <a:off x="0" y="0"/>
                            <a:ext cx="3105583" cy="4353533"/>
                          </a:xfrm>
                          <a:prstGeom prst="rect">
                            <a:avLst/>
                          </a:prstGeom>
                        </pic:spPr>
                      </pic:pic>
                    </a:graphicData>
                  </a:graphic>
                </wp:inline>
              </w:drawing>
            </w:r>
          </w:p>
          <w:p w14:paraId="4C954A0D" w14:textId="4093F3D9" w:rsidR="008C0BB4" w:rsidRDefault="008C0BB4">
            <w:pPr>
              <w:rPr>
                <w:b/>
                <w:bCs/>
                <w:lang w:val="en-US"/>
              </w:rPr>
            </w:pPr>
          </w:p>
        </w:tc>
      </w:tr>
      <w:tr w:rsidR="008C0BB4" w14:paraId="50702F1B" w14:textId="77777777" w:rsidTr="008C0BB4">
        <w:tc>
          <w:tcPr>
            <w:tcW w:w="4590" w:type="dxa"/>
          </w:tcPr>
          <w:p w14:paraId="7D471F9A" w14:textId="3821ABD0" w:rsidR="008C0BB4" w:rsidRDefault="008C0BB4">
            <w:pPr>
              <w:rPr>
                <w:b/>
                <w:bCs/>
                <w:lang w:val="en-US"/>
              </w:rPr>
            </w:pPr>
            <w:r>
              <w:rPr>
                <w:b/>
                <w:bCs/>
                <w:lang w:val="en-US"/>
              </w:rPr>
              <w:lastRenderedPageBreak/>
              <w:t xml:space="preserve">Gradient magnitude image (i.e., </w:t>
            </w:r>
            <w:proofErr w:type="spellStart"/>
            <w:r w:rsidRPr="008C0BB4">
              <w:rPr>
                <w:b/>
                <w:bCs/>
                <w:lang w:val="en-US"/>
              </w:rPr>
              <w:t>mag_img_gray</w:t>
            </w:r>
            <w:proofErr w:type="spellEnd"/>
            <w:r>
              <w:rPr>
                <w:b/>
                <w:bCs/>
                <w:lang w:val="en-US"/>
              </w:rPr>
              <w:t>)</w:t>
            </w:r>
          </w:p>
        </w:tc>
        <w:tc>
          <w:tcPr>
            <w:tcW w:w="4426" w:type="dxa"/>
          </w:tcPr>
          <w:p w14:paraId="70A7379C" w14:textId="77777777" w:rsidR="008C0BB4" w:rsidRDefault="008C0BB4">
            <w:pPr>
              <w:rPr>
                <w:b/>
                <w:bCs/>
                <w:lang w:val="en-US"/>
              </w:rPr>
            </w:pPr>
          </w:p>
          <w:p w14:paraId="76A5909C" w14:textId="14CA99DD" w:rsidR="00077825" w:rsidRDefault="008F7FD8">
            <w:pPr>
              <w:rPr>
                <w:b/>
                <w:bCs/>
                <w:lang w:val="en-US"/>
              </w:rPr>
            </w:pPr>
            <w:r w:rsidRPr="008F7FD8">
              <w:rPr>
                <w:b/>
                <w:bCs/>
                <w:lang w:val="en-US"/>
              </w:rPr>
              <w:lastRenderedPageBreak/>
              <w:drawing>
                <wp:inline distT="0" distB="0" distL="0" distR="0" wp14:anchorId="3B7D8149" wp14:editId="58D5AABB">
                  <wp:extent cx="3105583" cy="4372585"/>
                  <wp:effectExtent l="0" t="0" r="0" b="9525"/>
                  <wp:docPr id="57882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28971" name=""/>
                          <pic:cNvPicPr/>
                        </pic:nvPicPr>
                        <pic:blipFill>
                          <a:blip r:embed="rId11"/>
                          <a:stretch>
                            <a:fillRect/>
                          </a:stretch>
                        </pic:blipFill>
                        <pic:spPr>
                          <a:xfrm>
                            <a:off x="0" y="0"/>
                            <a:ext cx="3105583" cy="4372585"/>
                          </a:xfrm>
                          <a:prstGeom prst="rect">
                            <a:avLst/>
                          </a:prstGeom>
                        </pic:spPr>
                      </pic:pic>
                    </a:graphicData>
                  </a:graphic>
                </wp:inline>
              </w:drawing>
            </w:r>
          </w:p>
          <w:p w14:paraId="2C944D8F" w14:textId="77777777" w:rsidR="00077825" w:rsidRDefault="00077825">
            <w:pPr>
              <w:rPr>
                <w:b/>
                <w:bCs/>
                <w:lang w:val="en-US"/>
              </w:rPr>
            </w:pPr>
          </w:p>
        </w:tc>
      </w:tr>
      <w:tr w:rsidR="008C0BB4" w14:paraId="482BE3EE" w14:textId="77777777" w:rsidTr="008C0BB4">
        <w:tc>
          <w:tcPr>
            <w:tcW w:w="4590" w:type="dxa"/>
          </w:tcPr>
          <w:p w14:paraId="6F205FC4" w14:textId="707C54F8" w:rsidR="008C0BB4" w:rsidRDefault="008C0BB4">
            <w:pPr>
              <w:rPr>
                <w:b/>
                <w:bCs/>
                <w:lang w:val="en-US"/>
              </w:rPr>
            </w:pPr>
            <w:r>
              <w:rPr>
                <w:b/>
                <w:bCs/>
                <w:lang w:val="en-US"/>
              </w:rPr>
              <w:lastRenderedPageBreak/>
              <w:t xml:space="preserve">Canny edge image (i.e., </w:t>
            </w:r>
            <w:proofErr w:type="spellStart"/>
            <w:r w:rsidRPr="008C0BB4">
              <w:rPr>
                <w:b/>
                <w:bCs/>
                <w:lang w:val="en-US"/>
              </w:rPr>
              <w:t>Canny_edges</w:t>
            </w:r>
            <w:proofErr w:type="spellEnd"/>
            <w:r>
              <w:rPr>
                <w:b/>
                <w:bCs/>
                <w:lang w:val="en-US"/>
              </w:rPr>
              <w:t>)</w:t>
            </w:r>
          </w:p>
        </w:tc>
        <w:tc>
          <w:tcPr>
            <w:tcW w:w="4426" w:type="dxa"/>
          </w:tcPr>
          <w:p w14:paraId="22792694" w14:textId="77777777" w:rsidR="00077825" w:rsidRDefault="00077825">
            <w:pPr>
              <w:rPr>
                <w:b/>
                <w:bCs/>
                <w:lang w:val="en-US"/>
              </w:rPr>
            </w:pPr>
          </w:p>
          <w:p w14:paraId="03E3FD35" w14:textId="7B6E1F0E" w:rsidR="00077825" w:rsidRDefault="008F7FD8">
            <w:pPr>
              <w:rPr>
                <w:b/>
                <w:bCs/>
                <w:lang w:val="en-US"/>
              </w:rPr>
            </w:pPr>
            <w:r w:rsidRPr="008F7FD8">
              <w:rPr>
                <w:b/>
                <w:bCs/>
                <w:lang w:val="en-US"/>
              </w:rPr>
              <w:lastRenderedPageBreak/>
              <w:drawing>
                <wp:inline distT="0" distB="0" distL="0" distR="0" wp14:anchorId="4AAA58B1" wp14:editId="04195AD7">
                  <wp:extent cx="3067478" cy="4344006"/>
                  <wp:effectExtent l="0" t="0" r="0" b="0"/>
                  <wp:docPr id="183797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70816" name=""/>
                          <pic:cNvPicPr/>
                        </pic:nvPicPr>
                        <pic:blipFill>
                          <a:blip r:embed="rId12"/>
                          <a:stretch>
                            <a:fillRect/>
                          </a:stretch>
                        </pic:blipFill>
                        <pic:spPr>
                          <a:xfrm>
                            <a:off x="0" y="0"/>
                            <a:ext cx="3067478" cy="4344006"/>
                          </a:xfrm>
                          <a:prstGeom prst="rect">
                            <a:avLst/>
                          </a:prstGeom>
                        </pic:spPr>
                      </pic:pic>
                    </a:graphicData>
                  </a:graphic>
                </wp:inline>
              </w:drawing>
            </w:r>
          </w:p>
          <w:p w14:paraId="4806CE79" w14:textId="77777777" w:rsidR="00077825" w:rsidRDefault="00077825">
            <w:pPr>
              <w:rPr>
                <w:b/>
                <w:bCs/>
                <w:lang w:val="en-US"/>
              </w:rPr>
            </w:pPr>
          </w:p>
        </w:tc>
      </w:tr>
    </w:tbl>
    <w:p w14:paraId="55DE2D4A" w14:textId="4898F922" w:rsidR="00B241B2" w:rsidRDefault="00B241B2">
      <w:pPr>
        <w:rPr>
          <w:b/>
          <w:bCs/>
          <w:lang w:val="en-US"/>
        </w:rPr>
      </w:pPr>
      <w:r>
        <w:rPr>
          <w:b/>
          <w:bCs/>
          <w:lang w:val="en-US"/>
        </w:rPr>
        <w:lastRenderedPageBreak/>
        <w:br/>
      </w:r>
      <w:r w:rsidR="00077825">
        <w:rPr>
          <w:b/>
          <w:bCs/>
          <w:lang w:val="en-US"/>
        </w:rPr>
        <w:t>Discussion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971"/>
      </w:tblGrid>
      <w:tr w:rsidR="00077825" w:rsidRPr="008F7FD8" w14:paraId="2BCE077D" w14:textId="77777777" w:rsidTr="008F7FD8">
        <w:trPr>
          <w:trHeight w:val="322"/>
        </w:trPr>
        <w:tc>
          <w:tcPr>
            <w:tcW w:w="8971" w:type="dxa"/>
          </w:tcPr>
          <w:p w14:paraId="6EE580E4" w14:textId="77777777" w:rsidR="008F7FD8" w:rsidRPr="008F7FD8" w:rsidRDefault="008F7FD8" w:rsidP="008F7FD8">
            <w:pPr>
              <w:jc w:val="both"/>
              <w:rPr>
                <w:bCs/>
                <w:lang w:val="en-ID"/>
              </w:rPr>
            </w:pPr>
            <w:r w:rsidRPr="008F7FD8">
              <w:rPr>
                <w:bCs/>
                <w:lang w:val="en-ID"/>
              </w:rPr>
              <w:t>Areas of intensity change are shown in the gradient magnitude picture created by the Sobel filter. This technique is easy to use and straightforward, but it creates wider edges and is prone to noise. On the other hand, the Canny edge detector uses a combination of noise reduction, edge tracking using hysteresis, and gradient computation. Canny generates edges that are more consistent, clean, and sharper as a result. For edge detection tasks, its robustness and dependability are increased by its capacity to filter out weak and isolated gradient responses.</w:t>
            </w:r>
          </w:p>
          <w:p w14:paraId="67BB2331" w14:textId="50955E8F" w:rsidR="00077825" w:rsidRPr="008F7FD8" w:rsidRDefault="00077825">
            <w:pPr>
              <w:rPr>
                <w:bCs/>
                <w:lang w:val="en-US"/>
              </w:rPr>
            </w:pPr>
          </w:p>
        </w:tc>
      </w:tr>
      <w:tr w:rsidR="00077825" w:rsidRPr="008F7FD8" w14:paraId="11B2E057" w14:textId="77777777" w:rsidTr="008F7FD8">
        <w:trPr>
          <w:trHeight w:val="2358"/>
        </w:trPr>
        <w:tc>
          <w:tcPr>
            <w:tcW w:w="8971" w:type="dxa"/>
          </w:tcPr>
          <w:p w14:paraId="1A0211B7" w14:textId="0D597BE1" w:rsidR="00077825" w:rsidRPr="008F7FD8" w:rsidRDefault="00077825">
            <w:pPr>
              <w:rPr>
                <w:bCs/>
                <w:lang w:val="en-US"/>
              </w:rPr>
            </w:pPr>
          </w:p>
        </w:tc>
      </w:tr>
    </w:tbl>
    <w:p w14:paraId="73B36A9F" w14:textId="77777777" w:rsidR="00B241B2" w:rsidRPr="00BE5606" w:rsidRDefault="00B241B2" w:rsidP="00B241B2">
      <w:pPr>
        <w:rPr>
          <w:b/>
          <w:bCs/>
          <w:lang w:val="en-US"/>
        </w:rPr>
      </w:pPr>
    </w:p>
    <w:sectPr w:rsidR="00B241B2" w:rsidRPr="00BE5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C2785"/>
    <w:multiLevelType w:val="hybridMultilevel"/>
    <w:tmpl w:val="637CE040"/>
    <w:lvl w:ilvl="0" w:tplc="66C4DF2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4376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1F"/>
    <w:rsid w:val="000600EA"/>
    <w:rsid w:val="00077825"/>
    <w:rsid w:val="001B00CD"/>
    <w:rsid w:val="0048171C"/>
    <w:rsid w:val="00767B08"/>
    <w:rsid w:val="0079331A"/>
    <w:rsid w:val="008843B6"/>
    <w:rsid w:val="008C0BB4"/>
    <w:rsid w:val="008F7FD8"/>
    <w:rsid w:val="009A4CFB"/>
    <w:rsid w:val="00B241B2"/>
    <w:rsid w:val="00BE5606"/>
    <w:rsid w:val="00C5782F"/>
    <w:rsid w:val="00CA5A17"/>
    <w:rsid w:val="00D95ACA"/>
    <w:rsid w:val="00ED2C1F"/>
    <w:rsid w:val="00F227C3"/>
    <w:rsid w:val="00FA3846"/>
    <w:rsid w:val="00FE73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9F"/>
  <w15:chartTrackingRefBased/>
  <w15:docId w15:val="{D5558F41-0D90-4F13-BCD8-208461CD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C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C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C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C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C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C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C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C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C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C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C1F"/>
    <w:rPr>
      <w:rFonts w:eastAsiaTheme="majorEastAsia" w:cstheme="majorBidi"/>
      <w:color w:val="272727" w:themeColor="text1" w:themeTint="D8"/>
    </w:rPr>
  </w:style>
  <w:style w:type="paragraph" w:styleId="Title">
    <w:name w:val="Title"/>
    <w:basedOn w:val="Normal"/>
    <w:next w:val="Normal"/>
    <w:link w:val="TitleChar"/>
    <w:uiPriority w:val="10"/>
    <w:qFormat/>
    <w:rsid w:val="00ED2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C1F"/>
    <w:pPr>
      <w:spacing w:before="160"/>
      <w:jc w:val="center"/>
    </w:pPr>
    <w:rPr>
      <w:i/>
      <w:iCs/>
      <w:color w:val="404040" w:themeColor="text1" w:themeTint="BF"/>
    </w:rPr>
  </w:style>
  <w:style w:type="character" w:customStyle="1" w:styleId="QuoteChar">
    <w:name w:val="Quote Char"/>
    <w:basedOn w:val="DefaultParagraphFont"/>
    <w:link w:val="Quote"/>
    <w:uiPriority w:val="29"/>
    <w:rsid w:val="00ED2C1F"/>
    <w:rPr>
      <w:i/>
      <w:iCs/>
      <w:color w:val="404040" w:themeColor="text1" w:themeTint="BF"/>
    </w:rPr>
  </w:style>
  <w:style w:type="paragraph" w:styleId="ListParagraph">
    <w:name w:val="List Paragraph"/>
    <w:basedOn w:val="Normal"/>
    <w:uiPriority w:val="34"/>
    <w:qFormat/>
    <w:rsid w:val="00ED2C1F"/>
    <w:pPr>
      <w:ind w:left="720"/>
      <w:contextualSpacing/>
    </w:pPr>
  </w:style>
  <w:style w:type="character" w:styleId="IntenseEmphasis">
    <w:name w:val="Intense Emphasis"/>
    <w:basedOn w:val="DefaultParagraphFont"/>
    <w:uiPriority w:val="21"/>
    <w:qFormat/>
    <w:rsid w:val="00ED2C1F"/>
    <w:rPr>
      <w:i/>
      <w:iCs/>
      <w:color w:val="2F5496" w:themeColor="accent1" w:themeShade="BF"/>
    </w:rPr>
  </w:style>
  <w:style w:type="paragraph" w:styleId="IntenseQuote">
    <w:name w:val="Intense Quote"/>
    <w:basedOn w:val="Normal"/>
    <w:next w:val="Normal"/>
    <w:link w:val="IntenseQuoteChar"/>
    <w:uiPriority w:val="30"/>
    <w:qFormat/>
    <w:rsid w:val="00ED2C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C1F"/>
    <w:rPr>
      <w:i/>
      <w:iCs/>
      <w:color w:val="2F5496" w:themeColor="accent1" w:themeShade="BF"/>
    </w:rPr>
  </w:style>
  <w:style w:type="character" w:styleId="IntenseReference">
    <w:name w:val="Intense Reference"/>
    <w:basedOn w:val="DefaultParagraphFont"/>
    <w:uiPriority w:val="32"/>
    <w:qFormat/>
    <w:rsid w:val="00ED2C1F"/>
    <w:rPr>
      <w:b/>
      <w:bCs/>
      <w:smallCaps/>
      <w:color w:val="2F5496" w:themeColor="accent1" w:themeShade="BF"/>
      <w:spacing w:val="5"/>
    </w:rPr>
  </w:style>
  <w:style w:type="table" w:styleId="TableGrid">
    <w:name w:val="Table Grid"/>
    <w:basedOn w:val="TableNormal"/>
    <w:uiPriority w:val="39"/>
    <w:rsid w:val="00BE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4249">
      <w:bodyDiv w:val="1"/>
      <w:marLeft w:val="0"/>
      <w:marRight w:val="0"/>
      <w:marTop w:val="0"/>
      <w:marBottom w:val="0"/>
      <w:divBdr>
        <w:top w:val="none" w:sz="0" w:space="0" w:color="auto"/>
        <w:left w:val="none" w:sz="0" w:space="0" w:color="auto"/>
        <w:bottom w:val="none" w:sz="0" w:space="0" w:color="auto"/>
        <w:right w:val="none" w:sz="0" w:space="0" w:color="auto"/>
      </w:divBdr>
    </w:div>
    <w:div w:id="15919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Thanh Nguyen</dc:creator>
  <cp:keywords/>
  <dc:description/>
  <cp:lastModifiedBy>MICHAEL CHRISTOPHER</cp:lastModifiedBy>
  <cp:revision>14</cp:revision>
  <dcterms:created xsi:type="dcterms:W3CDTF">2025-07-02T06:26:00Z</dcterms:created>
  <dcterms:modified xsi:type="dcterms:W3CDTF">2025-07-20T22:53:00Z</dcterms:modified>
</cp:coreProperties>
</file>