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C1CA" w14:textId="32540263" w:rsidR="00E85B98" w:rsidRPr="008D7C8C" w:rsidRDefault="00E85B98" w:rsidP="00E85B98">
      <w:pPr>
        <w:rPr>
          <w:rFonts w:ascii="Calibri" w:hAnsi="Calibri" w:cs="Calibri"/>
          <w:b/>
          <w:sz w:val="32"/>
          <w:szCs w:val="22"/>
        </w:rPr>
      </w:pPr>
      <w:r w:rsidRPr="008D7C8C">
        <w:rPr>
          <w:rFonts w:ascii="Calibri" w:hAnsi="Calibri" w:cs="Calibri"/>
          <w:b/>
          <w:sz w:val="32"/>
          <w:szCs w:val="22"/>
        </w:rPr>
        <w:t xml:space="preserve">The </w:t>
      </w:r>
      <w:r w:rsidR="00C0386F" w:rsidRPr="008D7C8C">
        <w:rPr>
          <w:rFonts w:ascii="Calibri" w:hAnsi="Calibri" w:cs="Calibri"/>
          <w:b/>
          <w:sz w:val="32"/>
          <w:szCs w:val="22"/>
        </w:rPr>
        <w:t xml:space="preserve">emerging </w:t>
      </w:r>
      <w:r w:rsidRPr="008D7C8C">
        <w:rPr>
          <w:rFonts w:ascii="Calibri" w:hAnsi="Calibri" w:cs="Calibri"/>
          <w:b/>
          <w:sz w:val="32"/>
          <w:szCs w:val="22"/>
        </w:rPr>
        <w:t>importance of cross-ploidy hybridisation</w:t>
      </w:r>
      <w:r w:rsidR="00C83AD1" w:rsidRPr="008D7C8C">
        <w:rPr>
          <w:rFonts w:ascii="Calibri" w:hAnsi="Calibri" w:cs="Calibri"/>
          <w:b/>
          <w:sz w:val="32"/>
          <w:szCs w:val="22"/>
        </w:rPr>
        <w:t xml:space="preserve"> and introgression</w:t>
      </w:r>
    </w:p>
    <w:p w14:paraId="096F0399" w14:textId="77777777" w:rsidR="008D7C8C" w:rsidRPr="008D7C8C" w:rsidRDefault="008D7C8C" w:rsidP="00E85B98">
      <w:pPr>
        <w:rPr>
          <w:rFonts w:ascii="Calibri" w:hAnsi="Calibri" w:cs="Calibri"/>
          <w:b/>
          <w:sz w:val="22"/>
          <w:szCs w:val="22"/>
        </w:rPr>
      </w:pPr>
    </w:p>
    <w:p w14:paraId="76F06641" w14:textId="0161365B" w:rsidR="00E85B98" w:rsidRPr="00176A76" w:rsidRDefault="00E85B98" w:rsidP="00E85B98">
      <w:pPr>
        <w:rPr>
          <w:rFonts w:ascii="Calibri" w:hAnsi="Calibri" w:cs="Calibri"/>
          <w:b/>
          <w:sz w:val="32"/>
          <w:szCs w:val="22"/>
        </w:rPr>
      </w:pPr>
      <w:r w:rsidRPr="00176A76">
        <w:rPr>
          <w:rFonts w:ascii="Calibri" w:hAnsi="Calibri" w:cs="Calibri"/>
          <w:b/>
          <w:sz w:val="32"/>
          <w:szCs w:val="22"/>
        </w:rPr>
        <w:t>Authors:</w:t>
      </w:r>
    </w:p>
    <w:p w14:paraId="5CFBE0F7" w14:textId="77777777" w:rsidR="008D7C8C" w:rsidRPr="008D7C8C" w:rsidRDefault="008D7C8C" w:rsidP="00E85B98">
      <w:pPr>
        <w:rPr>
          <w:rFonts w:ascii="Calibri" w:hAnsi="Calibri" w:cs="Calibri"/>
          <w:sz w:val="22"/>
          <w:szCs w:val="22"/>
        </w:rPr>
      </w:pPr>
    </w:p>
    <w:p w14:paraId="7F8FBFD3" w14:textId="769FCAAE" w:rsidR="00E85B98" w:rsidRDefault="00E85B98" w:rsidP="00E85B98">
      <w:pPr>
        <w:rPr>
          <w:rFonts w:ascii="Calibri" w:hAnsi="Calibri" w:cs="Calibri"/>
          <w:sz w:val="28"/>
          <w:szCs w:val="22"/>
          <w:vertAlign w:val="superscript"/>
        </w:rPr>
      </w:pPr>
      <w:r w:rsidRPr="00176A76">
        <w:rPr>
          <w:rFonts w:ascii="Calibri" w:hAnsi="Calibri" w:cs="Calibri"/>
          <w:sz w:val="28"/>
          <w:szCs w:val="22"/>
        </w:rPr>
        <w:t>Max R. Brown</w:t>
      </w:r>
      <w:r w:rsidR="002E53CF">
        <w:rPr>
          <w:rFonts w:ascii="Calibri" w:hAnsi="Calibri" w:cs="Calibri"/>
          <w:sz w:val="28"/>
          <w:szCs w:val="22"/>
          <w:vertAlign w:val="superscript"/>
        </w:rPr>
        <w:t>1</w:t>
      </w:r>
      <w:r w:rsidR="002E53CF" w:rsidRPr="00176A76">
        <w:rPr>
          <w:rFonts w:ascii="Calibri" w:hAnsi="Calibri" w:cs="Calibri"/>
          <w:sz w:val="28"/>
          <w:szCs w:val="22"/>
        </w:rPr>
        <w:t xml:space="preserve"> </w:t>
      </w:r>
      <w:r w:rsidRPr="00176A76">
        <w:rPr>
          <w:rFonts w:ascii="Calibri" w:hAnsi="Calibri" w:cs="Calibri"/>
          <w:sz w:val="28"/>
          <w:szCs w:val="22"/>
        </w:rPr>
        <w:t>, Richard J. Abbott</w:t>
      </w:r>
      <w:r w:rsidRPr="00176A76">
        <w:rPr>
          <w:rFonts w:ascii="Calibri" w:hAnsi="Calibri" w:cs="Calibri"/>
          <w:sz w:val="28"/>
          <w:szCs w:val="22"/>
          <w:vertAlign w:val="superscript"/>
        </w:rPr>
        <w:t>2</w:t>
      </w:r>
      <w:r w:rsidRPr="00176A76">
        <w:rPr>
          <w:rFonts w:ascii="Calibri" w:hAnsi="Calibri" w:cs="Calibri"/>
          <w:sz w:val="28"/>
          <w:szCs w:val="22"/>
        </w:rPr>
        <w:t>, Alex D. Twyford</w:t>
      </w:r>
      <w:r w:rsidRPr="00176A76">
        <w:rPr>
          <w:rFonts w:ascii="Calibri" w:hAnsi="Calibri" w:cs="Calibri"/>
          <w:sz w:val="28"/>
          <w:szCs w:val="22"/>
          <w:vertAlign w:val="superscript"/>
        </w:rPr>
        <w:t>1,</w:t>
      </w:r>
      <w:r w:rsidR="000C4E86" w:rsidRPr="00176A76">
        <w:rPr>
          <w:rFonts w:ascii="Calibri" w:hAnsi="Calibri" w:cs="Calibri"/>
          <w:sz w:val="28"/>
          <w:szCs w:val="22"/>
          <w:vertAlign w:val="superscript"/>
        </w:rPr>
        <w:t>3</w:t>
      </w:r>
    </w:p>
    <w:p w14:paraId="25AC78FA" w14:textId="77777777" w:rsidR="0067294D" w:rsidRPr="00176A76" w:rsidRDefault="0067294D" w:rsidP="00E85B98">
      <w:pPr>
        <w:rPr>
          <w:rFonts w:ascii="Calibri" w:hAnsi="Calibri" w:cs="Calibri"/>
          <w:sz w:val="28"/>
          <w:szCs w:val="22"/>
          <w:vertAlign w:val="superscript"/>
        </w:rPr>
      </w:pPr>
    </w:p>
    <w:p w14:paraId="48BEF75D" w14:textId="77777777" w:rsidR="00E85B98" w:rsidRPr="008D7C8C" w:rsidRDefault="00E85B98" w:rsidP="00E85B98">
      <w:pPr>
        <w:spacing w:line="276" w:lineRule="auto"/>
        <w:rPr>
          <w:rFonts w:ascii="Calibri" w:hAnsi="Calibri" w:cs="Calibri"/>
          <w:sz w:val="22"/>
          <w:szCs w:val="22"/>
        </w:rPr>
      </w:pPr>
      <w:r w:rsidRPr="008D7C8C">
        <w:rPr>
          <w:rFonts w:ascii="Calibri" w:hAnsi="Calibri" w:cs="Calibri"/>
          <w:sz w:val="22"/>
          <w:szCs w:val="22"/>
          <w:vertAlign w:val="superscript"/>
        </w:rPr>
        <w:t xml:space="preserve">1 </w:t>
      </w:r>
      <w:r w:rsidRPr="008D7C8C">
        <w:rPr>
          <w:rFonts w:ascii="Calibri" w:hAnsi="Calibri" w:cs="Calibri"/>
          <w:sz w:val="22"/>
          <w:szCs w:val="22"/>
        </w:rPr>
        <w:t>University of Edinburgh, Institute of Evolutionary Biology, Charlotte Auerbach Road, Edinburgh, EH9 3FL, UK</w:t>
      </w:r>
    </w:p>
    <w:p w14:paraId="61249269" w14:textId="77777777" w:rsidR="00E85B98" w:rsidRPr="008D7C8C" w:rsidRDefault="00E85B98" w:rsidP="00E85B98">
      <w:pPr>
        <w:spacing w:line="276" w:lineRule="auto"/>
        <w:rPr>
          <w:rFonts w:ascii="Calibri" w:hAnsi="Calibri" w:cs="Calibri"/>
          <w:sz w:val="22"/>
          <w:szCs w:val="22"/>
          <w:vertAlign w:val="superscript"/>
        </w:rPr>
      </w:pPr>
      <w:r w:rsidRPr="008D7C8C">
        <w:rPr>
          <w:rFonts w:ascii="Calibri" w:hAnsi="Calibri" w:cs="Calibri"/>
          <w:sz w:val="22"/>
          <w:szCs w:val="22"/>
          <w:vertAlign w:val="superscript"/>
        </w:rPr>
        <w:t xml:space="preserve">2 </w:t>
      </w:r>
      <w:r w:rsidRPr="008D7C8C">
        <w:rPr>
          <w:rFonts w:ascii="Calibri" w:hAnsi="Calibri" w:cs="Calibri"/>
          <w:sz w:val="22"/>
          <w:szCs w:val="22"/>
        </w:rPr>
        <w:t>School of Biology, University of St Andrews, St Andrews, Fife, KY16 9TH, UK;</w:t>
      </w:r>
    </w:p>
    <w:p w14:paraId="6766EA61" w14:textId="157D43B7" w:rsidR="00E85B98" w:rsidRPr="008D7C8C" w:rsidRDefault="000C4E86" w:rsidP="00E85B98">
      <w:pPr>
        <w:spacing w:line="276" w:lineRule="auto"/>
        <w:rPr>
          <w:rFonts w:ascii="Calibri" w:hAnsi="Calibri" w:cs="Calibri"/>
          <w:sz w:val="22"/>
          <w:szCs w:val="22"/>
        </w:rPr>
      </w:pPr>
      <w:r w:rsidRPr="008D7C8C">
        <w:rPr>
          <w:rFonts w:ascii="Calibri" w:hAnsi="Calibri" w:cs="Calibri"/>
          <w:sz w:val="22"/>
          <w:szCs w:val="22"/>
          <w:vertAlign w:val="superscript"/>
        </w:rPr>
        <w:t>3</w:t>
      </w:r>
      <w:r w:rsidR="00E85B98" w:rsidRPr="008D7C8C">
        <w:rPr>
          <w:rFonts w:ascii="Calibri" w:hAnsi="Calibri" w:cs="Calibri"/>
          <w:sz w:val="22"/>
          <w:szCs w:val="22"/>
          <w:vertAlign w:val="superscript"/>
        </w:rPr>
        <w:t xml:space="preserve"> </w:t>
      </w:r>
      <w:r w:rsidR="00E85B98" w:rsidRPr="008D7C8C">
        <w:rPr>
          <w:rFonts w:ascii="Calibri" w:hAnsi="Calibri" w:cs="Calibri"/>
          <w:sz w:val="22"/>
          <w:szCs w:val="22"/>
        </w:rPr>
        <w:t xml:space="preserve">Royal Botanical Garden Edinburgh, 20A </w:t>
      </w:r>
      <w:proofErr w:type="spellStart"/>
      <w:r w:rsidR="00E85B98" w:rsidRPr="008D7C8C">
        <w:rPr>
          <w:rFonts w:ascii="Calibri" w:hAnsi="Calibri" w:cs="Calibri"/>
          <w:sz w:val="22"/>
          <w:szCs w:val="22"/>
        </w:rPr>
        <w:t>Inverleith</w:t>
      </w:r>
      <w:proofErr w:type="spellEnd"/>
      <w:r w:rsidR="00E85B98" w:rsidRPr="008D7C8C">
        <w:rPr>
          <w:rFonts w:ascii="Calibri" w:hAnsi="Calibri" w:cs="Calibri"/>
          <w:sz w:val="22"/>
          <w:szCs w:val="22"/>
        </w:rPr>
        <w:t xml:space="preserve"> Row, Edinburgh, EH3 5LR, UK</w:t>
      </w:r>
    </w:p>
    <w:p w14:paraId="723A7808" w14:textId="16C0366E" w:rsidR="00E85B98" w:rsidRDefault="000C4E86" w:rsidP="00E85B98">
      <w:pPr>
        <w:shd w:val="clear" w:color="auto" w:fill="FFFFFF"/>
        <w:spacing w:line="276" w:lineRule="auto"/>
        <w:rPr>
          <w:rFonts w:ascii="Calibri" w:hAnsi="Calibri" w:cs="Calibri"/>
          <w:sz w:val="22"/>
          <w:szCs w:val="22"/>
        </w:rPr>
      </w:pPr>
      <w:r w:rsidRPr="008D7C8C">
        <w:rPr>
          <w:rFonts w:ascii="Calibri" w:hAnsi="Calibri" w:cs="Calibri"/>
          <w:sz w:val="22"/>
          <w:szCs w:val="22"/>
          <w:vertAlign w:val="superscript"/>
        </w:rPr>
        <w:t>4</w:t>
      </w:r>
      <w:r w:rsidR="00E85B98" w:rsidRPr="008D7C8C">
        <w:rPr>
          <w:rFonts w:ascii="Calibri" w:hAnsi="Calibri" w:cs="Calibri"/>
          <w:sz w:val="22"/>
          <w:szCs w:val="22"/>
        </w:rPr>
        <w:t>Author for correspondence (e-ma</w:t>
      </w:r>
      <w:r w:rsidR="002E53CF">
        <w:rPr>
          <w:rFonts w:ascii="Calibri" w:hAnsi="Calibri" w:cs="Calibri"/>
          <w:sz w:val="22"/>
          <w:szCs w:val="22"/>
        </w:rPr>
        <w:t xml:space="preserve">il </w:t>
      </w:r>
      <w:hyperlink r:id="rId9" w:history="1">
        <w:r w:rsidR="002E53CF" w:rsidRPr="00DB2E6E">
          <w:rPr>
            <w:rStyle w:val="Hyperlink"/>
            <w:rFonts w:ascii="Calibri" w:hAnsi="Calibri" w:cs="Calibri"/>
            <w:sz w:val="22"/>
            <w:szCs w:val="22"/>
          </w:rPr>
          <w:t>Alex.Twyford@ed.ac.uk</w:t>
        </w:r>
      </w:hyperlink>
      <w:r w:rsidR="00E85B98" w:rsidRPr="008D7C8C">
        <w:rPr>
          <w:rFonts w:ascii="Calibri" w:hAnsi="Calibri" w:cs="Calibri"/>
          <w:sz w:val="22"/>
          <w:szCs w:val="22"/>
        </w:rPr>
        <w:t>)</w:t>
      </w:r>
    </w:p>
    <w:p w14:paraId="5F956F05" w14:textId="77777777" w:rsidR="0067294D" w:rsidRPr="008D7C8C" w:rsidRDefault="0067294D" w:rsidP="00E85B98">
      <w:pPr>
        <w:shd w:val="clear" w:color="auto" w:fill="FFFFFF"/>
        <w:spacing w:line="276" w:lineRule="auto"/>
        <w:rPr>
          <w:rFonts w:ascii="Calibri" w:hAnsi="Calibri" w:cs="Calibri"/>
          <w:sz w:val="22"/>
          <w:szCs w:val="22"/>
        </w:rPr>
      </w:pPr>
    </w:p>
    <w:p w14:paraId="481BC138" w14:textId="77777777" w:rsidR="00E85B98" w:rsidRPr="00176A76" w:rsidRDefault="00E85B98" w:rsidP="00E85B98">
      <w:pPr>
        <w:rPr>
          <w:rFonts w:ascii="Calibri" w:hAnsi="Calibri" w:cs="Calibri"/>
          <w:b/>
          <w:szCs w:val="22"/>
          <w:u w:val="single"/>
        </w:rPr>
      </w:pPr>
      <w:r w:rsidRPr="00176A76">
        <w:rPr>
          <w:rFonts w:ascii="Calibri" w:hAnsi="Calibri" w:cs="Calibri"/>
          <w:b/>
          <w:szCs w:val="22"/>
          <w:u w:val="single"/>
        </w:rPr>
        <w:t>Abstract</w:t>
      </w:r>
    </w:p>
    <w:p w14:paraId="1F1010ED" w14:textId="0796D689" w:rsidR="002B5F5D" w:rsidRPr="008D7C8C" w:rsidRDefault="002B5F5D">
      <w:pPr>
        <w:rPr>
          <w:rFonts w:ascii="Calibri" w:hAnsi="Calibri" w:cs="Calibri"/>
          <w:sz w:val="22"/>
          <w:szCs w:val="22"/>
        </w:rPr>
      </w:pPr>
    </w:p>
    <w:p w14:paraId="603CD8B9" w14:textId="45F23F2F" w:rsidR="00E85B98" w:rsidRPr="008D7C8C" w:rsidRDefault="00E85B98" w:rsidP="00A26BBE">
      <w:pPr>
        <w:rPr>
          <w:rFonts w:ascii="Calibri" w:hAnsi="Calibri" w:cs="Calibri"/>
          <w:b/>
          <w:sz w:val="22"/>
          <w:szCs w:val="22"/>
        </w:rPr>
      </w:pPr>
      <w:r w:rsidRPr="008D7C8C">
        <w:rPr>
          <w:rFonts w:ascii="Calibri" w:hAnsi="Calibri" w:cs="Calibri"/>
          <w:b/>
          <w:sz w:val="22"/>
          <w:szCs w:val="22"/>
        </w:rPr>
        <w:t>Introduction</w:t>
      </w:r>
    </w:p>
    <w:p w14:paraId="796EBFE5" w14:textId="77777777" w:rsidR="008D7C8C" w:rsidRPr="008D7C8C" w:rsidRDefault="008D7C8C" w:rsidP="00A26BBE">
      <w:pPr>
        <w:rPr>
          <w:rFonts w:ascii="Calibri" w:hAnsi="Calibri" w:cs="Calibri"/>
          <w:b/>
          <w:sz w:val="22"/>
          <w:szCs w:val="22"/>
        </w:rPr>
      </w:pPr>
    </w:p>
    <w:p w14:paraId="02A167B2" w14:textId="096999FF" w:rsidR="00110D64" w:rsidRDefault="00110D64" w:rsidP="00A26BBE">
      <w:pPr>
        <w:rPr>
          <w:rFonts w:ascii="Calibri" w:hAnsi="Calibri" w:cs="Calibri"/>
          <w:sz w:val="22"/>
          <w:szCs w:val="22"/>
        </w:rPr>
      </w:pPr>
      <w:r w:rsidRPr="008D7C8C">
        <w:rPr>
          <w:rFonts w:ascii="Calibri" w:hAnsi="Calibri" w:cs="Calibri"/>
          <w:sz w:val="22"/>
          <w:szCs w:val="22"/>
        </w:rPr>
        <w:t xml:space="preserve">Climate </w:t>
      </w:r>
      <w:r w:rsidR="00700A91" w:rsidRPr="008D7C8C">
        <w:rPr>
          <w:rFonts w:ascii="Calibri" w:hAnsi="Calibri" w:cs="Calibri"/>
          <w:sz w:val="22"/>
          <w:szCs w:val="22"/>
        </w:rPr>
        <w:t>change, habitat disturbance</w:t>
      </w:r>
      <w:r w:rsidRPr="008D7C8C">
        <w:rPr>
          <w:rFonts w:ascii="Calibri" w:hAnsi="Calibri" w:cs="Calibri"/>
          <w:sz w:val="22"/>
          <w:szCs w:val="22"/>
        </w:rPr>
        <w:t xml:space="preserve"> and large-scale translocation</w:t>
      </w:r>
      <w:r w:rsidR="0086577D" w:rsidRPr="008D7C8C">
        <w:rPr>
          <w:rFonts w:ascii="Calibri" w:hAnsi="Calibri" w:cs="Calibri"/>
          <w:sz w:val="22"/>
          <w:szCs w:val="22"/>
        </w:rPr>
        <w:t>s</w:t>
      </w:r>
      <w:r w:rsidRPr="008D7C8C">
        <w:rPr>
          <w:rFonts w:ascii="Calibri" w:hAnsi="Calibri" w:cs="Calibri"/>
          <w:sz w:val="22"/>
          <w:szCs w:val="22"/>
        </w:rPr>
        <w:t xml:space="preserve"> resulting from human activities are </w:t>
      </w:r>
      <w:r w:rsidR="00700A91" w:rsidRPr="008D7C8C">
        <w:rPr>
          <w:rFonts w:ascii="Calibri" w:hAnsi="Calibri" w:cs="Calibri"/>
          <w:sz w:val="22"/>
          <w:szCs w:val="22"/>
        </w:rPr>
        <w:t xml:space="preserve">increasing contacts between species </w:t>
      </w:r>
      <w:r w:rsidRPr="008D7C8C">
        <w:rPr>
          <w:rFonts w:ascii="Calibri" w:hAnsi="Calibri" w:cs="Calibri"/>
          <w:sz w:val="22"/>
          <w:szCs w:val="22"/>
        </w:rPr>
        <w:t xml:space="preserve">previously isolated </w:t>
      </w:r>
      <w:r w:rsidR="0086577D" w:rsidRPr="008D7C8C">
        <w:rPr>
          <w:rFonts w:ascii="Calibri" w:hAnsi="Calibri" w:cs="Calibri"/>
          <w:sz w:val="22"/>
          <w:szCs w:val="22"/>
        </w:rPr>
        <w:t xml:space="preserve">by geographical and ecological barriers, </w:t>
      </w:r>
      <w:r w:rsidR="00906B6D" w:rsidRPr="008D7C8C">
        <w:rPr>
          <w:rFonts w:ascii="Calibri" w:hAnsi="Calibri" w:cs="Calibri"/>
          <w:sz w:val="22"/>
          <w:szCs w:val="22"/>
        </w:rPr>
        <w:t>thus</w:t>
      </w:r>
      <w:r w:rsidR="0086577D" w:rsidRPr="008D7C8C">
        <w:rPr>
          <w:rFonts w:ascii="Calibri" w:hAnsi="Calibri" w:cs="Calibri"/>
          <w:sz w:val="22"/>
          <w:szCs w:val="22"/>
        </w:rPr>
        <w:t xml:space="preserve"> </w:t>
      </w:r>
      <w:r w:rsidR="00E60931" w:rsidRPr="008D7C8C">
        <w:rPr>
          <w:rFonts w:ascii="Calibri" w:hAnsi="Calibri" w:cs="Calibri"/>
          <w:sz w:val="22"/>
          <w:szCs w:val="22"/>
        </w:rPr>
        <w:t xml:space="preserve">raising </w:t>
      </w:r>
      <w:r w:rsidR="0086577D" w:rsidRPr="008D7C8C">
        <w:rPr>
          <w:rFonts w:ascii="Calibri" w:hAnsi="Calibri" w:cs="Calibri"/>
          <w:sz w:val="22"/>
          <w:szCs w:val="22"/>
        </w:rPr>
        <w:t xml:space="preserve">their </w:t>
      </w:r>
      <w:r w:rsidRPr="008D7C8C">
        <w:rPr>
          <w:rFonts w:ascii="Calibri" w:hAnsi="Calibri" w:cs="Calibri"/>
          <w:sz w:val="22"/>
          <w:szCs w:val="22"/>
        </w:rPr>
        <w:t>potential</w:t>
      </w:r>
      <w:r w:rsidR="0086577D" w:rsidRPr="008D7C8C">
        <w:rPr>
          <w:rFonts w:ascii="Calibri" w:hAnsi="Calibri" w:cs="Calibri"/>
          <w:sz w:val="22"/>
          <w:szCs w:val="22"/>
        </w:rPr>
        <w:t xml:space="preserve"> to</w:t>
      </w:r>
      <w:r w:rsidRPr="008D7C8C">
        <w:rPr>
          <w:rFonts w:ascii="Calibri" w:hAnsi="Calibri" w:cs="Calibri"/>
          <w:sz w:val="22"/>
          <w:szCs w:val="22"/>
        </w:rPr>
        <w:t xml:space="preserve"> hybridise</w:t>
      </w:r>
      <w:r w:rsidR="00BF24ED" w:rsidRPr="008D7C8C">
        <w:rPr>
          <w:rFonts w:ascii="Calibri" w:hAnsi="Calibri" w:cs="Calibri"/>
          <w:sz w:val="22"/>
          <w:szCs w:val="22"/>
        </w:rPr>
        <w:t xml:space="preserve"> </w:t>
      </w:r>
      <w:r w:rsidR="00BF24ED" w:rsidRPr="008D7C8C">
        <w:rPr>
          <w:rFonts w:ascii="Calibri" w:hAnsi="Calibri" w:cs="Calibri"/>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8D7C8C">
        <w:rPr>
          <w:rFonts w:ascii="Calibri" w:hAnsi="Calibri" w:cs="Calibri"/>
          <w:sz w:val="22"/>
          <w:szCs w:val="22"/>
        </w:rPr>
        <w:instrText xml:space="preserve"> ADDIN EN.CITE </w:instrText>
      </w:r>
      <w:r w:rsidR="009B1B48" w:rsidRPr="008D7C8C">
        <w:rPr>
          <w:rFonts w:ascii="Calibri" w:hAnsi="Calibri" w:cs="Calibri"/>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8D7C8C">
        <w:rPr>
          <w:rFonts w:ascii="Calibri" w:hAnsi="Calibri" w:cs="Calibri"/>
          <w:sz w:val="22"/>
          <w:szCs w:val="22"/>
        </w:rPr>
        <w:instrText xml:space="preserve"> ADDIN EN.CITE.DATA </w:instrText>
      </w:r>
      <w:r w:rsidR="009B1B48" w:rsidRPr="008D7C8C">
        <w:rPr>
          <w:rFonts w:ascii="Calibri" w:hAnsi="Calibri" w:cs="Calibri"/>
          <w:sz w:val="22"/>
          <w:szCs w:val="22"/>
        </w:rPr>
      </w:r>
      <w:r w:rsidR="009B1B48" w:rsidRPr="008D7C8C">
        <w:rPr>
          <w:rFonts w:ascii="Calibri" w:hAnsi="Calibri" w:cs="Calibri"/>
          <w:sz w:val="22"/>
          <w:szCs w:val="22"/>
        </w:rPr>
        <w:fldChar w:fldCharType="end"/>
      </w:r>
      <w:r w:rsidR="00BF24ED" w:rsidRPr="008D7C8C">
        <w:rPr>
          <w:rFonts w:ascii="Calibri" w:hAnsi="Calibri" w:cs="Calibri"/>
          <w:sz w:val="22"/>
          <w:szCs w:val="22"/>
        </w:rPr>
      </w:r>
      <w:r w:rsidR="00BF24ED" w:rsidRPr="008D7C8C">
        <w:rPr>
          <w:rFonts w:ascii="Calibri" w:hAnsi="Calibri" w:cs="Calibri"/>
          <w:sz w:val="22"/>
          <w:szCs w:val="22"/>
        </w:rPr>
        <w:fldChar w:fldCharType="separate"/>
      </w:r>
      <w:r w:rsidR="009B1B48" w:rsidRPr="008D7C8C">
        <w:rPr>
          <w:rFonts w:ascii="Calibri" w:hAnsi="Calibri" w:cs="Calibri"/>
          <w:noProof/>
          <w:sz w:val="22"/>
          <w:szCs w:val="22"/>
        </w:rPr>
        <w:t>(Crispo et al., 2011, Brennan et al., 2014, Larson et al., 2019)</w:t>
      </w:r>
      <w:r w:rsidR="00BF24ED" w:rsidRPr="008D7C8C">
        <w:rPr>
          <w:rFonts w:ascii="Calibri" w:hAnsi="Calibri" w:cs="Calibri"/>
          <w:sz w:val="22"/>
          <w:szCs w:val="22"/>
        </w:rPr>
        <w:fldChar w:fldCharType="end"/>
      </w:r>
      <w:r w:rsidRPr="008D7C8C">
        <w:rPr>
          <w:rFonts w:ascii="Calibri" w:hAnsi="Calibri" w:cs="Calibri"/>
          <w:sz w:val="22"/>
          <w:szCs w:val="22"/>
        </w:rPr>
        <w:t xml:space="preserve">. </w:t>
      </w:r>
      <w:r w:rsidR="00906B6D" w:rsidRPr="008D7C8C">
        <w:rPr>
          <w:rFonts w:ascii="Calibri" w:hAnsi="Calibri" w:cs="Calibri"/>
          <w:sz w:val="22"/>
          <w:szCs w:val="22"/>
        </w:rPr>
        <w:t>C</w:t>
      </w:r>
      <w:r w:rsidRPr="008D7C8C">
        <w:rPr>
          <w:rFonts w:ascii="Calibri" w:hAnsi="Calibri" w:cs="Calibri"/>
          <w:sz w:val="22"/>
          <w:szCs w:val="22"/>
        </w:rPr>
        <w:t xml:space="preserve">losely related species isolated by </w:t>
      </w:r>
      <w:r w:rsidR="002F2DB6" w:rsidRPr="008D7C8C">
        <w:rPr>
          <w:rFonts w:ascii="Calibri" w:hAnsi="Calibri" w:cs="Calibri"/>
          <w:sz w:val="22"/>
          <w:szCs w:val="22"/>
        </w:rPr>
        <w:t>prezygotic</w:t>
      </w:r>
      <w:r w:rsidRPr="008D7C8C">
        <w:rPr>
          <w:rFonts w:ascii="Calibri" w:hAnsi="Calibri" w:cs="Calibri"/>
          <w:sz w:val="22"/>
          <w:szCs w:val="22"/>
        </w:rPr>
        <w:t xml:space="preserve"> barriers are more likely to hybridise</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r>
      <w:r w:rsidR="00531FCC" w:rsidRPr="008D7C8C">
        <w:rPr>
          <w:rFonts w:ascii="Calibri" w:hAnsi="Calibri" w:cs="Calibri"/>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(Vallejo-Marin and Hiscock, 2016)</w:t>
      </w:r>
      <w:r w:rsidR="00531FCC" w:rsidRPr="008D7C8C">
        <w:rPr>
          <w:rFonts w:ascii="Calibri" w:hAnsi="Calibri" w:cs="Calibri"/>
          <w:sz w:val="22"/>
          <w:szCs w:val="22"/>
        </w:rPr>
        <w:fldChar w:fldCharType="end"/>
      </w:r>
      <w:r w:rsidR="00A34202">
        <w:rPr>
          <w:rFonts w:ascii="Calibri" w:hAnsi="Calibri" w:cs="Calibri"/>
          <w:sz w:val="22"/>
          <w:szCs w:val="22"/>
        </w:rPr>
        <w:t>,</w:t>
      </w:r>
      <w:r w:rsidRPr="008D7C8C">
        <w:rPr>
          <w:rFonts w:ascii="Calibri" w:hAnsi="Calibri" w:cs="Calibri"/>
          <w:sz w:val="22"/>
          <w:szCs w:val="22"/>
        </w:rPr>
        <w:t xml:space="preserve"> </w:t>
      </w:r>
      <w:r w:rsidR="00A34202">
        <w:rPr>
          <w:rFonts w:ascii="Calibri" w:hAnsi="Calibri" w:cs="Calibri"/>
          <w:sz w:val="22"/>
          <w:szCs w:val="22"/>
        </w:rPr>
        <w:t>but</w:t>
      </w:r>
      <w:r w:rsidRPr="008D7C8C">
        <w:rPr>
          <w:rFonts w:ascii="Calibri" w:hAnsi="Calibri" w:cs="Calibri"/>
          <w:sz w:val="22"/>
          <w:szCs w:val="22"/>
        </w:rPr>
        <w:t xml:space="preserve"> even</w:t>
      </w:r>
      <w:r w:rsidR="002F2DB6" w:rsidRPr="008D7C8C">
        <w:rPr>
          <w:rFonts w:ascii="Calibri" w:hAnsi="Calibri" w:cs="Calibri"/>
          <w:sz w:val="22"/>
          <w:szCs w:val="22"/>
        </w:rPr>
        <w:t xml:space="preserve"> species</w:t>
      </w:r>
      <w:r w:rsidRPr="008D7C8C">
        <w:rPr>
          <w:rFonts w:ascii="Calibri" w:hAnsi="Calibri" w:cs="Calibri"/>
          <w:sz w:val="22"/>
          <w:szCs w:val="22"/>
        </w:rPr>
        <w:t xml:space="preserve"> </w:t>
      </w:r>
      <w:r w:rsidR="002F2DB6" w:rsidRPr="008D7C8C">
        <w:rPr>
          <w:rFonts w:ascii="Calibri" w:hAnsi="Calibri" w:cs="Calibri"/>
          <w:sz w:val="22"/>
          <w:szCs w:val="22"/>
        </w:rPr>
        <w:t xml:space="preserve">isolated by </w:t>
      </w:r>
      <w:r w:rsidRPr="008D7C8C">
        <w:rPr>
          <w:rFonts w:ascii="Calibri" w:hAnsi="Calibri" w:cs="Calibri"/>
          <w:sz w:val="22"/>
          <w:szCs w:val="22"/>
        </w:rPr>
        <w:t xml:space="preserve">very strong postzygotic barriers </w:t>
      </w:r>
      <w:r w:rsidR="008642A4" w:rsidRPr="008D7C8C">
        <w:rPr>
          <w:rFonts w:ascii="Calibri" w:hAnsi="Calibri" w:cs="Calibri"/>
          <w:sz w:val="22"/>
          <w:szCs w:val="22"/>
        </w:rPr>
        <w:t>do</w:t>
      </w:r>
      <w:r w:rsidR="002F2DB6" w:rsidRPr="008D7C8C">
        <w:rPr>
          <w:rFonts w:ascii="Calibri" w:hAnsi="Calibri" w:cs="Calibri"/>
          <w:sz w:val="22"/>
          <w:szCs w:val="22"/>
        </w:rPr>
        <w:t xml:space="preserve"> hybridise</w:t>
      </w:r>
      <w:r w:rsidRPr="008D7C8C">
        <w:rPr>
          <w:rFonts w:ascii="Calibri" w:hAnsi="Calibri" w:cs="Calibri"/>
          <w:sz w:val="22"/>
          <w:szCs w:val="22"/>
        </w:rPr>
        <w:t xml:space="preserve"> in some instances. Polyploidy (see Glossary; </w:t>
      </w:r>
      <w:r w:rsidRPr="008D7C8C">
        <w:rPr>
          <w:rFonts w:ascii="Calibri" w:hAnsi="Calibri" w:cs="Calibri"/>
          <w:b/>
          <w:bCs/>
          <w:sz w:val="22"/>
          <w:szCs w:val="22"/>
        </w:rPr>
        <w:t>Box 1</w:t>
      </w:r>
      <w:r w:rsidRPr="008D7C8C">
        <w:rPr>
          <w:rFonts w:ascii="Calibri" w:hAnsi="Calibri" w:cs="Calibri"/>
          <w:sz w:val="22"/>
          <w:szCs w:val="22"/>
        </w:rPr>
        <w:t>), which is particularly common in plants, creates a very strong postzygotic barrier between species that differ in ploidy</w:t>
      </w:r>
      <w:r w:rsidR="0032238A" w:rsidRPr="008D7C8C">
        <w:rPr>
          <w:rFonts w:ascii="Calibri" w:hAnsi="Calibri" w:cs="Calibri"/>
          <w:sz w:val="22"/>
          <w:szCs w:val="22"/>
        </w:rPr>
        <w:t xml:space="preserve"> (</w:t>
      </w:r>
      <w:r w:rsidR="0032238A" w:rsidRPr="008D7C8C">
        <w:rPr>
          <w:rFonts w:ascii="Calibri" w:hAnsi="Calibri" w:cs="Calibri"/>
          <w:b/>
          <w:bCs/>
          <w:sz w:val="22"/>
          <w:szCs w:val="22"/>
        </w:rPr>
        <w:t>Box 2</w:t>
      </w:r>
      <w:r w:rsidR="0032238A" w:rsidRPr="008D7C8C">
        <w:rPr>
          <w:rFonts w:ascii="Calibri" w:hAnsi="Calibri" w:cs="Calibri"/>
          <w:sz w:val="22"/>
          <w:szCs w:val="22"/>
        </w:rPr>
        <w:t>)</w:t>
      </w:r>
      <w:r w:rsidRPr="008D7C8C">
        <w:rPr>
          <w:rFonts w:ascii="Calibri" w:hAnsi="Calibri" w:cs="Calibri"/>
          <w:sz w:val="22"/>
          <w:szCs w:val="22"/>
        </w:rPr>
        <w:t>. For example, many crosses between diploid and tetraploid species either fail to produce a viable zygote or produce poorly formed ones, depending on the direction of the cross. This phenomenon is known as ‘triploid block’</w:t>
      </w:r>
      <w:r w:rsidR="001138B4" w:rsidRPr="008D7C8C">
        <w:rPr>
          <w:rFonts w:ascii="Calibri" w:hAnsi="Calibri" w:cs="Calibri"/>
          <w:sz w:val="22"/>
          <w:szCs w:val="22"/>
        </w:rPr>
        <w:t xml:space="preserve"> </w:t>
      </w:r>
      <w:r w:rsidR="001138B4" w:rsidRPr="008D7C8C">
        <w:rPr>
          <w:rFonts w:ascii="Calibri" w:hAnsi="Calibri" w:cs="Calibri"/>
          <w:sz w:val="22"/>
          <w:szCs w:val="22"/>
        </w:rPr>
        <w:fldChar w:fldCharType="begin"/>
      </w:r>
      <w:r w:rsidR="001138B4"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001138B4" w:rsidRPr="008D7C8C">
        <w:rPr>
          <w:rFonts w:ascii="Calibri" w:hAnsi="Calibri" w:cs="Calibri"/>
          <w:sz w:val="22"/>
          <w:szCs w:val="22"/>
        </w:rPr>
        <w:fldChar w:fldCharType="separate"/>
      </w:r>
      <w:r w:rsidR="001138B4" w:rsidRPr="008D7C8C">
        <w:rPr>
          <w:rFonts w:ascii="Calibri" w:hAnsi="Calibri" w:cs="Calibri"/>
          <w:noProof/>
          <w:sz w:val="22"/>
          <w:szCs w:val="22"/>
        </w:rPr>
        <w:t>(Ramsey and Schemske, 1998)</w:t>
      </w:r>
      <w:r w:rsidR="001138B4" w:rsidRPr="008D7C8C">
        <w:rPr>
          <w:rFonts w:ascii="Calibri" w:hAnsi="Calibri" w:cs="Calibri"/>
          <w:sz w:val="22"/>
          <w:szCs w:val="22"/>
        </w:rPr>
        <w:fldChar w:fldCharType="end"/>
      </w:r>
      <w:r w:rsidR="0032238A" w:rsidRPr="008D7C8C">
        <w:rPr>
          <w:rFonts w:ascii="Calibri" w:hAnsi="Calibri" w:cs="Calibri"/>
          <w:sz w:val="22"/>
          <w:szCs w:val="22"/>
        </w:rPr>
        <w:t>.</w:t>
      </w:r>
      <w:r w:rsidRPr="008D7C8C">
        <w:rPr>
          <w:rFonts w:ascii="Calibri" w:hAnsi="Calibri" w:cs="Calibri"/>
          <w:sz w:val="22"/>
          <w:szCs w:val="22"/>
        </w:rPr>
        <w:t xml:space="preserve"> Should a triploid hybrid form, it is normally either completely or partially sterile, due to </w:t>
      </w:r>
      <w:r w:rsidR="002E53CF">
        <w:rPr>
          <w:rFonts w:ascii="Calibri" w:hAnsi="Calibri" w:cs="Calibri"/>
          <w:sz w:val="22"/>
          <w:szCs w:val="22"/>
        </w:rPr>
        <w:t xml:space="preserve">the </w:t>
      </w:r>
      <w:r w:rsidRPr="008D7C8C">
        <w:rPr>
          <w:rFonts w:ascii="Calibri" w:hAnsi="Calibri" w:cs="Calibri"/>
          <w:sz w:val="22"/>
          <w:szCs w:val="22"/>
        </w:rPr>
        <w:t xml:space="preserve">formation of malfunctioning gametes containing unbalanced chromosome numbers. On occasion, however, </w:t>
      </w:r>
      <w:r w:rsidR="002F2DB6" w:rsidRPr="008D7C8C">
        <w:rPr>
          <w:rFonts w:ascii="Calibri" w:hAnsi="Calibri" w:cs="Calibri"/>
          <w:sz w:val="22"/>
          <w:szCs w:val="22"/>
        </w:rPr>
        <w:t>some</w:t>
      </w:r>
      <w:r w:rsidRPr="008D7C8C">
        <w:rPr>
          <w:rFonts w:ascii="Calibri" w:hAnsi="Calibri" w:cs="Calibri"/>
          <w:sz w:val="22"/>
          <w:szCs w:val="22"/>
        </w:rPr>
        <w:t xml:space="preserve"> species differing in ploidy do </w:t>
      </w:r>
      <w:r w:rsidR="00D41976" w:rsidRPr="008D7C8C">
        <w:rPr>
          <w:rFonts w:ascii="Calibri" w:hAnsi="Calibri" w:cs="Calibri"/>
          <w:sz w:val="22"/>
          <w:szCs w:val="22"/>
        </w:rPr>
        <w:t>produce hybrid offspring</w:t>
      </w:r>
      <w:r w:rsidRPr="008D7C8C">
        <w:rPr>
          <w:rFonts w:ascii="Calibri" w:hAnsi="Calibri" w:cs="Calibri"/>
          <w:sz w:val="22"/>
          <w:szCs w:val="22"/>
        </w:rPr>
        <w:t>, trigger</w:t>
      </w:r>
      <w:r w:rsidR="002F2DB6" w:rsidRPr="008D7C8C">
        <w:rPr>
          <w:rFonts w:ascii="Calibri" w:hAnsi="Calibri" w:cs="Calibri"/>
          <w:sz w:val="22"/>
          <w:szCs w:val="22"/>
        </w:rPr>
        <w:t>ing</w:t>
      </w:r>
      <w:r w:rsidRPr="008D7C8C">
        <w:rPr>
          <w:rFonts w:ascii="Calibri" w:hAnsi="Calibri" w:cs="Calibri"/>
          <w:sz w:val="22"/>
          <w:szCs w:val="22"/>
        </w:rPr>
        <w:t xml:space="preserve"> </w:t>
      </w:r>
      <w:r w:rsidR="002F2DB6" w:rsidRPr="008D7C8C">
        <w:rPr>
          <w:rFonts w:ascii="Calibri" w:hAnsi="Calibri" w:cs="Calibri"/>
          <w:sz w:val="22"/>
          <w:szCs w:val="22"/>
        </w:rPr>
        <w:t>gene</w:t>
      </w:r>
      <w:r w:rsidRPr="008D7C8C">
        <w:rPr>
          <w:rFonts w:ascii="Calibri" w:hAnsi="Calibri" w:cs="Calibri"/>
          <w:sz w:val="22"/>
          <w:szCs w:val="22"/>
        </w:rPr>
        <w:t xml:space="preserve"> exchange </w:t>
      </w:r>
      <w:r w:rsidR="00D41976" w:rsidRPr="008D7C8C">
        <w:rPr>
          <w:rFonts w:ascii="Calibri" w:hAnsi="Calibri" w:cs="Calibri"/>
          <w:sz w:val="22"/>
          <w:szCs w:val="22"/>
        </w:rPr>
        <w:t>or possibly</w:t>
      </w:r>
      <w:r w:rsidRPr="008D7C8C">
        <w:rPr>
          <w:rFonts w:ascii="Calibri" w:hAnsi="Calibri" w:cs="Calibri"/>
          <w:sz w:val="22"/>
          <w:szCs w:val="22"/>
        </w:rPr>
        <w:t xml:space="preserve"> the origin of new species via </w:t>
      </w:r>
      <w:proofErr w:type="spellStart"/>
      <w:r w:rsidRPr="008D7C8C">
        <w:rPr>
          <w:rFonts w:ascii="Calibri" w:hAnsi="Calibri" w:cs="Calibri"/>
          <w:sz w:val="22"/>
          <w:szCs w:val="22"/>
        </w:rPr>
        <w:t>allopolyploidy</w:t>
      </w:r>
      <w:proofErr w:type="spellEnd"/>
      <w:r w:rsidRPr="008D7C8C">
        <w:rPr>
          <w:rFonts w:ascii="Calibri" w:hAnsi="Calibri" w:cs="Calibri"/>
          <w:sz w:val="22"/>
          <w:szCs w:val="22"/>
        </w:rPr>
        <w:t xml:space="preserve"> (</w:t>
      </w:r>
      <w:r w:rsidRPr="008D7C8C">
        <w:rPr>
          <w:rFonts w:ascii="Calibri" w:hAnsi="Calibri" w:cs="Calibri"/>
          <w:b/>
          <w:bCs/>
          <w:sz w:val="22"/>
          <w:szCs w:val="22"/>
        </w:rPr>
        <w:t>Box 3</w:t>
      </w:r>
      <w:r w:rsidRPr="008D7C8C">
        <w:rPr>
          <w:rFonts w:ascii="Calibri" w:hAnsi="Calibri" w:cs="Calibri"/>
          <w:sz w:val="22"/>
          <w:szCs w:val="22"/>
        </w:rPr>
        <w:t xml:space="preserve">). </w:t>
      </w:r>
      <w:r w:rsidR="008642A4" w:rsidRPr="008D7C8C">
        <w:rPr>
          <w:rFonts w:ascii="Calibri" w:hAnsi="Calibri" w:cs="Calibri"/>
          <w:sz w:val="22"/>
          <w:szCs w:val="22"/>
        </w:rPr>
        <w:t>The importance of s</w:t>
      </w:r>
      <w:r w:rsidRPr="008D7C8C">
        <w:rPr>
          <w:rFonts w:ascii="Calibri" w:hAnsi="Calibri" w:cs="Calibri"/>
          <w:sz w:val="22"/>
          <w:szCs w:val="22"/>
        </w:rPr>
        <w:t xml:space="preserve">uch events </w:t>
      </w:r>
      <w:r w:rsidR="004E6B2A" w:rsidRPr="008D7C8C">
        <w:rPr>
          <w:rFonts w:ascii="Calibri" w:hAnsi="Calibri" w:cs="Calibri"/>
          <w:sz w:val="22"/>
          <w:szCs w:val="22"/>
        </w:rPr>
        <w:t>is</w:t>
      </w:r>
      <w:r w:rsidRPr="008D7C8C">
        <w:rPr>
          <w:rFonts w:ascii="Calibri" w:hAnsi="Calibri" w:cs="Calibri"/>
          <w:sz w:val="22"/>
          <w:szCs w:val="22"/>
        </w:rPr>
        <w:t xml:space="preserve"> not to be underestimated; for example, </w:t>
      </w:r>
      <w:r w:rsidR="003207F7">
        <w:rPr>
          <w:rFonts w:ascii="Calibri" w:hAnsi="Calibri" w:cs="Calibri"/>
          <w:sz w:val="22"/>
          <w:szCs w:val="22"/>
        </w:rPr>
        <w:t>cross-ploidy hybridisation has</w:t>
      </w:r>
      <w:r w:rsidRPr="008D7C8C">
        <w:rPr>
          <w:rFonts w:ascii="Calibri" w:hAnsi="Calibri" w:cs="Calibri"/>
          <w:sz w:val="22"/>
          <w:szCs w:val="22"/>
        </w:rPr>
        <w:t xml:space="preserve"> led to the origin of </w:t>
      </w:r>
      <w:r w:rsidR="00B46FA5" w:rsidRPr="008D7C8C">
        <w:rPr>
          <w:rFonts w:ascii="Calibri" w:hAnsi="Calibri" w:cs="Calibri"/>
          <w:sz w:val="22"/>
          <w:szCs w:val="22"/>
        </w:rPr>
        <w:t xml:space="preserve">some very recently originated plant species, which </w:t>
      </w:r>
      <w:r w:rsidR="001C49F9" w:rsidRPr="008D7C8C">
        <w:rPr>
          <w:rFonts w:ascii="Calibri" w:hAnsi="Calibri" w:cs="Calibri"/>
          <w:sz w:val="22"/>
          <w:szCs w:val="22"/>
        </w:rPr>
        <w:t>are now</w:t>
      </w:r>
      <w:r w:rsidR="00B46FA5" w:rsidRPr="008D7C8C">
        <w:rPr>
          <w:rFonts w:ascii="Calibri" w:hAnsi="Calibri" w:cs="Calibri"/>
          <w:sz w:val="22"/>
          <w:szCs w:val="22"/>
        </w:rPr>
        <w:t xml:space="preserve"> models for the study of polyploid speciation</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r>
      <w:r w:rsidR="00531FCC" w:rsidRPr="008D7C8C">
        <w:rPr>
          <w:rFonts w:ascii="Calibri" w:hAnsi="Calibri" w:cs="Calibri"/>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(Vallejo-Marin and Hiscock, 2016)</w:t>
      </w:r>
      <w:r w:rsidR="00531FCC" w:rsidRPr="008D7C8C">
        <w:rPr>
          <w:rFonts w:ascii="Calibri" w:hAnsi="Calibri" w:cs="Calibri"/>
          <w:sz w:val="22"/>
          <w:szCs w:val="22"/>
        </w:rPr>
        <w:fldChar w:fldCharType="end"/>
      </w:r>
      <w:r w:rsidR="00B46FA5" w:rsidRPr="008D7C8C">
        <w:rPr>
          <w:rFonts w:ascii="Calibri" w:hAnsi="Calibri" w:cs="Calibri"/>
          <w:sz w:val="22"/>
          <w:szCs w:val="22"/>
        </w:rPr>
        <w:t xml:space="preserve">, and </w:t>
      </w:r>
      <w:r w:rsidR="00F76896" w:rsidRPr="008D7C8C">
        <w:rPr>
          <w:rFonts w:ascii="Calibri" w:hAnsi="Calibri" w:cs="Calibri"/>
          <w:sz w:val="22"/>
          <w:szCs w:val="22"/>
        </w:rPr>
        <w:t xml:space="preserve">also to the origin of some of our most important crop plants, </w:t>
      </w:r>
      <w:r w:rsidR="007D6A59" w:rsidRPr="008D7C8C">
        <w:rPr>
          <w:rFonts w:ascii="Calibri" w:hAnsi="Calibri" w:cs="Calibri"/>
          <w:sz w:val="22"/>
          <w:szCs w:val="22"/>
        </w:rPr>
        <w:t>including</w:t>
      </w:r>
      <w:r w:rsidR="00B46FA5" w:rsidRPr="008D7C8C">
        <w:rPr>
          <w:rFonts w:ascii="Calibri" w:hAnsi="Calibri" w:cs="Calibri"/>
          <w:sz w:val="22"/>
          <w:szCs w:val="22"/>
        </w:rPr>
        <w:t xml:space="preserve"> </w:t>
      </w:r>
      <w:r w:rsidR="00D41976" w:rsidRPr="008D7C8C">
        <w:rPr>
          <w:rFonts w:ascii="Calibri" w:hAnsi="Calibri" w:cs="Calibri"/>
          <w:sz w:val="22"/>
          <w:szCs w:val="22"/>
        </w:rPr>
        <w:t>wheat</w:t>
      </w:r>
      <w:r w:rsidR="00F76896" w:rsidRPr="008D7C8C">
        <w:rPr>
          <w:rFonts w:ascii="Calibri" w:hAnsi="Calibri" w:cs="Calibri"/>
          <w:sz w:val="22"/>
          <w:szCs w:val="22"/>
        </w:rPr>
        <w:t>, sweet potato and</w:t>
      </w:r>
      <w:r w:rsidR="001C49F9" w:rsidRPr="008D7C8C">
        <w:rPr>
          <w:rFonts w:ascii="Calibri" w:hAnsi="Calibri" w:cs="Calibri"/>
          <w:sz w:val="22"/>
          <w:szCs w:val="22"/>
        </w:rPr>
        <w:t xml:space="preserve"> </w:t>
      </w:r>
      <w:r w:rsidR="00F76896" w:rsidRPr="008D7C8C">
        <w:rPr>
          <w:rFonts w:ascii="Calibri" w:hAnsi="Calibri" w:cs="Calibri"/>
          <w:sz w:val="22"/>
          <w:szCs w:val="22"/>
        </w:rPr>
        <w:t>s</w:t>
      </w:r>
      <w:r w:rsidR="001C49F9" w:rsidRPr="008D7C8C">
        <w:rPr>
          <w:rFonts w:ascii="Calibri" w:hAnsi="Calibri" w:cs="Calibri"/>
          <w:sz w:val="22"/>
          <w:szCs w:val="22"/>
        </w:rPr>
        <w:t xml:space="preserve">ugar cane. </w:t>
      </w:r>
      <w:r w:rsidR="008642A4" w:rsidRPr="008D7C8C">
        <w:rPr>
          <w:rFonts w:ascii="Calibri" w:hAnsi="Calibri" w:cs="Calibri"/>
          <w:sz w:val="22"/>
          <w:szCs w:val="22"/>
        </w:rPr>
        <w:t xml:space="preserve">Nonetheless, </w:t>
      </w:r>
      <w:r w:rsidR="003E483C" w:rsidRPr="008D7C8C">
        <w:rPr>
          <w:rFonts w:ascii="Calibri" w:hAnsi="Calibri" w:cs="Calibri"/>
          <w:sz w:val="22"/>
          <w:szCs w:val="22"/>
        </w:rPr>
        <w:t xml:space="preserve">the </w:t>
      </w:r>
      <w:r w:rsidRPr="008D7C8C">
        <w:rPr>
          <w:rFonts w:ascii="Calibri" w:hAnsi="Calibri" w:cs="Calibri"/>
          <w:sz w:val="22"/>
          <w:szCs w:val="22"/>
        </w:rPr>
        <w:t>frequency</w:t>
      </w:r>
      <w:r w:rsidR="006625AE" w:rsidRPr="008D7C8C">
        <w:rPr>
          <w:rFonts w:ascii="Calibri" w:hAnsi="Calibri" w:cs="Calibri"/>
          <w:sz w:val="22"/>
          <w:szCs w:val="22"/>
        </w:rPr>
        <w:t xml:space="preserve"> </w:t>
      </w:r>
      <w:r w:rsidRPr="008D7C8C">
        <w:rPr>
          <w:rFonts w:ascii="Calibri" w:hAnsi="Calibri" w:cs="Calibri"/>
          <w:sz w:val="22"/>
          <w:szCs w:val="22"/>
        </w:rPr>
        <w:t xml:space="preserve">of cross-ploidy </w:t>
      </w:r>
      <w:r w:rsidR="001138B4" w:rsidRPr="008D7C8C">
        <w:rPr>
          <w:rFonts w:ascii="Calibri" w:hAnsi="Calibri" w:cs="Calibri"/>
          <w:sz w:val="22"/>
          <w:szCs w:val="22"/>
        </w:rPr>
        <w:t xml:space="preserve">(or interploidy) </w:t>
      </w:r>
      <w:r w:rsidRPr="008D7C8C">
        <w:rPr>
          <w:rFonts w:ascii="Calibri" w:hAnsi="Calibri" w:cs="Calibri"/>
          <w:sz w:val="22"/>
          <w:szCs w:val="22"/>
        </w:rPr>
        <w:t xml:space="preserve">hybridisation in the wild </w:t>
      </w:r>
      <w:r w:rsidR="006625AE" w:rsidRPr="008D7C8C">
        <w:rPr>
          <w:rFonts w:ascii="Calibri" w:hAnsi="Calibri" w:cs="Calibri"/>
          <w:sz w:val="22"/>
          <w:szCs w:val="22"/>
        </w:rPr>
        <w:t xml:space="preserve">is </w:t>
      </w:r>
      <w:r w:rsidR="008642A4" w:rsidRPr="008D7C8C">
        <w:rPr>
          <w:rFonts w:ascii="Calibri" w:hAnsi="Calibri" w:cs="Calibri"/>
          <w:sz w:val="22"/>
          <w:szCs w:val="22"/>
        </w:rPr>
        <w:t>a neglected topic, with information</w:t>
      </w:r>
      <w:r w:rsidR="00687881" w:rsidRPr="008D7C8C">
        <w:rPr>
          <w:rFonts w:ascii="Calibri" w:hAnsi="Calibri" w:cs="Calibri"/>
          <w:sz w:val="22"/>
          <w:szCs w:val="22"/>
        </w:rPr>
        <w:t xml:space="preserve"> related to it</w:t>
      </w:r>
      <w:r w:rsidR="008642A4" w:rsidRPr="008D7C8C">
        <w:rPr>
          <w:rFonts w:ascii="Calibri" w:hAnsi="Calibri" w:cs="Calibri"/>
          <w:sz w:val="22"/>
          <w:szCs w:val="22"/>
        </w:rPr>
        <w:t xml:space="preserve"> </w:t>
      </w:r>
      <w:r w:rsidR="006625AE" w:rsidRPr="008D7C8C">
        <w:rPr>
          <w:rFonts w:ascii="Calibri" w:hAnsi="Calibri" w:cs="Calibri"/>
          <w:sz w:val="22"/>
          <w:szCs w:val="22"/>
        </w:rPr>
        <w:t>scattered through the literature</w:t>
      </w:r>
      <w:r w:rsidR="00796036" w:rsidRPr="008D7C8C">
        <w:rPr>
          <w:rFonts w:ascii="Calibri" w:hAnsi="Calibri" w:cs="Calibri"/>
          <w:sz w:val="22"/>
          <w:szCs w:val="22"/>
        </w:rPr>
        <w:t>.</w:t>
      </w:r>
      <w:r w:rsidR="006625AE" w:rsidRPr="008D7C8C">
        <w:rPr>
          <w:rFonts w:ascii="Calibri" w:hAnsi="Calibri" w:cs="Calibri"/>
          <w:sz w:val="22"/>
          <w:szCs w:val="22"/>
        </w:rPr>
        <w:t xml:space="preserve"> Here, we </w:t>
      </w:r>
      <w:r w:rsidR="008642A4" w:rsidRPr="008D7C8C">
        <w:rPr>
          <w:rFonts w:ascii="Calibri" w:hAnsi="Calibri" w:cs="Calibri"/>
          <w:sz w:val="22"/>
          <w:szCs w:val="22"/>
        </w:rPr>
        <w:t>bring</w:t>
      </w:r>
      <w:r w:rsidR="006625AE" w:rsidRPr="008D7C8C">
        <w:rPr>
          <w:rFonts w:ascii="Calibri" w:hAnsi="Calibri" w:cs="Calibri"/>
          <w:sz w:val="22"/>
          <w:szCs w:val="22"/>
        </w:rPr>
        <w:t xml:space="preserve"> this information to</w:t>
      </w:r>
      <w:r w:rsidR="008642A4" w:rsidRPr="008D7C8C">
        <w:rPr>
          <w:rFonts w:ascii="Calibri" w:hAnsi="Calibri" w:cs="Calibri"/>
          <w:sz w:val="22"/>
          <w:szCs w:val="22"/>
        </w:rPr>
        <w:t xml:space="preserve">gether and emphasise its biological </w:t>
      </w:r>
      <w:r w:rsidR="00796036" w:rsidRPr="008D7C8C">
        <w:rPr>
          <w:rFonts w:ascii="Calibri" w:hAnsi="Calibri" w:cs="Calibri"/>
          <w:sz w:val="22"/>
          <w:szCs w:val="22"/>
        </w:rPr>
        <w:t>significance</w:t>
      </w:r>
      <w:r w:rsidR="008642A4" w:rsidRPr="008D7C8C">
        <w:rPr>
          <w:rFonts w:ascii="Calibri" w:hAnsi="Calibri" w:cs="Calibri"/>
          <w:sz w:val="22"/>
          <w:szCs w:val="22"/>
        </w:rPr>
        <w:t>.</w:t>
      </w:r>
    </w:p>
    <w:p w14:paraId="16066E4D" w14:textId="77777777" w:rsidR="009F27F6" w:rsidRPr="008D7C8C" w:rsidRDefault="009F27F6" w:rsidP="00A26BBE">
      <w:pPr>
        <w:rPr>
          <w:rFonts w:ascii="Calibri" w:hAnsi="Calibri" w:cs="Calibri"/>
          <w:b/>
          <w:sz w:val="22"/>
          <w:szCs w:val="22"/>
        </w:rPr>
      </w:pPr>
    </w:p>
    <w:p w14:paraId="56122F47" w14:textId="702BCF11" w:rsidR="00E85B98" w:rsidRPr="008D7C8C" w:rsidRDefault="00E85B98" w:rsidP="00774AAD">
      <w:pPr>
        <w:rPr>
          <w:rFonts w:ascii="Calibri" w:hAnsi="Calibri" w:cs="Calibri"/>
          <w:sz w:val="22"/>
          <w:szCs w:val="22"/>
        </w:rPr>
      </w:pPr>
      <w:r w:rsidRPr="008D7C8C">
        <w:rPr>
          <w:rFonts w:ascii="Calibri" w:hAnsi="Calibri" w:cs="Calibri"/>
          <w:sz w:val="22"/>
          <w:szCs w:val="22"/>
        </w:rPr>
        <w:t xml:space="preserve">The first known artificial hybrid from crossing two parents of differing ploidy level was created by Kölreuter in 1761 between diploid </w:t>
      </w:r>
      <w:r w:rsidRPr="008D7C8C">
        <w:rPr>
          <w:rFonts w:ascii="Calibri" w:hAnsi="Calibri" w:cs="Calibri"/>
          <w:i/>
          <w:sz w:val="22"/>
          <w:szCs w:val="22"/>
        </w:rPr>
        <w:t>Nicotiana paniculata</w:t>
      </w:r>
      <w:r w:rsidRPr="008D7C8C">
        <w:rPr>
          <w:rFonts w:ascii="Calibri" w:hAnsi="Calibri" w:cs="Calibri"/>
          <w:sz w:val="22"/>
          <w:szCs w:val="22"/>
        </w:rPr>
        <w:t xml:space="preserve"> and allotetraploid </w:t>
      </w:r>
      <w:r w:rsidR="00603FF3" w:rsidRPr="008D7C8C">
        <w:rPr>
          <w:rFonts w:ascii="Calibri" w:hAnsi="Calibri" w:cs="Calibri"/>
          <w:i/>
          <w:sz w:val="22"/>
          <w:szCs w:val="22"/>
        </w:rPr>
        <w:t>N.</w:t>
      </w:r>
      <w:r w:rsidR="00603FF3" w:rsidRPr="008D7C8C">
        <w:rPr>
          <w:rFonts w:ascii="Calibri" w:hAnsi="Calibri" w:cs="Calibri"/>
          <w:sz w:val="22"/>
          <w:szCs w:val="22"/>
        </w:rPr>
        <w:t xml:space="preserve"> </w:t>
      </w:r>
      <w:r w:rsidRPr="008D7C8C">
        <w:rPr>
          <w:rFonts w:ascii="Calibri" w:hAnsi="Calibri" w:cs="Calibri"/>
          <w:i/>
          <w:sz w:val="22"/>
          <w:szCs w:val="22"/>
        </w:rPr>
        <w:t>rustica.</w:t>
      </w:r>
      <w:r w:rsidRPr="008D7C8C">
        <w:rPr>
          <w:rFonts w:ascii="Calibri" w:hAnsi="Calibri" w:cs="Calibri"/>
          <w:sz w:val="22"/>
          <w:szCs w:val="22"/>
        </w:rPr>
        <w:t xml:space="preserve"> This</w:t>
      </w:r>
      <w:r w:rsidR="002D675D" w:rsidRPr="008D7C8C">
        <w:rPr>
          <w:rFonts w:ascii="Calibri" w:hAnsi="Calibri" w:cs="Calibri"/>
          <w:sz w:val="22"/>
          <w:szCs w:val="22"/>
        </w:rPr>
        <w:t xml:space="preserve"> hybrid</w:t>
      </w:r>
      <w:r w:rsidRPr="008D7C8C">
        <w:rPr>
          <w:rFonts w:ascii="Calibri" w:hAnsi="Calibri" w:cs="Calibri"/>
          <w:sz w:val="22"/>
          <w:szCs w:val="22"/>
        </w:rPr>
        <w:t xml:space="preserve"> was known as the first “botanical mule” due to </w:t>
      </w:r>
      <w:r w:rsidR="002D675D" w:rsidRPr="008D7C8C">
        <w:rPr>
          <w:rFonts w:ascii="Calibri" w:hAnsi="Calibri" w:cs="Calibri"/>
          <w:sz w:val="22"/>
          <w:szCs w:val="22"/>
        </w:rPr>
        <w:t xml:space="preserve">its </w:t>
      </w:r>
      <w:r w:rsidRPr="008D7C8C">
        <w:rPr>
          <w:rFonts w:ascii="Calibri" w:hAnsi="Calibri" w:cs="Calibri"/>
          <w:sz w:val="22"/>
          <w:szCs w:val="22"/>
        </w:rPr>
        <w:t>shrivelled anthers and malformed ovaries</w:t>
      </w:r>
      <w:r w:rsidR="002D675D" w:rsidRPr="008D7C8C">
        <w:rPr>
          <w:rFonts w:ascii="Calibri" w:hAnsi="Calibri" w:cs="Calibri"/>
          <w:sz w:val="22"/>
          <w:szCs w:val="22"/>
        </w:rPr>
        <w:t>,</w:t>
      </w:r>
      <w:r w:rsidRPr="008D7C8C">
        <w:rPr>
          <w:rFonts w:ascii="Calibri" w:hAnsi="Calibri" w:cs="Calibri"/>
          <w:sz w:val="22"/>
          <w:szCs w:val="22"/>
        </w:rPr>
        <w:t xml:space="preserve"> indicative of high sterility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&lt;EndNote&gt;&lt;Cite&gt;&lt;Author&gt;Roberts&lt;/Author&gt;&lt;Year&gt;1929&lt;/Year&gt;&lt;RecNum&gt;1355&lt;/RecNum&gt;&lt;DisplayText&gt;(Roberts, 1929)&lt;/DisplayText&gt;&lt;record&gt;&lt;rec-number&gt;1355&lt;/rec-number&gt;&lt;foreign-keys&gt;&lt;key app="EN" db-id="rv5pzvwrkefxw5ez0dn5522yetsaer2px2s0" timestamp="1594894108"&gt;1355&lt;/key&gt;&lt;/foreign-keys&gt;&lt;ref-type name="Book"&gt;6&lt;/ref-type&gt;&lt;contributors&gt;&lt;authors&gt;&lt;author&gt;Roberts, H.F.&lt;/author&gt;&lt;/authors&gt;&lt;/contributors&gt;&lt;titles&gt;&lt;title&gt;Plant Hybridization Before Mendel&lt;/title&gt;&lt;/titles&gt;&lt;dates&gt;&lt;year&gt;1929&lt;/year&gt;&lt;/dates&gt;&lt;publisher&gt;Princeton University Press&lt;/publisher&gt;&lt;urls&gt;&lt;/urls&gt;&lt;/record&gt;&lt;/Cite&gt;&lt;/EndNote&gt;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(Roberts, 1929)</w:t>
      </w:r>
      <w:r w:rsidRPr="008D7C8C">
        <w:rPr>
          <w:rFonts w:ascii="Calibri" w:hAnsi="Calibri" w:cs="Calibri"/>
          <w:sz w:val="22"/>
          <w:szCs w:val="22"/>
        </w:rPr>
        <w:fldChar w:fldCharType="end"/>
      </w:r>
      <w:r w:rsidRPr="008D7C8C">
        <w:rPr>
          <w:rFonts w:ascii="Calibri" w:hAnsi="Calibri" w:cs="Calibri"/>
          <w:sz w:val="22"/>
          <w:szCs w:val="22"/>
        </w:rPr>
        <w:t xml:space="preserve">. </w:t>
      </w:r>
      <w:r w:rsidR="001F7CF9" w:rsidRPr="008D7C8C">
        <w:rPr>
          <w:rFonts w:ascii="Calibri" w:hAnsi="Calibri" w:cs="Calibri"/>
          <w:sz w:val="22"/>
          <w:szCs w:val="22"/>
        </w:rPr>
        <w:t>F</w:t>
      </w:r>
      <w:r w:rsidRPr="008D7C8C">
        <w:rPr>
          <w:rFonts w:ascii="Calibri" w:hAnsi="Calibri" w:cs="Calibri"/>
          <w:sz w:val="22"/>
          <w:szCs w:val="22"/>
        </w:rPr>
        <w:t xml:space="preserve">urther artificial crosses demonstrated the formation of other </w:t>
      </w:r>
      <w:r w:rsidR="002E53CF">
        <w:rPr>
          <w:rFonts w:ascii="Calibri" w:hAnsi="Calibri" w:cs="Calibri"/>
          <w:sz w:val="22"/>
          <w:szCs w:val="22"/>
        </w:rPr>
        <w:t>cross-ploidy</w:t>
      </w:r>
      <w:r w:rsidR="002D675D" w:rsidRPr="008D7C8C">
        <w:rPr>
          <w:rFonts w:ascii="Calibri" w:hAnsi="Calibri" w:cs="Calibri"/>
          <w:sz w:val="22"/>
          <w:szCs w:val="22"/>
        </w:rPr>
        <w:t xml:space="preserve"> </w:t>
      </w:r>
      <w:r w:rsidRPr="008D7C8C">
        <w:rPr>
          <w:rFonts w:ascii="Calibri" w:hAnsi="Calibri" w:cs="Calibri"/>
          <w:sz w:val="22"/>
          <w:szCs w:val="22"/>
        </w:rPr>
        <w:t>hybrids that were partially or completely sterile</w:t>
      </w:r>
      <w:r w:rsidR="001F7CF9" w:rsidRPr="008D7C8C">
        <w:rPr>
          <w:rFonts w:ascii="Calibri" w:hAnsi="Calibri" w:cs="Calibri"/>
          <w:sz w:val="22"/>
          <w:szCs w:val="22"/>
        </w:rPr>
        <w:t>, but</w:t>
      </w:r>
      <w:r w:rsidRPr="008D7C8C">
        <w:rPr>
          <w:rFonts w:ascii="Calibri" w:hAnsi="Calibri" w:cs="Calibri"/>
          <w:sz w:val="22"/>
          <w:szCs w:val="22"/>
        </w:rPr>
        <w:t xml:space="preserve"> nothing was </w:t>
      </w:r>
      <w:r w:rsidR="001F7CF9" w:rsidRPr="008D7C8C">
        <w:rPr>
          <w:rFonts w:ascii="Calibri" w:hAnsi="Calibri" w:cs="Calibri"/>
          <w:sz w:val="22"/>
          <w:szCs w:val="22"/>
        </w:rPr>
        <w:t xml:space="preserve">discovered </w:t>
      </w:r>
      <w:r w:rsidRPr="008D7C8C">
        <w:rPr>
          <w:rFonts w:ascii="Calibri" w:hAnsi="Calibri" w:cs="Calibri"/>
          <w:sz w:val="22"/>
          <w:szCs w:val="22"/>
        </w:rPr>
        <w:t>of the frequency or importance of the phenomenon in the wild</w:t>
      </w:r>
      <w:r w:rsidR="001F7CF9" w:rsidRPr="008D7C8C">
        <w:rPr>
          <w:rFonts w:ascii="Calibri" w:hAnsi="Calibri" w:cs="Calibri"/>
          <w:sz w:val="22"/>
          <w:szCs w:val="22"/>
        </w:rPr>
        <w:t xml:space="preserve"> until much later</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&lt;EndNote&gt;&lt;Cite&gt;&lt;Author&gt;Lawrence&lt;/Author&gt;&lt;Year&gt;1936&lt;/Year&gt;&lt;RecNum&gt;1409&lt;/RecNum&gt;&lt;DisplayText&gt;(Lawrence, 1936)&lt;/DisplayText&gt;&lt;record&gt;&lt;rec-number&gt;1409&lt;/rec-number&gt;&lt;foreign-keys&gt;&lt;key app="EN" db-id="rv5pzvwrkefxw5ez0dn5522yetsaer2px2s0" timestamp="1595262289"&gt;1409&lt;/key&gt;&lt;/foreign-keys&gt;&lt;ref-type name="Journal Article"&gt;17&lt;/ref-type&gt;&lt;contributors&gt;&lt;authors&gt;&lt;author&gt;Lawrence, W.J.C.&lt;/author&gt;&lt;/authors&gt;&lt;/contributors&gt;&lt;titles&gt;&lt;title&gt;The origin of new forms in Delphinium&lt;/title&gt;&lt;secondary-title&gt;Genetica  &lt;/secondary-title&gt;&lt;/titles&gt;&lt;periodical&gt;&lt;full-title&gt;Genetica  &lt;/full-title&gt;&lt;/periodical&gt;&lt;pages&gt;109-115&lt;/pages&gt;&lt;volume&gt;18&lt;/volume&gt;&lt;dates&gt;&lt;year&gt;1936&lt;/year&gt;&lt;/dates&gt;&lt;urls&gt;&lt;/urls&gt;&lt;/record&gt;&lt;/Cite&gt;&lt;/EndNote&gt;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(Lawrence, 1936)</w:t>
      </w:r>
      <w:r w:rsidRPr="008D7C8C">
        <w:rPr>
          <w:rFonts w:ascii="Calibri" w:hAnsi="Calibri" w:cs="Calibri"/>
          <w:sz w:val="22"/>
          <w:szCs w:val="22"/>
        </w:rPr>
        <w:fldChar w:fldCharType="end"/>
      </w:r>
      <w:r w:rsidRPr="008D7C8C">
        <w:rPr>
          <w:rFonts w:ascii="Calibri" w:hAnsi="Calibri" w:cs="Calibri"/>
          <w:sz w:val="22"/>
          <w:szCs w:val="22"/>
        </w:rPr>
        <w:t xml:space="preserve">. </w:t>
      </w:r>
      <w:r w:rsidR="001F7CF9" w:rsidRPr="008D7C8C">
        <w:rPr>
          <w:rFonts w:ascii="Calibri" w:hAnsi="Calibri" w:cs="Calibri"/>
          <w:sz w:val="22"/>
          <w:szCs w:val="22"/>
        </w:rPr>
        <w:t>B</w:t>
      </w:r>
      <w:r w:rsidRPr="008D7C8C">
        <w:rPr>
          <w:rFonts w:ascii="Calibri" w:hAnsi="Calibri" w:cs="Calibri"/>
          <w:sz w:val="22"/>
          <w:szCs w:val="22"/>
        </w:rPr>
        <w:t>eginning around the mid C20</w:t>
      </w:r>
      <w:r w:rsidRPr="008D7C8C">
        <w:rPr>
          <w:rFonts w:ascii="Calibri" w:hAnsi="Calibri" w:cs="Calibri"/>
          <w:sz w:val="22"/>
          <w:szCs w:val="22"/>
          <w:vertAlign w:val="superscript"/>
        </w:rPr>
        <w:t>th</w:t>
      </w:r>
      <w:r w:rsidRPr="008D7C8C">
        <w:rPr>
          <w:rFonts w:ascii="Calibri" w:hAnsi="Calibri" w:cs="Calibri"/>
          <w:sz w:val="22"/>
          <w:szCs w:val="22"/>
        </w:rPr>
        <w:t xml:space="preserve">, cytogenetic studies became more frequent and revealed extensive ploidy variation both within and between species, and which could be used to explain evolutionary relationships </w:t>
      </w:r>
      <w:r w:rsidRPr="008D7C8C">
        <w:rPr>
          <w:rFonts w:ascii="Calibri" w:hAnsi="Calibri" w:cs="Calibri"/>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(Love and Love, 1943, Stebbins, 1956)</w:t>
      </w:r>
      <w:r w:rsidRPr="008D7C8C">
        <w:rPr>
          <w:rFonts w:ascii="Calibri" w:hAnsi="Calibri" w:cs="Calibri"/>
          <w:sz w:val="22"/>
          <w:szCs w:val="22"/>
        </w:rPr>
        <w:fldChar w:fldCharType="end"/>
      </w:r>
      <w:r w:rsidRPr="008D7C8C">
        <w:rPr>
          <w:rFonts w:ascii="Calibri" w:hAnsi="Calibri" w:cs="Calibri"/>
          <w:sz w:val="22"/>
          <w:szCs w:val="22"/>
        </w:rPr>
        <w:t xml:space="preserve">. However, it was </w:t>
      </w:r>
      <w:r w:rsidR="00531FCC" w:rsidRPr="008D7C8C">
        <w:rPr>
          <w:rFonts w:ascii="Calibri" w:hAnsi="Calibri" w:cs="Calibri"/>
          <w:sz w:val="22"/>
          <w:szCs w:val="22"/>
        </w:rPr>
        <w:t>with</w:t>
      </w:r>
      <w:r w:rsidRPr="008D7C8C">
        <w:rPr>
          <w:rFonts w:ascii="Calibri" w:hAnsi="Calibri" w:cs="Calibri"/>
          <w:sz w:val="22"/>
          <w:szCs w:val="22"/>
        </w:rPr>
        <w:t xml:space="preserve"> the availability of multiple nuclear markers in the 1990s that researchers reliably detect</w:t>
      </w:r>
      <w:r w:rsidR="001F7CF9" w:rsidRPr="008D7C8C">
        <w:rPr>
          <w:rFonts w:ascii="Calibri" w:hAnsi="Calibri" w:cs="Calibri"/>
          <w:sz w:val="22"/>
          <w:szCs w:val="22"/>
        </w:rPr>
        <w:t xml:space="preserve">ed </w:t>
      </w:r>
      <w:r w:rsidRPr="008D7C8C">
        <w:rPr>
          <w:rFonts w:ascii="Calibri" w:hAnsi="Calibri" w:cs="Calibri"/>
          <w:sz w:val="22"/>
          <w:szCs w:val="22"/>
        </w:rPr>
        <w:t xml:space="preserve">hybridisation and introgression between species of differing ploidy </w:t>
      </w:r>
      <w:r w:rsidRPr="008D7C8C">
        <w:rPr>
          <w:rFonts w:ascii="Calibri" w:hAnsi="Calibri" w:cs="Calibri"/>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8D7C8C">
        <w:rPr>
          <w:rFonts w:ascii="Calibri" w:hAnsi="Calibri" w:cs="Calibri"/>
          <w:sz w:val="22"/>
          <w:szCs w:val="22"/>
        </w:rPr>
        <w:instrText xml:space="preserve"> ADDIN EN.CITE </w:instrText>
      </w:r>
      <w:r w:rsidR="0007750A" w:rsidRPr="008D7C8C">
        <w:rPr>
          <w:rFonts w:ascii="Calibri" w:hAnsi="Calibri" w:cs="Calibri"/>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8D7C8C">
        <w:rPr>
          <w:rFonts w:ascii="Calibri" w:hAnsi="Calibri" w:cs="Calibri"/>
          <w:sz w:val="22"/>
          <w:szCs w:val="22"/>
        </w:rPr>
        <w:instrText xml:space="preserve"> ADDIN EN.CITE.DATA </w:instrText>
      </w:r>
      <w:r w:rsidR="0007750A" w:rsidRPr="008D7C8C">
        <w:rPr>
          <w:rFonts w:ascii="Calibri" w:hAnsi="Calibri" w:cs="Calibri"/>
          <w:sz w:val="22"/>
          <w:szCs w:val="22"/>
        </w:rPr>
      </w:r>
      <w:r w:rsidR="0007750A"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07750A" w:rsidRPr="008D7C8C">
        <w:rPr>
          <w:rFonts w:ascii="Calibri" w:hAnsi="Calibri" w:cs="Calibri"/>
          <w:noProof/>
          <w:sz w:val="22"/>
          <w:szCs w:val="22"/>
        </w:rPr>
        <w:t>(Nason et al., 1992, Abbott et al., 1992a)</w:t>
      </w:r>
      <w:r w:rsidRPr="008D7C8C">
        <w:rPr>
          <w:rFonts w:ascii="Calibri" w:hAnsi="Calibri" w:cs="Calibri"/>
          <w:sz w:val="22"/>
          <w:szCs w:val="22"/>
        </w:rPr>
        <w:fldChar w:fldCharType="end"/>
      </w:r>
      <w:r w:rsidRPr="008D7C8C">
        <w:rPr>
          <w:rFonts w:ascii="Calibri" w:hAnsi="Calibri" w:cs="Calibri"/>
          <w:sz w:val="22"/>
          <w:szCs w:val="22"/>
        </w:rPr>
        <w:t xml:space="preserve">. Now, by examining many </w:t>
      </w:r>
      <w:r w:rsidRPr="008D7C8C">
        <w:rPr>
          <w:rFonts w:ascii="Calibri" w:hAnsi="Calibri" w:cs="Calibri"/>
          <w:sz w:val="22"/>
          <w:szCs w:val="22"/>
        </w:rPr>
        <w:lastRenderedPageBreak/>
        <w:t>thousands of genetic markers across the genomes of target species, there is potential to detect cases of adaptive introgression</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8D7C8C">
        <w:rPr>
          <w:rFonts w:ascii="Calibri" w:hAnsi="Calibri" w:cs="Calibri"/>
          <w:sz w:val="22"/>
          <w:szCs w:val="22"/>
        </w:rPr>
        <w:instrText xml:space="preserve"> ADDIN EN.CITE </w:instrText>
      </w:r>
      <w:r w:rsidR="00531FCC" w:rsidRPr="008D7C8C">
        <w:rPr>
          <w:rFonts w:ascii="Calibri" w:hAnsi="Calibri" w:cs="Calibri"/>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8D7C8C">
        <w:rPr>
          <w:rFonts w:ascii="Calibri" w:hAnsi="Calibri" w:cs="Calibri"/>
          <w:sz w:val="22"/>
          <w:szCs w:val="22"/>
        </w:rPr>
        <w:instrText xml:space="preserve"> ADDIN EN.CITE.DATA </w:instrText>
      </w:r>
      <w:r w:rsidR="00531FCC" w:rsidRPr="008D7C8C">
        <w:rPr>
          <w:rFonts w:ascii="Calibri" w:hAnsi="Calibri" w:cs="Calibri"/>
          <w:sz w:val="22"/>
          <w:szCs w:val="22"/>
        </w:rPr>
      </w:r>
      <w:r w:rsidR="00531FCC" w:rsidRPr="008D7C8C">
        <w:rPr>
          <w:rFonts w:ascii="Calibri" w:hAnsi="Calibri" w:cs="Calibri"/>
          <w:sz w:val="22"/>
          <w:szCs w:val="22"/>
        </w:rPr>
        <w:fldChar w:fldCharType="end"/>
      </w:r>
      <w:r w:rsidR="00531FCC" w:rsidRPr="008D7C8C">
        <w:rPr>
          <w:rFonts w:ascii="Calibri" w:hAnsi="Calibri" w:cs="Calibri"/>
          <w:sz w:val="22"/>
          <w:szCs w:val="22"/>
        </w:rPr>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(Suarez-Gonzalez et al., 2018)</w:t>
      </w:r>
      <w:r w:rsidR="00531FCC" w:rsidRPr="008D7C8C">
        <w:rPr>
          <w:rFonts w:ascii="Calibri" w:hAnsi="Calibri" w:cs="Calibri"/>
          <w:sz w:val="22"/>
          <w:szCs w:val="22"/>
        </w:rPr>
        <w:fldChar w:fldCharType="end"/>
      </w:r>
      <w:r w:rsidR="0032774D" w:rsidRPr="008D7C8C">
        <w:rPr>
          <w:rFonts w:ascii="Calibri" w:hAnsi="Calibri" w:cs="Calibri"/>
          <w:sz w:val="22"/>
          <w:szCs w:val="22"/>
        </w:rPr>
        <w:t xml:space="preserve">. </w:t>
      </w:r>
      <w:r w:rsidR="00C126DE" w:rsidRPr="008D7C8C">
        <w:rPr>
          <w:rFonts w:ascii="Calibri" w:hAnsi="Calibri" w:cs="Calibri"/>
          <w:sz w:val="22"/>
          <w:szCs w:val="22"/>
        </w:rPr>
        <w:t>Moreover</w:t>
      </w:r>
      <w:r w:rsidR="0032774D" w:rsidRPr="008D7C8C">
        <w:rPr>
          <w:rFonts w:ascii="Calibri" w:hAnsi="Calibri" w:cs="Calibri"/>
          <w:sz w:val="22"/>
          <w:szCs w:val="22"/>
        </w:rPr>
        <w:t>,</w:t>
      </w:r>
      <w:r w:rsidRPr="008D7C8C">
        <w:rPr>
          <w:rFonts w:ascii="Calibri" w:hAnsi="Calibri" w:cs="Calibri"/>
          <w:sz w:val="22"/>
          <w:szCs w:val="22"/>
        </w:rPr>
        <w:t xml:space="preserve"> </w:t>
      </w:r>
      <w:r w:rsidR="003207F7">
        <w:rPr>
          <w:rFonts w:ascii="Calibri" w:hAnsi="Calibri" w:cs="Calibri"/>
          <w:sz w:val="22"/>
          <w:szCs w:val="22"/>
        </w:rPr>
        <w:t>through</w:t>
      </w:r>
      <w:r w:rsidR="003207F7" w:rsidRPr="008D7C8C">
        <w:rPr>
          <w:rFonts w:ascii="Calibri" w:hAnsi="Calibri" w:cs="Calibri"/>
          <w:sz w:val="22"/>
          <w:szCs w:val="22"/>
        </w:rPr>
        <w:t xml:space="preserve"> </w:t>
      </w:r>
      <w:r w:rsidRPr="008D7C8C">
        <w:rPr>
          <w:rFonts w:ascii="Calibri" w:hAnsi="Calibri" w:cs="Calibri"/>
          <w:sz w:val="22"/>
          <w:szCs w:val="22"/>
        </w:rPr>
        <w:t xml:space="preserve">focusing on specific genes, </w:t>
      </w:r>
      <w:r w:rsidR="00CF296E" w:rsidRPr="008D7C8C">
        <w:rPr>
          <w:rFonts w:ascii="Calibri" w:hAnsi="Calibri" w:cs="Calibri"/>
          <w:sz w:val="22"/>
          <w:szCs w:val="22"/>
        </w:rPr>
        <w:t xml:space="preserve">examples </w:t>
      </w:r>
      <w:r w:rsidR="00E008E6" w:rsidRPr="008D7C8C">
        <w:rPr>
          <w:rFonts w:ascii="Calibri" w:hAnsi="Calibri" w:cs="Calibri"/>
          <w:sz w:val="22"/>
          <w:szCs w:val="22"/>
        </w:rPr>
        <w:t xml:space="preserve">are </w:t>
      </w:r>
      <w:r w:rsidR="00B318DF" w:rsidRPr="008D7C8C">
        <w:rPr>
          <w:rFonts w:ascii="Calibri" w:hAnsi="Calibri" w:cs="Calibri"/>
          <w:sz w:val="22"/>
          <w:szCs w:val="22"/>
        </w:rPr>
        <w:t xml:space="preserve">now </w:t>
      </w:r>
      <w:r w:rsidR="00E049E8" w:rsidRPr="008D7C8C">
        <w:rPr>
          <w:rFonts w:ascii="Calibri" w:hAnsi="Calibri" w:cs="Calibri"/>
          <w:sz w:val="22"/>
          <w:szCs w:val="22"/>
        </w:rPr>
        <w:t>known</w:t>
      </w:r>
      <w:r w:rsidR="00CF296E" w:rsidRPr="008D7C8C">
        <w:rPr>
          <w:rFonts w:ascii="Calibri" w:hAnsi="Calibri" w:cs="Calibri"/>
          <w:sz w:val="22"/>
          <w:szCs w:val="22"/>
        </w:rPr>
        <w:t xml:space="preserve"> of</w:t>
      </w:r>
      <w:r w:rsidRPr="008D7C8C">
        <w:rPr>
          <w:rFonts w:ascii="Calibri" w:hAnsi="Calibri" w:cs="Calibri"/>
          <w:sz w:val="22"/>
          <w:szCs w:val="22"/>
        </w:rPr>
        <w:t xml:space="preserve"> </w:t>
      </w:r>
      <w:r w:rsidR="00531FCC" w:rsidRPr="008D7C8C">
        <w:rPr>
          <w:rFonts w:ascii="Calibri" w:hAnsi="Calibri" w:cs="Calibri"/>
          <w:sz w:val="22"/>
          <w:szCs w:val="22"/>
        </w:rPr>
        <w:t>cross</w:t>
      </w:r>
      <w:r w:rsidRPr="008D7C8C">
        <w:rPr>
          <w:rFonts w:ascii="Calibri" w:hAnsi="Calibri" w:cs="Calibri"/>
          <w:sz w:val="22"/>
          <w:szCs w:val="22"/>
        </w:rPr>
        <w:t>-ploid</w:t>
      </w:r>
      <w:r w:rsidR="00CF296E" w:rsidRPr="008D7C8C">
        <w:rPr>
          <w:rFonts w:ascii="Calibri" w:hAnsi="Calibri" w:cs="Calibri"/>
          <w:sz w:val="22"/>
          <w:szCs w:val="22"/>
        </w:rPr>
        <w:t>y</w:t>
      </w:r>
      <w:r w:rsidRPr="008D7C8C">
        <w:rPr>
          <w:rFonts w:ascii="Calibri" w:hAnsi="Calibri" w:cs="Calibri"/>
          <w:sz w:val="22"/>
          <w:szCs w:val="22"/>
        </w:rPr>
        <w:t xml:space="preserve"> introgression </w:t>
      </w:r>
      <w:r w:rsidR="0070088E" w:rsidRPr="008D7C8C">
        <w:rPr>
          <w:rFonts w:ascii="Calibri" w:hAnsi="Calibri" w:cs="Calibri"/>
          <w:sz w:val="22"/>
          <w:szCs w:val="22"/>
        </w:rPr>
        <w:t>result</w:t>
      </w:r>
      <w:r w:rsidR="00CF296E" w:rsidRPr="008D7C8C">
        <w:rPr>
          <w:rFonts w:ascii="Calibri" w:hAnsi="Calibri" w:cs="Calibri"/>
          <w:sz w:val="22"/>
          <w:szCs w:val="22"/>
        </w:rPr>
        <w:t>ing</w:t>
      </w:r>
      <w:r w:rsidR="0070088E" w:rsidRPr="008D7C8C">
        <w:rPr>
          <w:rFonts w:ascii="Calibri" w:hAnsi="Calibri" w:cs="Calibri"/>
          <w:sz w:val="22"/>
          <w:szCs w:val="22"/>
        </w:rPr>
        <w:t xml:space="preserve"> in</w:t>
      </w:r>
      <w:r w:rsidRPr="008D7C8C">
        <w:rPr>
          <w:rFonts w:ascii="Calibri" w:hAnsi="Calibri" w:cs="Calibri"/>
          <w:sz w:val="22"/>
          <w:szCs w:val="22"/>
        </w:rPr>
        <w:t xml:space="preserve"> the transfer of particular traits </w:t>
      </w:r>
      <w:r w:rsidR="00A32297" w:rsidRPr="008D7C8C">
        <w:rPr>
          <w:rFonts w:ascii="Calibri" w:hAnsi="Calibri" w:cs="Calibri"/>
          <w:sz w:val="22"/>
          <w:szCs w:val="22"/>
        </w:rPr>
        <w:t>that</w:t>
      </w:r>
      <w:r w:rsidR="00CF296E" w:rsidRPr="008D7C8C">
        <w:rPr>
          <w:rFonts w:ascii="Calibri" w:hAnsi="Calibri" w:cs="Calibri"/>
          <w:sz w:val="22"/>
          <w:szCs w:val="22"/>
        </w:rPr>
        <w:t xml:space="preserve"> </w:t>
      </w:r>
      <w:r w:rsidRPr="008D7C8C">
        <w:rPr>
          <w:rFonts w:ascii="Calibri" w:hAnsi="Calibri" w:cs="Calibri"/>
          <w:sz w:val="22"/>
          <w:szCs w:val="22"/>
        </w:rPr>
        <w:t xml:space="preserve">markedly affect </w:t>
      </w:r>
      <w:r w:rsidR="00FC345D" w:rsidRPr="008D7C8C">
        <w:rPr>
          <w:rFonts w:ascii="Calibri" w:hAnsi="Calibri" w:cs="Calibri"/>
          <w:sz w:val="22"/>
          <w:szCs w:val="22"/>
        </w:rPr>
        <w:t>the</w:t>
      </w:r>
      <w:r w:rsidR="00CF296E" w:rsidRPr="008D7C8C">
        <w:rPr>
          <w:rFonts w:ascii="Calibri" w:hAnsi="Calibri" w:cs="Calibri"/>
          <w:sz w:val="22"/>
          <w:szCs w:val="22"/>
        </w:rPr>
        <w:t xml:space="preserve"> biology and</w:t>
      </w:r>
      <w:r w:rsidR="00FC345D" w:rsidRPr="008D7C8C">
        <w:rPr>
          <w:rFonts w:ascii="Calibri" w:hAnsi="Calibri" w:cs="Calibri"/>
          <w:sz w:val="22"/>
          <w:szCs w:val="22"/>
        </w:rPr>
        <w:t xml:space="preserve"> </w:t>
      </w:r>
      <w:r w:rsidRPr="008D7C8C">
        <w:rPr>
          <w:rFonts w:ascii="Calibri" w:hAnsi="Calibri" w:cs="Calibri"/>
          <w:sz w:val="22"/>
          <w:szCs w:val="22"/>
        </w:rPr>
        <w:t>fitness</w:t>
      </w:r>
      <w:r w:rsidR="00FC345D" w:rsidRPr="008D7C8C">
        <w:rPr>
          <w:rFonts w:ascii="Calibri" w:hAnsi="Calibri" w:cs="Calibri"/>
          <w:sz w:val="22"/>
          <w:szCs w:val="22"/>
        </w:rPr>
        <w:t xml:space="preserve"> of recipient species</w:t>
      </w:r>
      <w:r w:rsidR="00CF296E" w:rsidRPr="008D7C8C">
        <w:rPr>
          <w:rFonts w:ascii="Calibri" w:hAnsi="Calibri" w:cs="Calibri"/>
          <w:sz w:val="22"/>
          <w:szCs w:val="22"/>
        </w:rPr>
        <w:t xml:space="preserve"> </w:t>
      </w:r>
      <w:r w:rsidR="00531FCC" w:rsidRPr="008D7C8C">
        <w:rPr>
          <w:rFonts w:ascii="Calibri" w:hAnsi="Calibri" w:cs="Calibri"/>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8D7C8C">
        <w:rPr>
          <w:rFonts w:ascii="Calibri" w:hAnsi="Calibri" w:cs="Calibri"/>
          <w:sz w:val="22"/>
          <w:szCs w:val="22"/>
        </w:rPr>
        <w:instrText xml:space="preserve"> ADDIN EN.CITE </w:instrText>
      </w:r>
      <w:r w:rsidR="00642C25" w:rsidRPr="008D7C8C">
        <w:rPr>
          <w:rFonts w:ascii="Calibri" w:hAnsi="Calibri" w:cs="Calibri"/>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8D7C8C">
        <w:rPr>
          <w:rFonts w:ascii="Calibri" w:hAnsi="Calibri" w:cs="Calibri"/>
          <w:sz w:val="22"/>
          <w:szCs w:val="22"/>
        </w:rPr>
        <w:instrText xml:space="preserve"> ADDIN EN.CITE.DATA </w:instrText>
      </w:r>
      <w:r w:rsidR="00642C25" w:rsidRPr="008D7C8C">
        <w:rPr>
          <w:rFonts w:ascii="Calibri" w:hAnsi="Calibri" w:cs="Calibri"/>
          <w:sz w:val="22"/>
          <w:szCs w:val="22"/>
        </w:rPr>
      </w:r>
      <w:r w:rsidR="00642C25" w:rsidRPr="008D7C8C">
        <w:rPr>
          <w:rFonts w:ascii="Calibri" w:hAnsi="Calibri" w:cs="Calibri"/>
          <w:sz w:val="22"/>
          <w:szCs w:val="22"/>
        </w:rPr>
        <w:fldChar w:fldCharType="end"/>
      </w:r>
      <w:r w:rsidR="00531FCC" w:rsidRPr="008D7C8C">
        <w:rPr>
          <w:rFonts w:ascii="Calibri" w:hAnsi="Calibri" w:cs="Calibri"/>
          <w:sz w:val="22"/>
          <w:szCs w:val="22"/>
        </w:rPr>
      </w:r>
      <w:r w:rsidR="00531FCC" w:rsidRPr="008D7C8C">
        <w:rPr>
          <w:rFonts w:ascii="Calibri" w:hAnsi="Calibri" w:cs="Calibri"/>
          <w:sz w:val="22"/>
          <w:szCs w:val="22"/>
        </w:rPr>
        <w:fldChar w:fldCharType="separate"/>
      </w:r>
      <w:r w:rsidR="00642C25" w:rsidRPr="008D7C8C">
        <w:rPr>
          <w:rFonts w:ascii="Calibri" w:hAnsi="Calibri" w:cs="Calibri"/>
          <w:noProof/>
          <w:sz w:val="22"/>
          <w:szCs w:val="22"/>
        </w:rPr>
        <w:t>(Kim et al., 2008, Chapman and Abbott, 2010, Baduel et al., 2018, Monnahan et al., 2019)</w:t>
      </w:r>
      <w:r w:rsidR="00531FCC" w:rsidRPr="008D7C8C">
        <w:rPr>
          <w:rFonts w:ascii="Calibri" w:hAnsi="Calibri" w:cs="Calibri"/>
          <w:sz w:val="22"/>
          <w:szCs w:val="22"/>
        </w:rPr>
        <w:fldChar w:fldCharType="end"/>
      </w:r>
      <w:r w:rsidRPr="008D7C8C">
        <w:rPr>
          <w:rFonts w:ascii="Calibri" w:hAnsi="Calibri" w:cs="Calibri"/>
          <w:sz w:val="22"/>
          <w:szCs w:val="22"/>
        </w:rPr>
        <w:t xml:space="preserve"> </w:t>
      </w:r>
    </w:p>
    <w:p w14:paraId="59560262" w14:textId="77777777" w:rsidR="003207F7" w:rsidRDefault="003207F7" w:rsidP="00E85B98">
      <w:pPr>
        <w:rPr>
          <w:rFonts w:ascii="Calibri" w:hAnsi="Calibri" w:cs="Calibri"/>
          <w:sz w:val="22"/>
          <w:szCs w:val="22"/>
        </w:rPr>
      </w:pPr>
    </w:p>
    <w:p w14:paraId="438AF444" w14:textId="19DC8A9E" w:rsidR="00E85B98" w:rsidRDefault="00E85B98" w:rsidP="00E85B98">
      <w:pPr>
        <w:rPr>
          <w:rFonts w:ascii="Calibri" w:hAnsi="Calibri" w:cs="Calibri"/>
          <w:sz w:val="22"/>
          <w:szCs w:val="22"/>
        </w:rPr>
      </w:pPr>
      <w:r w:rsidRPr="008D7C8C">
        <w:rPr>
          <w:rFonts w:ascii="Calibri" w:hAnsi="Calibri" w:cs="Calibri"/>
          <w:sz w:val="22"/>
          <w:szCs w:val="22"/>
        </w:rPr>
        <w:t xml:space="preserve">While there have been many recent reviews on the mechanisms that underlie polyploidy and the prevalence of polyploids in nature (e.g. </w:t>
      </w:r>
      <w:r w:rsidRPr="008D7C8C">
        <w:rPr>
          <w:rFonts w:ascii="Calibri" w:hAnsi="Calibri" w:cs="Calibri"/>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Pr>
          <w:rFonts w:ascii="Calibri" w:hAnsi="Calibri" w:cs="Calibri"/>
          <w:sz w:val="22"/>
          <w:szCs w:val="22"/>
        </w:rPr>
        <w:instrText xml:space="preserve"> ADDIN EN.CITE </w:instrText>
      </w:r>
      <w:r w:rsidR="008B1756">
        <w:rPr>
          <w:rFonts w:ascii="Calibri" w:hAnsi="Calibri" w:cs="Calibri"/>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Pr>
          <w:rFonts w:ascii="Calibri" w:hAnsi="Calibri" w:cs="Calibri"/>
          <w:sz w:val="22"/>
          <w:szCs w:val="22"/>
        </w:rPr>
        <w:instrText xml:space="preserve"> ADDIN EN.CITE.DATA </w:instrText>
      </w:r>
      <w:r w:rsidR="008B1756">
        <w:rPr>
          <w:rFonts w:ascii="Calibri" w:hAnsi="Calibri" w:cs="Calibri"/>
          <w:sz w:val="22"/>
          <w:szCs w:val="22"/>
        </w:rPr>
      </w:r>
      <w:r w:rsidR="008B1756">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8B1756">
        <w:rPr>
          <w:rFonts w:ascii="Calibri" w:hAnsi="Calibri" w:cs="Calibri"/>
          <w:noProof/>
          <w:sz w:val="22"/>
          <w:szCs w:val="22"/>
        </w:rPr>
        <w:t>(Alix et al., 2017, Marques et al., 2018, Soltis et al., 2004, Chen, 2010, Kohler et al., 2010)</w:t>
      </w:r>
      <w:r w:rsidRPr="008D7C8C">
        <w:rPr>
          <w:rFonts w:ascii="Calibri" w:hAnsi="Calibri" w:cs="Calibri"/>
          <w:sz w:val="22"/>
          <w:szCs w:val="22"/>
        </w:rPr>
        <w:fldChar w:fldCharType="end"/>
      </w:r>
      <w:r w:rsidRPr="008D7C8C">
        <w:rPr>
          <w:rFonts w:ascii="Calibri" w:hAnsi="Calibri" w:cs="Calibri"/>
          <w:sz w:val="22"/>
          <w:szCs w:val="22"/>
        </w:rPr>
        <w:t xml:space="preserve">, and on the importance of natural hybridisation </w:t>
      </w:r>
      <w:r w:rsidRPr="008D7C8C">
        <w:rPr>
          <w:rFonts w:ascii="Calibri" w:hAnsi="Calibri" w:cs="Calibri"/>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(Abbott et al., 2013, Suarez-Gonzalez et al., 2018, Soltis and Soltis, 2009, Todesco et al., 2016)</w:t>
      </w:r>
      <w:r w:rsidRPr="008D7C8C">
        <w:rPr>
          <w:rFonts w:ascii="Calibri" w:hAnsi="Calibri" w:cs="Calibri"/>
          <w:sz w:val="22"/>
          <w:szCs w:val="22"/>
        </w:rPr>
        <w:fldChar w:fldCharType="end"/>
      </w:r>
      <w:r w:rsidRPr="008D7C8C">
        <w:rPr>
          <w:rFonts w:ascii="Calibri" w:hAnsi="Calibri" w:cs="Calibri"/>
          <w:sz w:val="22"/>
          <w:szCs w:val="22"/>
        </w:rPr>
        <w:t xml:space="preserve">, our aim is to reconcile early work on cytological variation with recent work on genomics, to consider whether </w:t>
      </w:r>
      <w:r w:rsidR="00916592">
        <w:rPr>
          <w:rFonts w:ascii="Calibri" w:hAnsi="Calibri" w:cs="Calibri"/>
          <w:sz w:val="22"/>
          <w:szCs w:val="22"/>
        </w:rPr>
        <w:t>cross-ploidy</w:t>
      </w:r>
      <w:r w:rsidRPr="008D7C8C">
        <w:rPr>
          <w:rFonts w:ascii="Calibri" w:hAnsi="Calibri" w:cs="Calibri"/>
          <w:sz w:val="22"/>
          <w:szCs w:val="22"/>
        </w:rPr>
        <w:t xml:space="preserve"> hybridisation may be more prevalent </w:t>
      </w:r>
      <w:r w:rsidR="00B318DF" w:rsidRPr="008D7C8C">
        <w:rPr>
          <w:rFonts w:ascii="Calibri" w:hAnsi="Calibri" w:cs="Calibri"/>
          <w:sz w:val="22"/>
          <w:szCs w:val="22"/>
        </w:rPr>
        <w:t xml:space="preserve">and important </w:t>
      </w:r>
      <w:r w:rsidRPr="008D7C8C">
        <w:rPr>
          <w:rFonts w:ascii="Calibri" w:hAnsi="Calibri" w:cs="Calibri"/>
          <w:sz w:val="22"/>
          <w:szCs w:val="22"/>
        </w:rPr>
        <w:t xml:space="preserve">than previously known. We </w:t>
      </w:r>
      <w:r w:rsidR="00C126DE" w:rsidRPr="008D7C8C">
        <w:rPr>
          <w:rFonts w:ascii="Calibri" w:hAnsi="Calibri" w:cs="Calibri"/>
          <w:sz w:val="22"/>
          <w:szCs w:val="22"/>
        </w:rPr>
        <w:t xml:space="preserve">first </w:t>
      </w:r>
      <w:r w:rsidR="00ED1DC9" w:rsidRPr="008D7C8C">
        <w:rPr>
          <w:rFonts w:ascii="Calibri" w:hAnsi="Calibri" w:cs="Calibri"/>
          <w:sz w:val="22"/>
          <w:szCs w:val="22"/>
        </w:rPr>
        <w:t xml:space="preserve">review the presence of cross-ploidy hybridisation in the British and Irish flora, the most well-studied, large-scale flora examined to date. </w:t>
      </w:r>
      <w:r w:rsidR="00842EEB" w:rsidRPr="008D7C8C">
        <w:rPr>
          <w:rFonts w:ascii="Calibri" w:hAnsi="Calibri" w:cs="Calibri"/>
          <w:sz w:val="22"/>
          <w:szCs w:val="22"/>
        </w:rPr>
        <w:t>N</w:t>
      </w:r>
      <w:r w:rsidR="00ED1DC9" w:rsidRPr="008D7C8C">
        <w:rPr>
          <w:rFonts w:ascii="Calibri" w:hAnsi="Calibri" w:cs="Calibri"/>
          <w:sz w:val="22"/>
          <w:szCs w:val="22"/>
        </w:rPr>
        <w:t>ext</w:t>
      </w:r>
      <w:r w:rsidR="00842EEB" w:rsidRPr="008D7C8C">
        <w:rPr>
          <w:rFonts w:ascii="Calibri" w:hAnsi="Calibri" w:cs="Calibri"/>
          <w:sz w:val="22"/>
          <w:szCs w:val="22"/>
        </w:rPr>
        <w:t>, we</w:t>
      </w:r>
      <w:r w:rsidR="00ED1DC9" w:rsidRPr="008D7C8C">
        <w:rPr>
          <w:rFonts w:ascii="Calibri" w:hAnsi="Calibri" w:cs="Calibri"/>
          <w:sz w:val="22"/>
          <w:szCs w:val="22"/>
        </w:rPr>
        <w:t xml:space="preserve"> </w:t>
      </w:r>
      <w:r w:rsidRPr="008D7C8C">
        <w:rPr>
          <w:rFonts w:ascii="Calibri" w:hAnsi="Calibri" w:cs="Calibri"/>
          <w:sz w:val="22"/>
          <w:szCs w:val="22"/>
        </w:rPr>
        <w:t>review the prevalence of cross-ploidy hybridisation</w:t>
      </w:r>
      <w:r w:rsidR="00916592">
        <w:rPr>
          <w:rFonts w:ascii="Calibri" w:hAnsi="Calibri" w:cs="Calibri"/>
          <w:sz w:val="22"/>
          <w:szCs w:val="22"/>
        </w:rPr>
        <w:t xml:space="preserve"> in the published literature based on</w:t>
      </w:r>
      <w:r w:rsidR="00ED1DC9" w:rsidRPr="008D7C8C">
        <w:rPr>
          <w:rFonts w:ascii="Calibri" w:hAnsi="Calibri" w:cs="Calibri"/>
          <w:sz w:val="22"/>
          <w:szCs w:val="22"/>
        </w:rPr>
        <w:t xml:space="preserve"> genetic markers</w:t>
      </w:r>
      <w:r w:rsidR="00916592">
        <w:rPr>
          <w:rFonts w:ascii="Calibri" w:hAnsi="Calibri" w:cs="Calibri"/>
          <w:sz w:val="22"/>
          <w:szCs w:val="22"/>
        </w:rPr>
        <w:t xml:space="preserve"> or cytological information</w:t>
      </w:r>
      <w:r w:rsidRPr="008D7C8C">
        <w:rPr>
          <w:rFonts w:ascii="Calibri" w:hAnsi="Calibri" w:cs="Calibri"/>
          <w:sz w:val="22"/>
          <w:szCs w:val="22"/>
        </w:rPr>
        <w:t xml:space="preserve">, and highlight general patterns. Lastly, we explore the biology of cross-ploidy hybrids, and discuss how advances in sequencing technology </w:t>
      </w:r>
      <w:r w:rsidR="003077E6">
        <w:rPr>
          <w:rFonts w:ascii="Calibri" w:hAnsi="Calibri" w:cs="Calibri"/>
          <w:sz w:val="22"/>
          <w:szCs w:val="22"/>
        </w:rPr>
        <w:t xml:space="preserve">and analytical tools </w:t>
      </w:r>
      <w:r w:rsidRPr="008D7C8C">
        <w:rPr>
          <w:rFonts w:ascii="Calibri" w:hAnsi="Calibri" w:cs="Calibri"/>
          <w:sz w:val="22"/>
          <w:szCs w:val="22"/>
        </w:rPr>
        <w:t xml:space="preserve">may aid hybrid detection to </w:t>
      </w:r>
      <w:r w:rsidR="00603FF3" w:rsidRPr="008D7C8C">
        <w:rPr>
          <w:rFonts w:ascii="Calibri" w:hAnsi="Calibri" w:cs="Calibri"/>
          <w:sz w:val="22"/>
          <w:szCs w:val="22"/>
        </w:rPr>
        <w:t xml:space="preserve">assess </w:t>
      </w:r>
      <w:r w:rsidRPr="008D7C8C">
        <w:rPr>
          <w:rFonts w:ascii="Calibri" w:hAnsi="Calibri" w:cs="Calibri"/>
          <w:sz w:val="22"/>
          <w:szCs w:val="22"/>
        </w:rPr>
        <w:t xml:space="preserve">more accurately the state of </w:t>
      </w:r>
      <w:r w:rsidR="00916592">
        <w:rPr>
          <w:rFonts w:ascii="Calibri" w:hAnsi="Calibri" w:cs="Calibri"/>
          <w:sz w:val="22"/>
          <w:szCs w:val="22"/>
        </w:rPr>
        <w:t>cross-ploid</w:t>
      </w:r>
      <w:r w:rsidRPr="008D7C8C">
        <w:rPr>
          <w:rFonts w:ascii="Calibri" w:hAnsi="Calibri" w:cs="Calibri"/>
          <w:sz w:val="22"/>
          <w:szCs w:val="22"/>
        </w:rPr>
        <w:t>y hybridisation in nature.</w:t>
      </w:r>
      <w:r w:rsidR="00CB5A72" w:rsidRPr="008D7C8C">
        <w:rPr>
          <w:rFonts w:ascii="Calibri" w:hAnsi="Calibri" w:cs="Calibri"/>
          <w:sz w:val="22"/>
          <w:szCs w:val="22"/>
        </w:rPr>
        <w:t xml:space="preserve"> We emphasise case studies in flowering plants, where hybridisation and polyploidy are particularly </w:t>
      </w:r>
      <w:r w:rsidR="00842EEB" w:rsidRPr="008D7C8C">
        <w:rPr>
          <w:rFonts w:ascii="Calibri" w:hAnsi="Calibri" w:cs="Calibri"/>
          <w:sz w:val="22"/>
          <w:szCs w:val="22"/>
        </w:rPr>
        <w:t>prevalent</w:t>
      </w:r>
      <w:r w:rsidR="00CB5A72" w:rsidRPr="008D7C8C">
        <w:rPr>
          <w:rFonts w:ascii="Calibri" w:hAnsi="Calibri" w:cs="Calibri"/>
          <w:sz w:val="22"/>
          <w:szCs w:val="22"/>
        </w:rPr>
        <w:t xml:space="preserve"> and well-documented, but also consider other organismal groups where cross-ploidy hybridisation may occur.</w:t>
      </w:r>
    </w:p>
    <w:p w14:paraId="3A6B79AC" w14:textId="77777777" w:rsidR="008D7C8C" w:rsidRPr="008D7C8C" w:rsidRDefault="008D7C8C" w:rsidP="00E85B98">
      <w:pPr>
        <w:rPr>
          <w:rFonts w:ascii="Calibri" w:hAnsi="Calibri" w:cs="Calibri"/>
          <w:sz w:val="22"/>
          <w:szCs w:val="22"/>
        </w:rPr>
      </w:pPr>
    </w:p>
    <w:p w14:paraId="74F55034" w14:textId="2FFE4370" w:rsidR="00E85B98" w:rsidRPr="008D7C8C" w:rsidRDefault="00E85B98" w:rsidP="00A26BBE">
      <w:pPr>
        <w:rPr>
          <w:rFonts w:ascii="Calibri" w:hAnsi="Calibri" w:cs="Calibri"/>
          <w:b/>
          <w:sz w:val="22"/>
          <w:szCs w:val="22"/>
        </w:rPr>
      </w:pPr>
      <w:r w:rsidRPr="008D7C8C">
        <w:rPr>
          <w:rFonts w:ascii="Calibri" w:hAnsi="Calibri" w:cs="Calibri"/>
          <w:b/>
          <w:sz w:val="22"/>
          <w:szCs w:val="22"/>
        </w:rPr>
        <w:t>Occurrence of natural cross-ploidy hybrids</w:t>
      </w:r>
    </w:p>
    <w:p w14:paraId="2F289EE4" w14:textId="77777777" w:rsidR="008D7C8C" w:rsidRDefault="008D7C8C" w:rsidP="001E396A">
      <w:pPr>
        <w:rPr>
          <w:rFonts w:ascii="Calibri" w:hAnsi="Calibri" w:cs="Calibri"/>
          <w:color w:val="000000"/>
          <w:sz w:val="22"/>
          <w:szCs w:val="22"/>
        </w:rPr>
      </w:pPr>
    </w:p>
    <w:p w14:paraId="7350C150" w14:textId="77777777" w:rsidR="003077E6" w:rsidRDefault="00E85B98" w:rsidP="001E396A">
      <w:pPr>
        <w:rPr>
          <w:rFonts w:ascii="Calibri" w:hAnsi="Calibri" w:cs="Calibri"/>
          <w:color w:val="000000"/>
          <w:sz w:val="22"/>
          <w:szCs w:val="22"/>
        </w:rPr>
      </w:pPr>
      <w:r w:rsidRPr="008D7C8C">
        <w:rPr>
          <w:rFonts w:ascii="Calibri" w:hAnsi="Calibri" w:cs="Calibri"/>
          <w:color w:val="000000"/>
          <w:sz w:val="22"/>
          <w:szCs w:val="22"/>
        </w:rPr>
        <w:t>Of major interest is how common cross</w:t>
      </w:r>
      <w:r w:rsidR="004561ED" w:rsidRPr="008D7C8C">
        <w:rPr>
          <w:rFonts w:ascii="Calibri" w:hAnsi="Calibri" w:cs="Calibri"/>
          <w:color w:val="000000"/>
          <w:sz w:val="22"/>
          <w:szCs w:val="22"/>
        </w:rPr>
        <w:t>-</w:t>
      </w:r>
      <w:r w:rsidRPr="008D7C8C">
        <w:rPr>
          <w:rFonts w:ascii="Calibri" w:hAnsi="Calibri" w:cs="Calibri"/>
          <w:color w:val="000000"/>
          <w:sz w:val="22"/>
          <w:szCs w:val="22"/>
        </w:rPr>
        <w:t>ploidy hybrids are in nature given the varied constraints of both pre and postzygotic isolation in their generation</w:t>
      </w:r>
      <w:r w:rsidR="00F80E4F" w:rsidRPr="008D7C8C">
        <w:rPr>
          <w:rFonts w:ascii="Calibri" w:hAnsi="Calibri" w:cs="Calibri"/>
          <w:color w:val="000000"/>
          <w:sz w:val="22"/>
          <w:szCs w:val="22"/>
        </w:rPr>
        <w:t xml:space="preserve"> (Box 2)</w:t>
      </w:r>
      <w:r w:rsidRPr="008D7C8C">
        <w:rPr>
          <w:rFonts w:ascii="Calibri" w:hAnsi="Calibri" w:cs="Calibri"/>
          <w:color w:val="000000"/>
          <w:sz w:val="22"/>
          <w:szCs w:val="22"/>
        </w:rPr>
        <w:t xml:space="preserve">. </w:t>
      </w:r>
      <w:r w:rsidR="00255550" w:rsidRPr="008D7C8C">
        <w:rPr>
          <w:rFonts w:ascii="Calibri" w:hAnsi="Calibri" w:cs="Calibri"/>
          <w:color w:val="000000"/>
          <w:sz w:val="22"/>
          <w:szCs w:val="22"/>
        </w:rPr>
        <w:t xml:space="preserve">The evidence required to prove </w:t>
      </w:r>
      <w:r w:rsidR="00916592">
        <w:rPr>
          <w:rFonts w:ascii="Calibri" w:hAnsi="Calibri" w:cs="Calibri"/>
          <w:color w:val="000000"/>
          <w:sz w:val="22"/>
          <w:szCs w:val="22"/>
        </w:rPr>
        <w:t>cross-ploid</w:t>
      </w:r>
      <w:r w:rsidR="00255550" w:rsidRPr="008D7C8C">
        <w:rPr>
          <w:rFonts w:ascii="Calibri" w:hAnsi="Calibri" w:cs="Calibri"/>
          <w:color w:val="000000"/>
          <w:sz w:val="22"/>
          <w:szCs w:val="22"/>
        </w:rPr>
        <w:t xml:space="preserve">y hybridisation is </w:t>
      </w:r>
      <w:r w:rsidR="00AB199C" w:rsidRPr="008D7C8C">
        <w:rPr>
          <w:rFonts w:ascii="Calibri" w:hAnsi="Calibri" w:cs="Calibri"/>
          <w:color w:val="000000"/>
          <w:sz w:val="22"/>
          <w:szCs w:val="22"/>
        </w:rPr>
        <w:t>confirmation of parental</w:t>
      </w:r>
      <w:r w:rsidR="00255550" w:rsidRPr="008D7C8C">
        <w:rPr>
          <w:rFonts w:ascii="Calibri" w:hAnsi="Calibri" w:cs="Calibri"/>
          <w:color w:val="000000"/>
          <w:sz w:val="22"/>
          <w:szCs w:val="22"/>
        </w:rPr>
        <w:t xml:space="preserve"> ploidy diffe</w:t>
      </w:r>
      <w:r w:rsidR="00AB199C" w:rsidRPr="008D7C8C">
        <w:rPr>
          <w:rFonts w:ascii="Calibri" w:hAnsi="Calibri" w:cs="Calibri"/>
          <w:color w:val="000000"/>
          <w:sz w:val="22"/>
          <w:szCs w:val="22"/>
        </w:rPr>
        <w:t>rence</w:t>
      </w:r>
      <w:r w:rsidR="00FC450B" w:rsidRPr="008D7C8C">
        <w:rPr>
          <w:rFonts w:ascii="Calibri" w:hAnsi="Calibri" w:cs="Calibri"/>
          <w:color w:val="000000"/>
          <w:sz w:val="22"/>
          <w:szCs w:val="22"/>
        </w:rPr>
        <w:t>s</w:t>
      </w:r>
      <w:r w:rsidR="00255550" w:rsidRPr="008D7C8C">
        <w:rPr>
          <w:rFonts w:ascii="Calibri" w:hAnsi="Calibri" w:cs="Calibri"/>
          <w:color w:val="000000"/>
          <w:sz w:val="22"/>
          <w:szCs w:val="22"/>
        </w:rPr>
        <w:t>, which may come from chromosome count</w:t>
      </w:r>
      <w:r w:rsidR="00AB199C" w:rsidRPr="008D7C8C">
        <w:rPr>
          <w:rFonts w:ascii="Calibri" w:hAnsi="Calibri" w:cs="Calibri"/>
          <w:color w:val="000000"/>
          <w:sz w:val="22"/>
          <w:szCs w:val="22"/>
        </w:rPr>
        <w:t>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&lt;EndNote&gt;&lt;Cite&gt;&lt;Author&gt;Rice&lt;/Author&gt;&lt;Year&gt;2015&lt;/Year&gt;&lt;RecNum&gt;1195&lt;/RecNum&gt;&lt;DisplayText&gt;(Rice et al., 2015)&lt;/DisplayText&gt;&lt;record&gt;&lt;rec-number&gt;1195&lt;/rec-number&gt;&lt;foreign-keys&gt;&lt;key app="EN" db-id="rv5pzvwrkefxw5ez0dn5522yetsaer2px2s0" timestamp="1580152119"&gt;1195&lt;/key&gt;&lt;/foreign-keys&gt;&lt;ref-type name="Journal Article"&gt;17&lt;/ref-type&gt;&lt;contributors&gt;&lt;authors&gt;&lt;author&gt;Rice, A.&lt;/author&gt;&lt;author&gt;Glick, L.&lt;/author&gt;&lt;author&gt;Abadi, S.&lt;/author&gt;&lt;author&gt;Einhorn, M.&lt;/author&gt;&lt;author&gt;Kopelman, N. M.&lt;/author&gt;&lt;author&gt;Salman-Minkov, A.&lt;/author&gt;&lt;author&gt;Mayzel, J.&lt;/author&gt;&lt;author&gt;Chay, O.&lt;/author&gt;&lt;author&gt;Mayrose, I.&lt;/author&gt;&lt;/authors&gt;&lt;/contributors&gt;&lt;titles&gt;&lt;title&gt;The Chromosome Counts Database (CCDB) - a community resource of plant chromosome numbers&lt;/title&gt;&lt;secondary-title&gt;New Phytologist&lt;/secondary-title&gt;&lt;/titles&gt;&lt;periodical&gt;&lt;full-title&gt;New Phytologist&lt;/full-title&gt;&lt;/periodical&gt;&lt;pages&gt;19-26&lt;/pages&gt;&lt;volume&gt;206&lt;/volume&gt;&lt;number&gt;1&lt;/number&gt;&lt;dates&gt;&lt;year&gt;2015&lt;/year&gt;&lt;pub-dates&gt;&lt;date&gt;Apr&lt;/date&gt;&lt;/pub-dates&gt;&lt;/dates&gt;&lt;isbn&gt;0028-646X&lt;/isbn&gt;&lt;accession-num&gt;WOS:000350347500006&lt;/accession-num&gt;&lt;urls&gt;&lt;related-urls&gt;&lt;url&gt;&amp;lt;Go to ISI&amp;gt;://WOS:000350347500006&lt;/url&gt;&lt;/related-urls&gt;&lt;/urls&gt;&lt;electronic-resource-num&gt;10.1111/nph.13191&lt;/electronic-resource-num&gt;&lt;/record&gt;&lt;/Cite&gt;&lt;/EndNote&gt;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(Rice et al., 2015)</w:t>
      </w:r>
      <w:r w:rsidR="001138B4" w:rsidRPr="008D7C8C">
        <w:rPr>
          <w:rFonts w:ascii="Calibri" w:hAnsi="Calibri" w:cs="Calibri"/>
          <w:color w:val="000000"/>
          <w:sz w:val="22"/>
          <w:szCs w:val="22"/>
        </w:rPr>
        <w:fldChar w:fldCharType="end"/>
      </w:r>
      <w:r w:rsidR="00255550" w:rsidRPr="008D7C8C">
        <w:rPr>
          <w:rFonts w:ascii="Calibri" w:hAnsi="Calibri" w:cs="Calibri"/>
          <w:color w:val="000000"/>
          <w:sz w:val="22"/>
          <w:szCs w:val="22"/>
        </w:rPr>
        <w:t>, genome size</w:t>
      </w:r>
      <w:r w:rsidR="00FC450B" w:rsidRPr="008D7C8C">
        <w:rPr>
          <w:rFonts w:ascii="Calibri" w:hAnsi="Calibri" w:cs="Calibri"/>
          <w:color w:val="000000"/>
          <w:sz w:val="22"/>
          <w:szCs w:val="22"/>
        </w:rPr>
        <w:t xml:space="preserve"> estimates</w:t>
      </w:r>
      <w:r w:rsidR="00255550"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&lt;EndNote&gt;&lt;Cite&gt;&lt;Author&gt;Leitch&lt;/Author&gt;&lt;Year&gt;2019&lt;/Year&gt;&lt;RecNum&gt;1310&lt;/RecNum&gt;&lt;DisplayText&gt;(Leitch, 2019)&lt;/DisplayText&gt;&lt;record&gt;&lt;rec-number&gt;1310&lt;/rec-number&gt;&lt;foreign-keys&gt;&lt;key app="EN" db-id="rv5pzvwrkefxw5ez0dn5522yetsaer2px2s0" timestamp="1588323117"&gt;1310&lt;/key&gt;&lt;/foreign-keys&gt;&lt;ref-type name="Web Page"&gt;12&lt;/ref-type&gt;&lt;contributors&gt;&lt;authors&gt;&lt;author&gt;Leitch, I.J.Johnston, E. Pellicer, J. Hidalgo, O. Bennett, M.D.&lt;/author&gt;&lt;/authors&gt;&lt;/contributors&gt;&lt;titles&gt;&lt;title&gt;Plant DNA C-values Database&lt;/title&gt;&lt;/titles&gt;&lt;volume&gt;2020&lt;/volume&gt;&lt;edition&gt;7.1&lt;/edition&gt;&lt;dates&gt;&lt;year&gt;2019&lt;/year&gt;&lt;/dates&gt;&lt;urls&gt;&lt;/urls&gt;&lt;/record&gt;&lt;/Cite&gt;&lt;/EndNote&gt;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(Leitch, 2019)</w:t>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t xml:space="preserve"> </w:t>
      </w:r>
      <w:r w:rsidR="00255550" w:rsidRPr="008D7C8C">
        <w:rPr>
          <w:rFonts w:ascii="Calibri" w:hAnsi="Calibri" w:cs="Calibri"/>
          <w:color w:val="000000"/>
          <w:sz w:val="22"/>
          <w:szCs w:val="22"/>
        </w:rPr>
        <w:t>or genomic information</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&lt;EndNote&gt;&lt;Cite&gt;&lt;Author&gt;Ranallo-Benavidez&lt;/Author&gt;&lt;Year&gt;2020&lt;/Year&gt;&lt;RecNum&gt;1471&lt;/RecNum&gt;&lt;DisplayText&gt;(Ranallo-Benavidez et al., 2020)&lt;/DisplayText&gt;&lt;record&gt;&lt;rec-number&gt;1471&lt;/rec-number&gt;&lt;foreign-keys&gt;&lt;key app="EN" db-id="rv5pzvwrkefxw5ez0dn5522yetsaer2px2s0" timestamp="1598523676"&gt;1471&lt;/key&gt;&lt;/foreign-keys&gt;&lt;ref-type name="Journal Article"&gt;17&lt;/ref-type&gt;&lt;contributors&gt;&lt;authors&gt;&lt;author&gt;Ranallo-Benavidez, T. R.&lt;/author&gt;&lt;author&gt;Jaron, K. S.&lt;/author&gt;&lt;author&gt;Schatz, M. C.&lt;/author&gt;&lt;/authors&gt;&lt;/contributors&gt;&lt;auth-address&gt;[Ranallo-Benavidez, T. Rhyker|Schatz, Michael C.] Johns Hopkins Univ, Baltimore, MD 21218 USA. [Jaron, Kamil S.] Univ Lausanne, Lausanne, Switzerland. [Jaron, Kamil S.] Swiss Inst Bioinformat, Lausanne, Switzerland. [Schatz, Michael C.] Cold Spring Harbor Lab, New York, NY USA.&amp;#xD;Ranallo-Benavidez, TR (corresponding author), Johns Hopkins Univ, Baltimore, MD 21218 USA.&amp;#xD;tbenavi1@jhu.edu&lt;/auth-address&gt;&lt;titles&gt;&lt;title&gt;GenomeScope 2.0 and Smudgeplot for reference-free profiling of polyploid genomes&lt;/title&gt;&lt;secondary-title&gt;Nature Communications&lt;/secondary-title&gt;&lt;alt-title&gt;Nat. Commun.&lt;/alt-title&gt;&lt;/titles&gt;&lt;periodical&gt;&lt;full-title&gt;Nature Communications&lt;/full-title&gt;&lt;/periodical&gt;&lt;pages&gt;10&lt;/pages&gt;&lt;volume&gt;11&lt;/volume&gt;&lt;number&gt;1&lt;/number&gt;&lt;keywords&gt;&lt;keyword&gt;abundance&lt;/keyword&gt;&lt;keyword&gt;uncovers&lt;/keyword&gt;&lt;keyword&gt;sequence&lt;/keyword&gt;&lt;keyword&gt;quality&lt;/keyword&gt;&lt;keyword&gt;Science &amp;amp; Technology - Other Topics&lt;/keyword&gt;&lt;/keywords&gt;&lt;dates&gt;&lt;year&gt;2020&lt;/year&gt;&lt;pub-dates&gt;&lt;date&gt;Mar&lt;/date&gt;&lt;/pub-dates&gt;&lt;/dates&gt;&lt;isbn&gt;2041-1723&lt;/isbn&gt;&lt;accession-num&gt;WOS:000522032300009&lt;/accession-num&gt;&lt;work-type&gt;Article&lt;/work-type&gt;&lt;urls&gt;&lt;related-urls&gt;&lt;url&gt;&amp;lt;Go to ISI&amp;gt;://WOS:000522032300009&lt;/url&gt;&lt;/related-urls&gt;&lt;/urls&gt;&lt;custom7&gt;1432&lt;/custom7&gt;&lt;electronic-resource-num&gt;10.1038/s41467-020-14998-3&lt;/electronic-resource-num&gt;&lt;language&gt;English&lt;/language&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(Ranallo-Benavidez et al., 2020)</w:t>
      </w:r>
      <w:r w:rsidR="001138B4" w:rsidRPr="008D7C8C">
        <w:rPr>
          <w:rFonts w:ascii="Calibri" w:hAnsi="Calibri" w:cs="Calibri"/>
          <w:color w:val="000000"/>
          <w:sz w:val="22"/>
          <w:szCs w:val="22"/>
        </w:rPr>
        <w:fldChar w:fldCharType="end"/>
      </w:r>
      <w:r w:rsidR="00255550" w:rsidRPr="008D7C8C">
        <w:rPr>
          <w:rFonts w:ascii="Calibri" w:hAnsi="Calibri" w:cs="Calibri"/>
          <w:color w:val="000000"/>
          <w:sz w:val="22"/>
          <w:szCs w:val="22"/>
        </w:rPr>
        <w:t xml:space="preserve">, and evidence </w:t>
      </w:r>
      <w:r w:rsidR="00FC450B" w:rsidRPr="008D7C8C">
        <w:rPr>
          <w:rFonts w:ascii="Calibri" w:hAnsi="Calibri" w:cs="Calibri"/>
          <w:color w:val="000000"/>
          <w:sz w:val="22"/>
          <w:szCs w:val="22"/>
        </w:rPr>
        <w:t>of</w:t>
      </w:r>
      <w:r w:rsidR="00255550" w:rsidRPr="008D7C8C">
        <w:rPr>
          <w:rFonts w:ascii="Calibri" w:hAnsi="Calibri" w:cs="Calibri"/>
          <w:color w:val="000000"/>
          <w:sz w:val="22"/>
          <w:szCs w:val="22"/>
        </w:rPr>
        <w:t xml:space="preserve"> hybridisation</w:t>
      </w:r>
      <w:r w:rsidR="00AB199C" w:rsidRPr="008D7C8C">
        <w:rPr>
          <w:rFonts w:ascii="Calibri" w:hAnsi="Calibri" w:cs="Calibri"/>
          <w:color w:val="000000"/>
          <w:sz w:val="22"/>
          <w:szCs w:val="22"/>
        </w:rPr>
        <w:t xml:space="preserve">, which may be from genetic data or from other sources </w:t>
      </w:r>
      <w:r w:rsidR="00FC450B" w:rsidRPr="008D7C8C">
        <w:rPr>
          <w:rFonts w:ascii="Calibri" w:hAnsi="Calibri" w:cs="Calibri"/>
          <w:color w:val="000000"/>
          <w:sz w:val="22"/>
          <w:szCs w:val="22"/>
        </w:rPr>
        <w:t>such as</w:t>
      </w:r>
      <w:r w:rsidR="00AB199C" w:rsidRPr="008D7C8C">
        <w:rPr>
          <w:rFonts w:ascii="Calibri" w:hAnsi="Calibri" w:cs="Calibri"/>
          <w:color w:val="000000"/>
          <w:sz w:val="22"/>
          <w:szCs w:val="22"/>
        </w:rPr>
        <w:t xml:space="preserve"> </w:t>
      </w:r>
      <w:r w:rsidR="00FC450B" w:rsidRPr="008D7C8C">
        <w:rPr>
          <w:rFonts w:ascii="Calibri" w:hAnsi="Calibri" w:cs="Calibri"/>
          <w:color w:val="000000"/>
          <w:sz w:val="22"/>
          <w:szCs w:val="22"/>
        </w:rPr>
        <w:t>morphology</w:t>
      </w:r>
      <w:r w:rsidR="001E396A"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8D7C8C">
        <w:rPr>
          <w:rFonts w:ascii="Calibri" w:hAnsi="Calibri" w:cs="Calibri"/>
          <w:color w:val="000000"/>
          <w:sz w:val="22"/>
          <w:szCs w:val="22"/>
        </w:rPr>
        <w:instrText xml:space="preserve"> ADDIN EN.CITE </w:instrText>
      </w:r>
      <w:r w:rsidR="001138B4" w:rsidRPr="008D7C8C">
        <w:rPr>
          <w:rFonts w:ascii="Calibri" w:hAnsi="Calibri" w:cs="Calibri"/>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8D7C8C">
        <w:rPr>
          <w:rFonts w:ascii="Calibri" w:hAnsi="Calibri" w:cs="Calibri"/>
          <w:color w:val="000000"/>
          <w:sz w:val="22"/>
          <w:szCs w:val="22"/>
        </w:rPr>
        <w:instrText xml:space="preserve"> ADDIN EN.CITE.DATA </w:instrText>
      </w:r>
      <w:r w:rsidR="001138B4" w:rsidRPr="008D7C8C">
        <w:rPr>
          <w:rFonts w:ascii="Calibri" w:hAnsi="Calibri" w:cs="Calibri"/>
          <w:color w:val="000000"/>
          <w:sz w:val="22"/>
          <w:szCs w:val="22"/>
        </w:rPr>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(Rieseberg and Ellstrand, 1993)</w:t>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t>;</w:t>
      </w:r>
      <w:r w:rsidR="0046526F">
        <w:rPr>
          <w:rFonts w:ascii="Calibri" w:hAnsi="Calibri" w:cs="Calibri"/>
          <w:color w:val="000000"/>
          <w:sz w:val="22"/>
          <w:szCs w:val="22"/>
        </w:rPr>
        <w:t xml:space="preserve"> </w:t>
      </w:r>
      <w:r w:rsidR="001E396A" w:rsidRPr="008D7C8C">
        <w:rPr>
          <w:rFonts w:ascii="Calibri" w:hAnsi="Calibri" w:cs="Calibri"/>
          <w:color w:val="000000"/>
          <w:sz w:val="22"/>
          <w:szCs w:val="22"/>
        </w:rPr>
        <w:t xml:space="preserve">though see </w:t>
      </w:r>
      <w:r w:rsidR="00FE519F" w:rsidRPr="008D7C8C">
        <w:rPr>
          <w:rFonts w:ascii="Calibri" w:hAnsi="Calibri" w:cs="Calibri"/>
          <w:color w:val="000000"/>
          <w:sz w:val="22"/>
          <w:szCs w:val="22"/>
        </w:rPr>
        <w:t xml:space="preserve">issues with using morphological data to detect hybrids </w:t>
      </w:r>
      <w:r w:rsidR="001E396A" w:rsidRPr="008D7C8C">
        <w:rPr>
          <w:rFonts w:ascii="Calibri" w:hAnsi="Calibri" w:cs="Calibri"/>
          <w:color w:val="000000"/>
          <w:sz w:val="22"/>
          <w:szCs w:val="22"/>
        </w:rPr>
        <w:t>below)</w:t>
      </w:r>
      <w:r w:rsidR="00255550" w:rsidRPr="008D7C8C">
        <w:rPr>
          <w:rFonts w:ascii="Calibri" w:hAnsi="Calibri" w:cs="Calibri"/>
          <w:color w:val="000000"/>
          <w:sz w:val="22"/>
          <w:szCs w:val="22"/>
        </w:rPr>
        <w:t xml:space="preserve">. </w:t>
      </w:r>
      <w:r w:rsidR="00FE519F" w:rsidRPr="008D7C8C">
        <w:rPr>
          <w:rFonts w:ascii="Calibri" w:hAnsi="Calibri" w:cs="Calibri"/>
          <w:color w:val="000000"/>
          <w:sz w:val="22"/>
          <w:szCs w:val="22"/>
        </w:rPr>
        <w:t>D</w:t>
      </w:r>
      <w:r w:rsidR="00AB199C" w:rsidRPr="008D7C8C">
        <w:rPr>
          <w:rFonts w:ascii="Calibri" w:hAnsi="Calibri" w:cs="Calibri"/>
          <w:color w:val="000000"/>
          <w:sz w:val="22"/>
          <w:szCs w:val="22"/>
        </w:rPr>
        <w:t>ata on</w:t>
      </w:r>
      <w:r w:rsidR="00457DA6" w:rsidRPr="008D7C8C">
        <w:rPr>
          <w:rFonts w:ascii="Calibri" w:hAnsi="Calibri" w:cs="Calibri"/>
          <w:color w:val="000000"/>
          <w:sz w:val="22"/>
          <w:szCs w:val="22"/>
        </w:rPr>
        <w:t xml:space="preserve"> both</w:t>
      </w:r>
      <w:r w:rsidR="00AB199C" w:rsidRPr="008D7C8C">
        <w:rPr>
          <w:rFonts w:ascii="Calibri" w:hAnsi="Calibri" w:cs="Calibri"/>
          <w:color w:val="000000"/>
          <w:sz w:val="22"/>
          <w:szCs w:val="22"/>
        </w:rPr>
        <w:t xml:space="preserve"> ploidy and hybridisation are patchy, and this limits our current understanding of the frequency of cross-ploidy hybrids in nature. </w:t>
      </w:r>
    </w:p>
    <w:p w14:paraId="4DEE7349" w14:textId="77777777" w:rsidR="003077E6" w:rsidRDefault="003077E6" w:rsidP="001E396A">
      <w:pPr>
        <w:rPr>
          <w:rFonts w:ascii="Calibri" w:hAnsi="Calibri" w:cs="Calibri"/>
          <w:color w:val="000000"/>
          <w:sz w:val="22"/>
          <w:szCs w:val="22"/>
        </w:rPr>
      </w:pPr>
    </w:p>
    <w:p w14:paraId="2BB6742E" w14:textId="44028EEB" w:rsidR="003804AE" w:rsidRDefault="00FC450B" w:rsidP="001E396A">
      <w:pPr>
        <w:rPr>
          <w:rFonts w:ascii="Calibri" w:hAnsi="Calibri" w:cs="Calibri"/>
          <w:color w:val="000000"/>
          <w:sz w:val="22"/>
          <w:szCs w:val="22"/>
        </w:rPr>
      </w:pPr>
      <w:r w:rsidRPr="008D7C8C">
        <w:rPr>
          <w:rFonts w:ascii="Calibri" w:hAnsi="Calibri" w:cs="Calibri"/>
          <w:color w:val="000000"/>
          <w:sz w:val="22"/>
          <w:szCs w:val="22"/>
        </w:rPr>
        <w:t xml:space="preserve">To illustrate the extent of </w:t>
      </w:r>
      <w:r w:rsidR="00916592">
        <w:rPr>
          <w:rFonts w:ascii="Calibri" w:hAnsi="Calibri" w:cs="Calibri"/>
          <w:color w:val="000000"/>
          <w:sz w:val="22"/>
          <w:szCs w:val="22"/>
        </w:rPr>
        <w:t>cross-ploid</w:t>
      </w:r>
      <w:r w:rsidRPr="008D7C8C">
        <w:rPr>
          <w:rFonts w:ascii="Calibri" w:hAnsi="Calibri" w:cs="Calibri"/>
          <w:color w:val="000000"/>
          <w:sz w:val="22"/>
          <w:szCs w:val="22"/>
        </w:rPr>
        <w:t>y hybridisation, we consider the case of t</w:t>
      </w:r>
      <w:r w:rsidR="00E85B98" w:rsidRPr="008D7C8C">
        <w:rPr>
          <w:rFonts w:ascii="Calibri" w:hAnsi="Calibri" w:cs="Calibri"/>
          <w:color w:val="000000"/>
          <w:sz w:val="22"/>
          <w:szCs w:val="22"/>
        </w:rPr>
        <w:t>he British</w:t>
      </w:r>
      <w:r w:rsidR="000F77C0" w:rsidRPr="008D7C8C">
        <w:rPr>
          <w:rFonts w:ascii="Calibri" w:hAnsi="Calibri" w:cs="Calibri"/>
          <w:color w:val="000000"/>
          <w:sz w:val="22"/>
          <w:szCs w:val="22"/>
        </w:rPr>
        <w:t xml:space="preserve"> and Irish</w:t>
      </w:r>
      <w:r w:rsidR="00E85B98" w:rsidRPr="008D7C8C">
        <w:rPr>
          <w:rFonts w:ascii="Calibri" w:hAnsi="Calibri" w:cs="Calibri"/>
          <w:color w:val="000000"/>
          <w:sz w:val="22"/>
          <w:szCs w:val="22"/>
        </w:rPr>
        <w:t xml:space="preserve"> flora</w:t>
      </w:r>
      <w:r w:rsidRPr="008D7C8C">
        <w:rPr>
          <w:rFonts w:ascii="Calibri" w:hAnsi="Calibri" w:cs="Calibri"/>
          <w:color w:val="000000"/>
          <w:sz w:val="22"/>
          <w:szCs w:val="22"/>
        </w:rPr>
        <w:t>, which</w:t>
      </w:r>
      <w:r w:rsidR="00E85B98" w:rsidRPr="008D7C8C">
        <w:rPr>
          <w:rFonts w:ascii="Calibri" w:hAnsi="Calibri" w:cs="Calibri"/>
          <w:color w:val="000000"/>
          <w:sz w:val="22"/>
          <w:szCs w:val="22"/>
        </w:rPr>
        <w:t xml:space="preserve"> contains a manageable number of </w:t>
      </w:r>
      <w:r w:rsidR="006A2ADA" w:rsidRPr="008D7C8C">
        <w:rPr>
          <w:rFonts w:ascii="Calibri" w:hAnsi="Calibri" w:cs="Calibri"/>
          <w:color w:val="000000"/>
          <w:sz w:val="22"/>
          <w:szCs w:val="22"/>
        </w:rPr>
        <w:t xml:space="preserve">native </w:t>
      </w:r>
      <w:r w:rsidR="00E85B98" w:rsidRPr="008D7C8C">
        <w:rPr>
          <w:rFonts w:ascii="Calibri" w:hAnsi="Calibri" w:cs="Calibri"/>
          <w:color w:val="000000"/>
          <w:sz w:val="22"/>
          <w:szCs w:val="22"/>
        </w:rPr>
        <w:t>species (~</w:t>
      </w:r>
      <w:r w:rsidR="006A2ADA" w:rsidRPr="008D7C8C">
        <w:rPr>
          <w:rFonts w:ascii="Calibri" w:hAnsi="Calibri" w:cs="Calibri"/>
          <w:color w:val="000000"/>
          <w:sz w:val="22"/>
          <w:szCs w:val="22"/>
        </w:rPr>
        <w:t>1500, excluding large taxonomically complex groups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&lt;EndNote&gt;&lt;Cite&gt;&lt;Author&gt;Stace&lt;/Author&gt;&lt;Year&gt;2019&lt;/Year&gt;&lt;RecNum&gt;1309&lt;/RecNum&gt;&lt;DisplayText&gt;(Stace, 2019)&lt;/DisplayText&gt;&lt;record&gt;&lt;rec-number&gt;1309&lt;/rec-number&gt;&lt;foreign-keys&gt;&lt;key app="EN" db-id="rv5pzvwrkefxw5ez0dn5522yetsaer2px2s0" timestamp="1588322936"&gt;1309&lt;/key&gt;&lt;/foreign-keys&gt;&lt;ref-type name="Book"&gt;6&lt;/ref-type&gt;&lt;contributors&gt;&lt;authors&gt;&lt;author&gt;Stace, C.A.&lt;/author&gt;&lt;/authors&gt;&lt;/contributors&gt;&lt;titles&gt;&lt;title&gt;New Flora of the British Isles&lt;/title&gt;&lt;/titles&gt;&lt;edition&gt;4&lt;/edition&gt;&lt;dates&gt;&lt;year&gt;2019&lt;/year&gt;&lt;/dates&gt;&lt;publisher&gt;C &amp;amp; M Floristics&lt;/publisher&gt;&lt;urls&gt;&lt;/urls&gt;&lt;/record&gt;&lt;/Cite&gt;&lt;/EndNote&gt;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(Stace, 2019)</w:t>
      </w:r>
      <w:r w:rsidR="001138B4" w:rsidRPr="008D7C8C">
        <w:rPr>
          <w:rFonts w:ascii="Calibri" w:hAnsi="Calibri" w:cs="Calibri"/>
          <w:color w:val="000000"/>
          <w:sz w:val="22"/>
          <w:szCs w:val="22"/>
        </w:rPr>
        <w:fldChar w:fldCharType="end"/>
      </w:r>
      <w:r w:rsidR="00E85B98" w:rsidRPr="008D7C8C">
        <w:rPr>
          <w:rFonts w:ascii="Calibri" w:hAnsi="Calibri" w:cs="Calibri"/>
          <w:color w:val="000000"/>
          <w:sz w:val="22"/>
          <w:szCs w:val="22"/>
        </w:rPr>
        <w:t xml:space="preserve">), </w:t>
      </w:r>
      <w:r w:rsidRPr="008D7C8C">
        <w:rPr>
          <w:rFonts w:ascii="Calibri" w:hAnsi="Calibri" w:cs="Calibri"/>
          <w:color w:val="000000"/>
          <w:sz w:val="22"/>
          <w:szCs w:val="22"/>
        </w:rPr>
        <w:t>and</w:t>
      </w:r>
      <w:r w:rsidR="006A2ADA" w:rsidRPr="008D7C8C">
        <w:rPr>
          <w:rFonts w:ascii="Calibri" w:hAnsi="Calibri" w:cs="Calibri"/>
          <w:color w:val="000000"/>
          <w:sz w:val="22"/>
          <w:szCs w:val="22"/>
        </w:rPr>
        <w:t xml:space="preserve"> </w:t>
      </w:r>
      <w:r w:rsidR="00726225" w:rsidRPr="008D7C8C">
        <w:rPr>
          <w:rFonts w:ascii="Calibri" w:hAnsi="Calibri" w:cs="Calibri"/>
          <w:color w:val="000000"/>
          <w:sz w:val="22"/>
          <w:szCs w:val="22"/>
        </w:rPr>
        <w:t xml:space="preserve">is exceptional in having </w:t>
      </w:r>
      <w:r w:rsidR="006A2ADA" w:rsidRPr="008D7C8C">
        <w:rPr>
          <w:rFonts w:ascii="Calibri" w:hAnsi="Calibri" w:cs="Calibri"/>
          <w:color w:val="000000"/>
          <w:sz w:val="22"/>
          <w:szCs w:val="22"/>
        </w:rPr>
        <w:t>near complete information on species</w:t>
      </w:r>
      <w:r w:rsidRPr="008D7C8C">
        <w:rPr>
          <w:rFonts w:ascii="Calibri" w:hAnsi="Calibri" w:cs="Calibri"/>
          <w:color w:val="000000"/>
          <w:sz w:val="22"/>
          <w:szCs w:val="22"/>
        </w:rPr>
        <w:t xml:space="preserve"> </w:t>
      </w:r>
      <w:r w:rsidR="00FE519F" w:rsidRPr="008D7C8C">
        <w:rPr>
          <w:rFonts w:ascii="Calibri" w:hAnsi="Calibri" w:cs="Calibri"/>
          <w:color w:val="000000"/>
          <w:sz w:val="22"/>
          <w:szCs w:val="22"/>
        </w:rPr>
        <w:t>chromosome</w:t>
      </w:r>
      <w:r w:rsidRPr="008D7C8C">
        <w:rPr>
          <w:rFonts w:ascii="Calibri" w:hAnsi="Calibri" w:cs="Calibri"/>
          <w:color w:val="000000"/>
          <w:sz w:val="22"/>
          <w:szCs w:val="22"/>
        </w:rPr>
        <w:t xml:space="preserve"> counts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&lt;EndNote&gt;&lt;Cite&gt;&lt;Author&gt;BSBI&lt;/Author&gt;&lt;Year&gt;2019&lt;/Year&gt;&lt;RecNum&gt;1188&lt;/RecNum&gt;&lt;DisplayText&gt;(BSBI, 2019)&lt;/DisplayText&gt;&lt;record&gt;&lt;rec-number&gt;1188&lt;/rec-number&gt;&lt;foreign-keys&gt;&lt;key app="EN" db-id="rv5pzvwrkefxw5ez0dn5522yetsaer2px2s0" timestamp="1572880897"&gt;1188&lt;/key&gt;&lt;/foreign-keys&gt;&lt;ref-type name="Web Page"&gt;12&lt;/ref-type&gt;&lt;contributors&gt;&lt;authors&gt;&lt;author&gt;BSBI&lt;/author&gt;&lt;/authors&gt;&lt;/contributors&gt;&lt;titles&gt;&lt;title&gt;BSBI Cytology database&lt;/title&gt;&lt;/titles&gt;&lt;volume&gt;2019&lt;/volume&gt;&lt;dates&gt;&lt;year&gt;2019&lt;/year&gt;&lt;/dates&gt;&lt;pub-location&gt;http://rbg-web2.rbge.org.uk/BSBI/cytsearch.php&lt;/pub-location&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(BSBI, 2019)</w:t>
      </w:r>
      <w:r w:rsidR="001138B4" w:rsidRPr="008D7C8C">
        <w:rPr>
          <w:rFonts w:ascii="Calibri" w:hAnsi="Calibri" w:cs="Calibri"/>
          <w:color w:val="000000"/>
          <w:sz w:val="22"/>
          <w:szCs w:val="22"/>
        </w:rPr>
        <w:fldChar w:fldCharType="end"/>
      </w:r>
      <w:r w:rsidR="00B30D1C" w:rsidRPr="008D7C8C">
        <w:rPr>
          <w:rFonts w:ascii="Calibri" w:hAnsi="Calibri" w:cs="Calibri"/>
          <w:color w:val="000000"/>
          <w:sz w:val="22"/>
          <w:szCs w:val="22"/>
        </w:rPr>
        <w:t>,</w:t>
      </w:r>
      <w:r w:rsidRPr="008D7C8C">
        <w:rPr>
          <w:rFonts w:ascii="Calibri" w:hAnsi="Calibri" w:cs="Calibri"/>
          <w:color w:val="000000"/>
          <w:sz w:val="22"/>
          <w:szCs w:val="22"/>
        </w:rPr>
        <w:t xml:space="preserve"> </w:t>
      </w:r>
      <w:r w:rsidR="006A2ADA" w:rsidRPr="008D7C8C">
        <w:rPr>
          <w:rFonts w:ascii="Calibri" w:hAnsi="Calibri" w:cs="Calibri"/>
          <w:color w:val="000000"/>
          <w:sz w:val="22"/>
          <w:szCs w:val="22"/>
        </w:rPr>
        <w:t xml:space="preserve">and </w:t>
      </w:r>
      <w:r w:rsidR="00435BBC" w:rsidRPr="008D7C8C">
        <w:rPr>
          <w:rFonts w:ascii="Calibri" w:hAnsi="Calibri" w:cs="Calibri"/>
          <w:color w:val="000000"/>
          <w:sz w:val="22"/>
          <w:szCs w:val="22"/>
        </w:rPr>
        <w:t xml:space="preserve">the extent of </w:t>
      </w:r>
      <w:r w:rsidRPr="008D7C8C">
        <w:rPr>
          <w:rFonts w:ascii="Calibri" w:hAnsi="Calibri" w:cs="Calibri"/>
          <w:color w:val="000000"/>
          <w:sz w:val="22"/>
          <w:szCs w:val="22"/>
        </w:rPr>
        <w:t xml:space="preserve">natural </w:t>
      </w:r>
      <w:r w:rsidR="006A2ADA" w:rsidRPr="008D7C8C">
        <w:rPr>
          <w:rFonts w:ascii="Calibri" w:hAnsi="Calibri" w:cs="Calibri"/>
          <w:color w:val="000000"/>
          <w:sz w:val="22"/>
          <w:szCs w:val="22"/>
        </w:rPr>
        <w:t>hybridity</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(Stace et al., 2015)</w:t>
      </w:r>
      <w:r w:rsidR="001138B4" w:rsidRPr="008D7C8C">
        <w:rPr>
          <w:rFonts w:ascii="Calibri" w:hAnsi="Calibri" w:cs="Calibri"/>
          <w:color w:val="000000"/>
          <w:sz w:val="22"/>
          <w:szCs w:val="22"/>
        </w:rPr>
        <w:fldChar w:fldCharType="end"/>
      </w:r>
      <w:r w:rsidR="006A2ADA" w:rsidRPr="008D7C8C">
        <w:rPr>
          <w:rFonts w:ascii="Calibri" w:hAnsi="Calibri" w:cs="Calibri"/>
          <w:color w:val="000000"/>
          <w:sz w:val="22"/>
          <w:szCs w:val="22"/>
        </w:rPr>
        <w:t xml:space="preserve">. </w:t>
      </w:r>
      <w:r w:rsidR="003077E6">
        <w:rPr>
          <w:rFonts w:ascii="Calibri" w:hAnsi="Calibri" w:cs="Calibri"/>
          <w:color w:val="000000"/>
          <w:sz w:val="22"/>
          <w:szCs w:val="22"/>
        </w:rPr>
        <w:t xml:space="preserve">A recent study of the British flora showed species with the </w:t>
      </w:r>
      <w:r w:rsidR="003077E6" w:rsidRPr="003077E6">
        <w:rPr>
          <w:rFonts w:ascii="Calibri" w:hAnsi="Calibri" w:cs="Calibri"/>
          <w:color w:val="000000"/>
          <w:sz w:val="22"/>
          <w:szCs w:val="22"/>
        </w:rPr>
        <w:t xml:space="preserve">same ploidy are 35% more likely to produce hybrids than parents of differing ploidy, </w:t>
      </w:r>
      <w:r w:rsidR="003077E6">
        <w:rPr>
          <w:rFonts w:ascii="Calibri" w:hAnsi="Calibri" w:cs="Calibri"/>
          <w:color w:val="000000"/>
          <w:sz w:val="22"/>
          <w:szCs w:val="22"/>
        </w:rPr>
        <w:t xml:space="preserve">when accounting for parental geographic distributions and phylogenetic effects. To further characterise the </w:t>
      </w:r>
      <w:proofErr w:type="spellStart"/>
      <w:r w:rsidR="003077E6">
        <w:rPr>
          <w:rFonts w:ascii="Calibri" w:hAnsi="Calibri" w:cs="Calibri"/>
          <w:color w:val="000000"/>
          <w:sz w:val="22"/>
          <w:szCs w:val="22"/>
        </w:rPr>
        <w:t>prevelance</w:t>
      </w:r>
      <w:proofErr w:type="spellEnd"/>
      <w:r w:rsidR="003077E6">
        <w:rPr>
          <w:rFonts w:ascii="Calibri" w:hAnsi="Calibri" w:cs="Calibri"/>
          <w:color w:val="000000"/>
          <w:sz w:val="22"/>
          <w:szCs w:val="22"/>
        </w:rPr>
        <w:t xml:space="preserve"> of cross-ploidy hybridisation, we looked at variation across families. </w:t>
      </w:r>
      <w:r w:rsidRPr="008D7C8C">
        <w:rPr>
          <w:rFonts w:ascii="Calibri" w:hAnsi="Calibri" w:cs="Calibri"/>
          <w:color w:val="000000"/>
          <w:sz w:val="22"/>
          <w:szCs w:val="22"/>
        </w:rPr>
        <w:t>Most</w:t>
      </w:r>
      <w:r w:rsidR="00E85B98" w:rsidRPr="008D7C8C">
        <w:rPr>
          <w:rFonts w:ascii="Calibri" w:hAnsi="Calibri" w:cs="Calibri"/>
          <w:color w:val="000000"/>
          <w:sz w:val="22"/>
          <w:szCs w:val="22"/>
        </w:rPr>
        <w:t xml:space="preserve"> of </w:t>
      </w:r>
      <w:r w:rsidRPr="008D7C8C">
        <w:rPr>
          <w:rFonts w:ascii="Calibri" w:hAnsi="Calibri" w:cs="Calibri"/>
          <w:color w:val="000000"/>
          <w:sz w:val="22"/>
          <w:szCs w:val="22"/>
        </w:rPr>
        <w:t xml:space="preserve">the </w:t>
      </w:r>
      <w:r w:rsidR="00E85B98" w:rsidRPr="008D7C8C">
        <w:rPr>
          <w:rFonts w:ascii="Calibri" w:hAnsi="Calibri" w:cs="Calibri"/>
          <w:color w:val="000000"/>
          <w:sz w:val="22"/>
          <w:szCs w:val="22"/>
        </w:rPr>
        <w:t xml:space="preserve">1295 species </w:t>
      </w:r>
      <w:r w:rsidR="00BB7EA4" w:rsidRPr="008D7C8C">
        <w:rPr>
          <w:rFonts w:ascii="Calibri" w:hAnsi="Calibri" w:cs="Calibri"/>
          <w:color w:val="000000"/>
          <w:sz w:val="22"/>
          <w:szCs w:val="22"/>
        </w:rPr>
        <w:t xml:space="preserve">for which there is </w:t>
      </w:r>
      <w:r w:rsidR="00E85B98" w:rsidRPr="008D7C8C">
        <w:rPr>
          <w:rFonts w:ascii="Calibri" w:hAnsi="Calibri" w:cs="Calibri"/>
          <w:color w:val="000000"/>
          <w:sz w:val="22"/>
          <w:szCs w:val="22"/>
        </w:rPr>
        <w:t>detailed ploidy information are diploid</w:t>
      </w:r>
      <w:r w:rsidRPr="008D7C8C">
        <w:rPr>
          <w:rFonts w:ascii="Calibri" w:hAnsi="Calibri" w:cs="Calibri"/>
          <w:color w:val="000000"/>
          <w:sz w:val="22"/>
          <w:szCs w:val="22"/>
        </w:rPr>
        <w:t>s</w:t>
      </w:r>
      <w:r w:rsidR="00E85B98" w:rsidRPr="008D7C8C">
        <w:rPr>
          <w:rFonts w:ascii="Calibri" w:hAnsi="Calibri" w:cs="Calibri"/>
          <w:color w:val="000000"/>
          <w:sz w:val="22"/>
          <w:szCs w:val="22"/>
        </w:rPr>
        <w:t xml:space="preserve"> (56%), with higher ploidy levels becoming exponentially less common (Figure XX panel a). Between families, however, the distribution of ploidy levels change</w:t>
      </w:r>
      <w:r w:rsidR="00050992" w:rsidRPr="008D7C8C">
        <w:rPr>
          <w:rFonts w:ascii="Calibri" w:hAnsi="Calibri" w:cs="Calibri"/>
          <w:color w:val="000000"/>
          <w:sz w:val="22"/>
          <w:szCs w:val="22"/>
        </w:rPr>
        <w:t>s</w:t>
      </w:r>
      <w:r w:rsidR="00E85B98" w:rsidRPr="008D7C8C">
        <w:rPr>
          <w:rFonts w:ascii="Calibri" w:hAnsi="Calibri" w:cs="Calibri"/>
          <w:color w:val="000000"/>
          <w:sz w:val="22"/>
          <w:szCs w:val="22"/>
        </w:rPr>
        <w:t xml:space="preserve"> significantly, which </w:t>
      </w:r>
      <w:r w:rsidR="001C49F9" w:rsidRPr="008D7C8C">
        <w:rPr>
          <w:rFonts w:ascii="Calibri" w:hAnsi="Calibri" w:cs="Calibri"/>
          <w:color w:val="000000"/>
          <w:sz w:val="22"/>
          <w:szCs w:val="22"/>
        </w:rPr>
        <w:t xml:space="preserve">alters </w:t>
      </w:r>
      <w:r w:rsidR="00E85B98" w:rsidRPr="008D7C8C">
        <w:rPr>
          <w:rFonts w:ascii="Calibri" w:hAnsi="Calibri" w:cs="Calibri"/>
          <w:color w:val="000000"/>
          <w:sz w:val="22"/>
          <w:szCs w:val="22"/>
        </w:rPr>
        <w:t>the raw material for cross</w:t>
      </w:r>
      <w:r w:rsidR="000F77C0" w:rsidRPr="008D7C8C">
        <w:rPr>
          <w:rFonts w:ascii="Calibri" w:hAnsi="Calibri" w:cs="Calibri"/>
          <w:color w:val="000000"/>
          <w:sz w:val="22"/>
          <w:szCs w:val="22"/>
        </w:rPr>
        <w:t>-</w:t>
      </w:r>
      <w:r w:rsidR="00E85B98" w:rsidRPr="008D7C8C">
        <w:rPr>
          <w:rFonts w:ascii="Calibri" w:hAnsi="Calibri" w:cs="Calibri"/>
          <w:color w:val="000000"/>
          <w:sz w:val="22"/>
          <w:szCs w:val="22"/>
        </w:rPr>
        <w:t xml:space="preserve">ploidy hybridisation to act on (Supplementary Figure XX). </w:t>
      </w:r>
      <w:r w:rsidR="00692D70" w:rsidRPr="008D7C8C">
        <w:rPr>
          <w:rFonts w:ascii="Calibri" w:hAnsi="Calibri" w:cs="Calibri"/>
          <w:color w:val="000000"/>
          <w:sz w:val="22"/>
          <w:szCs w:val="22"/>
        </w:rPr>
        <w:t xml:space="preserve">In terms of hybridisation, </w:t>
      </w:r>
      <w:r w:rsidR="00435BBC" w:rsidRPr="008D7C8C">
        <w:rPr>
          <w:rFonts w:ascii="Calibri" w:hAnsi="Calibri" w:cs="Calibri"/>
          <w:color w:val="000000"/>
          <w:sz w:val="22"/>
          <w:szCs w:val="22"/>
        </w:rPr>
        <w:t>there are</w:t>
      </w:r>
      <w:r w:rsidR="00692D70" w:rsidRPr="008D7C8C">
        <w:rPr>
          <w:rFonts w:ascii="Calibri" w:hAnsi="Calibri" w:cs="Calibri"/>
          <w:color w:val="000000"/>
          <w:sz w:val="22"/>
          <w:szCs w:val="22"/>
        </w:rPr>
        <w:t xml:space="preserve"> 909 </w:t>
      </w:r>
      <w:r w:rsidR="00435BBC" w:rsidRPr="008D7C8C">
        <w:rPr>
          <w:rFonts w:ascii="Calibri" w:hAnsi="Calibri" w:cs="Calibri"/>
          <w:color w:val="000000"/>
          <w:sz w:val="22"/>
          <w:szCs w:val="22"/>
        </w:rPr>
        <w:t xml:space="preserve">known </w:t>
      </w:r>
      <w:r w:rsidR="00692D70" w:rsidRPr="008D7C8C">
        <w:rPr>
          <w:rFonts w:ascii="Calibri" w:hAnsi="Calibri" w:cs="Calibri"/>
          <w:color w:val="000000"/>
          <w:sz w:val="22"/>
          <w:szCs w:val="22"/>
        </w:rPr>
        <w:t xml:space="preserve">hybrids present in the flora </w:t>
      </w:r>
      <w:r w:rsidR="00E85B98" w:rsidRPr="008D7C8C">
        <w:rPr>
          <w:rFonts w:ascii="Calibri" w:hAnsi="Calibri" w:cs="Calibri"/>
          <w:color w:val="000000"/>
          <w:sz w:val="22"/>
          <w:szCs w:val="22"/>
        </w:rPr>
        <w:fldChar w:fldCharType="begin"/>
      </w:r>
      <w:r w:rsidR="00E85B98" w:rsidRPr="008D7C8C">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E85B98" w:rsidRPr="008D7C8C">
        <w:rPr>
          <w:rFonts w:ascii="Calibri" w:hAnsi="Calibri" w:cs="Calibri"/>
          <w:color w:val="000000"/>
          <w:sz w:val="22"/>
          <w:szCs w:val="22"/>
        </w:rPr>
        <w:fldChar w:fldCharType="separate"/>
      </w:r>
      <w:r w:rsidR="00E85B98" w:rsidRPr="008D7C8C">
        <w:rPr>
          <w:rFonts w:ascii="Calibri" w:hAnsi="Calibri" w:cs="Calibri"/>
          <w:color w:val="000000"/>
          <w:sz w:val="22"/>
          <w:szCs w:val="22"/>
        </w:rPr>
        <w:t>(Stace et al., 2015)</w:t>
      </w:r>
      <w:r w:rsidR="00E85B98" w:rsidRPr="008D7C8C">
        <w:rPr>
          <w:rFonts w:ascii="Calibri" w:hAnsi="Calibri" w:cs="Calibri"/>
          <w:color w:val="000000"/>
          <w:sz w:val="22"/>
          <w:szCs w:val="22"/>
        </w:rPr>
        <w:fldChar w:fldCharType="end"/>
      </w:r>
      <w:r w:rsidR="00E85B98" w:rsidRPr="008D7C8C">
        <w:rPr>
          <w:rFonts w:ascii="Calibri" w:hAnsi="Calibri" w:cs="Calibri"/>
          <w:color w:val="000000"/>
          <w:sz w:val="22"/>
          <w:szCs w:val="22"/>
        </w:rPr>
        <w:t xml:space="preserve">. </w:t>
      </w:r>
      <w:r w:rsidR="00026A42" w:rsidRPr="008D7C8C">
        <w:rPr>
          <w:rFonts w:ascii="Calibri" w:hAnsi="Calibri" w:cs="Calibri"/>
          <w:color w:val="000000"/>
          <w:sz w:val="22"/>
          <w:szCs w:val="22"/>
        </w:rPr>
        <w:t xml:space="preserve">Of the </w:t>
      </w:r>
      <w:r w:rsidR="003804AE" w:rsidRPr="008D7C8C">
        <w:rPr>
          <w:rFonts w:ascii="Calibri" w:hAnsi="Calibri" w:cs="Calibri"/>
          <w:color w:val="000000"/>
          <w:sz w:val="22"/>
          <w:szCs w:val="22"/>
        </w:rPr>
        <w:t>5</w:t>
      </w:r>
      <w:r w:rsidR="00F70AB3" w:rsidRPr="008D7C8C">
        <w:rPr>
          <w:rFonts w:ascii="Calibri" w:hAnsi="Calibri" w:cs="Calibri"/>
          <w:color w:val="000000"/>
          <w:sz w:val="22"/>
          <w:szCs w:val="22"/>
        </w:rPr>
        <w:t>88</w:t>
      </w:r>
      <w:r w:rsidR="00E047A7" w:rsidRPr="008D7C8C">
        <w:rPr>
          <w:rFonts w:ascii="Calibri" w:hAnsi="Calibri" w:cs="Calibri"/>
          <w:color w:val="000000"/>
          <w:sz w:val="22"/>
          <w:szCs w:val="22"/>
        </w:rPr>
        <w:t xml:space="preserve"> hybrids </w:t>
      </w:r>
      <w:r w:rsidR="00026A42" w:rsidRPr="008D7C8C">
        <w:rPr>
          <w:rFonts w:ascii="Calibri" w:hAnsi="Calibri" w:cs="Calibri"/>
          <w:color w:val="000000"/>
          <w:sz w:val="22"/>
          <w:szCs w:val="22"/>
        </w:rPr>
        <w:t xml:space="preserve">that </w:t>
      </w:r>
      <w:r w:rsidR="00E047A7" w:rsidRPr="008D7C8C">
        <w:rPr>
          <w:rFonts w:ascii="Calibri" w:hAnsi="Calibri" w:cs="Calibri"/>
          <w:color w:val="000000"/>
          <w:sz w:val="22"/>
          <w:szCs w:val="22"/>
        </w:rPr>
        <w:t>contain ploidy information</w:t>
      </w:r>
      <w:r w:rsidR="00026A42" w:rsidRPr="008D7C8C">
        <w:rPr>
          <w:rFonts w:ascii="Calibri" w:hAnsi="Calibri" w:cs="Calibri"/>
          <w:color w:val="000000"/>
          <w:sz w:val="22"/>
          <w:szCs w:val="22"/>
        </w:rPr>
        <w:t xml:space="preserve"> (3</w:t>
      </w:r>
      <w:r w:rsidR="002369BB" w:rsidRPr="008D7C8C">
        <w:rPr>
          <w:rFonts w:ascii="Calibri" w:hAnsi="Calibri" w:cs="Calibri"/>
          <w:color w:val="000000"/>
          <w:sz w:val="22"/>
          <w:szCs w:val="22"/>
        </w:rPr>
        <w:t>21</w:t>
      </w:r>
      <w:r w:rsidR="00026A42" w:rsidRPr="008D7C8C">
        <w:rPr>
          <w:rFonts w:ascii="Calibri" w:hAnsi="Calibri" w:cs="Calibri"/>
          <w:color w:val="000000"/>
          <w:sz w:val="22"/>
          <w:szCs w:val="22"/>
        </w:rPr>
        <w:t xml:space="preserve"> hybrids lack appropriate data)</w:t>
      </w:r>
      <w:r w:rsidR="00CD29CE" w:rsidRPr="008D7C8C">
        <w:rPr>
          <w:rFonts w:ascii="Calibri" w:hAnsi="Calibri" w:cs="Calibri"/>
          <w:color w:val="000000"/>
          <w:sz w:val="22"/>
          <w:szCs w:val="22"/>
        </w:rPr>
        <w:t>,</w:t>
      </w:r>
      <w:r w:rsidR="00E047A7" w:rsidRPr="008D7C8C">
        <w:rPr>
          <w:rFonts w:ascii="Calibri" w:hAnsi="Calibri" w:cs="Calibri"/>
          <w:color w:val="000000"/>
          <w:sz w:val="22"/>
          <w:szCs w:val="22"/>
        </w:rPr>
        <w:t xml:space="preserve"> </w:t>
      </w:r>
      <w:r w:rsidR="00E85B98" w:rsidRPr="008D7C8C">
        <w:rPr>
          <w:rFonts w:ascii="Calibri" w:hAnsi="Calibri" w:cs="Calibri"/>
          <w:color w:val="000000"/>
          <w:sz w:val="22"/>
          <w:szCs w:val="22"/>
        </w:rPr>
        <w:t>20</w:t>
      </w:r>
      <w:r w:rsidR="00B14BAA" w:rsidRPr="008D7C8C">
        <w:rPr>
          <w:rFonts w:ascii="Calibri" w:hAnsi="Calibri" w:cs="Calibri"/>
          <w:color w:val="000000"/>
          <w:sz w:val="22"/>
          <w:szCs w:val="22"/>
        </w:rPr>
        <w:t>3</w:t>
      </w:r>
      <w:r w:rsidR="003804AE" w:rsidRPr="008D7C8C">
        <w:rPr>
          <w:rFonts w:ascii="Calibri" w:hAnsi="Calibri" w:cs="Calibri"/>
          <w:color w:val="000000"/>
          <w:sz w:val="22"/>
          <w:szCs w:val="22"/>
        </w:rPr>
        <w:t xml:space="preserve"> </w:t>
      </w:r>
      <w:r w:rsidR="00916592">
        <w:rPr>
          <w:rFonts w:ascii="Calibri" w:hAnsi="Calibri" w:cs="Calibri"/>
          <w:color w:val="000000"/>
          <w:sz w:val="22"/>
          <w:szCs w:val="22"/>
        </w:rPr>
        <w:t>cross-ploid</w:t>
      </w:r>
      <w:r w:rsidR="00E85B98" w:rsidRPr="008D7C8C">
        <w:rPr>
          <w:rFonts w:ascii="Calibri" w:hAnsi="Calibri" w:cs="Calibri"/>
          <w:color w:val="000000"/>
          <w:sz w:val="22"/>
          <w:szCs w:val="22"/>
        </w:rPr>
        <w:t>y hybrids have formed</w:t>
      </w:r>
      <w:r w:rsidR="007334A9" w:rsidRPr="008D7C8C">
        <w:rPr>
          <w:rFonts w:ascii="Calibri" w:hAnsi="Calibri" w:cs="Calibri"/>
          <w:color w:val="000000"/>
          <w:sz w:val="22"/>
          <w:szCs w:val="22"/>
        </w:rPr>
        <w:t xml:space="preserve"> in Brit</w:t>
      </w:r>
      <w:r w:rsidR="00EE5E7D" w:rsidRPr="008D7C8C">
        <w:rPr>
          <w:rFonts w:ascii="Calibri" w:hAnsi="Calibri" w:cs="Calibri"/>
          <w:color w:val="000000"/>
          <w:sz w:val="22"/>
          <w:szCs w:val="22"/>
        </w:rPr>
        <w:t xml:space="preserve">ain and Ireland </w:t>
      </w:r>
      <w:r w:rsidR="00026A42" w:rsidRPr="008D7C8C">
        <w:rPr>
          <w:rFonts w:ascii="Calibri" w:hAnsi="Calibri" w:cs="Calibri"/>
          <w:color w:val="000000"/>
          <w:sz w:val="22"/>
          <w:szCs w:val="22"/>
        </w:rPr>
        <w:t>(35%</w:t>
      </w:r>
      <w:r w:rsidR="00082194" w:rsidRPr="008D7C8C">
        <w:rPr>
          <w:rFonts w:ascii="Calibri" w:hAnsi="Calibri" w:cs="Calibri"/>
          <w:color w:val="000000"/>
          <w:sz w:val="22"/>
          <w:szCs w:val="22"/>
        </w:rPr>
        <w:t>; Supplementary Table XX</w:t>
      </w:r>
      <w:r w:rsidR="00026A42" w:rsidRPr="008D7C8C">
        <w:rPr>
          <w:rFonts w:ascii="Calibri" w:hAnsi="Calibri" w:cs="Calibri"/>
          <w:color w:val="000000"/>
          <w:sz w:val="22"/>
          <w:szCs w:val="22"/>
        </w:rPr>
        <w:t>)</w:t>
      </w:r>
      <w:r w:rsidR="00E85B98" w:rsidRPr="008D7C8C">
        <w:rPr>
          <w:rFonts w:ascii="Calibri" w:hAnsi="Calibri" w:cs="Calibri"/>
          <w:color w:val="000000"/>
          <w:sz w:val="22"/>
          <w:szCs w:val="22"/>
        </w:rPr>
        <w:t xml:space="preserve">, in </w:t>
      </w:r>
      <w:r w:rsidR="00B30D1C" w:rsidRPr="008D7C8C">
        <w:rPr>
          <w:rFonts w:ascii="Calibri" w:hAnsi="Calibri" w:cs="Calibri"/>
          <w:color w:val="000000"/>
          <w:sz w:val="22"/>
          <w:szCs w:val="22"/>
        </w:rPr>
        <w:t xml:space="preserve">comparison </w:t>
      </w:r>
      <w:r w:rsidR="00E85B98" w:rsidRPr="008D7C8C">
        <w:rPr>
          <w:rFonts w:ascii="Calibri" w:hAnsi="Calibri" w:cs="Calibri"/>
          <w:color w:val="000000"/>
          <w:sz w:val="22"/>
          <w:szCs w:val="22"/>
        </w:rPr>
        <w:t>to 38</w:t>
      </w:r>
      <w:r w:rsidR="002369BB" w:rsidRPr="008D7C8C">
        <w:rPr>
          <w:rFonts w:ascii="Calibri" w:hAnsi="Calibri" w:cs="Calibri"/>
          <w:color w:val="000000"/>
          <w:sz w:val="22"/>
          <w:szCs w:val="22"/>
        </w:rPr>
        <w:t>5</w:t>
      </w:r>
      <w:r w:rsidR="00E85B98" w:rsidRPr="008D7C8C">
        <w:rPr>
          <w:rFonts w:ascii="Calibri" w:hAnsi="Calibri" w:cs="Calibri"/>
          <w:color w:val="000000"/>
          <w:sz w:val="22"/>
          <w:szCs w:val="22"/>
        </w:rPr>
        <w:t xml:space="preserve"> intraploidy hybrids</w:t>
      </w:r>
      <w:r w:rsidR="00026A42" w:rsidRPr="008D7C8C">
        <w:rPr>
          <w:rFonts w:ascii="Calibri" w:hAnsi="Calibri" w:cs="Calibri"/>
          <w:color w:val="000000"/>
          <w:sz w:val="22"/>
          <w:szCs w:val="22"/>
        </w:rPr>
        <w:t xml:space="preserve"> (</w:t>
      </w:r>
      <w:commentRangeStart w:id="0"/>
      <w:r w:rsidR="00026A42" w:rsidRPr="008D7C8C">
        <w:rPr>
          <w:rFonts w:ascii="Calibri" w:hAnsi="Calibri" w:cs="Calibri"/>
          <w:color w:val="000000"/>
          <w:sz w:val="22"/>
          <w:szCs w:val="22"/>
        </w:rPr>
        <w:t>65%</w:t>
      </w:r>
      <w:commentRangeEnd w:id="0"/>
      <w:r w:rsidR="00BD3E9F">
        <w:rPr>
          <w:rStyle w:val="CommentReference"/>
        </w:rPr>
        <w:commentReference w:id="0"/>
      </w:r>
      <w:r w:rsidR="00026A42" w:rsidRPr="008D7C8C">
        <w:rPr>
          <w:rFonts w:ascii="Calibri" w:hAnsi="Calibri" w:cs="Calibri"/>
          <w:color w:val="000000"/>
          <w:sz w:val="22"/>
          <w:szCs w:val="22"/>
        </w:rPr>
        <w:t>)</w:t>
      </w:r>
      <w:r w:rsidR="00E85B98" w:rsidRPr="008D7C8C">
        <w:rPr>
          <w:rFonts w:ascii="Calibri" w:hAnsi="Calibri" w:cs="Calibri"/>
          <w:color w:val="000000"/>
          <w:sz w:val="22"/>
          <w:szCs w:val="22"/>
        </w:rPr>
        <w:t>. Cross</w:t>
      </w:r>
      <w:r w:rsidR="007334A9" w:rsidRPr="008D7C8C">
        <w:rPr>
          <w:rFonts w:ascii="Calibri" w:hAnsi="Calibri" w:cs="Calibri"/>
          <w:color w:val="000000"/>
          <w:sz w:val="22"/>
          <w:szCs w:val="22"/>
        </w:rPr>
        <w:t>-</w:t>
      </w:r>
      <w:r w:rsidR="00E85B98" w:rsidRPr="008D7C8C">
        <w:rPr>
          <w:rFonts w:ascii="Calibri" w:hAnsi="Calibri" w:cs="Calibri"/>
          <w:color w:val="000000"/>
          <w:sz w:val="22"/>
          <w:szCs w:val="22"/>
        </w:rPr>
        <w:t xml:space="preserve">ploidy hybrids </w:t>
      </w:r>
      <w:r w:rsidR="00761908" w:rsidRPr="008D7C8C">
        <w:rPr>
          <w:rFonts w:ascii="Calibri" w:hAnsi="Calibri" w:cs="Calibri"/>
          <w:color w:val="000000"/>
          <w:sz w:val="22"/>
          <w:szCs w:val="22"/>
        </w:rPr>
        <w:t>occur</w:t>
      </w:r>
      <w:r w:rsidR="00E85B98" w:rsidRPr="008D7C8C">
        <w:rPr>
          <w:rFonts w:ascii="Calibri" w:hAnsi="Calibri" w:cs="Calibri"/>
          <w:color w:val="000000"/>
          <w:sz w:val="22"/>
          <w:szCs w:val="22"/>
        </w:rPr>
        <w:t xml:space="preserve"> in 67 genera</w:t>
      </w:r>
      <w:r w:rsidRPr="008D7C8C">
        <w:rPr>
          <w:rFonts w:ascii="Calibri" w:hAnsi="Calibri" w:cs="Calibri"/>
          <w:color w:val="000000"/>
          <w:sz w:val="22"/>
          <w:szCs w:val="22"/>
        </w:rPr>
        <w:t>,</w:t>
      </w:r>
      <w:r w:rsidR="00E85B98" w:rsidRPr="008D7C8C">
        <w:rPr>
          <w:rFonts w:ascii="Calibri" w:hAnsi="Calibri" w:cs="Calibri"/>
          <w:color w:val="000000"/>
          <w:sz w:val="22"/>
          <w:szCs w:val="22"/>
        </w:rPr>
        <w:t xml:space="preserve"> with over a quarter </w:t>
      </w:r>
      <w:r w:rsidR="00EE7C13" w:rsidRPr="008D7C8C">
        <w:rPr>
          <w:rFonts w:ascii="Calibri" w:hAnsi="Calibri" w:cs="Calibri"/>
          <w:color w:val="000000"/>
          <w:sz w:val="22"/>
          <w:szCs w:val="22"/>
        </w:rPr>
        <w:t xml:space="preserve">present </w:t>
      </w:r>
      <w:r w:rsidR="00E85B98" w:rsidRPr="008D7C8C">
        <w:rPr>
          <w:rFonts w:ascii="Calibri" w:hAnsi="Calibri" w:cs="Calibri"/>
          <w:color w:val="000000"/>
          <w:sz w:val="22"/>
          <w:szCs w:val="22"/>
        </w:rPr>
        <w:t xml:space="preserve">in the genera </w:t>
      </w:r>
      <w:proofErr w:type="spellStart"/>
      <w:r w:rsidR="00E85B98" w:rsidRPr="008D7C8C">
        <w:rPr>
          <w:rFonts w:ascii="Calibri" w:hAnsi="Calibri" w:cs="Calibri"/>
          <w:color w:val="000000"/>
          <w:sz w:val="22"/>
          <w:szCs w:val="22"/>
        </w:rPr>
        <w:t>Rumex</w:t>
      </w:r>
      <w:proofErr w:type="spellEnd"/>
      <w:r w:rsidR="00E85B98" w:rsidRPr="008D7C8C">
        <w:rPr>
          <w:rFonts w:ascii="Calibri" w:hAnsi="Calibri" w:cs="Calibri"/>
          <w:color w:val="000000"/>
          <w:sz w:val="22"/>
          <w:szCs w:val="22"/>
        </w:rPr>
        <w:t xml:space="preserve"> (</w:t>
      </w:r>
      <w:proofErr w:type="spellStart"/>
      <w:r w:rsidR="00E85B98" w:rsidRPr="008D7C8C">
        <w:rPr>
          <w:rFonts w:ascii="Calibri" w:hAnsi="Calibri" w:cs="Calibri"/>
          <w:color w:val="000000"/>
          <w:sz w:val="22"/>
          <w:szCs w:val="22"/>
        </w:rPr>
        <w:t>Polygonaceae</w:t>
      </w:r>
      <w:proofErr w:type="spellEnd"/>
      <w:r w:rsidR="00E85B98" w:rsidRPr="008D7C8C">
        <w:rPr>
          <w:rFonts w:ascii="Calibri" w:hAnsi="Calibri" w:cs="Calibri"/>
          <w:color w:val="000000"/>
          <w:sz w:val="22"/>
          <w:szCs w:val="22"/>
        </w:rPr>
        <w:t>, 24), Salix (Salicaceae, 19) and Euphrasia (Orobanchaceae, 13; Figure XX).</w:t>
      </w:r>
      <w:r w:rsidR="00234E8F" w:rsidRPr="008D7C8C">
        <w:rPr>
          <w:rFonts w:ascii="Calibri" w:hAnsi="Calibri" w:cs="Calibri"/>
          <w:color w:val="000000"/>
          <w:sz w:val="22"/>
          <w:szCs w:val="22"/>
        </w:rPr>
        <w:t xml:space="preserve"> </w:t>
      </w:r>
      <w:r w:rsidR="00124658" w:rsidRPr="008D7C8C">
        <w:rPr>
          <w:rFonts w:ascii="Calibri" w:hAnsi="Calibri" w:cs="Calibri"/>
          <w:color w:val="000000"/>
          <w:sz w:val="22"/>
          <w:szCs w:val="22"/>
        </w:rPr>
        <w:t xml:space="preserve">The majority (55%) of </w:t>
      </w:r>
      <w:r w:rsidR="00082194" w:rsidRPr="008D7C8C">
        <w:rPr>
          <w:rFonts w:ascii="Calibri" w:hAnsi="Calibri" w:cs="Calibri"/>
          <w:color w:val="000000"/>
          <w:sz w:val="22"/>
          <w:szCs w:val="22"/>
        </w:rPr>
        <w:t>cross-pl</w:t>
      </w:r>
      <w:r w:rsidR="00124658" w:rsidRPr="008D7C8C">
        <w:rPr>
          <w:rFonts w:ascii="Calibri" w:hAnsi="Calibri" w:cs="Calibri"/>
          <w:color w:val="000000"/>
          <w:sz w:val="22"/>
          <w:szCs w:val="22"/>
        </w:rPr>
        <w:t>oidy hybrids involve diploid</w:t>
      </w:r>
      <w:r w:rsidR="00077159" w:rsidRPr="008D7C8C">
        <w:rPr>
          <w:rFonts w:ascii="Calibri" w:hAnsi="Calibri" w:cs="Calibri"/>
          <w:color w:val="000000"/>
          <w:sz w:val="22"/>
          <w:szCs w:val="22"/>
        </w:rPr>
        <w:t>-</w:t>
      </w:r>
      <w:r w:rsidR="00124658" w:rsidRPr="008D7C8C">
        <w:rPr>
          <w:rFonts w:ascii="Calibri" w:hAnsi="Calibri" w:cs="Calibri"/>
          <w:color w:val="000000"/>
          <w:sz w:val="22"/>
          <w:szCs w:val="22"/>
        </w:rPr>
        <w:t xml:space="preserve">tetraploid </w:t>
      </w:r>
      <w:r w:rsidR="00077159" w:rsidRPr="008D7C8C">
        <w:rPr>
          <w:rFonts w:ascii="Calibri" w:hAnsi="Calibri" w:cs="Calibri"/>
          <w:color w:val="000000"/>
          <w:sz w:val="22"/>
          <w:szCs w:val="22"/>
        </w:rPr>
        <w:t xml:space="preserve">crosses, with higher order ploidy crosses closely following (43%), and diploid-triploid crosses in the minority (2%). </w:t>
      </w:r>
      <w:r w:rsidR="00D06E3F" w:rsidRPr="008D7C8C">
        <w:rPr>
          <w:rFonts w:ascii="Calibri" w:hAnsi="Calibri" w:cs="Calibri"/>
          <w:color w:val="000000"/>
          <w:sz w:val="22"/>
          <w:szCs w:val="22"/>
        </w:rPr>
        <w:t>In addition</w:t>
      </w:r>
      <w:r w:rsidR="00BD3E9F">
        <w:rPr>
          <w:rFonts w:ascii="Calibri" w:hAnsi="Calibri" w:cs="Calibri"/>
          <w:color w:val="000000"/>
          <w:sz w:val="22"/>
          <w:szCs w:val="22"/>
        </w:rPr>
        <w:t xml:space="preserve"> to </w:t>
      </w:r>
      <w:r w:rsidR="00D06E3F" w:rsidRPr="008D7C8C">
        <w:rPr>
          <w:rFonts w:ascii="Calibri" w:hAnsi="Calibri" w:cs="Calibri"/>
          <w:color w:val="000000"/>
          <w:sz w:val="22"/>
          <w:szCs w:val="22"/>
        </w:rPr>
        <w:t xml:space="preserve"> flowering plants, cross-ploidy hybridisation is likely to be prevalent in other plant groups</w:t>
      </w:r>
      <w:r w:rsidR="009A7C54">
        <w:rPr>
          <w:rFonts w:ascii="Calibri" w:hAnsi="Calibri" w:cs="Calibri"/>
          <w:color w:val="000000"/>
          <w:sz w:val="22"/>
          <w:szCs w:val="22"/>
        </w:rPr>
        <w:t xml:space="preserve"> within the </w:t>
      </w:r>
      <w:r w:rsidR="009A7C54">
        <w:rPr>
          <w:rFonts w:ascii="Calibri" w:hAnsi="Calibri" w:cs="Calibri"/>
          <w:color w:val="000000"/>
          <w:sz w:val="22"/>
          <w:szCs w:val="22"/>
        </w:rPr>
        <w:lastRenderedPageBreak/>
        <w:t>British and Irish flora</w:t>
      </w:r>
      <w:r w:rsidR="00B46CF7" w:rsidRPr="008D7C8C">
        <w:rPr>
          <w:rFonts w:ascii="Calibri" w:hAnsi="Calibri" w:cs="Calibri"/>
          <w:color w:val="000000"/>
          <w:sz w:val="22"/>
          <w:szCs w:val="22"/>
        </w:rPr>
        <w:t>,</w:t>
      </w:r>
      <w:r w:rsidR="00D06E3F" w:rsidRPr="008D7C8C">
        <w:rPr>
          <w:rFonts w:ascii="Calibri" w:hAnsi="Calibri" w:cs="Calibri"/>
          <w:color w:val="000000"/>
          <w:sz w:val="22"/>
          <w:szCs w:val="22"/>
        </w:rPr>
        <w:t xml:space="preserve"> such as ferns and fern allies</w:t>
      </w:r>
      <w:r w:rsidR="00B46CF7" w:rsidRPr="008D7C8C">
        <w:rPr>
          <w:rFonts w:ascii="Calibri" w:hAnsi="Calibri" w:cs="Calibri"/>
          <w:color w:val="000000"/>
          <w:sz w:val="22"/>
          <w:szCs w:val="22"/>
        </w:rPr>
        <w:t>,</w:t>
      </w:r>
      <w:r w:rsidR="00D06E3F" w:rsidRPr="008D7C8C">
        <w:rPr>
          <w:rFonts w:ascii="Calibri" w:hAnsi="Calibri" w:cs="Calibri"/>
          <w:color w:val="000000"/>
          <w:sz w:val="22"/>
          <w:szCs w:val="22"/>
        </w:rPr>
        <w:t xml:space="preserve"> due to highly variable ploidies and abundant hybridisation. </w:t>
      </w:r>
      <w:r w:rsidR="009A7C54">
        <w:rPr>
          <w:rFonts w:ascii="Calibri" w:hAnsi="Calibri" w:cs="Calibri"/>
          <w:color w:val="000000"/>
          <w:sz w:val="22"/>
          <w:szCs w:val="22"/>
        </w:rPr>
        <w:t>Although the literature on this is currently limited, o</w:t>
      </w:r>
      <w:r w:rsidR="00D06E3F" w:rsidRPr="008D7C8C">
        <w:rPr>
          <w:rFonts w:ascii="Calibri" w:hAnsi="Calibri" w:cs="Calibri"/>
          <w:color w:val="000000"/>
          <w:sz w:val="22"/>
          <w:szCs w:val="22"/>
        </w:rPr>
        <w:t>ne dramatic example</w:t>
      </w:r>
      <w:r w:rsidR="00B46CF7" w:rsidRPr="008D7C8C">
        <w:rPr>
          <w:rFonts w:ascii="Calibri" w:hAnsi="Calibri" w:cs="Calibri"/>
          <w:color w:val="000000"/>
          <w:sz w:val="22"/>
          <w:szCs w:val="22"/>
        </w:rPr>
        <w:t>,</w:t>
      </w:r>
      <w:r w:rsidR="00D06E3F" w:rsidRPr="008D7C8C">
        <w:rPr>
          <w:rFonts w:ascii="Calibri" w:hAnsi="Calibri" w:cs="Calibri"/>
          <w:color w:val="000000"/>
          <w:sz w:val="22"/>
          <w:szCs w:val="22"/>
        </w:rPr>
        <w:t xml:space="preserve"> </w:t>
      </w:r>
      <w:r w:rsidR="00B46CF7" w:rsidRPr="008D7C8C">
        <w:rPr>
          <w:rFonts w:ascii="Calibri" w:hAnsi="Calibri" w:cs="Calibri"/>
          <w:color w:val="000000"/>
          <w:sz w:val="22"/>
          <w:szCs w:val="22"/>
        </w:rPr>
        <w:t xml:space="preserve">inferred based on morphology and habitat, </w:t>
      </w:r>
      <w:r w:rsidR="00E148E8">
        <w:rPr>
          <w:rFonts w:ascii="Calibri" w:hAnsi="Calibri" w:cs="Calibri"/>
          <w:color w:val="000000"/>
          <w:sz w:val="22"/>
          <w:szCs w:val="22"/>
        </w:rPr>
        <w:t xml:space="preserve">occurs in </w:t>
      </w:r>
      <w:r w:rsidR="00D06E3F" w:rsidRPr="008D7C8C">
        <w:rPr>
          <w:rFonts w:ascii="Calibri" w:hAnsi="Calibri" w:cs="Calibri"/>
          <w:color w:val="000000"/>
          <w:sz w:val="22"/>
          <w:szCs w:val="22"/>
        </w:rPr>
        <w:t xml:space="preserve">the lycopod genus </w:t>
      </w:r>
      <w:proofErr w:type="spellStart"/>
      <w:r w:rsidR="00D06E3F" w:rsidRPr="00AF091E">
        <w:rPr>
          <w:rFonts w:ascii="Calibri" w:hAnsi="Calibri" w:cs="Calibri"/>
          <w:i/>
          <w:iCs/>
          <w:color w:val="000000"/>
          <w:sz w:val="22"/>
          <w:szCs w:val="22"/>
        </w:rPr>
        <w:t>Isoetes</w:t>
      </w:r>
      <w:proofErr w:type="spellEnd"/>
      <w:r w:rsidR="00D06E3F" w:rsidRPr="008D7C8C">
        <w:rPr>
          <w:rFonts w:ascii="Calibri" w:hAnsi="Calibri" w:cs="Calibri"/>
          <w:color w:val="000000"/>
          <w:sz w:val="22"/>
          <w:szCs w:val="22"/>
        </w:rPr>
        <w:t xml:space="preserve">, where the diploid </w:t>
      </w:r>
      <w:r w:rsidR="009A7C54" w:rsidRPr="00AF091E">
        <w:rPr>
          <w:rFonts w:ascii="Calibri" w:hAnsi="Calibri" w:cs="Calibri"/>
          <w:i/>
          <w:iCs/>
          <w:color w:val="000000"/>
          <w:sz w:val="22"/>
          <w:szCs w:val="22"/>
        </w:rPr>
        <w:t xml:space="preserve">I. </w:t>
      </w:r>
      <w:proofErr w:type="spellStart"/>
      <w:r w:rsidR="00D06E3F" w:rsidRPr="00AF091E">
        <w:rPr>
          <w:rFonts w:ascii="Calibri" w:hAnsi="Calibri" w:cs="Calibri"/>
          <w:i/>
          <w:iCs/>
          <w:color w:val="000000"/>
          <w:sz w:val="22"/>
          <w:szCs w:val="22"/>
        </w:rPr>
        <w:t>echinospora</w:t>
      </w:r>
      <w:proofErr w:type="spellEnd"/>
      <w:r w:rsidR="00D06E3F" w:rsidRPr="008D7C8C">
        <w:rPr>
          <w:rFonts w:ascii="Calibri" w:hAnsi="Calibri" w:cs="Calibri"/>
          <w:color w:val="000000"/>
          <w:sz w:val="22"/>
          <w:szCs w:val="22"/>
        </w:rPr>
        <w:t xml:space="preserve"> (2n = 22) hybridises with the </w:t>
      </w:r>
      <w:proofErr w:type="spellStart"/>
      <w:r w:rsidR="00D06E3F" w:rsidRPr="008D7C8C">
        <w:rPr>
          <w:rFonts w:ascii="Calibri" w:hAnsi="Calibri" w:cs="Calibri"/>
          <w:color w:val="000000"/>
          <w:sz w:val="22"/>
          <w:szCs w:val="22"/>
        </w:rPr>
        <w:t>decaploid</w:t>
      </w:r>
      <w:proofErr w:type="spellEnd"/>
      <w:r w:rsidR="00D06E3F" w:rsidRPr="008D7C8C">
        <w:rPr>
          <w:rFonts w:ascii="Calibri" w:hAnsi="Calibri" w:cs="Calibri"/>
          <w:color w:val="000000"/>
          <w:sz w:val="22"/>
          <w:szCs w:val="22"/>
        </w:rPr>
        <w:t xml:space="preserve"> </w:t>
      </w:r>
      <w:r w:rsidR="00D06E3F" w:rsidRPr="00AF091E">
        <w:rPr>
          <w:rFonts w:ascii="Calibri" w:hAnsi="Calibri" w:cs="Calibri"/>
          <w:i/>
          <w:iCs/>
          <w:color w:val="000000"/>
          <w:sz w:val="22"/>
          <w:szCs w:val="22"/>
        </w:rPr>
        <w:t>I. lacustric</w:t>
      </w:r>
      <w:r w:rsidR="00D06E3F" w:rsidRPr="008D7C8C">
        <w:rPr>
          <w:rFonts w:ascii="Calibri" w:hAnsi="Calibri" w:cs="Calibri"/>
          <w:color w:val="000000"/>
          <w:sz w:val="22"/>
          <w:szCs w:val="22"/>
        </w:rPr>
        <w:t xml:space="preserve"> (2n = 110) to produce a </w:t>
      </w:r>
      <w:proofErr w:type="spellStart"/>
      <w:r w:rsidR="00D06E3F" w:rsidRPr="008D7C8C">
        <w:rPr>
          <w:rFonts w:ascii="Calibri" w:hAnsi="Calibri" w:cs="Calibri"/>
          <w:color w:val="000000"/>
          <w:sz w:val="22"/>
          <w:szCs w:val="22"/>
        </w:rPr>
        <w:t>hexaploid</w:t>
      </w:r>
      <w:proofErr w:type="spellEnd"/>
      <w:r w:rsidR="00D06E3F" w:rsidRPr="008D7C8C">
        <w:rPr>
          <w:rFonts w:ascii="Calibri" w:hAnsi="Calibri" w:cs="Calibri"/>
          <w:color w:val="000000"/>
          <w:sz w:val="22"/>
          <w:szCs w:val="22"/>
        </w:rPr>
        <w:t xml:space="preserve"> hybrid (2n = 66). </w:t>
      </w:r>
    </w:p>
    <w:p w14:paraId="6B012CD9" w14:textId="77777777" w:rsidR="0046526F" w:rsidRPr="008D7C8C" w:rsidRDefault="0046526F" w:rsidP="001E396A">
      <w:pPr>
        <w:rPr>
          <w:rFonts w:ascii="Calibri" w:hAnsi="Calibri" w:cs="Calibri"/>
          <w:color w:val="000000"/>
          <w:sz w:val="22"/>
          <w:szCs w:val="22"/>
        </w:rPr>
      </w:pPr>
    </w:p>
    <w:p w14:paraId="3A529F21" w14:textId="5CC4913E" w:rsidR="00663AF4" w:rsidRPr="008D7C8C" w:rsidRDefault="00726225" w:rsidP="001E396A">
      <w:pPr>
        <w:rPr>
          <w:rFonts w:ascii="Calibri" w:hAnsi="Calibri" w:cs="Calibri"/>
          <w:color w:val="000000"/>
          <w:sz w:val="22"/>
          <w:szCs w:val="22"/>
        </w:rPr>
      </w:pPr>
      <w:r w:rsidRPr="008D7C8C">
        <w:rPr>
          <w:rFonts w:ascii="Calibri" w:hAnsi="Calibri" w:cs="Calibri"/>
          <w:color w:val="000000"/>
          <w:sz w:val="22"/>
          <w:szCs w:val="22"/>
        </w:rPr>
        <w:t>I</w:t>
      </w:r>
      <w:r w:rsidR="001E396A" w:rsidRPr="008D7C8C">
        <w:rPr>
          <w:rFonts w:ascii="Calibri" w:hAnsi="Calibri" w:cs="Calibri"/>
          <w:color w:val="000000"/>
          <w:sz w:val="22"/>
          <w:szCs w:val="22"/>
        </w:rPr>
        <w:t>nferr</w:t>
      </w:r>
      <w:r w:rsidRPr="008D7C8C">
        <w:rPr>
          <w:rFonts w:ascii="Calibri" w:hAnsi="Calibri" w:cs="Calibri"/>
          <w:color w:val="000000"/>
          <w:sz w:val="22"/>
          <w:szCs w:val="22"/>
        </w:rPr>
        <w:t>ing hybridisation</w:t>
      </w:r>
      <w:r w:rsidR="001E396A" w:rsidRPr="008D7C8C">
        <w:rPr>
          <w:rFonts w:ascii="Calibri" w:hAnsi="Calibri" w:cs="Calibri"/>
          <w:color w:val="000000"/>
          <w:sz w:val="22"/>
          <w:szCs w:val="22"/>
        </w:rPr>
        <w:t xml:space="preserve"> from morphology, geography, cytology and limited genetic data, as is the case with </w:t>
      </w:r>
      <w:r w:rsidRPr="008D7C8C">
        <w:rPr>
          <w:rFonts w:ascii="Calibri" w:hAnsi="Calibri" w:cs="Calibri"/>
          <w:color w:val="000000"/>
          <w:sz w:val="22"/>
          <w:szCs w:val="22"/>
        </w:rPr>
        <w:t>many</w:t>
      </w:r>
      <w:r w:rsidR="001E396A" w:rsidRPr="008D7C8C">
        <w:rPr>
          <w:rFonts w:ascii="Calibri" w:hAnsi="Calibri" w:cs="Calibri"/>
          <w:color w:val="000000"/>
          <w:sz w:val="22"/>
          <w:szCs w:val="22"/>
        </w:rPr>
        <w:t xml:space="preserve"> hybrids in the British</w:t>
      </w:r>
      <w:r w:rsidR="00EE5E7D" w:rsidRPr="008D7C8C">
        <w:rPr>
          <w:rFonts w:ascii="Calibri" w:hAnsi="Calibri" w:cs="Calibri"/>
          <w:color w:val="000000"/>
          <w:sz w:val="22"/>
          <w:szCs w:val="22"/>
        </w:rPr>
        <w:t xml:space="preserve"> and Irish</w:t>
      </w:r>
      <w:r w:rsidR="001E396A" w:rsidRPr="008D7C8C">
        <w:rPr>
          <w:rFonts w:ascii="Calibri" w:hAnsi="Calibri" w:cs="Calibri"/>
          <w:color w:val="000000"/>
          <w:sz w:val="22"/>
          <w:szCs w:val="22"/>
        </w:rPr>
        <w:t xml:space="preserve"> flora, overlook</w:t>
      </w:r>
      <w:r w:rsidR="009A7C54">
        <w:rPr>
          <w:rFonts w:ascii="Calibri" w:hAnsi="Calibri" w:cs="Calibri"/>
          <w:color w:val="000000"/>
          <w:sz w:val="22"/>
          <w:szCs w:val="22"/>
        </w:rPr>
        <w:t>s</w:t>
      </w:r>
      <w:r w:rsidR="001E396A" w:rsidRPr="008D7C8C">
        <w:rPr>
          <w:rFonts w:ascii="Calibri" w:hAnsi="Calibri" w:cs="Calibri"/>
          <w:color w:val="000000"/>
          <w:sz w:val="22"/>
          <w:szCs w:val="22"/>
        </w:rPr>
        <w:t xml:space="preserve"> cryptic hybridisation and introgression that can be detected with multiple genetic markers. Moreover, the extent of cross-ploidy hybridisation in </w:t>
      </w:r>
      <w:r w:rsidR="00EE5E7D" w:rsidRPr="008D7C8C">
        <w:rPr>
          <w:rFonts w:ascii="Calibri" w:hAnsi="Calibri" w:cs="Calibri"/>
          <w:color w:val="000000"/>
          <w:sz w:val="22"/>
          <w:szCs w:val="22"/>
        </w:rPr>
        <w:t>this</w:t>
      </w:r>
      <w:r w:rsidR="001E396A" w:rsidRPr="008D7C8C">
        <w:rPr>
          <w:rFonts w:ascii="Calibri" w:hAnsi="Calibri" w:cs="Calibri"/>
          <w:color w:val="000000"/>
          <w:sz w:val="22"/>
          <w:szCs w:val="22"/>
        </w:rPr>
        <w:t xml:space="preserve"> flora is likely to be affected by extensive habitat disturbance and the prevalence of alien taxa. A wider survey of published studies of hybridisation based on multiple genetic markers or strong cytogenetic evidence </w:t>
      </w:r>
      <w:r w:rsidR="009A7C54" w:rsidRPr="008D7C8C">
        <w:rPr>
          <w:rFonts w:ascii="Calibri" w:hAnsi="Calibri" w:cs="Calibri"/>
          <w:color w:val="000000"/>
          <w:sz w:val="22"/>
          <w:szCs w:val="22"/>
        </w:rPr>
        <w:t>reveal</w:t>
      </w:r>
      <w:r w:rsidR="009A7C54">
        <w:rPr>
          <w:rFonts w:ascii="Calibri" w:hAnsi="Calibri" w:cs="Calibri"/>
          <w:color w:val="000000"/>
          <w:sz w:val="22"/>
          <w:szCs w:val="22"/>
        </w:rPr>
        <w:t>s</w:t>
      </w:r>
      <w:r w:rsidR="009A7C54" w:rsidRPr="008D7C8C">
        <w:rPr>
          <w:rFonts w:ascii="Calibri" w:hAnsi="Calibri" w:cs="Calibri"/>
          <w:color w:val="000000"/>
          <w:sz w:val="22"/>
          <w:szCs w:val="22"/>
        </w:rPr>
        <w:t xml:space="preserve"> </w:t>
      </w:r>
      <w:r w:rsidR="001138B4" w:rsidRPr="00596339">
        <w:rPr>
          <w:rFonts w:ascii="Calibri" w:hAnsi="Calibri" w:cs="Calibri"/>
          <w:color w:val="000000"/>
          <w:sz w:val="22"/>
          <w:szCs w:val="22"/>
          <w:highlight w:val="yellow"/>
        </w:rPr>
        <w:t>4</w:t>
      </w:r>
      <w:r w:rsidR="0046526F" w:rsidRPr="00596339">
        <w:rPr>
          <w:rFonts w:ascii="Calibri" w:hAnsi="Calibri" w:cs="Calibri"/>
          <w:color w:val="000000"/>
          <w:sz w:val="22"/>
          <w:szCs w:val="22"/>
          <w:highlight w:val="yellow"/>
        </w:rPr>
        <w:t>3</w:t>
      </w:r>
      <w:r w:rsidR="001138B4" w:rsidRPr="008D7C8C">
        <w:rPr>
          <w:rFonts w:ascii="Calibri" w:hAnsi="Calibri" w:cs="Calibri"/>
          <w:color w:val="000000"/>
          <w:sz w:val="22"/>
          <w:szCs w:val="22"/>
        </w:rPr>
        <w:t xml:space="preserve"> </w:t>
      </w:r>
      <w:r w:rsidR="00D85D7E" w:rsidRPr="008D7C8C">
        <w:rPr>
          <w:rFonts w:ascii="Calibri" w:hAnsi="Calibri" w:cs="Calibri"/>
          <w:color w:val="000000"/>
          <w:sz w:val="22"/>
          <w:szCs w:val="22"/>
        </w:rPr>
        <w:t xml:space="preserve">different parental species combinations from </w:t>
      </w:r>
      <w:r w:rsidR="00D85D7E" w:rsidRPr="00596339">
        <w:rPr>
          <w:rFonts w:ascii="Calibri" w:hAnsi="Calibri" w:cs="Calibri"/>
          <w:color w:val="000000"/>
          <w:sz w:val="22"/>
          <w:szCs w:val="22"/>
          <w:highlight w:val="yellow"/>
        </w:rPr>
        <w:t>4</w:t>
      </w:r>
      <w:r w:rsidR="0046526F" w:rsidRPr="00596339">
        <w:rPr>
          <w:rFonts w:ascii="Calibri" w:hAnsi="Calibri" w:cs="Calibri"/>
          <w:color w:val="000000"/>
          <w:sz w:val="22"/>
          <w:szCs w:val="22"/>
          <w:highlight w:val="yellow"/>
        </w:rPr>
        <w:t>8</w:t>
      </w:r>
      <w:r w:rsidR="00D85D7E" w:rsidRPr="008D7C8C">
        <w:rPr>
          <w:rFonts w:ascii="Calibri" w:hAnsi="Calibri" w:cs="Calibri"/>
          <w:color w:val="000000"/>
          <w:sz w:val="22"/>
          <w:szCs w:val="22"/>
        </w:rPr>
        <w:t xml:space="preserve"> studies resulting in</w:t>
      </w:r>
      <w:r w:rsidR="001E396A" w:rsidRPr="008D7C8C">
        <w:rPr>
          <w:rFonts w:ascii="Calibri" w:hAnsi="Calibri" w:cs="Calibri"/>
          <w:color w:val="000000"/>
          <w:sz w:val="22"/>
          <w:szCs w:val="22"/>
        </w:rPr>
        <w:t xml:space="preserve"> cross-ploidy hybridisation, with such hybrids present in </w:t>
      </w:r>
      <w:r w:rsidR="001138B4" w:rsidRPr="00596339">
        <w:rPr>
          <w:rFonts w:ascii="Calibri" w:hAnsi="Calibri" w:cs="Calibri"/>
          <w:color w:val="000000"/>
          <w:sz w:val="22"/>
          <w:szCs w:val="22"/>
          <w:highlight w:val="yellow"/>
        </w:rPr>
        <w:t>3</w:t>
      </w:r>
      <w:r w:rsidR="0046526F" w:rsidRPr="00596339">
        <w:rPr>
          <w:rFonts w:ascii="Calibri" w:hAnsi="Calibri" w:cs="Calibri"/>
          <w:color w:val="000000"/>
          <w:sz w:val="22"/>
          <w:szCs w:val="22"/>
          <w:highlight w:val="yellow"/>
        </w:rPr>
        <w:t>3</w:t>
      </w:r>
      <w:r w:rsidR="001138B4" w:rsidRPr="008D7C8C">
        <w:rPr>
          <w:rFonts w:ascii="Calibri" w:hAnsi="Calibri" w:cs="Calibri"/>
          <w:color w:val="000000"/>
          <w:sz w:val="22"/>
          <w:szCs w:val="22"/>
        </w:rPr>
        <w:t xml:space="preserve"> </w:t>
      </w:r>
      <w:r w:rsidR="00B30D1C" w:rsidRPr="008D7C8C">
        <w:rPr>
          <w:rFonts w:ascii="Calibri" w:hAnsi="Calibri" w:cs="Calibri"/>
          <w:color w:val="000000"/>
          <w:sz w:val="22"/>
          <w:szCs w:val="22"/>
        </w:rPr>
        <w:t xml:space="preserve">genera from </w:t>
      </w:r>
      <w:r w:rsidR="001E396A" w:rsidRPr="00596339">
        <w:rPr>
          <w:rFonts w:ascii="Calibri" w:hAnsi="Calibri" w:cs="Calibri"/>
          <w:color w:val="000000"/>
          <w:sz w:val="22"/>
          <w:szCs w:val="22"/>
          <w:highlight w:val="yellow"/>
        </w:rPr>
        <w:t>1</w:t>
      </w:r>
      <w:r w:rsidR="006B3D11" w:rsidRPr="00596339">
        <w:rPr>
          <w:rFonts w:ascii="Calibri" w:hAnsi="Calibri" w:cs="Calibri"/>
          <w:color w:val="000000"/>
          <w:sz w:val="22"/>
          <w:szCs w:val="22"/>
          <w:highlight w:val="yellow"/>
        </w:rPr>
        <w:t>6</w:t>
      </w:r>
      <w:r w:rsidR="001E396A" w:rsidRPr="008D7C8C">
        <w:rPr>
          <w:rFonts w:ascii="Calibri" w:hAnsi="Calibri" w:cs="Calibri"/>
          <w:color w:val="000000"/>
          <w:sz w:val="22"/>
          <w:szCs w:val="22"/>
        </w:rPr>
        <w:t xml:space="preserve"> angiosperm families</w:t>
      </w:r>
      <w:r w:rsidR="0046526F">
        <w:rPr>
          <w:rFonts w:ascii="Calibri" w:hAnsi="Calibri" w:cs="Calibri"/>
          <w:color w:val="000000"/>
          <w:sz w:val="22"/>
          <w:szCs w:val="22"/>
        </w:rPr>
        <w:t xml:space="preserve">, </w:t>
      </w:r>
      <w:r w:rsidR="0046526F" w:rsidRPr="00596339">
        <w:rPr>
          <w:rFonts w:ascii="Calibri" w:hAnsi="Calibri" w:cs="Calibri"/>
          <w:color w:val="000000"/>
          <w:sz w:val="22"/>
          <w:szCs w:val="22"/>
          <w:highlight w:val="yellow"/>
        </w:rPr>
        <w:t>three</w:t>
      </w:r>
      <w:r w:rsidR="0046526F">
        <w:rPr>
          <w:rFonts w:ascii="Calibri" w:hAnsi="Calibri" w:cs="Calibri"/>
          <w:color w:val="000000"/>
          <w:sz w:val="22"/>
          <w:szCs w:val="22"/>
        </w:rPr>
        <w:t xml:space="preserve"> fern families, and </w:t>
      </w:r>
      <w:r w:rsidR="001138B4" w:rsidRPr="00596339">
        <w:rPr>
          <w:rFonts w:ascii="Calibri" w:hAnsi="Calibri" w:cs="Calibri"/>
          <w:color w:val="000000"/>
          <w:sz w:val="22"/>
          <w:szCs w:val="22"/>
          <w:highlight w:val="yellow"/>
        </w:rPr>
        <w:t>three</w:t>
      </w:r>
      <w:r w:rsidR="001138B4" w:rsidRPr="008D7C8C">
        <w:rPr>
          <w:rFonts w:ascii="Calibri" w:hAnsi="Calibri" w:cs="Calibri"/>
          <w:color w:val="000000"/>
          <w:sz w:val="22"/>
          <w:szCs w:val="22"/>
        </w:rPr>
        <w:t xml:space="preserve"> animal families</w:t>
      </w:r>
      <w:r w:rsidR="001E396A" w:rsidRPr="008D7C8C">
        <w:rPr>
          <w:rFonts w:ascii="Calibri" w:hAnsi="Calibri" w:cs="Calibri"/>
          <w:color w:val="000000"/>
          <w:sz w:val="22"/>
          <w:szCs w:val="22"/>
        </w:rPr>
        <w:t xml:space="preserve"> (Table </w:t>
      </w:r>
      <w:r w:rsidR="007064DE" w:rsidRPr="008D7C8C">
        <w:rPr>
          <w:rFonts w:ascii="Calibri" w:hAnsi="Calibri" w:cs="Calibri"/>
          <w:color w:val="000000"/>
          <w:sz w:val="22"/>
          <w:szCs w:val="22"/>
        </w:rPr>
        <w:t>1)</w:t>
      </w:r>
      <w:r w:rsidR="001E396A" w:rsidRPr="008D7C8C">
        <w:rPr>
          <w:rFonts w:ascii="Calibri" w:hAnsi="Calibri" w:cs="Calibri"/>
          <w:color w:val="000000"/>
          <w:sz w:val="22"/>
          <w:szCs w:val="22"/>
        </w:rPr>
        <w:t xml:space="preserve">. </w:t>
      </w:r>
      <w:r w:rsidR="003F79C1" w:rsidRPr="008D7C8C">
        <w:rPr>
          <w:rFonts w:ascii="Calibri" w:hAnsi="Calibri" w:cs="Calibri"/>
          <w:color w:val="000000"/>
          <w:sz w:val="22"/>
          <w:szCs w:val="22"/>
        </w:rPr>
        <w:t>D</w:t>
      </w:r>
      <w:r w:rsidR="00D85D7E" w:rsidRPr="008D7C8C">
        <w:rPr>
          <w:rFonts w:ascii="Calibri" w:hAnsi="Calibri" w:cs="Calibri"/>
          <w:color w:val="000000"/>
          <w:sz w:val="22"/>
          <w:szCs w:val="22"/>
        </w:rPr>
        <w:t xml:space="preserve">iploid-tetraploid crosses are found in </w:t>
      </w:r>
      <w:r w:rsidR="00E1485E" w:rsidRPr="00596339">
        <w:rPr>
          <w:rFonts w:ascii="Calibri" w:hAnsi="Calibri" w:cs="Calibri"/>
          <w:color w:val="000000"/>
          <w:sz w:val="22"/>
          <w:szCs w:val="22"/>
          <w:highlight w:val="yellow"/>
        </w:rPr>
        <w:t>32</w:t>
      </w:r>
      <w:r w:rsidR="00D85D7E" w:rsidRPr="008D7C8C">
        <w:rPr>
          <w:rFonts w:ascii="Calibri" w:hAnsi="Calibri" w:cs="Calibri"/>
          <w:color w:val="000000"/>
          <w:sz w:val="22"/>
          <w:szCs w:val="22"/>
        </w:rPr>
        <w:t xml:space="preserve"> </w:t>
      </w:r>
      <w:r w:rsidR="001A44C2" w:rsidRPr="008D7C8C">
        <w:rPr>
          <w:rFonts w:ascii="Calibri" w:hAnsi="Calibri" w:cs="Calibri"/>
          <w:color w:val="000000"/>
          <w:sz w:val="22"/>
          <w:szCs w:val="22"/>
        </w:rPr>
        <w:t xml:space="preserve">of the </w:t>
      </w:r>
      <w:r w:rsidR="00DB4CC8" w:rsidRPr="00596339">
        <w:rPr>
          <w:rFonts w:ascii="Calibri" w:hAnsi="Calibri" w:cs="Calibri"/>
          <w:color w:val="000000"/>
          <w:sz w:val="22"/>
          <w:szCs w:val="22"/>
          <w:highlight w:val="yellow"/>
        </w:rPr>
        <w:t>4</w:t>
      </w:r>
      <w:r w:rsidR="0046526F" w:rsidRPr="00596339">
        <w:rPr>
          <w:rFonts w:ascii="Calibri" w:hAnsi="Calibri" w:cs="Calibri"/>
          <w:color w:val="000000"/>
          <w:sz w:val="22"/>
          <w:szCs w:val="22"/>
          <w:highlight w:val="yellow"/>
        </w:rPr>
        <w:t>3</w:t>
      </w:r>
      <w:r w:rsidR="001A44C2" w:rsidRPr="008D7C8C">
        <w:rPr>
          <w:rFonts w:ascii="Calibri" w:hAnsi="Calibri" w:cs="Calibri"/>
          <w:color w:val="000000"/>
          <w:sz w:val="22"/>
          <w:szCs w:val="22"/>
        </w:rPr>
        <w:t xml:space="preserve"> parental crosses, with the rest being higher ploidy crosses. </w:t>
      </w:r>
      <w:r w:rsidR="001E396A" w:rsidRPr="008D7C8C">
        <w:rPr>
          <w:rFonts w:ascii="Calibri" w:hAnsi="Calibri" w:cs="Calibri"/>
          <w:color w:val="000000"/>
          <w:sz w:val="22"/>
          <w:szCs w:val="22"/>
        </w:rPr>
        <w:t xml:space="preserve">This confirms that </w:t>
      </w:r>
      <w:r w:rsidR="00916592">
        <w:rPr>
          <w:rFonts w:ascii="Calibri" w:hAnsi="Calibri" w:cs="Calibri"/>
          <w:color w:val="000000"/>
          <w:sz w:val="22"/>
          <w:szCs w:val="22"/>
        </w:rPr>
        <w:t>cross-ploid</w:t>
      </w:r>
      <w:r w:rsidR="001E396A" w:rsidRPr="008D7C8C">
        <w:rPr>
          <w:rFonts w:ascii="Calibri" w:hAnsi="Calibri" w:cs="Calibri"/>
          <w:color w:val="000000"/>
          <w:sz w:val="22"/>
          <w:szCs w:val="22"/>
        </w:rPr>
        <w:t xml:space="preserve">y hybridisation is likely to be much more widespread than </w:t>
      </w:r>
      <w:r w:rsidR="001331F7" w:rsidRPr="008D7C8C">
        <w:rPr>
          <w:rFonts w:ascii="Calibri" w:hAnsi="Calibri" w:cs="Calibri"/>
          <w:color w:val="000000"/>
          <w:sz w:val="22"/>
          <w:szCs w:val="22"/>
        </w:rPr>
        <w:t xml:space="preserve">is </w:t>
      </w:r>
      <w:r w:rsidR="001E396A" w:rsidRPr="008D7C8C">
        <w:rPr>
          <w:rFonts w:ascii="Calibri" w:hAnsi="Calibri" w:cs="Calibri"/>
          <w:color w:val="000000"/>
          <w:sz w:val="22"/>
          <w:szCs w:val="22"/>
        </w:rPr>
        <w:t xml:space="preserve">currently appreciated. </w:t>
      </w:r>
    </w:p>
    <w:p w14:paraId="0233E52D" w14:textId="77777777" w:rsidR="009A7C54" w:rsidRDefault="009A7C54" w:rsidP="00082194">
      <w:pPr>
        <w:rPr>
          <w:rFonts w:ascii="Calibri" w:hAnsi="Calibri" w:cs="Calibri"/>
          <w:color w:val="000000"/>
          <w:sz w:val="22"/>
          <w:szCs w:val="22"/>
        </w:rPr>
      </w:pPr>
    </w:p>
    <w:p w14:paraId="5665CF89" w14:textId="59DE056C" w:rsidR="000066EF" w:rsidRPr="008D7C8C" w:rsidRDefault="00441D72" w:rsidP="00082194">
      <w:pPr>
        <w:rPr>
          <w:rFonts w:ascii="Calibri" w:hAnsi="Calibri" w:cs="Calibri"/>
          <w:color w:val="000000"/>
          <w:sz w:val="22"/>
          <w:szCs w:val="22"/>
        </w:rPr>
      </w:pPr>
      <w:r w:rsidRPr="008D7C8C">
        <w:rPr>
          <w:rFonts w:ascii="Calibri" w:hAnsi="Calibri" w:cs="Calibri"/>
          <w:color w:val="000000"/>
          <w:sz w:val="22"/>
          <w:szCs w:val="22"/>
        </w:rPr>
        <w:t xml:space="preserve">The taxonomic spread of </w:t>
      </w:r>
      <w:r w:rsidR="00916592">
        <w:rPr>
          <w:rFonts w:ascii="Calibri" w:hAnsi="Calibri" w:cs="Calibri"/>
          <w:color w:val="000000"/>
          <w:sz w:val="22"/>
          <w:szCs w:val="22"/>
        </w:rPr>
        <w:t>cross-ploid</w:t>
      </w:r>
      <w:r w:rsidRPr="008D7C8C">
        <w:rPr>
          <w:rFonts w:ascii="Calibri" w:hAnsi="Calibri" w:cs="Calibri"/>
          <w:color w:val="000000"/>
          <w:sz w:val="22"/>
          <w:szCs w:val="22"/>
        </w:rPr>
        <w:t>y hybridisation is</w:t>
      </w:r>
      <w:r w:rsidR="00F97283">
        <w:rPr>
          <w:rFonts w:ascii="Calibri" w:hAnsi="Calibri" w:cs="Calibri"/>
          <w:color w:val="000000"/>
          <w:sz w:val="22"/>
          <w:szCs w:val="22"/>
        </w:rPr>
        <w:t xml:space="preserve"> especially</w:t>
      </w:r>
      <w:r w:rsidRPr="008D7C8C">
        <w:rPr>
          <w:rFonts w:ascii="Calibri" w:hAnsi="Calibri" w:cs="Calibri"/>
          <w:color w:val="000000"/>
          <w:sz w:val="22"/>
          <w:szCs w:val="22"/>
        </w:rPr>
        <w:t xml:space="preserve"> broad</w:t>
      </w:r>
      <w:r w:rsidR="00F97283" w:rsidRPr="00F97283">
        <w:rPr>
          <w:rFonts w:ascii="Calibri" w:hAnsi="Calibri" w:cs="Calibri"/>
          <w:color w:val="000000"/>
          <w:sz w:val="22"/>
          <w:szCs w:val="22"/>
        </w:rPr>
        <w:t xml:space="preserve"> </w:t>
      </w:r>
      <w:r w:rsidR="00F97283" w:rsidRPr="008D7C8C">
        <w:rPr>
          <w:rFonts w:ascii="Calibri" w:hAnsi="Calibri" w:cs="Calibri"/>
          <w:color w:val="000000"/>
          <w:sz w:val="22"/>
          <w:szCs w:val="22"/>
        </w:rPr>
        <w:t>in angiosperms</w:t>
      </w:r>
      <w:r w:rsidRPr="008D7C8C">
        <w:rPr>
          <w:rFonts w:ascii="Calibri" w:hAnsi="Calibri" w:cs="Calibri"/>
          <w:color w:val="000000"/>
          <w:sz w:val="22"/>
          <w:szCs w:val="22"/>
        </w:rPr>
        <w:t>, as evidenced by data both from the British and Irish flora and the wider literature. For example, monocots are well represented (</w:t>
      </w:r>
      <w:proofErr w:type="spellStart"/>
      <w:r w:rsidRPr="008D7C8C">
        <w:rPr>
          <w:rFonts w:ascii="Calibri" w:hAnsi="Calibri" w:cs="Calibri"/>
          <w:color w:val="000000"/>
          <w:sz w:val="22"/>
          <w:szCs w:val="22"/>
        </w:rPr>
        <w:t>Liliaceae</w:t>
      </w:r>
      <w:proofErr w:type="spellEnd"/>
      <w:r w:rsidRPr="008D7C8C">
        <w:rPr>
          <w:rFonts w:ascii="Calibri" w:hAnsi="Calibri" w:cs="Calibri"/>
          <w:color w:val="000000"/>
          <w:sz w:val="22"/>
          <w:szCs w:val="22"/>
        </w:rPr>
        <w:t>, Orchidaceae, Poaceae), as are basal eudicots (</w:t>
      </w:r>
      <w:proofErr w:type="spellStart"/>
      <w:r w:rsidRPr="008D7C8C">
        <w:rPr>
          <w:rFonts w:ascii="Calibri" w:hAnsi="Calibri" w:cs="Calibri"/>
          <w:color w:val="000000"/>
          <w:sz w:val="22"/>
          <w:szCs w:val="22"/>
        </w:rPr>
        <w:t>Ranunculaceae</w:t>
      </w:r>
      <w:proofErr w:type="spellEnd"/>
      <w:r w:rsidRPr="008D7C8C">
        <w:rPr>
          <w:rFonts w:ascii="Calibri" w:hAnsi="Calibri" w:cs="Calibri"/>
          <w:color w:val="000000"/>
          <w:sz w:val="22"/>
          <w:szCs w:val="22"/>
        </w:rPr>
        <w:t xml:space="preserve">, </w:t>
      </w:r>
      <w:proofErr w:type="spellStart"/>
      <w:r w:rsidRPr="008D7C8C">
        <w:rPr>
          <w:rFonts w:ascii="Calibri" w:hAnsi="Calibri" w:cs="Calibri"/>
          <w:color w:val="000000"/>
          <w:sz w:val="22"/>
          <w:szCs w:val="22"/>
        </w:rPr>
        <w:t>Papaveraceae</w:t>
      </w:r>
      <w:proofErr w:type="spellEnd"/>
      <w:r w:rsidRPr="008D7C8C">
        <w:rPr>
          <w:rFonts w:ascii="Calibri" w:hAnsi="Calibri" w:cs="Calibri"/>
          <w:color w:val="000000"/>
          <w:sz w:val="22"/>
          <w:szCs w:val="22"/>
        </w:rPr>
        <w:t xml:space="preserve">) and throughout the rest of the </w:t>
      </w:r>
      <w:r w:rsidR="00EE5E7D" w:rsidRPr="008D7C8C">
        <w:rPr>
          <w:rFonts w:ascii="Calibri" w:hAnsi="Calibri" w:cs="Calibri"/>
          <w:color w:val="000000"/>
          <w:sz w:val="22"/>
          <w:szCs w:val="22"/>
        </w:rPr>
        <w:t xml:space="preserve">phylogenetic </w:t>
      </w:r>
      <w:r w:rsidRPr="008D7C8C">
        <w:rPr>
          <w:rFonts w:ascii="Calibri" w:hAnsi="Calibri" w:cs="Calibri"/>
          <w:color w:val="000000"/>
          <w:sz w:val="22"/>
          <w:szCs w:val="22"/>
        </w:rPr>
        <w:t xml:space="preserve">tree scattered in the </w:t>
      </w:r>
      <w:proofErr w:type="spellStart"/>
      <w:r w:rsidRPr="008D7C8C">
        <w:rPr>
          <w:rFonts w:ascii="Calibri" w:hAnsi="Calibri" w:cs="Calibri"/>
          <w:color w:val="000000"/>
          <w:sz w:val="22"/>
          <w:szCs w:val="22"/>
        </w:rPr>
        <w:t>Fabids</w:t>
      </w:r>
      <w:proofErr w:type="spellEnd"/>
      <w:r w:rsidRPr="008D7C8C">
        <w:rPr>
          <w:rFonts w:ascii="Calibri" w:hAnsi="Calibri" w:cs="Calibri"/>
          <w:color w:val="000000"/>
          <w:sz w:val="22"/>
          <w:szCs w:val="22"/>
        </w:rPr>
        <w:t xml:space="preserve">, Malvids and </w:t>
      </w:r>
      <w:proofErr w:type="spellStart"/>
      <w:r w:rsidRPr="008D7C8C">
        <w:rPr>
          <w:rFonts w:ascii="Calibri" w:hAnsi="Calibri" w:cs="Calibri"/>
          <w:color w:val="000000"/>
          <w:sz w:val="22"/>
          <w:szCs w:val="22"/>
        </w:rPr>
        <w:t>Superastrids</w:t>
      </w:r>
      <w:proofErr w:type="spellEnd"/>
      <w:r w:rsidRPr="008D7C8C">
        <w:rPr>
          <w:rFonts w:ascii="Calibri" w:hAnsi="Calibri" w:cs="Calibri"/>
          <w:color w:val="000000"/>
          <w:sz w:val="22"/>
          <w:szCs w:val="22"/>
        </w:rPr>
        <w:t xml:space="preserve">. This distribution indicates </w:t>
      </w:r>
      <w:r w:rsidR="00916592">
        <w:rPr>
          <w:rFonts w:ascii="Calibri" w:hAnsi="Calibri" w:cs="Calibri"/>
          <w:color w:val="000000"/>
          <w:sz w:val="22"/>
          <w:szCs w:val="22"/>
        </w:rPr>
        <w:t>cross-ploid</w:t>
      </w:r>
      <w:r w:rsidRPr="008D7C8C">
        <w:rPr>
          <w:rFonts w:ascii="Calibri" w:hAnsi="Calibri" w:cs="Calibri"/>
          <w:color w:val="000000"/>
          <w:sz w:val="22"/>
          <w:szCs w:val="22"/>
        </w:rPr>
        <w:t>y hybridisation is very widespread and potentially abundant throughout the flowering plant phylogeny</w:t>
      </w:r>
      <w:r w:rsidR="00663AF4" w:rsidRPr="008D7C8C">
        <w:rPr>
          <w:rFonts w:ascii="Calibri" w:hAnsi="Calibri" w:cs="Calibri"/>
          <w:color w:val="000000"/>
          <w:sz w:val="22"/>
          <w:szCs w:val="22"/>
        </w:rPr>
        <w:t xml:space="preserve"> (Figure X)</w:t>
      </w:r>
      <w:r w:rsidRPr="008D7C8C">
        <w:rPr>
          <w:rFonts w:ascii="Calibri" w:hAnsi="Calibri" w:cs="Calibri"/>
          <w:color w:val="000000"/>
          <w:sz w:val="22"/>
          <w:szCs w:val="22"/>
        </w:rPr>
        <w:t xml:space="preserve">. On the other hand, </w:t>
      </w:r>
      <w:r w:rsidR="00663AF4" w:rsidRPr="008D7C8C">
        <w:rPr>
          <w:rFonts w:ascii="Calibri" w:hAnsi="Calibri" w:cs="Calibri"/>
          <w:color w:val="000000"/>
          <w:sz w:val="22"/>
          <w:szCs w:val="22"/>
        </w:rPr>
        <w:t xml:space="preserve">the conspicuous </w:t>
      </w:r>
      <w:r w:rsidRPr="008D7C8C">
        <w:rPr>
          <w:rFonts w:ascii="Calibri" w:hAnsi="Calibri" w:cs="Calibri"/>
          <w:color w:val="000000"/>
          <w:sz w:val="22"/>
          <w:szCs w:val="22"/>
        </w:rPr>
        <w:t>absence of records from large, diverse families</w:t>
      </w:r>
      <w:r w:rsidR="001331F7" w:rsidRPr="008D7C8C">
        <w:rPr>
          <w:rFonts w:ascii="Calibri" w:hAnsi="Calibri" w:cs="Calibri"/>
          <w:color w:val="000000"/>
          <w:sz w:val="22"/>
          <w:szCs w:val="22"/>
        </w:rPr>
        <w:t xml:space="preserve"> with variable ploidy,</w:t>
      </w:r>
      <w:r w:rsidRPr="008D7C8C">
        <w:rPr>
          <w:rFonts w:ascii="Calibri" w:hAnsi="Calibri" w:cs="Calibri"/>
          <w:color w:val="000000"/>
          <w:sz w:val="22"/>
          <w:szCs w:val="22"/>
        </w:rPr>
        <w:t xml:space="preserve"> such as Rubiaceae potentially indicate a phylogenetic skew in </w:t>
      </w:r>
      <w:r w:rsidR="00916592">
        <w:rPr>
          <w:rFonts w:ascii="Calibri" w:hAnsi="Calibri" w:cs="Calibri"/>
          <w:color w:val="000000"/>
          <w:sz w:val="22"/>
          <w:szCs w:val="22"/>
        </w:rPr>
        <w:t>cross-ploid</w:t>
      </w:r>
      <w:r w:rsidRPr="008D7C8C">
        <w:rPr>
          <w:rFonts w:ascii="Calibri" w:hAnsi="Calibri" w:cs="Calibri"/>
          <w:color w:val="000000"/>
          <w:sz w:val="22"/>
          <w:szCs w:val="22"/>
        </w:rPr>
        <w:t xml:space="preserve">y hybridisation. </w:t>
      </w:r>
      <w:r w:rsidR="00663AF4" w:rsidRPr="008D7C8C">
        <w:rPr>
          <w:rFonts w:ascii="Calibri" w:hAnsi="Calibri" w:cs="Calibri"/>
          <w:color w:val="000000"/>
          <w:sz w:val="22"/>
          <w:szCs w:val="22"/>
        </w:rPr>
        <w:t xml:space="preserve">Cases of </w:t>
      </w:r>
      <w:r w:rsidR="00F7168F" w:rsidRPr="008D7C8C">
        <w:rPr>
          <w:rFonts w:ascii="Calibri" w:hAnsi="Calibri" w:cs="Calibri"/>
          <w:color w:val="000000"/>
          <w:sz w:val="22"/>
          <w:szCs w:val="22"/>
        </w:rPr>
        <w:t>such</w:t>
      </w:r>
      <w:r w:rsidR="00663AF4" w:rsidRPr="008D7C8C">
        <w:rPr>
          <w:rFonts w:ascii="Calibri" w:hAnsi="Calibri" w:cs="Calibri"/>
          <w:color w:val="000000"/>
          <w:sz w:val="22"/>
          <w:szCs w:val="22"/>
        </w:rPr>
        <w:t xml:space="preserve"> hybridisation are not just phylogenetically but also geographically widespread, with </w:t>
      </w:r>
      <w:r w:rsidR="00F7168F" w:rsidRPr="008D7C8C">
        <w:rPr>
          <w:rFonts w:ascii="Calibri" w:hAnsi="Calibri" w:cs="Calibri"/>
          <w:color w:val="000000"/>
          <w:sz w:val="22"/>
          <w:szCs w:val="22"/>
        </w:rPr>
        <w:t xml:space="preserve">examples </w:t>
      </w:r>
      <w:r w:rsidR="00663AF4" w:rsidRPr="008D7C8C">
        <w:rPr>
          <w:rFonts w:ascii="Calibri" w:hAnsi="Calibri" w:cs="Calibri"/>
          <w:color w:val="000000"/>
          <w:sz w:val="22"/>
          <w:szCs w:val="22"/>
        </w:rPr>
        <w:t xml:space="preserve">reported from across four continents, though tropical regions are poorly represented and most studies report hybridisation in large temperate or cosmopolitan plant families (e.g. Asteraceae and Orchidaceae). </w:t>
      </w:r>
      <w:r w:rsidRPr="008D7C8C">
        <w:rPr>
          <w:rFonts w:ascii="Calibri" w:hAnsi="Calibri" w:cs="Calibri"/>
          <w:color w:val="000000"/>
          <w:sz w:val="22"/>
          <w:szCs w:val="22"/>
        </w:rPr>
        <w:t xml:space="preserve">In terms of life form, most well-documented cross-ploidy hybrids (with the notable exception of </w:t>
      </w:r>
      <w:r w:rsidRPr="00AF091E">
        <w:rPr>
          <w:rFonts w:ascii="Calibri" w:hAnsi="Calibri" w:cs="Calibri"/>
          <w:i/>
          <w:iCs/>
          <w:color w:val="000000"/>
          <w:sz w:val="22"/>
          <w:szCs w:val="22"/>
        </w:rPr>
        <w:t>Euphrasia</w:t>
      </w:r>
      <w:r w:rsidRPr="008D7C8C">
        <w:rPr>
          <w:rFonts w:ascii="Calibri" w:hAnsi="Calibri" w:cs="Calibri"/>
          <w:color w:val="000000"/>
          <w:sz w:val="22"/>
          <w:szCs w:val="22"/>
        </w:rPr>
        <w:t>) are perennial</w:t>
      </w:r>
      <w:r w:rsidR="00082194" w:rsidRPr="008D7C8C">
        <w:rPr>
          <w:rFonts w:ascii="Calibri" w:hAnsi="Calibri" w:cs="Calibri"/>
          <w:color w:val="000000"/>
          <w:sz w:val="22"/>
          <w:szCs w:val="22"/>
        </w:rPr>
        <w:t xml:space="preserve">, </w:t>
      </w:r>
      <w:r w:rsidRPr="008D7C8C">
        <w:rPr>
          <w:rFonts w:ascii="Calibri" w:hAnsi="Calibri" w:cs="Calibri"/>
          <w:color w:val="000000"/>
          <w:sz w:val="22"/>
          <w:szCs w:val="22"/>
        </w:rPr>
        <w:t xml:space="preserve">a factor which correlates strongly with hybridisation regardless of parental ploidy level </w:t>
      </w:r>
      <w:r w:rsidRPr="008D7C8C">
        <w:rPr>
          <w:rFonts w:ascii="Calibri" w:hAnsi="Calibri" w:cs="Calibri"/>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color w:val="000000"/>
          <w:sz w:val="22"/>
          <w:szCs w:val="22"/>
        </w:rPr>
        <w:t>(Mitchell et al., 2019)</w:t>
      </w:r>
      <w:r w:rsidRPr="008D7C8C">
        <w:rPr>
          <w:rFonts w:ascii="Calibri" w:hAnsi="Calibri" w:cs="Calibri"/>
          <w:color w:val="000000"/>
          <w:sz w:val="22"/>
          <w:szCs w:val="22"/>
        </w:rPr>
        <w:fldChar w:fldCharType="end"/>
      </w:r>
      <w:r w:rsidRPr="008D7C8C">
        <w:rPr>
          <w:rFonts w:ascii="Calibri" w:hAnsi="Calibri" w:cs="Calibri"/>
          <w:color w:val="000000"/>
          <w:sz w:val="22"/>
          <w:szCs w:val="22"/>
        </w:rPr>
        <w:t>.</w:t>
      </w:r>
    </w:p>
    <w:p w14:paraId="1F8661C3" w14:textId="77777777" w:rsidR="008D7C8C" w:rsidRPr="008D7C8C" w:rsidRDefault="008D7C8C" w:rsidP="00082194">
      <w:pPr>
        <w:rPr>
          <w:rFonts w:ascii="Calibri" w:hAnsi="Calibri" w:cs="Calibri"/>
          <w:sz w:val="22"/>
          <w:szCs w:val="22"/>
        </w:rPr>
      </w:pPr>
    </w:p>
    <w:p w14:paraId="00FAF259" w14:textId="77BB5F28" w:rsidR="00915198" w:rsidRPr="008D7C8C" w:rsidRDefault="000066EF" w:rsidP="006B1100">
      <w:pPr>
        <w:rPr>
          <w:rFonts w:ascii="Calibri" w:hAnsi="Calibri" w:cs="Calibri"/>
          <w:color w:val="000000"/>
          <w:sz w:val="22"/>
          <w:szCs w:val="22"/>
        </w:rPr>
      </w:pPr>
      <w:r w:rsidRPr="008D7C8C">
        <w:rPr>
          <w:rFonts w:ascii="Calibri" w:hAnsi="Calibri" w:cs="Calibri"/>
          <w:color w:val="000000"/>
          <w:sz w:val="22"/>
          <w:szCs w:val="22"/>
        </w:rPr>
        <w:t xml:space="preserve">In contrast to flowering plants, polyploidy </w:t>
      </w:r>
      <w:r w:rsidR="00CB5A72" w:rsidRPr="008D7C8C">
        <w:rPr>
          <w:rFonts w:ascii="Calibri" w:hAnsi="Calibri" w:cs="Calibri"/>
          <w:color w:val="000000"/>
          <w:sz w:val="22"/>
          <w:szCs w:val="22"/>
        </w:rPr>
        <w:t>in animals and fungi is thought to be rare, famously so in mammals and birds, though many examples are known in</w:t>
      </w:r>
      <w:r w:rsidRPr="008D7C8C">
        <w:rPr>
          <w:rFonts w:ascii="Calibri" w:hAnsi="Calibri" w:cs="Calibri"/>
          <w:color w:val="000000"/>
          <w:sz w:val="22"/>
          <w:szCs w:val="22"/>
        </w:rPr>
        <w:t xml:space="preserve"> certain lineages of </w:t>
      </w:r>
      <w:r w:rsidR="00915198" w:rsidRPr="008D7C8C">
        <w:rPr>
          <w:rFonts w:ascii="Calibri" w:hAnsi="Calibri" w:cs="Calibri"/>
          <w:color w:val="000000"/>
          <w:sz w:val="22"/>
          <w:szCs w:val="22"/>
        </w:rPr>
        <w:t xml:space="preserve">amphibians, teleost </w:t>
      </w:r>
      <w:r w:rsidRPr="008D7C8C">
        <w:rPr>
          <w:rFonts w:ascii="Calibri" w:hAnsi="Calibri" w:cs="Calibri"/>
          <w:color w:val="000000"/>
          <w:sz w:val="22"/>
          <w:szCs w:val="22"/>
        </w:rPr>
        <w:t>fish</w:t>
      </w:r>
      <w:r w:rsidR="00CB5A72" w:rsidRPr="008D7C8C">
        <w:rPr>
          <w:rFonts w:ascii="Calibri" w:hAnsi="Calibri" w:cs="Calibri"/>
          <w:color w:val="000000"/>
          <w:sz w:val="22"/>
          <w:szCs w:val="22"/>
        </w:rPr>
        <w:t xml:space="preserve"> and </w:t>
      </w:r>
      <w:r w:rsidR="00915198" w:rsidRPr="008D7C8C">
        <w:rPr>
          <w:rFonts w:ascii="Calibri" w:hAnsi="Calibri" w:cs="Calibri"/>
          <w:color w:val="000000"/>
          <w:sz w:val="22"/>
          <w:szCs w:val="22"/>
        </w:rPr>
        <w:t>reptiles</w:t>
      </w:r>
      <w:r w:rsidR="003D0B0F" w:rsidRPr="008D7C8C">
        <w:rPr>
          <w:rFonts w:ascii="Calibri" w:hAnsi="Calibri" w:cs="Calibri"/>
          <w:color w:val="000000"/>
          <w:sz w:val="22"/>
          <w:szCs w:val="22"/>
        </w:rPr>
        <w:t xml:space="preserve"> </w:t>
      </w:r>
      <w:r w:rsidR="003D0B0F" w:rsidRPr="008D7C8C">
        <w:rPr>
          <w:rFonts w:ascii="Calibri" w:hAnsi="Calibri" w:cs="Calibri"/>
          <w:color w:val="000000"/>
          <w:sz w:val="22"/>
          <w:szCs w:val="22"/>
        </w:rPr>
        <w:fldChar w:fldCharType="begin"/>
      </w:r>
      <w:r w:rsidR="003D0B0F" w:rsidRPr="008D7C8C">
        <w:rPr>
          <w:rFonts w:ascii="Calibri" w:hAnsi="Calibri" w:cs="Calibri"/>
          <w:color w:val="000000"/>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003D0B0F" w:rsidRPr="008D7C8C">
        <w:rPr>
          <w:rFonts w:ascii="Calibri" w:hAnsi="Calibri" w:cs="Calibri"/>
          <w:color w:val="000000"/>
          <w:sz w:val="22"/>
          <w:szCs w:val="22"/>
        </w:rPr>
        <w:fldChar w:fldCharType="separate"/>
      </w:r>
      <w:r w:rsidR="003D0B0F" w:rsidRPr="008D7C8C">
        <w:rPr>
          <w:rFonts w:ascii="Calibri" w:hAnsi="Calibri" w:cs="Calibri"/>
          <w:color w:val="000000"/>
          <w:sz w:val="22"/>
          <w:szCs w:val="22"/>
        </w:rPr>
        <w:t>(Spoelhof et al., 2020)</w:t>
      </w:r>
      <w:r w:rsidR="003D0B0F"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w:t>
      </w:r>
      <w:r w:rsidR="006B1100" w:rsidRPr="008D7C8C">
        <w:rPr>
          <w:rFonts w:ascii="Calibri" w:hAnsi="Calibri" w:cs="Calibri"/>
          <w:color w:val="000000"/>
          <w:sz w:val="22"/>
          <w:szCs w:val="22"/>
        </w:rPr>
        <w:t>I</w:t>
      </w:r>
      <w:r w:rsidRPr="008D7C8C">
        <w:rPr>
          <w:rFonts w:ascii="Calibri" w:hAnsi="Calibri" w:cs="Calibri"/>
          <w:color w:val="000000"/>
          <w:sz w:val="22"/>
          <w:szCs w:val="22"/>
        </w:rPr>
        <w:t xml:space="preserve">n </w:t>
      </w:r>
      <w:r w:rsidR="000D34D0" w:rsidRPr="008D7C8C">
        <w:rPr>
          <w:rFonts w:ascii="Calibri" w:hAnsi="Calibri" w:cs="Calibri"/>
          <w:color w:val="000000"/>
          <w:sz w:val="22"/>
          <w:szCs w:val="22"/>
        </w:rPr>
        <w:t xml:space="preserve">animal </w:t>
      </w:r>
      <w:r w:rsidRPr="008D7C8C">
        <w:rPr>
          <w:rFonts w:ascii="Calibri" w:hAnsi="Calibri" w:cs="Calibri"/>
          <w:color w:val="000000"/>
          <w:sz w:val="22"/>
          <w:szCs w:val="22"/>
        </w:rPr>
        <w:t>groups where diploids and polyploids are both present</w:t>
      </w:r>
      <w:r w:rsidR="000F469E" w:rsidRPr="008D7C8C">
        <w:rPr>
          <w:rFonts w:ascii="Calibri" w:hAnsi="Calibri" w:cs="Calibri"/>
          <w:color w:val="000000"/>
          <w:sz w:val="22"/>
          <w:szCs w:val="22"/>
        </w:rPr>
        <w:t xml:space="preserve"> the</w:t>
      </w:r>
      <w:r w:rsidR="004975BA" w:rsidRPr="008D7C8C">
        <w:rPr>
          <w:rFonts w:ascii="Calibri" w:hAnsi="Calibri" w:cs="Calibri"/>
          <w:color w:val="000000"/>
          <w:sz w:val="22"/>
          <w:szCs w:val="22"/>
        </w:rPr>
        <w:t>re</w:t>
      </w:r>
      <w:r w:rsidR="000F469E" w:rsidRPr="008D7C8C">
        <w:rPr>
          <w:rFonts w:ascii="Calibri" w:hAnsi="Calibri" w:cs="Calibri"/>
          <w:color w:val="000000"/>
          <w:sz w:val="22"/>
          <w:szCs w:val="22"/>
        </w:rPr>
        <w:t xml:space="preserve"> may be</w:t>
      </w:r>
      <w:r w:rsidR="000D34D0" w:rsidRPr="008D7C8C">
        <w:rPr>
          <w:rFonts w:ascii="Calibri" w:hAnsi="Calibri" w:cs="Calibri"/>
          <w:color w:val="000000"/>
          <w:sz w:val="22"/>
          <w:szCs w:val="22"/>
        </w:rPr>
        <w:t xml:space="preserve"> </w:t>
      </w:r>
      <w:r w:rsidR="00916592">
        <w:rPr>
          <w:rFonts w:ascii="Calibri" w:hAnsi="Calibri" w:cs="Calibri"/>
          <w:color w:val="000000"/>
          <w:sz w:val="22"/>
          <w:szCs w:val="22"/>
        </w:rPr>
        <w:t>cross-ploid</w:t>
      </w:r>
      <w:r w:rsidR="000D34D0" w:rsidRPr="008D7C8C">
        <w:rPr>
          <w:rFonts w:ascii="Calibri" w:hAnsi="Calibri" w:cs="Calibri"/>
          <w:color w:val="000000"/>
          <w:sz w:val="22"/>
          <w:szCs w:val="22"/>
        </w:rPr>
        <w:t xml:space="preserve">y </w:t>
      </w:r>
      <w:r w:rsidR="002115C0" w:rsidRPr="008D7C8C">
        <w:rPr>
          <w:rFonts w:ascii="Calibri" w:hAnsi="Calibri" w:cs="Calibri"/>
          <w:color w:val="000000"/>
          <w:sz w:val="22"/>
          <w:szCs w:val="22"/>
        </w:rPr>
        <w:t>hybridisation</w:t>
      </w:r>
      <w:r w:rsidR="000D34D0" w:rsidRPr="008D7C8C">
        <w:rPr>
          <w:rFonts w:ascii="Calibri" w:hAnsi="Calibri" w:cs="Calibri"/>
          <w:color w:val="000000"/>
          <w:sz w:val="22"/>
          <w:szCs w:val="22"/>
        </w:rPr>
        <w:t xml:space="preserve"> </w:t>
      </w:r>
      <w:r w:rsidR="006B1100" w:rsidRPr="008D7C8C">
        <w:rPr>
          <w:rFonts w:ascii="Calibri" w:hAnsi="Calibri" w:cs="Calibri"/>
          <w:color w:val="000000"/>
          <w:sz w:val="22"/>
          <w:szCs w:val="22"/>
        </w:rPr>
        <w:t xml:space="preserve">and subsequent introgression, though based on the published literature this is </w:t>
      </w:r>
      <w:r w:rsidR="003D0B0F" w:rsidRPr="008D7C8C">
        <w:rPr>
          <w:rFonts w:ascii="Calibri" w:hAnsi="Calibri" w:cs="Calibri"/>
          <w:color w:val="000000"/>
          <w:sz w:val="22"/>
          <w:szCs w:val="22"/>
        </w:rPr>
        <w:t>very uncommon</w:t>
      </w:r>
      <w:r w:rsidR="006B1100" w:rsidRPr="008D7C8C">
        <w:rPr>
          <w:rFonts w:ascii="Calibri" w:hAnsi="Calibri" w:cs="Calibri"/>
          <w:color w:val="000000"/>
          <w:sz w:val="22"/>
          <w:szCs w:val="22"/>
        </w:rPr>
        <w:t xml:space="preserve">, with only </w:t>
      </w:r>
      <w:r w:rsidR="00842EEB" w:rsidRPr="008D7C8C">
        <w:rPr>
          <w:rFonts w:ascii="Calibri" w:hAnsi="Calibri" w:cs="Calibri"/>
          <w:color w:val="000000"/>
          <w:sz w:val="22"/>
          <w:szCs w:val="22"/>
        </w:rPr>
        <w:t>three</w:t>
      </w:r>
      <w:r w:rsidR="006B1100" w:rsidRPr="008D7C8C">
        <w:rPr>
          <w:rFonts w:ascii="Calibri" w:hAnsi="Calibri" w:cs="Calibri"/>
          <w:color w:val="000000"/>
          <w:sz w:val="22"/>
          <w:szCs w:val="22"/>
        </w:rPr>
        <w:t xml:space="preserve"> well-</w:t>
      </w:r>
      <w:r w:rsidR="002115C0" w:rsidRPr="008D7C8C">
        <w:rPr>
          <w:rFonts w:ascii="Calibri" w:hAnsi="Calibri" w:cs="Calibri"/>
          <w:color w:val="000000"/>
          <w:sz w:val="22"/>
          <w:szCs w:val="22"/>
        </w:rPr>
        <w:t>studied</w:t>
      </w:r>
      <w:r w:rsidR="006B1100" w:rsidRPr="008D7C8C">
        <w:rPr>
          <w:rFonts w:ascii="Calibri" w:hAnsi="Calibri" w:cs="Calibri"/>
          <w:color w:val="000000"/>
          <w:sz w:val="22"/>
          <w:szCs w:val="22"/>
        </w:rPr>
        <w:t xml:space="preserve"> examples (Table 1). In </w:t>
      </w:r>
      <w:r w:rsidR="000F469E" w:rsidRPr="008D7C8C">
        <w:rPr>
          <w:rFonts w:ascii="Calibri" w:hAnsi="Calibri" w:cs="Calibri"/>
          <w:color w:val="000000"/>
          <w:sz w:val="22"/>
          <w:szCs w:val="22"/>
        </w:rPr>
        <w:t xml:space="preserve">many </w:t>
      </w:r>
      <w:r w:rsidR="006B1100" w:rsidRPr="008D7C8C">
        <w:rPr>
          <w:rFonts w:ascii="Calibri" w:hAnsi="Calibri" w:cs="Calibri"/>
          <w:color w:val="000000"/>
          <w:sz w:val="22"/>
          <w:szCs w:val="22"/>
        </w:rPr>
        <w:t xml:space="preserve">other cases where </w:t>
      </w:r>
      <w:r w:rsidR="000F469E" w:rsidRPr="008D7C8C">
        <w:rPr>
          <w:rFonts w:ascii="Calibri" w:hAnsi="Calibri" w:cs="Calibri"/>
          <w:color w:val="000000"/>
          <w:sz w:val="22"/>
          <w:szCs w:val="22"/>
        </w:rPr>
        <w:t>taxa</w:t>
      </w:r>
      <w:r w:rsidR="006B1100" w:rsidRPr="008D7C8C">
        <w:rPr>
          <w:rFonts w:ascii="Calibri" w:hAnsi="Calibri" w:cs="Calibri"/>
          <w:color w:val="000000"/>
          <w:sz w:val="22"/>
          <w:szCs w:val="22"/>
        </w:rPr>
        <w:t xml:space="preserve"> with contrasting ploidies </w:t>
      </w:r>
      <w:r w:rsidR="000F469E" w:rsidRPr="008D7C8C">
        <w:rPr>
          <w:rFonts w:ascii="Calibri" w:hAnsi="Calibri" w:cs="Calibri"/>
          <w:color w:val="000000"/>
          <w:sz w:val="22"/>
          <w:szCs w:val="22"/>
        </w:rPr>
        <w:t xml:space="preserve">mate introgression is limited, as the hybrid derivatives are </w:t>
      </w:r>
      <w:r w:rsidR="000D34D0" w:rsidRPr="008D7C8C">
        <w:rPr>
          <w:rFonts w:ascii="Calibri" w:hAnsi="Calibri" w:cs="Calibri"/>
          <w:color w:val="000000"/>
          <w:sz w:val="22"/>
          <w:szCs w:val="22"/>
        </w:rPr>
        <w:t>hybridogenetic taxa</w:t>
      </w:r>
      <w:r w:rsidR="000071D0" w:rsidRPr="008D7C8C">
        <w:rPr>
          <w:rFonts w:ascii="Calibri" w:hAnsi="Calibri" w:cs="Calibri"/>
          <w:color w:val="000000"/>
          <w:sz w:val="22"/>
          <w:szCs w:val="22"/>
        </w:rPr>
        <w:t xml:space="preserve"> which lack recombination</w:t>
      </w:r>
      <w:r w:rsidR="000D34D0" w:rsidRPr="008D7C8C">
        <w:rPr>
          <w:rFonts w:ascii="Calibri" w:hAnsi="Calibri" w:cs="Calibri"/>
          <w:color w:val="000000"/>
          <w:sz w:val="22"/>
          <w:szCs w:val="22"/>
        </w:rPr>
        <w:t xml:space="preserve">. For example, the edible frog </w:t>
      </w:r>
      <w:proofErr w:type="spellStart"/>
      <w:r w:rsidR="000D34D0" w:rsidRPr="00AF091E">
        <w:rPr>
          <w:rFonts w:ascii="Calibri" w:hAnsi="Calibri" w:cs="Calibri"/>
          <w:i/>
          <w:color w:val="000000"/>
          <w:sz w:val="22"/>
          <w:szCs w:val="22"/>
        </w:rPr>
        <w:t>Pelophylax</w:t>
      </w:r>
      <w:proofErr w:type="spellEnd"/>
      <w:r w:rsidR="000D34D0" w:rsidRPr="00AF091E">
        <w:rPr>
          <w:rFonts w:ascii="Calibri" w:hAnsi="Calibri" w:cs="Calibri"/>
          <w:i/>
          <w:color w:val="000000"/>
          <w:sz w:val="22"/>
          <w:szCs w:val="22"/>
        </w:rPr>
        <w:t xml:space="preserve"> </w:t>
      </w:r>
      <w:proofErr w:type="spellStart"/>
      <w:r w:rsidR="000D34D0" w:rsidRPr="00AF091E">
        <w:rPr>
          <w:rFonts w:ascii="Calibri" w:hAnsi="Calibri" w:cs="Calibri"/>
          <w:i/>
          <w:color w:val="000000"/>
          <w:sz w:val="22"/>
          <w:szCs w:val="22"/>
        </w:rPr>
        <w:t>esculentus</w:t>
      </w:r>
      <w:proofErr w:type="spellEnd"/>
      <w:r w:rsidR="000D34D0" w:rsidRPr="008D7C8C">
        <w:rPr>
          <w:rFonts w:ascii="Calibri" w:hAnsi="Calibri" w:cs="Calibri"/>
          <w:color w:val="000000"/>
          <w:sz w:val="22"/>
          <w:szCs w:val="22"/>
        </w:rPr>
        <w:t xml:space="preserve"> is a</w:t>
      </w:r>
      <w:r w:rsidR="000071D0" w:rsidRPr="008D7C8C">
        <w:rPr>
          <w:rFonts w:ascii="Calibri" w:hAnsi="Calibri" w:cs="Calibri"/>
          <w:color w:val="000000"/>
          <w:sz w:val="22"/>
          <w:szCs w:val="22"/>
        </w:rPr>
        <w:t>n extremely ecological</w:t>
      </w:r>
      <w:r w:rsidR="00E148E8">
        <w:rPr>
          <w:rFonts w:ascii="Calibri" w:hAnsi="Calibri" w:cs="Calibri"/>
          <w:color w:val="000000"/>
          <w:sz w:val="22"/>
          <w:szCs w:val="22"/>
        </w:rPr>
        <w:t>ly</w:t>
      </w:r>
      <w:r w:rsidR="000071D0" w:rsidRPr="008D7C8C">
        <w:rPr>
          <w:rFonts w:ascii="Calibri" w:hAnsi="Calibri" w:cs="Calibri"/>
          <w:color w:val="000000"/>
          <w:sz w:val="22"/>
          <w:szCs w:val="22"/>
        </w:rPr>
        <w:t xml:space="preserve"> successful and widespread</w:t>
      </w:r>
      <w:r w:rsidR="000D34D0" w:rsidRPr="008D7C8C">
        <w:rPr>
          <w:rFonts w:ascii="Calibri" w:hAnsi="Calibri" w:cs="Calibri"/>
          <w:color w:val="000000"/>
          <w:sz w:val="22"/>
          <w:szCs w:val="22"/>
        </w:rPr>
        <w:t xml:space="preserve"> hybrid species formed between the diploid taxa </w:t>
      </w:r>
      <w:r w:rsidR="000D34D0" w:rsidRPr="00AF091E">
        <w:rPr>
          <w:rFonts w:ascii="Calibri" w:hAnsi="Calibri" w:cs="Calibri"/>
          <w:i/>
          <w:color w:val="000000"/>
          <w:sz w:val="22"/>
          <w:szCs w:val="22"/>
        </w:rPr>
        <w:t xml:space="preserve">P. </w:t>
      </w:r>
      <w:proofErr w:type="spellStart"/>
      <w:r w:rsidR="000D34D0" w:rsidRPr="00AF091E">
        <w:rPr>
          <w:rFonts w:ascii="Calibri" w:hAnsi="Calibri" w:cs="Calibri"/>
          <w:i/>
          <w:color w:val="000000"/>
          <w:sz w:val="22"/>
          <w:szCs w:val="22"/>
        </w:rPr>
        <w:t>ridibundus</w:t>
      </w:r>
      <w:proofErr w:type="spellEnd"/>
      <w:r w:rsidR="000D34D0" w:rsidRPr="008D7C8C">
        <w:rPr>
          <w:rFonts w:ascii="Calibri" w:hAnsi="Calibri" w:cs="Calibri"/>
          <w:color w:val="000000"/>
          <w:sz w:val="22"/>
          <w:szCs w:val="22"/>
        </w:rPr>
        <w:t xml:space="preserve"> and </w:t>
      </w:r>
      <w:r w:rsidR="000D34D0" w:rsidRPr="00AF091E">
        <w:rPr>
          <w:rFonts w:ascii="Calibri" w:hAnsi="Calibri" w:cs="Calibri"/>
          <w:i/>
          <w:color w:val="000000"/>
          <w:sz w:val="22"/>
          <w:szCs w:val="22"/>
        </w:rPr>
        <w:t xml:space="preserve">P. </w:t>
      </w:r>
      <w:proofErr w:type="spellStart"/>
      <w:r w:rsidR="000D34D0" w:rsidRPr="00AF091E">
        <w:rPr>
          <w:rFonts w:ascii="Calibri" w:hAnsi="Calibri" w:cs="Calibri"/>
          <w:i/>
          <w:color w:val="000000"/>
          <w:sz w:val="22"/>
          <w:szCs w:val="22"/>
        </w:rPr>
        <w:t>lessonae</w:t>
      </w:r>
      <w:proofErr w:type="spellEnd"/>
      <w:r w:rsidR="000D34D0" w:rsidRPr="00AF091E">
        <w:rPr>
          <w:rFonts w:ascii="Calibri" w:hAnsi="Calibri" w:cs="Calibri"/>
          <w:i/>
          <w:color w:val="000000"/>
          <w:sz w:val="22"/>
          <w:szCs w:val="22"/>
        </w:rPr>
        <w:t>.</w:t>
      </w:r>
      <w:r w:rsidR="000D34D0" w:rsidRPr="00EB19D9">
        <w:rPr>
          <w:rFonts w:ascii="Calibri" w:hAnsi="Calibri" w:cs="Calibri"/>
          <w:iCs/>
          <w:color w:val="000000"/>
          <w:sz w:val="22"/>
          <w:szCs w:val="22"/>
        </w:rPr>
        <w:t xml:space="preserve"> </w:t>
      </w:r>
      <w:r w:rsidR="00E2190F" w:rsidRPr="00AF091E">
        <w:rPr>
          <w:rFonts w:ascii="Calibri" w:hAnsi="Calibri" w:cs="Calibri"/>
          <w:iCs/>
          <w:color w:val="000000"/>
          <w:sz w:val="22"/>
          <w:szCs w:val="22"/>
        </w:rPr>
        <w:t>It</w:t>
      </w:r>
      <w:r w:rsidR="000D34D0" w:rsidRPr="008D7C8C">
        <w:rPr>
          <w:rFonts w:ascii="Calibri" w:hAnsi="Calibri" w:cs="Calibri"/>
          <w:color w:val="000000"/>
          <w:sz w:val="22"/>
          <w:szCs w:val="22"/>
        </w:rPr>
        <w:t xml:space="preserve"> includes two cytotypes, a diploid and a triploid, with the </w:t>
      </w:r>
      <w:r w:rsidR="000071D0" w:rsidRPr="008D7C8C">
        <w:rPr>
          <w:rFonts w:ascii="Calibri" w:hAnsi="Calibri" w:cs="Calibri"/>
          <w:color w:val="000000"/>
          <w:sz w:val="22"/>
          <w:szCs w:val="22"/>
        </w:rPr>
        <w:t xml:space="preserve">triploid formed </w:t>
      </w:r>
      <w:r w:rsidR="00A9062F" w:rsidRPr="008D7C8C">
        <w:rPr>
          <w:rFonts w:ascii="Calibri" w:hAnsi="Calibri" w:cs="Calibri"/>
          <w:color w:val="000000"/>
          <w:sz w:val="22"/>
          <w:szCs w:val="22"/>
        </w:rPr>
        <w:t xml:space="preserve">and maintained by </w:t>
      </w:r>
      <w:r w:rsidR="000071D0" w:rsidRPr="008D7C8C">
        <w:rPr>
          <w:rFonts w:ascii="Calibri" w:hAnsi="Calibri" w:cs="Calibri"/>
          <w:color w:val="000000"/>
          <w:sz w:val="22"/>
          <w:szCs w:val="22"/>
        </w:rPr>
        <w:t>haploid sperm fertilis</w:t>
      </w:r>
      <w:r w:rsidR="00A9062F" w:rsidRPr="008D7C8C">
        <w:rPr>
          <w:rFonts w:ascii="Calibri" w:hAnsi="Calibri" w:cs="Calibri"/>
          <w:color w:val="000000"/>
          <w:sz w:val="22"/>
          <w:szCs w:val="22"/>
        </w:rPr>
        <w:t>ing</w:t>
      </w:r>
      <w:r w:rsidR="000071D0" w:rsidRPr="008D7C8C">
        <w:rPr>
          <w:rFonts w:ascii="Calibri" w:hAnsi="Calibri" w:cs="Calibri"/>
          <w:color w:val="000000"/>
          <w:sz w:val="22"/>
          <w:szCs w:val="22"/>
        </w:rPr>
        <w:t xml:space="preserve"> unreduced eggs from a diploid hybrid female</w:t>
      </w:r>
      <w:r w:rsidR="00A9062F" w:rsidRPr="008D7C8C">
        <w:rPr>
          <w:rFonts w:ascii="Calibri" w:hAnsi="Calibri" w:cs="Calibri"/>
          <w:color w:val="000000"/>
          <w:sz w:val="22"/>
          <w:szCs w:val="22"/>
        </w:rPr>
        <w:t xml:space="preserve"> </w:t>
      </w:r>
      <w:r w:rsidR="00C90FFE" w:rsidRPr="008D7C8C">
        <w:rPr>
          <w:rFonts w:ascii="Calibri" w:hAnsi="Calibri" w:cs="Calibri"/>
          <w:color w:val="000000"/>
          <w:sz w:val="22"/>
          <w:szCs w:val="22"/>
        </w:rPr>
        <w:fldChar w:fldCharType="begin"/>
      </w:r>
      <w:r w:rsidR="00C90FFE" w:rsidRPr="008D7C8C">
        <w:rPr>
          <w:rFonts w:ascii="Calibri" w:hAnsi="Calibri" w:cs="Calibri"/>
          <w:color w:val="000000"/>
          <w:sz w:val="22"/>
          <w:szCs w:val="22"/>
        </w:rPr>
        <w:instrText xml:space="preserve"> ADDIN EN.CITE &lt;EndNote&gt;&lt;Cite&gt;&lt;Author&gt;Hoffmann&lt;/Author&gt;&lt;Year&gt;2015&lt;/Year&gt;&lt;RecNum&gt;295&lt;/RecNum&gt;&lt;DisplayText&gt;(Hoffmann et al., 2015)&lt;/DisplayText&gt;&lt;record&gt;&lt;rec-number&gt;295&lt;/rec-number&gt;&lt;foreign-keys&gt;&lt;key app="EN" db-id="efx9vxwwnzpz98e5afxx0ez2aerxfa2pe5td" timestamp="1597843623"&gt;295&lt;/key&gt;&lt;/foreign-keys&gt;&lt;ref-type name="Journal Article"&gt;17&lt;/ref-type&gt;&lt;contributors&gt;&lt;authors&gt;&lt;author&gt;Hoffmann, Alexandra&lt;/author&gt;&lt;author&gt;Plötner, Jörg&lt;/author&gt;&lt;author&gt;Pruvost, Nicolas BM&lt;/author&gt;&lt;author&gt;Christiansen, Ditte G&lt;/author&gt;&lt;author&gt;Röthlisberger, Sandra&lt;/author&gt;&lt;author&gt;Choleva, Lukáš&lt;/author&gt;&lt;author&gt;Mikulíček, Peter&lt;/author&gt;&lt;author&gt;Cogălniceanu, Dan&lt;/author&gt;&lt;author&gt;Sas‐Kovács, István&lt;/author&gt;&lt;author&gt;Shabanov, Dmitry&lt;/author&gt;&lt;/authors&gt;&lt;/contributors&gt;&lt;titles&gt;&lt;title&gt;Genetic diversity and distribution patterns of diploid and polyploid hybrid water frog populations (P elophylax esculentus complex) across E urope&lt;/title&gt;&lt;secondary-title&gt;Molecular Ecology&lt;/secondary-title&gt;&lt;/titles&gt;&lt;periodical&gt;&lt;full-title&gt;Molecular Ecology&lt;/full-title&gt;&lt;/periodical&gt;&lt;pages&gt;4371-4391&lt;/pages&gt;&lt;volume&gt;24&lt;/volume&gt;&lt;number&gt;17&lt;/number&gt;&lt;dates&gt;&lt;year&gt;2015&lt;/year&gt;&lt;/dates&gt;&lt;isbn&gt;0962-1083&lt;/isbn&gt;&lt;urls&gt;&lt;/urls&gt;&lt;/record&gt;&lt;/Cite&gt;&lt;/EndNote&gt;</w:instrText>
      </w:r>
      <w:r w:rsidR="00C90FFE" w:rsidRPr="008D7C8C">
        <w:rPr>
          <w:rFonts w:ascii="Calibri" w:hAnsi="Calibri" w:cs="Calibri"/>
          <w:color w:val="000000"/>
          <w:sz w:val="22"/>
          <w:szCs w:val="22"/>
        </w:rPr>
        <w:fldChar w:fldCharType="separate"/>
      </w:r>
      <w:r w:rsidR="00C90FFE" w:rsidRPr="008D7C8C">
        <w:rPr>
          <w:rFonts w:ascii="Calibri" w:hAnsi="Calibri" w:cs="Calibri"/>
          <w:color w:val="000000"/>
          <w:sz w:val="22"/>
          <w:szCs w:val="22"/>
        </w:rPr>
        <w:t>(Hoffmann et al., 2015)</w:t>
      </w:r>
      <w:r w:rsidR="00C90FFE" w:rsidRPr="008D7C8C">
        <w:rPr>
          <w:rFonts w:ascii="Calibri" w:hAnsi="Calibri" w:cs="Calibri"/>
          <w:color w:val="000000"/>
          <w:sz w:val="22"/>
          <w:szCs w:val="22"/>
        </w:rPr>
        <w:fldChar w:fldCharType="end"/>
      </w:r>
      <w:r w:rsidR="000071D0" w:rsidRPr="008D7C8C">
        <w:rPr>
          <w:rFonts w:ascii="Calibri" w:hAnsi="Calibri" w:cs="Calibri"/>
          <w:color w:val="000000"/>
          <w:sz w:val="22"/>
          <w:szCs w:val="22"/>
        </w:rPr>
        <w:t xml:space="preserve">. </w:t>
      </w:r>
      <w:r w:rsidR="00A9062F" w:rsidRPr="008D7C8C">
        <w:rPr>
          <w:rFonts w:ascii="Calibri" w:hAnsi="Calibri" w:cs="Calibri"/>
          <w:color w:val="000000"/>
          <w:sz w:val="22"/>
          <w:szCs w:val="22"/>
        </w:rPr>
        <w:t xml:space="preserve">However, </w:t>
      </w:r>
      <w:r w:rsidR="00E2190F">
        <w:rPr>
          <w:rFonts w:ascii="Calibri" w:hAnsi="Calibri" w:cs="Calibri"/>
          <w:color w:val="000000"/>
          <w:sz w:val="22"/>
          <w:szCs w:val="22"/>
        </w:rPr>
        <w:t>it</w:t>
      </w:r>
      <w:r w:rsidR="00A9062F" w:rsidRPr="008D7C8C">
        <w:rPr>
          <w:rFonts w:ascii="Calibri" w:hAnsi="Calibri" w:cs="Calibri"/>
          <w:color w:val="000000"/>
          <w:sz w:val="22"/>
          <w:szCs w:val="22"/>
        </w:rPr>
        <w:t xml:space="preserve"> appears to be in a state of flux, with no documented all-triploid populations, and tetraploids extremely rare. </w:t>
      </w:r>
      <w:r w:rsidR="00915198" w:rsidRPr="008D7C8C">
        <w:rPr>
          <w:rFonts w:ascii="Calibri" w:hAnsi="Calibri" w:cs="Calibri"/>
          <w:color w:val="000000"/>
          <w:sz w:val="22"/>
          <w:szCs w:val="22"/>
        </w:rPr>
        <w:t xml:space="preserve">Opportunities for novel allelic combinations </w:t>
      </w:r>
      <w:r w:rsidR="00DB0553" w:rsidRPr="008D7C8C">
        <w:rPr>
          <w:rFonts w:ascii="Calibri" w:hAnsi="Calibri" w:cs="Calibri"/>
          <w:color w:val="000000"/>
          <w:sz w:val="22"/>
          <w:szCs w:val="22"/>
        </w:rPr>
        <w:t xml:space="preserve">and introgression </w:t>
      </w:r>
      <w:r w:rsidR="00915198" w:rsidRPr="008D7C8C">
        <w:rPr>
          <w:rFonts w:ascii="Calibri" w:hAnsi="Calibri" w:cs="Calibri"/>
          <w:color w:val="000000"/>
          <w:sz w:val="22"/>
          <w:szCs w:val="22"/>
        </w:rPr>
        <w:t>are limited as the parental genomes rarely recombine.</w:t>
      </w:r>
      <w:r w:rsidR="00A203D8" w:rsidRPr="008D7C8C">
        <w:rPr>
          <w:rFonts w:ascii="Calibri" w:hAnsi="Calibri" w:cs="Calibri"/>
          <w:color w:val="000000"/>
          <w:sz w:val="22"/>
          <w:szCs w:val="22"/>
        </w:rPr>
        <w:t xml:space="preserve"> </w:t>
      </w:r>
    </w:p>
    <w:p w14:paraId="30C241D8" w14:textId="20A92725" w:rsidR="00AF091E" w:rsidRDefault="00AF091E" w:rsidP="000071D0">
      <w:pPr>
        <w:rPr>
          <w:rFonts w:ascii="Calibri" w:hAnsi="Calibri" w:cs="Calibri"/>
          <w:sz w:val="22"/>
          <w:szCs w:val="22"/>
        </w:rPr>
      </w:pPr>
    </w:p>
    <w:p w14:paraId="0E904252" w14:textId="507E729C" w:rsidR="00572C41" w:rsidRDefault="00AF091E" w:rsidP="000071D0">
      <w:pPr>
        <w:rPr>
          <w:rFonts w:ascii="Calibri" w:hAnsi="Calibri" w:cs="Calibri"/>
          <w:sz w:val="22"/>
          <w:szCs w:val="22"/>
        </w:rPr>
      </w:pPr>
      <w:r w:rsidRPr="008D7C8C">
        <w:rPr>
          <w:rFonts w:ascii="Calibri" w:hAnsi="Calibri" w:cs="Calibri"/>
          <w:b/>
          <w:sz w:val="22"/>
          <w:szCs w:val="22"/>
        </w:rPr>
        <w:t xml:space="preserve">Table 1 – </w:t>
      </w:r>
      <w:r w:rsidRPr="008D7C8C">
        <w:rPr>
          <w:rFonts w:ascii="Calibri" w:hAnsi="Calibri" w:cs="Calibri"/>
          <w:bCs/>
          <w:sz w:val="22"/>
          <w:szCs w:val="22"/>
        </w:rPr>
        <w:t>S</w:t>
      </w:r>
      <w:r w:rsidRPr="008D7C8C">
        <w:rPr>
          <w:rFonts w:ascii="Calibri" w:hAnsi="Calibri" w:cs="Calibri"/>
          <w:sz w:val="22"/>
          <w:szCs w:val="22"/>
        </w:rPr>
        <w:t xml:space="preserve">tudies reporting cross-ploidy hybrids based on cytological and/or molecular genetic analyses. Details are provided of </w:t>
      </w:r>
      <w:r w:rsidR="004E4637">
        <w:rPr>
          <w:rFonts w:ascii="Calibri" w:hAnsi="Calibri" w:cs="Calibri"/>
          <w:sz w:val="22"/>
          <w:szCs w:val="22"/>
        </w:rPr>
        <w:t>the</w:t>
      </w:r>
      <w:r w:rsidRPr="008D7C8C">
        <w:rPr>
          <w:rFonts w:ascii="Calibri" w:hAnsi="Calibri" w:cs="Calibri"/>
          <w:sz w:val="22"/>
          <w:szCs w:val="22"/>
        </w:rPr>
        <w:t xml:space="preserve"> family, hybridising species, broad geographic locality, and the direction of introgression (if known). Superscripts indicate whether the polyploids are allopolyploid (</w:t>
      </w:r>
      <w:r w:rsidRPr="008D7C8C">
        <w:rPr>
          <w:rFonts w:ascii="Calibri" w:hAnsi="Calibri" w:cs="Calibri"/>
          <w:sz w:val="22"/>
          <w:szCs w:val="22"/>
          <w:vertAlign w:val="superscript"/>
        </w:rPr>
        <w:t>allo</w:t>
      </w:r>
      <w:r w:rsidRPr="008D7C8C">
        <w:rPr>
          <w:rFonts w:ascii="Calibri" w:hAnsi="Calibri" w:cs="Calibri"/>
          <w:sz w:val="22"/>
          <w:szCs w:val="22"/>
        </w:rPr>
        <w:t>)</w:t>
      </w:r>
      <w:r>
        <w:rPr>
          <w:rFonts w:ascii="Calibri" w:hAnsi="Calibri" w:cs="Calibri"/>
          <w:sz w:val="22"/>
          <w:szCs w:val="22"/>
        </w:rPr>
        <w:t xml:space="preserve"> or</w:t>
      </w:r>
      <w:r w:rsidRPr="008D7C8C">
        <w:rPr>
          <w:rFonts w:ascii="Calibri" w:hAnsi="Calibri" w:cs="Calibri"/>
          <w:sz w:val="22"/>
          <w:szCs w:val="22"/>
        </w:rPr>
        <w:t xml:space="preserve"> autopolyploid (</w:t>
      </w:r>
      <w:r w:rsidRPr="008D7C8C">
        <w:rPr>
          <w:rFonts w:ascii="Calibri" w:hAnsi="Calibri" w:cs="Calibri"/>
          <w:sz w:val="22"/>
          <w:szCs w:val="22"/>
          <w:vertAlign w:val="superscript"/>
        </w:rPr>
        <w:t>auto</w:t>
      </w:r>
      <w:r w:rsidRPr="008D7C8C">
        <w:rPr>
          <w:rFonts w:ascii="Calibri" w:hAnsi="Calibri" w:cs="Calibri"/>
          <w:sz w:val="22"/>
          <w:szCs w:val="22"/>
        </w:rPr>
        <w:t>)</w:t>
      </w:r>
      <w:r>
        <w:rPr>
          <w:rFonts w:ascii="Calibri" w:hAnsi="Calibri" w:cs="Calibri"/>
          <w:sz w:val="22"/>
          <w:szCs w:val="22"/>
        </w:rPr>
        <w:t>.</w:t>
      </w:r>
      <w:ins w:id="1" w:author="Alex Twyford" w:date="2023-03-03T12:29:00Z">
        <w:r w:rsidR="009A21E7">
          <w:rPr>
            <w:rFonts w:ascii="Calibri" w:hAnsi="Calibri" w:cs="Calibri"/>
            <w:sz w:val="22"/>
            <w:szCs w:val="22"/>
          </w:rPr>
          <w:t xml:space="preserve"> Note that the ploidy </w:t>
        </w:r>
        <w:del w:id="2" w:author="Alex Twyford" w:date="2023-03-03T13:51:00Z">
          <w:r w:rsidR="009A21E7" w:rsidDel="00254228">
            <w:rPr>
              <w:rFonts w:ascii="Calibri" w:hAnsi="Calibri" w:cs="Calibri"/>
              <w:sz w:val="22"/>
              <w:szCs w:val="22"/>
            </w:rPr>
            <w:delText xml:space="preserve">reported </w:delText>
          </w:r>
        </w:del>
        <w:r w:rsidR="009A21E7">
          <w:rPr>
            <w:rFonts w:ascii="Calibri" w:hAnsi="Calibri" w:cs="Calibri"/>
            <w:sz w:val="22"/>
            <w:szCs w:val="22"/>
          </w:rPr>
          <w:t xml:space="preserve">refers to </w:t>
        </w:r>
      </w:ins>
      <w:ins w:id="3" w:author="Alex Twyford" w:date="2023-03-03T13:51:00Z">
        <w:r w:rsidR="00254228">
          <w:rPr>
            <w:rFonts w:ascii="Calibri" w:hAnsi="Calibri" w:cs="Calibri"/>
            <w:sz w:val="22"/>
            <w:szCs w:val="22"/>
          </w:rPr>
          <w:t xml:space="preserve">evidence of cross-ploidy hybridisation </w:t>
        </w:r>
        <w:r w:rsidR="00254228">
          <w:rPr>
            <w:rFonts w:ascii="Calibri" w:hAnsi="Calibri" w:cs="Calibri"/>
            <w:sz w:val="22"/>
            <w:szCs w:val="22"/>
          </w:rPr>
          <w:lastRenderedPageBreak/>
          <w:t xml:space="preserve">based on </w:t>
        </w:r>
      </w:ins>
      <w:ins w:id="4" w:author="Alex Twyford" w:date="2023-03-03T13:46:00Z">
        <w:r w:rsidR="00254228">
          <w:rPr>
            <w:rFonts w:ascii="Calibri" w:hAnsi="Calibri" w:cs="Calibri"/>
            <w:sz w:val="22"/>
            <w:szCs w:val="22"/>
          </w:rPr>
          <w:t xml:space="preserve">material </w:t>
        </w:r>
        <w:del w:id="5" w:author="Alex Twyford" w:date="2023-03-03T13:51:00Z">
          <w:r w:rsidR="00254228" w:rsidDel="00254228">
            <w:rPr>
              <w:rFonts w:ascii="Calibri" w:hAnsi="Calibri" w:cs="Calibri"/>
              <w:sz w:val="22"/>
              <w:szCs w:val="22"/>
            </w:rPr>
            <w:delText>used</w:delText>
          </w:r>
        </w:del>
      </w:ins>
      <w:ins w:id="6" w:author="Alex Twyford" w:date="2023-03-03T13:51:00Z">
        <w:r w:rsidR="00254228">
          <w:rPr>
            <w:rFonts w:ascii="Calibri" w:hAnsi="Calibri" w:cs="Calibri"/>
            <w:sz w:val="22"/>
            <w:szCs w:val="22"/>
          </w:rPr>
          <w:t>presented</w:t>
        </w:r>
      </w:ins>
      <w:ins w:id="7" w:author="Alex Twyford" w:date="2023-03-03T13:46:00Z">
        <w:r w:rsidR="00254228">
          <w:rPr>
            <w:rFonts w:ascii="Calibri" w:hAnsi="Calibri" w:cs="Calibri"/>
            <w:sz w:val="22"/>
            <w:szCs w:val="22"/>
          </w:rPr>
          <w:t xml:space="preserve"> in the </w:t>
        </w:r>
      </w:ins>
      <w:ins w:id="8" w:author="Alex Twyford" w:date="2023-03-03T12:29:00Z">
        <w:del w:id="9" w:author="Alex Twyford" w:date="2023-03-03T13:46:00Z">
          <w:r w:rsidR="009A21E7" w:rsidDel="00254228">
            <w:rPr>
              <w:rFonts w:ascii="Calibri" w:hAnsi="Calibri" w:cs="Calibri"/>
              <w:sz w:val="22"/>
              <w:szCs w:val="22"/>
            </w:rPr>
            <w:delText xml:space="preserve">the </w:delText>
          </w:r>
        </w:del>
        <w:r w:rsidR="009A21E7">
          <w:rPr>
            <w:rFonts w:ascii="Calibri" w:hAnsi="Calibri" w:cs="Calibri"/>
            <w:sz w:val="22"/>
            <w:szCs w:val="22"/>
          </w:rPr>
          <w:t>specific study</w:t>
        </w:r>
        <w:del w:id="10" w:author="Alex Twyford" w:date="2023-03-03T13:51:00Z">
          <w:r w:rsidR="009A21E7" w:rsidDel="00254228">
            <w:rPr>
              <w:rFonts w:ascii="Calibri" w:hAnsi="Calibri" w:cs="Calibri"/>
              <w:sz w:val="22"/>
              <w:szCs w:val="22"/>
            </w:rPr>
            <w:delText>,</w:delText>
          </w:r>
        </w:del>
      </w:ins>
      <w:ins w:id="11" w:author="Alex Twyford" w:date="2023-03-03T13:51:00Z">
        <w:r w:rsidR="00254228">
          <w:rPr>
            <w:rFonts w:ascii="Calibri" w:hAnsi="Calibri" w:cs="Calibri"/>
            <w:sz w:val="22"/>
            <w:szCs w:val="22"/>
          </w:rPr>
          <w:t>;</w:t>
        </w:r>
      </w:ins>
      <w:ins w:id="12" w:author="Alex Twyford" w:date="2023-03-03T12:29:00Z">
        <w:r w:rsidR="009A21E7">
          <w:rPr>
            <w:rFonts w:ascii="Calibri" w:hAnsi="Calibri" w:cs="Calibri"/>
            <w:sz w:val="22"/>
            <w:szCs w:val="22"/>
          </w:rPr>
          <w:t xml:space="preserve"> </w:t>
        </w:r>
        <w:del w:id="13" w:author="Alex Twyford" w:date="2023-03-03T13:51:00Z">
          <w:r w:rsidR="009A21E7" w:rsidDel="00254228">
            <w:rPr>
              <w:rFonts w:ascii="Calibri" w:hAnsi="Calibri" w:cs="Calibri"/>
              <w:sz w:val="22"/>
              <w:szCs w:val="22"/>
            </w:rPr>
            <w:delText xml:space="preserve">and </w:delText>
          </w:r>
        </w:del>
        <w:r w:rsidR="009A21E7">
          <w:rPr>
            <w:rFonts w:ascii="Calibri" w:hAnsi="Calibri" w:cs="Calibri"/>
            <w:sz w:val="22"/>
            <w:szCs w:val="22"/>
          </w:rPr>
          <w:t xml:space="preserve">other ploidy levels may </w:t>
        </w:r>
      </w:ins>
      <w:ins w:id="14" w:author="Alex Twyford" w:date="2023-03-03T13:52:00Z">
        <w:r w:rsidR="00254228">
          <w:rPr>
            <w:rFonts w:ascii="Calibri" w:hAnsi="Calibri" w:cs="Calibri"/>
            <w:sz w:val="22"/>
            <w:szCs w:val="22"/>
          </w:rPr>
          <w:t xml:space="preserve">also </w:t>
        </w:r>
      </w:ins>
      <w:ins w:id="15" w:author="Alex Twyford" w:date="2023-03-03T12:29:00Z">
        <w:r w:rsidR="009A21E7">
          <w:rPr>
            <w:rFonts w:ascii="Calibri" w:hAnsi="Calibri" w:cs="Calibri"/>
            <w:sz w:val="22"/>
            <w:szCs w:val="22"/>
          </w:rPr>
          <w:t xml:space="preserve">be found </w:t>
        </w:r>
        <w:del w:id="16" w:author="Alex Twyford" w:date="2023-03-03T13:52:00Z">
          <w:r w:rsidR="009A21E7" w:rsidDel="00254228">
            <w:rPr>
              <w:rFonts w:ascii="Calibri" w:hAnsi="Calibri" w:cs="Calibri"/>
              <w:sz w:val="22"/>
              <w:szCs w:val="22"/>
            </w:rPr>
            <w:delText>elsewhere in the species range</w:delText>
          </w:r>
        </w:del>
      </w:ins>
      <w:ins w:id="17" w:author="Alex Twyford" w:date="2023-03-03T13:52:00Z">
        <w:r w:rsidR="00254228">
          <w:rPr>
            <w:rFonts w:ascii="Calibri" w:hAnsi="Calibri" w:cs="Calibri"/>
            <w:sz w:val="22"/>
            <w:szCs w:val="22"/>
          </w:rPr>
          <w:t>for these species</w:t>
        </w:r>
      </w:ins>
      <w:ins w:id="18" w:author="Alex Twyford" w:date="2023-03-03T12:29:00Z">
        <w:r w:rsidR="009A21E7">
          <w:rPr>
            <w:rFonts w:ascii="Calibri" w:hAnsi="Calibri" w:cs="Calibri"/>
            <w:sz w:val="22"/>
            <w:szCs w:val="22"/>
          </w:rPr>
          <w:t>.</w:t>
        </w:r>
      </w:ins>
    </w:p>
    <w:p w14:paraId="577BA39F" w14:textId="77777777" w:rsidR="00AF091E" w:rsidRPr="008D7C8C" w:rsidRDefault="00AF091E" w:rsidP="000071D0">
      <w:pPr>
        <w:rPr>
          <w:rFonts w:ascii="Calibri" w:hAnsi="Calibri" w:cs="Calibri"/>
          <w:sz w:val="22"/>
          <w:szCs w:val="22"/>
        </w:rPr>
      </w:pPr>
    </w:p>
    <w:tbl>
      <w:tblPr>
        <w:tblW w:w="9773" w:type="dxa"/>
        <w:tblCellMar>
          <w:left w:w="0" w:type="dxa"/>
          <w:right w:w="0" w:type="dxa"/>
        </w:tblCellMar>
        <w:tblLook w:val="04A0" w:firstRow="1" w:lastRow="0" w:firstColumn="1" w:lastColumn="0" w:noHBand="0" w:noVBand="1"/>
      </w:tblPr>
      <w:tblGrid>
        <w:gridCol w:w="1589"/>
        <w:gridCol w:w="2234"/>
        <w:gridCol w:w="1835"/>
        <w:gridCol w:w="1411"/>
        <w:gridCol w:w="2704"/>
      </w:tblGrid>
      <w:tr w:rsidR="00E65C4A" w:rsidRPr="008D7C8C" w14:paraId="285D21CA" w14:textId="77777777" w:rsidTr="005D14EB">
        <w:trPr>
          <w:trHeight w:val="315"/>
        </w:trPr>
        <w:tc>
          <w:tcPr>
            <w:tcW w:w="15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54359A02"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Family</w:t>
            </w:r>
          </w:p>
        </w:tc>
        <w:tc>
          <w:tcPr>
            <w:tcW w:w="2261"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7621139" w14:textId="3BAA60EF"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Hybrid</w:t>
            </w:r>
            <w:r w:rsidR="000F30B8" w:rsidRPr="008D7C8C">
              <w:rPr>
                <w:rFonts w:ascii="Calibri" w:hAnsi="Calibri" w:cs="Calibri"/>
                <w:b/>
                <w:bCs/>
                <w:color w:val="000000"/>
                <w:sz w:val="22"/>
                <w:szCs w:val="22"/>
              </w:rPr>
              <w:t>ising species</w:t>
            </w:r>
          </w:p>
        </w:tc>
        <w:tc>
          <w:tcPr>
            <w:tcW w:w="1858"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783B9105"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Location</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0375A70"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Direction to</w:t>
            </w:r>
          </w:p>
        </w:tc>
        <w:tc>
          <w:tcPr>
            <w:tcW w:w="276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6954AA4"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Reference</w:t>
            </w:r>
          </w:p>
        </w:tc>
      </w:tr>
      <w:tr w:rsidR="00915198" w:rsidRPr="008D7C8C" w14:paraId="7382C140"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9BDC" w14:textId="77777777" w:rsidR="00915198" w:rsidRPr="008D7C8C" w:rsidRDefault="00915198" w:rsidP="00572C41">
            <w:pPr>
              <w:rPr>
                <w:rFonts w:ascii="Calibri" w:hAnsi="Calibri" w:cs="Calibri"/>
                <w:color w:val="000000"/>
                <w:sz w:val="22"/>
                <w:szCs w:val="22"/>
              </w:rPr>
            </w:pPr>
          </w:p>
          <w:p w14:paraId="2155CC13" w14:textId="0C736B54" w:rsidR="00915198" w:rsidRPr="008D7C8C" w:rsidRDefault="00915198" w:rsidP="00642C25">
            <w:pPr>
              <w:rPr>
                <w:rFonts w:ascii="Calibri" w:hAnsi="Calibri" w:cs="Calibri"/>
                <w:b/>
                <w:i/>
                <w:color w:val="000000"/>
                <w:sz w:val="22"/>
                <w:szCs w:val="22"/>
              </w:rPr>
            </w:pPr>
            <w:r w:rsidRPr="008D7C8C">
              <w:rPr>
                <w:rFonts w:ascii="Calibri" w:hAnsi="Calibri" w:cs="Calibri"/>
                <w:sz w:val="22"/>
                <w:szCs w:val="22"/>
              </w:rPr>
              <w:tab/>
            </w:r>
            <w:r w:rsidRPr="008D7C8C">
              <w:rPr>
                <w:rFonts w:ascii="Calibri" w:hAnsi="Calibri" w:cs="Calibri"/>
                <w:b/>
                <w:i/>
                <w:color w:val="000000"/>
                <w:sz w:val="22"/>
                <w:szCs w:val="22"/>
              </w:rPr>
              <w:t>Animals</w:t>
            </w:r>
          </w:p>
        </w:tc>
      </w:tr>
      <w:tr w:rsidR="00915198" w:rsidRPr="008D7C8C" w14:paraId="2471673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9299CE" w14:textId="1307E981" w:rsidR="00915198" w:rsidRPr="008D7C8C" w:rsidRDefault="00915198" w:rsidP="00572C41">
            <w:pPr>
              <w:rPr>
                <w:rFonts w:ascii="Calibri" w:hAnsi="Calibri" w:cs="Calibri"/>
                <w:color w:val="000000"/>
                <w:sz w:val="22"/>
                <w:szCs w:val="22"/>
              </w:rPr>
            </w:pPr>
            <w:proofErr w:type="spellStart"/>
            <w:r w:rsidRPr="008D7C8C">
              <w:rPr>
                <w:rFonts w:ascii="Calibri" w:hAnsi="Calibri" w:cs="Calibri"/>
                <w:color w:val="000000"/>
                <w:sz w:val="22"/>
                <w:szCs w:val="22"/>
              </w:rPr>
              <w:t>Bufonidae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23632E" w14:textId="52AB61D1" w:rsidR="00915198" w:rsidRPr="00AF091E" w:rsidRDefault="00915198" w:rsidP="000C1DD7">
            <w:pPr>
              <w:rPr>
                <w:rFonts w:ascii="Calibri" w:hAnsi="Calibri" w:cs="Calibri"/>
                <w:iCs/>
                <w:color w:val="000000"/>
                <w:sz w:val="22"/>
                <w:szCs w:val="22"/>
                <w:vertAlign w:val="superscript"/>
                <w:lang w:val="pt-BR"/>
              </w:rPr>
            </w:pPr>
            <w:r w:rsidRPr="00AF091E">
              <w:rPr>
                <w:rFonts w:ascii="Calibri" w:hAnsi="Calibri" w:cs="Calibri"/>
                <w:i/>
                <w:iCs/>
                <w:color w:val="000000"/>
                <w:sz w:val="22"/>
                <w:szCs w:val="22"/>
                <w:lang w:val="pt-BR"/>
              </w:rPr>
              <w:t xml:space="preserve">Bufo </w:t>
            </w:r>
            <w:proofErr w:type="spellStart"/>
            <w:r w:rsidRPr="00AF091E">
              <w:rPr>
                <w:rFonts w:ascii="Calibri" w:hAnsi="Calibri" w:cs="Calibri"/>
                <w:i/>
                <w:iCs/>
                <w:color w:val="000000"/>
                <w:sz w:val="22"/>
                <w:szCs w:val="22"/>
                <w:lang w:val="pt-BR"/>
              </w:rPr>
              <w:t>turanensis</w:t>
            </w:r>
            <w:proofErr w:type="spellEnd"/>
            <w:r w:rsidRPr="00AF091E">
              <w:rPr>
                <w:rFonts w:ascii="Calibri" w:hAnsi="Calibri" w:cs="Calibri"/>
                <w:i/>
                <w:iCs/>
                <w:color w:val="000000"/>
                <w:sz w:val="22"/>
                <w:szCs w:val="22"/>
                <w:lang w:val="pt-BR"/>
              </w:rPr>
              <w:t xml:space="preserve"> </w:t>
            </w:r>
            <w:r w:rsidRPr="00AF091E">
              <w:rPr>
                <w:rFonts w:ascii="Calibri" w:hAnsi="Calibri" w:cs="Calibri"/>
                <w:iCs/>
                <w:color w:val="000000"/>
                <w:sz w:val="22"/>
                <w:szCs w:val="22"/>
                <w:lang w:val="pt-BR"/>
              </w:rPr>
              <w:t xml:space="preserve">(2n = 2x </w:t>
            </w:r>
            <w:r w:rsidR="000C1DD7" w:rsidRPr="00AF091E">
              <w:rPr>
                <w:rFonts w:ascii="Calibri" w:hAnsi="Calibri" w:cs="Calibri"/>
                <w:iCs/>
                <w:color w:val="000000"/>
                <w:sz w:val="22"/>
                <w:szCs w:val="22"/>
                <w:lang w:val="pt-BR"/>
              </w:rPr>
              <w:t xml:space="preserve"> =22) X</w:t>
            </w:r>
            <w:r w:rsidRPr="00AF091E">
              <w:rPr>
                <w:rFonts w:ascii="Calibri" w:hAnsi="Calibri" w:cs="Calibri"/>
                <w:iCs/>
                <w:color w:val="000000"/>
                <w:sz w:val="22"/>
                <w:szCs w:val="22"/>
                <w:lang w:val="pt-BR"/>
              </w:rPr>
              <w:t xml:space="preserve"> </w:t>
            </w:r>
            <w:r w:rsidRPr="00AF091E">
              <w:rPr>
                <w:rFonts w:ascii="Calibri" w:hAnsi="Calibri" w:cs="Calibri"/>
                <w:i/>
                <w:iCs/>
                <w:color w:val="000000"/>
                <w:sz w:val="22"/>
                <w:szCs w:val="22"/>
                <w:lang w:val="pt-BR"/>
              </w:rPr>
              <w:t xml:space="preserve">Bufo </w:t>
            </w:r>
            <w:proofErr w:type="spellStart"/>
            <w:r w:rsidRPr="00AF091E">
              <w:rPr>
                <w:rFonts w:ascii="Calibri" w:hAnsi="Calibri" w:cs="Calibri"/>
                <w:i/>
                <w:iCs/>
                <w:color w:val="000000"/>
                <w:sz w:val="22"/>
                <w:szCs w:val="22"/>
                <w:lang w:val="pt-BR"/>
              </w:rPr>
              <w:t>pewzowi</w:t>
            </w:r>
            <w:proofErr w:type="spellEnd"/>
            <w:r w:rsidRPr="00AF091E">
              <w:rPr>
                <w:rFonts w:ascii="Calibri" w:hAnsi="Calibri" w:cs="Calibri"/>
                <w:iCs/>
                <w:color w:val="000000"/>
                <w:sz w:val="22"/>
                <w:szCs w:val="22"/>
                <w:lang w:val="pt-BR"/>
              </w:rPr>
              <w:t xml:space="preserve"> (2n = 4x</w:t>
            </w:r>
            <w:r w:rsidR="000C1DD7" w:rsidRPr="00AF091E">
              <w:rPr>
                <w:rFonts w:ascii="Calibri" w:hAnsi="Calibri" w:cs="Calibri"/>
                <w:iCs/>
                <w:color w:val="000000"/>
                <w:sz w:val="22"/>
                <w:szCs w:val="22"/>
                <w:lang w:val="pt-BR"/>
              </w:rPr>
              <w:t xml:space="preserve"> = 44)</w:t>
            </w:r>
            <w:r w:rsidR="008D4AB6" w:rsidRPr="00AF091E">
              <w:rPr>
                <w:rFonts w:ascii="Calibri" w:hAnsi="Calibri" w:cs="Calibri"/>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A0B28E" w14:textId="215D5ED5" w:rsidR="00915198" w:rsidRPr="008D7C8C" w:rsidRDefault="00915198" w:rsidP="00572C41">
            <w:pPr>
              <w:rPr>
                <w:rFonts w:ascii="Calibri" w:hAnsi="Calibri" w:cs="Calibri"/>
                <w:sz w:val="22"/>
                <w:szCs w:val="22"/>
              </w:rPr>
            </w:pPr>
            <w:r w:rsidRPr="008D7C8C">
              <w:rPr>
                <w:rFonts w:ascii="Calibri" w:hAnsi="Calibri" w:cs="Calibri"/>
                <w:sz w:val="22"/>
                <w:szCs w:val="22"/>
              </w:rPr>
              <w:t>Kyrgyzstan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EEB912" w14:textId="11268A52" w:rsidR="00915198" w:rsidRPr="008D7C8C" w:rsidRDefault="00915198" w:rsidP="00572C41">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EA5F4" w14:textId="254E4450" w:rsidR="00915198" w:rsidRPr="008D7C8C" w:rsidRDefault="00915198" w:rsidP="00915198">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&lt;EndNote&gt;&lt;Cite&gt;&lt;Author&gt;Stöck&lt;/Author&gt;&lt;Year&gt;2010&lt;/Year&gt;&lt;RecNum&gt;296&lt;/RecNum&gt;&lt;DisplayText&gt;(Stöck et al., 2010)&lt;/DisplayText&gt;&lt;record&gt;&lt;rec-number&gt;296&lt;/rec-number&gt;&lt;foreign-keys&gt;&lt;key app="EN" db-id="efx9vxwwnzpz98e5afxx0ez2aerxfa2pe5td" timestamp="1597845114"&gt;296&lt;/key&gt;&lt;/foreign-keys&gt;&lt;ref-type name="Journal Article"&gt;17&lt;/ref-type&gt;&lt;contributors&gt;&lt;authors&gt;&lt;author&gt;Stöck, Matthias&lt;/author&gt;&lt;author&gt;Ustinova, Jana&lt;/author&gt;&lt;author&gt;Lamatsch, Dunja K.&lt;/author&gt;&lt;author&gt;Schartl, Manfred&lt;/author&gt;&lt;author&gt;Perrin, Nicolas&lt;/author&gt;&lt;author&gt;Moritz, Craig&lt;/author&gt;&lt;/authors&gt;&lt;/contributors&gt;&lt;titles&gt;&lt;title&gt;A VERTEBRATE REPRODUCTIVE SYSTEM INVOLVING THREE PLOIDY LEVELS: HYBRID ORIGIN OF TRIPLOIDS IN A CONTACT ZONE OF DIPLOID AND TETRAPLOID PALEARCTIC GREEN TOADS (BUFO VIRIDIS SUBGROUP)*&lt;/title&gt;&lt;secondary-title&gt;Evolution&lt;/secondary-title&gt;&lt;/titles&gt;&lt;periodical&gt;&lt;full-title&gt;Evolution&lt;/full-title&gt;&lt;/periodical&gt;&lt;pages&gt;944-959&lt;/pages&gt;&lt;volume&gt;64&lt;/volume&gt;&lt;number&gt;4&lt;/number&gt;&lt;dates&gt;&lt;year&gt;2010&lt;/year&gt;&lt;/dates&gt;&lt;isbn&gt;0014-3820&lt;/isbn&gt;&lt;urls&gt;&lt;related-urls&gt;&lt;url&gt;https://onlinelibrary.wiley.com/doi/abs/10.1111/j.1558-5646.2009.00876.x&lt;/url&gt;&lt;/related-urls&gt;&lt;/urls&gt;&lt;electronic-resource-num&gt;10.1111/j.1558-5646.2009.00876.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(Stöck et al., 2010)</w:t>
            </w:r>
            <w:r w:rsidRPr="008D7C8C">
              <w:rPr>
                <w:rFonts w:ascii="Calibri" w:hAnsi="Calibri" w:cs="Calibri"/>
                <w:color w:val="000000"/>
                <w:sz w:val="22"/>
                <w:szCs w:val="22"/>
              </w:rPr>
              <w:fldChar w:fldCharType="end"/>
            </w:r>
          </w:p>
        </w:tc>
      </w:tr>
      <w:tr w:rsidR="00915198" w:rsidRPr="008D7C8C" w14:paraId="4E0E8B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20B1C2" w14:textId="0C17B372" w:rsidR="00915198" w:rsidRPr="008D7C8C" w:rsidRDefault="006B0746" w:rsidP="00572C41">
            <w:pPr>
              <w:rPr>
                <w:rFonts w:ascii="Calibri" w:hAnsi="Calibri" w:cs="Calibri"/>
                <w:color w:val="000000"/>
                <w:sz w:val="22"/>
                <w:szCs w:val="22"/>
              </w:rPr>
            </w:pPr>
            <w:proofErr w:type="spellStart"/>
            <w:r w:rsidRPr="008D7C8C">
              <w:rPr>
                <w:rFonts w:ascii="Calibri" w:hAnsi="Calibri" w:cs="Calibri"/>
                <w:color w:val="000000"/>
                <w:sz w:val="22"/>
                <w:szCs w:val="22"/>
              </w:rPr>
              <w:t>Cyprinidae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0420B" w14:textId="0EBC201B" w:rsidR="00915198" w:rsidRPr="00AF091E" w:rsidRDefault="00A203D8" w:rsidP="00572C41">
            <w:pPr>
              <w:rPr>
                <w:rFonts w:ascii="Calibri" w:hAnsi="Calibri" w:cs="Calibri"/>
                <w:iCs/>
                <w:color w:val="000000"/>
                <w:sz w:val="22"/>
                <w:szCs w:val="22"/>
                <w:vertAlign w:val="superscript"/>
                <w:lang w:val="pt-BR"/>
              </w:rPr>
            </w:pPr>
            <w:proofErr w:type="spellStart"/>
            <w:r w:rsidRPr="00AF091E">
              <w:rPr>
                <w:rFonts w:ascii="Calibri" w:hAnsi="Calibri" w:cs="Calibri"/>
                <w:i/>
                <w:iCs/>
                <w:color w:val="000000"/>
                <w:sz w:val="22"/>
                <w:szCs w:val="22"/>
                <w:lang w:val="pt-BR"/>
              </w:rPr>
              <w:t>Squalius</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alburnoides</w:t>
            </w:r>
            <w:proofErr w:type="spellEnd"/>
            <w:r w:rsidRPr="00AF091E">
              <w:rPr>
                <w:rFonts w:ascii="Calibri" w:hAnsi="Calibri" w:cs="Calibri"/>
                <w:i/>
                <w:iCs/>
                <w:color w:val="000000"/>
                <w:sz w:val="22"/>
                <w:szCs w:val="22"/>
                <w:lang w:val="pt-BR"/>
              </w:rPr>
              <w:t xml:space="preserve"> </w:t>
            </w:r>
            <w:r w:rsidRPr="00AF091E">
              <w:rPr>
                <w:rFonts w:ascii="Calibri" w:hAnsi="Calibri" w:cs="Calibri"/>
                <w:iCs/>
                <w:color w:val="000000"/>
                <w:sz w:val="22"/>
                <w:szCs w:val="22"/>
                <w:lang w:val="pt-BR"/>
              </w:rPr>
              <w:t xml:space="preserve">(2n = 2x = 50; 3n = 75; 4n = 100) X </w:t>
            </w:r>
            <w:r w:rsidRPr="00AF091E">
              <w:rPr>
                <w:rFonts w:ascii="Calibri" w:hAnsi="Calibri" w:cs="Calibri"/>
                <w:i/>
                <w:iCs/>
                <w:color w:val="000000"/>
                <w:sz w:val="22"/>
                <w:szCs w:val="22"/>
                <w:lang w:val="pt-BR"/>
              </w:rPr>
              <w:t xml:space="preserve">S. </w:t>
            </w:r>
            <w:proofErr w:type="spellStart"/>
            <w:r w:rsidRPr="00AF091E">
              <w:rPr>
                <w:rFonts w:ascii="Calibri" w:hAnsi="Calibri" w:cs="Calibri"/>
                <w:i/>
                <w:iCs/>
                <w:color w:val="000000"/>
                <w:sz w:val="22"/>
                <w:szCs w:val="22"/>
                <w:lang w:val="pt-BR"/>
              </w:rPr>
              <w:t>pyrenaicus</w:t>
            </w:r>
            <w:proofErr w:type="spellEnd"/>
            <w:r w:rsidRPr="00AF091E">
              <w:rPr>
                <w:rFonts w:ascii="Calibri" w:hAnsi="Calibri" w:cs="Calibri"/>
                <w:iCs/>
                <w:color w:val="000000"/>
                <w:sz w:val="22"/>
                <w:szCs w:val="22"/>
                <w:lang w:val="pt-BR"/>
              </w:rPr>
              <w:t xml:space="preserve"> (2n = 2x = 50)</w:t>
            </w:r>
            <w:r w:rsidR="008D4AB6" w:rsidRPr="00AF091E">
              <w:rPr>
                <w:rFonts w:ascii="Calibri" w:hAnsi="Calibri" w:cs="Calibri"/>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28AFF" w14:textId="1763274A" w:rsidR="00915198" w:rsidRPr="008D7C8C" w:rsidRDefault="00A203D8" w:rsidP="00572C41">
            <w:pPr>
              <w:rPr>
                <w:rFonts w:ascii="Calibri" w:hAnsi="Calibri" w:cs="Calibri"/>
                <w:sz w:val="22"/>
                <w:szCs w:val="22"/>
              </w:rPr>
            </w:pPr>
            <w:r w:rsidRPr="008D7C8C">
              <w:rPr>
                <w:rFonts w:ascii="Calibri" w:hAnsi="Calibri" w:cs="Calibri"/>
                <w:sz w:val="22"/>
                <w:szCs w:val="22"/>
              </w:rPr>
              <w:t>Iberia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9B1ACD" w14:textId="4C324ACB" w:rsidR="00915198" w:rsidRPr="008D7C8C" w:rsidRDefault="00A203D8"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5FECDB" w14:textId="17730DE1" w:rsidR="00915198" w:rsidRPr="008D7C8C" w:rsidRDefault="00A203D8" w:rsidP="006B1100">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8D7C8C">
              <w:rPr>
                <w:rFonts w:ascii="Calibri" w:hAnsi="Calibri" w:cs="Calibri"/>
                <w:color w:val="000000"/>
                <w:sz w:val="22"/>
                <w:szCs w:val="22"/>
              </w:rPr>
              <w:instrText xml:space="preserve"> ADDIN EN.CITE </w:instrText>
            </w:r>
            <w:r w:rsidR="006B1100" w:rsidRPr="008D7C8C">
              <w:rPr>
                <w:rFonts w:ascii="Calibri" w:hAnsi="Calibri" w:cs="Calibri"/>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8D7C8C">
              <w:rPr>
                <w:rFonts w:ascii="Calibri" w:hAnsi="Calibri" w:cs="Calibri"/>
                <w:color w:val="000000"/>
                <w:sz w:val="22"/>
                <w:szCs w:val="22"/>
              </w:rPr>
              <w:instrText xml:space="preserve"> ADDIN EN.CITE.DATA </w:instrText>
            </w:r>
            <w:r w:rsidR="006B1100" w:rsidRPr="008D7C8C">
              <w:rPr>
                <w:rFonts w:ascii="Calibri" w:hAnsi="Calibri" w:cs="Calibri"/>
                <w:color w:val="000000"/>
                <w:sz w:val="22"/>
                <w:szCs w:val="22"/>
              </w:rPr>
            </w:r>
            <w:r w:rsidR="006B1100"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B1100" w:rsidRPr="008D7C8C">
              <w:rPr>
                <w:rFonts w:ascii="Calibri" w:hAnsi="Calibri" w:cs="Calibri"/>
                <w:noProof/>
                <w:color w:val="000000"/>
                <w:sz w:val="22"/>
                <w:szCs w:val="22"/>
              </w:rPr>
              <w:t>(Alves et al., 2001, Crespo-López et al., 2007)</w:t>
            </w:r>
            <w:r w:rsidRPr="008D7C8C">
              <w:rPr>
                <w:rFonts w:ascii="Calibri" w:hAnsi="Calibri" w:cs="Calibri"/>
                <w:color w:val="000000"/>
                <w:sz w:val="22"/>
                <w:szCs w:val="22"/>
              </w:rPr>
              <w:fldChar w:fldCharType="end"/>
            </w:r>
          </w:p>
        </w:tc>
      </w:tr>
      <w:tr w:rsidR="00A203D8" w:rsidRPr="008D7C8C" w14:paraId="0577BB4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E547BA" w14:textId="47430553" w:rsidR="00A203D8" w:rsidRPr="008D7C8C" w:rsidRDefault="000A599B" w:rsidP="00572C41">
            <w:pPr>
              <w:rPr>
                <w:rFonts w:ascii="Calibri" w:hAnsi="Calibri" w:cs="Calibri"/>
                <w:color w:val="000000"/>
                <w:sz w:val="22"/>
                <w:szCs w:val="22"/>
              </w:rPr>
            </w:pPr>
            <w:proofErr w:type="spellStart"/>
            <w:r w:rsidRPr="008D7C8C">
              <w:rPr>
                <w:rFonts w:ascii="Calibri" w:hAnsi="Calibri" w:cs="Calibri"/>
                <w:color w:val="000000"/>
                <w:sz w:val="22"/>
                <w:szCs w:val="22"/>
              </w:rPr>
              <w:t>Myobatrachidae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FD9604" w14:textId="7853D113" w:rsidR="00A203D8" w:rsidRPr="00AF091E" w:rsidRDefault="0084777D" w:rsidP="00572C41">
            <w:pPr>
              <w:rPr>
                <w:rFonts w:ascii="Calibri" w:hAnsi="Calibri" w:cs="Calibri"/>
                <w:iCs/>
                <w:color w:val="000000"/>
                <w:sz w:val="22"/>
                <w:szCs w:val="22"/>
                <w:vertAlign w:val="superscript"/>
                <w:lang w:val="pt-BR"/>
              </w:rPr>
            </w:pPr>
            <w:proofErr w:type="spellStart"/>
            <w:r w:rsidRPr="00AF091E">
              <w:rPr>
                <w:rFonts w:ascii="Calibri" w:hAnsi="Calibri" w:cs="Calibri"/>
                <w:i/>
                <w:iCs/>
                <w:color w:val="000000"/>
                <w:sz w:val="22"/>
                <w:szCs w:val="22"/>
                <w:lang w:val="pt-BR"/>
              </w:rPr>
              <w:t>Neobatrachus</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sutor</w:t>
            </w:r>
            <w:proofErr w:type="spellEnd"/>
            <w:r w:rsidRPr="00AF091E">
              <w:rPr>
                <w:rFonts w:ascii="Calibri" w:hAnsi="Calibri" w:cs="Calibri"/>
                <w:iCs/>
                <w:color w:val="000000"/>
                <w:sz w:val="22"/>
                <w:szCs w:val="22"/>
                <w:lang w:val="pt-BR"/>
              </w:rPr>
              <w:t xml:space="preserve"> (2n = 2x = 24) x </w:t>
            </w:r>
            <w:r w:rsidRPr="00AF091E">
              <w:rPr>
                <w:rFonts w:ascii="Calibri" w:hAnsi="Calibri" w:cs="Calibri"/>
                <w:i/>
                <w:iCs/>
                <w:color w:val="000000"/>
                <w:sz w:val="22"/>
                <w:szCs w:val="22"/>
                <w:lang w:val="pt-BR"/>
              </w:rPr>
              <w:t xml:space="preserve">N. </w:t>
            </w:r>
            <w:proofErr w:type="spellStart"/>
            <w:r w:rsidRPr="00AF091E">
              <w:rPr>
                <w:rFonts w:ascii="Calibri" w:hAnsi="Calibri" w:cs="Calibri"/>
                <w:i/>
                <w:iCs/>
                <w:color w:val="000000"/>
                <w:sz w:val="22"/>
                <w:szCs w:val="22"/>
                <w:lang w:val="pt-BR"/>
              </w:rPr>
              <w:t>kunapalari</w:t>
            </w:r>
            <w:proofErr w:type="spellEnd"/>
            <w:r w:rsidRPr="00AF091E">
              <w:rPr>
                <w:rFonts w:ascii="Calibri" w:hAnsi="Calibri" w:cs="Calibri"/>
                <w:iCs/>
                <w:color w:val="000000"/>
                <w:sz w:val="22"/>
                <w:szCs w:val="22"/>
                <w:lang w:val="pt-BR"/>
              </w:rPr>
              <w:t xml:space="preserve"> (2n = 4x = 48)</w:t>
            </w:r>
            <w:r w:rsidR="008D4AB6" w:rsidRPr="00AF091E">
              <w:rPr>
                <w:rFonts w:ascii="Calibri" w:hAnsi="Calibri" w:cs="Calibri"/>
                <w:iCs/>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10392" w14:textId="2AD2B0A2" w:rsidR="00A203D8" w:rsidRPr="008D7C8C" w:rsidRDefault="000A599B" w:rsidP="00572C41">
            <w:pPr>
              <w:rPr>
                <w:rFonts w:ascii="Calibri" w:hAnsi="Calibri" w:cs="Calibri"/>
                <w:sz w:val="22"/>
                <w:szCs w:val="22"/>
              </w:rPr>
            </w:pPr>
            <w:r w:rsidRPr="008D7C8C">
              <w:rPr>
                <w:rFonts w:ascii="Calibri" w:hAnsi="Calibri" w:cs="Calibri"/>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A2FC5D" w14:textId="09D851D4" w:rsidR="00A203D8" w:rsidRPr="008D7C8C" w:rsidRDefault="000A599B"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B84D3C" w14:textId="617B19E0" w:rsidR="00A203D8" w:rsidRPr="008D7C8C" w:rsidRDefault="00DC0F8E"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&lt;EndNote&gt;&lt;Cite&gt;&lt;Author&gt;Novikova&lt;/Author&gt;&lt;Year&gt;2020&lt;/Year&gt;&lt;RecNum&gt;1469&lt;/RecNum&gt;&lt;DisplayText&gt;(Novikova et al., 2020)&lt;/DisplayText&gt;&lt;record&gt;&lt;rec-number&gt;1469&lt;/rec-number&gt;&lt;foreign-keys&gt;&lt;key app="EN" db-id="rv5pzvwrkefxw5ez0dn5522yetsaer2px2s0" timestamp="1598090852"&gt;1469&lt;/key&gt;&lt;/foreign-keys&gt;&lt;ref-type name="Journal Article"&gt;17&lt;/ref-type&gt;&lt;contributors&gt;&lt;authors&gt;&lt;author&gt;Novikova, P. Y.&lt;/author&gt;&lt;author&gt;Brennan, I. G.&lt;/author&gt;&lt;author&gt;Booker, W.&lt;/author&gt;&lt;author&gt;Mahony, M.&lt;/author&gt;&lt;author&gt;Doughty, P.&lt;/author&gt;&lt;author&gt;Lemmon, A. R.&lt;/author&gt;&lt;author&gt;Lemmon, E. M.&lt;/author&gt;&lt;author&gt;Roberts, J. D.&lt;/author&gt;&lt;author&gt;Yant, L.&lt;/author&gt;&lt;author&gt;Van de Peer, Y.&lt;/author&gt;&lt;author&gt;Keogh, J. S.&lt;/author&gt;&lt;author&gt;Donnellan, S. C.&lt;/author&gt;&lt;/authors&gt;&lt;/contributors&gt;&lt;titles&gt;&lt;title&gt;Polyploidy breaks speciation barriers in Australian burrowing frogs Neobatrachus&lt;/title&gt;&lt;secondary-title&gt;Plos Genetics&lt;/secondary-title&gt;&lt;/titles&gt;&lt;periodical&gt;&lt;full-title&gt;Plos Genetics&lt;/full-title&gt;&lt;/periodical&gt;&lt;volume&gt;16&lt;/volume&gt;&lt;number&gt;5&lt;/number&gt;&lt;dates&gt;&lt;year&gt;2020&lt;/year&gt;&lt;pub-dates&gt;&lt;date&gt;May&lt;/date&gt;&lt;/pub-dates&gt;&lt;/dates&gt;&lt;isbn&gt;1553-7404&lt;/isbn&gt;&lt;accession-num&gt;WOS:000538052400017&lt;/accession-num&gt;&lt;urls&gt;&lt;related-urls&gt;&lt;url&gt;&amp;lt;Go to ISI&amp;gt;://WOS:000538052400017&lt;/url&gt;&lt;/related-urls&gt;&lt;/urls&gt;&lt;custom7&gt;e1008769&lt;/custom7&gt;&lt;electronic-resource-num&gt;10.1371/journal.pgen.1008769&lt;/electronic-resource-num&gt;&lt;/record&gt;&lt;/Cite&gt;&lt;/EndNote&gt;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color w:val="000000"/>
                <w:sz w:val="22"/>
                <w:szCs w:val="22"/>
              </w:rPr>
              <w:t>(Novikova et al., 2020)</w:t>
            </w:r>
            <w:r w:rsidRPr="008D7C8C">
              <w:rPr>
                <w:rFonts w:ascii="Calibri" w:hAnsi="Calibri" w:cs="Calibri"/>
                <w:color w:val="000000"/>
                <w:sz w:val="22"/>
                <w:szCs w:val="22"/>
              </w:rPr>
              <w:fldChar w:fldCharType="end"/>
            </w:r>
          </w:p>
        </w:tc>
      </w:tr>
      <w:tr w:rsidR="00915198" w:rsidRPr="008D7C8C" w14:paraId="356A39BE"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E1DA69" w14:textId="77777777" w:rsidR="00915198" w:rsidRPr="008D7C8C" w:rsidRDefault="00915198" w:rsidP="00572C41">
            <w:pPr>
              <w:rPr>
                <w:rFonts w:ascii="Calibri" w:hAnsi="Calibri" w:cs="Calibri"/>
                <w:color w:val="000000"/>
                <w:sz w:val="22"/>
                <w:szCs w:val="22"/>
              </w:rPr>
            </w:pPr>
          </w:p>
          <w:p w14:paraId="1B5560AB" w14:textId="42E92F49" w:rsidR="00915198" w:rsidRPr="008D7C8C" w:rsidRDefault="00915198" w:rsidP="00642C25">
            <w:pPr>
              <w:rPr>
                <w:rFonts w:ascii="Calibri" w:hAnsi="Calibri" w:cs="Calibri"/>
                <w:b/>
                <w:i/>
                <w:color w:val="000000"/>
                <w:sz w:val="22"/>
                <w:szCs w:val="22"/>
              </w:rPr>
            </w:pPr>
            <w:r w:rsidRPr="008D7C8C">
              <w:rPr>
                <w:rFonts w:ascii="Calibri" w:hAnsi="Calibri" w:cs="Calibri"/>
                <w:sz w:val="22"/>
                <w:szCs w:val="22"/>
              </w:rPr>
              <w:tab/>
            </w:r>
            <w:r w:rsidRPr="008D7C8C">
              <w:rPr>
                <w:rFonts w:ascii="Calibri" w:hAnsi="Calibri" w:cs="Calibri"/>
                <w:b/>
                <w:i/>
                <w:color w:val="000000"/>
                <w:sz w:val="22"/>
                <w:szCs w:val="22"/>
              </w:rPr>
              <w:t>Plants</w:t>
            </w:r>
          </w:p>
        </w:tc>
      </w:tr>
      <w:tr w:rsidR="008D7C8C" w:rsidRPr="008D7C8C" w14:paraId="79CB760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5A531E" w14:textId="696881F1" w:rsidR="008D7C8C" w:rsidRPr="008D7C8C" w:rsidRDefault="008D7C8C" w:rsidP="00572C41">
            <w:pPr>
              <w:rPr>
                <w:rFonts w:ascii="Calibri" w:hAnsi="Calibri" w:cs="Calibri"/>
                <w:color w:val="000000"/>
                <w:sz w:val="22"/>
                <w:szCs w:val="22"/>
              </w:rPr>
            </w:pPr>
            <w:proofErr w:type="spellStart"/>
            <w:r w:rsidRPr="008D7C8C">
              <w:rPr>
                <w:rFonts w:ascii="Calibri" w:hAnsi="Calibri" w:cs="Calibri"/>
                <w:color w:val="000000"/>
                <w:sz w:val="22"/>
                <w:szCs w:val="22"/>
              </w:rPr>
              <w:t>Asplen</w:t>
            </w:r>
            <w:r w:rsidR="007C7352">
              <w:rPr>
                <w:rFonts w:ascii="Calibri" w:hAnsi="Calibri" w:cs="Calibri"/>
                <w:color w:val="000000"/>
                <w:sz w:val="22"/>
                <w:szCs w:val="22"/>
              </w:rPr>
              <w:t>iaceae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339266" w14:textId="7EEAE824" w:rsidR="008D7C8C" w:rsidRPr="00AF091E" w:rsidRDefault="007C7352" w:rsidP="00572C41">
            <w:pPr>
              <w:rPr>
                <w:rFonts w:ascii="Calibri" w:hAnsi="Calibri" w:cs="Calibri"/>
                <w:iCs/>
                <w:color w:val="000000"/>
                <w:sz w:val="22"/>
                <w:szCs w:val="22"/>
                <w:lang w:val="pt-BR"/>
              </w:rPr>
            </w:pPr>
            <w:proofErr w:type="spellStart"/>
            <w:r w:rsidRPr="00AF091E">
              <w:rPr>
                <w:rFonts w:ascii="Calibri" w:hAnsi="Calibri" w:cs="Calibri"/>
                <w:i/>
                <w:iCs/>
                <w:color w:val="000000"/>
                <w:sz w:val="22"/>
                <w:szCs w:val="22"/>
                <w:lang w:val="pt-BR"/>
              </w:rPr>
              <w:t>Asplenium</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scolopendrium</w:t>
            </w:r>
            <w:proofErr w:type="spellEnd"/>
            <w:r w:rsidRPr="00AF091E">
              <w:rPr>
                <w:rFonts w:ascii="Calibri" w:hAnsi="Calibri" w:cs="Calibri"/>
                <w:iCs/>
                <w:color w:val="000000"/>
                <w:sz w:val="22"/>
                <w:szCs w:val="22"/>
                <w:lang w:val="pt-BR"/>
              </w:rPr>
              <w:t xml:space="preserve"> (2n = 2x = 72) x </w:t>
            </w:r>
            <w:r w:rsidRPr="00AF091E">
              <w:rPr>
                <w:rFonts w:ascii="Calibri" w:hAnsi="Calibri" w:cs="Calibri"/>
                <w:i/>
                <w:iCs/>
                <w:color w:val="000000"/>
                <w:sz w:val="22"/>
                <w:szCs w:val="22"/>
                <w:lang w:val="pt-BR"/>
              </w:rPr>
              <w:t xml:space="preserve">A. </w:t>
            </w:r>
            <w:proofErr w:type="spellStart"/>
            <w:r w:rsidRPr="00AF091E">
              <w:rPr>
                <w:rFonts w:ascii="Calibri" w:hAnsi="Calibri" w:cs="Calibri"/>
                <w:i/>
                <w:iCs/>
                <w:color w:val="000000"/>
                <w:sz w:val="22"/>
                <w:szCs w:val="22"/>
                <w:lang w:val="pt-BR"/>
              </w:rPr>
              <w:t>adiantum-nigrum</w:t>
            </w:r>
            <w:proofErr w:type="spellEnd"/>
            <w:r w:rsidR="0046526F" w:rsidRPr="00AF091E">
              <w:rPr>
                <w:rFonts w:ascii="Calibri" w:hAnsi="Calibri" w:cs="Calibri"/>
                <w:iCs/>
                <w:color w:val="000000"/>
                <w:sz w:val="22"/>
                <w:szCs w:val="22"/>
                <w:lang w:val="pt-BR"/>
              </w:rPr>
              <w:t xml:space="preserve"> (2n = 4x = 144)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40721" w14:textId="6D26083B" w:rsidR="008D7C8C" w:rsidRPr="008D7C8C" w:rsidRDefault="007C7352"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2600C" w14:textId="6716B8AA" w:rsidR="008D7C8C" w:rsidRPr="008D7C8C" w:rsidRDefault="007C7352" w:rsidP="00572C41">
            <w:pPr>
              <w:rPr>
                <w:rFonts w:ascii="Calibri" w:hAnsi="Calibri" w:cs="Calibri"/>
                <w:color w:val="000000"/>
                <w:sz w:val="22"/>
                <w:szCs w:val="22"/>
              </w:rPr>
            </w:pPr>
            <w:r>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FB7BDB" w14:textId="3B4B58E5" w:rsidR="008D7C8C" w:rsidRPr="008D7C8C" w:rsidRDefault="007C7352"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(Stace et al., 2015)</w:t>
            </w:r>
            <w:r>
              <w:rPr>
                <w:rFonts w:ascii="Calibri" w:hAnsi="Calibri" w:cs="Calibri"/>
                <w:color w:val="000000"/>
                <w:sz w:val="22"/>
                <w:szCs w:val="22"/>
              </w:rPr>
              <w:fldChar w:fldCharType="end"/>
            </w:r>
          </w:p>
        </w:tc>
      </w:tr>
      <w:tr w:rsidR="00D0604E" w:rsidRPr="008D7C8C" w14:paraId="4DBC1E0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A4E39" w14:textId="11DA270B" w:rsidR="00D0604E" w:rsidRPr="008D7C8C" w:rsidRDefault="00D0604E" w:rsidP="00572C41">
            <w:pPr>
              <w:rPr>
                <w:rFonts w:ascii="Calibri" w:hAnsi="Calibri" w:cs="Calibri"/>
                <w:color w:val="000000"/>
                <w:sz w:val="22"/>
                <w:szCs w:val="22"/>
              </w:rPr>
            </w:pPr>
            <w:proofErr w:type="spellStart"/>
            <w:r w:rsidRPr="008D7C8C">
              <w:rPr>
                <w:rFonts w:ascii="Calibri" w:hAnsi="Calibri" w:cs="Calibri"/>
                <w:color w:val="000000"/>
                <w:sz w:val="22"/>
                <w:szCs w:val="22"/>
              </w:rPr>
              <w:t>Cyatheaceae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E7E2C8" w14:textId="67F34CB8" w:rsidR="00D0604E" w:rsidRPr="007C7352" w:rsidRDefault="00D0604E" w:rsidP="00572C41">
            <w:pPr>
              <w:rPr>
                <w:rFonts w:ascii="Calibri" w:hAnsi="Calibri" w:cs="Calibri"/>
                <w:iCs/>
                <w:color w:val="000000"/>
                <w:sz w:val="22"/>
                <w:szCs w:val="22"/>
                <w:vertAlign w:val="superscript"/>
              </w:rPr>
            </w:pPr>
            <w:proofErr w:type="spellStart"/>
            <w:r w:rsidRPr="007C7352">
              <w:rPr>
                <w:rFonts w:ascii="Calibri" w:hAnsi="Calibri" w:cs="Calibri"/>
                <w:i/>
                <w:iCs/>
                <w:color w:val="000000"/>
                <w:sz w:val="22"/>
                <w:szCs w:val="22"/>
              </w:rPr>
              <w:t>Gymnosphaera</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denticulata</w:t>
            </w:r>
            <w:proofErr w:type="spellEnd"/>
            <w:r w:rsidRPr="008D7C8C">
              <w:rPr>
                <w:rFonts w:ascii="Calibri" w:hAnsi="Calibri" w:cs="Calibri"/>
                <w:iCs/>
                <w:color w:val="000000"/>
                <w:sz w:val="22"/>
                <w:szCs w:val="22"/>
              </w:rPr>
              <w:t xml:space="preserve"> (2n = 2x = 138) x </w:t>
            </w:r>
            <w:r w:rsidRPr="008D7C8C">
              <w:rPr>
                <w:rFonts w:ascii="Calibri" w:hAnsi="Calibri" w:cs="Calibri"/>
                <w:i/>
                <w:iCs/>
                <w:color w:val="000000"/>
                <w:sz w:val="22"/>
                <w:szCs w:val="22"/>
              </w:rPr>
              <w:t xml:space="preserve">G. </w:t>
            </w:r>
            <w:proofErr w:type="spellStart"/>
            <w:r w:rsidRPr="008D7C8C">
              <w:rPr>
                <w:rFonts w:ascii="Calibri" w:hAnsi="Calibri" w:cs="Calibri"/>
                <w:i/>
                <w:iCs/>
                <w:color w:val="000000"/>
                <w:sz w:val="22"/>
                <w:szCs w:val="22"/>
              </w:rPr>
              <w:t>metteniana</w:t>
            </w:r>
            <w:proofErr w:type="spellEnd"/>
            <w:r w:rsidRPr="008D7C8C">
              <w:rPr>
                <w:rFonts w:ascii="Calibri" w:hAnsi="Calibri" w:cs="Calibri"/>
                <w:iCs/>
                <w:color w:val="000000"/>
                <w:sz w:val="22"/>
                <w:szCs w:val="22"/>
              </w:rPr>
              <w:t xml:space="preserve"> (2n = 4x = 274)</w:t>
            </w:r>
            <w:r w:rsidRPr="008D7C8C">
              <w:rPr>
                <w:rFonts w:ascii="Calibri" w:hAnsi="Calibri" w:cs="Calibri"/>
                <w:iCs/>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F3F916" w14:textId="087A3A11" w:rsidR="00D0604E" w:rsidRPr="008D7C8C" w:rsidRDefault="00D0604E" w:rsidP="00572C41">
            <w:pPr>
              <w:rPr>
                <w:rFonts w:ascii="Calibri" w:hAnsi="Calibri" w:cs="Calibri"/>
                <w:sz w:val="22"/>
                <w:szCs w:val="22"/>
              </w:rPr>
            </w:pPr>
            <w:r w:rsidRPr="008D7C8C">
              <w:rPr>
                <w:rFonts w:ascii="Calibri" w:hAnsi="Calibri" w:cs="Calibri"/>
                <w:sz w:val="22"/>
                <w:szCs w:val="22"/>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A78028" w14:textId="002E10C4" w:rsidR="00D0604E" w:rsidRPr="008D7C8C" w:rsidRDefault="00D0604E"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EC5D17" w14:textId="51A2CFF2" w:rsidR="00D0604E" w:rsidRPr="008D7C8C" w:rsidRDefault="00D0604E"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(Wang et al., 2020)</w:t>
            </w:r>
            <w:r w:rsidRPr="008D7C8C">
              <w:rPr>
                <w:rFonts w:ascii="Calibri" w:hAnsi="Calibri" w:cs="Calibri"/>
                <w:color w:val="000000"/>
                <w:sz w:val="22"/>
                <w:szCs w:val="22"/>
              </w:rPr>
              <w:fldChar w:fldCharType="end"/>
            </w:r>
          </w:p>
        </w:tc>
      </w:tr>
      <w:tr w:rsidR="008D7C8C" w:rsidRPr="008D7C8C" w14:paraId="795C855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46EA95" w14:textId="6EA17A1F" w:rsidR="008D7C8C" w:rsidRPr="008D7C8C" w:rsidRDefault="008D7C8C" w:rsidP="00572C41">
            <w:pPr>
              <w:rPr>
                <w:rFonts w:ascii="Calibri" w:hAnsi="Calibri" w:cs="Calibri"/>
                <w:color w:val="000000"/>
                <w:sz w:val="22"/>
                <w:szCs w:val="22"/>
              </w:rPr>
            </w:pPr>
            <w:proofErr w:type="spellStart"/>
            <w:r w:rsidRPr="008D7C8C">
              <w:rPr>
                <w:rFonts w:ascii="Calibri" w:hAnsi="Calibri" w:cs="Calibri"/>
                <w:color w:val="000000"/>
                <w:sz w:val="22"/>
                <w:szCs w:val="22"/>
              </w:rPr>
              <w:t>Dryopteridaceae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A25A27" w14:textId="0E45C0B6" w:rsidR="008D7C8C" w:rsidRPr="00AF091E" w:rsidRDefault="008D7C8C" w:rsidP="00572C41">
            <w:pPr>
              <w:rPr>
                <w:rFonts w:ascii="Calibri" w:hAnsi="Calibri" w:cs="Calibri"/>
                <w:iCs/>
                <w:color w:val="000000"/>
                <w:sz w:val="22"/>
                <w:szCs w:val="22"/>
                <w:lang w:val="pt-BR"/>
              </w:rPr>
            </w:pPr>
            <w:proofErr w:type="spellStart"/>
            <w:r w:rsidRPr="00AF091E">
              <w:rPr>
                <w:rFonts w:ascii="Calibri" w:hAnsi="Calibri" w:cs="Calibri"/>
                <w:i/>
                <w:iCs/>
                <w:color w:val="000000"/>
                <w:sz w:val="22"/>
                <w:szCs w:val="22"/>
                <w:lang w:val="pt-BR"/>
              </w:rPr>
              <w:t>Polystichum</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setiferum</w:t>
            </w:r>
            <w:proofErr w:type="spellEnd"/>
            <w:r w:rsidRPr="00AF091E">
              <w:rPr>
                <w:rFonts w:ascii="Calibri" w:hAnsi="Calibri" w:cs="Calibri"/>
                <w:iCs/>
                <w:color w:val="000000"/>
                <w:sz w:val="22"/>
                <w:szCs w:val="22"/>
                <w:lang w:val="pt-BR"/>
              </w:rPr>
              <w:t xml:space="preserve"> (2n = 2x = 82) x </w:t>
            </w:r>
            <w:r w:rsidRPr="00AF091E">
              <w:rPr>
                <w:rFonts w:ascii="Calibri" w:hAnsi="Calibri" w:cs="Calibri"/>
                <w:i/>
                <w:iCs/>
                <w:color w:val="000000"/>
                <w:sz w:val="22"/>
                <w:szCs w:val="22"/>
                <w:lang w:val="pt-BR"/>
              </w:rPr>
              <w:t xml:space="preserve">P. </w:t>
            </w:r>
            <w:proofErr w:type="spellStart"/>
            <w:r w:rsidRPr="00AF091E">
              <w:rPr>
                <w:rFonts w:ascii="Calibri" w:hAnsi="Calibri" w:cs="Calibri"/>
                <w:i/>
                <w:iCs/>
                <w:color w:val="000000"/>
                <w:sz w:val="22"/>
                <w:szCs w:val="22"/>
                <w:lang w:val="pt-BR"/>
              </w:rPr>
              <w:t>aculeatum</w:t>
            </w:r>
            <w:proofErr w:type="spellEnd"/>
            <w:r w:rsidRPr="00AF091E">
              <w:rPr>
                <w:rFonts w:ascii="Calibri" w:hAnsi="Calibri" w:cs="Calibri"/>
                <w:iCs/>
                <w:color w:val="000000"/>
                <w:sz w:val="22"/>
                <w:szCs w:val="22"/>
                <w:lang w:val="pt-BR"/>
              </w:rPr>
              <w:t xml:space="preserve"> (2n = 4x = 164)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9661C" w14:textId="6A102F31" w:rsidR="008D7C8C" w:rsidRPr="008D7C8C" w:rsidRDefault="008D7C8C" w:rsidP="00572C41">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7EEEC8" w14:textId="09EF4B3D" w:rsidR="008D7C8C" w:rsidRPr="008D7C8C" w:rsidRDefault="008D7C8C"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9B2162" w14:textId="3A95806E" w:rsidR="008D7C8C" w:rsidRPr="008D7C8C" w:rsidRDefault="008D7C8C"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&lt;EndNote&gt;&lt;Cite&gt;&lt;Author&gt;Manton&lt;/Author&gt;&lt;Year&gt;1950&lt;/Year&gt;&lt;RecNum&gt;912&lt;/RecNum&gt;&lt;DisplayText&gt;(Manton, 1950)&lt;/DisplayText&gt;&lt;record&gt;&lt;rec-number&gt;912&lt;/rec-number&gt;&lt;foreign-keys&gt;&lt;key app="EN" db-id="rv5pzvwrkefxw5ez0dn5522yetsaer2px2s0" timestamp="1541432212"&gt;912&lt;/key&gt;&lt;/foreign-keys&gt;&lt;ref-type name="Book"&gt;6&lt;/ref-type&gt;&lt;contributors&gt;&lt;authors&gt;&lt;author&gt;Manton, I&lt;/author&gt;&lt;/authors&gt;&lt;/contributors&gt;&lt;titles&gt;&lt;title&gt;Problems of cytology and evolution in the Pteridophyta&lt;/title&gt;&lt;/titles&gt;&lt;section&gt;342&lt;/section&gt;&lt;dates&gt;&lt;year&gt;1950&lt;/year&gt;&lt;/dates&gt;&lt;publisher&gt;Cambridge University Press&lt;/publisher&gt;&lt;urls&gt;&lt;/urls&gt;&lt;/record&gt;&lt;/Cite&gt;&lt;/EndNote&gt;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(Manton, 1950)</w:t>
            </w:r>
            <w:r w:rsidRPr="008D7C8C">
              <w:rPr>
                <w:rFonts w:ascii="Calibri" w:hAnsi="Calibri" w:cs="Calibri"/>
                <w:color w:val="000000"/>
                <w:sz w:val="22"/>
                <w:szCs w:val="22"/>
              </w:rPr>
              <w:fldChar w:fldCharType="end"/>
            </w:r>
          </w:p>
        </w:tc>
      </w:tr>
      <w:tr w:rsidR="00E65C4A" w:rsidRPr="008D7C8C" w14:paraId="409BA83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FF78"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9535" w14:textId="07E67914" w:rsidR="00E65C4A" w:rsidRPr="00AF091E" w:rsidRDefault="00E65C4A" w:rsidP="00572C41">
            <w:pPr>
              <w:rPr>
                <w:rFonts w:ascii="Calibri" w:hAnsi="Calibri" w:cs="Calibri"/>
                <w:color w:val="000000"/>
                <w:sz w:val="22"/>
                <w:szCs w:val="22"/>
                <w:vertAlign w:val="superscript"/>
                <w:lang w:val="it-IT"/>
              </w:rPr>
            </w:pPr>
            <w:r w:rsidRPr="00AF091E">
              <w:rPr>
                <w:rFonts w:ascii="Calibri" w:hAnsi="Calibri" w:cs="Calibri"/>
                <w:i/>
                <w:iCs/>
                <w:color w:val="000000"/>
                <w:sz w:val="22"/>
                <w:szCs w:val="22"/>
                <w:lang w:val="it-IT"/>
              </w:rPr>
              <w:t xml:space="preserve">Achillea </w:t>
            </w:r>
            <w:proofErr w:type="spellStart"/>
            <w:r w:rsidRPr="00AF091E">
              <w:rPr>
                <w:rFonts w:ascii="Calibri" w:hAnsi="Calibri" w:cs="Calibri"/>
                <w:i/>
                <w:iCs/>
                <w:color w:val="000000"/>
                <w:sz w:val="22"/>
                <w:szCs w:val="22"/>
                <w:lang w:val="it-IT"/>
              </w:rPr>
              <w:t>clype</w:t>
            </w:r>
            <w:r w:rsidRPr="00AF091E">
              <w:rPr>
                <w:rFonts w:ascii="Calibri" w:hAnsi="Calibri" w:cs="Calibri"/>
                <w:color w:val="000000"/>
                <w:sz w:val="22"/>
                <w:szCs w:val="22"/>
                <w:lang w:val="it-IT"/>
              </w:rPr>
              <w:t>olata</w:t>
            </w:r>
            <w:proofErr w:type="spellEnd"/>
            <w:r w:rsidRPr="00AF091E">
              <w:rPr>
                <w:rFonts w:ascii="Calibri" w:hAnsi="Calibri" w:cs="Calibri"/>
                <w:color w:val="000000"/>
                <w:sz w:val="22"/>
                <w:szCs w:val="22"/>
                <w:lang w:val="it-IT"/>
              </w:rPr>
              <w:t xml:space="preserve"> (2n = 2x</w:t>
            </w:r>
            <w:r w:rsidR="006F0214" w:rsidRPr="00AF091E">
              <w:rPr>
                <w:rFonts w:ascii="Calibri" w:hAnsi="Calibri" w:cs="Calibri"/>
                <w:color w:val="000000"/>
                <w:sz w:val="22"/>
                <w:szCs w:val="22"/>
                <w:lang w:val="it-IT"/>
              </w:rPr>
              <w:t xml:space="preserve"> = 18</w:t>
            </w:r>
            <w:r w:rsidRPr="00AF091E">
              <w:rPr>
                <w:rFonts w:ascii="Calibri" w:hAnsi="Calibri" w:cs="Calibri"/>
                <w:color w:val="000000"/>
                <w:sz w:val="22"/>
                <w:szCs w:val="22"/>
                <w:lang w:val="it-IT"/>
              </w:rPr>
              <w:t xml:space="preserve">) x </w:t>
            </w:r>
            <w:r w:rsidRPr="00AF091E">
              <w:rPr>
                <w:rFonts w:ascii="Calibri" w:hAnsi="Calibri" w:cs="Calibri"/>
                <w:i/>
                <w:iCs/>
                <w:color w:val="000000"/>
                <w:sz w:val="22"/>
                <w:szCs w:val="22"/>
                <w:lang w:val="it-IT"/>
              </w:rPr>
              <w:t>A. collina</w:t>
            </w:r>
            <w:r w:rsidRPr="00AF091E">
              <w:rPr>
                <w:rFonts w:ascii="Calibri" w:hAnsi="Calibri" w:cs="Calibri"/>
                <w:color w:val="000000"/>
                <w:sz w:val="22"/>
                <w:szCs w:val="22"/>
                <w:lang w:val="it-IT"/>
              </w:rPr>
              <w:t xml:space="preserve"> (2n = 4x</w:t>
            </w:r>
            <w:r w:rsidR="006F0214" w:rsidRPr="00AF091E">
              <w:rPr>
                <w:rFonts w:ascii="Calibri" w:hAnsi="Calibri" w:cs="Calibri"/>
                <w:color w:val="000000"/>
                <w:sz w:val="22"/>
                <w:szCs w:val="22"/>
                <w:lang w:val="it-IT"/>
              </w:rPr>
              <w:t xml:space="preserve"> = 36</w:t>
            </w:r>
            <w:r w:rsidRPr="00AF091E">
              <w:rPr>
                <w:rFonts w:ascii="Calibri" w:hAnsi="Calibri" w:cs="Calibri"/>
                <w:color w:val="000000"/>
                <w:sz w:val="22"/>
                <w:szCs w:val="22"/>
                <w:lang w:val="it-IT"/>
              </w:rPr>
              <w:t>)</w:t>
            </w:r>
            <w:r w:rsidR="008D4AB6" w:rsidRPr="00AF091E">
              <w:rPr>
                <w:rFonts w:ascii="Calibri" w:hAnsi="Calibri" w:cs="Calibri"/>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5DA6A" w14:textId="2E009642" w:rsidR="00E65C4A" w:rsidRPr="008D7C8C" w:rsidRDefault="00D461C1" w:rsidP="00572C41">
            <w:pPr>
              <w:rPr>
                <w:rFonts w:ascii="Calibri" w:hAnsi="Calibri" w:cs="Calibri"/>
                <w:sz w:val="22"/>
                <w:szCs w:val="22"/>
              </w:rPr>
            </w:pPr>
            <w:r>
              <w:rPr>
                <w:rFonts w:ascii="Calibri" w:hAnsi="Calibri" w:cs="Calibri"/>
                <w:sz w:val="22"/>
                <w:szCs w:val="22"/>
              </w:rPr>
              <w:t>Bulgaria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8C4E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70586" w14:textId="6F2F514A" w:rsidR="00E65C4A" w:rsidRPr="008D7C8C" w:rsidRDefault="00772444" w:rsidP="00642C25">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8D7C8C">
              <w:rPr>
                <w:rFonts w:ascii="Calibri" w:hAnsi="Calibri" w:cs="Calibri"/>
                <w:color w:val="000000"/>
                <w:sz w:val="22"/>
                <w:szCs w:val="22"/>
              </w:rPr>
              <w:instrText xml:space="preserve"> ADDIN EN.CITE </w:instrText>
            </w:r>
            <w:r w:rsidR="00642C25" w:rsidRPr="008D7C8C">
              <w:rPr>
                <w:rFonts w:ascii="Calibri" w:hAnsi="Calibri" w:cs="Calibri"/>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8D7C8C">
              <w:rPr>
                <w:rFonts w:ascii="Calibri" w:hAnsi="Calibri" w:cs="Calibri"/>
                <w:color w:val="000000"/>
                <w:sz w:val="22"/>
                <w:szCs w:val="22"/>
              </w:rPr>
              <w:instrText xml:space="preserve"> ADDIN EN.CITE.DATA </w:instrText>
            </w:r>
            <w:r w:rsidR="00642C25" w:rsidRPr="008D7C8C">
              <w:rPr>
                <w:rFonts w:ascii="Calibri" w:hAnsi="Calibri" w:cs="Calibri"/>
                <w:color w:val="000000"/>
                <w:sz w:val="22"/>
                <w:szCs w:val="22"/>
              </w:rPr>
            </w:r>
            <w:r w:rsidR="00642C25"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42C25" w:rsidRPr="008D7C8C">
              <w:rPr>
                <w:rFonts w:ascii="Calibri" w:hAnsi="Calibri" w:cs="Calibri"/>
                <w:noProof/>
                <w:color w:val="000000"/>
                <w:sz w:val="22"/>
                <w:szCs w:val="22"/>
              </w:rPr>
              <w:t>(Guo et al., 2005)</w:t>
            </w:r>
            <w:r w:rsidRPr="008D7C8C">
              <w:rPr>
                <w:rFonts w:ascii="Calibri" w:hAnsi="Calibri" w:cs="Calibri"/>
                <w:color w:val="000000"/>
                <w:sz w:val="22"/>
                <w:szCs w:val="22"/>
              </w:rPr>
              <w:fldChar w:fldCharType="end"/>
            </w:r>
          </w:p>
        </w:tc>
      </w:tr>
      <w:tr w:rsidR="00EB19D9" w:rsidRPr="008D7C8C" w14:paraId="081351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4DCA3C" w14:textId="7F373931" w:rsidR="00EB19D9" w:rsidRPr="008D7C8C" w:rsidRDefault="00EB19D9" w:rsidP="00572C41">
            <w:pPr>
              <w:rPr>
                <w:rFonts w:ascii="Calibri" w:hAnsi="Calibri" w:cs="Calibri"/>
                <w:color w:val="000000"/>
                <w:sz w:val="22"/>
                <w:szCs w:val="22"/>
              </w:rPr>
            </w:pPr>
            <w:r>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412C0" w14:textId="1D7AA88F" w:rsidR="00EB19D9" w:rsidRPr="002D0BFF" w:rsidRDefault="002D0BFF" w:rsidP="00572C41">
            <w:pPr>
              <w:rPr>
                <w:rFonts w:ascii="Calibri" w:hAnsi="Calibri" w:cs="Calibri"/>
                <w:i/>
                <w:iCs/>
                <w:color w:val="000000"/>
                <w:sz w:val="22"/>
                <w:szCs w:val="22"/>
                <w:lang w:val="pt-BR"/>
              </w:rPr>
            </w:pP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setacea</w:t>
            </w:r>
            <w:proofErr w:type="spellEnd"/>
            <w:r>
              <w:rPr>
                <w:rFonts w:ascii="Calibri" w:hAnsi="Calibri" w:cs="Calibri"/>
                <w:iCs/>
                <w:color w:val="000000"/>
                <w:sz w:val="22"/>
                <w:szCs w:val="22"/>
                <w:lang w:val="pt-BR"/>
              </w:rPr>
              <w:t xml:space="preserve"> (2n = 2x = </w:t>
            </w:r>
            <w:r w:rsidR="0027126E">
              <w:rPr>
                <w:rFonts w:ascii="Calibri" w:hAnsi="Calibri" w:cs="Calibri"/>
                <w:iCs/>
                <w:color w:val="000000"/>
                <w:sz w:val="22"/>
                <w:szCs w:val="22"/>
                <w:lang w:val="pt-BR"/>
              </w:rPr>
              <w:t>18</w:t>
            </w:r>
            <w:r>
              <w:rPr>
                <w:rFonts w:ascii="Calibri" w:hAnsi="Calibri" w:cs="Calibri"/>
                <w:iCs/>
                <w:color w:val="000000"/>
                <w:sz w:val="22"/>
                <w:szCs w:val="22"/>
                <w:lang w:val="pt-BR"/>
              </w:rPr>
              <w:t>)</w:t>
            </w:r>
            <w:r>
              <w:rPr>
                <w:rFonts w:ascii="Calibri" w:hAnsi="Calibri" w:cs="Calibri"/>
                <w:i/>
                <w:iCs/>
                <w:color w:val="000000"/>
                <w:sz w:val="22"/>
                <w:szCs w:val="22"/>
                <w:lang w:val="pt-BR"/>
              </w:rPr>
              <w:t xml:space="preserve"> </w:t>
            </w:r>
            <w:r>
              <w:rPr>
                <w:rFonts w:ascii="Calibri" w:hAnsi="Calibri" w:cs="Calibri"/>
                <w:iCs/>
                <w:color w:val="000000"/>
                <w:sz w:val="22"/>
                <w:szCs w:val="22"/>
                <w:lang w:val="pt-BR"/>
              </w:rPr>
              <w:t xml:space="preserve"> x </w:t>
            </w: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collina</w:t>
            </w:r>
            <w:proofErr w:type="spellEnd"/>
            <w:r>
              <w:rPr>
                <w:rFonts w:ascii="Calibri" w:hAnsi="Calibri" w:cs="Calibri"/>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601702" w14:textId="77777777" w:rsidR="00EB19D9" w:rsidRPr="008D7C8C" w:rsidDel="00D461C1" w:rsidRDefault="00EB19D9" w:rsidP="00572C41">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F779A" w14:textId="77777777" w:rsidR="00EB19D9" w:rsidRPr="008D7C8C" w:rsidRDefault="00EB19D9" w:rsidP="00572C41">
            <w:pPr>
              <w:rPr>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7C1A8C" w14:textId="32E02AFB" w:rsidR="00EB19D9" w:rsidRPr="008D7C8C" w:rsidRDefault="008B1756"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(Ma et al., 2010)</w:t>
            </w:r>
            <w:r>
              <w:rPr>
                <w:rFonts w:ascii="Calibri" w:hAnsi="Calibri" w:cs="Calibri"/>
                <w:color w:val="000000"/>
                <w:sz w:val="22"/>
                <w:szCs w:val="22"/>
              </w:rPr>
              <w:fldChar w:fldCharType="end"/>
            </w:r>
          </w:p>
        </w:tc>
      </w:tr>
      <w:tr w:rsidR="002D0BFF" w:rsidRPr="008D7C8C" w14:paraId="196E68F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1C05E3" w14:textId="2BC6F86A" w:rsidR="002D0BFF" w:rsidRPr="008D7C8C" w:rsidRDefault="002D0BFF" w:rsidP="00572C41">
            <w:pPr>
              <w:rPr>
                <w:rFonts w:ascii="Calibri" w:hAnsi="Calibri" w:cs="Calibri"/>
                <w:color w:val="000000"/>
                <w:sz w:val="22"/>
                <w:szCs w:val="22"/>
              </w:rPr>
            </w:pPr>
            <w:r>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A9EF7" w14:textId="1A1B8A41" w:rsidR="002D0BFF" w:rsidRPr="00AF091E" w:rsidRDefault="002D0BFF" w:rsidP="00572C41">
            <w:pPr>
              <w:rPr>
                <w:rFonts w:ascii="Calibri" w:hAnsi="Calibri" w:cs="Calibri"/>
                <w:iCs/>
                <w:color w:val="000000"/>
                <w:sz w:val="22"/>
                <w:szCs w:val="22"/>
                <w:lang w:val="pt-BR"/>
              </w:rPr>
            </w:pP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asplenifolia</w:t>
            </w:r>
            <w:proofErr w:type="spellEnd"/>
            <w:r>
              <w:rPr>
                <w:rFonts w:ascii="Calibri" w:hAnsi="Calibri" w:cs="Calibri"/>
                <w:iCs/>
                <w:color w:val="000000"/>
                <w:sz w:val="22"/>
                <w:szCs w:val="22"/>
                <w:lang w:val="pt-BR"/>
              </w:rPr>
              <w:t xml:space="preserve"> (2n = 2x =</w:t>
            </w:r>
            <w:r w:rsidR="0027126E">
              <w:rPr>
                <w:rFonts w:ascii="Calibri" w:hAnsi="Calibri" w:cs="Calibri"/>
                <w:iCs/>
                <w:color w:val="000000"/>
                <w:sz w:val="22"/>
                <w:szCs w:val="22"/>
                <w:lang w:val="pt-BR"/>
              </w:rPr>
              <w:t xml:space="preserve"> 18</w:t>
            </w:r>
            <w:r>
              <w:rPr>
                <w:rFonts w:ascii="Calibri" w:hAnsi="Calibri" w:cs="Calibri"/>
                <w:iCs/>
                <w:color w:val="000000"/>
                <w:sz w:val="22"/>
                <w:szCs w:val="22"/>
                <w:lang w:val="pt-BR"/>
              </w:rPr>
              <w:t xml:space="preserve">) x </w:t>
            </w: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collina</w:t>
            </w:r>
            <w:proofErr w:type="spellEnd"/>
            <w:r>
              <w:rPr>
                <w:rFonts w:ascii="Calibri" w:hAnsi="Calibri" w:cs="Calibri"/>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517133" w14:textId="77777777" w:rsidR="002D0BFF" w:rsidRPr="008D7C8C" w:rsidDel="00D461C1" w:rsidRDefault="002D0BFF" w:rsidP="00572C41">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709AF4" w14:textId="77777777" w:rsidR="002D0BFF" w:rsidRPr="008D7C8C" w:rsidRDefault="002D0BFF" w:rsidP="00572C41">
            <w:pPr>
              <w:rPr>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F54BEB" w14:textId="2629AA23" w:rsidR="002D0BFF" w:rsidRPr="008D7C8C" w:rsidRDefault="008B1756"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(Ma et al., 2010)</w:t>
            </w:r>
            <w:r>
              <w:rPr>
                <w:rFonts w:ascii="Calibri" w:hAnsi="Calibri" w:cs="Calibri"/>
                <w:color w:val="000000"/>
                <w:sz w:val="22"/>
                <w:szCs w:val="22"/>
              </w:rPr>
              <w:fldChar w:fldCharType="end"/>
            </w:r>
          </w:p>
        </w:tc>
      </w:tr>
      <w:tr w:rsidR="00E65C4A" w:rsidRPr="008D7C8C" w14:paraId="1645DB3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794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7223" w14:textId="33554D4D"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Centaurea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pseudophrygia</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 xml:space="preserve">(2n = 2x = 22) x </w:t>
            </w:r>
            <w:r w:rsidRPr="008D7C8C">
              <w:rPr>
                <w:rFonts w:ascii="Calibri" w:hAnsi="Calibri" w:cs="Calibri"/>
                <w:i/>
                <w:iCs/>
                <w:color w:val="000000"/>
                <w:sz w:val="22"/>
                <w:szCs w:val="22"/>
                <w:lang w:val="pt-BR"/>
              </w:rPr>
              <w:t xml:space="preserve">C. </w:t>
            </w:r>
            <w:proofErr w:type="spellStart"/>
            <w:r w:rsidRPr="008D7C8C">
              <w:rPr>
                <w:rFonts w:ascii="Calibri" w:hAnsi="Calibri" w:cs="Calibri"/>
                <w:i/>
                <w:iCs/>
                <w:color w:val="000000"/>
                <w:sz w:val="22"/>
                <w:szCs w:val="22"/>
                <w:lang w:val="pt-BR"/>
              </w:rPr>
              <w:t>jac</w:t>
            </w:r>
            <w:r w:rsidR="006C014B" w:rsidRPr="008D7C8C">
              <w:rPr>
                <w:rFonts w:ascii="Calibri" w:hAnsi="Calibri" w:cs="Calibri"/>
                <w:i/>
                <w:iCs/>
                <w:color w:val="000000"/>
                <w:sz w:val="22"/>
                <w:szCs w:val="22"/>
                <w:lang w:val="pt-BR"/>
              </w:rPr>
              <w:t>e</w:t>
            </w:r>
            <w:r w:rsidRPr="008D7C8C">
              <w:rPr>
                <w:rFonts w:ascii="Calibri" w:hAnsi="Calibri" w:cs="Calibri"/>
                <w:i/>
                <w:iCs/>
                <w:color w:val="000000"/>
                <w:sz w:val="22"/>
                <w:szCs w:val="22"/>
                <w:lang w:val="pt-BR"/>
              </w:rPr>
              <w:t>a</w:t>
            </w:r>
            <w:proofErr w:type="spellEnd"/>
            <w:r w:rsidRPr="008D7C8C">
              <w:rPr>
                <w:rFonts w:ascii="Calibri" w:hAnsi="Calibri" w:cs="Calibri"/>
                <w:color w:val="000000"/>
                <w:sz w:val="22"/>
                <w:szCs w:val="22"/>
                <w:lang w:val="pt-BR"/>
              </w:rPr>
              <w:t xml:space="preserve"> (2n = 4x = 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8986" w14:textId="0178EED3" w:rsidR="00E65C4A" w:rsidRPr="008D7C8C" w:rsidRDefault="00D461C1" w:rsidP="00572C41">
            <w:pPr>
              <w:rPr>
                <w:rFonts w:ascii="Calibri" w:hAnsi="Calibri" w:cs="Calibri"/>
                <w:sz w:val="22"/>
                <w:szCs w:val="22"/>
              </w:rPr>
            </w:pPr>
            <w:r>
              <w:rPr>
                <w:rFonts w:ascii="Calibri" w:hAnsi="Calibri" w:cs="Calibri"/>
                <w:sz w:val="22"/>
                <w:szCs w:val="22"/>
              </w:rPr>
              <w:t>Czech Republic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CA73C"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85C32" w14:textId="7D46EC41" w:rsidR="00E65C4A" w:rsidRPr="008D7C8C" w:rsidRDefault="00772444" w:rsidP="00642C25">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8D7C8C">
              <w:rPr>
                <w:rFonts w:ascii="Calibri" w:hAnsi="Calibri" w:cs="Calibri"/>
                <w:color w:val="000000"/>
                <w:sz w:val="22"/>
                <w:szCs w:val="22"/>
              </w:rPr>
              <w:instrText xml:space="preserve"> ADDIN EN.CITE </w:instrText>
            </w:r>
            <w:r w:rsidR="00642C25" w:rsidRPr="008D7C8C">
              <w:rPr>
                <w:rFonts w:ascii="Calibri" w:hAnsi="Calibri" w:cs="Calibri"/>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8D7C8C">
              <w:rPr>
                <w:rFonts w:ascii="Calibri" w:hAnsi="Calibri" w:cs="Calibri"/>
                <w:color w:val="000000"/>
                <w:sz w:val="22"/>
                <w:szCs w:val="22"/>
              </w:rPr>
              <w:instrText xml:space="preserve"> ADDIN EN.CITE.DATA </w:instrText>
            </w:r>
            <w:r w:rsidR="00642C25" w:rsidRPr="008D7C8C">
              <w:rPr>
                <w:rFonts w:ascii="Calibri" w:hAnsi="Calibri" w:cs="Calibri"/>
                <w:color w:val="000000"/>
                <w:sz w:val="22"/>
                <w:szCs w:val="22"/>
              </w:rPr>
            </w:r>
            <w:r w:rsidR="00642C25"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42C25" w:rsidRPr="008D7C8C">
              <w:rPr>
                <w:rFonts w:ascii="Calibri" w:hAnsi="Calibri" w:cs="Calibri"/>
                <w:noProof/>
                <w:color w:val="000000"/>
                <w:sz w:val="22"/>
                <w:szCs w:val="22"/>
              </w:rPr>
              <w:t>(Koutecky et al., 2011)</w:t>
            </w:r>
            <w:r w:rsidRPr="008D7C8C">
              <w:rPr>
                <w:rFonts w:ascii="Calibri" w:hAnsi="Calibri" w:cs="Calibri"/>
                <w:color w:val="000000"/>
                <w:sz w:val="22"/>
                <w:szCs w:val="22"/>
              </w:rPr>
              <w:fldChar w:fldCharType="end"/>
            </w:r>
          </w:p>
        </w:tc>
      </w:tr>
      <w:tr w:rsidR="00F010D1" w:rsidRPr="008D7C8C" w14:paraId="0A56114F" w14:textId="77777777" w:rsidTr="005D14EB">
        <w:trPr>
          <w:trHeight w:val="315"/>
          <w:ins w:id="19" w:author="Alex Twyford" w:date="2023-03-03T12:55: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EE0DB0" w14:textId="1D345F68" w:rsidR="00F010D1" w:rsidRPr="008D7C8C" w:rsidRDefault="00F010D1" w:rsidP="00572C41">
            <w:pPr>
              <w:rPr>
                <w:ins w:id="20" w:author="Alex Twyford" w:date="2023-03-03T12:55:00Z"/>
                <w:rFonts w:ascii="Calibri" w:hAnsi="Calibri" w:cs="Calibri"/>
                <w:color w:val="000000"/>
                <w:sz w:val="22"/>
                <w:szCs w:val="22"/>
              </w:rPr>
            </w:pPr>
            <w:ins w:id="21" w:author="Alex Twyford" w:date="2023-03-03T12:55:00Z">
              <w:r w:rsidRPr="008D7C8C">
                <w:rPr>
                  <w:rFonts w:ascii="Calibri" w:hAnsi="Calibri" w:cs="Calibri"/>
                  <w:color w:val="000000"/>
                  <w:sz w:val="22"/>
                  <w:szCs w:val="22"/>
                </w:rPr>
                <w:lastRenderedPageBreak/>
                <w:t>Asteraceae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FE2F7" w14:textId="652B1417" w:rsidR="00F010D1" w:rsidRPr="00254228" w:rsidRDefault="00F010D1">
            <w:pPr>
              <w:autoSpaceDE w:val="0"/>
              <w:autoSpaceDN w:val="0"/>
              <w:adjustRightInd w:val="0"/>
              <w:rPr>
                <w:ins w:id="22" w:author="Alex Twyford" w:date="2023-03-03T12:55:00Z"/>
                <w:rFonts w:asciiTheme="minorHAnsi" w:hAnsiTheme="minorHAnsi" w:cstheme="minorHAnsi"/>
                <w:i/>
                <w:iCs/>
                <w:color w:val="000000"/>
                <w:sz w:val="22"/>
                <w:szCs w:val="22"/>
                <w:lang w:val="pt-BR"/>
                <w:rPrChange w:id="23" w:author="Alex Twyford" w:date="2023-03-03T13:48:00Z">
                  <w:rPr>
                    <w:ins w:id="24" w:author="Alex Twyford" w:date="2023-03-03T12:55:00Z"/>
                    <w:rFonts w:ascii="Calibri" w:hAnsi="Calibri" w:cs="Calibri"/>
                    <w:i/>
                    <w:iCs/>
                    <w:color w:val="000000"/>
                    <w:sz w:val="22"/>
                    <w:szCs w:val="22"/>
                    <w:lang w:val="pt-BR"/>
                  </w:rPr>
                </w:rPrChange>
              </w:rPr>
              <w:pPrChange w:id="25" w:author="Alex Twyford" w:date="2023-03-03T13:46:00Z">
                <w:pPr/>
              </w:pPrChange>
            </w:pPr>
            <w:ins w:id="26" w:author="Alex Twyford" w:date="2023-03-03T12:56:00Z">
              <w:r w:rsidRPr="00254228">
                <w:rPr>
                  <w:rFonts w:asciiTheme="minorHAnsi" w:eastAsiaTheme="minorEastAsia" w:hAnsiTheme="minorHAnsi" w:cstheme="minorHAnsi"/>
                  <w:i/>
                  <w:sz w:val="22"/>
                  <w:szCs w:val="22"/>
                  <w:lang w:eastAsia="zh-CN"/>
                  <w:rPrChange w:id="27" w:author="Alex Twyford" w:date="2023-03-03T13:48:00Z">
                    <w:rPr>
                      <w:rFonts w:ascii="AdvTT5e58fb11.I" w:eastAsiaTheme="minorEastAsia" w:hAnsi="AdvTT5e58fb11.I" w:cs="AdvTT5e58fb11.I"/>
                      <w:sz w:val="18"/>
                      <w:szCs w:val="18"/>
                      <w:lang w:eastAsia="zh-CN"/>
                    </w:rPr>
                  </w:rPrChange>
                </w:rPr>
                <w:t xml:space="preserve">C. </w:t>
              </w:r>
              <w:proofErr w:type="spellStart"/>
              <w:r w:rsidRPr="00254228">
                <w:rPr>
                  <w:rFonts w:asciiTheme="minorHAnsi" w:eastAsiaTheme="minorEastAsia" w:hAnsiTheme="minorHAnsi" w:cstheme="minorHAnsi"/>
                  <w:i/>
                  <w:sz w:val="22"/>
                  <w:szCs w:val="22"/>
                  <w:lang w:eastAsia="zh-CN"/>
                  <w:rPrChange w:id="28" w:author="Alex Twyford" w:date="2023-03-03T13:48:00Z">
                    <w:rPr>
                      <w:rFonts w:ascii="AdvTT5e58fb11.I" w:eastAsiaTheme="minorEastAsia" w:hAnsi="AdvTT5e58fb11.I" w:cs="AdvTT5e58fb11.I"/>
                      <w:sz w:val="18"/>
                      <w:szCs w:val="18"/>
                      <w:lang w:eastAsia="zh-CN"/>
                    </w:rPr>
                  </w:rPrChange>
                </w:rPr>
                <w:t>indicum</w:t>
              </w:r>
              <w:proofErr w:type="spellEnd"/>
              <w:r w:rsidRPr="00254228">
                <w:rPr>
                  <w:rFonts w:asciiTheme="minorHAnsi" w:eastAsiaTheme="minorEastAsia" w:hAnsiTheme="minorHAnsi" w:cstheme="minorHAnsi"/>
                  <w:sz w:val="22"/>
                  <w:szCs w:val="22"/>
                  <w:lang w:eastAsia="zh-CN"/>
                  <w:rPrChange w:id="29" w:author="Alex Twyford" w:date="2023-03-03T13:48:00Z">
                    <w:rPr>
                      <w:rFonts w:ascii="AdvTT5e58fb11.I" w:eastAsiaTheme="minorEastAsia" w:hAnsi="AdvTT5e58fb11.I" w:cs="AdvTT5e58fb11.I"/>
                      <w:sz w:val="18"/>
                      <w:szCs w:val="18"/>
                      <w:lang w:eastAsia="zh-CN"/>
                    </w:rPr>
                  </w:rPrChange>
                </w:rPr>
                <w:t xml:space="preserve"> </w:t>
              </w:r>
              <w:r w:rsidRPr="00254228">
                <w:rPr>
                  <w:rFonts w:asciiTheme="minorHAnsi" w:eastAsiaTheme="minorEastAsia" w:hAnsiTheme="minorHAnsi" w:cstheme="minorHAnsi"/>
                  <w:sz w:val="22"/>
                  <w:szCs w:val="22"/>
                  <w:lang w:eastAsia="zh-CN"/>
                  <w:rPrChange w:id="30" w:author="Alex Twyford" w:date="2023-03-03T13:48:00Z">
                    <w:rPr>
                      <w:rFonts w:ascii="AdvTT5589bfe5" w:eastAsiaTheme="minorEastAsia" w:hAnsi="AdvTT5589bfe5" w:cs="AdvTT5589bfe5"/>
                      <w:sz w:val="18"/>
                      <w:szCs w:val="18"/>
                      <w:lang w:eastAsia="zh-CN"/>
                    </w:rPr>
                  </w:rPrChange>
                </w:rPr>
                <w:t>(</w:t>
              </w:r>
            </w:ins>
            <w:ins w:id="31" w:author="Alex Twyford" w:date="2023-03-03T13:00:00Z">
              <w:r w:rsidRPr="00254228">
                <w:rPr>
                  <w:rFonts w:asciiTheme="minorHAnsi" w:eastAsiaTheme="minorEastAsia" w:hAnsiTheme="minorHAnsi" w:cstheme="minorHAnsi"/>
                  <w:sz w:val="22"/>
                  <w:szCs w:val="22"/>
                  <w:lang w:eastAsia="zh-CN"/>
                  <w:rPrChange w:id="32" w:author="Alex Twyford" w:date="2023-03-03T13:48:00Z">
                    <w:rPr>
                      <w:rFonts w:ascii="AdvTT5589bfe5" w:eastAsiaTheme="minorEastAsia" w:hAnsi="AdvTT5589bfe5" w:cs="AdvTT5589bfe5"/>
                      <w:sz w:val="18"/>
                      <w:szCs w:val="18"/>
                      <w:lang w:eastAsia="zh-CN"/>
                    </w:rPr>
                  </w:rPrChange>
                </w:rPr>
                <w:t>2</w:t>
              </w:r>
              <w:r w:rsidRPr="00254228">
                <w:rPr>
                  <w:rFonts w:asciiTheme="minorHAnsi" w:eastAsiaTheme="minorEastAsia" w:hAnsiTheme="minorHAnsi" w:cstheme="minorHAnsi"/>
                  <w:sz w:val="22"/>
                  <w:szCs w:val="22"/>
                  <w:lang w:eastAsia="zh-CN"/>
                  <w:rPrChange w:id="33" w:author="Alex Twyford" w:date="2023-03-03T13:48:00Z">
                    <w:rPr>
                      <w:rFonts w:ascii="AdvTT5e58fb11.I" w:eastAsiaTheme="minorEastAsia" w:hAnsi="AdvTT5e58fb11.I" w:cs="AdvTT5e58fb11.I"/>
                      <w:sz w:val="18"/>
                      <w:szCs w:val="18"/>
                      <w:lang w:eastAsia="zh-CN"/>
                    </w:rPr>
                  </w:rPrChange>
                </w:rPr>
                <w:t xml:space="preserve">n </w:t>
              </w:r>
              <w:r w:rsidRPr="00254228">
                <w:rPr>
                  <w:rFonts w:asciiTheme="minorHAnsi" w:eastAsiaTheme="minorEastAsia" w:hAnsiTheme="minorHAnsi" w:cstheme="minorHAnsi"/>
                  <w:sz w:val="22"/>
                  <w:szCs w:val="22"/>
                  <w:lang w:eastAsia="zh-CN"/>
                  <w:rPrChange w:id="34" w:author="Alex Twyford" w:date="2023-03-03T13:48:00Z">
                    <w:rPr>
                      <w:rFonts w:ascii="AdvOT8608a8d1" w:eastAsiaTheme="minorEastAsia" w:hAnsi="AdvOT8608a8d1" w:cs="AdvOT8608a8d1"/>
                      <w:sz w:val="18"/>
                      <w:szCs w:val="18"/>
                      <w:lang w:eastAsia="zh-CN"/>
                    </w:rPr>
                  </w:rPrChange>
                </w:rPr>
                <w:t xml:space="preserve">= </w:t>
              </w:r>
              <w:r w:rsidRPr="00254228">
                <w:rPr>
                  <w:rFonts w:asciiTheme="minorHAnsi" w:eastAsiaTheme="minorEastAsia" w:hAnsiTheme="minorHAnsi" w:cstheme="minorHAnsi"/>
                  <w:sz w:val="22"/>
                  <w:szCs w:val="22"/>
                  <w:lang w:eastAsia="zh-CN"/>
                  <w:rPrChange w:id="35" w:author="Alex Twyford" w:date="2023-03-03T13:48:00Z">
                    <w:rPr>
                      <w:rFonts w:ascii="AdvTT5589bfe5" w:eastAsiaTheme="minorEastAsia" w:hAnsi="AdvTT5589bfe5" w:cs="AdvTT5589bfe5"/>
                      <w:sz w:val="18"/>
                      <w:szCs w:val="18"/>
                      <w:lang w:eastAsia="zh-CN"/>
                    </w:rPr>
                  </w:rPrChange>
                </w:rPr>
                <w:t>4</w:t>
              </w:r>
              <w:r w:rsidRPr="00254228">
                <w:rPr>
                  <w:rFonts w:asciiTheme="minorHAnsi" w:eastAsiaTheme="minorEastAsia" w:hAnsiTheme="minorHAnsi" w:cstheme="minorHAnsi"/>
                  <w:sz w:val="22"/>
                  <w:szCs w:val="22"/>
                  <w:lang w:eastAsia="zh-CN"/>
                  <w:rPrChange w:id="36" w:author="Alex Twyford" w:date="2023-03-03T13:48:00Z">
                    <w:rPr>
                      <w:rFonts w:ascii="AdvTT5e58fb11.I" w:eastAsiaTheme="minorEastAsia" w:hAnsi="AdvTT5e58fb11.I" w:cs="AdvTT5e58fb11.I"/>
                      <w:sz w:val="18"/>
                      <w:szCs w:val="18"/>
                      <w:lang w:eastAsia="zh-CN"/>
                    </w:rPr>
                  </w:rPrChange>
                </w:rPr>
                <w:t xml:space="preserve">x </w:t>
              </w:r>
              <w:r w:rsidRPr="00254228">
                <w:rPr>
                  <w:rFonts w:asciiTheme="minorHAnsi" w:eastAsiaTheme="minorEastAsia" w:hAnsiTheme="minorHAnsi" w:cstheme="minorHAnsi"/>
                  <w:sz w:val="22"/>
                  <w:szCs w:val="22"/>
                  <w:lang w:eastAsia="zh-CN"/>
                  <w:rPrChange w:id="37" w:author="Alex Twyford" w:date="2023-03-03T13:48:00Z">
                    <w:rPr>
                      <w:rFonts w:ascii="AdvOT8608a8d1" w:eastAsiaTheme="minorEastAsia" w:hAnsi="AdvOT8608a8d1" w:cs="AdvOT8608a8d1"/>
                      <w:sz w:val="18"/>
                      <w:szCs w:val="18"/>
                      <w:lang w:eastAsia="zh-CN"/>
                    </w:rPr>
                  </w:rPrChange>
                </w:rPr>
                <w:t xml:space="preserve">= </w:t>
              </w:r>
              <w:r w:rsidRPr="00254228">
                <w:rPr>
                  <w:rFonts w:asciiTheme="minorHAnsi" w:eastAsiaTheme="minorEastAsia" w:hAnsiTheme="minorHAnsi" w:cstheme="minorHAnsi"/>
                  <w:sz w:val="22"/>
                  <w:szCs w:val="22"/>
                  <w:lang w:eastAsia="zh-CN"/>
                  <w:rPrChange w:id="38" w:author="Alex Twyford" w:date="2023-03-03T13:48:00Z">
                    <w:rPr>
                      <w:rFonts w:ascii="AdvTT5589bfe5" w:eastAsiaTheme="minorEastAsia" w:hAnsi="AdvTT5589bfe5" w:cs="AdvTT5589bfe5"/>
                      <w:sz w:val="18"/>
                      <w:szCs w:val="18"/>
                      <w:lang w:eastAsia="zh-CN"/>
                    </w:rPr>
                  </w:rPrChange>
                </w:rPr>
                <w:t>36</w:t>
              </w:r>
            </w:ins>
            <w:ins w:id="39" w:author="Alex Twyford" w:date="2023-03-03T12:56:00Z">
              <w:r w:rsidRPr="00254228">
                <w:rPr>
                  <w:rFonts w:asciiTheme="minorHAnsi" w:eastAsiaTheme="minorEastAsia" w:hAnsiTheme="minorHAnsi" w:cstheme="minorHAnsi"/>
                  <w:sz w:val="22"/>
                  <w:szCs w:val="22"/>
                  <w:lang w:eastAsia="zh-CN"/>
                  <w:rPrChange w:id="40" w:author="Alex Twyford" w:date="2023-03-03T13:48:00Z">
                    <w:rPr>
                      <w:rFonts w:ascii="AdvTT5589bfe5" w:eastAsiaTheme="minorEastAsia" w:hAnsi="AdvTT5589bfe5" w:cs="AdvTT5589bfe5"/>
                      <w:sz w:val="18"/>
                      <w:szCs w:val="18"/>
                      <w:lang w:eastAsia="zh-CN"/>
                    </w:rPr>
                  </w:rPrChange>
                </w:rPr>
                <w:t xml:space="preserve">) and </w:t>
              </w:r>
              <w:r w:rsidRPr="00254228">
                <w:rPr>
                  <w:rFonts w:asciiTheme="minorHAnsi" w:eastAsiaTheme="minorEastAsia" w:hAnsiTheme="minorHAnsi" w:cstheme="minorHAnsi"/>
                  <w:i/>
                  <w:sz w:val="22"/>
                  <w:szCs w:val="22"/>
                  <w:lang w:eastAsia="zh-CN"/>
                  <w:rPrChange w:id="41" w:author="Alex Twyford" w:date="2023-03-03T13:48:00Z">
                    <w:rPr>
                      <w:rFonts w:ascii="AdvTT5e58fb11.I" w:eastAsiaTheme="minorEastAsia" w:hAnsi="AdvTT5e58fb11.I" w:cs="AdvTT5e58fb11.I"/>
                      <w:sz w:val="18"/>
                      <w:szCs w:val="18"/>
                      <w:lang w:eastAsia="zh-CN"/>
                    </w:rPr>
                  </w:rPrChange>
                </w:rPr>
                <w:t xml:space="preserve">C. </w:t>
              </w:r>
              <w:proofErr w:type="spellStart"/>
              <w:r w:rsidRPr="00254228">
                <w:rPr>
                  <w:rFonts w:asciiTheme="minorHAnsi" w:eastAsiaTheme="minorEastAsia" w:hAnsiTheme="minorHAnsi" w:cstheme="minorHAnsi"/>
                  <w:i/>
                  <w:sz w:val="22"/>
                  <w:szCs w:val="22"/>
                  <w:lang w:eastAsia="zh-CN"/>
                  <w:rPrChange w:id="42" w:author="Alex Twyford" w:date="2023-03-03T13:48:00Z">
                    <w:rPr>
                      <w:rFonts w:ascii="AdvTT5e58fb11.I" w:eastAsiaTheme="minorEastAsia" w:hAnsi="AdvTT5e58fb11.I" w:cs="AdvTT5e58fb11.I"/>
                      <w:sz w:val="18"/>
                      <w:szCs w:val="18"/>
                      <w:lang w:eastAsia="zh-CN"/>
                    </w:rPr>
                  </w:rPrChange>
                </w:rPr>
                <w:t>vestitum</w:t>
              </w:r>
              <w:proofErr w:type="spellEnd"/>
              <w:r w:rsidRPr="00254228">
                <w:rPr>
                  <w:rFonts w:asciiTheme="minorHAnsi" w:eastAsiaTheme="minorEastAsia" w:hAnsiTheme="minorHAnsi" w:cstheme="minorHAnsi"/>
                  <w:sz w:val="22"/>
                  <w:szCs w:val="22"/>
                  <w:lang w:eastAsia="zh-CN"/>
                  <w:rPrChange w:id="43" w:author="Alex Twyford" w:date="2023-03-03T13:48:00Z">
                    <w:rPr>
                      <w:rFonts w:ascii="AdvTT5e58fb11.I" w:eastAsiaTheme="minorEastAsia" w:hAnsi="AdvTT5e58fb11.I" w:cs="AdvTT5e58fb11.I"/>
                      <w:sz w:val="18"/>
                      <w:szCs w:val="18"/>
                      <w:lang w:eastAsia="zh-CN"/>
                    </w:rPr>
                  </w:rPrChange>
                </w:rPr>
                <w:t xml:space="preserve"> </w:t>
              </w:r>
              <w:r w:rsidRPr="00254228">
                <w:rPr>
                  <w:rFonts w:asciiTheme="minorHAnsi" w:eastAsiaTheme="minorEastAsia" w:hAnsiTheme="minorHAnsi" w:cstheme="minorHAnsi"/>
                  <w:sz w:val="22"/>
                  <w:szCs w:val="22"/>
                  <w:lang w:eastAsia="zh-CN"/>
                  <w:rPrChange w:id="44" w:author="Alex Twyford" w:date="2023-03-03T13:48:00Z">
                    <w:rPr>
                      <w:rFonts w:ascii="AdvTT5589bfe5" w:eastAsiaTheme="minorEastAsia" w:hAnsi="AdvTT5589bfe5" w:cs="AdvTT5589bfe5"/>
                      <w:sz w:val="18"/>
                      <w:szCs w:val="18"/>
                      <w:lang w:eastAsia="zh-CN"/>
                    </w:rPr>
                  </w:rPrChange>
                </w:rPr>
                <w:t>(</w:t>
              </w:r>
            </w:ins>
            <w:ins w:id="45" w:author="Alex Twyford" w:date="2023-03-03T13:45:00Z">
              <w:r w:rsidR="00254228" w:rsidRPr="00254228">
                <w:rPr>
                  <w:rFonts w:asciiTheme="minorHAnsi" w:eastAsiaTheme="minorEastAsia" w:hAnsiTheme="minorHAnsi" w:cstheme="minorHAnsi"/>
                  <w:sz w:val="22"/>
                  <w:szCs w:val="22"/>
                  <w:lang w:eastAsia="zh-CN"/>
                  <w:rPrChange w:id="46" w:author="Alex Twyford" w:date="2023-03-03T13:48:00Z">
                    <w:rPr>
                      <w:rFonts w:ascii="AdvTT5589bfe5" w:eastAsiaTheme="minorEastAsia" w:hAnsi="AdvTT5589bfe5" w:cs="AdvTT5589bfe5"/>
                      <w:sz w:val="18"/>
                      <w:szCs w:val="18"/>
                      <w:lang w:eastAsia="zh-CN"/>
                    </w:rPr>
                  </w:rPrChange>
                </w:rPr>
                <w:t xml:space="preserve">2n = </w:t>
              </w:r>
            </w:ins>
            <w:ins w:id="47" w:author="Alex Twyford" w:date="2023-03-03T12:56:00Z">
              <w:r w:rsidRPr="00254228">
                <w:rPr>
                  <w:rFonts w:asciiTheme="minorHAnsi" w:eastAsiaTheme="minorEastAsia" w:hAnsiTheme="minorHAnsi" w:cstheme="minorHAnsi"/>
                  <w:sz w:val="22"/>
                  <w:szCs w:val="22"/>
                  <w:lang w:eastAsia="zh-CN"/>
                  <w:rPrChange w:id="48" w:author="Alex Twyford" w:date="2023-03-03T13:48:00Z">
                    <w:rPr>
                      <w:rFonts w:ascii="AdvTT5589bfe5" w:eastAsiaTheme="minorEastAsia" w:hAnsi="AdvTT5589bfe5" w:cs="AdvTT5589bfe5"/>
                      <w:sz w:val="18"/>
                      <w:szCs w:val="18"/>
                      <w:lang w:eastAsia="zh-CN"/>
                    </w:rPr>
                  </w:rPrChange>
                </w:rPr>
                <w:t>6</w:t>
              </w:r>
              <w:r w:rsidRPr="00254228">
                <w:rPr>
                  <w:rFonts w:asciiTheme="minorHAnsi" w:eastAsiaTheme="minorEastAsia" w:hAnsiTheme="minorHAnsi" w:cstheme="minorHAnsi"/>
                  <w:sz w:val="22"/>
                  <w:szCs w:val="22"/>
                  <w:lang w:eastAsia="zh-CN"/>
                  <w:rPrChange w:id="49" w:author="Alex Twyford" w:date="2023-03-03T13:48:00Z">
                    <w:rPr>
                      <w:rFonts w:ascii="AdvTT5e58fb11.I" w:eastAsiaTheme="minorEastAsia" w:hAnsi="AdvTT5e58fb11.I" w:cs="AdvTT5e58fb11.I"/>
                      <w:sz w:val="18"/>
                      <w:szCs w:val="18"/>
                      <w:lang w:eastAsia="zh-CN"/>
                    </w:rPr>
                  </w:rPrChange>
                </w:rPr>
                <w:t>x</w:t>
              </w:r>
            </w:ins>
            <w:ins w:id="50" w:author="Alex Twyford" w:date="2023-03-03T13:45:00Z">
              <w:r w:rsidR="00254228" w:rsidRPr="00254228">
                <w:rPr>
                  <w:rFonts w:asciiTheme="minorHAnsi" w:eastAsiaTheme="minorEastAsia" w:hAnsiTheme="minorHAnsi" w:cstheme="minorHAnsi"/>
                  <w:sz w:val="22"/>
                  <w:szCs w:val="22"/>
                  <w:lang w:eastAsia="zh-CN"/>
                  <w:rPrChange w:id="51" w:author="Alex Twyford" w:date="2023-03-03T13:48:00Z">
                    <w:rPr>
                      <w:rFonts w:ascii="AdvTT5e58fb11.I" w:eastAsiaTheme="minorEastAsia" w:hAnsi="AdvTT5e58fb11.I" w:cs="AdvTT5e58fb11.I"/>
                      <w:sz w:val="18"/>
                      <w:szCs w:val="18"/>
                      <w:lang w:eastAsia="zh-CN"/>
                    </w:rPr>
                  </w:rPrChange>
                </w:rPr>
                <w:t xml:space="preserve"> =</w:t>
              </w:r>
            </w:ins>
            <w:ins w:id="52" w:author="Alex Twyford" w:date="2023-03-03T13:48:00Z">
              <w:r w:rsidR="00254228">
                <w:rPr>
                  <w:rFonts w:asciiTheme="minorHAnsi" w:eastAsiaTheme="minorEastAsia" w:hAnsiTheme="minorHAnsi" w:cstheme="minorHAnsi"/>
                  <w:sz w:val="22"/>
                  <w:szCs w:val="22"/>
                  <w:lang w:eastAsia="zh-CN"/>
                </w:rPr>
                <w:t xml:space="preserve"> </w:t>
              </w:r>
            </w:ins>
            <w:ins w:id="53" w:author="Alex Twyford" w:date="2023-03-03T13:45:00Z">
              <w:r w:rsidR="00254228" w:rsidRPr="00254228">
                <w:rPr>
                  <w:rFonts w:asciiTheme="minorHAnsi" w:eastAsiaTheme="minorEastAsia" w:hAnsiTheme="minorHAnsi" w:cstheme="minorHAnsi"/>
                  <w:sz w:val="22"/>
                  <w:szCs w:val="22"/>
                  <w:lang w:eastAsia="zh-CN"/>
                  <w:rPrChange w:id="54" w:author="Alex Twyford" w:date="2023-03-03T13:48:00Z">
                    <w:rPr>
                      <w:rFonts w:ascii="AdvTT5e58fb11.I" w:eastAsiaTheme="minorEastAsia" w:hAnsi="AdvTT5e58fb11.I" w:cs="AdvTT5e58fb11.I"/>
                      <w:sz w:val="18"/>
                      <w:szCs w:val="18"/>
                      <w:lang w:eastAsia="zh-CN"/>
                    </w:rPr>
                  </w:rPrChange>
                </w:rPr>
                <w:t>54</w:t>
              </w:r>
            </w:ins>
            <w:ins w:id="55" w:author="Alex Twyford" w:date="2023-03-03T12:56:00Z">
              <w:r w:rsidRPr="00254228">
                <w:rPr>
                  <w:rFonts w:asciiTheme="minorHAnsi" w:eastAsiaTheme="minorEastAsia" w:hAnsiTheme="minorHAnsi" w:cstheme="minorHAnsi"/>
                  <w:sz w:val="22"/>
                  <w:szCs w:val="22"/>
                  <w:lang w:eastAsia="zh-CN"/>
                  <w:rPrChange w:id="56" w:author="Alex Twyford" w:date="2023-03-03T13:48:00Z">
                    <w:rPr>
                      <w:rFonts w:ascii="AdvTT5589bfe5" w:eastAsiaTheme="minorEastAsia" w:hAnsi="AdvTT5589bfe5" w:cs="AdvTT5589bfe5"/>
                      <w:sz w:val="18"/>
                      <w:szCs w:val="18"/>
                      <w:lang w:eastAsia="zh-CN"/>
                    </w:rPr>
                  </w:rPrChange>
                </w:rPr>
                <w:t>)</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30941" w14:textId="10B200AF" w:rsidR="00F010D1" w:rsidRDefault="00F010D1" w:rsidP="00572C41">
            <w:pPr>
              <w:rPr>
                <w:ins w:id="57" w:author="Alex Twyford" w:date="2023-03-03T12:55:00Z"/>
                <w:rFonts w:ascii="Calibri" w:hAnsi="Calibri" w:cs="Calibri"/>
                <w:sz w:val="22"/>
                <w:szCs w:val="22"/>
              </w:rPr>
            </w:pPr>
            <w:ins w:id="58" w:author="Alex Twyford" w:date="2023-03-03T12:58:00Z">
              <w:r>
                <w:rPr>
                  <w:rFonts w:ascii="Calibri" w:hAnsi="Calibri" w:cs="Calibri"/>
                  <w:sz w:val="22"/>
                  <w:szCs w:val="22"/>
                </w:rPr>
                <w:t>China</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86CF30" w14:textId="1420E466" w:rsidR="00F010D1" w:rsidRPr="008D7C8C" w:rsidRDefault="00F010D1" w:rsidP="00572C41">
            <w:pPr>
              <w:rPr>
                <w:ins w:id="59" w:author="Alex Twyford" w:date="2023-03-03T12:55:00Z"/>
                <w:rFonts w:ascii="Calibri" w:hAnsi="Calibri" w:cs="Calibri"/>
                <w:color w:val="000000"/>
                <w:sz w:val="22"/>
                <w:szCs w:val="22"/>
              </w:rPr>
            </w:pPr>
            <w:commentRangeStart w:id="60"/>
            <w:ins w:id="61" w:author="Alex Twyford" w:date="2023-03-03T12:58:00Z">
              <w:r>
                <w:rPr>
                  <w:rFonts w:ascii="Calibri" w:hAnsi="Calibri" w:cs="Calibri"/>
                  <w:color w:val="000000"/>
                  <w:sz w:val="22"/>
                  <w:szCs w:val="22"/>
                </w:rPr>
                <w:t>Both</w:t>
              </w:r>
            </w:ins>
            <w:commentRangeEnd w:id="60"/>
            <w:ins w:id="62" w:author="Alex Twyford" w:date="2023-03-03T13:49:00Z">
              <w:r w:rsidR="00254228">
                <w:rPr>
                  <w:rStyle w:val="CommentReference"/>
                </w:rPr>
                <w:commentReference w:id="60"/>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756B4" w14:textId="77777777" w:rsidR="00F010D1" w:rsidRPr="008D7C8C" w:rsidRDefault="00F010D1" w:rsidP="00572C41">
            <w:pPr>
              <w:rPr>
                <w:ins w:id="63" w:author="Alex Twyford" w:date="2023-03-03T12:55:00Z"/>
                <w:rFonts w:ascii="Calibri" w:hAnsi="Calibri" w:cs="Calibri"/>
                <w:color w:val="000000"/>
                <w:sz w:val="22"/>
                <w:szCs w:val="22"/>
              </w:rPr>
            </w:pPr>
          </w:p>
        </w:tc>
      </w:tr>
      <w:tr w:rsidR="00E65C4A" w:rsidRPr="008D7C8C" w14:paraId="3EB5B6C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48A3"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D605E" w14:textId="6A8350BF"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Cirsium</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carniolicum</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ssp</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rufescens</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C. palustre</w:t>
            </w:r>
            <w:r w:rsidRPr="008D7C8C">
              <w:rPr>
                <w:rFonts w:ascii="Calibri" w:hAnsi="Calibri" w:cs="Calibri"/>
                <w:color w:val="000000"/>
                <w:sz w:val="22"/>
                <w:szCs w:val="22"/>
                <w:lang w:val="pt-BR"/>
              </w:rPr>
              <w:t xml:space="preserve"> (2n = 4x = 34)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71C" w14:textId="2C6EF461" w:rsidR="00E65C4A" w:rsidRPr="008D7C8C" w:rsidRDefault="00D461C1" w:rsidP="00572C41">
            <w:pPr>
              <w:rPr>
                <w:rFonts w:ascii="Calibri" w:hAnsi="Calibri" w:cs="Calibri"/>
                <w:sz w:val="22"/>
                <w:szCs w:val="22"/>
              </w:rPr>
            </w:pPr>
            <w:r>
              <w:rPr>
                <w:rFonts w:ascii="Calibri" w:hAnsi="Calibri" w:cs="Calibri"/>
                <w:sz w:val="22"/>
                <w:szCs w:val="22"/>
              </w:rPr>
              <w:t>France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024B"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FEF21" w14:textId="09EFE813"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(Segarra-Moragues et al., 2007)</w:t>
            </w:r>
            <w:r w:rsidRPr="008D7C8C">
              <w:rPr>
                <w:rFonts w:ascii="Calibri" w:hAnsi="Calibri" w:cs="Calibri"/>
                <w:color w:val="000000"/>
                <w:sz w:val="22"/>
                <w:szCs w:val="22"/>
              </w:rPr>
              <w:fldChar w:fldCharType="end"/>
            </w:r>
          </w:p>
        </w:tc>
      </w:tr>
      <w:tr w:rsidR="00E65C4A" w:rsidRPr="008D7C8C" w14:paraId="3786885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4023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A084" w14:textId="62CFEF2E"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Ixeris</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repens</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I. </w:t>
            </w:r>
            <w:proofErr w:type="spellStart"/>
            <w:r w:rsidRPr="008D7C8C">
              <w:rPr>
                <w:rFonts w:ascii="Calibri" w:hAnsi="Calibri" w:cs="Calibri"/>
                <w:i/>
                <w:iCs/>
                <w:color w:val="000000"/>
                <w:sz w:val="22"/>
                <w:szCs w:val="22"/>
                <w:lang w:val="pt-BR"/>
              </w:rPr>
              <w:t>debilis</w:t>
            </w:r>
            <w:proofErr w:type="spellEnd"/>
            <w:r w:rsidRPr="008D7C8C">
              <w:rPr>
                <w:rFonts w:ascii="Calibri" w:hAnsi="Calibri" w:cs="Calibri"/>
                <w:color w:val="000000"/>
                <w:sz w:val="22"/>
                <w:szCs w:val="22"/>
                <w:lang w:val="pt-BR"/>
              </w:rPr>
              <w:t xml:space="preserve"> (2n = 6x = 48)</w:t>
            </w:r>
            <w:r w:rsidR="008D4AB6" w:rsidRPr="008D7C8C">
              <w:rPr>
                <w:rFonts w:ascii="Calibri" w:hAnsi="Calibri" w:cs="Calibri"/>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BCC0E" w14:textId="3794F1A7" w:rsidR="00E65C4A" w:rsidRPr="008D7C8C" w:rsidRDefault="00D461C1" w:rsidP="00572C41">
            <w:pPr>
              <w:rPr>
                <w:rFonts w:ascii="Calibri" w:hAnsi="Calibri" w:cs="Calibri"/>
                <w:sz w:val="22"/>
                <w:szCs w:val="22"/>
              </w:rPr>
            </w:pPr>
            <w:r>
              <w:rPr>
                <w:rFonts w:ascii="Calibri" w:hAnsi="Calibri" w:cs="Calibri"/>
                <w:sz w:val="22"/>
                <w:szCs w:val="22"/>
              </w:rPr>
              <w:t>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28B4"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Hexaploid</w:t>
            </w:r>
            <w:proofErr w:type="spellEnd"/>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63F47" w14:textId="53A6D62D"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(Denda and Yokota, 2003)</w:t>
            </w:r>
            <w:r w:rsidRPr="008D7C8C">
              <w:rPr>
                <w:rFonts w:ascii="Calibri" w:hAnsi="Calibri" w:cs="Calibri"/>
                <w:color w:val="000000"/>
                <w:sz w:val="22"/>
                <w:szCs w:val="22"/>
              </w:rPr>
              <w:fldChar w:fldCharType="end"/>
            </w:r>
          </w:p>
        </w:tc>
      </w:tr>
      <w:tr w:rsidR="00E65C4A" w:rsidRPr="008D7C8C" w14:paraId="0450DA1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61FF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241E" w14:textId="4ABD9E0E"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Packera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paupercula</w:t>
            </w:r>
            <w:proofErr w:type="spellEnd"/>
            <w:r w:rsidRPr="008D7C8C">
              <w:rPr>
                <w:rFonts w:ascii="Calibri" w:hAnsi="Calibri" w:cs="Calibri"/>
                <w:color w:val="000000"/>
                <w:sz w:val="22"/>
                <w:szCs w:val="22"/>
                <w:lang w:val="pt-BR"/>
              </w:rPr>
              <w:t xml:space="preserve"> (2n = 4x = 44) x </w:t>
            </w:r>
            <w:r w:rsidRPr="008D7C8C">
              <w:rPr>
                <w:rFonts w:ascii="Calibri" w:hAnsi="Calibri" w:cs="Calibri"/>
                <w:i/>
                <w:iCs/>
                <w:color w:val="000000"/>
                <w:sz w:val="22"/>
                <w:szCs w:val="22"/>
                <w:lang w:val="pt-BR"/>
              </w:rPr>
              <w:t xml:space="preserve">P. </w:t>
            </w:r>
            <w:proofErr w:type="spellStart"/>
            <w:r w:rsidRPr="008D7C8C">
              <w:rPr>
                <w:rFonts w:ascii="Calibri" w:hAnsi="Calibri" w:cs="Calibri"/>
                <w:i/>
                <w:iCs/>
                <w:color w:val="000000"/>
                <w:sz w:val="22"/>
                <w:szCs w:val="22"/>
                <w:lang w:val="pt-BR"/>
              </w:rPr>
              <w:t>indecora</w:t>
            </w:r>
            <w:proofErr w:type="spellEnd"/>
            <w:r w:rsidRPr="008D7C8C">
              <w:rPr>
                <w:rFonts w:ascii="Calibri" w:hAnsi="Calibri" w:cs="Calibri"/>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92BA" w14:textId="43883032" w:rsidR="00E65C4A" w:rsidRPr="008D7C8C" w:rsidRDefault="00D461C1" w:rsidP="00572C41">
            <w:pPr>
              <w:rPr>
                <w:rFonts w:ascii="Calibri" w:hAnsi="Calibri" w:cs="Calibri"/>
                <w:sz w:val="22"/>
                <w:szCs w:val="22"/>
              </w:rPr>
            </w:pPr>
            <w:r w:rsidRPr="008D7C8C">
              <w:rPr>
                <w:rFonts w:ascii="Calibri" w:hAnsi="Calibri" w:cs="Calibri"/>
                <w:sz w:val="22"/>
                <w:szCs w:val="22"/>
              </w:rPr>
              <w:t>USA; Michigan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DBEC4"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C2CD6" w14:textId="42735BCE"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0007750A" w:rsidRPr="008D7C8C">
              <w:rPr>
                <w:rFonts w:ascii="Calibri" w:hAnsi="Calibri" w:cs="Calibri"/>
                <w:color w:val="000000"/>
                <w:sz w:val="22"/>
                <w:szCs w:val="22"/>
              </w:rPr>
              <w:instrText xml:space="preserve"> ADDIN EN.CITE &lt;EndNote&gt;&lt;Cite&gt;&lt;Author&gt;Kowal&lt;/Author&gt;&lt;Year&gt;2011&lt;/Year&gt;&lt;RecNum&gt;1397&lt;/RecNum&gt;&lt;DisplayText&gt;(Kowal et al., 2011)&lt;/DisplayText&gt;&lt;record&gt;&lt;rec-number&gt;1397&lt;/rec-number&gt;&lt;foreign-keys&gt;&lt;key app="EN" db-id="rv5pzvwrkefxw5ez0dn5522yetsaer2px2s0" timestamp="1594983471"&gt;1397&lt;/key&gt;&lt;/foreign-keys&gt;&lt;ref-type name="Journal Article"&gt;17&lt;/ref-type&gt;&lt;contributors&gt;&lt;authors&gt;&lt;author&gt;Kowal, R. R.&lt;/author&gt;&lt;author&gt;Judziewicz, E. J.&lt;/author&gt;&lt;author&gt;Edwards, J.&lt;/author&gt;&lt;/authors&gt;&lt;/contributors&gt;&lt;auth-address&gt;[Kowal, Robert R.] Univ Wisconsin, Dept Bot, Madison, WI 53706 USA. [Judziewicz, Emmet J.] Univ Wisconsin Stevens Point, Dept Biol, Stevens Point, WI 54481 USA. [Edwards, Joan] Williams Coll, Dept Biol, Williamstown, MA 01267 USA.&amp;#xD;Kowal, RR (corresponding author), Univ Wisconsin, Dept Bot, Birge Hall,430 Lincoln Dr, Madison, WI 53706 USA.&amp;#xD;rrkowal@wisc.edu|Emmet.Judziewicz@uwsp.edu|Joan.Edwards@williams.edu&lt;/auth-address&gt;&lt;titles&gt;&lt;title&gt;Packera insulae-regalis (Asteraceae, Senecioneae), a new species endemic to Isle Royale, Michigan, USA&lt;/title&gt;&lt;secondary-title&gt;Brittonia&lt;/secondary-title&gt;&lt;alt-title&gt;Brittonia&lt;/alt-title&gt;&lt;/titles&gt;&lt;periodical&gt;&lt;full-title&gt;Brittonia&lt;/full-title&gt;&lt;abbr-1&gt;Brittonia&lt;/abbr-1&gt;&lt;/periodical&gt;&lt;alt-periodical&gt;&lt;full-title&gt;Brittonia&lt;/full-title&gt;&lt;abbr-1&gt;Brittonia&lt;/abbr-1&gt;&lt;/alt-periodical&gt;&lt;pages&gt;343-354&lt;/pages&gt;&lt;volume&gt;63&lt;/volume&gt;&lt;number&gt;3&lt;/number&gt;&lt;keywords&gt;&lt;keyword&gt;Asteraceae&lt;/keyword&gt;&lt;keyword&gt;endemic&lt;/keyword&gt;&lt;keyword&gt;hexaploid&lt;/keyword&gt;&lt;keyword&gt;Isle Royale&lt;/keyword&gt;&lt;keyword&gt;Packera&lt;/keyword&gt;&lt;keyword&gt;Senecioneae&lt;/keyword&gt;&lt;keyword&gt;chromosome-numbers&lt;/keyword&gt;&lt;keyword&gt;north-america&lt;/keyword&gt;&lt;keyword&gt;Plant Sciences&lt;/keyword&gt;&lt;/keywords&gt;&lt;dates&gt;&lt;year&gt;2011&lt;/year&gt;&lt;pub-dates&gt;&lt;date&gt;Sep&lt;/date&gt;&lt;/pub-dates&gt;&lt;/dates&gt;&lt;isbn&gt;0007-196X&lt;/isbn&gt;&lt;accession-num&gt;WOS:000298650400005&lt;/accession-num&gt;&lt;work-type&gt;Article&lt;/work-type&gt;&lt;urls&gt;&lt;related-urls&gt;&lt;url&gt;&amp;lt;Go to ISI&amp;gt;://WOS:000298650400005&lt;/url&gt;&lt;/related-urls&gt;&lt;/urls&gt;&lt;electronic-resource-num&gt;10.1007/s12228-010-9177-6&lt;/electronic-resource-num&gt;&lt;language&gt;English&lt;/language&gt;&lt;/record&gt;&lt;/Cite&gt;&lt;/EndNote&gt;</w:instrText>
            </w:r>
            <w:r w:rsidRPr="008D7C8C">
              <w:rPr>
                <w:rFonts w:ascii="Calibri" w:hAnsi="Calibri" w:cs="Calibri"/>
                <w:color w:val="000000"/>
                <w:sz w:val="22"/>
                <w:szCs w:val="22"/>
              </w:rPr>
              <w:fldChar w:fldCharType="separate"/>
            </w:r>
            <w:r w:rsidR="0007750A" w:rsidRPr="008D7C8C">
              <w:rPr>
                <w:rFonts w:ascii="Calibri" w:hAnsi="Calibri" w:cs="Calibri"/>
                <w:noProof/>
                <w:color w:val="000000"/>
                <w:sz w:val="22"/>
                <w:szCs w:val="22"/>
              </w:rPr>
              <w:t>(Kowal et al., 2011)</w:t>
            </w:r>
            <w:r w:rsidRPr="008D7C8C">
              <w:rPr>
                <w:rFonts w:ascii="Calibri" w:hAnsi="Calibri" w:cs="Calibri"/>
                <w:color w:val="000000"/>
                <w:sz w:val="22"/>
                <w:szCs w:val="22"/>
              </w:rPr>
              <w:fldChar w:fldCharType="end"/>
            </w:r>
          </w:p>
        </w:tc>
      </w:tr>
      <w:tr w:rsidR="00E65C4A" w:rsidRPr="008D7C8C" w14:paraId="0C84917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ED8C"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C504" w14:textId="4E318DA1" w:rsidR="007C7352"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Senecio</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madagascariensis</w:t>
            </w:r>
            <w:proofErr w:type="spellEnd"/>
            <w:r w:rsidRPr="008D7C8C">
              <w:rPr>
                <w:rFonts w:ascii="Calibri" w:hAnsi="Calibri" w:cs="Calibri"/>
                <w:color w:val="000000"/>
                <w:sz w:val="22"/>
                <w:szCs w:val="22"/>
                <w:lang w:val="pt-BR"/>
              </w:rPr>
              <w:t xml:space="preserve"> (2n = 2x) x </w:t>
            </w:r>
            <w:r w:rsidRPr="008D7C8C">
              <w:rPr>
                <w:rFonts w:ascii="Calibri" w:hAnsi="Calibri" w:cs="Calibri"/>
                <w:i/>
                <w:iCs/>
                <w:color w:val="000000"/>
                <w:sz w:val="22"/>
                <w:szCs w:val="22"/>
                <w:lang w:val="pt-BR"/>
              </w:rPr>
              <w:t xml:space="preserve">S. </w:t>
            </w:r>
            <w:proofErr w:type="spellStart"/>
            <w:r w:rsidRPr="008D7C8C">
              <w:rPr>
                <w:rFonts w:ascii="Calibri" w:hAnsi="Calibri" w:cs="Calibri"/>
                <w:i/>
                <w:iCs/>
                <w:color w:val="000000"/>
                <w:sz w:val="22"/>
                <w:szCs w:val="22"/>
                <w:lang w:val="pt-BR"/>
              </w:rPr>
              <w:t>pinnatifolius</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(2n = 4x)</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6E3EC" w14:textId="333BF144" w:rsidR="00E65C4A" w:rsidRPr="008D7C8C" w:rsidRDefault="00EE5E7D" w:rsidP="00572C41">
            <w:pPr>
              <w:rPr>
                <w:rFonts w:ascii="Calibri" w:hAnsi="Calibri" w:cs="Calibri"/>
                <w:sz w:val="22"/>
                <w:szCs w:val="22"/>
              </w:rPr>
            </w:pPr>
            <w:r w:rsidRPr="008D7C8C">
              <w:rPr>
                <w:rFonts w:ascii="Calibri" w:hAnsi="Calibri" w:cs="Calibri"/>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BAC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499FE" w14:textId="3575AE5D" w:rsidR="00E65C4A" w:rsidRPr="008D7C8C" w:rsidRDefault="0007750A"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(Prentis et al., 2007)</w:t>
            </w:r>
            <w:r w:rsidRPr="008D7C8C">
              <w:rPr>
                <w:rFonts w:ascii="Calibri" w:hAnsi="Calibri" w:cs="Calibri"/>
                <w:color w:val="000000"/>
                <w:sz w:val="22"/>
                <w:szCs w:val="22"/>
              </w:rPr>
              <w:fldChar w:fldCharType="end"/>
            </w:r>
          </w:p>
        </w:tc>
      </w:tr>
      <w:tr w:rsidR="00E65C4A" w:rsidRPr="008D7C8C" w14:paraId="50D55C2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1AD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220D8" w14:textId="0AB1B9EA"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Senecio</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squalidus</w:t>
            </w:r>
            <w:proofErr w:type="spellEnd"/>
            <w:r w:rsidRPr="008D7C8C">
              <w:rPr>
                <w:rFonts w:ascii="Calibri" w:hAnsi="Calibri" w:cs="Calibri"/>
                <w:color w:val="000000"/>
                <w:sz w:val="22"/>
                <w:szCs w:val="22"/>
                <w:lang w:val="pt-BR"/>
              </w:rPr>
              <w:t xml:space="preserve"> (2n = 2x = 20) x </w:t>
            </w:r>
            <w:r w:rsidRPr="008D7C8C">
              <w:rPr>
                <w:rFonts w:ascii="Calibri" w:hAnsi="Calibri" w:cs="Calibri"/>
                <w:i/>
                <w:iCs/>
                <w:color w:val="000000"/>
                <w:sz w:val="22"/>
                <w:szCs w:val="22"/>
                <w:lang w:val="pt-BR"/>
              </w:rPr>
              <w:t xml:space="preserve">S. </w:t>
            </w:r>
            <w:proofErr w:type="spellStart"/>
            <w:r w:rsidRPr="008D7C8C">
              <w:rPr>
                <w:rFonts w:ascii="Calibri" w:hAnsi="Calibri" w:cs="Calibri"/>
                <w:i/>
                <w:iCs/>
                <w:color w:val="000000"/>
                <w:sz w:val="22"/>
                <w:szCs w:val="22"/>
                <w:lang w:val="pt-BR"/>
              </w:rPr>
              <w:t>vulgaris</w:t>
            </w:r>
            <w:proofErr w:type="spellEnd"/>
            <w:r w:rsidRPr="008D7C8C">
              <w:rPr>
                <w:rFonts w:ascii="Calibri" w:hAnsi="Calibri" w:cs="Calibri"/>
                <w:color w:val="000000"/>
                <w:sz w:val="22"/>
                <w:szCs w:val="22"/>
                <w:lang w:val="pt-BR"/>
              </w:rPr>
              <w:t xml:space="preserve"> (2n = 4x = 40)</w:t>
            </w:r>
            <w:r w:rsidR="008D4AB6"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2DDDB" w14:textId="0B12C268" w:rsidR="00E65C4A" w:rsidRPr="008D7C8C" w:rsidRDefault="00D461C1"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5D6CD"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 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51CF" w14:textId="105F37B1" w:rsidR="00E65C4A" w:rsidRPr="008D7C8C" w:rsidRDefault="0007750A"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et al., 2007)</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&lt;EndNote&gt;&lt;Cite&gt;&lt;Author&gt;Irwin&lt;/Author&gt;&lt;Year&gt;1992&lt;/Year&gt;&lt;RecNum&gt;911&lt;/RecNum&gt;&lt;DisplayText&gt;(Irwin and Abbott, 1992)&lt;/DisplayText&gt;&lt;record&gt;&lt;rec-number&gt;911&lt;/rec-number&gt;&lt;foreign-keys&gt;&lt;key app="EN" db-id="rv5pzvwrkefxw5ez0dn5522yetsaer2px2s0" timestamp="1541432212"&gt;911&lt;/key&gt;&lt;/foreign-keys&gt;&lt;ref-type name="Journal Article"&gt;17&lt;/ref-type&gt;&lt;contributors&gt;&lt;authors&gt;&lt;author&gt;Irwin, J. A.&lt;/author&gt;&lt;author&gt;Abbott, R. J.&lt;/author&gt;&lt;/authors&gt;&lt;/contributors&gt;&lt;auth-address&gt;UNIV ST ANDREWS,DEPT BIOL &amp;amp; PRECLIN MED,SIR HAROLD MITCHELL BLDG,ST ANDREWS KY16 9TH,FIFE,SCOTLAND.&lt;/auth-address&gt;&lt;titles&gt;&lt;title&gt;MORPHOMETRIC AND ISOZYME EVIDENCE FOR THE HYBRID ORIGIN OF A NEW TETRAPLOID RADIATE GROUNDSEL IN YORK, ENGLAND&lt;/title&gt;&lt;secondary-title&gt;Heredity&lt;/secondary-title&gt;&lt;alt-title&gt;Heredity&lt;/alt-title&gt;&lt;/titles&gt;&lt;periodical&gt;&lt;full-title&gt;Heredity&lt;/full-title&gt;&lt;/periodical&gt;&lt;alt-periodical&gt;&lt;full-title&gt;Heredity&lt;/full-title&gt;&lt;/alt-periodical&gt;&lt;pages&gt;431-439&lt;/pages&gt;&lt;volume&gt;69&lt;/volume&gt;&lt;keywords&gt;&lt;keyword&gt;compositae&lt;/keyword&gt;&lt;keyword&gt;hybrid origin&lt;/keyword&gt;&lt;keyword&gt;isozymes&lt;/keyword&gt;&lt;keyword&gt;morphometrics&lt;/keyword&gt;&lt;keyword&gt;senecio-vulgaris&lt;/keyword&gt;&lt;keyword&gt;senecio-squalidus&lt;/keyword&gt;&lt;keyword&gt;Environmental Sciences &amp;amp; Ecology&lt;/keyword&gt;&lt;keyword&gt;Evolutionary Biology&lt;/keyword&gt;&lt;keyword&gt;Genetics &amp;amp;&lt;/keyword&gt;&lt;keyword&gt;Heredity&lt;/keyword&gt;&lt;/keywords&gt;&lt;dates&gt;&lt;year&gt;1992&lt;/year&gt;&lt;pub-dates&gt;&lt;date&gt;Nov&lt;/date&gt;&lt;/pub-dates&gt;&lt;/dates&gt;&lt;isbn&gt;0018-067X&lt;/isbn&gt;&lt;accession-num&gt;WOS:A1992JV14100007&lt;/accession-num&gt;&lt;work-type&gt;Article&lt;/work-type&gt;&lt;urls&gt;&lt;related-urls&gt;&lt;url&gt;&amp;lt;Go to ISI&amp;gt;://WOS:A1992JV14100007&lt;/url&gt;&lt;/related-urls&gt;&lt;/urls&gt;&lt;language&gt;English&lt;/language&gt;&lt;/record&gt;&lt;/Cite&gt;&lt;/EndNote&gt;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(Irwin and Abbott, 1992)</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&lt;EndNote&gt;&lt;Cite&gt;&lt;Author&gt;Abbott&lt;/Author&gt;&lt;Year&gt;1992&lt;/Year&gt;&lt;RecNum&gt;315&lt;/RecNum&gt;&lt;DisplayText&gt;(Abbott et al., 1992b)&lt;/DisplayText&gt;&lt;record&gt;&lt;rec-number&gt;315&lt;/rec-number&gt;&lt;foreign-keys&gt;&lt;key app="EN" db-id="rv5pzvwrkefxw5ez0dn5522yetsaer2px2s0" timestamp="0"&gt;315&lt;/key&gt;&lt;/foreign-keys&gt;&lt;ref-type name="Journal Article"&gt;17&lt;/ref-type&gt;&lt;contributors&gt;&lt;authors&gt;&lt;author&gt;Abbott, R. J.&lt;/author&gt;&lt;author&gt;Irwin, J. A.&lt;/author&gt;&lt;author&gt;Ashton, P. A.&lt;/author&gt;&lt;/authors&gt;&lt;/contributors&gt;&lt;auth-address&gt;ABBOTT, RJ (reprint author), UNIV ST ANDREWS, DEPT BIOL &amp;amp; PRECLIN MED, SIR HAROLD MITCHELL BLDG, ST ANDREWS KY16 9TH, FIFE, SCOTLAND.&lt;/auth-address&gt;&lt;titles&gt;&lt;title&gt;GENETIC DIVERSITY FOR ESTERASES IN THE RECENTLY EVOLVED STABILIZED INTROGRESSANT, SENECIO-VULGARIS L VAR HIBERNICUS SYME, AND ITS PARENTAL TAXA S-VULGARIS L VAR VULGARIS L AND S-SQUALIDUS L&lt;/title&gt;&lt;secondary-title&gt;Heredity&lt;/secondary-title&gt;&lt;/titles&gt;&lt;periodical&gt;&lt;full-title&gt;Heredity&lt;/full-title&gt;&lt;/periodical&gt;&lt;pages&gt;547-556&lt;/pages&gt;&lt;volume&gt;68&lt;/volume&gt;&lt;keywords&gt;&lt;keyword&gt;esterase diversity&lt;/keyword&gt;&lt;keyword&gt;introgression&lt;/keyword&gt;&lt;keyword&gt;population genetic structure&lt;/keyword&gt;&lt;keyword&gt;senecio-squalidus&lt;/keyword&gt;&lt;keyword&gt;senecio-vulgaris&lt;/keyword&gt;&lt;keyword&gt;populations&lt;/keyword&gt;&lt;keyword&gt;polymorphism&lt;/keyword&gt;&lt;keyword&gt;linkage&lt;/keyword&gt;&lt;keyword&gt;Environmental Sciences &amp;amp; Ecology&lt;/keyword&gt;&lt;keyword&gt;Evolutionary Biology&lt;/keyword&gt;&lt;keyword&gt;Genetics &amp;amp;&lt;/keyword&gt;&lt;keyword&gt;Heredity&lt;/keyword&gt;&lt;/keywords&gt;&lt;dates&gt;&lt;year&gt;1992&lt;/year&gt;&lt;pub-dates&gt;&lt;date&gt;Jun&lt;/date&gt;&lt;/pub-dates&gt;&lt;/dates&gt;&lt;isbn&gt;0018-067X&lt;/isbn&gt;&lt;accession-num&gt;WOS:A1992HX10500007&lt;/accession-num&gt;&lt;work-type&gt;Article&lt;/work-type&gt;&lt;urls&gt;&lt;related-urls&gt;&lt;url&gt;&amp;lt;Go to ISI&amp;gt;://WOS:A1992HX10500007&lt;/url&gt;&lt;/related-urls&gt;&lt;/urls&gt;&lt;language&gt;English&lt;/language&gt;&lt;/record&gt;&lt;/Cite&gt;&lt;/EndNote&gt;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et al., 1992b)</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&lt;EndNote&gt;&lt;Cite&gt;&lt;Author&gt;Chapman&lt;/Author&gt;&lt;Year&gt;2010&lt;/Year&gt;&lt;RecNum&gt;980&lt;/RecNum&gt;&lt;DisplayText&gt;(Chapman and Abbott, 2010)&lt;/DisplayText&gt;&lt;record&gt;&lt;rec-number&gt;980&lt;/rec-number&gt;&lt;foreign-keys&gt;&lt;key app="EN" db-id="rv5pzvwrkefxw5ez0dn5522yetsaer2px2s0" timestamp="1541432214"&gt;980&lt;/key&gt;&lt;/foreign-keys&gt;&lt;ref-type name="Journal Article"&gt;17&lt;/ref-type&gt;&lt;contributors&gt;&lt;authors&gt;&lt;author&gt;Chapman, M. A.&lt;/author&gt;&lt;author&gt;Abbott, R. J.&lt;/author&gt;&lt;/authors&gt;&lt;/contributors&gt;&lt;titles&gt;&lt;title&gt;Introgression of fitness genes across a ploidy barrier&lt;/title&gt;&lt;secondary-title&gt;New Phytologist&lt;/secondary-title&gt;&lt;/titles&gt;&lt;periodical&gt;&lt;full-title&gt;New Phytologist&lt;/full-title&gt;&lt;/periodical&gt;&lt;pages&gt;63-71&lt;/pages&gt;&lt;volume&gt;186&lt;/volume&gt;&lt;number&gt;1&lt;/number&gt;&lt;dates&gt;&lt;year&gt;2010&lt;/year&gt;&lt;/dates&gt;&lt;isbn&gt;0028-646X&lt;/isbn&gt;&lt;accession-num&gt;WOS:000275184700008&lt;/accession-num&gt;&lt;urls&gt;&lt;related-urls&gt;&lt;url&gt;&amp;lt;Go to ISI&amp;gt;://WOS:000275184700008&lt;/url&gt;&lt;/related-urls&gt;&lt;/urls&gt;&lt;electronic-resource-num&gt;10.1111/j.1469-8137.2009.03091.x&lt;/electronic-resource-num&gt;&lt;/record&gt;&lt;/Cite&gt;&lt;/EndNote&gt;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(Chapman and Abbott, 2010)</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and Lowe, 2004)</w:t>
            </w:r>
            <w:r w:rsidRPr="008D7C8C">
              <w:rPr>
                <w:rFonts w:ascii="Calibri" w:hAnsi="Calibri" w:cs="Calibri"/>
                <w:color w:val="000000"/>
                <w:sz w:val="22"/>
                <w:szCs w:val="22"/>
              </w:rPr>
              <w:fldChar w:fldCharType="end"/>
            </w:r>
          </w:p>
        </w:tc>
      </w:tr>
      <w:tr w:rsidR="00A04904" w:rsidRPr="00A34202" w14:paraId="5C300088" w14:textId="77777777" w:rsidTr="005D14EB">
        <w:trPr>
          <w:trHeight w:val="315"/>
          <w:ins w:id="64" w:author="Alex Twyford" w:date="2023-03-03T14:14: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F587A8" w14:textId="02D62A88" w:rsidR="00A04904" w:rsidRPr="008D7C8C" w:rsidRDefault="00A04904" w:rsidP="00572C41">
            <w:pPr>
              <w:rPr>
                <w:ins w:id="65" w:author="Alex Twyford" w:date="2023-03-03T14:14:00Z"/>
                <w:rFonts w:ascii="Calibri" w:hAnsi="Calibri" w:cs="Calibri"/>
                <w:color w:val="000000"/>
                <w:sz w:val="22"/>
                <w:szCs w:val="22"/>
              </w:rPr>
            </w:pPr>
            <w:proofErr w:type="spellStart"/>
            <w:ins w:id="66" w:author="Alex Twyford" w:date="2023-03-03T14:14:00Z">
              <w:r w:rsidRPr="008D7C8C">
                <w:rPr>
                  <w:rFonts w:ascii="Calibri" w:hAnsi="Calibri" w:cs="Calibri"/>
                  <w:color w:val="000000"/>
                  <w:sz w:val="22"/>
                  <w:szCs w:val="22"/>
                </w:rPr>
                <w:t>Betulaceae</w:t>
              </w:r>
              <w:proofErr w:type="spellEnd"/>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621B2A" w14:textId="6539342B" w:rsidR="00A04904" w:rsidRPr="00AF091E" w:rsidRDefault="003E35A2" w:rsidP="003E35A2">
            <w:pPr>
              <w:rPr>
                <w:ins w:id="67" w:author="Alex Twyford" w:date="2023-03-03T14:14:00Z"/>
                <w:rFonts w:ascii="Calibri" w:hAnsi="Calibri" w:cs="Calibri"/>
                <w:i/>
                <w:iCs/>
                <w:color w:val="000000"/>
                <w:sz w:val="22"/>
                <w:szCs w:val="22"/>
                <w:lang w:val="pt-BR"/>
              </w:rPr>
            </w:pPr>
            <w:commentRangeStart w:id="68"/>
            <w:proofErr w:type="spellStart"/>
            <w:ins w:id="69" w:author="Alex Twyford" w:date="2023-03-03T14:30:00Z">
              <w:r w:rsidRPr="003E35A2">
                <w:rPr>
                  <w:rFonts w:ascii="Calibri" w:hAnsi="Calibri" w:cs="Calibri"/>
                  <w:i/>
                  <w:iCs/>
                  <w:color w:val="000000"/>
                  <w:sz w:val="22"/>
                  <w:szCs w:val="22"/>
                  <w:lang w:val="pt-BR"/>
                </w:rPr>
                <w:t>Betula</w:t>
              </w:r>
              <w:proofErr w:type="spellEnd"/>
              <w:r w:rsidRPr="003E35A2">
                <w:rPr>
                  <w:rFonts w:ascii="Calibri" w:hAnsi="Calibri" w:cs="Calibri"/>
                  <w:i/>
                  <w:iCs/>
                  <w:color w:val="000000"/>
                  <w:sz w:val="22"/>
                  <w:szCs w:val="22"/>
                  <w:lang w:val="pt-BR"/>
                </w:rPr>
                <w:t xml:space="preserve"> </w:t>
              </w:r>
              <w:proofErr w:type="spellStart"/>
              <w:r w:rsidRPr="003E35A2">
                <w:rPr>
                  <w:rFonts w:ascii="Calibri" w:hAnsi="Calibri" w:cs="Calibri"/>
                  <w:i/>
                  <w:iCs/>
                  <w:color w:val="000000"/>
                  <w:sz w:val="22"/>
                  <w:szCs w:val="22"/>
                  <w:lang w:val="pt-BR"/>
                </w:rPr>
                <w:t>albosinensis</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tet</w:t>
              </w:r>
              <w:proofErr w:type="spellEnd"/>
              <w:r>
                <w:rPr>
                  <w:rFonts w:ascii="Calibri" w:hAnsi="Calibri" w:cs="Calibri"/>
                  <w:i/>
                  <w:iCs/>
                  <w:color w:val="000000"/>
                  <w:sz w:val="22"/>
                  <w:szCs w:val="22"/>
                  <w:lang w:val="pt-BR"/>
                </w:rPr>
                <w:t xml:space="preserve">) x </w:t>
              </w:r>
              <w:r w:rsidRPr="003E35A2">
                <w:rPr>
                  <w:rFonts w:ascii="Calibri" w:hAnsi="Calibri" w:cs="Calibri"/>
                  <w:i/>
                  <w:iCs/>
                  <w:color w:val="000000"/>
                  <w:sz w:val="22"/>
                  <w:szCs w:val="22"/>
                  <w:lang w:val="pt-BR"/>
                </w:rPr>
                <w:t>B</w:t>
              </w:r>
              <w:r>
                <w:rPr>
                  <w:rFonts w:ascii="Calibri" w:hAnsi="Calibri" w:cs="Calibri"/>
                  <w:i/>
                  <w:iCs/>
                  <w:color w:val="000000"/>
                  <w:sz w:val="22"/>
                  <w:szCs w:val="22"/>
                  <w:lang w:val="pt-BR"/>
                </w:rPr>
                <w:t>.</w:t>
              </w:r>
              <w:r w:rsidRPr="003E35A2">
                <w:rPr>
                  <w:rFonts w:ascii="Calibri" w:hAnsi="Calibri" w:cs="Calibri"/>
                  <w:i/>
                  <w:iCs/>
                  <w:color w:val="000000"/>
                  <w:sz w:val="22"/>
                  <w:szCs w:val="22"/>
                  <w:lang w:val="pt-BR"/>
                </w:rPr>
                <w:t xml:space="preserve"> </w:t>
              </w:r>
              <w:proofErr w:type="spellStart"/>
              <w:r w:rsidRPr="003E35A2">
                <w:rPr>
                  <w:rFonts w:ascii="Calibri" w:hAnsi="Calibri" w:cs="Calibri"/>
                  <w:i/>
                  <w:iCs/>
                  <w:color w:val="000000"/>
                  <w:sz w:val="22"/>
                  <w:szCs w:val="22"/>
                  <w:lang w:val="pt-BR"/>
                </w:rPr>
                <w:t>Platyphylla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dip</w:t>
              </w:r>
            </w:ins>
            <w:proofErr w:type="spellEnd"/>
            <w:ins w:id="70" w:author="Alex Twyford" w:date="2023-03-03T14:31:00Z">
              <w:r>
                <w:rPr>
                  <w:rFonts w:ascii="Calibri" w:hAnsi="Calibri" w:cs="Calibri"/>
                  <w:i/>
                  <w:iCs/>
                  <w:color w:val="000000"/>
                  <w:sz w:val="22"/>
                  <w:szCs w:val="22"/>
                  <w:lang w:val="pt-BR"/>
                </w:rPr>
                <w:t>)</w:t>
              </w:r>
            </w:ins>
            <w:commentRangeEnd w:id="68"/>
            <w:ins w:id="71" w:author="Alex Twyford" w:date="2023-03-03T14:36:00Z">
              <w:r>
                <w:rPr>
                  <w:rStyle w:val="CommentReference"/>
                </w:rPr>
                <w:commentReference w:id="68"/>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8D9B8" w14:textId="77777777" w:rsidR="00A04904" w:rsidRDefault="00A04904" w:rsidP="00572C41">
            <w:pPr>
              <w:rPr>
                <w:ins w:id="72" w:author="Alex Twyford" w:date="2023-03-03T14:14:00Z"/>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856246" w14:textId="77777777" w:rsidR="00A04904" w:rsidRPr="008D7C8C" w:rsidRDefault="00A04904" w:rsidP="00572C41">
            <w:pPr>
              <w:rPr>
                <w:ins w:id="73" w:author="Alex Twyford" w:date="2023-03-03T14:14:00Z"/>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181023" w14:textId="77777777" w:rsidR="00A04904" w:rsidRPr="008D7C8C" w:rsidRDefault="00A04904" w:rsidP="00572C41">
            <w:pPr>
              <w:rPr>
                <w:ins w:id="74" w:author="Alex Twyford" w:date="2023-03-03T14:14:00Z"/>
                <w:rFonts w:ascii="Calibri" w:hAnsi="Calibri" w:cs="Calibri"/>
                <w:color w:val="000000"/>
                <w:sz w:val="22"/>
                <w:szCs w:val="22"/>
              </w:rPr>
            </w:pPr>
          </w:p>
        </w:tc>
      </w:tr>
      <w:tr w:rsidR="00E65C4A" w:rsidRPr="00A34202" w14:paraId="6D3D1AD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F50F5"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1B72C" w14:textId="6431DA1F" w:rsidR="00E65C4A" w:rsidRPr="00AF091E" w:rsidRDefault="00E65C4A" w:rsidP="00572C41">
            <w:pPr>
              <w:rPr>
                <w:rFonts w:ascii="Calibri" w:hAnsi="Calibri" w:cs="Calibri"/>
                <w:color w:val="000000"/>
                <w:sz w:val="22"/>
                <w:szCs w:val="22"/>
                <w:vertAlign w:val="superscript"/>
                <w:lang w:val="pt-BR"/>
              </w:rPr>
            </w:pPr>
            <w:proofErr w:type="spellStart"/>
            <w:r w:rsidRPr="00AF091E">
              <w:rPr>
                <w:rFonts w:ascii="Calibri" w:hAnsi="Calibri" w:cs="Calibri"/>
                <w:i/>
                <w:iCs/>
                <w:color w:val="000000"/>
                <w:sz w:val="22"/>
                <w:szCs w:val="22"/>
                <w:lang w:val="pt-BR"/>
              </w:rPr>
              <w:t>Betula</w:t>
            </w:r>
            <w:proofErr w:type="spellEnd"/>
            <w:r w:rsidRPr="00AF091E">
              <w:rPr>
                <w:rFonts w:ascii="Calibri" w:hAnsi="Calibri" w:cs="Calibri"/>
                <w:i/>
                <w:iCs/>
                <w:color w:val="000000"/>
                <w:sz w:val="22"/>
                <w:szCs w:val="22"/>
                <w:lang w:val="pt-BR"/>
              </w:rPr>
              <w:t xml:space="preserve"> nana</w:t>
            </w:r>
            <w:r w:rsidRPr="00AF091E">
              <w:rPr>
                <w:rFonts w:ascii="Calibri" w:hAnsi="Calibri" w:cs="Calibri"/>
                <w:color w:val="000000"/>
                <w:sz w:val="22"/>
                <w:szCs w:val="22"/>
                <w:lang w:val="pt-BR"/>
              </w:rPr>
              <w:t xml:space="preserve"> (2n = 2x</w:t>
            </w:r>
            <w:r w:rsidR="00595E47" w:rsidRPr="00AF091E">
              <w:rPr>
                <w:rFonts w:ascii="Calibri" w:hAnsi="Calibri" w:cs="Calibri"/>
                <w:color w:val="000000"/>
                <w:sz w:val="22"/>
                <w:szCs w:val="22"/>
                <w:lang w:val="pt-BR"/>
              </w:rPr>
              <w:t xml:space="preserve"> = 28</w:t>
            </w:r>
            <w:r w:rsidRPr="00AF091E">
              <w:rPr>
                <w:rFonts w:ascii="Calibri" w:hAnsi="Calibri" w:cs="Calibri"/>
                <w:color w:val="000000"/>
                <w:sz w:val="22"/>
                <w:szCs w:val="22"/>
                <w:lang w:val="pt-BR"/>
              </w:rPr>
              <w:t xml:space="preserve">) x </w:t>
            </w:r>
            <w:r w:rsidRPr="00AF091E">
              <w:rPr>
                <w:rFonts w:ascii="Calibri" w:hAnsi="Calibri" w:cs="Calibri"/>
                <w:i/>
                <w:iCs/>
                <w:color w:val="000000"/>
                <w:sz w:val="22"/>
                <w:szCs w:val="22"/>
                <w:lang w:val="pt-BR"/>
              </w:rPr>
              <w:t xml:space="preserve">B. </w:t>
            </w:r>
            <w:proofErr w:type="spellStart"/>
            <w:r w:rsidRPr="00AF091E">
              <w:rPr>
                <w:rFonts w:ascii="Calibri" w:hAnsi="Calibri" w:cs="Calibri"/>
                <w:i/>
                <w:iCs/>
                <w:color w:val="000000"/>
                <w:sz w:val="22"/>
                <w:szCs w:val="22"/>
                <w:lang w:val="pt-BR"/>
              </w:rPr>
              <w:t>pubescens</w:t>
            </w:r>
            <w:proofErr w:type="spellEnd"/>
            <w:r w:rsidRPr="00AF091E">
              <w:rPr>
                <w:rFonts w:ascii="Calibri" w:hAnsi="Calibri" w:cs="Calibri"/>
                <w:color w:val="000000"/>
                <w:sz w:val="22"/>
                <w:szCs w:val="22"/>
                <w:lang w:val="pt-BR"/>
              </w:rPr>
              <w:t xml:space="preserve"> (2n = 4x</w:t>
            </w:r>
            <w:r w:rsidR="00595E47" w:rsidRPr="00AF091E">
              <w:rPr>
                <w:rFonts w:ascii="Calibri" w:hAnsi="Calibri" w:cs="Calibri"/>
                <w:color w:val="000000"/>
                <w:sz w:val="22"/>
                <w:szCs w:val="22"/>
                <w:lang w:val="pt-BR"/>
              </w:rPr>
              <w:t xml:space="preserve"> = 56</w:t>
            </w:r>
            <w:r w:rsidRPr="00AF091E">
              <w:rPr>
                <w:rFonts w:ascii="Calibri" w:hAnsi="Calibri" w:cs="Calibri"/>
                <w:color w:val="000000"/>
                <w:sz w:val="22"/>
                <w:szCs w:val="22"/>
                <w:lang w:val="pt-BR"/>
              </w:rPr>
              <w:t>)</w:t>
            </w:r>
            <w:r w:rsidR="006E568C"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CE999" w14:textId="67473767"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A91E2"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 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7C51" w14:textId="60B2BDB8" w:rsidR="00E65C4A" w:rsidRPr="008D7C8C" w:rsidRDefault="0007750A" w:rsidP="00572C41">
            <w:pPr>
              <w:rPr>
                <w:rFonts w:ascii="Calibri" w:hAnsi="Calibri" w:cs="Calibri"/>
                <w:color w:val="000000"/>
                <w:sz w:val="22"/>
                <w:szCs w:val="22"/>
                <w:lang w:val="da-DK"/>
              </w:rPr>
            </w:pPr>
            <w:r w:rsidRPr="008D7C8C">
              <w:rPr>
                <w:rFonts w:ascii="Calibri" w:hAnsi="Calibri" w:cs="Calibri"/>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8D7C8C">
              <w:rPr>
                <w:rFonts w:ascii="Calibri" w:hAnsi="Calibri" w:cs="Calibri"/>
                <w:color w:val="000000"/>
                <w:sz w:val="22"/>
                <w:szCs w:val="22"/>
                <w:lang w:val="da-DK"/>
              </w:rPr>
              <w:instrText xml:space="preserve"> ADDIN EN.CITE </w:instrText>
            </w:r>
            <w:r w:rsidRPr="008D7C8C">
              <w:rPr>
                <w:rFonts w:ascii="Calibri" w:hAnsi="Calibri" w:cs="Calibri"/>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8D7C8C">
              <w:rPr>
                <w:rFonts w:ascii="Calibri" w:hAnsi="Calibri" w:cs="Calibri"/>
                <w:color w:val="000000"/>
                <w:sz w:val="22"/>
                <w:szCs w:val="22"/>
                <w:lang w:val="da-DK"/>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(Wang et al., 2014)</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lang w:val="da-DK"/>
              </w:rPr>
              <w:t>;</w:t>
            </w:r>
            <w:r w:rsidR="00583216" w:rsidRPr="008D7C8C">
              <w:rPr>
                <w:rFonts w:ascii="Calibri" w:hAnsi="Calibri" w:cs="Calibri"/>
                <w:color w:val="000000"/>
                <w:sz w:val="22"/>
                <w:szCs w:val="22"/>
                <w:lang w:val="da-DK"/>
              </w:rPr>
              <w:t xml:space="preserve"> </w:t>
            </w:r>
            <w:r w:rsidR="00583216" w:rsidRPr="008D7C8C">
              <w:rPr>
                <w:rFonts w:ascii="Calibri" w:hAnsi="Calibri" w:cs="Calibri"/>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8D7C8C">
              <w:rPr>
                <w:rFonts w:ascii="Calibri" w:hAnsi="Calibri" w:cs="Calibri"/>
                <w:color w:val="000000"/>
                <w:sz w:val="22"/>
                <w:szCs w:val="22"/>
                <w:lang w:val="da-DK"/>
              </w:rPr>
              <w:instrText xml:space="preserve"> ADDIN EN.CITE </w:instrText>
            </w:r>
            <w:r w:rsidR="00583216" w:rsidRPr="008D7C8C">
              <w:rPr>
                <w:rFonts w:ascii="Calibri" w:hAnsi="Calibri" w:cs="Calibri"/>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8D7C8C">
              <w:rPr>
                <w:rFonts w:ascii="Calibri" w:hAnsi="Calibri" w:cs="Calibri"/>
                <w:color w:val="000000"/>
                <w:sz w:val="22"/>
                <w:szCs w:val="22"/>
                <w:lang w:val="da-DK"/>
              </w:rPr>
              <w:instrText xml:space="preserve"> ADDIN EN.CITE.DATA </w:instrText>
            </w:r>
            <w:r w:rsidR="00583216" w:rsidRPr="008D7C8C">
              <w:rPr>
                <w:rFonts w:ascii="Calibri" w:hAnsi="Calibri" w:cs="Calibri"/>
                <w:color w:val="000000"/>
                <w:sz w:val="22"/>
                <w:szCs w:val="22"/>
              </w:rPr>
            </w:r>
            <w:r w:rsidR="00583216" w:rsidRPr="008D7C8C">
              <w:rPr>
                <w:rFonts w:ascii="Calibri" w:hAnsi="Calibri" w:cs="Calibri"/>
                <w:color w:val="000000"/>
                <w:sz w:val="22"/>
                <w:szCs w:val="22"/>
              </w:rPr>
              <w:fldChar w:fldCharType="end"/>
            </w:r>
            <w:r w:rsidR="00583216" w:rsidRPr="008D7C8C">
              <w:rPr>
                <w:rFonts w:ascii="Calibri" w:hAnsi="Calibri" w:cs="Calibri"/>
                <w:color w:val="000000"/>
                <w:sz w:val="22"/>
                <w:szCs w:val="22"/>
              </w:rPr>
            </w:r>
            <w:r w:rsidR="00583216" w:rsidRPr="008D7C8C">
              <w:rPr>
                <w:rFonts w:ascii="Calibri" w:hAnsi="Calibri" w:cs="Calibri"/>
                <w:color w:val="000000"/>
                <w:sz w:val="22"/>
                <w:szCs w:val="22"/>
              </w:rPr>
              <w:fldChar w:fldCharType="separate"/>
            </w:r>
            <w:r w:rsidR="00583216" w:rsidRPr="008D7C8C">
              <w:rPr>
                <w:rFonts w:ascii="Calibri" w:hAnsi="Calibri" w:cs="Calibri"/>
                <w:noProof/>
                <w:color w:val="000000"/>
                <w:sz w:val="22"/>
                <w:szCs w:val="22"/>
                <w:lang w:val="da-DK"/>
              </w:rPr>
              <w:t>(Thorsson et al., 2007)</w:t>
            </w:r>
            <w:r w:rsidR="00583216" w:rsidRPr="008D7C8C">
              <w:rPr>
                <w:rFonts w:ascii="Calibri" w:hAnsi="Calibri" w:cs="Calibri"/>
                <w:color w:val="000000"/>
                <w:sz w:val="22"/>
                <w:szCs w:val="22"/>
              </w:rPr>
              <w:fldChar w:fldCharType="end"/>
            </w:r>
            <w:r w:rsidR="00E65C4A" w:rsidRPr="008D7C8C">
              <w:rPr>
                <w:rFonts w:ascii="Calibri" w:hAnsi="Calibri" w:cs="Calibri"/>
                <w:color w:val="000000"/>
                <w:sz w:val="22"/>
                <w:szCs w:val="22"/>
                <w:lang w:val="da-DK"/>
              </w:rPr>
              <w:t xml:space="preserve">; </w:t>
            </w:r>
            <w:r w:rsidR="00583216" w:rsidRPr="008D7C8C">
              <w:rPr>
                <w:rFonts w:ascii="Calibri" w:hAnsi="Calibri" w:cs="Calibri"/>
                <w:color w:val="000000"/>
                <w:sz w:val="22"/>
                <w:szCs w:val="22"/>
              </w:rPr>
              <w:fldChar w:fldCharType="begin"/>
            </w:r>
            <w:r w:rsidR="00583216" w:rsidRPr="008D7C8C">
              <w:rPr>
                <w:rFonts w:ascii="Calibri" w:hAnsi="Calibri" w:cs="Calibri"/>
                <w:color w:val="000000"/>
                <w:sz w:val="22"/>
                <w:szCs w:val="22"/>
                <w:lang w:val="da-DK"/>
              </w:rPr>
              <w:instrText xml:space="preserve"> ADDIN EN.CITE &lt;EndNote&gt;&lt;Cite&gt;&lt;Author&gt;Palme&lt;/Author&gt;&lt;Year&gt;2004&lt;/Year&gt;&lt;RecNum&gt;1182&lt;/RecNum&gt;&lt;DisplayText&gt;(Palme et al., 2004)&lt;/DisplayText&gt;&lt;record&gt;&lt;rec-number&gt;1182&lt;/rec-number&gt;&lt;foreign-keys&gt;&lt;key app="EN" db-id="rv5pzvwrkefxw5ez0dn5522yetsaer2px2s0" timestamp="1572866286"&gt;1182&lt;/key&gt;&lt;/foreign-keys&gt;&lt;ref-type name="Journal Article"&gt;17&lt;/ref-type&gt;&lt;contributors&gt;&lt;authors&gt;&lt;author&gt;Palme, A. E.&lt;/author&gt;&lt;author&gt;Su, Q.&lt;/author&gt;&lt;author&gt;Palsson, S.&lt;/author&gt;&lt;author&gt;Lascoux, M.&lt;/author&gt;&lt;/authors&gt;&lt;/contributors&gt;&lt;titles&gt;&lt;title&gt;Extensive sharing of chloroplast haplotypes among European birches indicates hybridization among Betula pendula, B-pubescens and B-nana&lt;/title&gt;&lt;secondary-title&gt;Molecular Ecology&lt;/secondary-title&gt;&lt;/titles&gt;&lt;periodical&gt;&lt;full-title&gt;Molecular Ecology&lt;/full-title&gt;&lt;/periodical&gt;&lt;pages&gt;167-178&lt;/pages&gt;&lt;volume&gt;13&lt;/volume&gt;&lt;number&gt;1&lt;/number&gt;&lt;dates&gt;&lt;year&gt;2004&lt;/year&gt;&lt;pub-dates&gt;&lt;date&gt;Jan&lt;/date&gt;&lt;/pub-dates&gt;&lt;/dates&gt;&lt;isbn&gt;0962-1083&lt;/isbn&gt;&lt;accession-num&gt;WOS:000187005700015&lt;/accession-num&gt;&lt;urls&gt;&lt;related-urls&gt;&lt;url&gt;&amp;lt;Go to ISI&amp;gt;://WOS:000187005700015&lt;/url&gt;&lt;/related-urls&gt;&lt;/urls&gt;&lt;electronic-resource-num&gt;10.1046/j.1365-294X.2003.02034.x&lt;/electronic-resource-num&gt;&lt;/record&gt;&lt;/Cite&gt;&lt;/EndNote&gt;</w:instrText>
            </w:r>
            <w:r w:rsidR="00583216" w:rsidRPr="008D7C8C">
              <w:rPr>
                <w:rFonts w:ascii="Calibri" w:hAnsi="Calibri" w:cs="Calibri"/>
                <w:color w:val="000000"/>
                <w:sz w:val="22"/>
                <w:szCs w:val="22"/>
              </w:rPr>
              <w:fldChar w:fldCharType="separate"/>
            </w:r>
            <w:r w:rsidR="00583216" w:rsidRPr="008D7C8C">
              <w:rPr>
                <w:rFonts w:ascii="Calibri" w:hAnsi="Calibri" w:cs="Calibri"/>
                <w:noProof/>
                <w:color w:val="000000"/>
                <w:sz w:val="22"/>
                <w:szCs w:val="22"/>
                <w:lang w:val="da-DK"/>
              </w:rPr>
              <w:t>(Palme et al., 2004)</w:t>
            </w:r>
            <w:r w:rsidR="00583216" w:rsidRPr="008D7C8C">
              <w:rPr>
                <w:rFonts w:ascii="Calibri" w:hAnsi="Calibri" w:cs="Calibri"/>
                <w:color w:val="000000"/>
                <w:sz w:val="22"/>
                <w:szCs w:val="22"/>
              </w:rPr>
              <w:fldChar w:fldCharType="end"/>
            </w:r>
          </w:p>
        </w:tc>
      </w:tr>
      <w:tr w:rsidR="00E65C4A" w:rsidRPr="008D7C8C" w14:paraId="5F0A081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73BA6"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0974" w14:textId="75FA2ECB"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Betula</w:t>
            </w:r>
            <w:proofErr w:type="spellEnd"/>
            <w:r w:rsidRPr="008D7C8C">
              <w:rPr>
                <w:rFonts w:ascii="Calibri" w:hAnsi="Calibri" w:cs="Calibri"/>
                <w:i/>
                <w:iCs/>
                <w:color w:val="000000"/>
                <w:sz w:val="22"/>
                <w:szCs w:val="22"/>
                <w:lang w:val="pt-BR"/>
              </w:rPr>
              <w:t xml:space="preserve"> pendula</w:t>
            </w:r>
            <w:r w:rsidRPr="008D7C8C">
              <w:rPr>
                <w:rFonts w:ascii="Calibri" w:hAnsi="Calibri" w:cs="Calibri"/>
                <w:color w:val="000000"/>
                <w:sz w:val="22"/>
                <w:szCs w:val="22"/>
                <w:lang w:val="pt-BR"/>
              </w:rPr>
              <w:t xml:space="preserve"> (2n = 2x</w:t>
            </w:r>
            <w:r w:rsidR="00500D66" w:rsidRPr="008D7C8C">
              <w:rPr>
                <w:rFonts w:ascii="Calibri" w:hAnsi="Calibri" w:cs="Calibri"/>
                <w:color w:val="000000"/>
                <w:sz w:val="22"/>
                <w:szCs w:val="22"/>
                <w:lang w:val="pt-BR"/>
              </w:rPr>
              <w:t xml:space="preserve"> = 28</w:t>
            </w:r>
            <w:r w:rsidRPr="008D7C8C">
              <w:rPr>
                <w:rFonts w:ascii="Calibri" w:hAnsi="Calibri" w:cs="Calibri"/>
                <w:color w:val="000000"/>
                <w:sz w:val="22"/>
                <w:szCs w:val="22"/>
                <w:lang w:val="pt-BR"/>
              </w:rPr>
              <w:t xml:space="preserve">) x </w:t>
            </w:r>
            <w:r w:rsidRPr="008D7C8C">
              <w:rPr>
                <w:rFonts w:ascii="Calibri" w:hAnsi="Calibri" w:cs="Calibri"/>
                <w:i/>
                <w:iCs/>
                <w:color w:val="000000"/>
                <w:sz w:val="22"/>
                <w:szCs w:val="22"/>
                <w:lang w:val="pt-BR"/>
              </w:rPr>
              <w:t xml:space="preserve">B. </w:t>
            </w:r>
            <w:proofErr w:type="spellStart"/>
            <w:r w:rsidRPr="008D7C8C">
              <w:rPr>
                <w:rFonts w:ascii="Calibri" w:hAnsi="Calibri" w:cs="Calibri"/>
                <w:i/>
                <w:iCs/>
                <w:color w:val="000000"/>
                <w:sz w:val="22"/>
                <w:szCs w:val="22"/>
                <w:lang w:val="pt-BR"/>
              </w:rPr>
              <w:t>pubescens</w:t>
            </w:r>
            <w:proofErr w:type="spellEnd"/>
            <w:r w:rsidRPr="008D7C8C">
              <w:rPr>
                <w:rFonts w:ascii="Calibri" w:hAnsi="Calibri" w:cs="Calibri"/>
                <w:color w:val="000000"/>
                <w:sz w:val="22"/>
                <w:szCs w:val="22"/>
                <w:lang w:val="pt-BR"/>
              </w:rPr>
              <w:t xml:space="preserve"> (2n = 4x</w:t>
            </w:r>
            <w:r w:rsidR="00500D66" w:rsidRPr="008D7C8C">
              <w:rPr>
                <w:rFonts w:ascii="Calibri" w:hAnsi="Calibri" w:cs="Calibri"/>
                <w:color w:val="000000"/>
                <w:sz w:val="22"/>
                <w:szCs w:val="22"/>
                <w:lang w:val="pt-BR"/>
              </w:rPr>
              <w:t xml:space="preserve"> = 56</w:t>
            </w:r>
            <w:r w:rsidRPr="008D7C8C">
              <w:rPr>
                <w:rFonts w:ascii="Calibri" w:hAnsi="Calibri" w:cs="Calibri"/>
                <w:color w:val="000000"/>
                <w:sz w:val="22"/>
                <w:szCs w:val="22"/>
                <w:lang w:val="pt-BR"/>
              </w:rPr>
              <w:t>)</w:t>
            </w:r>
            <w:r w:rsidR="006E568C"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F58D2" w14:textId="65BAF5F2"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F342D"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1828B" w14:textId="615862BB" w:rsidR="00E65C4A" w:rsidRPr="008D7C8C" w:rsidRDefault="00583216"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(Zohren et al., 2016)</w:t>
            </w:r>
            <w:r w:rsidRPr="008D7C8C">
              <w:rPr>
                <w:rFonts w:ascii="Calibri" w:hAnsi="Calibri" w:cs="Calibri"/>
                <w:color w:val="000000"/>
                <w:sz w:val="22"/>
                <w:szCs w:val="22"/>
              </w:rPr>
              <w:fldChar w:fldCharType="end"/>
            </w:r>
          </w:p>
        </w:tc>
      </w:tr>
      <w:tr w:rsidR="00E65C4A" w:rsidRPr="008D7C8C" w14:paraId="75CA3E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FB7E8"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F3524" w14:textId="5697C877" w:rsidR="00E65C4A" w:rsidRPr="00AF091E" w:rsidRDefault="00E65C4A" w:rsidP="00572C41">
            <w:pPr>
              <w:rPr>
                <w:rFonts w:ascii="Calibri" w:hAnsi="Calibri" w:cs="Calibri"/>
                <w:color w:val="000000"/>
                <w:sz w:val="22"/>
                <w:szCs w:val="22"/>
                <w:vertAlign w:val="superscript"/>
              </w:rPr>
            </w:pPr>
            <w:r w:rsidRPr="00AF091E">
              <w:rPr>
                <w:rFonts w:ascii="Calibri" w:hAnsi="Calibri" w:cs="Calibri"/>
                <w:i/>
                <w:iCs/>
                <w:color w:val="000000"/>
                <w:sz w:val="22"/>
                <w:szCs w:val="22"/>
              </w:rPr>
              <w:t xml:space="preserve">Betula </w:t>
            </w:r>
            <w:r w:rsidR="0076587A" w:rsidRPr="00AF091E">
              <w:rPr>
                <w:rFonts w:ascii="Calibri" w:hAnsi="Calibri" w:cs="Calibri"/>
                <w:iCs/>
                <w:color w:val="000000"/>
                <w:sz w:val="22"/>
                <w:szCs w:val="22"/>
                <w:lang w:eastAsia="ja-JP"/>
              </w:rPr>
              <w:t xml:space="preserve">× </w:t>
            </w:r>
            <w:proofErr w:type="spellStart"/>
            <w:r w:rsidRPr="00AF091E">
              <w:rPr>
                <w:rFonts w:ascii="Calibri" w:hAnsi="Calibri" w:cs="Calibri"/>
                <w:i/>
                <w:iCs/>
                <w:color w:val="000000"/>
                <w:sz w:val="22"/>
                <w:szCs w:val="22"/>
              </w:rPr>
              <w:t>purpusii</w:t>
            </w:r>
            <w:proofErr w:type="spellEnd"/>
            <w:r w:rsidRPr="00AF091E">
              <w:rPr>
                <w:rFonts w:ascii="Calibri" w:hAnsi="Calibri" w:cs="Calibri"/>
                <w:color w:val="000000"/>
                <w:sz w:val="22"/>
                <w:szCs w:val="22"/>
              </w:rPr>
              <w:t xml:space="preserve"> (2n = 5x = 70) x </w:t>
            </w:r>
            <w:r w:rsidRPr="00AF091E">
              <w:rPr>
                <w:rFonts w:ascii="Calibri" w:hAnsi="Calibri" w:cs="Calibri"/>
                <w:i/>
                <w:iCs/>
                <w:color w:val="000000"/>
                <w:sz w:val="22"/>
                <w:szCs w:val="22"/>
              </w:rPr>
              <w:t xml:space="preserve">B. </w:t>
            </w:r>
            <w:proofErr w:type="spellStart"/>
            <w:r w:rsidRPr="00AF091E">
              <w:rPr>
                <w:rFonts w:ascii="Calibri" w:hAnsi="Calibri" w:cs="Calibri"/>
                <w:i/>
                <w:iCs/>
                <w:color w:val="000000"/>
                <w:sz w:val="22"/>
                <w:szCs w:val="22"/>
              </w:rPr>
              <w:t>alleghaniensis</w:t>
            </w:r>
            <w:proofErr w:type="spellEnd"/>
            <w:r w:rsidRPr="00AF091E">
              <w:rPr>
                <w:rFonts w:ascii="Calibri" w:hAnsi="Calibri" w:cs="Calibri"/>
                <w:color w:val="000000"/>
                <w:sz w:val="22"/>
                <w:szCs w:val="22"/>
              </w:rPr>
              <w:t xml:space="preserve"> (2n = 6x = 84)</w:t>
            </w:r>
            <w:r w:rsidR="006E568C" w:rsidRPr="00AF091E">
              <w:rPr>
                <w:rFonts w:ascii="Calibri" w:hAnsi="Calibri" w:cs="Calibri"/>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69BA3" w14:textId="1EFAEE7D" w:rsidR="00E65C4A" w:rsidRPr="008D7C8C" w:rsidRDefault="005D14EB" w:rsidP="00572C41">
            <w:pPr>
              <w:rPr>
                <w:rFonts w:ascii="Calibri" w:hAnsi="Calibri" w:cs="Calibri"/>
                <w:sz w:val="22"/>
                <w:szCs w:val="22"/>
              </w:rPr>
            </w:pPr>
            <w:r>
              <w:rPr>
                <w:rFonts w:ascii="Calibri" w:hAnsi="Calibri" w:cs="Calibri"/>
                <w:sz w:val="22"/>
                <w:szCs w:val="22"/>
              </w:rPr>
              <w:t>Michigan; 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9DBC31"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Hexaploid</w:t>
            </w:r>
            <w:proofErr w:type="spellEnd"/>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4986EE" w14:textId="3753EFFB" w:rsidR="00E65C4A" w:rsidRPr="008D7C8C" w:rsidRDefault="00583216"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00131233" w:rsidRPr="008D7C8C">
              <w:rPr>
                <w:rFonts w:ascii="Calibri" w:hAnsi="Calibri" w:cs="Calibri"/>
                <w:color w:val="000000"/>
                <w:sz w:val="22"/>
                <w:szCs w:val="22"/>
              </w:rPr>
              <w:instrText xml:space="preserve"> ADDIN EN.CITE &lt;EndNote&gt;&lt;Cite&gt;&lt;Author&gt;Barnes&lt;/Author&gt;&lt;Year&gt;1985&lt;/Year&gt;&lt;RecNum&gt;1448&lt;/RecNum&gt;&lt;DisplayText&gt;(Barnes and Dancik, 1985)&lt;/DisplayText&gt;&lt;record&gt;&lt;rec-number&gt;1448&lt;/rec-number&gt;&lt;foreign-keys&gt;&lt;key app="EN" db-id="rv5pzvwrkefxw5ez0dn5522yetsaer2px2s0" timestamp="1597066910"&gt;1448&lt;/key&gt;&lt;/foreign-keys&gt;&lt;ref-type name="Journal Article"&gt;17&lt;/ref-type&gt;&lt;contributors&gt;&lt;authors&gt;&lt;author&gt;Barnes, B. V.&lt;/author&gt;&lt;author&gt;Dancik, B. P.&lt;/author&gt;&lt;/authors&gt;&lt;/contributors&gt;&lt;auth-address&gt;UNIV ALBERTA,DEPT FOREST SCI,EDMONTON T6G 2H1,ALBERTA,CANADA.&amp;#xD;BARNES, BV (corresponding author), UNIV MICHIGAN,SCH NAT RESOURCES,ANN ARBOR,MI 48109, USA.&lt;/auth-address&gt;&lt;titles&gt;&lt;title&gt;CHARACTERISTICS AND ORIGIN OF A NEW BIRCH SPECIES, BETULA-MURRAYANA, FROM SOUTHEASTERN MICHIGAN&lt;/title&gt;&lt;secondary-title&gt;Canadian Journal of Botany-Revue Canadienne De Botanique&lt;/secondary-title&gt;&lt;alt-title&gt;Can. J. Bot.-Rev. Can. Bot.&lt;/alt-title&gt;&lt;/titles&gt;&lt;periodical&gt;&lt;full-title&gt;Canadian Journal of Botany-Revue Canadienne De Botanique&lt;/full-title&gt;&lt;/periodical&gt;&lt;pages&gt;223-226&lt;/pages&gt;&lt;volume&gt;63&lt;/volume&gt;&lt;number&gt;2&lt;/number&gt;&lt;keywords&gt;&lt;keyword&gt;Plant Sciences&lt;/keyword&gt;&lt;/keywords&gt;&lt;dates&gt;&lt;year&gt;1985&lt;/year&gt;&lt;/dates&gt;&lt;isbn&gt;0008-4026&lt;/isbn&gt;&lt;accession-num&gt;WOS:A1985AEB1800007&lt;/accession-num&gt;&lt;work-type&gt;Article&lt;/work-type&gt;&lt;urls&gt;&lt;related-urls&gt;&lt;url&gt;&amp;lt;Go to ISI&amp;gt;://WOS:A1985AEB1800007&lt;/url&gt;&lt;/related-urls&gt;&lt;/urls&gt;&lt;electronic-resource-num&gt;10.1139/b85-025&lt;/electronic-resource-num&gt;&lt;language&gt;English&lt;/language&gt;&lt;/record&gt;&lt;/Cite&gt;&lt;/EndNote&gt;</w:instrText>
            </w:r>
            <w:r w:rsidRPr="008D7C8C">
              <w:rPr>
                <w:rFonts w:ascii="Calibri" w:hAnsi="Calibri" w:cs="Calibri"/>
                <w:color w:val="000000"/>
                <w:sz w:val="22"/>
                <w:szCs w:val="22"/>
              </w:rPr>
              <w:fldChar w:fldCharType="separate"/>
            </w:r>
            <w:r w:rsidR="00131233" w:rsidRPr="008D7C8C">
              <w:rPr>
                <w:rFonts w:ascii="Calibri" w:hAnsi="Calibri" w:cs="Calibri"/>
                <w:noProof/>
                <w:color w:val="000000"/>
                <w:sz w:val="22"/>
                <w:szCs w:val="22"/>
              </w:rPr>
              <w:t>(Barnes and Dancik, 1985)</w:t>
            </w:r>
            <w:r w:rsidRPr="008D7C8C">
              <w:rPr>
                <w:rFonts w:ascii="Calibri" w:hAnsi="Calibri" w:cs="Calibri"/>
                <w:color w:val="000000"/>
                <w:sz w:val="22"/>
                <w:szCs w:val="22"/>
              </w:rPr>
              <w:fldChar w:fldCharType="end"/>
            </w:r>
          </w:p>
        </w:tc>
      </w:tr>
      <w:tr w:rsidR="00E65C4A" w:rsidRPr="008D7C8C" w14:paraId="4BAEBA6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A90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0F37" w14:textId="7D74C3C1"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Cardamine</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apennina</w:t>
            </w:r>
            <w:proofErr w:type="spellEnd"/>
            <w:r w:rsidRPr="008D7C8C">
              <w:rPr>
                <w:rFonts w:ascii="Calibri" w:hAnsi="Calibri" w:cs="Calibri"/>
                <w:color w:val="000000"/>
                <w:sz w:val="22"/>
                <w:szCs w:val="22"/>
                <w:lang w:val="pt-BR"/>
              </w:rPr>
              <w:t xml:space="preserve"> (2n =2x = 16) x </w:t>
            </w:r>
            <w:r w:rsidRPr="008D7C8C">
              <w:rPr>
                <w:rFonts w:ascii="Calibri" w:hAnsi="Calibri" w:cs="Calibri"/>
                <w:i/>
                <w:iCs/>
                <w:color w:val="000000"/>
                <w:sz w:val="22"/>
                <w:szCs w:val="22"/>
                <w:lang w:val="pt-BR"/>
              </w:rPr>
              <w:t>C.</w:t>
            </w:r>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amporitana</w:t>
            </w:r>
            <w:proofErr w:type="spellEnd"/>
            <w:r w:rsidRPr="008D7C8C">
              <w:rPr>
                <w:rFonts w:ascii="Calibri" w:hAnsi="Calibri" w:cs="Calibri"/>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881F" w14:textId="5380BF57" w:rsidR="00E65C4A" w:rsidRPr="008D7C8C" w:rsidRDefault="005D14EB" w:rsidP="00572C41">
            <w:pPr>
              <w:rPr>
                <w:rFonts w:ascii="Calibri" w:hAnsi="Calibri" w:cs="Calibri"/>
                <w:sz w:val="22"/>
                <w:szCs w:val="22"/>
              </w:rPr>
            </w:pPr>
            <w:r>
              <w:rPr>
                <w:rFonts w:ascii="Calibri" w:hAnsi="Calibri" w:cs="Calibri"/>
                <w:sz w:val="22"/>
                <w:szCs w:val="22"/>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2F09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5B1B1" w14:textId="15F17F12" w:rsidR="00E65C4A" w:rsidRPr="008D7C8C" w:rsidRDefault="00131233"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(Lihova et al., 2004)</w:t>
            </w:r>
            <w:r w:rsidRPr="008D7C8C">
              <w:rPr>
                <w:rFonts w:ascii="Calibri" w:hAnsi="Calibri" w:cs="Calibri"/>
                <w:color w:val="000000"/>
                <w:sz w:val="22"/>
                <w:szCs w:val="22"/>
              </w:rPr>
              <w:fldChar w:fldCharType="end"/>
            </w:r>
          </w:p>
        </w:tc>
      </w:tr>
      <w:tr w:rsidR="00E65C4A" w:rsidRPr="008D7C8C" w14:paraId="32890CC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48C9"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A3131" w14:textId="64CBE310"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Cardamine</w:t>
            </w:r>
            <w:proofErr w:type="spellEnd"/>
            <w:r w:rsidRPr="008D7C8C">
              <w:rPr>
                <w:rFonts w:ascii="Calibri" w:hAnsi="Calibri" w:cs="Calibri"/>
                <w:i/>
                <w:iCs/>
                <w:color w:val="000000"/>
                <w:sz w:val="22"/>
                <w:szCs w:val="22"/>
                <w:lang w:val="pt-BR"/>
              </w:rPr>
              <w:t xml:space="preserve"> </w:t>
            </w:r>
            <w:r w:rsidR="0076587A" w:rsidRPr="008D7C8C">
              <w:rPr>
                <w:rFonts w:ascii="Calibri" w:hAnsi="Calibri" w:cs="Calibri"/>
                <w:iCs/>
                <w:color w:val="000000"/>
                <w:sz w:val="22"/>
                <w:szCs w:val="22"/>
                <w:lang w:val="pt-BR" w:eastAsia="ja-JP"/>
              </w:rPr>
              <w:t xml:space="preserve">× </w:t>
            </w:r>
            <w:r w:rsidRPr="008D7C8C">
              <w:rPr>
                <w:rFonts w:ascii="Calibri" w:hAnsi="Calibri" w:cs="Calibri"/>
                <w:i/>
                <w:iCs/>
                <w:color w:val="000000"/>
                <w:sz w:val="22"/>
                <w:szCs w:val="22"/>
                <w:lang w:val="pt-BR"/>
              </w:rPr>
              <w:t>insueta</w:t>
            </w:r>
            <w:r w:rsidRPr="008D7C8C">
              <w:rPr>
                <w:rFonts w:ascii="Calibri" w:hAnsi="Calibri" w:cs="Calibri"/>
                <w:color w:val="000000"/>
                <w:sz w:val="22"/>
                <w:szCs w:val="22"/>
                <w:lang w:val="pt-BR"/>
              </w:rPr>
              <w:t xml:space="preserve"> (2n = 3x</w:t>
            </w:r>
            <w:r w:rsidR="00500D66" w:rsidRPr="008D7C8C">
              <w:rPr>
                <w:rFonts w:ascii="Calibri" w:hAnsi="Calibri" w:cs="Calibri"/>
                <w:color w:val="000000"/>
                <w:sz w:val="22"/>
                <w:szCs w:val="22"/>
                <w:lang w:val="pt-BR"/>
              </w:rPr>
              <w:t xml:space="preserve"> = 24</w:t>
            </w:r>
            <w:r w:rsidRPr="008D7C8C">
              <w:rPr>
                <w:rFonts w:ascii="Calibri" w:hAnsi="Calibri" w:cs="Calibri"/>
                <w:color w:val="000000"/>
                <w:sz w:val="22"/>
                <w:szCs w:val="22"/>
                <w:lang w:val="pt-BR"/>
              </w:rPr>
              <w:t xml:space="preserve">) x </w:t>
            </w:r>
            <w:r w:rsidRPr="008D7C8C">
              <w:rPr>
                <w:rFonts w:ascii="Calibri" w:hAnsi="Calibri" w:cs="Calibri"/>
                <w:i/>
                <w:iCs/>
                <w:color w:val="000000"/>
                <w:sz w:val="22"/>
                <w:szCs w:val="22"/>
                <w:lang w:val="pt-BR"/>
              </w:rPr>
              <w:t xml:space="preserve">C. </w:t>
            </w:r>
            <w:proofErr w:type="spellStart"/>
            <w:r w:rsidRPr="008D7C8C">
              <w:rPr>
                <w:rFonts w:ascii="Calibri" w:hAnsi="Calibri" w:cs="Calibri"/>
                <w:i/>
                <w:iCs/>
                <w:color w:val="000000"/>
                <w:sz w:val="22"/>
                <w:szCs w:val="22"/>
                <w:lang w:val="pt-BR"/>
              </w:rPr>
              <w:t>pratensis</w:t>
            </w:r>
            <w:proofErr w:type="spellEnd"/>
            <w:r w:rsidRPr="008D7C8C">
              <w:rPr>
                <w:rFonts w:ascii="Calibri" w:hAnsi="Calibri" w:cs="Calibri"/>
                <w:color w:val="000000"/>
                <w:sz w:val="22"/>
                <w:szCs w:val="22"/>
                <w:lang w:val="pt-BR"/>
              </w:rPr>
              <w:t xml:space="preserve"> (2n = 4x</w:t>
            </w:r>
            <w:r w:rsidR="00500D66" w:rsidRPr="008D7C8C">
              <w:rPr>
                <w:rFonts w:ascii="Calibri" w:hAnsi="Calibri" w:cs="Calibri"/>
                <w:color w:val="000000"/>
                <w:sz w:val="22"/>
                <w:szCs w:val="22"/>
                <w:lang w:val="pt-BR"/>
              </w:rPr>
              <w:t xml:space="preserve"> = 32</w:t>
            </w:r>
            <w:r w:rsidRPr="008D7C8C">
              <w:rPr>
                <w:rFonts w:ascii="Calibri" w:hAnsi="Calibri" w:cs="Calibri"/>
                <w:color w:val="000000"/>
                <w:sz w:val="22"/>
                <w:szCs w:val="22"/>
                <w:lang w:val="pt-BR"/>
              </w:rPr>
              <w:t>)</w:t>
            </w:r>
            <w:r w:rsidR="00D4646A"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0D66" w14:textId="18DB6381" w:rsidR="00E65C4A" w:rsidRPr="008D7C8C" w:rsidRDefault="005D14EB" w:rsidP="00572C41">
            <w:pPr>
              <w:rPr>
                <w:rFonts w:ascii="Calibri" w:hAnsi="Calibri" w:cs="Calibri"/>
                <w:sz w:val="22"/>
                <w:szCs w:val="22"/>
              </w:rPr>
            </w:pPr>
            <w:r>
              <w:rPr>
                <w:rFonts w:ascii="Calibri" w:hAnsi="Calibri" w:cs="Calibri"/>
                <w:sz w:val="22"/>
                <w:szCs w:val="22"/>
              </w:rPr>
              <w:t>Switzerland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F1C7"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C1A" w14:textId="5D437FB0" w:rsidR="00E65C4A" w:rsidRPr="008D7C8C" w:rsidRDefault="00131233"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&lt;EndNote&gt;&lt;Cite&gt;&lt;Author&gt;Mandakova&lt;/Author&gt;&lt;Year&gt;2013&lt;/Year&gt;&lt;RecNum&gt;1235&lt;/RecNum&gt;&lt;DisplayText&gt;(Mandakova et al., 2013)&lt;/DisplayText&gt;&lt;record&gt;&lt;rec-number&gt;1235&lt;/rec-number&gt;&lt;foreign-keys&gt;&lt;key app="EN" db-id="rv5pzvwrkefxw5ez0dn5522yetsaer2px2s0" timestamp="1587718144"&gt;1235&lt;/key&gt;&lt;/foreign-keys&gt;&lt;ref-type name="Journal Article"&gt;17&lt;/ref-type&gt;&lt;contributors&gt;&lt;authors&gt;&lt;author&gt;Mandakova, T.&lt;/author&gt;&lt;author&gt;Kovarik, A.&lt;/author&gt;&lt;author&gt;Zozomova-Lihova, J.&lt;/author&gt;&lt;author&gt;Shimizu-Inatsugi, R.&lt;/author&gt;&lt;author&gt;Shimizu, K. K.&lt;/author&gt;&lt;author&gt;Mummenhoff, K.&lt;/author&gt;&lt;author&gt;Marhold, K.&lt;/author&gt;&lt;author&gt;Lysak, M. A.&lt;/author&gt;&lt;/authors&gt;&lt;/contributors&gt;&lt;titles&gt;&lt;title&gt;The More the Merrier: Recent Hybridization and Polyploidy in Cardamine&lt;/title&gt;&lt;secondary-title&gt;Plant Cell&lt;/secondary-title&gt;&lt;/titles&gt;&lt;periodical&gt;&lt;full-title&gt;Plant Cell&lt;/full-title&gt;&lt;/periodical&gt;&lt;pages&gt;3280-3295&lt;/pages&gt;&lt;volume&gt;25&lt;/volume&gt;&lt;number&gt;9&lt;/number&gt;&lt;dates&gt;&lt;year&gt;2013&lt;/year&gt;&lt;pub-dates&gt;&lt;date&gt;Sep&lt;/date&gt;&lt;/pub-dates&gt;&lt;/dates&gt;&lt;isbn&gt;1040-4651&lt;/isbn&gt;&lt;accession-num&gt;WOS:000326287100013&lt;/accession-num&gt;&lt;urls&gt;&lt;related-urls&gt;&lt;url&gt;&amp;lt;Go to ISI&amp;gt;://WOS:000326287100013&lt;/url&gt;&lt;/related-urls&gt;&lt;/urls&gt;&lt;electronic-resource-num&gt;10.1105/tpc.113.114405&lt;/electronic-resource-num&gt;&lt;/record&gt;&lt;/Cite&gt;&lt;/EndNote&gt;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(Mandakova et al., 2013)</w:t>
            </w:r>
            <w:r w:rsidRPr="008D7C8C">
              <w:rPr>
                <w:rFonts w:ascii="Calibri" w:hAnsi="Calibri" w:cs="Calibri"/>
                <w:color w:val="000000"/>
                <w:sz w:val="22"/>
                <w:szCs w:val="22"/>
              </w:rPr>
              <w:fldChar w:fldCharType="end"/>
            </w:r>
          </w:p>
        </w:tc>
      </w:tr>
      <w:tr w:rsidR="00E65C4A" w:rsidRPr="008D7C8C" w14:paraId="48D8467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9F6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04B0" w14:textId="3EE0665C"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Cochlearia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officinalis</w:t>
            </w:r>
            <w:proofErr w:type="spellEnd"/>
            <w:r w:rsidRPr="008D7C8C">
              <w:rPr>
                <w:rFonts w:ascii="Calibri" w:hAnsi="Calibri" w:cs="Calibri"/>
                <w:color w:val="000000"/>
                <w:sz w:val="22"/>
                <w:szCs w:val="22"/>
                <w:lang w:val="pt-BR"/>
              </w:rPr>
              <w:t xml:space="preserve"> (2n = 4x = 24) x </w:t>
            </w:r>
            <w:r w:rsidRPr="008D7C8C">
              <w:rPr>
                <w:rFonts w:ascii="Calibri" w:hAnsi="Calibri" w:cs="Calibri"/>
                <w:i/>
                <w:iCs/>
                <w:color w:val="000000"/>
                <w:sz w:val="22"/>
                <w:szCs w:val="22"/>
                <w:lang w:val="pt-BR"/>
              </w:rPr>
              <w:t xml:space="preserve">C. </w:t>
            </w:r>
            <w:proofErr w:type="spellStart"/>
            <w:r w:rsidRPr="008D7C8C">
              <w:rPr>
                <w:rFonts w:ascii="Calibri" w:hAnsi="Calibri" w:cs="Calibri"/>
                <w:i/>
                <w:iCs/>
                <w:color w:val="000000"/>
                <w:sz w:val="22"/>
                <w:szCs w:val="22"/>
                <w:lang w:val="pt-BR"/>
              </w:rPr>
              <w:t>danica</w:t>
            </w:r>
            <w:proofErr w:type="spellEnd"/>
            <w:r w:rsidRPr="008D7C8C">
              <w:rPr>
                <w:rFonts w:ascii="Calibri" w:hAnsi="Calibri" w:cs="Calibri"/>
                <w:color w:val="000000"/>
                <w:sz w:val="22"/>
                <w:szCs w:val="22"/>
                <w:lang w:val="pt-BR"/>
              </w:rPr>
              <w:t xml:space="preserve"> (2n = 6x = 42)</w:t>
            </w:r>
            <w:r w:rsidR="00D4646A"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ABEDC" w14:textId="0EAA87C6"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8DF7B"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3857" w14:textId="054ADDDA" w:rsidR="00E65C4A" w:rsidRPr="008D7C8C" w:rsidRDefault="00833C02"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(Fearn, 1977)</w:t>
            </w:r>
            <w:r w:rsidRPr="008D7C8C">
              <w:rPr>
                <w:rFonts w:ascii="Calibri" w:hAnsi="Calibri" w:cs="Calibri"/>
                <w:color w:val="000000"/>
                <w:sz w:val="22"/>
                <w:szCs w:val="22"/>
              </w:rPr>
              <w:fldChar w:fldCharType="end"/>
            </w:r>
          </w:p>
        </w:tc>
      </w:tr>
      <w:tr w:rsidR="005D14EB" w:rsidRPr="008D7C8C" w14:paraId="192F07C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0F10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C566A" w14:textId="569C7DE5"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Draba</w:t>
            </w:r>
            <w:proofErr w:type="spellEnd"/>
            <w:r w:rsidRPr="008D7C8C">
              <w:rPr>
                <w:rFonts w:ascii="Calibri" w:hAnsi="Calibri" w:cs="Calibri"/>
                <w:i/>
                <w:iCs/>
                <w:color w:val="000000"/>
                <w:sz w:val="22"/>
                <w:szCs w:val="22"/>
                <w:lang w:val="pt-BR"/>
              </w:rPr>
              <w:t xml:space="preserve"> incana</w:t>
            </w:r>
            <w:r w:rsidRPr="008D7C8C">
              <w:rPr>
                <w:rFonts w:ascii="Calibri" w:hAnsi="Calibri" w:cs="Calibri"/>
                <w:color w:val="000000"/>
                <w:sz w:val="22"/>
                <w:szCs w:val="22"/>
                <w:lang w:val="pt-BR"/>
              </w:rPr>
              <w:t xml:space="preserve"> (2n = 4x = 32)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norvegica</w:t>
            </w:r>
            <w:proofErr w:type="spellEnd"/>
            <w:r w:rsidRPr="008D7C8C">
              <w:rPr>
                <w:rFonts w:ascii="Calibri" w:hAnsi="Calibri" w:cs="Calibri"/>
                <w:color w:val="000000"/>
                <w:sz w:val="22"/>
                <w:szCs w:val="22"/>
                <w:lang w:val="pt-BR"/>
              </w:rPr>
              <w:t xml:space="preserve"> (2n = 6x = 48)</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006B" w14:textId="189DAD03"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8CF8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52E5" w14:textId="07079D5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6E60F807"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20B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lastRenderedPageBreak/>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B0156" w14:textId="057AAD86"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Draba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nivalis</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daurica</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(2n = 8x = 64)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9F34C1" w14:textId="5728D843"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7BB5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AA962" w14:textId="0D3DFB1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3B9B97A5"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22C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B0581" w14:textId="7AC0A0A3"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Draba</w:t>
            </w:r>
            <w:proofErr w:type="spellEnd"/>
            <w:r w:rsidRPr="008D7C8C">
              <w:rPr>
                <w:rFonts w:ascii="Calibri" w:hAnsi="Calibri" w:cs="Calibri"/>
                <w:i/>
                <w:iCs/>
                <w:color w:val="000000"/>
                <w:sz w:val="22"/>
                <w:szCs w:val="22"/>
                <w:lang w:val="pt-BR"/>
              </w:rPr>
              <w:t xml:space="preserve"> arctica</w:t>
            </w:r>
            <w:r w:rsidRPr="008D7C8C">
              <w:rPr>
                <w:rFonts w:ascii="Calibri" w:hAnsi="Calibri" w:cs="Calibri"/>
                <w:color w:val="000000"/>
                <w:sz w:val="22"/>
                <w:szCs w:val="22"/>
                <w:lang w:val="pt-BR"/>
              </w:rPr>
              <w:t xml:space="preserve"> (2n = 10x = 80)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corymbosa</w:t>
            </w:r>
            <w:proofErr w:type="spellEnd"/>
            <w:r w:rsidRPr="008D7C8C">
              <w:rPr>
                <w:rFonts w:ascii="Calibri" w:hAnsi="Calibri" w:cs="Calibri"/>
                <w:color w:val="000000"/>
                <w:sz w:val="22"/>
                <w:szCs w:val="22"/>
                <w:lang w:val="pt-BR"/>
              </w:rPr>
              <w:t xml:space="preserve"> (2n = 16x = 128)</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EF2F8" w14:textId="54FD6F6F"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C40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CE3CA" w14:textId="3FA4420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10B8ECA0"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6708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8A691" w14:textId="4E5F9D69"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Rorippa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austraica</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R. </w:t>
            </w:r>
            <w:proofErr w:type="spellStart"/>
            <w:r w:rsidRPr="008D7C8C">
              <w:rPr>
                <w:rFonts w:ascii="Calibri" w:hAnsi="Calibri" w:cs="Calibri"/>
                <w:i/>
                <w:iCs/>
                <w:color w:val="000000"/>
                <w:sz w:val="22"/>
                <w:szCs w:val="22"/>
                <w:lang w:val="pt-BR"/>
              </w:rPr>
              <w:t>sylvestris</w:t>
            </w:r>
            <w:proofErr w:type="spellEnd"/>
            <w:r w:rsidRPr="008D7C8C">
              <w:rPr>
                <w:rFonts w:ascii="Calibri" w:hAnsi="Calibri" w:cs="Calibri"/>
                <w:color w:val="000000"/>
                <w:sz w:val="22"/>
                <w:szCs w:val="22"/>
                <w:lang w:val="pt-BR"/>
              </w:rPr>
              <w:t xml:space="preserve"> (2n = 4x/6x = 32/48)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ADE3F" w14:textId="31A83F76" w:rsidR="005D14EB" w:rsidRPr="008D7C8C" w:rsidRDefault="005D14EB" w:rsidP="005D14EB">
            <w:pPr>
              <w:rPr>
                <w:rFonts w:ascii="Calibri" w:hAnsi="Calibri" w:cs="Calibri"/>
                <w:sz w:val="22"/>
                <w:szCs w:val="22"/>
              </w:rPr>
            </w:pPr>
            <w:r>
              <w:rPr>
                <w:rFonts w:ascii="Calibri" w:hAnsi="Calibri" w:cs="Calibri"/>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CDAFF"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46C0" w14:textId="727EFEC9"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&lt;EndNote&gt;&lt;Cite&gt;&lt;Author&gt;Bleeker&lt;/Author&gt;&lt;Year&gt;2003&lt;/Year&gt;&lt;RecNum&gt;1393&lt;/RecNum&gt;&lt;DisplayText&gt;(Bleeker, 2003)&lt;/DisplayText&gt;&lt;record&gt;&lt;rec-number&gt;1393&lt;/rec-number&gt;&lt;foreign-keys&gt;&lt;key app="EN" db-id="rv5pzvwrkefxw5ez0dn5522yetsaer2px2s0" timestamp="1594982459"&gt;1393&lt;/key&gt;&lt;/foreign-keys&gt;&lt;ref-type name="Journal Article"&gt;17&lt;/ref-type&gt;&lt;contributors&gt;&lt;authors&gt;&lt;author&gt;Bleeker, W.&lt;/author&gt;&lt;/authors&gt;&lt;/contributors&gt;&lt;auth-address&gt;Univ Osnabruck, Dept Systemat Bot, D-49076 Osnabruck, Germany.&amp;#xD;Bleeker, W (corresponding author), Univ Osnabruck, Dept Systemat Bot, Barbarastr 11, D-49076 Osnabruck, Germany.&lt;/auth-address&gt;&lt;titles&gt;&lt;title&gt;Hybridization and Rorippa austriaca (Brassicaceae) invasion in Germany&lt;/title&gt;&lt;secondary-title&gt;Molecular Ecology&lt;/secondary-title&gt;&lt;alt-title&gt;Mol. Ecol.&lt;/alt-title&gt;&lt;/titles&gt;&lt;periodical&gt;&lt;full-title&gt;Molecular Ecology&lt;/full-title&gt;&lt;/periodical&gt;&lt;pages&gt;1831-1841&lt;/pages&gt;&lt;volume&gt;12&lt;/volume&gt;&lt;number&gt;7&lt;/number&gt;&lt;keywords&gt;&lt;keyword&gt;AFLP&lt;/keyword&gt;&lt;keyword&gt;biological invasions&lt;/keyword&gt;&lt;keyword&gt;chloroplast DNA&lt;/keyword&gt;&lt;keyword&gt;introgression&lt;/keyword&gt;&lt;keyword&gt;speciation&lt;/keyword&gt;&lt;keyword&gt;trnL intron&lt;/keyword&gt;&lt;keyword&gt;chloroplast dna&lt;/keyword&gt;&lt;keyword&gt;molecular evidence&lt;/keyword&gt;&lt;keyword&gt;interspecific hybridization&lt;/keyword&gt;&lt;keyword&gt;evolution&lt;/keyword&gt;&lt;keyword&gt;cardamine&lt;/keyword&gt;&lt;keyword&gt;origin&lt;/keyword&gt;&lt;keyword&gt;taxa&lt;/keyword&gt;&lt;keyword&gt;Biochemistry &amp;amp; Molecular Biology&lt;/keyword&gt;&lt;keyword&gt;Environmental Sciences &amp;amp; Ecology&lt;/keyword&gt;&lt;keyword&gt;Evolutionary Biology&lt;/keyword&gt;&lt;/keywords&gt;&lt;dates&gt;&lt;year&gt;2003&lt;/year&gt;&lt;pub-dates&gt;&lt;date&gt;Jul&lt;/date&gt;&lt;/pub-dates&gt;&lt;/dates&gt;&lt;isbn&gt;0962-1083&lt;/isbn&gt;&lt;accession-num&gt;WOS:000183514900012&lt;/accession-num&gt;&lt;work-type&gt;Article&lt;/work-type&gt;&lt;urls&gt;&lt;related-urls&gt;&lt;url&gt;&amp;lt;Go to ISI&amp;gt;://WOS:000183514900012&lt;/url&gt;&lt;/related-urls&gt;&lt;/urls&gt;&lt;electronic-resource-num&gt;10.1046/j.1365-294X.2003.01854.x&lt;/electronic-resource-num&gt;&lt;language&gt;English&lt;/language&gt;&lt;/record&gt;&lt;/Cite&gt;&lt;/EndNote&gt;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(Bleeker, 2003)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&lt;EndNote&gt;&lt;Cite&gt;&lt;Author&gt;Bleeker&lt;/Author&gt;&lt;Year&gt;2007&lt;/Year&gt;&lt;RecNum&gt;1450&lt;/RecNum&gt;&lt;DisplayText&gt;(Bleeker, 2007)&lt;/DisplayText&gt;&lt;record&gt;&lt;rec-number&gt;1450&lt;/rec-number&gt;&lt;foreign-keys&gt;&lt;key app="EN" db-id="rv5pzvwrkefxw5ez0dn5522yetsaer2px2s0" timestamp="1597067379"&gt;1450&lt;/key&gt;&lt;/foreign-keys&gt;&lt;ref-type name="Journal Article"&gt;17&lt;/ref-type&gt;&lt;contributors&gt;&lt;authors&gt;&lt;author&gt;Bleeker, W.&lt;/author&gt;&lt;/authors&gt;&lt;/contributors&gt;&lt;auth-address&gt;Univ Osnabruck, Dept Systemat, D-49076 Osnabruck, Germany.&amp;#xD;Bleeker, W (corresponding author), Univ Osnabruck, Dept Systemat, Barbarastr 11, D-49076 Osnabruck, Germany.&amp;#xD;bleeker@biologie.uni-osnabrueck.de&lt;/auth-address&gt;&lt;titles&gt;&lt;title&gt;Interspecific hybridization in Rorippa (Brassicaceae): patterns and processes&lt;/title&gt;&lt;secondary-title&gt;Systematics and Biodiversity&lt;/secondary-title&gt;&lt;alt-title&gt;Syst. Biodivers.&lt;/alt-title&gt;&lt;/titles&gt;&lt;periodical&gt;&lt;full-title&gt;Systematics and Biodiversity&lt;/full-title&gt;&lt;abbr-1&gt;Syst. Biodivers.&lt;/abbr-1&gt;&lt;/periodical&gt;&lt;alt-periodical&gt;&lt;full-title&gt;Systematics and Biodiversity&lt;/full-title&gt;&lt;abbr-1&gt;Syst. Biodivers.&lt;/abbr-1&gt;&lt;/alt-periodical&gt;&lt;pages&gt;311-319&lt;/pages&gt;&lt;volume&gt;5&lt;/volume&gt;&lt;number&gt;3&lt;/number&gt;&lt;keywords&gt;&lt;keyword&gt;AFLP&lt;/keyword&gt;&lt;keyword&gt;cpDNA&lt;/keyword&gt;&lt;keyword&gt;hybrid fitness&lt;/keyword&gt;&lt;keyword&gt;introgression&lt;/keyword&gt;&lt;keyword&gt;isolation barriers&lt;/keyword&gt;&lt;keyword&gt;speciation&lt;/keyword&gt;&lt;keyword&gt;self-incompatibility&lt;/keyword&gt;&lt;keyword&gt;genus rorippa&lt;/keyword&gt;&lt;keyword&gt;evolution&lt;/keyword&gt;&lt;keyword&gt;austriaca&lt;/keyword&gt;&lt;keyword&gt;germany&lt;/keyword&gt;&lt;keyword&gt;hybrids&lt;/keyword&gt;&lt;keyword&gt;Biodiversity &amp;amp; Conservation&lt;/keyword&gt;&lt;keyword&gt;Life Sciences &amp;amp; Biomedicine - Other Topics&lt;/keyword&gt;&lt;/keywords&gt;&lt;dates&gt;&lt;year&gt;2007&lt;/year&gt;&lt;pub-dates&gt;&lt;date&gt;Sep&lt;/date&gt;&lt;/pub-dates&gt;&lt;/dates&gt;&lt;isbn&gt;1477-2000&lt;/isbn&gt;&lt;accession-num&gt;WOS:000249749900008&lt;/accession-num&gt;&lt;work-type&gt;Article&lt;/work-type&gt;&lt;urls&gt;&lt;related-urls&gt;&lt;url&gt;&amp;lt;Go to ISI&amp;gt;://WOS:000249749900008&lt;/url&gt;&lt;/related-urls&gt;&lt;/urls&gt;&lt;electronic-resource-num&gt;10.1017/s1477200007002411&lt;/electronic-resource-num&gt;&lt;language&gt;English&lt;/language&gt;&lt;/record&gt;&lt;/Cite&gt;&lt;/EndNote&gt;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(Bleeker, 2007)</w:t>
            </w:r>
            <w:r w:rsidRPr="008D7C8C">
              <w:rPr>
                <w:rFonts w:ascii="Calibri" w:hAnsi="Calibri" w:cs="Calibri"/>
                <w:color w:val="000000"/>
                <w:sz w:val="22"/>
                <w:szCs w:val="22"/>
              </w:rPr>
              <w:fldChar w:fldCharType="end"/>
            </w:r>
          </w:p>
        </w:tc>
      </w:tr>
      <w:tr w:rsidR="005D14EB" w:rsidRPr="008D7C8C" w14:paraId="1E80E9E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BCA8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Fabaceae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616A1" w14:textId="512D3C63"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Lotus </w:t>
            </w:r>
            <w:proofErr w:type="spellStart"/>
            <w:r w:rsidRPr="008D7C8C">
              <w:rPr>
                <w:rFonts w:ascii="Calibri" w:hAnsi="Calibri" w:cs="Calibri"/>
                <w:i/>
                <w:iCs/>
                <w:color w:val="000000"/>
                <w:sz w:val="22"/>
                <w:szCs w:val="22"/>
                <w:lang w:val="pt-BR"/>
              </w:rPr>
              <w:t>stepposus</w:t>
            </w:r>
            <w:proofErr w:type="spellEnd"/>
            <w:r w:rsidRPr="008D7C8C">
              <w:rPr>
                <w:rFonts w:ascii="Calibri" w:hAnsi="Calibri" w:cs="Calibri"/>
                <w:color w:val="000000"/>
                <w:sz w:val="22"/>
                <w:szCs w:val="22"/>
                <w:lang w:val="pt-BR"/>
              </w:rPr>
              <w:t xml:space="preserve"> (2n = 2x = 12) x </w:t>
            </w:r>
            <w:r w:rsidRPr="008D7C8C">
              <w:rPr>
                <w:rFonts w:ascii="Calibri" w:hAnsi="Calibri" w:cs="Calibri"/>
                <w:i/>
                <w:iCs/>
                <w:color w:val="000000"/>
                <w:sz w:val="22"/>
                <w:szCs w:val="22"/>
                <w:lang w:val="pt-BR"/>
              </w:rPr>
              <w:t xml:space="preserve">L. </w:t>
            </w:r>
            <w:r w:rsidRPr="008D7C8C">
              <w:rPr>
                <w:rFonts w:ascii="Calibri" w:hAnsi="Calibri" w:cs="Calibri"/>
                <w:i/>
                <w:color w:val="000000"/>
                <w:sz w:val="22"/>
                <w:szCs w:val="22"/>
                <w:lang w:val="pt-BR" w:eastAsia="ja-JP"/>
              </w:rPr>
              <w:t xml:space="preserve">× </w:t>
            </w:r>
            <w:proofErr w:type="spellStart"/>
            <w:r w:rsidRPr="008D7C8C">
              <w:rPr>
                <w:rFonts w:ascii="Calibri" w:hAnsi="Calibri" w:cs="Calibri"/>
                <w:i/>
                <w:iCs/>
                <w:color w:val="000000"/>
                <w:sz w:val="22"/>
                <w:szCs w:val="22"/>
                <w:lang w:val="pt-BR"/>
              </w:rPr>
              <w:t>ucrainicus</w:t>
            </w:r>
            <w:proofErr w:type="spellEnd"/>
            <w:r w:rsidRPr="008D7C8C">
              <w:rPr>
                <w:rFonts w:ascii="Calibri" w:hAnsi="Calibri" w:cs="Calibri"/>
                <w:color w:val="000000"/>
                <w:sz w:val="22"/>
                <w:szCs w:val="22"/>
                <w:lang w:val="pt-BR"/>
              </w:rPr>
              <w:t xml:space="preserve"> (2n = 4x =24)</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EFA0D" w14:textId="3A483CF1" w:rsidR="005D14EB" w:rsidRPr="008D7C8C" w:rsidRDefault="005D14EB" w:rsidP="005D14EB">
            <w:pPr>
              <w:rPr>
                <w:rFonts w:ascii="Calibri" w:hAnsi="Calibri" w:cs="Calibri"/>
                <w:sz w:val="22"/>
                <w:szCs w:val="22"/>
              </w:rPr>
            </w:pPr>
            <w:r>
              <w:rPr>
                <w:rFonts w:ascii="Calibri" w:hAnsi="Calibri" w:cs="Calibri"/>
                <w:sz w:val="22"/>
                <w:szCs w:val="22"/>
              </w:rPr>
              <w:t>Ukraine, Turkmenistan, Kazakhstan, 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B9D3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B0E4F" w14:textId="2023E0B1"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(Kramina et al., 2018)</w:t>
            </w:r>
            <w:r w:rsidRPr="008D7C8C">
              <w:rPr>
                <w:rFonts w:ascii="Calibri" w:hAnsi="Calibri" w:cs="Calibri"/>
                <w:color w:val="000000"/>
                <w:sz w:val="22"/>
                <w:szCs w:val="22"/>
              </w:rPr>
              <w:fldChar w:fldCharType="end"/>
            </w:r>
          </w:p>
        </w:tc>
      </w:tr>
      <w:tr w:rsidR="005D14EB" w:rsidRPr="008D7C8C" w14:paraId="0B900B9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6D7E"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Liliaceae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535E5" w14:textId="73FBEEBE" w:rsidR="005D14EB" w:rsidRPr="008D7C8C" w:rsidRDefault="005D14EB" w:rsidP="005D14EB">
            <w:pPr>
              <w:rPr>
                <w:rFonts w:ascii="Calibri" w:hAnsi="Calibri" w:cs="Calibri"/>
                <w:color w:val="000000"/>
                <w:sz w:val="22"/>
                <w:szCs w:val="22"/>
                <w:vertAlign w:val="superscript"/>
              </w:rPr>
            </w:pPr>
            <w:proofErr w:type="spellStart"/>
            <w:r w:rsidRPr="008D7C8C">
              <w:rPr>
                <w:rFonts w:ascii="Calibri" w:hAnsi="Calibri" w:cs="Calibri"/>
                <w:i/>
                <w:iCs/>
                <w:color w:val="000000"/>
                <w:sz w:val="22"/>
                <w:szCs w:val="22"/>
              </w:rPr>
              <w:t>Erythronium</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mesochoreum</w:t>
            </w:r>
            <w:proofErr w:type="spellEnd"/>
            <w:r w:rsidRPr="008D7C8C">
              <w:rPr>
                <w:rFonts w:ascii="Calibri" w:hAnsi="Calibri" w:cs="Calibri"/>
                <w:color w:val="000000"/>
                <w:sz w:val="22"/>
                <w:szCs w:val="22"/>
              </w:rPr>
              <w:t xml:space="preserve"> (2n = 2x = 22) x </w:t>
            </w:r>
            <w:r w:rsidRPr="008D7C8C">
              <w:rPr>
                <w:rFonts w:ascii="Calibri" w:hAnsi="Calibri" w:cs="Calibri"/>
                <w:i/>
                <w:iCs/>
                <w:color w:val="000000"/>
                <w:sz w:val="22"/>
                <w:szCs w:val="22"/>
              </w:rPr>
              <w:t xml:space="preserve">E. </w:t>
            </w:r>
            <w:proofErr w:type="spellStart"/>
            <w:r w:rsidRPr="008D7C8C">
              <w:rPr>
                <w:rFonts w:ascii="Calibri" w:hAnsi="Calibri" w:cs="Calibri"/>
                <w:i/>
                <w:iCs/>
                <w:color w:val="000000"/>
                <w:sz w:val="22"/>
                <w:szCs w:val="22"/>
              </w:rPr>
              <w:t>albidum</w:t>
            </w:r>
            <w:proofErr w:type="spellEnd"/>
            <w:r w:rsidRPr="008D7C8C">
              <w:rPr>
                <w:rFonts w:ascii="Calibri" w:hAnsi="Calibri" w:cs="Calibri"/>
                <w:color w:val="000000"/>
                <w:sz w:val="22"/>
                <w:szCs w:val="22"/>
              </w:rPr>
              <w:t xml:space="preserve"> (2n = 4x = 44)</w:t>
            </w:r>
            <w:r w:rsidRPr="008D7C8C">
              <w:rPr>
                <w:rFonts w:ascii="Calibri" w:hAnsi="Calibri" w:cs="Calibri"/>
                <w:color w:val="000000"/>
                <w:sz w:val="22"/>
                <w:szCs w:val="22"/>
                <w:vertAlign w:val="superscript"/>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51BC" w14:textId="4469A084" w:rsidR="005D14EB" w:rsidRPr="008D7C8C" w:rsidRDefault="000C16ED" w:rsidP="005D14EB">
            <w:pPr>
              <w:rPr>
                <w:rFonts w:ascii="Calibri" w:hAnsi="Calibri" w:cs="Calibri"/>
                <w:sz w:val="22"/>
                <w:szCs w:val="22"/>
              </w:rPr>
            </w:pPr>
            <w:r>
              <w:rPr>
                <w:rFonts w:ascii="Calibri" w:hAnsi="Calibri" w:cs="Calibri"/>
                <w:sz w:val="22"/>
                <w:szCs w:val="22"/>
              </w:rPr>
              <w:t>Nebraska;</w:t>
            </w:r>
            <w:r w:rsidRPr="008D7C8C">
              <w:rPr>
                <w:rFonts w:ascii="Calibri" w:hAnsi="Calibri" w:cs="Calibri"/>
                <w:sz w:val="22"/>
                <w:szCs w:val="22"/>
              </w:rPr>
              <w:t xml:space="preserve"> </w:t>
            </w:r>
            <w:r w:rsidR="005D14EB" w:rsidRPr="008D7C8C">
              <w:rPr>
                <w:rFonts w:ascii="Calibri" w:hAnsi="Calibri" w:cs="Calibri"/>
                <w:sz w:val="22"/>
                <w:szCs w:val="22"/>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95C5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8FEB4" w14:textId="6CD9429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(Roccaforte et al., 2015)</w:t>
            </w:r>
            <w:r w:rsidRPr="008D7C8C">
              <w:rPr>
                <w:rFonts w:ascii="Calibri" w:hAnsi="Calibri" w:cs="Calibri"/>
                <w:color w:val="000000"/>
                <w:sz w:val="22"/>
                <w:szCs w:val="22"/>
              </w:rPr>
              <w:fldChar w:fldCharType="end"/>
            </w:r>
          </w:p>
        </w:tc>
      </w:tr>
      <w:tr w:rsidR="005D14EB" w:rsidRPr="008D7C8C" w14:paraId="77E6843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A31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3CCD9" w14:textId="18DAA2A4" w:rsidR="005D14EB" w:rsidRPr="00AF091E" w:rsidRDefault="005D14EB" w:rsidP="005D14EB">
            <w:pPr>
              <w:rPr>
                <w:rFonts w:ascii="Calibri" w:hAnsi="Calibri" w:cs="Calibri"/>
                <w:color w:val="000000"/>
                <w:sz w:val="22"/>
                <w:szCs w:val="22"/>
                <w:vertAlign w:val="superscript"/>
                <w:lang w:val="pt-BR"/>
              </w:rPr>
            </w:pPr>
            <w:proofErr w:type="spellStart"/>
            <w:r w:rsidRPr="00AF091E">
              <w:rPr>
                <w:rFonts w:ascii="Calibri" w:hAnsi="Calibri" w:cs="Calibri"/>
                <w:i/>
                <w:iCs/>
                <w:color w:val="000000"/>
                <w:sz w:val="22"/>
                <w:szCs w:val="22"/>
                <w:lang w:val="pt-BR"/>
              </w:rPr>
              <w:t>Dactylorhiza</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fuchsii</w:t>
            </w:r>
            <w:proofErr w:type="spellEnd"/>
            <w:r w:rsidRPr="00AF091E">
              <w:rPr>
                <w:rFonts w:ascii="Calibri" w:hAnsi="Calibri" w:cs="Calibri"/>
                <w:color w:val="000000"/>
                <w:sz w:val="22"/>
                <w:szCs w:val="22"/>
                <w:lang w:val="pt-BR"/>
              </w:rPr>
              <w:t xml:space="preserve"> (2n = 2x = 40) x </w:t>
            </w:r>
            <w:r w:rsidRPr="00AF091E">
              <w:rPr>
                <w:rFonts w:ascii="Calibri" w:hAnsi="Calibri" w:cs="Calibri"/>
                <w:i/>
                <w:iCs/>
                <w:color w:val="000000"/>
                <w:sz w:val="22"/>
                <w:szCs w:val="22"/>
                <w:lang w:val="pt-BR"/>
              </w:rPr>
              <w:t xml:space="preserve">D. </w:t>
            </w:r>
            <w:proofErr w:type="spellStart"/>
            <w:r w:rsidRPr="00AF091E">
              <w:rPr>
                <w:rFonts w:ascii="Calibri" w:hAnsi="Calibri" w:cs="Calibri"/>
                <w:i/>
                <w:iCs/>
                <w:color w:val="000000"/>
                <w:sz w:val="22"/>
                <w:szCs w:val="22"/>
                <w:lang w:val="pt-BR"/>
              </w:rPr>
              <w:t>praetermissa</w:t>
            </w:r>
            <w:proofErr w:type="spellEnd"/>
            <w:r w:rsidRPr="00AF091E">
              <w:rPr>
                <w:rFonts w:ascii="Calibri" w:hAnsi="Calibri" w:cs="Calibri"/>
                <w:color w:val="000000"/>
                <w:sz w:val="22"/>
                <w:szCs w:val="22"/>
                <w:lang w:val="pt-BR"/>
              </w:rPr>
              <w:t xml:space="preserve"> (2n = 4x = 80)</w:t>
            </w:r>
            <w:r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87B6" w14:textId="6A8DC3D6" w:rsidR="005D14EB" w:rsidRPr="008D7C8C" w:rsidRDefault="000C16ED" w:rsidP="005D14EB">
            <w:pPr>
              <w:rPr>
                <w:rFonts w:ascii="Calibri" w:hAnsi="Calibri" w:cs="Calibri"/>
                <w:sz w:val="22"/>
                <w:szCs w:val="22"/>
              </w:rPr>
            </w:pPr>
            <w:r>
              <w:rPr>
                <w:rFonts w:ascii="Calibri" w:hAnsi="Calibri" w:cs="Calibri"/>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13A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D2E6" w14:textId="0F9D02CE"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(De Hert et al., 2012)</w:t>
            </w:r>
            <w:r w:rsidRPr="008D7C8C">
              <w:rPr>
                <w:rFonts w:ascii="Calibri" w:hAnsi="Calibri" w:cs="Calibri"/>
                <w:color w:val="000000"/>
                <w:sz w:val="22"/>
                <w:szCs w:val="22"/>
              </w:rPr>
              <w:fldChar w:fldCharType="end"/>
            </w:r>
          </w:p>
        </w:tc>
      </w:tr>
      <w:tr w:rsidR="005D14EB" w:rsidRPr="00A34202" w14:paraId="347BCF6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B5E6D"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24F6" w14:textId="040F08A9"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color w:val="000000"/>
                <w:sz w:val="22"/>
                <w:szCs w:val="22"/>
                <w:lang w:val="pt-BR"/>
              </w:rPr>
              <w:t>Dactylorhiza</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incarnata</w:t>
            </w:r>
            <w:proofErr w:type="spellEnd"/>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praetermissa</w:t>
            </w:r>
            <w:proofErr w:type="spellEnd"/>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0AF09" w14:textId="052A4DD7" w:rsidR="005D14EB" w:rsidRPr="008D7C8C" w:rsidRDefault="000C16ED" w:rsidP="005D14EB">
            <w:pPr>
              <w:rPr>
                <w:rFonts w:ascii="Calibri" w:hAnsi="Calibri" w:cs="Calibri"/>
                <w:sz w:val="22"/>
                <w:szCs w:val="22"/>
              </w:rPr>
            </w:pPr>
            <w:r>
              <w:rPr>
                <w:rFonts w:ascii="Calibri" w:hAnsi="Calibri" w:cs="Calibri"/>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28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9B399" w14:textId="531E40E6" w:rsidR="005D14EB" w:rsidRPr="008D7C8C" w:rsidRDefault="005D14EB" w:rsidP="005D14EB">
            <w:pPr>
              <w:rPr>
                <w:rFonts w:ascii="Calibri" w:hAnsi="Calibri" w:cs="Calibri"/>
                <w:color w:val="000000"/>
                <w:sz w:val="22"/>
                <w:szCs w:val="22"/>
                <w:lang w:val="da-DK"/>
              </w:rPr>
            </w:pPr>
            <w:r w:rsidRPr="008D7C8C">
              <w:rPr>
                <w:rFonts w:ascii="Calibri" w:hAnsi="Calibri" w:cs="Calibri"/>
                <w:color w:val="000000"/>
                <w:sz w:val="22"/>
                <w:szCs w:val="22"/>
              </w:rPr>
              <w:fldChar w:fldCharType="begin"/>
            </w:r>
            <w:r w:rsidRPr="008D7C8C">
              <w:rPr>
                <w:rFonts w:ascii="Calibri" w:hAnsi="Calibri" w:cs="Calibri"/>
                <w:color w:val="000000"/>
                <w:sz w:val="22"/>
                <w:szCs w:val="22"/>
                <w:lang w:val="da-DK"/>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(De Hert et al., 2012)</w:t>
            </w:r>
            <w:r w:rsidRPr="008D7C8C">
              <w:rPr>
                <w:rFonts w:ascii="Calibri" w:hAnsi="Calibri" w:cs="Calibri"/>
                <w:color w:val="000000"/>
                <w:sz w:val="22"/>
                <w:szCs w:val="22"/>
              </w:rPr>
              <w:fldChar w:fldCharType="end"/>
            </w:r>
            <w:r w:rsidRPr="008D7C8C">
              <w:rPr>
                <w:rFonts w:ascii="Calibri" w:hAnsi="Calibri" w:cs="Calibri"/>
                <w:color w:val="000000"/>
                <w:sz w:val="22"/>
                <w:szCs w:val="22"/>
                <w:lang w:val="da-DK"/>
              </w:rPr>
              <w:t xml:space="preserve">; </w:t>
            </w:r>
            <w:r w:rsidRPr="008D7C8C">
              <w:rPr>
                <w:rFonts w:ascii="Calibri" w:hAnsi="Calibri" w:cs="Calibri"/>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8D7C8C">
              <w:rPr>
                <w:rFonts w:ascii="Calibri" w:hAnsi="Calibri" w:cs="Calibri"/>
                <w:color w:val="000000"/>
                <w:sz w:val="22"/>
                <w:szCs w:val="22"/>
                <w:lang w:val="da-DK"/>
              </w:rPr>
              <w:instrText xml:space="preserve"> ADDIN EN.CITE </w:instrText>
            </w:r>
            <w:r w:rsidRPr="008D7C8C">
              <w:rPr>
                <w:rFonts w:ascii="Calibri" w:hAnsi="Calibri" w:cs="Calibri"/>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8D7C8C">
              <w:rPr>
                <w:rFonts w:ascii="Calibri" w:hAnsi="Calibri" w:cs="Calibri"/>
                <w:color w:val="000000"/>
                <w:sz w:val="22"/>
                <w:szCs w:val="22"/>
                <w:lang w:val="da-DK"/>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(De Hert et al., 2011)</w:t>
            </w:r>
            <w:r w:rsidRPr="008D7C8C">
              <w:rPr>
                <w:rFonts w:ascii="Calibri" w:hAnsi="Calibri" w:cs="Calibri"/>
                <w:color w:val="000000"/>
                <w:sz w:val="22"/>
                <w:szCs w:val="22"/>
              </w:rPr>
              <w:fldChar w:fldCharType="end"/>
            </w:r>
          </w:p>
        </w:tc>
      </w:tr>
      <w:tr w:rsidR="005D14EB" w:rsidRPr="008D7C8C" w14:paraId="2E9738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BC4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0B658" w14:textId="5DB77A3E"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Dactylorhiza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incarnata</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subsp</w:t>
            </w:r>
            <w:proofErr w:type="spellEnd"/>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 xml:space="preserve">cruenta </w:t>
            </w:r>
            <w:r w:rsidRPr="008D7C8C">
              <w:rPr>
                <w:rFonts w:ascii="Calibri" w:hAnsi="Calibri" w:cs="Calibri"/>
                <w:color w:val="000000"/>
                <w:sz w:val="22"/>
                <w:szCs w:val="22"/>
                <w:lang w:val="pt-BR"/>
              </w:rPr>
              <w:t xml:space="preserve">(2n = 2x = 40)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lapponica</w:t>
            </w:r>
            <w:proofErr w:type="spellEnd"/>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038AB" w14:textId="00496890" w:rsidR="005D14EB" w:rsidRPr="008D7C8C" w:rsidRDefault="000C16ED" w:rsidP="005D14EB">
            <w:pPr>
              <w:rPr>
                <w:rFonts w:ascii="Calibri" w:hAnsi="Calibri" w:cs="Calibri"/>
                <w:sz w:val="22"/>
                <w:szCs w:val="22"/>
              </w:rPr>
            </w:pPr>
            <w:r>
              <w:rPr>
                <w:rFonts w:ascii="Calibri" w:hAnsi="Calibri" w:cs="Calibri"/>
                <w:sz w:val="22"/>
                <w:szCs w:val="22"/>
              </w:rPr>
              <w:t>Norway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C4C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B2CC" w14:textId="65484993"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(Aagaard et al., 2005)</w:t>
            </w:r>
            <w:r w:rsidRPr="008D7C8C">
              <w:rPr>
                <w:rFonts w:ascii="Calibri" w:hAnsi="Calibri" w:cs="Calibri"/>
                <w:color w:val="000000"/>
                <w:sz w:val="22"/>
                <w:szCs w:val="22"/>
              </w:rPr>
              <w:fldChar w:fldCharType="end"/>
            </w:r>
          </w:p>
        </w:tc>
      </w:tr>
      <w:tr w:rsidR="005D14EB" w:rsidRPr="008D7C8C" w14:paraId="75BB164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2817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D681B" w14:textId="57E9D455"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Dactylorhiza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incarnata</w:t>
            </w:r>
            <w:proofErr w:type="spellEnd"/>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D.</w:t>
            </w:r>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traunsteineri</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F9E49" w14:textId="09685E40" w:rsidR="005D14EB" w:rsidRPr="008D7C8C" w:rsidRDefault="000C16ED" w:rsidP="005D14EB">
            <w:pPr>
              <w:rPr>
                <w:rFonts w:ascii="Calibri" w:hAnsi="Calibri" w:cs="Calibri"/>
                <w:sz w:val="22"/>
                <w:szCs w:val="22"/>
              </w:rPr>
            </w:pPr>
            <w:r>
              <w:rPr>
                <w:rFonts w:ascii="Calibri" w:hAnsi="Calibri" w:cs="Calibri"/>
                <w:sz w:val="22"/>
                <w:szCs w:val="22"/>
              </w:rPr>
              <w:t>Sweden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845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EA6A1" w14:textId="5F9CE02D"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(Hedren, 2003)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&lt;EndNote&gt;&lt;Cite&gt;&lt;Author&gt;Balao&lt;/Author&gt;&lt;Year&gt;2017&lt;/Year&gt;&lt;RecNum&gt;1441&lt;/RecNum&gt;&lt;DisplayText&gt;(Balao et al., 2017)&lt;/DisplayText&gt;&lt;record&gt;&lt;rec-number&gt;1441&lt;/rec-number&gt;&lt;foreign-keys&gt;&lt;key app="EN" db-id="rv5pzvwrkefxw5ez0dn5522yetsaer2px2s0" timestamp="1596279625"&gt;1441&lt;/key&gt;&lt;/foreign-keys&gt;&lt;ref-type name="Journal Article"&gt;17&lt;/ref-type&gt;&lt;contributors&gt;&lt;authors&gt;&lt;author&gt;Balao, F.&lt;/author&gt;&lt;author&gt;Tannhauser, M.&lt;/author&gt;&lt;author&gt;Lorenzo, M. T.&lt;/author&gt;&lt;author&gt;Hedren, M.&lt;/author&gt;&lt;author&gt;Paun, O.&lt;/author&gt;&lt;/authors&gt;&lt;/contributors&gt;&lt;titles&gt;&lt;title&gt;Genetic differentiation and admixture between sibling allopolyploids in the Dactylorhiza majalis complex (vol 116, pg 351, 2016)&lt;/title&gt;&lt;secondary-title&gt;Heredity&lt;/secondary-title&gt;&lt;alt-title&gt;Heredity&lt;/alt-title&gt;&lt;/titles&gt;&lt;periodical&gt;&lt;full-title&gt;Heredity&lt;/full-title&gt;&lt;/periodical&gt;&lt;alt-periodical&gt;&lt;full-title&gt;Heredity&lt;/full-title&gt;&lt;/alt-periodical&gt;&lt;pages&gt;210-210&lt;/pages&gt;&lt;volume&gt;118&lt;/volume&gt;&lt;number&gt;2&lt;/number&gt;&lt;keywords&gt;&lt;keyword&gt;Environmental Sciences &amp;amp; Ecology&lt;/keyword&gt;&lt;keyword&gt;Evolutionary Biology&lt;/keyword&gt;&lt;keyword&gt;Genetics &amp;amp;&lt;/keyword&gt;&lt;keyword&gt;Heredity&lt;/keyword&gt;&lt;/keywords&gt;&lt;dates&gt;&lt;year&gt;2017&lt;/year&gt;&lt;pub-dates&gt;&lt;date&gt;Feb&lt;/date&gt;&lt;/pub-dates&gt;&lt;/dates&gt;&lt;isbn&gt;0018-067X&lt;/isbn&gt;&lt;accession-num&gt;WOS:000394361600012&lt;/accession-num&gt;&lt;work-type&gt;Correction&lt;/work-type&gt;&lt;urls&gt;&lt;related-urls&gt;&lt;url&gt;&amp;lt;Go to ISI&amp;gt;://WOS:000394361600012&lt;/url&gt;&lt;/related-urls&gt;&lt;/urls&gt;&lt;electronic-resource-num&gt;10.1038/hdy.2016.119&lt;/electronic-resource-num&gt;&lt;language&gt;English&lt;/language&gt;&lt;/record&gt;&lt;/Cite&gt;&lt;/EndNote&gt;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(Balao et al., 2017)</w:t>
            </w:r>
            <w:r w:rsidRPr="008D7C8C">
              <w:rPr>
                <w:rFonts w:ascii="Calibri" w:hAnsi="Calibri" w:cs="Calibri"/>
                <w:color w:val="000000"/>
                <w:sz w:val="22"/>
                <w:szCs w:val="22"/>
              </w:rPr>
              <w:fldChar w:fldCharType="end"/>
            </w:r>
          </w:p>
        </w:tc>
      </w:tr>
      <w:tr w:rsidR="005D14EB" w:rsidRPr="008D7C8C" w14:paraId="1C3C0F5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176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CA9E0" w14:textId="186D84B1"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Dactylorhiza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fuchsii</w:t>
            </w:r>
            <w:proofErr w:type="spellEnd"/>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maculata</w:t>
            </w:r>
            <w:proofErr w:type="spellEnd"/>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DFF3" w14:textId="1D203D04" w:rsidR="005D14EB" w:rsidRPr="008D7C8C" w:rsidRDefault="005D14EB" w:rsidP="005D14EB">
            <w:pPr>
              <w:rPr>
                <w:rFonts w:ascii="Calibri" w:hAnsi="Calibri" w:cs="Calibri"/>
                <w:sz w:val="22"/>
                <w:szCs w:val="22"/>
              </w:rPr>
            </w:pPr>
            <w:r w:rsidRPr="008D7C8C">
              <w:rPr>
                <w:rFonts w:ascii="Calibri" w:hAnsi="Calibri" w:cs="Calibri"/>
                <w:sz w:val="22"/>
                <w:szCs w:val="22"/>
              </w:rPr>
              <w:t>Europe</w:t>
            </w:r>
            <w:r w:rsidR="00103E6B">
              <w:rPr>
                <w:rFonts w:ascii="Calibri" w:hAnsi="Calibri" w:cs="Calibri"/>
                <w:sz w:val="22"/>
                <w:szCs w:val="22"/>
              </w:rPr>
              <w:t xml:space="preserve"> to Caucasus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544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18019" w14:textId="573FF50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&lt;EndNote&gt;&lt;Cite&gt;&lt;Author&gt;Shipunov&lt;/Author&gt;&lt;Year&gt;2004&lt;/Year&gt;&lt;RecNum&gt;1455&lt;/RecNum&gt;&lt;DisplayText&gt;(Shipunov et al., 2004)&lt;/DisplayText&gt;&lt;record&gt;&lt;rec-number&gt;1455&lt;/rec-number&gt;&lt;foreign-keys&gt;&lt;key app="EN" db-id="rv5pzvwrkefxw5ez0dn5522yetsaer2px2s0" timestamp="1597067941"&gt;1455&lt;/key&gt;&lt;/foreign-keys&gt;&lt;ref-type name="Journal Article"&gt;17&lt;/ref-type&gt;&lt;contributors&gt;&lt;authors&gt;&lt;author&gt;Shipunov, A. B.&lt;/author&gt;&lt;author&gt;Fay, M. F.&lt;/author&gt;&lt;author&gt;Pillon, Y.&lt;/author&gt;&lt;author&gt;Bateman, R. M.&lt;/author&gt;&lt;author&gt;Chase, M. W.&lt;/author&gt;&lt;/authors&gt;&lt;/contributors&gt;&lt;auth-address&gt;Royal Bot Gardens, Jodrell Lab, Richmond TW9 3DS, Surrey, England. Nat Hist Museum, Dept Bot, London SW7 5BD, England.&amp;#xD;Shipunov, AB (corresponding author), Royal Bot Gardens, Jodrell Lab, Richmond TW9 3DS, Surrey, England.&amp;#xD;plantago@herba.msu.ru&lt;/auth-address&gt;&lt;titles&gt;&lt;title&gt;Dactylorhiza (Orchidaceae) in European Russia: Combined molecular and morphological analysis&lt;/title&gt;&lt;secondary-title&gt;American Journal of Botany&lt;/secondary-title&gt;&lt;alt-title&gt;Am. J. Bot.&lt;/alt-title&gt;&lt;/titles&gt;&lt;periodical&gt;&lt;full-title&gt;American Journal of Botany&lt;/full-title&gt;&lt;/periodical&gt;&lt;pages&gt;1419-1426&lt;/pages&gt;&lt;volume&gt;91&lt;/volume&gt;&lt;number&gt;9&lt;/number&gt;&lt;keywords&gt;&lt;keyword&gt;combined analysis&lt;/keyword&gt;&lt;keyword&gt;Dactylorhiza&lt;/keyword&gt;&lt;keyword&gt;microsatellites&lt;/keyword&gt;&lt;keyword&gt;Orchidaceae&lt;/keyword&gt;&lt;keyword&gt;systematics&lt;/keyword&gt;&lt;keyword&gt;populations&lt;/keyword&gt;&lt;keyword&gt;systematics&lt;/keyword&gt;&lt;keyword&gt;sequences&lt;/keyword&gt;&lt;keyword&gt;evolution&lt;/keyword&gt;&lt;keyword&gt;dna&lt;/keyword&gt;&lt;keyword&gt;Plant Sciences&lt;/keyword&gt;&lt;/keywords&gt;&lt;dates&gt;&lt;year&gt;2004&lt;/year&gt;&lt;pub-dates&gt;&lt;date&gt;Sep&lt;/date&gt;&lt;/pub-dates&gt;&lt;/dates&gt;&lt;isbn&gt;0002-9122&lt;/isbn&gt;&lt;accession-num&gt;WOS:000224423200016&lt;/accession-num&gt;&lt;work-type&gt;Article&lt;/work-type&gt;&lt;urls&gt;&lt;related-urls&gt;&lt;url&gt;&amp;lt;Go to ISI&amp;gt;://WOS:000224423200016&lt;/url&gt;&lt;/related-urls&gt;&lt;/urls&gt;&lt;electronic-resource-num&gt;10.3732/ajb.91.9.1419&lt;/electronic-resource-num&gt;&lt;language&gt;English&lt;/language&gt;&lt;/record&gt;&lt;/Cite&gt;&lt;/EndNote&gt;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(Shipunov et al., 2004)</w:t>
            </w:r>
            <w:r w:rsidRPr="008D7C8C">
              <w:rPr>
                <w:rFonts w:ascii="Calibri" w:hAnsi="Calibri" w:cs="Calibri"/>
                <w:color w:val="000000"/>
                <w:sz w:val="22"/>
                <w:szCs w:val="22"/>
              </w:rPr>
              <w:fldChar w:fldCharType="end"/>
            </w:r>
          </w:p>
        </w:tc>
      </w:tr>
      <w:tr w:rsidR="005D14EB" w:rsidRPr="008D7C8C" w14:paraId="70B8969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9682A"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DFE41" w14:textId="62466394"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Epidendrum</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fulgens</w:t>
            </w:r>
            <w:proofErr w:type="spellEnd"/>
            <w:r w:rsidRPr="008D7C8C">
              <w:rPr>
                <w:rFonts w:ascii="Calibri" w:hAnsi="Calibri" w:cs="Calibri"/>
                <w:color w:val="000000"/>
                <w:sz w:val="22"/>
                <w:szCs w:val="22"/>
                <w:lang w:val="pt-BR"/>
              </w:rPr>
              <w:t xml:space="preserve"> (2n = 2x = 24) x </w:t>
            </w:r>
            <w:r w:rsidRPr="008D7C8C">
              <w:rPr>
                <w:rFonts w:ascii="Calibri" w:hAnsi="Calibri" w:cs="Calibri"/>
                <w:i/>
                <w:iCs/>
                <w:color w:val="000000"/>
                <w:sz w:val="22"/>
                <w:szCs w:val="22"/>
                <w:lang w:val="pt-BR"/>
              </w:rPr>
              <w:t xml:space="preserve">E. </w:t>
            </w:r>
            <w:proofErr w:type="spellStart"/>
            <w:r w:rsidRPr="008D7C8C">
              <w:rPr>
                <w:rFonts w:ascii="Calibri" w:hAnsi="Calibri" w:cs="Calibri"/>
                <w:i/>
                <w:iCs/>
                <w:color w:val="000000"/>
                <w:sz w:val="22"/>
                <w:szCs w:val="22"/>
                <w:lang w:val="pt-BR"/>
              </w:rPr>
              <w:t>puniceoluteum</w:t>
            </w:r>
            <w:proofErr w:type="spellEnd"/>
            <w:r w:rsidRPr="008D7C8C">
              <w:rPr>
                <w:rFonts w:ascii="Calibri" w:hAnsi="Calibri" w:cs="Calibri"/>
                <w:color w:val="000000"/>
                <w:sz w:val="22"/>
                <w:szCs w:val="22"/>
                <w:lang w:val="pt-BR"/>
              </w:rPr>
              <w:t xml:space="preserve"> (2n = 4x = 52)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EC23" w14:textId="5AC79663" w:rsidR="005D14EB" w:rsidRPr="008D7C8C" w:rsidRDefault="00103E6B" w:rsidP="005D14EB">
            <w:pPr>
              <w:rPr>
                <w:rFonts w:ascii="Calibri" w:hAnsi="Calibri" w:cs="Calibri"/>
                <w:sz w:val="22"/>
                <w:szCs w:val="22"/>
              </w:rPr>
            </w:pPr>
            <w:r>
              <w:rPr>
                <w:rFonts w:ascii="Calibri" w:hAnsi="Calibri" w:cs="Calibri"/>
                <w:sz w:val="22"/>
                <w:szCs w:val="22"/>
              </w:rPr>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2E37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D2386" w14:textId="311CA658"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&lt;EndNote&gt;&lt;Cite&gt;&lt;Author&gt;Pinheiro&lt;/Author&gt;&lt;Year&gt;2010&lt;/Year&gt;&lt;RecNum&gt;905&lt;/RecNum&gt;&lt;DisplayText&gt;(Pinheiro et al., 2010)&lt;/DisplayText&gt;&lt;record&gt;&lt;rec-number&gt;905&lt;/rec-number&gt;&lt;foreign-keys&gt;&lt;key app="EN" db-id="rv5pzvwrkefxw5ez0dn5522yetsaer2px2s0" timestamp="1541432212"&gt;905&lt;/key&gt;&lt;/foreign-keys&gt;&lt;ref-type name="Journal Article"&gt;17&lt;/ref-type&gt;&lt;contributors&gt;&lt;authors&gt;&lt;author&gt;Pinheiro, F.&lt;/author&gt;&lt;author&gt;de Barros, F.&lt;/author&gt;&lt;author&gt;Palma-Silva, C.&lt;/author&gt;&lt;author&gt;Meyer, D.&lt;/author&gt;&lt;author&gt;Fay, M. F.&lt;/author&gt;&lt;author&gt;Suzuki, R. M.&lt;/author&gt;&lt;author&gt;Lexer, C.&lt;/author&gt;&lt;author&gt;Cozzolino, S.&lt;/author&gt;&lt;/authors&gt;&lt;/contributors&gt;&lt;titles&gt;&lt;title&gt;Hybridization and introgression across different ploidy levels in the Neotropical orchids Epidendrum fulgens and E-puniceoluteum (Orchidaceae)&lt;/title&gt;&lt;secondary-title&gt;Molecular Ecology&lt;/secondary-title&gt;&lt;/titles&gt;&lt;periodical&gt;&lt;full-title&gt;Molecular Ecology&lt;/full-title&gt;&lt;/periodical&gt;&lt;pages&gt;3981-3994&lt;/pages&gt;&lt;volume&gt;19&lt;/volume&gt;&lt;number&gt;18&lt;/number&gt;&lt;dates&gt;&lt;year&gt;2010&lt;/year&gt;&lt;pub-dates&gt;&lt;date&gt;Sep&lt;/date&gt;&lt;/pub-dates&gt;&lt;/dates&gt;&lt;isbn&gt;0962-1083&lt;/isbn&gt;&lt;accession-num&gt;WOS:000281797400015&lt;/accession-num&gt;&lt;urls&gt;&lt;related-urls&gt;&lt;url&gt;&amp;lt;Go to ISI&amp;gt;://WOS:000281797400015&lt;/url&gt;&lt;/related-urls&gt;&lt;/urls&gt;&lt;electronic-resource-num&gt;10.1111/j.1365-294X.2010.04780.x&lt;/electronic-resource-num&gt;&lt;/record&gt;&lt;/Cite&gt;&lt;/EndNote&gt;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(Pinheiro et al., 2010)</w:t>
            </w:r>
            <w:r w:rsidRPr="008D7C8C">
              <w:rPr>
                <w:rFonts w:ascii="Calibri" w:hAnsi="Calibri" w:cs="Calibri"/>
                <w:color w:val="000000"/>
                <w:sz w:val="22"/>
                <w:szCs w:val="22"/>
              </w:rPr>
              <w:fldChar w:fldCharType="end"/>
            </w:r>
          </w:p>
        </w:tc>
      </w:tr>
      <w:tr w:rsidR="005D14EB" w:rsidRPr="008D7C8C" w14:paraId="19817AE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80632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Orobanchaceae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7E6CB" w14:textId="678C8178"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Euphrasia </w:t>
            </w:r>
            <w:proofErr w:type="spellStart"/>
            <w:r w:rsidRPr="008D7C8C">
              <w:rPr>
                <w:rFonts w:ascii="Calibri" w:hAnsi="Calibri" w:cs="Calibri"/>
                <w:i/>
                <w:iCs/>
                <w:color w:val="000000"/>
                <w:sz w:val="22"/>
                <w:szCs w:val="22"/>
                <w:lang w:val="pt-BR"/>
              </w:rPr>
              <w:t>anglica</w:t>
            </w:r>
            <w:proofErr w:type="spellEnd"/>
            <w:r w:rsidRPr="008D7C8C">
              <w:rPr>
                <w:rFonts w:ascii="Calibri" w:hAnsi="Calibri" w:cs="Calibri"/>
                <w:color w:val="000000"/>
                <w:sz w:val="22"/>
                <w:szCs w:val="22"/>
                <w:lang w:val="pt-BR"/>
              </w:rPr>
              <w:t xml:space="preserve"> (2n = 2x = 22) x </w:t>
            </w:r>
            <w:r w:rsidRPr="008D7C8C">
              <w:rPr>
                <w:rFonts w:ascii="Calibri" w:hAnsi="Calibri" w:cs="Calibri"/>
                <w:i/>
                <w:iCs/>
                <w:color w:val="000000"/>
                <w:sz w:val="22"/>
                <w:szCs w:val="22"/>
                <w:lang w:val="pt-BR"/>
              </w:rPr>
              <w:t xml:space="preserve">E. </w:t>
            </w:r>
            <w:proofErr w:type="spellStart"/>
            <w:r w:rsidRPr="008D7C8C">
              <w:rPr>
                <w:rFonts w:ascii="Calibri" w:hAnsi="Calibri" w:cs="Calibri"/>
                <w:i/>
                <w:iCs/>
                <w:color w:val="000000"/>
                <w:sz w:val="22"/>
                <w:szCs w:val="22"/>
                <w:lang w:val="pt-BR"/>
              </w:rPr>
              <w:t>micrantha</w:t>
            </w:r>
            <w:proofErr w:type="spellEnd"/>
            <w:r w:rsidRPr="008D7C8C">
              <w:rPr>
                <w:rFonts w:ascii="Calibri" w:hAnsi="Calibri" w:cs="Calibri"/>
                <w:color w:val="000000"/>
                <w:sz w:val="22"/>
                <w:szCs w:val="22"/>
                <w:lang w:val="pt-BR"/>
              </w:rPr>
              <w:t xml:space="preserve"> (2n = 4x = 44)</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DD29D" w14:textId="37FC344D" w:rsidR="005D14EB" w:rsidRPr="008D7C8C" w:rsidRDefault="000C16ED"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5594D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3C0B12" w14:textId="03520405"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&lt;EndNote&gt;&lt;Cite&gt;&lt;Author&gt;Yeo&lt;/Author&gt;&lt;Year&gt;1956&lt;/Year&gt;&lt;RecNum&gt;423&lt;/RecNum&gt;&lt;DisplayText&gt;(Yeo, 1956)&lt;/DisplayText&gt;&lt;record&gt;&lt;rec-number&gt;423&lt;/rec-number&gt;&lt;foreign-keys&gt;&lt;key app="EN" db-id="rv5pzvwrkefxw5ez0dn5522yetsaer2px2s0" timestamp="0"&gt;423&lt;/key&gt;&lt;/foreign-keys&gt;&lt;ref-type name="Journal Article"&gt;17&lt;/ref-type&gt;&lt;contributors&gt;&lt;authors&gt;&lt;author&gt;Yeo, P F&lt;/author&gt;&lt;/authors&gt;&lt;/contributors&gt;&lt;titles&gt;&lt;title&gt;&lt;style face="normal" font="default" size="100%"&gt;Hybridisation between diploid and tetraploid species of &lt;/style&gt;&lt;style face="italic" font="default" size="100%"&gt;Euphrasia&lt;/style&gt;&lt;/title&gt;&lt;secondary-title&gt;Watsonia&lt;/secondary-title&gt;&lt;/titles&gt;&lt;periodical&gt;&lt;full-title&gt;Watsonia&lt;/full-title&gt;&lt;/periodical&gt;&lt;pages&gt;253-269&lt;/pages&gt;&lt;volume&gt;3&lt;/volume&gt;&lt;dates&gt;&lt;year&gt;1956&lt;/year&gt;&lt;/dates&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(Yeo, 1956)</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&lt;EndNote&gt;&lt;Cite&gt;&lt;Author&gt;French&lt;/Author&gt;&lt;Year&gt;2008&lt;/Year&gt;&lt;RecNum&gt;383&lt;/RecNum&gt;&lt;DisplayText&gt;(French et al., 2008)&lt;/DisplayText&gt;&lt;record&gt;&lt;rec-number&gt;383&lt;/rec-number&gt;&lt;foreign-keys&gt;&lt;key app="EN" db-id="rv5pzvwrkefxw5ez0dn5522yetsaer2px2s0" timestamp="0"&gt;383&lt;/key&gt;&lt;/foreign-keys&gt;&lt;ref-type name="Journal Article"&gt;17&lt;/ref-type&gt;&lt;contributors&gt;&lt;authors&gt;&lt;author&gt;French, G. C.&lt;/author&gt;&lt;author&gt;Hollingsworth, P. M.&lt;/author&gt;&lt;author&gt;Silverside, A. J.&lt;/author&gt;&lt;author&gt;Ennos, R. A.&lt;/author&gt;&lt;/authors&gt;&lt;/contributors&gt;&lt;titles&gt;&lt;title&gt;Genetics, taxonomy and the conservation of British Euphrasia&lt;/title&gt;&lt;secondary-title&gt;Conservation Genetics&lt;/secondary-title&gt;&lt;/titles&gt;&lt;periodical&gt;&lt;full-title&gt;Conservation Genetics&lt;/full-title&gt;&lt;/periodical&gt;&lt;pages&gt;1547-1562&lt;/pages&gt;&lt;volume&gt;9&lt;/volume&gt;&lt;number&gt;6&lt;/number&gt;&lt;dates&gt;&lt;year&gt;2008&lt;/year&gt;&lt;pub-dates&gt;&lt;date&gt;Dec&lt;/date&gt;&lt;/pub-dates&gt;&lt;/dates&gt;&lt;isbn&gt;1566-0621&lt;/isbn&gt;&lt;accession-num&gt;WOS:000260539800014&lt;/accession-num&gt;&lt;urls&gt;&lt;related-urls&gt;&lt;url&gt;&amp;lt;Go to ISI&amp;gt;://WOS:000260539800014&lt;/url&gt;&lt;/related-urls&gt;&lt;/urls&gt;&lt;electronic-resource-num&gt;10.1007/s10592-007-9494-9&lt;/electronic-resource-num&gt;&lt;/record&gt;&lt;/Cite&gt;&lt;/EndNote&gt;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(French et al., 2008)</w:t>
            </w:r>
            <w:r w:rsidRPr="008D7C8C">
              <w:rPr>
                <w:rFonts w:ascii="Calibri" w:hAnsi="Calibri" w:cs="Calibri"/>
                <w:color w:val="000000"/>
                <w:sz w:val="22"/>
                <w:szCs w:val="22"/>
              </w:rPr>
              <w:fldChar w:fldCharType="end"/>
            </w:r>
          </w:p>
        </w:tc>
      </w:tr>
      <w:tr w:rsidR="005D14EB" w:rsidRPr="008D7C8C" w14:paraId="239AF04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9917"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Phrymaceae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6CFE3" w14:textId="03C9B356"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Mimulus</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guttatus</w:t>
            </w:r>
            <w:proofErr w:type="spellEnd"/>
            <w:r w:rsidRPr="008D7C8C">
              <w:rPr>
                <w:rFonts w:ascii="Calibri" w:hAnsi="Calibri" w:cs="Calibri"/>
                <w:color w:val="000000"/>
                <w:sz w:val="22"/>
                <w:szCs w:val="22"/>
                <w:lang w:val="pt-BR"/>
              </w:rPr>
              <w:t xml:space="preserve"> (2n = 2x = 28) x </w:t>
            </w:r>
            <w:r w:rsidRPr="008D7C8C">
              <w:rPr>
                <w:rFonts w:ascii="Calibri" w:hAnsi="Calibri" w:cs="Calibri"/>
                <w:i/>
                <w:iCs/>
                <w:color w:val="000000"/>
                <w:sz w:val="22"/>
                <w:szCs w:val="22"/>
                <w:lang w:val="pt-BR"/>
              </w:rPr>
              <w:t xml:space="preserve">M. </w:t>
            </w:r>
            <w:proofErr w:type="spellStart"/>
            <w:r w:rsidRPr="008D7C8C">
              <w:rPr>
                <w:rFonts w:ascii="Calibri" w:hAnsi="Calibri" w:cs="Calibri"/>
                <w:i/>
                <w:iCs/>
                <w:color w:val="000000"/>
                <w:sz w:val="22"/>
                <w:szCs w:val="22"/>
                <w:lang w:val="pt-BR"/>
              </w:rPr>
              <w:t>luteus</w:t>
            </w:r>
            <w:proofErr w:type="spellEnd"/>
            <w:r w:rsidRPr="008D7C8C">
              <w:rPr>
                <w:rFonts w:ascii="Calibri" w:hAnsi="Calibri" w:cs="Calibri"/>
                <w:color w:val="000000"/>
                <w:sz w:val="22"/>
                <w:szCs w:val="22"/>
                <w:lang w:val="pt-BR"/>
              </w:rPr>
              <w:t xml:space="preserve"> (2n = 4x = 60-2)</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0AB7"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BA64"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52BD" w14:textId="3C71CF4B"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(Vallejo-Marin, 2012)</w:t>
            </w:r>
            <w:r w:rsidRPr="008D7C8C">
              <w:rPr>
                <w:rFonts w:ascii="Calibri" w:hAnsi="Calibri" w:cs="Calibri"/>
                <w:color w:val="000000"/>
                <w:sz w:val="22"/>
                <w:szCs w:val="22"/>
              </w:rPr>
              <w:fldChar w:fldCharType="end"/>
            </w:r>
          </w:p>
        </w:tc>
      </w:tr>
      <w:tr w:rsidR="005D14EB" w:rsidRPr="008D7C8C" w14:paraId="01A5B52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8427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Plantaginaceae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0B46" w14:textId="22ABF6F2" w:rsidR="005D14EB" w:rsidRPr="00AF091E" w:rsidRDefault="005D14EB" w:rsidP="005D14EB">
            <w:pPr>
              <w:rPr>
                <w:rFonts w:ascii="Calibri" w:hAnsi="Calibri" w:cs="Calibri"/>
                <w:color w:val="000000"/>
                <w:sz w:val="22"/>
                <w:szCs w:val="22"/>
                <w:vertAlign w:val="superscript"/>
                <w:lang w:val="it-IT"/>
              </w:rPr>
            </w:pPr>
            <w:proofErr w:type="spellStart"/>
            <w:r w:rsidRPr="00AF091E">
              <w:rPr>
                <w:rFonts w:ascii="Calibri" w:hAnsi="Calibri" w:cs="Calibri"/>
                <w:i/>
                <w:iCs/>
                <w:color w:val="000000"/>
                <w:sz w:val="22"/>
                <w:szCs w:val="22"/>
                <w:lang w:val="it-IT"/>
              </w:rPr>
              <w:t>Callitriche</w:t>
            </w:r>
            <w:proofErr w:type="spellEnd"/>
            <w:r w:rsidRPr="00AF091E">
              <w:rPr>
                <w:rFonts w:ascii="Calibri" w:hAnsi="Calibri" w:cs="Calibri"/>
                <w:i/>
                <w:iCs/>
                <w:color w:val="000000"/>
                <w:sz w:val="22"/>
                <w:szCs w:val="22"/>
                <w:lang w:val="it-IT"/>
              </w:rPr>
              <w:t xml:space="preserve"> </w:t>
            </w:r>
            <w:proofErr w:type="spellStart"/>
            <w:r w:rsidRPr="00AF091E">
              <w:rPr>
                <w:rFonts w:ascii="Calibri" w:hAnsi="Calibri" w:cs="Calibri"/>
                <w:i/>
                <w:iCs/>
                <w:color w:val="000000"/>
                <w:sz w:val="22"/>
                <w:szCs w:val="22"/>
                <w:lang w:val="it-IT"/>
              </w:rPr>
              <w:t>cophocarpa</w:t>
            </w:r>
            <w:proofErr w:type="spellEnd"/>
            <w:r w:rsidRPr="00AF091E">
              <w:rPr>
                <w:rFonts w:ascii="Calibri" w:hAnsi="Calibri" w:cs="Calibri"/>
                <w:color w:val="000000"/>
                <w:sz w:val="22"/>
                <w:szCs w:val="22"/>
                <w:lang w:val="it-IT"/>
              </w:rPr>
              <w:t xml:space="preserve"> (2n = 2x = 10) x </w:t>
            </w:r>
            <w:r w:rsidRPr="00AF091E">
              <w:rPr>
                <w:rFonts w:ascii="Calibri" w:hAnsi="Calibri" w:cs="Calibri"/>
                <w:i/>
                <w:iCs/>
                <w:color w:val="000000"/>
                <w:sz w:val="22"/>
                <w:szCs w:val="22"/>
                <w:lang w:val="it-IT"/>
              </w:rPr>
              <w:t>C.</w:t>
            </w:r>
            <w:r w:rsidRPr="00AF091E">
              <w:rPr>
                <w:rFonts w:ascii="Calibri" w:hAnsi="Calibri" w:cs="Calibri"/>
                <w:color w:val="000000"/>
                <w:sz w:val="22"/>
                <w:szCs w:val="22"/>
                <w:lang w:val="it-IT"/>
              </w:rPr>
              <w:t xml:space="preserve"> </w:t>
            </w:r>
            <w:proofErr w:type="spellStart"/>
            <w:r w:rsidRPr="00AF091E">
              <w:rPr>
                <w:rFonts w:ascii="Calibri" w:hAnsi="Calibri" w:cs="Calibri"/>
                <w:i/>
                <w:iCs/>
                <w:color w:val="000000"/>
                <w:sz w:val="22"/>
                <w:szCs w:val="22"/>
                <w:lang w:val="it-IT"/>
              </w:rPr>
              <w:lastRenderedPageBreak/>
              <w:t>platycarpa</w:t>
            </w:r>
            <w:proofErr w:type="spellEnd"/>
            <w:r w:rsidRPr="00AF091E">
              <w:rPr>
                <w:rFonts w:ascii="Calibri" w:hAnsi="Calibri" w:cs="Calibri"/>
                <w:color w:val="000000"/>
                <w:sz w:val="22"/>
                <w:szCs w:val="22"/>
                <w:lang w:val="it-IT"/>
              </w:rPr>
              <w:t xml:space="preserve"> (2n = 4x = 20)</w:t>
            </w:r>
            <w:r w:rsidRPr="00AF091E">
              <w:rPr>
                <w:rFonts w:ascii="Calibri" w:hAnsi="Calibri" w:cs="Calibri"/>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F3991" w14:textId="5C52AF77" w:rsidR="005D14EB" w:rsidRPr="008D7C8C" w:rsidRDefault="00103E6B" w:rsidP="005D14EB">
            <w:pPr>
              <w:rPr>
                <w:rFonts w:ascii="Calibri" w:hAnsi="Calibri" w:cs="Calibri"/>
                <w:sz w:val="22"/>
                <w:szCs w:val="22"/>
              </w:rPr>
            </w:pPr>
            <w:r>
              <w:rPr>
                <w:rFonts w:ascii="Calibri" w:hAnsi="Calibri" w:cs="Calibri"/>
                <w:sz w:val="22"/>
                <w:szCs w:val="22"/>
              </w:rPr>
              <w:lastRenderedPageBreak/>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784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2CE00" w14:textId="738F54D8"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(Prancl et al., 2014)</w:t>
            </w:r>
            <w:r w:rsidRPr="008D7C8C">
              <w:rPr>
                <w:rFonts w:ascii="Calibri" w:hAnsi="Calibri" w:cs="Calibri"/>
                <w:color w:val="000000"/>
                <w:sz w:val="22"/>
                <w:szCs w:val="22"/>
              </w:rPr>
              <w:fldChar w:fldCharType="end"/>
            </w:r>
          </w:p>
        </w:tc>
      </w:tr>
      <w:tr w:rsidR="009A21E7" w:rsidRPr="008D7C8C" w14:paraId="3C3DE89C" w14:textId="77777777" w:rsidTr="005D14EB">
        <w:trPr>
          <w:trHeight w:val="315"/>
          <w:ins w:id="75" w:author="Alex Twyford" w:date="2023-03-03T12:23: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B5CD01" w14:textId="1CBD6B0D" w:rsidR="009A21E7" w:rsidRPr="008D7C8C" w:rsidRDefault="009A21E7" w:rsidP="005D14EB">
            <w:pPr>
              <w:rPr>
                <w:ins w:id="76" w:author="Alex Twyford" w:date="2023-03-03T12:23:00Z"/>
                <w:rFonts w:ascii="Calibri" w:hAnsi="Calibri" w:cs="Calibri"/>
                <w:color w:val="000000"/>
                <w:sz w:val="22"/>
                <w:szCs w:val="22"/>
              </w:rPr>
            </w:pPr>
            <w:ins w:id="77" w:author="Alex Twyford" w:date="2023-03-03T12:23:00Z">
              <w:r>
                <w:rPr>
                  <w:rFonts w:ascii="Calibri" w:hAnsi="Calibri" w:cs="Calibri"/>
                  <w:color w:val="000000"/>
                  <w:sz w:val="22"/>
                  <w:szCs w:val="22"/>
                </w:rPr>
                <w:t>Poaceae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6705D" w14:textId="44B6016E" w:rsidR="009A21E7" w:rsidRPr="008D7C8C" w:rsidRDefault="009A21E7" w:rsidP="00F537A6">
            <w:pPr>
              <w:rPr>
                <w:ins w:id="78" w:author="Alex Twyford" w:date="2023-03-03T12:23:00Z"/>
                <w:rFonts w:ascii="Calibri" w:hAnsi="Calibri" w:cs="Calibri"/>
                <w:i/>
                <w:iCs/>
                <w:color w:val="000000"/>
                <w:sz w:val="22"/>
                <w:szCs w:val="22"/>
                <w:lang w:val="pt-BR"/>
              </w:rPr>
            </w:pPr>
            <w:proofErr w:type="spellStart"/>
            <w:ins w:id="79" w:author="Alex Twyford" w:date="2023-03-03T12:24:00Z">
              <w:r w:rsidRPr="009A21E7">
                <w:rPr>
                  <w:rFonts w:ascii="Calibri" w:hAnsi="Calibri" w:cs="Calibri"/>
                  <w:i/>
                  <w:iCs/>
                  <w:color w:val="000000"/>
                  <w:sz w:val="22"/>
                  <w:szCs w:val="22"/>
                  <w:lang w:val="pt-BR"/>
                </w:rPr>
                <w:t>Miscanthus</w:t>
              </w:r>
              <w:proofErr w:type="spellEnd"/>
              <w:r w:rsidRPr="009A21E7">
                <w:rPr>
                  <w:rFonts w:ascii="Calibri" w:hAnsi="Calibri" w:cs="Calibri"/>
                  <w:i/>
                  <w:iCs/>
                  <w:color w:val="000000"/>
                  <w:sz w:val="22"/>
                  <w:szCs w:val="22"/>
                  <w:lang w:val="pt-BR"/>
                </w:rPr>
                <w:t xml:space="preserve"> </w:t>
              </w:r>
              <w:proofErr w:type="spellStart"/>
              <w:r w:rsidRPr="009A21E7">
                <w:rPr>
                  <w:rFonts w:ascii="Calibri" w:hAnsi="Calibri" w:cs="Calibri"/>
                  <w:i/>
                  <w:iCs/>
                  <w:color w:val="000000"/>
                  <w:sz w:val="22"/>
                  <w:szCs w:val="22"/>
                  <w:lang w:val="pt-BR"/>
                </w:rPr>
                <w:t>sacchariflorus</w:t>
              </w:r>
              <w:proofErr w:type="spellEnd"/>
              <w:r>
                <w:rPr>
                  <w:rFonts w:ascii="Calibri" w:hAnsi="Calibri" w:cs="Calibri"/>
                  <w:i/>
                  <w:iCs/>
                  <w:color w:val="000000"/>
                  <w:sz w:val="22"/>
                  <w:szCs w:val="22"/>
                  <w:lang w:val="pt-BR"/>
                </w:rPr>
                <w:t xml:space="preserve"> </w:t>
              </w:r>
            </w:ins>
            <w:ins w:id="80" w:author="Alex Twyford" w:date="2023-03-03T12:26:00Z">
              <w:r>
                <w:rPr>
                  <w:rFonts w:ascii="Calibri" w:hAnsi="Calibri" w:cs="Calibri"/>
                  <w:i/>
                  <w:iCs/>
                  <w:color w:val="000000"/>
                  <w:sz w:val="22"/>
                  <w:szCs w:val="22"/>
                  <w:lang w:val="pt-BR"/>
                </w:rPr>
                <w:t xml:space="preserve">(2n = </w:t>
              </w:r>
            </w:ins>
            <w:ins w:id="81" w:author="Alex Twyford" w:date="2023-03-03T12:28:00Z">
              <w:r>
                <w:rPr>
                  <w:rFonts w:ascii="Calibri" w:hAnsi="Calibri" w:cs="Calibri"/>
                  <w:i/>
                  <w:iCs/>
                  <w:color w:val="000000"/>
                  <w:sz w:val="22"/>
                  <w:szCs w:val="22"/>
                  <w:lang w:val="pt-BR"/>
                </w:rPr>
                <w:t>4</w:t>
              </w:r>
            </w:ins>
            <w:ins w:id="82" w:author="Alex Twyford" w:date="2023-03-03T12:26:00Z">
              <w:r>
                <w:rPr>
                  <w:rFonts w:ascii="Calibri" w:hAnsi="Calibri" w:cs="Calibri"/>
                  <w:i/>
                  <w:iCs/>
                  <w:color w:val="000000"/>
                  <w:sz w:val="22"/>
                  <w:szCs w:val="22"/>
                  <w:lang w:val="pt-BR"/>
                </w:rPr>
                <w:t xml:space="preserve">x = </w:t>
              </w:r>
            </w:ins>
            <w:ins w:id="83" w:author="Alex Twyford" w:date="2023-03-03T12:28:00Z">
              <w:r>
                <w:rPr>
                  <w:rFonts w:ascii="Calibri" w:hAnsi="Calibri" w:cs="Calibri"/>
                  <w:i/>
                  <w:iCs/>
                  <w:color w:val="000000"/>
                  <w:sz w:val="22"/>
                  <w:szCs w:val="22"/>
                  <w:lang w:val="pt-BR"/>
                </w:rPr>
                <w:t>7</w:t>
              </w:r>
            </w:ins>
            <w:ins w:id="84" w:author="Alex Twyford" w:date="2023-03-03T12:30:00Z">
              <w:r>
                <w:rPr>
                  <w:rFonts w:ascii="Calibri" w:hAnsi="Calibri" w:cs="Calibri"/>
                  <w:i/>
                  <w:iCs/>
                  <w:color w:val="000000"/>
                  <w:sz w:val="22"/>
                  <w:szCs w:val="22"/>
                  <w:lang w:val="pt-BR"/>
                </w:rPr>
                <w:t>6</w:t>
              </w:r>
            </w:ins>
            <w:ins w:id="85" w:author="Alex Twyford" w:date="2023-03-03T12:37:00Z">
              <w:r w:rsidR="00F537A6">
                <w:rPr>
                  <w:rFonts w:ascii="Calibri" w:hAnsi="Calibri" w:cs="Calibri"/>
                  <w:i/>
                  <w:iCs/>
                  <w:color w:val="000000"/>
                  <w:sz w:val="22"/>
                  <w:szCs w:val="22"/>
                  <w:lang w:val="pt-BR"/>
                </w:rPr>
                <w:t>)</w:t>
              </w:r>
              <w:r w:rsidR="00F537A6" w:rsidRPr="00AF091E">
                <w:rPr>
                  <w:rFonts w:ascii="Calibri" w:hAnsi="Calibri" w:cs="Calibri"/>
                  <w:color w:val="000000"/>
                  <w:sz w:val="22"/>
                  <w:szCs w:val="22"/>
                  <w:vertAlign w:val="superscript"/>
                  <w:lang w:val="it-IT"/>
                </w:rPr>
                <w:t xml:space="preserve"> a</w:t>
              </w:r>
              <w:r w:rsidR="00F537A6">
                <w:rPr>
                  <w:rFonts w:ascii="Calibri" w:hAnsi="Calibri" w:cs="Calibri"/>
                  <w:color w:val="000000"/>
                  <w:sz w:val="22"/>
                  <w:szCs w:val="22"/>
                  <w:vertAlign w:val="superscript"/>
                  <w:lang w:val="it-IT"/>
                </w:rPr>
                <w:t>uto</w:t>
              </w:r>
            </w:ins>
            <w:ins w:id="86" w:author="Alex Twyford" w:date="2023-03-03T12:26:00Z">
              <w:r>
                <w:rPr>
                  <w:rFonts w:ascii="Calibri" w:hAnsi="Calibri" w:cs="Calibri"/>
                  <w:i/>
                  <w:iCs/>
                  <w:color w:val="000000"/>
                  <w:sz w:val="22"/>
                  <w:szCs w:val="22"/>
                  <w:lang w:val="pt-BR"/>
                </w:rPr>
                <w:t xml:space="preserve"> </w:t>
              </w:r>
            </w:ins>
            <w:ins w:id="87" w:author="Alex Twyford" w:date="2023-03-03T12:24:00Z">
              <w:r>
                <w:rPr>
                  <w:rFonts w:ascii="Calibri" w:hAnsi="Calibri" w:cs="Calibri"/>
                  <w:i/>
                  <w:iCs/>
                  <w:color w:val="000000"/>
                  <w:sz w:val="22"/>
                  <w:szCs w:val="22"/>
                  <w:lang w:val="pt-BR"/>
                </w:rPr>
                <w:t xml:space="preserve">x M. </w:t>
              </w:r>
            </w:ins>
            <w:proofErr w:type="spellStart"/>
            <w:ins w:id="88" w:author="Alex Twyford" w:date="2023-03-03T12:29:00Z">
              <w:r>
                <w:rPr>
                  <w:rFonts w:ascii="Calibri" w:hAnsi="Calibri" w:cs="Calibri"/>
                  <w:i/>
                  <w:iCs/>
                  <w:color w:val="000000"/>
                  <w:sz w:val="22"/>
                  <w:szCs w:val="22"/>
                  <w:lang w:val="pt-BR"/>
                </w:rPr>
                <w:t>s</w:t>
              </w:r>
            </w:ins>
            <w:ins w:id="89" w:author="Alex Twyford" w:date="2023-03-03T12:24:00Z">
              <w:r>
                <w:rPr>
                  <w:rFonts w:ascii="Calibri" w:hAnsi="Calibri" w:cs="Calibri"/>
                  <w:i/>
                  <w:iCs/>
                  <w:color w:val="000000"/>
                  <w:sz w:val="22"/>
                  <w:szCs w:val="22"/>
                  <w:lang w:val="pt-BR"/>
                </w:rPr>
                <w:t>inensis</w:t>
              </w:r>
            </w:ins>
            <w:proofErr w:type="spellEnd"/>
            <w:ins w:id="90" w:author="Alex Twyford" w:date="2023-03-03T12:26:00Z">
              <w:r>
                <w:rPr>
                  <w:rFonts w:ascii="Calibri" w:hAnsi="Calibri" w:cs="Calibri"/>
                  <w:i/>
                  <w:iCs/>
                  <w:color w:val="000000"/>
                  <w:sz w:val="22"/>
                  <w:szCs w:val="22"/>
                  <w:lang w:val="pt-BR"/>
                </w:rPr>
                <w:t xml:space="preserve"> </w:t>
              </w:r>
            </w:ins>
            <w:ins w:id="91" w:author="Alex Twyford" w:date="2023-03-03T12:29:00Z">
              <w:r>
                <w:rPr>
                  <w:rFonts w:ascii="Calibri" w:hAnsi="Calibri" w:cs="Calibri"/>
                  <w:i/>
                  <w:iCs/>
                  <w:color w:val="000000"/>
                  <w:sz w:val="22"/>
                  <w:szCs w:val="22"/>
                  <w:lang w:val="pt-BR"/>
                </w:rPr>
                <w:t>(2n = 2x = 3</w:t>
              </w:r>
            </w:ins>
            <w:ins w:id="92" w:author="Alex Twyford" w:date="2023-03-03T12:30:00Z">
              <w:r>
                <w:rPr>
                  <w:rFonts w:ascii="Calibri" w:hAnsi="Calibri" w:cs="Calibri"/>
                  <w:i/>
                  <w:iCs/>
                  <w:color w:val="000000"/>
                  <w:sz w:val="22"/>
                  <w:szCs w:val="22"/>
                  <w:lang w:val="pt-BR"/>
                </w:rPr>
                <w:t>8)</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9160D4" w14:textId="74BC9D45" w:rsidR="009A21E7" w:rsidRDefault="00F537A6" w:rsidP="005D14EB">
            <w:pPr>
              <w:rPr>
                <w:ins w:id="93" w:author="Alex Twyford" w:date="2023-03-03T12:23:00Z"/>
                <w:rFonts w:ascii="Calibri" w:hAnsi="Calibri" w:cs="Calibri"/>
                <w:sz w:val="22"/>
                <w:szCs w:val="22"/>
              </w:rPr>
            </w:pPr>
            <w:ins w:id="94" w:author="Alex Twyford" w:date="2023-03-03T12:38:00Z">
              <w:r>
                <w:rPr>
                  <w:rFonts w:ascii="Calibri" w:hAnsi="Calibri" w:cs="Calibri"/>
                  <w:sz w:val="22"/>
                  <w:szCs w:val="22"/>
                </w:rPr>
                <w:t>Korea and Japan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3C4B9B" w14:textId="5C297469" w:rsidR="009A21E7" w:rsidRPr="008D7C8C" w:rsidRDefault="00F537A6" w:rsidP="005D14EB">
            <w:pPr>
              <w:rPr>
                <w:ins w:id="95" w:author="Alex Twyford" w:date="2023-03-03T12:23:00Z"/>
                <w:rFonts w:ascii="Calibri" w:hAnsi="Calibri" w:cs="Calibri"/>
                <w:color w:val="000000"/>
                <w:sz w:val="22"/>
                <w:szCs w:val="22"/>
              </w:rPr>
            </w:pPr>
            <w:commentRangeStart w:id="96"/>
            <w:ins w:id="97" w:author="Alex Twyford" w:date="2023-03-03T12:39:00Z">
              <w:r>
                <w:rPr>
                  <w:rFonts w:ascii="Calibri" w:hAnsi="Calibri" w:cs="Calibri"/>
                  <w:color w:val="000000"/>
                  <w:sz w:val="22"/>
                  <w:szCs w:val="22"/>
                </w:rPr>
                <w:t>Tetraploid</w:t>
              </w:r>
              <w:commentRangeEnd w:id="96"/>
              <w:r>
                <w:rPr>
                  <w:rStyle w:val="CommentReference"/>
                </w:rPr>
                <w:commentReference w:id="96"/>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2D41B1" w14:textId="77777777" w:rsidR="009A21E7" w:rsidRPr="008D7C8C" w:rsidRDefault="009A21E7" w:rsidP="005D14EB">
            <w:pPr>
              <w:rPr>
                <w:ins w:id="98" w:author="Alex Twyford" w:date="2023-03-03T12:23:00Z"/>
                <w:rFonts w:ascii="Calibri" w:hAnsi="Calibri" w:cs="Calibri"/>
                <w:color w:val="000000"/>
                <w:sz w:val="22"/>
                <w:szCs w:val="22"/>
              </w:rPr>
            </w:pPr>
          </w:p>
        </w:tc>
      </w:tr>
      <w:tr w:rsidR="005D14EB" w:rsidRPr="008D7C8C" w14:paraId="3FC4A00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B5E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Poaceae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8ECA9" w14:textId="2C5B62BB"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Vulpia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fasciculata</w:t>
            </w:r>
            <w:proofErr w:type="spellEnd"/>
            <w:r w:rsidRPr="008D7C8C">
              <w:rPr>
                <w:rFonts w:ascii="Calibri" w:hAnsi="Calibri" w:cs="Calibri"/>
                <w:color w:val="000000"/>
                <w:sz w:val="22"/>
                <w:szCs w:val="22"/>
                <w:lang w:val="pt-BR"/>
              </w:rPr>
              <w:t xml:space="preserve"> (2n = 4x = 28) x </w:t>
            </w:r>
            <w:proofErr w:type="spellStart"/>
            <w:r w:rsidRPr="008D7C8C">
              <w:rPr>
                <w:rFonts w:ascii="Calibri" w:hAnsi="Calibri" w:cs="Calibri"/>
                <w:i/>
                <w:iCs/>
                <w:color w:val="000000"/>
                <w:sz w:val="22"/>
                <w:szCs w:val="22"/>
                <w:lang w:val="pt-BR"/>
              </w:rPr>
              <w:t>Festuca</w:t>
            </w:r>
            <w:proofErr w:type="spellEnd"/>
            <w:r w:rsidRPr="008D7C8C">
              <w:rPr>
                <w:rFonts w:ascii="Calibri" w:hAnsi="Calibri" w:cs="Calibri"/>
                <w:i/>
                <w:iCs/>
                <w:color w:val="000000"/>
                <w:sz w:val="22"/>
                <w:szCs w:val="22"/>
                <w:lang w:val="pt-BR"/>
              </w:rPr>
              <w:t xml:space="preserve"> rubra</w:t>
            </w:r>
            <w:r w:rsidRPr="008D7C8C">
              <w:rPr>
                <w:rFonts w:ascii="Calibri" w:hAnsi="Calibri" w:cs="Calibri"/>
                <w:color w:val="000000"/>
                <w:sz w:val="22"/>
                <w:szCs w:val="22"/>
                <w:lang w:val="pt-BR"/>
              </w:rPr>
              <w:t xml:space="preserve"> (2n = 6x = 42)</w:t>
            </w:r>
            <w:r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BE5A4" w14:textId="5F0D9AFF" w:rsidR="005D14EB" w:rsidRPr="008D7C8C" w:rsidRDefault="00103E6B"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7AAE"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Hexaploid</w:t>
            </w:r>
            <w:proofErr w:type="spellEnd"/>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1E3B" w14:textId="69ADBDBF"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et al., 1993)</w:t>
            </w:r>
            <w:r w:rsidRPr="008D7C8C">
              <w:rPr>
                <w:rFonts w:ascii="Calibri" w:hAnsi="Calibri" w:cs="Calibri"/>
                <w:color w:val="000000"/>
                <w:sz w:val="22"/>
                <w:szCs w:val="22"/>
              </w:rPr>
              <w:fldChar w:fldCharType="end"/>
            </w:r>
          </w:p>
        </w:tc>
      </w:tr>
      <w:tr w:rsidR="005D14EB" w:rsidRPr="008D7C8C" w14:paraId="742DC6C2"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6660B"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Polygalaceae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587D8" w14:textId="48E77A26"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Polygala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calcarea</w:t>
            </w:r>
            <w:proofErr w:type="spellEnd"/>
            <w:r w:rsidRPr="008D7C8C">
              <w:rPr>
                <w:rFonts w:ascii="Calibri" w:hAnsi="Calibri" w:cs="Calibri"/>
                <w:color w:val="000000"/>
                <w:sz w:val="22"/>
                <w:szCs w:val="22"/>
                <w:lang w:val="pt-BR"/>
              </w:rPr>
              <w:t xml:space="preserve"> (2n = 2x = 34) x </w:t>
            </w:r>
            <w:r w:rsidRPr="008D7C8C">
              <w:rPr>
                <w:rFonts w:ascii="Calibri" w:hAnsi="Calibri" w:cs="Calibri"/>
                <w:i/>
                <w:iCs/>
                <w:color w:val="000000"/>
                <w:sz w:val="22"/>
                <w:szCs w:val="22"/>
                <w:lang w:val="pt-BR"/>
              </w:rPr>
              <w:t xml:space="preserve">P. </w:t>
            </w:r>
            <w:proofErr w:type="spellStart"/>
            <w:r w:rsidRPr="008D7C8C">
              <w:rPr>
                <w:rFonts w:ascii="Calibri" w:hAnsi="Calibri" w:cs="Calibri"/>
                <w:i/>
                <w:iCs/>
                <w:color w:val="000000"/>
                <w:sz w:val="22"/>
                <w:szCs w:val="22"/>
                <w:lang w:val="pt-BR"/>
              </w:rPr>
              <w:t>vulgaris</w:t>
            </w:r>
            <w:proofErr w:type="spellEnd"/>
            <w:r w:rsidRPr="008D7C8C">
              <w:rPr>
                <w:rFonts w:ascii="Calibri" w:hAnsi="Calibri" w:cs="Calibri"/>
                <w:color w:val="000000"/>
                <w:sz w:val="22"/>
                <w:szCs w:val="22"/>
                <w:lang w:val="pt-BR"/>
              </w:rPr>
              <w:t xml:space="preserve"> (2n = 4x = 68)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26C2"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D0A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120A2" w14:textId="3B8842DD"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&lt;EndNote&gt;&lt;Cite&gt;&lt;Author&gt;Lack&lt;/Author&gt;&lt;Year&gt;1995&lt;/Year&gt;&lt;RecNum&gt;1457&lt;/RecNum&gt;&lt;DisplayText&gt;(Lack, 1995)&lt;/DisplayText&gt;&lt;record&gt;&lt;rec-number&gt;1457&lt;/rec-number&gt;&lt;foreign-keys&gt;&lt;key app="EN" db-id="rv5pzvwrkefxw5ez0dn5522yetsaer2px2s0" timestamp="1597068187"&gt;1457&lt;/key&gt;&lt;/foreign-keys&gt;&lt;ref-type name="Journal Article"&gt;17&lt;/ref-type&gt;&lt;contributors&gt;&lt;authors&gt;&lt;author&gt;Lack, A. J.&lt;/author&gt;&lt;/authors&gt;&lt;/contributors&gt;&lt;auth-address&gt;LACK, AJ (corresponding author), OXFORD BROOKES UNIV,SCH BIOL &amp;amp; MOLEC SCI,OXFORD OX3 0BP,ENGLAND.&lt;/auth-address&gt;&lt;titles&gt;&lt;title&gt;RELATIONSHIPS AND HYBRIDIZATION BETWEEN BRITISH SPECIES OF POLYGALA - EVIDENCE FROM ISOZYMES&lt;/title&gt;&lt;secondary-title&gt;New Phytologist&lt;/secondary-title&gt;&lt;alt-title&gt;New Phytol.&lt;/alt-title&gt;&lt;/titles&gt;&lt;periodical&gt;&lt;full-title&gt;New Phytologist&lt;/full-title&gt;&lt;/periodical&gt;&lt;pages&gt;217-223&lt;/pages&gt;&lt;volume&gt;130&lt;/volume&gt;&lt;number&gt;2&lt;/number&gt;&lt;keywords&gt;&lt;keyword&gt;polygala&lt;/keyword&gt;&lt;keyword&gt;relationships&lt;/keyword&gt;&lt;keyword&gt;hybridization&lt;/keyword&gt;&lt;keyword&gt;introgression&lt;/keyword&gt;&lt;keyword&gt;isozymes&lt;/keyword&gt;&lt;keyword&gt;populations&lt;/keyword&gt;&lt;keyword&gt;vulgaris&lt;/keyword&gt;&lt;keyword&gt;Plant Sciences&lt;/keyword&gt;&lt;/keywords&gt;&lt;dates&gt;&lt;year&gt;1995&lt;/year&gt;&lt;pub-dates&gt;&lt;date&gt;Jun&lt;/date&gt;&lt;/pub-dates&gt;&lt;/dates&gt;&lt;isbn&gt;0028-646X&lt;/isbn&gt;&lt;accession-num&gt;WOS:A1995RG58200005&lt;/accession-num&gt;&lt;work-type&gt;Article&lt;/work-type&gt;&lt;urls&gt;&lt;related-urls&gt;&lt;url&gt;&amp;lt;Go to ISI&amp;gt;://WOS:A1995RG58200005&lt;/url&gt;&lt;/related-urls&gt;&lt;/urls&gt;&lt;electronic-resource-num&gt;10.1111/j.1469-8137.1995.tb03042.x&lt;/electronic-resource-num&gt;&lt;language&gt;English&lt;/language&gt;&lt;/record&gt;&lt;/Cite&gt;&lt;/EndNote&gt;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(Lack, 1995)</w:t>
            </w:r>
            <w:r w:rsidRPr="008D7C8C">
              <w:rPr>
                <w:rFonts w:ascii="Calibri" w:hAnsi="Calibri" w:cs="Calibri"/>
                <w:color w:val="000000"/>
                <w:sz w:val="22"/>
                <w:szCs w:val="22"/>
              </w:rPr>
              <w:fldChar w:fldCharType="end"/>
            </w:r>
          </w:p>
        </w:tc>
      </w:tr>
      <w:tr w:rsidR="005D14EB" w:rsidRPr="008D7C8C" w14:paraId="44118D2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0610"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Polygonaceae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7875B" w14:textId="7345D1F4"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Fallopica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sachaliensis</w:t>
            </w:r>
            <w:proofErr w:type="spellEnd"/>
            <w:r w:rsidRPr="008D7C8C">
              <w:rPr>
                <w:rFonts w:ascii="Calibri" w:hAnsi="Calibri" w:cs="Calibri"/>
                <w:color w:val="000000"/>
                <w:sz w:val="22"/>
                <w:szCs w:val="22"/>
                <w:lang w:val="pt-BR"/>
              </w:rPr>
              <w:t xml:space="preserve"> (2n = 4x = 44) x </w:t>
            </w:r>
            <w:r w:rsidRPr="008D7C8C">
              <w:rPr>
                <w:rFonts w:ascii="Calibri" w:hAnsi="Calibri" w:cs="Calibri"/>
                <w:i/>
                <w:iCs/>
                <w:color w:val="000000"/>
                <w:sz w:val="22"/>
                <w:szCs w:val="22"/>
                <w:lang w:val="pt-BR"/>
              </w:rPr>
              <w:t>F.</w:t>
            </w:r>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japonica</w:t>
            </w:r>
            <w:proofErr w:type="spellEnd"/>
            <w:r w:rsidRPr="008D7C8C">
              <w:rPr>
                <w:rFonts w:ascii="Calibri" w:hAnsi="Calibri" w:cs="Calibri"/>
                <w:color w:val="000000"/>
                <w:sz w:val="22"/>
                <w:szCs w:val="22"/>
                <w:lang w:val="pt-BR"/>
              </w:rPr>
              <w:t xml:space="preserve"> var </w:t>
            </w:r>
            <w:proofErr w:type="spellStart"/>
            <w:r w:rsidRPr="008D7C8C">
              <w:rPr>
                <w:rFonts w:ascii="Calibri" w:hAnsi="Calibri" w:cs="Calibri"/>
                <w:i/>
                <w:iCs/>
                <w:color w:val="000000"/>
                <w:sz w:val="22"/>
                <w:szCs w:val="22"/>
                <w:lang w:val="pt-BR"/>
              </w:rPr>
              <w:t>japonica</w:t>
            </w:r>
            <w:proofErr w:type="spellEnd"/>
            <w:r w:rsidRPr="008D7C8C">
              <w:rPr>
                <w:rFonts w:ascii="Calibri" w:hAnsi="Calibri" w:cs="Calibri"/>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06521" w14:textId="280012E3" w:rsidR="005D14EB" w:rsidRPr="008D7C8C" w:rsidRDefault="00103E6B"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4903C" w14:textId="129D6341"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E3845" w14:textId="05AE6E8E"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&lt;EndNote&gt;&lt;Cite&gt;&lt;Author&gt;Bailey&lt;/Author&gt;&lt;Year&gt;2013&lt;/Year&gt;&lt;RecNum&gt;1396&lt;/RecNum&gt;&lt;DisplayText&gt;(Bailey, 2013)&lt;/DisplayText&gt;&lt;record&gt;&lt;rec-number&gt;1396&lt;/rec-number&gt;&lt;foreign-keys&gt;&lt;key app="EN" db-id="rv5pzvwrkefxw5ez0dn5522yetsaer2px2s0" timestamp="1594983139"&gt;1396&lt;/key&gt;&lt;/foreign-keys&gt;&lt;ref-type name="Journal Article"&gt;17&lt;/ref-type&gt;&lt;contributors&gt;&lt;authors&gt;&lt;author&gt;Bailey, J.&lt;/author&gt;&lt;/authors&gt;&lt;/contributors&gt;&lt;auth-address&gt;Univ Leicester, Dept Biol, Leicester LE1 7RH, Leics, England.&amp;#xD;Bailey, J (corresponding author), Univ Leicester, Dept Biol, Univ Rd, Leicester LE1 7RH, Leics, England.&amp;#xD;jpb@le.ac.uk&lt;/auth-address&gt;&lt;titles&gt;&lt;title&gt;The Japanese knotweed invasion viewed as a vast unintentional hybridisation experiment&lt;/title&gt;&lt;secondary-title&gt;Heredity&lt;/secondary-title&gt;&lt;alt-title&gt;Heredity&lt;/alt-title&gt;&lt;/titles&gt;&lt;periodical&gt;&lt;full-title&gt;Heredity&lt;/full-title&gt;&lt;/periodical&gt;&lt;alt-periodical&gt;&lt;full-title&gt;Heredity&lt;/full-title&gt;&lt;/alt-periodical&gt;&lt;pages&gt;105-110&lt;/pages&gt;&lt;volume&gt;110&lt;/volume&gt;&lt;number&gt;2&lt;/number&gt;&lt;keywords&gt;&lt;keyword&gt;Fallopia&lt;/keyword&gt;&lt;keyword&gt;gynodioecy&lt;/keyword&gt;&lt;keyword&gt;polyploidy&lt;/keyword&gt;&lt;keyword&gt;invasive alien plant&lt;/keyword&gt;&lt;keyword&gt;fallopia polygonaceae complex&lt;/keyword&gt;&lt;keyword&gt;sexual reproduction&lt;/keyword&gt;&lt;keyword&gt;reynoutria taxa&lt;/keyword&gt;&lt;keyword&gt;giant knotweed&lt;/keyword&gt;&lt;keyword&gt;japonica&lt;/keyword&gt;&lt;keyword&gt;sachalinensis&lt;/keyword&gt;&lt;keyword&gt;populations&lt;/keyword&gt;&lt;keyword&gt;chloroplast&lt;/keyword&gt;&lt;keyword&gt;phylogeny&lt;/keyword&gt;&lt;keyword&gt;diversity&lt;/keyword&gt;&lt;keyword&gt;Environmental Sciences &amp;amp; Ecology&lt;/keyword&gt;&lt;keyword&gt;Evolutionary Biology&lt;/keyword&gt;&lt;keyword&gt;Genetics &amp;amp;&lt;/keyword&gt;&lt;keyword&gt;Heredity&lt;/keyword&gt;&lt;/keywords&gt;&lt;dates&gt;&lt;year&gt;2013&lt;/year&gt;&lt;pub-dates&gt;&lt;date&gt;Feb&lt;/date&gt;&lt;/pub-dates&gt;&lt;/dates&gt;&lt;isbn&gt;0018-067X&lt;/isbn&gt;&lt;accession-num&gt;WOS:000313836500004&lt;/accession-num&gt;&lt;work-type&gt;Article&lt;/work-type&gt;&lt;urls&gt;&lt;related-urls&gt;&lt;url&gt;&amp;lt;Go to ISI&amp;gt;://WOS:000313836500004&lt;/url&gt;&lt;/related-urls&gt;&lt;/urls&gt;&lt;electronic-resource-num&gt;10.1038/hdy.2012.98&lt;/electronic-resource-num&gt;&lt;language&gt;English&lt;/language&gt;&lt;/record&gt;&lt;/Cite&gt;&lt;/EndNote&gt;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2013)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&lt;EndNote&gt;&lt;Cite&gt;&lt;Author&gt;Bailey&lt;/Author&gt;&lt;Year&gt;2004&lt;/Year&gt;&lt;RecNum&gt;1458&lt;/RecNum&gt;&lt;DisplayText&gt;(Bailey and Wisskirchen, 2004)&lt;/DisplayText&gt;&lt;record&gt;&lt;rec-number&gt;1458&lt;/rec-number&gt;&lt;foreign-keys&gt;&lt;key app="EN" db-id="rv5pzvwrkefxw5ez0dn5522yetsaer2px2s0" timestamp="1597068370"&gt;1458&lt;/key&gt;&lt;/foreign-keys&gt;&lt;ref-type name="Journal Article"&gt;17&lt;/ref-type&gt;&lt;contributors&gt;&lt;authors&gt;&lt;author&gt;Bailey, J.&lt;/author&gt;&lt;author&gt;Wisskirchen, R.&lt;/author&gt;&lt;/authors&gt;&lt;/contributors&gt;&lt;auth-address&gt;Univ Leicester, Dept Biol, Leicester LE1 7RH, Leics, England. Univ Bonn, Abt Geobot &amp;amp; Naturschutz, D-53115 Bonn, Germany.&amp;#xD;Bailey, J (corresponding author), Univ Leicester, Dept Biol, Leicester LE1 7RH, Leics, England.&amp;#xD;jpb@leicester.ac.uk&lt;/auth-address&gt;&lt;titles&gt;&lt;title&gt;The distribution and origins of Fallopia x bohemica (Polygonaceae) in Europe&lt;/title&gt;&lt;secondary-title&gt;Nordic Journal of Botany&lt;/secondary-title&gt;&lt;alt-title&gt;Nord. J. Bot.&lt;/alt-title&gt;&lt;/titles&gt;&lt;periodical&gt;&lt;full-title&gt;Nordic Journal of Botany&lt;/full-title&gt;&lt;abbr-1&gt;Nord. J. Bot.&lt;/abbr-1&gt;&lt;/periodical&gt;&lt;alt-periodical&gt;&lt;full-title&gt;Nordic Journal of Botany&lt;/full-title&gt;&lt;abbr-1&gt;Nord. J. Bot.&lt;/abbr-1&gt;&lt;/alt-periodical&gt;&lt;pages&gt;173-199&lt;/pages&gt;&lt;volume&gt;24&lt;/volume&gt;&lt;number&gt;2&lt;/number&gt;&lt;keywords&gt;&lt;keyword&gt;japanese knotweed&lt;/keyword&gt;&lt;keyword&gt;reynoutria&lt;/keyword&gt;&lt;keyword&gt;Plant Sciences&lt;/keyword&gt;&lt;/keywords&gt;&lt;dates&gt;&lt;year&gt;2004&lt;/year&gt;&lt;/dates&gt;&lt;isbn&gt;0107-055X&lt;/isbn&gt;&lt;accession-num&gt;WOS:000241515500006&lt;/accession-num&gt;&lt;work-type&gt;Article&lt;/work-type&gt;&lt;urls&gt;&lt;related-urls&gt;&lt;url&gt;&amp;lt;Go to ISI&amp;gt;://WOS:000241515500006&lt;/url&gt;&lt;/related-urls&gt;&lt;/urls&gt;&lt;electronic-resource-num&gt;10.1111/j.1756-1051.2004.tb00832.x&lt;/electronic-resource-num&gt;&lt;language&gt;English&lt;/language&gt;&lt;/record&gt;&lt;/Cite&gt;&lt;/EndNote&gt;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and Wisskirchen, 2004)</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and </w:t>
            </w:r>
            <w:r w:rsidRPr="008D7C8C">
              <w:rPr>
                <w:rFonts w:ascii="Calibri" w:hAnsi="Calibri" w:cs="Calibri"/>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(Hollingsworth et al., 1999)</w:t>
            </w:r>
            <w:r w:rsidRPr="008D7C8C">
              <w:rPr>
                <w:rFonts w:ascii="Calibri" w:hAnsi="Calibri" w:cs="Calibri"/>
                <w:color w:val="000000"/>
                <w:sz w:val="22"/>
                <w:szCs w:val="22"/>
              </w:rPr>
              <w:fldChar w:fldCharType="end"/>
            </w:r>
          </w:p>
        </w:tc>
      </w:tr>
      <w:tr w:rsidR="005D14EB" w:rsidRPr="008D7C8C" w14:paraId="3BAB7FF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E6CC"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Polygonaceae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003D7" w14:textId="589468C9" w:rsidR="005D14EB" w:rsidRPr="008D7C8C" w:rsidRDefault="005D14EB" w:rsidP="005D14EB">
            <w:pPr>
              <w:rPr>
                <w:rFonts w:ascii="Calibri" w:hAnsi="Calibri" w:cs="Calibri"/>
                <w:color w:val="000000"/>
                <w:sz w:val="22"/>
                <w:szCs w:val="22"/>
                <w:vertAlign w:val="superscript"/>
              </w:rPr>
            </w:pPr>
            <w:proofErr w:type="spellStart"/>
            <w:r w:rsidRPr="008D7C8C">
              <w:rPr>
                <w:rFonts w:ascii="Calibri" w:hAnsi="Calibri" w:cs="Calibri"/>
                <w:i/>
                <w:iCs/>
                <w:color w:val="000000"/>
                <w:sz w:val="22"/>
                <w:szCs w:val="22"/>
              </w:rPr>
              <w:t>Rumex</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obtusifolius</w:t>
            </w:r>
            <w:proofErr w:type="spellEnd"/>
            <w:r w:rsidRPr="008D7C8C">
              <w:rPr>
                <w:rFonts w:ascii="Calibri" w:hAnsi="Calibri" w:cs="Calibri"/>
                <w:color w:val="000000"/>
                <w:sz w:val="22"/>
                <w:szCs w:val="22"/>
              </w:rPr>
              <w:t xml:space="preserve"> (2n = 4x = 40) x </w:t>
            </w:r>
            <w:r w:rsidRPr="008D7C8C">
              <w:rPr>
                <w:rFonts w:ascii="Calibri" w:hAnsi="Calibri" w:cs="Calibri"/>
                <w:i/>
                <w:iCs/>
                <w:color w:val="000000"/>
                <w:sz w:val="22"/>
                <w:szCs w:val="22"/>
              </w:rPr>
              <w:t>R. aquaticus</w:t>
            </w:r>
            <w:r w:rsidRPr="008D7C8C">
              <w:rPr>
                <w:rFonts w:ascii="Calibri" w:hAnsi="Calibri" w:cs="Calibri"/>
                <w:color w:val="000000"/>
                <w:sz w:val="22"/>
                <w:szCs w:val="22"/>
              </w:rPr>
              <w:t xml:space="preserve"> (2n = 20x = 200)</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1FF5"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6AD1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20-ploid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BA00" w14:textId="6FF4943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(Ruhsam et al., 2015)</w:t>
            </w:r>
            <w:r w:rsidRPr="008D7C8C">
              <w:rPr>
                <w:rFonts w:ascii="Calibri" w:hAnsi="Calibri" w:cs="Calibri"/>
                <w:color w:val="000000"/>
                <w:sz w:val="22"/>
                <w:szCs w:val="22"/>
              </w:rPr>
              <w:fldChar w:fldCharType="end"/>
            </w:r>
          </w:p>
        </w:tc>
      </w:tr>
      <w:tr w:rsidR="005D14EB" w:rsidRPr="008D7C8C" w14:paraId="5F401381"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03845"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Primulaceae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B9558" w14:textId="50194105" w:rsidR="005D14EB" w:rsidRPr="008D7C8C" w:rsidRDefault="005D14EB" w:rsidP="005D14EB">
            <w:pPr>
              <w:rPr>
                <w:rFonts w:ascii="Calibri" w:hAnsi="Calibri" w:cs="Calibri"/>
                <w:color w:val="000000"/>
                <w:sz w:val="22"/>
                <w:szCs w:val="22"/>
                <w:vertAlign w:val="superscript"/>
              </w:rPr>
            </w:pPr>
            <w:proofErr w:type="spellStart"/>
            <w:r w:rsidRPr="008D7C8C">
              <w:rPr>
                <w:rFonts w:ascii="Calibri" w:hAnsi="Calibri" w:cs="Calibri"/>
                <w:i/>
                <w:iCs/>
                <w:color w:val="000000"/>
                <w:sz w:val="22"/>
                <w:szCs w:val="22"/>
              </w:rPr>
              <w:t>Dodecatheon</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frenchii</w:t>
            </w:r>
            <w:proofErr w:type="spellEnd"/>
            <w:r w:rsidRPr="008D7C8C">
              <w:rPr>
                <w:rFonts w:ascii="Calibri" w:hAnsi="Calibri" w:cs="Calibri"/>
                <w:color w:val="000000"/>
                <w:sz w:val="22"/>
                <w:szCs w:val="22"/>
              </w:rPr>
              <w:t xml:space="preserve"> (2n = 2x = 44) x </w:t>
            </w:r>
            <w:r w:rsidRPr="008D7C8C">
              <w:rPr>
                <w:rFonts w:ascii="Calibri" w:hAnsi="Calibri" w:cs="Calibri"/>
                <w:i/>
                <w:iCs/>
                <w:color w:val="000000"/>
                <w:sz w:val="22"/>
                <w:szCs w:val="22"/>
              </w:rPr>
              <w:t xml:space="preserve">D. </w:t>
            </w:r>
            <w:proofErr w:type="spellStart"/>
            <w:r w:rsidRPr="008D7C8C">
              <w:rPr>
                <w:rFonts w:ascii="Calibri" w:hAnsi="Calibri" w:cs="Calibri"/>
                <w:i/>
                <w:iCs/>
                <w:color w:val="000000"/>
                <w:sz w:val="22"/>
                <w:szCs w:val="22"/>
              </w:rPr>
              <w:t>meadia</w:t>
            </w:r>
            <w:proofErr w:type="spellEnd"/>
            <w:r w:rsidRPr="008D7C8C">
              <w:rPr>
                <w:rFonts w:ascii="Calibri" w:hAnsi="Calibri" w:cs="Calibri"/>
                <w:color w:val="000000"/>
                <w:sz w:val="22"/>
                <w:szCs w:val="22"/>
              </w:rPr>
              <w:t xml:space="preserve"> (2n = 4x = 8</w:t>
            </w:r>
            <w:r>
              <w:rPr>
                <w:rFonts w:ascii="Calibri" w:hAnsi="Calibri" w:cs="Calibri"/>
                <w:color w:val="000000"/>
                <w:sz w:val="22"/>
                <w:szCs w:val="22"/>
              </w:rPr>
              <w:t>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D287C" w14:textId="7F971475" w:rsidR="005D14EB" w:rsidRPr="008D7C8C" w:rsidRDefault="009172B2" w:rsidP="005D14EB">
            <w:pPr>
              <w:rPr>
                <w:rFonts w:ascii="Calibri" w:hAnsi="Calibri" w:cs="Calibri"/>
                <w:sz w:val="22"/>
                <w:szCs w:val="22"/>
              </w:rPr>
            </w:pPr>
            <w:r>
              <w:rPr>
                <w:rFonts w:ascii="Calibri" w:hAnsi="Calibri" w:cs="Calibri"/>
                <w:sz w:val="22"/>
                <w:szCs w:val="22"/>
              </w:rPr>
              <w:t>Illinois; 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6FCE1"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029CA" w14:textId="792B8CA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(Oberle et al., 2012)</w:t>
            </w:r>
            <w:r w:rsidRPr="008D7C8C">
              <w:rPr>
                <w:rFonts w:ascii="Calibri" w:hAnsi="Calibri" w:cs="Calibri"/>
                <w:color w:val="000000"/>
                <w:sz w:val="22"/>
                <w:szCs w:val="22"/>
              </w:rPr>
              <w:fldChar w:fldCharType="end"/>
            </w:r>
          </w:p>
        </w:tc>
      </w:tr>
      <w:tr w:rsidR="005D14EB" w:rsidRPr="008D7C8C" w14:paraId="7493896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3433"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Rannunculaceae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B2BF7" w14:textId="58342818" w:rsidR="005D14EB" w:rsidRPr="00AF091E" w:rsidRDefault="005D14EB" w:rsidP="005D14EB">
            <w:pPr>
              <w:rPr>
                <w:rFonts w:ascii="Calibri" w:hAnsi="Calibri" w:cs="Calibri"/>
                <w:color w:val="000000"/>
                <w:sz w:val="22"/>
                <w:szCs w:val="22"/>
                <w:vertAlign w:val="superscript"/>
                <w:lang w:val="pt-BR"/>
              </w:rPr>
            </w:pPr>
            <w:proofErr w:type="spellStart"/>
            <w:r w:rsidRPr="00AF091E">
              <w:rPr>
                <w:rFonts w:ascii="Calibri" w:hAnsi="Calibri" w:cs="Calibri"/>
                <w:i/>
                <w:iCs/>
                <w:color w:val="000000"/>
                <w:sz w:val="22"/>
                <w:szCs w:val="22"/>
                <w:lang w:val="pt-BR"/>
              </w:rPr>
              <w:t>Aconitum</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variegatum</w:t>
            </w:r>
            <w:proofErr w:type="spellEnd"/>
            <w:r w:rsidRPr="00AF091E">
              <w:rPr>
                <w:rFonts w:ascii="Calibri" w:hAnsi="Calibri" w:cs="Calibri"/>
                <w:color w:val="000000"/>
                <w:sz w:val="22"/>
                <w:szCs w:val="22"/>
                <w:lang w:val="pt-BR"/>
              </w:rPr>
              <w:t xml:space="preserve"> (2n = 2x = 16) x </w:t>
            </w:r>
            <w:r w:rsidRPr="00AF091E">
              <w:rPr>
                <w:rFonts w:ascii="Calibri" w:hAnsi="Calibri" w:cs="Calibri"/>
                <w:i/>
                <w:iCs/>
                <w:color w:val="000000"/>
                <w:sz w:val="22"/>
                <w:szCs w:val="22"/>
                <w:lang w:val="pt-BR"/>
              </w:rPr>
              <w:t xml:space="preserve">A. </w:t>
            </w:r>
            <w:proofErr w:type="spellStart"/>
            <w:r w:rsidRPr="00AF091E">
              <w:rPr>
                <w:rFonts w:ascii="Calibri" w:hAnsi="Calibri" w:cs="Calibri"/>
                <w:i/>
                <w:iCs/>
                <w:color w:val="000000"/>
                <w:sz w:val="22"/>
                <w:szCs w:val="22"/>
                <w:lang w:val="pt-BR"/>
              </w:rPr>
              <w:t>firmum</w:t>
            </w:r>
            <w:proofErr w:type="spellEnd"/>
            <w:r w:rsidRPr="00AF091E">
              <w:rPr>
                <w:rFonts w:ascii="Calibri" w:hAnsi="Calibri" w:cs="Calibri"/>
                <w:color w:val="000000"/>
                <w:sz w:val="22"/>
                <w:szCs w:val="22"/>
                <w:lang w:val="pt-BR"/>
              </w:rPr>
              <w:t xml:space="preserve"> (2n = 4x = 32)</w:t>
            </w:r>
            <w:r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29FB5" w14:textId="084868CC" w:rsidR="005D14EB" w:rsidRPr="008D7C8C" w:rsidRDefault="00CD5B42"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5E20F"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244D" w14:textId="35507BDF"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(Sutkowska et al., 2017)</w:t>
            </w:r>
            <w:r w:rsidRPr="008D7C8C">
              <w:rPr>
                <w:rFonts w:ascii="Calibri" w:hAnsi="Calibri" w:cs="Calibri"/>
                <w:color w:val="000000"/>
                <w:sz w:val="22"/>
                <w:szCs w:val="22"/>
              </w:rPr>
              <w:fldChar w:fldCharType="end"/>
            </w:r>
          </w:p>
        </w:tc>
      </w:tr>
      <w:tr w:rsidR="005D14EB" w:rsidRPr="008D7C8C" w14:paraId="508E520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B234E"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Rannunculaceae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665F7" w14:textId="73E0408B"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Ficaria </w:t>
            </w:r>
            <w:proofErr w:type="spellStart"/>
            <w:r w:rsidRPr="008D7C8C">
              <w:rPr>
                <w:rFonts w:ascii="Calibri" w:hAnsi="Calibri" w:cs="Calibri"/>
                <w:i/>
                <w:iCs/>
                <w:color w:val="000000"/>
                <w:sz w:val="22"/>
                <w:szCs w:val="22"/>
                <w:lang w:val="pt-BR"/>
              </w:rPr>
              <w:t>calthifolia</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F. verna</w:t>
            </w:r>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subsp</w:t>
            </w:r>
            <w:proofErr w:type="spellEnd"/>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verna</w:t>
            </w:r>
            <w:r w:rsidRPr="008D7C8C">
              <w:rPr>
                <w:rFonts w:ascii="Calibri" w:hAnsi="Calibri" w:cs="Calibri"/>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8DAC" w14:textId="3EA5900D" w:rsidR="005D14EB" w:rsidRPr="008D7C8C" w:rsidRDefault="005D14EB" w:rsidP="005D14EB">
            <w:pPr>
              <w:rPr>
                <w:rFonts w:ascii="Calibri" w:hAnsi="Calibri" w:cs="Calibri"/>
                <w:sz w:val="22"/>
                <w:szCs w:val="22"/>
              </w:rPr>
            </w:pPr>
            <w:r w:rsidRPr="008D7C8C">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CA4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950D1" w14:textId="74AE75E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(Popelka et al., 2019)</w:t>
            </w:r>
            <w:r w:rsidRPr="008D7C8C">
              <w:rPr>
                <w:rFonts w:ascii="Calibri" w:hAnsi="Calibri" w:cs="Calibri"/>
                <w:color w:val="000000"/>
                <w:sz w:val="22"/>
                <w:szCs w:val="22"/>
              </w:rPr>
              <w:fldChar w:fldCharType="end"/>
            </w:r>
          </w:p>
        </w:tc>
      </w:tr>
      <w:tr w:rsidR="005D14EB" w:rsidRPr="008D7C8C" w14:paraId="45CA2D9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E074A"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Rosaceae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A92CD" w14:textId="7D190BA1"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Rosa rugosa</w:t>
            </w:r>
            <w:r w:rsidRPr="008D7C8C">
              <w:rPr>
                <w:rFonts w:ascii="Calibri" w:hAnsi="Calibri" w:cs="Calibri"/>
                <w:color w:val="000000"/>
                <w:sz w:val="22"/>
                <w:szCs w:val="22"/>
              </w:rPr>
              <w:t xml:space="preserve"> (2n = 2x = 14) x </w:t>
            </w:r>
            <w:r w:rsidRPr="008D7C8C">
              <w:rPr>
                <w:rFonts w:ascii="Calibri" w:hAnsi="Calibri" w:cs="Calibri"/>
                <w:i/>
                <w:iCs/>
                <w:color w:val="000000"/>
                <w:sz w:val="22"/>
                <w:szCs w:val="22"/>
              </w:rPr>
              <w:t xml:space="preserve">R. </w:t>
            </w:r>
            <w:proofErr w:type="spellStart"/>
            <w:r w:rsidRPr="008D7C8C">
              <w:rPr>
                <w:rFonts w:ascii="Calibri" w:hAnsi="Calibri" w:cs="Calibri"/>
                <w:i/>
                <w:iCs/>
                <w:color w:val="000000"/>
                <w:sz w:val="22"/>
                <w:szCs w:val="22"/>
              </w:rPr>
              <w:t>mollis</w:t>
            </w:r>
            <w:proofErr w:type="spellEnd"/>
            <w:r w:rsidRPr="008D7C8C">
              <w:rPr>
                <w:rFonts w:ascii="Calibri" w:hAnsi="Calibri" w:cs="Calibri"/>
                <w:color w:val="000000"/>
                <w:sz w:val="22"/>
                <w:szCs w:val="22"/>
              </w:rPr>
              <w:t xml:space="preserve"> (2n = 4x = 28)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E9220" w14:textId="041D1D30" w:rsidR="005D14EB" w:rsidRPr="008D7C8C" w:rsidRDefault="00CD5B42"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8C5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C168F" w14:textId="5F89498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(Kellner et al., 2012)</w:t>
            </w:r>
            <w:r w:rsidRPr="008D7C8C">
              <w:rPr>
                <w:rFonts w:ascii="Calibri" w:hAnsi="Calibri" w:cs="Calibri"/>
                <w:color w:val="000000"/>
                <w:sz w:val="22"/>
                <w:szCs w:val="22"/>
              </w:rPr>
              <w:fldChar w:fldCharType="end"/>
            </w:r>
          </w:p>
        </w:tc>
      </w:tr>
      <w:tr w:rsidR="005D14EB" w:rsidRPr="008D7C8C" w14:paraId="168BBD8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9DFCA"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Violaceae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B3735" w14:textId="39BB9887"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 xml:space="preserve">Viola </w:t>
            </w:r>
            <w:proofErr w:type="spellStart"/>
            <w:r w:rsidRPr="008D7C8C">
              <w:rPr>
                <w:rFonts w:ascii="Calibri" w:hAnsi="Calibri" w:cs="Calibri"/>
                <w:i/>
                <w:iCs/>
                <w:color w:val="000000"/>
                <w:sz w:val="22"/>
                <w:szCs w:val="22"/>
              </w:rPr>
              <w:t>reichenbachiana</w:t>
            </w:r>
            <w:proofErr w:type="spellEnd"/>
            <w:r w:rsidRPr="008D7C8C">
              <w:rPr>
                <w:rFonts w:ascii="Calibri" w:hAnsi="Calibri" w:cs="Calibri"/>
                <w:color w:val="000000"/>
                <w:sz w:val="22"/>
                <w:szCs w:val="22"/>
              </w:rPr>
              <w:t xml:space="preserve"> (2n = 2x = 20) x </w:t>
            </w:r>
            <w:r w:rsidRPr="008D7C8C">
              <w:rPr>
                <w:rFonts w:ascii="Calibri" w:hAnsi="Calibri" w:cs="Calibri"/>
                <w:i/>
                <w:iCs/>
                <w:color w:val="000000"/>
                <w:sz w:val="22"/>
                <w:szCs w:val="22"/>
              </w:rPr>
              <w:t>V.</w:t>
            </w:r>
            <w:r w:rsidRPr="008D7C8C">
              <w:rPr>
                <w:rFonts w:ascii="Calibri" w:hAnsi="Calibri" w:cs="Calibri"/>
                <w:color w:val="000000"/>
                <w:sz w:val="22"/>
                <w:szCs w:val="22"/>
              </w:rPr>
              <w:t xml:space="preserve"> </w:t>
            </w:r>
            <w:proofErr w:type="spellStart"/>
            <w:r w:rsidRPr="008D7C8C">
              <w:rPr>
                <w:rFonts w:ascii="Calibri" w:hAnsi="Calibri" w:cs="Calibri"/>
                <w:i/>
                <w:iCs/>
                <w:color w:val="000000"/>
                <w:sz w:val="22"/>
                <w:szCs w:val="22"/>
              </w:rPr>
              <w:t>riviniana</w:t>
            </w:r>
            <w:proofErr w:type="spellEnd"/>
            <w:r w:rsidRPr="008D7C8C">
              <w:rPr>
                <w:rFonts w:ascii="Calibri" w:hAnsi="Calibri" w:cs="Calibri"/>
                <w:color w:val="000000"/>
                <w:sz w:val="22"/>
                <w:szCs w:val="22"/>
              </w:rPr>
              <w:t xml:space="preserve"> (2n = 4x = 40)</w:t>
            </w:r>
            <w:r w:rsidRPr="008D7C8C">
              <w:rPr>
                <w:rFonts w:ascii="Calibri" w:hAnsi="Calibri" w:cs="Calibri"/>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1922B"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520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277D" w14:textId="4642937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(Neuffer et al., 1999)</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(Migdalek et al., 2017)</w:t>
            </w:r>
            <w:r w:rsidRPr="008D7C8C">
              <w:rPr>
                <w:rFonts w:ascii="Calibri" w:hAnsi="Calibri" w:cs="Calibri"/>
                <w:color w:val="000000"/>
                <w:sz w:val="22"/>
                <w:szCs w:val="22"/>
              </w:rPr>
              <w:fldChar w:fldCharType="end"/>
            </w:r>
          </w:p>
        </w:tc>
      </w:tr>
      <w:tr w:rsidR="00417BA4" w:rsidRPr="008D7C8C" w14:paraId="54CA0AB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2A377" w14:textId="65B585C5" w:rsidR="00417BA4" w:rsidRPr="008D7C8C" w:rsidRDefault="00417BA4" w:rsidP="005D14EB">
            <w:pPr>
              <w:rPr>
                <w:rFonts w:ascii="Calibri" w:hAnsi="Calibri" w:cs="Calibri"/>
                <w:color w:val="000000"/>
                <w:sz w:val="22"/>
                <w:szCs w:val="22"/>
              </w:rPr>
            </w:pPr>
            <w:proofErr w:type="spellStart"/>
            <w:ins w:id="99" w:author="Alex Twyford" w:date="2023-03-02T16:49:00Z">
              <w:r>
                <w:rPr>
                  <w:rFonts w:ascii="Calibri" w:hAnsi="Calibri" w:cs="Calibri"/>
                  <w:color w:val="000000"/>
                  <w:sz w:val="22"/>
                  <w:szCs w:val="22"/>
                </w:rPr>
                <w:t>Violaceae</w:t>
              </w:r>
            </w:ins>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25CB52" w14:textId="4B256FF4" w:rsidR="00417BA4" w:rsidRPr="008D7C8C" w:rsidRDefault="00417BA4" w:rsidP="005D14EB">
            <w:pPr>
              <w:rPr>
                <w:rFonts w:ascii="Calibri" w:hAnsi="Calibri" w:cs="Calibri"/>
                <w:i/>
                <w:iCs/>
                <w:color w:val="000000"/>
                <w:sz w:val="22"/>
                <w:szCs w:val="22"/>
              </w:rPr>
            </w:pPr>
            <w:ins w:id="100" w:author="Alex Twyford" w:date="2023-03-02T16:49:00Z">
              <w:r>
                <w:rPr>
                  <w:rFonts w:ascii="Calibri" w:hAnsi="Calibri" w:cs="Calibri"/>
                  <w:i/>
                  <w:iCs/>
                  <w:color w:val="000000"/>
                  <w:sz w:val="22"/>
                  <w:szCs w:val="22"/>
                </w:rPr>
                <w:t xml:space="preserve">Viola </w:t>
              </w:r>
              <w:proofErr w:type="spellStart"/>
              <w:r>
                <w:rPr>
                  <w:rFonts w:ascii="Calibri" w:hAnsi="Calibri" w:cs="Calibri"/>
                  <w:i/>
                  <w:iCs/>
                  <w:color w:val="000000"/>
                  <w:sz w:val="22"/>
                  <w:szCs w:val="22"/>
                </w:rPr>
                <w:t>epipsila</w:t>
              </w:r>
              <w:proofErr w:type="spellEnd"/>
              <w:r>
                <w:rPr>
                  <w:rFonts w:ascii="Calibri" w:hAnsi="Calibri" w:cs="Calibri"/>
                  <w:i/>
                  <w:iCs/>
                  <w:color w:val="000000"/>
                  <w:sz w:val="22"/>
                  <w:szCs w:val="22"/>
                </w:rPr>
                <w:t xml:space="preserve"> (2n = 4x = 24) x V. </w:t>
              </w:r>
              <w:proofErr w:type="spellStart"/>
              <w:r>
                <w:rPr>
                  <w:rFonts w:ascii="Calibri" w:hAnsi="Calibri" w:cs="Calibri"/>
                  <w:i/>
                  <w:iCs/>
                  <w:color w:val="000000"/>
                  <w:sz w:val="22"/>
                  <w:szCs w:val="22"/>
                </w:rPr>
                <w:t>palustris</w:t>
              </w:r>
              <w:proofErr w:type="spellEnd"/>
              <w:r>
                <w:rPr>
                  <w:rFonts w:ascii="Calibri" w:hAnsi="Calibri" w:cs="Calibri"/>
                  <w:i/>
                  <w:iCs/>
                  <w:color w:val="000000"/>
                  <w:sz w:val="22"/>
                  <w:szCs w:val="22"/>
                </w:rPr>
                <w:t xml:space="preserve"> (2n = 8x = 48)</w:t>
              </w:r>
            </w:ins>
            <w:ins w:id="101" w:author="Alex Twyford" w:date="2023-03-03T12:24:00Z">
              <w:r w:rsidR="009A21E7" w:rsidRPr="008D7C8C">
                <w:rPr>
                  <w:rFonts w:ascii="Calibri" w:hAnsi="Calibri" w:cs="Calibri"/>
                  <w:color w:val="000000"/>
                  <w:sz w:val="22"/>
                  <w:szCs w:val="22"/>
                  <w:vertAlign w:val="superscript"/>
                </w:rPr>
                <w:t>allo</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F5E061" w14:textId="3E1BF660" w:rsidR="00417BA4" w:rsidRPr="008D7C8C" w:rsidRDefault="00417BA4" w:rsidP="005D14EB">
            <w:pPr>
              <w:rPr>
                <w:rFonts w:ascii="Calibri" w:hAnsi="Calibri" w:cs="Calibri"/>
                <w:sz w:val="22"/>
                <w:szCs w:val="22"/>
              </w:rPr>
            </w:pPr>
            <w:commentRangeStart w:id="102"/>
            <w:ins w:id="103" w:author="Alex Twyford" w:date="2023-03-02T16:50:00Z">
              <w:r>
                <w:rPr>
                  <w:rFonts w:ascii="Calibri" w:hAnsi="Calibri" w:cs="Calibri"/>
                  <w:sz w:val="22"/>
                  <w:szCs w:val="22"/>
                </w:rPr>
                <w:t>Poland</w:t>
              </w:r>
            </w:ins>
            <w:commentRangeEnd w:id="102"/>
            <w:r>
              <w:rPr>
                <w:rStyle w:val="CommentReference"/>
              </w:rPr>
              <w:commentReference w:id="102"/>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ADD009" w14:textId="059604F6" w:rsidR="00417BA4" w:rsidRPr="008D7C8C" w:rsidRDefault="00417BA4" w:rsidP="005D14EB">
            <w:pPr>
              <w:rPr>
                <w:rFonts w:ascii="Calibri" w:hAnsi="Calibri" w:cs="Calibri"/>
                <w:color w:val="000000"/>
                <w:sz w:val="22"/>
                <w:szCs w:val="22"/>
              </w:rPr>
            </w:pPr>
            <w:ins w:id="104" w:author="Alex Twyford" w:date="2023-03-02T16:54:00Z">
              <w:r>
                <w:rPr>
                  <w:rFonts w:ascii="Calibri" w:hAnsi="Calibri" w:cs="Calibri"/>
                  <w:color w:val="000000"/>
                  <w:sz w:val="22"/>
                  <w:szCs w:val="22"/>
                </w:rPr>
                <w:t>Putative F1s dominate</w:t>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12F191" w14:textId="239E512D" w:rsidR="00417BA4" w:rsidRPr="008D7C8C" w:rsidRDefault="00417BA4" w:rsidP="00417BA4">
            <w:pPr>
              <w:rPr>
                <w:rFonts w:ascii="Calibri" w:hAnsi="Calibri" w:cs="Calibri"/>
                <w:color w:val="000000"/>
                <w:sz w:val="22"/>
                <w:szCs w:val="22"/>
              </w:rPr>
            </w:pPr>
            <w:proofErr w:type="spellStart"/>
            <w:ins w:id="105" w:author="Alex Twyford" w:date="2023-03-02T16:55:00Z">
              <w:r>
                <w:rPr>
                  <w:rFonts w:ascii="Arial" w:hAnsi="Arial" w:cs="Arial"/>
                  <w:color w:val="222222"/>
                  <w:sz w:val="20"/>
                  <w:szCs w:val="20"/>
                  <w:shd w:val="clear" w:color="auto" w:fill="FFFFFF"/>
                </w:rPr>
                <w:t>Żabicka</w:t>
              </w:r>
              <w:proofErr w:type="spellEnd"/>
              <w:r>
                <w:rPr>
                  <w:rFonts w:ascii="Arial" w:hAnsi="Arial" w:cs="Arial"/>
                  <w:color w:val="222222"/>
                  <w:sz w:val="20"/>
                  <w:szCs w:val="20"/>
                  <w:shd w:val="clear" w:color="auto" w:fill="FFFFFF"/>
                </w:rPr>
                <w:t xml:space="preserve"> et al. </w:t>
              </w:r>
              <w:commentRangeStart w:id="106"/>
              <w:r>
                <w:rPr>
                  <w:rFonts w:ascii="Arial" w:hAnsi="Arial" w:cs="Arial"/>
                  <w:color w:val="222222"/>
                  <w:sz w:val="20"/>
                  <w:szCs w:val="20"/>
                  <w:shd w:val="clear" w:color="auto" w:fill="FFFFFF"/>
                </w:rPr>
                <w:t>2020</w:t>
              </w:r>
              <w:commentRangeEnd w:id="106"/>
              <w:r>
                <w:rPr>
                  <w:rStyle w:val="CommentReference"/>
                </w:rPr>
                <w:commentReference w:id="106"/>
              </w:r>
            </w:ins>
          </w:p>
        </w:tc>
      </w:tr>
    </w:tbl>
    <w:p w14:paraId="42B6E37E" w14:textId="77777777" w:rsidR="00572C41" w:rsidRPr="008D7C8C" w:rsidRDefault="00572C41">
      <w:pPr>
        <w:rPr>
          <w:rFonts w:ascii="Calibri" w:hAnsi="Calibri" w:cs="Calibri"/>
          <w:sz w:val="22"/>
          <w:szCs w:val="22"/>
        </w:rPr>
      </w:pPr>
    </w:p>
    <w:p w14:paraId="48FE24A2" w14:textId="08B9F89A" w:rsidR="00E85B98" w:rsidRPr="008D7C8C" w:rsidRDefault="0015400B" w:rsidP="00E85B98">
      <w:pPr>
        <w:jc w:val="center"/>
        <w:rPr>
          <w:rFonts w:ascii="Calibri" w:hAnsi="Calibri" w:cs="Calibri"/>
          <w:sz w:val="22"/>
          <w:szCs w:val="22"/>
        </w:rPr>
      </w:pPr>
      <w:r>
        <w:rPr>
          <w:rFonts w:ascii="Calibri" w:hAnsi="Calibri" w:cs="Calibri"/>
          <w:noProof/>
          <w:sz w:val="22"/>
          <w:szCs w:val="22"/>
          <w:lang w:eastAsia="en-GB"/>
        </w:rPr>
        <w:lastRenderedPageBreak/>
        <w:drawing>
          <wp:inline distT="0" distB="0" distL="0" distR="0" wp14:anchorId="6F57B497" wp14:editId="5A018E39">
            <wp:extent cx="5727700" cy="400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idy_dist.pdf"/>
                    <pic:cNvPicPr/>
                  </pic:nvPicPr>
                  <pic:blipFill>
                    <a:blip r:embed="rId13"/>
                    <a:stretch>
                      <a:fillRect/>
                    </a:stretch>
                  </pic:blipFill>
                  <pic:spPr>
                    <a:xfrm>
                      <a:off x="0" y="0"/>
                      <a:ext cx="5727700" cy="4009390"/>
                    </a:xfrm>
                    <a:prstGeom prst="rect">
                      <a:avLst/>
                    </a:prstGeom>
                  </pic:spPr>
                </pic:pic>
              </a:graphicData>
            </a:graphic>
          </wp:inline>
        </w:drawing>
      </w:r>
    </w:p>
    <w:p w14:paraId="58D03C2F" w14:textId="05684119" w:rsidR="00E85B98" w:rsidRPr="008D7C8C" w:rsidRDefault="00E85B98" w:rsidP="00E85B98">
      <w:pPr>
        <w:rPr>
          <w:rFonts w:ascii="Calibri" w:hAnsi="Calibri" w:cs="Calibri"/>
          <w:sz w:val="22"/>
          <w:szCs w:val="22"/>
        </w:rPr>
      </w:pPr>
      <w:r w:rsidRPr="008D7C8C">
        <w:rPr>
          <w:rFonts w:ascii="Calibri" w:hAnsi="Calibri" w:cs="Calibri"/>
          <w:b/>
          <w:sz w:val="22"/>
          <w:szCs w:val="22"/>
        </w:rPr>
        <w:t xml:space="preserve">Figure XX – </w:t>
      </w:r>
      <w:r w:rsidR="007D56CC" w:rsidRPr="008D7C8C">
        <w:rPr>
          <w:rFonts w:ascii="Calibri" w:hAnsi="Calibri" w:cs="Calibri"/>
          <w:b/>
          <w:sz w:val="22"/>
          <w:szCs w:val="22"/>
        </w:rPr>
        <w:t>D</w:t>
      </w:r>
      <w:r w:rsidRPr="008D7C8C">
        <w:rPr>
          <w:rFonts w:ascii="Calibri" w:hAnsi="Calibri" w:cs="Calibri"/>
          <w:b/>
          <w:sz w:val="22"/>
          <w:szCs w:val="22"/>
        </w:rPr>
        <w:t>istribution of ploidy levels across the British</w:t>
      </w:r>
      <w:r w:rsidR="00EE7C13" w:rsidRPr="008D7C8C">
        <w:rPr>
          <w:rFonts w:ascii="Calibri" w:hAnsi="Calibri" w:cs="Calibri"/>
          <w:b/>
          <w:sz w:val="22"/>
          <w:szCs w:val="22"/>
        </w:rPr>
        <w:t xml:space="preserve"> and Irish</w:t>
      </w:r>
      <w:r w:rsidRPr="008D7C8C">
        <w:rPr>
          <w:rFonts w:ascii="Calibri" w:hAnsi="Calibri" w:cs="Calibri"/>
          <w:b/>
          <w:sz w:val="22"/>
          <w:szCs w:val="22"/>
        </w:rPr>
        <w:t xml:space="preserve"> flora between and within species. </w:t>
      </w:r>
      <w:r w:rsidR="0015400B">
        <w:rPr>
          <w:rFonts w:ascii="Calibri" w:hAnsi="Calibri" w:cs="Calibri"/>
          <w:sz w:val="22"/>
          <w:szCs w:val="22"/>
        </w:rPr>
        <w:t xml:space="preserve">Shown are </w:t>
      </w:r>
      <w:r w:rsidRPr="008D7C8C">
        <w:rPr>
          <w:rFonts w:ascii="Calibri" w:hAnsi="Calibri" w:cs="Calibri"/>
          <w:sz w:val="22"/>
          <w:szCs w:val="22"/>
        </w:rPr>
        <w:t xml:space="preserve">the number of species at each ploidy level which are not known to have multiple cytotypes. Odd ploidies are less frequent than even ploidies, resulting in a ‘saw tooth’ pattern. The most highly polyploid species is </w:t>
      </w:r>
      <w:proofErr w:type="spellStart"/>
      <w:r w:rsidRPr="008D7C8C">
        <w:rPr>
          <w:rFonts w:ascii="Calibri" w:hAnsi="Calibri" w:cs="Calibri"/>
          <w:i/>
          <w:sz w:val="22"/>
          <w:szCs w:val="22"/>
        </w:rPr>
        <w:t>Leucanthemum</w:t>
      </w:r>
      <w:proofErr w:type="spellEnd"/>
      <w:r w:rsidRPr="008D7C8C">
        <w:rPr>
          <w:rFonts w:ascii="Calibri" w:hAnsi="Calibri" w:cs="Calibri"/>
          <w:i/>
          <w:sz w:val="22"/>
          <w:szCs w:val="22"/>
        </w:rPr>
        <w:t xml:space="preserve"> maximum</w:t>
      </w:r>
      <w:r w:rsidRPr="008D7C8C">
        <w:rPr>
          <w:rFonts w:ascii="Calibri" w:hAnsi="Calibri" w:cs="Calibri"/>
          <w:sz w:val="22"/>
          <w:szCs w:val="22"/>
        </w:rPr>
        <w:t xml:space="preserve"> at 22-ploid. </w:t>
      </w:r>
    </w:p>
    <w:p w14:paraId="47A1AF0A" w14:textId="77777777" w:rsidR="00E85B98" w:rsidRPr="008D7C8C" w:rsidRDefault="00E85B98" w:rsidP="00E85B98">
      <w:pPr>
        <w:rPr>
          <w:rFonts w:ascii="Calibri" w:hAnsi="Calibri" w:cs="Calibri"/>
          <w:b/>
          <w:sz w:val="22"/>
          <w:szCs w:val="22"/>
        </w:rPr>
      </w:pPr>
    </w:p>
    <w:p w14:paraId="20C4F5EA" w14:textId="77777777" w:rsidR="00E85B98" w:rsidRPr="008D7C8C" w:rsidRDefault="00E85B98" w:rsidP="00E85B98">
      <w:pP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022A4C0" wp14:editId="6C1727BF">
            <wp:extent cx="5239109" cy="6880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4">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p>
    <w:p w14:paraId="036A6C19" w14:textId="228CAD0B" w:rsidR="00134D85" w:rsidRPr="008D7C8C" w:rsidRDefault="00E85B98" w:rsidP="001A46D0">
      <w:pPr>
        <w:rPr>
          <w:rFonts w:ascii="Calibri" w:hAnsi="Calibri" w:cs="Calibri"/>
          <w:b/>
          <w:sz w:val="22"/>
          <w:szCs w:val="22"/>
        </w:rPr>
      </w:pPr>
      <w:r w:rsidRPr="008D7C8C">
        <w:rPr>
          <w:rFonts w:ascii="Calibri" w:hAnsi="Calibri" w:cs="Calibri"/>
          <w:b/>
          <w:sz w:val="22"/>
          <w:szCs w:val="22"/>
        </w:rPr>
        <w:t xml:space="preserve">Figure XX – </w:t>
      </w:r>
      <w:r w:rsidR="007D56CC" w:rsidRPr="008D7C8C">
        <w:rPr>
          <w:rFonts w:ascii="Calibri" w:hAnsi="Calibri" w:cs="Calibri"/>
          <w:b/>
          <w:sz w:val="22"/>
          <w:szCs w:val="22"/>
        </w:rPr>
        <w:t>D</w:t>
      </w:r>
      <w:r w:rsidRPr="008D7C8C">
        <w:rPr>
          <w:rFonts w:ascii="Calibri" w:hAnsi="Calibri" w:cs="Calibri"/>
          <w:b/>
          <w:sz w:val="22"/>
          <w:szCs w:val="22"/>
        </w:rPr>
        <w:t>istribution of cross</w:t>
      </w:r>
      <w:r w:rsidR="00EE7C13" w:rsidRPr="008D7C8C">
        <w:rPr>
          <w:rFonts w:ascii="Calibri" w:hAnsi="Calibri" w:cs="Calibri"/>
          <w:b/>
          <w:sz w:val="22"/>
          <w:szCs w:val="22"/>
        </w:rPr>
        <w:t>-</w:t>
      </w:r>
      <w:r w:rsidRPr="008D7C8C">
        <w:rPr>
          <w:rFonts w:ascii="Calibri" w:hAnsi="Calibri" w:cs="Calibri"/>
          <w:b/>
          <w:sz w:val="22"/>
          <w:szCs w:val="22"/>
        </w:rPr>
        <w:t>ploidy hybrids across the British</w:t>
      </w:r>
      <w:r w:rsidR="00EE7C13" w:rsidRPr="008D7C8C">
        <w:rPr>
          <w:rFonts w:ascii="Calibri" w:hAnsi="Calibri" w:cs="Calibri"/>
          <w:b/>
          <w:sz w:val="22"/>
          <w:szCs w:val="22"/>
        </w:rPr>
        <w:t xml:space="preserve"> and Irish</w:t>
      </w:r>
      <w:r w:rsidRPr="008D7C8C">
        <w:rPr>
          <w:rFonts w:ascii="Calibri" w:hAnsi="Calibri" w:cs="Calibri"/>
          <w:b/>
          <w:sz w:val="22"/>
          <w:szCs w:val="22"/>
        </w:rPr>
        <w:t xml:space="preserve"> flora. </w:t>
      </w:r>
      <w:r w:rsidR="00A63130" w:rsidRPr="008D7C8C">
        <w:rPr>
          <w:rFonts w:ascii="Calibri" w:hAnsi="Calibri" w:cs="Calibri"/>
          <w:sz w:val="22"/>
          <w:szCs w:val="22"/>
        </w:rPr>
        <w:t>The number of cross-ploidy (dark bar) and intra-ploidy (light bar) hybrids are shown per family, in the context of family-level</w:t>
      </w:r>
      <w:r w:rsidR="004E4637">
        <w:rPr>
          <w:rFonts w:ascii="Calibri" w:hAnsi="Calibri" w:cs="Calibri"/>
          <w:sz w:val="22"/>
          <w:szCs w:val="22"/>
        </w:rPr>
        <w:t xml:space="preserve"> phylogenetic relationships from </w:t>
      </w:r>
      <w:proofErr w:type="spellStart"/>
      <w:r w:rsidR="004E4637" w:rsidRPr="4A985CD7">
        <w:rPr>
          <w:rFonts w:asciiTheme="minorBidi" w:hAnsiTheme="minorBidi"/>
          <w:i/>
          <w:iCs/>
          <w:sz w:val="20"/>
          <w:szCs w:val="20"/>
        </w:rPr>
        <w:t>matK</w:t>
      </w:r>
      <w:proofErr w:type="spellEnd"/>
      <w:r w:rsidR="004E4637" w:rsidRPr="4A985CD7">
        <w:rPr>
          <w:rFonts w:asciiTheme="minorBidi" w:hAnsiTheme="minorBidi"/>
          <w:sz w:val="20"/>
          <w:szCs w:val="20"/>
        </w:rPr>
        <w:t xml:space="preserve"> and </w:t>
      </w:r>
      <w:commentRangeStart w:id="107"/>
      <w:proofErr w:type="spellStart"/>
      <w:r w:rsidR="004E4637" w:rsidRPr="4A985CD7">
        <w:rPr>
          <w:rFonts w:asciiTheme="minorBidi" w:hAnsiTheme="minorBidi"/>
          <w:i/>
          <w:iCs/>
          <w:sz w:val="20"/>
          <w:szCs w:val="20"/>
        </w:rPr>
        <w:t>rbcL</w:t>
      </w:r>
      <w:commentRangeEnd w:id="107"/>
      <w:proofErr w:type="spellEnd"/>
      <w:r w:rsidR="004E4637">
        <w:rPr>
          <w:rStyle w:val="CommentReference"/>
        </w:rPr>
        <w:commentReference w:id="107"/>
      </w:r>
      <w:r w:rsidR="00A63130" w:rsidRPr="008D7C8C">
        <w:rPr>
          <w:rFonts w:ascii="Calibri" w:hAnsi="Calibri" w:cs="Calibri"/>
          <w:sz w:val="22"/>
          <w:szCs w:val="22"/>
        </w:rPr>
        <w:t xml:space="preserve">. </w:t>
      </w:r>
      <w:r w:rsidRPr="008D7C8C">
        <w:rPr>
          <w:rFonts w:ascii="Calibri" w:hAnsi="Calibri" w:cs="Calibri"/>
          <w:sz w:val="22"/>
          <w:szCs w:val="22"/>
        </w:rPr>
        <w:t xml:space="preserve">Faded family names indicate missing ploidy data, and red family names highlight those families which contain five or more different ploidy levels. Numbers in parentheses are the number of </w:t>
      </w:r>
      <w:r w:rsidR="00082194" w:rsidRPr="008D7C8C">
        <w:rPr>
          <w:rFonts w:ascii="Calibri" w:hAnsi="Calibri" w:cs="Calibri"/>
          <w:sz w:val="22"/>
          <w:szCs w:val="22"/>
        </w:rPr>
        <w:t>cross-pl</w:t>
      </w:r>
      <w:r w:rsidRPr="008D7C8C">
        <w:rPr>
          <w:rFonts w:ascii="Calibri" w:hAnsi="Calibri" w:cs="Calibri"/>
          <w:sz w:val="22"/>
          <w:szCs w:val="22"/>
        </w:rPr>
        <w:t xml:space="preserve">oidy hybrids formed per family. </w:t>
      </w:r>
    </w:p>
    <w:p w14:paraId="4725532D" w14:textId="77777777" w:rsidR="007064DE" w:rsidRPr="008D7C8C" w:rsidRDefault="007064DE" w:rsidP="00B80E87">
      <w:pPr>
        <w:rPr>
          <w:rFonts w:ascii="Calibri" w:hAnsi="Calibri" w:cs="Calibri"/>
          <w:b/>
          <w:sz w:val="22"/>
          <w:szCs w:val="22"/>
        </w:rPr>
      </w:pPr>
    </w:p>
    <w:p w14:paraId="04F6AB1B" w14:textId="0FC237F3" w:rsidR="00E85B98" w:rsidRDefault="00E85B98" w:rsidP="00B80E87">
      <w:pPr>
        <w:rPr>
          <w:rFonts w:ascii="Calibri" w:hAnsi="Calibri" w:cs="Calibri"/>
          <w:b/>
          <w:sz w:val="22"/>
          <w:szCs w:val="22"/>
        </w:rPr>
      </w:pPr>
      <w:r w:rsidRPr="008D7C8C">
        <w:rPr>
          <w:rFonts w:ascii="Calibri" w:hAnsi="Calibri" w:cs="Calibri"/>
          <w:b/>
          <w:sz w:val="22"/>
          <w:szCs w:val="22"/>
        </w:rPr>
        <w:t xml:space="preserve">Biology of cross-ploidy hybrids: general features </w:t>
      </w:r>
    </w:p>
    <w:p w14:paraId="28E90CB1" w14:textId="77777777" w:rsidR="009F27F6" w:rsidRPr="008D7C8C" w:rsidRDefault="009F27F6" w:rsidP="00B80E87">
      <w:pPr>
        <w:rPr>
          <w:rFonts w:ascii="Calibri" w:hAnsi="Calibri" w:cs="Calibri"/>
          <w:b/>
          <w:sz w:val="22"/>
          <w:szCs w:val="22"/>
        </w:rPr>
      </w:pPr>
    </w:p>
    <w:p w14:paraId="02D502A5" w14:textId="72AC204F" w:rsidR="00C83AD1" w:rsidRDefault="007141E0" w:rsidP="00C83AD1">
      <w:pPr>
        <w:rPr>
          <w:rFonts w:ascii="Calibri" w:hAnsi="Calibri" w:cs="Calibri"/>
          <w:sz w:val="22"/>
          <w:szCs w:val="22"/>
        </w:rPr>
      </w:pPr>
      <w:r w:rsidRPr="008D7C8C">
        <w:rPr>
          <w:rFonts w:ascii="Calibri" w:hAnsi="Calibri" w:cs="Calibri"/>
          <w:sz w:val="22"/>
          <w:szCs w:val="22"/>
        </w:rPr>
        <w:t>C</w:t>
      </w:r>
      <w:r w:rsidR="00255550" w:rsidRPr="008D7C8C">
        <w:rPr>
          <w:rFonts w:ascii="Calibri" w:hAnsi="Calibri" w:cs="Calibri"/>
          <w:sz w:val="22"/>
          <w:szCs w:val="22"/>
        </w:rPr>
        <w:t xml:space="preserve">ross-ploidy hybrids can arise in a variety of situations. </w:t>
      </w:r>
      <w:r w:rsidR="00097169" w:rsidRPr="008D7C8C">
        <w:rPr>
          <w:rFonts w:ascii="Calibri" w:hAnsi="Calibri" w:cs="Calibri"/>
          <w:sz w:val="22"/>
          <w:szCs w:val="22"/>
        </w:rPr>
        <w:t>M</w:t>
      </w:r>
      <w:r w:rsidR="00255550" w:rsidRPr="008D7C8C">
        <w:rPr>
          <w:rFonts w:ascii="Calibri" w:hAnsi="Calibri" w:cs="Calibri"/>
          <w:sz w:val="22"/>
          <w:szCs w:val="22"/>
        </w:rPr>
        <w:t xml:space="preserve">any, but not all, examples occur in </w:t>
      </w:r>
      <w:r w:rsidR="00097169" w:rsidRPr="008D7C8C">
        <w:rPr>
          <w:rFonts w:ascii="Calibri" w:hAnsi="Calibri" w:cs="Calibri"/>
          <w:sz w:val="22"/>
          <w:szCs w:val="22"/>
        </w:rPr>
        <w:t>contact zones</w:t>
      </w:r>
      <w:r w:rsidR="00255550" w:rsidRPr="008D7C8C">
        <w:rPr>
          <w:rFonts w:ascii="Calibri" w:hAnsi="Calibri" w:cs="Calibri"/>
          <w:sz w:val="22"/>
          <w:szCs w:val="22"/>
        </w:rPr>
        <w:t xml:space="preserve"> between parental species</w:t>
      </w:r>
      <w:r w:rsidR="004E4637">
        <w:rPr>
          <w:rFonts w:ascii="Calibri" w:hAnsi="Calibri" w:cs="Calibri"/>
          <w:sz w:val="22"/>
          <w:szCs w:val="22"/>
        </w:rPr>
        <w:t xml:space="preserve"> with contrasting ploidy</w:t>
      </w:r>
      <w:r w:rsidRPr="008D7C8C">
        <w:rPr>
          <w:rFonts w:ascii="Calibri" w:hAnsi="Calibri" w:cs="Calibri"/>
          <w:sz w:val="22"/>
          <w:szCs w:val="22"/>
        </w:rPr>
        <w:t>,</w:t>
      </w:r>
      <w:r w:rsidR="00255550" w:rsidRPr="008D7C8C">
        <w:rPr>
          <w:rFonts w:ascii="Calibri" w:hAnsi="Calibri" w:cs="Calibri"/>
          <w:sz w:val="22"/>
          <w:szCs w:val="22"/>
        </w:rPr>
        <w:t xml:space="preserve"> where hybrid zones and hybrid swarms </w:t>
      </w:r>
      <w:r w:rsidR="00A63130" w:rsidRPr="008D7C8C">
        <w:rPr>
          <w:rFonts w:ascii="Calibri" w:hAnsi="Calibri" w:cs="Calibri"/>
          <w:sz w:val="22"/>
          <w:szCs w:val="22"/>
        </w:rPr>
        <w:t xml:space="preserve">may </w:t>
      </w:r>
      <w:r w:rsidR="00255550" w:rsidRPr="008D7C8C">
        <w:rPr>
          <w:rFonts w:ascii="Calibri" w:hAnsi="Calibri" w:cs="Calibri"/>
          <w:sz w:val="22"/>
          <w:szCs w:val="22"/>
        </w:rPr>
        <w:t xml:space="preserve">form. Some of these hybrid zones have shifted over time (e.g. </w:t>
      </w:r>
      <w:r w:rsidR="00255550" w:rsidRPr="008D7C8C">
        <w:rPr>
          <w:rFonts w:ascii="Calibri" w:hAnsi="Calibri" w:cs="Calibri"/>
          <w:i/>
          <w:sz w:val="22"/>
          <w:szCs w:val="22"/>
        </w:rPr>
        <w:t>Betula</w:t>
      </w:r>
      <w:r w:rsidR="00255550" w:rsidRPr="008D7C8C">
        <w:rPr>
          <w:rFonts w:ascii="Calibri" w:hAnsi="Calibri" w:cs="Calibri"/>
          <w:sz w:val="22"/>
          <w:szCs w:val="22"/>
        </w:rPr>
        <w:t xml:space="preserve">, </w:t>
      </w:r>
      <w:r w:rsidR="00255550" w:rsidRPr="008D7C8C">
        <w:rPr>
          <w:rFonts w:ascii="Calibri" w:hAnsi="Calibri" w:cs="Calibri"/>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8D7C8C">
        <w:rPr>
          <w:rFonts w:ascii="Calibri" w:hAnsi="Calibri" w:cs="Calibri"/>
          <w:sz w:val="22"/>
          <w:szCs w:val="22"/>
        </w:rPr>
        <w:instrText xml:space="preserve"> ADDIN EN.CITE </w:instrText>
      </w:r>
      <w:r w:rsidR="00642C25" w:rsidRPr="008D7C8C">
        <w:rPr>
          <w:rFonts w:ascii="Calibri" w:hAnsi="Calibri" w:cs="Calibri"/>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8D7C8C">
        <w:rPr>
          <w:rFonts w:ascii="Calibri" w:hAnsi="Calibri" w:cs="Calibri"/>
          <w:sz w:val="22"/>
          <w:szCs w:val="22"/>
        </w:rPr>
        <w:instrText xml:space="preserve"> ADDIN EN.CITE.DATA </w:instrText>
      </w:r>
      <w:r w:rsidR="00642C25" w:rsidRPr="008D7C8C">
        <w:rPr>
          <w:rFonts w:ascii="Calibri" w:hAnsi="Calibri" w:cs="Calibri"/>
          <w:sz w:val="22"/>
          <w:szCs w:val="22"/>
        </w:rPr>
      </w:r>
      <w:r w:rsidR="00642C25"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642C25" w:rsidRPr="008D7C8C">
        <w:rPr>
          <w:rFonts w:ascii="Calibri" w:hAnsi="Calibri" w:cs="Calibri"/>
          <w:noProof/>
          <w:sz w:val="22"/>
          <w:szCs w:val="22"/>
        </w:rPr>
        <w:t>(Wang et al., 2014)</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or are </w:t>
      </w:r>
      <w:r w:rsidR="00255550" w:rsidRPr="008D7C8C">
        <w:rPr>
          <w:rFonts w:ascii="Calibri" w:hAnsi="Calibri" w:cs="Calibri"/>
          <w:sz w:val="22"/>
          <w:szCs w:val="22"/>
        </w:rPr>
        <w:lastRenderedPageBreak/>
        <w:t xml:space="preserve">mosaic in structure </w:t>
      </w:r>
      <w:r w:rsidR="00255550" w:rsidRPr="008D7C8C">
        <w:rPr>
          <w:rFonts w:ascii="Calibri" w:hAnsi="Calibri" w:cs="Calibri"/>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8D7C8C">
        <w:rPr>
          <w:rFonts w:ascii="Calibri" w:hAnsi="Calibri" w:cs="Calibri"/>
          <w:sz w:val="22"/>
          <w:szCs w:val="22"/>
        </w:rPr>
        <w:instrText xml:space="preserve"> ADDIN EN.CITE </w:instrText>
      </w:r>
      <w:r w:rsidR="00255550" w:rsidRPr="008D7C8C">
        <w:rPr>
          <w:rFonts w:ascii="Calibri" w:hAnsi="Calibri" w:cs="Calibri"/>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8D7C8C">
        <w:rPr>
          <w:rFonts w:ascii="Calibri" w:hAnsi="Calibri" w:cs="Calibri"/>
          <w:sz w:val="22"/>
          <w:szCs w:val="22"/>
        </w:rPr>
        <w:instrText xml:space="preserve"> ADDIN EN.CITE.DATA </w:instrText>
      </w:r>
      <w:r w:rsidR="00255550" w:rsidRPr="008D7C8C">
        <w:rPr>
          <w:rFonts w:ascii="Calibri" w:hAnsi="Calibri" w:cs="Calibri"/>
          <w:sz w:val="22"/>
          <w:szCs w:val="22"/>
        </w:rPr>
      </w:r>
      <w:r w:rsidR="00255550"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(Popelka et al., 2019)</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In addition, </w:t>
      </w:r>
      <w:r w:rsidR="00A63130" w:rsidRPr="008D7C8C">
        <w:rPr>
          <w:rFonts w:ascii="Calibri" w:hAnsi="Calibri" w:cs="Calibri"/>
          <w:sz w:val="22"/>
          <w:szCs w:val="22"/>
        </w:rPr>
        <w:t xml:space="preserve">there are </w:t>
      </w:r>
      <w:r w:rsidR="00255550" w:rsidRPr="008D7C8C">
        <w:rPr>
          <w:rFonts w:ascii="Calibri" w:hAnsi="Calibri" w:cs="Calibri"/>
          <w:sz w:val="22"/>
          <w:szCs w:val="22"/>
        </w:rPr>
        <w:t xml:space="preserve">notable differences in genetic structure </w:t>
      </w:r>
      <w:r w:rsidR="00A63130" w:rsidRPr="008D7C8C">
        <w:rPr>
          <w:rFonts w:ascii="Calibri" w:hAnsi="Calibri" w:cs="Calibri"/>
          <w:sz w:val="22"/>
          <w:szCs w:val="22"/>
        </w:rPr>
        <w:t>between contact zones</w:t>
      </w:r>
      <w:r w:rsidR="00255550" w:rsidRPr="008D7C8C">
        <w:rPr>
          <w:rFonts w:ascii="Calibri" w:hAnsi="Calibri" w:cs="Calibri"/>
          <w:sz w:val="22"/>
          <w:szCs w:val="22"/>
        </w:rPr>
        <w:t xml:space="preserve">, with some comprising a swarm of F1, F2 and backcrossed hybrids </w:t>
      </w:r>
      <w:r w:rsidR="00255550" w:rsidRPr="008D7C8C">
        <w:rPr>
          <w:rFonts w:ascii="Calibri" w:hAnsi="Calibri" w:cs="Calibri"/>
          <w:sz w:val="22"/>
          <w:szCs w:val="22"/>
        </w:rPr>
        <w:fldChar w:fldCharType="begin"/>
      </w:r>
      <w:r w:rsidR="00255550" w:rsidRPr="008D7C8C">
        <w:rPr>
          <w:rFonts w:ascii="Calibri" w:hAnsi="Calibri" w:cs="Calibri"/>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(Fearn, 1977)</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indicating low genetic divergence between parental species </w:t>
      </w:r>
      <w:r w:rsidR="00255550" w:rsidRPr="008D7C8C">
        <w:rPr>
          <w:rFonts w:ascii="Calibri" w:hAnsi="Calibri" w:cs="Calibri"/>
          <w:sz w:val="22"/>
          <w:szCs w:val="22"/>
        </w:rPr>
        <w:fldChar w:fldCharType="begin"/>
      </w:r>
      <w:r w:rsidR="00255550" w:rsidRPr="008D7C8C">
        <w:rPr>
          <w:rFonts w:ascii="Calibri" w:hAnsi="Calibri" w:cs="Calibri"/>
          <w:sz w:val="22"/>
          <w:szCs w:val="22"/>
        </w:rPr>
        <w:instrText xml:space="preserve"> ADDIN EN.CITE &lt;EndNote&gt;&lt;Cite&gt;&lt;Author&gt;Edmands&lt;/Author&gt;&lt;Year&gt;2002&lt;/Year&gt;&lt;RecNum&gt;1294&lt;/RecNum&gt;&lt;DisplayText&gt;(Edmands, 2002)&lt;/DisplayText&gt;&lt;record&gt;&lt;rec-number&gt;1294&lt;/rec-number&gt;&lt;foreign-keys&gt;&lt;key app="EN" db-id="rv5pzvwrkefxw5ez0dn5522yetsaer2px2s0" timestamp="1588239393"&gt;1294&lt;/key&gt;&lt;/foreign-keys&gt;&lt;ref-type name="Journal Article"&gt;17&lt;/ref-type&gt;&lt;contributors&gt;&lt;authors&gt;&lt;author&gt;Edmands, S.&lt;/author&gt;&lt;/authors&gt;&lt;/contributors&gt;&lt;auth-address&gt;Univ So Calif, Dept Biol Sci, Los Angeles, CA 90089 USA.&amp;#xD;Edmands, S (reprint author), Univ So Calif, Dept Biol Sci, Los Angeles, CA 90089 USA.&lt;/auth-address&gt;&lt;titles&gt;&lt;title&gt;Does parental divergence predict reproductive compatibility?&lt;/title&gt;&lt;secondary-title&gt;Trends in Ecology &amp;amp; Evolution&lt;/secondary-title&gt;&lt;alt-title&gt;Trends Ecol. Evol.&lt;/alt-title&gt;&lt;/titles&gt;&lt;periodical&gt;&lt;full-title&gt;Trends in Ecology &amp;amp; Evolution&lt;/full-title&gt;&lt;/periodical&gt;&lt;pages&gt;520-527&lt;/pages&gt;&lt;volume&gt;17&lt;/volume&gt;&lt;number&gt;11&lt;/number&gt;&lt;keywords&gt;&lt;keyword&gt;copepod tigriopus-californicus&lt;/keyword&gt;&lt;keyword&gt;outbreeding depression&lt;/keyword&gt;&lt;keyword&gt;crossing-distance&lt;/keyword&gt;&lt;keyword&gt;mitochondrial-dna&lt;/keyword&gt;&lt;keyword&gt;species complex&lt;/keyword&gt;&lt;keyword&gt;population&lt;/keyword&gt;&lt;keyword&gt;differentiation&lt;/keyword&gt;&lt;keyword&gt;genetic differentiation&lt;/keyword&gt;&lt;keyword&gt;postzygotic isolation&lt;/keyword&gt;&lt;keyword&gt;molecular clock&lt;/keyword&gt;&lt;keyword&gt;hybridization&lt;/keyword&gt;&lt;keyword&gt;Environmental Sciences &amp;amp; Ecology&lt;/keyword&gt;&lt;keyword&gt;Evolutionary Biology&lt;/keyword&gt;&lt;keyword&gt;Genetics &amp;amp;&lt;/keyword&gt;&lt;keyword&gt;Heredity&lt;/keyword&gt;&lt;/keywords&gt;&lt;dates&gt;&lt;year&gt;2002&lt;/year&gt;&lt;pub-dates&gt;&lt;date&gt;Nov&lt;/date&gt;&lt;/pub-dates&gt;&lt;/dates&gt;&lt;isbn&gt;0169-5347&lt;/isbn&gt;&lt;accession-num&gt;WOS:000178637900013&lt;/accession-num&gt;&lt;work-type&gt;Review&lt;/work-type&gt;&lt;urls&gt;&lt;related-urls&gt;&lt;url&gt;&amp;lt;Go to ISI&amp;gt;://WOS:000178637900013&lt;/url&gt;&lt;/related-urls&gt;&lt;/urls&gt;&lt;custom7&gt;Pii s0169-5347(02)02585-5&lt;/custom7&gt;&lt;electronic-resource-num&gt;10.1016/s0169-5347(02)02585-5&lt;/electronic-resource-num&gt;&lt;language&gt;English&lt;/language&gt;&lt;/record&gt;&lt;/Cite&gt;&lt;/EndNote&gt;</w:instrText>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(Edmands, 2002)</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while others contain only a few </w:t>
      </w:r>
      <w:r w:rsidR="007064DE" w:rsidRPr="008D7C8C">
        <w:rPr>
          <w:rFonts w:ascii="Calibri" w:hAnsi="Calibri" w:cs="Calibri"/>
          <w:sz w:val="22"/>
          <w:szCs w:val="22"/>
        </w:rPr>
        <w:t xml:space="preserve">early generation </w:t>
      </w:r>
      <w:r w:rsidR="00255550" w:rsidRPr="008D7C8C">
        <w:rPr>
          <w:rFonts w:ascii="Calibri" w:hAnsi="Calibri" w:cs="Calibri"/>
          <w:sz w:val="22"/>
          <w:szCs w:val="22"/>
        </w:rPr>
        <w:t xml:space="preserve">hybrids, suggesting that parental species are more distantly related, </w:t>
      </w:r>
      <w:r w:rsidR="00A63130" w:rsidRPr="008D7C8C">
        <w:rPr>
          <w:rFonts w:ascii="Calibri" w:hAnsi="Calibri" w:cs="Calibri"/>
          <w:sz w:val="22"/>
          <w:szCs w:val="22"/>
        </w:rPr>
        <w:t xml:space="preserve">and </w:t>
      </w:r>
      <w:r w:rsidR="00255550" w:rsidRPr="008D7C8C">
        <w:rPr>
          <w:rFonts w:ascii="Calibri" w:hAnsi="Calibri" w:cs="Calibri"/>
          <w:sz w:val="22"/>
          <w:szCs w:val="22"/>
        </w:rPr>
        <w:t xml:space="preserve">show higher levels of pre and post-zygotic isolation </w:t>
      </w:r>
      <w:r w:rsidR="00255550" w:rsidRPr="008D7C8C">
        <w:rPr>
          <w:rFonts w:ascii="Calibri" w:hAnsi="Calibri" w:cs="Calibri"/>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8D7C8C">
        <w:rPr>
          <w:rFonts w:ascii="Calibri" w:hAnsi="Calibri" w:cs="Calibri"/>
          <w:sz w:val="22"/>
          <w:szCs w:val="22"/>
        </w:rPr>
        <w:instrText xml:space="preserve"> ADDIN EN.CITE </w:instrText>
      </w:r>
      <w:r w:rsidR="00255550" w:rsidRPr="008D7C8C">
        <w:rPr>
          <w:rFonts w:ascii="Calibri" w:hAnsi="Calibri" w:cs="Calibri"/>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8D7C8C">
        <w:rPr>
          <w:rFonts w:ascii="Calibri" w:hAnsi="Calibri" w:cs="Calibri"/>
          <w:sz w:val="22"/>
          <w:szCs w:val="22"/>
        </w:rPr>
        <w:instrText xml:space="preserve"> ADDIN EN.CITE.DATA </w:instrText>
      </w:r>
      <w:r w:rsidR="00255550" w:rsidRPr="008D7C8C">
        <w:rPr>
          <w:rFonts w:ascii="Calibri" w:hAnsi="Calibri" w:cs="Calibri"/>
          <w:sz w:val="22"/>
          <w:szCs w:val="22"/>
        </w:rPr>
      </w:r>
      <w:r w:rsidR="00255550"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(Koutecky et al., 2011)</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w:t>
      </w:r>
      <w:commentRangeStart w:id="108"/>
      <w:r w:rsidR="00FE519F" w:rsidRPr="004E4637">
        <w:rPr>
          <w:rFonts w:ascii="Calibri" w:hAnsi="Calibri" w:cs="Calibri"/>
          <w:sz w:val="22"/>
          <w:szCs w:val="22"/>
          <w:highlight w:val="yellow"/>
        </w:rPr>
        <w:t>Moreover</w:t>
      </w:r>
      <w:commentRangeEnd w:id="108"/>
      <w:r w:rsidR="004E4637">
        <w:rPr>
          <w:rStyle w:val="CommentReference"/>
        </w:rPr>
        <w:commentReference w:id="108"/>
      </w:r>
      <w:r w:rsidR="00FE519F" w:rsidRPr="004E4637">
        <w:rPr>
          <w:rFonts w:ascii="Calibri" w:hAnsi="Calibri" w:cs="Calibri"/>
          <w:sz w:val="22"/>
          <w:szCs w:val="22"/>
          <w:highlight w:val="yellow"/>
        </w:rPr>
        <w:t xml:space="preserve">, the direction of introgression is overwhelmingly </w:t>
      </w:r>
      <w:r w:rsidR="006C56E0" w:rsidRPr="004E4637">
        <w:rPr>
          <w:rFonts w:ascii="Calibri" w:hAnsi="Calibri" w:cs="Calibri"/>
          <w:sz w:val="22"/>
          <w:szCs w:val="22"/>
          <w:highlight w:val="yellow"/>
        </w:rPr>
        <w:t>towards</w:t>
      </w:r>
      <w:r w:rsidR="00FE519F" w:rsidRPr="004E4637">
        <w:rPr>
          <w:rFonts w:ascii="Calibri" w:hAnsi="Calibri" w:cs="Calibri"/>
          <w:sz w:val="22"/>
          <w:szCs w:val="22"/>
          <w:highlight w:val="yellow"/>
        </w:rPr>
        <w:t xml:space="preserve"> the higher ploidy parent (</w:t>
      </w:r>
      <w:r w:rsidR="00815546" w:rsidRPr="004E4637">
        <w:rPr>
          <w:rFonts w:ascii="Calibri" w:hAnsi="Calibri" w:cs="Calibri"/>
          <w:sz w:val="22"/>
          <w:szCs w:val="22"/>
          <w:highlight w:val="yellow"/>
        </w:rPr>
        <w:t xml:space="preserve">21 </w:t>
      </w:r>
      <w:r w:rsidR="00FE519F" w:rsidRPr="004E4637">
        <w:rPr>
          <w:rFonts w:ascii="Calibri" w:hAnsi="Calibri" w:cs="Calibri"/>
          <w:sz w:val="22"/>
          <w:szCs w:val="22"/>
          <w:highlight w:val="yellow"/>
        </w:rPr>
        <w:t xml:space="preserve">out of </w:t>
      </w:r>
      <w:r w:rsidR="00815546" w:rsidRPr="004E4637">
        <w:rPr>
          <w:rFonts w:ascii="Calibri" w:hAnsi="Calibri" w:cs="Calibri"/>
          <w:sz w:val="22"/>
          <w:szCs w:val="22"/>
          <w:highlight w:val="yellow"/>
        </w:rPr>
        <w:t xml:space="preserve">26 </w:t>
      </w:r>
      <w:r w:rsidR="00FE519F" w:rsidRPr="004E4637">
        <w:rPr>
          <w:rFonts w:ascii="Calibri" w:hAnsi="Calibri" w:cs="Calibri"/>
          <w:sz w:val="22"/>
          <w:szCs w:val="22"/>
          <w:highlight w:val="yellow"/>
        </w:rPr>
        <w:t>studies in Table 1 that reported directionality</w:t>
      </w:r>
      <w:r w:rsidR="004975BA" w:rsidRPr="004E4637">
        <w:rPr>
          <w:rFonts w:ascii="Calibri" w:hAnsi="Calibri" w:cs="Calibri"/>
          <w:sz w:val="22"/>
          <w:szCs w:val="22"/>
          <w:highlight w:val="yellow"/>
        </w:rPr>
        <w:t>).</w:t>
      </w:r>
      <w:r w:rsidR="004975BA" w:rsidRPr="008D7C8C">
        <w:rPr>
          <w:rFonts w:ascii="Calibri" w:hAnsi="Calibri" w:cs="Calibri"/>
          <w:sz w:val="22"/>
          <w:szCs w:val="22"/>
        </w:rPr>
        <w:t xml:space="preserve"> This is unsurprising as the union of an unreduced 2</w:t>
      </w:r>
      <w:r w:rsidR="004975BA" w:rsidRPr="00AF091E">
        <w:rPr>
          <w:rFonts w:ascii="Calibri" w:hAnsi="Calibri" w:cs="Calibri"/>
          <w:i/>
          <w:iCs/>
          <w:sz w:val="22"/>
          <w:szCs w:val="22"/>
        </w:rPr>
        <w:t>n</w:t>
      </w:r>
      <w:r w:rsidR="004975BA" w:rsidRPr="008D7C8C">
        <w:rPr>
          <w:rFonts w:ascii="Calibri" w:hAnsi="Calibri" w:cs="Calibri"/>
          <w:sz w:val="22"/>
          <w:szCs w:val="22"/>
        </w:rPr>
        <w:t xml:space="preserve"> = 2</w:t>
      </w:r>
      <w:r w:rsidR="004975BA" w:rsidRPr="00AF091E">
        <w:rPr>
          <w:rFonts w:ascii="Calibri" w:hAnsi="Calibri" w:cs="Calibri"/>
          <w:i/>
          <w:iCs/>
          <w:sz w:val="22"/>
          <w:szCs w:val="22"/>
        </w:rPr>
        <w:t>x</w:t>
      </w:r>
      <w:r w:rsidR="004975BA" w:rsidRPr="008D7C8C">
        <w:rPr>
          <w:rFonts w:ascii="Calibri" w:hAnsi="Calibri" w:cs="Calibri"/>
          <w:sz w:val="22"/>
          <w:szCs w:val="22"/>
        </w:rPr>
        <w:t xml:space="preserve"> gamete of </w:t>
      </w:r>
      <w:r w:rsidR="003D0B0F" w:rsidRPr="008D7C8C">
        <w:rPr>
          <w:rFonts w:ascii="Calibri" w:hAnsi="Calibri" w:cs="Calibri"/>
          <w:sz w:val="22"/>
          <w:szCs w:val="22"/>
        </w:rPr>
        <w:t>a</w:t>
      </w:r>
      <w:r w:rsidR="004975BA" w:rsidRPr="008D7C8C">
        <w:rPr>
          <w:rFonts w:ascii="Calibri" w:hAnsi="Calibri" w:cs="Calibri"/>
          <w:sz w:val="22"/>
          <w:szCs w:val="22"/>
        </w:rPr>
        <w:t xml:space="preserve"> </w:t>
      </w:r>
      <w:r w:rsidR="008C6690" w:rsidRPr="008D7C8C">
        <w:rPr>
          <w:rFonts w:ascii="Calibri" w:hAnsi="Calibri" w:cs="Calibri"/>
          <w:sz w:val="22"/>
          <w:szCs w:val="22"/>
        </w:rPr>
        <w:t>dipl</w:t>
      </w:r>
      <w:r w:rsidR="004975BA" w:rsidRPr="008D7C8C">
        <w:rPr>
          <w:rFonts w:ascii="Calibri" w:hAnsi="Calibri" w:cs="Calibri"/>
          <w:sz w:val="22"/>
          <w:szCs w:val="22"/>
        </w:rPr>
        <w:t>oid and a reduced n = 2</w:t>
      </w:r>
      <w:r w:rsidR="004975BA" w:rsidRPr="00AF091E">
        <w:rPr>
          <w:rFonts w:ascii="Calibri" w:hAnsi="Calibri" w:cs="Calibri"/>
          <w:i/>
          <w:iCs/>
          <w:sz w:val="22"/>
          <w:szCs w:val="22"/>
        </w:rPr>
        <w:t>x</w:t>
      </w:r>
      <w:r w:rsidR="004975BA" w:rsidRPr="008D7C8C">
        <w:rPr>
          <w:rFonts w:ascii="Calibri" w:hAnsi="Calibri" w:cs="Calibri"/>
          <w:sz w:val="22"/>
          <w:szCs w:val="22"/>
        </w:rPr>
        <w:t xml:space="preserve"> gamete of a tetraploid provides a direct pathway for introgression</w:t>
      </w:r>
      <w:r w:rsidR="008C6690" w:rsidRPr="008D7C8C">
        <w:rPr>
          <w:rFonts w:ascii="Calibri" w:hAnsi="Calibri" w:cs="Calibri"/>
          <w:sz w:val="22"/>
          <w:szCs w:val="22"/>
        </w:rPr>
        <w:t xml:space="preserve"> in this direction</w:t>
      </w:r>
      <w:r w:rsidR="004975BA" w:rsidRPr="008D7C8C">
        <w:rPr>
          <w:rFonts w:ascii="Calibri" w:hAnsi="Calibri" w:cs="Calibri"/>
          <w:sz w:val="22"/>
          <w:szCs w:val="22"/>
        </w:rPr>
        <w:t xml:space="preserve">, </w:t>
      </w:r>
      <w:r w:rsidR="008C6690" w:rsidRPr="008D7C8C">
        <w:rPr>
          <w:rFonts w:ascii="Calibri" w:hAnsi="Calibri" w:cs="Calibri"/>
          <w:sz w:val="22"/>
          <w:szCs w:val="22"/>
        </w:rPr>
        <w:t xml:space="preserve">whereas the alternative direction is a two-step process via the triploid bridge </w:t>
      </w:r>
      <w:r w:rsidR="008C6690" w:rsidRPr="008D7C8C">
        <w:rPr>
          <w:rFonts w:ascii="Calibri" w:hAnsi="Calibri" w:cs="Calibri"/>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8D7C8C">
        <w:rPr>
          <w:rFonts w:ascii="Calibri" w:hAnsi="Calibri" w:cs="Calibri"/>
          <w:sz w:val="22"/>
          <w:szCs w:val="22"/>
        </w:rPr>
        <w:instrText xml:space="preserve"> ADDIN EN.CITE </w:instrText>
      </w:r>
      <w:r w:rsidR="00DC0F8E" w:rsidRPr="008D7C8C">
        <w:rPr>
          <w:rFonts w:ascii="Calibri" w:hAnsi="Calibri" w:cs="Calibri"/>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8D7C8C">
        <w:rPr>
          <w:rFonts w:ascii="Calibri" w:hAnsi="Calibri" w:cs="Calibri"/>
          <w:sz w:val="22"/>
          <w:szCs w:val="22"/>
        </w:rPr>
        <w:instrText xml:space="preserve"> ADDIN EN.CITE.DATA </w:instrText>
      </w:r>
      <w:r w:rsidR="00DC0F8E" w:rsidRPr="008D7C8C">
        <w:rPr>
          <w:rFonts w:ascii="Calibri" w:hAnsi="Calibri" w:cs="Calibri"/>
          <w:sz w:val="22"/>
          <w:szCs w:val="22"/>
        </w:rPr>
      </w:r>
      <w:r w:rsidR="00DC0F8E" w:rsidRPr="008D7C8C">
        <w:rPr>
          <w:rFonts w:ascii="Calibri" w:hAnsi="Calibri" w:cs="Calibri"/>
          <w:sz w:val="22"/>
          <w:szCs w:val="22"/>
        </w:rPr>
        <w:fldChar w:fldCharType="end"/>
      </w:r>
      <w:r w:rsidR="008C6690" w:rsidRPr="008D7C8C">
        <w:rPr>
          <w:rFonts w:ascii="Calibri" w:hAnsi="Calibri" w:cs="Calibri"/>
          <w:sz w:val="22"/>
          <w:szCs w:val="22"/>
        </w:rPr>
      </w:r>
      <w:r w:rsidR="008C6690" w:rsidRPr="008D7C8C">
        <w:rPr>
          <w:rFonts w:ascii="Calibri" w:hAnsi="Calibri" w:cs="Calibri"/>
          <w:sz w:val="22"/>
          <w:szCs w:val="22"/>
        </w:rPr>
        <w:fldChar w:fldCharType="separate"/>
      </w:r>
      <w:r w:rsidR="008C6690" w:rsidRPr="008D7C8C">
        <w:rPr>
          <w:rFonts w:ascii="Calibri" w:hAnsi="Calibri" w:cs="Calibri"/>
          <w:noProof/>
          <w:sz w:val="22"/>
          <w:szCs w:val="22"/>
        </w:rPr>
        <w:t>(Stebbins, 1971, Baduel et al., 2018)</w:t>
      </w:r>
      <w:r w:rsidR="008C6690" w:rsidRPr="008D7C8C">
        <w:rPr>
          <w:rFonts w:ascii="Calibri" w:hAnsi="Calibri" w:cs="Calibri"/>
          <w:sz w:val="22"/>
          <w:szCs w:val="22"/>
        </w:rPr>
        <w:fldChar w:fldCharType="end"/>
      </w:r>
      <w:r w:rsidR="008C6690" w:rsidRPr="008D7C8C">
        <w:rPr>
          <w:rFonts w:ascii="Calibri" w:hAnsi="Calibri" w:cs="Calibri"/>
          <w:sz w:val="22"/>
          <w:szCs w:val="22"/>
        </w:rPr>
        <w:t xml:space="preserve">. </w:t>
      </w:r>
      <w:r w:rsidR="00C83AD1" w:rsidRPr="008D7C8C">
        <w:rPr>
          <w:rFonts w:ascii="Calibri" w:hAnsi="Calibri" w:cs="Calibri"/>
          <w:sz w:val="22"/>
          <w:szCs w:val="22"/>
        </w:rPr>
        <w:t>As such, only two plant studies</w:t>
      </w:r>
      <w:r w:rsidR="00842EEB" w:rsidRPr="008D7C8C">
        <w:rPr>
          <w:rFonts w:ascii="Calibri" w:hAnsi="Calibri" w:cs="Calibri"/>
          <w:sz w:val="22"/>
          <w:szCs w:val="22"/>
        </w:rPr>
        <w:t xml:space="preserve"> and one animal study</w:t>
      </w:r>
      <w:r w:rsidR="00C83AD1" w:rsidRPr="008D7C8C">
        <w:rPr>
          <w:rFonts w:ascii="Calibri" w:hAnsi="Calibri" w:cs="Calibri"/>
          <w:sz w:val="22"/>
          <w:szCs w:val="22"/>
        </w:rPr>
        <w:t xml:space="preserve"> report the opposite scenario (</w:t>
      </w:r>
      <w:r w:rsidR="00C83AD1" w:rsidRPr="008D7C8C">
        <w:rPr>
          <w:rFonts w:ascii="Calibri" w:hAnsi="Calibri" w:cs="Calibri"/>
          <w:i/>
          <w:sz w:val="22"/>
          <w:szCs w:val="22"/>
        </w:rPr>
        <w:t>Aconitum</w:t>
      </w:r>
      <w:r w:rsidR="00C83AD1" w:rsidRPr="008D7C8C">
        <w:rPr>
          <w:rFonts w:ascii="Calibri" w:hAnsi="Calibri" w:cs="Calibri"/>
          <w:sz w:val="22"/>
          <w:szCs w:val="22"/>
        </w:rPr>
        <w:t xml:space="preserve"> and </w:t>
      </w:r>
      <w:r w:rsidR="00C83AD1" w:rsidRPr="008D7C8C">
        <w:rPr>
          <w:rFonts w:ascii="Calibri" w:hAnsi="Calibri" w:cs="Calibri"/>
          <w:i/>
          <w:sz w:val="22"/>
          <w:szCs w:val="22"/>
        </w:rPr>
        <w:t>Euphrasia</w:t>
      </w:r>
      <w:r w:rsidR="00C83AD1" w:rsidRPr="008D7C8C">
        <w:rPr>
          <w:rFonts w:ascii="Calibri" w:hAnsi="Calibri" w:cs="Calibri"/>
          <w:sz w:val="22"/>
          <w:szCs w:val="22"/>
        </w:rPr>
        <w:t>,</w:t>
      </w:r>
      <w:r w:rsidR="00842EEB" w:rsidRPr="008D7C8C">
        <w:rPr>
          <w:rFonts w:ascii="Calibri" w:hAnsi="Calibri" w:cs="Calibri"/>
          <w:sz w:val="22"/>
          <w:szCs w:val="22"/>
        </w:rPr>
        <w:t xml:space="preserve"> </w:t>
      </w:r>
      <w:proofErr w:type="spellStart"/>
      <w:r w:rsidR="00842EEB" w:rsidRPr="008D7C8C">
        <w:rPr>
          <w:rFonts w:ascii="Calibri" w:hAnsi="Calibri" w:cs="Calibri"/>
          <w:i/>
          <w:sz w:val="22"/>
          <w:szCs w:val="22"/>
        </w:rPr>
        <w:t>Neobatrachus</w:t>
      </w:r>
      <w:proofErr w:type="spellEnd"/>
      <w:r w:rsidR="00C83AD1" w:rsidRPr="008D7C8C">
        <w:rPr>
          <w:rFonts w:ascii="Calibri" w:hAnsi="Calibri" w:cs="Calibri"/>
          <w:sz w:val="22"/>
          <w:szCs w:val="22"/>
        </w:rPr>
        <w:t xml:space="preserve"> </w:t>
      </w:r>
      <w:r w:rsidR="00C83AD1"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8D7C8C">
        <w:rPr>
          <w:rFonts w:ascii="Calibri" w:hAnsi="Calibri" w:cs="Calibri"/>
          <w:sz w:val="22"/>
          <w:szCs w:val="22"/>
        </w:rPr>
        <w:instrText xml:space="preserve"> ADDIN EN.CITE </w:instrText>
      </w:r>
      <w:r w:rsidR="00C83AD1"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8D7C8C">
        <w:rPr>
          <w:rFonts w:ascii="Calibri" w:hAnsi="Calibri" w:cs="Calibri"/>
          <w:sz w:val="22"/>
          <w:szCs w:val="22"/>
        </w:rPr>
        <w:instrText xml:space="preserve"> ADDIN EN.CITE.DATA </w:instrText>
      </w:r>
      <w:r w:rsidR="00C83AD1" w:rsidRPr="008D7C8C">
        <w:rPr>
          <w:rFonts w:ascii="Calibri" w:hAnsi="Calibri" w:cs="Calibri"/>
          <w:sz w:val="22"/>
          <w:szCs w:val="22"/>
        </w:rPr>
      </w:r>
      <w:r w:rsidR="00C83AD1"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(Sutkowska et al., 2017, Yeo, 1956)</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and a further two studies report bidirectional introgression (in </w:t>
      </w:r>
      <w:r w:rsidR="00C83AD1" w:rsidRPr="008D7C8C">
        <w:rPr>
          <w:rFonts w:ascii="Calibri" w:hAnsi="Calibri" w:cs="Calibri"/>
          <w:i/>
          <w:sz w:val="22"/>
          <w:szCs w:val="22"/>
        </w:rPr>
        <w:t xml:space="preserve">Betula </w:t>
      </w:r>
      <w:r w:rsidR="00C83AD1" w:rsidRPr="008D7C8C">
        <w:rPr>
          <w:rFonts w:ascii="Calibri" w:hAnsi="Calibri" w:cs="Calibri"/>
          <w:sz w:val="22"/>
          <w:szCs w:val="22"/>
        </w:rPr>
        <w:t xml:space="preserve">and </w:t>
      </w:r>
      <w:proofErr w:type="spellStart"/>
      <w:r w:rsidR="00C83AD1" w:rsidRPr="008D7C8C">
        <w:rPr>
          <w:rFonts w:ascii="Calibri" w:hAnsi="Calibri" w:cs="Calibri"/>
          <w:i/>
          <w:sz w:val="22"/>
          <w:szCs w:val="22"/>
        </w:rPr>
        <w:t>Rorippa</w:t>
      </w:r>
      <w:proofErr w:type="spellEnd"/>
      <w:r w:rsidR="00C83AD1" w:rsidRPr="008D7C8C">
        <w:rPr>
          <w:rFonts w:ascii="Calibri" w:hAnsi="Calibri" w:cs="Calibri"/>
          <w:sz w:val="22"/>
          <w:szCs w:val="22"/>
        </w:rPr>
        <w:t xml:space="preserve">, </w:t>
      </w:r>
      <w:r w:rsidR="00C83AD1" w:rsidRPr="008D7C8C">
        <w:rPr>
          <w:rFonts w:ascii="Calibri" w:hAnsi="Calibri" w:cs="Calibri"/>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8D7C8C">
        <w:rPr>
          <w:rFonts w:ascii="Calibri" w:hAnsi="Calibri" w:cs="Calibri"/>
          <w:sz w:val="22"/>
          <w:szCs w:val="22"/>
        </w:rPr>
        <w:instrText xml:space="preserve"> ADDIN EN.CITE </w:instrText>
      </w:r>
      <w:r w:rsidR="00C83AD1" w:rsidRPr="008D7C8C">
        <w:rPr>
          <w:rFonts w:ascii="Calibri" w:hAnsi="Calibri" w:cs="Calibri"/>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8D7C8C">
        <w:rPr>
          <w:rFonts w:ascii="Calibri" w:hAnsi="Calibri" w:cs="Calibri"/>
          <w:sz w:val="22"/>
          <w:szCs w:val="22"/>
        </w:rPr>
        <w:instrText xml:space="preserve"> ADDIN EN.CITE.DATA </w:instrText>
      </w:r>
      <w:r w:rsidR="00C83AD1" w:rsidRPr="008D7C8C">
        <w:rPr>
          <w:rFonts w:ascii="Calibri" w:hAnsi="Calibri" w:cs="Calibri"/>
          <w:sz w:val="22"/>
          <w:szCs w:val="22"/>
        </w:rPr>
      </w:r>
      <w:r w:rsidR="00C83AD1"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(Thorsson et al., 2007, Bleeker, 2003)</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However, other factors may still pose limits for introgression in the direction of the higher ploidy parent. Polyploids evolve meiotic stability to ensure reliable segregation of additional chromosomes at meiosis, with loci underlying tetraploid meiotic stability shown to be under selection in natural populations of autotetraploid </w:t>
      </w:r>
      <w:r w:rsidR="00C83AD1" w:rsidRPr="008D7C8C">
        <w:rPr>
          <w:rFonts w:ascii="Calibri" w:hAnsi="Calibri" w:cs="Calibri"/>
          <w:i/>
          <w:sz w:val="22"/>
          <w:szCs w:val="22"/>
        </w:rPr>
        <w:t xml:space="preserve">Arabidopsis </w:t>
      </w:r>
      <w:proofErr w:type="spellStart"/>
      <w:r w:rsidR="00C83AD1" w:rsidRPr="008D7C8C">
        <w:rPr>
          <w:rFonts w:ascii="Calibri" w:hAnsi="Calibri" w:cs="Calibri"/>
          <w:i/>
          <w:sz w:val="22"/>
          <w:szCs w:val="22"/>
        </w:rPr>
        <w:t>arenosa</w:t>
      </w:r>
      <w:proofErr w:type="spellEnd"/>
      <w:r w:rsidR="00C83AD1" w:rsidRPr="008D7C8C">
        <w:rPr>
          <w:rFonts w:ascii="Calibri" w:hAnsi="Calibri" w:cs="Calibri"/>
          <w:i/>
          <w:sz w:val="22"/>
          <w:szCs w:val="22"/>
        </w:rPr>
        <w:t xml:space="preserve"> </w:t>
      </w:r>
      <w:r w:rsidR="00C83AD1" w:rsidRPr="008D7C8C">
        <w:rPr>
          <w:rFonts w:ascii="Calibri" w:hAnsi="Calibri" w:cs="Calibri"/>
          <w:sz w:val="22"/>
          <w:szCs w:val="22"/>
        </w:rPr>
        <w:fldChar w:fldCharType="begin"/>
      </w:r>
      <w:r w:rsidR="00C83AD1" w:rsidRPr="008D7C8C">
        <w:rPr>
          <w:rFonts w:ascii="Calibri" w:hAnsi="Calibri" w:cs="Calibri"/>
          <w:sz w:val="22"/>
          <w:szCs w:val="22"/>
        </w:rPr>
        <w:instrText xml:space="preserve"> ADDIN EN.CITE &lt;EndNote&gt;&lt;Cite&gt;&lt;Author&gt;Hollister&lt;/Author&gt;&lt;Year&gt;2012&lt;/Year&gt;&lt;RecNum&gt;301&lt;/RecNum&gt;&lt;DisplayText&gt;(Hollister et al., 2012)&lt;/DisplayText&gt;&lt;record&gt;&lt;rec-number&gt;301&lt;/rec-number&gt;&lt;foreign-keys&gt;&lt;key app="EN" db-id="efx9vxwwnzpz98e5afxx0ez2aerxfa2pe5td" timestamp="1598020473"&gt;301&lt;/key&gt;&lt;/foreign-keys&gt;&lt;ref-type name="Journal Article"&gt;17&lt;/ref-type&gt;&lt;contributors&gt;&lt;authors&gt;&lt;author&gt;Hollister, Jesse D.&lt;/author&gt;&lt;author&gt;Arnold, Brian J.&lt;/author&gt;&lt;author&gt;Svedin, Elisabeth&lt;/author&gt;&lt;author&gt;Xue, Katherine S.&lt;/author&gt;&lt;author&gt;Dilkes, Brian P.&lt;/author&gt;&lt;author&gt;Bomblies, Kirsten&lt;/author&gt;&lt;/authors&gt;&lt;/contributors&gt;&lt;titles&gt;&lt;title&gt;Genetic Adaptation Associated with Genome-Doubling in Autotetraploid Arabidopsis arenosa&lt;/title&gt;&lt;secondary-title&gt;PLOS Genetics&lt;/secondary-title&gt;&lt;/titles&gt;&lt;periodical&gt;&lt;full-title&gt;PLOS Genetics&lt;/full-title&gt;&lt;/periodical&gt;&lt;pages&gt;e1003093&lt;/pages&gt;&lt;volume&gt;8&lt;/volume&gt;&lt;number&gt;12&lt;/number&gt;&lt;dates&gt;&lt;year&gt;2012&lt;/year&gt;&lt;/dates&gt;&lt;publisher&gt;Public Library of Science&lt;/publisher&gt;&lt;urls&gt;&lt;related-urls&gt;&lt;url&gt;https://doi.org/10.1371/journal.pgen.1003093&lt;/url&gt;&lt;/related-urls&gt;&lt;/urls&gt;&lt;electronic-resource-num&gt;10.1371/journal.pgen.1003093&lt;/electronic-resource-num&gt;&lt;/record&gt;&lt;/Cite&gt;&lt;/EndNote&gt;</w:instrText>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(Hollister et al., 2012)</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w:t>
      </w:r>
      <w:r w:rsidR="00815546" w:rsidRPr="008D7C8C">
        <w:rPr>
          <w:rFonts w:ascii="Calibri" w:hAnsi="Calibri" w:cs="Calibri"/>
          <w:sz w:val="22"/>
          <w:szCs w:val="22"/>
        </w:rPr>
        <w:t>Cytogenetic</w:t>
      </w:r>
      <w:r w:rsidR="00C83AD1" w:rsidRPr="008D7C8C">
        <w:rPr>
          <w:rFonts w:ascii="Calibri" w:hAnsi="Calibri" w:cs="Calibri"/>
          <w:sz w:val="22"/>
          <w:szCs w:val="22"/>
        </w:rPr>
        <w:t xml:space="preserve"> evidence in </w:t>
      </w:r>
      <w:r w:rsidR="00C83AD1" w:rsidRPr="008D7C8C">
        <w:rPr>
          <w:rFonts w:ascii="Calibri" w:hAnsi="Calibri" w:cs="Calibri"/>
          <w:i/>
          <w:sz w:val="22"/>
          <w:szCs w:val="22"/>
        </w:rPr>
        <w:t>Arabidopsis</w:t>
      </w:r>
      <w:r w:rsidR="00C83AD1" w:rsidRPr="008D7C8C">
        <w:rPr>
          <w:rFonts w:ascii="Calibri" w:hAnsi="Calibri" w:cs="Calibri"/>
          <w:sz w:val="22"/>
          <w:szCs w:val="22"/>
        </w:rPr>
        <w:t xml:space="preserve"> suggests introgression from diploids to tetraploids may introduce genetic variants that disrupt regular meiosis in tetraploids </w:t>
      </w:r>
      <w:r w:rsidR="00C83AD1"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8D7C8C">
        <w:rPr>
          <w:rFonts w:ascii="Calibri" w:hAnsi="Calibri" w:cs="Calibri"/>
          <w:sz w:val="22"/>
          <w:szCs w:val="22"/>
        </w:rPr>
        <w:instrText xml:space="preserve"> ADDIN EN.CITE </w:instrText>
      </w:r>
      <w:r w:rsidR="00DC0F8E"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8D7C8C">
        <w:rPr>
          <w:rFonts w:ascii="Calibri" w:hAnsi="Calibri" w:cs="Calibri"/>
          <w:sz w:val="22"/>
          <w:szCs w:val="22"/>
        </w:rPr>
        <w:instrText xml:space="preserve"> ADDIN EN.CITE.DATA </w:instrText>
      </w:r>
      <w:r w:rsidR="00DC0F8E" w:rsidRPr="008D7C8C">
        <w:rPr>
          <w:rFonts w:ascii="Calibri" w:hAnsi="Calibri" w:cs="Calibri"/>
          <w:sz w:val="22"/>
          <w:szCs w:val="22"/>
        </w:rPr>
      </w:r>
      <w:r w:rsidR="00DC0F8E"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(Morgan et al., 2020)</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w:t>
      </w:r>
    </w:p>
    <w:p w14:paraId="3D31D41E" w14:textId="77777777" w:rsidR="009F27F6" w:rsidRPr="008D7C8C" w:rsidRDefault="009F27F6" w:rsidP="00C83AD1">
      <w:pPr>
        <w:rPr>
          <w:rFonts w:ascii="Calibri" w:hAnsi="Calibri" w:cs="Calibri"/>
          <w:sz w:val="22"/>
          <w:szCs w:val="22"/>
        </w:rPr>
      </w:pPr>
    </w:p>
    <w:p w14:paraId="53BF1713" w14:textId="0247D1EE" w:rsidR="00255550" w:rsidRDefault="00255550" w:rsidP="00255550">
      <w:pPr>
        <w:rPr>
          <w:rFonts w:ascii="Calibri" w:hAnsi="Calibri" w:cs="Calibri"/>
          <w:sz w:val="22"/>
          <w:szCs w:val="22"/>
        </w:rPr>
      </w:pPr>
      <w:r w:rsidRPr="008D7C8C">
        <w:rPr>
          <w:rFonts w:ascii="Calibri" w:hAnsi="Calibri" w:cs="Calibri"/>
          <w:sz w:val="22"/>
          <w:szCs w:val="22"/>
        </w:rPr>
        <w:t xml:space="preserve">Hybrids </w:t>
      </w:r>
      <w:r w:rsidR="00097169" w:rsidRPr="008D7C8C">
        <w:rPr>
          <w:rFonts w:ascii="Calibri" w:hAnsi="Calibri" w:cs="Calibri"/>
          <w:sz w:val="22"/>
          <w:szCs w:val="22"/>
        </w:rPr>
        <w:t xml:space="preserve">may </w:t>
      </w:r>
      <w:r w:rsidRPr="008D7C8C">
        <w:rPr>
          <w:rFonts w:ascii="Calibri" w:hAnsi="Calibri" w:cs="Calibri"/>
          <w:sz w:val="22"/>
          <w:szCs w:val="22"/>
        </w:rPr>
        <w:t xml:space="preserve">also occur in the absence of one or both parents, normally where </w:t>
      </w:r>
      <w:r w:rsidR="00BF7CB5">
        <w:rPr>
          <w:rFonts w:ascii="Calibri" w:hAnsi="Calibri" w:cs="Calibri"/>
          <w:sz w:val="22"/>
          <w:szCs w:val="22"/>
        </w:rPr>
        <w:t>greater lifespans</w:t>
      </w:r>
      <w:r w:rsidRPr="008D7C8C">
        <w:rPr>
          <w:rFonts w:ascii="Calibri" w:hAnsi="Calibri" w:cs="Calibri"/>
          <w:sz w:val="22"/>
          <w:szCs w:val="22"/>
        </w:rPr>
        <w:t xml:space="preserve"> allow persistence long after </w:t>
      </w:r>
      <w:r w:rsidR="00097169" w:rsidRPr="008D7C8C">
        <w:rPr>
          <w:rFonts w:ascii="Calibri" w:hAnsi="Calibri" w:cs="Calibri"/>
          <w:sz w:val="22"/>
          <w:szCs w:val="22"/>
        </w:rPr>
        <w:t>hybrid formation</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(Bailey, 2013, Preston and Pearman, 2015)</w:t>
      </w:r>
      <w:r w:rsidRPr="008D7C8C">
        <w:rPr>
          <w:rFonts w:ascii="Calibri" w:hAnsi="Calibri" w:cs="Calibri"/>
          <w:sz w:val="22"/>
          <w:szCs w:val="22"/>
        </w:rPr>
        <w:fldChar w:fldCharType="end"/>
      </w:r>
      <w:r w:rsidRPr="008D7C8C">
        <w:rPr>
          <w:rFonts w:ascii="Calibri" w:hAnsi="Calibri" w:cs="Calibri"/>
          <w:sz w:val="22"/>
          <w:szCs w:val="22"/>
        </w:rPr>
        <w:t xml:space="preserve">. </w:t>
      </w:r>
      <w:r w:rsidR="006B217E" w:rsidRPr="008D7C8C">
        <w:rPr>
          <w:rFonts w:ascii="Calibri" w:hAnsi="Calibri" w:cs="Calibri"/>
          <w:sz w:val="22"/>
          <w:szCs w:val="22"/>
        </w:rPr>
        <w:t>Where cross</w:t>
      </w:r>
      <w:r w:rsidR="007D56CC" w:rsidRPr="008D7C8C">
        <w:rPr>
          <w:rFonts w:ascii="Calibri" w:hAnsi="Calibri" w:cs="Calibri"/>
          <w:sz w:val="22"/>
          <w:szCs w:val="22"/>
        </w:rPr>
        <w:t>-</w:t>
      </w:r>
      <w:r w:rsidR="006B217E" w:rsidRPr="008D7C8C">
        <w:rPr>
          <w:rFonts w:ascii="Calibri" w:hAnsi="Calibri" w:cs="Calibri"/>
          <w:sz w:val="22"/>
          <w:szCs w:val="22"/>
        </w:rPr>
        <w:t xml:space="preserve">ploidy hybrids are present without their parents, they may represent stable lineages that survive through </w:t>
      </w:r>
      <w:r w:rsidR="00BF7CB5">
        <w:rPr>
          <w:rFonts w:ascii="Calibri" w:hAnsi="Calibri" w:cs="Calibri"/>
          <w:sz w:val="22"/>
          <w:szCs w:val="22"/>
        </w:rPr>
        <w:t xml:space="preserve">asexual reproduction (e.g. </w:t>
      </w:r>
      <w:r w:rsidR="006B217E" w:rsidRPr="008D7C8C">
        <w:rPr>
          <w:rFonts w:ascii="Calibri" w:hAnsi="Calibri" w:cs="Calibri"/>
          <w:sz w:val="22"/>
          <w:szCs w:val="22"/>
        </w:rPr>
        <w:t>vegetative reproduction or apomixi</w:t>
      </w:r>
      <w:r w:rsidR="00BF7CB5">
        <w:rPr>
          <w:rFonts w:ascii="Calibri" w:hAnsi="Calibri" w:cs="Calibri"/>
          <w:sz w:val="22"/>
          <w:szCs w:val="22"/>
        </w:rPr>
        <w:t>s)</w:t>
      </w:r>
      <w:r w:rsidR="00082194" w:rsidRPr="008D7C8C">
        <w:rPr>
          <w:rFonts w:ascii="Calibri" w:hAnsi="Calibri" w:cs="Calibri"/>
          <w:sz w:val="22"/>
          <w:szCs w:val="22"/>
        </w:rPr>
        <w:t>, and are therefore different to some ephemeral forms present in hybrid zones</w:t>
      </w:r>
      <w:r w:rsidR="006B217E" w:rsidRPr="008D7C8C">
        <w:rPr>
          <w:rFonts w:ascii="Calibri" w:hAnsi="Calibri" w:cs="Calibri"/>
          <w:sz w:val="22"/>
          <w:szCs w:val="22"/>
        </w:rPr>
        <w:t xml:space="preserve">. </w:t>
      </w:r>
      <w:r w:rsidRPr="00391C5E">
        <w:rPr>
          <w:rFonts w:ascii="Calibri" w:hAnsi="Calibri" w:cs="Calibri"/>
          <w:sz w:val="22"/>
          <w:szCs w:val="22"/>
          <w:highlight w:val="yellow"/>
        </w:rPr>
        <w:t xml:space="preserve">On occasion, </w:t>
      </w:r>
      <w:r w:rsidR="00391C5E" w:rsidRPr="00391C5E">
        <w:rPr>
          <w:rFonts w:ascii="Calibri" w:hAnsi="Calibri" w:cs="Calibri"/>
          <w:sz w:val="22"/>
          <w:szCs w:val="22"/>
          <w:highlight w:val="yellow"/>
        </w:rPr>
        <w:t xml:space="preserve">recent </w:t>
      </w:r>
      <w:r w:rsidRPr="00391C5E">
        <w:rPr>
          <w:rFonts w:ascii="Calibri" w:hAnsi="Calibri" w:cs="Calibri"/>
          <w:sz w:val="22"/>
          <w:szCs w:val="22"/>
          <w:highlight w:val="yellow"/>
        </w:rPr>
        <w:t xml:space="preserve">cross-ploidy hybridisation has led to speciation (&lt;200 years). This has occurred in </w:t>
      </w:r>
      <w:r w:rsidR="00815546" w:rsidRPr="00391C5E">
        <w:rPr>
          <w:rFonts w:ascii="Calibri" w:hAnsi="Calibri" w:cs="Calibri"/>
          <w:sz w:val="22"/>
          <w:szCs w:val="22"/>
          <w:highlight w:val="yellow"/>
        </w:rPr>
        <w:t xml:space="preserve">the plant genera </w:t>
      </w:r>
      <w:proofErr w:type="spellStart"/>
      <w:r w:rsidRPr="00391C5E">
        <w:rPr>
          <w:rFonts w:ascii="Calibri" w:hAnsi="Calibri" w:cs="Calibri"/>
          <w:i/>
          <w:sz w:val="22"/>
          <w:szCs w:val="22"/>
          <w:highlight w:val="yellow"/>
        </w:rPr>
        <w:t>Senecio</w:t>
      </w:r>
      <w:proofErr w:type="spellEnd"/>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391C5E">
        <w:rPr>
          <w:rFonts w:ascii="Calibri" w:hAnsi="Calibri" w:cs="Calibri"/>
          <w:sz w:val="22"/>
          <w:szCs w:val="22"/>
          <w:highlight w:val="yellow"/>
        </w:rPr>
        <w:instrText xml:space="preserve"> ADDIN EN.CITE </w:instrText>
      </w:r>
      <w:r w:rsidRPr="00391C5E">
        <w:rPr>
          <w:rFonts w:ascii="Calibri" w:hAnsi="Calibri" w:cs="Calibri"/>
          <w:sz w:val="22"/>
          <w:szCs w:val="22"/>
          <w:highlight w:val="yellow"/>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391C5E">
        <w:rPr>
          <w:rFonts w:ascii="Calibri" w:hAnsi="Calibri" w:cs="Calibri"/>
          <w:sz w:val="22"/>
          <w:szCs w:val="22"/>
          <w:highlight w:val="yellow"/>
        </w:rPr>
        <w:instrText xml:space="preserve"> ADDIN EN.CITE.DATA </w:instrText>
      </w:r>
      <w:r w:rsidRPr="00391C5E">
        <w:rPr>
          <w:rFonts w:ascii="Calibri" w:hAnsi="Calibri" w:cs="Calibri"/>
          <w:sz w:val="22"/>
          <w:szCs w:val="22"/>
          <w:highlight w:val="yellow"/>
        </w:rPr>
      </w:r>
      <w:r w:rsidRPr="00391C5E">
        <w:rPr>
          <w:rFonts w:ascii="Calibri" w:hAnsi="Calibri" w:cs="Calibri"/>
          <w:sz w:val="22"/>
          <w:szCs w:val="22"/>
          <w:highlight w:val="yellow"/>
        </w:rPr>
        <w:fldChar w:fldCharType="end"/>
      </w:r>
      <w:r w:rsidRPr="00391C5E">
        <w:rPr>
          <w:rFonts w:ascii="Calibri" w:hAnsi="Calibri" w:cs="Calibri"/>
          <w:sz w:val="22"/>
          <w:szCs w:val="22"/>
          <w:highlight w:val="yellow"/>
        </w:rPr>
      </w:r>
      <w:r w:rsidRPr="00391C5E">
        <w:rPr>
          <w:rFonts w:ascii="Calibri" w:hAnsi="Calibri" w:cs="Calibri"/>
          <w:sz w:val="22"/>
          <w:szCs w:val="22"/>
          <w:highlight w:val="yellow"/>
        </w:rPr>
        <w:fldChar w:fldCharType="separate"/>
      </w:r>
      <w:r w:rsidRPr="00391C5E">
        <w:rPr>
          <w:rFonts w:ascii="Calibri" w:hAnsi="Calibri" w:cs="Calibri"/>
          <w:noProof/>
          <w:sz w:val="22"/>
          <w:szCs w:val="22"/>
          <w:highlight w:val="yellow"/>
        </w:rPr>
        <w:t>(Lowe and Abbott, 2004, Abbott and Lowe, 2004)</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 xml:space="preserve"> and </w:t>
      </w:r>
      <w:r w:rsidRPr="00391C5E">
        <w:rPr>
          <w:rFonts w:ascii="Calibri" w:hAnsi="Calibri" w:cs="Calibri"/>
          <w:i/>
          <w:sz w:val="22"/>
          <w:szCs w:val="22"/>
          <w:highlight w:val="yellow"/>
        </w:rPr>
        <w:t>Mimulus</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r>
      <w:r w:rsidRPr="00391C5E">
        <w:rPr>
          <w:rFonts w:ascii="Calibri" w:hAnsi="Calibri" w:cs="Calibri"/>
          <w:sz w:val="22"/>
          <w:szCs w:val="22"/>
          <w:highlight w:val="yellow"/>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391C5E">
        <w:rPr>
          <w:rFonts w:ascii="Calibri" w:hAnsi="Calibri" w:cs="Calibri"/>
          <w:sz w:val="22"/>
          <w:szCs w:val="22"/>
          <w:highlight w:val="yellow"/>
        </w:rPr>
        <w:fldChar w:fldCharType="separate"/>
      </w:r>
      <w:r w:rsidRPr="00391C5E">
        <w:rPr>
          <w:rFonts w:ascii="Calibri" w:hAnsi="Calibri" w:cs="Calibri"/>
          <w:noProof/>
          <w:sz w:val="22"/>
          <w:szCs w:val="22"/>
          <w:highlight w:val="yellow"/>
        </w:rPr>
        <w:t>(Vallejo-Marin, 2012)</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 xml:space="preserve">. </w:t>
      </w:r>
      <w:r w:rsidR="003822F3" w:rsidRPr="00391C5E">
        <w:rPr>
          <w:rFonts w:ascii="Calibri" w:hAnsi="Calibri" w:cs="Calibri"/>
          <w:sz w:val="22"/>
          <w:szCs w:val="22"/>
          <w:highlight w:val="yellow"/>
        </w:rPr>
        <w:t>These hybrids are also notable in the context of the British Isles, as they involve</w:t>
      </w:r>
      <w:r w:rsidR="00CD228B" w:rsidRPr="00391C5E">
        <w:rPr>
          <w:rFonts w:ascii="Calibri" w:hAnsi="Calibri" w:cs="Calibri"/>
          <w:sz w:val="22"/>
          <w:szCs w:val="22"/>
          <w:highlight w:val="yellow"/>
        </w:rPr>
        <w:t xml:space="preserve"> alien species as either one, or both parental species. </w:t>
      </w:r>
      <w:r w:rsidR="003867F4" w:rsidRPr="00391C5E">
        <w:rPr>
          <w:rFonts w:ascii="Calibri" w:hAnsi="Calibri" w:cs="Calibri"/>
          <w:sz w:val="22"/>
          <w:szCs w:val="22"/>
          <w:highlight w:val="yellow"/>
        </w:rPr>
        <w:t>Simi</w:t>
      </w:r>
      <w:r w:rsidR="00332C3F" w:rsidRPr="00391C5E">
        <w:rPr>
          <w:rFonts w:ascii="Calibri" w:hAnsi="Calibri" w:cs="Calibri"/>
          <w:sz w:val="22"/>
          <w:szCs w:val="22"/>
          <w:highlight w:val="yellow"/>
        </w:rPr>
        <w:t xml:space="preserve">larly, in </w:t>
      </w:r>
      <w:r w:rsidR="00332C3F" w:rsidRPr="00391C5E">
        <w:rPr>
          <w:rFonts w:ascii="Calibri" w:hAnsi="Calibri" w:cs="Calibri"/>
          <w:i/>
          <w:iCs/>
          <w:sz w:val="22"/>
          <w:szCs w:val="22"/>
          <w:highlight w:val="yellow"/>
        </w:rPr>
        <w:t>Rosa</w:t>
      </w:r>
      <w:r w:rsidR="00332C3F" w:rsidRPr="00391C5E">
        <w:rPr>
          <w:rFonts w:ascii="Calibri" w:hAnsi="Calibri" w:cs="Calibri"/>
          <w:sz w:val="22"/>
          <w:szCs w:val="22"/>
          <w:highlight w:val="yellow"/>
        </w:rPr>
        <w:t xml:space="preserve"> one of the parents, while in </w:t>
      </w:r>
      <w:proofErr w:type="spellStart"/>
      <w:r w:rsidR="00332C3F" w:rsidRPr="00391C5E">
        <w:rPr>
          <w:rFonts w:ascii="Calibri" w:hAnsi="Calibri" w:cs="Calibri"/>
          <w:i/>
          <w:iCs/>
          <w:sz w:val="22"/>
          <w:szCs w:val="22"/>
          <w:highlight w:val="yellow"/>
        </w:rPr>
        <w:t>Fallopia</w:t>
      </w:r>
      <w:proofErr w:type="spellEnd"/>
      <w:r w:rsidR="00BF7CB5" w:rsidRPr="00391C5E">
        <w:rPr>
          <w:rFonts w:ascii="Calibri" w:hAnsi="Calibri" w:cs="Calibri"/>
          <w:sz w:val="22"/>
          <w:szCs w:val="22"/>
          <w:highlight w:val="yellow"/>
        </w:rPr>
        <w:t xml:space="preserve"> </w:t>
      </w:r>
      <w:r w:rsidR="00332C3F" w:rsidRPr="00391C5E">
        <w:rPr>
          <w:rFonts w:ascii="Calibri" w:hAnsi="Calibri" w:cs="Calibri"/>
          <w:sz w:val="22"/>
          <w:szCs w:val="22"/>
          <w:highlight w:val="yellow"/>
        </w:rPr>
        <w:t xml:space="preserve">both parents, involved in </w:t>
      </w:r>
      <w:r w:rsidR="00BF7CB5" w:rsidRPr="00391C5E">
        <w:rPr>
          <w:rFonts w:ascii="Calibri" w:hAnsi="Calibri" w:cs="Calibri"/>
          <w:sz w:val="22"/>
          <w:szCs w:val="22"/>
          <w:highlight w:val="yellow"/>
        </w:rPr>
        <w:t>cross</w:t>
      </w:r>
      <w:r w:rsidR="00CF4109" w:rsidRPr="00391C5E">
        <w:rPr>
          <w:rFonts w:ascii="Calibri" w:hAnsi="Calibri" w:cs="Calibri"/>
          <w:sz w:val="22"/>
          <w:szCs w:val="22"/>
          <w:highlight w:val="yellow"/>
        </w:rPr>
        <w:t>-</w:t>
      </w:r>
      <w:r w:rsidR="00BF7CB5" w:rsidRPr="00391C5E">
        <w:rPr>
          <w:rFonts w:ascii="Calibri" w:hAnsi="Calibri" w:cs="Calibri"/>
          <w:sz w:val="22"/>
          <w:szCs w:val="22"/>
          <w:highlight w:val="yellow"/>
        </w:rPr>
        <w:t xml:space="preserve">ploidy hybridisation </w:t>
      </w:r>
      <w:r w:rsidR="00332C3F" w:rsidRPr="00391C5E">
        <w:rPr>
          <w:rFonts w:ascii="Calibri" w:hAnsi="Calibri" w:cs="Calibri"/>
          <w:sz w:val="22"/>
          <w:szCs w:val="22"/>
          <w:highlight w:val="yellow"/>
        </w:rPr>
        <w:t>are</w:t>
      </w:r>
      <w:r w:rsidR="00BF7CB5" w:rsidRPr="00391C5E">
        <w:rPr>
          <w:rFonts w:ascii="Calibri" w:hAnsi="Calibri" w:cs="Calibri"/>
          <w:sz w:val="22"/>
          <w:szCs w:val="22"/>
          <w:highlight w:val="yellow"/>
        </w:rPr>
        <w:t xml:space="preserve"> alien species (Table 1</w:t>
      </w:r>
      <w:r w:rsidR="00CF4109" w:rsidRPr="00391C5E">
        <w:rPr>
          <w:rFonts w:ascii="Calibri" w:hAnsi="Calibri" w:cs="Calibri"/>
          <w:sz w:val="22"/>
          <w:szCs w:val="22"/>
          <w:highlight w:val="yellow"/>
        </w:rPr>
        <w:t>)</w:t>
      </w:r>
      <w:r w:rsidR="00BF7CB5" w:rsidRPr="00391C5E">
        <w:rPr>
          <w:rFonts w:ascii="Calibri" w:hAnsi="Calibri" w:cs="Calibri"/>
          <w:sz w:val="22"/>
          <w:szCs w:val="22"/>
          <w:highlight w:val="yellow"/>
        </w:rPr>
        <w:t>.</w:t>
      </w:r>
      <w:r w:rsidR="00CF4109" w:rsidRPr="00391C5E">
        <w:rPr>
          <w:rFonts w:ascii="Calibri" w:hAnsi="Calibri" w:cs="Calibri"/>
          <w:sz w:val="22"/>
          <w:szCs w:val="22"/>
          <w:highlight w:val="yellow"/>
        </w:rPr>
        <w:t xml:space="preserve"> Human mediated translocations of species</w:t>
      </w:r>
      <w:r w:rsidR="00CA5D14" w:rsidRPr="00391C5E">
        <w:rPr>
          <w:rFonts w:ascii="Calibri" w:hAnsi="Calibri" w:cs="Calibri"/>
          <w:sz w:val="22"/>
          <w:szCs w:val="22"/>
          <w:highlight w:val="yellow"/>
        </w:rPr>
        <w:t xml:space="preserve"> </w:t>
      </w:r>
      <w:r w:rsidR="00293A75" w:rsidRPr="00391C5E">
        <w:rPr>
          <w:rFonts w:ascii="Calibri" w:hAnsi="Calibri" w:cs="Calibri"/>
          <w:sz w:val="22"/>
          <w:szCs w:val="22"/>
          <w:highlight w:val="yellow"/>
        </w:rPr>
        <w:t>clearly</w:t>
      </w:r>
      <w:r w:rsidR="00CF4109" w:rsidRPr="00391C5E">
        <w:rPr>
          <w:rFonts w:ascii="Calibri" w:hAnsi="Calibri" w:cs="Calibri"/>
          <w:sz w:val="22"/>
          <w:szCs w:val="22"/>
          <w:highlight w:val="yellow"/>
        </w:rPr>
        <w:t xml:space="preserve"> have a profound effect on </w:t>
      </w:r>
      <w:r w:rsidR="00170835" w:rsidRPr="00391C5E">
        <w:rPr>
          <w:rFonts w:ascii="Calibri" w:hAnsi="Calibri" w:cs="Calibri"/>
          <w:sz w:val="22"/>
          <w:szCs w:val="22"/>
          <w:highlight w:val="yellow"/>
        </w:rPr>
        <w:t xml:space="preserve">cross-ploidy </w:t>
      </w:r>
      <w:r w:rsidR="00CF4109" w:rsidRPr="00391C5E">
        <w:rPr>
          <w:rFonts w:ascii="Calibri" w:hAnsi="Calibri" w:cs="Calibri"/>
          <w:sz w:val="22"/>
          <w:szCs w:val="22"/>
          <w:highlight w:val="yellow"/>
        </w:rPr>
        <w:t xml:space="preserve">hybridisation. </w:t>
      </w:r>
      <w:r w:rsidR="00097169" w:rsidRPr="00391C5E">
        <w:rPr>
          <w:rFonts w:ascii="Calibri" w:hAnsi="Calibri" w:cs="Calibri"/>
          <w:sz w:val="22"/>
          <w:szCs w:val="22"/>
          <w:highlight w:val="yellow"/>
        </w:rPr>
        <w:t>O</w:t>
      </w:r>
      <w:r w:rsidRPr="00391C5E">
        <w:rPr>
          <w:rFonts w:ascii="Calibri" w:hAnsi="Calibri" w:cs="Calibri"/>
          <w:sz w:val="22"/>
          <w:szCs w:val="22"/>
          <w:highlight w:val="yellow"/>
        </w:rPr>
        <w:t>lder hybrid species (10,000+ years) hav</w:t>
      </w:r>
      <w:r w:rsidR="00097169" w:rsidRPr="00391C5E">
        <w:rPr>
          <w:rFonts w:ascii="Calibri" w:hAnsi="Calibri" w:cs="Calibri"/>
          <w:sz w:val="22"/>
          <w:szCs w:val="22"/>
          <w:highlight w:val="yellow"/>
        </w:rPr>
        <w:t>e</w:t>
      </w:r>
      <w:r w:rsidRPr="00391C5E">
        <w:rPr>
          <w:rFonts w:ascii="Calibri" w:hAnsi="Calibri" w:cs="Calibri"/>
          <w:sz w:val="22"/>
          <w:szCs w:val="22"/>
          <w:highlight w:val="yellow"/>
        </w:rPr>
        <w:t xml:space="preserve"> </w:t>
      </w:r>
      <w:r w:rsidR="00441D72" w:rsidRPr="00391C5E">
        <w:rPr>
          <w:rFonts w:ascii="Calibri" w:hAnsi="Calibri" w:cs="Calibri"/>
          <w:sz w:val="22"/>
          <w:szCs w:val="22"/>
          <w:highlight w:val="yellow"/>
        </w:rPr>
        <w:t xml:space="preserve">also </w:t>
      </w:r>
      <w:r w:rsidRPr="00391C5E">
        <w:rPr>
          <w:rFonts w:ascii="Calibri" w:hAnsi="Calibri" w:cs="Calibri"/>
          <w:sz w:val="22"/>
          <w:szCs w:val="22"/>
          <w:highlight w:val="yellow"/>
        </w:rPr>
        <w:t xml:space="preserve">originated in </w:t>
      </w:r>
      <w:r w:rsidR="00CF4109" w:rsidRPr="00391C5E">
        <w:rPr>
          <w:rFonts w:ascii="Calibri" w:hAnsi="Calibri" w:cs="Calibri"/>
          <w:sz w:val="22"/>
          <w:szCs w:val="22"/>
          <w:highlight w:val="yellow"/>
        </w:rPr>
        <w:t xml:space="preserve">a similar way to </w:t>
      </w:r>
      <w:proofErr w:type="spellStart"/>
      <w:r w:rsidR="00CF4109" w:rsidRPr="00391C5E">
        <w:rPr>
          <w:rFonts w:ascii="Calibri" w:hAnsi="Calibri" w:cs="Calibri"/>
          <w:i/>
          <w:sz w:val="22"/>
          <w:szCs w:val="22"/>
          <w:highlight w:val="yellow"/>
        </w:rPr>
        <w:t>Senecio</w:t>
      </w:r>
      <w:proofErr w:type="spellEnd"/>
      <w:r w:rsidR="00CF4109" w:rsidRPr="00391C5E">
        <w:rPr>
          <w:rFonts w:ascii="Calibri" w:hAnsi="Calibri" w:cs="Calibri"/>
          <w:sz w:val="22"/>
          <w:szCs w:val="22"/>
          <w:highlight w:val="yellow"/>
        </w:rPr>
        <w:t xml:space="preserve"> and </w:t>
      </w:r>
      <w:r w:rsidR="00CF4109" w:rsidRPr="00391C5E">
        <w:rPr>
          <w:rFonts w:ascii="Calibri" w:hAnsi="Calibri" w:cs="Calibri"/>
          <w:i/>
          <w:sz w:val="22"/>
          <w:szCs w:val="22"/>
          <w:highlight w:val="yellow"/>
        </w:rPr>
        <w:t>Mimulus</w:t>
      </w:r>
      <w:r w:rsidR="00CF4109" w:rsidRPr="00391C5E">
        <w:rPr>
          <w:rFonts w:ascii="Calibri" w:hAnsi="Calibri" w:cs="Calibri"/>
          <w:sz w:val="22"/>
          <w:szCs w:val="22"/>
          <w:highlight w:val="yellow"/>
        </w:rPr>
        <w:t xml:space="preserve"> hybrid species</w:t>
      </w:r>
      <w:r w:rsidRPr="00391C5E">
        <w:rPr>
          <w:rFonts w:ascii="Calibri" w:hAnsi="Calibri" w:cs="Calibri"/>
          <w:sz w:val="22"/>
          <w:szCs w:val="22"/>
          <w:highlight w:val="yellow"/>
        </w:rPr>
        <w:t xml:space="preserve">, </w:t>
      </w:r>
      <w:r w:rsidR="00097169" w:rsidRPr="00391C5E">
        <w:rPr>
          <w:rFonts w:ascii="Calibri" w:hAnsi="Calibri" w:cs="Calibri"/>
          <w:sz w:val="22"/>
          <w:szCs w:val="22"/>
          <w:highlight w:val="yellow"/>
        </w:rPr>
        <w:t xml:space="preserve">with this </w:t>
      </w:r>
      <w:r w:rsidRPr="00391C5E">
        <w:rPr>
          <w:rFonts w:ascii="Calibri" w:hAnsi="Calibri" w:cs="Calibri"/>
          <w:sz w:val="22"/>
          <w:szCs w:val="22"/>
          <w:highlight w:val="yellow"/>
        </w:rPr>
        <w:t xml:space="preserve">inferred either through morphology </w:t>
      </w:r>
      <w:r w:rsidR="00097169" w:rsidRPr="00391C5E">
        <w:rPr>
          <w:rFonts w:ascii="Calibri" w:hAnsi="Calibri" w:cs="Calibri"/>
          <w:sz w:val="22"/>
          <w:szCs w:val="22"/>
          <w:highlight w:val="yellow"/>
        </w:rPr>
        <w:t>and cytogenetic analysis,</w:t>
      </w:r>
      <w:r w:rsidRPr="00391C5E">
        <w:rPr>
          <w:rFonts w:ascii="Calibri" w:hAnsi="Calibri" w:cs="Calibri"/>
          <w:sz w:val="22"/>
          <w:szCs w:val="22"/>
          <w:highlight w:val="yellow"/>
        </w:rPr>
        <w:t xml:space="preserve"> or through </w:t>
      </w:r>
      <w:r w:rsidR="00097169" w:rsidRPr="00391C5E">
        <w:rPr>
          <w:rFonts w:ascii="Calibri" w:hAnsi="Calibri" w:cs="Calibri"/>
          <w:sz w:val="22"/>
          <w:szCs w:val="22"/>
          <w:highlight w:val="yellow"/>
        </w:rPr>
        <w:t>sequence analysis showing</w:t>
      </w:r>
      <w:r w:rsidRPr="00391C5E">
        <w:rPr>
          <w:rFonts w:ascii="Calibri" w:hAnsi="Calibri" w:cs="Calibri"/>
          <w:sz w:val="22"/>
          <w:szCs w:val="22"/>
          <w:highlight w:val="yellow"/>
        </w:rPr>
        <w:t xml:space="preserve"> </w:t>
      </w:r>
      <w:r w:rsidR="00097169" w:rsidRPr="00391C5E">
        <w:rPr>
          <w:rFonts w:ascii="Calibri" w:hAnsi="Calibri" w:cs="Calibri"/>
          <w:sz w:val="22"/>
          <w:szCs w:val="22"/>
          <w:highlight w:val="yellow"/>
        </w:rPr>
        <w:t xml:space="preserve">‘ghost’ </w:t>
      </w:r>
      <w:r w:rsidRPr="00391C5E">
        <w:rPr>
          <w:rFonts w:ascii="Calibri" w:hAnsi="Calibri" w:cs="Calibri"/>
          <w:sz w:val="22"/>
          <w:szCs w:val="22"/>
          <w:highlight w:val="yellow"/>
        </w:rPr>
        <w:t xml:space="preserve">subgenomes </w:t>
      </w:r>
      <w:r w:rsidR="00097169" w:rsidRPr="00391C5E">
        <w:rPr>
          <w:rFonts w:ascii="Calibri" w:hAnsi="Calibri" w:cs="Calibri"/>
          <w:sz w:val="22"/>
          <w:szCs w:val="22"/>
          <w:highlight w:val="yellow"/>
        </w:rPr>
        <w:t>of</w:t>
      </w:r>
      <w:r w:rsidRPr="00391C5E">
        <w:rPr>
          <w:rFonts w:ascii="Calibri" w:hAnsi="Calibri" w:cs="Calibri"/>
          <w:sz w:val="22"/>
          <w:szCs w:val="22"/>
          <w:highlight w:val="yellow"/>
        </w:rPr>
        <w:t xml:space="preserve"> allopolyploid species (e.g. </w:t>
      </w:r>
      <w:r w:rsidRPr="00391C5E">
        <w:rPr>
          <w:rFonts w:ascii="Calibri" w:hAnsi="Calibri" w:cs="Calibri"/>
          <w:i/>
          <w:sz w:val="22"/>
          <w:szCs w:val="22"/>
          <w:highlight w:val="yellow"/>
        </w:rPr>
        <w:t xml:space="preserve">Euphrasia, </w:t>
      </w:r>
      <w:proofErr w:type="spellStart"/>
      <w:r w:rsidRPr="00391C5E">
        <w:rPr>
          <w:rFonts w:ascii="Calibri" w:hAnsi="Calibri" w:cs="Calibri"/>
          <w:i/>
          <w:sz w:val="22"/>
          <w:szCs w:val="22"/>
          <w:highlight w:val="yellow"/>
        </w:rPr>
        <w:t>Packera</w:t>
      </w:r>
      <w:proofErr w:type="spellEnd"/>
      <w:r w:rsidRPr="00391C5E">
        <w:rPr>
          <w:rFonts w:ascii="Calibri" w:hAnsi="Calibri" w:cs="Calibri"/>
          <w:i/>
          <w:sz w:val="22"/>
          <w:szCs w:val="22"/>
          <w:highlight w:val="yellow"/>
        </w:rPr>
        <w:t>,</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391C5E">
        <w:rPr>
          <w:rFonts w:ascii="Calibri" w:hAnsi="Calibri" w:cs="Calibri"/>
          <w:sz w:val="22"/>
          <w:szCs w:val="22"/>
          <w:highlight w:val="yellow"/>
        </w:rPr>
        <w:instrText xml:space="preserve"> ADDIN EN.CITE </w:instrText>
      </w:r>
      <w:r w:rsidR="00772444" w:rsidRPr="00391C5E">
        <w:rPr>
          <w:rFonts w:ascii="Calibri" w:hAnsi="Calibri" w:cs="Calibri"/>
          <w:sz w:val="22"/>
          <w:szCs w:val="22"/>
          <w:highlight w:val="yellow"/>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391C5E">
        <w:rPr>
          <w:rFonts w:ascii="Calibri" w:hAnsi="Calibri" w:cs="Calibri"/>
          <w:sz w:val="22"/>
          <w:szCs w:val="22"/>
          <w:highlight w:val="yellow"/>
        </w:rPr>
        <w:instrText xml:space="preserve"> ADDIN EN.CITE.DATA </w:instrText>
      </w:r>
      <w:r w:rsidR="00772444" w:rsidRPr="00391C5E">
        <w:rPr>
          <w:rFonts w:ascii="Calibri" w:hAnsi="Calibri" w:cs="Calibri"/>
          <w:sz w:val="22"/>
          <w:szCs w:val="22"/>
          <w:highlight w:val="yellow"/>
        </w:rPr>
      </w:r>
      <w:r w:rsidR="00772444" w:rsidRPr="00391C5E">
        <w:rPr>
          <w:rFonts w:ascii="Calibri" w:hAnsi="Calibri" w:cs="Calibri"/>
          <w:sz w:val="22"/>
          <w:szCs w:val="22"/>
          <w:highlight w:val="yellow"/>
        </w:rPr>
        <w:fldChar w:fldCharType="end"/>
      </w:r>
      <w:r w:rsidRPr="00391C5E">
        <w:rPr>
          <w:rFonts w:ascii="Calibri" w:hAnsi="Calibri" w:cs="Calibri"/>
          <w:sz w:val="22"/>
          <w:szCs w:val="22"/>
          <w:highlight w:val="yellow"/>
        </w:rPr>
      </w:r>
      <w:r w:rsidRPr="00391C5E">
        <w:rPr>
          <w:rFonts w:ascii="Calibri" w:hAnsi="Calibri" w:cs="Calibri"/>
          <w:sz w:val="22"/>
          <w:szCs w:val="22"/>
          <w:highlight w:val="yellow"/>
        </w:rPr>
        <w:fldChar w:fldCharType="separate"/>
      </w:r>
      <w:r w:rsidR="00772444" w:rsidRPr="00391C5E">
        <w:rPr>
          <w:rFonts w:ascii="Calibri" w:hAnsi="Calibri" w:cs="Calibri"/>
          <w:noProof/>
          <w:sz w:val="22"/>
          <w:szCs w:val="22"/>
          <w:highlight w:val="yellow"/>
        </w:rPr>
        <w:t>(Yeo, 1956, Kowal et al., 2011)</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w:t>
      </w:r>
      <w:r w:rsidRPr="008D7C8C">
        <w:rPr>
          <w:rFonts w:ascii="Calibri" w:hAnsi="Calibri" w:cs="Calibri"/>
          <w:sz w:val="22"/>
          <w:szCs w:val="22"/>
        </w:rPr>
        <w:t xml:space="preserve"> </w:t>
      </w:r>
    </w:p>
    <w:p w14:paraId="6ED5E102" w14:textId="77777777" w:rsidR="009F27F6" w:rsidRPr="008D7C8C" w:rsidRDefault="009F27F6" w:rsidP="00255550">
      <w:pPr>
        <w:rPr>
          <w:rFonts w:ascii="Calibri" w:hAnsi="Calibri" w:cs="Calibri"/>
          <w:sz w:val="22"/>
          <w:szCs w:val="22"/>
        </w:rPr>
      </w:pPr>
    </w:p>
    <w:p w14:paraId="1E6478E4" w14:textId="3CE4F40D" w:rsidR="0082445B" w:rsidRDefault="00320128" w:rsidP="0082445B">
      <w:pPr>
        <w:rPr>
          <w:rFonts w:ascii="Calibri" w:hAnsi="Calibri" w:cs="Calibri"/>
          <w:sz w:val="22"/>
          <w:szCs w:val="22"/>
        </w:rPr>
      </w:pPr>
      <w:r w:rsidRPr="008D7C8C">
        <w:rPr>
          <w:rFonts w:ascii="Calibri" w:hAnsi="Calibri" w:cs="Calibri"/>
          <w:sz w:val="22"/>
          <w:szCs w:val="22"/>
        </w:rPr>
        <w:t xml:space="preserve">A key determinant of genetic variation in cross-ploidy hybrids </w:t>
      </w:r>
      <w:r w:rsidR="0082445B" w:rsidRPr="008D7C8C">
        <w:rPr>
          <w:rFonts w:ascii="Calibri" w:hAnsi="Calibri" w:cs="Calibri"/>
          <w:sz w:val="22"/>
          <w:szCs w:val="22"/>
        </w:rPr>
        <w:t>will be</w:t>
      </w:r>
      <w:r w:rsidRPr="008D7C8C">
        <w:rPr>
          <w:rFonts w:ascii="Calibri" w:hAnsi="Calibri" w:cs="Calibri"/>
          <w:sz w:val="22"/>
          <w:szCs w:val="22"/>
        </w:rPr>
        <w:t xml:space="preserve"> whether </w:t>
      </w:r>
      <w:r w:rsidR="001A46D0" w:rsidRPr="008D7C8C">
        <w:rPr>
          <w:rFonts w:ascii="Calibri" w:hAnsi="Calibri" w:cs="Calibri"/>
          <w:sz w:val="22"/>
          <w:szCs w:val="22"/>
        </w:rPr>
        <w:t xml:space="preserve">the </w:t>
      </w:r>
      <w:r w:rsidRPr="008D7C8C">
        <w:rPr>
          <w:rFonts w:ascii="Calibri" w:hAnsi="Calibri" w:cs="Calibri"/>
          <w:sz w:val="22"/>
          <w:szCs w:val="22"/>
        </w:rPr>
        <w:t>polyploid parent</w:t>
      </w:r>
      <w:r w:rsidR="001A46D0" w:rsidRPr="008D7C8C">
        <w:rPr>
          <w:rFonts w:ascii="Calibri" w:hAnsi="Calibri" w:cs="Calibri"/>
          <w:sz w:val="22"/>
          <w:szCs w:val="22"/>
        </w:rPr>
        <w:t>(</w:t>
      </w:r>
      <w:r w:rsidRPr="008D7C8C">
        <w:rPr>
          <w:rFonts w:ascii="Calibri" w:hAnsi="Calibri" w:cs="Calibri"/>
          <w:sz w:val="22"/>
          <w:szCs w:val="22"/>
        </w:rPr>
        <w:t>s</w:t>
      </w:r>
      <w:r w:rsidR="001A46D0" w:rsidRPr="008D7C8C">
        <w:rPr>
          <w:rFonts w:ascii="Calibri" w:hAnsi="Calibri" w:cs="Calibri"/>
          <w:sz w:val="22"/>
          <w:szCs w:val="22"/>
        </w:rPr>
        <w:t>)</w:t>
      </w:r>
      <w:r w:rsidRPr="008D7C8C">
        <w:rPr>
          <w:rFonts w:ascii="Calibri" w:hAnsi="Calibri" w:cs="Calibri"/>
          <w:sz w:val="22"/>
          <w:szCs w:val="22"/>
        </w:rPr>
        <w:t xml:space="preserve"> are auto or allopolyploids. In </w:t>
      </w:r>
      <w:r w:rsidR="0082445B" w:rsidRPr="008D7C8C">
        <w:rPr>
          <w:rFonts w:ascii="Calibri" w:hAnsi="Calibri" w:cs="Calibri"/>
          <w:sz w:val="22"/>
          <w:szCs w:val="22"/>
        </w:rPr>
        <w:t>allotetraploid</w:t>
      </w:r>
      <w:r w:rsidRPr="008D7C8C">
        <w:rPr>
          <w:rFonts w:ascii="Calibri" w:hAnsi="Calibri" w:cs="Calibri"/>
          <w:sz w:val="22"/>
          <w:szCs w:val="22"/>
        </w:rPr>
        <w:t xml:space="preserve"> parents </w:t>
      </w:r>
      <w:r w:rsidR="0082445B" w:rsidRPr="008D7C8C">
        <w:rPr>
          <w:rFonts w:ascii="Calibri" w:hAnsi="Calibri" w:cs="Calibri"/>
          <w:sz w:val="22"/>
          <w:szCs w:val="22"/>
        </w:rPr>
        <w:t>characterised by</w:t>
      </w:r>
      <w:r w:rsidRPr="008D7C8C">
        <w:rPr>
          <w:rFonts w:ascii="Calibri" w:hAnsi="Calibri" w:cs="Calibri"/>
          <w:sz w:val="22"/>
          <w:szCs w:val="22"/>
        </w:rPr>
        <w:t xml:space="preserve"> </w:t>
      </w:r>
      <w:r w:rsidR="0082445B" w:rsidRPr="008D7C8C">
        <w:rPr>
          <w:rFonts w:ascii="Calibri" w:hAnsi="Calibri" w:cs="Calibri"/>
          <w:sz w:val="22"/>
          <w:szCs w:val="22"/>
        </w:rPr>
        <w:t>disomic</w:t>
      </w:r>
      <w:r w:rsidRPr="008D7C8C">
        <w:rPr>
          <w:rFonts w:ascii="Calibri" w:hAnsi="Calibri" w:cs="Calibri"/>
          <w:sz w:val="22"/>
          <w:szCs w:val="22"/>
        </w:rPr>
        <w:t xml:space="preserve"> inheritance, </w:t>
      </w:r>
      <w:r w:rsidR="0082445B" w:rsidRPr="008D7C8C">
        <w:rPr>
          <w:rFonts w:ascii="Calibri" w:hAnsi="Calibri" w:cs="Calibri"/>
          <w:sz w:val="22"/>
          <w:szCs w:val="22"/>
        </w:rPr>
        <w:t xml:space="preserve">preferential chromosome pairing between the most similar, </w:t>
      </w:r>
      <w:proofErr w:type="spellStart"/>
      <w:r w:rsidR="0082445B" w:rsidRPr="008D7C8C">
        <w:rPr>
          <w:rFonts w:ascii="Calibri" w:hAnsi="Calibri" w:cs="Calibri"/>
          <w:sz w:val="22"/>
          <w:szCs w:val="22"/>
        </w:rPr>
        <w:t>homeologous</w:t>
      </w:r>
      <w:proofErr w:type="spellEnd"/>
      <w:r w:rsidR="0082445B" w:rsidRPr="008D7C8C">
        <w:rPr>
          <w:rFonts w:ascii="Calibri" w:hAnsi="Calibri" w:cs="Calibri"/>
          <w:sz w:val="22"/>
          <w:szCs w:val="22"/>
        </w:rPr>
        <w:t xml:space="preserve"> subgenomes, may lead to a subset of polyploid variation </w:t>
      </w:r>
      <w:proofErr w:type="spellStart"/>
      <w:r w:rsidR="0082445B" w:rsidRPr="008D7C8C">
        <w:rPr>
          <w:rFonts w:ascii="Calibri" w:hAnsi="Calibri" w:cs="Calibri"/>
          <w:sz w:val="22"/>
          <w:szCs w:val="22"/>
        </w:rPr>
        <w:t>introgressing</w:t>
      </w:r>
      <w:proofErr w:type="spellEnd"/>
      <w:r w:rsidR="0082445B" w:rsidRPr="008D7C8C">
        <w:rPr>
          <w:rFonts w:ascii="Calibri" w:hAnsi="Calibri" w:cs="Calibri"/>
          <w:sz w:val="22"/>
          <w:szCs w:val="22"/>
        </w:rPr>
        <w:t xml:space="preserve">. In contrast, in </w:t>
      </w:r>
      <w:proofErr w:type="spellStart"/>
      <w:r w:rsidR="0082445B" w:rsidRPr="008D7C8C">
        <w:rPr>
          <w:rFonts w:ascii="Calibri" w:hAnsi="Calibri" w:cs="Calibri"/>
          <w:sz w:val="22"/>
          <w:szCs w:val="22"/>
        </w:rPr>
        <w:t>autotetraploids</w:t>
      </w:r>
      <w:proofErr w:type="spellEnd"/>
      <w:r w:rsidR="0082445B" w:rsidRPr="008D7C8C">
        <w:rPr>
          <w:rFonts w:ascii="Calibri" w:hAnsi="Calibri" w:cs="Calibri"/>
          <w:sz w:val="22"/>
          <w:szCs w:val="22"/>
        </w:rPr>
        <w:t xml:space="preserve"> with </w:t>
      </w:r>
      <w:proofErr w:type="spellStart"/>
      <w:r w:rsidR="0082445B" w:rsidRPr="008D7C8C">
        <w:rPr>
          <w:rFonts w:ascii="Calibri" w:hAnsi="Calibri" w:cs="Calibri"/>
          <w:sz w:val="22"/>
          <w:szCs w:val="22"/>
        </w:rPr>
        <w:t>tetrasomic</w:t>
      </w:r>
      <w:proofErr w:type="spellEnd"/>
      <w:r w:rsidR="0082445B" w:rsidRPr="008D7C8C">
        <w:rPr>
          <w:rFonts w:ascii="Calibri" w:hAnsi="Calibri" w:cs="Calibri"/>
          <w:sz w:val="22"/>
          <w:szCs w:val="22"/>
        </w:rPr>
        <w:t xml:space="preserve"> inheritance, free recombination between chromosomes may allow any region of the tetraploid to </w:t>
      </w:r>
      <w:proofErr w:type="spellStart"/>
      <w:r w:rsidR="0082445B" w:rsidRPr="008D7C8C">
        <w:rPr>
          <w:rFonts w:ascii="Calibri" w:hAnsi="Calibri" w:cs="Calibri"/>
          <w:sz w:val="22"/>
          <w:szCs w:val="22"/>
        </w:rPr>
        <w:t>introgress</w:t>
      </w:r>
      <w:proofErr w:type="spellEnd"/>
      <w:r w:rsidR="0082445B" w:rsidRPr="008D7C8C">
        <w:rPr>
          <w:rFonts w:ascii="Calibri" w:hAnsi="Calibri" w:cs="Calibri"/>
          <w:sz w:val="22"/>
          <w:szCs w:val="22"/>
        </w:rPr>
        <w:t>.</w:t>
      </w:r>
      <w:r w:rsidR="00CF4109">
        <w:rPr>
          <w:rFonts w:ascii="Calibri" w:hAnsi="Calibri" w:cs="Calibri"/>
          <w:sz w:val="22"/>
          <w:szCs w:val="22"/>
        </w:rPr>
        <w:t xml:space="preserve"> </w:t>
      </w:r>
      <w:r w:rsidR="00735867">
        <w:rPr>
          <w:rFonts w:ascii="Calibri" w:hAnsi="Calibri" w:cs="Calibri"/>
          <w:sz w:val="22"/>
          <w:szCs w:val="22"/>
        </w:rPr>
        <w:t>According to</w:t>
      </w:r>
      <w:r w:rsidR="00A76B6A">
        <w:rPr>
          <w:rFonts w:ascii="Calibri" w:hAnsi="Calibri" w:cs="Calibri"/>
          <w:sz w:val="22"/>
          <w:szCs w:val="22"/>
        </w:rPr>
        <w:t xml:space="preserve"> our literature survey, </w:t>
      </w:r>
      <w:r w:rsidR="00735867">
        <w:rPr>
          <w:rFonts w:ascii="Calibri" w:hAnsi="Calibri" w:cs="Calibri"/>
          <w:sz w:val="22"/>
          <w:szCs w:val="22"/>
        </w:rPr>
        <w:t xml:space="preserve">in </w:t>
      </w:r>
      <w:r w:rsidR="00CF4109" w:rsidRPr="00391C5E">
        <w:rPr>
          <w:rFonts w:ascii="Calibri" w:hAnsi="Calibri" w:cs="Calibri"/>
          <w:sz w:val="22"/>
          <w:szCs w:val="22"/>
          <w:highlight w:val="yellow"/>
        </w:rPr>
        <w:t>20 of 23</w:t>
      </w:r>
      <w:r w:rsidR="00CF4109">
        <w:rPr>
          <w:rFonts w:ascii="Calibri" w:hAnsi="Calibri" w:cs="Calibri"/>
          <w:sz w:val="22"/>
          <w:szCs w:val="22"/>
        </w:rPr>
        <w:t xml:space="preserve"> studies </w:t>
      </w:r>
      <w:r w:rsidR="00735867">
        <w:rPr>
          <w:rFonts w:ascii="Calibri" w:hAnsi="Calibri" w:cs="Calibri"/>
          <w:sz w:val="22"/>
          <w:szCs w:val="22"/>
        </w:rPr>
        <w:t xml:space="preserve">for </w:t>
      </w:r>
      <w:r w:rsidR="00A76B6A">
        <w:rPr>
          <w:rFonts w:ascii="Calibri" w:hAnsi="Calibri" w:cs="Calibri"/>
          <w:sz w:val="22"/>
          <w:szCs w:val="22"/>
        </w:rPr>
        <w:t xml:space="preserve">which </w:t>
      </w:r>
      <w:r w:rsidR="00735867">
        <w:rPr>
          <w:rFonts w:ascii="Calibri" w:hAnsi="Calibri" w:cs="Calibri"/>
          <w:sz w:val="22"/>
          <w:szCs w:val="22"/>
        </w:rPr>
        <w:t>relevant</w:t>
      </w:r>
      <w:r w:rsidR="00A76B6A">
        <w:rPr>
          <w:rFonts w:ascii="Calibri" w:hAnsi="Calibri" w:cs="Calibri"/>
          <w:sz w:val="22"/>
          <w:szCs w:val="22"/>
        </w:rPr>
        <w:t xml:space="preserve"> information </w:t>
      </w:r>
      <w:r w:rsidR="00170835">
        <w:rPr>
          <w:rFonts w:ascii="Calibri" w:hAnsi="Calibri" w:cs="Calibri"/>
          <w:sz w:val="22"/>
          <w:szCs w:val="22"/>
        </w:rPr>
        <w:t>i</w:t>
      </w:r>
      <w:r w:rsidR="00735867">
        <w:rPr>
          <w:rFonts w:ascii="Calibri" w:hAnsi="Calibri" w:cs="Calibri"/>
          <w:sz w:val="22"/>
          <w:szCs w:val="22"/>
        </w:rPr>
        <w:t xml:space="preserve">s available the higher ploidy parent was an </w:t>
      </w:r>
      <w:r w:rsidR="00CF4109">
        <w:rPr>
          <w:rFonts w:ascii="Calibri" w:hAnsi="Calibri" w:cs="Calibri"/>
          <w:sz w:val="22"/>
          <w:szCs w:val="22"/>
        </w:rPr>
        <w:t>allopolyploid</w:t>
      </w:r>
      <w:r w:rsidR="00A76B6A">
        <w:rPr>
          <w:rFonts w:ascii="Calibri" w:hAnsi="Calibri" w:cs="Calibri"/>
          <w:sz w:val="22"/>
          <w:szCs w:val="22"/>
        </w:rPr>
        <w:t xml:space="preserve">. While allopolyploids garner more research interest than </w:t>
      </w:r>
      <w:proofErr w:type="spellStart"/>
      <w:r w:rsidR="00A76B6A">
        <w:rPr>
          <w:rFonts w:ascii="Calibri" w:hAnsi="Calibri" w:cs="Calibri"/>
          <w:sz w:val="22"/>
          <w:szCs w:val="22"/>
        </w:rPr>
        <w:t>autopolyploids</w:t>
      </w:r>
      <w:proofErr w:type="spellEnd"/>
      <w:r w:rsidR="00A76B6A">
        <w:rPr>
          <w:rFonts w:ascii="Calibri" w:hAnsi="Calibri" w:cs="Calibri"/>
          <w:sz w:val="22"/>
          <w:szCs w:val="22"/>
        </w:rPr>
        <w:t xml:space="preserve"> in studies of hybridisation</w:t>
      </w:r>
      <w:r w:rsidR="008A2E7F">
        <w:rPr>
          <w:rFonts w:ascii="Calibri" w:hAnsi="Calibri" w:cs="Calibri"/>
          <w:sz w:val="22"/>
          <w:szCs w:val="22"/>
        </w:rPr>
        <w:t xml:space="preserve"> </w:t>
      </w:r>
      <w:r w:rsidR="00CA5D14">
        <w:rPr>
          <w:rFonts w:ascii="Calibri" w:hAnsi="Calibri" w:cs="Calibri"/>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Pr>
          <w:rFonts w:ascii="Calibri" w:hAnsi="Calibri" w:cs="Calibri"/>
          <w:sz w:val="22"/>
          <w:szCs w:val="22"/>
        </w:rPr>
        <w:instrText xml:space="preserve"> ADDIN EN.CITE </w:instrText>
      </w:r>
      <w:r w:rsidR="00CA5D14">
        <w:rPr>
          <w:rFonts w:ascii="Calibri" w:hAnsi="Calibri" w:cs="Calibri"/>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Pr>
          <w:rFonts w:ascii="Calibri" w:hAnsi="Calibri" w:cs="Calibri"/>
          <w:sz w:val="22"/>
          <w:szCs w:val="22"/>
        </w:rPr>
        <w:instrText xml:space="preserve"> ADDIN EN.CITE.DATA </w:instrText>
      </w:r>
      <w:r w:rsidR="00CA5D14">
        <w:rPr>
          <w:rFonts w:ascii="Calibri" w:hAnsi="Calibri" w:cs="Calibri"/>
          <w:sz w:val="22"/>
          <w:szCs w:val="22"/>
        </w:rPr>
      </w:r>
      <w:r w:rsidR="00CA5D14">
        <w:rPr>
          <w:rFonts w:ascii="Calibri" w:hAnsi="Calibri" w:cs="Calibri"/>
          <w:sz w:val="22"/>
          <w:szCs w:val="22"/>
        </w:rPr>
        <w:fldChar w:fldCharType="end"/>
      </w:r>
      <w:r w:rsidR="00CA5D14">
        <w:rPr>
          <w:rFonts w:ascii="Calibri" w:hAnsi="Calibri" w:cs="Calibri"/>
          <w:sz w:val="22"/>
          <w:szCs w:val="22"/>
        </w:rPr>
      </w:r>
      <w:r w:rsidR="00CA5D14">
        <w:rPr>
          <w:rFonts w:ascii="Calibri" w:hAnsi="Calibri" w:cs="Calibri"/>
          <w:sz w:val="22"/>
          <w:szCs w:val="22"/>
        </w:rPr>
        <w:fldChar w:fldCharType="separate"/>
      </w:r>
      <w:r w:rsidR="00CA5D14">
        <w:rPr>
          <w:rFonts w:ascii="Calibri" w:hAnsi="Calibri" w:cs="Calibri"/>
          <w:noProof/>
          <w:sz w:val="22"/>
          <w:szCs w:val="22"/>
        </w:rPr>
        <w:t>(Spoelhof et al., 2017)</w:t>
      </w:r>
      <w:r w:rsidR="00CA5D14">
        <w:rPr>
          <w:rFonts w:ascii="Calibri" w:hAnsi="Calibri" w:cs="Calibri"/>
          <w:sz w:val="22"/>
          <w:szCs w:val="22"/>
        </w:rPr>
        <w:fldChar w:fldCharType="end"/>
      </w:r>
      <w:r w:rsidR="00A76B6A">
        <w:rPr>
          <w:rFonts w:ascii="Calibri" w:hAnsi="Calibri" w:cs="Calibri"/>
          <w:sz w:val="22"/>
          <w:szCs w:val="22"/>
        </w:rPr>
        <w:t xml:space="preserve">, the higher number of studies reporting allopolyploids may be biologically significant. For example, chromosome pairing of an allotetraploid subgenome more related to the diploid parent could lead to higher probabilities of successful hybridisation than in diploid-autotetraploid hybridisation, where chromosome pairing </w:t>
      </w:r>
      <w:r w:rsidR="00170835">
        <w:rPr>
          <w:rFonts w:ascii="Calibri" w:hAnsi="Calibri" w:cs="Calibri"/>
          <w:sz w:val="22"/>
          <w:szCs w:val="22"/>
        </w:rPr>
        <w:t>is</w:t>
      </w:r>
      <w:r w:rsidR="00A76B6A">
        <w:rPr>
          <w:rFonts w:ascii="Calibri" w:hAnsi="Calibri" w:cs="Calibri"/>
          <w:sz w:val="22"/>
          <w:szCs w:val="22"/>
        </w:rPr>
        <w:t xml:space="preserve"> disrupted.</w:t>
      </w:r>
    </w:p>
    <w:p w14:paraId="03080CFB" w14:textId="5CDF42DF" w:rsidR="00E85B98" w:rsidRDefault="00663AF4" w:rsidP="00774AAD">
      <w:pPr>
        <w:rPr>
          <w:rFonts w:ascii="Calibri" w:hAnsi="Calibri" w:cs="Calibri"/>
          <w:sz w:val="22"/>
          <w:szCs w:val="22"/>
        </w:rPr>
      </w:pPr>
      <w:r w:rsidRPr="008D7C8C">
        <w:rPr>
          <w:rFonts w:ascii="Calibri" w:hAnsi="Calibri" w:cs="Calibri"/>
          <w:sz w:val="22"/>
          <w:szCs w:val="22"/>
        </w:rPr>
        <w:t>In addition to</w:t>
      </w:r>
      <w:r w:rsidR="00E85B98" w:rsidRPr="008D7C8C">
        <w:rPr>
          <w:rFonts w:ascii="Calibri" w:hAnsi="Calibri" w:cs="Calibri"/>
          <w:sz w:val="22"/>
          <w:szCs w:val="22"/>
        </w:rPr>
        <w:t xml:space="preserve"> </w:t>
      </w:r>
      <w:r w:rsidR="00916592">
        <w:rPr>
          <w:rFonts w:ascii="Calibri" w:hAnsi="Calibri" w:cs="Calibri"/>
          <w:sz w:val="22"/>
          <w:szCs w:val="22"/>
        </w:rPr>
        <w:t>cross-ploid</w:t>
      </w:r>
      <w:r w:rsidR="006D0CE0" w:rsidRPr="008D7C8C">
        <w:rPr>
          <w:rFonts w:ascii="Calibri" w:hAnsi="Calibri" w:cs="Calibri"/>
          <w:sz w:val="22"/>
          <w:szCs w:val="22"/>
        </w:rPr>
        <w:t>y</w:t>
      </w:r>
      <w:r w:rsidRPr="008D7C8C">
        <w:rPr>
          <w:rFonts w:ascii="Calibri" w:hAnsi="Calibri" w:cs="Calibri"/>
          <w:sz w:val="22"/>
          <w:szCs w:val="22"/>
        </w:rPr>
        <w:t xml:space="preserve"> </w:t>
      </w:r>
      <w:r w:rsidR="00E85B98" w:rsidRPr="008D7C8C">
        <w:rPr>
          <w:rFonts w:ascii="Calibri" w:hAnsi="Calibri" w:cs="Calibri"/>
          <w:sz w:val="22"/>
          <w:szCs w:val="22"/>
        </w:rPr>
        <w:t>hybridisation</w:t>
      </w:r>
      <w:r w:rsidR="006C56E0" w:rsidRPr="008D7C8C">
        <w:rPr>
          <w:rFonts w:ascii="Calibri" w:hAnsi="Calibri" w:cs="Calibri"/>
          <w:sz w:val="22"/>
          <w:szCs w:val="22"/>
        </w:rPr>
        <w:t xml:space="preserve"> between species</w:t>
      </w:r>
      <w:r w:rsidR="00E85B98" w:rsidRPr="008D7C8C">
        <w:rPr>
          <w:rFonts w:ascii="Calibri" w:hAnsi="Calibri" w:cs="Calibri"/>
          <w:sz w:val="22"/>
          <w:szCs w:val="22"/>
        </w:rPr>
        <w:t xml:space="preserve">, much early work, both theoretical and empirical, has explored </w:t>
      </w:r>
      <w:r w:rsidR="00320128" w:rsidRPr="008D7C8C">
        <w:rPr>
          <w:rFonts w:ascii="Calibri" w:hAnsi="Calibri" w:cs="Calibri"/>
          <w:sz w:val="22"/>
          <w:szCs w:val="22"/>
        </w:rPr>
        <w:t>crosses within mixed-ploidy</w:t>
      </w:r>
      <w:r w:rsidR="00E85B98" w:rsidRPr="008D7C8C">
        <w:rPr>
          <w:rFonts w:ascii="Calibri" w:hAnsi="Calibri" w:cs="Calibri"/>
          <w:sz w:val="22"/>
          <w:szCs w:val="22"/>
        </w:rPr>
        <w:t xml:space="preserve"> </w:t>
      </w:r>
      <w:r w:rsidR="00320128" w:rsidRPr="008D7C8C">
        <w:rPr>
          <w:rFonts w:ascii="Calibri" w:hAnsi="Calibri" w:cs="Calibri"/>
          <w:sz w:val="22"/>
          <w:szCs w:val="22"/>
        </w:rPr>
        <w:t xml:space="preserve">species complexes </w:t>
      </w:r>
      <w:r w:rsidR="00E85B98" w:rsidRPr="008D7C8C">
        <w:rPr>
          <w:rFonts w:ascii="Calibri" w:hAnsi="Calibri" w:cs="Calibri"/>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Pr>
          <w:rFonts w:ascii="Calibri" w:hAnsi="Calibri" w:cs="Calibri"/>
          <w:sz w:val="22"/>
          <w:szCs w:val="22"/>
        </w:rPr>
        <w:instrText xml:space="preserve"> ADDIN EN.CITE </w:instrText>
      </w:r>
      <w:r w:rsidR="008B1756">
        <w:rPr>
          <w:rFonts w:ascii="Calibri" w:hAnsi="Calibri" w:cs="Calibri"/>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Pr>
          <w:rFonts w:ascii="Calibri" w:hAnsi="Calibri" w:cs="Calibri"/>
          <w:sz w:val="22"/>
          <w:szCs w:val="22"/>
        </w:rPr>
        <w:instrText xml:space="preserve"> ADDIN EN.CITE.DATA </w:instrText>
      </w:r>
      <w:r w:rsidR="008B1756">
        <w:rPr>
          <w:rFonts w:ascii="Calibri" w:hAnsi="Calibri" w:cs="Calibri"/>
          <w:sz w:val="22"/>
          <w:szCs w:val="22"/>
        </w:rPr>
      </w:r>
      <w:r w:rsidR="008B1756">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8B1756">
        <w:rPr>
          <w:rFonts w:ascii="Calibri" w:hAnsi="Calibri" w:cs="Calibri"/>
          <w:noProof/>
          <w:sz w:val="22"/>
          <w:szCs w:val="22"/>
        </w:rPr>
        <w:t>(Fowler and Levin, 1984, Levin, 1975, Lumaret and Barrientos, 1990)</w:t>
      </w:r>
      <w:r w:rsidR="00E85B98" w:rsidRPr="008D7C8C">
        <w:rPr>
          <w:rFonts w:ascii="Calibri" w:hAnsi="Calibri" w:cs="Calibri"/>
          <w:sz w:val="22"/>
          <w:szCs w:val="22"/>
        </w:rPr>
        <w:fldChar w:fldCharType="end"/>
      </w:r>
      <w:r w:rsidR="00E85B98" w:rsidRPr="008D7C8C">
        <w:rPr>
          <w:rFonts w:ascii="Calibri" w:hAnsi="Calibri" w:cs="Calibri"/>
          <w:sz w:val="22"/>
          <w:szCs w:val="22"/>
        </w:rPr>
        <w:t>. The outcomes of cross</w:t>
      </w:r>
      <w:r w:rsidR="00320128" w:rsidRPr="008D7C8C">
        <w:rPr>
          <w:rFonts w:ascii="Calibri" w:hAnsi="Calibri" w:cs="Calibri"/>
          <w:sz w:val="22"/>
          <w:szCs w:val="22"/>
        </w:rPr>
        <w:t xml:space="preserve">es </w:t>
      </w:r>
      <w:r w:rsidR="00E85B98" w:rsidRPr="008D7C8C">
        <w:rPr>
          <w:rFonts w:ascii="Calibri" w:hAnsi="Calibri" w:cs="Calibri"/>
          <w:sz w:val="22"/>
          <w:szCs w:val="22"/>
        </w:rPr>
        <w:t>within</w:t>
      </w:r>
      <w:r w:rsidR="00271E30" w:rsidRPr="008D7C8C">
        <w:rPr>
          <w:rFonts w:ascii="Calibri" w:hAnsi="Calibri" w:cs="Calibri"/>
          <w:sz w:val="22"/>
          <w:szCs w:val="22"/>
        </w:rPr>
        <w:t xml:space="preserve"> (diploid x autopolyploid)</w:t>
      </w:r>
      <w:r w:rsidR="00E85B98" w:rsidRPr="008D7C8C">
        <w:rPr>
          <w:rFonts w:ascii="Calibri" w:hAnsi="Calibri" w:cs="Calibri"/>
          <w:sz w:val="22"/>
          <w:szCs w:val="22"/>
        </w:rPr>
        <w:t xml:space="preserve"> or between species</w:t>
      </w:r>
      <w:r w:rsidR="00134D85" w:rsidRPr="008D7C8C">
        <w:rPr>
          <w:rFonts w:ascii="Calibri" w:hAnsi="Calibri" w:cs="Calibri"/>
          <w:sz w:val="22"/>
          <w:szCs w:val="22"/>
        </w:rPr>
        <w:t xml:space="preserve"> (</w:t>
      </w:r>
      <w:r w:rsidR="00271E30" w:rsidRPr="008D7C8C">
        <w:rPr>
          <w:rFonts w:ascii="Calibri" w:hAnsi="Calibri" w:cs="Calibri"/>
          <w:sz w:val="22"/>
          <w:szCs w:val="22"/>
        </w:rPr>
        <w:t xml:space="preserve">diploid x autopolyploid/allopolyploid; </w:t>
      </w:r>
      <w:r w:rsidR="00134D85" w:rsidRPr="008D7C8C">
        <w:rPr>
          <w:rFonts w:ascii="Calibri" w:hAnsi="Calibri" w:cs="Calibri"/>
          <w:b/>
          <w:sz w:val="22"/>
          <w:szCs w:val="22"/>
        </w:rPr>
        <w:t>Box 3</w:t>
      </w:r>
      <w:r w:rsidR="00134D85" w:rsidRPr="008D7C8C">
        <w:rPr>
          <w:rFonts w:ascii="Calibri" w:hAnsi="Calibri" w:cs="Calibri"/>
          <w:sz w:val="22"/>
          <w:szCs w:val="22"/>
        </w:rPr>
        <w:t>)</w:t>
      </w:r>
      <w:r w:rsidR="00E85B98" w:rsidRPr="008D7C8C">
        <w:rPr>
          <w:rFonts w:ascii="Calibri" w:hAnsi="Calibri" w:cs="Calibri"/>
          <w:sz w:val="22"/>
          <w:szCs w:val="22"/>
        </w:rPr>
        <w:t xml:space="preserve"> are similar in many cases; </w:t>
      </w:r>
      <w:r w:rsidR="00320128" w:rsidRPr="008D7C8C">
        <w:rPr>
          <w:rFonts w:ascii="Calibri" w:hAnsi="Calibri" w:cs="Calibri"/>
          <w:sz w:val="22"/>
          <w:szCs w:val="22"/>
        </w:rPr>
        <w:t xml:space="preserve">with </w:t>
      </w:r>
      <w:r w:rsidR="00E85B98" w:rsidRPr="008D7C8C">
        <w:rPr>
          <w:rFonts w:ascii="Calibri" w:hAnsi="Calibri" w:cs="Calibri"/>
          <w:sz w:val="22"/>
          <w:szCs w:val="22"/>
        </w:rPr>
        <w:t xml:space="preserve">triploid hybrids still formed </w:t>
      </w:r>
      <w:r w:rsidR="00E85B98" w:rsidRPr="008D7C8C">
        <w:rPr>
          <w:rFonts w:ascii="Calibri" w:hAnsi="Calibri" w:cs="Calibri"/>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8D7C8C">
        <w:rPr>
          <w:rFonts w:ascii="Calibri" w:hAnsi="Calibri" w:cs="Calibri"/>
          <w:sz w:val="22"/>
          <w:szCs w:val="22"/>
        </w:rPr>
        <w:instrText xml:space="preserve"> ADDIN EN.CITE </w:instrText>
      </w:r>
      <w:r w:rsidR="00E85B98" w:rsidRPr="008D7C8C">
        <w:rPr>
          <w:rFonts w:ascii="Calibri" w:hAnsi="Calibri" w:cs="Calibri"/>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8D7C8C">
        <w:rPr>
          <w:rFonts w:ascii="Calibri" w:hAnsi="Calibri" w:cs="Calibri"/>
          <w:sz w:val="22"/>
          <w:szCs w:val="22"/>
        </w:rPr>
        <w:instrText xml:space="preserve"> ADDIN EN.CITE.DATA </w:instrText>
      </w:r>
      <w:r w:rsidR="00E85B98" w:rsidRPr="008D7C8C">
        <w:rPr>
          <w:rFonts w:ascii="Calibri" w:hAnsi="Calibri" w:cs="Calibri"/>
          <w:sz w:val="22"/>
          <w:szCs w:val="22"/>
        </w:rPr>
      </w:r>
      <w:r w:rsidR="00E85B98"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(Vandijk et al., 1992, De Hert et al., 2012)</w:t>
      </w:r>
      <w:r w:rsidR="00E85B98" w:rsidRPr="008D7C8C">
        <w:rPr>
          <w:rFonts w:ascii="Calibri" w:hAnsi="Calibri" w:cs="Calibri"/>
          <w:sz w:val="22"/>
          <w:szCs w:val="22"/>
        </w:rPr>
        <w:fldChar w:fldCharType="end"/>
      </w:r>
      <w:r w:rsidR="00E85B98" w:rsidRPr="008D7C8C">
        <w:rPr>
          <w:rFonts w:ascii="Calibri" w:hAnsi="Calibri" w:cs="Calibri"/>
          <w:sz w:val="22"/>
          <w:szCs w:val="22"/>
        </w:rPr>
        <w:t>, unreduced gametes remain</w:t>
      </w:r>
      <w:r w:rsidR="006D0CE0" w:rsidRPr="008D7C8C">
        <w:rPr>
          <w:rFonts w:ascii="Calibri" w:hAnsi="Calibri" w:cs="Calibri"/>
          <w:sz w:val="22"/>
          <w:szCs w:val="22"/>
        </w:rPr>
        <w:t>ing</w:t>
      </w:r>
      <w:r w:rsidR="00E85B98" w:rsidRPr="008D7C8C">
        <w:rPr>
          <w:rFonts w:ascii="Calibri" w:hAnsi="Calibri" w:cs="Calibri"/>
          <w:sz w:val="22"/>
          <w:szCs w:val="22"/>
        </w:rPr>
        <w:t xml:space="preserve"> </w:t>
      </w:r>
      <w:r w:rsidR="00E85B98" w:rsidRPr="008D7C8C">
        <w:rPr>
          <w:rFonts w:ascii="Calibri" w:hAnsi="Calibri" w:cs="Calibri"/>
          <w:sz w:val="22"/>
          <w:szCs w:val="22"/>
        </w:rPr>
        <w:lastRenderedPageBreak/>
        <w:t xml:space="preserve">an important driver of hybridisation </w:t>
      </w:r>
      <w:r w:rsidR="00E85B98" w:rsidRPr="008D7C8C">
        <w:rPr>
          <w:rFonts w:ascii="Calibri" w:hAnsi="Calibri" w:cs="Calibri"/>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772444" w:rsidRPr="008D7C8C">
        <w:rPr>
          <w:rFonts w:ascii="Calibri" w:hAnsi="Calibri" w:cs="Calibri"/>
          <w:noProof/>
          <w:sz w:val="22"/>
          <w:szCs w:val="22"/>
        </w:rPr>
        <w:t>(Lihova et al., 2004, Baduel et al., 2018)</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and the direction of introgression is usually towards the higher ploidy parent (Table XX; </w:t>
      </w:r>
      <w:r w:rsidR="00E85B98" w:rsidRPr="008D7C8C">
        <w:rPr>
          <w:rFonts w:ascii="Calibri" w:hAnsi="Calibri" w:cs="Calibri"/>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772444" w:rsidRPr="008D7C8C">
        <w:rPr>
          <w:rFonts w:ascii="Calibri" w:hAnsi="Calibri" w:cs="Calibri"/>
          <w:noProof/>
          <w:sz w:val="22"/>
          <w:szCs w:val="22"/>
        </w:rPr>
        <w:t>(Stebbins, 1956, Pinheiro et al., 2010)</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On the other hand, between species hybridisation can lead to higher levels of genetic variation through fixed heterozygosity in hybrids, and backcrossing to parental species, resulting in higher fitness </w:t>
      </w:r>
      <w:r w:rsidR="00E85B98"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8D7C8C">
        <w:rPr>
          <w:rFonts w:ascii="Calibri" w:hAnsi="Calibri" w:cs="Calibri"/>
          <w:sz w:val="22"/>
          <w:szCs w:val="22"/>
        </w:rPr>
        <w:instrText xml:space="preserve"> ADDIN EN.CITE </w:instrText>
      </w:r>
      <w:r w:rsidR="00E85B98"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8D7C8C">
        <w:rPr>
          <w:rFonts w:ascii="Calibri" w:hAnsi="Calibri" w:cs="Calibri"/>
          <w:sz w:val="22"/>
          <w:szCs w:val="22"/>
        </w:rPr>
        <w:instrText xml:space="preserve"> ADDIN EN.CITE.DATA </w:instrText>
      </w:r>
      <w:r w:rsidR="00E85B98" w:rsidRPr="008D7C8C">
        <w:rPr>
          <w:rFonts w:ascii="Calibri" w:hAnsi="Calibri" w:cs="Calibri"/>
          <w:sz w:val="22"/>
          <w:szCs w:val="22"/>
        </w:rPr>
      </w:r>
      <w:r w:rsidR="00E85B98"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(Ramsey and Schemske, 2002)</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In addition, the higher the divergence between species, the higher the likelihood of whole genome duplication post hybridisation, and therefore the generation of novel polyploid species </w:t>
      </w:r>
      <w:r w:rsidR="00E85B98" w:rsidRPr="008D7C8C">
        <w:rPr>
          <w:rFonts w:ascii="Calibri" w:hAnsi="Calibri" w:cs="Calibri"/>
          <w:sz w:val="22"/>
          <w:szCs w:val="22"/>
        </w:rPr>
        <w:fldChar w:fldCharType="begin"/>
      </w:r>
      <w:r w:rsidR="00E85B98" w:rsidRPr="008D7C8C">
        <w:rPr>
          <w:rFonts w:ascii="Calibri" w:hAnsi="Calibri" w:cs="Calibri"/>
          <w:sz w:val="22"/>
          <w:szCs w:val="22"/>
        </w:rPr>
        <w: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instrText>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(Paun et al., 2009)</w:t>
      </w:r>
      <w:r w:rsidR="00E85B98" w:rsidRPr="008D7C8C">
        <w:rPr>
          <w:rFonts w:ascii="Calibri" w:hAnsi="Calibri" w:cs="Calibri"/>
          <w:sz w:val="22"/>
          <w:szCs w:val="22"/>
        </w:rPr>
        <w:fldChar w:fldCharType="end"/>
      </w:r>
      <w:r w:rsidR="00E85B98" w:rsidRPr="008D7C8C">
        <w:rPr>
          <w:rFonts w:ascii="Calibri" w:hAnsi="Calibri" w:cs="Calibri"/>
          <w:sz w:val="22"/>
          <w:szCs w:val="22"/>
        </w:rPr>
        <w:t>.</w:t>
      </w:r>
      <w:r w:rsidR="00735867">
        <w:rPr>
          <w:rFonts w:ascii="Calibri" w:hAnsi="Calibri" w:cs="Calibri"/>
          <w:sz w:val="22"/>
          <w:szCs w:val="22"/>
        </w:rPr>
        <w:t xml:space="preserve"> </w:t>
      </w:r>
      <w:r w:rsidR="00170835">
        <w:rPr>
          <w:rFonts w:ascii="Calibri" w:hAnsi="Calibri" w:cs="Calibri"/>
          <w:sz w:val="22"/>
          <w:szCs w:val="22"/>
        </w:rPr>
        <w:t>A</w:t>
      </w:r>
      <w:r w:rsidR="004364E5">
        <w:rPr>
          <w:rFonts w:ascii="Calibri" w:hAnsi="Calibri" w:cs="Calibri"/>
          <w:sz w:val="22"/>
          <w:szCs w:val="22"/>
        </w:rPr>
        <w:t xml:space="preserve"> further</w:t>
      </w:r>
      <w:r w:rsidR="00170835">
        <w:rPr>
          <w:rFonts w:ascii="Calibri" w:hAnsi="Calibri" w:cs="Calibri"/>
          <w:sz w:val="22"/>
          <w:szCs w:val="22"/>
        </w:rPr>
        <w:t xml:space="preserve"> feature to emerge from studies of </w:t>
      </w:r>
      <w:r w:rsidR="00735867">
        <w:rPr>
          <w:rFonts w:ascii="Calibri" w:hAnsi="Calibri" w:cs="Calibri"/>
          <w:sz w:val="22"/>
          <w:szCs w:val="22"/>
        </w:rPr>
        <w:t>mixed-ploidy species</w:t>
      </w:r>
      <w:r w:rsidR="00170835">
        <w:rPr>
          <w:rFonts w:ascii="Calibri" w:hAnsi="Calibri" w:cs="Calibri"/>
          <w:sz w:val="22"/>
          <w:szCs w:val="22"/>
        </w:rPr>
        <w:t xml:space="preserve"> is that</w:t>
      </w:r>
      <w:r w:rsidR="00735867">
        <w:rPr>
          <w:rFonts w:ascii="Calibri" w:hAnsi="Calibri" w:cs="Calibri"/>
          <w:sz w:val="22"/>
          <w:szCs w:val="22"/>
        </w:rPr>
        <w:t xml:space="preserve"> successful </w:t>
      </w:r>
      <w:r w:rsidR="00916592">
        <w:rPr>
          <w:rFonts w:ascii="Calibri" w:hAnsi="Calibri" w:cs="Calibri"/>
          <w:sz w:val="22"/>
          <w:szCs w:val="22"/>
        </w:rPr>
        <w:t>cross-ploid</w:t>
      </w:r>
      <w:r w:rsidR="00735867">
        <w:rPr>
          <w:rFonts w:ascii="Calibri" w:hAnsi="Calibri" w:cs="Calibri"/>
          <w:sz w:val="22"/>
          <w:szCs w:val="22"/>
        </w:rPr>
        <w:t xml:space="preserve">y hybridisation </w:t>
      </w:r>
      <w:r w:rsidR="00170835">
        <w:rPr>
          <w:rFonts w:ascii="Calibri" w:hAnsi="Calibri" w:cs="Calibri"/>
          <w:sz w:val="22"/>
          <w:szCs w:val="22"/>
        </w:rPr>
        <w:t xml:space="preserve">may </w:t>
      </w:r>
      <w:r w:rsidR="00735867">
        <w:rPr>
          <w:rFonts w:ascii="Calibri" w:hAnsi="Calibri" w:cs="Calibri"/>
          <w:sz w:val="22"/>
          <w:szCs w:val="22"/>
        </w:rPr>
        <w:t>occur more frequently between</w:t>
      </w:r>
      <w:r w:rsidR="00970998">
        <w:rPr>
          <w:rFonts w:ascii="Calibri" w:hAnsi="Calibri" w:cs="Calibri"/>
          <w:sz w:val="22"/>
          <w:szCs w:val="22"/>
        </w:rPr>
        <w:t xml:space="preserve"> cytotypes of </w:t>
      </w:r>
      <w:r w:rsidR="00735867">
        <w:rPr>
          <w:rFonts w:ascii="Calibri" w:hAnsi="Calibri" w:cs="Calibri"/>
          <w:sz w:val="22"/>
          <w:szCs w:val="22"/>
        </w:rPr>
        <w:t>higher ploidy</w:t>
      </w:r>
      <w:r w:rsidR="00970998">
        <w:rPr>
          <w:rFonts w:ascii="Calibri" w:hAnsi="Calibri" w:cs="Calibri"/>
          <w:sz w:val="22"/>
          <w:szCs w:val="22"/>
        </w:rPr>
        <w:t xml:space="preserve"> (e.g. tetraploids and </w:t>
      </w:r>
      <w:proofErr w:type="spellStart"/>
      <w:r w:rsidR="00970998">
        <w:rPr>
          <w:rFonts w:ascii="Calibri" w:hAnsi="Calibri" w:cs="Calibri"/>
          <w:sz w:val="22"/>
          <w:szCs w:val="22"/>
        </w:rPr>
        <w:t>hexaploids</w:t>
      </w:r>
      <w:proofErr w:type="spellEnd"/>
      <w:r w:rsidR="00970998">
        <w:rPr>
          <w:rFonts w:ascii="Calibri" w:hAnsi="Calibri" w:cs="Calibri"/>
          <w:sz w:val="22"/>
          <w:szCs w:val="22"/>
        </w:rPr>
        <w:t>)</w:t>
      </w:r>
      <w:r w:rsidR="00735867">
        <w:rPr>
          <w:rFonts w:ascii="Calibri" w:hAnsi="Calibri" w:cs="Calibri"/>
          <w:sz w:val="22"/>
          <w:szCs w:val="22"/>
        </w:rPr>
        <w:t xml:space="preserve"> </w:t>
      </w:r>
      <w:r w:rsidR="00970998">
        <w:rPr>
          <w:rFonts w:ascii="Calibri" w:hAnsi="Calibri" w:cs="Calibri"/>
          <w:sz w:val="22"/>
          <w:szCs w:val="22"/>
        </w:rPr>
        <w:t xml:space="preserve">than of lower ploidy (e.g. diploids and tetraploids) (Greiner and </w:t>
      </w:r>
      <w:proofErr w:type="spellStart"/>
      <w:r w:rsidR="00970998">
        <w:rPr>
          <w:rFonts w:ascii="Calibri" w:hAnsi="Calibri" w:cs="Calibri"/>
          <w:sz w:val="22"/>
          <w:szCs w:val="22"/>
        </w:rPr>
        <w:t>Oberpreiler</w:t>
      </w:r>
      <w:proofErr w:type="spellEnd"/>
      <w:r w:rsidR="00747A1C">
        <w:rPr>
          <w:rFonts w:ascii="Calibri" w:hAnsi="Calibri" w:cs="Calibri"/>
          <w:sz w:val="22"/>
          <w:szCs w:val="22"/>
        </w:rPr>
        <w:t xml:space="preserve">, 2012, </w:t>
      </w:r>
      <w:proofErr w:type="spellStart"/>
      <w:r w:rsidR="00970998">
        <w:rPr>
          <w:rFonts w:ascii="Calibri" w:hAnsi="Calibri" w:cs="Calibri"/>
          <w:sz w:val="22"/>
          <w:szCs w:val="22"/>
        </w:rPr>
        <w:t>Hulber</w:t>
      </w:r>
      <w:proofErr w:type="spellEnd"/>
      <w:r w:rsidR="00970998">
        <w:rPr>
          <w:rFonts w:ascii="Calibri" w:hAnsi="Calibri" w:cs="Calibri"/>
          <w:sz w:val="22"/>
          <w:szCs w:val="22"/>
        </w:rPr>
        <w:t xml:space="preserve"> et al.,</w:t>
      </w:r>
      <w:r w:rsidR="000E7C92">
        <w:rPr>
          <w:rFonts w:ascii="Calibri" w:hAnsi="Calibri" w:cs="Calibri"/>
          <w:sz w:val="22"/>
          <w:szCs w:val="22"/>
        </w:rPr>
        <w:t xml:space="preserve"> </w:t>
      </w:r>
      <w:r w:rsidR="00970998">
        <w:rPr>
          <w:rFonts w:ascii="Calibri" w:hAnsi="Calibri" w:cs="Calibri"/>
          <w:sz w:val="22"/>
          <w:szCs w:val="22"/>
        </w:rPr>
        <w:t>2015, Sutherland et al., 2020).</w:t>
      </w:r>
      <w:r w:rsidR="00735867">
        <w:rPr>
          <w:rFonts w:ascii="Calibri" w:hAnsi="Calibri" w:cs="Calibri"/>
          <w:sz w:val="22"/>
          <w:szCs w:val="22"/>
        </w:rPr>
        <w:t xml:space="preserve"> </w:t>
      </w:r>
      <w:r w:rsidR="000E7C92">
        <w:rPr>
          <w:rFonts w:ascii="Calibri" w:hAnsi="Calibri" w:cs="Calibri"/>
          <w:sz w:val="22"/>
          <w:szCs w:val="22"/>
        </w:rPr>
        <w:t>However,</w:t>
      </w:r>
      <w:r w:rsidR="00735867">
        <w:rPr>
          <w:rFonts w:ascii="Calibri" w:hAnsi="Calibri" w:cs="Calibri"/>
          <w:sz w:val="22"/>
          <w:szCs w:val="22"/>
        </w:rPr>
        <w:t xml:space="preserve"> </w:t>
      </w:r>
      <w:r w:rsidR="000E7C92">
        <w:rPr>
          <w:rFonts w:ascii="Calibri" w:hAnsi="Calibri" w:cs="Calibri"/>
          <w:sz w:val="22"/>
          <w:szCs w:val="22"/>
        </w:rPr>
        <w:t>d</w:t>
      </w:r>
      <w:r w:rsidR="00747A1C">
        <w:rPr>
          <w:rFonts w:ascii="Calibri" w:hAnsi="Calibri" w:cs="Calibri"/>
          <w:sz w:val="22"/>
          <w:szCs w:val="22"/>
        </w:rPr>
        <w:t xml:space="preserve">espite the </w:t>
      </w:r>
      <w:r w:rsidR="00170835">
        <w:rPr>
          <w:rFonts w:ascii="Calibri" w:hAnsi="Calibri" w:cs="Calibri"/>
          <w:sz w:val="22"/>
          <w:szCs w:val="22"/>
        </w:rPr>
        <w:t xml:space="preserve">apparent </w:t>
      </w:r>
      <w:r w:rsidR="00747A1C">
        <w:rPr>
          <w:rFonts w:ascii="Calibri" w:hAnsi="Calibri" w:cs="Calibri"/>
          <w:sz w:val="22"/>
          <w:szCs w:val="22"/>
        </w:rPr>
        <w:t>weakening of postzygotic barriers at higher ploidy level</w:t>
      </w:r>
      <w:r w:rsidR="00170835">
        <w:rPr>
          <w:rFonts w:ascii="Calibri" w:hAnsi="Calibri" w:cs="Calibri"/>
          <w:sz w:val="22"/>
          <w:szCs w:val="22"/>
        </w:rPr>
        <w:t>s</w:t>
      </w:r>
      <w:r w:rsidR="00747A1C">
        <w:rPr>
          <w:rFonts w:ascii="Calibri" w:hAnsi="Calibri" w:cs="Calibri"/>
          <w:sz w:val="22"/>
          <w:szCs w:val="22"/>
        </w:rPr>
        <w:t xml:space="preserve">, prezygotic barriers </w:t>
      </w:r>
      <w:r w:rsidR="00170835">
        <w:rPr>
          <w:rFonts w:ascii="Calibri" w:hAnsi="Calibri" w:cs="Calibri"/>
          <w:sz w:val="22"/>
          <w:szCs w:val="22"/>
        </w:rPr>
        <w:t xml:space="preserve">may be </w:t>
      </w:r>
      <w:r w:rsidR="00747A1C">
        <w:rPr>
          <w:rFonts w:ascii="Calibri" w:hAnsi="Calibri" w:cs="Calibri"/>
          <w:sz w:val="22"/>
          <w:szCs w:val="22"/>
        </w:rPr>
        <w:t>strong</w:t>
      </w:r>
      <w:r w:rsidR="00170835">
        <w:rPr>
          <w:rFonts w:ascii="Calibri" w:hAnsi="Calibri" w:cs="Calibri"/>
          <w:sz w:val="22"/>
          <w:szCs w:val="22"/>
        </w:rPr>
        <w:t xml:space="preserve"> enough</w:t>
      </w:r>
      <w:r w:rsidR="0005345D">
        <w:rPr>
          <w:rFonts w:ascii="Calibri" w:hAnsi="Calibri" w:cs="Calibri"/>
          <w:sz w:val="22"/>
          <w:szCs w:val="22"/>
        </w:rPr>
        <w:t xml:space="preserve"> </w:t>
      </w:r>
      <w:r w:rsidR="00170835">
        <w:rPr>
          <w:rFonts w:ascii="Calibri" w:hAnsi="Calibri" w:cs="Calibri"/>
          <w:sz w:val="22"/>
          <w:szCs w:val="22"/>
        </w:rPr>
        <w:t>to</w:t>
      </w:r>
      <w:r w:rsidR="00747A1C">
        <w:rPr>
          <w:rFonts w:ascii="Calibri" w:hAnsi="Calibri" w:cs="Calibri"/>
          <w:sz w:val="22"/>
          <w:szCs w:val="22"/>
        </w:rPr>
        <w:t xml:space="preserve"> cause </w:t>
      </w:r>
      <w:r w:rsidR="00916592">
        <w:rPr>
          <w:rFonts w:ascii="Calibri" w:hAnsi="Calibri" w:cs="Calibri"/>
          <w:sz w:val="22"/>
          <w:szCs w:val="22"/>
        </w:rPr>
        <w:t>cross-ploid</w:t>
      </w:r>
      <w:r w:rsidR="00747A1C">
        <w:rPr>
          <w:rFonts w:ascii="Calibri" w:hAnsi="Calibri" w:cs="Calibri"/>
          <w:sz w:val="22"/>
          <w:szCs w:val="22"/>
        </w:rPr>
        <w:t xml:space="preserve">y hybridization to </w:t>
      </w:r>
      <w:r w:rsidR="00740612">
        <w:rPr>
          <w:rFonts w:ascii="Calibri" w:hAnsi="Calibri" w:cs="Calibri"/>
          <w:sz w:val="22"/>
          <w:szCs w:val="22"/>
        </w:rPr>
        <w:t>remain</w:t>
      </w:r>
      <w:r w:rsidR="00747A1C">
        <w:rPr>
          <w:rFonts w:ascii="Calibri" w:hAnsi="Calibri" w:cs="Calibri"/>
          <w:sz w:val="22"/>
          <w:szCs w:val="22"/>
        </w:rPr>
        <w:t xml:space="preserve"> rare</w:t>
      </w:r>
      <w:r w:rsidR="000E7C92">
        <w:rPr>
          <w:rFonts w:ascii="Calibri" w:hAnsi="Calibri" w:cs="Calibri"/>
          <w:sz w:val="22"/>
          <w:szCs w:val="22"/>
        </w:rPr>
        <w:t xml:space="preserve"> in the wild</w:t>
      </w:r>
      <w:r w:rsidR="0005345D">
        <w:rPr>
          <w:rFonts w:ascii="Calibri" w:hAnsi="Calibri" w:cs="Calibri"/>
          <w:sz w:val="22"/>
          <w:szCs w:val="22"/>
        </w:rPr>
        <w:t xml:space="preserve"> (Greiner and </w:t>
      </w:r>
      <w:proofErr w:type="spellStart"/>
      <w:r w:rsidR="0005345D">
        <w:rPr>
          <w:rFonts w:ascii="Calibri" w:hAnsi="Calibri" w:cs="Calibri"/>
          <w:sz w:val="22"/>
          <w:szCs w:val="22"/>
        </w:rPr>
        <w:t>Oberpreiler</w:t>
      </w:r>
      <w:proofErr w:type="spellEnd"/>
      <w:r w:rsidR="0005345D">
        <w:rPr>
          <w:rFonts w:ascii="Calibri" w:hAnsi="Calibri" w:cs="Calibri"/>
          <w:sz w:val="22"/>
          <w:szCs w:val="22"/>
        </w:rPr>
        <w:t>, 2012</w:t>
      </w:r>
      <w:r w:rsidR="000E7C92">
        <w:rPr>
          <w:rFonts w:ascii="Calibri" w:hAnsi="Calibri" w:cs="Calibri"/>
          <w:sz w:val="22"/>
          <w:szCs w:val="22"/>
        </w:rPr>
        <w:t xml:space="preserve">, </w:t>
      </w:r>
      <w:proofErr w:type="spellStart"/>
      <w:r w:rsidR="000E7C92">
        <w:rPr>
          <w:rFonts w:ascii="Calibri" w:hAnsi="Calibri" w:cs="Calibri"/>
          <w:sz w:val="22"/>
          <w:szCs w:val="22"/>
        </w:rPr>
        <w:t>Hulber</w:t>
      </w:r>
      <w:proofErr w:type="spellEnd"/>
      <w:r w:rsidR="000E7C92">
        <w:rPr>
          <w:rFonts w:ascii="Calibri" w:hAnsi="Calibri" w:cs="Calibri"/>
          <w:sz w:val="22"/>
          <w:szCs w:val="22"/>
        </w:rPr>
        <w:t xml:space="preserve"> et al., 2015</w:t>
      </w:r>
      <w:r w:rsidR="0005345D">
        <w:rPr>
          <w:rFonts w:ascii="Calibri" w:hAnsi="Calibri" w:cs="Calibri"/>
          <w:sz w:val="22"/>
          <w:szCs w:val="22"/>
        </w:rPr>
        <w:t>)</w:t>
      </w:r>
      <w:r w:rsidR="00D941B4">
        <w:rPr>
          <w:rFonts w:ascii="Calibri" w:hAnsi="Calibri" w:cs="Calibri"/>
          <w:sz w:val="22"/>
          <w:szCs w:val="22"/>
        </w:rPr>
        <w:t>.</w:t>
      </w:r>
      <w:r w:rsidR="00747A1C">
        <w:rPr>
          <w:rFonts w:ascii="Calibri" w:hAnsi="Calibri" w:cs="Calibri"/>
          <w:sz w:val="22"/>
          <w:szCs w:val="22"/>
        </w:rPr>
        <w:t xml:space="preserve">  </w:t>
      </w:r>
      <w:r w:rsidR="003263B1">
        <w:rPr>
          <w:rFonts w:ascii="Calibri" w:hAnsi="Calibri" w:cs="Calibri"/>
          <w:sz w:val="22"/>
          <w:szCs w:val="22"/>
        </w:rPr>
        <w:t>More studies are required to determine if this is a general phenomenon</w:t>
      </w:r>
      <w:r w:rsidR="00740612">
        <w:rPr>
          <w:rFonts w:ascii="Calibri" w:hAnsi="Calibri" w:cs="Calibri"/>
          <w:sz w:val="22"/>
          <w:szCs w:val="22"/>
        </w:rPr>
        <w:t xml:space="preserve"> within species, and whether</w:t>
      </w:r>
      <w:r w:rsidR="00747A1C">
        <w:rPr>
          <w:rFonts w:ascii="Calibri" w:hAnsi="Calibri" w:cs="Calibri"/>
          <w:sz w:val="22"/>
          <w:szCs w:val="22"/>
        </w:rPr>
        <w:t xml:space="preserve"> </w:t>
      </w:r>
      <w:r w:rsidR="00740612">
        <w:rPr>
          <w:rFonts w:ascii="Calibri" w:hAnsi="Calibri" w:cs="Calibri"/>
          <w:sz w:val="22"/>
          <w:szCs w:val="22"/>
        </w:rPr>
        <w:t>it might also apply in cases of cross-ploidy hybridisation between species.</w:t>
      </w:r>
    </w:p>
    <w:p w14:paraId="1C56CB27" w14:textId="77777777" w:rsidR="009F27F6" w:rsidRPr="008D7C8C" w:rsidRDefault="009F27F6" w:rsidP="00774AAD">
      <w:pPr>
        <w:rPr>
          <w:rFonts w:ascii="Calibri" w:hAnsi="Calibri" w:cs="Calibri"/>
          <w:sz w:val="22"/>
          <w:szCs w:val="22"/>
        </w:rPr>
      </w:pPr>
    </w:p>
    <w:p w14:paraId="7AD74A52" w14:textId="601E1596" w:rsidR="0003562B" w:rsidRPr="008D7C8C" w:rsidRDefault="00D941B4" w:rsidP="00774AAD">
      <w:pPr>
        <w:rPr>
          <w:rFonts w:ascii="Calibri" w:hAnsi="Calibri" w:cs="Calibri"/>
          <w:noProof/>
          <w:sz w:val="22"/>
          <w:szCs w:val="22"/>
        </w:rPr>
      </w:pPr>
      <w:r>
        <w:rPr>
          <w:rFonts w:ascii="Calibri" w:hAnsi="Calibri" w:cs="Calibri"/>
          <w:noProof/>
          <w:sz w:val="22"/>
          <w:szCs w:val="22"/>
        </w:rPr>
        <w:t>More than 60 years ago, Stebbins (1956)</w:t>
      </w:r>
      <w:r w:rsidR="006D0CE0" w:rsidRPr="008D7C8C">
        <w:rPr>
          <w:rFonts w:ascii="Calibri" w:hAnsi="Calibri" w:cs="Calibri"/>
          <w:noProof/>
          <w:sz w:val="22"/>
          <w:szCs w:val="22"/>
        </w:rPr>
        <w:t xml:space="preserve"> </w:t>
      </w:r>
      <w:r w:rsidR="0003562B" w:rsidRPr="008D7C8C">
        <w:rPr>
          <w:rFonts w:ascii="Calibri" w:hAnsi="Calibri" w:cs="Calibri"/>
          <w:noProof/>
          <w:sz w:val="22"/>
          <w:szCs w:val="22"/>
        </w:rPr>
        <w:t xml:space="preserve">proposed that within polyploid complexes a widespread tetraploid could acquire genes via unilateral introgression from ecogeographicaly isolated diploid taxa </w:t>
      </w:r>
      <w:r w:rsidR="00A62AC2" w:rsidRPr="008D7C8C">
        <w:rPr>
          <w:rFonts w:ascii="Calibri" w:hAnsi="Calibri" w:cs="Calibri"/>
          <w:noProof/>
          <w:sz w:val="22"/>
          <w:szCs w:val="22"/>
        </w:rPr>
        <w:t>occurring</w:t>
      </w:r>
      <w:r w:rsidR="0003562B" w:rsidRPr="008D7C8C">
        <w:rPr>
          <w:rFonts w:ascii="Calibri" w:hAnsi="Calibri" w:cs="Calibri"/>
          <w:noProof/>
          <w:sz w:val="22"/>
          <w:szCs w:val="22"/>
        </w:rPr>
        <w:t xml:space="preserve"> sympatrically with it in different parts of its range. In this way, </w:t>
      </w:r>
      <w:r w:rsidR="00F1305B" w:rsidRPr="008D7C8C">
        <w:rPr>
          <w:rFonts w:ascii="Calibri" w:hAnsi="Calibri" w:cs="Calibri"/>
          <w:noProof/>
          <w:sz w:val="22"/>
          <w:szCs w:val="22"/>
        </w:rPr>
        <w:t>several</w:t>
      </w:r>
      <w:r w:rsidR="0003562B" w:rsidRPr="008D7C8C">
        <w:rPr>
          <w:rFonts w:ascii="Calibri" w:hAnsi="Calibri" w:cs="Calibri"/>
          <w:noProof/>
          <w:sz w:val="22"/>
          <w:szCs w:val="22"/>
        </w:rPr>
        <w:t xml:space="preserve"> different forms of a tetraploid </w:t>
      </w:r>
      <w:r w:rsidR="006D0CE0" w:rsidRPr="008D7C8C">
        <w:rPr>
          <w:rFonts w:ascii="Calibri" w:hAnsi="Calibri" w:cs="Calibri"/>
          <w:noProof/>
          <w:sz w:val="22"/>
          <w:szCs w:val="22"/>
        </w:rPr>
        <w:t>might</w:t>
      </w:r>
      <w:r w:rsidR="0003562B" w:rsidRPr="008D7C8C">
        <w:rPr>
          <w:rFonts w:ascii="Calibri" w:hAnsi="Calibri" w:cs="Calibri"/>
          <w:noProof/>
          <w:sz w:val="22"/>
          <w:szCs w:val="22"/>
        </w:rPr>
        <w:t xml:space="preserve"> originate, </w:t>
      </w:r>
      <w:r w:rsidR="006D0CE0" w:rsidRPr="008D7C8C">
        <w:rPr>
          <w:rFonts w:ascii="Calibri" w:hAnsi="Calibri" w:cs="Calibri"/>
          <w:noProof/>
          <w:sz w:val="22"/>
          <w:szCs w:val="22"/>
        </w:rPr>
        <w:t xml:space="preserve">with </w:t>
      </w:r>
      <w:r w:rsidR="0003562B" w:rsidRPr="008D7C8C">
        <w:rPr>
          <w:rFonts w:ascii="Calibri" w:hAnsi="Calibri" w:cs="Calibri"/>
          <w:noProof/>
          <w:sz w:val="22"/>
          <w:szCs w:val="22"/>
        </w:rPr>
        <w:t>each</w:t>
      </w:r>
      <w:r w:rsidR="006D0CE0" w:rsidRPr="008D7C8C">
        <w:rPr>
          <w:rFonts w:ascii="Calibri" w:hAnsi="Calibri" w:cs="Calibri"/>
          <w:noProof/>
          <w:sz w:val="22"/>
          <w:szCs w:val="22"/>
        </w:rPr>
        <w:t xml:space="preserve"> one</w:t>
      </w:r>
      <w:r w:rsidR="0003562B" w:rsidRPr="008D7C8C">
        <w:rPr>
          <w:rFonts w:ascii="Calibri" w:hAnsi="Calibri" w:cs="Calibri"/>
          <w:noProof/>
          <w:sz w:val="22"/>
          <w:szCs w:val="22"/>
        </w:rPr>
        <w:t xml:space="preserve"> bearing a close resemblance to the local diploid it hybridised with. Based on cytotaxonomic evidence, Stebbins (1956, 1971) suggested this has occurred in numerous polyploid complexes of a number of plant genera, including </w:t>
      </w:r>
      <w:r w:rsidR="0003562B" w:rsidRPr="008D7C8C">
        <w:rPr>
          <w:rFonts w:ascii="Calibri" w:hAnsi="Calibri" w:cs="Calibri"/>
          <w:i/>
          <w:iCs/>
          <w:noProof/>
          <w:sz w:val="22"/>
          <w:szCs w:val="22"/>
        </w:rPr>
        <w:t>Dactylis</w:t>
      </w:r>
      <w:r w:rsidR="0003562B" w:rsidRPr="008D7C8C">
        <w:rPr>
          <w:rFonts w:ascii="Calibri" w:hAnsi="Calibri" w:cs="Calibri"/>
          <w:noProof/>
          <w:sz w:val="22"/>
          <w:szCs w:val="22"/>
        </w:rPr>
        <w:t xml:space="preserve">, </w:t>
      </w:r>
      <w:r w:rsidR="0003562B" w:rsidRPr="008D7C8C">
        <w:rPr>
          <w:rFonts w:ascii="Calibri" w:hAnsi="Calibri" w:cs="Calibri"/>
          <w:i/>
          <w:iCs/>
          <w:noProof/>
          <w:sz w:val="22"/>
          <w:szCs w:val="22"/>
        </w:rPr>
        <w:t>Knautia</w:t>
      </w:r>
      <w:r w:rsidR="0003562B" w:rsidRPr="008D7C8C">
        <w:rPr>
          <w:rFonts w:ascii="Calibri" w:hAnsi="Calibri" w:cs="Calibri"/>
          <w:noProof/>
          <w:sz w:val="22"/>
          <w:szCs w:val="22"/>
        </w:rPr>
        <w:t xml:space="preserve">, </w:t>
      </w:r>
      <w:r w:rsidR="0003562B" w:rsidRPr="008D7C8C">
        <w:rPr>
          <w:rFonts w:ascii="Calibri" w:hAnsi="Calibri" w:cs="Calibri"/>
          <w:i/>
          <w:iCs/>
          <w:noProof/>
          <w:sz w:val="22"/>
          <w:szCs w:val="22"/>
        </w:rPr>
        <w:t>Grindelia</w:t>
      </w:r>
      <w:r w:rsidR="0003562B" w:rsidRPr="008D7C8C">
        <w:rPr>
          <w:rFonts w:ascii="Calibri" w:hAnsi="Calibri" w:cs="Calibri"/>
          <w:noProof/>
          <w:sz w:val="22"/>
          <w:szCs w:val="22"/>
        </w:rPr>
        <w:t xml:space="preserve">, </w:t>
      </w:r>
      <w:r w:rsidR="0003562B" w:rsidRPr="008D7C8C">
        <w:rPr>
          <w:rFonts w:ascii="Calibri" w:hAnsi="Calibri" w:cs="Calibri"/>
          <w:i/>
          <w:iCs/>
          <w:noProof/>
          <w:sz w:val="22"/>
          <w:szCs w:val="22"/>
        </w:rPr>
        <w:t>Phacelia</w:t>
      </w:r>
      <w:r w:rsidR="0003562B" w:rsidRPr="008D7C8C">
        <w:rPr>
          <w:rFonts w:ascii="Calibri" w:hAnsi="Calibri" w:cs="Calibri"/>
          <w:noProof/>
          <w:sz w:val="22"/>
          <w:szCs w:val="22"/>
        </w:rPr>
        <w:t xml:space="preserve"> and </w:t>
      </w:r>
      <w:r w:rsidR="0003562B" w:rsidRPr="008D7C8C">
        <w:rPr>
          <w:rFonts w:ascii="Calibri" w:hAnsi="Calibri" w:cs="Calibri"/>
          <w:i/>
          <w:iCs/>
          <w:noProof/>
          <w:sz w:val="22"/>
          <w:szCs w:val="22"/>
        </w:rPr>
        <w:t>Campanula</w:t>
      </w:r>
      <w:r w:rsidR="0003562B" w:rsidRPr="008D7C8C">
        <w:rPr>
          <w:rFonts w:ascii="Calibri" w:hAnsi="Calibri" w:cs="Calibri"/>
          <w:noProof/>
          <w:sz w:val="22"/>
          <w:szCs w:val="22"/>
        </w:rPr>
        <w:t xml:space="preserve">. Recently, genomic evidence has been obtained to provide support for Stebbins’ proposal from work conducted on a polyploid complex comprising diploid and tetraploid forms of </w:t>
      </w:r>
      <w:r w:rsidR="0003562B" w:rsidRPr="008D7C8C">
        <w:rPr>
          <w:rFonts w:ascii="Calibri" w:hAnsi="Calibri" w:cs="Calibri"/>
          <w:i/>
          <w:iCs/>
          <w:noProof/>
          <w:sz w:val="22"/>
          <w:szCs w:val="22"/>
        </w:rPr>
        <w:t>Arabidopsis arenosa</w:t>
      </w:r>
      <w:r w:rsidR="0003562B" w:rsidRPr="008D7C8C">
        <w:rPr>
          <w:rFonts w:ascii="Calibri" w:hAnsi="Calibri" w:cs="Calibri"/>
          <w:noProof/>
          <w:sz w:val="22"/>
          <w:szCs w:val="22"/>
        </w:rPr>
        <w:t xml:space="preserve"> in Europe (Arnold et al.</w:t>
      </w:r>
      <w:r w:rsidR="006D0CE0" w:rsidRPr="008D7C8C">
        <w:rPr>
          <w:rFonts w:ascii="Calibri" w:hAnsi="Calibri" w:cs="Calibri"/>
          <w:noProof/>
          <w:sz w:val="22"/>
          <w:szCs w:val="22"/>
        </w:rPr>
        <w:t>,</w:t>
      </w:r>
      <w:r w:rsidR="0003562B" w:rsidRPr="008D7C8C">
        <w:rPr>
          <w:rFonts w:ascii="Calibri" w:hAnsi="Calibri" w:cs="Calibri"/>
          <w:noProof/>
          <w:sz w:val="22"/>
          <w:szCs w:val="22"/>
        </w:rPr>
        <w:t xml:space="preserve"> 2015). Genomic analysis indicates that autotetraploid </w:t>
      </w:r>
      <w:r w:rsidR="0003562B" w:rsidRPr="008D7C8C">
        <w:rPr>
          <w:rFonts w:ascii="Calibri" w:hAnsi="Calibri" w:cs="Calibri"/>
          <w:i/>
          <w:iCs/>
          <w:noProof/>
          <w:sz w:val="22"/>
          <w:szCs w:val="22"/>
        </w:rPr>
        <w:t>A. arenosa</w:t>
      </w:r>
      <w:r w:rsidR="0003562B" w:rsidRPr="008D7C8C">
        <w:rPr>
          <w:rFonts w:ascii="Calibri" w:hAnsi="Calibri" w:cs="Calibri"/>
          <w:noProof/>
          <w:sz w:val="22"/>
          <w:szCs w:val="22"/>
        </w:rPr>
        <w:t xml:space="preserve"> arose once </w:t>
      </w:r>
      <w:r w:rsidR="00740612">
        <w:rPr>
          <w:rFonts w:ascii="Calibri" w:hAnsi="Calibri" w:cs="Calibri"/>
          <w:noProof/>
          <w:sz w:val="22"/>
          <w:szCs w:val="22"/>
        </w:rPr>
        <w:t>before</w:t>
      </w:r>
      <w:r w:rsidR="0003562B" w:rsidRPr="008D7C8C">
        <w:rPr>
          <w:rFonts w:ascii="Calibri" w:hAnsi="Calibri" w:cs="Calibri"/>
          <w:noProof/>
          <w:sz w:val="22"/>
          <w:szCs w:val="22"/>
        </w:rPr>
        <w:t xml:space="preserve"> split</w:t>
      </w:r>
      <w:r w:rsidR="00740612">
        <w:rPr>
          <w:rFonts w:ascii="Calibri" w:hAnsi="Calibri" w:cs="Calibri"/>
          <w:noProof/>
          <w:sz w:val="22"/>
          <w:szCs w:val="22"/>
        </w:rPr>
        <w:t>ting</w:t>
      </w:r>
      <w:r w:rsidR="0003562B" w:rsidRPr="008D7C8C">
        <w:rPr>
          <w:rFonts w:ascii="Calibri" w:hAnsi="Calibri" w:cs="Calibri"/>
          <w:noProof/>
          <w:sz w:val="22"/>
          <w:szCs w:val="22"/>
        </w:rPr>
        <w:t xml:space="preserve"> into five major lineages as it spread into different parts of Central Europe (Arnold et al.</w:t>
      </w:r>
      <w:r w:rsidR="006D0CE0" w:rsidRPr="008D7C8C">
        <w:rPr>
          <w:rFonts w:ascii="Calibri" w:hAnsi="Calibri" w:cs="Calibri"/>
          <w:noProof/>
          <w:sz w:val="22"/>
          <w:szCs w:val="22"/>
        </w:rPr>
        <w:t>,</w:t>
      </w:r>
      <w:r w:rsidR="0003562B" w:rsidRPr="008D7C8C">
        <w:rPr>
          <w:rFonts w:ascii="Calibri" w:hAnsi="Calibri" w:cs="Calibri"/>
          <w:noProof/>
          <w:sz w:val="22"/>
          <w:szCs w:val="22"/>
        </w:rPr>
        <w:t xml:space="preserve"> 2015). For two of the lineages, there is evidence that particular haplotypes, not found in any other tetraploid lineage, are shared with proximal diploid forms of </w:t>
      </w:r>
      <w:r w:rsidR="0003562B" w:rsidRPr="008D7C8C">
        <w:rPr>
          <w:rFonts w:ascii="Calibri" w:hAnsi="Calibri" w:cs="Calibri"/>
          <w:i/>
          <w:iCs/>
          <w:noProof/>
          <w:sz w:val="22"/>
          <w:szCs w:val="22"/>
        </w:rPr>
        <w:t>A. arenosa</w:t>
      </w:r>
      <w:r w:rsidR="0003562B" w:rsidRPr="008D7C8C">
        <w:rPr>
          <w:rFonts w:ascii="Calibri" w:hAnsi="Calibri" w:cs="Calibri"/>
          <w:noProof/>
          <w:sz w:val="22"/>
          <w:szCs w:val="22"/>
        </w:rPr>
        <w:t>, indicating these haplotypes were acquired from the local diploid type and are adaptive</w:t>
      </w:r>
      <w:r w:rsidR="00F755B6" w:rsidRPr="008D7C8C">
        <w:rPr>
          <w:rFonts w:ascii="Calibri" w:hAnsi="Calibri" w:cs="Calibri"/>
          <w:noProof/>
          <w:sz w:val="22"/>
          <w:szCs w:val="22"/>
        </w:rPr>
        <w:t xml:space="preserve"> (Arnold et al.</w:t>
      </w:r>
      <w:r w:rsidR="006D0CE0" w:rsidRPr="008D7C8C">
        <w:rPr>
          <w:rFonts w:ascii="Calibri" w:hAnsi="Calibri" w:cs="Calibri"/>
          <w:noProof/>
          <w:sz w:val="22"/>
          <w:szCs w:val="22"/>
        </w:rPr>
        <w:t>,</w:t>
      </w:r>
      <w:r w:rsidR="00F755B6" w:rsidRPr="008D7C8C">
        <w:rPr>
          <w:rFonts w:ascii="Calibri" w:hAnsi="Calibri" w:cs="Calibri"/>
          <w:noProof/>
          <w:sz w:val="22"/>
          <w:szCs w:val="22"/>
        </w:rPr>
        <w:t xml:space="preserve"> 2015)</w:t>
      </w:r>
      <w:r w:rsidR="0003562B" w:rsidRPr="008D7C8C">
        <w:rPr>
          <w:rFonts w:ascii="Calibri" w:hAnsi="Calibri" w:cs="Calibri"/>
          <w:noProof/>
          <w:sz w:val="22"/>
          <w:szCs w:val="22"/>
        </w:rPr>
        <w:t>. In addition, one of the five tetraploid lineages is a ruderal form, widely distributed along the railways of Central and Northern Europe. Subsequent analysis indicate</w:t>
      </w:r>
      <w:r w:rsidR="006D0CE0" w:rsidRPr="008D7C8C">
        <w:rPr>
          <w:rFonts w:ascii="Calibri" w:hAnsi="Calibri" w:cs="Calibri"/>
          <w:noProof/>
          <w:sz w:val="22"/>
          <w:szCs w:val="22"/>
        </w:rPr>
        <w:t>s</w:t>
      </w:r>
      <w:r w:rsidR="0003562B" w:rsidRPr="008D7C8C">
        <w:rPr>
          <w:rFonts w:ascii="Calibri" w:hAnsi="Calibri" w:cs="Calibri"/>
          <w:noProof/>
          <w:sz w:val="22"/>
          <w:szCs w:val="22"/>
        </w:rPr>
        <w:t xml:space="preserve"> that the widespread lowland form of this early flowering and rapid cycling “railroad ecotype” likely originated as a result of introgression of genes from diploid </w:t>
      </w:r>
      <w:r w:rsidR="0003562B" w:rsidRPr="008D7C8C">
        <w:rPr>
          <w:rFonts w:ascii="Calibri" w:hAnsi="Calibri" w:cs="Calibri"/>
          <w:i/>
          <w:iCs/>
          <w:noProof/>
          <w:sz w:val="22"/>
          <w:szCs w:val="22"/>
        </w:rPr>
        <w:t>A. arenosa</w:t>
      </w:r>
      <w:r w:rsidR="0003562B" w:rsidRPr="008D7C8C">
        <w:rPr>
          <w:rFonts w:ascii="Calibri" w:hAnsi="Calibri" w:cs="Calibri"/>
          <w:noProof/>
          <w:sz w:val="22"/>
          <w:szCs w:val="22"/>
        </w:rPr>
        <w:t xml:space="preserve"> occurring on the Baltic </w:t>
      </w:r>
      <w:r w:rsidR="00F755B6" w:rsidRPr="008D7C8C">
        <w:rPr>
          <w:rFonts w:ascii="Calibri" w:hAnsi="Calibri" w:cs="Calibri"/>
          <w:noProof/>
          <w:sz w:val="22"/>
          <w:szCs w:val="22"/>
        </w:rPr>
        <w:t>C</w:t>
      </w:r>
      <w:r w:rsidR="0003562B" w:rsidRPr="008D7C8C">
        <w:rPr>
          <w:rFonts w:ascii="Calibri" w:hAnsi="Calibri" w:cs="Calibri"/>
          <w:noProof/>
          <w:sz w:val="22"/>
          <w:szCs w:val="22"/>
        </w:rPr>
        <w:t xml:space="preserve">oast of Germany and Poland </w:t>
      </w:r>
      <w:r w:rsidR="00600FAD" w:rsidRPr="008D7C8C">
        <w:rPr>
          <w:rFonts w:ascii="Calibri" w:hAnsi="Calibri" w:cs="Calibri"/>
          <w:noProof/>
          <w:sz w:val="22"/>
          <w:szCs w:val="22"/>
        </w:rPr>
        <w:t xml:space="preserve">into local populations of the tetraploid </w:t>
      </w:r>
      <w:r w:rsidR="0003562B" w:rsidRPr="008D7C8C">
        <w:rPr>
          <w:rFonts w:ascii="Calibri" w:hAnsi="Calibri" w:cs="Calibri"/>
          <w:noProof/>
          <w:sz w:val="22"/>
          <w:szCs w:val="22"/>
        </w:rPr>
        <w:t>(Baduel et al. 2018a</w:t>
      </w:r>
      <w:r w:rsidR="005E2D03" w:rsidRPr="008D7C8C">
        <w:rPr>
          <w:rFonts w:ascii="Calibri" w:hAnsi="Calibri" w:cs="Calibri"/>
          <w:noProof/>
          <w:sz w:val="22"/>
          <w:szCs w:val="22"/>
        </w:rPr>
        <w:t>;</w:t>
      </w:r>
      <w:r w:rsidR="0003562B" w:rsidRPr="008D7C8C">
        <w:rPr>
          <w:rFonts w:ascii="Calibri" w:hAnsi="Calibri" w:cs="Calibri"/>
          <w:noProof/>
          <w:sz w:val="22"/>
          <w:szCs w:val="22"/>
        </w:rPr>
        <w:t xml:space="preserve"> Monnahan et al. 2019).</w:t>
      </w:r>
    </w:p>
    <w:p w14:paraId="7A294173" w14:textId="1BC0D23D" w:rsidR="00A80869" w:rsidRPr="008D7C8C" w:rsidRDefault="00A80869" w:rsidP="00E85B98">
      <w:pPr>
        <w:rPr>
          <w:rFonts w:ascii="Calibri" w:hAnsi="Calibri" w:cs="Calibri"/>
          <w:sz w:val="22"/>
          <w:szCs w:val="22"/>
        </w:rPr>
      </w:pPr>
    </w:p>
    <w:p w14:paraId="05F6DEAA" w14:textId="48BC6A57" w:rsidR="00A80869" w:rsidRDefault="00A80869" w:rsidP="00B80E87">
      <w:pPr>
        <w:rPr>
          <w:rFonts w:ascii="Calibri" w:hAnsi="Calibri" w:cs="Calibri"/>
          <w:b/>
          <w:sz w:val="22"/>
          <w:szCs w:val="22"/>
        </w:rPr>
      </w:pPr>
      <w:r w:rsidRPr="008D7C8C">
        <w:rPr>
          <w:rFonts w:ascii="Calibri" w:hAnsi="Calibri" w:cs="Calibri"/>
          <w:b/>
          <w:sz w:val="22"/>
          <w:szCs w:val="22"/>
        </w:rPr>
        <w:t xml:space="preserve">Future perspectives </w:t>
      </w:r>
    </w:p>
    <w:p w14:paraId="7F4856E8" w14:textId="77777777" w:rsidR="009F27F6" w:rsidRPr="008D7C8C" w:rsidRDefault="009F27F6" w:rsidP="00B80E87">
      <w:pPr>
        <w:rPr>
          <w:rFonts w:ascii="Calibri" w:hAnsi="Calibri" w:cs="Calibri"/>
          <w:sz w:val="22"/>
          <w:szCs w:val="22"/>
        </w:rPr>
      </w:pPr>
    </w:p>
    <w:p w14:paraId="6AC8C824" w14:textId="0D8D8ECE" w:rsidR="00A80869" w:rsidRPr="008D7C8C" w:rsidRDefault="00A80869" w:rsidP="00A80869">
      <w:pPr>
        <w:rPr>
          <w:rFonts w:ascii="Calibri" w:hAnsi="Calibri" w:cs="Calibri"/>
          <w:sz w:val="22"/>
          <w:szCs w:val="22"/>
        </w:rPr>
      </w:pPr>
      <w:r w:rsidRPr="008D7C8C">
        <w:rPr>
          <w:rFonts w:ascii="Calibri" w:hAnsi="Calibri" w:cs="Calibri"/>
          <w:sz w:val="22"/>
          <w:szCs w:val="22"/>
        </w:rPr>
        <w:t>While cross</w:t>
      </w:r>
      <w:r w:rsidR="003405D8" w:rsidRPr="008D7C8C">
        <w:rPr>
          <w:rFonts w:ascii="Calibri" w:hAnsi="Calibri" w:cs="Calibri"/>
          <w:sz w:val="22"/>
          <w:szCs w:val="22"/>
        </w:rPr>
        <w:t>-</w:t>
      </w:r>
      <w:r w:rsidRPr="008D7C8C">
        <w:rPr>
          <w:rFonts w:ascii="Calibri" w:hAnsi="Calibri" w:cs="Calibri"/>
          <w:sz w:val="22"/>
          <w:szCs w:val="22"/>
        </w:rPr>
        <w:t xml:space="preserve">ploidy hybridisation is </w:t>
      </w:r>
      <w:r w:rsidR="003405D8" w:rsidRPr="008D7C8C">
        <w:rPr>
          <w:rFonts w:ascii="Calibri" w:hAnsi="Calibri" w:cs="Calibri"/>
          <w:sz w:val="22"/>
          <w:szCs w:val="22"/>
        </w:rPr>
        <w:t xml:space="preserve">likely </w:t>
      </w:r>
      <w:r w:rsidRPr="008D7C8C">
        <w:rPr>
          <w:rFonts w:ascii="Calibri" w:hAnsi="Calibri" w:cs="Calibri"/>
          <w:sz w:val="22"/>
          <w:szCs w:val="22"/>
        </w:rPr>
        <w:t xml:space="preserve">more common than previously thought, </w:t>
      </w:r>
      <w:r w:rsidR="00815546" w:rsidRPr="008D7C8C">
        <w:rPr>
          <w:rFonts w:ascii="Calibri" w:hAnsi="Calibri" w:cs="Calibri"/>
          <w:sz w:val="22"/>
          <w:szCs w:val="22"/>
        </w:rPr>
        <w:t xml:space="preserve">particularly in plants, </w:t>
      </w:r>
      <w:r w:rsidRPr="008D7C8C">
        <w:rPr>
          <w:rFonts w:ascii="Calibri" w:hAnsi="Calibri" w:cs="Calibri"/>
          <w:sz w:val="22"/>
          <w:szCs w:val="22"/>
        </w:rPr>
        <w:t>there is still much uncertainty in our understanding of the phenomenon. To better determine the frequency of cross</w:t>
      </w:r>
      <w:r w:rsidR="003405D8" w:rsidRPr="008D7C8C">
        <w:rPr>
          <w:rFonts w:ascii="Calibri" w:hAnsi="Calibri" w:cs="Calibri"/>
          <w:sz w:val="22"/>
          <w:szCs w:val="22"/>
        </w:rPr>
        <w:t>-</w:t>
      </w:r>
      <w:r w:rsidRPr="008D7C8C">
        <w:rPr>
          <w:rFonts w:ascii="Calibri" w:hAnsi="Calibri" w:cs="Calibri"/>
          <w:sz w:val="22"/>
          <w:szCs w:val="22"/>
        </w:rPr>
        <w:t xml:space="preserve">ploidy hybridisation, we need to broaden the taxonomic scope under study. </w:t>
      </w:r>
      <w:r w:rsidR="00CF4109">
        <w:rPr>
          <w:rFonts w:ascii="Calibri" w:hAnsi="Calibri" w:cs="Calibri"/>
          <w:sz w:val="22"/>
          <w:szCs w:val="22"/>
        </w:rPr>
        <w:t xml:space="preserve">There is currently a dearth of information on </w:t>
      </w:r>
      <w:r w:rsidR="00CA5D14">
        <w:rPr>
          <w:rFonts w:ascii="Calibri" w:hAnsi="Calibri" w:cs="Calibri"/>
          <w:sz w:val="22"/>
          <w:szCs w:val="22"/>
        </w:rPr>
        <w:t xml:space="preserve">animal examples, even though polyploid incidence can be high in some groups (e.g. insects, decapods, fish, and amphibians; </w:t>
      </w:r>
      <w:r w:rsidR="00CA5D14">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Pr>
          <w:rFonts w:ascii="Calibri" w:hAnsi="Calibri" w:cs="Calibri"/>
          <w:sz w:val="22"/>
          <w:szCs w:val="22"/>
        </w:rPr>
        <w:instrText xml:space="preserve"> ADDIN EN.CITE </w:instrText>
      </w:r>
      <w:r w:rsidR="00CA5D14">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Pr>
          <w:rFonts w:ascii="Calibri" w:hAnsi="Calibri" w:cs="Calibri"/>
          <w:sz w:val="22"/>
          <w:szCs w:val="22"/>
        </w:rPr>
        <w:instrText xml:space="preserve"> ADDIN EN.CITE.DATA </w:instrText>
      </w:r>
      <w:r w:rsidR="00CA5D14">
        <w:rPr>
          <w:rFonts w:ascii="Calibri" w:hAnsi="Calibri" w:cs="Calibri"/>
          <w:sz w:val="22"/>
          <w:szCs w:val="22"/>
        </w:rPr>
      </w:r>
      <w:r w:rsidR="00CA5D14">
        <w:rPr>
          <w:rFonts w:ascii="Calibri" w:hAnsi="Calibri" w:cs="Calibri"/>
          <w:sz w:val="22"/>
          <w:szCs w:val="22"/>
        </w:rPr>
        <w:fldChar w:fldCharType="end"/>
      </w:r>
      <w:r w:rsidR="00CA5D14">
        <w:rPr>
          <w:rFonts w:ascii="Calibri" w:hAnsi="Calibri" w:cs="Calibri"/>
          <w:sz w:val="22"/>
          <w:szCs w:val="22"/>
        </w:rPr>
      </w:r>
      <w:r w:rsidR="00CA5D14">
        <w:rPr>
          <w:rFonts w:ascii="Calibri" w:hAnsi="Calibri" w:cs="Calibri"/>
          <w:sz w:val="22"/>
          <w:szCs w:val="22"/>
        </w:rPr>
        <w:fldChar w:fldCharType="separate"/>
      </w:r>
      <w:r w:rsidR="00CA5D14">
        <w:rPr>
          <w:rFonts w:ascii="Calibri" w:hAnsi="Calibri" w:cs="Calibri"/>
          <w:noProof/>
          <w:sz w:val="22"/>
          <w:szCs w:val="22"/>
        </w:rPr>
        <w:t>(Otto and Whitton, 2000)</w:t>
      </w:r>
      <w:r w:rsidR="00CA5D14">
        <w:rPr>
          <w:rFonts w:ascii="Calibri" w:hAnsi="Calibri" w:cs="Calibri"/>
          <w:sz w:val="22"/>
          <w:szCs w:val="22"/>
        </w:rPr>
        <w:fldChar w:fldCharType="end"/>
      </w:r>
      <w:r w:rsidR="00CA5D14">
        <w:rPr>
          <w:rFonts w:ascii="Calibri" w:hAnsi="Calibri" w:cs="Calibri"/>
          <w:sz w:val="22"/>
          <w:szCs w:val="22"/>
        </w:rPr>
        <w:t>). Further, while we found many angiosperm examples, half were derived from the large families Asteraceae and Orchidaceae.</w:t>
      </w:r>
      <w:r w:rsidR="00CF4109">
        <w:rPr>
          <w:rFonts w:ascii="Calibri" w:hAnsi="Calibri" w:cs="Calibri"/>
          <w:sz w:val="22"/>
          <w:szCs w:val="22"/>
        </w:rPr>
        <w:t xml:space="preserve"> </w:t>
      </w:r>
      <w:r w:rsidR="00CA5D14">
        <w:rPr>
          <w:rFonts w:ascii="Calibri" w:hAnsi="Calibri" w:cs="Calibri"/>
          <w:sz w:val="22"/>
          <w:szCs w:val="22"/>
        </w:rPr>
        <w:t>A broader scope</w:t>
      </w:r>
      <w:r w:rsidR="00CA5D14" w:rsidRPr="008D7C8C">
        <w:rPr>
          <w:rFonts w:ascii="Calibri" w:hAnsi="Calibri" w:cs="Calibri"/>
          <w:sz w:val="22"/>
          <w:szCs w:val="22"/>
        </w:rPr>
        <w:t xml:space="preserve"> </w:t>
      </w:r>
      <w:r w:rsidRPr="008D7C8C">
        <w:rPr>
          <w:rFonts w:ascii="Calibri" w:hAnsi="Calibri" w:cs="Calibri"/>
          <w:sz w:val="22"/>
          <w:szCs w:val="22"/>
        </w:rPr>
        <w:t xml:space="preserve">will also determine more readily whether there is a phylogenetic signal </w:t>
      </w:r>
      <w:r w:rsidR="003405D8" w:rsidRPr="008D7C8C">
        <w:rPr>
          <w:rFonts w:ascii="Calibri" w:hAnsi="Calibri" w:cs="Calibri"/>
          <w:sz w:val="22"/>
          <w:szCs w:val="22"/>
        </w:rPr>
        <w:t>to the phenomenon</w:t>
      </w:r>
      <w:r w:rsidRPr="008D7C8C">
        <w:rPr>
          <w:rFonts w:ascii="Calibri" w:hAnsi="Calibri" w:cs="Calibri"/>
          <w:sz w:val="22"/>
          <w:szCs w:val="22"/>
        </w:rPr>
        <w:t xml:space="preserve">, and which attributes, from ecological to genetic factors, </w:t>
      </w:r>
      <w:r w:rsidR="00815546" w:rsidRPr="008D7C8C">
        <w:rPr>
          <w:rFonts w:ascii="Calibri" w:hAnsi="Calibri" w:cs="Calibri"/>
          <w:sz w:val="22"/>
          <w:szCs w:val="22"/>
        </w:rPr>
        <w:t>facilitate cross-ploidy hybridisation and introgression</w:t>
      </w:r>
      <w:r w:rsidRPr="008D7C8C">
        <w:rPr>
          <w:rFonts w:ascii="Calibri" w:hAnsi="Calibri" w:cs="Calibri"/>
          <w:sz w:val="22"/>
          <w:szCs w:val="22"/>
        </w:rPr>
        <w:t xml:space="preserve">. </w:t>
      </w:r>
      <w:r w:rsidR="008E0425">
        <w:rPr>
          <w:rFonts w:ascii="Calibri" w:hAnsi="Calibri" w:cs="Calibri"/>
          <w:sz w:val="22"/>
          <w:szCs w:val="22"/>
        </w:rPr>
        <w:t>M</w:t>
      </w:r>
      <w:r w:rsidRPr="008D7C8C">
        <w:rPr>
          <w:rFonts w:ascii="Calibri" w:hAnsi="Calibri" w:cs="Calibri"/>
          <w:sz w:val="22"/>
          <w:szCs w:val="22"/>
        </w:rPr>
        <w:t>ore detailed mechanistic research across a wide variety of taxa will</w:t>
      </w:r>
      <w:r w:rsidR="008E0425">
        <w:rPr>
          <w:rFonts w:ascii="Calibri" w:hAnsi="Calibri" w:cs="Calibri"/>
          <w:sz w:val="22"/>
          <w:szCs w:val="22"/>
        </w:rPr>
        <w:t xml:space="preserve"> also</w:t>
      </w:r>
      <w:r w:rsidRPr="008D7C8C">
        <w:rPr>
          <w:rFonts w:ascii="Calibri" w:hAnsi="Calibri" w:cs="Calibri"/>
          <w:sz w:val="22"/>
          <w:szCs w:val="22"/>
        </w:rPr>
        <w:t xml:space="preserve"> reveal the underlying genomic variants that allow chromosomes to pair in newly formed polyploid hybrids </w:t>
      </w:r>
      <w:r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(Morgan et al., 2020)</w:t>
      </w:r>
      <w:r w:rsidRPr="008D7C8C">
        <w:rPr>
          <w:rFonts w:ascii="Calibri" w:hAnsi="Calibri" w:cs="Calibri"/>
          <w:sz w:val="22"/>
          <w:szCs w:val="22"/>
        </w:rPr>
        <w:fldChar w:fldCharType="end"/>
      </w:r>
      <w:r w:rsidRPr="008D7C8C">
        <w:rPr>
          <w:rFonts w:ascii="Calibri" w:hAnsi="Calibri" w:cs="Calibri"/>
          <w:sz w:val="22"/>
          <w:szCs w:val="22"/>
        </w:rPr>
        <w:t>, which is important in establishment and persistence of hybrids. Most research on cross</w:t>
      </w:r>
      <w:r w:rsidR="00EC5B20" w:rsidRPr="008D7C8C">
        <w:rPr>
          <w:rFonts w:ascii="Calibri" w:hAnsi="Calibri" w:cs="Calibri"/>
          <w:sz w:val="22"/>
          <w:szCs w:val="22"/>
        </w:rPr>
        <w:t>-</w:t>
      </w:r>
      <w:r w:rsidRPr="008D7C8C">
        <w:rPr>
          <w:rFonts w:ascii="Calibri" w:hAnsi="Calibri" w:cs="Calibri"/>
          <w:sz w:val="22"/>
          <w:szCs w:val="22"/>
        </w:rPr>
        <w:t xml:space="preserve">ploidy hybridisation so far has focused on either contact zones or cryptic introgression; studying stabilised hybrids outside of these situations will </w:t>
      </w:r>
      <w:r w:rsidRPr="008D7C8C">
        <w:rPr>
          <w:rFonts w:ascii="Calibri" w:hAnsi="Calibri" w:cs="Calibri"/>
          <w:sz w:val="22"/>
          <w:szCs w:val="22"/>
        </w:rPr>
        <w:lastRenderedPageBreak/>
        <w:t>provide a more detailed picture of how these lineages persist, and under which conditions</w:t>
      </w:r>
      <w:r w:rsidR="00246F33" w:rsidRPr="008D7C8C">
        <w:rPr>
          <w:rFonts w:ascii="Calibri" w:hAnsi="Calibri" w:cs="Calibri"/>
          <w:sz w:val="22"/>
          <w:szCs w:val="22"/>
        </w:rPr>
        <w:t xml:space="preserve"> (e.g. see Abbott et al. 1998</w:t>
      </w:r>
      <w:r w:rsidR="004933EA" w:rsidRPr="008D7C8C">
        <w:rPr>
          <w:rFonts w:ascii="Calibri" w:hAnsi="Calibri" w:cs="Calibri"/>
          <w:sz w:val="22"/>
          <w:szCs w:val="22"/>
        </w:rPr>
        <w:t xml:space="preserve"> and references within</w:t>
      </w:r>
      <w:r w:rsidR="00246F33" w:rsidRPr="008D7C8C">
        <w:rPr>
          <w:rFonts w:ascii="Calibri" w:hAnsi="Calibri" w:cs="Calibri"/>
          <w:sz w:val="22"/>
          <w:szCs w:val="22"/>
        </w:rPr>
        <w:t>)</w:t>
      </w:r>
      <w:r w:rsidRPr="008D7C8C">
        <w:rPr>
          <w:rFonts w:ascii="Calibri" w:hAnsi="Calibri" w:cs="Calibri"/>
          <w:sz w:val="22"/>
          <w:szCs w:val="22"/>
        </w:rPr>
        <w:t xml:space="preserve">. </w:t>
      </w:r>
      <w:r w:rsidR="00391C5E">
        <w:rPr>
          <w:rFonts w:ascii="Calibri" w:hAnsi="Calibri" w:cs="Calibri"/>
          <w:sz w:val="22"/>
          <w:szCs w:val="22"/>
        </w:rPr>
        <w:t>Genomic</w:t>
      </w:r>
      <w:r w:rsidRPr="008D7C8C">
        <w:rPr>
          <w:rFonts w:ascii="Calibri" w:hAnsi="Calibri" w:cs="Calibri"/>
          <w:sz w:val="22"/>
          <w:szCs w:val="22"/>
        </w:rPr>
        <w:t xml:space="preserve"> sequencing promises to reveal cross</w:t>
      </w:r>
      <w:r w:rsidR="00134D85" w:rsidRPr="008D7C8C">
        <w:rPr>
          <w:rFonts w:ascii="Calibri" w:hAnsi="Calibri" w:cs="Calibri"/>
          <w:sz w:val="22"/>
          <w:szCs w:val="22"/>
        </w:rPr>
        <w:t>-</w:t>
      </w:r>
      <w:r w:rsidRPr="008D7C8C">
        <w:rPr>
          <w:rFonts w:ascii="Calibri" w:hAnsi="Calibri" w:cs="Calibri"/>
          <w:sz w:val="22"/>
          <w:szCs w:val="22"/>
        </w:rPr>
        <w:t xml:space="preserve">ploidy hybridisation more easily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(Wang et al., 2020)</w:t>
      </w:r>
      <w:r w:rsidRPr="008D7C8C">
        <w:rPr>
          <w:rFonts w:ascii="Calibri" w:hAnsi="Calibri" w:cs="Calibri"/>
          <w:sz w:val="22"/>
          <w:szCs w:val="22"/>
        </w:rPr>
        <w:fldChar w:fldCharType="end"/>
      </w:r>
      <w:r w:rsidRPr="008D7C8C">
        <w:rPr>
          <w:rFonts w:ascii="Calibri" w:hAnsi="Calibri" w:cs="Calibri"/>
          <w:sz w:val="22"/>
          <w:szCs w:val="22"/>
        </w:rPr>
        <w:t xml:space="preserve">, quantify the directionality of introgression accurately </w:t>
      </w:r>
      <w:r w:rsidRPr="008D7C8C">
        <w:rPr>
          <w:rFonts w:ascii="Calibri" w:hAnsi="Calibri" w:cs="Calibri"/>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(Zohren et al., 2016)</w:t>
      </w:r>
      <w:r w:rsidRPr="008D7C8C">
        <w:rPr>
          <w:rFonts w:ascii="Calibri" w:hAnsi="Calibri" w:cs="Calibri"/>
          <w:sz w:val="22"/>
          <w:szCs w:val="22"/>
        </w:rPr>
        <w:fldChar w:fldCharType="end"/>
      </w:r>
      <w:r w:rsidRPr="008D7C8C">
        <w:rPr>
          <w:rFonts w:ascii="Calibri" w:hAnsi="Calibri" w:cs="Calibri"/>
          <w:sz w:val="22"/>
          <w:szCs w:val="22"/>
        </w:rPr>
        <w:t>, and determine parental genomic contributions to cross</w:t>
      </w:r>
      <w:r w:rsidR="00134D85" w:rsidRPr="008D7C8C">
        <w:rPr>
          <w:rFonts w:ascii="Calibri" w:hAnsi="Calibri" w:cs="Calibri"/>
          <w:sz w:val="22"/>
          <w:szCs w:val="22"/>
        </w:rPr>
        <w:t>-</w:t>
      </w:r>
      <w:r w:rsidRPr="008D7C8C">
        <w:rPr>
          <w:rFonts w:ascii="Calibri" w:hAnsi="Calibri" w:cs="Calibri"/>
          <w:sz w:val="22"/>
          <w:szCs w:val="22"/>
        </w:rPr>
        <w:t xml:space="preserve">ploidy hybrids </w:t>
      </w:r>
      <w:r w:rsidRPr="008D7C8C">
        <w:rPr>
          <w:rFonts w:ascii="Calibri" w:hAnsi="Calibri" w:cs="Calibri"/>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(Bertioli et al., 2016)</w:t>
      </w:r>
      <w:r w:rsidRPr="008D7C8C">
        <w:rPr>
          <w:rFonts w:ascii="Calibri" w:hAnsi="Calibri" w:cs="Calibri"/>
          <w:sz w:val="22"/>
          <w:szCs w:val="22"/>
        </w:rPr>
        <w:fldChar w:fldCharType="end"/>
      </w:r>
      <w:r w:rsidRPr="008D7C8C">
        <w:rPr>
          <w:rFonts w:ascii="Calibri" w:hAnsi="Calibri" w:cs="Calibri"/>
          <w:sz w:val="22"/>
          <w:szCs w:val="22"/>
        </w:rPr>
        <w:t xml:space="preserve">. The latter point is particularly important, as hybrids may be </w:t>
      </w:r>
      <w:proofErr w:type="spellStart"/>
      <w:r w:rsidRPr="008D7C8C">
        <w:rPr>
          <w:rFonts w:ascii="Calibri" w:hAnsi="Calibri" w:cs="Calibri"/>
          <w:sz w:val="22"/>
          <w:szCs w:val="22"/>
        </w:rPr>
        <w:t>introgressed</w:t>
      </w:r>
      <w:proofErr w:type="spellEnd"/>
      <w:r w:rsidRPr="008D7C8C">
        <w:rPr>
          <w:rFonts w:ascii="Calibri" w:hAnsi="Calibri" w:cs="Calibri"/>
          <w:sz w:val="22"/>
          <w:szCs w:val="22"/>
        </w:rPr>
        <w:t xml:space="preserve"> at only a few loci in the genome. Detecting these few loci require</w:t>
      </w:r>
      <w:r w:rsidR="00134D85" w:rsidRPr="008D7C8C">
        <w:rPr>
          <w:rFonts w:ascii="Calibri" w:hAnsi="Calibri" w:cs="Calibri"/>
          <w:sz w:val="22"/>
          <w:szCs w:val="22"/>
        </w:rPr>
        <w:t>s</w:t>
      </w:r>
      <w:r w:rsidRPr="008D7C8C">
        <w:rPr>
          <w:rFonts w:ascii="Calibri" w:hAnsi="Calibri" w:cs="Calibri"/>
          <w:sz w:val="22"/>
          <w:szCs w:val="22"/>
        </w:rPr>
        <w:t xml:space="preserve"> a </w:t>
      </w:r>
      <w:r w:rsidR="00391C5E">
        <w:rPr>
          <w:rFonts w:ascii="Calibri" w:hAnsi="Calibri" w:cs="Calibri"/>
          <w:sz w:val="22"/>
          <w:szCs w:val="22"/>
        </w:rPr>
        <w:t>high contiguity</w:t>
      </w:r>
      <w:r w:rsidRPr="008D7C8C">
        <w:rPr>
          <w:rFonts w:ascii="Calibri" w:hAnsi="Calibri" w:cs="Calibri"/>
          <w:sz w:val="22"/>
          <w:szCs w:val="22"/>
        </w:rPr>
        <w:t xml:space="preserve"> polyploid genome assembly, preferably with phase information, and new sequencing methods and software are beginning to address these problems </w:t>
      </w:r>
      <w:r w:rsidRPr="008D7C8C">
        <w:rPr>
          <w:rFonts w:ascii="Calibri" w:hAnsi="Calibri" w:cs="Calibri"/>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(Zhang et al., 2019)</w:t>
      </w:r>
      <w:r w:rsidRPr="008D7C8C">
        <w:rPr>
          <w:rFonts w:ascii="Calibri" w:hAnsi="Calibri" w:cs="Calibri"/>
          <w:sz w:val="22"/>
          <w:szCs w:val="22"/>
        </w:rPr>
        <w:fldChar w:fldCharType="end"/>
      </w:r>
      <w:r w:rsidRPr="008D7C8C">
        <w:rPr>
          <w:rFonts w:ascii="Calibri" w:hAnsi="Calibri" w:cs="Calibri"/>
          <w:sz w:val="22"/>
          <w:szCs w:val="22"/>
        </w:rPr>
        <w:t xml:space="preserve">. Specifically, long-read Oxford Nanopore Technologies and Pacific </w:t>
      </w:r>
      <w:proofErr w:type="spellStart"/>
      <w:r w:rsidRPr="008D7C8C">
        <w:rPr>
          <w:rFonts w:ascii="Calibri" w:hAnsi="Calibri" w:cs="Calibri"/>
          <w:sz w:val="22"/>
          <w:szCs w:val="22"/>
        </w:rPr>
        <w:t>BioSciences</w:t>
      </w:r>
      <w:proofErr w:type="spellEnd"/>
      <w:r w:rsidRPr="008D7C8C">
        <w:rPr>
          <w:rFonts w:ascii="Calibri" w:hAnsi="Calibri" w:cs="Calibri"/>
          <w:sz w:val="22"/>
          <w:szCs w:val="22"/>
        </w:rPr>
        <w:t xml:space="preserve"> sequencing, as well as Hi-C and </w:t>
      </w:r>
      <w:proofErr w:type="spellStart"/>
      <w:r w:rsidRPr="008D7C8C">
        <w:rPr>
          <w:rFonts w:ascii="Calibri" w:hAnsi="Calibri" w:cs="Calibri"/>
          <w:sz w:val="22"/>
          <w:szCs w:val="22"/>
        </w:rPr>
        <w:t>BioNano</w:t>
      </w:r>
      <w:proofErr w:type="spellEnd"/>
      <w:r w:rsidRPr="008D7C8C">
        <w:rPr>
          <w:rFonts w:ascii="Calibri" w:hAnsi="Calibri" w:cs="Calibri"/>
          <w:sz w:val="22"/>
          <w:szCs w:val="22"/>
        </w:rPr>
        <w:t xml:space="preserve"> for scaffolding will produce highly improved, contiguous genome assemblies, and population long-read sequencing will be able to detect fine level introgression more easily. </w:t>
      </w:r>
      <w:r w:rsidR="00A73F61">
        <w:rPr>
          <w:rFonts w:ascii="Calibri" w:hAnsi="Calibri" w:cs="Calibri"/>
          <w:sz w:val="22"/>
          <w:szCs w:val="22"/>
        </w:rPr>
        <w:t xml:space="preserve">In addition, sequencing of diploid relatives, and haploid tissue in ferns will allow us to distinguish between subgenomes and work out phase. </w:t>
      </w:r>
      <w:r w:rsidRPr="008D7C8C">
        <w:rPr>
          <w:rFonts w:ascii="Calibri" w:hAnsi="Calibri" w:cs="Calibri"/>
          <w:sz w:val="22"/>
          <w:szCs w:val="22"/>
        </w:rPr>
        <w:t>Given the extensive ploidy variation throughout</w:t>
      </w:r>
      <w:r w:rsidR="00A73F61">
        <w:rPr>
          <w:rFonts w:ascii="Calibri" w:hAnsi="Calibri" w:cs="Calibri"/>
          <w:sz w:val="22"/>
          <w:szCs w:val="22"/>
        </w:rPr>
        <w:t xml:space="preserve"> plants and animals</w:t>
      </w:r>
      <w:r w:rsidRPr="008D7C8C">
        <w:rPr>
          <w:rFonts w:ascii="Calibri" w:hAnsi="Calibri" w:cs="Calibri"/>
          <w:sz w:val="22"/>
          <w:szCs w:val="22"/>
        </w:rPr>
        <w:t xml:space="preserve">, and the high degree </w:t>
      </w:r>
      <w:r w:rsidR="008E0425">
        <w:rPr>
          <w:rFonts w:ascii="Calibri" w:hAnsi="Calibri" w:cs="Calibri"/>
          <w:sz w:val="22"/>
          <w:szCs w:val="22"/>
        </w:rPr>
        <w:t>of</w:t>
      </w:r>
      <w:r w:rsidRPr="008D7C8C">
        <w:rPr>
          <w:rFonts w:ascii="Calibri" w:hAnsi="Calibri" w:cs="Calibri"/>
          <w:sz w:val="22"/>
          <w:szCs w:val="22"/>
        </w:rPr>
        <w:t xml:space="preserve"> </w:t>
      </w:r>
      <w:r w:rsidR="00A73F61">
        <w:rPr>
          <w:rFonts w:ascii="Calibri" w:hAnsi="Calibri" w:cs="Calibri"/>
          <w:sz w:val="22"/>
          <w:szCs w:val="22"/>
        </w:rPr>
        <w:t>hybridisation detected in these groups</w:t>
      </w:r>
      <w:r w:rsidRPr="008D7C8C">
        <w:rPr>
          <w:rFonts w:ascii="Calibri" w:hAnsi="Calibri" w:cs="Calibri"/>
          <w:sz w:val="22"/>
          <w:szCs w:val="22"/>
        </w:rPr>
        <w:t>, cross</w:t>
      </w:r>
      <w:r w:rsidR="00134D85" w:rsidRPr="008D7C8C">
        <w:rPr>
          <w:rFonts w:ascii="Calibri" w:hAnsi="Calibri" w:cs="Calibri"/>
          <w:sz w:val="22"/>
          <w:szCs w:val="22"/>
        </w:rPr>
        <w:t>-</w:t>
      </w:r>
      <w:r w:rsidRPr="008D7C8C">
        <w:rPr>
          <w:rFonts w:ascii="Calibri" w:hAnsi="Calibri" w:cs="Calibri"/>
          <w:sz w:val="22"/>
          <w:szCs w:val="22"/>
        </w:rPr>
        <w:t xml:space="preserve">ploidy hybridisation may be more frequent and important </w:t>
      </w:r>
      <w:r w:rsidR="00A73F61">
        <w:rPr>
          <w:rFonts w:ascii="Calibri" w:hAnsi="Calibri" w:cs="Calibri"/>
          <w:sz w:val="22"/>
          <w:szCs w:val="22"/>
        </w:rPr>
        <w:t>in plant and animal</w:t>
      </w:r>
      <w:r w:rsidRPr="008D7C8C">
        <w:rPr>
          <w:rFonts w:ascii="Calibri" w:hAnsi="Calibri" w:cs="Calibri"/>
          <w:sz w:val="22"/>
          <w:szCs w:val="22"/>
        </w:rPr>
        <w:t xml:space="preserve"> evolution than </w:t>
      </w:r>
      <w:r w:rsidR="00EC5B20" w:rsidRPr="008D7C8C">
        <w:rPr>
          <w:rFonts w:ascii="Calibri" w:hAnsi="Calibri" w:cs="Calibri"/>
          <w:sz w:val="22"/>
          <w:szCs w:val="22"/>
        </w:rPr>
        <w:t xml:space="preserve">is </w:t>
      </w:r>
      <w:r w:rsidRPr="008D7C8C">
        <w:rPr>
          <w:rFonts w:ascii="Calibri" w:hAnsi="Calibri" w:cs="Calibri"/>
          <w:sz w:val="22"/>
          <w:szCs w:val="22"/>
        </w:rPr>
        <w:t xml:space="preserve">currently </w:t>
      </w:r>
      <w:r w:rsidR="00EC5B20" w:rsidRPr="008D7C8C">
        <w:rPr>
          <w:rFonts w:ascii="Calibri" w:hAnsi="Calibri" w:cs="Calibri"/>
          <w:sz w:val="22"/>
          <w:szCs w:val="22"/>
        </w:rPr>
        <w:t>thought</w:t>
      </w:r>
      <w:r w:rsidRPr="008D7C8C">
        <w:rPr>
          <w:rFonts w:ascii="Calibri" w:hAnsi="Calibri" w:cs="Calibri"/>
          <w:sz w:val="22"/>
          <w:szCs w:val="22"/>
        </w:rPr>
        <w:t>.</w:t>
      </w:r>
    </w:p>
    <w:p w14:paraId="33B3099C"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br w:type="page"/>
      </w:r>
    </w:p>
    <w:p w14:paraId="2D6FAA0C"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lastRenderedPageBreak/>
        <w:t>Acknowledgements:</w:t>
      </w:r>
    </w:p>
    <w:p w14:paraId="2FDB5DDC" w14:textId="77777777" w:rsidR="00A80869" w:rsidRPr="008D7C8C" w:rsidRDefault="00A80869" w:rsidP="00A80869">
      <w:pPr>
        <w:rPr>
          <w:rFonts w:ascii="Calibri" w:hAnsi="Calibri" w:cs="Calibri"/>
          <w:b/>
          <w:sz w:val="22"/>
          <w:szCs w:val="22"/>
          <w:u w:val="single"/>
        </w:rPr>
      </w:pPr>
    </w:p>
    <w:p w14:paraId="0DAC900D"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Author contributions:</w:t>
      </w:r>
    </w:p>
    <w:p w14:paraId="301EEF02" w14:textId="77777777" w:rsidR="00A80869" w:rsidRPr="008D7C8C" w:rsidRDefault="00A80869" w:rsidP="00A80869">
      <w:pPr>
        <w:rPr>
          <w:rFonts w:ascii="Calibri" w:hAnsi="Calibri" w:cs="Calibri"/>
          <w:b/>
          <w:sz w:val="22"/>
          <w:szCs w:val="22"/>
          <w:u w:val="single"/>
        </w:rPr>
      </w:pPr>
    </w:p>
    <w:p w14:paraId="2DC3E09E"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Funding:</w:t>
      </w:r>
    </w:p>
    <w:p w14:paraId="4E8CCC6A" w14:textId="77777777" w:rsidR="00A80869" w:rsidRPr="008D7C8C" w:rsidRDefault="00A80869" w:rsidP="00A80869">
      <w:pPr>
        <w:rPr>
          <w:rFonts w:ascii="Calibri" w:hAnsi="Calibri" w:cs="Calibri"/>
          <w:b/>
          <w:sz w:val="22"/>
          <w:szCs w:val="22"/>
          <w:u w:val="single"/>
        </w:rPr>
      </w:pPr>
    </w:p>
    <w:p w14:paraId="0A8ACF22"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Conflicts of interest:</w:t>
      </w:r>
      <w:r w:rsidRPr="008D7C8C">
        <w:rPr>
          <w:rFonts w:ascii="Calibri" w:hAnsi="Calibri" w:cs="Calibri"/>
          <w:b/>
          <w:sz w:val="22"/>
          <w:szCs w:val="22"/>
          <w:u w:val="single"/>
        </w:rPr>
        <w:br w:type="page"/>
      </w:r>
    </w:p>
    <w:p w14:paraId="0A390FEA"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lastRenderedPageBreak/>
        <w:t>References [not yet formatted]</w:t>
      </w:r>
    </w:p>
    <w:p w14:paraId="14FDF1FF" w14:textId="77777777" w:rsidR="008B1756" w:rsidRPr="008B1756" w:rsidRDefault="00A80869" w:rsidP="008B1756">
      <w:pPr>
        <w:pStyle w:val="EndNoteBibliography"/>
        <w:spacing w:after="0"/>
        <w:ind w:left="720" w:hanging="720"/>
        <w:rPr>
          <w:noProof/>
        </w:rPr>
      </w:pPr>
      <w:r w:rsidRPr="008D7C8C">
        <w:fldChar w:fldCharType="begin"/>
      </w:r>
      <w:r w:rsidRPr="008D7C8C">
        <w:instrText xml:space="preserve"> ADDIN EN.REFLIST </w:instrText>
      </w:r>
      <w:r w:rsidRPr="008D7C8C">
        <w:fldChar w:fldCharType="separate"/>
      </w:r>
      <w:r w:rsidR="008B1756" w:rsidRPr="008B1756">
        <w:rPr>
          <w:noProof/>
        </w:rPr>
        <w:t xml:space="preserve">AAGAARD, S. M. D., SASTAD, S. M., GREILHUBER, J. &amp; MOEN, A. 2005. A secondary hybrid zone between diploid Dactylorhiza incarnata ssp cruenta and allotetraploid D-lapponica (Orchidaceae). </w:t>
      </w:r>
      <w:r w:rsidR="008B1756" w:rsidRPr="008B1756">
        <w:rPr>
          <w:i/>
          <w:noProof/>
        </w:rPr>
        <w:t>Heredity,</w:t>
      </w:r>
      <w:r w:rsidR="008B1756" w:rsidRPr="008B1756">
        <w:rPr>
          <w:noProof/>
        </w:rPr>
        <w:t xml:space="preserve"> 94</w:t>
      </w:r>
      <w:r w:rsidR="008B1756" w:rsidRPr="008B1756">
        <w:rPr>
          <w:b/>
          <w:noProof/>
        </w:rPr>
        <w:t>,</w:t>
      </w:r>
      <w:r w:rsidR="008B1756" w:rsidRPr="008B1756">
        <w:rPr>
          <w:noProof/>
        </w:rPr>
        <w:t xml:space="preserve"> 488-496.</w:t>
      </w:r>
    </w:p>
    <w:p w14:paraId="713568BC" w14:textId="77777777" w:rsidR="008B1756" w:rsidRPr="008B1756" w:rsidRDefault="008B1756" w:rsidP="008B1756">
      <w:pPr>
        <w:pStyle w:val="EndNoteBibliography"/>
        <w:spacing w:after="0"/>
        <w:ind w:left="720" w:hanging="720"/>
        <w:rPr>
          <w:noProof/>
        </w:rPr>
      </w:pPr>
      <w:r w:rsidRPr="008B1756">
        <w:rPr>
          <w:noProof/>
        </w:rPr>
        <w:t xml:space="preserve">ABBOTT, R., ALBACH, D., ANSELL, S., ARNTZEN, J. W., BAIRD, S. J. E., BIERNE, N., BOUGHMAN, J. W., BRELSFORD, A., BUERKLE, C. A., BUGGS, R., BUTLIN, R. K., DIECKMANN, U., EROUKHMANOFF, F., GRILL, A., CAHAN, S. H., HERMANSEN, J. S., HEWITT, G., HUDSON, A. G., JIGGINS, C., JONES, J., KELLER, B., MARCZEWSKI, T., MALLET, J., MARTINEZ-RODRIGUEZ, P., MOST, M., MULLEN, S., NICHOLS, R., NOLTE, A. W., PARISOD, C., PFENNIG, K., RICE, A. M., RITCHIE, M. G., SEIFERT, B., SMADJA, C. M., STELKENS, R., SZYMURA, J. M., VAINOLA, R., WOLF, J. B. W. &amp; ZINNER, D. 2013. Hybridization and speciation. </w:t>
      </w:r>
      <w:r w:rsidRPr="008B1756">
        <w:rPr>
          <w:i/>
          <w:noProof/>
        </w:rPr>
        <w:t>Journal of Evolutionary Biology,</w:t>
      </w:r>
      <w:r w:rsidRPr="008B1756">
        <w:rPr>
          <w:noProof/>
        </w:rPr>
        <w:t xml:space="preserve"> 26</w:t>
      </w:r>
      <w:r w:rsidRPr="008B1756">
        <w:rPr>
          <w:b/>
          <w:noProof/>
        </w:rPr>
        <w:t>,</w:t>
      </w:r>
      <w:r w:rsidRPr="008B1756">
        <w:rPr>
          <w:noProof/>
        </w:rPr>
        <w:t xml:space="preserve"> 229-246.</w:t>
      </w:r>
    </w:p>
    <w:p w14:paraId="7B03AA52" w14:textId="77777777" w:rsidR="008B1756" w:rsidRPr="008B1756" w:rsidRDefault="008B1756" w:rsidP="008B1756">
      <w:pPr>
        <w:pStyle w:val="EndNoteBibliography"/>
        <w:spacing w:after="0"/>
        <w:ind w:left="720" w:hanging="720"/>
        <w:rPr>
          <w:noProof/>
        </w:rPr>
      </w:pPr>
      <w:r w:rsidRPr="008B1756">
        <w:rPr>
          <w:noProof/>
        </w:rPr>
        <w:t xml:space="preserve">ABBOTT, R. J., ASHTON, P. A. &amp; FORBES, D. G. 1992a. INTROGRESSIVE ORIGIN OF THE RADIATE GROUNDSEL, SENECIO-VULGARIS L VAR HIBERNICUS SYME - AAT-3 EVIDENCE. </w:t>
      </w:r>
      <w:r w:rsidRPr="008B1756">
        <w:rPr>
          <w:i/>
          <w:noProof/>
        </w:rPr>
        <w:t>Heredity,</w:t>
      </w:r>
      <w:r w:rsidRPr="008B1756">
        <w:rPr>
          <w:noProof/>
        </w:rPr>
        <w:t xml:space="preserve"> 68</w:t>
      </w:r>
      <w:r w:rsidRPr="008B1756">
        <w:rPr>
          <w:b/>
          <w:noProof/>
        </w:rPr>
        <w:t>,</w:t>
      </w:r>
      <w:r w:rsidRPr="008B1756">
        <w:rPr>
          <w:noProof/>
        </w:rPr>
        <w:t xml:space="preserve"> 425-435.</w:t>
      </w:r>
    </w:p>
    <w:p w14:paraId="52C0966F" w14:textId="77777777" w:rsidR="008B1756" w:rsidRPr="008B1756" w:rsidRDefault="008B1756" w:rsidP="008B1756">
      <w:pPr>
        <w:pStyle w:val="EndNoteBibliography"/>
        <w:spacing w:after="0"/>
        <w:ind w:left="720" w:hanging="720"/>
        <w:rPr>
          <w:noProof/>
        </w:rPr>
      </w:pPr>
      <w:r w:rsidRPr="008B1756">
        <w:rPr>
          <w:noProof/>
        </w:rPr>
        <w:t xml:space="preserve">ABBOTT, R. J., IRELAND, H. E. &amp; ROGERS, H. J. 2007. Population decline despite high genetic diversity in the new allopolyploid species Senecio cambrensis (Asteraceae). </w:t>
      </w:r>
      <w:r w:rsidRPr="008B1756">
        <w:rPr>
          <w:i/>
          <w:noProof/>
        </w:rPr>
        <w:t>Molecular Ecology,</w:t>
      </w:r>
      <w:r w:rsidRPr="008B1756">
        <w:rPr>
          <w:noProof/>
        </w:rPr>
        <w:t xml:space="preserve"> 16</w:t>
      </w:r>
      <w:r w:rsidRPr="008B1756">
        <w:rPr>
          <w:b/>
          <w:noProof/>
        </w:rPr>
        <w:t>,</w:t>
      </w:r>
      <w:r w:rsidRPr="008B1756">
        <w:rPr>
          <w:noProof/>
        </w:rPr>
        <w:t xml:space="preserve"> 1023-1033.</w:t>
      </w:r>
    </w:p>
    <w:p w14:paraId="5BA91B96" w14:textId="77777777" w:rsidR="008B1756" w:rsidRPr="008B1756" w:rsidRDefault="008B1756" w:rsidP="008B1756">
      <w:pPr>
        <w:pStyle w:val="EndNoteBibliography"/>
        <w:spacing w:after="0"/>
        <w:ind w:left="720" w:hanging="720"/>
        <w:rPr>
          <w:noProof/>
        </w:rPr>
      </w:pPr>
      <w:r w:rsidRPr="008B1756">
        <w:rPr>
          <w:noProof/>
        </w:rPr>
        <w:t xml:space="preserve">ABBOTT, R. J., IRWIN, J. A. &amp; ASHTON, P. A. 1992b. GENETIC DIVERSITY FOR ESTERASES IN THE RECENTLY EVOLVED STABILIZED INTROGRESSANT, SENECIO-VULGARIS L VAR HIBERNICUS SYME, AND ITS PARENTAL TAXA S-VULGARIS L VAR VULGARIS L AND S-SQUALIDUS L. </w:t>
      </w:r>
      <w:r w:rsidRPr="008B1756">
        <w:rPr>
          <w:i/>
          <w:noProof/>
        </w:rPr>
        <w:t>Heredity,</w:t>
      </w:r>
      <w:r w:rsidRPr="008B1756">
        <w:rPr>
          <w:noProof/>
        </w:rPr>
        <w:t xml:space="preserve"> 68</w:t>
      </w:r>
      <w:r w:rsidRPr="008B1756">
        <w:rPr>
          <w:b/>
          <w:noProof/>
        </w:rPr>
        <w:t>,</w:t>
      </w:r>
      <w:r w:rsidRPr="008B1756">
        <w:rPr>
          <w:noProof/>
        </w:rPr>
        <w:t xml:space="preserve"> 547-556.</w:t>
      </w:r>
    </w:p>
    <w:p w14:paraId="31A5973E" w14:textId="77777777" w:rsidR="008B1756" w:rsidRPr="008B1756" w:rsidRDefault="008B1756" w:rsidP="008B1756">
      <w:pPr>
        <w:pStyle w:val="EndNoteBibliography"/>
        <w:spacing w:after="0"/>
        <w:ind w:left="720" w:hanging="720"/>
        <w:rPr>
          <w:noProof/>
        </w:rPr>
      </w:pPr>
      <w:r w:rsidRPr="008B1756">
        <w:rPr>
          <w:noProof/>
        </w:rPr>
        <w:t xml:space="preserve">ABBOTT, R. J. &amp; LOWE, A. J. 2004. Origins, establishment and evolution of new polyploid species: Senecio cambrensis and S-eboracensis in the British Isles. </w:t>
      </w:r>
      <w:r w:rsidRPr="008B1756">
        <w:rPr>
          <w:i/>
          <w:noProof/>
        </w:rPr>
        <w:t>Biological Journal of the Linnean Society,</w:t>
      </w:r>
      <w:r w:rsidRPr="008B1756">
        <w:rPr>
          <w:noProof/>
        </w:rPr>
        <w:t xml:space="preserve"> 82</w:t>
      </w:r>
      <w:r w:rsidRPr="008B1756">
        <w:rPr>
          <w:b/>
          <w:noProof/>
        </w:rPr>
        <w:t>,</w:t>
      </w:r>
      <w:r w:rsidRPr="008B1756">
        <w:rPr>
          <w:noProof/>
        </w:rPr>
        <w:t xml:space="preserve"> 467-474.</w:t>
      </w:r>
    </w:p>
    <w:p w14:paraId="256C0936" w14:textId="77777777" w:rsidR="008B1756" w:rsidRPr="008B1756" w:rsidRDefault="008B1756" w:rsidP="008B1756">
      <w:pPr>
        <w:pStyle w:val="EndNoteBibliography"/>
        <w:spacing w:after="0"/>
        <w:ind w:left="720" w:hanging="720"/>
        <w:rPr>
          <w:noProof/>
        </w:rPr>
      </w:pPr>
      <w:r w:rsidRPr="008B1756">
        <w:rPr>
          <w:noProof/>
        </w:rPr>
        <w:t xml:space="preserve">ALIX, K., GERARD, P. R., SCHWARZACHER, T. &amp; HESLOP-HARRISON, J. S. 2017. Polyploidy and interspecific hybridization: partners for adaptation, speciation and evolution in plants. </w:t>
      </w:r>
      <w:r w:rsidRPr="008B1756">
        <w:rPr>
          <w:i/>
          <w:noProof/>
        </w:rPr>
        <w:t>Annals of Botany,</w:t>
      </w:r>
      <w:r w:rsidRPr="008B1756">
        <w:rPr>
          <w:noProof/>
        </w:rPr>
        <w:t xml:space="preserve"> 120</w:t>
      </w:r>
      <w:r w:rsidRPr="008B1756">
        <w:rPr>
          <w:b/>
          <w:noProof/>
        </w:rPr>
        <w:t>,</w:t>
      </w:r>
      <w:r w:rsidRPr="008B1756">
        <w:rPr>
          <w:noProof/>
        </w:rPr>
        <w:t xml:space="preserve"> 183-194.</w:t>
      </w:r>
    </w:p>
    <w:p w14:paraId="770CE308" w14:textId="77777777" w:rsidR="008B1756" w:rsidRPr="008B1756" w:rsidRDefault="008B1756" w:rsidP="008B1756">
      <w:pPr>
        <w:pStyle w:val="EndNoteBibliography"/>
        <w:spacing w:after="0"/>
        <w:ind w:left="720" w:hanging="720"/>
        <w:rPr>
          <w:noProof/>
        </w:rPr>
      </w:pPr>
      <w:r w:rsidRPr="008B1756">
        <w:rPr>
          <w:noProof/>
        </w:rPr>
        <w:t xml:space="preserve">ALVES, M. J., COELHO, M. M. &amp; COLLARES-PEREIRA, M. J. 2001. Evolution in action through hybridisation and polyploidy in an Iberian freshwater fish: a genetic review. </w:t>
      </w:r>
      <w:r w:rsidRPr="008B1756">
        <w:rPr>
          <w:i/>
          <w:noProof/>
        </w:rPr>
        <w:t>Genetica,</w:t>
      </w:r>
      <w:r w:rsidRPr="008B1756">
        <w:rPr>
          <w:noProof/>
        </w:rPr>
        <w:t xml:space="preserve"> 111</w:t>
      </w:r>
      <w:r w:rsidRPr="008B1756">
        <w:rPr>
          <w:b/>
          <w:noProof/>
        </w:rPr>
        <w:t>,</w:t>
      </w:r>
      <w:r w:rsidRPr="008B1756">
        <w:rPr>
          <w:noProof/>
        </w:rPr>
        <w:t xml:space="preserve"> 375-385.</w:t>
      </w:r>
    </w:p>
    <w:p w14:paraId="4144CC5F" w14:textId="77777777" w:rsidR="008B1756" w:rsidRPr="008B1756" w:rsidRDefault="008B1756" w:rsidP="008B1756">
      <w:pPr>
        <w:pStyle w:val="EndNoteBibliography"/>
        <w:spacing w:after="0"/>
        <w:ind w:left="720" w:hanging="720"/>
        <w:rPr>
          <w:noProof/>
        </w:rPr>
      </w:pPr>
      <w:r w:rsidRPr="008B1756">
        <w:rPr>
          <w:noProof/>
        </w:rPr>
        <w:t xml:space="preserve">BADUEL, P., BRAY, S., VALLEJO-MARIN, M., KOLAR, F. &amp; YANT, L. 2018. The "Polyploid Hop": Shifting Challenges and Opportunities Over the Evolutionary Lifespan of Genome Duplications. </w:t>
      </w:r>
      <w:r w:rsidRPr="008B1756">
        <w:rPr>
          <w:i/>
          <w:noProof/>
        </w:rPr>
        <w:t>Frontiers in Ecology and Evolution,</w:t>
      </w:r>
      <w:r w:rsidRPr="008B1756">
        <w:rPr>
          <w:noProof/>
        </w:rPr>
        <w:t xml:space="preserve"> 6</w:t>
      </w:r>
      <w:r w:rsidRPr="008B1756">
        <w:rPr>
          <w:b/>
          <w:noProof/>
        </w:rPr>
        <w:t>,</w:t>
      </w:r>
      <w:r w:rsidRPr="008B1756">
        <w:rPr>
          <w:noProof/>
        </w:rPr>
        <w:t xml:space="preserve"> 19.</w:t>
      </w:r>
    </w:p>
    <w:p w14:paraId="35F54275" w14:textId="77777777" w:rsidR="008B1756" w:rsidRPr="008B1756" w:rsidRDefault="008B1756" w:rsidP="008B1756">
      <w:pPr>
        <w:pStyle w:val="EndNoteBibliography"/>
        <w:spacing w:after="0"/>
        <w:ind w:left="720" w:hanging="720"/>
        <w:rPr>
          <w:noProof/>
        </w:rPr>
      </w:pPr>
      <w:r w:rsidRPr="008B1756">
        <w:rPr>
          <w:noProof/>
        </w:rPr>
        <w:t xml:space="preserve">BAILEY, J. 2013. The Japanese knotweed invasion viewed as a vast unintentional hybridisation experiment. </w:t>
      </w:r>
      <w:r w:rsidRPr="008B1756">
        <w:rPr>
          <w:i/>
          <w:noProof/>
        </w:rPr>
        <w:t>Heredity,</w:t>
      </w:r>
      <w:r w:rsidRPr="008B1756">
        <w:rPr>
          <w:noProof/>
        </w:rPr>
        <w:t xml:space="preserve"> 110</w:t>
      </w:r>
      <w:r w:rsidRPr="008B1756">
        <w:rPr>
          <w:b/>
          <w:noProof/>
        </w:rPr>
        <w:t>,</w:t>
      </w:r>
      <w:r w:rsidRPr="008B1756">
        <w:rPr>
          <w:noProof/>
        </w:rPr>
        <w:t xml:space="preserve"> 105-110.</w:t>
      </w:r>
    </w:p>
    <w:p w14:paraId="252F0165" w14:textId="77777777" w:rsidR="008B1756" w:rsidRPr="008B1756" w:rsidRDefault="008B1756" w:rsidP="008B1756">
      <w:pPr>
        <w:pStyle w:val="EndNoteBibliography"/>
        <w:spacing w:after="0"/>
        <w:ind w:left="720" w:hanging="720"/>
        <w:rPr>
          <w:noProof/>
        </w:rPr>
      </w:pPr>
      <w:r w:rsidRPr="008B1756">
        <w:rPr>
          <w:noProof/>
        </w:rPr>
        <w:t xml:space="preserve">BAILEY, J. &amp; WISSKIRCHEN, R. 2004. The distribution and origins of Fallopia x bohemica (Polygonaceae) in Europe. </w:t>
      </w:r>
      <w:r w:rsidRPr="008B1756">
        <w:rPr>
          <w:i/>
          <w:noProof/>
        </w:rPr>
        <w:t>Nordic Journal of Botany,</w:t>
      </w:r>
      <w:r w:rsidRPr="008B1756">
        <w:rPr>
          <w:noProof/>
        </w:rPr>
        <w:t xml:space="preserve"> 24</w:t>
      </w:r>
      <w:r w:rsidRPr="008B1756">
        <w:rPr>
          <w:b/>
          <w:noProof/>
        </w:rPr>
        <w:t>,</w:t>
      </w:r>
      <w:r w:rsidRPr="008B1756">
        <w:rPr>
          <w:noProof/>
        </w:rPr>
        <w:t xml:space="preserve"> 173-199.</w:t>
      </w:r>
    </w:p>
    <w:p w14:paraId="3DA986FD" w14:textId="77777777" w:rsidR="008B1756" w:rsidRPr="008B1756" w:rsidRDefault="008B1756" w:rsidP="008B1756">
      <w:pPr>
        <w:pStyle w:val="EndNoteBibliography"/>
        <w:spacing w:after="0"/>
        <w:ind w:left="720" w:hanging="720"/>
        <w:rPr>
          <w:noProof/>
        </w:rPr>
      </w:pPr>
      <w:r w:rsidRPr="008B1756">
        <w:rPr>
          <w:noProof/>
        </w:rPr>
        <w:t xml:space="preserve">BAILEY, J. P., BENNETT, S. T., BENNETT, M. D. &amp; STACE, C. A. 1993. GENOMIC IN-SITU HYBRIDIZATION IDENTIFIES PARENTAL CHROMOSOMES IN THE WILD GRASS HYBRID X FESTULPIA-HUBBARDII. </w:t>
      </w:r>
      <w:r w:rsidRPr="008B1756">
        <w:rPr>
          <w:i/>
          <w:noProof/>
        </w:rPr>
        <w:t>Heredity,</w:t>
      </w:r>
      <w:r w:rsidRPr="008B1756">
        <w:rPr>
          <w:noProof/>
        </w:rPr>
        <w:t xml:space="preserve"> 71</w:t>
      </w:r>
      <w:r w:rsidRPr="008B1756">
        <w:rPr>
          <w:b/>
          <w:noProof/>
        </w:rPr>
        <w:t>,</w:t>
      </w:r>
      <w:r w:rsidRPr="008B1756">
        <w:rPr>
          <w:noProof/>
        </w:rPr>
        <w:t xml:space="preserve"> 413-420.</w:t>
      </w:r>
    </w:p>
    <w:p w14:paraId="0FA35ACC" w14:textId="77777777" w:rsidR="008B1756" w:rsidRPr="008B1756" w:rsidRDefault="008B1756" w:rsidP="008B1756">
      <w:pPr>
        <w:pStyle w:val="EndNoteBibliography"/>
        <w:spacing w:after="0"/>
        <w:ind w:left="720" w:hanging="720"/>
        <w:rPr>
          <w:noProof/>
        </w:rPr>
      </w:pPr>
      <w:r w:rsidRPr="008B1756">
        <w:rPr>
          <w:noProof/>
        </w:rPr>
        <w:t xml:space="preserve">BALAO, F., TANNHAUSER, M., LORENZO, M. T., HEDREN, M. &amp; PAUN, O. 2017. Genetic differentiation and admixture between sibling allopolyploids in the Dactylorhiza majalis complex (vol 116, pg 351, 2016). </w:t>
      </w:r>
      <w:r w:rsidRPr="008B1756">
        <w:rPr>
          <w:i/>
          <w:noProof/>
        </w:rPr>
        <w:t>Heredity,</w:t>
      </w:r>
      <w:r w:rsidRPr="008B1756">
        <w:rPr>
          <w:noProof/>
        </w:rPr>
        <w:t xml:space="preserve"> 118</w:t>
      </w:r>
      <w:r w:rsidRPr="008B1756">
        <w:rPr>
          <w:b/>
          <w:noProof/>
        </w:rPr>
        <w:t>,</w:t>
      </w:r>
      <w:r w:rsidRPr="008B1756">
        <w:rPr>
          <w:noProof/>
        </w:rPr>
        <w:t xml:space="preserve"> 210-210.</w:t>
      </w:r>
    </w:p>
    <w:p w14:paraId="472FE19D" w14:textId="77777777" w:rsidR="008B1756" w:rsidRPr="008B1756" w:rsidRDefault="008B1756" w:rsidP="008B1756">
      <w:pPr>
        <w:pStyle w:val="EndNoteBibliography"/>
        <w:spacing w:after="0"/>
        <w:ind w:left="720" w:hanging="720"/>
        <w:rPr>
          <w:noProof/>
        </w:rPr>
      </w:pPr>
      <w:r w:rsidRPr="008B1756">
        <w:rPr>
          <w:noProof/>
        </w:rPr>
        <w:t xml:space="preserve">BARKER, M. S., ARRIGO, N., BANIAGA, A. E., LI, Z. &amp; LEVIN, D. A. 2016. On the relative abundance of autopolyploids and allopolyploids. </w:t>
      </w:r>
      <w:r w:rsidRPr="008B1756">
        <w:rPr>
          <w:i/>
          <w:noProof/>
        </w:rPr>
        <w:t>New Phytologist,</w:t>
      </w:r>
      <w:r w:rsidRPr="008B1756">
        <w:rPr>
          <w:noProof/>
        </w:rPr>
        <w:t xml:space="preserve"> 210</w:t>
      </w:r>
      <w:r w:rsidRPr="008B1756">
        <w:rPr>
          <w:b/>
          <w:noProof/>
        </w:rPr>
        <w:t>,</w:t>
      </w:r>
      <w:r w:rsidRPr="008B1756">
        <w:rPr>
          <w:noProof/>
        </w:rPr>
        <w:t xml:space="preserve"> 391-398.</w:t>
      </w:r>
    </w:p>
    <w:p w14:paraId="6924BA3D" w14:textId="77777777" w:rsidR="008B1756" w:rsidRPr="008B1756" w:rsidRDefault="008B1756" w:rsidP="008B1756">
      <w:pPr>
        <w:pStyle w:val="EndNoteBibliography"/>
        <w:spacing w:after="0"/>
        <w:ind w:left="720" w:hanging="720"/>
        <w:rPr>
          <w:noProof/>
        </w:rPr>
      </w:pPr>
      <w:r w:rsidRPr="008B1756">
        <w:rPr>
          <w:noProof/>
        </w:rPr>
        <w:t xml:space="preserve">BARNES, B. V. &amp; DANCIK, B. P. 1985. CHARACTERISTICS AND ORIGIN OF A NEW BIRCH SPECIES, BETULA-MURRAYANA, FROM SOUTHEASTERN MICHIGAN. </w:t>
      </w:r>
      <w:r w:rsidRPr="008B1756">
        <w:rPr>
          <w:i/>
          <w:noProof/>
        </w:rPr>
        <w:t>Canadian Journal of Botany-Revue Canadienne De Botanique,</w:t>
      </w:r>
      <w:r w:rsidRPr="008B1756">
        <w:rPr>
          <w:noProof/>
        </w:rPr>
        <w:t xml:space="preserve"> 63</w:t>
      </w:r>
      <w:r w:rsidRPr="008B1756">
        <w:rPr>
          <w:b/>
          <w:noProof/>
        </w:rPr>
        <w:t>,</w:t>
      </w:r>
      <w:r w:rsidRPr="008B1756">
        <w:rPr>
          <w:noProof/>
        </w:rPr>
        <w:t xml:space="preserve"> 223-226.</w:t>
      </w:r>
    </w:p>
    <w:p w14:paraId="5AAF4960" w14:textId="77777777" w:rsidR="008B1756" w:rsidRPr="008B1756" w:rsidRDefault="008B1756" w:rsidP="008B1756">
      <w:pPr>
        <w:pStyle w:val="EndNoteBibliography"/>
        <w:spacing w:after="0"/>
        <w:ind w:left="720" w:hanging="720"/>
        <w:rPr>
          <w:noProof/>
        </w:rPr>
      </w:pPr>
      <w:r w:rsidRPr="008B1756">
        <w:rPr>
          <w:noProof/>
        </w:rPr>
        <w:t xml:space="preserve">BERTIOLI, D. J., CANNON, S. B., FROENICKE, L., HUANG, G. D., FARMER, A. D., CANNON, E. K. S., LIU, X., GAO, D. Y., CLEVENGER, J., DASH, S., REN, L. H., MORETZSOHN, M. C., SHIRASAWA, K., HUANG, W., VIDIGAL, B., ABERNATHY, B., CHU, Y., NIEDERHUTH, C. E., UMALE, P., ARAUJO, </w:t>
      </w:r>
      <w:r w:rsidRPr="008B1756">
        <w:rPr>
          <w:noProof/>
        </w:rPr>
        <w:lastRenderedPageBreak/>
        <w:t xml:space="preserve">A. C. G., KOZIK, A., DO KIM, K., BUROW, M. D., VARSHNEY, R. K., WANG, X. J., ZHANG, X. Y., BARKLEY, N., GUIMARAES, P. M., ISOBE, S., GUO, B. Z., LIAO, B. S., STALKER, H. T., SCHMITZ, R. J., SCHEFFLER, B. E., LEAL-BERTIOLI, S. C. M., XUN, X., JACKSON, S. A., MICHELMORE, R. &amp; OZIAS-AKINS, P. 2016. The genome sequences of Arachis duranensis and Arachis ipaensis, the diploid ancestors of cultivated peanut. </w:t>
      </w:r>
      <w:r w:rsidRPr="008B1756">
        <w:rPr>
          <w:i/>
          <w:noProof/>
        </w:rPr>
        <w:t>Nature Genetics,</w:t>
      </w:r>
      <w:r w:rsidRPr="008B1756">
        <w:rPr>
          <w:noProof/>
        </w:rPr>
        <w:t xml:space="preserve"> 48</w:t>
      </w:r>
      <w:r w:rsidRPr="008B1756">
        <w:rPr>
          <w:b/>
          <w:noProof/>
        </w:rPr>
        <w:t>,</w:t>
      </w:r>
      <w:r w:rsidRPr="008B1756">
        <w:rPr>
          <w:noProof/>
        </w:rPr>
        <w:t xml:space="preserve"> 438-+.</w:t>
      </w:r>
    </w:p>
    <w:p w14:paraId="11FEC0B7" w14:textId="77777777" w:rsidR="008B1756" w:rsidRPr="008B1756" w:rsidRDefault="008B1756" w:rsidP="008B1756">
      <w:pPr>
        <w:pStyle w:val="EndNoteBibliography"/>
        <w:spacing w:after="0"/>
        <w:ind w:left="720" w:hanging="720"/>
        <w:rPr>
          <w:noProof/>
        </w:rPr>
      </w:pPr>
      <w:r w:rsidRPr="008B1756">
        <w:rPr>
          <w:noProof/>
        </w:rPr>
        <w:t xml:space="preserve">BLEEKER, W. 2003. Hybridization and Rorippa austriaca (Brassicaceae) invasion in Germany. </w:t>
      </w:r>
      <w:r w:rsidRPr="008B1756">
        <w:rPr>
          <w:i/>
          <w:noProof/>
        </w:rPr>
        <w:t>Molecular Ecology,</w:t>
      </w:r>
      <w:r w:rsidRPr="008B1756">
        <w:rPr>
          <w:noProof/>
        </w:rPr>
        <w:t xml:space="preserve"> 12</w:t>
      </w:r>
      <w:r w:rsidRPr="008B1756">
        <w:rPr>
          <w:b/>
          <w:noProof/>
        </w:rPr>
        <w:t>,</w:t>
      </w:r>
      <w:r w:rsidRPr="008B1756">
        <w:rPr>
          <w:noProof/>
        </w:rPr>
        <w:t xml:space="preserve"> 1831-1841.</w:t>
      </w:r>
    </w:p>
    <w:p w14:paraId="003CE950" w14:textId="77777777" w:rsidR="008B1756" w:rsidRPr="008B1756" w:rsidRDefault="008B1756" w:rsidP="008B1756">
      <w:pPr>
        <w:pStyle w:val="EndNoteBibliography"/>
        <w:spacing w:after="0"/>
        <w:ind w:left="720" w:hanging="720"/>
        <w:rPr>
          <w:noProof/>
        </w:rPr>
      </w:pPr>
      <w:r w:rsidRPr="008B1756">
        <w:rPr>
          <w:noProof/>
        </w:rPr>
        <w:t xml:space="preserve">BLEEKER, W. 2007. Interspecific hybridization in Rorippa (Brassicaceae): patterns and processes. </w:t>
      </w:r>
      <w:r w:rsidRPr="008B1756">
        <w:rPr>
          <w:i/>
          <w:noProof/>
        </w:rPr>
        <w:t>Systematics and Biodiversity,</w:t>
      </w:r>
      <w:r w:rsidRPr="008B1756">
        <w:rPr>
          <w:noProof/>
        </w:rPr>
        <w:t xml:space="preserve"> 5</w:t>
      </w:r>
      <w:r w:rsidRPr="008B1756">
        <w:rPr>
          <w:b/>
          <w:noProof/>
        </w:rPr>
        <w:t>,</w:t>
      </w:r>
      <w:r w:rsidRPr="008B1756">
        <w:rPr>
          <w:noProof/>
        </w:rPr>
        <w:t xml:space="preserve"> 311-319.</w:t>
      </w:r>
    </w:p>
    <w:p w14:paraId="1B95C65F" w14:textId="77777777" w:rsidR="008B1756" w:rsidRPr="008B1756" w:rsidRDefault="008B1756" w:rsidP="008B1756">
      <w:pPr>
        <w:pStyle w:val="EndNoteBibliography"/>
        <w:spacing w:after="0"/>
        <w:ind w:left="720" w:hanging="720"/>
        <w:rPr>
          <w:noProof/>
        </w:rPr>
      </w:pPr>
      <w:r w:rsidRPr="008B1756">
        <w:rPr>
          <w:noProof/>
        </w:rPr>
        <w:t xml:space="preserve">BOMBLIES, K. &amp; WEIGEL, D. 2007. Hybrid necrosis: autoimmunity as a potential gene-flow barrier in plant species. </w:t>
      </w:r>
      <w:r w:rsidRPr="008B1756">
        <w:rPr>
          <w:i/>
          <w:noProof/>
        </w:rPr>
        <w:t>Nature Reviews Genetics,</w:t>
      </w:r>
      <w:r w:rsidRPr="008B1756">
        <w:rPr>
          <w:noProof/>
        </w:rPr>
        <w:t xml:space="preserve"> 8</w:t>
      </w:r>
      <w:r w:rsidRPr="008B1756">
        <w:rPr>
          <w:b/>
          <w:noProof/>
        </w:rPr>
        <w:t>,</w:t>
      </w:r>
      <w:r w:rsidRPr="008B1756">
        <w:rPr>
          <w:noProof/>
        </w:rPr>
        <w:t xml:space="preserve"> 382-393.</w:t>
      </w:r>
    </w:p>
    <w:p w14:paraId="5E0EE880" w14:textId="77777777" w:rsidR="008B1756" w:rsidRPr="008B1756" w:rsidRDefault="008B1756" w:rsidP="008B1756">
      <w:pPr>
        <w:pStyle w:val="EndNoteBibliography"/>
        <w:spacing w:after="0"/>
        <w:ind w:left="720" w:hanging="720"/>
        <w:rPr>
          <w:noProof/>
        </w:rPr>
      </w:pPr>
      <w:r w:rsidRPr="008B1756">
        <w:rPr>
          <w:noProof/>
        </w:rPr>
        <w:t xml:space="preserve">BRENNAN, A. C., WOODWARD, G., SEEHAUSEN, O., MUNOZ-FUENTES, V., MORITZ, C., GUELMAMI, A., ABBOTT, R. J. &amp; EDELAAR, P. 2014. Hybridization due to changing species distributions: adding problems or solutions to conservation of biodiversity during global change? </w:t>
      </w:r>
      <w:r w:rsidRPr="008B1756">
        <w:rPr>
          <w:i/>
          <w:noProof/>
        </w:rPr>
        <w:t>Evolutionary Ecology Research,</w:t>
      </w:r>
      <w:r w:rsidRPr="008B1756">
        <w:rPr>
          <w:noProof/>
        </w:rPr>
        <w:t xml:space="preserve"> 16</w:t>
      </w:r>
      <w:r w:rsidRPr="008B1756">
        <w:rPr>
          <w:b/>
          <w:noProof/>
        </w:rPr>
        <w:t>,</w:t>
      </w:r>
      <w:r w:rsidRPr="008B1756">
        <w:rPr>
          <w:noProof/>
        </w:rPr>
        <w:t xml:space="preserve"> 475-491.</w:t>
      </w:r>
    </w:p>
    <w:p w14:paraId="4D67EA38" w14:textId="77777777" w:rsidR="008B1756" w:rsidRPr="008B1756" w:rsidRDefault="008B1756" w:rsidP="008B1756">
      <w:pPr>
        <w:pStyle w:val="EndNoteBibliography"/>
        <w:spacing w:after="0"/>
        <w:ind w:left="720" w:hanging="720"/>
        <w:rPr>
          <w:noProof/>
        </w:rPr>
      </w:pPr>
      <w:r w:rsidRPr="008B1756">
        <w:rPr>
          <w:noProof/>
        </w:rPr>
        <w:t xml:space="preserve">BRETAGNOLLE, F. &amp; THOMPSON, J. D. 1995. TANSLEY REVIEW NO-78 - GAMETES WITH THE SOMATIC CHROMOSOME-NUMBER - MECHANISMS OF THEIR FORMATION AND ROLE IN THE EVOLUTION OF AUTOPOLYPLOID PLANTS. </w:t>
      </w:r>
      <w:r w:rsidRPr="008B1756">
        <w:rPr>
          <w:i/>
          <w:noProof/>
        </w:rPr>
        <w:t>New Phytologist,</w:t>
      </w:r>
      <w:r w:rsidRPr="008B1756">
        <w:rPr>
          <w:noProof/>
        </w:rPr>
        <w:t xml:space="preserve"> 129</w:t>
      </w:r>
      <w:r w:rsidRPr="008B1756">
        <w:rPr>
          <w:b/>
          <w:noProof/>
        </w:rPr>
        <w:t>,</w:t>
      </w:r>
      <w:r w:rsidRPr="008B1756">
        <w:rPr>
          <w:noProof/>
        </w:rPr>
        <w:t xml:space="preserve"> 1-22.</w:t>
      </w:r>
    </w:p>
    <w:p w14:paraId="597464C3" w14:textId="77777777" w:rsidR="008B1756" w:rsidRPr="008B1756" w:rsidRDefault="008B1756" w:rsidP="008B1756">
      <w:pPr>
        <w:pStyle w:val="EndNoteBibliography"/>
        <w:spacing w:after="0"/>
        <w:ind w:left="720" w:hanging="720"/>
        <w:rPr>
          <w:noProof/>
        </w:rPr>
      </w:pPr>
      <w:r w:rsidRPr="008B1756">
        <w:rPr>
          <w:noProof/>
        </w:rPr>
        <w:t xml:space="preserve">BROCHMANN, C., STEDJE, B. &amp; BORGEN, L. 1992. GENE FLOW ACROSS PLOIDAL LEVELS IN DRABA-(BRASSICACEAE). </w:t>
      </w:r>
      <w:r w:rsidRPr="008B1756">
        <w:rPr>
          <w:i/>
          <w:noProof/>
        </w:rPr>
        <w:t>Evolutionary Trends in Plants,</w:t>
      </w:r>
      <w:r w:rsidRPr="008B1756">
        <w:rPr>
          <w:noProof/>
        </w:rPr>
        <w:t xml:space="preserve"> 6</w:t>
      </w:r>
      <w:r w:rsidRPr="008B1756">
        <w:rPr>
          <w:b/>
          <w:noProof/>
        </w:rPr>
        <w:t>,</w:t>
      </w:r>
      <w:r w:rsidRPr="008B1756">
        <w:rPr>
          <w:noProof/>
        </w:rPr>
        <w:t xml:space="preserve"> 125-134.</w:t>
      </w:r>
    </w:p>
    <w:p w14:paraId="7FAAE35C" w14:textId="5264C977" w:rsidR="008B1756" w:rsidRPr="008B1756" w:rsidRDefault="008B1756" w:rsidP="008B1756">
      <w:pPr>
        <w:pStyle w:val="EndNoteBibliography"/>
        <w:spacing w:after="0"/>
        <w:ind w:left="720" w:hanging="720"/>
        <w:rPr>
          <w:noProof/>
        </w:rPr>
      </w:pPr>
      <w:r w:rsidRPr="008B1756">
        <w:rPr>
          <w:noProof/>
        </w:rPr>
        <w:t xml:space="preserve">BSBI. 2019. </w:t>
      </w:r>
      <w:r w:rsidRPr="008B1756">
        <w:rPr>
          <w:i/>
          <w:noProof/>
        </w:rPr>
        <w:t xml:space="preserve">BSBI Cytology database </w:t>
      </w:r>
      <w:r w:rsidRPr="008B1756">
        <w:rPr>
          <w:noProof/>
        </w:rPr>
        <w:t xml:space="preserve">[Online]. </w:t>
      </w:r>
      <w:hyperlink r:id="rId15" w:history="1">
        <w:r w:rsidRPr="008B1756">
          <w:rPr>
            <w:rStyle w:val="Hyperlink"/>
            <w:noProof/>
          </w:rPr>
          <w:t>http://rbg-web2.rbge.org.uk/BSBI/cytsearch.php</w:t>
        </w:r>
      </w:hyperlink>
      <w:r w:rsidRPr="008B1756">
        <w:rPr>
          <w:noProof/>
        </w:rPr>
        <w:t>.  [Accessed 2019].</w:t>
      </w:r>
    </w:p>
    <w:p w14:paraId="1589F8E8" w14:textId="77777777" w:rsidR="008B1756" w:rsidRPr="008B1756" w:rsidRDefault="008B1756" w:rsidP="008B1756">
      <w:pPr>
        <w:pStyle w:val="EndNoteBibliography"/>
        <w:spacing w:after="0"/>
        <w:ind w:left="720" w:hanging="720"/>
        <w:rPr>
          <w:noProof/>
        </w:rPr>
      </w:pPr>
      <w:r w:rsidRPr="008B1756">
        <w:rPr>
          <w:noProof/>
        </w:rPr>
        <w:t xml:space="preserve">BURTON, T. L. &amp; HUSBAND, B. C. 2000. Fitness differences among diploids, tetraploids, and their triploid progeny in Chamerion angustifolium: Mechanisms of inviability and implications for polyploid evolution. </w:t>
      </w:r>
      <w:r w:rsidRPr="008B1756">
        <w:rPr>
          <w:i/>
          <w:noProof/>
        </w:rPr>
        <w:t>Evolution,</w:t>
      </w:r>
      <w:r w:rsidRPr="008B1756">
        <w:rPr>
          <w:noProof/>
        </w:rPr>
        <w:t xml:space="preserve"> 54</w:t>
      </w:r>
      <w:r w:rsidRPr="008B1756">
        <w:rPr>
          <w:b/>
          <w:noProof/>
        </w:rPr>
        <w:t>,</w:t>
      </w:r>
      <w:r w:rsidRPr="008B1756">
        <w:rPr>
          <w:noProof/>
        </w:rPr>
        <w:t xml:space="preserve"> 1182-1191.</w:t>
      </w:r>
    </w:p>
    <w:p w14:paraId="35B431D2" w14:textId="77777777" w:rsidR="008B1756" w:rsidRPr="008B1756" w:rsidRDefault="008B1756" w:rsidP="008B1756">
      <w:pPr>
        <w:pStyle w:val="EndNoteBibliography"/>
        <w:spacing w:after="0"/>
        <w:ind w:left="720" w:hanging="720"/>
        <w:rPr>
          <w:noProof/>
        </w:rPr>
      </w:pPr>
      <w:r w:rsidRPr="008B1756">
        <w:rPr>
          <w:noProof/>
        </w:rPr>
        <w:t xml:space="preserve">CHAPMAN, M. A. &amp; ABBOTT, R. J. 2010. Introgression of fitness genes across a ploidy barrier. </w:t>
      </w:r>
      <w:r w:rsidRPr="008B1756">
        <w:rPr>
          <w:i/>
          <w:noProof/>
        </w:rPr>
        <w:t>New Phytologist,</w:t>
      </w:r>
      <w:r w:rsidRPr="008B1756">
        <w:rPr>
          <w:noProof/>
        </w:rPr>
        <w:t xml:space="preserve"> 186</w:t>
      </w:r>
      <w:r w:rsidRPr="008B1756">
        <w:rPr>
          <w:b/>
          <w:noProof/>
        </w:rPr>
        <w:t>,</w:t>
      </w:r>
      <w:r w:rsidRPr="008B1756">
        <w:rPr>
          <w:noProof/>
        </w:rPr>
        <w:t xml:space="preserve"> 63-71.</w:t>
      </w:r>
    </w:p>
    <w:p w14:paraId="508060D7" w14:textId="77777777" w:rsidR="008B1756" w:rsidRPr="008B1756" w:rsidRDefault="008B1756" w:rsidP="008B1756">
      <w:pPr>
        <w:pStyle w:val="EndNoteBibliography"/>
        <w:spacing w:after="0"/>
        <w:ind w:left="720" w:hanging="720"/>
        <w:rPr>
          <w:noProof/>
        </w:rPr>
      </w:pPr>
      <w:r w:rsidRPr="008B1756">
        <w:rPr>
          <w:noProof/>
        </w:rPr>
        <w:t xml:space="preserve">CHEN, Z. J. 2010. Molecular mechanisms of polyploidy and hybrid vigor. </w:t>
      </w:r>
      <w:r w:rsidRPr="008B1756">
        <w:rPr>
          <w:i/>
          <w:noProof/>
        </w:rPr>
        <w:t>Trends in Plant Science,</w:t>
      </w:r>
      <w:r w:rsidRPr="008B1756">
        <w:rPr>
          <w:noProof/>
        </w:rPr>
        <w:t xml:space="preserve"> 15</w:t>
      </w:r>
      <w:r w:rsidRPr="008B1756">
        <w:rPr>
          <w:b/>
          <w:noProof/>
        </w:rPr>
        <w:t>,</w:t>
      </w:r>
      <w:r w:rsidRPr="008B1756">
        <w:rPr>
          <w:noProof/>
        </w:rPr>
        <w:t xml:space="preserve"> 57-71.</w:t>
      </w:r>
    </w:p>
    <w:p w14:paraId="1541DB3F" w14:textId="77777777" w:rsidR="008B1756" w:rsidRPr="008B1756" w:rsidRDefault="008B1756" w:rsidP="008B1756">
      <w:pPr>
        <w:pStyle w:val="EndNoteBibliography"/>
        <w:spacing w:after="0"/>
        <w:ind w:left="720" w:hanging="720"/>
        <w:rPr>
          <w:noProof/>
        </w:rPr>
      </w:pPr>
      <w:r w:rsidRPr="008B1756">
        <w:rPr>
          <w:noProof/>
        </w:rPr>
        <w:t xml:space="preserve">CRESPO-LÓPEZ, M. E., PALA, I., DUARTE, T. L., DOWLING, T. E. &amp; COELHO, M. M. 2007. Genetic structure of the diploid–polyploid fish Squalius alburnoides in southern Iberian basins Tejo and Guadiana, based on microsatellites. </w:t>
      </w:r>
      <w:r w:rsidRPr="008B1756">
        <w:rPr>
          <w:i/>
          <w:noProof/>
        </w:rPr>
        <w:t>Journal of Fish Biology,</w:t>
      </w:r>
      <w:r w:rsidRPr="008B1756">
        <w:rPr>
          <w:noProof/>
        </w:rPr>
        <w:t xml:space="preserve"> 71</w:t>
      </w:r>
      <w:r w:rsidRPr="008B1756">
        <w:rPr>
          <w:b/>
          <w:noProof/>
        </w:rPr>
        <w:t>,</w:t>
      </w:r>
      <w:r w:rsidRPr="008B1756">
        <w:rPr>
          <w:noProof/>
        </w:rPr>
        <w:t xml:space="preserve"> 423-436.</w:t>
      </w:r>
    </w:p>
    <w:p w14:paraId="25D74FA8" w14:textId="77777777" w:rsidR="008B1756" w:rsidRPr="008B1756" w:rsidRDefault="008B1756" w:rsidP="008B1756">
      <w:pPr>
        <w:pStyle w:val="EndNoteBibliography"/>
        <w:spacing w:after="0"/>
        <w:ind w:left="720" w:hanging="720"/>
        <w:rPr>
          <w:noProof/>
        </w:rPr>
      </w:pPr>
      <w:r w:rsidRPr="008B1756">
        <w:rPr>
          <w:noProof/>
        </w:rPr>
        <w:t xml:space="preserve">CRISPO, E., MOORE, J. S., LEE-YAW, J. A., GRAY, S. M. &amp; HALLER, B. C. 2011. Broken barriers: Human-induced changes to gene flow and introgression in animals. </w:t>
      </w:r>
      <w:r w:rsidRPr="008B1756">
        <w:rPr>
          <w:i/>
          <w:noProof/>
        </w:rPr>
        <w:t>Bioessays,</w:t>
      </w:r>
      <w:r w:rsidRPr="008B1756">
        <w:rPr>
          <w:noProof/>
        </w:rPr>
        <w:t xml:space="preserve"> 33</w:t>
      </w:r>
      <w:r w:rsidRPr="008B1756">
        <w:rPr>
          <w:b/>
          <w:noProof/>
        </w:rPr>
        <w:t>,</w:t>
      </w:r>
      <w:r w:rsidRPr="008B1756">
        <w:rPr>
          <w:noProof/>
        </w:rPr>
        <w:t xml:space="preserve"> 508-518.</w:t>
      </w:r>
    </w:p>
    <w:p w14:paraId="3249718A" w14:textId="77777777" w:rsidR="008B1756" w:rsidRPr="008B1756" w:rsidRDefault="008B1756" w:rsidP="008B1756">
      <w:pPr>
        <w:pStyle w:val="EndNoteBibliography"/>
        <w:spacing w:after="0"/>
        <w:ind w:left="720" w:hanging="720"/>
        <w:rPr>
          <w:noProof/>
        </w:rPr>
      </w:pPr>
      <w:r w:rsidRPr="008B1756">
        <w:rPr>
          <w:noProof/>
        </w:rPr>
        <w:t xml:space="preserve">DE HERT, K., JACQUEMYN, H., VAN GLABEKE, S., ROLDAN-RUIZ, I., VANDEPITTE, K., LEUS, L. &amp; HONNAY, O. 2011. PATTERNS OF HYBRIDIZATION BETWEEN DIPLOID AND DERIVED ALLOTETRAPLOID SPECIES OF DACTYLORHIZA (ORCHIDACEAE) CO-OCCURRING IN BELGIUM. </w:t>
      </w:r>
      <w:r w:rsidRPr="008B1756">
        <w:rPr>
          <w:i/>
          <w:noProof/>
        </w:rPr>
        <w:t>American Journal of Botany,</w:t>
      </w:r>
      <w:r w:rsidRPr="008B1756">
        <w:rPr>
          <w:noProof/>
        </w:rPr>
        <w:t xml:space="preserve"> 98</w:t>
      </w:r>
      <w:r w:rsidRPr="008B1756">
        <w:rPr>
          <w:b/>
          <w:noProof/>
        </w:rPr>
        <w:t>,</w:t>
      </w:r>
      <w:r w:rsidRPr="008B1756">
        <w:rPr>
          <w:noProof/>
        </w:rPr>
        <w:t xml:space="preserve"> 946-955.</w:t>
      </w:r>
    </w:p>
    <w:p w14:paraId="50A8BC4C" w14:textId="77777777" w:rsidR="008B1756" w:rsidRPr="008B1756" w:rsidRDefault="008B1756" w:rsidP="008B1756">
      <w:pPr>
        <w:pStyle w:val="EndNoteBibliography"/>
        <w:spacing w:after="0"/>
        <w:ind w:left="720" w:hanging="720"/>
        <w:rPr>
          <w:noProof/>
        </w:rPr>
      </w:pPr>
      <w:r w:rsidRPr="008B1756">
        <w:rPr>
          <w:noProof/>
        </w:rPr>
        <w:t xml:space="preserve">DE HERT, K., JACQUEMYN, H., VAN GLABEKE, S., ROLDAN-RUIZ, I., VANDEPITTE, K., LEUS, L. &amp; HONNAY, O. 2012. Reproductive isolation and hybridization in sympatric populations of three Dactylorhiza species (Orchidaceae) with different ploidy levels. </w:t>
      </w:r>
      <w:r w:rsidRPr="008B1756">
        <w:rPr>
          <w:i/>
          <w:noProof/>
        </w:rPr>
        <w:t>Annals of Botany,</w:t>
      </w:r>
      <w:r w:rsidRPr="008B1756">
        <w:rPr>
          <w:noProof/>
        </w:rPr>
        <w:t xml:space="preserve"> 109</w:t>
      </w:r>
      <w:r w:rsidRPr="008B1756">
        <w:rPr>
          <w:b/>
          <w:noProof/>
        </w:rPr>
        <w:t>,</w:t>
      </w:r>
      <w:r w:rsidRPr="008B1756">
        <w:rPr>
          <w:noProof/>
        </w:rPr>
        <w:t xml:space="preserve"> 709-720.</w:t>
      </w:r>
    </w:p>
    <w:p w14:paraId="4F81F8E2" w14:textId="77777777" w:rsidR="008B1756" w:rsidRPr="008B1756" w:rsidRDefault="008B1756" w:rsidP="008B1756">
      <w:pPr>
        <w:pStyle w:val="EndNoteBibliography"/>
        <w:spacing w:after="0"/>
        <w:ind w:left="720" w:hanging="720"/>
        <w:rPr>
          <w:noProof/>
        </w:rPr>
      </w:pPr>
      <w:r w:rsidRPr="008B1756">
        <w:rPr>
          <w:noProof/>
        </w:rPr>
        <w:t xml:space="preserve">DENDA, T. &amp; YOKOTA, M. 2003. Hybrid origins of Ixeris nakazonei (Asteraceae, Lactuceae) in the Ryukyu Archipelago, Japan: evidence from molecular data. </w:t>
      </w:r>
      <w:r w:rsidRPr="008B1756">
        <w:rPr>
          <w:i/>
          <w:noProof/>
        </w:rPr>
        <w:t>Botanical Journal of the Linnean Society,</w:t>
      </w:r>
      <w:r w:rsidRPr="008B1756">
        <w:rPr>
          <w:noProof/>
        </w:rPr>
        <w:t xml:space="preserve"> 141</w:t>
      </w:r>
      <w:r w:rsidRPr="008B1756">
        <w:rPr>
          <w:b/>
          <w:noProof/>
        </w:rPr>
        <w:t>,</w:t>
      </w:r>
      <w:r w:rsidRPr="008B1756">
        <w:rPr>
          <w:noProof/>
        </w:rPr>
        <w:t xml:space="preserve"> 379-387.</w:t>
      </w:r>
    </w:p>
    <w:p w14:paraId="5579AB13" w14:textId="77777777" w:rsidR="008B1756" w:rsidRPr="008B1756" w:rsidRDefault="008B1756" w:rsidP="008B1756">
      <w:pPr>
        <w:pStyle w:val="EndNoteBibliography"/>
        <w:spacing w:after="0"/>
        <w:ind w:left="720" w:hanging="720"/>
        <w:rPr>
          <w:noProof/>
        </w:rPr>
      </w:pPr>
      <w:r w:rsidRPr="008B1756">
        <w:rPr>
          <w:noProof/>
        </w:rPr>
        <w:t xml:space="preserve">EDMANDS, S. 2002. Does parental divergence predict reproductive compatibility? </w:t>
      </w:r>
      <w:r w:rsidRPr="008B1756">
        <w:rPr>
          <w:i/>
          <w:noProof/>
        </w:rPr>
        <w:t>Trends in Ecology &amp; Evolution,</w:t>
      </w:r>
      <w:r w:rsidRPr="008B1756">
        <w:rPr>
          <w:noProof/>
        </w:rPr>
        <w:t xml:space="preserve"> 17</w:t>
      </w:r>
      <w:r w:rsidRPr="008B1756">
        <w:rPr>
          <w:b/>
          <w:noProof/>
        </w:rPr>
        <w:t>,</w:t>
      </w:r>
      <w:r w:rsidRPr="008B1756">
        <w:rPr>
          <w:noProof/>
        </w:rPr>
        <w:t xml:space="preserve"> 520-527.</w:t>
      </w:r>
    </w:p>
    <w:p w14:paraId="6C03A080" w14:textId="77777777" w:rsidR="008B1756" w:rsidRPr="008B1756" w:rsidRDefault="008B1756" w:rsidP="008B1756">
      <w:pPr>
        <w:pStyle w:val="EndNoteBibliography"/>
        <w:spacing w:after="0"/>
        <w:ind w:left="720" w:hanging="720"/>
        <w:rPr>
          <w:noProof/>
        </w:rPr>
      </w:pPr>
      <w:r w:rsidRPr="008B1756">
        <w:rPr>
          <w:noProof/>
        </w:rPr>
        <w:t xml:space="preserve">ELLSON, J., GANSNER, E., KOUTSOFIOS, L., NORTH, S. C. &amp; WOODHULL, G. 2002. Graphviz - Open source graph drawing tools. </w:t>
      </w:r>
      <w:r w:rsidRPr="008B1756">
        <w:rPr>
          <w:i/>
          <w:noProof/>
        </w:rPr>
        <w:t>Graph Drawing,</w:t>
      </w:r>
      <w:r w:rsidRPr="008B1756">
        <w:rPr>
          <w:noProof/>
        </w:rPr>
        <w:t xml:space="preserve"> 2265</w:t>
      </w:r>
      <w:r w:rsidRPr="008B1756">
        <w:rPr>
          <w:b/>
          <w:noProof/>
        </w:rPr>
        <w:t>,</w:t>
      </w:r>
      <w:r w:rsidRPr="008B1756">
        <w:rPr>
          <w:noProof/>
        </w:rPr>
        <w:t xml:space="preserve"> 483-484.</w:t>
      </w:r>
    </w:p>
    <w:p w14:paraId="15BF8282" w14:textId="77777777" w:rsidR="008B1756" w:rsidRPr="008B1756" w:rsidRDefault="008B1756" w:rsidP="008B1756">
      <w:pPr>
        <w:pStyle w:val="EndNoteBibliography"/>
        <w:spacing w:after="0"/>
        <w:ind w:left="720" w:hanging="720"/>
        <w:rPr>
          <w:noProof/>
        </w:rPr>
      </w:pPr>
      <w:r w:rsidRPr="008B1756">
        <w:rPr>
          <w:noProof/>
        </w:rPr>
        <w:t xml:space="preserve">FEARN, G. M. 1977. MORPHOLOGICAL AND CYTOLOGICAL INVESTIGATION OF COCHLEARIA POPULATIONS ON GOWER PENINSULA, GLAMORGAN. </w:t>
      </w:r>
      <w:r w:rsidRPr="008B1756">
        <w:rPr>
          <w:i/>
          <w:noProof/>
        </w:rPr>
        <w:t>New Phytologist,</w:t>
      </w:r>
      <w:r w:rsidRPr="008B1756">
        <w:rPr>
          <w:noProof/>
        </w:rPr>
        <w:t xml:space="preserve"> 79</w:t>
      </w:r>
      <w:r w:rsidRPr="008B1756">
        <w:rPr>
          <w:b/>
          <w:noProof/>
        </w:rPr>
        <w:t>,</w:t>
      </w:r>
      <w:r w:rsidRPr="008B1756">
        <w:rPr>
          <w:noProof/>
        </w:rPr>
        <w:t xml:space="preserve"> 455-458.</w:t>
      </w:r>
    </w:p>
    <w:p w14:paraId="06F33EBB" w14:textId="77777777" w:rsidR="008B1756" w:rsidRPr="008B1756" w:rsidRDefault="008B1756" w:rsidP="008B1756">
      <w:pPr>
        <w:pStyle w:val="EndNoteBibliography"/>
        <w:spacing w:after="0"/>
        <w:ind w:left="720" w:hanging="720"/>
        <w:rPr>
          <w:noProof/>
        </w:rPr>
      </w:pPr>
      <w:r w:rsidRPr="008B1756">
        <w:rPr>
          <w:noProof/>
        </w:rPr>
        <w:lastRenderedPageBreak/>
        <w:t xml:space="preserve">FOWLER, N. L. &amp; LEVIN, D. A. 1984. ECOLOGICAL CONSTRAINTS ON THE ESTABLISHMENT OF A NOVEL POLYPLOID IN COMPETITION WITH ITS DIPLOID PROGENITOR. </w:t>
      </w:r>
      <w:r w:rsidRPr="008B1756">
        <w:rPr>
          <w:i/>
          <w:noProof/>
        </w:rPr>
        <w:t>American Naturalist,</w:t>
      </w:r>
      <w:r w:rsidRPr="008B1756">
        <w:rPr>
          <w:noProof/>
        </w:rPr>
        <w:t xml:space="preserve"> 124</w:t>
      </w:r>
      <w:r w:rsidRPr="008B1756">
        <w:rPr>
          <w:b/>
          <w:noProof/>
        </w:rPr>
        <w:t>,</w:t>
      </w:r>
      <w:r w:rsidRPr="008B1756">
        <w:rPr>
          <w:noProof/>
        </w:rPr>
        <w:t xml:space="preserve"> 703-711.</w:t>
      </w:r>
    </w:p>
    <w:p w14:paraId="25D9F85F" w14:textId="77777777" w:rsidR="008B1756" w:rsidRPr="008B1756" w:rsidRDefault="008B1756" w:rsidP="008B1756">
      <w:pPr>
        <w:pStyle w:val="EndNoteBibliography"/>
        <w:spacing w:after="0"/>
        <w:ind w:left="720" w:hanging="720"/>
        <w:rPr>
          <w:noProof/>
        </w:rPr>
      </w:pPr>
      <w:r w:rsidRPr="008B1756">
        <w:rPr>
          <w:noProof/>
        </w:rPr>
        <w:t xml:space="preserve">FOWLER, N. L. &amp; LEVIN, D. A. 2016. Critical factors in the establishment of allopolyploids. </w:t>
      </w:r>
      <w:r w:rsidRPr="008B1756">
        <w:rPr>
          <w:i/>
          <w:noProof/>
        </w:rPr>
        <w:t>American Journal of Botany,</w:t>
      </w:r>
      <w:r w:rsidRPr="008B1756">
        <w:rPr>
          <w:noProof/>
        </w:rPr>
        <w:t xml:space="preserve"> 103</w:t>
      </w:r>
      <w:r w:rsidRPr="008B1756">
        <w:rPr>
          <w:b/>
          <w:noProof/>
        </w:rPr>
        <w:t>,</w:t>
      </w:r>
      <w:r w:rsidRPr="008B1756">
        <w:rPr>
          <w:noProof/>
        </w:rPr>
        <w:t xml:space="preserve"> 1236-1251.</w:t>
      </w:r>
    </w:p>
    <w:p w14:paraId="20E7B89E" w14:textId="77777777" w:rsidR="008B1756" w:rsidRPr="008B1756" w:rsidRDefault="008B1756" w:rsidP="008B1756">
      <w:pPr>
        <w:pStyle w:val="EndNoteBibliography"/>
        <w:spacing w:after="0"/>
        <w:ind w:left="720" w:hanging="720"/>
        <w:rPr>
          <w:noProof/>
        </w:rPr>
      </w:pPr>
      <w:r w:rsidRPr="008B1756">
        <w:rPr>
          <w:noProof/>
        </w:rPr>
        <w:t xml:space="preserve">FRENCH, G. C., HOLLINGSWORTH, P. M., SILVERSIDE, A. J. &amp; ENNOS, R. A. 2008. Genetics, taxonomy and the conservation of British Euphrasia. </w:t>
      </w:r>
      <w:r w:rsidRPr="008B1756">
        <w:rPr>
          <w:i/>
          <w:noProof/>
        </w:rPr>
        <w:t>Conservation Genetics,</w:t>
      </w:r>
      <w:r w:rsidRPr="008B1756">
        <w:rPr>
          <w:noProof/>
        </w:rPr>
        <w:t xml:space="preserve"> 9</w:t>
      </w:r>
      <w:r w:rsidRPr="008B1756">
        <w:rPr>
          <w:b/>
          <w:noProof/>
        </w:rPr>
        <w:t>,</w:t>
      </w:r>
      <w:r w:rsidRPr="008B1756">
        <w:rPr>
          <w:noProof/>
        </w:rPr>
        <w:t xml:space="preserve"> 1547-1562.</w:t>
      </w:r>
    </w:p>
    <w:p w14:paraId="46C67B1A" w14:textId="77777777" w:rsidR="008B1756" w:rsidRPr="008B1756" w:rsidRDefault="008B1756" w:rsidP="008B1756">
      <w:pPr>
        <w:pStyle w:val="EndNoteBibliography"/>
        <w:spacing w:after="0"/>
        <w:ind w:left="720" w:hanging="720"/>
        <w:rPr>
          <w:noProof/>
        </w:rPr>
      </w:pPr>
      <w:r w:rsidRPr="008B1756">
        <w:rPr>
          <w:noProof/>
        </w:rPr>
        <w:t xml:space="preserve">GRANT, V. 1981. </w:t>
      </w:r>
      <w:r w:rsidRPr="008B1756">
        <w:rPr>
          <w:i/>
          <w:noProof/>
        </w:rPr>
        <w:t>Plant Speciation</w:t>
      </w:r>
      <w:r w:rsidRPr="008B1756">
        <w:rPr>
          <w:noProof/>
        </w:rPr>
        <w:t>, Columbia University Press.</w:t>
      </w:r>
    </w:p>
    <w:p w14:paraId="4A0D70A2" w14:textId="77777777" w:rsidR="008B1756" w:rsidRPr="008B1756" w:rsidRDefault="008B1756" w:rsidP="008B1756">
      <w:pPr>
        <w:pStyle w:val="EndNoteBibliography"/>
        <w:spacing w:after="0"/>
        <w:ind w:left="720" w:hanging="720"/>
        <w:rPr>
          <w:noProof/>
        </w:rPr>
      </w:pPr>
      <w:r w:rsidRPr="008B1756">
        <w:rPr>
          <w:noProof/>
        </w:rPr>
        <w:t xml:space="preserve">GROSS, B. L. &amp; RIESEBERG, L. H. 2005. The ecological genetics of homoploid hybrid speciation. </w:t>
      </w:r>
      <w:r w:rsidRPr="008B1756">
        <w:rPr>
          <w:i/>
          <w:noProof/>
        </w:rPr>
        <w:t>Journal of Heredity,</w:t>
      </w:r>
      <w:r w:rsidRPr="008B1756">
        <w:rPr>
          <w:noProof/>
        </w:rPr>
        <w:t xml:space="preserve"> 96</w:t>
      </w:r>
      <w:r w:rsidRPr="008B1756">
        <w:rPr>
          <w:b/>
          <w:noProof/>
        </w:rPr>
        <w:t>,</w:t>
      </w:r>
      <w:r w:rsidRPr="008B1756">
        <w:rPr>
          <w:noProof/>
        </w:rPr>
        <w:t xml:space="preserve"> 241-252.</w:t>
      </w:r>
    </w:p>
    <w:p w14:paraId="58EBB68E" w14:textId="77777777" w:rsidR="008B1756" w:rsidRPr="008B1756" w:rsidRDefault="008B1756" w:rsidP="008B1756">
      <w:pPr>
        <w:pStyle w:val="EndNoteBibliography"/>
        <w:spacing w:after="0"/>
        <w:ind w:left="720" w:hanging="720"/>
        <w:rPr>
          <w:noProof/>
        </w:rPr>
      </w:pPr>
      <w:r w:rsidRPr="008B1756">
        <w:rPr>
          <w:noProof/>
        </w:rPr>
        <w:t xml:space="preserve">GUO, Y. P., SAUKEL, J., MITTERMAYR, R. &amp; EHRENDORFER, F. 2005. AFLP analyses demonstrate genetic divergence, hybridization, and multiple polyploidization in the evolution of Achillea (Asteraceae-Anthemideae). </w:t>
      </w:r>
      <w:r w:rsidRPr="008B1756">
        <w:rPr>
          <w:i/>
          <w:noProof/>
        </w:rPr>
        <w:t>New Phytologist,</w:t>
      </w:r>
      <w:r w:rsidRPr="008B1756">
        <w:rPr>
          <w:noProof/>
        </w:rPr>
        <w:t xml:space="preserve"> 166</w:t>
      </w:r>
      <w:r w:rsidRPr="008B1756">
        <w:rPr>
          <w:b/>
          <w:noProof/>
        </w:rPr>
        <w:t>,</w:t>
      </w:r>
      <w:r w:rsidRPr="008B1756">
        <w:rPr>
          <w:noProof/>
        </w:rPr>
        <w:t xml:space="preserve"> 273-289.</w:t>
      </w:r>
    </w:p>
    <w:p w14:paraId="051A0415" w14:textId="77777777" w:rsidR="008B1756" w:rsidRPr="008B1756" w:rsidRDefault="008B1756" w:rsidP="008B1756">
      <w:pPr>
        <w:pStyle w:val="EndNoteBibliography"/>
        <w:spacing w:after="0"/>
        <w:ind w:left="720" w:hanging="720"/>
        <w:rPr>
          <w:noProof/>
        </w:rPr>
      </w:pPr>
      <w:r w:rsidRPr="008B1756">
        <w:rPr>
          <w:noProof/>
        </w:rPr>
        <w:t xml:space="preserve">HAN, T. S., ZHENG, Q. J., ONSTEIN, R. E., ROJAS-ANDRES, B. M., HAUENSCHILD, F., MUELLNER-RIEHL, A. N. &amp; XING, Y. W. 2020. Polyploidy promotes species diversification of Allium through ecological shifts. </w:t>
      </w:r>
      <w:r w:rsidRPr="008B1756">
        <w:rPr>
          <w:i/>
          <w:noProof/>
        </w:rPr>
        <w:t>New Phytologist,</w:t>
      </w:r>
      <w:r w:rsidRPr="008B1756">
        <w:rPr>
          <w:noProof/>
        </w:rPr>
        <w:t xml:space="preserve"> 225</w:t>
      </w:r>
      <w:r w:rsidRPr="008B1756">
        <w:rPr>
          <w:b/>
          <w:noProof/>
        </w:rPr>
        <w:t>,</w:t>
      </w:r>
      <w:r w:rsidRPr="008B1756">
        <w:rPr>
          <w:noProof/>
        </w:rPr>
        <w:t xml:space="preserve"> 571-583.</w:t>
      </w:r>
    </w:p>
    <w:p w14:paraId="2E45A571" w14:textId="77777777" w:rsidR="008B1756" w:rsidRPr="008B1756" w:rsidRDefault="008B1756" w:rsidP="008B1756">
      <w:pPr>
        <w:pStyle w:val="EndNoteBibliography"/>
        <w:spacing w:after="0"/>
        <w:ind w:left="720" w:hanging="720"/>
        <w:rPr>
          <w:noProof/>
        </w:rPr>
      </w:pPr>
      <w:r w:rsidRPr="008B1756">
        <w:rPr>
          <w:noProof/>
        </w:rPr>
        <w:t xml:space="preserve">HEDREN, M. 2003. Plastid DNA variation in the Dactylorhiza incarnata/maculata polyploid complex and the origin of allotetraploid D-sphagnicola (Orchidaceae). </w:t>
      </w:r>
      <w:r w:rsidRPr="008B1756">
        <w:rPr>
          <w:i/>
          <w:noProof/>
        </w:rPr>
        <w:t>Molecular Ecology,</w:t>
      </w:r>
      <w:r w:rsidRPr="008B1756">
        <w:rPr>
          <w:noProof/>
        </w:rPr>
        <w:t xml:space="preserve"> 12</w:t>
      </w:r>
      <w:r w:rsidRPr="008B1756">
        <w:rPr>
          <w:b/>
          <w:noProof/>
        </w:rPr>
        <w:t>,</w:t>
      </w:r>
      <w:r w:rsidRPr="008B1756">
        <w:rPr>
          <w:noProof/>
        </w:rPr>
        <w:t xml:space="preserve"> 2669-2680.</w:t>
      </w:r>
    </w:p>
    <w:p w14:paraId="3B4C44A2" w14:textId="77777777" w:rsidR="008B1756" w:rsidRPr="008B1756" w:rsidRDefault="008B1756" w:rsidP="008B1756">
      <w:pPr>
        <w:pStyle w:val="EndNoteBibliography"/>
        <w:spacing w:after="0"/>
        <w:ind w:left="720" w:hanging="720"/>
        <w:rPr>
          <w:noProof/>
        </w:rPr>
      </w:pPr>
      <w:r w:rsidRPr="008B1756">
        <w:rPr>
          <w:noProof/>
        </w:rPr>
        <w:t xml:space="preserve">HOFFMANN, A., PLÖTNER, J., PRUVOST, N. B., CHRISTIANSEN, D. G., RÖTHLISBERGER, S., CHOLEVA, L., MIKULÍČEK, P., COGĂLNICEANU, D., SAS‐KOVÁCS, I. &amp; SHABANOV, D. 2015. Genetic diversity and distribution patterns of diploid and polyploid hybrid water frog populations (P elophylax esculentus complex) across E urope. </w:t>
      </w:r>
      <w:r w:rsidRPr="008B1756">
        <w:rPr>
          <w:i/>
          <w:noProof/>
        </w:rPr>
        <w:t>Molecular Ecology,</w:t>
      </w:r>
      <w:r w:rsidRPr="008B1756">
        <w:rPr>
          <w:noProof/>
        </w:rPr>
        <w:t xml:space="preserve"> 24</w:t>
      </w:r>
      <w:r w:rsidRPr="008B1756">
        <w:rPr>
          <w:b/>
          <w:noProof/>
        </w:rPr>
        <w:t>,</w:t>
      </w:r>
      <w:r w:rsidRPr="008B1756">
        <w:rPr>
          <w:noProof/>
        </w:rPr>
        <w:t xml:space="preserve"> 4371-4391.</w:t>
      </w:r>
    </w:p>
    <w:p w14:paraId="60C5DAA1" w14:textId="77777777" w:rsidR="008B1756" w:rsidRPr="008B1756" w:rsidRDefault="008B1756" w:rsidP="008B1756">
      <w:pPr>
        <w:pStyle w:val="EndNoteBibliography"/>
        <w:spacing w:after="0"/>
        <w:ind w:left="720" w:hanging="720"/>
        <w:rPr>
          <w:noProof/>
        </w:rPr>
      </w:pPr>
      <w:r w:rsidRPr="008B1756">
        <w:rPr>
          <w:noProof/>
        </w:rPr>
        <w:t xml:space="preserve">HOLLINGSWORTH, M. L., BAILEY, J. P., HOLLINGSWORTH, P. M. &amp; FERRIS, C. 1999. Chloroplast DNA variation and hybridization between invasive populations of Japanese knotweed and giant knotweed (Fallopia, Polygonaceae). </w:t>
      </w:r>
      <w:r w:rsidRPr="008B1756">
        <w:rPr>
          <w:i/>
          <w:noProof/>
        </w:rPr>
        <w:t>Botanical Journal of the Linnean Society,</w:t>
      </w:r>
      <w:r w:rsidRPr="008B1756">
        <w:rPr>
          <w:noProof/>
        </w:rPr>
        <w:t xml:space="preserve"> 129</w:t>
      </w:r>
      <w:r w:rsidRPr="008B1756">
        <w:rPr>
          <w:b/>
          <w:noProof/>
        </w:rPr>
        <w:t>,</w:t>
      </w:r>
      <w:r w:rsidRPr="008B1756">
        <w:rPr>
          <w:noProof/>
        </w:rPr>
        <w:t xml:space="preserve"> 139-154.</w:t>
      </w:r>
    </w:p>
    <w:p w14:paraId="288F1A22" w14:textId="77777777" w:rsidR="008B1756" w:rsidRPr="008B1756" w:rsidRDefault="008B1756" w:rsidP="008B1756">
      <w:pPr>
        <w:pStyle w:val="EndNoteBibliography"/>
        <w:spacing w:after="0"/>
        <w:ind w:left="720" w:hanging="720"/>
        <w:rPr>
          <w:noProof/>
        </w:rPr>
      </w:pPr>
      <w:r w:rsidRPr="008B1756">
        <w:rPr>
          <w:noProof/>
        </w:rPr>
        <w:t xml:space="preserve">HOLLISTER, J. D., ARNOLD, B. J., SVEDIN, E., XUE, K. S., DILKES, B. P. &amp; BOMBLIES, K. 2012. Genetic Adaptation Associated with Genome-Doubling in Autotetraploid Arabidopsis arenosa. </w:t>
      </w:r>
      <w:r w:rsidRPr="008B1756">
        <w:rPr>
          <w:i/>
          <w:noProof/>
        </w:rPr>
        <w:t>PLOS Genetics,</w:t>
      </w:r>
      <w:r w:rsidRPr="008B1756">
        <w:rPr>
          <w:noProof/>
        </w:rPr>
        <w:t xml:space="preserve"> 8</w:t>
      </w:r>
      <w:r w:rsidRPr="008B1756">
        <w:rPr>
          <w:b/>
          <w:noProof/>
        </w:rPr>
        <w:t>,</w:t>
      </w:r>
      <w:r w:rsidRPr="008B1756">
        <w:rPr>
          <w:noProof/>
        </w:rPr>
        <w:t xml:space="preserve"> e1003093.</w:t>
      </w:r>
    </w:p>
    <w:p w14:paraId="72465FC5" w14:textId="77777777" w:rsidR="008B1756" w:rsidRPr="008B1756" w:rsidRDefault="008B1756" w:rsidP="008B1756">
      <w:pPr>
        <w:pStyle w:val="EndNoteBibliography"/>
        <w:spacing w:after="0"/>
        <w:ind w:left="720" w:hanging="720"/>
        <w:rPr>
          <w:noProof/>
        </w:rPr>
      </w:pPr>
      <w:r w:rsidRPr="008B1756">
        <w:rPr>
          <w:noProof/>
        </w:rPr>
        <w:t xml:space="preserve">HUSBAND, B. C., BALDWIN, S. J. &amp; SABARA, H. A. 2016. Direct vs. indirect effects of whole-genome duplication on prezygotic isolation in Chamerion angustifolium: Implications for rapid speciation. </w:t>
      </w:r>
      <w:r w:rsidRPr="008B1756">
        <w:rPr>
          <w:i/>
          <w:noProof/>
        </w:rPr>
        <w:t>American Journal of Botany,</w:t>
      </w:r>
      <w:r w:rsidRPr="008B1756">
        <w:rPr>
          <w:noProof/>
        </w:rPr>
        <w:t xml:space="preserve"> 103</w:t>
      </w:r>
      <w:r w:rsidRPr="008B1756">
        <w:rPr>
          <w:b/>
          <w:noProof/>
        </w:rPr>
        <w:t>,</w:t>
      </w:r>
      <w:r w:rsidRPr="008B1756">
        <w:rPr>
          <w:noProof/>
        </w:rPr>
        <w:t xml:space="preserve"> 1259-1271.</w:t>
      </w:r>
    </w:p>
    <w:p w14:paraId="33194E72" w14:textId="77777777" w:rsidR="008B1756" w:rsidRPr="008B1756" w:rsidRDefault="008B1756" w:rsidP="008B1756">
      <w:pPr>
        <w:pStyle w:val="EndNoteBibliography"/>
        <w:spacing w:after="0"/>
        <w:ind w:left="720" w:hanging="720"/>
        <w:rPr>
          <w:noProof/>
        </w:rPr>
      </w:pPr>
      <w:r w:rsidRPr="008B1756">
        <w:rPr>
          <w:noProof/>
        </w:rPr>
        <w:t xml:space="preserve">HUSBAND, B. C. &amp; SABARA, H. A. 2004. Reproductive isolation between autotetraploids and their diploid progenitors in fireweed, Chamerion angustifolium (Onagraceae). </w:t>
      </w:r>
      <w:r w:rsidRPr="008B1756">
        <w:rPr>
          <w:i/>
          <w:noProof/>
        </w:rPr>
        <w:t>New Phytologist,</w:t>
      </w:r>
      <w:r w:rsidRPr="008B1756">
        <w:rPr>
          <w:noProof/>
        </w:rPr>
        <w:t xml:space="preserve"> 161</w:t>
      </w:r>
      <w:r w:rsidRPr="008B1756">
        <w:rPr>
          <w:b/>
          <w:noProof/>
        </w:rPr>
        <w:t>,</w:t>
      </w:r>
      <w:r w:rsidRPr="008B1756">
        <w:rPr>
          <w:noProof/>
        </w:rPr>
        <w:t xml:space="preserve"> 703-713.</w:t>
      </w:r>
    </w:p>
    <w:p w14:paraId="61ABD0E9" w14:textId="77777777" w:rsidR="008B1756" w:rsidRPr="008B1756" w:rsidRDefault="008B1756" w:rsidP="008B1756">
      <w:pPr>
        <w:pStyle w:val="EndNoteBibliography"/>
        <w:spacing w:after="0"/>
        <w:ind w:left="720" w:hanging="720"/>
        <w:rPr>
          <w:noProof/>
        </w:rPr>
      </w:pPr>
      <w:r w:rsidRPr="008B1756">
        <w:rPr>
          <w:noProof/>
        </w:rPr>
        <w:t xml:space="preserve">IRWIN, J. A. &amp; ABBOTT, R. J. 1992. MORPHOMETRIC AND ISOZYME EVIDENCE FOR THE HYBRID ORIGIN OF A NEW TETRAPLOID RADIATE GROUNDSEL IN YORK, ENGLAND. </w:t>
      </w:r>
      <w:r w:rsidRPr="008B1756">
        <w:rPr>
          <w:i/>
          <w:noProof/>
        </w:rPr>
        <w:t>Heredity,</w:t>
      </w:r>
      <w:r w:rsidRPr="008B1756">
        <w:rPr>
          <w:noProof/>
        </w:rPr>
        <w:t xml:space="preserve"> 69</w:t>
      </w:r>
      <w:r w:rsidRPr="008B1756">
        <w:rPr>
          <w:b/>
          <w:noProof/>
        </w:rPr>
        <w:t>,</w:t>
      </w:r>
      <w:r w:rsidRPr="008B1756">
        <w:rPr>
          <w:noProof/>
        </w:rPr>
        <w:t xml:space="preserve"> 431-439.</w:t>
      </w:r>
    </w:p>
    <w:p w14:paraId="77AD80CD" w14:textId="77777777" w:rsidR="008B1756" w:rsidRPr="008B1756" w:rsidRDefault="008B1756" w:rsidP="008B1756">
      <w:pPr>
        <w:pStyle w:val="EndNoteBibliography"/>
        <w:spacing w:after="0"/>
        <w:ind w:left="720" w:hanging="720"/>
        <w:rPr>
          <w:noProof/>
        </w:rPr>
      </w:pPr>
      <w:r w:rsidRPr="008B1756">
        <w:rPr>
          <w:noProof/>
        </w:rPr>
        <w:t xml:space="preserve">KAY, K. M. 2006. Reproductive isolation between two closely related hummingbird-pollinated neotropical gingers. </w:t>
      </w:r>
      <w:r w:rsidRPr="008B1756">
        <w:rPr>
          <w:i/>
          <w:noProof/>
        </w:rPr>
        <w:t>Evolution,</w:t>
      </w:r>
      <w:r w:rsidRPr="008B1756">
        <w:rPr>
          <w:noProof/>
        </w:rPr>
        <w:t xml:space="preserve"> 60</w:t>
      </w:r>
      <w:r w:rsidRPr="008B1756">
        <w:rPr>
          <w:b/>
          <w:noProof/>
        </w:rPr>
        <w:t>,</w:t>
      </w:r>
      <w:r w:rsidRPr="008B1756">
        <w:rPr>
          <w:noProof/>
        </w:rPr>
        <w:t xml:space="preserve"> 538-552.</w:t>
      </w:r>
    </w:p>
    <w:p w14:paraId="463A7577" w14:textId="77777777" w:rsidR="008B1756" w:rsidRPr="008B1756" w:rsidRDefault="008B1756" w:rsidP="008B1756">
      <w:pPr>
        <w:pStyle w:val="EndNoteBibliography"/>
        <w:spacing w:after="0"/>
        <w:ind w:left="720" w:hanging="720"/>
        <w:rPr>
          <w:noProof/>
        </w:rPr>
      </w:pPr>
      <w:r w:rsidRPr="008B1756">
        <w:rPr>
          <w:noProof/>
        </w:rPr>
        <w:t xml:space="preserve">KELLNER, A., RITZ, C. M. &amp; WISSEMANN, V. 2012. Hybridization with invasive Rosa rugosa threatens the genetic integrity of native Rosa mollis. </w:t>
      </w:r>
      <w:r w:rsidRPr="008B1756">
        <w:rPr>
          <w:i/>
          <w:noProof/>
        </w:rPr>
        <w:t>Botanical Journal of the Linnean Society,</w:t>
      </w:r>
      <w:r w:rsidRPr="008B1756">
        <w:rPr>
          <w:noProof/>
        </w:rPr>
        <w:t xml:space="preserve"> 170</w:t>
      </w:r>
      <w:r w:rsidRPr="008B1756">
        <w:rPr>
          <w:b/>
          <w:noProof/>
        </w:rPr>
        <w:t>,</w:t>
      </w:r>
      <w:r w:rsidRPr="008B1756">
        <w:rPr>
          <w:noProof/>
        </w:rPr>
        <w:t xml:space="preserve"> 472-484.</w:t>
      </w:r>
    </w:p>
    <w:p w14:paraId="737E76C8" w14:textId="77777777" w:rsidR="008B1756" w:rsidRPr="008B1756" w:rsidRDefault="008B1756" w:rsidP="008B1756">
      <w:pPr>
        <w:pStyle w:val="EndNoteBibliography"/>
        <w:spacing w:after="0"/>
        <w:ind w:left="720" w:hanging="720"/>
        <w:rPr>
          <w:noProof/>
        </w:rPr>
      </w:pPr>
      <w:r w:rsidRPr="008B1756">
        <w:rPr>
          <w:noProof/>
        </w:rPr>
        <w:t xml:space="preserve">KIM, M., CUI, M. L., CUBAS, P., GILLIES, A., LEE, K., CHAPMAN, M. A., ABBOTT, R. J. &amp; COEN, E. 2008. Regulatory Genes Control a Key Morphological and Ecological Trait Transferred Between Species. </w:t>
      </w:r>
      <w:r w:rsidRPr="008B1756">
        <w:rPr>
          <w:i/>
          <w:noProof/>
        </w:rPr>
        <w:t>Science,</w:t>
      </w:r>
      <w:r w:rsidRPr="008B1756">
        <w:rPr>
          <w:noProof/>
        </w:rPr>
        <w:t xml:space="preserve"> 322</w:t>
      </w:r>
      <w:r w:rsidRPr="008B1756">
        <w:rPr>
          <w:b/>
          <w:noProof/>
        </w:rPr>
        <w:t>,</w:t>
      </w:r>
      <w:r w:rsidRPr="008B1756">
        <w:rPr>
          <w:noProof/>
        </w:rPr>
        <w:t xml:space="preserve"> 1116-1119.</w:t>
      </w:r>
    </w:p>
    <w:p w14:paraId="6CF1CB0C" w14:textId="77777777" w:rsidR="008B1756" w:rsidRPr="008B1756" w:rsidRDefault="008B1756" w:rsidP="008B1756">
      <w:pPr>
        <w:pStyle w:val="EndNoteBibliography"/>
        <w:spacing w:after="0"/>
        <w:ind w:left="720" w:hanging="720"/>
        <w:rPr>
          <w:noProof/>
        </w:rPr>
      </w:pPr>
      <w:r w:rsidRPr="008B1756">
        <w:rPr>
          <w:noProof/>
        </w:rPr>
        <w:t xml:space="preserve">KOHLER, C., SCHEID, O. M. &amp; ERILOVA, A. 2010. The impact of the triploid block on the origin and evolution of polyploid plants. </w:t>
      </w:r>
      <w:r w:rsidRPr="008B1756">
        <w:rPr>
          <w:i/>
          <w:noProof/>
        </w:rPr>
        <w:t>Trends in Genetics,</w:t>
      </w:r>
      <w:r w:rsidRPr="008B1756">
        <w:rPr>
          <w:noProof/>
        </w:rPr>
        <w:t xml:space="preserve"> 26</w:t>
      </w:r>
      <w:r w:rsidRPr="008B1756">
        <w:rPr>
          <w:b/>
          <w:noProof/>
        </w:rPr>
        <w:t>,</w:t>
      </w:r>
      <w:r w:rsidRPr="008B1756">
        <w:rPr>
          <w:noProof/>
        </w:rPr>
        <w:t xml:space="preserve"> 142-148.</w:t>
      </w:r>
    </w:p>
    <w:p w14:paraId="35DDF0B8" w14:textId="77777777" w:rsidR="008B1756" w:rsidRPr="008B1756" w:rsidRDefault="008B1756" w:rsidP="008B1756">
      <w:pPr>
        <w:pStyle w:val="EndNoteBibliography"/>
        <w:spacing w:after="0"/>
        <w:ind w:left="720" w:hanging="720"/>
        <w:rPr>
          <w:noProof/>
        </w:rPr>
      </w:pPr>
      <w:r w:rsidRPr="008B1756">
        <w:rPr>
          <w:noProof/>
        </w:rPr>
        <w:t xml:space="preserve">KOLAR, F., CERTNER, M., SUDA, J., SCHONSWETTER, P. &amp; HUSBAND, B. C. 2017. Mixed-Ploidy Species: Progress and Opportunities in Polyploid Research. </w:t>
      </w:r>
      <w:r w:rsidRPr="008B1756">
        <w:rPr>
          <w:i/>
          <w:noProof/>
        </w:rPr>
        <w:t>Trends in Plant Science,</w:t>
      </w:r>
      <w:r w:rsidRPr="008B1756">
        <w:rPr>
          <w:noProof/>
        </w:rPr>
        <w:t xml:space="preserve"> 22</w:t>
      </w:r>
      <w:r w:rsidRPr="008B1756">
        <w:rPr>
          <w:b/>
          <w:noProof/>
        </w:rPr>
        <w:t>,</w:t>
      </w:r>
      <w:r w:rsidRPr="008B1756">
        <w:rPr>
          <w:noProof/>
        </w:rPr>
        <w:t xml:space="preserve"> 1041-1055.</w:t>
      </w:r>
    </w:p>
    <w:p w14:paraId="550E787E" w14:textId="77777777" w:rsidR="008B1756" w:rsidRPr="008B1756" w:rsidRDefault="008B1756" w:rsidP="008B1756">
      <w:pPr>
        <w:pStyle w:val="EndNoteBibliography"/>
        <w:spacing w:after="0"/>
        <w:ind w:left="720" w:hanging="720"/>
        <w:rPr>
          <w:noProof/>
        </w:rPr>
      </w:pPr>
      <w:r w:rsidRPr="008B1756">
        <w:rPr>
          <w:noProof/>
        </w:rPr>
        <w:lastRenderedPageBreak/>
        <w:t xml:space="preserve">KOUTECKY, P., BADUROVA, T., STECH, M., KOSNAR, J. &amp; KARASEK, J. 2011. Hybridization between diploid Centaurea pseudophrygia and tetraploid C. jacea (Asteraceae): the role of mixed pollination, unreduced gametes, and mentor effects. </w:t>
      </w:r>
      <w:r w:rsidRPr="008B1756">
        <w:rPr>
          <w:i/>
          <w:noProof/>
        </w:rPr>
        <w:t>Biological Journal of the Linnean Society,</w:t>
      </w:r>
      <w:r w:rsidRPr="008B1756">
        <w:rPr>
          <w:noProof/>
        </w:rPr>
        <w:t xml:space="preserve"> 104</w:t>
      </w:r>
      <w:r w:rsidRPr="008B1756">
        <w:rPr>
          <w:b/>
          <w:noProof/>
        </w:rPr>
        <w:t>,</w:t>
      </w:r>
      <w:r w:rsidRPr="008B1756">
        <w:rPr>
          <w:noProof/>
        </w:rPr>
        <w:t xml:space="preserve"> 93-106.</w:t>
      </w:r>
    </w:p>
    <w:p w14:paraId="1ADA4732" w14:textId="77777777" w:rsidR="008B1756" w:rsidRPr="008B1756" w:rsidRDefault="008B1756" w:rsidP="008B1756">
      <w:pPr>
        <w:pStyle w:val="EndNoteBibliography"/>
        <w:spacing w:after="0"/>
        <w:ind w:left="720" w:hanging="720"/>
        <w:rPr>
          <w:noProof/>
        </w:rPr>
      </w:pPr>
      <w:r w:rsidRPr="008B1756">
        <w:rPr>
          <w:noProof/>
        </w:rPr>
        <w:t xml:space="preserve">KOWAL, R. R., JUDZIEWICZ, E. J. &amp; EDWARDS, J. 2011. Packera insulae-regalis (Asteraceae, Senecioneae), a new species endemic to Isle Royale, Michigan, USA. </w:t>
      </w:r>
      <w:r w:rsidRPr="008B1756">
        <w:rPr>
          <w:i/>
          <w:noProof/>
        </w:rPr>
        <w:t>Brittonia,</w:t>
      </w:r>
      <w:r w:rsidRPr="008B1756">
        <w:rPr>
          <w:noProof/>
        </w:rPr>
        <w:t xml:space="preserve"> 63</w:t>
      </w:r>
      <w:r w:rsidRPr="008B1756">
        <w:rPr>
          <w:b/>
          <w:noProof/>
        </w:rPr>
        <w:t>,</w:t>
      </w:r>
      <w:r w:rsidRPr="008B1756">
        <w:rPr>
          <w:noProof/>
        </w:rPr>
        <w:t xml:space="preserve"> 343-354.</w:t>
      </w:r>
    </w:p>
    <w:p w14:paraId="33ECB7D4" w14:textId="77777777" w:rsidR="008B1756" w:rsidRPr="008B1756" w:rsidRDefault="008B1756" w:rsidP="008B1756">
      <w:pPr>
        <w:pStyle w:val="EndNoteBibliography"/>
        <w:spacing w:after="0"/>
        <w:ind w:left="720" w:hanging="720"/>
        <w:rPr>
          <w:noProof/>
        </w:rPr>
      </w:pPr>
      <w:r w:rsidRPr="008B1756">
        <w:rPr>
          <w:noProof/>
        </w:rPr>
        <w:t xml:space="preserve">KRAMINA, T. E., MESCHERSKY, I. G., DEGTJAREVA, G. V., SAMIGULLIN, T. H., BELOKON, Y. S. &amp; SCHANZER, I. A. 2018. Genetic variation in the Lotus corniculatus complex (Fabaceae) in northern Eurasia as inferred from nuclear microsatellites and plastid trnL-trnF sequences. </w:t>
      </w:r>
      <w:r w:rsidRPr="008B1756">
        <w:rPr>
          <w:i/>
          <w:noProof/>
        </w:rPr>
        <w:t>Botanical Journal of the Linnean Society,</w:t>
      </w:r>
      <w:r w:rsidRPr="008B1756">
        <w:rPr>
          <w:noProof/>
        </w:rPr>
        <w:t xml:space="preserve"> 188</w:t>
      </w:r>
      <w:r w:rsidRPr="008B1756">
        <w:rPr>
          <w:b/>
          <w:noProof/>
        </w:rPr>
        <w:t>,</w:t>
      </w:r>
      <w:r w:rsidRPr="008B1756">
        <w:rPr>
          <w:noProof/>
        </w:rPr>
        <w:t xml:space="preserve"> 87-116.</w:t>
      </w:r>
    </w:p>
    <w:p w14:paraId="58FE0EB4" w14:textId="77777777" w:rsidR="008B1756" w:rsidRPr="008B1756" w:rsidRDefault="008B1756" w:rsidP="008B1756">
      <w:pPr>
        <w:pStyle w:val="EndNoteBibliography"/>
        <w:spacing w:after="0"/>
        <w:ind w:left="720" w:hanging="720"/>
        <w:rPr>
          <w:noProof/>
        </w:rPr>
      </w:pPr>
      <w:r w:rsidRPr="008B1756">
        <w:rPr>
          <w:noProof/>
        </w:rPr>
        <w:t xml:space="preserve">KREINER, J. M., KRON, P. &amp; HUSBAND, B. C. 2017a. Evolutionary Dynamics of Unreduced Gametes. </w:t>
      </w:r>
      <w:r w:rsidRPr="008B1756">
        <w:rPr>
          <w:i/>
          <w:noProof/>
        </w:rPr>
        <w:t>Trends in Genetics,</w:t>
      </w:r>
      <w:r w:rsidRPr="008B1756">
        <w:rPr>
          <w:noProof/>
        </w:rPr>
        <w:t xml:space="preserve"> 33</w:t>
      </w:r>
      <w:r w:rsidRPr="008B1756">
        <w:rPr>
          <w:b/>
          <w:noProof/>
        </w:rPr>
        <w:t>,</w:t>
      </w:r>
      <w:r w:rsidRPr="008B1756">
        <w:rPr>
          <w:noProof/>
        </w:rPr>
        <w:t xml:space="preserve"> 583-593.</w:t>
      </w:r>
    </w:p>
    <w:p w14:paraId="44DF0066" w14:textId="77777777" w:rsidR="008B1756" w:rsidRPr="008B1756" w:rsidRDefault="008B1756" w:rsidP="008B1756">
      <w:pPr>
        <w:pStyle w:val="EndNoteBibliography"/>
        <w:spacing w:after="0"/>
        <w:ind w:left="720" w:hanging="720"/>
        <w:rPr>
          <w:noProof/>
        </w:rPr>
      </w:pPr>
      <w:r w:rsidRPr="008B1756">
        <w:rPr>
          <w:noProof/>
        </w:rPr>
        <w:t xml:space="preserve">KREINER, J. M., KRON, P. &amp; HUSBAND, B. C. 2017b. Frequency and maintenance of unreduced gametes in natural plant populations: associations with reproductive mode, life history and genome size. </w:t>
      </w:r>
      <w:r w:rsidRPr="008B1756">
        <w:rPr>
          <w:i/>
          <w:noProof/>
        </w:rPr>
        <w:t>New Phytologist,</w:t>
      </w:r>
      <w:r w:rsidRPr="008B1756">
        <w:rPr>
          <w:noProof/>
        </w:rPr>
        <w:t xml:space="preserve"> 214</w:t>
      </w:r>
      <w:r w:rsidRPr="008B1756">
        <w:rPr>
          <w:b/>
          <w:noProof/>
        </w:rPr>
        <w:t>,</w:t>
      </w:r>
      <w:r w:rsidRPr="008B1756">
        <w:rPr>
          <w:noProof/>
        </w:rPr>
        <w:t xml:space="preserve"> 879-889.</w:t>
      </w:r>
    </w:p>
    <w:p w14:paraId="16C8A1FB" w14:textId="77777777" w:rsidR="008B1756" w:rsidRPr="008B1756" w:rsidRDefault="008B1756" w:rsidP="008B1756">
      <w:pPr>
        <w:pStyle w:val="EndNoteBibliography"/>
        <w:spacing w:after="0"/>
        <w:ind w:left="720" w:hanging="720"/>
        <w:rPr>
          <w:noProof/>
        </w:rPr>
      </w:pPr>
      <w:r w:rsidRPr="008B1756">
        <w:rPr>
          <w:noProof/>
        </w:rPr>
        <w:t xml:space="preserve">LACK, A. J. 1995. RELATIONSHIPS AND HYBRIDIZATION BETWEEN BRITISH SPECIES OF POLYGALA - EVIDENCE FROM ISOZYMES. </w:t>
      </w:r>
      <w:r w:rsidRPr="008B1756">
        <w:rPr>
          <w:i/>
          <w:noProof/>
        </w:rPr>
        <w:t>New Phytologist,</w:t>
      </w:r>
      <w:r w:rsidRPr="008B1756">
        <w:rPr>
          <w:noProof/>
        </w:rPr>
        <w:t xml:space="preserve"> 130</w:t>
      </w:r>
      <w:r w:rsidRPr="008B1756">
        <w:rPr>
          <w:b/>
          <w:noProof/>
        </w:rPr>
        <w:t>,</w:t>
      </w:r>
      <w:r w:rsidRPr="008B1756">
        <w:rPr>
          <w:noProof/>
        </w:rPr>
        <w:t xml:space="preserve"> 217-223.</w:t>
      </w:r>
    </w:p>
    <w:p w14:paraId="34F81E18" w14:textId="77777777" w:rsidR="008B1756" w:rsidRPr="008B1756" w:rsidRDefault="008B1756" w:rsidP="008B1756">
      <w:pPr>
        <w:pStyle w:val="EndNoteBibliography"/>
        <w:spacing w:after="0"/>
        <w:ind w:left="720" w:hanging="720"/>
        <w:rPr>
          <w:noProof/>
        </w:rPr>
      </w:pPr>
      <w:r w:rsidRPr="008B1756">
        <w:rPr>
          <w:noProof/>
        </w:rPr>
        <w:t xml:space="preserve">LAFON-PLACETTE, C. &amp; KOHLER, C. 2016. Endosperm-based postzygotic hybridization barriers: developmental mechanisms and evolutionary drivers. </w:t>
      </w:r>
      <w:r w:rsidRPr="008B1756">
        <w:rPr>
          <w:i/>
          <w:noProof/>
        </w:rPr>
        <w:t>Molecular Ecology,</w:t>
      </w:r>
      <w:r w:rsidRPr="008B1756">
        <w:rPr>
          <w:noProof/>
        </w:rPr>
        <w:t xml:space="preserve"> 25</w:t>
      </w:r>
      <w:r w:rsidRPr="008B1756">
        <w:rPr>
          <w:b/>
          <w:noProof/>
        </w:rPr>
        <w:t>,</w:t>
      </w:r>
      <w:r w:rsidRPr="008B1756">
        <w:rPr>
          <w:noProof/>
        </w:rPr>
        <w:t xml:space="preserve"> 2620-2629.</w:t>
      </w:r>
    </w:p>
    <w:p w14:paraId="33A6CFB0" w14:textId="77777777" w:rsidR="008B1756" w:rsidRPr="008B1756" w:rsidRDefault="008B1756" w:rsidP="008B1756">
      <w:pPr>
        <w:pStyle w:val="EndNoteBibliography"/>
        <w:spacing w:after="0"/>
        <w:ind w:left="720" w:hanging="720"/>
        <w:rPr>
          <w:noProof/>
        </w:rPr>
      </w:pPr>
      <w:r w:rsidRPr="008B1756">
        <w:rPr>
          <w:noProof/>
        </w:rPr>
        <w:t xml:space="preserve">LAPORT, R. G., MINCKLEY, R. L. &amp; RAMSEY, J. 2016. Ecological distributions, phenological isolation, and genetic structure in sympatric and parapatric populations of the Larrea tridentata polyploid complex. </w:t>
      </w:r>
      <w:r w:rsidRPr="008B1756">
        <w:rPr>
          <w:i/>
          <w:noProof/>
        </w:rPr>
        <w:t>American Journal of Botany,</w:t>
      </w:r>
      <w:r w:rsidRPr="008B1756">
        <w:rPr>
          <w:noProof/>
        </w:rPr>
        <w:t xml:space="preserve"> 103</w:t>
      </w:r>
      <w:r w:rsidRPr="008B1756">
        <w:rPr>
          <w:b/>
          <w:noProof/>
        </w:rPr>
        <w:t>,</w:t>
      </w:r>
      <w:r w:rsidRPr="008B1756">
        <w:rPr>
          <w:noProof/>
        </w:rPr>
        <w:t xml:space="preserve"> 1358-1374.</w:t>
      </w:r>
    </w:p>
    <w:p w14:paraId="6F950C82" w14:textId="77777777" w:rsidR="008B1756" w:rsidRPr="008B1756" w:rsidRDefault="008B1756" w:rsidP="008B1756">
      <w:pPr>
        <w:pStyle w:val="EndNoteBibliography"/>
        <w:spacing w:after="0"/>
        <w:ind w:left="720" w:hanging="720"/>
        <w:rPr>
          <w:noProof/>
        </w:rPr>
      </w:pPr>
      <w:r w:rsidRPr="008B1756">
        <w:rPr>
          <w:noProof/>
        </w:rPr>
        <w:t xml:space="preserve">LARSON, E. L., TINGHITELLA, R. M. &amp; TAYLOR, S. A. 2019. Insect Hybridization and Climate Change. </w:t>
      </w:r>
      <w:r w:rsidRPr="008B1756">
        <w:rPr>
          <w:i/>
          <w:noProof/>
        </w:rPr>
        <w:t>Frontiers in Ecology and Evolution,</w:t>
      </w:r>
      <w:r w:rsidRPr="008B1756">
        <w:rPr>
          <w:noProof/>
        </w:rPr>
        <w:t xml:space="preserve"> 7</w:t>
      </w:r>
      <w:r w:rsidRPr="008B1756">
        <w:rPr>
          <w:b/>
          <w:noProof/>
        </w:rPr>
        <w:t>,</w:t>
      </w:r>
      <w:r w:rsidRPr="008B1756">
        <w:rPr>
          <w:noProof/>
        </w:rPr>
        <w:t xml:space="preserve"> 11.</w:t>
      </w:r>
    </w:p>
    <w:p w14:paraId="5879935E" w14:textId="77777777" w:rsidR="008B1756" w:rsidRPr="008B1756" w:rsidRDefault="008B1756" w:rsidP="008B1756">
      <w:pPr>
        <w:pStyle w:val="EndNoteBibliography"/>
        <w:spacing w:after="0"/>
        <w:ind w:left="720" w:hanging="720"/>
        <w:rPr>
          <w:noProof/>
        </w:rPr>
      </w:pPr>
      <w:r w:rsidRPr="008B1756">
        <w:rPr>
          <w:noProof/>
        </w:rPr>
        <w:t xml:space="preserve">LAWRENCE, W. J. C. 1936. The origin of new forms in Delphinium. </w:t>
      </w:r>
      <w:r w:rsidRPr="008B1756">
        <w:rPr>
          <w:i/>
          <w:noProof/>
        </w:rPr>
        <w:t>Genetica  </w:t>
      </w:r>
      <w:r w:rsidRPr="008B1756">
        <w:rPr>
          <w:noProof/>
        </w:rPr>
        <w:t>18</w:t>
      </w:r>
      <w:r w:rsidRPr="008B1756">
        <w:rPr>
          <w:b/>
          <w:noProof/>
        </w:rPr>
        <w:t>,</w:t>
      </w:r>
      <w:r w:rsidRPr="008B1756">
        <w:rPr>
          <w:noProof/>
        </w:rPr>
        <w:t xml:space="preserve"> 109-115.</w:t>
      </w:r>
    </w:p>
    <w:p w14:paraId="5DAF88B2" w14:textId="77777777" w:rsidR="008B1756" w:rsidRPr="008B1756" w:rsidRDefault="008B1756" w:rsidP="008B1756">
      <w:pPr>
        <w:pStyle w:val="EndNoteBibliography"/>
        <w:spacing w:after="0"/>
        <w:ind w:left="720" w:hanging="720"/>
        <w:rPr>
          <w:noProof/>
        </w:rPr>
      </w:pPr>
      <w:r w:rsidRPr="008B1756">
        <w:rPr>
          <w:noProof/>
        </w:rPr>
        <w:t xml:space="preserve">LEITCH, I. J. J., E. PELLICER, J. HIDALGO, O. BENNETT, M.D. 2019. </w:t>
      </w:r>
      <w:r w:rsidRPr="008B1756">
        <w:rPr>
          <w:i/>
          <w:noProof/>
        </w:rPr>
        <w:t xml:space="preserve">Plant DNA C-values Database </w:t>
      </w:r>
      <w:r w:rsidRPr="008B1756">
        <w:rPr>
          <w:noProof/>
        </w:rPr>
        <w:t>[Online].  [Accessed 2020].</w:t>
      </w:r>
    </w:p>
    <w:p w14:paraId="76CD032F" w14:textId="77777777" w:rsidR="008B1756" w:rsidRPr="008B1756" w:rsidRDefault="008B1756" w:rsidP="008B1756">
      <w:pPr>
        <w:pStyle w:val="EndNoteBibliography"/>
        <w:spacing w:after="0"/>
        <w:ind w:left="720" w:hanging="720"/>
        <w:rPr>
          <w:noProof/>
        </w:rPr>
      </w:pPr>
      <w:r w:rsidRPr="008B1756">
        <w:rPr>
          <w:noProof/>
        </w:rPr>
        <w:t xml:space="preserve">LEVIN, D. A. 1975. Minority cytotype exclusion in local plant populations. </w:t>
      </w:r>
      <w:r w:rsidRPr="008B1756">
        <w:rPr>
          <w:i/>
          <w:noProof/>
        </w:rPr>
        <w:t>TAXON,</w:t>
      </w:r>
      <w:r w:rsidRPr="008B1756">
        <w:rPr>
          <w:noProof/>
        </w:rPr>
        <w:t xml:space="preserve"> 24</w:t>
      </w:r>
      <w:r w:rsidRPr="008B1756">
        <w:rPr>
          <w:b/>
          <w:noProof/>
        </w:rPr>
        <w:t>,</w:t>
      </w:r>
      <w:r w:rsidRPr="008B1756">
        <w:rPr>
          <w:noProof/>
        </w:rPr>
        <w:t xml:space="preserve"> 35-43.</w:t>
      </w:r>
    </w:p>
    <w:p w14:paraId="01DFB136" w14:textId="77777777" w:rsidR="008B1756" w:rsidRPr="008B1756" w:rsidRDefault="008B1756" w:rsidP="008B1756">
      <w:pPr>
        <w:pStyle w:val="EndNoteBibliography"/>
        <w:spacing w:after="0"/>
        <w:ind w:left="720" w:hanging="720"/>
        <w:rPr>
          <w:noProof/>
        </w:rPr>
      </w:pPr>
      <w:r w:rsidRPr="008B1756">
        <w:rPr>
          <w:noProof/>
        </w:rPr>
        <w:t xml:space="preserve">LIHOVA, J., AGUILAR, J. F., MARHOLD, K. &amp; FELINER, G. N. 2004. Origin of the disjunct tetraploid Cardamine amporitana (Brassicaceae) assessed with nuclear and chloroplast DNA sequence data. </w:t>
      </w:r>
      <w:r w:rsidRPr="008B1756">
        <w:rPr>
          <w:i/>
          <w:noProof/>
        </w:rPr>
        <w:t>American Journal of Botany,</w:t>
      </w:r>
      <w:r w:rsidRPr="008B1756">
        <w:rPr>
          <w:noProof/>
        </w:rPr>
        <w:t xml:space="preserve"> 91</w:t>
      </w:r>
      <w:r w:rsidRPr="008B1756">
        <w:rPr>
          <w:b/>
          <w:noProof/>
        </w:rPr>
        <w:t>,</w:t>
      </w:r>
      <w:r w:rsidRPr="008B1756">
        <w:rPr>
          <w:noProof/>
        </w:rPr>
        <w:t xml:space="preserve"> 1231-1242.</w:t>
      </w:r>
    </w:p>
    <w:p w14:paraId="7CF5E05C" w14:textId="77777777" w:rsidR="008B1756" w:rsidRPr="008B1756" w:rsidRDefault="008B1756" w:rsidP="008B1756">
      <w:pPr>
        <w:pStyle w:val="EndNoteBibliography"/>
        <w:spacing w:after="0"/>
        <w:ind w:left="720" w:hanging="720"/>
        <w:rPr>
          <w:noProof/>
        </w:rPr>
      </w:pPr>
      <w:r w:rsidRPr="008B1756">
        <w:rPr>
          <w:noProof/>
        </w:rPr>
        <w:t xml:space="preserve">LOVE, A. &amp; LOVE, D. 1943. The significance of differences in the distribution of diploids and polyploids. </w:t>
      </w:r>
      <w:r w:rsidRPr="008B1756">
        <w:rPr>
          <w:i/>
          <w:noProof/>
        </w:rPr>
        <w:t>Hereditas,</w:t>
      </w:r>
      <w:r w:rsidRPr="008B1756">
        <w:rPr>
          <w:noProof/>
        </w:rPr>
        <w:t xml:space="preserve"> 29</w:t>
      </w:r>
      <w:r w:rsidRPr="008B1756">
        <w:rPr>
          <w:b/>
          <w:noProof/>
        </w:rPr>
        <w:t>,</w:t>
      </w:r>
      <w:r w:rsidRPr="008B1756">
        <w:rPr>
          <w:noProof/>
        </w:rPr>
        <w:t xml:space="preserve"> 145-163.</w:t>
      </w:r>
    </w:p>
    <w:p w14:paraId="30BE1553" w14:textId="77777777" w:rsidR="008B1756" w:rsidRPr="008B1756" w:rsidRDefault="008B1756" w:rsidP="008B1756">
      <w:pPr>
        <w:pStyle w:val="EndNoteBibliography"/>
        <w:spacing w:after="0"/>
        <w:ind w:left="720" w:hanging="720"/>
        <w:rPr>
          <w:noProof/>
        </w:rPr>
      </w:pPr>
      <w:r w:rsidRPr="008B1756">
        <w:rPr>
          <w:noProof/>
        </w:rPr>
        <w:t xml:space="preserve">LOWE, A. J. &amp; ABBOTT, R. J. 2004. Reproductive isolation of a new hybrid species, Senecio eboracensis Abbott &amp; Lowe (Asteraceae). </w:t>
      </w:r>
      <w:r w:rsidRPr="008B1756">
        <w:rPr>
          <w:i/>
          <w:noProof/>
        </w:rPr>
        <w:t>Heredity,</w:t>
      </w:r>
      <w:r w:rsidRPr="008B1756">
        <w:rPr>
          <w:noProof/>
        </w:rPr>
        <w:t xml:space="preserve"> 92</w:t>
      </w:r>
      <w:r w:rsidRPr="008B1756">
        <w:rPr>
          <w:b/>
          <w:noProof/>
        </w:rPr>
        <w:t>,</w:t>
      </w:r>
      <w:r w:rsidRPr="008B1756">
        <w:rPr>
          <w:noProof/>
        </w:rPr>
        <w:t xml:space="preserve"> 386-395.</w:t>
      </w:r>
    </w:p>
    <w:p w14:paraId="12BBA24D" w14:textId="77777777" w:rsidR="008B1756" w:rsidRPr="008B1756" w:rsidRDefault="008B1756" w:rsidP="008B1756">
      <w:pPr>
        <w:pStyle w:val="EndNoteBibliography"/>
        <w:spacing w:after="0"/>
        <w:ind w:left="720" w:hanging="720"/>
        <w:rPr>
          <w:noProof/>
        </w:rPr>
      </w:pPr>
      <w:r w:rsidRPr="008B1756">
        <w:rPr>
          <w:noProof/>
        </w:rPr>
        <w:t xml:space="preserve">LUMARET, R. &amp; BARRIENTOS, E. 1990. PHYLOGENETIC-RELATIONSHIPS AND GENE FLOW BETWEEN SYMPATRIC DIPLOID AND TETRAPLOID PLANTS OF DACTYLIS-GLOMERATA (GRAMINEAE). </w:t>
      </w:r>
      <w:r w:rsidRPr="008B1756">
        <w:rPr>
          <w:i/>
          <w:noProof/>
        </w:rPr>
        <w:t>Plant Systematics and Evolution,</w:t>
      </w:r>
      <w:r w:rsidRPr="008B1756">
        <w:rPr>
          <w:noProof/>
        </w:rPr>
        <w:t xml:space="preserve"> 169</w:t>
      </w:r>
      <w:r w:rsidRPr="008B1756">
        <w:rPr>
          <w:b/>
          <w:noProof/>
        </w:rPr>
        <w:t>,</w:t>
      </w:r>
      <w:r w:rsidRPr="008B1756">
        <w:rPr>
          <w:noProof/>
        </w:rPr>
        <w:t xml:space="preserve"> 81-96.</w:t>
      </w:r>
    </w:p>
    <w:p w14:paraId="26850005" w14:textId="77777777" w:rsidR="008B1756" w:rsidRPr="008B1756" w:rsidRDefault="008B1756" w:rsidP="008B1756">
      <w:pPr>
        <w:pStyle w:val="EndNoteBibliography"/>
        <w:spacing w:after="0"/>
        <w:ind w:left="720" w:hanging="720"/>
        <w:rPr>
          <w:noProof/>
        </w:rPr>
      </w:pPr>
      <w:r w:rsidRPr="008B1756">
        <w:rPr>
          <w:noProof/>
        </w:rPr>
        <w:t xml:space="preserve">MA, J. X., LI, Y. N., VOGL, C., EHRENDORFER, F. &amp; GUO, Y. P. 2010. Allopolyploid speciation and ongoing backcrossing between diploid progenitor and tetraploid progeny lineages in the Achillea millefolium species complex: analyses of single-copy nuclear genes and genomic AFLP. </w:t>
      </w:r>
      <w:r w:rsidRPr="008B1756">
        <w:rPr>
          <w:i/>
          <w:noProof/>
        </w:rPr>
        <w:t>Bmc Evolutionary Biology,</w:t>
      </w:r>
      <w:r w:rsidRPr="008B1756">
        <w:rPr>
          <w:noProof/>
        </w:rPr>
        <w:t xml:space="preserve"> 10.</w:t>
      </w:r>
    </w:p>
    <w:p w14:paraId="34EA3AF4" w14:textId="77777777" w:rsidR="008B1756" w:rsidRPr="008B1756" w:rsidRDefault="008B1756" w:rsidP="008B1756">
      <w:pPr>
        <w:pStyle w:val="EndNoteBibliography"/>
        <w:spacing w:after="0"/>
        <w:ind w:left="720" w:hanging="720"/>
        <w:rPr>
          <w:noProof/>
        </w:rPr>
      </w:pPr>
      <w:r w:rsidRPr="008B1756">
        <w:rPr>
          <w:noProof/>
        </w:rPr>
        <w:t xml:space="preserve">MANDAKOVA, T., KOVARIK, A., ZOZOMOVA-LIHOVA, J., SHIMIZU-INATSUGI, R., SHIMIZU, K. K., MUMMENHOFF, K., MARHOLD, K. &amp; LYSAK, M. A. 2013. The More the Merrier: Recent Hybridization and Polyploidy in Cardamine. </w:t>
      </w:r>
      <w:r w:rsidRPr="008B1756">
        <w:rPr>
          <w:i/>
          <w:noProof/>
        </w:rPr>
        <w:t>Plant Cell,</w:t>
      </w:r>
      <w:r w:rsidRPr="008B1756">
        <w:rPr>
          <w:noProof/>
        </w:rPr>
        <w:t xml:space="preserve"> 25</w:t>
      </w:r>
      <w:r w:rsidRPr="008B1756">
        <w:rPr>
          <w:b/>
          <w:noProof/>
        </w:rPr>
        <w:t>,</w:t>
      </w:r>
      <w:r w:rsidRPr="008B1756">
        <w:rPr>
          <w:noProof/>
        </w:rPr>
        <w:t xml:space="preserve"> 3280-3295.</w:t>
      </w:r>
    </w:p>
    <w:p w14:paraId="1D620140" w14:textId="77777777" w:rsidR="008B1756" w:rsidRPr="008B1756" w:rsidRDefault="008B1756" w:rsidP="008B1756">
      <w:pPr>
        <w:pStyle w:val="EndNoteBibliography"/>
        <w:spacing w:after="0"/>
        <w:ind w:left="720" w:hanging="720"/>
        <w:rPr>
          <w:noProof/>
        </w:rPr>
      </w:pPr>
      <w:r w:rsidRPr="008B1756">
        <w:rPr>
          <w:noProof/>
        </w:rPr>
        <w:t xml:space="preserve">MANTON, I. 1950. </w:t>
      </w:r>
      <w:r w:rsidRPr="008B1756">
        <w:rPr>
          <w:i/>
          <w:noProof/>
        </w:rPr>
        <w:t>Problems of cytology and evolution in the Pteridophyta</w:t>
      </w:r>
      <w:r w:rsidRPr="008B1756">
        <w:rPr>
          <w:noProof/>
        </w:rPr>
        <w:t>, Cambridge University Press.</w:t>
      </w:r>
    </w:p>
    <w:p w14:paraId="7157096A" w14:textId="77777777" w:rsidR="008B1756" w:rsidRPr="008B1756" w:rsidRDefault="008B1756" w:rsidP="008B1756">
      <w:pPr>
        <w:pStyle w:val="EndNoteBibliography"/>
        <w:spacing w:after="0"/>
        <w:ind w:left="720" w:hanging="720"/>
        <w:rPr>
          <w:noProof/>
        </w:rPr>
      </w:pPr>
      <w:r w:rsidRPr="008B1756">
        <w:rPr>
          <w:noProof/>
        </w:rPr>
        <w:t xml:space="preserve">MARQUES, I., LOUREIRO, J., DRAPER, D., CASTRO, M. &amp; CASTRO, S. 2018. How much do we know about the frequency of hybridisation and polyploidy in the Mediterranean region? </w:t>
      </w:r>
      <w:r w:rsidRPr="008B1756">
        <w:rPr>
          <w:i/>
          <w:noProof/>
        </w:rPr>
        <w:t>Plant Biology,</w:t>
      </w:r>
      <w:r w:rsidRPr="008B1756">
        <w:rPr>
          <w:noProof/>
        </w:rPr>
        <w:t xml:space="preserve"> 20</w:t>
      </w:r>
      <w:r w:rsidRPr="008B1756">
        <w:rPr>
          <w:b/>
          <w:noProof/>
        </w:rPr>
        <w:t>,</w:t>
      </w:r>
      <w:r w:rsidRPr="008B1756">
        <w:rPr>
          <w:noProof/>
        </w:rPr>
        <w:t xml:space="preserve"> 21-37.</w:t>
      </w:r>
    </w:p>
    <w:p w14:paraId="613F734E" w14:textId="77777777" w:rsidR="008B1756" w:rsidRPr="008B1756" w:rsidRDefault="008B1756" w:rsidP="008B1756">
      <w:pPr>
        <w:pStyle w:val="EndNoteBibliography"/>
        <w:spacing w:after="0"/>
        <w:ind w:left="720" w:hanging="720"/>
        <w:rPr>
          <w:noProof/>
        </w:rPr>
      </w:pPr>
      <w:r w:rsidRPr="008B1756">
        <w:rPr>
          <w:noProof/>
        </w:rPr>
        <w:lastRenderedPageBreak/>
        <w:t xml:space="preserve">MARTIN, N. H. &amp; WILLIS, J. H. 2007. Ecological divergence associated with mating system causes nearly complete reproductive isolation between sympatric Mimulus species. </w:t>
      </w:r>
      <w:r w:rsidRPr="008B1756">
        <w:rPr>
          <w:i/>
          <w:noProof/>
        </w:rPr>
        <w:t>Evolution,</w:t>
      </w:r>
      <w:r w:rsidRPr="008B1756">
        <w:rPr>
          <w:noProof/>
        </w:rPr>
        <w:t xml:space="preserve"> 61</w:t>
      </w:r>
      <w:r w:rsidRPr="008B1756">
        <w:rPr>
          <w:b/>
          <w:noProof/>
        </w:rPr>
        <w:t>,</w:t>
      </w:r>
      <w:r w:rsidRPr="008B1756">
        <w:rPr>
          <w:noProof/>
        </w:rPr>
        <w:t xml:space="preserve"> 68-82.</w:t>
      </w:r>
    </w:p>
    <w:p w14:paraId="67A07B2E" w14:textId="77777777" w:rsidR="008B1756" w:rsidRPr="008B1756" w:rsidRDefault="008B1756" w:rsidP="008B1756">
      <w:pPr>
        <w:pStyle w:val="EndNoteBibliography"/>
        <w:spacing w:after="0"/>
        <w:ind w:left="720" w:hanging="720"/>
        <w:rPr>
          <w:noProof/>
        </w:rPr>
      </w:pPr>
      <w:r w:rsidRPr="008B1756">
        <w:rPr>
          <w:noProof/>
        </w:rPr>
        <w:t xml:space="preserve">MASON, A. S. &amp; PIRES, J. C. 2015. Unreduced gametes: meiotic mishap or evolutionary mechanism? </w:t>
      </w:r>
      <w:r w:rsidRPr="008B1756">
        <w:rPr>
          <w:i/>
          <w:noProof/>
        </w:rPr>
        <w:t>Trends in Genetics,</w:t>
      </w:r>
      <w:r w:rsidRPr="008B1756">
        <w:rPr>
          <w:noProof/>
        </w:rPr>
        <w:t xml:space="preserve"> 31</w:t>
      </w:r>
      <w:r w:rsidRPr="008B1756">
        <w:rPr>
          <w:b/>
          <w:noProof/>
        </w:rPr>
        <w:t>,</w:t>
      </w:r>
      <w:r w:rsidRPr="008B1756">
        <w:rPr>
          <w:noProof/>
        </w:rPr>
        <w:t xml:space="preserve"> 5-10.</w:t>
      </w:r>
    </w:p>
    <w:p w14:paraId="5146A162" w14:textId="77777777" w:rsidR="008B1756" w:rsidRPr="008B1756" w:rsidRDefault="008B1756" w:rsidP="008B1756">
      <w:pPr>
        <w:pStyle w:val="EndNoteBibliography"/>
        <w:spacing w:after="0"/>
        <w:ind w:left="720" w:hanging="720"/>
        <w:rPr>
          <w:noProof/>
        </w:rPr>
      </w:pPr>
      <w:r w:rsidRPr="008B1756">
        <w:rPr>
          <w:noProof/>
        </w:rPr>
        <w:t xml:space="preserve">MIGDALEK, G., NOWAK, J., SALUGA, M., CIESLAK, E., SZCZEPANIAK, M., RONIKIER, M., MARCUSSEN, T., SLOMKA, A. &amp; KUTA, E. 2017. No evidence of contemporary interploidy gene flow between the closely related European woodland violets Viola reichenbachiana and V.riviniana (sect. Viola, Violaceae). </w:t>
      </w:r>
      <w:r w:rsidRPr="008B1756">
        <w:rPr>
          <w:i/>
          <w:noProof/>
        </w:rPr>
        <w:t>Plant Biology,</w:t>
      </w:r>
      <w:r w:rsidRPr="008B1756">
        <w:rPr>
          <w:noProof/>
        </w:rPr>
        <w:t xml:space="preserve"> 19</w:t>
      </w:r>
      <w:r w:rsidRPr="008B1756">
        <w:rPr>
          <w:b/>
          <w:noProof/>
        </w:rPr>
        <w:t>,</w:t>
      </w:r>
      <w:r w:rsidRPr="008B1756">
        <w:rPr>
          <w:noProof/>
        </w:rPr>
        <w:t xml:space="preserve"> 542-551.</w:t>
      </w:r>
    </w:p>
    <w:p w14:paraId="121BFA8D" w14:textId="77777777" w:rsidR="008B1756" w:rsidRPr="008B1756" w:rsidRDefault="008B1756" w:rsidP="008B1756">
      <w:pPr>
        <w:pStyle w:val="EndNoteBibliography"/>
        <w:spacing w:after="0"/>
        <w:ind w:left="720" w:hanging="720"/>
        <w:rPr>
          <w:noProof/>
        </w:rPr>
      </w:pPr>
      <w:r w:rsidRPr="008B1756">
        <w:rPr>
          <w:noProof/>
        </w:rPr>
        <w:t xml:space="preserve">MILNE, R. I., TERZIOGLU, S. &amp; ABBOTT, R. J. 2003. A hybrid zone dominated by fertile F(1)s: maintenance of species barriers in Rhododendron. </w:t>
      </w:r>
      <w:r w:rsidRPr="008B1756">
        <w:rPr>
          <w:i/>
          <w:noProof/>
        </w:rPr>
        <w:t>Molecular Ecology,</w:t>
      </w:r>
      <w:r w:rsidRPr="008B1756">
        <w:rPr>
          <w:noProof/>
        </w:rPr>
        <w:t xml:space="preserve"> 12</w:t>
      </w:r>
      <w:r w:rsidRPr="008B1756">
        <w:rPr>
          <w:b/>
          <w:noProof/>
        </w:rPr>
        <w:t>,</w:t>
      </w:r>
      <w:r w:rsidRPr="008B1756">
        <w:rPr>
          <w:noProof/>
        </w:rPr>
        <w:t xml:space="preserve"> 2719-2729.</w:t>
      </w:r>
    </w:p>
    <w:p w14:paraId="61FFCC5C" w14:textId="77777777" w:rsidR="008B1756" w:rsidRPr="008B1756" w:rsidRDefault="008B1756" w:rsidP="008B1756">
      <w:pPr>
        <w:pStyle w:val="EndNoteBibliography"/>
        <w:spacing w:after="0"/>
        <w:ind w:left="720" w:hanging="720"/>
        <w:rPr>
          <w:noProof/>
        </w:rPr>
      </w:pPr>
      <w:r w:rsidRPr="008B1756">
        <w:rPr>
          <w:noProof/>
        </w:rPr>
        <w:t xml:space="preserve">MITCHELL, N., CAMPBELL, L. G., AHERN, J. R., PAINE, K. C., GIROLDO, A. B. &amp; WHITNEY, K. D. 2019. Correlates of hybridization in plants. </w:t>
      </w:r>
      <w:r w:rsidRPr="008B1756">
        <w:rPr>
          <w:i/>
          <w:noProof/>
        </w:rPr>
        <w:t>Evolution Letters</w:t>
      </w:r>
      <w:r w:rsidRPr="008B1756">
        <w:rPr>
          <w:b/>
          <w:noProof/>
        </w:rPr>
        <w:t>,</w:t>
      </w:r>
      <w:r w:rsidRPr="008B1756">
        <w:rPr>
          <w:noProof/>
        </w:rPr>
        <w:t xml:space="preserve"> 16.</w:t>
      </w:r>
    </w:p>
    <w:p w14:paraId="1BAEA4EB" w14:textId="77777777" w:rsidR="008B1756" w:rsidRPr="008B1756" w:rsidRDefault="008B1756" w:rsidP="008B1756">
      <w:pPr>
        <w:pStyle w:val="EndNoteBibliography"/>
        <w:spacing w:after="0"/>
        <w:ind w:left="720" w:hanging="720"/>
        <w:rPr>
          <w:noProof/>
        </w:rPr>
      </w:pPr>
      <w:r w:rsidRPr="008B1756">
        <w:rPr>
          <w:noProof/>
        </w:rPr>
        <w:t xml:space="preserve">MOGHE, G. D. &amp; SHIU, S. H. 2014. The causes and molecular consequences of polyploidy in flowering plants. </w:t>
      </w:r>
      <w:r w:rsidRPr="008B1756">
        <w:rPr>
          <w:i/>
          <w:noProof/>
        </w:rPr>
        <w:t>In:</w:t>
      </w:r>
      <w:r w:rsidRPr="008B1756">
        <w:rPr>
          <w:noProof/>
        </w:rPr>
        <w:t xml:space="preserve"> FOX, C. W. &amp; MOUSSEAU, T. A. (eds.) </w:t>
      </w:r>
      <w:r w:rsidRPr="008B1756">
        <w:rPr>
          <w:i/>
          <w:noProof/>
        </w:rPr>
        <w:t>Year in Evolutionary Biology.</w:t>
      </w:r>
      <w:r w:rsidRPr="008B1756">
        <w:rPr>
          <w:noProof/>
        </w:rPr>
        <w:t xml:space="preserve"> Oxford: Blackwell Science Publ.</w:t>
      </w:r>
    </w:p>
    <w:p w14:paraId="4F623052" w14:textId="77777777" w:rsidR="008B1756" w:rsidRPr="008B1756" w:rsidRDefault="008B1756" w:rsidP="008B1756">
      <w:pPr>
        <w:pStyle w:val="EndNoteBibliography"/>
        <w:spacing w:after="0"/>
        <w:ind w:left="720" w:hanging="720"/>
        <w:rPr>
          <w:noProof/>
        </w:rPr>
      </w:pPr>
      <w:r w:rsidRPr="008B1756">
        <w:rPr>
          <w:noProof/>
        </w:rPr>
        <w:t xml:space="preserve">MONNAHAN, P., KOLAR, F., BADUEL, P., SAILER, C., KOCH, J., HORVATH, R., LAENEN, B., SCHMICKL, R., PAAJANEN, P., SRAMKOVA, G., BOHUTINSKA, M., ARNOLD, B., WEISMAN, C. M., MARHOLD, K., SLOTTE, T., BOMBLIES, K. &amp; YANT, L. 2019. Pervasive population genomic consequences of genome duplication in Arabidopsis arenosa. </w:t>
      </w:r>
      <w:r w:rsidRPr="008B1756">
        <w:rPr>
          <w:i/>
          <w:noProof/>
        </w:rPr>
        <w:t>Nature Ecology &amp; Evolution,</w:t>
      </w:r>
      <w:r w:rsidRPr="008B1756">
        <w:rPr>
          <w:noProof/>
        </w:rPr>
        <w:t xml:space="preserve"> 3</w:t>
      </w:r>
      <w:r w:rsidRPr="008B1756">
        <w:rPr>
          <w:b/>
          <w:noProof/>
        </w:rPr>
        <w:t>,</w:t>
      </w:r>
      <w:r w:rsidRPr="008B1756">
        <w:rPr>
          <w:noProof/>
        </w:rPr>
        <w:t xml:space="preserve"> 457-+.</w:t>
      </w:r>
    </w:p>
    <w:p w14:paraId="3448D4C5" w14:textId="77777777" w:rsidR="008B1756" w:rsidRPr="008B1756" w:rsidRDefault="008B1756" w:rsidP="008B1756">
      <w:pPr>
        <w:pStyle w:val="EndNoteBibliography"/>
        <w:spacing w:after="0"/>
        <w:ind w:left="720" w:hanging="720"/>
        <w:rPr>
          <w:noProof/>
        </w:rPr>
      </w:pPr>
      <w:r w:rsidRPr="008B1756">
        <w:rPr>
          <w:noProof/>
        </w:rPr>
        <w:t xml:space="preserve">MORGAN, C., ZHANG, H. K., HENRY, C. E., FRANKLIN, F. C. H. &amp; BOMBLIES, K. 2020. Derived alleles of two axis proteins affect meiotic traits in autotetraploid Arabidopsis arenosa. </w:t>
      </w:r>
      <w:r w:rsidRPr="008B1756">
        <w:rPr>
          <w:i/>
          <w:noProof/>
        </w:rPr>
        <w:t>Proceedings of the National Academy of Sciences of the United States of America,</w:t>
      </w:r>
      <w:r w:rsidRPr="008B1756">
        <w:rPr>
          <w:noProof/>
        </w:rPr>
        <w:t xml:space="preserve"> 117</w:t>
      </w:r>
      <w:r w:rsidRPr="008B1756">
        <w:rPr>
          <w:b/>
          <w:noProof/>
        </w:rPr>
        <w:t>,</w:t>
      </w:r>
      <w:r w:rsidRPr="008B1756">
        <w:rPr>
          <w:noProof/>
        </w:rPr>
        <w:t xml:space="preserve"> 8980-8988.</w:t>
      </w:r>
    </w:p>
    <w:p w14:paraId="3EEED9BE" w14:textId="77777777" w:rsidR="008B1756" w:rsidRPr="008B1756" w:rsidRDefault="008B1756" w:rsidP="008B1756">
      <w:pPr>
        <w:pStyle w:val="EndNoteBibliography"/>
        <w:spacing w:after="0"/>
        <w:ind w:left="720" w:hanging="720"/>
        <w:rPr>
          <w:noProof/>
        </w:rPr>
      </w:pPr>
      <w:r w:rsidRPr="008B1756">
        <w:rPr>
          <w:noProof/>
        </w:rPr>
        <w:t xml:space="preserve">NASON, J. D., ELLSTRAND, N. C. &amp; ARNOLD, M. L. 1992. PATTERNS OF HYBRIDIZATION AND INTROGRESSION IN POPULATIONS OF OAKS, MANZANITAS, AND IRISES. </w:t>
      </w:r>
      <w:r w:rsidRPr="008B1756">
        <w:rPr>
          <w:i/>
          <w:noProof/>
        </w:rPr>
        <w:t>American Journal of Botany,</w:t>
      </w:r>
      <w:r w:rsidRPr="008B1756">
        <w:rPr>
          <w:noProof/>
        </w:rPr>
        <w:t xml:space="preserve"> 79</w:t>
      </w:r>
      <w:r w:rsidRPr="008B1756">
        <w:rPr>
          <w:b/>
          <w:noProof/>
        </w:rPr>
        <w:t>,</w:t>
      </w:r>
      <w:r w:rsidRPr="008B1756">
        <w:rPr>
          <w:noProof/>
        </w:rPr>
        <w:t xml:space="preserve"> 101-111.</w:t>
      </w:r>
    </w:p>
    <w:p w14:paraId="3FD9CBD2" w14:textId="77777777" w:rsidR="008B1756" w:rsidRPr="008B1756" w:rsidRDefault="008B1756" w:rsidP="008B1756">
      <w:pPr>
        <w:pStyle w:val="EndNoteBibliography"/>
        <w:spacing w:after="0"/>
        <w:ind w:left="720" w:hanging="720"/>
        <w:rPr>
          <w:noProof/>
        </w:rPr>
      </w:pPr>
      <w:r w:rsidRPr="008B1756">
        <w:rPr>
          <w:noProof/>
        </w:rPr>
        <w:t xml:space="preserve">NEUFFER, B., AUGE, H., MESCH, H., AMARELL, U. &amp; BRANDL, R. 1999. Spread of violets in polluted pine forests: morphological and molecular evidence for the ecological importance of interspecific hybridization. </w:t>
      </w:r>
      <w:r w:rsidRPr="008B1756">
        <w:rPr>
          <w:i/>
          <w:noProof/>
        </w:rPr>
        <w:t>Molecular Ecology,</w:t>
      </w:r>
      <w:r w:rsidRPr="008B1756">
        <w:rPr>
          <w:noProof/>
        </w:rPr>
        <w:t xml:space="preserve"> 8</w:t>
      </w:r>
      <w:r w:rsidRPr="008B1756">
        <w:rPr>
          <w:b/>
          <w:noProof/>
        </w:rPr>
        <w:t>,</w:t>
      </w:r>
      <w:r w:rsidRPr="008B1756">
        <w:rPr>
          <w:noProof/>
        </w:rPr>
        <w:t xml:space="preserve"> 365-377.</w:t>
      </w:r>
    </w:p>
    <w:p w14:paraId="31E9365E" w14:textId="77777777" w:rsidR="008B1756" w:rsidRPr="008B1756" w:rsidRDefault="008B1756" w:rsidP="008B1756">
      <w:pPr>
        <w:pStyle w:val="EndNoteBibliography"/>
        <w:spacing w:after="0"/>
        <w:ind w:left="720" w:hanging="720"/>
        <w:rPr>
          <w:noProof/>
        </w:rPr>
      </w:pPr>
      <w:r w:rsidRPr="008B1756">
        <w:rPr>
          <w:noProof/>
        </w:rPr>
        <w:t xml:space="preserve">NOVIKOVA, P. Y., BRENNAN, I. G., BOOKER, W., MAHONY, M., DOUGHTY, P., LEMMON, A. R., LEMMON, E. M., ROBERTS, J. D., YANT, L., VAN DE PEER, Y., KEOGH, J. S. &amp; DONNELLAN, S. C. 2020. Polyploidy breaks speciation barriers in Australian burrowing frogs Neobatrachus. </w:t>
      </w:r>
      <w:r w:rsidRPr="008B1756">
        <w:rPr>
          <w:i/>
          <w:noProof/>
        </w:rPr>
        <w:t>Plos Genetics,</w:t>
      </w:r>
      <w:r w:rsidRPr="008B1756">
        <w:rPr>
          <w:noProof/>
        </w:rPr>
        <w:t xml:space="preserve"> 16.</w:t>
      </w:r>
    </w:p>
    <w:p w14:paraId="10A60023" w14:textId="77777777" w:rsidR="008B1756" w:rsidRPr="008B1756" w:rsidRDefault="008B1756" w:rsidP="008B1756">
      <w:pPr>
        <w:pStyle w:val="EndNoteBibliography"/>
        <w:spacing w:after="0"/>
        <w:ind w:left="720" w:hanging="720"/>
        <w:rPr>
          <w:noProof/>
        </w:rPr>
      </w:pPr>
      <w:r w:rsidRPr="008B1756">
        <w:rPr>
          <w:noProof/>
        </w:rPr>
        <w:t xml:space="preserve">OBERLE, B., MONTGOMERY, R. A., BECK, J. B. &amp; ESSELMAN, E. J. 2012. A morphologically intergrading population facilitates plastid introgression from diploid to tetraploid Dodecatheon (Primulaceae). </w:t>
      </w:r>
      <w:r w:rsidRPr="008B1756">
        <w:rPr>
          <w:i/>
          <w:noProof/>
        </w:rPr>
        <w:t>Botanical Journal of the Linnean Society,</w:t>
      </w:r>
      <w:r w:rsidRPr="008B1756">
        <w:rPr>
          <w:noProof/>
        </w:rPr>
        <w:t xml:space="preserve"> 168</w:t>
      </w:r>
      <w:r w:rsidRPr="008B1756">
        <w:rPr>
          <w:b/>
          <w:noProof/>
        </w:rPr>
        <w:t>,</w:t>
      </w:r>
      <w:r w:rsidRPr="008B1756">
        <w:rPr>
          <w:noProof/>
        </w:rPr>
        <w:t xml:space="preserve"> 91-100.</w:t>
      </w:r>
    </w:p>
    <w:p w14:paraId="524D066C" w14:textId="77777777" w:rsidR="008B1756" w:rsidRPr="008B1756" w:rsidRDefault="008B1756" w:rsidP="008B1756">
      <w:pPr>
        <w:pStyle w:val="EndNoteBibliography"/>
        <w:spacing w:after="0"/>
        <w:ind w:left="720" w:hanging="720"/>
        <w:rPr>
          <w:noProof/>
        </w:rPr>
      </w:pPr>
      <w:r w:rsidRPr="008B1756">
        <w:rPr>
          <w:noProof/>
        </w:rPr>
        <w:t xml:space="preserve">OTTO, S. P. &amp; WHITTON, J. 2000. Polyploid incidence and evolution. </w:t>
      </w:r>
      <w:r w:rsidRPr="008B1756">
        <w:rPr>
          <w:i/>
          <w:noProof/>
        </w:rPr>
        <w:t>Annual Review of Genetics,</w:t>
      </w:r>
      <w:r w:rsidRPr="008B1756">
        <w:rPr>
          <w:noProof/>
        </w:rPr>
        <w:t xml:space="preserve"> 34</w:t>
      </w:r>
      <w:r w:rsidRPr="008B1756">
        <w:rPr>
          <w:b/>
          <w:noProof/>
        </w:rPr>
        <w:t>,</w:t>
      </w:r>
      <w:r w:rsidRPr="008B1756">
        <w:rPr>
          <w:noProof/>
        </w:rPr>
        <w:t xml:space="preserve"> 401-437.</w:t>
      </w:r>
    </w:p>
    <w:p w14:paraId="49C23125" w14:textId="77777777" w:rsidR="008B1756" w:rsidRPr="008B1756" w:rsidRDefault="008B1756" w:rsidP="008B1756">
      <w:pPr>
        <w:pStyle w:val="EndNoteBibliography"/>
        <w:spacing w:after="0"/>
        <w:ind w:left="720" w:hanging="720"/>
        <w:rPr>
          <w:noProof/>
        </w:rPr>
      </w:pPr>
      <w:r w:rsidRPr="008B1756">
        <w:rPr>
          <w:noProof/>
        </w:rPr>
        <w:t xml:space="preserve">PALME, A. E., SU, Q., PALSSON, S. &amp; LASCOUX, M. 2004. Extensive sharing of chloroplast haplotypes among European birches indicates hybridization among Betula pendula, B-pubescens and B-nana. </w:t>
      </w:r>
      <w:r w:rsidRPr="008B1756">
        <w:rPr>
          <w:i/>
          <w:noProof/>
        </w:rPr>
        <w:t>Molecular Ecology,</w:t>
      </w:r>
      <w:r w:rsidRPr="008B1756">
        <w:rPr>
          <w:noProof/>
        </w:rPr>
        <w:t xml:space="preserve"> 13</w:t>
      </w:r>
      <w:r w:rsidRPr="008B1756">
        <w:rPr>
          <w:b/>
          <w:noProof/>
        </w:rPr>
        <w:t>,</w:t>
      </w:r>
      <w:r w:rsidRPr="008B1756">
        <w:rPr>
          <w:noProof/>
        </w:rPr>
        <w:t xml:space="preserve"> 167-178.</w:t>
      </w:r>
    </w:p>
    <w:p w14:paraId="03E254E4" w14:textId="77777777" w:rsidR="008B1756" w:rsidRPr="008B1756" w:rsidRDefault="008B1756" w:rsidP="008B1756">
      <w:pPr>
        <w:pStyle w:val="EndNoteBibliography"/>
        <w:spacing w:after="0"/>
        <w:ind w:left="720" w:hanging="720"/>
        <w:rPr>
          <w:noProof/>
        </w:rPr>
      </w:pPr>
      <w:r w:rsidRPr="008B1756">
        <w:rPr>
          <w:noProof/>
        </w:rPr>
        <w:t xml:space="preserve">PARISOD, C., HOLDEREGGER, R. &amp; BROCHMANN, C. 2010. Evolutionary consequences of autopolyploidy. </w:t>
      </w:r>
      <w:r w:rsidRPr="008B1756">
        <w:rPr>
          <w:i/>
          <w:noProof/>
        </w:rPr>
        <w:t>New Phytologist,</w:t>
      </w:r>
      <w:r w:rsidRPr="008B1756">
        <w:rPr>
          <w:noProof/>
        </w:rPr>
        <w:t xml:space="preserve"> 186</w:t>
      </w:r>
      <w:r w:rsidRPr="008B1756">
        <w:rPr>
          <w:b/>
          <w:noProof/>
        </w:rPr>
        <w:t>,</w:t>
      </w:r>
      <w:r w:rsidRPr="008B1756">
        <w:rPr>
          <w:noProof/>
        </w:rPr>
        <w:t xml:space="preserve"> 5-17.</w:t>
      </w:r>
    </w:p>
    <w:p w14:paraId="452A88D1" w14:textId="77777777" w:rsidR="008B1756" w:rsidRPr="008B1756" w:rsidRDefault="008B1756" w:rsidP="008B1756">
      <w:pPr>
        <w:pStyle w:val="EndNoteBibliography"/>
        <w:spacing w:after="0"/>
        <w:ind w:left="720" w:hanging="720"/>
        <w:rPr>
          <w:noProof/>
        </w:rPr>
      </w:pPr>
      <w:r w:rsidRPr="008B1756">
        <w:rPr>
          <w:noProof/>
        </w:rPr>
        <w:t xml:space="preserve">PAULE, J., WAGNER, N. D., WEISING, K. &amp; ZIZKA, G. 2017. Ecological range shift in the polyploid members of the South American genus Fosterella (Bromeliaceae). </w:t>
      </w:r>
      <w:r w:rsidRPr="008B1756">
        <w:rPr>
          <w:i/>
          <w:noProof/>
        </w:rPr>
        <w:t>Annals of Botany,</w:t>
      </w:r>
      <w:r w:rsidRPr="008B1756">
        <w:rPr>
          <w:noProof/>
        </w:rPr>
        <w:t xml:space="preserve"> 120</w:t>
      </w:r>
      <w:r w:rsidRPr="008B1756">
        <w:rPr>
          <w:b/>
          <w:noProof/>
        </w:rPr>
        <w:t>,</w:t>
      </w:r>
      <w:r w:rsidRPr="008B1756">
        <w:rPr>
          <w:noProof/>
        </w:rPr>
        <w:t xml:space="preserve"> 233-243.</w:t>
      </w:r>
    </w:p>
    <w:p w14:paraId="36FCC583" w14:textId="77777777" w:rsidR="008B1756" w:rsidRPr="008B1756" w:rsidRDefault="008B1756" w:rsidP="008B1756">
      <w:pPr>
        <w:pStyle w:val="EndNoteBibliography"/>
        <w:spacing w:after="0"/>
        <w:ind w:left="720" w:hanging="720"/>
        <w:rPr>
          <w:noProof/>
        </w:rPr>
      </w:pPr>
      <w:r w:rsidRPr="008B1756">
        <w:rPr>
          <w:noProof/>
        </w:rPr>
        <w:t xml:space="preserve">PAUN, O., FOREST, F., FAY, M. F. &amp; CHASE, M. W. 2009. Hybrid speciation in angiosperms: parental divergence drives ploidy. </w:t>
      </w:r>
      <w:r w:rsidRPr="008B1756">
        <w:rPr>
          <w:i/>
          <w:noProof/>
        </w:rPr>
        <w:t>New Phytologist,</w:t>
      </w:r>
      <w:r w:rsidRPr="008B1756">
        <w:rPr>
          <w:noProof/>
        </w:rPr>
        <w:t xml:space="preserve"> 182</w:t>
      </w:r>
      <w:r w:rsidRPr="008B1756">
        <w:rPr>
          <w:b/>
          <w:noProof/>
        </w:rPr>
        <w:t>,</w:t>
      </w:r>
      <w:r w:rsidRPr="008B1756">
        <w:rPr>
          <w:noProof/>
        </w:rPr>
        <w:t xml:space="preserve"> 507-518.</w:t>
      </w:r>
    </w:p>
    <w:p w14:paraId="30F7441D" w14:textId="77777777" w:rsidR="008B1756" w:rsidRPr="008B1756" w:rsidRDefault="008B1756" w:rsidP="008B1756">
      <w:pPr>
        <w:pStyle w:val="EndNoteBibliography"/>
        <w:spacing w:after="0"/>
        <w:ind w:left="720" w:hanging="720"/>
        <w:rPr>
          <w:noProof/>
        </w:rPr>
      </w:pPr>
      <w:r w:rsidRPr="008B1756">
        <w:rPr>
          <w:noProof/>
        </w:rPr>
        <w:t xml:space="preserve">PETIT, C., BRETAGNOLLE, F. &amp; FELBER, F. 1999. Evolutionary consequences of diploid-polyploid hybrid zones in wild species. </w:t>
      </w:r>
      <w:r w:rsidRPr="008B1756">
        <w:rPr>
          <w:i/>
          <w:noProof/>
        </w:rPr>
        <w:t>Trends in Ecology &amp; Evolution,</w:t>
      </w:r>
      <w:r w:rsidRPr="008B1756">
        <w:rPr>
          <w:noProof/>
        </w:rPr>
        <w:t xml:space="preserve"> 14</w:t>
      </w:r>
      <w:r w:rsidRPr="008B1756">
        <w:rPr>
          <w:b/>
          <w:noProof/>
        </w:rPr>
        <w:t>,</w:t>
      </w:r>
      <w:r w:rsidRPr="008B1756">
        <w:rPr>
          <w:noProof/>
        </w:rPr>
        <w:t xml:space="preserve"> 306-311.</w:t>
      </w:r>
    </w:p>
    <w:p w14:paraId="4942B390" w14:textId="77777777" w:rsidR="008B1756" w:rsidRPr="008B1756" w:rsidRDefault="008B1756" w:rsidP="008B1756">
      <w:pPr>
        <w:pStyle w:val="EndNoteBibliography"/>
        <w:spacing w:after="0"/>
        <w:ind w:left="720" w:hanging="720"/>
        <w:rPr>
          <w:noProof/>
        </w:rPr>
      </w:pPr>
      <w:r w:rsidRPr="008B1756">
        <w:rPr>
          <w:noProof/>
        </w:rPr>
        <w:lastRenderedPageBreak/>
        <w:t xml:space="preserve">PINHEIRO, F., DE BARROS, F., PALMA-SILVA, C., MEYER, D., FAY, M. F., SUZUKI, R. M., LEXER, C. &amp; COZZOLINO, S. 2010. Hybridization and introgression across different ploidy levels in the Neotropical orchids Epidendrum fulgens and E-puniceoluteum (Orchidaceae). </w:t>
      </w:r>
      <w:r w:rsidRPr="008B1756">
        <w:rPr>
          <w:i/>
          <w:noProof/>
        </w:rPr>
        <w:t>Molecular Ecology,</w:t>
      </w:r>
      <w:r w:rsidRPr="008B1756">
        <w:rPr>
          <w:noProof/>
        </w:rPr>
        <w:t xml:space="preserve"> 19</w:t>
      </w:r>
      <w:r w:rsidRPr="008B1756">
        <w:rPr>
          <w:b/>
          <w:noProof/>
        </w:rPr>
        <w:t>,</w:t>
      </w:r>
      <w:r w:rsidRPr="008B1756">
        <w:rPr>
          <w:noProof/>
        </w:rPr>
        <w:t xml:space="preserve"> 3981-3994.</w:t>
      </w:r>
    </w:p>
    <w:p w14:paraId="54E55119" w14:textId="77777777" w:rsidR="008B1756" w:rsidRPr="008B1756" w:rsidRDefault="008B1756" w:rsidP="008B1756">
      <w:pPr>
        <w:pStyle w:val="EndNoteBibliography"/>
        <w:spacing w:after="0"/>
        <w:ind w:left="720" w:hanging="720"/>
        <w:rPr>
          <w:noProof/>
        </w:rPr>
      </w:pPr>
      <w:r w:rsidRPr="008B1756">
        <w:rPr>
          <w:noProof/>
        </w:rPr>
        <w:t xml:space="preserve">POPELKA, O., TRAVNICEK, B., SIKOVA, P., JANDOVA, M. &amp; DUCHOSLAV, M. 2019. Natural hybridization between diploid Ficaria calthifolia and tetraploid Ficaria verna subsp. verna in central Europe: evidence from morphology, ecology and life-history traits. </w:t>
      </w:r>
      <w:r w:rsidRPr="008B1756">
        <w:rPr>
          <w:i/>
          <w:noProof/>
        </w:rPr>
        <w:t>Preslia,</w:t>
      </w:r>
      <w:r w:rsidRPr="008B1756">
        <w:rPr>
          <w:noProof/>
        </w:rPr>
        <w:t xml:space="preserve"> 91</w:t>
      </w:r>
      <w:r w:rsidRPr="008B1756">
        <w:rPr>
          <w:b/>
          <w:noProof/>
        </w:rPr>
        <w:t>,</w:t>
      </w:r>
      <w:r w:rsidRPr="008B1756">
        <w:rPr>
          <w:noProof/>
        </w:rPr>
        <w:t xml:space="preserve"> 179-212.</w:t>
      </w:r>
    </w:p>
    <w:p w14:paraId="01A2B62E" w14:textId="77777777" w:rsidR="008B1756" w:rsidRPr="008B1756" w:rsidRDefault="008B1756" w:rsidP="008B1756">
      <w:pPr>
        <w:pStyle w:val="EndNoteBibliography"/>
        <w:spacing w:after="0"/>
        <w:ind w:left="720" w:hanging="720"/>
        <w:rPr>
          <w:noProof/>
        </w:rPr>
      </w:pPr>
      <w:r w:rsidRPr="008B1756">
        <w:rPr>
          <w:noProof/>
        </w:rPr>
        <w:t xml:space="preserve">PRANCL, J., KAPLAN, Z., TRAVNICEK, P. &amp; JAROLIMOVA, V. 2014. Genome Size as a Key to Evolutionary Complex Aquatic Plants: Polyploidy and Hybridization in Callitriche (Plantaginaceae). </w:t>
      </w:r>
      <w:r w:rsidRPr="008B1756">
        <w:rPr>
          <w:i/>
          <w:noProof/>
        </w:rPr>
        <w:t>Plos One,</w:t>
      </w:r>
      <w:r w:rsidRPr="008B1756">
        <w:rPr>
          <w:noProof/>
        </w:rPr>
        <w:t xml:space="preserve"> 9</w:t>
      </w:r>
      <w:r w:rsidRPr="008B1756">
        <w:rPr>
          <w:b/>
          <w:noProof/>
        </w:rPr>
        <w:t>,</w:t>
      </w:r>
      <w:r w:rsidRPr="008B1756">
        <w:rPr>
          <w:noProof/>
        </w:rPr>
        <w:t xml:space="preserve"> 15.</w:t>
      </w:r>
    </w:p>
    <w:p w14:paraId="5939416A" w14:textId="77777777" w:rsidR="008B1756" w:rsidRPr="008B1756" w:rsidRDefault="008B1756" w:rsidP="008B1756">
      <w:pPr>
        <w:pStyle w:val="EndNoteBibliography"/>
        <w:spacing w:after="0"/>
        <w:ind w:left="720" w:hanging="720"/>
        <w:rPr>
          <w:noProof/>
        </w:rPr>
      </w:pPr>
      <w:r w:rsidRPr="008B1756">
        <w:rPr>
          <w:noProof/>
        </w:rPr>
        <w:t xml:space="preserve">PRENTIS, P. J., WHITE, E. M., RADFORD, I. J., LOWE, A. J. &amp; CLARKE, A. R. 2007. Can hybridization cause local extinction: a case for demographic swamping of the Australian native Senecio pinnatifolius by the invasive Senecio madagascariensis? </w:t>
      </w:r>
      <w:r w:rsidRPr="008B1756">
        <w:rPr>
          <w:i/>
          <w:noProof/>
        </w:rPr>
        <w:t>New Phytologist,</w:t>
      </w:r>
      <w:r w:rsidRPr="008B1756">
        <w:rPr>
          <w:noProof/>
        </w:rPr>
        <w:t xml:space="preserve"> 176</w:t>
      </w:r>
      <w:r w:rsidRPr="008B1756">
        <w:rPr>
          <w:b/>
          <w:noProof/>
        </w:rPr>
        <w:t>,</w:t>
      </w:r>
      <w:r w:rsidRPr="008B1756">
        <w:rPr>
          <w:noProof/>
        </w:rPr>
        <w:t xml:space="preserve"> 902-912.</w:t>
      </w:r>
    </w:p>
    <w:p w14:paraId="11E0B45E" w14:textId="77777777" w:rsidR="008B1756" w:rsidRPr="008B1756" w:rsidRDefault="008B1756" w:rsidP="008B1756">
      <w:pPr>
        <w:pStyle w:val="EndNoteBibliography"/>
        <w:spacing w:after="0"/>
        <w:ind w:left="720" w:hanging="720"/>
        <w:rPr>
          <w:noProof/>
        </w:rPr>
      </w:pPr>
      <w:r w:rsidRPr="008B1756">
        <w:rPr>
          <w:noProof/>
        </w:rPr>
        <w:t xml:space="preserve">PRESTON, C. D. &amp; PEARMAN, D. A. 2015. Plant hybrids in the wild: evidence from biological recording. </w:t>
      </w:r>
      <w:r w:rsidRPr="008B1756">
        <w:rPr>
          <w:i/>
          <w:noProof/>
        </w:rPr>
        <w:t>Biological Journal of the Linnean Society,</w:t>
      </w:r>
      <w:r w:rsidRPr="008B1756">
        <w:rPr>
          <w:noProof/>
        </w:rPr>
        <w:t xml:space="preserve"> 115</w:t>
      </w:r>
      <w:r w:rsidRPr="008B1756">
        <w:rPr>
          <w:b/>
          <w:noProof/>
        </w:rPr>
        <w:t>,</w:t>
      </w:r>
      <w:r w:rsidRPr="008B1756">
        <w:rPr>
          <w:noProof/>
        </w:rPr>
        <w:t xml:space="preserve"> 555-572.</w:t>
      </w:r>
    </w:p>
    <w:p w14:paraId="0D1FDCAA" w14:textId="77777777" w:rsidR="008B1756" w:rsidRPr="008B1756" w:rsidRDefault="008B1756" w:rsidP="008B1756">
      <w:pPr>
        <w:pStyle w:val="EndNoteBibliography"/>
        <w:spacing w:after="0"/>
        <w:ind w:left="720" w:hanging="720"/>
        <w:rPr>
          <w:noProof/>
        </w:rPr>
      </w:pPr>
      <w:r w:rsidRPr="008B1756">
        <w:rPr>
          <w:noProof/>
        </w:rPr>
        <w:t xml:space="preserve">RAMSEY, J. &amp; RAMSEY, T. S. 2014. Ecological studies of polyploidy in the 100 years following its discovery. </w:t>
      </w:r>
      <w:r w:rsidRPr="008B1756">
        <w:rPr>
          <w:i/>
          <w:noProof/>
        </w:rPr>
        <w:t>Philosophical Transactions of the Royal Society B-Biological Sciences,</w:t>
      </w:r>
      <w:r w:rsidRPr="008B1756">
        <w:rPr>
          <w:noProof/>
        </w:rPr>
        <w:t xml:space="preserve"> 369.</w:t>
      </w:r>
    </w:p>
    <w:p w14:paraId="1B22F82F" w14:textId="77777777" w:rsidR="008B1756" w:rsidRPr="008B1756" w:rsidRDefault="008B1756" w:rsidP="008B1756">
      <w:pPr>
        <w:pStyle w:val="EndNoteBibliography"/>
        <w:spacing w:after="0"/>
        <w:ind w:left="720" w:hanging="720"/>
        <w:rPr>
          <w:noProof/>
        </w:rPr>
      </w:pPr>
      <w:r w:rsidRPr="008B1756">
        <w:rPr>
          <w:noProof/>
        </w:rPr>
        <w:t xml:space="preserve">RAMSEY, J. &amp; SCHEMSKE, D. W. 1998. Pathways, mechanisms, and rates of polyploid formation in flowering plants. </w:t>
      </w:r>
      <w:r w:rsidRPr="008B1756">
        <w:rPr>
          <w:i/>
          <w:noProof/>
        </w:rPr>
        <w:t>Annual Review of Ecology and Systematics,</w:t>
      </w:r>
      <w:r w:rsidRPr="008B1756">
        <w:rPr>
          <w:noProof/>
        </w:rPr>
        <w:t xml:space="preserve"> 29</w:t>
      </w:r>
      <w:r w:rsidRPr="008B1756">
        <w:rPr>
          <w:b/>
          <w:noProof/>
        </w:rPr>
        <w:t>,</w:t>
      </w:r>
      <w:r w:rsidRPr="008B1756">
        <w:rPr>
          <w:noProof/>
        </w:rPr>
        <w:t xml:space="preserve"> 467-501.</w:t>
      </w:r>
    </w:p>
    <w:p w14:paraId="15F0F8BD" w14:textId="77777777" w:rsidR="008B1756" w:rsidRPr="008B1756" w:rsidRDefault="008B1756" w:rsidP="008B1756">
      <w:pPr>
        <w:pStyle w:val="EndNoteBibliography"/>
        <w:spacing w:after="0"/>
        <w:ind w:left="720" w:hanging="720"/>
        <w:rPr>
          <w:noProof/>
        </w:rPr>
      </w:pPr>
      <w:r w:rsidRPr="008B1756">
        <w:rPr>
          <w:noProof/>
        </w:rPr>
        <w:t xml:space="preserve">RAMSEY, J. &amp; SCHEMSKE, D. W. 2002. Neopolyploidy in flowering plants. </w:t>
      </w:r>
      <w:r w:rsidRPr="008B1756">
        <w:rPr>
          <w:i/>
          <w:noProof/>
        </w:rPr>
        <w:t>Annual Review of Ecology and Systematics,</w:t>
      </w:r>
      <w:r w:rsidRPr="008B1756">
        <w:rPr>
          <w:noProof/>
        </w:rPr>
        <w:t xml:space="preserve"> 33</w:t>
      </w:r>
      <w:r w:rsidRPr="008B1756">
        <w:rPr>
          <w:b/>
          <w:noProof/>
        </w:rPr>
        <w:t>,</w:t>
      </w:r>
      <w:r w:rsidRPr="008B1756">
        <w:rPr>
          <w:noProof/>
        </w:rPr>
        <w:t xml:space="preserve"> 589-639.</w:t>
      </w:r>
    </w:p>
    <w:p w14:paraId="3CAE8DC7" w14:textId="77777777" w:rsidR="008B1756" w:rsidRPr="008B1756" w:rsidRDefault="008B1756" w:rsidP="008B1756">
      <w:pPr>
        <w:pStyle w:val="EndNoteBibliography"/>
        <w:spacing w:after="0"/>
        <w:ind w:left="720" w:hanging="720"/>
        <w:rPr>
          <w:noProof/>
        </w:rPr>
      </w:pPr>
      <w:r w:rsidRPr="008B1756">
        <w:rPr>
          <w:noProof/>
        </w:rPr>
        <w:t xml:space="preserve">RANALLO-BENAVIDEZ, T. R., JARON, K. S. &amp; SCHATZ, M. C. 2020. GenomeScope 2.0 and Smudgeplot for reference-free profiling of polyploid genomes. </w:t>
      </w:r>
      <w:r w:rsidRPr="008B1756">
        <w:rPr>
          <w:i/>
          <w:noProof/>
        </w:rPr>
        <w:t>Nature Communications,</w:t>
      </w:r>
      <w:r w:rsidRPr="008B1756">
        <w:rPr>
          <w:noProof/>
        </w:rPr>
        <w:t xml:space="preserve"> 11</w:t>
      </w:r>
      <w:r w:rsidRPr="008B1756">
        <w:rPr>
          <w:b/>
          <w:noProof/>
        </w:rPr>
        <w:t>,</w:t>
      </w:r>
      <w:r w:rsidRPr="008B1756">
        <w:rPr>
          <w:noProof/>
        </w:rPr>
        <w:t xml:space="preserve"> 10.</w:t>
      </w:r>
    </w:p>
    <w:p w14:paraId="63A82823" w14:textId="77777777" w:rsidR="008B1756" w:rsidRPr="008B1756" w:rsidRDefault="008B1756" w:rsidP="008B1756">
      <w:pPr>
        <w:pStyle w:val="EndNoteBibliography"/>
        <w:spacing w:after="0"/>
        <w:ind w:left="720" w:hanging="720"/>
        <w:rPr>
          <w:noProof/>
        </w:rPr>
      </w:pPr>
      <w:r w:rsidRPr="008B1756">
        <w:rPr>
          <w:noProof/>
        </w:rPr>
        <w:t xml:space="preserve">RAVI, M., MARIMUTHU, M. P. A. &amp; SIDDIQI, I. 2008. Gamete formation without meiosis in Arabidopsis. </w:t>
      </w:r>
      <w:r w:rsidRPr="008B1756">
        <w:rPr>
          <w:i/>
          <w:noProof/>
        </w:rPr>
        <w:t>Nature,</w:t>
      </w:r>
      <w:r w:rsidRPr="008B1756">
        <w:rPr>
          <w:noProof/>
        </w:rPr>
        <w:t xml:space="preserve"> 451</w:t>
      </w:r>
      <w:r w:rsidRPr="008B1756">
        <w:rPr>
          <w:b/>
          <w:noProof/>
        </w:rPr>
        <w:t>,</w:t>
      </w:r>
      <w:r w:rsidRPr="008B1756">
        <w:rPr>
          <w:noProof/>
        </w:rPr>
        <w:t xml:space="preserve"> 1121-U10.</w:t>
      </w:r>
    </w:p>
    <w:p w14:paraId="50B88D21" w14:textId="77777777" w:rsidR="008B1756" w:rsidRPr="008B1756" w:rsidRDefault="008B1756" w:rsidP="008B1756">
      <w:pPr>
        <w:pStyle w:val="EndNoteBibliography"/>
        <w:spacing w:after="0"/>
        <w:ind w:left="720" w:hanging="720"/>
        <w:rPr>
          <w:noProof/>
        </w:rPr>
      </w:pPr>
      <w:r w:rsidRPr="008B1756">
        <w:rPr>
          <w:noProof/>
        </w:rPr>
        <w:t xml:space="preserve">REN, R., WANG, H. F., GUO, C. C., ZHANG, N., ZENG, L. P., CHEN, Y. M., MA, H. &amp; QI, J. 2018. Widespread Whole Genome Duplications Contribute to Genome Complexity and Species Diversity in Angiosperms. </w:t>
      </w:r>
      <w:r w:rsidRPr="008B1756">
        <w:rPr>
          <w:i/>
          <w:noProof/>
        </w:rPr>
        <w:t>Molecular Plant,</w:t>
      </w:r>
      <w:r w:rsidRPr="008B1756">
        <w:rPr>
          <w:noProof/>
        </w:rPr>
        <w:t xml:space="preserve"> 11</w:t>
      </w:r>
      <w:r w:rsidRPr="008B1756">
        <w:rPr>
          <w:b/>
          <w:noProof/>
        </w:rPr>
        <w:t>,</w:t>
      </w:r>
      <w:r w:rsidRPr="008B1756">
        <w:rPr>
          <w:noProof/>
        </w:rPr>
        <w:t xml:space="preserve"> 414-428.</w:t>
      </w:r>
    </w:p>
    <w:p w14:paraId="1EC90C1F" w14:textId="77777777" w:rsidR="008B1756" w:rsidRPr="008B1756" w:rsidRDefault="008B1756" w:rsidP="008B1756">
      <w:pPr>
        <w:pStyle w:val="EndNoteBibliography"/>
        <w:spacing w:after="0"/>
        <w:ind w:left="720" w:hanging="720"/>
        <w:rPr>
          <w:noProof/>
        </w:rPr>
      </w:pPr>
      <w:r w:rsidRPr="008B1756">
        <w:rPr>
          <w:noProof/>
        </w:rPr>
        <w:t xml:space="preserve">RICE, A., GLICK, L., ABADI, S., EINHORN, M., KOPELMAN, N. M., SALMAN-MINKOV, A., MAYZEL, J., CHAY, O. &amp; MAYROSE, I. 2015. The Chromosome Counts Database (CCDB) - a community resource of plant chromosome numbers. </w:t>
      </w:r>
      <w:r w:rsidRPr="008B1756">
        <w:rPr>
          <w:i/>
          <w:noProof/>
        </w:rPr>
        <w:t>New Phytologist,</w:t>
      </w:r>
      <w:r w:rsidRPr="008B1756">
        <w:rPr>
          <w:noProof/>
        </w:rPr>
        <w:t xml:space="preserve"> 206</w:t>
      </w:r>
      <w:r w:rsidRPr="008B1756">
        <w:rPr>
          <w:b/>
          <w:noProof/>
        </w:rPr>
        <w:t>,</w:t>
      </w:r>
      <w:r w:rsidRPr="008B1756">
        <w:rPr>
          <w:noProof/>
        </w:rPr>
        <w:t xml:space="preserve"> 19-26.</w:t>
      </w:r>
    </w:p>
    <w:p w14:paraId="16165077" w14:textId="77777777" w:rsidR="008B1756" w:rsidRPr="008B1756" w:rsidRDefault="008B1756" w:rsidP="008B1756">
      <w:pPr>
        <w:pStyle w:val="EndNoteBibliography"/>
        <w:spacing w:after="0"/>
        <w:ind w:left="720" w:hanging="720"/>
        <w:rPr>
          <w:noProof/>
        </w:rPr>
      </w:pPr>
      <w:r w:rsidRPr="008B1756">
        <w:rPr>
          <w:noProof/>
        </w:rPr>
        <w:t xml:space="preserve">RICE, A., SMARDA, P., NOVOSOLOV, M., DRORI, M., GLICK, L., SABATH, N., MEIRI, S., BELMAKER, J. &amp; MAYROSE, I. 2019. The global biogeography of polyploid plants. </w:t>
      </w:r>
      <w:r w:rsidRPr="008B1756">
        <w:rPr>
          <w:i/>
          <w:noProof/>
        </w:rPr>
        <w:t>Nature Ecology &amp; Evolution,</w:t>
      </w:r>
      <w:r w:rsidRPr="008B1756">
        <w:rPr>
          <w:noProof/>
        </w:rPr>
        <w:t xml:space="preserve"> 3</w:t>
      </w:r>
      <w:r w:rsidRPr="008B1756">
        <w:rPr>
          <w:b/>
          <w:noProof/>
        </w:rPr>
        <w:t>,</w:t>
      </w:r>
      <w:r w:rsidRPr="008B1756">
        <w:rPr>
          <w:noProof/>
        </w:rPr>
        <w:t xml:space="preserve"> 265-+.</w:t>
      </w:r>
    </w:p>
    <w:p w14:paraId="5EAD5767" w14:textId="77777777" w:rsidR="008B1756" w:rsidRPr="008B1756" w:rsidRDefault="008B1756" w:rsidP="008B1756">
      <w:pPr>
        <w:pStyle w:val="EndNoteBibliography"/>
        <w:spacing w:after="0"/>
        <w:ind w:left="720" w:hanging="720"/>
        <w:rPr>
          <w:noProof/>
        </w:rPr>
      </w:pPr>
      <w:r w:rsidRPr="008B1756">
        <w:rPr>
          <w:noProof/>
        </w:rPr>
        <w:t xml:space="preserve">RIESEBERG, L. H. 1997. Hybrid origins of plant species. </w:t>
      </w:r>
      <w:r w:rsidRPr="008B1756">
        <w:rPr>
          <w:i/>
          <w:noProof/>
        </w:rPr>
        <w:t>Annual Review of Ecology and Systematics,</w:t>
      </w:r>
      <w:r w:rsidRPr="008B1756">
        <w:rPr>
          <w:noProof/>
        </w:rPr>
        <w:t xml:space="preserve"> 28</w:t>
      </w:r>
      <w:r w:rsidRPr="008B1756">
        <w:rPr>
          <w:b/>
          <w:noProof/>
        </w:rPr>
        <w:t>,</w:t>
      </w:r>
      <w:r w:rsidRPr="008B1756">
        <w:rPr>
          <w:noProof/>
        </w:rPr>
        <w:t xml:space="preserve"> 359-389.</w:t>
      </w:r>
    </w:p>
    <w:p w14:paraId="66FAEEE7" w14:textId="77777777" w:rsidR="008B1756" w:rsidRPr="008B1756" w:rsidRDefault="008B1756" w:rsidP="008B1756">
      <w:pPr>
        <w:pStyle w:val="EndNoteBibliography"/>
        <w:spacing w:after="0"/>
        <w:ind w:left="720" w:hanging="720"/>
        <w:rPr>
          <w:noProof/>
        </w:rPr>
      </w:pPr>
      <w:r w:rsidRPr="008B1756">
        <w:rPr>
          <w:noProof/>
        </w:rPr>
        <w:t xml:space="preserve">RIESEBERG, L. H. &amp; ELLSTRAND, N. C. 1993. WHAT CAN MOLECULAR AND MORPHOLOGICAL MARKERS TELL US ABOUT PLANT HYBRIDIZATION. </w:t>
      </w:r>
      <w:r w:rsidRPr="008B1756">
        <w:rPr>
          <w:i/>
          <w:noProof/>
        </w:rPr>
        <w:t>Critical Reviews in Plant Sciences,</w:t>
      </w:r>
      <w:r w:rsidRPr="008B1756">
        <w:rPr>
          <w:noProof/>
        </w:rPr>
        <w:t xml:space="preserve"> 12</w:t>
      </w:r>
      <w:r w:rsidRPr="008B1756">
        <w:rPr>
          <w:b/>
          <w:noProof/>
        </w:rPr>
        <w:t>,</w:t>
      </w:r>
      <w:r w:rsidRPr="008B1756">
        <w:rPr>
          <w:noProof/>
        </w:rPr>
        <w:t xml:space="preserve"> 213-241.</w:t>
      </w:r>
    </w:p>
    <w:p w14:paraId="3784C95D" w14:textId="77777777" w:rsidR="008B1756" w:rsidRPr="008B1756" w:rsidRDefault="008B1756" w:rsidP="008B1756">
      <w:pPr>
        <w:pStyle w:val="EndNoteBibliography"/>
        <w:spacing w:after="0"/>
        <w:ind w:left="720" w:hanging="720"/>
        <w:rPr>
          <w:noProof/>
        </w:rPr>
      </w:pPr>
      <w:r w:rsidRPr="008B1756">
        <w:rPr>
          <w:noProof/>
        </w:rPr>
        <w:t xml:space="preserve">ROBERTS, H. F. 1929. </w:t>
      </w:r>
      <w:r w:rsidRPr="008B1756">
        <w:rPr>
          <w:i/>
          <w:noProof/>
        </w:rPr>
        <w:t>Plant Hybridization Before Mendel</w:t>
      </w:r>
      <w:r w:rsidRPr="008B1756">
        <w:rPr>
          <w:noProof/>
        </w:rPr>
        <w:t>, Princeton University Press.</w:t>
      </w:r>
    </w:p>
    <w:p w14:paraId="4BBB2F9D" w14:textId="77777777" w:rsidR="008B1756" w:rsidRPr="008B1756" w:rsidRDefault="008B1756" w:rsidP="008B1756">
      <w:pPr>
        <w:pStyle w:val="EndNoteBibliography"/>
        <w:spacing w:after="0"/>
        <w:ind w:left="720" w:hanging="720"/>
        <w:rPr>
          <w:noProof/>
        </w:rPr>
      </w:pPr>
      <w:r w:rsidRPr="008B1756">
        <w:rPr>
          <w:noProof/>
        </w:rPr>
        <w:t xml:space="preserve">ROCCAFORTE, K., RUSSO, S. E. &amp; PILSON, D. 2015. Hybridization and reproductive isolation between diploid Erythronium mesochoreum and its tetraploid congener E-albidum (Liliaceae). </w:t>
      </w:r>
      <w:r w:rsidRPr="008B1756">
        <w:rPr>
          <w:i/>
          <w:noProof/>
        </w:rPr>
        <w:t>Evolution,</w:t>
      </w:r>
      <w:r w:rsidRPr="008B1756">
        <w:rPr>
          <w:noProof/>
        </w:rPr>
        <w:t xml:space="preserve"> 69</w:t>
      </w:r>
      <w:r w:rsidRPr="008B1756">
        <w:rPr>
          <w:b/>
          <w:noProof/>
        </w:rPr>
        <w:t>,</w:t>
      </w:r>
      <w:r w:rsidRPr="008B1756">
        <w:rPr>
          <w:noProof/>
        </w:rPr>
        <w:t xml:space="preserve"> 1375-1389.</w:t>
      </w:r>
    </w:p>
    <w:p w14:paraId="144238B8" w14:textId="77777777" w:rsidR="008B1756" w:rsidRPr="008B1756" w:rsidRDefault="008B1756" w:rsidP="008B1756">
      <w:pPr>
        <w:pStyle w:val="EndNoteBibliography"/>
        <w:spacing w:after="0"/>
        <w:ind w:left="720" w:hanging="720"/>
        <w:rPr>
          <w:noProof/>
        </w:rPr>
      </w:pPr>
      <w:r w:rsidRPr="008B1756">
        <w:rPr>
          <w:noProof/>
        </w:rPr>
        <w:t xml:space="preserve">RUHSAM, M., JACOBS, T., WATSON, K. &amp; HOLLINGSWORTH, P. M. 2015. Is hybridisation a threat to Rumex aquaticus in Britain? </w:t>
      </w:r>
      <w:r w:rsidRPr="008B1756">
        <w:rPr>
          <w:i/>
          <w:noProof/>
        </w:rPr>
        <w:t>Plant Ecology &amp; Diversity,</w:t>
      </w:r>
      <w:r w:rsidRPr="008B1756">
        <w:rPr>
          <w:noProof/>
        </w:rPr>
        <w:t xml:space="preserve"> 8</w:t>
      </w:r>
      <w:r w:rsidRPr="008B1756">
        <w:rPr>
          <w:b/>
          <w:noProof/>
        </w:rPr>
        <w:t>,</w:t>
      </w:r>
      <w:r w:rsidRPr="008B1756">
        <w:rPr>
          <w:noProof/>
        </w:rPr>
        <w:t xml:space="preserve"> 465-474.</w:t>
      </w:r>
    </w:p>
    <w:p w14:paraId="345A424C" w14:textId="77777777" w:rsidR="008B1756" w:rsidRPr="008B1756" w:rsidRDefault="008B1756" w:rsidP="008B1756">
      <w:pPr>
        <w:pStyle w:val="EndNoteBibliography"/>
        <w:spacing w:after="0"/>
        <w:ind w:left="720" w:hanging="720"/>
        <w:rPr>
          <w:noProof/>
        </w:rPr>
      </w:pPr>
      <w:r w:rsidRPr="008B1756">
        <w:rPr>
          <w:noProof/>
        </w:rPr>
        <w:t xml:space="preserve">SCOTT, R. J. &amp; BOLBOL, A. 2013. Seed Development in Interploidy Hybrids. </w:t>
      </w:r>
      <w:r w:rsidRPr="008B1756">
        <w:rPr>
          <w:i/>
          <w:noProof/>
        </w:rPr>
        <w:t>In:</w:t>
      </w:r>
      <w:r w:rsidRPr="008B1756">
        <w:rPr>
          <w:noProof/>
        </w:rPr>
        <w:t xml:space="preserve"> CHEN, J. Z. &amp; BIRCHLER, J. A. (eds.) </w:t>
      </w:r>
      <w:r w:rsidRPr="008B1756">
        <w:rPr>
          <w:i/>
          <w:noProof/>
        </w:rPr>
        <w:t>Polyploid and Hybrid Genomics.</w:t>
      </w:r>
      <w:r w:rsidRPr="008B1756">
        <w:rPr>
          <w:noProof/>
        </w:rPr>
        <w:t xml:space="preserve"> Wiley.</w:t>
      </w:r>
    </w:p>
    <w:p w14:paraId="76DFA145" w14:textId="77777777" w:rsidR="008B1756" w:rsidRPr="008B1756" w:rsidRDefault="008B1756" w:rsidP="008B1756">
      <w:pPr>
        <w:pStyle w:val="EndNoteBibliography"/>
        <w:spacing w:after="0"/>
        <w:ind w:left="720" w:hanging="720"/>
        <w:rPr>
          <w:noProof/>
        </w:rPr>
      </w:pPr>
      <w:r w:rsidRPr="008B1756">
        <w:rPr>
          <w:noProof/>
        </w:rPr>
        <w:t xml:space="preserve">SEGARRA-MORAGUES, J. G., VILLAR, L., LOPEZ, J., PEREZ-COLLAZOS, E. &amp; CATALAN, P. 2007. A new Pyrenean hybrid Cirsium (Asteraceae) as revealed by morphological and molecular analyses. </w:t>
      </w:r>
      <w:r w:rsidRPr="008B1756">
        <w:rPr>
          <w:i/>
          <w:noProof/>
        </w:rPr>
        <w:t>Botanical Journal of the Linnean Society,</w:t>
      </w:r>
      <w:r w:rsidRPr="008B1756">
        <w:rPr>
          <w:noProof/>
        </w:rPr>
        <w:t xml:space="preserve"> 154</w:t>
      </w:r>
      <w:r w:rsidRPr="008B1756">
        <w:rPr>
          <w:b/>
          <w:noProof/>
        </w:rPr>
        <w:t>,</w:t>
      </w:r>
      <w:r w:rsidRPr="008B1756">
        <w:rPr>
          <w:noProof/>
        </w:rPr>
        <w:t xml:space="preserve"> 421-434.</w:t>
      </w:r>
    </w:p>
    <w:p w14:paraId="7802E77B" w14:textId="77777777" w:rsidR="008B1756" w:rsidRPr="008B1756" w:rsidRDefault="008B1756" w:rsidP="008B1756">
      <w:pPr>
        <w:pStyle w:val="EndNoteBibliography"/>
        <w:spacing w:after="0"/>
        <w:ind w:left="720" w:hanging="720"/>
        <w:rPr>
          <w:noProof/>
        </w:rPr>
      </w:pPr>
      <w:r w:rsidRPr="008B1756">
        <w:rPr>
          <w:noProof/>
        </w:rPr>
        <w:lastRenderedPageBreak/>
        <w:t xml:space="preserve">SHIPUNOV, A. B., FAY, M. F., PILLON, Y., BATEMAN, R. M. &amp; CHASE, M. W. 2004. Dactylorhiza (Orchidaceae) in European Russia: Combined molecular and morphological analysis. </w:t>
      </w:r>
      <w:r w:rsidRPr="008B1756">
        <w:rPr>
          <w:i/>
          <w:noProof/>
        </w:rPr>
        <w:t>American Journal of Botany,</w:t>
      </w:r>
      <w:r w:rsidRPr="008B1756">
        <w:rPr>
          <w:noProof/>
        </w:rPr>
        <w:t xml:space="preserve"> 91</w:t>
      </w:r>
      <w:r w:rsidRPr="008B1756">
        <w:rPr>
          <w:b/>
          <w:noProof/>
        </w:rPr>
        <w:t>,</w:t>
      </w:r>
      <w:r w:rsidRPr="008B1756">
        <w:rPr>
          <w:noProof/>
        </w:rPr>
        <w:t xml:space="preserve"> 1419-1426.</w:t>
      </w:r>
    </w:p>
    <w:p w14:paraId="5786ADCC" w14:textId="77777777" w:rsidR="008B1756" w:rsidRPr="008B1756" w:rsidRDefault="008B1756" w:rsidP="008B1756">
      <w:pPr>
        <w:pStyle w:val="EndNoteBibliography"/>
        <w:spacing w:after="0"/>
        <w:ind w:left="720" w:hanging="720"/>
        <w:rPr>
          <w:noProof/>
        </w:rPr>
      </w:pPr>
      <w:r w:rsidRPr="008B1756">
        <w:rPr>
          <w:noProof/>
        </w:rPr>
        <w:t xml:space="preserve">SOLTIS, D. E., BUGGS, R. J. A., DOYLE, J. J. &amp; SOLTIS, P. S. 2010. What we still don't know about polyploidy. </w:t>
      </w:r>
      <w:r w:rsidRPr="008B1756">
        <w:rPr>
          <w:i/>
          <w:noProof/>
        </w:rPr>
        <w:t>Taxon,</w:t>
      </w:r>
      <w:r w:rsidRPr="008B1756">
        <w:rPr>
          <w:noProof/>
        </w:rPr>
        <w:t xml:space="preserve"> 59</w:t>
      </w:r>
      <w:r w:rsidRPr="008B1756">
        <w:rPr>
          <w:b/>
          <w:noProof/>
        </w:rPr>
        <w:t>,</w:t>
      </w:r>
      <w:r w:rsidRPr="008B1756">
        <w:rPr>
          <w:noProof/>
        </w:rPr>
        <w:t xml:space="preserve"> 1387-1403.</w:t>
      </w:r>
    </w:p>
    <w:p w14:paraId="3D8A82D8" w14:textId="77777777" w:rsidR="008B1756" w:rsidRPr="008B1756" w:rsidRDefault="008B1756" w:rsidP="008B1756">
      <w:pPr>
        <w:pStyle w:val="EndNoteBibliography"/>
        <w:spacing w:after="0"/>
        <w:ind w:left="720" w:hanging="720"/>
        <w:rPr>
          <w:noProof/>
        </w:rPr>
      </w:pPr>
      <w:r w:rsidRPr="008B1756">
        <w:rPr>
          <w:noProof/>
        </w:rPr>
        <w:t xml:space="preserve">SOLTIS, D. E., SOLTIS, P. S. &amp; TATE, J. A. 2004. Advances in the study of polyploidy since Plant speciation. </w:t>
      </w:r>
      <w:r w:rsidRPr="008B1756">
        <w:rPr>
          <w:i/>
          <w:noProof/>
        </w:rPr>
        <w:t>New Phytologist,</w:t>
      </w:r>
      <w:r w:rsidRPr="008B1756">
        <w:rPr>
          <w:noProof/>
        </w:rPr>
        <w:t xml:space="preserve"> 161</w:t>
      </w:r>
      <w:r w:rsidRPr="008B1756">
        <w:rPr>
          <w:b/>
          <w:noProof/>
        </w:rPr>
        <w:t>,</w:t>
      </w:r>
      <w:r w:rsidRPr="008B1756">
        <w:rPr>
          <w:noProof/>
        </w:rPr>
        <w:t xml:space="preserve"> 173-191.</w:t>
      </w:r>
    </w:p>
    <w:p w14:paraId="44397F3B" w14:textId="77777777" w:rsidR="008B1756" w:rsidRPr="008B1756" w:rsidRDefault="008B1756" w:rsidP="008B1756">
      <w:pPr>
        <w:pStyle w:val="EndNoteBibliography"/>
        <w:spacing w:after="0"/>
        <w:ind w:left="720" w:hanging="720"/>
        <w:rPr>
          <w:noProof/>
        </w:rPr>
      </w:pPr>
      <w:r w:rsidRPr="008B1756">
        <w:rPr>
          <w:noProof/>
        </w:rPr>
        <w:t xml:space="preserve">SOLTIS, P. S. &amp; SOLTIS, D. E. 2009. The Role of Hybridization in Plant Speciation. </w:t>
      </w:r>
      <w:r w:rsidRPr="008B1756">
        <w:rPr>
          <w:i/>
          <w:noProof/>
        </w:rPr>
        <w:t>Annual Review of Plant Biology,</w:t>
      </w:r>
      <w:r w:rsidRPr="008B1756">
        <w:rPr>
          <w:noProof/>
        </w:rPr>
        <w:t xml:space="preserve"> 60</w:t>
      </w:r>
      <w:r w:rsidRPr="008B1756">
        <w:rPr>
          <w:b/>
          <w:noProof/>
        </w:rPr>
        <w:t>,</w:t>
      </w:r>
      <w:r w:rsidRPr="008B1756">
        <w:rPr>
          <w:noProof/>
        </w:rPr>
        <w:t xml:space="preserve"> 561-588.</w:t>
      </w:r>
    </w:p>
    <w:p w14:paraId="7CF5ECCD" w14:textId="77777777" w:rsidR="008B1756" w:rsidRPr="008B1756" w:rsidRDefault="008B1756" w:rsidP="008B1756">
      <w:pPr>
        <w:pStyle w:val="EndNoteBibliography"/>
        <w:spacing w:after="0"/>
        <w:ind w:left="720" w:hanging="720"/>
        <w:rPr>
          <w:noProof/>
        </w:rPr>
      </w:pPr>
      <w:r w:rsidRPr="008B1756">
        <w:rPr>
          <w:noProof/>
        </w:rPr>
        <w:t xml:space="preserve">SPOELHOF, J. P., KEEFFE, R. &amp; MCDANIEL, S. F. 2020. Does reproductive assurance explain the incidence of polyploidy in plants and animals? </w:t>
      </w:r>
      <w:r w:rsidRPr="008B1756">
        <w:rPr>
          <w:i/>
          <w:noProof/>
        </w:rPr>
        <w:t>New Phytologist,</w:t>
      </w:r>
      <w:r w:rsidRPr="008B1756">
        <w:rPr>
          <w:noProof/>
        </w:rPr>
        <w:t xml:space="preserve"> 227</w:t>
      </w:r>
      <w:r w:rsidRPr="008B1756">
        <w:rPr>
          <w:b/>
          <w:noProof/>
        </w:rPr>
        <w:t>,</w:t>
      </w:r>
      <w:r w:rsidRPr="008B1756">
        <w:rPr>
          <w:noProof/>
        </w:rPr>
        <w:t xml:space="preserve"> 14-21.</w:t>
      </w:r>
    </w:p>
    <w:p w14:paraId="6EAB3144" w14:textId="77777777" w:rsidR="008B1756" w:rsidRPr="008B1756" w:rsidRDefault="008B1756" w:rsidP="008B1756">
      <w:pPr>
        <w:pStyle w:val="EndNoteBibliography"/>
        <w:spacing w:after="0"/>
        <w:ind w:left="720" w:hanging="720"/>
        <w:rPr>
          <w:noProof/>
        </w:rPr>
      </w:pPr>
      <w:r w:rsidRPr="008B1756">
        <w:rPr>
          <w:noProof/>
        </w:rPr>
        <w:t xml:space="preserve">SPOELHOF, J. P., SOLTIS, P. S. &amp; SOLTIS, D. E. 2017. Pure polyploidy: Closing the gaps in autopolyploid research. </w:t>
      </w:r>
      <w:r w:rsidRPr="008B1756">
        <w:rPr>
          <w:i/>
          <w:noProof/>
        </w:rPr>
        <w:t>Journal of Systematics and Evolution,</w:t>
      </w:r>
      <w:r w:rsidRPr="008B1756">
        <w:rPr>
          <w:noProof/>
        </w:rPr>
        <w:t xml:space="preserve"> 55</w:t>
      </w:r>
      <w:r w:rsidRPr="008B1756">
        <w:rPr>
          <w:b/>
          <w:noProof/>
        </w:rPr>
        <w:t>,</w:t>
      </w:r>
      <w:r w:rsidRPr="008B1756">
        <w:rPr>
          <w:noProof/>
        </w:rPr>
        <w:t xml:space="preserve"> 340-352.</w:t>
      </w:r>
    </w:p>
    <w:p w14:paraId="3833378C" w14:textId="77777777" w:rsidR="008B1756" w:rsidRPr="008B1756" w:rsidRDefault="008B1756" w:rsidP="008B1756">
      <w:pPr>
        <w:pStyle w:val="EndNoteBibliography"/>
        <w:spacing w:after="0"/>
        <w:ind w:left="720" w:hanging="720"/>
        <w:rPr>
          <w:noProof/>
        </w:rPr>
      </w:pPr>
      <w:r w:rsidRPr="008B1756">
        <w:rPr>
          <w:noProof/>
        </w:rPr>
        <w:t xml:space="preserve">STACE, C. A. 1975. </w:t>
      </w:r>
      <w:r w:rsidRPr="008B1756">
        <w:rPr>
          <w:i/>
          <w:noProof/>
        </w:rPr>
        <w:t>Hybridization and the Flora of the British Isles.</w:t>
      </w:r>
      <w:r w:rsidRPr="008B1756">
        <w:rPr>
          <w:noProof/>
        </w:rPr>
        <w:t>, Academic Press.</w:t>
      </w:r>
    </w:p>
    <w:p w14:paraId="72BE0E96" w14:textId="77777777" w:rsidR="008B1756" w:rsidRPr="008B1756" w:rsidRDefault="008B1756" w:rsidP="008B1756">
      <w:pPr>
        <w:pStyle w:val="EndNoteBibliography"/>
        <w:spacing w:after="0"/>
        <w:ind w:left="720" w:hanging="720"/>
        <w:rPr>
          <w:noProof/>
        </w:rPr>
      </w:pPr>
      <w:r w:rsidRPr="008B1756">
        <w:rPr>
          <w:noProof/>
        </w:rPr>
        <w:t xml:space="preserve">STACE, C. A. 2019. </w:t>
      </w:r>
      <w:r w:rsidRPr="008B1756">
        <w:rPr>
          <w:i/>
          <w:noProof/>
        </w:rPr>
        <w:t>New Flora of the British Isles</w:t>
      </w:r>
      <w:r w:rsidRPr="008B1756">
        <w:rPr>
          <w:noProof/>
        </w:rPr>
        <w:t>, C &amp; M Floristics.</w:t>
      </w:r>
    </w:p>
    <w:p w14:paraId="0BFFFC87" w14:textId="77777777" w:rsidR="008B1756" w:rsidRPr="008B1756" w:rsidRDefault="008B1756" w:rsidP="008B1756">
      <w:pPr>
        <w:pStyle w:val="EndNoteBibliography"/>
        <w:spacing w:after="0"/>
        <w:ind w:left="720" w:hanging="720"/>
        <w:rPr>
          <w:noProof/>
        </w:rPr>
      </w:pPr>
      <w:r w:rsidRPr="008B1756">
        <w:rPr>
          <w:noProof/>
        </w:rPr>
        <w:t xml:space="preserve">STACE, C. A., C D. PRESTON &amp; PEARMAN, D. 2015. </w:t>
      </w:r>
      <w:r w:rsidRPr="008B1756">
        <w:rPr>
          <w:i/>
          <w:noProof/>
        </w:rPr>
        <w:t>Hybrid Flora of the British Isles,</w:t>
      </w:r>
      <w:r w:rsidRPr="008B1756">
        <w:rPr>
          <w:noProof/>
        </w:rPr>
        <w:t> Bristol, :Botanical Society of Britain &amp; Ireland.</w:t>
      </w:r>
    </w:p>
    <w:p w14:paraId="46EC1497" w14:textId="77777777" w:rsidR="008B1756" w:rsidRPr="008B1756" w:rsidRDefault="008B1756" w:rsidP="008B1756">
      <w:pPr>
        <w:pStyle w:val="EndNoteBibliography"/>
        <w:spacing w:after="0"/>
        <w:ind w:left="720" w:hanging="720"/>
        <w:rPr>
          <w:noProof/>
        </w:rPr>
      </w:pPr>
      <w:r w:rsidRPr="008B1756">
        <w:rPr>
          <w:noProof/>
        </w:rPr>
        <w:t xml:space="preserve">STEBBINS, G. 1971. </w:t>
      </w:r>
      <w:r w:rsidRPr="008B1756">
        <w:rPr>
          <w:i/>
          <w:noProof/>
        </w:rPr>
        <w:t xml:space="preserve">Chromosomal evolution in higher plants, </w:t>
      </w:r>
      <w:r w:rsidRPr="008B1756">
        <w:rPr>
          <w:noProof/>
        </w:rPr>
        <w:t>London, UK, Edward Arnold.</w:t>
      </w:r>
    </w:p>
    <w:p w14:paraId="1FDC54A2" w14:textId="77777777" w:rsidR="008B1756" w:rsidRPr="008B1756" w:rsidRDefault="008B1756" w:rsidP="008B1756">
      <w:pPr>
        <w:pStyle w:val="EndNoteBibliography"/>
        <w:spacing w:after="0"/>
        <w:ind w:left="720" w:hanging="720"/>
        <w:rPr>
          <w:noProof/>
        </w:rPr>
      </w:pPr>
      <w:r w:rsidRPr="008B1756">
        <w:rPr>
          <w:noProof/>
        </w:rPr>
        <w:t xml:space="preserve">STEBBINS, G. L. 1956. CYTOGENETICS AND EVOLUTION OF THE GRASS FAMILY. </w:t>
      </w:r>
      <w:r w:rsidRPr="008B1756">
        <w:rPr>
          <w:i/>
          <w:noProof/>
        </w:rPr>
        <w:t>American Journal of Botany,</w:t>
      </w:r>
      <w:r w:rsidRPr="008B1756">
        <w:rPr>
          <w:noProof/>
        </w:rPr>
        <w:t xml:space="preserve"> 43</w:t>
      </w:r>
      <w:r w:rsidRPr="008B1756">
        <w:rPr>
          <w:b/>
          <w:noProof/>
        </w:rPr>
        <w:t>,</w:t>
      </w:r>
      <w:r w:rsidRPr="008B1756">
        <w:rPr>
          <w:noProof/>
        </w:rPr>
        <w:t xml:space="preserve"> 890-905.</w:t>
      </w:r>
    </w:p>
    <w:p w14:paraId="21444996" w14:textId="77777777" w:rsidR="008B1756" w:rsidRPr="008B1756" w:rsidRDefault="008B1756" w:rsidP="008B1756">
      <w:pPr>
        <w:pStyle w:val="EndNoteBibliography"/>
        <w:spacing w:after="0"/>
        <w:ind w:left="720" w:hanging="720"/>
        <w:rPr>
          <w:noProof/>
        </w:rPr>
      </w:pPr>
      <w:r w:rsidRPr="008B1756">
        <w:rPr>
          <w:noProof/>
        </w:rPr>
        <w:t xml:space="preserve">STÖCK, M., USTINOVA, J., LAMATSCH, D. K., SCHARTL, M., PERRIN, N. &amp; MORITZ, C. 2010. A VERTEBRATE REPRODUCTIVE SYSTEM INVOLVING THREE PLOIDY LEVELS: HYBRID ORIGIN OF TRIPLOIDS IN A CONTACT ZONE OF DIPLOID AND TETRAPLOID PALEARCTIC GREEN TOADS (BUFO VIRIDIS SUBGROUP)*. </w:t>
      </w:r>
      <w:r w:rsidRPr="008B1756">
        <w:rPr>
          <w:i/>
          <w:noProof/>
        </w:rPr>
        <w:t>Evolution,</w:t>
      </w:r>
      <w:r w:rsidRPr="008B1756">
        <w:rPr>
          <w:noProof/>
        </w:rPr>
        <w:t xml:space="preserve"> 64</w:t>
      </w:r>
      <w:r w:rsidRPr="008B1756">
        <w:rPr>
          <w:b/>
          <w:noProof/>
        </w:rPr>
        <w:t>,</w:t>
      </w:r>
      <w:r w:rsidRPr="008B1756">
        <w:rPr>
          <w:noProof/>
        </w:rPr>
        <w:t xml:space="preserve"> 944-959.</w:t>
      </w:r>
    </w:p>
    <w:p w14:paraId="2F57A3B3" w14:textId="77777777" w:rsidR="008B1756" w:rsidRPr="008B1756" w:rsidRDefault="008B1756" w:rsidP="008B1756">
      <w:pPr>
        <w:pStyle w:val="EndNoteBibliography"/>
        <w:spacing w:after="0"/>
        <w:ind w:left="720" w:hanging="720"/>
        <w:rPr>
          <w:noProof/>
        </w:rPr>
      </w:pPr>
      <w:r w:rsidRPr="008B1756">
        <w:rPr>
          <w:noProof/>
        </w:rPr>
        <w:t xml:space="preserve">SUAREZ-GONZALEZ, A., LEXER, C. &amp; CRONK, Q. C. B. 2018. Adaptive introgression: a plant perspective. </w:t>
      </w:r>
      <w:r w:rsidRPr="008B1756">
        <w:rPr>
          <w:i/>
          <w:noProof/>
        </w:rPr>
        <w:t>Biology Letters,</w:t>
      </w:r>
      <w:r w:rsidRPr="008B1756">
        <w:rPr>
          <w:noProof/>
        </w:rPr>
        <w:t xml:space="preserve"> 14</w:t>
      </w:r>
      <w:r w:rsidRPr="008B1756">
        <w:rPr>
          <w:b/>
          <w:noProof/>
        </w:rPr>
        <w:t>,</w:t>
      </w:r>
      <w:r w:rsidRPr="008B1756">
        <w:rPr>
          <w:noProof/>
        </w:rPr>
        <w:t xml:space="preserve"> 8.</w:t>
      </w:r>
    </w:p>
    <w:p w14:paraId="646CA912" w14:textId="77777777" w:rsidR="008B1756" w:rsidRPr="008B1756" w:rsidRDefault="008B1756" w:rsidP="008B1756">
      <w:pPr>
        <w:pStyle w:val="EndNoteBibliography"/>
        <w:spacing w:after="0"/>
        <w:ind w:left="720" w:hanging="720"/>
        <w:rPr>
          <w:noProof/>
        </w:rPr>
      </w:pPr>
      <w:r w:rsidRPr="008B1756">
        <w:rPr>
          <w:noProof/>
        </w:rPr>
        <w:t xml:space="preserve">SUTHERLAND, B. L. &amp; GALLOWAY, L. F. 2017. Postzygotic isolation varies by ploidy level within a polyploid complex. </w:t>
      </w:r>
      <w:r w:rsidRPr="008B1756">
        <w:rPr>
          <w:i/>
          <w:noProof/>
        </w:rPr>
        <w:t>New Phytologist,</w:t>
      </w:r>
      <w:r w:rsidRPr="008B1756">
        <w:rPr>
          <w:noProof/>
        </w:rPr>
        <w:t xml:space="preserve"> 213</w:t>
      </w:r>
      <w:r w:rsidRPr="008B1756">
        <w:rPr>
          <w:b/>
          <w:noProof/>
        </w:rPr>
        <w:t>,</w:t>
      </w:r>
      <w:r w:rsidRPr="008B1756">
        <w:rPr>
          <w:noProof/>
        </w:rPr>
        <w:t xml:space="preserve"> 404-412.</w:t>
      </w:r>
    </w:p>
    <w:p w14:paraId="3E873285" w14:textId="77777777" w:rsidR="008B1756" w:rsidRPr="008B1756" w:rsidRDefault="008B1756" w:rsidP="008B1756">
      <w:pPr>
        <w:pStyle w:val="EndNoteBibliography"/>
        <w:spacing w:after="0"/>
        <w:ind w:left="720" w:hanging="720"/>
        <w:rPr>
          <w:noProof/>
        </w:rPr>
      </w:pPr>
      <w:r w:rsidRPr="008B1756">
        <w:rPr>
          <w:noProof/>
        </w:rPr>
        <w:t xml:space="preserve">SUTKOWSKA, A., BORON, P., WARZECHA, T., DEBOWSKI, J. &amp; MITKA, J. 2017. Hybridization and introgression among three Aconitum (Ranunculaceae) species of different ploidy levels in the Tatra Mountains (Western Carpathians). </w:t>
      </w:r>
      <w:r w:rsidRPr="008B1756">
        <w:rPr>
          <w:i/>
          <w:noProof/>
        </w:rPr>
        <w:t>Plant Species Biology,</w:t>
      </w:r>
      <w:r w:rsidRPr="008B1756">
        <w:rPr>
          <w:noProof/>
        </w:rPr>
        <w:t xml:space="preserve"> 32</w:t>
      </w:r>
      <w:r w:rsidRPr="008B1756">
        <w:rPr>
          <w:b/>
          <w:noProof/>
        </w:rPr>
        <w:t>,</w:t>
      </w:r>
      <w:r w:rsidRPr="008B1756">
        <w:rPr>
          <w:noProof/>
        </w:rPr>
        <w:t xml:space="preserve"> 292-303.</w:t>
      </w:r>
    </w:p>
    <w:p w14:paraId="0948BF61" w14:textId="77777777" w:rsidR="008B1756" w:rsidRPr="008B1756" w:rsidRDefault="008B1756" w:rsidP="008B1756">
      <w:pPr>
        <w:pStyle w:val="EndNoteBibliography"/>
        <w:spacing w:after="0"/>
        <w:ind w:left="720" w:hanging="720"/>
        <w:rPr>
          <w:noProof/>
        </w:rPr>
      </w:pPr>
      <w:r w:rsidRPr="008B1756">
        <w:rPr>
          <w:noProof/>
        </w:rPr>
        <w:t xml:space="preserve">TATE, J. A., SOLTIS, D. E. &amp; SOLTIS, P. S. 2005. Polyploidy in Plants. </w:t>
      </w:r>
      <w:r w:rsidRPr="008B1756">
        <w:rPr>
          <w:i/>
          <w:noProof/>
        </w:rPr>
        <w:t>In:</w:t>
      </w:r>
      <w:r w:rsidRPr="008B1756">
        <w:rPr>
          <w:noProof/>
        </w:rPr>
        <w:t xml:space="preserve"> GREGORY, R. (ed.) </w:t>
      </w:r>
      <w:r w:rsidRPr="008B1756">
        <w:rPr>
          <w:i/>
          <w:noProof/>
        </w:rPr>
        <w:t>The Evolution of the Genome.</w:t>
      </w:r>
      <w:r w:rsidRPr="008B1756">
        <w:rPr>
          <w:noProof/>
        </w:rPr>
        <w:t xml:space="preserve"> Academic Press.</w:t>
      </w:r>
    </w:p>
    <w:p w14:paraId="6E5F7297" w14:textId="77777777" w:rsidR="008B1756" w:rsidRPr="008B1756" w:rsidRDefault="008B1756" w:rsidP="008B1756">
      <w:pPr>
        <w:pStyle w:val="EndNoteBibliography"/>
        <w:spacing w:after="0"/>
        <w:ind w:left="720" w:hanging="720"/>
        <w:rPr>
          <w:noProof/>
        </w:rPr>
      </w:pPr>
      <w:r w:rsidRPr="008B1756">
        <w:rPr>
          <w:noProof/>
        </w:rPr>
        <w:t xml:space="preserve">THOMPSON, J. N. &amp; MERG, K. F. 2008. Evolution of polyploidy and the diversification of plant-pollinator interactions. </w:t>
      </w:r>
      <w:r w:rsidRPr="008B1756">
        <w:rPr>
          <w:i/>
          <w:noProof/>
        </w:rPr>
        <w:t>Ecology,</w:t>
      </w:r>
      <w:r w:rsidRPr="008B1756">
        <w:rPr>
          <w:noProof/>
        </w:rPr>
        <w:t xml:space="preserve"> 89</w:t>
      </w:r>
      <w:r w:rsidRPr="008B1756">
        <w:rPr>
          <w:b/>
          <w:noProof/>
        </w:rPr>
        <w:t>,</w:t>
      </w:r>
      <w:r w:rsidRPr="008B1756">
        <w:rPr>
          <w:noProof/>
        </w:rPr>
        <w:t xml:space="preserve"> 2197-2206.</w:t>
      </w:r>
    </w:p>
    <w:p w14:paraId="6FB63383" w14:textId="77777777" w:rsidR="008B1756" w:rsidRPr="008B1756" w:rsidRDefault="008B1756" w:rsidP="008B1756">
      <w:pPr>
        <w:pStyle w:val="EndNoteBibliography"/>
        <w:spacing w:after="0"/>
        <w:ind w:left="720" w:hanging="720"/>
        <w:rPr>
          <w:noProof/>
        </w:rPr>
      </w:pPr>
      <w:r w:rsidRPr="008B1756">
        <w:rPr>
          <w:noProof/>
        </w:rPr>
        <w:t xml:space="preserve">THOMPSON, W. P. 1930. Causes of difference in success of reciprocal interspecific crosses. </w:t>
      </w:r>
      <w:r w:rsidRPr="008B1756">
        <w:rPr>
          <w:i/>
          <w:noProof/>
        </w:rPr>
        <w:t>American Naturalist,</w:t>
      </w:r>
      <w:r w:rsidRPr="008B1756">
        <w:rPr>
          <w:noProof/>
        </w:rPr>
        <w:t xml:space="preserve"> 64</w:t>
      </w:r>
      <w:r w:rsidRPr="008B1756">
        <w:rPr>
          <w:b/>
          <w:noProof/>
        </w:rPr>
        <w:t>,</w:t>
      </w:r>
      <w:r w:rsidRPr="008B1756">
        <w:rPr>
          <w:noProof/>
        </w:rPr>
        <w:t xml:space="preserve"> 407-421.</w:t>
      </w:r>
    </w:p>
    <w:p w14:paraId="0F2F5E29" w14:textId="77777777" w:rsidR="008B1756" w:rsidRPr="008B1756" w:rsidRDefault="008B1756" w:rsidP="008B1756">
      <w:pPr>
        <w:pStyle w:val="EndNoteBibliography"/>
        <w:spacing w:after="0"/>
        <w:ind w:left="720" w:hanging="720"/>
        <w:rPr>
          <w:noProof/>
        </w:rPr>
      </w:pPr>
      <w:r w:rsidRPr="008B1756">
        <w:rPr>
          <w:noProof/>
        </w:rPr>
        <w:t xml:space="preserve">THORSSON, A., PALSSON, S. P., SIGURGEIRSSON, A. &amp; ANAMTHAWAT-JONSSON, K. 2007. Morphological variation among Betula nana (diploid), B-pubescens (tetraploid) and their triploid hybrids in Iceland. </w:t>
      </w:r>
      <w:r w:rsidRPr="008B1756">
        <w:rPr>
          <w:i/>
          <w:noProof/>
        </w:rPr>
        <w:t>Annals of Botany,</w:t>
      </w:r>
      <w:r w:rsidRPr="008B1756">
        <w:rPr>
          <w:noProof/>
        </w:rPr>
        <w:t xml:space="preserve"> 99</w:t>
      </w:r>
      <w:r w:rsidRPr="008B1756">
        <w:rPr>
          <w:b/>
          <w:noProof/>
        </w:rPr>
        <w:t>,</w:t>
      </w:r>
      <w:r w:rsidRPr="008B1756">
        <w:rPr>
          <w:noProof/>
        </w:rPr>
        <w:t xml:space="preserve"> 1183-1193.</w:t>
      </w:r>
    </w:p>
    <w:p w14:paraId="25DF8B51" w14:textId="77777777" w:rsidR="008B1756" w:rsidRPr="008B1756" w:rsidRDefault="008B1756" w:rsidP="008B1756">
      <w:pPr>
        <w:pStyle w:val="EndNoteBibliography"/>
        <w:spacing w:after="0"/>
        <w:ind w:left="720" w:hanging="720"/>
        <w:rPr>
          <w:noProof/>
        </w:rPr>
      </w:pPr>
      <w:r w:rsidRPr="008B1756">
        <w:rPr>
          <w:noProof/>
        </w:rPr>
        <w:t xml:space="preserve">TODESCO, M., PASCUAL, M. A., OWENS, G. L., OSTEVIK, K. L., MOYERS, B. T., HUBNER, S., HEREDIA, S. M., HAHN, M. A., CASEYS, C., BOCK, D. G. &amp; RIESEBERG, L. H. 2016. Hybridization and extinction. </w:t>
      </w:r>
      <w:r w:rsidRPr="008B1756">
        <w:rPr>
          <w:i/>
          <w:noProof/>
        </w:rPr>
        <w:t>Evolutionary Applications,</w:t>
      </w:r>
      <w:r w:rsidRPr="008B1756">
        <w:rPr>
          <w:noProof/>
        </w:rPr>
        <w:t xml:space="preserve"> 9</w:t>
      </w:r>
      <w:r w:rsidRPr="008B1756">
        <w:rPr>
          <w:b/>
          <w:noProof/>
        </w:rPr>
        <w:t>,</w:t>
      </w:r>
      <w:r w:rsidRPr="008B1756">
        <w:rPr>
          <w:noProof/>
        </w:rPr>
        <w:t xml:space="preserve"> 892-908.</w:t>
      </w:r>
    </w:p>
    <w:p w14:paraId="2388B221" w14:textId="77777777" w:rsidR="008B1756" w:rsidRPr="008B1756" w:rsidRDefault="008B1756" w:rsidP="008B1756">
      <w:pPr>
        <w:pStyle w:val="EndNoteBibliography"/>
        <w:spacing w:after="0"/>
        <w:ind w:left="720" w:hanging="720"/>
        <w:rPr>
          <w:noProof/>
        </w:rPr>
      </w:pPr>
      <w:r w:rsidRPr="008B1756">
        <w:rPr>
          <w:noProof/>
        </w:rPr>
        <w:t xml:space="preserve">VALENTINE, D. H. &amp; WOODELL, S. R. J. 1960. SEED INCOMPATIBILITY IN PRIMULA. </w:t>
      </w:r>
      <w:r w:rsidRPr="008B1756">
        <w:rPr>
          <w:i/>
          <w:noProof/>
        </w:rPr>
        <w:t>Nature,</w:t>
      </w:r>
      <w:r w:rsidRPr="008B1756">
        <w:rPr>
          <w:noProof/>
        </w:rPr>
        <w:t xml:space="preserve"> 185</w:t>
      </w:r>
      <w:r w:rsidRPr="008B1756">
        <w:rPr>
          <w:b/>
          <w:noProof/>
        </w:rPr>
        <w:t>,</w:t>
      </w:r>
      <w:r w:rsidRPr="008B1756">
        <w:rPr>
          <w:noProof/>
        </w:rPr>
        <w:t xml:space="preserve"> 778-779.</w:t>
      </w:r>
    </w:p>
    <w:p w14:paraId="6BF0B883" w14:textId="77777777" w:rsidR="008B1756" w:rsidRPr="008B1756" w:rsidRDefault="008B1756" w:rsidP="008B1756">
      <w:pPr>
        <w:pStyle w:val="EndNoteBibliography"/>
        <w:spacing w:after="0"/>
        <w:ind w:left="720" w:hanging="720"/>
        <w:rPr>
          <w:noProof/>
        </w:rPr>
      </w:pPr>
      <w:r w:rsidRPr="008B1756">
        <w:rPr>
          <w:noProof/>
        </w:rPr>
        <w:t xml:space="preserve">VALLEJO-MARIN, M. 2012. Mimulus peregrinus (Phrymaceae): A new British allopolyploid species. </w:t>
      </w:r>
      <w:r w:rsidRPr="008B1756">
        <w:rPr>
          <w:i/>
          <w:noProof/>
        </w:rPr>
        <w:t>Phytokeys,</w:t>
      </w:r>
      <w:r w:rsidRPr="008B1756">
        <w:rPr>
          <w:noProof/>
        </w:rPr>
        <w:t xml:space="preserve"> 14</w:t>
      </w:r>
      <w:r w:rsidRPr="008B1756">
        <w:rPr>
          <w:b/>
          <w:noProof/>
        </w:rPr>
        <w:t>,</w:t>
      </w:r>
      <w:r w:rsidRPr="008B1756">
        <w:rPr>
          <w:noProof/>
        </w:rPr>
        <w:t xml:space="preserve"> 1-14.</w:t>
      </w:r>
    </w:p>
    <w:p w14:paraId="0940A67C" w14:textId="77777777" w:rsidR="008B1756" w:rsidRPr="008B1756" w:rsidRDefault="008B1756" w:rsidP="008B1756">
      <w:pPr>
        <w:pStyle w:val="EndNoteBibliography"/>
        <w:spacing w:after="0"/>
        <w:ind w:left="720" w:hanging="720"/>
        <w:rPr>
          <w:noProof/>
        </w:rPr>
      </w:pPr>
      <w:r w:rsidRPr="008B1756">
        <w:rPr>
          <w:noProof/>
        </w:rPr>
        <w:t xml:space="preserve">VALLEJO-MARIN, M. &amp; HISCOCK, S. J. 2016. Hybridization and hybrid speciation under global change. </w:t>
      </w:r>
      <w:r w:rsidRPr="008B1756">
        <w:rPr>
          <w:i/>
          <w:noProof/>
        </w:rPr>
        <w:t>New Phytologist,</w:t>
      </w:r>
      <w:r w:rsidRPr="008B1756">
        <w:rPr>
          <w:noProof/>
        </w:rPr>
        <w:t xml:space="preserve"> 211</w:t>
      </w:r>
      <w:r w:rsidRPr="008B1756">
        <w:rPr>
          <w:b/>
          <w:noProof/>
        </w:rPr>
        <w:t>,</w:t>
      </w:r>
      <w:r w:rsidRPr="008B1756">
        <w:rPr>
          <w:noProof/>
        </w:rPr>
        <w:t xml:space="preserve"> 1170-1187.</w:t>
      </w:r>
    </w:p>
    <w:p w14:paraId="6DA5884B" w14:textId="77777777" w:rsidR="008B1756" w:rsidRPr="008B1756" w:rsidRDefault="008B1756" w:rsidP="008B1756">
      <w:pPr>
        <w:pStyle w:val="EndNoteBibliography"/>
        <w:spacing w:after="0"/>
        <w:ind w:left="720" w:hanging="720"/>
        <w:rPr>
          <w:noProof/>
        </w:rPr>
      </w:pPr>
      <w:r w:rsidRPr="008B1756">
        <w:rPr>
          <w:noProof/>
        </w:rPr>
        <w:t xml:space="preserve">VANDIJK, P., HARTOG, M. &amp; VANDELDEN, W. 1992. SINGLE CYTOTYPE AREAS IN AUTOPOLYPLOID PLANTAGO-MEDIA L. </w:t>
      </w:r>
      <w:r w:rsidRPr="008B1756">
        <w:rPr>
          <w:i/>
          <w:noProof/>
        </w:rPr>
        <w:t>Biological Journal of the Linnean Society,</w:t>
      </w:r>
      <w:r w:rsidRPr="008B1756">
        <w:rPr>
          <w:noProof/>
        </w:rPr>
        <w:t xml:space="preserve"> 46</w:t>
      </w:r>
      <w:r w:rsidRPr="008B1756">
        <w:rPr>
          <w:b/>
          <w:noProof/>
        </w:rPr>
        <w:t>,</w:t>
      </w:r>
      <w:r w:rsidRPr="008B1756">
        <w:rPr>
          <w:noProof/>
        </w:rPr>
        <w:t xml:space="preserve"> 315-331.</w:t>
      </w:r>
    </w:p>
    <w:p w14:paraId="7CB5B8C7" w14:textId="77777777" w:rsidR="008B1756" w:rsidRPr="008B1756" w:rsidRDefault="008B1756" w:rsidP="008B1756">
      <w:pPr>
        <w:pStyle w:val="EndNoteBibliography"/>
        <w:spacing w:after="0"/>
        <w:ind w:left="720" w:hanging="720"/>
        <w:rPr>
          <w:noProof/>
        </w:rPr>
      </w:pPr>
      <w:r w:rsidRPr="008B1756">
        <w:rPr>
          <w:noProof/>
        </w:rPr>
        <w:lastRenderedPageBreak/>
        <w:t xml:space="preserve">WANG, J., DONG, S., YANG, L., HARRIS, A. J., SCHNEIDER, H. &amp; KANG, M. 2020. Allopolyploid Speciation Accompanied by Gene Flow in a Tree Fern. </w:t>
      </w:r>
      <w:r w:rsidRPr="008B1756">
        <w:rPr>
          <w:i/>
          <w:noProof/>
        </w:rPr>
        <w:t>Molecular Biology and Evolution</w:t>
      </w:r>
      <w:r w:rsidRPr="008B1756">
        <w:rPr>
          <w:noProof/>
        </w:rPr>
        <w:t>.</w:t>
      </w:r>
    </w:p>
    <w:p w14:paraId="6B2C51B8" w14:textId="77777777" w:rsidR="008B1756" w:rsidRPr="008B1756" w:rsidRDefault="008B1756" w:rsidP="008B1756">
      <w:pPr>
        <w:pStyle w:val="EndNoteBibliography"/>
        <w:spacing w:after="0"/>
        <w:ind w:left="720" w:hanging="720"/>
        <w:rPr>
          <w:noProof/>
        </w:rPr>
      </w:pPr>
      <w:r w:rsidRPr="008B1756">
        <w:rPr>
          <w:noProof/>
        </w:rPr>
        <w:t xml:space="preserve">WANG, N., BORRELL, J. S., BODLES, W. J. A., KUTTAPITIYA, A., NICHOLS, R. A. &amp; BUGGS, R. J. A. 2014. Molecular footprints of the Holocene retreat of dwarf birch in Britain. </w:t>
      </w:r>
      <w:r w:rsidRPr="008B1756">
        <w:rPr>
          <w:i/>
          <w:noProof/>
        </w:rPr>
        <w:t>Molecular Ecology,</w:t>
      </w:r>
      <w:r w:rsidRPr="008B1756">
        <w:rPr>
          <w:noProof/>
        </w:rPr>
        <w:t xml:space="preserve"> 23</w:t>
      </w:r>
      <w:r w:rsidRPr="008B1756">
        <w:rPr>
          <w:b/>
          <w:noProof/>
        </w:rPr>
        <w:t>,</w:t>
      </w:r>
      <w:r w:rsidRPr="008B1756">
        <w:rPr>
          <w:noProof/>
        </w:rPr>
        <w:t xml:space="preserve"> 2771-2782.</w:t>
      </w:r>
    </w:p>
    <w:p w14:paraId="478D8844" w14:textId="77777777" w:rsidR="008B1756" w:rsidRPr="008B1756" w:rsidRDefault="008B1756" w:rsidP="008B1756">
      <w:pPr>
        <w:pStyle w:val="EndNoteBibliography"/>
        <w:spacing w:after="0"/>
        <w:ind w:left="720" w:hanging="720"/>
        <w:rPr>
          <w:noProof/>
        </w:rPr>
      </w:pPr>
      <w:r w:rsidRPr="008B1756">
        <w:rPr>
          <w:noProof/>
        </w:rPr>
        <w:t xml:space="preserve">WATKINS, A. E. 1932. Hybrid sterility and incompatibility. </w:t>
      </w:r>
      <w:r w:rsidRPr="008B1756">
        <w:rPr>
          <w:i/>
          <w:noProof/>
        </w:rPr>
        <w:t>Journal of Genetics,</w:t>
      </w:r>
      <w:r w:rsidRPr="008B1756">
        <w:rPr>
          <w:noProof/>
        </w:rPr>
        <w:t xml:space="preserve"> 25</w:t>
      </w:r>
      <w:r w:rsidRPr="008B1756">
        <w:rPr>
          <w:b/>
          <w:noProof/>
        </w:rPr>
        <w:t>,</w:t>
      </w:r>
      <w:r w:rsidRPr="008B1756">
        <w:rPr>
          <w:noProof/>
        </w:rPr>
        <w:t xml:space="preserve"> 125-162.</w:t>
      </w:r>
    </w:p>
    <w:p w14:paraId="029AE3A1" w14:textId="77777777" w:rsidR="008B1756" w:rsidRPr="008B1756" w:rsidRDefault="008B1756" w:rsidP="008B1756">
      <w:pPr>
        <w:pStyle w:val="EndNoteBibliography"/>
        <w:spacing w:after="0"/>
        <w:ind w:left="720" w:hanging="720"/>
        <w:rPr>
          <w:noProof/>
        </w:rPr>
      </w:pPr>
      <w:r w:rsidRPr="008B1756">
        <w:rPr>
          <w:noProof/>
        </w:rPr>
        <w:t xml:space="preserve">WENDEL, J. F., JACKSON, S. A., MEYERS, B. C. &amp; WING, R. A. 2016. Evolution of plant genome architecture. </w:t>
      </w:r>
      <w:r w:rsidRPr="008B1756">
        <w:rPr>
          <w:i/>
          <w:noProof/>
        </w:rPr>
        <w:t>Genome Biology,</w:t>
      </w:r>
      <w:r w:rsidRPr="008B1756">
        <w:rPr>
          <w:noProof/>
        </w:rPr>
        <w:t xml:space="preserve"> 17</w:t>
      </w:r>
      <w:r w:rsidRPr="008B1756">
        <w:rPr>
          <w:b/>
          <w:noProof/>
        </w:rPr>
        <w:t>,</w:t>
      </w:r>
      <w:r w:rsidRPr="008B1756">
        <w:rPr>
          <w:noProof/>
        </w:rPr>
        <w:t xml:space="preserve"> 14.</w:t>
      </w:r>
    </w:p>
    <w:p w14:paraId="431A70F7" w14:textId="77777777" w:rsidR="008B1756" w:rsidRPr="008B1756" w:rsidRDefault="008B1756" w:rsidP="008B1756">
      <w:pPr>
        <w:pStyle w:val="EndNoteBibliography"/>
        <w:spacing w:after="0"/>
        <w:ind w:left="720" w:hanging="720"/>
        <w:rPr>
          <w:noProof/>
        </w:rPr>
      </w:pPr>
      <w:r w:rsidRPr="008B1756">
        <w:rPr>
          <w:noProof/>
        </w:rPr>
        <w:t xml:space="preserve">WHITTON, J. 2004. One down and thousands to go - dissecting polyploid speciation. </w:t>
      </w:r>
      <w:r w:rsidRPr="008B1756">
        <w:rPr>
          <w:i/>
          <w:noProof/>
        </w:rPr>
        <w:t>New Phytologist,</w:t>
      </w:r>
      <w:r w:rsidRPr="008B1756">
        <w:rPr>
          <w:noProof/>
        </w:rPr>
        <w:t xml:space="preserve"> 161</w:t>
      </w:r>
      <w:r w:rsidRPr="008B1756">
        <w:rPr>
          <w:b/>
          <w:noProof/>
        </w:rPr>
        <w:t>,</w:t>
      </w:r>
      <w:r w:rsidRPr="008B1756">
        <w:rPr>
          <w:noProof/>
        </w:rPr>
        <w:t xml:space="preserve"> 610-612.</w:t>
      </w:r>
    </w:p>
    <w:p w14:paraId="0D2CDEC0" w14:textId="77777777" w:rsidR="008B1756" w:rsidRPr="008B1756" w:rsidRDefault="008B1756" w:rsidP="008B1756">
      <w:pPr>
        <w:pStyle w:val="EndNoteBibliography"/>
        <w:spacing w:after="0"/>
        <w:ind w:left="720" w:hanging="720"/>
        <w:rPr>
          <w:noProof/>
        </w:rPr>
      </w:pPr>
      <w:r w:rsidRPr="008B1756">
        <w:rPr>
          <w:noProof/>
        </w:rPr>
        <w:t xml:space="preserve">WOOD, T. E., TAKEBAYASHI, N., BARKER, M. S., MAYROSE, I., GREENSPOON, P. B. &amp; RIESEBERG, L. H. 2009. The frequency of polyploid speciation in vascular plants. </w:t>
      </w:r>
      <w:r w:rsidRPr="008B1756">
        <w:rPr>
          <w:i/>
          <w:noProof/>
        </w:rPr>
        <w:t>Proceedings of the National Academy of Sciences of the United States of America,</w:t>
      </w:r>
      <w:r w:rsidRPr="008B1756">
        <w:rPr>
          <w:noProof/>
        </w:rPr>
        <w:t xml:space="preserve"> 106</w:t>
      </w:r>
      <w:r w:rsidRPr="008B1756">
        <w:rPr>
          <w:b/>
          <w:noProof/>
        </w:rPr>
        <w:t>,</w:t>
      </w:r>
      <w:r w:rsidRPr="008B1756">
        <w:rPr>
          <w:noProof/>
        </w:rPr>
        <w:t xml:space="preserve"> 13875-13879.</w:t>
      </w:r>
    </w:p>
    <w:p w14:paraId="3956FB99" w14:textId="77777777" w:rsidR="008B1756" w:rsidRPr="008B1756" w:rsidRDefault="008B1756" w:rsidP="008B1756">
      <w:pPr>
        <w:pStyle w:val="EndNoteBibliography"/>
        <w:spacing w:after="0"/>
        <w:ind w:left="720" w:hanging="720"/>
        <w:rPr>
          <w:noProof/>
        </w:rPr>
      </w:pPr>
      <w:r w:rsidRPr="008B1756">
        <w:rPr>
          <w:noProof/>
        </w:rPr>
        <w:t xml:space="preserve">YEO, P. F. 1956. Hybridisation between diploid and tetraploid species of </w:t>
      </w:r>
      <w:r w:rsidRPr="008B1756">
        <w:rPr>
          <w:i/>
          <w:noProof/>
        </w:rPr>
        <w:t>Euphrasia</w:t>
      </w:r>
      <w:r w:rsidRPr="008B1756">
        <w:rPr>
          <w:noProof/>
        </w:rPr>
        <w:t xml:space="preserve">. </w:t>
      </w:r>
      <w:r w:rsidRPr="008B1756">
        <w:rPr>
          <w:i/>
          <w:noProof/>
        </w:rPr>
        <w:t>Watsonia,</w:t>
      </w:r>
      <w:r w:rsidRPr="008B1756">
        <w:rPr>
          <w:noProof/>
        </w:rPr>
        <w:t xml:space="preserve"> 3</w:t>
      </w:r>
      <w:r w:rsidRPr="008B1756">
        <w:rPr>
          <w:b/>
          <w:noProof/>
        </w:rPr>
        <w:t>,</w:t>
      </w:r>
      <w:r w:rsidRPr="008B1756">
        <w:rPr>
          <w:noProof/>
        </w:rPr>
        <w:t xml:space="preserve"> 253-269.</w:t>
      </w:r>
    </w:p>
    <w:p w14:paraId="5A99F5B0" w14:textId="77777777" w:rsidR="008B1756" w:rsidRPr="008B1756" w:rsidRDefault="008B1756" w:rsidP="008B1756">
      <w:pPr>
        <w:pStyle w:val="EndNoteBibliography"/>
        <w:spacing w:after="0"/>
        <w:ind w:left="720" w:hanging="720"/>
        <w:rPr>
          <w:noProof/>
        </w:rPr>
      </w:pPr>
      <w:r w:rsidRPr="008B1756">
        <w:rPr>
          <w:noProof/>
        </w:rPr>
        <w:t xml:space="preserve">ZHANG, X. T., ZHANG, S. C., ZHAO, Q., MING, R. &amp; TANG, H. B. 2019. Assembly of allele-aware, chromosomal-scale autopolyploid genomes based on Hi-C data. </w:t>
      </w:r>
      <w:r w:rsidRPr="008B1756">
        <w:rPr>
          <w:i/>
          <w:noProof/>
        </w:rPr>
        <w:t>Nature Plants,</w:t>
      </w:r>
      <w:r w:rsidRPr="008B1756">
        <w:rPr>
          <w:noProof/>
        </w:rPr>
        <w:t xml:space="preserve"> 5</w:t>
      </w:r>
      <w:r w:rsidRPr="008B1756">
        <w:rPr>
          <w:b/>
          <w:noProof/>
        </w:rPr>
        <w:t>,</w:t>
      </w:r>
      <w:r w:rsidRPr="008B1756">
        <w:rPr>
          <w:noProof/>
        </w:rPr>
        <w:t xml:space="preserve"> 833-845.</w:t>
      </w:r>
    </w:p>
    <w:p w14:paraId="0CEE7B2A" w14:textId="77777777" w:rsidR="008B1756" w:rsidRPr="008B1756" w:rsidRDefault="008B1756" w:rsidP="008B1756">
      <w:pPr>
        <w:pStyle w:val="EndNoteBibliography"/>
        <w:ind w:left="720" w:hanging="720"/>
        <w:rPr>
          <w:noProof/>
        </w:rPr>
      </w:pPr>
      <w:r w:rsidRPr="008B1756">
        <w:rPr>
          <w:noProof/>
        </w:rPr>
        <w:t xml:space="preserve">ZOHREN, J., WANG, N. A., KARDAILSKY, I., BORRELL, J. S., JOECKER, A., NICHOLS, R. A. &amp; BUGGS, R. J. A. 2016. Unidirectional diploid-tetraploid introgression among British birch trees with shifting ranges shown by restriction site-associated markers. </w:t>
      </w:r>
      <w:r w:rsidRPr="008B1756">
        <w:rPr>
          <w:i/>
          <w:noProof/>
        </w:rPr>
        <w:t>Molecular Ecology,</w:t>
      </w:r>
      <w:r w:rsidRPr="008B1756">
        <w:rPr>
          <w:noProof/>
        </w:rPr>
        <w:t xml:space="preserve"> 25</w:t>
      </w:r>
      <w:r w:rsidRPr="008B1756">
        <w:rPr>
          <w:b/>
          <w:noProof/>
        </w:rPr>
        <w:t>,</w:t>
      </w:r>
      <w:r w:rsidRPr="008B1756">
        <w:rPr>
          <w:noProof/>
        </w:rPr>
        <w:t xml:space="preserve"> 2413-2426.</w:t>
      </w:r>
    </w:p>
    <w:p w14:paraId="160A4E9D" w14:textId="64FE5ACE" w:rsidR="00A80869" w:rsidRPr="008D7C8C" w:rsidRDefault="00A80869" w:rsidP="00A80869">
      <w:pPr>
        <w:rPr>
          <w:rFonts w:ascii="Calibri" w:hAnsi="Calibri" w:cs="Calibri"/>
          <w:sz w:val="22"/>
          <w:szCs w:val="22"/>
        </w:rPr>
      </w:pPr>
      <w:r w:rsidRPr="008D7C8C">
        <w:rPr>
          <w:rFonts w:ascii="Calibri" w:hAnsi="Calibri" w:cs="Calibri"/>
          <w:sz w:val="22"/>
          <w:szCs w:val="22"/>
        </w:rPr>
        <w:fldChar w:fldCharType="end"/>
      </w:r>
    </w:p>
    <w:p w14:paraId="17092E19" w14:textId="563A3226" w:rsidR="00082194" w:rsidRPr="008D7C8C" w:rsidRDefault="00082194" w:rsidP="00A80869">
      <w:pPr>
        <w:rPr>
          <w:rFonts w:ascii="Calibri" w:hAnsi="Calibri" w:cs="Calibri"/>
          <w:sz w:val="22"/>
          <w:szCs w:val="22"/>
        </w:rPr>
      </w:pPr>
    </w:p>
    <w:p w14:paraId="11A2B712" w14:textId="2A55EA28" w:rsidR="00082194" w:rsidRPr="008D7C8C" w:rsidRDefault="00082194" w:rsidP="00A80869">
      <w:pPr>
        <w:rPr>
          <w:rFonts w:ascii="Calibri" w:hAnsi="Calibri" w:cs="Calibri"/>
          <w:sz w:val="22"/>
          <w:szCs w:val="22"/>
        </w:rPr>
      </w:pPr>
    </w:p>
    <w:p w14:paraId="3D04D859" w14:textId="7DECA3AC" w:rsidR="00082194" w:rsidRPr="008D7C8C" w:rsidRDefault="00082194" w:rsidP="00A80869">
      <w:pPr>
        <w:rPr>
          <w:rFonts w:ascii="Calibri" w:hAnsi="Calibri" w:cs="Calibri"/>
          <w:sz w:val="22"/>
          <w:szCs w:val="22"/>
        </w:rPr>
      </w:pPr>
    </w:p>
    <w:p w14:paraId="7A4FF96A" w14:textId="69204221" w:rsidR="00082194" w:rsidRPr="008D7C8C" w:rsidRDefault="00082194" w:rsidP="00A80869">
      <w:pPr>
        <w:rPr>
          <w:rFonts w:ascii="Calibri" w:hAnsi="Calibri" w:cs="Calibri"/>
          <w:sz w:val="22"/>
          <w:szCs w:val="22"/>
        </w:rPr>
      </w:pPr>
    </w:p>
    <w:p w14:paraId="1595D81D" w14:textId="30908822" w:rsidR="00082194" w:rsidRPr="008D7C8C" w:rsidRDefault="00082194" w:rsidP="00A80869">
      <w:pPr>
        <w:rPr>
          <w:rFonts w:ascii="Calibri" w:hAnsi="Calibri" w:cs="Calibri"/>
          <w:sz w:val="22"/>
          <w:szCs w:val="22"/>
        </w:rPr>
      </w:pPr>
    </w:p>
    <w:p w14:paraId="33C351A6" w14:textId="67202A37" w:rsidR="00082194" w:rsidRPr="008D7C8C" w:rsidRDefault="00082194" w:rsidP="00A80869">
      <w:pPr>
        <w:rPr>
          <w:rFonts w:ascii="Calibri" w:hAnsi="Calibri" w:cs="Calibri"/>
          <w:sz w:val="22"/>
          <w:szCs w:val="22"/>
        </w:rPr>
      </w:pPr>
    </w:p>
    <w:p w14:paraId="580062CF" w14:textId="77777777" w:rsidR="00082194" w:rsidRPr="008D7C8C" w:rsidRDefault="00082194" w:rsidP="00A80869">
      <w:pPr>
        <w:rPr>
          <w:rFonts w:ascii="Calibri" w:hAnsi="Calibri" w:cs="Calibri"/>
          <w:sz w:val="22"/>
          <w:szCs w:val="22"/>
        </w:rPr>
      </w:pPr>
    </w:p>
    <w:p w14:paraId="24768C3E" w14:textId="77777777" w:rsidR="00A80869" w:rsidRPr="008D7C8C" w:rsidRDefault="00A80869" w:rsidP="00A80869">
      <w:pPr>
        <w:rPr>
          <w:rFonts w:ascii="Calibri" w:hAnsi="Calibri" w:cs="Calibri"/>
          <w:sz w:val="22"/>
          <w:szCs w:val="22"/>
        </w:rPr>
      </w:pPr>
      <w:r w:rsidRPr="008D7C8C">
        <w:rPr>
          <w:rFonts w:ascii="Calibri" w:hAnsi="Calibri" w:cs="Calibri"/>
          <w:b/>
          <w:sz w:val="22"/>
          <w:szCs w:val="22"/>
          <w:u w:val="single"/>
        </w:rPr>
        <w:t>Supplementary:</w:t>
      </w:r>
    </w:p>
    <w:p w14:paraId="72EEEAA1" w14:textId="77777777" w:rsidR="00A80869" w:rsidRPr="008D7C8C" w:rsidRDefault="00A80869" w:rsidP="00A80869">
      <w:pPr>
        <w:rPr>
          <w:rFonts w:ascii="Calibri" w:hAnsi="Calibri" w:cs="Calibri"/>
          <w:sz w:val="22"/>
          <w:szCs w:val="22"/>
          <w:u w:val="single"/>
        </w:rPr>
      </w:pPr>
      <w:commentRangeStart w:id="109"/>
      <w:r w:rsidRPr="008D7C8C">
        <w:rPr>
          <w:rFonts w:ascii="Calibri" w:hAnsi="Calibri" w:cs="Calibri"/>
          <w:sz w:val="22"/>
          <w:szCs w:val="22"/>
          <w:u w:val="single"/>
        </w:rPr>
        <w:t>Tables of chromosome and ploidy counts for species with single ploidy level, and both</w:t>
      </w:r>
      <w:commentRangeEnd w:id="109"/>
      <w:r w:rsidRPr="008D7C8C">
        <w:rPr>
          <w:rStyle w:val="CommentReference"/>
          <w:rFonts w:ascii="Calibri" w:hAnsi="Calibri" w:cs="Calibri"/>
          <w:sz w:val="22"/>
          <w:szCs w:val="22"/>
        </w:rPr>
        <w:commentReference w:id="109"/>
      </w:r>
    </w:p>
    <w:p w14:paraId="52AC26F6" w14:textId="77777777" w:rsidR="00A80869" w:rsidRPr="008D7C8C" w:rsidRDefault="00A80869" w:rsidP="00A80869">
      <w:pPr>
        <w:rPr>
          <w:rFonts w:ascii="Calibri" w:hAnsi="Calibri" w:cs="Calibri"/>
          <w:sz w:val="22"/>
          <w:szCs w:val="22"/>
          <w:u w:val="single"/>
        </w:rPr>
      </w:pPr>
      <w:commentRangeStart w:id="110"/>
      <w:r w:rsidRPr="008D7C8C">
        <w:rPr>
          <w:rFonts w:ascii="Calibri" w:hAnsi="Calibri" w:cs="Calibri"/>
          <w:sz w:val="22"/>
          <w:szCs w:val="22"/>
          <w:u w:val="single"/>
        </w:rPr>
        <w:t>Websites, Observable notebooks for graphs.</w:t>
      </w:r>
      <w:commentRangeEnd w:id="110"/>
      <w:r w:rsidRPr="008D7C8C">
        <w:rPr>
          <w:rStyle w:val="CommentReference"/>
          <w:rFonts w:ascii="Calibri" w:hAnsi="Calibri" w:cs="Calibri"/>
          <w:sz w:val="22"/>
          <w:szCs w:val="22"/>
        </w:rPr>
        <w:commentReference w:id="110"/>
      </w:r>
    </w:p>
    <w:p w14:paraId="315F8A9A" w14:textId="77777777" w:rsidR="00A80869" w:rsidRPr="008D7C8C" w:rsidRDefault="00A80869" w:rsidP="00A80869">
      <w:pPr>
        <w:rPr>
          <w:rFonts w:ascii="Calibri" w:hAnsi="Calibri" w:cs="Calibri"/>
          <w:b/>
          <w:sz w:val="22"/>
          <w:szCs w:val="22"/>
          <w:u w:val="single"/>
        </w:rPr>
      </w:pPr>
    </w:p>
    <w:p w14:paraId="39550A9D" w14:textId="77777777" w:rsidR="00A80869" w:rsidRPr="008D7C8C" w:rsidRDefault="00A80869" w:rsidP="00A80869">
      <w:pPr>
        <w:rPr>
          <w:rFonts w:ascii="Calibri" w:hAnsi="Calibri" w:cs="Calibri"/>
          <w:sz w:val="22"/>
          <w:szCs w:val="22"/>
          <w:u w:val="single"/>
        </w:rPr>
      </w:pPr>
      <w:r w:rsidRPr="008D7C8C">
        <w:rPr>
          <w:rFonts w:ascii="Calibri" w:hAnsi="Calibri" w:cs="Calibri"/>
          <w:sz w:val="22"/>
          <w:szCs w:val="22"/>
          <w:u w:val="single"/>
        </w:rPr>
        <w:t>Table XX: Search strings for Google Scholar searches.</w:t>
      </w:r>
    </w:p>
    <w:tbl>
      <w:tblPr>
        <w:tblStyle w:val="TableGrid"/>
        <w:tblW w:w="0" w:type="auto"/>
        <w:tblLook w:val="04A0" w:firstRow="1" w:lastRow="0" w:firstColumn="1" w:lastColumn="0" w:noHBand="0" w:noVBand="1"/>
      </w:tblPr>
      <w:tblGrid>
        <w:gridCol w:w="4504"/>
        <w:gridCol w:w="4506"/>
      </w:tblGrid>
      <w:tr w:rsidR="00A80869" w:rsidRPr="008D7C8C" w14:paraId="7444F488" w14:textId="77777777" w:rsidTr="00A80869">
        <w:tc>
          <w:tcPr>
            <w:tcW w:w="4508" w:type="dxa"/>
          </w:tcPr>
          <w:p w14:paraId="0E850C9E" w14:textId="77777777" w:rsidR="00A80869" w:rsidRPr="008D7C8C" w:rsidRDefault="00A80869" w:rsidP="00A80869">
            <w:pPr>
              <w:rPr>
                <w:rFonts w:ascii="Calibri" w:hAnsi="Calibri" w:cs="Calibri"/>
              </w:rPr>
            </w:pPr>
            <w:r w:rsidRPr="008D7C8C">
              <w:rPr>
                <w:rFonts w:ascii="Calibri" w:hAnsi="Calibri" w:cs="Calibri"/>
              </w:rPr>
              <w:t xml:space="preserve">Journal </w:t>
            </w:r>
          </w:p>
        </w:tc>
        <w:tc>
          <w:tcPr>
            <w:tcW w:w="4508" w:type="dxa"/>
          </w:tcPr>
          <w:p w14:paraId="2141CC3D" w14:textId="77777777" w:rsidR="00A80869" w:rsidRPr="008D7C8C" w:rsidRDefault="00A80869" w:rsidP="00A80869">
            <w:pPr>
              <w:rPr>
                <w:rFonts w:ascii="Calibri" w:hAnsi="Calibri" w:cs="Calibri"/>
              </w:rPr>
            </w:pPr>
            <w:r w:rsidRPr="008D7C8C">
              <w:rPr>
                <w:rFonts w:ascii="Calibri" w:hAnsi="Calibri" w:cs="Calibri"/>
              </w:rPr>
              <w:t>Search string</w:t>
            </w:r>
          </w:p>
        </w:tc>
      </w:tr>
      <w:tr w:rsidR="00A80869" w:rsidRPr="008D7C8C" w14:paraId="14CFD7F6" w14:textId="77777777" w:rsidTr="00A80869">
        <w:tc>
          <w:tcPr>
            <w:tcW w:w="4508" w:type="dxa"/>
          </w:tcPr>
          <w:p w14:paraId="14660456" w14:textId="77777777" w:rsidR="00A80869" w:rsidRPr="008D7C8C" w:rsidRDefault="00A80869" w:rsidP="00A80869">
            <w:pPr>
              <w:rPr>
                <w:rFonts w:ascii="Calibri" w:hAnsi="Calibri" w:cs="Calibri"/>
              </w:rPr>
            </w:pPr>
            <w:r w:rsidRPr="008D7C8C">
              <w:rPr>
                <w:rFonts w:ascii="Calibri" w:hAnsi="Calibri" w:cs="Calibri"/>
              </w:rPr>
              <w:t>Molecular Ecology</w:t>
            </w:r>
          </w:p>
        </w:tc>
        <w:tc>
          <w:tcPr>
            <w:tcW w:w="4508" w:type="dxa"/>
          </w:tcPr>
          <w:p w14:paraId="28C125B2"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w:t>
            </w:r>
            <w:proofErr w:type="spellStart"/>
            <w:r w:rsidRPr="008D7C8C">
              <w:rPr>
                <w:rFonts w:ascii="Calibri" w:hAnsi="Calibri" w:cs="Calibri"/>
              </w:rPr>
              <w:t>source:”Molecular</w:t>
            </w:r>
            <w:proofErr w:type="spellEnd"/>
            <w:r w:rsidRPr="008D7C8C">
              <w:rPr>
                <w:rFonts w:ascii="Calibri" w:hAnsi="Calibri" w:cs="Calibri"/>
              </w:rPr>
              <w:t xml:space="preserve"> Ecology” </w:t>
            </w:r>
          </w:p>
        </w:tc>
      </w:tr>
      <w:tr w:rsidR="00A80869" w:rsidRPr="008D7C8C" w14:paraId="566CF3C1" w14:textId="77777777" w:rsidTr="00A80869">
        <w:tc>
          <w:tcPr>
            <w:tcW w:w="4508" w:type="dxa"/>
          </w:tcPr>
          <w:p w14:paraId="049CB7FC" w14:textId="77777777" w:rsidR="00A80869" w:rsidRPr="008D7C8C" w:rsidRDefault="00A80869" w:rsidP="00A80869">
            <w:pPr>
              <w:rPr>
                <w:rFonts w:ascii="Calibri" w:hAnsi="Calibri" w:cs="Calibri"/>
              </w:rPr>
            </w:pPr>
            <w:r w:rsidRPr="008D7C8C">
              <w:rPr>
                <w:rFonts w:ascii="Calibri" w:hAnsi="Calibri" w:cs="Calibri"/>
              </w:rPr>
              <w:t>Evolution</w:t>
            </w:r>
          </w:p>
        </w:tc>
        <w:tc>
          <w:tcPr>
            <w:tcW w:w="4508" w:type="dxa"/>
          </w:tcPr>
          <w:p w14:paraId="0B4AFA31"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site:onlinelibrary.wiley.com </w:t>
            </w:r>
            <w:proofErr w:type="spellStart"/>
            <w:r w:rsidRPr="008D7C8C">
              <w:rPr>
                <w:rFonts w:ascii="Calibri" w:hAnsi="Calibri" w:cs="Calibri"/>
              </w:rPr>
              <w:t>source:”Evolution</w:t>
            </w:r>
            <w:proofErr w:type="spellEnd"/>
            <w:r w:rsidRPr="008D7C8C">
              <w:rPr>
                <w:rFonts w:ascii="Calibri" w:hAnsi="Calibri" w:cs="Calibri"/>
              </w:rPr>
              <w:t>” -</w:t>
            </w:r>
            <w:proofErr w:type="spellStart"/>
            <w:r w:rsidRPr="008D7C8C">
              <w:rPr>
                <w:rFonts w:ascii="Calibri" w:hAnsi="Calibri" w:cs="Calibri"/>
              </w:rPr>
              <w:t>source:”and</w:t>
            </w:r>
            <w:proofErr w:type="spellEnd"/>
            <w:r w:rsidRPr="008D7C8C">
              <w:rPr>
                <w:rFonts w:ascii="Calibri" w:hAnsi="Calibri" w:cs="Calibri"/>
              </w:rPr>
              <w:t xml:space="preserve"> Evolution” -</w:t>
            </w:r>
            <w:proofErr w:type="spellStart"/>
            <w:r w:rsidRPr="008D7C8C">
              <w:rPr>
                <w:rFonts w:ascii="Calibri" w:hAnsi="Calibri" w:cs="Calibri"/>
              </w:rPr>
              <w:t>source:”Organic</w:t>
            </w:r>
            <w:proofErr w:type="spellEnd"/>
            <w:r w:rsidRPr="008D7C8C">
              <w:rPr>
                <w:rFonts w:ascii="Calibri" w:hAnsi="Calibri" w:cs="Calibri"/>
              </w:rPr>
              <w:t xml:space="preserve"> Evolution” </w:t>
            </w:r>
          </w:p>
        </w:tc>
      </w:tr>
      <w:tr w:rsidR="00A80869" w:rsidRPr="008D7C8C" w14:paraId="262002D2" w14:textId="77777777" w:rsidTr="00A80869">
        <w:tc>
          <w:tcPr>
            <w:tcW w:w="4508" w:type="dxa"/>
          </w:tcPr>
          <w:p w14:paraId="2CD017AB" w14:textId="77777777" w:rsidR="00A80869" w:rsidRPr="008D7C8C" w:rsidRDefault="00A80869" w:rsidP="00A80869">
            <w:pPr>
              <w:rPr>
                <w:rFonts w:ascii="Calibri" w:hAnsi="Calibri" w:cs="Calibri"/>
              </w:rPr>
            </w:pPr>
            <w:r w:rsidRPr="008D7C8C">
              <w:rPr>
                <w:rFonts w:ascii="Calibri" w:hAnsi="Calibri" w:cs="Calibri"/>
              </w:rPr>
              <w:t>Heredity</w:t>
            </w:r>
          </w:p>
        </w:tc>
        <w:tc>
          <w:tcPr>
            <w:tcW w:w="4508" w:type="dxa"/>
          </w:tcPr>
          <w:p w14:paraId="4628CBD2"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w:t>
            </w:r>
            <w:proofErr w:type="spellStart"/>
            <w:r w:rsidRPr="008D7C8C">
              <w:rPr>
                <w:rFonts w:ascii="Calibri" w:hAnsi="Calibri" w:cs="Calibri"/>
              </w:rPr>
              <w:t>source:”Heredity</w:t>
            </w:r>
            <w:proofErr w:type="spellEnd"/>
            <w:r w:rsidRPr="008D7C8C">
              <w:rPr>
                <w:rFonts w:ascii="Calibri" w:hAnsi="Calibri" w:cs="Calibri"/>
              </w:rPr>
              <w:t>”</w:t>
            </w:r>
          </w:p>
        </w:tc>
      </w:tr>
      <w:tr w:rsidR="00A80869" w:rsidRPr="008D7C8C" w14:paraId="56728284" w14:textId="77777777" w:rsidTr="00A80869">
        <w:tc>
          <w:tcPr>
            <w:tcW w:w="4508" w:type="dxa"/>
          </w:tcPr>
          <w:p w14:paraId="3518E95D" w14:textId="77777777" w:rsidR="00A80869" w:rsidRPr="008D7C8C" w:rsidRDefault="00A80869" w:rsidP="00A80869">
            <w:pPr>
              <w:rPr>
                <w:rFonts w:ascii="Calibri" w:hAnsi="Calibri" w:cs="Calibri"/>
              </w:rPr>
            </w:pPr>
            <w:r w:rsidRPr="008D7C8C">
              <w:rPr>
                <w:rFonts w:ascii="Calibri" w:hAnsi="Calibri" w:cs="Calibri"/>
              </w:rPr>
              <w:t>Annals of Botany</w:t>
            </w:r>
          </w:p>
        </w:tc>
        <w:tc>
          <w:tcPr>
            <w:tcW w:w="4508" w:type="dxa"/>
          </w:tcPr>
          <w:p w14:paraId="17BD5BAC"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w:t>
            </w:r>
            <w:proofErr w:type="spellStart"/>
            <w:r w:rsidRPr="008D7C8C">
              <w:rPr>
                <w:rFonts w:ascii="Calibri" w:hAnsi="Calibri" w:cs="Calibri"/>
              </w:rPr>
              <w:t>source:”Annals</w:t>
            </w:r>
            <w:proofErr w:type="spellEnd"/>
            <w:r w:rsidRPr="008D7C8C">
              <w:rPr>
                <w:rFonts w:ascii="Calibri" w:hAnsi="Calibri" w:cs="Calibri"/>
              </w:rPr>
              <w:t xml:space="preserve"> of Botany”</w:t>
            </w:r>
          </w:p>
        </w:tc>
      </w:tr>
      <w:tr w:rsidR="00A80869" w:rsidRPr="008D7C8C" w14:paraId="508926F8" w14:textId="77777777" w:rsidTr="00A80869">
        <w:tc>
          <w:tcPr>
            <w:tcW w:w="4508" w:type="dxa"/>
          </w:tcPr>
          <w:p w14:paraId="0205E22A" w14:textId="77777777" w:rsidR="00A80869" w:rsidRPr="008D7C8C" w:rsidRDefault="00A80869" w:rsidP="00A80869">
            <w:pPr>
              <w:rPr>
                <w:rFonts w:ascii="Calibri" w:hAnsi="Calibri" w:cs="Calibri"/>
              </w:rPr>
            </w:pPr>
            <w:r w:rsidRPr="008D7C8C">
              <w:rPr>
                <w:rFonts w:ascii="Calibri" w:hAnsi="Calibri" w:cs="Calibri"/>
              </w:rPr>
              <w:lastRenderedPageBreak/>
              <w:t>American Journal of Botany</w:t>
            </w:r>
          </w:p>
        </w:tc>
        <w:tc>
          <w:tcPr>
            <w:tcW w:w="4508" w:type="dxa"/>
          </w:tcPr>
          <w:p w14:paraId="36C2216D"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American Journal of Botany”</w:t>
            </w:r>
          </w:p>
        </w:tc>
      </w:tr>
      <w:tr w:rsidR="00A80869" w:rsidRPr="008D7C8C" w14:paraId="4190B76B" w14:textId="77777777" w:rsidTr="00A80869">
        <w:tc>
          <w:tcPr>
            <w:tcW w:w="4508" w:type="dxa"/>
          </w:tcPr>
          <w:p w14:paraId="38A8D6CE" w14:textId="77777777" w:rsidR="00A80869" w:rsidRPr="008D7C8C" w:rsidRDefault="00A80869" w:rsidP="00A80869">
            <w:pPr>
              <w:rPr>
                <w:rFonts w:ascii="Calibri" w:hAnsi="Calibri" w:cs="Calibri"/>
              </w:rPr>
            </w:pPr>
            <w:r w:rsidRPr="008D7C8C">
              <w:rPr>
                <w:rFonts w:ascii="Calibri" w:hAnsi="Calibri" w:cs="Calibri"/>
              </w:rPr>
              <w:t xml:space="preserve">New </w:t>
            </w:r>
            <w:proofErr w:type="spellStart"/>
            <w:r w:rsidRPr="008D7C8C">
              <w:rPr>
                <w:rFonts w:ascii="Calibri" w:hAnsi="Calibri" w:cs="Calibri"/>
              </w:rPr>
              <w:t>Phytologist</w:t>
            </w:r>
            <w:proofErr w:type="spellEnd"/>
          </w:p>
        </w:tc>
        <w:tc>
          <w:tcPr>
            <w:tcW w:w="4508" w:type="dxa"/>
          </w:tcPr>
          <w:p w14:paraId="40456717"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New </w:t>
            </w:r>
            <w:proofErr w:type="spellStart"/>
            <w:r w:rsidRPr="008D7C8C">
              <w:rPr>
                <w:rFonts w:ascii="Calibri" w:hAnsi="Calibri" w:cs="Calibri"/>
              </w:rPr>
              <w:t>Phytologist</w:t>
            </w:r>
            <w:proofErr w:type="spellEnd"/>
            <w:r w:rsidRPr="008D7C8C">
              <w:rPr>
                <w:rFonts w:ascii="Calibri" w:hAnsi="Calibri" w:cs="Calibri"/>
              </w:rPr>
              <w:t>”</w:t>
            </w:r>
          </w:p>
        </w:tc>
      </w:tr>
      <w:tr w:rsidR="00A80869" w:rsidRPr="008D7C8C" w14:paraId="0D3AD030" w14:textId="77777777" w:rsidTr="00A80869">
        <w:tc>
          <w:tcPr>
            <w:tcW w:w="4508" w:type="dxa"/>
          </w:tcPr>
          <w:p w14:paraId="67D96A72" w14:textId="77777777" w:rsidR="00A80869" w:rsidRPr="008D7C8C" w:rsidRDefault="00A80869" w:rsidP="00A80869">
            <w:pPr>
              <w:rPr>
                <w:rFonts w:ascii="Calibri" w:hAnsi="Calibri" w:cs="Calibri"/>
              </w:rPr>
            </w:pPr>
            <w:r w:rsidRPr="008D7C8C">
              <w:rPr>
                <w:rFonts w:ascii="Calibri" w:hAnsi="Calibri" w:cs="Calibri"/>
              </w:rPr>
              <w:t>PNAS</w:t>
            </w:r>
          </w:p>
        </w:tc>
        <w:tc>
          <w:tcPr>
            <w:tcW w:w="4508" w:type="dxa"/>
          </w:tcPr>
          <w:p w14:paraId="1AD58ACE"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PNAS”</w:t>
            </w:r>
          </w:p>
        </w:tc>
      </w:tr>
      <w:tr w:rsidR="00A80869" w:rsidRPr="008D7C8C" w14:paraId="1E05CC98" w14:textId="77777777" w:rsidTr="00A80869">
        <w:tc>
          <w:tcPr>
            <w:tcW w:w="4508" w:type="dxa"/>
          </w:tcPr>
          <w:p w14:paraId="245182A1" w14:textId="77777777" w:rsidR="00A80869" w:rsidRPr="008D7C8C" w:rsidRDefault="00A80869" w:rsidP="00A80869">
            <w:pPr>
              <w:rPr>
                <w:rFonts w:ascii="Calibri" w:hAnsi="Calibri" w:cs="Calibri"/>
              </w:rPr>
            </w:pPr>
            <w:r w:rsidRPr="008D7C8C">
              <w:rPr>
                <w:rFonts w:ascii="Calibri" w:hAnsi="Calibri" w:cs="Calibri"/>
              </w:rPr>
              <w:t xml:space="preserve">Biological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c>
          <w:tcPr>
            <w:tcW w:w="4508" w:type="dxa"/>
          </w:tcPr>
          <w:p w14:paraId="660D0F03"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Biological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r>
      <w:tr w:rsidR="00A80869" w:rsidRPr="008D7C8C" w14:paraId="70C6DD83" w14:textId="77777777" w:rsidTr="00A80869">
        <w:tc>
          <w:tcPr>
            <w:tcW w:w="4508" w:type="dxa"/>
          </w:tcPr>
          <w:p w14:paraId="5F86A946" w14:textId="77777777" w:rsidR="00A80869" w:rsidRPr="008D7C8C" w:rsidRDefault="00A80869" w:rsidP="00A80869">
            <w:pPr>
              <w:rPr>
                <w:rFonts w:ascii="Calibri" w:hAnsi="Calibri" w:cs="Calibri"/>
              </w:rPr>
            </w:pPr>
            <w:r w:rsidRPr="008D7C8C">
              <w:rPr>
                <w:rFonts w:ascii="Calibri" w:hAnsi="Calibri" w:cs="Calibri"/>
              </w:rPr>
              <w:t xml:space="preserve">Botanical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c>
          <w:tcPr>
            <w:tcW w:w="4508" w:type="dxa"/>
          </w:tcPr>
          <w:p w14:paraId="4C18DC43"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Botanical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r>
      <w:tr w:rsidR="00A80869" w:rsidRPr="008D7C8C" w14:paraId="65AD0097" w14:textId="77777777" w:rsidTr="00A80869">
        <w:tc>
          <w:tcPr>
            <w:tcW w:w="4508" w:type="dxa"/>
          </w:tcPr>
          <w:p w14:paraId="182CEF5E" w14:textId="77777777" w:rsidR="00A80869" w:rsidRPr="008D7C8C" w:rsidRDefault="00A80869" w:rsidP="00A80869">
            <w:pPr>
              <w:rPr>
                <w:rFonts w:ascii="Calibri" w:hAnsi="Calibri" w:cs="Calibri"/>
              </w:rPr>
            </w:pPr>
            <w:r w:rsidRPr="008D7C8C">
              <w:rPr>
                <w:rFonts w:ascii="Calibri" w:hAnsi="Calibri" w:cs="Calibri"/>
              </w:rPr>
              <w:t>Journal of Evolutionary Biology</w:t>
            </w:r>
          </w:p>
        </w:tc>
        <w:tc>
          <w:tcPr>
            <w:tcW w:w="4508" w:type="dxa"/>
          </w:tcPr>
          <w:p w14:paraId="0EE79788"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Journal of Evolutionary Biology”</w:t>
            </w:r>
          </w:p>
        </w:tc>
      </w:tr>
      <w:tr w:rsidR="00A80869" w:rsidRPr="008D7C8C" w14:paraId="1CB6583C" w14:textId="77777777" w:rsidTr="00A80869">
        <w:tc>
          <w:tcPr>
            <w:tcW w:w="4508" w:type="dxa"/>
          </w:tcPr>
          <w:p w14:paraId="38FC85EF" w14:textId="77777777" w:rsidR="00A80869" w:rsidRPr="008D7C8C" w:rsidRDefault="00A80869" w:rsidP="00A80869">
            <w:pPr>
              <w:rPr>
                <w:rFonts w:ascii="Calibri" w:hAnsi="Calibri" w:cs="Calibri"/>
              </w:rPr>
            </w:pPr>
            <w:proofErr w:type="spellStart"/>
            <w:r w:rsidRPr="008D7C8C">
              <w:rPr>
                <w:rFonts w:ascii="Calibri" w:hAnsi="Calibri" w:cs="Calibri"/>
              </w:rPr>
              <w:t>PLoS</w:t>
            </w:r>
            <w:proofErr w:type="spellEnd"/>
            <w:r w:rsidRPr="008D7C8C">
              <w:rPr>
                <w:rFonts w:ascii="Calibri" w:hAnsi="Calibri" w:cs="Calibri"/>
              </w:rPr>
              <w:t xml:space="preserve"> One</w:t>
            </w:r>
          </w:p>
        </w:tc>
        <w:tc>
          <w:tcPr>
            <w:tcW w:w="4508" w:type="dxa"/>
          </w:tcPr>
          <w:p w14:paraId="4AAAFCF0"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w:t>
            </w:r>
            <w:proofErr w:type="spellStart"/>
            <w:r w:rsidRPr="008D7C8C">
              <w:rPr>
                <w:rFonts w:ascii="Calibri" w:hAnsi="Calibri" w:cs="Calibri"/>
              </w:rPr>
              <w:t>PLoS</w:t>
            </w:r>
            <w:proofErr w:type="spellEnd"/>
            <w:r w:rsidRPr="008D7C8C">
              <w:rPr>
                <w:rFonts w:ascii="Calibri" w:hAnsi="Calibri" w:cs="Calibri"/>
              </w:rPr>
              <w:t xml:space="preserve"> One”</w:t>
            </w:r>
          </w:p>
        </w:tc>
      </w:tr>
    </w:tbl>
    <w:p w14:paraId="1A63AF7F" w14:textId="77777777" w:rsidR="00A80869" w:rsidRPr="008D7C8C" w:rsidRDefault="00A80869" w:rsidP="00A80869">
      <w:pPr>
        <w:rPr>
          <w:rFonts w:ascii="Calibri" w:hAnsi="Calibri" w:cs="Calibri"/>
          <w:sz w:val="22"/>
          <w:szCs w:val="22"/>
        </w:rPr>
      </w:pPr>
    </w:p>
    <w:p w14:paraId="7D50495D" w14:textId="77777777" w:rsidR="00A80869" w:rsidRPr="008D7C8C" w:rsidRDefault="00A80869" w:rsidP="00A80869">
      <w:pPr>
        <w:rPr>
          <w:rFonts w:ascii="Calibri" w:hAnsi="Calibri" w:cs="Calibri"/>
          <w:sz w:val="22"/>
          <w:szCs w:val="22"/>
        </w:rPr>
      </w:pPr>
      <w:r w:rsidRPr="008D7C8C">
        <w:rPr>
          <w:rFonts w:ascii="Calibri" w:hAnsi="Calibri" w:cs="Calibri"/>
          <w:b/>
          <w:sz w:val="22"/>
          <w:szCs w:val="22"/>
        </w:rPr>
        <w:t xml:space="preserve">Note: </w:t>
      </w:r>
      <w:r w:rsidRPr="008D7C8C">
        <w:rPr>
          <w:rFonts w:ascii="Calibri" w:hAnsi="Calibri" w:cs="Calibri"/>
          <w:sz w:val="22"/>
          <w:szCs w:val="22"/>
        </w:rPr>
        <w:t>other examples were added if they were deemed to be important and/or well known.</w:t>
      </w:r>
    </w:p>
    <w:p w14:paraId="0C1B77C3" w14:textId="77777777" w:rsidR="00A80869" w:rsidRPr="008D7C8C" w:rsidRDefault="00A80869" w:rsidP="00A80869">
      <w:pPr>
        <w:rPr>
          <w:rFonts w:ascii="Calibri" w:hAnsi="Calibri" w:cs="Calibri"/>
          <w:b/>
          <w:sz w:val="22"/>
          <w:szCs w:val="22"/>
        </w:rPr>
      </w:pPr>
    </w:p>
    <w:p w14:paraId="14CE3ACD" w14:textId="77777777" w:rsidR="00A80869" w:rsidRPr="008D7C8C" w:rsidRDefault="00A80869" w:rsidP="00A80869">
      <w:pPr>
        <w:rPr>
          <w:rFonts w:ascii="Calibri" w:hAnsi="Calibri" w:cs="Calibri"/>
          <w:b/>
          <w:sz w:val="22"/>
          <w:szCs w:val="22"/>
        </w:rPr>
      </w:pPr>
    </w:p>
    <w:p w14:paraId="46B27E79" w14:textId="77777777" w:rsidR="00A80869" w:rsidRPr="008D7C8C" w:rsidRDefault="00A80869" w:rsidP="00A80869">
      <w:pPr>
        <w:rPr>
          <w:rFonts w:ascii="Calibri" w:hAnsi="Calibri" w:cs="Calibri"/>
          <w:b/>
          <w:sz w:val="22"/>
          <w:szCs w:val="22"/>
        </w:rPr>
      </w:pPr>
    </w:p>
    <w:p w14:paraId="48AAC40B" w14:textId="77777777" w:rsidR="00A80869" w:rsidRPr="008D7C8C" w:rsidRDefault="00A80869" w:rsidP="00A80869">
      <w:pPr>
        <w:rPr>
          <w:rFonts w:ascii="Calibri" w:hAnsi="Calibri" w:cs="Calibri"/>
          <w:b/>
          <w:sz w:val="22"/>
          <w:szCs w:val="22"/>
        </w:rPr>
      </w:pPr>
    </w:p>
    <w:p w14:paraId="5A2FBCE6" w14:textId="77777777" w:rsidR="00A80869" w:rsidRPr="008D7C8C" w:rsidRDefault="00A80869" w:rsidP="00A80869">
      <w:pPr>
        <w:rPr>
          <w:rFonts w:ascii="Calibri" w:hAnsi="Calibri" w:cs="Calibri"/>
          <w:b/>
          <w:sz w:val="22"/>
          <w:szCs w:val="22"/>
        </w:rPr>
      </w:pPr>
    </w:p>
    <w:p w14:paraId="746EBAC3" w14:textId="7A1A9501" w:rsidR="00A80869" w:rsidRPr="008D7C8C" w:rsidRDefault="00A80869" w:rsidP="00A80869">
      <w:pPr>
        <w:rPr>
          <w:rFonts w:ascii="Calibri" w:hAnsi="Calibri" w:cs="Calibri"/>
          <w:sz w:val="22"/>
          <w:szCs w:val="22"/>
        </w:rPr>
      </w:pPr>
      <w:r w:rsidRPr="008D7C8C">
        <w:rPr>
          <w:rFonts w:ascii="Calibri" w:hAnsi="Calibri" w:cs="Calibri"/>
          <w:b/>
          <w:sz w:val="22"/>
          <w:szCs w:val="22"/>
        </w:rPr>
        <w:t>Figure XX – The distribution of ploidy levels across the British</w:t>
      </w:r>
      <w:r w:rsidR="00D3160C" w:rsidRPr="008D7C8C">
        <w:rPr>
          <w:rFonts w:ascii="Calibri" w:hAnsi="Calibri" w:cs="Calibri"/>
          <w:b/>
          <w:sz w:val="22"/>
          <w:szCs w:val="22"/>
        </w:rPr>
        <w:t xml:space="preserve"> and Irish</w:t>
      </w:r>
      <w:r w:rsidRPr="008D7C8C">
        <w:rPr>
          <w:rFonts w:ascii="Calibri" w:hAnsi="Calibri" w:cs="Calibri"/>
          <w:b/>
          <w:sz w:val="22"/>
          <w:szCs w:val="22"/>
        </w:rPr>
        <w:t xml:space="preserve"> flora between species in the four families with the highest number of species. </w:t>
      </w:r>
      <w:r w:rsidRPr="008D7C8C">
        <w:rPr>
          <w:rFonts w:ascii="Calibri" w:hAnsi="Calibri" w:cs="Calibri"/>
          <w:sz w:val="22"/>
          <w:szCs w:val="22"/>
        </w:rPr>
        <w:t xml:space="preserve">Shown are </w:t>
      </w:r>
      <w:proofErr w:type="spellStart"/>
      <w:r w:rsidRPr="008D7C8C">
        <w:rPr>
          <w:rFonts w:ascii="Calibri" w:hAnsi="Calibri" w:cs="Calibri"/>
          <w:sz w:val="22"/>
          <w:szCs w:val="22"/>
        </w:rPr>
        <w:t>Rosaceae</w:t>
      </w:r>
      <w:proofErr w:type="spellEnd"/>
      <w:r w:rsidRPr="008D7C8C">
        <w:rPr>
          <w:rFonts w:ascii="Calibri" w:hAnsi="Calibri" w:cs="Calibri"/>
          <w:sz w:val="22"/>
          <w:szCs w:val="22"/>
        </w:rPr>
        <w:t>, Poaceae, Asteraceae and Fabaceae. Each family has distinct distributions of ploidy levels.</w:t>
      </w:r>
    </w:p>
    <w:p w14:paraId="56FFCAAB" w14:textId="3857F463" w:rsidR="00A80869" w:rsidRPr="008D7C8C" w:rsidRDefault="00A80869" w:rsidP="00A80869">
      <w:pP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E0ED777" wp14:editId="0A6CC5CD">
            <wp:extent cx="573151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ry_top_4_families.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21474CD6" w14:textId="41330361" w:rsidR="00A80869" w:rsidRPr="008D7C8C" w:rsidRDefault="00A80869">
      <w:pPr>
        <w:rPr>
          <w:rFonts w:ascii="Calibri" w:hAnsi="Calibri" w:cs="Calibri"/>
          <w:sz w:val="22"/>
          <w:szCs w:val="22"/>
        </w:rPr>
      </w:pPr>
      <w:r w:rsidRPr="008D7C8C">
        <w:rPr>
          <w:rFonts w:ascii="Calibri" w:hAnsi="Calibri" w:cs="Calibri"/>
          <w:sz w:val="22"/>
          <w:szCs w:val="22"/>
        </w:rPr>
        <w:br w:type="page"/>
      </w:r>
    </w:p>
    <w:p w14:paraId="5D15835E" w14:textId="78ABEB3A" w:rsidR="00A80869" w:rsidRDefault="00594D0C" w:rsidP="00A80869">
      <w:pPr>
        <w:rPr>
          <w:rFonts w:ascii="Calibri" w:hAnsi="Calibri" w:cs="Calibri"/>
          <w:b/>
          <w:sz w:val="22"/>
          <w:szCs w:val="22"/>
        </w:rPr>
      </w:pPr>
      <w:r w:rsidRPr="008D7C8C">
        <w:rPr>
          <w:rFonts w:ascii="Calibri" w:hAnsi="Calibri" w:cs="Calibri"/>
          <w:b/>
          <w:sz w:val="22"/>
          <w:szCs w:val="22"/>
        </w:rPr>
        <w:lastRenderedPageBreak/>
        <w:t>Glossary</w:t>
      </w:r>
    </w:p>
    <w:p w14:paraId="766C0E52" w14:textId="77777777" w:rsidR="002F06BC" w:rsidRPr="008D7C8C" w:rsidRDefault="002F06BC" w:rsidP="00A80869">
      <w:pPr>
        <w:rPr>
          <w:rFonts w:ascii="Calibri" w:hAnsi="Calibri" w:cs="Calibri"/>
          <w:b/>
          <w:sz w:val="22"/>
          <w:szCs w:val="22"/>
        </w:rPr>
      </w:pPr>
    </w:p>
    <w:p w14:paraId="413C15DD" w14:textId="3177BB18" w:rsidR="00594D0C" w:rsidRPr="008D7C8C" w:rsidRDefault="00594D0C" w:rsidP="00A80869">
      <w:pPr>
        <w:rPr>
          <w:rFonts w:ascii="Calibri" w:hAnsi="Calibri" w:cs="Calibri"/>
          <w:sz w:val="22"/>
          <w:szCs w:val="22"/>
        </w:rPr>
      </w:pPr>
      <w:r w:rsidRPr="008D7C8C">
        <w:rPr>
          <w:rFonts w:ascii="Calibri" w:hAnsi="Calibri" w:cs="Calibri"/>
          <w:b/>
          <w:sz w:val="22"/>
          <w:szCs w:val="22"/>
        </w:rPr>
        <w:t>A</w:t>
      </w:r>
      <w:ins w:id="111" w:author="Microsoft Office User" w:date="2023-04-19T07:48:00Z">
        <w:r w:rsidR="00AB2ED7">
          <w:rPr>
            <w:rFonts w:ascii="Calibri" w:hAnsi="Calibri" w:cs="Calibri"/>
            <w:b/>
            <w:sz w:val="22"/>
            <w:szCs w:val="22"/>
          </w:rPr>
          <w:t>uto</w:t>
        </w:r>
      </w:ins>
      <w:del w:id="112" w:author="Microsoft Office User" w:date="2023-04-19T07:48:00Z">
        <w:r w:rsidRPr="008D7C8C" w:rsidDel="00AB2ED7">
          <w:rPr>
            <w:rFonts w:ascii="Calibri" w:hAnsi="Calibri" w:cs="Calibri"/>
            <w:b/>
            <w:sz w:val="22"/>
            <w:szCs w:val="22"/>
          </w:rPr>
          <w:delText>llo</w:delText>
        </w:r>
      </w:del>
      <w:r w:rsidRPr="008D7C8C">
        <w:rPr>
          <w:rFonts w:ascii="Calibri" w:hAnsi="Calibri" w:cs="Calibri"/>
          <w:b/>
          <w:sz w:val="22"/>
          <w:szCs w:val="22"/>
        </w:rPr>
        <w:t>polyploid</w:t>
      </w:r>
      <w:r w:rsidRPr="008D7C8C">
        <w:rPr>
          <w:rFonts w:ascii="Calibri" w:hAnsi="Calibri" w:cs="Calibri"/>
          <w:sz w:val="22"/>
          <w:szCs w:val="22"/>
        </w:rPr>
        <w:t xml:space="preserve">. Polyploid derived from whole genome duplication of a single individual (i.e. not involving hybridisation). </w:t>
      </w:r>
    </w:p>
    <w:p w14:paraId="09674AAA" w14:textId="1F5B1C2E" w:rsidR="00594D0C" w:rsidRPr="008D7C8C" w:rsidRDefault="00594D0C" w:rsidP="00A80869">
      <w:pPr>
        <w:rPr>
          <w:rFonts w:ascii="Calibri" w:hAnsi="Calibri" w:cs="Calibri"/>
          <w:sz w:val="22"/>
          <w:szCs w:val="22"/>
        </w:rPr>
      </w:pPr>
      <w:r w:rsidRPr="008D7C8C">
        <w:rPr>
          <w:rFonts w:ascii="Calibri" w:hAnsi="Calibri" w:cs="Calibri"/>
          <w:b/>
          <w:sz w:val="22"/>
          <w:szCs w:val="22"/>
        </w:rPr>
        <w:t>A</w:t>
      </w:r>
      <w:ins w:id="113" w:author="Microsoft Office User" w:date="2023-04-19T07:48:00Z">
        <w:r w:rsidR="00AB2ED7">
          <w:rPr>
            <w:rFonts w:ascii="Calibri" w:hAnsi="Calibri" w:cs="Calibri"/>
            <w:b/>
            <w:sz w:val="22"/>
            <w:szCs w:val="22"/>
          </w:rPr>
          <w:t>ll</w:t>
        </w:r>
      </w:ins>
      <w:del w:id="114" w:author="Microsoft Office User" w:date="2023-04-19T07:48:00Z">
        <w:r w:rsidRPr="008D7C8C" w:rsidDel="00AB2ED7">
          <w:rPr>
            <w:rFonts w:ascii="Calibri" w:hAnsi="Calibri" w:cs="Calibri"/>
            <w:b/>
            <w:sz w:val="22"/>
            <w:szCs w:val="22"/>
          </w:rPr>
          <w:delText>ut</w:delText>
        </w:r>
      </w:del>
      <w:r w:rsidRPr="008D7C8C">
        <w:rPr>
          <w:rFonts w:ascii="Calibri" w:hAnsi="Calibri" w:cs="Calibri"/>
          <w:b/>
          <w:sz w:val="22"/>
          <w:szCs w:val="22"/>
        </w:rPr>
        <w:t>opolyploid</w:t>
      </w:r>
      <w:r w:rsidRPr="008D7C8C">
        <w:rPr>
          <w:rFonts w:ascii="Calibri" w:hAnsi="Calibri" w:cs="Calibri"/>
          <w:sz w:val="22"/>
          <w:szCs w:val="22"/>
        </w:rPr>
        <w:t xml:space="preserve">. Polyploid derived from two distinct parental species (i.e. involving hybridisation). </w:t>
      </w:r>
    </w:p>
    <w:p w14:paraId="00FCAB62" w14:textId="00D64275" w:rsidR="00594D0C" w:rsidRPr="008D7C8C" w:rsidRDefault="00594D0C" w:rsidP="00A80869">
      <w:pPr>
        <w:rPr>
          <w:rFonts w:ascii="Calibri" w:hAnsi="Calibri" w:cs="Calibri"/>
          <w:sz w:val="22"/>
          <w:szCs w:val="22"/>
        </w:rPr>
      </w:pPr>
      <w:r w:rsidRPr="008D7C8C">
        <w:rPr>
          <w:rFonts w:ascii="Calibri" w:hAnsi="Calibri" w:cs="Calibri"/>
          <w:b/>
          <w:sz w:val="22"/>
          <w:szCs w:val="22"/>
        </w:rPr>
        <w:t>Disomic inheritance</w:t>
      </w:r>
      <w:r w:rsidRPr="008D7C8C">
        <w:rPr>
          <w:rFonts w:ascii="Calibri" w:hAnsi="Calibri" w:cs="Calibri"/>
          <w:sz w:val="22"/>
          <w:szCs w:val="22"/>
        </w:rPr>
        <w:t xml:space="preserve">. </w:t>
      </w:r>
      <w:r w:rsidR="00594ABB" w:rsidRPr="008D7C8C">
        <w:rPr>
          <w:rFonts w:ascii="Calibri" w:hAnsi="Calibri" w:cs="Calibri"/>
          <w:sz w:val="22"/>
          <w:szCs w:val="22"/>
        </w:rPr>
        <w:t xml:space="preserve">Where </w:t>
      </w:r>
      <w:proofErr w:type="spellStart"/>
      <w:r w:rsidR="00594ABB" w:rsidRPr="008D7C8C">
        <w:rPr>
          <w:rFonts w:ascii="Calibri" w:hAnsi="Calibri" w:cs="Calibri"/>
          <w:sz w:val="22"/>
          <w:szCs w:val="22"/>
        </w:rPr>
        <w:t>homeologous</w:t>
      </w:r>
      <w:proofErr w:type="spellEnd"/>
      <w:r w:rsidR="00594ABB" w:rsidRPr="008D7C8C">
        <w:rPr>
          <w:rFonts w:ascii="Calibri" w:hAnsi="Calibri" w:cs="Calibri"/>
          <w:sz w:val="22"/>
          <w:szCs w:val="22"/>
        </w:rPr>
        <w:t xml:space="preserve"> chromosomes preferentially (or exclusively) pair with each other, leading to a subset of possible allelic combinations. This is most common in </w:t>
      </w:r>
      <w:r w:rsidR="00F315C8" w:rsidRPr="008D7C8C">
        <w:rPr>
          <w:rFonts w:ascii="Calibri" w:hAnsi="Calibri" w:cs="Calibri"/>
          <w:sz w:val="22"/>
          <w:szCs w:val="22"/>
        </w:rPr>
        <w:t>allotetraploids</w:t>
      </w:r>
      <w:r w:rsidR="00594ABB" w:rsidRPr="008D7C8C">
        <w:rPr>
          <w:rFonts w:ascii="Calibri" w:hAnsi="Calibri" w:cs="Calibri"/>
          <w:sz w:val="22"/>
          <w:szCs w:val="22"/>
        </w:rPr>
        <w:t>.</w:t>
      </w:r>
    </w:p>
    <w:p w14:paraId="0987B1BA" w14:textId="0F767785" w:rsidR="00594D0C" w:rsidRPr="008D7C8C" w:rsidRDefault="00594D0C" w:rsidP="00A80869">
      <w:pPr>
        <w:rPr>
          <w:rFonts w:ascii="Calibri" w:hAnsi="Calibri" w:cs="Calibri"/>
          <w:sz w:val="22"/>
          <w:szCs w:val="22"/>
        </w:rPr>
      </w:pPr>
      <w:r w:rsidRPr="008D7C8C">
        <w:rPr>
          <w:rFonts w:ascii="Calibri" w:hAnsi="Calibri" w:cs="Calibri"/>
          <w:b/>
          <w:sz w:val="22"/>
          <w:szCs w:val="22"/>
        </w:rPr>
        <w:t>Contact zone</w:t>
      </w:r>
      <w:r w:rsidR="00594ABB" w:rsidRPr="008D7C8C">
        <w:rPr>
          <w:rFonts w:ascii="Calibri" w:hAnsi="Calibri" w:cs="Calibri"/>
          <w:sz w:val="22"/>
          <w:szCs w:val="22"/>
        </w:rPr>
        <w:t xml:space="preserve">. </w:t>
      </w:r>
      <w:r w:rsidR="00F315C8" w:rsidRPr="008D7C8C">
        <w:rPr>
          <w:rFonts w:ascii="Calibri" w:hAnsi="Calibri" w:cs="Calibri"/>
          <w:sz w:val="22"/>
          <w:szCs w:val="22"/>
        </w:rPr>
        <w:t xml:space="preserve">An area where two divergent populations or species meet and interact. This may give rise to a cline of hybrids in a </w:t>
      </w:r>
      <w:r w:rsidR="00F315C8" w:rsidRPr="008D7C8C">
        <w:rPr>
          <w:rFonts w:ascii="Calibri" w:hAnsi="Calibri" w:cs="Calibri"/>
          <w:b/>
          <w:sz w:val="22"/>
          <w:szCs w:val="22"/>
        </w:rPr>
        <w:t>hybrid zone</w:t>
      </w:r>
      <w:r w:rsidR="00F315C8" w:rsidRPr="008D7C8C">
        <w:rPr>
          <w:rFonts w:ascii="Calibri" w:hAnsi="Calibri" w:cs="Calibri"/>
          <w:sz w:val="22"/>
          <w:szCs w:val="22"/>
        </w:rPr>
        <w:t xml:space="preserve"> or a less structured mixture of hybrids in a </w:t>
      </w:r>
      <w:r w:rsidR="00F315C8" w:rsidRPr="008D7C8C">
        <w:rPr>
          <w:rFonts w:ascii="Calibri" w:hAnsi="Calibri" w:cs="Calibri"/>
          <w:b/>
          <w:sz w:val="22"/>
          <w:szCs w:val="22"/>
        </w:rPr>
        <w:t>hybrid swarm</w:t>
      </w:r>
      <w:r w:rsidR="00F315C8" w:rsidRPr="008D7C8C">
        <w:rPr>
          <w:rFonts w:ascii="Calibri" w:hAnsi="Calibri" w:cs="Calibri"/>
          <w:sz w:val="22"/>
          <w:szCs w:val="22"/>
        </w:rPr>
        <w:t xml:space="preserve">. </w:t>
      </w:r>
    </w:p>
    <w:p w14:paraId="4ED3D260" w14:textId="59A12883" w:rsidR="00D52507" w:rsidRPr="008D7C8C" w:rsidRDefault="00D52507" w:rsidP="00A80869">
      <w:pPr>
        <w:rPr>
          <w:rFonts w:ascii="Calibri" w:hAnsi="Calibri" w:cs="Calibri"/>
          <w:b/>
          <w:sz w:val="22"/>
          <w:szCs w:val="22"/>
        </w:rPr>
      </w:pPr>
      <w:r w:rsidRPr="008D7C8C">
        <w:rPr>
          <w:rFonts w:ascii="Calibri" w:hAnsi="Calibri" w:cs="Calibri"/>
          <w:b/>
          <w:sz w:val="22"/>
          <w:szCs w:val="22"/>
        </w:rPr>
        <w:t xml:space="preserve">Natural hybridisation. </w:t>
      </w:r>
      <w:r w:rsidRPr="008D7C8C">
        <w:rPr>
          <w:rFonts w:ascii="Calibri" w:hAnsi="Calibri" w:cs="Calibri"/>
          <w:sz w:val="22"/>
          <w:szCs w:val="22"/>
        </w:rPr>
        <w:t xml:space="preserve">Cross mating of different species that have incomplete reproductive isolation in nature. </w:t>
      </w:r>
    </w:p>
    <w:p w14:paraId="1D9E1C4D" w14:textId="171062BD" w:rsidR="00594D0C" w:rsidRPr="008D7C8C" w:rsidRDefault="00594D0C" w:rsidP="00A80869">
      <w:pPr>
        <w:rPr>
          <w:rFonts w:ascii="Calibri" w:hAnsi="Calibri" w:cs="Calibri"/>
          <w:sz w:val="22"/>
          <w:szCs w:val="22"/>
        </w:rPr>
      </w:pPr>
      <w:r w:rsidRPr="008D7C8C">
        <w:rPr>
          <w:rFonts w:ascii="Calibri" w:hAnsi="Calibri" w:cs="Calibri"/>
          <w:b/>
          <w:sz w:val="22"/>
          <w:szCs w:val="22"/>
        </w:rPr>
        <w:t>Polyploid</w:t>
      </w:r>
      <w:r w:rsidR="00594ABB" w:rsidRPr="008D7C8C">
        <w:rPr>
          <w:rFonts w:ascii="Calibri" w:hAnsi="Calibri" w:cs="Calibri"/>
          <w:sz w:val="22"/>
          <w:szCs w:val="22"/>
        </w:rPr>
        <w:t xml:space="preserve">. </w:t>
      </w:r>
      <w:r w:rsidR="00F315C8" w:rsidRPr="008D7C8C">
        <w:rPr>
          <w:rFonts w:ascii="Calibri" w:hAnsi="Calibri" w:cs="Calibri"/>
          <w:sz w:val="22"/>
          <w:szCs w:val="22"/>
        </w:rPr>
        <w:t>An organism containing more than two pairs of chromosomes</w:t>
      </w:r>
      <w:r w:rsidR="00D52507" w:rsidRPr="008D7C8C">
        <w:rPr>
          <w:rFonts w:ascii="Calibri" w:hAnsi="Calibri" w:cs="Calibri"/>
          <w:sz w:val="22"/>
          <w:szCs w:val="22"/>
        </w:rPr>
        <w:t>,</w:t>
      </w:r>
      <w:r w:rsidR="00F315C8" w:rsidRPr="008D7C8C">
        <w:rPr>
          <w:rFonts w:ascii="Calibri" w:hAnsi="Calibri" w:cs="Calibri"/>
          <w:sz w:val="22"/>
          <w:szCs w:val="22"/>
        </w:rPr>
        <w:t xml:space="preserve"> as a result of whole genome duplication.  </w:t>
      </w:r>
    </w:p>
    <w:p w14:paraId="79D71F0B" w14:textId="23550390" w:rsidR="00594D0C" w:rsidRPr="008D7C8C" w:rsidRDefault="00594D0C" w:rsidP="00A80869">
      <w:pPr>
        <w:rPr>
          <w:rFonts w:ascii="Calibri" w:hAnsi="Calibri" w:cs="Calibri"/>
          <w:sz w:val="22"/>
          <w:szCs w:val="22"/>
        </w:rPr>
      </w:pPr>
      <w:r w:rsidRPr="008D7C8C">
        <w:rPr>
          <w:rFonts w:ascii="Calibri" w:hAnsi="Calibri" w:cs="Calibri"/>
          <w:b/>
          <w:sz w:val="22"/>
          <w:szCs w:val="22"/>
        </w:rPr>
        <w:t>Unreduced gamete</w:t>
      </w:r>
      <w:r w:rsidR="00F315C8" w:rsidRPr="008D7C8C">
        <w:rPr>
          <w:rFonts w:ascii="Calibri" w:hAnsi="Calibri" w:cs="Calibri"/>
          <w:b/>
          <w:sz w:val="22"/>
          <w:szCs w:val="22"/>
        </w:rPr>
        <w:t>.</w:t>
      </w:r>
      <w:r w:rsidR="00F315C8" w:rsidRPr="008D7C8C">
        <w:rPr>
          <w:rFonts w:ascii="Calibri" w:hAnsi="Calibri" w:cs="Calibri"/>
          <w:sz w:val="22"/>
          <w:szCs w:val="22"/>
        </w:rPr>
        <w:t xml:space="preserve"> A sperm or egg cell </w:t>
      </w:r>
      <w:r w:rsidR="00D52507" w:rsidRPr="008D7C8C">
        <w:rPr>
          <w:rFonts w:ascii="Calibri" w:hAnsi="Calibri" w:cs="Calibri"/>
          <w:sz w:val="22"/>
          <w:szCs w:val="22"/>
        </w:rPr>
        <w:t>formed through meiotic failure that has</w:t>
      </w:r>
      <w:r w:rsidR="00F315C8" w:rsidRPr="008D7C8C">
        <w:rPr>
          <w:rFonts w:ascii="Calibri" w:hAnsi="Calibri" w:cs="Calibri"/>
          <w:sz w:val="22"/>
          <w:szCs w:val="22"/>
        </w:rPr>
        <w:t xml:space="preserve"> the somatic </w:t>
      </w:r>
      <w:r w:rsidR="00D52507" w:rsidRPr="008D7C8C">
        <w:rPr>
          <w:rFonts w:ascii="Calibri" w:hAnsi="Calibri" w:cs="Calibri"/>
          <w:sz w:val="22"/>
          <w:szCs w:val="22"/>
        </w:rPr>
        <w:t xml:space="preserve">(2n) rather than haploid (n) chromosome number. </w:t>
      </w:r>
    </w:p>
    <w:p w14:paraId="3C4B67DF" w14:textId="23E2F837" w:rsidR="00594D0C" w:rsidRPr="008D7C8C" w:rsidRDefault="00594D0C" w:rsidP="00A80869">
      <w:pPr>
        <w:rPr>
          <w:rFonts w:ascii="Calibri" w:hAnsi="Calibri" w:cs="Calibri"/>
          <w:sz w:val="22"/>
          <w:szCs w:val="22"/>
        </w:rPr>
      </w:pPr>
      <w:r w:rsidRPr="008D7C8C">
        <w:rPr>
          <w:rFonts w:ascii="Calibri" w:hAnsi="Calibri" w:cs="Calibri"/>
          <w:b/>
          <w:sz w:val="22"/>
          <w:szCs w:val="22"/>
        </w:rPr>
        <w:t>Introgression</w:t>
      </w:r>
      <w:r w:rsidR="00D52507" w:rsidRPr="008D7C8C">
        <w:rPr>
          <w:rFonts w:ascii="Calibri" w:hAnsi="Calibri" w:cs="Calibri"/>
          <w:sz w:val="22"/>
          <w:szCs w:val="22"/>
        </w:rPr>
        <w:t xml:space="preserve">. Gene flow between species mediated by hybridisation and backcrossing. </w:t>
      </w:r>
    </w:p>
    <w:p w14:paraId="42637FE8" w14:textId="62D253B6" w:rsidR="00594D0C" w:rsidRPr="008D7C8C" w:rsidRDefault="00594D0C" w:rsidP="00A80869">
      <w:pPr>
        <w:rPr>
          <w:rFonts w:ascii="Calibri" w:hAnsi="Calibri" w:cs="Calibri"/>
          <w:b/>
          <w:sz w:val="22"/>
          <w:szCs w:val="22"/>
        </w:rPr>
      </w:pPr>
      <w:r w:rsidRPr="008D7C8C">
        <w:rPr>
          <w:rFonts w:ascii="Calibri" w:hAnsi="Calibri" w:cs="Calibri"/>
          <w:b/>
          <w:sz w:val="22"/>
          <w:szCs w:val="22"/>
        </w:rPr>
        <w:t>Subgenome</w:t>
      </w:r>
      <w:r w:rsidR="00D52507" w:rsidRPr="008D7C8C">
        <w:rPr>
          <w:rFonts w:ascii="Calibri" w:hAnsi="Calibri" w:cs="Calibri"/>
          <w:b/>
          <w:sz w:val="22"/>
          <w:szCs w:val="22"/>
        </w:rPr>
        <w:t xml:space="preserve">. </w:t>
      </w:r>
      <w:r w:rsidR="00DC6E9B" w:rsidRPr="008D7C8C">
        <w:rPr>
          <w:rFonts w:ascii="Calibri" w:hAnsi="Calibri" w:cs="Calibri"/>
          <w:sz w:val="22"/>
          <w:szCs w:val="22"/>
        </w:rPr>
        <w:t xml:space="preserve">The genome contributed by </w:t>
      </w:r>
      <w:r w:rsidR="002C22DA" w:rsidRPr="008D7C8C">
        <w:rPr>
          <w:rFonts w:ascii="Calibri" w:hAnsi="Calibri" w:cs="Calibri"/>
          <w:sz w:val="22"/>
          <w:szCs w:val="22"/>
        </w:rPr>
        <w:t>one</w:t>
      </w:r>
      <w:r w:rsidR="00DC6E9B" w:rsidRPr="008D7C8C">
        <w:rPr>
          <w:rFonts w:ascii="Calibri" w:hAnsi="Calibri" w:cs="Calibri"/>
          <w:sz w:val="22"/>
          <w:szCs w:val="22"/>
        </w:rPr>
        <w:t xml:space="preserve"> parental progenitor in an allotetraploid with disomic inheritance. </w:t>
      </w:r>
    </w:p>
    <w:p w14:paraId="4AE1ED66" w14:textId="1E9406C1" w:rsidR="00594D0C" w:rsidRPr="008D7C8C" w:rsidRDefault="00594D0C" w:rsidP="00A80869">
      <w:pPr>
        <w:rPr>
          <w:rFonts w:ascii="Calibri" w:hAnsi="Calibri" w:cs="Calibri"/>
          <w:sz w:val="22"/>
          <w:szCs w:val="22"/>
        </w:rPr>
      </w:pPr>
      <w:proofErr w:type="spellStart"/>
      <w:r w:rsidRPr="008D7C8C">
        <w:rPr>
          <w:rFonts w:ascii="Calibri" w:hAnsi="Calibri" w:cs="Calibri"/>
          <w:b/>
          <w:sz w:val="22"/>
          <w:szCs w:val="22"/>
        </w:rPr>
        <w:t>Tetrasomic</w:t>
      </w:r>
      <w:proofErr w:type="spellEnd"/>
      <w:r w:rsidRPr="008D7C8C">
        <w:rPr>
          <w:rFonts w:ascii="Calibri" w:hAnsi="Calibri" w:cs="Calibri"/>
          <w:b/>
          <w:sz w:val="22"/>
          <w:szCs w:val="22"/>
        </w:rPr>
        <w:t xml:space="preserve"> inheritance</w:t>
      </w:r>
      <w:r w:rsidRPr="008D7C8C">
        <w:rPr>
          <w:rFonts w:ascii="Calibri" w:hAnsi="Calibri" w:cs="Calibri"/>
          <w:sz w:val="22"/>
          <w:szCs w:val="22"/>
        </w:rPr>
        <w:t>. Where each homologous chromosome pairs randomly</w:t>
      </w:r>
      <w:r w:rsidR="00594ABB" w:rsidRPr="008D7C8C">
        <w:rPr>
          <w:rFonts w:ascii="Calibri" w:hAnsi="Calibri" w:cs="Calibri"/>
          <w:sz w:val="22"/>
          <w:szCs w:val="22"/>
        </w:rPr>
        <w:t>, leading to all possible allelic combinations in equal frequencies</w:t>
      </w:r>
      <w:r w:rsidRPr="008D7C8C">
        <w:rPr>
          <w:rFonts w:ascii="Calibri" w:hAnsi="Calibri" w:cs="Calibri"/>
          <w:sz w:val="22"/>
          <w:szCs w:val="22"/>
        </w:rPr>
        <w:t xml:space="preserve">. This is most common in </w:t>
      </w:r>
      <w:proofErr w:type="spellStart"/>
      <w:r w:rsidRPr="008D7C8C">
        <w:rPr>
          <w:rFonts w:ascii="Calibri" w:hAnsi="Calibri" w:cs="Calibri"/>
          <w:sz w:val="22"/>
          <w:szCs w:val="22"/>
        </w:rPr>
        <w:t>autotetraploids</w:t>
      </w:r>
      <w:proofErr w:type="spellEnd"/>
      <w:ins w:id="115" w:author="Microsoft Office User" w:date="2023-04-19T07:49:00Z">
        <w:r w:rsidR="00AB2ED7">
          <w:rPr>
            <w:rFonts w:ascii="Calibri" w:hAnsi="Calibri" w:cs="Calibri"/>
            <w:sz w:val="22"/>
            <w:szCs w:val="22"/>
          </w:rPr>
          <w:t>, where all copies of the chromosomes are highly related.</w:t>
        </w:r>
      </w:ins>
      <w:del w:id="116" w:author="Microsoft Office User" w:date="2023-04-19T07:49:00Z">
        <w:r w:rsidRPr="008D7C8C" w:rsidDel="00AB2ED7">
          <w:rPr>
            <w:rFonts w:ascii="Calibri" w:hAnsi="Calibri" w:cs="Calibri"/>
            <w:sz w:val="22"/>
            <w:szCs w:val="22"/>
          </w:rPr>
          <w:delText>.</w:delText>
        </w:r>
      </w:del>
    </w:p>
    <w:p w14:paraId="5993443D" w14:textId="77777777" w:rsidR="00594D0C" w:rsidRPr="008D7C8C" w:rsidRDefault="00594D0C" w:rsidP="00A80869">
      <w:pPr>
        <w:rPr>
          <w:rFonts w:ascii="Calibri" w:hAnsi="Calibri" w:cs="Calibri"/>
          <w:sz w:val="22"/>
          <w:szCs w:val="22"/>
        </w:rPr>
      </w:pPr>
    </w:p>
    <w:p w14:paraId="04CD846C" w14:textId="676D1A8B" w:rsidR="00A80869" w:rsidRPr="008D7C8C" w:rsidRDefault="00A80869" w:rsidP="00A80869">
      <w:pPr>
        <w:rPr>
          <w:rFonts w:ascii="Calibri" w:hAnsi="Calibri" w:cs="Calibri"/>
          <w:b/>
          <w:bCs/>
          <w:sz w:val="22"/>
          <w:szCs w:val="22"/>
        </w:rPr>
      </w:pPr>
      <w:r w:rsidRPr="008D7C8C">
        <w:rPr>
          <w:rFonts w:ascii="Calibri" w:hAnsi="Calibri" w:cs="Calibri"/>
          <w:b/>
          <w:bCs/>
          <w:sz w:val="22"/>
          <w:szCs w:val="22"/>
        </w:rPr>
        <w:t>Box 1</w:t>
      </w:r>
      <w:r w:rsidR="00974B05">
        <w:rPr>
          <w:rFonts w:ascii="Calibri" w:hAnsi="Calibri" w:cs="Calibri"/>
          <w:b/>
          <w:bCs/>
          <w:sz w:val="22"/>
          <w:szCs w:val="22"/>
        </w:rPr>
        <w:t>. Polyploid evolution</w:t>
      </w:r>
    </w:p>
    <w:p w14:paraId="67C7209F" w14:textId="77777777" w:rsidR="002F06BC" w:rsidRDefault="002F06BC" w:rsidP="00796036">
      <w:pPr>
        <w:rPr>
          <w:rFonts w:ascii="Calibri" w:hAnsi="Calibri" w:cs="Calibri"/>
          <w:sz w:val="22"/>
          <w:szCs w:val="22"/>
        </w:rPr>
      </w:pPr>
    </w:p>
    <w:p w14:paraId="2E810DD2" w14:textId="54E8AC90" w:rsidR="00796036" w:rsidRPr="008D7C8C" w:rsidRDefault="00A80869" w:rsidP="00796036">
      <w:pPr>
        <w:rPr>
          <w:rFonts w:ascii="Calibri" w:hAnsi="Calibri" w:cs="Calibri"/>
          <w:sz w:val="22"/>
          <w:szCs w:val="22"/>
        </w:rPr>
      </w:pPr>
      <w:r w:rsidRPr="008D7C8C">
        <w:rPr>
          <w:rFonts w:ascii="Calibri" w:hAnsi="Calibri" w:cs="Calibri"/>
          <w:sz w:val="22"/>
          <w:szCs w:val="22"/>
        </w:rPr>
        <w:t xml:space="preserve">Polyploidy is the condition where a cell contains more than two sets of chromosomes as a result of whole genome duplication (WGD). The two major routes to polyploidy are either through WGD of a single species chromosome complement, known as </w:t>
      </w:r>
      <w:proofErr w:type="spellStart"/>
      <w:r w:rsidRPr="008D7C8C">
        <w:rPr>
          <w:rFonts w:ascii="Calibri" w:hAnsi="Calibri" w:cs="Calibri"/>
          <w:sz w:val="22"/>
          <w:szCs w:val="22"/>
        </w:rPr>
        <w:t>autopolyploidy</w:t>
      </w:r>
      <w:proofErr w:type="spellEnd"/>
      <w:r w:rsidRPr="008D7C8C">
        <w:rPr>
          <w:rFonts w:ascii="Calibri" w:hAnsi="Calibri" w:cs="Calibri"/>
          <w:sz w:val="22"/>
          <w:szCs w:val="22"/>
        </w:rPr>
        <w:t xml:space="preserve"> or through hybridisation between two species followed by WGD, known as </w:t>
      </w:r>
      <w:proofErr w:type="spellStart"/>
      <w:r w:rsidRPr="008D7C8C">
        <w:rPr>
          <w:rFonts w:ascii="Calibri" w:hAnsi="Calibri" w:cs="Calibri"/>
          <w:sz w:val="22"/>
          <w:szCs w:val="22"/>
        </w:rPr>
        <w:t>allopolyploidy</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(Ramsey and Schemske, 1998)</w:t>
      </w:r>
      <w:r w:rsidRPr="008D7C8C">
        <w:rPr>
          <w:rFonts w:ascii="Calibri" w:hAnsi="Calibri" w:cs="Calibri"/>
          <w:sz w:val="22"/>
          <w:szCs w:val="22"/>
        </w:rPr>
        <w:fldChar w:fldCharType="end"/>
      </w:r>
      <w:r w:rsidRPr="008D7C8C">
        <w:rPr>
          <w:rFonts w:ascii="Calibri" w:hAnsi="Calibri" w:cs="Calibri"/>
          <w:sz w:val="22"/>
          <w:szCs w:val="22"/>
        </w:rPr>
        <w:t xml:space="preserve">. </w:t>
      </w:r>
      <w:r w:rsidR="00796036" w:rsidRPr="008D7C8C">
        <w:rPr>
          <w:rFonts w:ascii="Calibri" w:hAnsi="Calibri" w:cs="Calibri"/>
          <w:sz w:val="22"/>
          <w:szCs w:val="22"/>
        </w:rPr>
        <w:t xml:space="preserve">It is driven especially by the production of unreduced gametes in diploid species </w:t>
      </w:r>
      <w:r w:rsidR="00796036" w:rsidRPr="008D7C8C">
        <w:rPr>
          <w:rFonts w:ascii="Calibri" w:hAnsi="Calibri" w:cs="Calibri"/>
          <w:sz w:val="22"/>
          <w:szCs w:val="22"/>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(Moghe and Shiu, 2014)</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this is affected by a range of factors including specific genes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&lt;EndNote&gt;&lt;Cite&gt;&lt;Author&gt;Ravi&lt;/Author&gt;&lt;Year&gt;2008&lt;/Year&gt;&lt;RecNum&gt;1351&lt;/RecNum&gt;&lt;DisplayText&gt;(Ravi et al., 2008)&lt;/DisplayText&gt;&lt;record&gt;&lt;rec-number&gt;1351&lt;/rec-number&gt;&lt;foreign-keys&gt;&lt;key app="EN" db-id="rv5pzvwrkefxw5ez0dn5522yetsaer2px2s0" timestamp="1594892114"&gt;1351&lt;/key&gt;&lt;/foreign-keys&gt;&lt;ref-type name="Journal Article"&gt;17&lt;/ref-type&gt;&lt;contributors&gt;&lt;authors&gt;&lt;author&gt;Ravi, M.&lt;/author&gt;&lt;author&gt;Marimuthu, M. P. A.&lt;/author&gt;&lt;author&gt;Siddiqi, I.&lt;/author&gt;&lt;/authors&gt;&lt;/contributors&gt;&lt;auth-address&gt;[Ravi, Maruthachalam|Marimuthu, Mohan P. A.|Siddiqi, Imran] Ctr Cellular &amp;amp; Mol Biol, Hyderabad 500007, Andhra Pradesh, India.&amp;#xD;Siddiqi, I (corresponding author), Ctr Cellular &amp;amp; Mol Biol, Uppal Rd, Hyderabad 500007, Andhra Pradesh, India.&amp;#xD;imran@ccmb.res.in&lt;/auth-address&gt;&lt;titles&gt;&lt;title&gt;Gamete formation without meiosis in Arabidopsis&lt;/title&gt;&lt;secondary-title&gt;Nature&lt;/secondary-title&gt;&lt;alt-title&gt;Nature&lt;/alt-title&gt;&lt;/titles&gt;&lt;periodical&gt;&lt;full-title&gt;Nature&lt;/full-title&gt;&lt;/periodical&gt;&lt;alt-periodical&gt;&lt;full-title&gt;Nature&lt;/full-title&gt;&lt;/alt-periodical&gt;&lt;pages&gt;1121-U10&lt;/pages&gt;&lt;volume&gt;451&lt;/volume&gt;&lt;number&gt;7182&lt;/number&gt;&lt;keywords&gt;&lt;keyword&gt;thaliana plants&lt;/keyword&gt;&lt;keyword&gt;apomixis&lt;/keyword&gt;&lt;keyword&gt;gene&lt;/keyword&gt;&lt;keyword&gt;markers&lt;/keyword&gt;&lt;keyword&gt;identification&lt;/keyword&gt;&lt;keyword&gt;progression&lt;/keyword&gt;&lt;keyword&gt;strategies&lt;/keyword&gt;&lt;keyword&gt;tripsacum&lt;/keyword&gt;&lt;keyword&gt;evolution&lt;/keyword&gt;&lt;keyword&gt;apospory&lt;/keyword&gt;&lt;keyword&gt;Science &amp;amp; Technology - Other Topics&lt;/keyword&gt;&lt;/keywords&gt;&lt;dates&gt;&lt;year&gt;2008&lt;/year&gt;&lt;pub-dates&gt;&lt;date&gt;Feb&lt;/date&gt;&lt;/pub-dates&gt;&lt;/dates&gt;&lt;isbn&gt;0028-0836&lt;/isbn&gt;&lt;accession-num&gt;WOS:000253453600045&lt;/accession-num&gt;&lt;work-type&gt;Article&lt;/work-type&gt;&lt;urls&gt;&lt;related-urls&gt;&lt;url&gt;&amp;lt;Go to ISI&amp;gt;://WOS:000253453600045&lt;/url&gt;&lt;/related-urls&gt;&lt;/urls&gt;&lt;electronic-resource-num&gt;10.1038/nature06557&lt;/electronic-resource-num&gt;&lt;language&gt;English&lt;/language&gt;&lt;/record&gt;&lt;/Cite&gt;&lt;/EndNote&gt;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(Ravi et al., 2008)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environmental stresses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(Rice et al., 2019)</w:t>
      </w:r>
      <w:r w:rsidR="00796036" w:rsidRPr="008D7C8C">
        <w:rPr>
          <w:rFonts w:ascii="Calibri" w:hAnsi="Calibri" w:cs="Calibri"/>
          <w:sz w:val="22"/>
          <w:szCs w:val="22"/>
        </w:rPr>
        <w:fldChar w:fldCharType="end"/>
      </w:r>
      <w:r w:rsidR="00796036" w:rsidRPr="008D7C8C">
        <w:rPr>
          <w:rFonts w:ascii="Calibri" w:hAnsi="Calibri" w:cs="Calibri"/>
          <w:sz w:val="22"/>
          <w:szCs w:val="22"/>
        </w:rPr>
        <w:t>.</w:t>
      </w:r>
      <w:r w:rsidR="00974B05">
        <w:rPr>
          <w:rFonts w:ascii="Calibri" w:hAnsi="Calibri" w:cs="Calibri"/>
          <w:sz w:val="22"/>
          <w:szCs w:val="22"/>
        </w:rPr>
        <w:t xml:space="preserve"> </w:t>
      </w:r>
      <w:r w:rsidRPr="008D7C8C">
        <w:rPr>
          <w:rFonts w:ascii="Calibri" w:hAnsi="Calibri" w:cs="Calibri"/>
          <w:sz w:val="22"/>
          <w:szCs w:val="22"/>
        </w:rPr>
        <w:t xml:space="preserve">Although worldwide, the majority of plant species are diploid (~67%, </w:t>
      </w:r>
      <w:r w:rsidRPr="008D7C8C">
        <w:rPr>
          <w:rFonts w:ascii="Calibri" w:hAnsi="Calibri" w:cs="Calibri"/>
          <w:sz w:val="22"/>
          <w:szCs w:val="22"/>
        </w:rPr>
        <w:fldChar w:fldCharType="begin"/>
      </w:r>
      <w:r w:rsidR="00772444" w:rsidRPr="008D7C8C">
        <w:rPr>
          <w:rFonts w:ascii="Calibri" w:hAnsi="Calibri" w:cs="Calibri"/>
          <w:sz w:val="22"/>
          <w:szCs w:val="22"/>
        </w:rP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rsidRPr="008D7C8C">
        <w:rPr>
          <w:rFonts w:ascii="Calibri" w:hAnsi="Calibri" w:cs="Calibri"/>
          <w:sz w:val="22"/>
          <w:szCs w:val="22"/>
        </w:rPr>
        <w:fldChar w:fldCharType="separate"/>
      </w:r>
      <w:r w:rsidR="00772444" w:rsidRPr="008D7C8C">
        <w:rPr>
          <w:rFonts w:ascii="Calibri" w:hAnsi="Calibri" w:cs="Calibri"/>
          <w:noProof/>
          <w:sz w:val="22"/>
          <w:szCs w:val="22"/>
        </w:rPr>
        <w:t>(Rice et al., 2019)</w:t>
      </w:r>
      <w:r w:rsidRPr="008D7C8C">
        <w:rPr>
          <w:rFonts w:ascii="Calibri" w:hAnsi="Calibri" w:cs="Calibri"/>
          <w:sz w:val="22"/>
          <w:szCs w:val="22"/>
        </w:rPr>
        <w:fldChar w:fldCharType="end"/>
      </w:r>
      <w:r w:rsidRPr="008D7C8C">
        <w:rPr>
          <w:rFonts w:ascii="Calibri" w:hAnsi="Calibri" w:cs="Calibri"/>
          <w:sz w:val="22"/>
          <w:szCs w:val="22"/>
        </w:rPr>
        <w:t>, extensive variability in ploidy levels exist at all taxonomic levels and scales</w:t>
      </w:r>
      <w:r w:rsidR="00E057E7" w:rsidRPr="008D7C8C">
        <w:rPr>
          <w:rFonts w:ascii="Calibri" w:hAnsi="Calibri" w:cs="Calibri"/>
          <w:sz w:val="22"/>
          <w:szCs w:val="22"/>
        </w:rPr>
        <w:t xml:space="preserve"> </w:t>
      </w:r>
      <w:r w:rsidR="00E057E7"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8D7C8C">
        <w:rPr>
          <w:rFonts w:ascii="Calibri" w:hAnsi="Calibri" w:cs="Calibri"/>
          <w:sz w:val="22"/>
          <w:szCs w:val="22"/>
        </w:rPr>
        <w:instrText xml:space="preserve"> ADDIN EN.CITE </w:instrText>
      </w:r>
      <w:r w:rsidR="00E057E7"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8D7C8C">
        <w:rPr>
          <w:rFonts w:ascii="Calibri" w:hAnsi="Calibri" w:cs="Calibri"/>
          <w:sz w:val="22"/>
          <w:szCs w:val="22"/>
        </w:rPr>
        <w:instrText xml:space="preserve"> ADDIN EN.CITE.DATA </w:instrText>
      </w:r>
      <w:r w:rsidR="00E057E7" w:rsidRPr="008D7C8C">
        <w:rPr>
          <w:rFonts w:ascii="Calibri" w:hAnsi="Calibri" w:cs="Calibri"/>
          <w:sz w:val="22"/>
          <w:szCs w:val="22"/>
        </w:rPr>
      </w:r>
      <w:r w:rsidR="00E057E7" w:rsidRPr="008D7C8C">
        <w:rPr>
          <w:rFonts w:ascii="Calibri" w:hAnsi="Calibri" w:cs="Calibri"/>
          <w:sz w:val="22"/>
          <w:szCs w:val="22"/>
        </w:rPr>
        <w:fldChar w:fldCharType="end"/>
      </w:r>
      <w:r w:rsidR="00E057E7" w:rsidRPr="008D7C8C">
        <w:rPr>
          <w:rFonts w:ascii="Calibri" w:hAnsi="Calibri" w:cs="Calibri"/>
          <w:sz w:val="22"/>
          <w:szCs w:val="22"/>
        </w:rPr>
      </w:r>
      <w:r w:rsidR="00E057E7" w:rsidRPr="008D7C8C">
        <w:rPr>
          <w:rFonts w:ascii="Calibri" w:hAnsi="Calibri" w:cs="Calibri"/>
          <w:sz w:val="22"/>
          <w:szCs w:val="22"/>
        </w:rPr>
        <w:fldChar w:fldCharType="separate"/>
      </w:r>
      <w:r w:rsidR="00E057E7" w:rsidRPr="008D7C8C">
        <w:rPr>
          <w:rFonts w:ascii="Calibri" w:hAnsi="Calibri" w:cs="Calibri"/>
          <w:noProof/>
          <w:sz w:val="22"/>
          <w:szCs w:val="22"/>
        </w:rPr>
        <w:t>(Kolar et al., 2017, Soltis et al., 2010)</w:t>
      </w:r>
      <w:r w:rsidR="00E057E7" w:rsidRPr="008D7C8C">
        <w:rPr>
          <w:rFonts w:ascii="Calibri" w:hAnsi="Calibri" w:cs="Calibri"/>
          <w:sz w:val="22"/>
          <w:szCs w:val="22"/>
        </w:rPr>
        <w:fldChar w:fldCharType="end"/>
      </w:r>
      <w:r w:rsidRPr="008D7C8C">
        <w:rPr>
          <w:rFonts w:ascii="Calibri" w:hAnsi="Calibri" w:cs="Calibri"/>
          <w:sz w:val="22"/>
          <w:szCs w:val="22"/>
        </w:rPr>
        <w:t xml:space="preserve">. </w:t>
      </w:r>
      <w:r w:rsidR="00E057E7" w:rsidRPr="008D7C8C">
        <w:rPr>
          <w:rFonts w:ascii="Calibri" w:hAnsi="Calibri" w:cs="Calibri"/>
          <w:sz w:val="22"/>
          <w:szCs w:val="22"/>
        </w:rPr>
        <w:t xml:space="preserve">Both the spatial and phylogenetic distribution of ploidy variation are unlikely to be uniform however, due to climatic and clade specific effects on unreduced gamete formation </w:t>
      </w:r>
      <w:r w:rsidR="00E057E7"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8D7C8C">
        <w:rPr>
          <w:rFonts w:ascii="Calibri" w:hAnsi="Calibri" w:cs="Calibri"/>
          <w:sz w:val="22"/>
          <w:szCs w:val="22"/>
        </w:rPr>
        <w:instrText xml:space="preserve"> ADDIN EN.CITE </w:instrText>
      </w:r>
      <w:r w:rsidR="00E057E7"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8D7C8C">
        <w:rPr>
          <w:rFonts w:ascii="Calibri" w:hAnsi="Calibri" w:cs="Calibri"/>
          <w:sz w:val="22"/>
          <w:szCs w:val="22"/>
        </w:rPr>
        <w:instrText xml:space="preserve"> ADDIN EN.CITE.DATA </w:instrText>
      </w:r>
      <w:r w:rsidR="00E057E7" w:rsidRPr="008D7C8C">
        <w:rPr>
          <w:rFonts w:ascii="Calibri" w:hAnsi="Calibri" w:cs="Calibri"/>
          <w:sz w:val="22"/>
          <w:szCs w:val="22"/>
        </w:rPr>
      </w:r>
      <w:r w:rsidR="00E057E7" w:rsidRPr="008D7C8C">
        <w:rPr>
          <w:rFonts w:ascii="Calibri" w:hAnsi="Calibri" w:cs="Calibri"/>
          <w:sz w:val="22"/>
          <w:szCs w:val="22"/>
        </w:rPr>
        <w:fldChar w:fldCharType="end"/>
      </w:r>
      <w:r w:rsidR="00E057E7" w:rsidRPr="008D7C8C">
        <w:rPr>
          <w:rFonts w:ascii="Calibri" w:hAnsi="Calibri" w:cs="Calibri"/>
          <w:sz w:val="22"/>
          <w:szCs w:val="22"/>
        </w:rPr>
      </w:r>
      <w:r w:rsidR="00E057E7" w:rsidRPr="008D7C8C">
        <w:rPr>
          <w:rFonts w:ascii="Calibri" w:hAnsi="Calibri" w:cs="Calibri"/>
          <w:sz w:val="22"/>
          <w:szCs w:val="22"/>
        </w:rPr>
        <w:fldChar w:fldCharType="separate"/>
      </w:r>
      <w:r w:rsidR="00E057E7" w:rsidRPr="008D7C8C">
        <w:rPr>
          <w:rFonts w:ascii="Calibri" w:hAnsi="Calibri" w:cs="Calibri"/>
          <w:noProof/>
          <w:sz w:val="22"/>
          <w:szCs w:val="22"/>
        </w:rPr>
        <w:t>(Kreiner et al., 2017a, Bretagnolle and Thompson, 1995, Rice et al., 2019)</w:t>
      </w:r>
      <w:r w:rsidR="00E057E7" w:rsidRPr="008D7C8C">
        <w:rPr>
          <w:rFonts w:ascii="Calibri" w:hAnsi="Calibri" w:cs="Calibri"/>
          <w:sz w:val="22"/>
          <w:szCs w:val="22"/>
        </w:rPr>
        <w:fldChar w:fldCharType="end"/>
      </w:r>
      <w:r w:rsidR="00E057E7" w:rsidRPr="008D7C8C">
        <w:rPr>
          <w:rFonts w:ascii="Calibri" w:hAnsi="Calibri" w:cs="Calibri"/>
          <w:sz w:val="22"/>
          <w:szCs w:val="22"/>
        </w:rPr>
        <w:t xml:space="preserve">. </w:t>
      </w:r>
      <w:r w:rsidRPr="008D7C8C">
        <w:rPr>
          <w:rFonts w:ascii="Calibri" w:hAnsi="Calibri" w:cs="Calibri"/>
          <w:sz w:val="22"/>
          <w:szCs w:val="22"/>
        </w:rPr>
        <w:t xml:space="preserve">Historically, </w:t>
      </w:r>
      <w:proofErr w:type="spellStart"/>
      <w:r w:rsidRPr="008D7C8C">
        <w:rPr>
          <w:rFonts w:ascii="Calibri" w:hAnsi="Calibri" w:cs="Calibri"/>
          <w:sz w:val="22"/>
          <w:szCs w:val="22"/>
        </w:rPr>
        <w:t>autopolyploidy</w:t>
      </w:r>
      <w:proofErr w:type="spellEnd"/>
      <w:r w:rsidRPr="008D7C8C">
        <w:rPr>
          <w:rFonts w:ascii="Calibri" w:hAnsi="Calibri" w:cs="Calibri"/>
          <w:sz w:val="22"/>
          <w:szCs w:val="22"/>
        </w:rPr>
        <w:t xml:space="preserve"> has been regarded as both less frequent and less important in an evolutionary context, than </w:t>
      </w:r>
      <w:proofErr w:type="spellStart"/>
      <w:r w:rsidRPr="008D7C8C">
        <w:rPr>
          <w:rFonts w:ascii="Calibri" w:hAnsi="Calibri" w:cs="Calibri"/>
          <w:sz w:val="22"/>
          <w:szCs w:val="22"/>
        </w:rPr>
        <w:t>allopolyploidy</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(Soltis et al., 2010)</w:t>
      </w:r>
      <w:r w:rsidRPr="008D7C8C">
        <w:rPr>
          <w:rFonts w:ascii="Calibri" w:hAnsi="Calibri" w:cs="Calibri"/>
          <w:sz w:val="22"/>
          <w:szCs w:val="22"/>
        </w:rPr>
        <w:fldChar w:fldCharType="end"/>
      </w:r>
      <w:r w:rsidRPr="008D7C8C">
        <w:rPr>
          <w:rFonts w:ascii="Calibri" w:hAnsi="Calibri" w:cs="Calibri"/>
          <w:sz w:val="22"/>
          <w:szCs w:val="22"/>
        </w:rPr>
        <w:t>. The current wealth of cytological data suggests</w:t>
      </w:r>
      <w:r w:rsidR="00D3160C" w:rsidRPr="008D7C8C">
        <w:rPr>
          <w:rFonts w:ascii="Calibri" w:hAnsi="Calibri" w:cs="Calibri"/>
          <w:sz w:val="22"/>
          <w:szCs w:val="22"/>
        </w:rPr>
        <w:t>,</w:t>
      </w:r>
      <w:r w:rsidRPr="008D7C8C">
        <w:rPr>
          <w:rFonts w:ascii="Calibri" w:hAnsi="Calibri" w:cs="Calibri"/>
          <w:sz w:val="22"/>
          <w:szCs w:val="22"/>
        </w:rPr>
        <w:t xml:space="preserve"> however, that at least 10% of species are </w:t>
      </w:r>
      <w:proofErr w:type="spellStart"/>
      <w:r w:rsidRPr="008D7C8C">
        <w:rPr>
          <w:rFonts w:ascii="Calibri" w:hAnsi="Calibri" w:cs="Calibri"/>
          <w:sz w:val="22"/>
          <w:szCs w:val="22"/>
        </w:rPr>
        <w:t>autopolyploids</w:t>
      </w:r>
      <w:proofErr w:type="spellEnd"/>
      <w:r w:rsidRPr="008D7C8C">
        <w:rPr>
          <w:rFonts w:ascii="Calibri" w:hAnsi="Calibri" w:cs="Calibri"/>
          <w:sz w:val="22"/>
          <w:szCs w:val="22"/>
        </w:rPr>
        <w:t xml:space="preserve">, with allopolyploids estimated to be at least as frequent </w:t>
      </w:r>
      <w:r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(Kolar et al., 2017, Soltis et al., 2010, Barker et al., 2016)</w:t>
      </w:r>
      <w:r w:rsidRPr="008D7C8C">
        <w:rPr>
          <w:rFonts w:ascii="Calibri" w:hAnsi="Calibri" w:cs="Calibri"/>
          <w:sz w:val="22"/>
          <w:szCs w:val="22"/>
        </w:rPr>
        <w:fldChar w:fldCharType="end"/>
      </w:r>
      <w:r w:rsidRPr="008D7C8C">
        <w:rPr>
          <w:rFonts w:ascii="Calibri" w:hAnsi="Calibri" w:cs="Calibri"/>
          <w:sz w:val="22"/>
          <w:szCs w:val="22"/>
        </w:rPr>
        <w:t xml:space="preserve">. Allopolyploids have received more attention as they are mainly distinctive morphological taxa described as species, while </w:t>
      </w:r>
      <w:proofErr w:type="spellStart"/>
      <w:r w:rsidRPr="008D7C8C">
        <w:rPr>
          <w:rFonts w:ascii="Calibri" w:hAnsi="Calibri" w:cs="Calibri"/>
          <w:sz w:val="22"/>
          <w:szCs w:val="22"/>
        </w:rPr>
        <w:t>autopolyploids</w:t>
      </w:r>
      <w:proofErr w:type="spellEnd"/>
      <w:r w:rsidRPr="008D7C8C">
        <w:rPr>
          <w:rFonts w:ascii="Calibri" w:hAnsi="Calibri" w:cs="Calibri"/>
          <w:sz w:val="22"/>
          <w:szCs w:val="22"/>
        </w:rPr>
        <w:t xml:space="preserve"> are often morphologically cryptic and lumped into species complexes </w:t>
      </w:r>
      <w:r w:rsidRPr="008D7C8C">
        <w:rPr>
          <w:rFonts w:ascii="Calibri" w:hAnsi="Calibri" w:cs="Calibri"/>
          <w:sz w:val="22"/>
          <w:szCs w:val="22"/>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Ramsey, 2014, Barker et al., 2016)</w:t>
      </w:r>
      <w:r w:rsidRPr="008D7C8C">
        <w:rPr>
          <w:rFonts w:ascii="Calibri" w:hAnsi="Calibri" w:cs="Calibri"/>
          <w:sz w:val="22"/>
          <w:szCs w:val="22"/>
        </w:rPr>
        <w:fldChar w:fldCharType="end"/>
      </w:r>
      <w:r w:rsidRPr="008D7C8C">
        <w:rPr>
          <w:rFonts w:ascii="Calibri" w:hAnsi="Calibri" w:cs="Calibri"/>
          <w:sz w:val="22"/>
          <w:szCs w:val="22"/>
        </w:rPr>
        <w:t>.</w:t>
      </w:r>
      <w:r w:rsidR="00796036" w:rsidRPr="008D7C8C">
        <w:rPr>
          <w:rFonts w:ascii="Calibri" w:hAnsi="Calibri" w:cs="Calibri"/>
          <w:sz w:val="22"/>
          <w:szCs w:val="22"/>
        </w:rPr>
        <w:t xml:space="preserve"> Polyploidy has been important over evolutionary time in the genesis of new plant and animal lineages </w:t>
      </w:r>
      <w:r w:rsidR="00796036" w:rsidRPr="008D7C8C">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(Otto and Whitton, 2000)</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its signature is imprinted several times over in the genome of every flowering plant </w:t>
      </w:r>
      <w:r w:rsidR="00796036" w:rsidRPr="008D7C8C">
        <w:rPr>
          <w:rFonts w:ascii="Calibri" w:hAnsi="Calibri" w:cs="Calibri"/>
          <w:sz w:val="22"/>
          <w:szCs w:val="22"/>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(Wendel et al., 2016)</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Both polyploid speciation conferring immediate reproductive isolation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&lt;EndNote&gt;&lt;Cite&gt;&lt;Author&gt;Whitton&lt;/Author&gt;&lt;Year&gt;2004&lt;/Year&gt;&lt;RecNum&gt;1347&lt;/RecNum&gt;&lt;DisplayText&gt;(Whitton, 2004)&lt;/DisplayText&gt;&lt;record&gt;&lt;rec-number&gt;1347&lt;/rec-number&gt;&lt;foreign-keys&gt;&lt;key app="EN" db-id="rv5pzvwrkefxw5ez0dn5522yetsaer2px2s0" timestamp="1594830978"&gt;1347&lt;/key&gt;&lt;/foreign-keys&gt;&lt;ref-type name="Journal Article"&gt;17&lt;/ref-type&gt;&lt;contributors&gt;&lt;authors&gt;&lt;author&gt;Whitton, J.&lt;/author&gt;&lt;/authors&gt;&lt;/contributors&gt;&lt;auth-address&gt;Univ British Columbia, Dept Bot, Vancouver, BC V6T 1Z4, Canada. Univ British Columbia, Biodivers Res Ctr, Vancouver, BC V6T 1Z4, Canada.&amp;#xD;Whitton, J (corresponding author), Univ British Columbia, Dept Bot, Vancouver, BC V6T 1Z4, Canada.&amp;#xD;jwhitton@interchange.ubc.ca&lt;/auth-address&gt;&lt;titles&gt;&lt;title&gt;One down and thousands to go - dissecting polyploid speciation&lt;/title&gt;&lt;secondary-title&gt;New Phytologist&lt;/secondary-title&gt;&lt;alt-title&gt;New Phytol.&lt;/alt-title&gt;&lt;/titles&gt;&lt;periodical&gt;&lt;full-title&gt;New Phytologist&lt;/full-title&gt;&lt;/periodical&gt;&lt;pages&gt;610-612&lt;/pages&gt;&lt;volume&gt;161&lt;/volume&gt;&lt;number&gt;3&lt;/number&gt;&lt;keywords&gt;&lt;keyword&gt;polyploidy&lt;/keyword&gt;&lt;keyword&gt;reproductive isolation&lt;/keyword&gt;&lt;keyword&gt;speciation&lt;/keyword&gt;&lt;keyword&gt;fireweed (Chamerion&lt;/keyword&gt;&lt;keyword&gt;angustifolium)&lt;/keyword&gt;&lt;keyword&gt;cytotypes&lt;/keyword&gt;&lt;keyword&gt;mechanisms&lt;/keyword&gt;&lt;keyword&gt;angustifolium&lt;/keyword&gt;&lt;keyword&gt;patterns&lt;/keyword&gt;&lt;keyword&gt;Plant Sciences&lt;/keyword&gt;&lt;/keywords&gt;&lt;dates&gt;&lt;year&gt;2004&lt;/year&gt;&lt;pub-dates&gt;&lt;date&gt;Mar&lt;/date&gt;&lt;/pub-dates&gt;&lt;/dates&gt;&lt;isbn&gt;0028-646X&lt;/isbn&gt;&lt;accession-num&gt;WOS:000188646500002&lt;/accession-num&gt;&lt;work-type&gt;Editorial Material&lt;/work-type&gt;&lt;urls&gt;&lt;related-urls&gt;&lt;url&gt;&amp;lt;Go to ISI&amp;gt;://WOS:000188646500002&lt;/url&gt;&lt;/related-urls&gt;&lt;/urls&gt;&lt;electronic-resource-num&gt;10.1111/j.1469-8137.2003.01017.x&lt;/electronic-resource-num&gt;&lt;language&gt;English&lt;/language&gt;&lt;/record&gt;&lt;/Cite&gt;&lt;/EndNote&gt;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(Whitton, 2004)</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w:t>
      </w:r>
      <w:proofErr w:type="spellStart"/>
      <w:r w:rsidR="00796036" w:rsidRPr="008D7C8C">
        <w:rPr>
          <w:rFonts w:ascii="Calibri" w:hAnsi="Calibri" w:cs="Calibri"/>
          <w:sz w:val="22"/>
          <w:szCs w:val="22"/>
        </w:rPr>
        <w:t>polytopic</w:t>
      </w:r>
      <w:proofErr w:type="spellEnd"/>
      <w:r w:rsidR="00796036" w:rsidRPr="008D7C8C">
        <w:rPr>
          <w:rFonts w:ascii="Calibri" w:hAnsi="Calibri" w:cs="Calibri"/>
          <w:sz w:val="22"/>
          <w:szCs w:val="22"/>
        </w:rPr>
        <w:t xml:space="preserve"> origins of polyploids can lead to new lineage formation </w:t>
      </w:r>
      <w:r w:rsidR="00796036" w:rsidRPr="008D7C8C">
        <w:rPr>
          <w:rFonts w:ascii="Calibri" w:hAnsi="Calibri" w:cs="Calibri"/>
          <w:sz w:val="22"/>
          <w:szCs w:val="22"/>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(Thompson and Merg, 2008)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There is also increasing evidence that polyploidy facilitates lineage diversification, though this remains a controversial topic </w:t>
      </w:r>
      <w:r w:rsidR="00796036" w:rsidRPr="008D7C8C">
        <w:rPr>
          <w:rFonts w:ascii="Calibri" w:hAnsi="Calibri" w:cs="Calibri"/>
          <w:sz w:val="22"/>
          <w:szCs w:val="22"/>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(Wood et al., 2009, Han et al., 2020, Ren et al., 2018)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Polyploidy is also associated with major shifts in ecology and morphology across a wide variety of plant species </w:t>
      </w:r>
      <w:r w:rsidR="00796036" w:rsidRPr="008D7C8C">
        <w:rPr>
          <w:rFonts w:ascii="Calibri" w:hAnsi="Calibri" w:cs="Calibri"/>
          <w:sz w:val="22"/>
          <w:szCs w:val="22"/>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(Paule et al., 2017, Husband et al., 2016, Parisod et al., 2010)</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w:t>
      </w:r>
    </w:p>
    <w:p w14:paraId="5197255C" w14:textId="24A42FD5" w:rsidR="00796036" w:rsidRPr="008D7C8C" w:rsidRDefault="00796036" w:rsidP="00A80869">
      <w:pPr>
        <w:rPr>
          <w:rFonts w:ascii="Calibri" w:hAnsi="Calibri" w:cs="Calibri"/>
          <w:sz w:val="22"/>
          <w:szCs w:val="22"/>
        </w:rPr>
      </w:pPr>
    </w:p>
    <w:p w14:paraId="536812ED" w14:textId="1025ED85" w:rsidR="00A80869" w:rsidRDefault="00A80869" w:rsidP="00A80869">
      <w:pPr>
        <w:rPr>
          <w:rFonts w:ascii="Calibri" w:hAnsi="Calibri" w:cs="Calibri"/>
          <w:b/>
          <w:sz w:val="22"/>
          <w:szCs w:val="22"/>
        </w:rPr>
      </w:pPr>
      <w:r w:rsidRPr="008D7C8C">
        <w:rPr>
          <w:rFonts w:ascii="Calibri" w:hAnsi="Calibri" w:cs="Calibri"/>
          <w:b/>
          <w:bCs/>
          <w:sz w:val="22"/>
          <w:szCs w:val="22"/>
        </w:rPr>
        <w:t>Box 2</w:t>
      </w:r>
      <w:r w:rsidR="00974B05">
        <w:rPr>
          <w:rFonts w:ascii="Calibri" w:hAnsi="Calibri" w:cs="Calibri"/>
          <w:b/>
          <w:bCs/>
          <w:sz w:val="22"/>
          <w:szCs w:val="22"/>
        </w:rPr>
        <w:t xml:space="preserve">. </w:t>
      </w:r>
      <w:r w:rsidRPr="008D7C8C">
        <w:rPr>
          <w:rFonts w:ascii="Calibri" w:hAnsi="Calibri" w:cs="Calibri"/>
          <w:b/>
          <w:sz w:val="22"/>
          <w:szCs w:val="22"/>
        </w:rPr>
        <w:t>Ploidy differences as a reproductive barrier</w:t>
      </w:r>
    </w:p>
    <w:p w14:paraId="3C9CC92F" w14:textId="77777777" w:rsidR="009F27F6" w:rsidRPr="008D7C8C" w:rsidRDefault="009F27F6" w:rsidP="00A80869">
      <w:pPr>
        <w:rPr>
          <w:rFonts w:ascii="Calibri" w:hAnsi="Calibri" w:cs="Calibri"/>
          <w:sz w:val="22"/>
          <w:szCs w:val="22"/>
        </w:rPr>
      </w:pPr>
    </w:p>
    <w:p w14:paraId="5AAAE3E4" w14:textId="153AF12E" w:rsidR="00A80869" w:rsidRDefault="00A80869" w:rsidP="00A80869">
      <w:pPr>
        <w:rPr>
          <w:rFonts w:ascii="Calibri" w:hAnsi="Calibri" w:cs="Calibri"/>
          <w:sz w:val="22"/>
          <w:szCs w:val="22"/>
        </w:rPr>
      </w:pPr>
      <w:r w:rsidRPr="008D7C8C">
        <w:rPr>
          <w:rFonts w:ascii="Calibri" w:hAnsi="Calibri" w:cs="Calibri"/>
          <w:sz w:val="22"/>
          <w:szCs w:val="22"/>
        </w:rPr>
        <w:t xml:space="preserve">Ploidy differences have often been cited as strong reproductive barriers to hybridisation in plants </w:t>
      </w:r>
      <w:commentRangeStart w:id="117"/>
      <w:r w:rsidRPr="008D7C8C">
        <w:rPr>
          <w:rFonts w:ascii="Calibri" w:hAnsi="Calibri" w:cs="Calibri"/>
          <w:sz w:val="22"/>
          <w:szCs w:val="22"/>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(Husband and Sabara, 2004, Sutherland and Galloway, 2017)</w:t>
      </w:r>
      <w:r w:rsidRPr="008D7C8C">
        <w:rPr>
          <w:rFonts w:ascii="Calibri" w:hAnsi="Calibri" w:cs="Calibri"/>
          <w:sz w:val="22"/>
          <w:szCs w:val="22"/>
        </w:rPr>
        <w:fldChar w:fldCharType="end"/>
      </w:r>
      <w:commentRangeEnd w:id="117"/>
      <w:r w:rsidRPr="008D7C8C">
        <w:rPr>
          <w:rStyle w:val="CommentReference"/>
          <w:rFonts w:ascii="Calibri" w:hAnsi="Calibri" w:cs="Calibri"/>
          <w:sz w:val="22"/>
          <w:szCs w:val="22"/>
        </w:rPr>
        <w:commentReference w:id="117"/>
      </w:r>
      <w:r w:rsidRPr="008D7C8C">
        <w:rPr>
          <w:rFonts w:ascii="Calibri" w:hAnsi="Calibri" w:cs="Calibri"/>
          <w:sz w:val="22"/>
          <w:szCs w:val="22"/>
        </w:rPr>
        <w:t xml:space="preserve">. Cross-ploidy hybridisation is therefore usually considered rare because hybrids will have unbalanced chromosome content and therefore irregular pairing of chromosomes, </w:t>
      </w:r>
      <w:commentRangeStart w:id="118"/>
      <w:r w:rsidRPr="008D7C8C">
        <w:rPr>
          <w:rFonts w:ascii="Calibri" w:hAnsi="Calibri" w:cs="Calibri"/>
          <w:sz w:val="22"/>
          <w:szCs w:val="22"/>
        </w:rPr>
        <w:t>rendering the hybrid infertile</w:t>
      </w:r>
      <w:commentRangeEnd w:id="118"/>
      <w:r w:rsidR="00AB2ED7">
        <w:rPr>
          <w:rStyle w:val="CommentReference"/>
        </w:rPr>
        <w:commentReference w:id="118"/>
      </w:r>
      <w:r w:rsidRPr="008D7C8C">
        <w:rPr>
          <w:rFonts w:ascii="Calibri" w:hAnsi="Calibri" w:cs="Calibri"/>
          <w:sz w:val="22"/>
          <w:szCs w:val="22"/>
        </w:rPr>
        <w:t xml:space="preserve">. This infertility prevents or limits the formation of backcross hybrids and the potential for introgression. In cross-ploidy hybridisation the usual reproductive barriers to cross species mating apply, along with specific factors associated with ploidy level difference between parental species. In addition to reproductive barriers </w:t>
      </w:r>
      <w:r w:rsidR="00D3160C" w:rsidRPr="008D7C8C">
        <w:rPr>
          <w:rFonts w:ascii="Calibri" w:hAnsi="Calibri" w:cs="Calibri"/>
          <w:sz w:val="22"/>
          <w:szCs w:val="22"/>
        </w:rPr>
        <w:t>caused by differences in</w:t>
      </w:r>
      <w:r w:rsidRPr="008D7C8C">
        <w:rPr>
          <w:rFonts w:ascii="Calibri" w:hAnsi="Calibri" w:cs="Calibri"/>
          <w:sz w:val="22"/>
          <w:szCs w:val="22"/>
        </w:rPr>
        <w:t xml:space="preserve"> geography, phenology, morphology</w:t>
      </w:r>
      <w:r w:rsidR="00D3160C" w:rsidRPr="008D7C8C">
        <w:rPr>
          <w:rFonts w:ascii="Calibri" w:hAnsi="Calibri" w:cs="Calibri"/>
          <w:sz w:val="22"/>
          <w:szCs w:val="22"/>
        </w:rPr>
        <w:t xml:space="preserve"> and</w:t>
      </w:r>
      <w:r w:rsidRPr="008D7C8C">
        <w:rPr>
          <w:rFonts w:ascii="Calibri" w:hAnsi="Calibri" w:cs="Calibri"/>
          <w:sz w:val="22"/>
          <w:szCs w:val="22"/>
        </w:rPr>
        <w:t xml:space="preserve"> mating system</w:t>
      </w:r>
      <w:r w:rsidR="00D3160C" w:rsidRPr="008D7C8C">
        <w:rPr>
          <w:rFonts w:ascii="Calibri" w:hAnsi="Calibri" w:cs="Calibri"/>
          <w:sz w:val="22"/>
          <w:szCs w:val="22"/>
        </w:rPr>
        <w:t xml:space="preserve"> etc.</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(Laport et al., 2016, Kay, 2006, Martin and Willis, 2007)</w:t>
      </w:r>
      <w:r w:rsidRPr="008D7C8C">
        <w:rPr>
          <w:rFonts w:ascii="Calibri" w:hAnsi="Calibri" w:cs="Calibri"/>
          <w:sz w:val="22"/>
          <w:szCs w:val="22"/>
        </w:rPr>
        <w:fldChar w:fldCharType="end"/>
      </w:r>
      <w:r w:rsidRPr="008D7C8C">
        <w:rPr>
          <w:rFonts w:ascii="Calibri" w:hAnsi="Calibri" w:cs="Calibri"/>
          <w:sz w:val="22"/>
          <w:szCs w:val="22"/>
        </w:rPr>
        <w:t xml:space="preserve">, the ploidy ratio of the </w:t>
      </w:r>
      <w:proofErr w:type="spellStart"/>
      <w:r w:rsidRPr="008D7C8C">
        <w:rPr>
          <w:rFonts w:ascii="Calibri" w:hAnsi="Calibri" w:cs="Calibri"/>
          <w:sz w:val="22"/>
          <w:szCs w:val="22"/>
        </w:rPr>
        <w:t>pollen:style</w:t>
      </w:r>
      <w:proofErr w:type="spellEnd"/>
      <w:r w:rsidRPr="008D7C8C">
        <w:rPr>
          <w:rFonts w:ascii="Calibri" w:hAnsi="Calibri" w:cs="Calibri"/>
          <w:sz w:val="22"/>
          <w:szCs w:val="22"/>
        </w:rPr>
        <w:t xml:space="preserve"> is important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&lt;EndNote&gt;&lt;Cite&gt;&lt;Author&gt;Stace&lt;/Author&gt;&lt;Year&gt;1975&lt;/Year&gt;&lt;RecNum&gt;1289&lt;/RecNum&gt;&lt;DisplayText&gt;(Stace, 1975, Watkins, 1932)&lt;/DisplayText&gt;&lt;record&gt;&lt;rec-number&gt;1289&lt;/rec-number&gt;&lt;foreign-keys&gt;&lt;key app="EN" db-id="rv5pzvwrkefxw5ez0dn5522yetsaer2px2s0" timestamp="1587995936"&gt;1289&lt;/key&gt;&lt;/foreign-keys&gt;&lt;ref-type name="Book"&gt;6&lt;/ref-type&gt;&lt;contributors&gt;&lt;authors&gt;&lt;author&gt;Stace, C.A.&lt;/author&gt;&lt;/authors&gt;&lt;/contributors&gt;&lt;titles&gt;&lt;title&gt;Hybridization and the Flora of the British Isles.&lt;/title&gt;&lt;/titles&gt;&lt;dates&gt;&lt;year&gt;1975&lt;/year&gt;&lt;/dates&gt;&lt;publisher&gt;Academic Press&lt;/publisher&gt;&lt;urls&gt;&lt;/urls&gt;&lt;/record&gt;&lt;/Cite&gt;&lt;Cite&gt;&lt;Author&gt;Watkins&lt;/Author&gt;&lt;Year&gt;1932&lt;/Year&gt;&lt;RecNum&gt;1370&lt;/RecNum&gt;&lt;record&gt;&lt;rec-number&gt;1370&lt;/rec-number&gt;&lt;foreign-keys&gt;&lt;key app="EN" db-id="rv5pzvwrkefxw5ez0dn5522yetsaer2px2s0" timestamp="1594916897"&gt;1370&lt;/key&gt;&lt;/foreign-keys&gt;&lt;ref-type name="Journal Article"&gt;17&lt;/ref-type&gt;&lt;contributors&gt;&lt;authors&gt;&lt;author&gt;Watkins, A. E.&lt;/author&gt;&lt;/authors&gt;&lt;/contributors&gt;&lt;auth-address&gt;Sch Agr, Cambridge, UK.&lt;/auth-address&gt;&lt;titles&gt;&lt;title&gt;Hybrid sterility and incompatibility&lt;/title&gt;&lt;secondary-title&gt;Journal of Genetics&lt;/secondary-title&gt;&lt;alt-title&gt;J. Genet.&lt;/alt-title&gt;&lt;/titles&gt;&lt;periodical&gt;&lt;full-title&gt;Journal of genetics&lt;/full-title&gt;&lt;/periodical&gt;&lt;pages&gt;125-162&lt;/pages&gt;&lt;volume&gt;25&lt;/volume&gt;&lt;number&gt;2&lt;/number&gt;&lt;keywords&gt;&lt;keyword&gt;Genetics &amp;amp; Heredity&lt;/keyword&gt;&lt;/keywords&gt;&lt;dates&gt;&lt;year&gt;1932&lt;/year&gt;&lt;pub-dates&gt;&lt;date&gt;Feb&lt;/date&gt;&lt;/pub-dates&gt;&lt;/dates&gt;&lt;isbn&gt;0022-1333&lt;/isbn&gt;&lt;accession-num&gt;WOS:000200610900001&lt;/accession-num&gt;&lt;work-type&gt;Article&lt;/work-type&gt;&lt;urls&gt;&lt;related-urls&gt;&lt;url&gt;&amp;lt;Go to ISI&amp;gt;://WOS:000200610900001&lt;/url&gt;&lt;/related-urls&gt;&lt;/urls&gt;&lt;electronic-resource-num&gt;10.1007/bf02983249&lt;/electronic-resource-num&gt;&lt;language&gt;English&lt;/language&gt;&lt;/record&gt;&lt;/Cite&gt;&lt;/EndNote&gt;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(Stace, 1975, Watkins, 1932)</w:t>
      </w:r>
      <w:r w:rsidRPr="008D7C8C">
        <w:rPr>
          <w:rFonts w:ascii="Calibri" w:hAnsi="Calibri" w:cs="Calibri"/>
          <w:sz w:val="22"/>
          <w:szCs w:val="22"/>
        </w:rPr>
        <w:fldChar w:fldCharType="end"/>
      </w:r>
      <w:r w:rsidRPr="008D7C8C">
        <w:rPr>
          <w:rFonts w:ascii="Calibri" w:hAnsi="Calibri" w:cs="Calibri"/>
          <w:sz w:val="22"/>
          <w:szCs w:val="22"/>
        </w:rPr>
        <w:t xml:space="preserve">, and following fertilisation is a period where endosperm development and (epi)genetic compatibilities are critical </w:t>
      </w:r>
      <w:r w:rsidRPr="008D7C8C">
        <w:rPr>
          <w:rFonts w:ascii="Calibri" w:hAnsi="Calibri" w:cs="Calibri"/>
          <w:sz w:val="22"/>
          <w:szCs w:val="22"/>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(Bomblies and Weigel, 2007, Lafon-Placette and Kohler, 2016)</w:t>
      </w:r>
      <w:r w:rsidRPr="008D7C8C">
        <w:rPr>
          <w:rFonts w:ascii="Calibri" w:hAnsi="Calibri" w:cs="Calibri"/>
          <w:sz w:val="22"/>
          <w:szCs w:val="22"/>
        </w:rPr>
        <w:fldChar w:fldCharType="end"/>
      </w:r>
      <w:r w:rsidRPr="008D7C8C">
        <w:rPr>
          <w:rFonts w:ascii="Calibri" w:hAnsi="Calibri" w:cs="Calibri"/>
          <w:sz w:val="22"/>
          <w:szCs w:val="22"/>
        </w:rPr>
        <w:t>.</w:t>
      </w:r>
    </w:p>
    <w:p w14:paraId="11431E99" w14:textId="77777777" w:rsidR="009F27F6" w:rsidRPr="008D7C8C" w:rsidRDefault="009F27F6" w:rsidP="00A80869">
      <w:pPr>
        <w:rPr>
          <w:rFonts w:ascii="Calibri" w:hAnsi="Calibri" w:cs="Calibri"/>
          <w:sz w:val="22"/>
          <w:szCs w:val="22"/>
        </w:rPr>
      </w:pPr>
    </w:p>
    <w:p w14:paraId="3610A948" w14:textId="21A827A8" w:rsidR="00A80869" w:rsidRPr="008D7C8C" w:rsidRDefault="00A80869" w:rsidP="00A80869">
      <w:pPr>
        <w:rPr>
          <w:rFonts w:ascii="Calibri" w:hAnsi="Calibri" w:cs="Calibri"/>
          <w:sz w:val="22"/>
          <w:szCs w:val="22"/>
        </w:rPr>
      </w:pPr>
      <w:r w:rsidRPr="008D7C8C">
        <w:rPr>
          <w:rFonts w:ascii="Calibri" w:hAnsi="Calibri" w:cs="Calibri"/>
          <w:sz w:val="22"/>
          <w:szCs w:val="22"/>
        </w:rPr>
        <w:t>There are two main pathways to creation of cross</w:t>
      </w:r>
      <w:r w:rsidR="00AA6B21" w:rsidRPr="008D7C8C">
        <w:rPr>
          <w:rFonts w:ascii="Calibri" w:hAnsi="Calibri" w:cs="Calibri"/>
          <w:sz w:val="22"/>
          <w:szCs w:val="22"/>
        </w:rPr>
        <w:t>-</w:t>
      </w:r>
      <w:r w:rsidRPr="008D7C8C">
        <w:rPr>
          <w:rFonts w:ascii="Calibri" w:hAnsi="Calibri" w:cs="Calibri"/>
          <w:sz w:val="22"/>
          <w:szCs w:val="22"/>
        </w:rPr>
        <w:t xml:space="preserve">ploidy hybrids; either through reduced or unreduced gametes. Reduced (“normal”) gametes of the both parental species results in the generation of a hybrid with intermediate ploidy. These hybrids, usually triploids derived from diploid-tetraploid crosses, are common and found in a variety of taxa where congeners co-occur, for example </w:t>
      </w:r>
      <w:r w:rsidRPr="008D7C8C">
        <w:rPr>
          <w:rFonts w:ascii="Calibri" w:hAnsi="Calibri" w:cs="Calibri"/>
          <w:i/>
          <w:sz w:val="22"/>
          <w:szCs w:val="22"/>
        </w:rPr>
        <w:t>Aconitum</w:t>
      </w:r>
      <w:r w:rsidRPr="008D7C8C">
        <w:rPr>
          <w:rFonts w:ascii="Calibri" w:hAnsi="Calibri" w:cs="Calibri"/>
          <w:sz w:val="22"/>
          <w:szCs w:val="22"/>
        </w:rPr>
        <w:t xml:space="preserve">, </w:t>
      </w:r>
      <w:proofErr w:type="spellStart"/>
      <w:r w:rsidRPr="008D7C8C">
        <w:rPr>
          <w:rFonts w:ascii="Calibri" w:hAnsi="Calibri" w:cs="Calibri"/>
          <w:i/>
          <w:sz w:val="22"/>
          <w:szCs w:val="22"/>
        </w:rPr>
        <w:t>Ficaria</w:t>
      </w:r>
      <w:proofErr w:type="spellEnd"/>
      <w:r w:rsidRPr="008D7C8C">
        <w:rPr>
          <w:rFonts w:ascii="Calibri" w:hAnsi="Calibri" w:cs="Calibri"/>
          <w:sz w:val="22"/>
          <w:szCs w:val="22"/>
        </w:rPr>
        <w:t xml:space="preserve">, </w:t>
      </w:r>
      <w:proofErr w:type="spellStart"/>
      <w:r w:rsidRPr="008D7C8C">
        <w:rPr>
          <w:rFonts w:ascii="Calibri" w:hAnsi="Calibri" w:cs="Calibri"/>
          <w:i/>
          <w:sz w:val="22"/>
          <w:szCs w:val="22"/>
        </w:rPr>
        <w:t>Dactylorhiza</w:t>
      </w:r>
      <w:proofErr w:type="spellEnd"/>
      <w:r w:rsidRPr="008D7C8C">
        <w:rPr>
          <w:rFonts w:ascii="Calibri" w:hAnsi="Calibri" w:cs="Calibri"/>
          <w:sz w:val="22"/>
          <w:szCs w:val="22"/>
        </w:rPr>
        <w:t xml:space="preserve"> and </w:t>
      </w:r>
      <w:proofErr w:type="spellStart"/>
      <w:r w:rsidRPr="008D7C8C">
        <w:rPr>
          <w:rFonts w:ascii="Calibri" w:hAnsi="Calibri" w:cs="Calibri"/>
          <w:i/>
          <w:sz w:val="22"/>
          <w:szCs w:val="22"/>
        </w:rPr>
        <w:t>Senecio</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(Sutkowska et al., 2017, Popelka et al., 2019, De Hert et al., 2012, Irwin and Abbott, 1992)</w:t>
      </w:r>
      <w:r w:rsidRPr="008D7C8C">
        <w:rPr>
          <w:rFonts w:ascii="Calibri" w:hAnsi="Calibri" w:cs="Calibri"/>
          <w:sz w:val="22"/>
          <w:szCs w:val="22"/>
        </w:rPr>
        <w:fldChar w:fldCharType="end"/>
      </w:r>
      <w:r w:rsidRPr="008D7C8C">
        <w:rPr>
          <w:rFonts w:ascii="Calibri" w:hAnsi="Calibri" w:cs="Calibri"/>
          <w:sz w:val="22"/>
          <w:szCs w:val="22"/>
        </w:rPr>
        <w:t xml:space="preserve">. A barrier to the creation of these hybrids through reduced gametes is known under the umbrella term ‘triploid block’ </w:t>
      </w:r>
      <w:r w:rsidRPr="008D7C8C">
        <w:rPr>
          <w:rFonts w:ascii="Calibri" w:hAnsi="Calibri" w:cs="Calibri"/>
          <w:sz w:val="22"/>
          <w:szCs w:val="22"/>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Schemske, 1998, Kolar et al., 2017)</w:t>
      </w:r>
      <w:r w:rsidRPr="008D7C8C">
        <w:rPr>
          <w:rFonts w:ascii="Calibri" w:hAnsi="Calibri" w:cs="Calibri"/>
          <w:sz w:val="22"/>
          <w:szCs w:val="22"/>
        </w:rPr>
        <w:fldChar w:fldCharType="end"/>
      </w:r>
      <w:r w:rsidRPr="008D7C8C">
        <w:rPr>
          <w:rFonts w:ascii="Calibri" w:hAnsi="Calibri" w:cs="Calibri"/>
          <w:sz w:val="22"/>
          <w:szCs w:val="22"/>
        </w:rPr>
        <w:t xml:space="preserve">. Early work on experimental diploid-autopolyploid crosses established the presence of a triploid block and that direction of crosses was important </w:t>
      </w:r>
      <w:r w:rsidRPr="008D7C8C">
        <w:rPr>
          <w:rFonts w:ascii="Calibri" w:hAnsi="Calibri" w:cs="Calibri"/>
          <w:sz w:val="22"/>
          <w:szCs w:val="22"/>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(Valentine and Woodell, 1960, Stebbins, 1971, Thompson, 1930)</w:t>
      </w:r>
      <w:r w:rsidRPr="008D7C8C">
        <w:rPr>
          <w:rFonts w:ascii="Calibri" w:hAnsi="Calibri" w:cs="Calibri"/>
          <w:sz w:val="22"/>
          <w:szCs w:val="22"/>
        </w:rPr>
        <w:fldChar w:fldCharType="end"/>
      </w:r>
      <w:r w:rsidRPr="008D7C8C">
        <w:rPr>
          <w:rFonts w:ascii="Calibri" w:hAnsi="Calibri" w:cs="Calibri"/>
          <w:sz w:val="22"/>
          <w:szCs w:val="22"/>
        </w:rPr>
        <w:t xml:space="preserve">. The major cause of triploid block is attributed to genomic conflict in the maternal endosperm, which is usually triploid and composed of a ratio of two maternal and one paternal genomes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&lt;EndNote&gt;&lt;Cite&gt;&lt;Author&gt;Lafon-Placette&lt;/Author&gt;&lt;Year&gt;2016&lt;/Year&gt;&lt;RecNum&gt;1063&lt;/RecNum&gt;&lt;DisplayText&gt;(Lafon-Placette and Kohler, 2016)&lt;/DisplayText&gt;&lt;record&gt;&lt;rec-number&gt;1063&lt;/rec-number&gt;&lt;foreign-keys&gt;&lt;key app="EN" db-id="rv5pzvwrkefxw5ez0dn5522yetsaer2px2s0" timestamp="1541432217"&gt;1063&lt;/key&gt;&lt;/foreign-keys&gt;&lt;ref-type name="Journal Article"&gt;17&lt;/ref-type&gt;&lt;contributors&gt;&lt;authors&gt;&lt;author&gt;Lafon-Placette, C.&lt;/author&gt;&lt;author&gt;Kohler, C.&lt;/author&gt;&lt;/authors&gt;&lt;/contributors&gt;&lt;titles&gt;&lt;title&gt;Endosperm-based postzygotic hybridization barriers: developmental mechanisms and evolutionary drivers&lt;/title&gt;&lt;secondary-title&gt;Molecular Ecology&lt;/secondary-title&gt;&lt;/titles&gt;&lt;periodical&gt;&lt;full-title&gt;Molecular Ecology&lt;/full-title&gt;&lt;/periodical&gt;&lt;pages&gt;2620-2629&lt;/pages&gt;&lt;volume&gt;25&lt;/volume&gt;&lt;number&gt;11&lt;/number&gt;&lt;dates&gt;&lt;year&gt;2016&lt;/year&gt;&lt;pub-dates&gt;&lt;date&gt;Jun&lt;/date&gt;&lt;/pub-dates&gt;&lt;/dates&gt;&lt;isbn&gt;0962-1083&lt;/isbn&gt;&lt;accession-num&gt;WOS:000378941100022&lt;/accession-num&gt;&lt;urls&gt;&lt;related-urls&gt;&lt;url&gt;&amp;lt;Go to ISI&amp;gt;://WOS:000378941100022&lt;/url&gt;&lt;/related-urls&gt;&lt;/urls&gt;&lt;electronic-resource-num&gt;10.1111/mec.13552&lt;/electronic-resource-num&gt;&lt;/record&gt;&lt;/Cite&gt;&lt;/EndNote&gt;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(Lafon-Placette and Kohler, 2016)</w:t>
      </w:r>
      <w:r w:rsidRPr="008D7C8C">
        <w:rPr>
          <w:rFonts w:ascii="Calibri" w:hAnsi="Calibri" w:cs="Calibri"/>
          <w:sz w:val="22"/>
          <w:szCs w:val="22"/>
        </w:rPr>
        <w:fldChar w:fldCharType="end"/>
      </w:r>
      <w:r w:rsidRPr="008D7C8C">
        <w:rPr>
          <w:rFonts w:ascii="Calibri" w:hAnsi="Calibri" w:cs="Calibri"/>
          <w:sz w:val="22"/>
          <w:szCs w:val="22"/>
        </w:rPr>
        <w:t xml:space="preserve">. Deviations from this ratio cause the endosperm to malfunction in development and function </w:t>
      </w:r>
      <w:r w:rsidRPr="008D7C8C">
        <w:rPr>
          <w:rFonts w:ascii="Calibri" w:hAnsi="Calibri" w:cs="Calibri"/>
          <w:sz w:val="22"/>
          <w:szCs w:val="22"/>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(Kohler et al., 2010)</w:t>
      </w:r>
      <w:r w:rsidRPr="008D7C8C">
        <w:rPr>
          <w:rFonts w:ascii="Calibri" w:hAnsi="Calibri" w:cs="Calibri"/>
          <w:sz w:val="22"/>
          <w:szCs w:val="22"/>
        </w:rPr>
        <w:fldChar w:fldCharType="end"/>
      </w:r>
      <w:r w:rsidRPr="008D7C8C">
        <w:rPr>
          <w:rFonts w:ascii="Calibri" w:hAnsi="Calibri" w:cs="Calibri"/>
          <w:sz w:val="22"/>
          <w:szCs w:val="22"/>
        </w:rPr>
        <w:t xml:space="preserve">. Reciprocal crosses differ in their likelihood of success, and it is a general phenomenon that crosses where the higher ploidy parent is female are more likely to produce viable offspring, due to endosperm ratios which are better tolerated </w:t>
      </w:r>
      <w:r w:rsidRPr="008D7C8C">
        <w:rPr>
          <w:rFonts w:ascii="Calibri" w:hAnsi="Calibri" w:cs="Calibri"/>
          <w:sz w:val="22"/>
          <w:szCs w:val="22"/>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(Burton and Husband, 2000)</w:t>
      </w:r>
      <w:r w:rsidRPr="008D7C8C">
        <w:rPr>
          <w:rFonts w:ascii="Calibri" w:hAnsi="Calibri" w:cs="Calibri"/>
          <w:sz w:val="22"/>
          <w:szCs w:val="22"/>
        </w:rPr>
        <w:fldChar w:fldCharType="end"/>
      </w:r>
      <w:r w:rsidRPr="008D7C8C">
        <w:rPr>
          <w:rFonts w:ascii="Calibri" w:hAnsi="Calibri" w:cs="Calibri"/>
          <w:sz w:val="22"/>
          <w:szCs w:val="22"/>
        </w:rPr>
        <w:t xml:space="preserve">; Figure XX panels </w:t>
      </w:r>
      <w:r w:rsidRPr="008D7C8C">
        <w:rPr>
          <w:rFonts w:ascii="Calibri" w:hAnsi="Calibri" w:cs="Calibri"/>
          <w:b/>
          <w:sz w:val="22"/>
          <w:szCs w:val="22"/>
        </w:rPr>
        <w:t>a</w:t>
      </w:r>
      <w:r w:rsidRPr="008D7C8C">
        <w:rPr>
          <w:rFonts w:ascii="Calibri" w:hAnsi="Calibri" w:cs="Calibri"/>
          <w:sz w:val="22"/>
          <w:szCs w:val="22"/>
        </w:rPr>
        <w:t xml:space="preserve"> and </w:t>
      </w:r>
      <w:r w:rsidRPr="008D7C8C">
        <w:rPr>
          <w:rFonts w:ascii="Calibri" w:hAnsi="Calibri" w:cs="Calibri"/>
          <w:b/>
          <w:sz w:val="22"/>
          <w:szCs w:val="22"/>
        </w:rPr>
        <w:t>b</w:t>
      </w:r>
      <w:r w:rsidRPr="008D7C8C">
        <w:rPr>
          <w:rFonts w:ascii="Calibri" w:hAnsi="Calibri" w:cs="Calibri"/>
          <w:sz w:val="22"/>
          <w:szCs w:val="22"/>
        </w:rPr>
        <w:t xml:space="preserve">). Triploid block may also be caused by the action of allelic incompatibilities at an early stage in development, although this topic is little explored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&lt;EndNote&gt;&lt;Cite&gt;&lt;Author&gt;Scott&lt;/Author&gt;&lt;Year&gt;2013&lt;/Year&gt;&lt;RecNum&gt;1377&lt;/RecNum&gt;&lt;DisplayText&gt;(Scott and Bolbol, 2013)&lt;/DisplayText&gt;&lt;record&gt;&lt;rec-number&gt;1377&lt;/rec-number&gt;&lt;foreign-keys&gt;&lt;key app="EN" db-id="rv5pzvwrkefxw5ez0dn5522yetsaer2px2s0" timestamp="1594926192"&gt;1377&lt;/key&gt;&lt;/foreign-keys&gt;&lt;ref-type name="Book Section"&gt;5&lt;/ref-type&gt;&lt;contributors&gt;&lt;authors&gt;&lt;author&gt;Scott, R.J.&lt;/author&gt;&lt;author&gt;Bolbol, A.&lt;/author&gt;&lt;/authors&gt;&lt;secondary-authors&gt;&lt;author&gt;Chen, J.Z.&lt;/author&gt;&lt;author&gt;Birchler, J.A.&lt;/author&gt;&lt;/secondary-authors&gt;&lt;/contributors&gt;&lt;titles&gt;&lt;title&gt;Seed Development in Interploidy Hybrids&lt;/title&gt;&lt;secondary-title&gt;Polyploid and Hybrid Genomics&lt;/secondary-title&gt;&lt;/titles&gt;&lt;pages&gt;271-290&lt;/pages&gt;&lt;section&gt;17&lt;/section&gt;&lt;dates&gt;&lt;year&gt;2013&lt;/year&gt;&lt;/dates&gt;&lt;publisher&gt;Wiley&lt;/publisher&gt;&lt;urls&gt;&lt;/urls&gt;&lt;/record&gt;&lt;/Cite&gt;&lt;/EndNote&gt;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(Scott and Bolbol, 2013)</w:t>
      </w:r>
      <w:r w:rsidRPr="008D7C8C">
        <w:rPr>
          <w:rFonts w:ascii="Calibri" w:hAnsi="Calibri" w:cs="Calibri"/>
          <w:sz w:val="22"/>
          <w:szCs w:val="22"/>
        </w:rPr>
        <w:fldChar w:fldCharType="end"/>
      </w:r>
      <w:r w:rsidRPr="008D7C8C">
        <w:rPr>
          <w:rFonts w:ascii="Calibri" w:hAnsi="Calibri" w:cs="Calibri"/>
          <w:sz w:val="22"/>
          <w:szCs w:val="22"/>
        </w:rPr>
        <w:t>. A second possibility in the creation of cross</w:t>
      </w:r>
      <w:r w:rsidR="00FD4224" w:rsidRPr="008D7C8C">
        <w:rPr>
          <w:rFonts w:ascii="Calibri" w:hAnsi="Calibri" w:cs="Calibri"/>
          <w:sz w:val="22"/>
          <w:szCs w:val="22"/>
        </w:rPr>
        <w:t>-</w:t>
      </w:r>
      <w:r w:rsidRPr="008D7C8C">
        <w:rPr>
          <w:rFonts w:ascii="Calibri" w:hAnsi="Calibri" w:cs="Calibri"/>
          <w:sz w:val="22"/>
          <w:szCs w:val="22"/>
        </w:rPr>
        <w:t>ploidy hybrids is where the lower ploidy parent produces unreduced (“polyploid”) gametes. Unreduced gamete production is on average 0.1-2%</w:t>
      </w:r>
      <w:ins w:id="119" w:author="Microsoft Office User" w:date="2023-04-19T07:57:00Z">
        <w:r w:rsidR="00AB2ED7">
          <w:rPr>
            <w:rFonts w:ascii="Calibri" w:hAnsi="Calibri" w:cs="Calibri"/>
            <w:sz w:val="22"/>
            <w:szCs w:val="22"/>
          </w:rPr>
          <w:t xml:space="preserve"> per individual</w:t>
        </w:r>
      </w:ins>
      <w:r w:rsidRPr="008D7C8C">
        <w:rPr>
          <w:rFonts w:ascii="Calibri" w:hAnsi="Calibri" w:cs="Calibri"/>
          <w:sz w:val="22"/>
          <w:szCs w:val="22"/>
        </w:rPr>
        <w:t xml:space="preserve">, with rare individuals and hybrids that produce considerably higher frequencies (&gt;85%) </w:t>
      </w:r>
      <w:r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(Kreiner et al., 2017a, Mason and Pires, 2015, Kreiner et al., 2017b)</w:t>
      </w:r>
      <w:r w:rsidRPr="008D7C8C">
        <w:rPr>
          <w:rFonts w:ascii="Calibri" w:hAnsi="Calibri" w:cs="Calibri"/>
          <w:sz w:val="22"/>
          <w:szCs w:val="22"/>
        </w:rPr>
        <w:fldChar w:fldCharType="end"/>
      </w:r>
      <w:r w:rsidRPr="008D7C8C">
        <w:rPr>
          <w:rFonts w:ascii="Calibri" w:hAnsi="Calibri" w:cs="Calibri"/>
          <w:sz w:val="22"/>
          <w:szCs w:val="22"/>
        </w:rPr>
        <w:t xml:space="preserve">. In addition, many different taxa produce unreduced gametes, and their production also varies with environmental variables </w:t>
      </w:r>
      <w:r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(Baduel et al., 2018, Rice et al., 2019)</w:t>
      </w:r>
      <w:r w:rsidRPr="008D7C8C">
        <w:rPr>
          <w:rFonts w:ascii="Calibri" w:hAnsi="Calibri" w:cs="Calibri"/>
          <w:sz w:val="22"/>
          <w:szCs w:val="22"/>
        </w:rPr>
        <w:fldChar w:fldCharType="end"/>
      </w:r>
      <w:r w:rsidRPr="008D7C8C">
        <w:rPr>
          <w:rFonts w:ascii="Calibri" w:hAnsi="Calibri" w:cs="Calibri"/>
          <w:sz w:val="22"/>
          <w:szCs w:val="22"/>
        </w:rPr>
        <w:t xml:space="preserve">. Successful crosses occur more readily when unreduced gametes are produced by the diploid parent, thus restoring the gamete ploidy to that of the higher ploidy parent (Figure XX panel </w:t>
      </w:r>
      <w:r w:rsidRPr="008D7C8C">
        <w:rPr>
          <w:rFonts w:ascii="Calibri" w:hAnsi="Calibri" w:cs="Calibri"/>
          <w:b/>
          <w:sz w:val="22"/>
          <w:szCs w:val="22"/>
        </w:rPr>
        <w:t>c</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(Ramsey and Schemske, 1998)</w:t>
      </w:r>
      <w:r w:rsidRPr="008D7C8C">
        <w:rPr>
          <w:rFonts w:ascii="Calibri" w:hAnsi="Calibri" w:cs="Calibri"/>
          <w:sz w:val="22"/>
          <w:szCs w:val="22"/>
        </w:rPr>
        <w:fldChar w:fldCharType="end"/>
      </w:r>
      <w:r w:rsidRPr="008D7C8C">
        <w:rPr>
          <w:rFonts w:ascii="Calibri" w:hAnsi="Calibri" w:cs="Calibri"/>
          <w:sz w:val="22"/>
          <w:szCs w:val="22"/>
        </w:rPr>
        <w:t>.</w:t>
      </w:r>
    </w:p>
    <w:p w14:paraId="5E73653D" w14:textId="77777777" w:rsidR="00082194" w:rsidRPr="008D7C8C" w:rsidRDefault="00082194" w:rsidP="00A80869">
      <w:pPr>
        <w:rPr>
          <w:rFonts w:ascii="Calibri" w:hAnsi="Calibri" w:cs="Calibri"/>
          <w:sz w:val="22"/>
          <w:szCs w:val="22"/>
        </w:rPr>
      </w:pPr>
    </w:p>
    <w:p w14:paraId="383AF331" w14:textId="77777777" w:rsidR="00A80869" w:rsidRPr="008D7C8C" w:rsidRDefault="00A80869" w:rsidP="00A80869">
      <w:pPr>
        <w:rPr>
          <w:rFonts w:ascii="Calibri" w:hAnsi="Calibri" w:cs="Calibri"/>
          <w:sz w:val="22"/>
          <w:szCs w:val="22"/>
        </w:rPr>
      </w:pPr>
    </w:p>
    <w:p w14:paraId="489075F1" w14:textId="77777777" w:rsidR="00A80869" w:rsidRPr="008D7C8C" w:rsidRDefault="00A80869" w:rsidP="00A80869">
      <w:pPr>
        <w:jc w:val="center"/>
        <w:rPr>
          <w:rFonts w:ascii="Calibri" w:hAnsi="Calibri" w:cs="Calibri"/>
          <w:sz w:val="22"/>
          <w:szCs w:val="22"/>
        </w:rPr>
      </w:pPr>
      <w:bookmarkStart w:id="120" w:name="_GoBack"/>
      <w:r w:rsidRPr="008D7C8C">
        <w:rPr>
          <w:rFonts w:ascii="Calibri" w:hAnsi="Calibri" w:cs="Calibri"/>
          <w:noProof/>
          <w:sz w:val="22"/>
          <w:szCs w:val="22"/>
          <w:lang w:eastAsia="en-GB"/>
        </w:rPr>
        <w:lastRenderedPageBreak/>
        <w:drawing>
          <wp:inline distT="0" distB="0" distL="0" distR="0" wp14:anchorId="2CC97594" wp14:editId="47B06F81">
            <wp:extent cx="6118020" cy="525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Ploidy_F1.pdf"/>
                    <pic:cNvPicPr/>
                  </pic:nvPicPr>
                  <pic:blipFill>
                    <a:blip r:embed="rId17">
                      <a:extLst>
                        <a:ext uri="{28A0092B-C50C-407E-A947-70E740481C1C}">
                          <a14:useLocalDpi xmlns:a14="http://schemas.microsoft.com/office/drawing/2010/main" val="0"/>
                        </a:ext>
                      </a:extLst>
                    </a:blip>
                    <a:stretch>
                      <a:fillRect/>
                    </a:stretch>
                  </pic:blipFill>
                  <pic:spPr>
                    <a:xfrm>
                      <a:off x="0" y="0"/>
                      <a:ext cx="6149861" cy="5287272"/>
                    </a:xfrm>
                    <a:prstGeom prst="rect">
                      <a:avLst/>
                    </a:prstGeom>
                  </pic:spPr>
                </pic:pic>
              </a:graphicData>
            </a:graphic>
          </wp:inline>
        </w:drawing>
      </w:r>
      <w:bookmarkEnd w:id="120"/>
    </w:p>
    <w:p w14:paraId="690981E7" w14:textId="4BEC7A66" w:rsidR="00A80869" w:rsidRPr="008D7C8C" w:rsidRDefault="00A80869" w:rsidP="00A80869">
      <w:pPr>
        <w:rPr>
          <w:rFonts w:ascii="Calibri" w:hAnsi="Calibri" w:cs="Calibri"/>
          <w:sz w:val="22"/>
          <w:szCs w:val="22"/>
        </w:rPr>
      </w:pPr>
      <w:r w:rsidRPr="008D7C8C">
        <w:rPr>
          <w:rFonts w:ascii="Calibri" w:hAnsi="Calibri" w:cs="Calibri"/>
          <w:b/>
          <w:sz w:val="22"/>
          <w:szCs w:val="22"/>
        </w:rPr>
        <w:t xml:space="preserve">Figure XX – Potential outcomes of hybridisation between diploid and tetraploid </w:t>
      </w:r>
      <w:commentRangeStart w:id="121"/>
      <w:r w:rsidRPr="008D7C8C">
        <w:rPr>
          <w:rFonts w:ascii="Calibri" w:hAnsi="Calibri" w:cs="Calibri"/>
          <w:b/>
          <w:sz w:val="22"/>
          <w:szCs w:val="22"/>
        </w:rPr>
        <w:t>species</w:t>
      </w:r>
      <w:commentRangeEnd w:id="121"/>
      <w:r w:rsidR="00AB2ED7">
        <w:rPr>
          <w:rStyle w:val="CommentReference"/>
        </w:rPr>
        <w:commentReference w:id="121"/>
      </w:r>
      <w:r w:rsidRPr="008D7C8C">
        <w:rPr>
          <w:rFonts w:ascii="Calibri" w:hAnsi="Calibri" w:cs="Calibri"/>
          <w:b/>
          <w:sz w:val="22"/>
          <w:szCs w:val="22"/>
        </w:rPr>
        <w:t xml:space="preserve">. </w:t>
      </w:r>
      <w:r w:rsidRPr="008D7C8C">
        <w:rPr>
          <w:rFonts w:ascii="Calibri" w:hAnsi="Calibri" w:cs="Calibri"/>
          <w:sz w:val="22"/>
          <w:szCs w:val="22"/>
        </w:rPr>
        <w:t>In each panel, the top two circles refer to the parental species, the middle two ellipses to the gametes produced from each parent, the bottom left box to the F1 hybrid and the bottom right</w:t>
      </w:r>
      <w:ins w:id="122" w:author="Microsoft Office User" w:date="2023-04-19T08:02:00Z">
        <w:r w:rsidR="00AB2ED7">
          <w:rPr>
            <w:rFonts w:ascii="Calibri" w:hAnsi="Calibri" w:cs="Calibri"/>
            <w:sz w:val="22"/>
            <w:szCs w:val="22"/>
          </w:rPr>
          <w:t xml:space="preserve"> bold</w:t>
        </w:r>
      </w:ins>
      <w:r w:rsidRPr="008D7C8C">
        <w:rPr>
          <w:rFonts w:ascii="Calibri" w:hAnsi="Calibri" w:cs="Calibri"/>
          <w:sz w:val="22"/>
          <w:szCs w:val="22"/>
        </w:rPr>
        <w:t xml:space="preserve"> box to the endosperm. Panels </w:t>
      </w:r>
      <w:r w:rsidRPr="008D7C8C">
        <w:rPr>
          <w:rFonts w:ascii="Calibri" w:hAnsi="Calibri" w:cs="Calibri"/>
          <w:b/>
          <w:sz w:val="22"/>
          <w:szCs w:val="22"/>
        </w:rPr>
        <w:t>a</w:t>
      </w:r>
      <w:r w:rsidRPr="008D7C8C">
        <w:rPr>
          <w:rFonts w:ascii="Calibri" w:hAnsi="Calibri" w:cs="Calibri"/>
          <w:sz w:val="22"/>
          <w:szCs w:val="22"/>
        </w:rPr>
        <w:t xml:space="preserve"> and </w:t>
      </w:r>
      <w:r w:rsidRPr="008D7C8C">
        <w:rPr>
          <w:rFonts w:ascii="Calibri" w:hAnsi="Calibri" w:cs="Calibri"/>
          <w:b/>
          <w:sz w:val="22"/>
          <w:szCs w:val="22"/>
        </w:rPr>
        <w:t>b</w:t>
      </w:r>
      <w:r w:rsidRPr="008D7C8C">
        <w:rPr>
          <w:rFonts w:ascii="Calibri" w:hAnsi="Calibri" w:cs="Calibri"/>
          <w:sz w:val="22"/>
          <w:szCs w:val="22"/>
        </w:rPr>
        <w:t xml:space="preserve"> consider hybridisation with reduced gametes and therefore generate triploid hybrids, while panels </w:t>
      </w:r>
      <w:r w:rsidRPr="008D7C8C">
        <w:rPr>
          <w:rFonts w:ascii="Calibri" w:hAnsi="Calibri" w:cs="Calibri"/>
          <w:b/>
          <w:sz w:val="22"/>
          <w:szCs w:val="22"/>
        </w:rPr>
        <w:t xml:space="preserve">c </w:t>
      </w:r>
      <w:r w:rsidRPr="008D7C8C">
        <w:rPr>
          <w:rFonts w:ascii="Calibri" w:hAnsi="Calibri" w:cs="Calibri"/>
          <w:sz w:val="22"/>
          <w:szCs w:val="22"/>
        </w:rPr>
        <w:t xml:space="preserve">and </w:t>
      </w:r>
      <w:r w:rsidRPr="008D7C8C">
        <w:rPr>
          <w:rFonts w:ascii="Calibri" w:hAnsi="Calibri" w:cs="Calibri"/>
          <w:b/>
          <w:sz w:val="22"/>
          <w:szCs w:val="22"/>
        </w:rPr>
        <w:t>d</w:t>
      </w:r>
      <w:r w:rsidRPr="008D7C8C">
        <w:rPr>
          <w:rFonts w:ascii="Calibri" w:hAnsi="Calibri" w:cs="Calibri"/>
          <w:sz w:val="22"/>
          <w:szCs w:val="22"/>
        </w:rPr>
        <w:t xml:space="preserve"> consider hybridisation where one parent produces unreduced gametes. In particular, panel </w:t>
      </w:r>
      <w:r w:rsidRPr="008D7C8C">
        <w:rPr>
          <w:rFonts w:ascii="Calibri" w:hAnsi="Calibri" w:cs="Calibri"/>
          <w:b/>
          <w:sz w:val="22"/>
          <w:szCs w:val="22"/>
        </w:rPr>
        <w:t>c</w:t>
      </w:r>
      <w:r w:rsidRPr="008D7C8C">
        <w:rPr>
          <w:rFonts w:ascii="Calibri" w:hAnsi="Calibri" w:cs="Calibri"/>
          <w:sz w:val="22"/>
          <w:szCs w:val="22"/>
        </w:rPr>
        <w:t xml:space="preserve"> illustrates that a fertile polyploid can be generated in a single generation. Figure generated with </w:t>
      </w:r>
      <w:proofErr w:type="spellStart"/>
      <w:r w:rsidRPr="008D7C8C">
        <w:rPr>
          <w:rFonts w:ascii="Calibri" w:hAnsi="Calibri" w:cs="Calibri"/>
          <w:sz w:val="22"/>
          <w:szCs w:val="22"/>
        </w:rPr>
        <w:t>graphviz</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(Ellson et al., 2002)</w:t>
      </w:r>
      <w:r w:rsidRPr="008D7C8C">
        <w:rPr>
          <w:rFonts w:ascii="Calibri" w:hAnsi="Calibri" w:cs="Calibri"/>
          <w:sz w:val="22"/>
          <w:szCs w:val="22"/>
        </w:rPr>
        <w:fldChar w:fldCharType="end"/>
      </w:r>
      <w:r w:rsidRPr="008D7C8C">
        <w:rPr>
          <w:rFonts w:ascii="Calibri" w:hAnsi="Calibri" w:cs="Calibri"/>
          <w:sz w:val="22"/>
          <w:szCs w:val="22"/>
        </w:rPr>
        <w:t>.</w:t>
      </w:r>
    </w:p>
    <w:p w14:paraId="7FE53374" w14:textId="16F3EF57" w:rsidR="00FD4224" w:rsidRPr="008D7C8C" w:rsidRDefault="00FD4224" w:rsidP="00A80869">
      <w:pPr>
        <w:rPr>
          <w:rFonts w:ascii="Calibri" w:hAnsi="Calibri" w:cs="Calibri"/>
          <w:sz w:val="22"/>
          <w:szCs w:val="22"/>
        </w:rPr>
      </w:pPr>
    </w:p>
    <w:p w14:paraId="68FBBF35" w14:textId="77777777" w:rsidR="00F03CBD" w:rsidRPr="008D7C8C" w:rsidRDefault="00F03CBD" w:rsidP="00FD4224">
      <w:pPr>
        <w:rPr>
          <w:rFonts w:ascii="Calibri" w:hAnsi="Calibri" w:cs="Calibri"/>
          <w:b/>
          <w:sz w:val="22"/>
          <w:szCs w:val="22"/>
        </w:rPr>
      </w:pPr>
    </w:p>
    <w:p w14:paraId="5EC26F03" w14:textId="65DEE3B1" w:rsidR="001608BC" w:rsidRDefault="001608BC" w:rsidP="00FD4224">
      <w:pPr>
        <w:rPr>
          <w:rFonts w:ascii="Calibri" w:hAnsi="Calibri" w:cs="Calibri"/>
          <w:b/>
          <w:sz w:val="22"/>
          <w:szCs w:val="22"/>
        </w:rPr>
      </w:pPr>
      <w:r w:rsidRPr="008D7C8C">
        <w:rPr>
          <w:rFonts w:ascii="Calibri" w:hAnsi="Calibri" w:cs="Calibri"/>
          <w:b/>
          <w:sz w:val="22"/>
          <w:szCs w:val="22"/>
        </w:rPr>
        <w:t>Box 3. Outcomes of cross-ploidy hybridisation</w:t>
      </w:r>
    </w:p>
    <w:p w14:paraId="32D1F26A" w14:textId="77777777" w:rsidR="009F27F6" w:rsidRPr="008D7C8C" w:rsidRDefault="009F27F6" w:rsidP="00FD4224">
      <w:pPr>
        <w:rPr>
          <w:rFonts w:ascii="Calibri" w:hAnsi="Calibri" w:cs="Calibri"/>
          <w:b/>
          <w:sz w:val="22"/>
          <w:szCs w:val="22"/>
        </w:rPr>
      </w:pPr>
    </w:p>
    <w:p w14:paraId="1A4FC789" w14:textId="3B4DA2AD" w:rsidR="001608BC" w:rsidRDefault="001608BC" w:rsidP="00FD4224">
      <w:pPr>
        <w:rPr>
          <w:rFonts w:ascii="Calibri" w:hAnsi="Calibri" w:cs="Calibri"/>
          <w:sz w:val="22"/>
          <w:szCs w:val="22"/>
        </w:rPr>
      </w:pPr>
      <w:r w:rsidRPr="008D7C8C">
        <w:rPr>
          <w:rFonts w:ascii="Calibri" w:hAnsi="Calibri" w:cs="Calibri"/>
          <w:sz w:val="22"/>
          <w:szCs w:val="22"/>
        </w:rPr>
        <w:t xml:space="preserve">The evolutionary outcomes once a hybrid has been generated are diverse and depend upon factors relating to hybrid creation frequency, population sizes of parental species, niche separation of hybrid and parental species </w: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(Fowler and Levin, 2016)</w:t>
      </w:r>
      <w:r w:rsidRPr="008D7C8C">
        <w:rPr>
          <w:rFonts w:ascii="Calibri" w:hAnsi="Calibri" w:cs="Calibri"/>
          <w:sz w:val="22"/>
          <w:szCs w:val="22"/>
        </w:rPr>
        <w:fldChar w:fldCharType="end"/>
      </w:r>
      <w:r w:rsidRPr="008D7C8C">
        <w:rPr>
          <w:rFonts w:ascii="Calibri" w:hAnsi="Calibri" w:cs="Calibri"/>
          <w:sz w:val="22"/>
          <w:szCs w:val="22"/>
        </w:rPr>
        <w:t xml:space="preserve">, the direction of introgression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&lt;EndNote&gt;&lt;Cite&gt;&lt;Author&gt;Stebbins&lt;/Author&gt;&lt;Year&gt;1971&lt;/Year&gt;&lt;RecNum&gt;1020&lt;/RecNum&gt;&lt;DisplayText&gt;(Stebbins, 1971)&lt;/DisplayText&gt;&lt;record&gt;&lt;rec-number&gt;1020&lt;/rec-number&gt;&lt;foreign-keys&gt;&lt;key app="EN" db-id="rv5pzvwrkefxw5ez0dn5522yetsaer2px2s0" timestamp="1541432215"&gt;1020&lt;/key&gt;&lt;/foreign-keys&gt;&lt;ref-type name="Book"&gt;6&lt;/ref-type&gt;&lt;contributors&gt;&lt;authors&gt;&lt;author&gt;Stebbins, GL&lt;/author&gt;&lt;/authors&gt;&lt;/contributors&gt;&lt;titles&gt;&lt;title&gt;Chromosomal evolution in higher plants&lt;/title&gt;&lt;/titles&gt;&lt;dates&gt;&lt;year&gt;1971&lt;/year&gt;&lt;/dates&gt;&lt;pub-location&gt;London, UK&lt;/pub-location&gt;&lt;publisher&gt;Edward Arnold&lt;/publisher&gt;&lt;urls&gt;&lt;/urls&gt;&lt;/record&gt;&lt;/Cite&gt;&lt;/EndNote&gt;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(Stebbins, 1971)</w:t>
      </w:r>
      <w:r w:rsidRPr="008D7C8C">
        <w:rPr>
          <w:rFonts w:ascii="Calibri" w:hAnsi="Calibri" w:cs="Calibri"/>
          <w:sz w:val="22"/>
          <w:szCs w:val="22"/>
        </w:rPr>
        <w:fldChar w:fldCharType="end"/>
      </w:r>
      <w:r w:rsidRPr="008D7C8C">
        <w:rPr>
          <w:rFonts w:ascii="Calibri" w:hAnsi="Calibri" w:cs="Calibri"/>
          <w:sz w:val="22"/>
          <w:szCs w:val="22"/>
        </w:rPr>
        <w:t xml:space="preserve">, hybrid fitness </w:t>
      </w:r>
      <w:r w:rsidRPr="008D7C8C">
        <w:rPr>
          <w:rFonts w:ascii="Calibri" w:hAnsi="Calibri" w:cs="Calibri"/>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(Milne et al., 2003)</w:t>
      </w:r>
      <w:r w:rsidRPr="008D7C8C">
        <w:rPr>
          <w:rFonts w:ascii="Calibri" w:hAnsi="Calibri" w:cs="Calibri"/>
          <w:sz w:val="22"/>
          <w:szCs w:val="22"/>
        </w:rPr>
        <w:fldChar w:fldCharType="end"/>
      </w:r>
      <w:r w:rsidRPr="008D7C8C">
        <w:rPr>
          <w:rFonts w:ascii="Calibri" w:hAnsi="Calibri" w:cs="Calibri"/>
          <w:sz w:val="22"/>
          <w:szCs w:val="22"/>
        </w:rPr>
        <w:t xml:space="preserve">, and hybrid fertility </w: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(Petit et al., 1999)</w:t>
      </w:r>
      <w:r w:rsidRPr="008D7C8C">
        <w:rPr>
          <w:rFonts w:ascii="Calibri" w:hAnsi="Calibri" w:cs="Calibri"/>
          <w:sz w:val="22"/>
          <w:szCs w:val="22"/>
        </w:rPr>
        <w:fldChar w:fldCharType="end"/>
      </w:r>
      <w:r w:rsidRPr="008D7C8C">
        <w:rPr>
          <w:rFonts w:ascii="Calibri" w:hAnsi="Calibri" w:cs="Calibri"/>
          <w:sz w:val="22"/>
          <w:szCs w:val="22"/>
        </w:rPr>
        <w:t xml:space="preserve">. Taken together, these myriad barriers pose problems not only to the formation, but also to the establishment of </w:t>
      </w:r>
      <w:r w:rsidR="00082194" w:rsidRPr="008D7C8C">
        <w:rPr>
          <w:rFonts w:ascii="Calibri" w:hAnsi="Calibri" w:cs="Calibri"/>
          <w:sz w:val="22"/>
          <w:szCs w:val="22"/>
        </w:rPr>
        <w:t>cross-pl</w:t>
      </w:r>
      <w:r w:rsidRPr="008D7C8C">
        <w:rPr>
          <w:rFonts w:ascii="Calibri" w:hAnsi="Calibri" w:cs="Calibri"/>
          <w:sz w:val="22"/>
          <w:szCs w:val="22"/>
        </w:rPr>
        <w:t>oidy hybrid lineages.</w:t>
      </w:r>
    </w:p>
    <w:p w14:paraId="2C669C58" w14:textId="77777777" w:rsidR="009F27F6" w:rsidRPr="008D7C8C" w:rsidRDefault="009F27F6" w:rsidP="00FD4224">
      <w:pPr>
        <w:rPr>
          <w:rFonts w:ascii="Calibri" w:hAnsi="Calibri" w:cs="Calibri"/>
          <w:b/>
          <w:sz w:val="22"/>
          <w:szCs w:val="22"/>
        </w:rPr>
      </w:pPr>
    </w:p>
    <w:p w14:paraId="40E5046E" w14:textId="537DB35A" w:rsidR="00FD4224" w:rsidRDefault="00FD4224" w:rsidP="00FD4224">
      <w:pPr>
        <w:rPr>
          <w:rFonts w:ascii="Calibri" w:hAnsi="Calibri" w:cs="Calibri"/>
          <w:sz w:val="22"/>
          <w:szCs w:val="22"/>
        </w:rPr>
      </w:pPr>
      <w:r w:rsidRPr="008D7C8C">
        <w:rPr>
          <w:rFonts w:ascii="Calibri" w:hAnsi="Calibri" w:cs="Calibri"/>
          <w:sz w:val="22"/>
          <w:szCs w:val="22"/>
        </w:rPr>
        <w:t>After a cross</w:t>
      </w:r>
      <w:r w:rsidR="00B80E87" w:rsidRPr="008D7C8C">
        <w:rPr>
          <w:rFonts w:ascii="Calibri" w:hAnsi="Calibri" w:cs="Calibri"/>
          <w:sz w:val="22"/>
          <w:szCs w:val="22"/>
        </w:rPr>
        <w:t>-</w:t>
      </w:r>
      <w:r w:rsidRPr="008D7C8C">
        <w:rPr>
          <w:rFonts w:ascii="Calibri" w:hAnsi="Calibri" w:cs="Calibri"/>
          <w:sz w:val="22"/>
          <w:szCs w:val="22"/>
        </w:rPr>
        <w:t xml:space="preserve">ploidy hybrid has formed, three outcomes may occur. The hybrid individual or population may either die before reaching maturity or go extinct, act as a conduit to gene flow between ploidy levels, or persist and establish to form a new hybrid entity or species. Firstly, </w:t>
      </w:r>
      <w:r w:rsidRPr="008D7C8C">
        <w:rPr>
          <w:rFonts w:ascii="Calibri" w:hAnsi="Calibri" w:cs="Calibri"/>
          <w:sz w:val="22"/>
          <w:szCs w:val="22"/>
        </w:rPr>
        <w:lastRenderedPageBreak/>
        <w:t xml:space="preserve">extinction of the hybrid is highly likely if it is formed at low frequencies and parental species are rare (i.e. low propagule pressure; </w: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(Fowler and Levin, 2016)</w:t>
      </w:r>
      <w:r w:rsidRPr="008D7C8C">
        <w:rPr>
          <w:rFonts w:ascii="Calibri" w:hAnsi="Calibri" w:cs="Calibri"/>
          <w:sz w:val="22"/>
          <w:szCs w:val="22"/>
        </w:rPr>
        <w:fldChar w:fldCharType="end"/>
      </w:r>
      <w:r w:rsidRPr="008D7C8C">
        <w:rPr>
          <w:rFonts w:ascii="Calibri" w:hAnsi="Calibri" w:cs="Calibri"/>
          <w:sz w:val="22"/>
          <w:szCs w:val="22"/>
        </w:rPr>
        <w:t xml:space="preserve">). The growth and development of the hybrid can be affected by bringing together incompatible parental allelic combinations, causing the hybrid to be unfit (e.g. hybrid necrosis;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&lt;EndNote&gt;&lt;Cite&gt;&lt;Author&gt;Bomblies&lt;/Author&gt;&lt;Year&gt;2007&lt;/Year&gt;&lt;RecNum&gt;1371&lt;/RecNum&gt;&lt;DisplayText&gt;(Bomblies and Weigel, 2007)&lt;/DisplayText&gt;&lt;record&gt;&lt;rec-number&gt;1371&lt;/rec-number&gt;&lt;foreign-keys&gt;&lt;key app="EN" db-id="rv5pzvwrkefxw5ez0dn5522yetsaer2px2s0" timestamp="1594917020"&gt;1371&lt;/key&gt;&lt;/foreign-keys&gt;&lt;ref-type name="Journal Article"&gt;17&lt;/ref-type&gt;&lt;contributors&gt;&lt;authors&gt;&lt;author&gt;Bomblies, K.&lt;/author&gt;&lt;author&gt;Weigel, D.&lt;/author&gt;&lt;/authors&gt;&lt;/contributors&gt;&lt;auth-address&gt;Max Planck Inst Dev Biol, Dept Mol Biol, D-72076 Tubingen, Germany.&amp;#xD;Bomblies, K (corresponding author), Max Planck Inst Dev Biol, Dept Mol Biol, Spemanstr 37-39, D-72076 Tubingen, Germany.&amp;#xD;kirsten.bomblies@tuebingen.mpg.de|weigel@weigelworld.org&lt;/auth-address&gt;&lt;titles&gt;&lt;title&gt;Hybrid necrosis: autoimmunity as a potential gene-flow barrier in plant species&lt;/title&gt;&lt;secondary-title&gt;Nature Reviews Genetics&lt;/secondary-title&gt;&lt;alt-title&gt;Nat. Rev. Genet.&lt;/alt-title&gt;&lt;/titles&gt;&lt;periodical&gt;&lt;full-title&gt;Nature Reviews Genetics&lt;/full-title&gt;&lt;/periodical&gt;&lt;pages&gt;382-393&lt;/pages&gt;&lt;volume&gt;8&lt;/volume&gt;&lt;number&gt;5&lt;/number&gt;&lt;keywords&gt;&lt;keyword&gt;programmed cell-death&lt;/keyword&gt;&lt;keyword&gt;phaseolus-vulgaris l&lt;/keyword&gt;&lt;keyword&gt;temperature-sensitive&lt;/keyword&gt;&lt;keyword&gt;lethality&lt;/keyword&gt;&lt;keyword&gt;cytoplasmic male-sterility&lt;/keyword&gt;&lt;keyword&gt;leaf tip necrosis&lt;/keyword&gt;&lt;keyword&gt;complementary&lt;/keyword&gt;&lt;keyword&gt;genes&lt;/keyword&gt;&lt;keyword&gt;gossypium-hirsutum&lt;/keyword&gt;&lt;keyword&gt;disease resistance&lt;/keyword&gt;&lt;keyword&gt;triticum-aestivum&lt;/keyword&gt;&lt;keyword&gt;interspecific incompatibility&lt;/keyword&gt;&lt;keyword&gt;Genetics &amp;amp; Heredity&lt;/keyword&gt;&lt;/keywords&gt;&lt;dates&gt;&lt;year&gt;2007&lt;/year&gt;&lt;pub-dates&gt;&lt;date&gt;May&lt;/date&gt;&lt;/pub-dates&gt;&lt;/dates&gt;&lt;isbn&gt;1471-0056&lt;/isbn&gt;&lt;accession-num&gt;WOS:000245906500017&lt;/accession-num&gt;&lt;work-type&gt;Review&lt;/work-type&gt;&lt;urls&gt;&lt;related-urls&gt;&lt;url&gt;&amp;lt;Go to ISI&amp;gt;://WOS:000245906500017&lt;/url&gt;&lt;/related-urls&gt;&lt;/urls&gt;&lt;electronic-resource-num&gt;10.1038/nrg2082&lt;/electronic-resource-num&gt;&lt;language&gt;English&lt;/language&gt;&lt;/record&gt;&lt;/Cite&gt;&lt;/EndNote&gt;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(Bomblies and Weigel, 2007)</w:t>
      </w:r>
      <w:r w:rsidRPr="008D7C8C">
        <w:rPr>
          <w:rFonts w:ascii="Calibri" w:hAnsi="Calibri" w:cs="Calibri"/>
          <w:sz w:val="22"/>
          <w:szCs w:val="22"/>
        </w:rPr>
        <w:fldChar w:fldCharType="end"/>
      </w:r>
      <w:r w:rsidRPr="008D7C8C">
        <w:rPr>
          <w:rFonts w:ascii="Calibri" w:hAnsi="Calibri" w:cs="Calibri"/>
          <w:sz w:val="22"/>
          <w:szCs w:val="22"/>
        </w:rPr>
        <w:t xml:space="preserve">). Ultimately, fertility of an F1 hybrid will determine its persistence in a population. Triploid F1 hybrids that overcome triploid block often display very low fertility (Figure XX panels </w:t>
      </w:r>
      <w:r w:rsidRPr="008D7C8C">
        <w:rPr>
          <w:rFonts w:ascii="Calibri" w:hAnsi="Calibri" w:cs="Calibri"/>
          <w:b/>
          <w:sz w:val="22"/>
          <w:szCs w:val="22"/>
        </w:rPr>
        <w:t xml:space="preserve">a </w:t>
      </w:r>
      <w:r w:rsidRPr="008D7C8C">
        <w:rPr>
          <w:rFonts w:ascii="Calibri" w:hAnsi="Calibri" w:cs="Calibri"/>
          <w:sz w:val="22"/>
          <w:szCs w:val="22"/>
        </w:rPr>
        <w:t xml:space="preserve">and </w:t>
      </w:r>
      <w:r w:rsidRPr="008D7C8C">
        <w:rPr>
          <w:rFonts w:ascii="Calibri" w:hAnsi="Calibri" w:cs="Calibri"/>
          <w:b/>
          <w:sz w:val="22"/>
          <w:szCs w:val="22"/>
        </w:rPr>
        <w:t>b</w:t>
      </w:r>
      <w:r w:rsidRPr="008D7C8C">
        <w:rPr>
          <w:rFonts w:ascii="Calibri" w:hAnsi="Calibri" w:cs="Calibri"/>
          <w:sz w:val="22"/>
          <w:szCs w:val="22"/>
        </w:rPr>
        <w:t xml:space="preserve">) due to irregularities at meiosis which form aneuploid gametes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&lt;EndNote&gt;&lt;Cite&gt;&lt;Author&gt;Tate&lt;/Author&gt;&lt;Year&gt;2005&lt;/Year&gt;&lt;RecNum&gt;1298&lt;/RecNum&gt;&lt;DisplayText&gt;(Tate et al., 2005)&lt;/DisplayText&gt;&lt;record&gt;&lt;rec-number&gt;1298&lt;/rec-number&gt;&lt;foreign-keys&gt;&lt;key app="EN" db-id="rv5pzvwrkefxw5ez0dn5522yetsaer2px2s0" timestamp="1588255986"&gt;1298&lt;/key&gt;&lt;/foreign-keys&gt;&lt;ref-type name="Book Section"&gt;5&lt;/ref-type&gt;&lt;contributors&gt;&lt;authors&gt;&lt;author&gt;Tate, J.A.&lt;/author&gt;&lt;author&gt;Soltis, D.E.&lt;/author&gt;&lt;author&gt;Soltis, P.S.&lt;/author&gt;&lt;/authors&gt;&lt;secondary-authors&gt;&lt;author&gt;Gregory, R.&lt;/author&gt;&lt;/secondary-authors&gt;&lt;/contributors&gt;&lt;titles&gt;&lt;title&gt;Polyploidy in Plants&lt;/title&gt;&lt;secondary-title&gt;The Evolution of the Genome&lt;/secondary-title&gt;&lt;/titles&gt;&lt;pages&gt;371-426&lt;/pages&gt;&lt;section&gt;7&lt;/section&gt;&lt;dates&gt;&lt;year&gt;2005&lt;/year&gt;&lt;/dates&gt;&lt;publisher&gt;Academic Press&lt;/publisher&gt;&lt;urls&gt;&lt;/urls&gt;&lt;/record&gt;&lt;/Cite&gt;&lt;/EndNote&gt;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(Tate et al., 2005)</w:t>
      </w:r>
      <w:r w:rsidRPr="008D7C8C">
        <w:rPr>
          <w:rFonts w:ascii="Calibri" w:hAnsi="Calibri" w:cs="Calibri"/>
          <w:sz w:val="22"/>
          <w:szCs w:val="22"/>
        </w:rPr>
        <w:fldChar w:fldCharType="end"/>
      </w:r>
      <w:r w:rsidRPr="008D7C8C">
        <w:rPr>
          <w:rFonts w:ascii="Calibri" w:hAnsi="Calibri" w:cs="Calibri"/>
          <w:sz w:val="22"/>
          <w:szCs w:val="22"/>
        </w:rPr>
        <w:t xml:space="preserve">). Tetraploid hybrids formed from unreduced gametes (Figure XX panel </w:t>
      </w:r>
      <w:r w:rsidRPr="008D7C8C">
        <w:rPr>
          <w:rFonts w:ascii="Calibri" w:hAnsi="Calibri" w:cs="Calibri"/>
          <w:b/>
          <w:sz w:val="22"/>
          <w:szCs w:val="22"/>
        </w:rPr>
        <w:t>c</w:t>
      </w:r>
      <w:r w:rsidRPr="008D7C8C">
        <w:rPr>
          <w:rFonts w:ascii="Calibri" w:hAnsi="Calibri" w:cs="Calibri"/>
          <w:sz w:val="22"/>
          <w:szCs w:val="22"/>
        </w:rPr>
        <w:t xml:space="preserve">) have higher fertility </w: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(Petit et al., 1999)</w:t>
      </w:r>
      <w:r w:rsidRPr="008D7C8C">
        <w:rPr>
          <w:rFonts w:ascii="Calibri" w:hAnsi="Calibri" w:cs="Calibri"/>
          <w:sz w:val="22"/>
          <w:szCs w:val="22"/>
        </w:rPr>
        <w:fldChar w:fldCharType="end"/>
      </w:r>
      <w:r w:rsidRPr="008D7C8C">
        <w:rPr>
          <w:rFonts w:ascii="Calibri" w:hAnsi="Calibri" w:cs="Calibri"/>
          <w:sz w:val="22"/>
          <w:szCs w:val="22"/>
        </w:rPr>
        <w:t xml:space="preserve"> than triploids</w:t>
      </w:r>
      <w:r w:rsidR="00AA6B21" w:rsidRPr="008D7C8C">
        <w:rPr>
          <w:rFonts w:ascii="Calibri" w:hAnsi="Calibri" w:cs="Calibri"/>
          <w:sz w:val="22"/>
          <w:szCs w:val="22"/>
        </w:rPr>
        <w:t>;</w:t>
      </w:r>
      <w:r w:rsidRPr="008D7C8C">
        <w:rPr>
          <w:rFonts w:ascii="Calibri" w:hAnsi="Calibri" w:cs="Calibri"/>
          <w:sz w:val="22"/>
          <w:szCs w:val="22"/>
        </w:rPr>
        <w:t xml:space="preserve"> however there is no evidence to suggest that newly formed allotetraploids have higher fertility than </w:t>
      </w:r>
      <w:proofErr w:type="spellStart"/>
      <w:r w:rsidRPr="008D7C8C">
        <w:rPr>
          <w:rFonts w:ascii="Calibri" w:hAnsi="Calibri" w:cs="Calibri"/>
          <w:sz w:val="22"/>
          <w:szCs w:val="22"/>
        </w:rPr>
        <w:t>autotetraploids</w:t>
      </w:r>
      <w:proofErr w:type="spellEnd"/>
      <w:r w:rsidRPr="008D7C8C">
        <w:rPr>
          <w:rFonts w:ascii="Calibri" w:hAnsi="Calibri" w:cs="Calibri"/>
          <w:sz w:val="22"/>
          <w:szCs w:val="22"/>
        </w:rPr>
        <w:t xml:space="preserve">, which may be expected if pairing behaviour is more regular in allotetraploids </w:t>
      </w:r>
      <w:r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Schemske, 2002)</w:t>
      </w:r>
      <w:r w:rsidRPr="008D7C8C">
        <w:rPr>
          <w:rFonts w:ascii="Calibri" w:hAnsi="Calibri" w:cs="Calibri"/>
          <w:sz w:val="22"/>
          <w:szCs w:val="22"/>
        </w:rPr>
        <w:fldChar w:fldCharType="end"/>
      </w:r>
      <w:r w:rsidRPr="008D7C8C">
        <w:rPr>
          <w:rFonts w:ascii="Calibri" w:hAnsi="Calibri" w:cs="Calibri"/>
          <w:sz w:val="22"/>
          <w:szCs w:val="22"/>
        </w:rPr>
        <w:t>.</w:t>
      </w:r>
    </w:p>
    <w:p w14:paraId="185662DB" w14:textId="77777777" w:rsidR="009F27F6" w:rsidRPr="008D7C8C" w:rsidRDefault="009F27F6" w:rsidP="00FD4224">
      <w:pPr>
        <w:rPr>
          <w:rFonts w:ascii="Calibri" w:hAnsi="Calibri" w:cs="Calibri"/>
          <w:sz w:val="22"/>
          <w:szCs w:val="22"/>
        </w:rPr>
      </w:pPr>
    </w:p>
    <w:p w14:paraId="69C23B6C" w14:textId="7788991B" w:rsidR="002E0BF9" w:rsidRDefault="002E0BF9" w:rsidP="002E0BF9">
      <w:pPr>
        <w:rPr>
          <w:rFonts w:ascii="Calibri" w:hAnsi="Calibri" w:cs="Calibri"/>
          <w:sz w:val="22"/>
          <w:szCs w:val="22"/>
        </w:rPr>
      </w:pPr>
      <w:r w:rsidRPr="008D7C8C">
        <w:rPr>
          <w:rFonts w:ascii="Calibri" w:hAnsi="Calibri" w:cs="Calibri"/>
          <w:sz w:val="22"/>
          <w:szCs w:val="22"/>
        </w:rPr>
        <w:t xml:space="preserve">Given that an F1 hybrid can produce (even rare) fertile gametes, low levels of outcrossing can promote gene flow between ploidy levels through backcrossing with parental species. For a triploid F1 hybrid, there are two pathways to generate a backcross of equivalent ploidy to one of the parental species. Firstly, the triploid F1 may produce reduced pollen which combines with reduced pollen from the diploid male parent (Figure XX panel </w:t>
      </w:r>
      <w:r w:rsidRPr="008D7C8C">
        <w:rPr>
          <w:rFonts w:ascii="Calibri" w:hAnsi="Calibri" w:cs="Calibri"/>
          <w:b/>
          <w:sz w:val="22"/>
          <w:szCs w:val="22"/>
        </w:rPr>
        <w:t>a</w:t>
      </w:r>
      <w:r w:rsidRPr="008D7C8C">
        <w:rPr>
          <w:rFonts w:ascii="Calibri" w:hAnsi="Calibri" w:cs="Calibri"/>
          <w:sz w:val="22"/>
          <w:szCs w:val="22"/>
        </w:rPr>
        <w:t xml:space="preserve">) </w:t>
      </w:r>
      <w:commentRangeStart w:id="123"/>
      <w:r w:rsidRPr="008D7C8C">
        <w:rPr>
          <w:rFonts w:ascii="Calibri" w:hAnsi="Calibri" w:cs="Calibri"/>
          <w:sz w:val="22"/>
          <w:szCs w:val="22"/>
        </w:rPr>
        <w:t xml:space="preserve">which has been hypothesised </w:t>
      </w:r>
      <w:commentRangeEnd w:id="123"/>
      <w:r w:rsidR="00AB2ED7">
        <w:rPr>
          <w:rStyle w:val="CommentReference"/>
        </w:rPr>
        <w:commentReference w:id="123"/>
      </w:r>
      <w:r w:rsidRPr="008D7C8C">
        <w:rPr>
          <w:rFonts w:ascii="Calibri" w:hAnsi="Calibri" w:cs="Calibri"/>
          <w:sz w:val="22"/>
          <w:szCs w:val="22"/>
        </w:rPr>
        <w:t xml:space="preserve">to occur in </w:t>
      </w:r>
      <w:r w:rsidRPr="008D7C8C">
        <w:rPr>
          <w:rFonts w:ascii="Calibri" w:hAnsi="Calibri" w:cs="Calibri"/>
          <w:i/>
          <w:sz w:val="22"/>
          <w:szCs w:val="22"/>
        </w:rPr>
        <w:t>Euphrasia</w:t>
      </w:r>
      <w:r w:rsidRPr="008D7C8C">
        <w:rPr>
          <w:rFonts w:ascii="Calibri" w:hAnsi="Calibri" w:cs="Calibri"/>
          <w:sz w:val="22"/>
          <w:szCs w:val="22"/>
        </w:rPr>
        <w:t xml:space="preserve"> and </w:t>
      </w:r>
      <w:r w:rsidRPr="008D7C8C">
        <w:rPr>
          <w:rFonts w:ascii="Calibri" w:hAnsi="Calibri" w:cs="Calibri"/>
          <w:i/>
          <w:sz w:val="22"/>
          <w:szCs w:val="22"/>
        </w:rPr>
        <w:t>Aconitum</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(Yeo, 1956, Sutkowska et al., 2017)</w:t>
      </w:r>
      <w:r w:rsidRPr="008D7C8C">
        <w:rPr>
          <w:rFonts w:ascii="Calibri" w:hAnsi="Calibri" w:cs="Calibri"/>
          <w:sz w:val="22"/>
          <w:szCs w:val="22"/>
        </w:rPr>
        <w:fldChar w:fldCharType="end"/>
      </w:r>
      <w:r w:rsidRPr="008D7C8C">
        <w:rPr>
          <w:rFonts w:ascii="Calibri" w:hAnsi="Calibri" w:cs="Calibri"/>
          <w:sz w:val="22"/>
          <w:szCs w:val="22"/>
        </w:rPr>
        <w:t xml:space="preserve">. Secondly, the triploid F1 hybrid can produce unreduced gametes that can either combine with reduced gametes from the tetraploid parent or unreduced gametes from the diploid parent (Figure XX, panel </w:t>
      </w:r>
      <w:r w:rsidRPr="008D7C8C">
        <w:rPr>
          <w:rFonts w:ascii="Calibri" w:hAnsi="Calibri" w:cs="Calibri"/>
          <w:b/>
          <w:sz w:val="22"/>
          <w:szCs w:val="22"/>
        </w:rPr>
        <w:t>b</w:t>
      </w:r>
      <w:r w:rsidRPr="008D7C8C">
        <w:rPr>
          <w:rFonts w:ascii="Calibri" w:hAnsi="Calibri" w:cs="Calibri"/>
          <w:sz w:val="22"/>
          <w:szCs w:val="22"/>
        </w:rPr>
        <w:t xml:space="preserve">; e.g. </w:t>
      </w:r>
      <w:proofErr w:type="spellStart"/>
      <w:r w:rsidRPr="008D7C8C">
        <w:rPr>
          <w:rFonts w:ascii="Calibri" w:hAnsi="Calibri" w:cs="Calibri"/>
          <w:i/>
          <w:sz w:val="22"/>
          <w:szCs w:val="22"/>
        </w:rPr>
        <w:t>Senecio</w:t>
      </w:r>
      <w:proofErr w:type="spellEnd"/>
      <w:r w:rsidRPr="008D7C8C">
        <w:rPr>
          <w:rFonts w:ascii="Calibri" w:hAnsi="Calibri" w:cs="Calibri"/>
          <w:i/>
          <w:sz w:val="22"/>
          <w:szCs w:val="22"/>
        </w:rPr>
        <w:t xml:space="preserve"> </w:t>
      </w:r>
      <w:proofErr w:type="spellStart"/>
      <w:r w:rsidRPr="008D7C8C">
        <w:rPr>
          <w:rFonts w:ascii="Calibri" w:hAnsi="Calibri" w:cs="Calibri"/>
          <w:i/>
          <w:sz w:val="22"/>
          <w:szCs w:val="22"/>
        </w:rPr>
        <w:t>eboracensis</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(Lowe and Abbott, 2004)</w:t>
      </w:r>
      <w:r w:rsidRPr="008D7C8C">
        <w:rPr>
          <w:rFonts w:ascii="Calibri" w:hAnsi="Calibri" w:cs="Calibri"/>
          <w:sz w:val="22"/>
          <w:szCs w:val="22"/>
        </w:rPr>
        <w:fldChar w:fldCharType="end"/>
      </w:r>
      <w:r w:rsidRPr="008D7C8C">
        <w:rPr>
          <w:rFonts w:ascii="Calibri" w:hAnsi="Calibri" w:cs="Calibri"/>
          <w:sz w:val="22"/>
          <w:szCs w:val="22"/>
        </w:rPr>
        <w:t>). Tetraploids therefore are much more readily produced, as in addition to the two pathways mentioned, tetraploids can be produced in a single generation following cross</w:t>
      </w:r>
      <w:r w:rsidR="00675EF6" w:rsidRPr="008D7C8C">
        <w:rPr>
          <w:rFonts w:ascii="Calibri" w:hAnsi="Calibri" w:cs="Calibri"/>
          <w:sz w:val="22"/>
          <w:szCs w:val="22"/>
        </w:rPr>
        <w:t>-</w:t>
      </w:r>
      <w:r w:rsidRPr="008D7C8C">
        <w:rPr>
          <w:rFonts w:ascii="Calibri" w:hAnsi="Calibri" w:cs="Calibri"/>
          <w:sz w:val="22"/>
          <w:szCs w:val="22"/>
        </w:rPr>
        <w:t xml:space="preserve">ploidy hybridisation (Figure XX panel </w:t>
      </w:r>
      <w:r w:rsidRPr="008D7C8C">
        <w:rPr>
          <w:rFonts w:ascii="Calibri" w:hAnsi="Calibri" w:cs="Calibri"/>
          <w:b/>
          <w:sz w:val="22"/>
          <w:szCs w:val="22"/>
        </w:rPr>
        <w:t>c</w:t>
      </w:r>
      <w:r w:rsidRPr="008D7C8C">
        <w:rPr>
          <w:rFonts w:ascii="Calibri" w:hAnsi="Calibri" w:cs="Calibri"/>
          <w:sz w:val="22"/>
          <w:szCs w:val="22"/>
        </w:rPr>
        <w:t xml:space="preserve">). The bias towards tetraploid production has been known since Stebbins in the 1950s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&lt;EndNote&gt;&lt;Cite&gt;&lt;Author&gt;Stebbins&lt;/Author&gt;&lt;Year&gt;1956&lt;/Year&gt;&lt;RecNum&gt;1356&lt;/RecNum&gt;&lt;DisplayText&gt;(Stebbins, 1956)&lt;/DisplayText&gt;&lt;record&gt;&lt;rec-number&gt;1356&lt;/rec-number&gt;&lt;foreign-keys&gt;&lt;key app="EN" db-id="rv5pzvwrkefxw5ez0dn5522yetsaer2px2s0" timestamp="1594897762"&gt;1356&lt;/key&gt;&lt;/foreign-keys&gt;&lt;ref-type name="Journal Article"&gt;17&lt;/ref-type&gt;&lt;contributors&gt;&lt;authors&gt;&lt;author&gt;Stebbins, G. L.&lt;/author&gt;&lt;/authors&gt;&lt;/contributors&gt;&lt;titles&gt;&lt;title&gt;CYTOGENETICS AND EVOLUTION OF THE GRASS FAMILY&lt;/title&gt;&lt;secondary-title&gt;American Journal of Botany&lt;/secondary-title&gt;&lt;alt-title&gt;Am. J. Bot.&lt;/alt-title&gt;&lt;/titles&gt;&lt;periodical&gt;&lt;full-title&gt;American Journal of Botany&lt;/full-title&gt;&lt;/periodical&gt;&lt;pages&gt;890-905&lt;/pages&gt;&lt;volume&gt;43&lt;/volume&gt;&lt;number&gt;10&lt;/number&gt;&lt;keywords&gt;&lt;keyword&gt;Plant Sciences&lt;/keyword&gt;&lt;/keywords&gt;&lt;dates&gt;&lt;year&gt;1956&lt;/year&gt;&lt;/dates&gt;&lt;isbn&gt;0002-9122&lt;/isbn&gt;&lt;accession-num&gt;WOS:A1956WP72300018&lt;/accession-num&gt;&lt;work-type&gt;Article&lt;/work-type&gt;&lt;urls&gt;&lt;related-urls&gt;&lt;url&gt;&amp;lt;Go to ISI&amp;gt;://WOS:A1956WP72300018&lt;/url&gt;&lt;/related-urls&gt;&lt;/urls&gt;&lt;electronic-resource-num&gt;10.2307/2439006&lt;/electronic-resource-num&gt;&lt;language&gt;English&lt;/language&gt;&lt;/record&gt;&lt;/Cite&gt;&lt;/EndNote&gt;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(Stebbins, 1956)</w:t>
      </w:r>
      <w:r w:rsidRPr="008D7C8C">
        <w:rPr>
          <w:rFonts w:ascii="Calibri" w:hAnsi="Calibri" w:cs="Calibri"/>
          <w:sz w:val="22"/>
          <w:szCs w:val="22"/>
        </w:rPr>
        <w:fldChar w:fldCharType="end"/>
      </w:r>
      <w:r w:rsidRPr="008D7C8C">
        <w:rPr>
          <w:rFonts w:ascii="Calibri" w:hAnsi="Calibri" w:cs="Calibri"/>
          <w:sz w:val="22"/>
          <w:szCs w:val="22"/>
        </w:rPr>
        <w:t xml:space="preserve"> and is the reason why introgression in the direction of the tetraploid is more common </w:t>
      </w:r>
      <w:r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(Baduel et al., 2018)</w:t>
      </w:r>
      <w:r w:rsidRPr="008D7C8C">
        <w:rPr>
          <w:rFonts w:ascii="Calibri" w:hAnsi="Calibri" w:cs="Calibri"/>
          <w:sz w:val="22"/>
          <w:szCs w:val="22"/>
        </w:rPr>
        <w:fldChar w:fldCharType="end"/>
      </w:r>
      <w:r w:rsidRPr="008D7C8C">
        <w:rPr>
          <w:rFonts w:ascii="Calibri" w:hAnsi="Calibri" w:cs="Calibri"/>
          <w:sz w:val="22"/>
          <w:szCs w:val="22"/>
        </w:rPr>
        <w:t>.</w:t>
      </w:r>
    </w:p>
    <w:p w14:paraId="4E66A967" w14:textId="77777777" w:rsidR="009F27F6" w:rsidRPr="008D7C8C" w:rsidRDefault="009F27F6" w:rsidP="002E0BF9">
      <w:pPr>
        <w:rPr>
          <w:rFonts w:ascii="Calibri" w:hAnsi="Calibri" w:cs="Calibri"/>
          <w:sz w:val="22"/>
          <w:szCs w:val="22"/>
        </w:rPr>
      </w:pPr>
    </w:p>
    <w:p w14:paraId="528F97E0" w14:textId="7F1ABFA2" w:rsidR="002E0BF9" w:rsidRPr="008D7C8C" w:rsidRDefault="002E0BF9" w:rsidP="002E0BF9">
      <w:pPr>
        <w:rPr>
          <w:rFonts w:ascii="Calibri" w:hAnsi="Calibri" w:cs="Calibri"/>
          <w:sz w:val="22"/>
          <w:szCs w:val="22"/>
        </w:rPr>
      </w:pPr>
      <w:r w:rsidRPr="008D7C8C">
        <w:rPr>
          <w:rFonts w:ascii="Calibri" w:hAnsi="Calibri" w:cs="Calibri"/>
          <w:sz w:val="22"/>
          <w:szCs w:val="22"/>
        </w:rPr>
        <w:t>For persistence of a hybrid lineage to occur, reproductive isolation between the newly formed hybrid and the parental progenitors is paramount. Unlike cases of polyploid hybrid speciation where the hybrid is of differing ploidy level to both parents, backcrossed F1 hybrids derived from cross</w:t>
      </w:r>
      <w:r w:rsidR="00675EF6" w:rsidRPr="008D7C8C">
        <w:rPr>
          <w:rFonts w:ascii="Calibri" w:hAnsi="Calibri" w:cs="Calibri"/>
          <w:sz w:val="22"/>
          <w:szCs w:val="22"/>
        </w:rPr>
        <w:t>-</w:t>
      </w:r>
      <w:r w:rsidRPr="008D7C8C">
        <w:rPr>
          <w:rFonts w:ascii="Calibri" w:hAnsi="Calibri" w:cs="Calibri"/>
          <w:sz w:val="22"/>
          <w:szCs w:val="22"/>
        </w:rPr>
        <w:t xml:space="preserve">ploidy hybridisation will match one parental ploidy and therefore lack the strong reproductive barrier that polyploidy confers. In this case, other factors contribute to reproductive isolation, including ecological selection, niche differentiation, selfing, and </w:t>
      </w:r>
      <w:proofErr w:type="spellStart"/>
      <w:r w:rsidRPr="008D7C8C">
        <w:rPr>
          <w:rFonts w:ascii="Calibri" w:hAnsi="Calibri" w:cs="Calibri"/>
          <w:sz w:val="22"/>
          <w:szCs w:val="22"/>
        </w:rPr>
        <w:t>chromosomomal</w:t>
      </w:r>
      <w:proofErr w:type="spellEnd"/>
      <w:r w:rsidRPr="008D7C8C">
        <w:rPr>
          <w:rFonts w:ascii="Calibri" w:hAnsi="Calibri" w:cs="Calibri"/>
          <w:sz w:val="22"/>
          <w:szCs w:val="22"/>
        </w:rPr>
        <w:t xml:space="preserve"> or genetic sterility barriers </w:t>
      </w:r>
      <w:r w:rsidRPr="008D7C8C">
        <w:rPr>
          <w:rFonts w:ascii="Calibri" w:hAnsi="Calibri" w:cs="Calibri"/>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(Gross and Rieseberg, 2005, Rieseberg, 1997, Grant, 1981)</w:t>
      </w:r>
      <w:r w:rsidRPr="008D7C8C">
        <w:rPr>
          <w:rFonts w:ascii="Calibri" w:hAnsi="Calibri" w:cs="Calibri"/>
          <w:sz w:val="22"/>
          <w:szCs w:val="22"/>
        </w:rPr>
        <w:fldChar w:fldCharType="end"/>
      </w:r>
      <w:r w:rsidRPr="008D7C8C">
        <w:rPr>
          <w:rStyle w:val="CommentReference"/>
          <w:rFonts w:ascii="Calibri" w:hAnsi="Calibri" w:cs="Calibri"/>
          <w:sz w:val="22"/>
          <w:szCs w:val="22"/>
        </w:rPr>
        <w:t>.</w:t>
      </w:r>
      <w:r w:rsidRPr="008D7C8C">
        <w:rPr>
          <w:rFonts w:ascii="Calibri" w:hAnsi="Calibri" w:cs="Calibri"/>
          <w:sz w:val="22"/>
          <w:szCs w:val="22"/>
        </w:rPr>
        <w:t xml:space="preserve"> Lastly, reproductive isolation of a </w:t>
      </w:r>
      <w:r w:rsidR="00082194" w:rsidRPr="008D7C8C">
        <w:rPr>
          <w:rFonts w:ascii="Calibri" w:hAnsi="Calibri" w:cs="Calibri"/>
          <w:sz w:val="22"/>
          <w:szCs w:val="22"/>
        </w:rPr>
        <w:t>cross-pl</w:t>
      </w:r>
      <w:r w:rsidRPr="008D7C8C">
        <w:rPr>
          <w:rFonts w:ascii="Calibri" w:hAnsi="Calibri" w:cs="Calibri"/>
          <w:sz w:val="22"/>
          <w:szCs w:val="22"/>
        </w:rPr>
        <w:t xml:space="preserve">oidy hybrid can occur by the doubling of the triploid F1 chromosome complement to produce a fertile </w:t>
      </w:r>
      <w:proofErr w:type="spellStart"/>
      <w:r w:rsidRPr="008D7C8C">
        <w:rPr>
          <w:rFonts w:ascii="Calibri" w:hAnsi="Calibri" w:cs="Calibri"/>
          <w:sz w:val="22"/>
          <w:szCs w:val="22"/>
        </w:rPr>
        <w:t>hexaploid</w:t>
      </w:r>
      <w:proofErr w:type="spellEnd"/>
      <w:r w:rsidRPr="008D7C8C">
        <w:rPr>
          <w:rFonts w:ascii="Calibri" w:hAnsi="Calibri" w:cs="Calibri"/>
          <w:sz w:val="22"/>
          <w:szCs w:val="22"/>
        </w:rPr>
        <w:t xml:space="preserve"> that is isolated by ploidy level from the parental species. This scenario has been recorded twice in recent history and has given rise to two </w:t>
      </w:r>
      <w:proofErr w:type="spellStart"/>
      <w:r w:rsidRPr="008D7C8C">
        <w:rPr>
          <w:rFonts w:ascii="Calibri" w:hAnsi="Calibri" w:cs="Calibri"/>
          <w:sz w:val="22"/>
          <w:szCs w:val="22"/>
        </w:rPr>
        <w:t>neoallohexaploid</w:t>
      </w:r>
      <w:proofErr w:type="spellEnd"/>
      <w:r w:rsidRPr="008D7C8C">
        <w:rPr>
          <w:rFonts w:ascii="Calibri" w:hAnsi="Calibri" w:cs="Calibri"/>
          <w:sz w:val="22"/>
          <w:szCs w:val="22"/>
        </w:rPr>
        <w:t xml:space="preserve"> species, </w:t>
      </w:r>
      <w:proofErr w:type="spellStart"/>
      <w:r w:rsidRPr="008D7C8C">
        <w:rPr>
          <w:rFonts w:ascii="Calibri" w:hAnsi="Calibri" w:cs="Calibri"/>
          <w:i/>
          <w:sz w:val="22"/>
          <w:szCs w:val="22"/>
        </w:rPr>
        <w:t>Senecio</w:t>
      </w:r>
      <w:proofErr w:type="spellEnd"/>
      <w:r w:rsidRPr="008D7C8C">
        <w:rPr>
          <w:rFonts w:ascii="Calibri" w:hAnsi="Calibri" w:cs="Calibri"/>
          <w:i/>
          <w:sz w:val="22"/>
          <w:szCs w:val="22"/>
        </w:rPr>
        <w:t xml:space="preserve"> </w:t>
      </w:r>
      <w:proofErr w:type="spellStart"/>
      <w:r w:rsidRPr="008D7C8C">
        <w:rPr>
          <w:rFonts w:ascii="Calibri" w:hAnsi="Calibri" w:cs="Calibri"/>
          <w:i/>
          <w:sz w:val="22"/>
          <w:szCs w:val="22"/>
        </w:rPr>
        <w:t>cambrensis</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(Abbott and Lowe, 2004)</w:t>
      </w:r>
      <w:r w:rsidRPr="008D7C8C">
        <w:rPr>
          <w:rFonts w:ascii="Calibri" w:hAnsi="Calibri" w:cs="Calibri"/>
          <w:sz w:val="22"/>
          <w:szCs w:val="22"/>
        </w:rPr>
        <w:fldChar w:fldCharType="end"/>
      </w:r>
      <w:r w:rsidRPr="008D7C8C">
        <w:rPr>
          <w:rFonts w:ascii="Calibri" w:hAnsi="Calibri" w:cs="Calibri"/>
          <w:sz w:val="22"/>
          <w:szCs w:val="22"/>
        </w:rPr>
        <w:t xml:space="preserve"> and </w:t>
      </w:r>
      <w:r w:rsidRPr="008D7C8C">
        <w:rPr>
          <w:rFonts w:ascii="Calibri" w:hAnsi="Calibri" w:cs="Calibri"/>
          <w:i/>
          <w:sz w:val="22"/>
          <w:szCs w:val="22"/>
        </w:rPr>
        <w:t xml:space="preserve">Mimulus </w:t>
      </w:r>
      <w:proofErr w:type="spellStart"/>
      <w:r w:rsidRPr="008D7C8C">
        <w:rPr>
          <w:rFonts w:ascii="Calibri" w:hAnsi="Calibri" w:cs="Calibri"/>
          <w:i/>
          <w:sz w:val="22"/>
          <w:szCs w:val="22"/>
        </w:rPr>
        <w:t>peregrinus</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(Vallejo-Marin, 2012)</w:t>
      </w:r>
      <w:r w:rsidRPr="008D7C8C">
        <w:rPr>
          <w:rFonts w:ascii="Calibri" w:hAnsi="Calibri" w:cs="Calibri"/>
          <w:sz w:val="22"/>
          <w:szCs w:val="22"/>
        </w:rPr>
        <w:fldChar w:fldCharType="end"/>
      </w:r>
      <w:r w:rsidRPr="008D7C8C">
        <w:rPr>
          <w:rFonts w:ascii="Calibri" w:hAnsi="Calibri" w:cs="Calibri"/>
          <w:sz w:val="22"/>
          <w:szCs w:val="22"/>
        </w:rPr>
        <w:t>.</w:t>
      </w:r>
    </w:p>
    <w:p w14:paraId="57A61058" w14:textId="18CDDC35" w:rsidR="00FD4224" w:rsidRPr="008D7C8C" w:rsidRDefault="00FD4224" w:rsidP="00FD4224">
      <w:pPr>
        <w:rPr>
          <w:rFonts w:ascii="Calibri" w:hAnsi="Calibri" w:cs="Calibri"/>
          <w:sz w:val="22"/>
          <w:szCs w:val="22"/>
        </w:rPr>
      </w:pPr>
    </w:p>
    <w:p w14:paraId="5565CDCC" w14:textId="77777777" w:rsidR="001C49FF" w:rsidRPr="008D7C8C" w:rsidRDefault="001C49FF" w:rsidP="00FD4224">
      <w:pPr>
        <w:rPr>
          <w:rFonts w:ascii="Calibri" w:hAnsi="Calibri" w:cs="Calibri"/>
          <w:sz w:val="22"/>
          <w:szCs w:val="22"/>
        </w:rPr>
      </w:pPr>
    </w:p>
    <w:p w14:paraId="1E809FE8" w14:textId="77777777" w:rsidR="00FD4224" w:rsidRPr="008D7C8C" w:rsidRDefault="00FD4224" w:rsidP="00FD4224">
      <w:pPr>
        <w:jc w:val="cente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10805581" wp14:editId="265CFAA6">
            <wp:extent cx="573151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Ploidy_F2.pdf"/>
                    <pic:cNvPicPr/>
                  </pic:nvPicPr>
                  <pic:blipFill>
                    <a:blip r:embed="rId18">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5245DC38" w14:textId="6808D76F" w:rsidR="001C49FF" w:rsidRPr="008D7C8C" w:rsidRDefault="00FD4224" w:rsidP="00FD4224">
      <w:pPr>
        <w:rPr>
          <w:rFonts w:ascii="Calibri" w:hAnsi="Calibri" w:cs="Calibri"/>
          <w:sz w:val="22"/>
          <w:szCs w:val="22"/>
        </w:rPr>
      </w:pPr>
      <w:r w:rsidRPr="008D7C8C">
        <w:rPr>
          <w:rFonts w:ascii="Calibri" w:hAnsi="Calibri" w:cs="Calibri"/>
          <w:b/>
          <w:sz w:val="22"/>
          <w:szCs w:val="22"/>
        </w:rPr>
        <w:t>Figure XX – Potential outcomes of a triploid F1 backcrossing to the parental species.</w:t>
      </w:r>
      <w:r w:rsidRPr="008D7C8C">
        <w:rPr>
          <w:rFonts w:ascii="Calibri" w:hAnsi="Calibri" w:cs="Calibri"/>
          <w:sz w:val="22"/>
          <w:szCs w:val="22"/>
        </w:rPr>
        <w:t xml:space="preserve"> In both panels, the schematic follows that of Figure XX panel </w:t>
      </w:r>
      <w:r w:rsidRPr="008D7C8C">
        <w:rPr>
          <w:rFonts w:ascii="Calibri" w:hAnsi="Calibri" w:cs="Calibri"/>
          <w:b/>
          <w:sz w:val="22"/>
          <w:szCs w:val="22"/>
        </w:rPr>
        <w:t>a</w:t>
      </w:r>
      <w:r w:rsidRPr="008D7C8C">
        <w:rPr>
          <w:rFonts w:ascii="Calibri" w:hAnsi="Calibri" w:cs="Calibri"/>
          <w:sz w:val="22"/>
          <w:szCs w:val="22"/>
        </w:rPr>
        <w:t xml:space="preserve">. Interrupted lines indicate backcrosses to parental species. In panel </w:t>
      </w:r>
      <w:r w:rsidRPr="008D7C8C">
        <w:rPr>
          <w:rFonts w:ascii="Calibri" w:hAnsi="Calibri" w:cs="Calibri"/>
          <w:b/>
          <w:sz w:val="22"/>
          <w:szCs w:val="22"/>
        </w:rPr>
        <w:t>a</w:t>
      </w:r>
      <w:r w:rsidRPr="008D7C8C">
        <w:rPr>
          <w:rFonts w:ascii="Calibri" w:hAnsi="Calibri" w:cs="Calibri"/>
          <w:sz w:val="22"/>
          <w:szCs w:val="22"/>
        </w:rPr>
        <w:t xml:space="preserve"> the triploid F1 hybrid produces reduced gametes that combine with reduced gametes from the diploid male parent. In panel </w:t>
      </w:r>
      <w:r w:rsidRPr="008D7C8C">
        <w:rPr>
          <w:rFonts w:ascii="Calibri" w:hAnsi="Calibri" w:cs="Calibri"/>
          <w:b/>
          <w:sz w:val="22"/>
          <w:szCs w:val="22"/>
        </w:rPr>
        <w:t>b</w:t>
      </w:r>
      <w:r w:rsidRPr="008D7C8C">
        <w:rPr>
          <w:rFonts w:ascii="Calibri" w:hAnsi="Calibri" w:cs="Calibri"/>
          <w:sz w:val="22"/>
          <w:szCs w:val="22"/>
        </w:rPr>
        <w:t xml:space="preserve"> there are two pathways to produce a tetraploid F1 backcross: firstly the unreduced gametes from the triploid F1 can combine with reduced gametes from the female tetraploid parent, secondly the unreduced gametes from the triploid F1 can combine with unreduced gametes from the diploid male parent. Figure generated with </w:t>
      </w:r>
      <w:proofErr w:type="spellStart"/>
      <w:r w:rsidRPr="008D7C8C">
        <w:rPr>
          <w:rFonts w:ascii="Calibri" w:hAnsi="Calibri" w:cs="Calibri"/>
          <w:sz w:val="22"/>
          <w:szCs w:val="22"/>
        </w:rPr>
        <w:t>graphviz</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(Ellson et al., 2002)</w:t>
      </w:r>
      <w:r w:rsidRPr="008D7C8C">
        <w:rPr>
          <w:rFonts w:ascii="Calibri" w:hAnsi="Calibri" w:cs="Calibri"/>
          <w:sz w:val="22"/>
          <w:szCs w:val="22"/>
        </w:rPr>
        <w:fldChar w:fldCharType="end"/>
      </w:r>
      <w:r w:rsidRPr="008D7C8C">
        <w:rPr>
          <w:rFonts w:ascii="Calibri" w:hAnsi="Calibri" w:cs="Calibri"/>
          <w:sz w:val="22"/>
          <w:szCs w:val="22"/>
        </w:rPr>
        <w:t>.</w:t>
      </w:r>
    </w:p>
    <w:p w14:paraId="2C85A7BC" w14:textId="77777777" w:rsidR="00FD4224" w:rsidRPr="008D7C8C" w:rsidRDefault="00FD4224" w:rsidP="00FD4224">
      <w:pPr>
        <w:rPr>
          <w:rFonts w:ascii="Calibri" w:hAnsi="Calibri" w:cs="Calibri"/>
          <w:sz w:val="22"/>
          <w:szCs w:val="22"/>
        </w:rPr>
      </w:pPr>
    </w:p>
    <w:p w14:paraId="27319C5F" w14:textId="77777777" w:rsidR="00FD4224" w:rsidRPr="008D7C8C" w:rsidRDefault="00FD4224" w:rsidP="00A80869">
      <w:pPr>
        <w:rPr>
          <w:rFonts w:ascii="Calibri" w:hAnsi="Calibri" w:cs="Calibri"/>
          <w:sz w:val="22"/>
          <w:szCs w:val="22"/>
        </w:rPr>
      </w:pPr>
    </w:p>
    <w:p w14:paraId="4F4E3292" w14:textId="06640B82" w:rsidR="00A80869" w:rsidRPr="008D7C8C" w:rsidRDefault="00A80869" w:rsidP="00E85B98">
      <w:pPr>
        <w:rPr>
          <w:rFonts w:ascii="Calibri" w:hAnsi="Calibri" w:cs="Calibri"/>
          <w:sz w:val="22"/>
          <w:szCs w:val="22"/>
        </w:rPr>
      </w:pPr>
    </w:p>
    <w:sectPr w:rsidR="00A80869" w:rsidRPr="008D7C8C" w:rsidSect="00733FC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Abbott" w:date="2020-08-31T09:59:00Z" w:initials="RA">
    <w:p w14:paraId="36C556BA" w14:textId="590992B0" w:rsidR="009A21E7" w:rsidRDefault="009A21E7">
      <w:pPr>
        <w:pStyle w:val="CommentText"/>
      </w:pPr>
      <w:r>
        <w:rPr>
          <w:rStyle w:val="CommentReference"/>
        </w:rPr>
        <w:annotationRef/>
      </w:r>
      <w:r>
        <w:t>I think it would also be useful to include a supplementary table listing the species in which intraploidy hybrids have been recorded.</w:t>
      </w:r>
    </w:p>
  </w:comment>
  <w:comment w:id="60" w:author="Alex Twyford" w:date="2023-03-03T13:49:00Z" w:initials="AT">
    <w:p w14:paraId="40AE9C09" w14:textId="1E3577EE" w:rsidR="00254228" w:rsidRDefault="00254228">
      <w:pPr>
        <w:pStyle w:val="CommentText"/>
      </w:pPr>
      <w:r>
        <w:rPr>
          <w:rStyle w:val="CommentReference"/>
        </w:rPr>
        <w:annotationRef/>
      </w:r>
      <w:r>
        <w:rPr>
          <w:rFonts w:ascii="Arial" w:hAnsi="Arial" w:cs="Arial"/>
          <w:color w:val="222222"/>
          <w:shd w:val="clear" w:color="auto" w:fill="FFFFFF"/>
        </w:rPr>
        <w:t>Qi, S., Twyford, A. D., Ding, J. Y., Borrell, J. S., Wang, L. Z., Ma, Y. P., &amp; Wang, N. (2022). Natural interploidy hybridization among the key taxa involved in the origin of horticultural chrysanthemums. </w:t>
      </w:r>
      <w:r>
        <w:rPr>
          <w:rFonts w:ascii="Arial" w:hAnsi="Arial" w:cs="Arial"/>
          <w:i/>
          <w:iCs/>
          <w:color w:val="222222"/>
          <w:shd w:val="clear" w:color="auto" w:fill="FFFFFF"/>
        </w:rPr>
        <w:t>Journal of Systematics and Evolution</w:t>
      </w:r>
      <w:r>
        <w:rPr>
          <w:rFonts w:ascii="Arial" w:hAnsi="Arial" w:cs="Arial"/>
          <w:color w:val="222222"/>
          <w:shd w:val="clear" w:color="auto" w:fill="FFFFFF"/>
        </w:rPr>
        <w:t>, </w:t>
      </w:r>
      <w:r>
        <w:rPr>
          <w:rFonts w:ascii="Arial" w:hAnsi="Arial" w:cs="Arial"/>
          <w:i/>
          <w:iCs/>
          <w:color w:val="222222"/>
          <w:shd w:val="clear" w:color="auto" w:fill="FFFFFF"/>
        </w:rPr>
        <w:t>60</w:t>
      </w:r>
      <w:r>
        <w:rPr>
          <w:rFonts w:ascii="Arial" w:hAnsi="Arial" w:cs="Arial"/>
          <w:color w:val="222222"/>
          <w:shd w:val="clear" w:color="auto" w:fill="FFFFFF"/>
        </w:rPr>
        <w:t>(6), 1281-1290.</w:t>
      </w:r>
    </w:p>
  </w:comment>
  <w:comment w:id="68" w:author="Alex Twyford" w:date="2023-03-03T14:36:00Z" w:initials="AT">
    <w:p w14:paraId="5E9330A8" w14:textId="7EB429F3" w:rsidR="003E35A2" w:rsidRDefault="003E35A2">
      <w:pPr>
        <w:pStyle w:val="CommentText"/>
      </w:pPr>
      <w:r>
        <w:rPr>
          <w:rStyle w:val="CommentReference"/>
        </w:rPr>
        <w:annotationRef/>
      </w:r>
      <w:r>
        <w:t xml:space="preserve">Richard, this study reports on ‘allotetraploid’ red birch, hybridising with white birch. But I can’t see their evidence for polyploidy in the red birch (there aren’t genome size estimates or chromosome counts presented here), and there’s scant information on chromosome counts for B. </w:t>
      </w:r>
      <w:proofErr w:type="spellStart"/>
      <w:r w:rsidRPr="003E35A2">
        <w:t>albosinensis</w:t>
      </w:r>
      <w:proofErr w:type="spellEnd"/>
      <w:r>
        <w:t xml:space="preserve"> online. I’m tempted to leave this paper out?</w:t>
      </w:r>
    </w:p>
  </w:comment>
  <w:comment w:id="96" w:author="Alex Twyford" w:date="2023-03-03T12:39:00Z" w:initials="AT">
    <w:p w14:paraId="368F4276" w14:textId="111137C8" w:rsidR="00F537A6" w:rsidRDefault="00F537A6">
      <w:pPr>
        <w:pStyle w:val="CommentText"/>
      </w:pPr>
      <w:r>
        <w:rPr>
          <w:rStyle w:val="CommentReference"/>
        </w:rPr>
        <w:annotationRef/>
      </w:r>
      <w:r>
        <w:rPr>
          <w:rFonts w:ascii="Arial" w:hAnsi="Arial" w:cs="Arial"/>
          <w:color w:val="222222"/>
          <w:shd w:val="clear" w:color="auto" w:fill="FFFFFF"/>
        </w:rPr>
        <w:t xml:space="preserve">Clark, L.V., </w:t>
      </w:r>
      <w:proofErr w:type="spellStart"/>
      <w:r>
        <w:rPr>
          <w:rFonts w:ascii="Arial" w:hAnsi="Arial" w:cs="Arial"/>
          <w:color w:val="222222"/>
          <w:shd w:val="clear" w:color="auto" w:fill="FFFFFF"/>
        </w:rPr>
        <w:t>Jin</w:t>
      </w:r>
      <w:proofErr w:type="spellEnd"/>
      <w:r>
        <w:rPr>
          <w:rFonts w:ascii="Arial" w:hAnsi="Arial" w:cs="Arial"/>
          <w:color w:val="222222"/>
          <w:shd w:val="clear" w:color="auto" w:fill="FFFFFF"/>
        </w:rPr>
        <w:t xml:space="preserve">, X., Petersen, K.K., </w:t>
      </w:r>
      <w:proofErr w:type="spellStart"/>
      <w:r>
        <w:rPr>
          <w:rFonts w:ascii="Arial" w:hAnsi="Arial" w:cs="Arial"/>
          <w:color w:val="222222"/>
          <w:shd w:val="clear" w:color="auto" w:fill="FFFFFF"/>
        </w:rPr>
        <w:t>Anzoua</w:t>
      </w:r>
      <w:proofErr w:type="spellEnd"/>
      <w:r>
        <w:rPr>
          <w:rFonts w:ascii="Arial" w:hAnsi="Arial" w:cs="Arial"/>
          <w:color w:val="222222"/>
          <w:shd w:val="clear" w:color="auto" w:fill="FFFFFF"/>
        </w:rPr>
        <w:t xml:space="preserve">, K.G., </w:t>
      </w:r>
      <w:proofErr w:type="spellStart"/>
      <w:r>
        <w:rPr>
          <w:rFonts w:ascii="Arial" w:hAnsi="Arial" w:cs="Arial"/>
          <w:color w:val="222222"/>
          <w:shd w:val="clear" w:color="auto" w:fill="FFFFFF"/>
        </w:rPr>
        <w:t>Bagmet</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Chebukin</w:t>
      </w:r>
      <w:proofErr w:type="spellEnd"/>
      <w:r>
        <w:rPr>
          <w:rFonts w:ascii="Arial" w:hAnsi="Arial" w:cs="Arial"/>
          <w:color w:val="222222"/>
          <w:shd w:val="clear" w:color="auto" w:fill="FFFFFF"/>
        </w:rPr>
        <w:t xml:space="preserve">, P., </w:t>
      </w:r>
      <w:proofErr w:type="spellStart"/>
      <w:r>
        <w:rPr>
          <w:rFonts w:ascii="Arial" w:hAnsi="Arial" w:cs="Arial"/>
          <w:color w:val="222222"/>
          <w:shd w:val="clear" w:color="auto" w:fill="FFFFFF"/>
        </w:rPr>
        <w:t>Deuter</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N., </w:t>
      </w:r>
      <w:proofErr w:type="spellStart"/>
      <w:r>
        <w:rPr>
          <w:rFonts w:ascii="Arial" w:hAnsi="Arial" w:cs="Arial"/>
          <w:color w:val="222222"/>
          <w:shd w:val="clear" w:color="auto" w:fill="FFFFFF"/>
        </w:rPr>
        <w:t>Heo</w:t>
      </w:r>
      <w:proofErr w:type="spellEnd"/>
      <w:r>
        <w:rPr>
          <w:rFonts w:ascii="Arial" w:hAnsi="Arial" w:cs="Arial"/>
          <w:color w:val="222222"/>
          <w:shd w:val="clear" w:color="auto" w:fill="FFFFFF"/>
        </w:rPr>
        <w:t xml:space="preserve">, K. and Johnson, D.A., 2019. Population structure of Miscanthus </w:t>
      </w:r>
      <w:proofErr w:type="spellStart"/>
      <w:r>
        <w:rPr>
          <w:rFonts w:ascii="Arial" w:hAnsi="Arial" w:cs="Arial"/>
          <w:color w:val="222222"/>
          <w:shd w:val="clear" w:color="auto" w:fill="FFFFFF"/>
        </w:rPr>
        <w:t>sacchariflorus</w:t>
      </w:r>
      <w:proofErr w:type="spellEnd"/>
      <w:r>
        <w:rPr>
          <w:rFonts w:ascii="Arial" w:hAnsi="Arial" w:cs="Arial"/>
          <w:color w:val="222222"/>
          <w:shd w:val="clear" w:color="auto" w:fill="FFFFFF"/>
        </w:rPr>
        <w:t xml:space="preserve"> reveals two major polyploidization events, tetraploid-mediated unidirectional introgression from diploid M. </w:t>
      </w:r>
      <w:proofErr w:type="spellStart"/>
      <w:r>
        <w:rPr>
          <w:rFonts w:ascii="Arial" w:hAnsi="Arial" w:cs="Arial"/>
          <w:color w:val="222222"/>
          <w:shd w:val="clear" w:color="auto" w:fill="FFFFFF"/>
        </w:rPr>
        <w:t>sinensis</w:t>
      </w:r>
      <w:proofErr w:type="spellEnd"/>
      <w:r>
        <w:rPr>
          <w:rFonts w:ascii="Arial" w:hAnsi="Arial" w:cs="Arial"/>
          <w:color w:val="222222"/>
          <w:shd w:val="clear" w:color="auto" w:fill="FFFFFF"/>
        </w:rPr>
        <w:t>, and diversity centred around the Yellow Sea. </w:t>
      </w:r>
      <w:r>
        <w:rPr>
          <w:rFonts w:ascii="Arial" w:hAnsi="Arial" w:cs="Arial"/>
          <w:i/>
          <w:iCs/>
          <w:color w:val="222222"/>
          <w:shd w:val="clear" w:color="auto" w:fill="FFFFFF"/>
        </w:rPr>
        <w:t>Annals of Botany</w:t>
      </w:r>
      <w:r>
        <w:rPr>
          <w:rFonts w:ascii="Arial" w:hAnsi="Arial" w:cs="Arial"/>
          <w:color w:val="222222"/>
          <w:shd w:val="clear" w:color="auto" w:fill="FFFFFF"/>
        </w:rPr>
        <w:t>, </w:t>
      </w:r>
      <w:r>
        <w:rPr>
          <w:rFonts w:ascii="Arial" w:hAnsi="Arial" w:cs="Arial"/>
          <w:i/>
          <w:iCs/>
          <w:color w:val="222222"/>
          <w:shd w:val="clear" w:color="auto" w:fill="FFFFFF"/>
        </w:rPr>
        <w:t>124</w:t>
      </w:r>
      <w:r>
        <w:rPr>
          <w:rFonts w:ascii="Arial" w:hAnsi="Arial" w:cs="Arial"/>
          <w:color w:val="222222"/>
          <w:shd w:val="clear" w:color="auto" w:fill="FFFFFF"/>
        </w:rPr>
        <w:t>(4), pp.731-748.</w:t>
      </w:r>
    </w:p>
  </w:comment>
  <w:comment w:id="102" w:author="Alex Twyford" w:date="2023-03-02T16:50:00Z" w:initials="AT">
    <w:p w14:paraId="20C7150B" w14:textId="16CE1ACF" w:rsidR="009A21E7" w:rsidRPr="00417BA4" w:rsidRDefault="009A21E7">
      <w:pPr>
        <w:pStyle w:val="CommentText"/>
      </w:pPr>
      <w:r>
        <w:rPr>
          <w:rStyle w:val="CommentReference"/>
        </w:rPr>
        <w:annotationRef/>
      </w:r>
      <w:r w:rsidRPr="00417BA4">
        <w:rPr>
          <w:i/>
        </w:rPr>
        <w:t xml:space="preserve">V. </w:t>
      </w:r>
      <w:proofErr w:type="spellStart"/>
      <w:r w:rsidRPr="00417BA4">
        <w:rPr>
          <w:i/>
        </w:rPr>
        <w:t>epipsila</w:t>
      </w:r>
      <w:proofErr w:type="spellEnd"/>
      <w:r>
        <w:t xml:space="preserve"> likely one parent of </w:t>
      </w:r>
      <w:r w:rsidRPr="00417BA4">
        <w:rPr>
          <w:i/>
        </w:rPr>
        <w:t xml:space="preserve">V. </w:t>
      </w:r>
      <w:proofErr w:type="spellStart"/>
      <w:r w:rsidRPr="00417BA4">
        <w:rPr>
          <w:i/>
        </w:rPr>
        <w:t>palustris</w:t>
      </w:r>
      <w:proofErr w:type="spellEnd"/>
      <w:r>
        <w:rPr>
          <w:i/>
        </w:rPr>
        <w:t xml:space="preserve">. </w:t>
      </w:r>
      <w:r w:rsidRPr="00417BA4">
        <w:rPr>
          <w:i/>
        </w:rPr>
        <w:t xml:space="preserve">V. </w:t>
      </w:r>
      <w:proofErr w:type="spellStart"/>
      <w:r w:rsidRPr="00417BA4">
        <w:rPr>
          <w:i/>
        </w:rPr>
        <w:t>epipsila</w:t>
      </w:r>
      <w:proofErr w:type="spellEnd"/>
      <w:r>
        <w:rPr>
          <w:i/>
        </w:rPr>
        <w:t xml:space="preserve"> </w:t>
      </w:r>
      <w:r>
        <w:t xml:space="preserve"> maternal parent</w:t>
      </w:r>
    </w:p>
  </w:comment>
  <w:comment w:id="106" w:author="Alex Twyford" w:date="2023-03-02T16:55:00Z" w:initials="AT">
    <w:p w14:paraId="0B9CF5AE" w14:textId="22BDB777" w:rsidR="009A21E7" w:rsidRDefault="009A21E7">
      <w:pPr>
        <w:pStyle w:val="CommentText"/>
      </w:pPr>
      <w:r>
        <w:rPr>
          <w:rStyle w:val="CommentReference"/>
        </w:rPr>
        <w:annotationRef/>
      </w:r>
      <w:proofErr w:type="spellStart"/>
      <w:r>
        <w:rPr>
          <w:rFonts w:ascii="Arial" w:hAnsi="Arial" w:cs="Arial"/>
          <w:color w:val="222222"/>
          <w:shd w:val="clear" w:color="auto" w:fill="FFFFFF"/>
        </w:rPr>
        <w:t>Żabicka</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Migdałek</w:t>
      </w:r>
      <w:proofErr w:type="spellEnd"/>
      <w:r>
        <w:rPr>
          <w:rFonts w:ascii="Arial" w:hAnsi="Arial" w:cs="Arial"/>
          <w:color w:val="222222"/>
          <w:shd w:val="clear" w:color="auto" w:fill="FFFFFF"/>
        </w:rPr>
        <w:t xml:space="preserve">, G., </w:t>
      </w:r>
      <w:proofErr w:type="spellStart"/>
      <w:r>
        <w:rPr>
          <w:rFonts w:ascii="Arial" w:hAnsi="Arial" w:cs="Arial"/>
          <w:color w:val="222222"/>
          <w:shd w:val="clear" w:color="auto" w:fill="FFFFFF"/>
        </w:rPr>
        <w:t>Słomka</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Sliwinska</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Mackiewicz</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Keczyński</w:t>
      </w:r>
      <w:proofErr w:type="spellEnd"/>
      <w:r>
        <w:rPr>
          <w:rFonts w:ascii="Arial" w:hAnsi="Arial" w:cs="Arial"/>
          <w:color w:val="222222"/>
          <w:shd w:val="clear" w:color="auto" w:fill="FFFFFF"/>
        </w:rPr>
        <w:t xml:space="preserve">, A., &amp; </w:t>
      </w:r>
      <w:proofErr w:type="spellStart"/>
      <w:r>
        <w:rPr>
          <w:rFonts w:ascii="Arial" w:hAnsi="Arial" w:cs="Arial"/>
          <w:color w:val="222222"/>
          <w:shd w:val="clear" w:color="auto" w:fill="FFFFFF"/>
        </w:rPr>
        <w:t>Kuta</w:t>
      </w:r>
      <w:proofErr w:type="spellEnd"/>
      <w:r>
        <w:rPr>
          <w:rFonts w:ascii="Arial" w:hAnsi="Arial" w:cs="Arial"/>
          <w:color w:val="222222"/>
          <w:shd w:val="clear" w:color="auto" w:fill="FFFFFF"/>
        </w:rPr>
        <w:t xml:space="preserve">, E. (2020). Interspecific hybridization and introgression influence biodiversity—Based on genetic diversity of Central European Viola </w:t>
      </w:r>
      <w:proofErr w:type="spellStart"/>
      <w:r>
        <w:rPr>
          <w:rFonts w:ascii="Arial" w:hAnsi="Arial" w:cs="Arial"/>
          <w:color w:val="222222"/>
          <w:shd w:val="clear" w:color="auto" w:fill="FFFFFF"/>
        </w:rPr>
        <w:t>epipsila</w:t>
      </w:r>
      <w:proofErr w:type="spellEnd"/>
      <w:r>
        <w:rPr>
          <w:rFonts w:ascii="Arial" w:hAnsi="Arial" w:cs="Arial"/>
          <w:color w:val="222222"/>
          <w:shd w:val="clear" w:color="auto" w:fill="FFFFFF"/>
        </w:rPr>
        <w:t xml:space="preserve">-V. </w:t>
      </w:r>
      <w:proofErr w:type="spellStart"/>
      <w:r>
        <w:rPr>
          <w:rFonts w:ascii="Arial" w:hAnsi="Arial" w:cs="Arial"/>
          <w:color w:val="222222"/>
          <w:shd w:val="clear" w:color="auto" w:fill="FFFFFF"/>
        </w:rPr>
        <w:t>palustris</w:t>
      </w:r>
      <w:proofErr w:type="spellEnd"/>
      <w:r>
        <w:rPr>
          <w:rFonts w:ascii="Arial" w:hAnsi="Arial" w:cs="Arial"/>
          <w:color w:val="222222"/>
          <w:shd w:val="clear" w:color="auto" w:fill="FFFFFF"/>
        </w:rPr>
        <w:t xml:space="preserve"> complex. </w:t>
      </w:r>
      <w:r>
        <w:rPr>
          <w:rFonts w:ascii="Arial" w:hAnsi="Arial" w:cs="Arial"/>
          <w:i/>
          <w:iCs/>
          <w:color w:val="222222"/>
          <w:shd w:val="clear" w:color="auto" w:fill="FFFFFF"/>
        </w:rPr>
        <w:t>Diversity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(9), 321.</w:t>
      </w:r>
    </w:p>
  </w:comment>
  <w:comment w:id="107" w:author="Alex Twyford" w:date="2023-03-02T13:56:00Z" w:initials="AT">
    <w:p w14:paraId="09D744FC" w14:textId="6E8BD069" w:rsidR="009A21E7" w:rsidRDefault="009A21E7">
      <w:pPr>
        <w:pStyle w:val="CommentText"/>
      </w:pPr>
      <w:r>
        <w:rPr>
          <w:rStyle w:val="CommentReference"/>
        </w:rPr>
        <w:annotationRef/>
      </w:r>
      <w:r>
        <w:t>Ref 23, +barcode UK</w:t>
      </w:r>
    </w:p>
  </w:comment>
  <w:comment w:id="108" w:author="Alex Twyford" w:date="2023-03-02T13:58:00Z" w:initials="AT">
    <w:p w14:paraId="506075B4" w14:textId="0F04ECA5" w:rsidR="009A21E7" w:rsidRDefault="009A21E7">
      <w:pPr>
        <w:pStyle w:val="CommentText"/>
      </w:pPr>
      <w:r>
        <w:rPr>
          <w:rStyle w:val="CommentReference"/>
        </w:rPr>
        <w:annotationRef/>
      </w:r>
      <w:r>
        <w:t>Move up?</w:t>
      </w:r>
    </w:p>
  </w:comment>
  <w:comment w:id="109" w:author="BROWN Max" w:date="2020-07-17T17:17:00Z" w:initials="BM">
    <w:p w14:paraId="09ED0D96" w14:textId="77777777" w:rsidR="009A21E7" w:rsidRDefault="009A21E7" w:rsidP="00A80869">
      <w:pPr>
        <w:pStyle w:val="CommentText"/>
      </w:pPr>
      <w:r>
        <w:rPr>
          <w:rStyle w:val="CommentReference"/>
        </w:rPr>
        <w:annotationRef/>
      </w:r>
      <w:r>
        <w:t xml:space="preserve">I do think this should be published in the supplementary? What does everyone else think. It’s the google doc I sent around a while back: </w:t>
      </w:r>
    </w:p>
    <w:p w14:paraId="662EEB3D" w14:textId="77777777" w:rsidR="009A21E7" w:rsidRDefault="009A21E7" w:rsidP="00A80869">
      <w:pPr>
        <w:pStyle w:val="CommentText"/>
      </w:pPr>
    </w:p>
    <w:p w14:paraId="31036265" w14:textId="77777777" w:rsidR="009A21E7" w:rsidRDefault="009A21E7" w:rsidP="00A80869">
      <w:pPr>
        <w:pStyle w:val="CommentText"/>
      </w:pPr>
      <w:r w:rsidRPr="005B4327">
        <w:t>https://docs.google.com/spreadsheets/d/1caUbJUGC7Q5V2k6JPB8xcgwRdnNvFHyZeMu1VUaTWO0/edit?usp=sharing</w:t>
      </w:r>
    </w:p>
  </w:comment>
  <w:comment w:id="110" w:author="BROWN Max" w:date="2020-07-31T10:49:00Z" w:initials="BM">
    <w:p w14:paraId="69E2915C" w14:textId="77777777" w:rsidR="009A21E7" w:rsidRDefault="009A21E7" w:rsidP="00A80869">
      <w:pPr>
        <w:pStyle w:val="CommentText"/>
      </w:pPr>
      <w:r>
        <w:rPr>
          <w:rStyle w:val="CommentReference"/>
        </w:rPr>
        <w:annotationRef/>
      </w:r>
      <w:r>
        <w:t xml:space="preserve">I also have the Observable notebooks, which I would want to cite here: </w:t>
      </w:r>
    </w:p>
    <w:p w14:paraId="33EF5A01" w14:textId="77777777" w:rsidR="009A21E7" w:rsidRDefault="009A21E7" w:rsidP="00A80869">
      <w:pPr>
        <w:pStyle w:val="CommentText"/>
      </w:pPr>
    </w:p>
    <w:p w14:paraId="005C9B34" w14:textId="77777777" w:rsidR="009A21E7" w:rsidRDefault="00AB2ED7" w:rsidP="00A80869">
      <w:hyperlink r:id="rId1" w:history="1">
        <w:r w:rsidR="009A21E7">
          <w:rPr>
            <w:rStyle w:val="Hyperlink"/>
          </w:rPr>
          <w:t>https://observablehq.com/@euphrasiologist/cross-ploidy-hybridisation</w:t>
        </w:r>
      </w:hyperlink>
    </w:p>
    <w:p w14:paraId="7BBACE43" w14:textId="77777777" w:rsidR="009A21E7" w:rsidRDefault="009A21E7" w:rsidP="00A80869">
      <w:pPr>
        <w:pStyle w:val="CommentText"/>
      </w:pPr>
    </w:p>
  </w:comment>
  <w:comment w:id="117" w:author="BROWN Max" w:date="2020-07-16T15:41:00Z" w:initials="BM">
    <w:p w14:paraId="56B27F4E" w14:textId="77777777" w:rsidR="009A21E7" w:rsidRDefault="009A21E7" w:rsidP="00A80869">
      <w:pPr>
        <w:pStyle w:val="CommentText"/>
      </w:pPr>
      <w:r>
        <w:rPr>
          <w:rStyle w:val="CommentReference"/>
        </w:rPr>
        <w:annotationRef/>
      </w:r>
      <w:r>
        <w:t>But see Sutherland and Galloway 2017</w:t>
      </w:r>
    </w:p>
  </w:comment>
  <w:comment w:id="118" w:author="Microsoft Office User" w:date="2023-04-19T07:52:00Z" w:initials="MOU">
    <w:p w14:paraId="5BB60A58" w14:textId="77777777" w:rsidR="00AB2ED7" w:rsidRDefault="00AB2ED7">
      <w:pPr>
        <w:pStyle w:val="CommentText"/>
      </w:pPr>
      <w:r>
        <w:rPr>
          <w:rStyle w:val="CommentReference"/>
        </w:rPr>
        <w:annotationRef/>
      </w:r>
      <w:r>
        <w:t>Not sure about the logic here.</w:t>
      </w:r>
    </w:p>
    <w:p w14:paraId="2EC8500E" w14:textId="77777777" w:rsidR="00AB2ED7" w:rsidRDefault="00AB2ED7">
      <w:pPr>
        <w:pStyle w:val="CommentText"/>
      </w:pPr>
    </w:p>
    <w:p w14:paraId="2FD3D515" w14:textId="654B607C" w:rsidR="00AB2ED7" w:rsidRDefault="00AB2ED7">
      <w:pPr>
        <w:pStyle w:val="CommentText"/>
      </w:pPr>
      <w:r>
        <w:t xml:space="preserve">Cross </w:t>
      </w:r>
      <w:proofErr w:type="spellStart"/>
      <w:r>
        <w:t>plody</w:t>
      </w:r>
      <w:proofErr w:type="spellEnd"/>
      <w:r>
        <w:t xml:space="preserve"> hybridisation is considered rare as the gametes are not able to form a viable zygote, as opposed to the hybrid generated being fertile?</w:t>
      </w:r>
    </w:p>
  </w:comment>
  <w:comment w:id="121" w:author="Microsoft Office User" w:date="2023-04-19T07:59:00Z" w:initials="MOU">
    <w:p w14:paraId="4B062582" w14:textId="5987C5FD" w:rsidR="00AB2ED7" w:rsidRDefault="00AB2ED7">
      <w:pPr>
        <w:pStyle w:val="CommentText"/>
      </w:pPr>
      <w:r>
        <w:rPr>
          <w:rStyle w:val="CommentReference"/>
        </w:rPr>
        <w:annotationRef/>
      </w:r>
      <w:r>
        <w:t>Do we need to mention which ratios of endosperm are more viable than others? So actually only panel c (2 maternal:1 paternal genome in endosperm) is of the canonical ratio. Probably expect this to be the most common based on this model!</w:t>
      </w:r>
    </w:p>
  </w:comment>
  <w:comment w:id="123" w:author="Microsoft Office User" w:date="2023-04-19T08:04:00Z" w:initials="MOU">
    <w:p w14:paraId="4A208202" w14:textId="17DE8560" w:rsidR="00AB2ED7" w:rsidRDefault="00AB2ED7">
      <w:pPr>
        <w:pStyle w:val="CommentText"/>
      </w:pPr>
      <w:r>
        <w:rPr>
          <w:rStyle w:val="CommentReference"/>
        </w:rPr>
        <w:annotationRef/>
      </w:r>
      <w:r>
        <w:t xml:space="preserve">Or do we hypothesise this? I am not sure Yeo ever </w:t>
      </w:r>
      <w:proofErr w:type="spellStart"/>
      <w:r>
        <w:t>talks</w:t>
      </w:r>
      <w:proofErr w:type="spellEnd"/>
      <w:r>
        <w:t xml:space="preserve"> about (un)reduced gametes. Can’t remember about the other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556BA" w15:done="0"/>
  <w15:commentEx w15:paraId="40AE9C09" w15:done="0"/>
  <w15:commentEx w15:paraId="5E9330A8" w15:done="0"/>
  <w15:commentEx w15:paraId="368F4276" w15:done="0"/>
  <w15:commentEx w15:paraId="20C7150B" w15:done="0"/>
  <w15:commentEx w15:paraId="0B9CF5AE" w15:done="0"/>
  <w15:commentEx w15:paraId="09D744FC" w15:done="0"/>
  <w15:commentEx w15:paraId="506075B4" w15:done="0"/>
  <w15:commentEx w15:paraId="31036265" w15:done="0"/>
  <w15:commentEx w15:paraId="7BBACE43" w15:done="0"/>
  <w15:commentEx w15:paraId="56B27F4E" w15:done="0"/>
  <w15:commentEx w15:paraId="2FD3D515" w15:done="0"/>
  <w15:commentEx w15:paraId="4B062582" w15:done="0"/>
  <w15:commentEx w15:paraId="4A208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556BA" w16cid:durableId="22F7487C"/>
  <w16cid:commentId w16cid:paraId="40AE9C09" w16cid:durableId="27E551D2"/>
  <w16cid:commentId w16cid:paraId="5E9330A8" w16cid:durableId="27E551D3"/>
  <w16cid:commentId w16cid:paraId="368F4276" w16cid:durableId="27E551D4"/>
  <w16cid:commentId w16cid:paraId="20C7150B" w16cid:durableId="27E551D5"/>
  <w16cid:commentId w16cid:paraId="0B9CF5AE" w16cid:durableId="27E551D6"/>
  <w16cid:commentId w16cid:paraId="09D744FC" w16cid:durableId="27E551D7"/>
  <w16cid:commentId w16cid:paraId="506075B4" w16cid:durableId="27E551D8"/>
  <w16cid:commentId w16cid:paraId="31036265" w16cid:durableId="22BC5B9B"/>
  <w16cid:commentId w16cid:paraId="7BBACE43" w16cid:durableId="22CE75AC"/>
  <w16cid:commentId w16cid:paraId="56B27F4E" w16cid:durableId="22BAF3C1"/>
  <w16cid:commentId w16cid:paraId="2FD3D515" w16cid:durableId="27EA1C32"/>
  <w16cid:commentId w16cid:paraId="4B062582" w16cid:durableId="27EA1DDF"/>
  <w16cid:commentId w16cid:paraId="4A208202" w16cid:durableId="27EA1E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AdvTT5e58fb11.I">
    <w:panose1 w:val="020B0604020202020204"/>
    <w:charset w:val="00"/>
    <w:family w:val="swiss"/>
    <w:notTrueType/>
    <w:pitch w:val="default"/>
    <w:sig w:usb0="00000003" w:usb1="00000000" w:usb2="00000000" w:usb3="00000000" w:csb0="00000001" w:csb1="00000000"/>
  </w:font>
  <w:font w:name="AdvTT5589bfe5">
    <w:panose1 w:val="020B0604020202020204"/>
    <w:charset w:val="00"/>
    <w:family w:val="swiss"/>
    <w:notTrueType/>
    <w:pitch w:val="default"/>
    <w:sig w:usb0="00000003" w:usb1="00000000" w:usb2="00000000" w:usb3="00000000" w:csb0="00000001" w:csb1="00000000"/>
  </w:font>
  <w:font w:name="AdvOT8608a8d1">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0"/>
    <w:lvl w:ilvl="0">
      <w:start w:val="111"/>
      <w:numFmt w:val="decimal"/>
      <w:lvlText w:val="%1."/>
      <w:lvlJc w:val="left"/>
      <w:pPr>
        <w:tabs>
          <w:tab w:val="num" w:pos="540"/>
        </w:tabs>
        <w:ind w:left="540" w:hanging="540"/>
      </w:pPr>
      <w:rPr>
        <w:rFonts w:hint="default"/>
      </w:rPr>
    </w:lvl>
  </w:abstractNum>
  <w:abstractNum w:abstractNumId="1" w15:restartNumberingAfterBreak="0">
    <w:nsid w:val="0761340D"/>
    <w:multiLevelType w:val="hybridMultilevel"/>
    <w:tmpl w:val="9A089888"/>
    <w:lvl w:ilvl="0" w:tplc="A4421B0A">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EA5"/>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E12F48"/>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CF56A4"/>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Abbott">
    <w15:presenceInfo w15:providerId="AD" w15:userId="S::rja@st-andrews.ac.uk::535f0f90-8a42-4294-ac21-206787af7b92"/>
  </w15:person>
  <w15:person w15:author="Alex Twyford">
    <w15:presenceInfo w15:providerId="AD" w15:userId="S-1-5-21-861567501-1417001333-682003330-331973"/>
  </w15:person>
  <w15:person w15:author="BROWN Max">
    <w15:presenceInfo w15:providerId="AD" w15:userId="S::s1583628@ed.ac.uk::f3829f46-5249-43f1-8f6b-1b71b1776f3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activeWritingStyle w:appName="MSWord" w:lang="fr-FR"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a-DK" w:vendorID="64" w:dllVersion="4096" w:nlCheck="1" w:checkStyle="0"/>
  <w:activeWritingStyle w:appName="MSWord" w:lang="it-IT" w:vendorID="64" w:dllVersion="4096" w:nlCheck="1" w:checkStyle="0"/>
  <w:activeWritingStyle w:appName="MSWord" w:lang="sv-SE" w:vendorID="64" w:dllVersion="4096" w:nlCheck="1" w:checkStyle="0"/>
  <w:activeWritingStyle w:appName="MSWord" w:lang="es-ES" w:vendorID="64" w:dllVersion="4096" w:nlCheck="1" w:checkStyle="0"/>
  <w:activeWritingStyle w:appName="MSWord" w:lang="pl-PL" w:vendorID="64" w:dllVersion="4096" w:nlCheck="1" w:checkStyle="0"/>
  <w:activeWritingStyle w:appName="MSWord" w:lang="en-GB" w:vendorID="64" w:dllVersion="6" w:nlCheck="1" w:checkStyle="1"/>
  <w:activeWritingStyle w:appName="MSWord" w:lang="en-US" w:vendorID="64" w:dllVersion="6" w:nlCheck="1" w:checkStyle="1"/>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312&lt;/item&gt;&lt;item&gt;315&lt;/item&gt;&lt;item&gt;383&lt;/item&gt;&lt;item&gt;423&lt;/item&gt;&lt;item&gt;640&lt;/item&gt;&lt;item&gt;899&lt;/item&gt;&lt;item&gt;902&lt;/item&gt;&lt;item&gt;905&lt;/item&gt;&lt;item&gt;907&lt;/item&gt;&lt;item&gt;908&lt;/item&gt;&lt;item&gt;911&lt;/item&gt;&lt;item&gt;912&lt;/item&gt;&lt;item&gt;918&lt;/item&gt;&lt;item&gt;980&lt;/item&gt;&lt;item&gt;989&lt;/item&gt;&lt;item&gt;1001&lt;/item&gt;&lt;item&gt;1007&lt;/item&gt;&lt;item&gt;1008&lt;/item&gt;&lt;item&gt;1018&lt;/item&gt;&lt;item&gt;1019&lt;/item&gt;&lt;item&gt;1020&lt;/item&gt;&lt;item&gt;1041&lt;/item&gt;&lt;item&gt;1047&lt;/item&gt;&lt;item&gt;1053&lt;/item&gt;&lt;item&gt;1063&lt;/item&gt;&lt;item&gt;1067&lt;/item&gt;&lt;item&gt;1074&lt;/item&gt;&lt;item&gt;1084&lt;/item&gt;&lt;item&gt;1090&lt;/item&gt;&lt;item&gt;1115&lt;/item&gt;&lt;item&gt;1120&lt;/item&gt;&lt;item&gt;1161&lt;/item&gt;&lt;item&gt;1167&lt;/item&gt;&lt;item&gt;1169&lt;/item&gt;&lt;item&gt;1171&lt;/item&gt;&lt;item&gt;1182&lt;/item&gt;&lt;item&gt;1185&lt;/item&gt;&lt;item&gt;1187&lt;/item&gt;&lt;item&gt;1188&lt;/item&gt;&lt;item&gt;1189&lt;/item&gt;&lt;item&gt;1194&lt;/item&gt;&lt;item&gt;1195&lt;/item&gt;&lt;item&gt;1235&lt;/item&gt;&lt;item&gt;1285&lt;/item&gt;&lt;item&gt;1287&lt;/item&gt;&lt;item&gt;1289&lt;/item&gt;&lt;item&gt;1294&lt;/item&gt;&lt;item&gt;1298&lt;/item&gt;&lt;item&gt;1309&lt;/item&gt;&lt;item&gt;1310&lt;/item&gt;&lt;item&gt;1343&lt;/item&gt;&lt;item&gt;1344&lt;/item&gt;&lt;item&gt;1345&lt;/item&gt;&lt;item&gt;1346&lt;/item&gt;&lt;item&gt;1347&lt;/item&gt;&lt;item&gt;1349&lt;/item&gt;&lt;item&gt;1350&lt;/item&gt;&lt;item&gt;1351&lt;/item&gt;&lt;item&gt;1352&lt;/item&gt;&lt;item&gt;1353&lt;/item&gt;&lt;item&gt;1354&lt;/item&gt;&lt;item&gt;1355&lt;/item&gt;&lt;item&gt;1356&lt;/item&gt;&lt;item&gt;1357&lt;/item&gt;&lt;item&gt;1359&lt;/item&gt;&lt;item&gt;1360&lt;/item&gt;&lt;item&gt;1361&lt;/item&gt;&lt;item&gt;1363&lt;/item&gt;&lt;item&gt;1364&lt;/item&gt;&lt;item&gt;1367&lt;/item&gt;&lt;item&gt;1368&lt;/item&gt;&lt;item&gt;1370&lt;/item&gt;&lt;item&gt;1371&lt;/item&gt;&lt;item&gt;1372&lt;/item&gt;&lt;item&gt;1373&lt;/item&gt;&lt;item&gt;1374&lt;/item&gt;&lt;item&gt;1375&lt;/item&gt;&lt;item&gt;1376&lt;/item&gt;&lt;item&gt;1377&lt;/item&gt;&lt;item&gt;1378&lt;/item&gt;&lt;item&gt;1379&lt;/item&gt;&lt;item&gt;1380&lt;/item&gt;&lt;item&gt;1381&lt;/item&gt;&lt;item&gt;1382&lt;/item&gt;&lt;item&gt;1383&lt;/item&gt;&lt;item&gt;1385&lt;/item&gt;&lt;item&gt;1392&lt;/item&gt;&lt;item&gt;1393&lt;/item&gt;&lt;item&gt;1394&lt;/item&gt;&lt;item&gt;1395&lt;/item&gt;&lt;item&gt;1396&lt;/item&gt;&lt;item&gt;1397&lt;/item&gt;&lt;item&gt;1400&lt;/item&gt;&lt;item&gt;1401&lt;/item&gt;&lt;item&gt;1403&lt;/item&gt;&lt;item&gt;1405&lt;/item&gt;&lt;item&gt;1406&lt;/item&gt;&lt;item&gt;1407&lt;/item&gt;&lt;item&gt;1408&lt;/item&gt;&lt;item&gt;1409&lt;/item&gt;&lt;item&gt;1410&lt;/item&gt;&lt;item&gt;1411&lt;/item&gt;&lt;item&gt;1412&lt;/item&gt;&lt;item&gt;1414&lt;/item&gt;&lt;item&gt;1415&lt;/item&gt;&lt;item&gt;1433&lt;/item&gt;&lt;item&gt;1436&lt;/item&gt;&lt;item&gt;1437&lt;/item&gt;&lt;item&gt;1440&lt;/item&gt;&lt;item&gt;1441&lt;/item&gt;&lt;item&gt;1444&lt;/item&gt;&lt;item&gt;1445&lt;/item&gt;&lt;item&gt;1446&lt;/item&gt;&lt;item&gt;1447&lt;/item&gt;&lt;item&gt;1448&lt;/item&gt;&lt;item&gt;1449&lt;/item&gt;&lt;item&gt;1450&lt;/item&gt;&lt;item&gt;1451&lt;/item&gt;&lt;item&gt;1452&lt;/item&gt;&lt;item&gt;1453&lt;/item&gt;&lt;item&gt;1454&lt;/item&gt;&lt;item&gt;1455&lt;/item&gt;&lt;item&gt;1456&lt;/item&gt;&lt;item&gt;1457&lt;/item&gt;&lt;item&gt;1458&lt;/item&gt;&lt;item&gt;1459&lt;/item&gt;&lt;item&gt;1460&lt;/item&gt;&lt;item&gt;1461&lt;/item&gt;&lt;item&gt;1462&lt;/item&gt;&lt;item&gt;1465&lt;/item&gt;&lt;item&gt;1466&lt;/item&gt;&lt;item&gt;1467&lt;/item&gt;&lt;item&gt;1468&lt;/item&gt;&lt;item&gt;1469&lt;/item&gt;&lt;item&gt;1471&lt;/item&gt;&lt;item&gt;1472&lt;/item&gt;&lt;item&gt;1473&lt;/item&gt;&lt;/record-ids&gt;&lt;/item&gt;&lt;/Libraries&gt;"/>
  </w:docVars>
  <w:rsids>
    <w:rsidRoot w:val="00E85B98"/>
    <w:rsid w:val="000066EF"/>
    <w:rsid w:val="000071D0"/>
    <w:rsid w:val="00026A42"/>
    <w:rsid w:val="0003562B"/>
    <w:rsid w:val="00050992"/>
    <w:rsid w:val="0005345D"/>
    <w:rsid w:val="0006053F"/>
    <w:rsid w:val="00061BFA"/>
    <w:rsid w:val="0006330B"/>
    <w:rsid w:val="00077159"/>
    <w:rsid w:val="0007750A"/>
    <w:rsid w:val="00082194"/>
    <w:rsid w:val="00082A15"/>
    <w:rsid w:val="00084D4D"/>
    <w:rsid w:val="00087A18"/>
    <w:rsid w:val="00097169"/>
    <w:rsid w:val="000A599B"/>
    <w:rsid w:val="000A5DC4"/>
    <w:rsid w:val="000A7BE8"/>
    <w:rsid w:val="000C16ED"/>
    <w:rsid w:val="000C1DD7"/>
    <w:rsid w:val="000C4E86"/>
    <w:rsid w:val="000D34D0"/>
    <w:rsid w:val="000D5233"/>
    <w:rsid w:val="000E7C92"/>
    <w:rsid w:val="000F30B8"/>
    <w:rsid w:val="000F469E"/>
    <w:rsid w:val="000F77C0"/>
    <w:rsid w:val="000F77DB"/>
    <w:rsid w:val="00103E6B"/>
    <w:rsid w:val="00110D64"/>
    <w:rsid w:val="0011239F"/>
    <w:rsid w:val="001138B4"/>
    <w:rsid w:val="00124658"/>
    <w:rsid w:val="00125C37"/>
    <w:rsid w:val="001307C2"/>
    <w:rsid w:val="00131233"/>
    <w:rsid w:val="001331F7"/>
    <w:rsid w:val="00134D85"/>
    <w:rsid w:val="001406F9"/>
    <w:rsid w:val="001522CE"/>
    <w:rsid w:val="0015400B"/>
    <w:rsid w:val="001548F2"/>
    <w:rsid w:val="001608BC"/>
    <w:rsid w:val="00170835"/>
    <w:rsid w:val="00174496"/>
    <w:rsid w:val="00176A76"/>
    <w:rsid w:val="001929AA"/>
    <w:rsid w:val="001A44C2"/>
    <w:rsid w:val="001A46D0"/>
    <w:rsid w:val="001A729C"/>
    <w:rsid w:val="001C49F9"/>
    <w:rsid w:val="001C49FF"/>
    <w:rsid w:val="001E396A"/>
    <w:rsid w:val="001F7CF9"/>
    <w:rsid w:val="002115C0"/>
    <w:rsid w:val="00213813"/>
    <w:rsid w:val="0023247B"/>
    <w:rsid w:val="00234E8F"/>
    <w:rsid w:val="002369BB"/>
    <w:rsid w:val="002422D7"/>
    <w:rsid w:val="00246F33"/>
    <w:rsid w:val="00254228"/>
    <w:rsid w:val="00255550"/>
    <w:rsid w:val="00264D2D"/>
    <w:rsid w:val="002701CB"/>
    <w:rsid w:val="0027126E"/>
    <w:rsid w:val="00271E30"/>
    <w:rsid w:val="00293A75"/>
    <w:rsid w:val="00296688"/>
    <w:rsid w:val="002B5F5D"/>
    <w:rsid w:val="002C22DA"/>
    <w:rsid w:val="002D0BFF"/>
    <w:rsid w:val="002D450E"/>
    <w:rsid w:val="002D675D"/>
    <w:rsid w:val="002D7D15"/>
    <w:rsid w:val="002E0BF9"/>
    <w:rsid w:val="002E25AD"/>
    <w:rsid w:val="002E53CF"/>
    <w:rsid w:val="002F06BC"/>
    <w:rsid w:val="002F2DB6"/>
    <w:rsid w:val="003077E6"/>
    <w:rsid w:val="00315274"/>
    <w:rsid w:val="00320128"/>
    <w:rsid w:val="003207F7"/>
    <w:rsid w:val="0032238A"/>
    <w:rsid w:val="003263B1"/>
    <w:rsid w:val="0032774D"/>
    <w:rsid w:val="00332C3F"/>
    <w:rsid w:val="003405D8"/>
    <w:rsid w:val="003435F0"/>
    <w:rsid w:val="00343B70"/>
    <w:rsid w:val="003766B6"/>
    <w:rsid w:val="003804AE"/>
    <w:rsid w:val="003822F3"/>
    <w:rsid w:val="003867F4"/>
    <w:rsid w:val="00391C5E"/>
    <w:rsid w:val="003D0B0F"/>
    <w:rsid w:val="003D499D"/>
    <w:rsid w:val="003E35A2"/>
    <w:rsid w:val="003E483C"/>
    <w:rsid w:val="003F79C1"/>
    <w:rsid w:val="00402651"/>
    <w:rsid w:val="00407DCD"/>
    <w:rsid w:val="00417BA4"/>
    <w:rsid w:val="00435BBC"/>
    <w:rsid w:val="004364E5"/>
    <w:rsid w:val="00441D72"/>
    <w:rsid w:val="00451613"/>
    <w:rsid w:val="004561ED"/>
    <w:rsid w:val="00457DA6"/>
    <w:rsid w:val="0046526F"/>
    <w:rsid w:val="004933EA"/>
    <w:rsid w:val="004952EC"/>
    <w:rsid w:val="004975BA"/>
    <w:rsid w:val="004E4637"/>
    <w:rsid w:val="004E6B2A"/>
    <w:rsid w:val="004F22C5"/>
    <w:rsid w:val="00500D66"/>
    <w:rsid w:val="005223CA"/>
    <w:rsid w:val="00531FCC"/>
    <w:rsid w:val="00536AD6"/>
    <w:rsid w:val="00540315"/>
    <w:rsid w:val="005417CB"/>
    <w:rsid w:val="00572C41"/>
    <w:rsid w:val="00583216"/>
    <w:rsid w:val="00586B93"/>
    <w:rsid w:val="00594ABB"/>
    <w:rsid w:val="00594D0C"/>
    <w:rsid w:val="00595E47"/>
    <w:rsid w:val="00596339"/>
    <w:rsid w:val="005A1CC9"/>
    <w:rsid w:val="005A49AD"/>
    <w:rsid w:val="005B0F85"/>
    <w:rsid w:val="005B1526"/>
    <w:rsid w:val="005B1F73"/>
    <w:rsid w:val="005B79D6"/>
    <w:rsid w:val="005D14EB"/>
    <w:rsid w:val="005E2D03"/>
    <w:rsid w:val="005F0FAA"/>
    <w:rsid w:val="005F6440"/>
    <w:rsid w:val="005F673A"/>
    <w:rsid w:val="00600FAD"/>
    <w:rsid w:val="00603FF3"/>
    <w:rsid w:val="00642C25"/>
    <w:rsid w:val="006437F9"/>
    <w:rsid w:val="00644E02"/>
    <w:rsid w:val="0065429A"/>
    <w:rsid w:val="006625AE"/>
    <w:rsid w:val="00663AF4"/>
    <w:rsid w:val="0067294D"/>
    <w:rsid w:val="00673C1C"/>
    <w:rsid w:val="00675EF6"/>
    <w:rsid w:val="00687881"/>
    <w:rsid w:val="00692D70"/>
    <w:rsid w:val="006A2ADA"/>
    <w:rsid w:val="006B0746"/>
    <w:rsid w:val="006B1100"/>
    <w:rsid w:val="006B217E"/>
    <w:rsid w:val="006B3D11"/>
    <w:rsid w:val="006B6AEB"/>
    <w:rsid w:val="006C014B"/>
    <w:rsid w:val="006C2F87"/>
    <w:rsid w:val="006C56E0"/>
    <w:rsid w:val="006D0CE0"/>
    <w:rsid w:val="006D16AA"/>
    <w:rsid w:val="006E568C"/>
    <w:rsid w:val="006E6831"/>
    <w:rsid w:val="006F0214"/>
    <w:rsid w:val="0070088E"/>
    <w:rsid w:val="00700A91"/>
    <w:rsid w:val="0070602F"/>
    <w:rsid w:val="007064DE"/>
    <w:rsid w:val="007141E0"/>
    <w:rsid w:val="00726225"/>
    <w:rsid w:val="007334A9"/>
    <w:rsid w:val="00733FCF"/>
    <w:rsid w:val="00735867"/>
    <w:rsid w:val="0073774E"/>
    <w:rsid w:val="00740612"/>
    <w:rsid w:val="00747A1C"/>
    <w:rsid w:val="00751253"/>
    <w:rsid w:val="00761908"/>
    <w:rsid w:val="0076587A"/>
    <w:rsid w:val="00771AEA"/>
    <w:rsid w:val="00772444"/>
    <w:rsid w:val="00774AAD"/>
    <w:rsid w:val="00796036"/>
    <w:rsid w:val="007A2701"/>
    <w:rsid w:val="007C7352"/>
    <w:rsid w:val="007D56CC"/>
    <w:rsid w:val="007D60D1"/>
    <w:rsid w:val="007D6A59"/>
    <w:rsid w:val="007E5048"/>
    <w:rsid w:val="00812A0C"/>
    <w:rsid w:val="00815546"/>
    <w:rsid w:val="0082445B"/>
    <w:rsid w:val="00825E71"/>
    <w:rsid w:val="00826736"/>
    <w:rsid w:val="00833C02"/>
    <w:rsid w:val="00842EEB"/>
    <w:rsid w:val="0084777D"/>
    <w:rsid w:val="00855AC7"/>
    <w:rsid w:val="008642A4"/>
    <w:rsid w:val="00864C11"/>
    <w:rsid w:val="0086577D"/>
    <w:rsid w:val="0087093C"/>
    <w:rsid w:val="008A2E7F"/>
    <w:rsid w:val="008B045E"/>
    <w:rsid w:val="008B1756"/>
    <w:rsid w:val="008C3A8B"/>
    <w:rsid w:val="008C6690"/>
    <w:rsid w:val="008C6AC2"/>
    <w:rsid w:val="008D2104"/>
    <w:rsid w:val="008D4AB6"/>
    <w:rsid w:val="008D7C8C"/>
    <w:rsid w:val="008E0425"/>
    <w:rsid w:val="00906B6D"/>
    <w:rsid w:val="00915198"/>
    <w:rsid w:val="00916592"/>
    <w:rsid w:val="009172B2"/>
    <w:rsid w:val="00922123"/>
    <w:rsid w:val="00970998"/>
    <w:rsid w:val="00974B05"/>
    <w:rsid w:val="009A0E96"/>
    <w:rsid w:val="009A21E7"/>
    <w:rsid w:val="009A7C54"/>
    <w:rsid w:val="009B1B48"/>
    <w:rsid w:val="009B368D"/>
    <w:rsid w:val="009F086A"/>
    <w:rsid w:val="009F27F6"/>
    <w:rsid w:val="00A022EC"/>
    <w:rsid w:val="00A04904"/>
    <w:rsid w:val="00A203D8"/>
    <w:rsid w:val="00A22603"/>
    <w:rsid w:val="00A26BBE"/>
    <w:rsid w:val="00A32297"/>
    <w:rsid w:val="00A34202"/>
    <w:rsid w:val="00A56296"/>
    <w:rsid w:val="00A62AC2"/>
    <w:rsid w:val="00A63130"/>
    <w:rsid w:val="00A73F61"/>
    <w:rsid w:val="00A76B6A"/>
    <w:rsid w:val="00A80869"/>
    <w:rsid w:val="00A9062F"/>
    <w:rsid w:val="00AA6B21"/>
    <w:rsid w:val="00AB199C"/>
    <w:rsid w:val="00AB2ED7"/>
    <w:rsid w:val="00AB4194"/>
    <w:rsid w:val="00AF091E"/>
    <w:rsid w:val="00AF3E9B"/>
    <w:rsid w:val="00B1312C"/>
    <w:rsid w:val="00B14BAA"/>
    <w:rsid w:val="00B30D1C"/>
    <w:rsid w:val="00B318DF"/>
    <w:rsid w:val="00B42308"/>
    <w:rsid w:val="00B46CF7"/>
    <w:rsid w:val="00B46FA5"/>
    <w:rsid w:val="00B64652"/>
    <w:rsid w:val="00B7603F"/>
    <w:rsid w:val="00B80E87"/>
    <w:rsid w:val="00BA2EF0"/>
    <w:rsid w:val="00BA491A"/>
    <w:rsid w:val="00BA582E"/>
    <w:rsid w:val="00BB1E37"/>
    <w:rsid w:val="00BB7EA4"/>
    <w:rsid w:val="00BD3E9F"/>
    <w:rsid w:val="00BF24ED"/>
    <w:rsid w:val="00BF4018"/>
    <w:rsid w:val="00BF7CB5"/>
    <w:rsid w:val="00C0386F"/>
    <w:rsid w:val="00C126DE"/>
    <w:rsid w:val="00C407FF"/>
    <w:rsid w:val="00C56190"/>
    <w:rsid w:val="00C603AF"/>
    <w:rsid w:val="00C70A10"/>
    <w:rsid w:val="00C810DE"/>
    <w:rsid w:val="00C83AD1"/>
    <w:rsid w:val="00C90FFE"/>
    <w:rsid w:val="00C96BFA"/>
    <w:rsid w:val="00CA5D14"/>
    <w:rsid w:val="00CB0FCA"/>
    <w:rsid w:val="00CB5A72"/>
    <w:rsid w:val="00CC06FC"/>
    <w:rsid w:val="00CD228B"/>
    <w:rsid w:val="00CD29CE"/>
    <w:rsid w:val="00CD5B42"/>
    <w:rsid w:val="00CD67AB"/>
    <w:rsid w:val="00CF296E"/>
    <w:rsid w:val="00CF4109"/>
    <w:rsid w:val="00D0604E"/>
    <w:rsid w:val="00D06E3F"/>
    <w:rsid w:val="00D17610"/>
    <w:rsid w:val="00D22567"/>
    <w:rsid w:val="00D3160C"/>
    <w:rsid w:val="00D41976"/>
    <w:rsid w:val="00D44CF1"/>
    <w:rsid w:val="00D461C1"/>
    <w:rsid w:val="00D4646A"/>
    <w:rsid w:val="00D50138"/>
    <w:rsid w:val="00D52507"/>
    <w:rsid w:val="00D62750"/>
    <w:rsid w:val="00D70152"/>
    <w:rsid w:val="00D738F3"/>
    <w:rsid w:val="00D85D7E"/>
    <w:rsid w:val="00D941B4"/>
    <w:rsid w:val="00DA31C0"/>
    <w:rsid w:val="00DA555E"/>
    <w:rsid w:val="00DB0553"/>
    <w:rsid w:val="00DB4CC8"/>
    <w:rsid w:val="00DB54F3"/>
    <w:rsid w:val="00DC0F8E"/>
    <w:rsid w:val="00DC6E9B"/>
    <w:rsid w:val="00DD4F27"/>
    <w:rsid w:val="00E008E6"/>
    <w:rsid w:val="00E047A7"/>
    <w:rsid w:val="00E049E8"/>
    <w:rsid w:val="00E057E7"/>
    <w:rsid w:val="00E1485E"/>
    <w:rsid w:val="00E148E8"/>
    <w:rsid w:val="00E2190F"/>
    <w:rsid w:val="00E35014"/>
    <w:rsid w:val="00E35EED"/>
    <w:rsid w:val="00E603CB"/>
    <w:rsid w:val="00E60931"/>
    <w:rsid w:val="00E65C4A"/>
    <w:rsid w:val="00E65D6F"/>
    <w:rsid w:val="00E66546"/>
    <w:rsid w:val="00E85B98"/>
    <w:rsid w:val="00EB19D9"/>
    <w:rsid w:val="00EC5B20"/>
    <w:rsid w:val="00EC610E"/>
    <w:rsid w:val="00ED1DC9"/>
    <w:rsid w:val="00ED73A4"/>
    <w:rsid w:val="00EE5E7D"/>
    <w:rsid w:val="00EE7C13"/>
    <w:rsid w:val="00EF4BE3"/>
    <w:rsid w:val="00F010D1"/>
    <w:rsid w:val="00F03CBD"/>
    <w:rsid w:val="00F1305B"/>
    <w:rsid w:val="00F30B5E"/>
    <w:rsid w:val="00F30C6F"/>
    <w:rsid w:val="00F315C8"/>
    <w:rsid w:val="00F34F1F"/>
    <w:rsid w:val="00F537A6"/>
    <w:rsid w:val="00F62DD4"/>
    <w:rsid w:val="00F70AB3"/>
    <w:rsid w:val="00F7168F"/>
    <w:rsid w:val="00F755B6"/>
    <w:rsid w:val="00F76896"/>
    <w:rsid w:val="00F80E4F"/>
    <w:rsid w:val="00F97283"/>
    <w:rsid w:val="00FC20E3"/>
    <w:rsid w:val="00FC345D"/>
    <w:rsid w:val="00FC450B"/>
    <w:rsid w:val="00FD4224"/>
    <w:rsid w:val="00FE015C"/>
    <w:rsid w:val="00FE519F"/>
    <w:rsid w:val="00FF18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E38E"/>
  <w15:docId w15:val="{5DA68B24-8E43-2741-A4AB-B5B6B57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74E"/>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6E5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rsid w:val="00C70A10"/>
    <w:pPr>
      <w:keepNext/>
      <w:ind w:right="-169"/>
      <w:jc w:val="both"/>
      <w:outlineLvl w:val="8"/>
    </w:pPr>
    <w:rPr>
      <w:rFonts w:ascii="Geneva" w:hAnsi="Genev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5B98"/>
    <w:rPr>
      <w:sz w:val="16"/>
      <w:szCs w:val="16"/>
    </w:rPr>
  </w:style>
  <w:style w:type="paragraph" w:styleId="CommentText">
    <w:name w:val="annotation text"/>
    <w:basedOn w:val="Normal"/>
    <w:link w:val="CommentTextChar"/>
    <w:uiPriority w:val="99"/>
    <w:unhideWhenUsed/>
    <w:rsid w:val="00E85B98"/>
    <w:rPr>
      <w:sz w:val="20"/>
      <w:szCs w:val="20"/>
    </w:rPr>
  </w:style>
  <w:style w:type="character" w:customStyle="1" w:styleId="CommentTextChar">
    <w:name w:val="Comment Text Char"/>
    <w:basedOn w:val="DefaultParagraphFont"/>
    <w:link w:val="CommentText"/>
    <w:uiPriority w:val="99"/>
    <w:rsid w:val="00E85B98"/>
    <w:rPr>
      <w:rFonts w:eastAsiaTheme="minorHAnsi"/>
      <w:sz w:val="20"/>
      <w:szCs w:val="20"/>
      <w:lang w:eastAsia="en-US"/>
    </w:rPr>
  </w:style>
  <w:style w:type="paragraph" w:styleId="BalloonText">
    <w:name w:val="Balloon Text"/>
    <w:basedOn w:val="Normal"/>
    <w:link w:val="BalloonTextChar"/>
    <w:uiPriority w:val="99"/>
    <w:semiHidden/>
    <w:unhideWhenUsed/>
    <w:rsid w:val="00E85B98"/>
    <w:rPr>
      <w:sz w:val="18"/>
      <w:szCs w:val="18"/>
    </w:rPr>
  </w:style>
  <w:style w:type="character" w:customStyle="1" w:styleId="BalloonTextChar">
    <w:name w:val="Balloon Text Char"/>
    <w:basedOn w:val="DefaultParagraphFont"/>
    <w:link w:val="BalloonText"/>
    <w:uiPriority w:val="99"/>
    <w:semiHidden/>
    <w:rsid w:val="00E85B98"/>
    <w:rPr>
      <w:rFonts w:ascii="Times New Roman" w:eastAsiaTheme="minorHAnsi" w:hAnsi="Times New Roman" w:cs="Times New Roman"/>
      <w:sz w:val="18"/>
      <w:szCs w:val="18"/>
      <w:lang w:eastAsia="en-US"/>
    </w:rPr>
  </w:style>
  <w:style w:type="paragraph" w:styleId="ListParagraph">
    <w:name w:val="List Paragraph"/>
    <w:basedOn w:val="Normal"/>
    <w:link w:val="ListParagraphChar"/>
    <w:uiPriority w:val="34"/>
    <w:qFormat/>
    <w:rsid w:val="00E85B98"/>
    <w:pPr>
      <w:ind w:left="720"/>
      <w:contextualSpacing/>
    </w:pPr>
  </w:style>
  <w:style w:type="character" w:customStyle="1" w:styleId="ListParagraphChar">
    <w:name w:val="List Paragraph Char"/>
    <w:basedOn w:val="DefaultParagraphFont"/>
    <w:link w:val="ListParagraph"/>
    <w:uiPriority w:val="34"/>
    <w:rsid w:val="00E85B98"/>
    <w:rPr>
      <w:rFonts w:eastAsiaTheme="minorHAnsi"/>
      <w:sz w:val="22"/>
      <w:szCs w:val="22"/>
      <w:lang w:eastAsia="en-US"/>
    </w:rPr>
  </w:style>
  <w:style w:type="character" w:styleId="Hyperlink">
    <w:name w:val="Hyperlink"/>
    <w:basedOn w:val="DefaultParagraphFont"/>
    <w:uiPriority w:val="99"/>
    <w:unhideWhenUsed/>
    <w:rsid w:val="00A80869"/>
    <w:rPr>
      <w:color w:val="0000FF"/>
      <w:u w:val="single"/>
    </w:rPr>
  </w:style>
  <w:style w:type="paragraph" w:customStyle="1" w:styleId="EndNoteBibliography">
    <w:name w:val="EndNote Bibliography"/>
    <w:basedOn w:val="Normal"/>
    <w:link w:val="EndNoteBibliographyChar"/>
    <w:rsid w:val="00A80869"/>
    <w:pPr>
      <w:spacing w:after="160"/>
    </w:pPr>
    <w:rPr>
      <w:rFonts w:ascii="Calibri" w:eastAsiaTheme="minorHAnsi" w:hAnsi="Calibri" w:cs="Calibri"/>
      <w:sz w:val="22"/>
      <w:szCs w:val="22"/>
      <w:lang w:val="en-US"/>
    </w:rPr>
  </w:style>
  <w:style w:type="character" w:customStyle="1" w:styleId="EndNoteBibliographyChar">
    <w:name w:val="EndNote Bibliography Char"/>
    <w:basedOn w:val="ListParagraphChar"/>
    <w:link w:val="EndNoteBibliography"/>
    <w:rsid w:val="00A80869"/>
    <w:rPr>
      <w:rFonts w:ascii="Calibri" w:eastAsiaTheme="minorHAnsi" w:hAnsi="Calibri" w:cs="Calibri"/>
      <w:sz w:val="22"/>
      <w:szCs w:val="22"/>
      <w:lang w:val="en-US" w:eastAsia="en-US"/>
    </w:rPr>
  </w:style>
  <w:style w:type="table" w:styleId="TableGrid">
    <w:name w:val="Table Grid"/>
    <w:basedOn w:val="TableNormal"/>
    <w:uiPriority w:val="39"/>
    <w:rsid w:val="00A8086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0869"/>
    <w:rPr>
      <w:b/>
      <w:bCs/>
    </w:rPr>
  </w:style>
  <w:style w:type="character" w:customStyle="1" w:styleId="CommentSubjectChar">
    <w:name w:val="Comment Subject Char"/>
    <w:basedOn w:val="CommentTextChar"/>
    <w:link w:val="CommentSubject"/>
    <w:uiPriority w:val="99"/>
    <w:semiHidden/>
    <w:rsid w:val="00A80869"/>
    <w:rPr>
      <w:rFonts w:eastAsiaTheme="minorHAnsi"/>
      <w:b/>
      <w:bCs/>
      <w:sz w:val="20"/>
      <w:szCs w:val="20"/>
      <w:lang w:eastAsia="en-US"/>
    </w:rPr>
  </w:style>
  <w:style w:type="paragraph" w:styleId="BodyText">
    <w:name w:val="Body Text"/>
    <w:basedOn w:val="Normal"/>
    <w:link w:val="BodyTextChar"/>
    <w:uiPriority w:val="99"/>
    <w:rsid w:val="001A729C"/>
    <w:pPr>
      <w:ind w:right="-900"/>
    </w:pPr>
    <w:rPr>
      <w:rFonts w:ascii="Geneva" w:hAnsi="Geneva" w:cs="Geneva"/>
      <w:sz w:val="20"/>
      <w:szCs w:val="20"/>
      <w:lang w:val="en-US"/>
    </w:rPr>
  </w:style>
  <w:style w:type="character" w:customStyle="1" w:styleId="BodyTextChar">
    <w:name w:val="Body Text Char"/>
    <w:basedOn w:val="DefaultParagraphFont"/>
    <w:link w:val="BodyText"/>
    <w:uiPriority w:val="99"/>
    <w:rsid w:val="001A729C"/>
    <w:rPr>
      <w:rFonts w:ascii="Geneva" w:eastAsia="Times New Roman" w:hAnsi="Geneva" w:cs="Geneva"/>
      <w:sz w:val="20"/>
      <w:szCs w:val="20"/>
      <w:lang w:val="en-US" w:eastAsia="en-US"/>
    </w:rPr>
  </w:style>
  <w:style w:type="character" w:customStyle="1" w:styleId="Heading9Char">
    <w:name w:val="Heading 9 Char"/>
    <w:basedOn w:val="DefaultParagraphFont"/>
    <w:link w:val="Heading9"/>
    <w:uiPriority w:val="9"/>
    <w:rsid w:val="00C70A10"/>
    <w:rPr>
      <w:rFonts w:ascii="Geneva" w:eastAsia="Times New Roman" w:hAnsi="Geneva" w:cs="Times New Roman"/>
      <w:b/>
      <w:bCs/>
      <w:i/>
      <w:iCs/>
      <w:sz w:val="28"/>
      <w:szCs w:val="28"/>
      <w:lang w:val="en-US" w:eastAsia="en-US"/>
    </w:rPr>
  </w:style>
  <w:style w:type="paragraph" w:styleId="Revision">
    <w:name w:val="Revision"/>
    <w:hidden/>
    <w:uiPriority w:val="99"/>
    <w:semiHidden/>
    <w:rsid w:val="005B0F85"/>
    <w:rPr>
      <w:rFonts w:eastAsiaTheme="minorHAnsi"/>
      <w:sz w:val="22"/>
      <w:szCs w:val="22"/>
      <w:lang w:eastAsia="en-US"/>
    </w:rPr>
  </w:style>
  <w:style w:type="paragraph" w:customStyle="1" w:styleId="EndNoteBibliographyTitle">
    <w:name w:val="EndNote Bibliography Title"/>
    <w:basedOn w:val="Normal"/>
    <w:link w:val="EndNoteBibliographyTitleChar"/>
    <w:rsid w:val="00772444"/>
    <w:pPr>
      <w:jc w:val="center"/>
    </w:pPr>
    <w:rPr>
      <w:rFonts w:ascii="Calibri" w:eastAsiaTheme="minorHAnsi" w:hAnsi="Calibri" w:cs="Calibri"/>
      <w:sz w:val="22"/>
      <w:szCs w:val="22"/>
      <w:lang w:val="en-US"/>
    </w:rPr>
  </w:style>
  <w:style w:type="character" w:customStyle="1" w:styleId="EndNoteBibliographyTitleChar">
    <w:name w:val="EndNote Bibliography Title Char"/>
    <w:basedOn w:val="DefaultParagraphFont"/>
    <w:link w:val="EndNoteBibliographyTitle"/>
    <w:rsid w:val="00772444"/>
    <w:rPr>
      <w:rFonts w:ascii="Calibri" w:eastAsiaTheme="minorHAnsi" w:hAnsi="Calibri" w:cs="Calibri"/>
      <w:sz w:val="22"/>
      <w:szCs w:val="22"/>
      <w:lang w:val="en-US" w:eastAsia="en-US"/>
    </w:rPr>
  </w:style>
  <w:style w:type="character" w:styleId="Emphasis">
    <w:name w:val="Emphasis"/>
    <w:basedOn w:val="DefaultParagraphFont"/>
    <w:uiPriority w:val="20"/>
    <w:qFormat/>
    <w:rsid w:val="00A203D8"/>
    <w:rPr>
      <w:i/>
      <w:iCs/>
    </w:rPr>
  </w:style>
  <w:style w:type="character" w:customStyle="1" w:styleId="Heading1Char">
    <w:name w:val="Heading 1 Char"/>
    <w:basedOn w:val="DefaultParagraphFont"/>
    <w:link w:val="Heading1"/>
    <w:uiPriority w:val="9"/>
    <w:rsid w:val="006E568C"/>
    <w:rPr>
      <w:rFonts w:asciiTheme="majorHAnsi" w:eastAsiaTheme="majorEastAsia" w:hAnsiTheme="majorHAnsi" w:cstheme="majorBidi"/>
      <w:color w:val="2F5496" w:themeColor="accent1" w:themeShade="BF"/>
      <w:sz w:val="32"/>
      <w:szCs w:val="32"/>
      <w:lang w:eastAsia="en-US"/>
    </w:rPr>
  </w:style>
  <w:style w:type="character" w:customStyle="1" w:styleId="UnresolvedMention1">
    <w:name w:val="Unresolved Mention1"/>
    <w:basedOn w:val="DefaultParagraphFont"/>
    <w:uiPriority w:val="99"/>
    <w:semiHidden/>
    <w:unhideWhenUsed/>
    <w:rsid w:val="0011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0571">
      <w:bodyDiv w:val="1"/>
      <w:marLeft w:val="0"/>
      <w:marRight w:val="0"/>
      <w:marTop w:val="0"/>
      <w:marBottom w:val="0"/>
      <w:divBdr>
        <w:top w:val="none" w:sz="0" w:space="0" w:color="auto"/>
        <w:left w:val="none" w:sz="0" w:space="0" w:color="auto"/>
        <w:bottom w:val="none" w:sz="0" w:space="0" w:color="auto"/>
        <w:right w:val="none" w:sz="0" w:space="0" w:color="auto"/>
      </w:divBdr>
    </w:div>
    <w:div w:id="252789784">
      <w:bodyDiv w:val="1"/>
      <w:marLeft w:val="0"/>
      <w:marRight w:val="0"/>
      <w:marTop w:val="0"/>
      <w:marBottom w:val="0"/>
      <w:divBdr>
        <w:top w:val="none" w:sz="0" w:space="0" w:color="auto"/>
        <w:left w:val="none" w:sz="0" w:space="0" w:color="auto"/>
        <w:bottom w:val="none" w:sz="0" w:space="0" w:color="auto"/>
        <w:right w:val="none" w:sz="0" w:space="0" w:color="auto"/>
      </w:divBdr>
    </w:div>
    <w:div w:id="257912896">
      <w:bodyDiv w:val="1"/>
      <w:marLeft w:val="0"/>
      <w:marRight w:val="0"/>
      <w:marTop w:val="0"/>
      <w:marBottom w:val="0"/>
      <w:divBdr>
        <w:top w:val="none" w:sz="0" w:space="0" w:color="auto"/>
        <w:left w:val="none" w:sz="0" w:space="0" w:color="auto"/>
        <w:bottom w:val="none" w:sz="0" w:space="0" w:color="auto"/>
        <w:right w:val="none" w:sz="0" w:space="0" w:color="auto"/>
      </w:divBdr>
    </w:div>
    <w:div w:id="294065191">
      <w:bodyDiv w:val="1"/>
      <w:marLeft w:val="0"/>
      <w:marRight w:val="0"/>
      <w:marTop w:val="0"/>
      <w:marBottom w:val="0"/>
      <w:divBdr>
        <w:top w:val="none" w:sz="0" w:space="0" w:color="auto"/>
        <w:left w:val="none" w:sz="0" w:space="0" w:color="auto"/>
        <w:bottom w:val="none" w:sz="0" w:space="0" w:color="auto"/>
        <w:right w:val="none" w:sz="0" w:space="0" w:color="auto"/>
      </w:divBdr>
    </w:div>
    <w:div w:id="520239238">
      <w:bodyDiv w:val="1"/>
      <w:marLeft w:val="0"/>
      <w:marRight w:val="0"/>
      <w:marTop w:val="0"/>
      <w:marBottom w:val="0"/>
      <w:divBdr>
        <w:top w:val="none" w:sz="0" w:space="0" w:color="auto"/>
        <w:left w:val="none" w:sz="0" w:space="0" w:color="auto"/>
        <w:bottom w:val="none" w:sz="0" w:space="0" w:color="auto"/>
        <w:right w:val="none" w:sz="0" w:space="0" w:color="auto"/>
      </w:divBdr>
    </w:div>
    <w:div w:id="904292918">
      <w:bodyDiv w:val="1"/>
      <w:marLeft w:val="0"/>
      <w:marRight w:val="0"/>
      <w:marTop w:val="0"/>
      <w:marBottom w:val="0"/>
      <w:divBdr>
        <w:top w:val="none" w:sz="0" w:space="0" w:color="auto"/>
        <w:left w:val="none" w:sz="0" w:space="0" w:color="auto"/>
        <w:bottom w:val="none" w:sz="0" w:space="0" w:color="auto"/>
        <w:right w:val="none" w:sz="0" w:space="0" w:color="auto"/>
      </w:divBdr>
    </w:div>
    <w:div w:id="1372730457">
      <w:bodyDiv w:val="1"/>
      <w:marLeft w:val="0"/>
      <w:marRight w:val="0"/>
      <w:marTop w:val="0"/>
      <w:marBottom w:val="0"/>
      <w:divBdr>
        <w:top w:val="none" w:sz="0" w:space="0" w:color="auto"/>
        <w:left w:val="none" w:sz="0" w:space="0" w:color="auto"/>
        <w:bottom w:val="none" w:sz="0" w:space="0" w:color="auto"/>
        <w:right w:val="none" w:sz="0" w:space="0" w:color="auto"/>
      </w:divBdr>
    </w:div>
    <w:div w:id="1579821534">
      <w:bodyDiv w:val="1"/>
      <w:marLeft w:val="0"/>
      <w:marRight w:val="0"/>
      <w:marTop w:val="0"/>
      <w:marBottom w:val="0"/>
      <w:divBdr>
        <w:top w:val="none" w:sz="0" w:space="0" w:color="auto"/>
        <w:left w:val="none" w:sz="0" w:space="0" w:color="auto"/>
        <w:bottom w:val="none" w:sz="0" w:space="0" w:color="auto"/>
        <w:right w:val="none" w:sz="0" w:space="0" w:color="auto"/>
      </w:divBdr>
    </w:div>
    <w:div w:id="18736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bservablehq.com/@euphrasiologist/cross-ploidy-hybridisati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rbg-web2.rbge.org.uk/BSBI/cytsearch.php"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ex.Twyford@ed.ac.uk"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5" ma:contentTypeDescription="Create a new document." ma:contentTypeScope="" ma:versionID="9913f6e20558177b1dea26d7d570bd3b">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c1310feefb62a69d125d045bbf6983cd"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419703-14b7-4795-ad97-27c3f00469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434DF-03F3-4E7F-8B3F-88D5894E7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3FA74-1A46-4F61-9BDA-F971A583E7E8}">
  <ds:schemaRefs>
    <ds:schemaRef ds:uri="http://schemas.microsoft.com/office/2006/metadata/properties"/>
    <ds:schemaRef ds:uri="http://schemas.microsoft.com/office/infopath/2007/PartnerControls"/>
    <ds:schemaRef ds:uri="cc419703-14b7-4795-ad97-27c3f00469e0"/>
  </ds:schemaRefs>
</ds:datastoreItem>
</file>

<file path=customXml/itemProps3.xml><?xml version="1.0" encoding="utf-8"?>
<ds:datastoreItem xmlns:ds="http://schemas.openxmlformats.org/officeDocument/2006/customXml" ds:itemID="{33959AED-0904-4F1F-BA06-1481063CB425}">
  <ds:schemaRefs>
    <ds:schemaRef ds:uri="http://schemas.microsoft.com/sharepoint/v3/contenttype/forms"/>
  </ds:schemaRefs>
</ds:datastoreItem>
</file>

<file path=customXml/itemProps4.xml><?xml version="1.0" encoding="utf-8"?>
<ds:datastoreItem xmlns:ds="http://schemas.openxmlformats.org/officeDocument/2006/customXml" ds:itemID="{41E78661-00E3-AB49-AB3E-01A5814E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28</Pages>
  <Words>24297</Words>
  <Characters>138493</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Abbott</dc:creator>
  <cp:keywords/>
  <dc:description/>
  <cp:lastModifiedBy>Microsoft Office User</cp:lastModifiedBy>
  <cp:revision>7</cp:revision>
  <dcterms:created xsi:type="dcterms:W3CDTF">2023-03-02T13:25:00Z</dcterms:created>
  <dcterms:modified xsi:type="dcterms:W3CDTF">2023-04-19T07:21:00Z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