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686" w:rsidRDefault="00356686" w:rsidP="00356686">
      <w:pPr>
        <w:rPr>
          <w:color w:val="FF0000"/>
        </w:rPr>
      </w:pPr>
      <w:r>
        <w:rPr>
          <w:color w:val="FF0000"/>
        </w:rPr>
        <w:t>DATE:</w:t>
      </w:r>
    </w:p>
    <w:p w:rsidR="00356686" w:rsidRDefault="00356686" w:rsidP="00356686">
      <w:r>
        <w:t>2019-11-18</w:t>
      </w:r>
    </w:p>
    <w:p w:rsidR="00356686" w:rsidRDefault="00356686" w:rsidP="00356686">
      <w:pPr>
        <w:rPr>
          <w:color w:val="FF0000"/>
        </w:rPr>
      </w:pPr>
    </w:p>
    <w:p w:rsidR="00356686" w:rsidRDefault="00356686" w:rsidP="00356686">
      <w:pPr>
        <w:rPr>
          <w:color w:val="FF0000"/>
        </w:rPr>
      </w:pPr>
      <w:r>
        <w:rPr>
          <w:color w:val="FF0000"/>
        </w:rPr>
        <w:t>EXPERIMENT NAME AND DESCRIPTION</w:t>
      </w:r>
    </w:p>
    <w:p w:rsidR="00356686" w:rsidRDefault="00356686" w:rsidP="00356686">
      <w:r>
        <w:t xml:space="preserve">Internal Standards Experiment: </w:t>
      </w:r>
    </w:p>
    <w:p w:rsidR="00A36E9E" w:rsidRDefault="00A36E9E" w:rsidP="004932F6">
      <w:pPr>
        <w:jc w:val="both"/>
      </w:pPr>
      <w:r>
        <w:t>In order to check matrix effect and equipment response to distinct concentrations of IS (4 in-house compounds + Amino Acid MIX), an experiment with QC samples spiked with different concentrations was planned as follows</w:t>
      </w:r>
    </w:p>
    <w:p w:rsidR="00356686" w:rsidRDefault="00666603" w:rsidP="00356686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39790" cy="292227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6E9E" w:rsidRDefault="00A36E9E" w:rsidP="00356686">
      <w:pPr>
        <w:rPr>
          <w:color w:val="FF0000"/>
        </w:rPr>
      </w:pPr>
    </w:p>
    <w:p w:rsidR="00356686" w:rsidRDefault="00356686" w:rsidP="00356686">
      <w:pPr>
        <w:rPr>
          <w:color w:val="FF0000"/>
        </w:rPr>
      </w:pPr>
      <w:r>
        <w:rPr>
          <w:color w:val="FF0000"/>
        </w:rPr>
        <w:t>SAMPLE PREPARATION</w:t>
      </w:r>
    </w:p>
    <w:p w:rsidR="00356686" w:rsidRDefault="00A36E9E" w:rsidP="00356686">
      <w:r w:rsidRPr="00A36E9E">
        <w:t>See protocol here:</w:t>
      </w:r>
    </w:p>
    <w:p w:rsidR="007B7F9B" w:rsidRPr="00A36E9E" w:rsidRDefault="00666603" w:rsidP="00356686">
      <w:hyperlink r:id="rId6" w:history="1">
        <w:r w:rsidR="007B7F9B" w:rsidRPr="007B7F9B">
          <w:rPr>
            <w:rStyle w:val="Hyperlink"/>
          </w:rPr>
          <w:t>J:\Lab Operations\</w:t>
        </w:r>
        <w:proofErr w:type="spellStart"/>
        <w:r w:rsidR="007B7F9B" w:rsidRPr="007B7F9B">
          <w:rPr>
            <w:rStyle w:val="Hyperlink"/>
          </w:rPr>
          <w:t>MassSpec</w:t>
        </w:r>
        <w:proofErr w:type="spellEnd"/>
        <w:r w:rsidR="007B7F9B" w:rsidRPr="007B7F9B">
          <w:rPr>
            <w:rStyle w:val="Hyperlink"/>
          </w:rPr>
          <w:t>\UNTARGETED_method.docx</w:t>
        </w:r>
      </w:hyperlink>
    </w:p>
    <w:p w:rsidR="004932F6" w:rsidRDefault="004932F6" w:rsidP="00356686">
      <w:pPr>
        <w:rPr>
          <w:color w:val="FF0000"/>
        </w:rPr>
      </w:pPr>
    </w:p>
    <w:p w:rsidR="00356686" w:rsidRDefault="00356686" w:rsidP="00356686">
      <w:pPr>
        <w:rPr>
          <w:color w:val="FF0000"/>
        </w:rPr>
      </w:pPr>
      <w:r>
        <w:rPr>
          <w:color w:val="FF0000"/>
        </w:rPr>
        <w:t>EQUIPMENT PREPARATION</w:t>
      </w:r>
    </w:p>
    <w:p w:rsidR="001E55D1" w:rsidRDefault="001E55D1" w:rsidP="001E55D1">
      <w:pPr>
        <w:pStyle w:val="ListParagraph"/>
        <w:numPr>
          <w:ilvl w:val="0"/>
          <w:numId w:val="1"/>
        </w:numPr>
      </w:pPr>
      <w:r>
        <w:t>Source was cleaned</w:t>
      </w:r>
    </w:p>
    <w:p w:rsidR="001E55D1" w:rsidRDefault="001E55D1" w:rsidP="001E55D1">
      <w:pPr>
        <w:pStyle w:val="ListParagraph"/>
        <w:numPr>
          <w:ilvl w:val="0"/>
          <w:numId w:val="1"/>
        </w:numPr>
      </w:pPr>
      <w:r>
        <w:t>Mobile phases were replaced by new ones (Method: SHORT_AMIDE_POS)</w:t>
      </w:r>
    </w:p>
    <w:p w:rsidR="001E55D1" w:rsidRDefault="001E55D1" w:rsidP="001E55D1">
      <w:pPr>
        <w:pStyle w:val="ListParagraph"/>
        <w:numPr>
          <w:ilvl w:val="0"/>
          <w:numId w:val="1"/>
        </w:numPr>
      </w:pPr>
      <w:r>
        <w:t>New pre-column installed (column already used before for around 150 samples)</w:t>
      </w:r>
    </w:p>
    <w:p w:rsidR="001E55D1" w:rsidRDefault="001E55D1" w:rsidP="001E55D1">
      <w:pPr>
        <w:pStyle w:val="ListParagraph"/>
        <w:numPr>
          <w:ilvl w:val="0"/>
          <w:numId w:val="1"/>
        </w:numPr>
      </w:pPr>
      <w:r>
        <w:t>CDS calibration</w:t>
      </w:r>
      <w:r w:rsidR="007B7F9B">
        <w:t xml:space="preserve"> was performed before AND during analysis</w:t>
      </w:r>
      <w:r w:rsidR="00F45EBA">
        <w:t xml:space="preserve"> (see worklist)</w:t>
      </w:r>
    </w:p>
    <w:p w:rsidR="001E55D1" w:rsidRDefault="001E55D1" w:rsidP="00883D0E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>
            <wp:extent cx="5943600" cy="3362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5D1" w:rsidRPr="001E55D1" w:rsidRDefault="001E55D1" w:rsidP="001E55D1">
      <w:pPr>
        <w:pStyle w:val="ListParagraph"/>
        <w:numPr>
          <w:ilvl w:val="0"/>
          <w:numId w:val="1"/>
        </w:numPr>
      </w:pPr>
    </w:p>
    <w:p w:rsidR="00356686" w:rsidRPr="009A41A8" w:rsidRDefault="00356686" w:rsidP="00356686"/>
    <w:p w:rsidR="00356686" w:rsidRDefault="00356686" w:rsidP="00356686">
      <w:pPr>
        <w:rPr>
          <w:color w:val="FF0000"/>
        </w:rPr>
      </w:pPr>
      <w:r>
        <w:rPr>
          <w:color w:val="FF0000"/>
        </w:rPr>
        <w:t>INJECTION LIST</w:t>
      </w:r>
    </w:p>
    <w:p w:rsidR="00356686" w:rsidRDefault="00356686" w:rsidP="00356686">
      <w:pPr>
        <w:rPr>
          <w:color w:val="FF0000"/>
        </w:rPr>
      </w:pPr>
      <w:r>
        <w:rPr>
          <w:noProof/>
        </w:rPr>
        <w:drawing>
          <wp:inline distT="0" distB="0" distL="0" distR="0" wp14:anchorId="66F56CB5" wp14:editId="7058416E">
            <wp:extent cx="5943600" cy="319967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686" w:rsidRDefault="00356686" w:rsidP="00356686">
      <w:pPr>
        <w:rPr>
          <w:color w:val="FF0000"/>
        </w:rPr>
      </w:pPr>
    </w:p>
    <w:p w:rsidR="00356686" w:rsidRDefault="00356686"/>
    <w:sectPr w:rsidR="00356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215EA"/>
    <w:multiLevelType w:val="hybridMultilevel"/>
    <w:tmpl w:val="E4E02704"/>
    <w:lvl w:ilvl="0" w:tplc="D294FDB6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743"/>
    <w:rsid w:val="00084F7D"/>
    <w:rsid w:val="001C60EA"/>
    <w:rsid w:val="001E55D1"/>
    <w:rsid w:val="00311743"/>
    <w:rsid w:val="00356686"/>
    <w:rsid w:val="003C3718"/>
    <w:rsid w:val="004932F6"/>
    <w:rsid w:val="00666603"/>
    <w:rsid w:val="007B7F9B"/>
    <w:rsid w:val="00883D0E"/>
    <w:rsid w:val="009A41A8"/>
    <w:rsid w:val="00A15F37"/>
    <w:rsid w:val="00A36E9E"/>
    <w:rsid w:val="00AF28D2"/>
    <w:rsid w:val="00F4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3A01CA-C3F6-4CFA-B93E-0431D6BB4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6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6E9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6E9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F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F9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B7F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5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J:\Lab%20Operations\MassSpec\UNTARGETED_method.docx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ScientificNetwork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EURAC</dc:creator>
  <cp:keywords/>
  <dc:description/>
  <cp:lastModifiedBy>Veri Vinicius</cp:lastModifiedBy>
  <cp:revision>2</cp:revision>
  <dcterms:created xsi:type="dcterms:W3CDTF">2019-11-20T10:22:00Z</dcterms:created>
  <dcterms:modified xsi:type="dcterms:W3CDTF">2019-11-20T10:22:00Z</dcterms:modified>
</cp:coreProperties>
</file>