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47C17" w14:textId="4334FCFD" w:rsidR="00313873" w:rsidRDefault="00313873" w:rsidP="00313873">
      <w:pPr>
        <w:pStyle w:val="Heading1"/>
        <w:rPr>
          <w:b/>
          <w:bCs/>
          <w:sz w:val="46"/>
          <w:szCs w:val="46"/>
        </w:rPr>
      </w:pPr>
      <w:r w:rsidRPr="00313873">
        <w:rPr>
          <w:b/>
          <w:bCs/>
          <w:sz w:val="46"/>
          <w:szCs w:val="46"/>
        </w:rPr>
        <w:t>Infra</w:t>
      </w:r>
      <w:r w:rsidR="00EF23AF">
        <w:rPr>
          <w:b/>
          <w:bCs/>
          <w:sz w:val="46"/>
          <w:szCs w:val="46"/>
        </w:rPr>
        <w:t>W</w:t>
      </w:r>
      <w:r w:rsidRPr="00313873">
        <w:rPr>
          <w:b/>
          <w:bCs/>
          <w:sz w:val="46"/>
          <w:szCs w:val="46"/>
        </w:rPr>
        <w:t>orks Road Style Wizard V</w:t>
      </w:r>
      <w:r w:rsidR="00D905C7">
        <w:rPr>
          <w:b/>
          <w:bCs/>
          <w:sz w:val="46"/>
          <w:szCs w:val="46"/>
        </w:rPr>
        <w:t>1.0</w:t>
      </w:r>
      <w:r w:rsidR="00E8203F">
        <w:rPr>
          <w:b/>
          <w:bCs/>
          <w:sz w:val="46"/>
          <w:szCs w:val="46"/>
        </w:rPr>
        <w:t xml:space="preserve"> - UNOFFICIAL</w:t>
      </w:r>
    </w:p>
    <w:p w14:paraId="68BFC88D" w14:textId="365F5991" w:rsidR="00313873" w:rsidRDefault="00313873" w:rsidP="00313873">
      <w:pPr>
        <w:pStyle w:val="Heading1"/>
        <w:rPr>
          <w:b/>
          <w:bCs/>
          <w:sz w:val="46"/>
          <w:szCs w:val="46"/>
        </w:rPr>
      </w:pPr>
      <w:r>
        <w:rPr>
          <w:b/>
          <w:bCs/>
          <w:sz w:val="46"/>
          <w:szCs w:val="46"/>
        </w:rPr>
        <w:t xml:space="preserve">Manual </w:t>
      </w:r>
    </w:p>
    <w:p w14:paraId="02FBDA29" w14:textId="77777777" w:rsidR="00313873" w:rsidRPr="00313873" w:rsidRDefault="00313873" w:rsidP="00313873"/>
    <w:p w14:paraId="4ECA76F2" w14:textId="3F52A3A2" w:rsidR="00313873" w:rsidRDefault="00313873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1CD75215" wp14:editId="50879E44">
            <wp:extent cx="1837426" cy="2254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780" cy="232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584A" w14:textId="31C14539" w:rsidR="003432F9" w:rsidRDefault="003432F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br w:type="page"/>
      </w:r>
    </w:p>
    <w:p w14:paraId="5F063027" w14:textId="20557CD3" w:rsidR="00313873" w:rsidRDefault="00313873" w:rsidP="00313873">
      <w:pPr>
        <w:pStyle w:val="Heading2"/>
        <w:rPr>
          <w:b/>
          <w:bCs/>
        </w:rPr>
      </w:pPr>
      <w:r w:rsidRPr="00313873">
        <w:rPr>
          <w:b/>
          <w:bCs/>
        </w:rPr>
        <w:lastRenderedPageBreak/>
        <w:t xml:space="preserve">1 Introduction </w:t>
      </w:r>
    </w:p>
    <w:p w14:paraId="1F0F935D" w14:textId="319C093C" w:rsidR="00EF23AF" w:rsidRDefault="00313873" w:rsidP="00313873">
      <w:r>
        <w:t>This</w:t>
      </w:r>
      <w:r w:rsidR="00EF23AF">
        <w:t xml:space="preserve"> applications helpers Infraworks modellers to quickly and efficiently batch-produce custom road-cross-sections to import into Autodesk Infraworks 2019/2020 without relying on the cumbersome manual otherwise required via Infrawork’s GUI. </w:t>
      </w:r>
    </w:p>
    <w:p w14:paraId="4A1B0E2D" w14:textId="4FB14C64" w:rsidR="00EF23AF" w:rsidRDefault="00D905C7" w:rsidP="00313873">
      <w:r>
        <w:rPr>
          <w:noProof/>
        </w:rPr>
        <w:drawing>
          <wp:inline distT="0" distB="0" distL="0" distR="0" wp14:anchorId="5FCC89D8" wp14:editId="25814F41">
            <wp:extent cx="5731510" cy="22625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2699" w14:textId="309444B4" w:rsidR="00EF23AF" w:rsidRPr="00EF23AF" w:rsidRDefault="00EF23AF" w:rsidP="00EF23AF">
      <w:r w:rsidRPr="00EF23AF">
        <w:t xml:space="preserve">The program allows users to specify road cross-sections either via the GUI tabular input or direct import via an Excel file. The program then produces a </w:t>
      </w:r>
      <w:r w:rsidR="002F4A6A">
        <w:t>“</w:t>
      </w:r>
      <w:r w:rsidRPr="00EF23AF">
        <w:t>styles.json</w:t>
      </w:r>
      <w:r w:rsidR="002F4A6A">
        <w:t>”</w:t>
      </w:r>
      <w:r w:rsidRPr="00EF23AF">
        <w:t xml:space="preserve"> file which can be readily imported into Infraworks</w:t>
      </w:r>
      <w:r w:rsidR="002F4A6A">
        <w:t xml:space="preserve"> using the procedure below.</w:t>
      </w:r>
    </w:p>
    <w:p w14:paraId="05F17484" w14:textId="77777777" w:rsidR="00313873" w:rsidRDefault="00313873">
      <w:r>
        <w:br w:type="page"/>
      </w:r>
    </w:p>
    <w:p w14:paraId="1B0FB144" w14:textId="465CCB03" w:rsidR="00313873" w:rsidRDefault="00313873" w:rsidP="00313873">
      <w:pPr>
        <w:pStyle w:val="Heading2"/>
        <w:rPr>
          <w:b/>
          <w:bCs/>
        </w:rPr>
      </w:pPr>
      <w:r>
        <w:rPr>
          <w:b/>
          <w:bCs/>
        </w:rPr>
        <w:lastRenderedPageBreak/>
        <w:t>2</w:t>
      </w:r>
      <w:r w:rsidRPr="00313873">
        <w:rPr>
          <w:b/>
          <w:bCs/>
        </w:rPr>
        <w:t xml:space="preserve"> </w:t>
      </w:r>
      <w:r>
        <w:rPr>
          <w:b/>
          <w:bCs/>
        </w:rPr>
        <w:t xml:space="preserve">Procedure </w:t>
      </w:r>
    </w:p>
    <w:p w14:paraId="2A2B06E6" w14:textId="74891971" w:rsidR="00313873" w:rsidRDefault="002A5B6F" w:rsidP="00313873">
      <w:r>
        <w:t xml:space="preserve">Multiple road styles </w:t>
      </w:r>
      <w:r w:rsidR="00313873">
        <w:t xml:space="preserve">can be defined using either the tabular format baked into the application or optionally via an Excel Worksheet which can be used to fill in the table more effectively. </w:t>
      </w:r>
    </w:p>
    <w:p w14:paraId="03D8882C" w14:textId="1F18B472" w:rsidR="00313873" w:rsidRDefault="003432F9" w:rsidP="00313873">
      <w:pPr>
        <w:rPr>
          <w:b/>
          <w:bCs/>
        </w:rPr>
      </w:pPr>
      <w:r>
        <w:rPr>
          <w:b/>
          <w:bCs/>
        </w:rPr>
        <w:t xml:space="preserve">2.1 Application Method </w:t>
      </w:r>
    </w:p>
    <w:p w14:paraId="11CF3642" w14:textId="0639FB40" w:rsidR="003432F9" w:rsidRDefault="003432F9" w:rsidP="00313873">
      <w:r>
        <w:t xml:space="preserve">Let us create a simple 7.3m carriageway with 2m verges each side. </w:t>
      </w:r>
    </w:p>
    <w:p w14:paraId="784A5B56" w14:textId="7CE93C44" w:rsidR="002A5B6F" w:rsidRDefault="002A5B6F" w:rsidP="002A5B6F">
      <w:pPr>
        <w:jc w:val="center"/>
      </w:pPr>
      <w:r>
        <w:rPr>
          <w:noProof/>
        </w:rPr>
        <w:drawing>
          <wp:inline distT="0" distB="0" distL="0" distR="0" wp14:anchorId="1CB61025" wp14:editId="27268177">
            <wp:extent cx="3929801" cy="1879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6556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FAA">
        <w:t xml:space="preserve">  </w:t>
      </w:r>
    </w:p>
    <w:p w14:paraId="070459F5" w14:textId="77777777" w:rsidR="002A5B6F" w:rsidRDefault="002A5B6F" w:rsidP="00313873"/>
    <w:p w14:paraId="2E69787D" w14:textId="6E4AF8EB" w:rsidR="003432F9" w:rsidRDefault="003432F9" w:rsidP="003432F9">
      <w:pPr>
        <w:pStyle w:val="ListParagraph"/>
        <w:numPr>
          <w:ilvl w:val="0"/>
          <w:numId w:val="1"/>
        </w:numPr>
      </w:pPr>
      <w:r>
        <w:t xml:space="preserve">Click the “Add Row” button to add a new row to the table. </w:t>
      </w:r>
    </w:p>
    <w:p w14:paraId="4D3C5352" w14:textId="05AB9562" w:rsidR="003432F9" w:rsidRDefault="003432F9" w:rsidP="003432F9">
      <w:pPr>
        <w:pStyle w:val="ListParagraph"/>
        <w:numPr>
          <w:ilvl w:val="0"/>
          <w:numId w:val="1"/>
        </w:numPr>
      </w:pPr>
      <w:r>
        <w:t>Enter “Single CW” in the RoadName column.</w:t>
      </w:r>
    </w:p>
    <w:p w14:paraId="228E82EB" w14:textId="31C3462A" w:rsidR="003432F9" w:rsidRDefault="003432F9" w:rsidP="003432F9">
      <w:pPr>
        <w:pStyle w:val="ListParagraph"/>
        <w:numPr>
          <w:ilvl w:val="0"/>
          <w:numId w:val="1"/>
        </w:numPr>
      </w:pPr>
      <w:r>
        <w:t xml:space="preserve">Enter in 1 into the Revision column – </w:t>
      </w:r>
      <w:r w:rsidR="006C0CAE">
        <w:t xml:space="preserve">it is recommended that only integers i.e. 1,2,3 etc rather than P01,P02 etc are used. </w:t>
      </w:r>
    </w:p>
    <w:p w14:paraId="5BF6F495" w14:textId="796484D0" w:rsidR="003432F9" w:rsidRDefault="003432F9" w:rsidP="003432F9">
      <w:pPr>
        <w:pStyle w:val="ListParagraph"/>
        <w:numPr>
          <w:ilvl w:val="0"/>
          <w:numId w:val="1"/>
        </w:numPr>
      </w:pPr>
      <w:r>
        <w:t>Enter in “Single 7.3m carriageway with 2m verges” in the</w:t>
      </w:r>
      <w:r w:rsidR="00B127C3">
        <w:t xml:space="preserve"> “Desc” column.</w:t>
      </w:r>
      <w:r>
        <w:t xml:space="preserve"> </w:t>
      </w:r>
    </w:p>
    <w:p w14:paraId="7E6A7AEE" w14:textId="79BC3AC6" w:rsidR="003432F9" w:rsidRDefault="003432F9" w:rsidP="003432F9">
      <w:pPr>
        <w:pStyle w:val="ListParagraph"/>
        <w:numPr>
          <w:ilvl w:val="0"/>
          <w:numId w:val="1"/>
        </w:numPr>
      </w:pPr>
      <w:r>
        <w:t xml:space="preserve">Enter values into the rest of the columns as in the below screenshot. Take care to note the position of the lanes – it is assumed in this example that the alignment is positioned centrally about the carriageway cross-section. </w:t>
      </w:r>
    </w:p>
    <w:p w14:paraId="4527C5B3" w14:textId="0A54B984" w:rsidR="00D55FDD" w:rsidRDefault="00D55FDD" w:rsidP="00D55FDD">
      <w:pPr>
        <w:rPr>
          <w:u w:val="single"/>
        </w:rPr>
      </w:pPr>
      <w:r>
        <w:rPr>
          <w:u w:val="single"/>
        </w:rPr>
        <w:t>Key:</w:t>
      </w:r>
    </w:p>
    <w:p w14:paraId="6F5DBE83" w14:textId="0EDF6E6A" w:rsidR="00D55FDD" w:rsidRDefault="00D55FDD" w:rsidP="00D55FDD">
      <w:r>
        <w:t>L1,L2,L3,L4 etc = Lanes.</w:t>
      </w:r>
    </w:p>
    <w:p w14:paraId="29F18961" w14:textId="30BCE0DA" w:rsidR="00D55FDD" w:rsidRDefault="00D55FDD" w:rsidP="00D55FDD">
      <w:r>
        <w:t xml:space="preserve">HS = Hard strip. </w:t>
      </w:r>
    </w:p>
    <w:p w14:paraId="77731547" w14:textId="6EF837C4" w:rsidR="00D55FDD" w:rsidRPr="00D55FDD" w:rsidRDefault="00D55FDD" w:rsidP="00D55FDD">
      <w:r>
        <w:t xml:space="preserve">CR1/CR2 are two halves of a central reserve if appropriate. </w:t>
      </w:r>
    </w:p>
    <w:p w14:paraId="6561BF36" w14:textId="1AFE17A2" w:rsidR="00D55FDD" w:rsidRDefault="00D55FDD" w:rsidP="00D55FDD">
      <w:r>
        <w:t xml:space="preserve">The string centreline is always about the centreline of the central reserve if it exists. </w:t>
      </w:r>
    </w:p>
    <w:p w14:paraId="1C299928" w14:textId="3AA57578" w:rsidR="003432F9" w:rsidRDefault="003432F9" w:rsidP="003432F9">
      <w:pPr>
        <w:pStyle w:val="ListParagraph"/>
        <w:numPr>
          <w:ilvl w:val="0"/>
          <w:numId w:val="1"/>
        </w:numPr>
      </w:pPr>
      <w:r>
        <w:t>Click the “Export to JSON” button</w:t>
      </w:r>
      <w:r w:rsidR="004B37EF">
        <w:t xml:space="preserve"> – a message box will popup if successful and give the location of the </w:t>
      </w:r>
    </w:p>
    <w:p w14:paraId="61257CBA" w14:textId="4E702226" w:rsidR="003432F9" w:rsidRDefault="00777FAA" w:rsidP="003432F9">
      <w:pPr>
        <w:jc w:val="center"/>
      </w:pPr>
      <w:r>
        <w:rPr>
          <w:noProof/>
        </w:rPr>
        <w:lastRenderedPageBreak/>
        <w:drawing>
          <wp:inline distT="0" distB="0" distL="0" distR="0" wp14:anchorId="3EDAE51F" wp14:editId="1D8FA46D">
            <wp:extent cx="5731510" cy="22618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0854" w14:textId="0CF06A32" w:rsidR="003432F9" w:rsidRDefault="001F7E03" w:rsidP="001F7E03">
      <w:pPr>
        <w:pStyle w:val="ListParagraph"/>
        <w:numPr>
          <w:ilvl w:val="0"/>
          <w:numId w:val="1"/>
        </w:numPr>
      </w:pPr>
      <w:r>
        <w:t xml:space="preserve">In Infraworks, click the Roads icon/Style Pallette and scroll down to the Component Catalogue </w:t>
      </w:r>
    </w:p>
    <w:p w14:paraId="7E26C4B8" w14:textId="08BA592D" w:rsidR="001F7E03" w:rsidRDefault="001F7E03" w:rsidP="001F7E03">
      <w:pPr>
        <w:jc w:val="center"/>
      </w:pPr>
      <w:r>
        <w:rPr>
          <w:noProof/>
        </w:rPr>
        <w:drawing>
          <wp:inline distT="0" distB="0" distL="0" distR="0" wp14:anchorId="6FFBC5C6" wp14:editId="617160B0">
            <wp:extent cx="5731510" cy="32702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7257" w14:textId="21FD9E85" w:rsidR="001F7E03" w:rsidRDefault="001F7E03" w:rsidP="00437B2D">
      <w:pPr>
        <w:pStyle w:val="ListParagraph"/>
        <w:numPr>
          <w:ilvl w:val="0"/>
          <w:numId w:val="1"/>
        </w:numPr>
      </w:pPr>
      <w:r>
        <w:t>Click the “Import and existing style catalogue” button and navigate to the location of the file explorer</w:t>
      </w:r>
      <w:r w:rsidR="00CD6B30">
        <w:t xml:space="preserve"> (where the project is stored).</w:t>
      </w:r>
      <w:bookmarkStart w:id="0" w:name="_GoBack"/>
      <w:bookmarkEnd w:id="0"/>
    </w:p>
    <w:p w14:paraId="6824BD38" w14:textId="45C4774F" w:rsidR="00A11DE7" w:rsidRDefault="00A11DE7" w:rsidP="001F7E03">
      <w:r>
        <w:rPr>
          <w:noProof/>
        </w:rPr>
        <w:drawing>
          <wp:inline distT="0" distB="0" distL="0" distR="0" wp14:anchorId="1D21DE94" wp14:editId="3D2F4E00">
            <wp:extent cx="5731510" cy="1503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668A" w14:textId="69D3AA4C" w:rsidR="001F7E03" w:rsidRDefault="001F7E03" w:rsidP="001F7E03">
      <w:pPr>
        <w:pStyle w:val="ListParagraph"/>
        <w:numPr>
          <w:ilvl w:val="0"/>
          <w:numId w:val="1"/>
        </w:numPr>
      </w:pPr>
      <w:r>
        <w:t>The cross-section we created should now be in the newly created “Custom” folder ready to be applied to any road. Double click to examine it.</w:t>
      </w:r>
    </w:p>
    <w:p w14:paraId="0C20ECF5" w14:textId="764EE054" w:rsidR="001F7E03" w:rsidRDefault="001F7E03" w:rsidP="001F7E03"/>
    <w:p w14:paraId="4B00EF99" w14:textId="78390CC8" w:rsidR="001F7E03" w:rsidRDefault="001F7E03" w:rsidP="001F7E03">
      <w:pPr>
        <w:jc w:val="center"/>
      </w:pPr>
      <w:r>
        <w:rPr>
          <w:noProof/>
        </w:rPr>
        <w:drawing>
          <wp:inline distT="0" distB="0" distL="0" distR="0" wp14:anchorId="07D0E09D" wp14:editId="0EFBF9E0">
            <wp:extent cx="4061361" cy="242934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243" cy="24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596E" w14:textId="416B8B08" w:rsidR="001F7E03" w:rsidRDefault="001F7E03" w:rsidP="001F7E03">
      <w:pPr>
        <w:jc w:val="center"/>
      </w:pPr>
      <w:r>
        <w:rPr>
          <w:noProof/>
        </w:rPr>
        <w:drawing>
          <wp:inline distT="0" distB="0" distL="0" distR="0" wp14:anchorId="08CB431C" wp14:editId="12F1505C">
            <wp:extent cx="4156364" cy="281772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980" cy="28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7929" w14:textId="32A3E81D" w:rsidR="001F7E03" w:rsidRDefault="001F7E03" w:rsidP="001F7E03">
      <w:pPr>
        <w:jc w:val="center"/>
      </w:pPr>
      <w:r>
        <w:rPr>
          <w:noProof/>
        </w:rPr>
        <w:drawing>
          <wp:inline distT="0" distB="0" distL="0" distR="0" wp14:anchorId="5215F628" wp14:editId="7C8ECFA2">
            <wp:extent cx="4263242" cy="2454694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3242" cy="245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AF9" w14:textId="45C79206" w:rsidR="001F7E03" w:rsidRDefault="001F7E03" w:rsidP="001F7E03">
      <w:pPr>
        <w:jc w:val="center"/>
      </w:pPr>
    </w:p>
    <w:p w14:paraId="128020EA" w14:textId="1418F128" w:rsidR="001F7E03" w:rsidRDefault="001F7E03" w:rsidP="001F7E03">
      <w:pPr>
        <w:jc w:val="center"/>
      </w:pPr>
      <w:r>
        <w:rPr>
          <w:noProof/>
        </w:rPr>
        <w:lastRenderedPageBreak/>
        <w:drawing>
          <wp:inline distT="0" distB="0" distL="0" distR="0" wp14:anchorId="55317DB4" wp14:editId="15B153A9">
            <wp:extent cx="3516962" cy="2588821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9893" cy="260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A260" w14:textId="4F1863FA" w:rsidR="001F7E03" w:rsidRDefault="001F7E03" w:rsidP="001F7E03">
      <w:pPr>
        <w:jc w:val="center"/>
      </w:pPr>
      <w:r>
        <w:rPr>
          <w:noProof/>
        </w:rPr>
        <w:drawing>
          <wp:inline distT="0" distB="0" distL="0" distR="0" wp14:anchorId="75C04C4D" wp14:editId="50ACE6A4">
            <wp:extent cx="3930732" cy="189655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902" cy="190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9F02" w14:textId="5D8D7C1E" w:rsidR="003432F9" w:rsidRDefault="001F7E03" w:rsidP="001F7E03">
      <w:r>
        <w:t xml:space="preserve"> </w:t>
      </w:r>
    </w:p>
    <w:p w14:paraId="7BC165AB" w14:textId="77777777" w:rsidR="003432F9" w:rsidRDefault="003432F9" w:rsidP="00313873"/>
    <w:p w14:paraId="4C04CB84" w14:textId="6F006CEE" w:rsidR="003432F9" w:rsidRDefault="003432F9" w:rsidP="00313873"/>
    <w:p w14:paraId="7E5FC877" w14:textId="77777777" w:rsidR="003432F9" w:rsidRPr="003432F9" w:rsidRDefault="003432F9" w:rsidP="00313873"/>
    <w:p w14:paraId="29CFAEF8" w14:textId="77777777" w:rsidR="00313873" w:rsidRDefault="00313873" w:rsidP="00313873"/>
    <w:p w14:paraId="21E436CC" w14:textId="4B1707C6" w:rsidR="00313873" w:rsidRDefault="00313873" w:rsidP="00313873"/>
    <w:p w14:paraId="4D9224B3" w14:textId="77777777" w:rsidR="00313873" w:rsidRDefault="00313873" w:rsidP="00313873"/>
    <w:p w14:paraId="5951A554" w14:textId="77777777" w:rsidR="00313873" w:rsidRDefault="00313873" w:rsidP="00313873"/>
    <w:p w14:paraId="1DBC8F46" w14:textId="7BF6125A" w:rsidR="00313873" w:rsidRDefault="00313873" w:rsidP="00313873">
      <w:r>
        <w:t xml:space="preserve"> </w:t>
      </w:r>
    </w:p>
    <w:p w14:paraId="308B981F" w14:textId="7657BCDE" w:rsidR="00313873" w:rsidRDefault="00313873" w:rsidP="00313873"/>
    <w:p w14:paraId="1EF58829" w14:textId="77777777" w:rsidR="00313873" w:rsidRDefault="00313873" w:rsidP="00313873"/>
    <w:p w14:paraId="258BD3BD" w14:textId="77777777" w:rsidR="00313873" w:rsidRDefault="00313873" w:rsidP="00313873"/>
    <w:p w14:paraId="783BA563" w14:textId="77777777" w:rsidR="00313873" w:rsidRPr="00313873" w:rsidRDefault="00313873" w:rsidP="00313873"/>
    <w:p w14:paraId="77B416E3" w14:textId="52DEEE49" w:rsidR="00313873" w:rsidRDefault="00313873" w:rsidP="00313873"/>
    <w:p w14:paraId="3658BA38" w14:textId="7929EA8C" w:rsidR="00C468A0" w:rsidRDefault="00C468A0" w:rsidP="00C468A0">
      <w:pPr>
        <w:rPr>
          <w:b/>
          <w:bCs/>
        </w:rPr>
      </w:pPr>
      <w:r>
        <w:rPr>
          <w:b/>
          <w:bCs/>
        </w:rPr>
        <w:lastRenderedPageBreak/>
        <w:t xml:space="preserve">2.2 Excel Method </w:t>
      </w:r>
    </w:p>
    <w:p w14:paraId="4D684F0B" w14:textId="1B1EAC19" w:rsidR="00313873" w:rsidRDefault="00C468A0" w:rsidP="00313873">
      <w:r>
        <w:t>1. Open up the excel spreadsheet and enter in some cross-sections as below.</w:t>
      </w:r>
    </w:p>
    <w:p w14:paraId="02BCFB3A" w14:textId="50B57531" w:rsidR="00C468A0" w:rsidRDefault="00C468A0" w:rsidP="00313873">
      <w:r>
        <w:rPr>
          <w:noProof/>
        </w:rPr>
        <w:drawing>
          <wp:inline distT="0" distB="0" distL="0" distR="0" wp14:anchorId="57BF1654" wp14:editId="589E6C81">
            <wp:extent cx="5731510" cy="30975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BAF5" w14:textId="2F520B68" w:rsidR="00C468A0" w:rsidRDefault="00C468A0" w:rsidP="00313873">
      <w:r>
        <w:t xml:space="preserve">2. </w:t>
      </w:r>
    </w:p>
    <w:p w14:paraId="52C013AD" w14:textId="2DBFC524" w:rsidR="00313873" w:rsidRDefault="00313873" w:rsidP="00313873"/>
    <w:p w14:paraId="30FAC222" w14:textId="1EF653D7" w:rsidR="00313873" w:rsidRDefault="00313873" w:rsidP="00313873"/>
    <w:p w14:paraId="6AFB2F80" w14:textId="415A3DE2" w:rsidR="00313873" w:rsidRDefault="00313873" w:rsidP="00313873"/>
    <w:p w14:paraId="3E04CEA9" w14:textId="77777777" w:rsidR="00313873" w:rsidRPr="00313873" w:rsidRDefault="00313873" w:rsidP="00313873"/>
    <w:p w14:paraId="287A94BB" w14:textId="67F9B578" w:rsidR="00313873" w:rsidRPr="00313873" w:rsidRDefault="00313873">
      <w:pPr>
        <w:rPr>
          <w:b/>
          <w:bCs/>
          <w:sz w:val="26"/>
          <w:szCs w:val="26"/>
        </w:rPr>
      </w:pPr>
    </w:p>
    <w:sectPr w:rsidR="00313873" w:rsidRPr="003138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33F0D" w14:textId="77777777" w:rsidR="005732CE" w:rsidRDefault="005732CE" w:rsidP="00313873">
      <w:pPr>
        <w:spacing w:after="0" w:line="240" w:lineRule="auto"/>
      </w:pPr>
      <w:r>
        <w:separator/>
      </w:r>
    </w:p>
  </w:endnote>
  <w:endnote w:type="continuationSeparator" w:id="0">
    <w:p w14:paraId="32F10881" w14:textId="77777777" w:rsidR="005732CE" w:rsidRDefault="005732CE" w:rsidP="00313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C2D641" w14:textId="77777777" w:rsidR="005732CE" w:rsidRDefault="005732CE" w:rsidP="00313873">
      <w:pPr>
        <w:spacing w:after="0" w:line="240" w:lineRule="auto"/>
      </w:pPr>
      <w:r>
        <w:separator/>
      </w:r>
    </w:p>
  </w:footnote>
  <w:footnote w:type="continuationSeparator" w:id="0">
    <w:p w14:paraId="132AEF83" w14:textId="77777777" w:rsidR="005732CE" w:rsidRDefault="005732CE" w:rsidP="003138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BF11B6"/>
    <w:multiLevelType w:val="hybridMultilevel"/>
    <w:tmpl w:val="ABB24C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873"/>
    <w:rsid w:val="001F7E03"/>
    <w:rsid w:val="0025695D"/>
    <w:rsid w:val="002A5B6F"/>
    <w:rsid w:val="002E7E43"/>
    <w:rsid w:val="002F4A6A"/>
    <w:rsid w:val="00313873"/>
    <w:rsid w:val="00336AFA"/>
    <w:rsid w:val="003432F9"/>
    <w:rsid w:val="003A3887"/>
    <w:rsid w:val="004B37EF"/>
    <w:rsid w:val="005732CE"/>
    <w:rsid w:val="006A4671"/>
    <w:rsid w:val="006C0CAE"/>
    <w:rsid w:val="006C2FDC"/>
    <w:rsid w:val="00777FAA"/>
    <w:rsid w:val="00A11DE7"/>
    <w:rsid w:val="00B127C3"/>
    <w:rsid w:val="00BE785C"/>
    <w:rsid w:val="00C429B1"/>
    <w:rsid w:val="00C468A0"/>
    <w:rsid w:val="00CD6B30"/>
    <w:rsid w:val="00D55FDD"/>
    <w:rsid w:val="00D905C7"/>
    <w:rsid w:val="00E8203F"/>
    <w:rsid w:val="00EF2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FD1D8E"/>
  <w15:chartTrackingRefBased/>
  <w15:docId w15:val="{0D9830D3-0E57-40EE-9C9D-187FCBB8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8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8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8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13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3873"/>
  </w:style>
  <w:style w:type="paragraph" w:styleId="Footer">
    <w:name w:val="footer"/>
    <w:basedOn w:val="Normal"/>
    <w:link w:val="FooterChar"/>
    <w:uiPriority w:val="99"/>
    <w:unhideWhenUsed/>
    <w:rsid w:val="003138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3873"/>
  </w:style>
  <w:style w:type="character" w:customStyle="1" w:styleId="Heading2Char">
    <w:name w:val="Heading 2 Char"/>
    <w:basedOn w:val="DefaultParagraphFont"/>
    <w:link w:val="Heading2"/>
    <w:uiPriority w:val="9"/>
    <w:rsid w:val="0031387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432F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F2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64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8D06E-5C65-4CB9-97D2-AE301DC84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Cox</dc:creator>
  <cp:keywords/>
  <dc:description/>
  <cp:lastModifiedBy>Peter Cox</cp:lastModifiedBy>
  <cp:revision>21</cp:revision>
  <dcterms:created xsi:type="dcterms:W3CDTF">2019-08-11T22:48:00Z</dcterms:created>
  <dcterms:modified xsi:type="dcterms:W3CDTF">2019-08-12T23:10:00Z</dcterms:modified>
</cp:coreProperties>
</file>