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9FA" w:rsidRDefault="007D59FA" w:rsidP="007D59FA">
      <w:r>
        <w:t>"Ném chiếc điện thoại xuống sàn phòng thu và dẫm chân lên nó, cô khuyến khích các khán giả của mình ""Tôi muốn chiếc điện thoại này kêu ngay bây giờ."</w:t>
      </w:r>
    </w:p>
    <w:p w:rsidR="007D59FA" w:rsidRDefault="007D59FA" w:rsidP="007D59FA">
      <w:r>
        <w:t>Trong suốt sự nghiệp cầu thủ quốc gia, ông đã chơi chống lại những đối thủ như Pakistan, Úc, và Ấn Độ.</w:t>
      </w:r>
    </w:p>
    <w:p w:rsidR="007D59FA" w:rsidRDefault="007D59FA" w:rsidP="007D59FA">
      <w:r>
        <w:t>Lundy công bố gói hỗ trợ 4,5 triệu đô la của Chính phủ cho các phòng khách sạn Xanh và Vàng ở Luân Đôn.</w:t>
      </w:r>
    </w:p>
    <w:p w:rsidR="007D59FA" w:rsidRDefault="007D59FA" w:rsidP="007D59FA">
      <w:r>
        <w:t>Tuy nhiên, chiến dịch tháng bảy đã bị ảnh hưởng do bạo lực và những lời buộc tội gian lận ở tất cả các bên.</w:t>
      </w:r>
    </w:p>
    <w:p w:rsidR="007D59FA" w:rsidRDefault="007D59FA" w:rsidP="007D59FA">
      <w:r>
        <w:t>Hội đồng thành phố Bristol mới vừa báo cáo rằng có thể thư viện sẽ mở cửa lại vào thứ Ba, mặc dù họ cũng đã nói rằng có khả năng tòa nhà vẫn sẽ bị đóng cửa vào ngày hôm đó.</w:t>
      </w:r>
    </w:p>
    <w:p w:rsidR="007D59FA" w:rsidRDefault="007D59FA" w:rsidP="007D59FA">
      <w:r>
        <w:t>Các thông tin công bố rằng Đức Giáo Hoàng đã nhận lời mời đến thăm Vương quốc Anh của Thủ tướng Gordon Brown.</w:t>
      </w:r>
    </w:p>
    <w:p w:rsidR="007D59FA" w:rsidRDefault="007D59FA" w:rsidP="007D59FA">
      <w:r>
        <w:t>"Các thẩm phán cũng coi nhẹ các lập luận từ bên bào chữa về việc các bị cáo không nhận thức được sự bất hợp pháp của các giao dịch và liên hệ với một ""lập luận đà điểu"", dựa trên một truyền thuyết tưởng tượng rằng đà điểu khi cảm nhận nguy hiểm thì sẽ vùi đầu vào cát."</w:t>
      </w:r>
    </w:p>
    <w:p w:rsidR="007D59FA" w:rsidRDefault="007D59FA" w:rsidP="007D59FA">
      <w:r>
        <w:t>Những nhà máy còn lại hoặc sẽ được bán cho các công ty khác hoặc bị đóng cửa.</w:t>
      </w:r>
    </w:p>
    <w:p w:rsidR="007D59FA" w:rsidRDefault="007D59FA" w:rsidP="007D59FA">
      <w:r>
        <w:t>Trong phạm vi mà chúng tôi đã được thông báo về tất cả các cáo buộc và đã xem xét lại tất cả các bằng chứng sẵn có, chúng tôi cũng tin rằng việc này là đúng.</w:t>
      </w:r>
    </w:p>
    <w:p w:rsidR="007D59FA" w:rsidRDefault="007D59FA" w:rsidP="007D59FA">
      <w:r>
        <w:t>Cú ném của anh ta đã không trượt nhưng anh ta đã ăn gian ở bảy phút cuối.</w:t>
      </w:r>
    </w:p>
    <w:p w:rsidR="007D59FA" w:rsidRDefault="007D59FA" w:rsidP="007D59FA">
      <w:r>
        <w:t>Ibrahim Savant và Arafat Khan đều 28 tuổi.</w:t>
      </w:r>
    </w:p>
    <w:p w:rsidR="007D59FA" w:rsidRDefault="007D59FA" w:rsidP="007D59FA">
      <w:r>
        <w:t>Gần 300 người tham dự vào một cuộc biểu tình phản đối diễn ra ở Vladivostok, Nga và ngày 21 tháng Một.</w:t>
      </w:r>
    </w:p>
    <w:p w:rsidR="007D59FA" w:rsidRDefault="007D59FA" w:rsidP="007D59FA">
      <w:r>
        <w:t>Án 9 năm tù do hội thẩm đoàn đưa ra được Thẩm phán khu vực hạt Loudoun Thomas Horne giữ lại, cho phép thủ phạm, Jeremy Jaynes ở Raleigh, N. C., tìm kiếm sự kháng cáo.</w:t>
      </w:r>
    </w:p>
    <w:p w:rsidR="007D59FA" w:rsidRDefault="007D59FA" w:rsidP="007D59FA">
      <w:r>
        <w:t>Trong số các thành viên thì chỉ có nước Anh là sử dụng luật này.</w:t>
      </w:r>
    </w:p>
    <w:p w:rsidR="007D59FA" w:rsidRDefault="007D59FA" w:rsidP="007D59FA">
      <w:r>
        <w:t>"Tổng thống nhà nước Gi-bu-ti Omah Guelleh đã nói với Hội đồng Bảo an LHQ rằng ""nếu tiếp tục không hành động dưới bất cứ hình thức nào sẽ không chỉ cổ vũ mà còn làm lợi cho thái độ của nhà nước Eritrea."""</w:t>
      </w:r>
    </w:p>
    <w:p w:rsidR="007D59FA" w:rsidRDefault="007D59FA" w:rsidP="007D59FA">
      <w:r>
        <w:t>Nhưng sau khi dự thảo có thay đổi một số điểm thể theo những lo ngại của ông vào đầu tuần này, ông đã ủng hộ quy định này và đồng ý để Thượng viện bỏ phiếu.</w:t>
      </w:r>
    </w:p>
    <w:p w:rsidR="007D59FA" w:rsidRDefault="007D59FA" w:rsidP="007D59FA">
      <w:r>
        <w:t>Theo truyền thông nhà nước Iran, Tổng thống Iran Mahmoud Ahmadinejad đã tái đắc cử với chiến thắng sát nút 2-1.</w:t>
      </w:r>
    </w:p>
    <w:p w:rsidR="007D59FA" w:rsidRDefault="007D59FA" w:rsidP="007D59FA">
      <w:r>
        <w:t>"Dmitry Medvedev, Tổng thống Nga, đã tuyên bố trong một cuộc họp báo do bộ ngoại giao Nga tổ chức ""việc giam cầm các công dân Nga tại Georgia là một tình huống không thể chấp nhận và là một sự vi phạm hoàn toàn luật quốc tế."""</w:t>
      </w:r>
    </w:p>
    <w:p w:rsidR="007D59FA" w:rsidRDefault="007D59FA" w:rsidP="007D59FA">
      <w:r>
        <w:t>Kuroyedov được thay thế bởi Vladimir Masorin, người trước đây phục vụ ở vị trí Trưởng ban Nhân sự Hải quân Nga.</w:t>
      </w:r>
    </w:p>
    <w:p w:rsidR="00067CCC" w:rsidRDefault="007D59FA" w:rsidP="007D59FA">
      <w:r>
        <w:t>Kế hoạch thực hiện theo cam kết đã được thảo luận trong buổi họp của Hội Đồng Chính Phủ Úc (COAG) hồi tháng hai.</w:t>
      </w:r>
      <w:bookmarkStart w:id="0" w:name="_GoBack"/>
      <w:bookmarkEnd w:id="0"/>
    </w:p>
    <w:sectPr w:rsidR="00067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9FA"/>
    <w:rsid w:val="00067CCC"/>
    <w:rsid w:val="007D5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2022-01-14T14:46:00Z</dcterms:created>
  <dcterms:modified xsi:type="dcterms:W3CDTF">2022-01-14T14:46:00Z</dcterms:modified>
</cp:coreProperties>
</file>