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Назначение компонента</w:t>
      </w:r>
    </w:p>
    <w:p w:rsidR="00F64796" w:rsidRPr="00916E2E" w:rsidRDefault="00E0354C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Компонент предназначен для обработки запросов стандартного вида чер</w:t>
      </w:r>
      <w:r w:rsidR="00916E2E">
        <w:rPr>
          <w:rFonts w:ascii="Times New Roman" w:hAnsi="Times New Roman" w:cs="Times New Roman"/>
          <w:sz w:val="28"/>
          <w:szCs w:val="28"/>
        </w:rPr>
        <w:t xml:space="preserve">ез определенных обработчиков. На основании переданных данных в </w:t>
      </w:r>
      <w:r w:rsidR="00916E2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E2E">
        <w:rPr>
          <w:rFonts w:ascii="Times New Roman" w:hAnsi="Times New Roman" w:cs="Times New Roman"/>
          <w:sz w:val="28"/>
          <w:szCs w:val="28"/>
        </w:rPr>
        <w:t>, используется определенный обработчик, выполняя запросы на получение данных, создание и редактирование данных.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назначениями компонента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является: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авторизация;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к базе данных;</w:t>
      </w:r>
    </w:p>
    <w:p w:rsidR="00E0354C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работы с файловой системой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0354C" w:rsidRPr="00D81A98">
        <w:rPr>
          <w:rFonts w:ascii="Times New Roman" w:hAnsi="Times New Roman" w:cs="Times New Roman"/>
          <w:sz w:val="28"/>
          <w:szCs w:val="28"/>
        </w:rPr>
        <w:t>через базу данных или, непосредственно, файловую систему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</w:p>
    <w:p w:rsidR="00916E2E" w:rsidRP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компонентом осуществляется с помощью стандартизированных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1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Лицензия</w:t>
      </w:r>
    </w:p>
    <w:p w:rsidR="00F64796" w:rsidRPr="00D81A98" w:rsidRDefault="000A4C17" w:rsidP="000A4C1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Лицензия проекта - </w:t>
      </w:r>
      <w:proofErr w:type="spellStart"/>
      <w:r w:rsidR="008F418A" w:rsidRPr="00D81A98">
        <w:rPr>
          <w:rFonts w:ascii="Times New Roman" w:hAnsi="Times New Roman" w:cs="Times New Roman"/>
          <w:sz w:val="28"/>
          <w:szCs w:val="28"/>
        </w:rPr>
        <w:t>Eustrosoft</w:t>
      </w:r>
      <w:proofErr w:type="spellEnd"/>
      <w:r w:rsidR="008F418A" w:rsidRPr="00D81A98">
        <w:rPr>
          <w:rFonts w:ascii="Times New Roman" w:hAnsi="Times New Roman" w:cs="Times New Roman"/>
          <w:sz w:val="28"/>
          <w:szCs w:val="28"/>
        </w:rPr>
        <w:t xml:space="preserve"> BALES</w:t>
      </w:r>
      <w:r>
        <w:rPr>
          <w:rFonts w:ascii="Times New Roman" w:hAnsi="Times New Roman" w:cs="Times New Roman"/>
          <w:sz w:val="28"/>
          <w:szCs w:val="28"/>
        </w:rPr>
        <w:t>. Её описание можно найти в корне проекта.</w:t>
      </w:r>
    </w:p>
    <w:p w:rsidR="00F64796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Какие сторонние компоненты (библиотеки,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, компиляторы, препроцессоры) используются, для чего</w:t>
      </w:r>
      <w:r w:rsidR="00BF7035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17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OpenJDK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[1.</w:t>
      </w:r>
      <w:r w:rsidRPr="00BF7035">
        <w:rPr>
          <w:rFonts w:ascii="Times New Roman" w:hAnsi="Times New Roman" w:cs="Times New Roman"/>
          <w:sz w:val="28"/>
          <w:szCs w:val="28"/>
        </w:rPr>
        <w:t>8.301])</w:t>
      </w:r>
      <w:r w:rsidR="00CE3DB4" w:rsidRPr="00CE3DB4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Библотеки: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3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BF7035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gramEnd"/>
      <w:r w:rsidRPr="00BF703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F7035">
        <w:rPr>
          <w:rFonts w:ascii="Times New Roman" w:hAnsi="Times New Roman" w:cs="Times New Roman"/>
          <w:sz w:val="28"/>
          <w:szCs w:val="28"/>
        </w:rPr>
        <w:t xml:space="preserve"> 4.0.1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CE3DB4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2.0 (</w:t>
      </w:r>
      <w:r w:rsidRPr="00D81A98">
        <w:rPr>
          <w:rFonts w:ascii="Times New Roman" w:hAnsi="Times New Roman" w:cs="Times New Roman"/>
          <w:sz w:val="28"/>
          <w:szCs w:val="28"/>
        </w:rPr>
        <w:t>для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тестирования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 xml:space="preserve"> (42.5.1)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2.10.1 (</w:t>
      </w:r>
      <w:r w:rsidRPr="00D81A98">
        <w:rPr>
          <w:rFonts w:ascii="Times New Roman" w:hAnsi="Times New Roman" w:cs="Times New Roman"/>
          <w:sz w:val="28"/>
          <w:szCs w:val="28"/>
        </w:rPr>
        <w:t>формирование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ответов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org.projectlombok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Lombok 1.18.24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commons-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2.11.0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org.eustrosoft.DBPool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org.eustrosoft.SessionCookie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P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Сборщик проекта:</w:t>
      </w:r>
    </w:p>
    <w:p w:rsidR="005A04A2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maven 3.6.2</w:t>
      </w:r>
    </w:p>
    <w:p w:rsidR="00CE3DB4" w:rsidRPr="00CE3DB4" w:rsidRDefault="00CE3DB4" w:rsidP="00CE3D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(maven-war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-plugin, maven-compiler-plugin,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projectlombok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plugin)</w:t>
      </w:r>
      <w:r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сервер:</w:t>
      </w:r>
    </w:p>
    <w:p w:rsidR="005A04A2" w:rsidRPr="00CE3DB4" w:rsidRDefault="00BF7035" w:rsidP="00CE3D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E3DB4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</w:p>
    <w:p w:rsidR="005A04A2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Как собрать (из командной строки), как установить в эксплуатацию</w:t>
      </w:r>
    </w:p>
    <w:p w:rsidR="005A04A2" w:rsidRPr="00D81A98" w:rsidRDefault="005A04A2" w:rsidP="00CE3D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Для начала необходимо скачать библиотеки, </w:t>
      </w:r>
      <w:r w:rsidR="009305A3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81A98">
        <w:rPr>
          <w:rFonts w:ascii="Times New Roman" w:hAnsi="Times New Roman" w:cs="Times New Roman"/>
          <w:sz w:val="28"/>
          <w:szCs w:val="28"/>
        </w:rPr>
        <w:t xml:space="preserve">не </w:t>
      </w:r>
      <w:r w:rsidR="009305A3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D81A98">
        <w:rPr>
          <w:rFonts w:ascii="Times New Roman" w:hAnsi="Times New Roman" w:cs="Times New Roman"/>
          <w:sz w:val="28"/>
          <w:szCs w:val="28"/>
        </w:rPr>
        <w:t xml:space="preserve">в </w:t>
      </w:r>
      <w:r w:rsidR="009305A3">
        <w:rPr>
          <w:rFonts w:ascii="Times New Roman" w:hAnsi="Times New Roman" w:cs="Times New Roman"/>
          <w:sz w:val="28"/>
          <w:szCs w:val="28"/>
        </w:rPr>
        <w:t>хранилищах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CE3DB4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находятся на сайте:</w:t>
      </w:r>
    </w:p>
    <w:p w:rsidR="005A04A2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pkg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ConcepTIS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:rsidR="000A4C36" w:rsidRP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скачать два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qDBPool</w:t>
      </w:r>
      <w:r w:rsidR="000A4C36">
        <w:rPr>
          <w:rFonts w:ascii="Times New Roman" w:hAnsi="Times New Roman" w:cs="Times New Roman"/>
          <w:sz w:val="28"/>
          <w:szCs w:val="28"/>
        </w:rPr>
        <w:t>;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qSessionCookie</w:t>
      </w:r>
      <w:r w:rsidR="000A4C36">
        <w:rPr>
          <w:rFonts w:ascii="Times New Roman" w:hAnsi="Times New Roman" w:cs="Times New Roman"/>
          <w:sz w:val="28"/>
          <w:szCs w:val="28"/>
        </w:rPr>
        <w:t>.</w:t>
      </w:r>
    </w:p>
    <w:p w:rsidR="005A04A2" w:rsidRPr="000A4C36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После этого их</w:t>
      </w:r>
      <w:r w:rsidR="000A4C36">
        <w:rPr>
          <w:rFonts w:ascii="Times New Roman" w:hAnsi="Times New Roman" w:cs="Times New Roman"/>
          <w:sz w:val="28"/>
          <w:szCs w:val="28"/>
        </w:rPr>
        <w:t xml:space="preserve"> необходимо установить в папку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1A98">
        <w:rPr>
          <w:rFonts w:ascii="Times New Roman" w:hAnsi="Times New Roman" w:cs="Times New Roman"/>
          <w:sz w:val="28"/>
          <w:szCs w:val="28"/>
        </w:rPr>
        <w:t>2</w:t>
      </w:r>
      <w:r w:rsidR="000A4C36">
        <w:rPr>
          <w:rFonts w:ascii="Times New Roman" w:hAnsi="Times New Roman" w:cs="Times New Roman"/>
          <w:sz w:val="28"/>
          <w:szCs w:val="28"/>
        </w:rPr>
        <w:t xml:space="preserve"> для пользователя, который будет собрать проект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0A4C36">
        <w:rPr>
          <w:rFonts w:ascii="Times New Roman" w:hAnsi="Times New Roman" w:cs="Times New Roman"/>
          <w:sz w:val="28"/>
          <w:szCs w:val="28"/>
        </w:rPr>
        <w:t xml:space="preserve">описан </w:t>
      </w:r>
      <w:r w:rsidRPr="00D81A98">
        <w:rPr>
          <w:rFonts w:ascii="Times New Roman" w:hAnsi="Times New Roman" w:cs="Times New Roman"/>
          <w:sz w:val="28"/>
          <w:szCs w:val="28"/>
        </w:rPr>
        <w:t xml:space="preserve">скрипт, находящийся в корне проекта в папке </w:t>
      </w:r>
      <w:r w:rsidR="000A4C36">
        <w:rPr>
          <w:rFonts w:ascii="Times New Roman" w:hAnsi="Times New Roman" w:cs="Times New Roman"/>
          <w:sz w:val="28"/>
          <w:szCs w:val="28"/>
        </w:rPr>
        <w:t>«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0A4C36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0A4C36">
        <w:rPr>
          <w:rFonts w:ascii="Times New Roman" w:hAnsi="Times New Roman" w:cs="Times New Roman"/>
          <w:sz w:val="28"/>
          <w:szCs w:val="28"/>
        </w:rPr>
        <w:t xml:space="preserve"> Скрипт называется </w:t>
      </w:r>
      <w:r w:rsidR="000A4C36" w:rsidRPr="000A4C36">
        <w:rPr>
          <w:rFonts w:ascii="Times New Roman" w:hAnsi="Times New Roman" w:cs="Times New Roman"/>
          <w:sz w:val="28"/>
          <w:szCs w:val="28"/>
        </w:rPr>
        <w:t>“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installMvn</w:t>
      </w:r>
      <w:r w:rsidR="000A4C36" w:rsidRPr="000A4C36">
        <w:rPr>
          <w:rFonts w:ascii="Times New Roman" w:hAnsi="Times New Roman" w:cs="Times New Roman"/>
          <w:sz w:val="28"/>
          <w:szCs w:val="28"/>
        </w:rPr>
        <w:t>”</w:t>
      </w:r>
      <w:r w:rsidR="000A4C36">
        <w:rPr>
          <w:rFonts w:ascii="Times New Roman" w:hAnsi="Times New Roman" w:cs="Times New Roman"/>
          <w:sz w:val="28"/>
          <w:szCs w:val="28"/>
        </w:rPr>
        <w:t xml:space="preserve">, и он включает в себя подстановки, которые необходимо заполнить. Руководствоваться по именованию и версиям необходимо, учитывая данные в файле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="000A4C36">
        <w:rPr>
          <w:rFonts w:ascii="Times New Roman" w:hAnsi="Times New Roman" w:cs="Times New Roman"/>
          <w:sz w:val="28"/>
          <w:szCs w:val="28"/>
        </w:rPr>
        <w:t xml:space="preserve"> основного проекта.</w:t>
      </w:r>
    </w:p>
    <w:p w:rsidR="005A04A2" w:rsidRPr="00D81A98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Также необходимо не забыть поменять параметры в файле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0A4C36">
        <w:rPr>
          <w:rFonts w:ascii="Times New Roman" w:hAnsi="Times New Roman" w:cs="Times New Roman"/>
          <w:sz w:val="28"/>
          <w:szCs w:val="28"/>
        </w:rPr>
        <w:t xml:space="preserve">  в соответствие с предпочтениями </w:t>
      </w:r>
      <w:bookmarkStart w:id="0" w:name="_GoBack"/>
      <w:bookmarkEnd w:id="0"/>
    </w:p>
    <w:p w:rsidR="005A04A2" w:rsidRPr="00D81A98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Данные файлы включают в себя конфигурацию логов и параметров для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кмс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5A04A2" w:rsidRPr="00D81A98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Версия, имя и пути должны соответствовать тем, что находятся в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мавен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файле проекта.</w:t>
      </w:r>
    </w:p>
    <w:p w:rsidR="005A04A2" w:rsidRPr="00D81A98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Далее необходимо собрать основной проект. Базовая сборка – в вар файл, который необходимо поставить в папку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томката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для веб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Структура дерева исходных текстов, где что лежит, сколько строк </w:t>
      </w:r>
    </w:p>
    <w:p w:rsidR="00E0354C" w:rsidRPr="00D81A98" w:rsidRDefault="00E0354C" w:rsidP="001A1F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Слева – количество строк, справа – относительный путь в проекте.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   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31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/core/AliveServlet.java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61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40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/core/context/DBPoolContext.java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15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/core/context/EustrosoftUser.java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15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/core/context/StorageContext.java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46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/core/context/User.java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67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/core/context/UsersContext.java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144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/core/context/UserStorage.java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33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/core/filter/CorsAllowFilter.java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92 ./src/main/java/com/eustrosoft/core/filter/RequestLoggingFilter.java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26 ./src/main/java/com/eustrosoft/core/handlers/BasicAuthHandler.java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272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/CMSHandler.java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128 ./src/main/java/com/eustrosoft/core/handlers/cms/CMSRequestBlock.java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79 ./src/main/java/com/eustrosoft/core/handlers/cms/CMSResponseBlock.java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22 ./src/main/java/com/eustrosoft/core/handlers/cms/DownloadFileDetails.java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11 ./src/main/java/com/eustrosoft/core/handlers/cms/FileDownloadMap.java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19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/FileTicket.java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64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/core/handlers/ExceptionBlock.java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131 ./src/main/java/com/eustrosoft/core/handlers/file/BytesChunkFileHandler.java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28 ./src/main/java/com/eustrosoft/core/handlers/file/BytesChunkFileRequestBlock.java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118 ./src/main/java/com/eustrosoft/core/handlers/file/ChunkFileHandler.java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55 ./src/main/java/com/eustrosoft/core/handlers/file/ChunkFileRequestBlock.java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53 ./src/main/java/com/eustrosoft/core/handlers/file/FileHandler.java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150 ./src/main/java/com/eustrosoft/core/handlers/file/FileRequestBlock.java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51 ./src/main/java/com/eustrosoft/core/handlers/file/FileResponseBlock.java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133 ./src/main/java/com/eustrosoft/core/handlers/file/HexFileHandler.java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45 ./src/main/java/com/eustrosoft/core/handlers/file/HexFileRequestBlock.java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14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129 ./src/main/java/com/eustrosoft/core/handlers/login/LoginHandler.java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75 ./src/main/java/com/eustrosoft/core/handlers/login/LoginRequestBlock.java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64 ./src/main/java/com/eustrosoft/core/handlers/login/LoginResponseBlock.java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53 ./src/main/java/com/eustrosoft/core/handlers/ping/PingHandler.java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55 ./src/main/java/com/eustrosoft/core/handlers/ping/PingRequestBlock.java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91 ./src/main/java/com/eustrosoft/core/handlers/ping/PingResponseBlock.java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30 ./src/main/java/com/eustrosoft/core/handlers/requests/BasicRequest.java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16 ./src/main/java/com/eustrosoft/core/handlers/requests/MethodConstants.java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22 ./src/main/java/com/eustrosoft/core/handlers/requests/QTisRequestObject.java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15 ./src/main/java/com/eustrosoft/core/handlers/requests/Request.java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20 ./src/main/java/com/eustrosoft/core/handlers/requests/RequestBlock.java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52 ./src/main/java/com/eustrosoft/core/handlers/requests/RequestObject.java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21 ./src/main/java/com/eustrosoft/core/handlers/responses/BasicResponse.java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79 ./src/main/java/com/eustrosoft/core/handlers/responses/QTisResponse.java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19 ./src/main/java/com/eustrosoft/core/handlers/responses/Response.java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30 ./src/main/java/com/eustrosoft/core/handlers/responses/ResponseBlock.java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11 ./src/main/java/com/eustrosoft/core/handlers/responses/ResponseLang.java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76 ./src/main/java/com/eustrosoft/core/handlers/sql/DBConnector.java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78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/DBWrapper.java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58 ./src/main/java/com/eustrosoft/core/handlers/sql/model/ResultSetAnswer.java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66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/core/handlers/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/SQLHandler.java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72 ./src/main/java/com/eustrosoft/core/handlers/sql/SQLRequestBlock.java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128 ./src/main/java/com/eustrosoft/core/handlers/sql/SQLResponseBlock.java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45 ./src/main/java/com/eustrosoft/core/handlers/sql/utils/ResultSetUtils.java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459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/core/HttpRequestDispatcher.java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93 ./src/main/java/com/eustrosoft/core/providers/DataSourceProvider.java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47 ./src/main/java/com/eustrosoft/core/providers/SessionProvider.java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36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/core/tools/ColorTextUtil.java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70 ./src/main/java/com/eustrosoft/core/tools/FileDownloadService.java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122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/core/tools/FileUtils.java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77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/core/tools/Json.java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29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/core/tools/LogFormatter.java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19 ./src/main/java/com/eustrosoft/core/tools/PropertiesConstants.java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612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/core/tools/QJson.java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34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/core/tools/WebParams.java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48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/core/tools/ZipService.java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13 ./src/main/java/com/eustrosoft/datasource/exception/CMSException.java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65 ./src/main/java/com/eustrosoft/datasource/sources/CMSDataSource.java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11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/sources/Constants.java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23 ./src/main/java/com/eustrosoft/datasource/sources/FileDetails.java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31 ./src/main/java/com/eustrosoft/datasource/sources/HexFileParams.java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27 ./src/main/java/com/eustrosoft/datasource/sources/HexFileResult.java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34 ./src/main/java/com/eustrosoft/datasource/sources/model/CMSDirectory.java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36 ./src/main/java/com/eustrosoft/datasource/sources/model/CMSFile.java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36 ./src/main/java/com/eustrosoft/datasource/sources/model/CMSGeneralObject.java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56 ./src/main/java/com/eustrosoft/datasource/sources/model/CMSLink.java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35 ./src/main/java/com/eustrosoft/datasource/sources/model/CMSObject.java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34 ./src/main/java/com/eustrosoft/datasource/sources/model/CMSType.java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22 ./src/main/java/com/eustrosoft/datasource/sources/parameters/CMSObjectUpdateParameters.java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40 ./src/main/java/com/eustrosoft/datasource/sources/PropsContainer.java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34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/sources/Source.java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44 ./src/main/java/com/eustrosoft/dbdatasource/constants/DBConstants.java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30 ./src/main/java/com/eustrosoft/dbdatasource/constants/SQLConstants.java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493 ./src/main/java/com/eustrosoft/dbdatasource/core/DBDataSource.java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490 ./src/main/java/com/eustrosoft/dbdatasource/core/DBFunctions.java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253 ./src/main/java/com/eustrosoft/dbdatasource/core/DBStatements.java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81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dbdatasource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/core/ExecStatus.java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21 ./src/main/java/com/eustrosoft/dbdatasource/core/model/DBObject.java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68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dbdatasource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/core/model/FDir.java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115 ./src/main/java/com/eustrosoft/dbdatasource/core/model/FFile.java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 9 ./src/main/java/com/eustrosoft/dbdatasource/core/model/JsonFormat.java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 9 ./src/main/java/com/eustrosoft/dbdatasource/core/model/ResultSetConverter.java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 5 ./src/main/java/com/eustrosoft/dbdatasource/core/model/Updatable.java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161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dbdatasource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/queries/Query.java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38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dbdatasource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/ranges/FileType.java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73 ./src/main/java/com/eustrosoft/dbdatasource/util/ResultSetUtils.java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30 ./src/main/java/com/eustrosoft/filedatasource/constants/FileConstants.java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35 ./src/main/java/com/eustrosoft/filedatasource/constants/Messages.java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417 ./src/main/java/com/eustrosoft/filedatasource/FileCMSDataSource.java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42 ./src/main/java/com/eustrosoft/filedatasource/util/FileUtils.java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316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/tools/CMSDownloader.java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16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/tools/Constants.java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43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/tools/DateFormatter.java</w:t>
      </w:r>
    </w:p>
    <w:p w:rsidR="005A04A2" w:rsidRPr="00D81A98" w:rsidRDefault="005A04A2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   67 ./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/main/java/com/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>/tools/HexFileConverter.java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проекта, что за что отвечает</w:t>
      </w:r>
    </w:p>
    <w:p w:rsidR="00E0354C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Для начала в проекте существуют константы и утильные классы, которые работают независимо от каких-либо компонентов. Этими классами являются все классы в папках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утил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и файлы с названием «Константы» в имени файла. </w:t>
      </w:r>
    </w:p>
    <w:p w:rsidR="00E0354C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Двумя входными точками в проект являются два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. Один из них показывает доступность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–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AliveServlet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Второй – непосредственно, обработчик –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HttpRequestDispatcher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D81A98">
        <w:rPr>
          <w:rFonts w:ascii="Times New Roman" w:hAnsi="Times New Roman" w:cs="Times New Roman"/>
          <w:sz w:val="28"/>
          <w:szCs w:val="28"/>
        </w:rPr>
        <w:t>).</w:t>
      </w:r>
    </w:p>
    <w:p w:rsidR="00E0354C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осуществляется с помощью аннотаций. </w:t>
      </w:r>
    </w:p>
    <w:p w:rsidR="00E0354C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обработки запросов построена следующим образом: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запрос приходит в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и разбирается на составные части.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Определяется, какой обработчик будет обрабатывать тот или иной запрос. Потому что запросов внутренних для одного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хттп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запроса может быть несколько.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Запрос обрабатывается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обработчиком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и он присылает ответ в стандартном формате.</w:t>
      </w:r>
    </w:p>
    <w:p w:rsidR="00E0354C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В проекте существует несколько интерфейсов: запрос, ответ, обработчик. Это базовые интерфейсы, которые обязан реализовывать каждый тип запроса, ответа или обработчик.</w:t>
      </w:r>
    </w:p>
    <w:p w:rsidR="005C7F15" w:rsidRPr="00D81A98" w:rsidRDefault="00E0354C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Другими словами – это контракт, который гарантирует, что обработка запроса пойдет в соответствие с планом. Интерфейсы запроса и ответа реализуют абстрактные классы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BasicRequest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BasicResponse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– они облегчают написание объектов запроса для определенных обработчиков. Такой подход выбран в связи с разными требованиями к каждому определенному обработчику, которым необходимы разные параметры с разной компоновкой. Таким образом – запросы и ответы – отдельные сущности, которыми можно манипулировать и фильтровать, если это будет необходимо. В данном варианте для обработчика приходит интерфейс запроса, он </w:t>
      </w:r>
      <w:proofErr w:type="spellStart"/>
      <w:r w:rsidR="005C7F15" w:rsidRPr="00D81A98">
        <w:rPr>
          <w:rFonts w:ascii="Times New Roman" w:hAnsi="Times New Roman" w:cs="Times New Roman"/>
          <w:sz w:val="28"/>
          <w:szCs w:val="28"/>
        </w:rPr>
        <w:t>кастится</w:t>
      </w:r>
      <w:proofErr w:type="spellEnd"/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к типу запроса, который необходим обработчику, и он работает с ним в своих интересах. Далее – получаем стандартный ответ, который обрабатываем через библиотеку </w:t>
      </w:r>
      <w:r w:rsidR="00B30C34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для отправки ответа. 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Протоколы взаимодействия между компонентами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Взаимодействие между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происходят с помощью стандартизированного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Стандарт описан в файле в проекте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 xml:space="preserve"> для работы с сервисом: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с авторизацией: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обработки запросов в стандартном формате;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скачивания файлов из подсистемы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В качестве параметра принимает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объекта для скачивания),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81A98">
        <w:rPr>
          <w:rFonts w:ascii="Times New Roman" w:hAnsi="Times New Roman" w:cs="Times New Roman"/>
          <w:sz w:val="28"/>
          <w:szCs w:val="28"/>
        </w:rPr>
        <w:t xml:space="preserve"> (полный путь до файла, который необходимо скачать),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(тип контента, который будет указан в ответе).</w:t>
      </w:r>
    </w:p>
    <w:p w:rsidR="00D73F94" w:rsidRPr="00D81A98" w:rsidRDefault="00D73F94" w:rsidP="00D81A9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без авторизации:</w:t>
      </w:r>
    </w:p>
    <w:p w:rsidR="005C7F15" w:rsidRPr="00AB6FF6" w:rsidRDefault="00D73F94" w:rsidP="00AB6FF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Получить состояние сервиса. 200 со значением “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>!” или 500</w:t>
      </w:r>
      <w:r w:rsidR="00D81A98">
        <w:rPr>
          <w:rFonts w:ascii="Times New Roman" w:hAnsi="Times New Roman" w:cs="Times New Roman"/>
          <w:sz w:val="28"/>
          <w:szCs w:val="28"/>
        </w:rPr>
        <w:t>.</w:t>
      </w:r>
    </w:p>
    <w:p w:rsidR="005C7F15" w:rsidRPr="00AB6FF6" w:rsidRDefault="00F64796" w:rsidP="00AB6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Направления доработки и развития</w:t>
      </w:r>
    </w:p>
    <w:p w:rsidR="00AB6FF6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 идеальном варианте необходимо, чтобы процесс написания интерфейсов для запросов был минимален, а процесс перенаправления запросов был реализован не через написанную логику, а через определения аннотаций, экономя время для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перенаправлений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</w:t>
      </w:r>
      <w:r w:rsidR="00AB6FF6">
        <w:rPr>
          <w:rFonts w:ascii="Times New Roman" w:hAnsi="Times New Roman" w:cs="Times New Roman"/>
          <w:sz w:val="28"/>
          <w:szCs w:val="28"/>
        </w:rPr>
        <w:t>росов в необходимый обработчик.</w:t>
      </w:r>
    </w:p>
    <w:p w:rsidR="005C7F15" w:rsidRPr="00D81A98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Также</w:t>
      </w:r>
      <w:r w:rsidR="00AB6FF6">
        <w:rPr>
          <w:rFonts w:ascii="Times New Roman" w:hAnsi="Times New Roman" w:cs="Times New Roman"/>
          <w:sz w:val="28"/>
          <w:szCs w:val="28"/>
        </w:rPr>
        <w:t>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необходимо обрабатывать моменты с ошибками при разборе запроса, ведь он может прийти некорректный. Создать собственный класс исключений. </w:t>
      </w:r>
      <w:r w:rsidR="00D81A98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D81A98"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 w:rsidR="00D81A98">
        <w:rPr>
          <w:rFonts w:ascii="Times New Roman" w:hAnsi="Times New Roman" w:cs="Times New Roman"/>
          <w:sz w:val="28"/>
          <w:szCs w:val="28"/>
        </w:rPr>
        <w:t xml:space="preserve"> классов и пакетов</w:t>
      </w:r>
      <w:r w:rsidRPr="00D81A98">
        <w:rPr>
          <w:rFonts w:ascii="Times New Roman" w:hAnsi="Times New Roman" w:cs="Times New Roman"/>
          <w:sz w:val="28"/>
          <w:szCs w:val="28"/>
        </w:rPr>
        <w:t>, удалить не использующийся или устаревший код</w:t>
      </w:r>
      <w:r w:rsidR="003B0110" w:rsidRPr="00D81A98">
        <w:rPr>
          <w:rFonts w:ascii="Times New Roman" w:hAnsi="Times New Roman" w:cs="Times New Roman"/>
          <w:sz w:val="28"/>
          <w:szCs w:val="28"/>
        </w:rPr>
        <w:t>.</w:t>
      </w:r>
    </w:p>
    <w:p w:rsidR="003B0110" w:rsidRPr="00D81A98" w:rsidRDefault="00D81A98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 w:rsidR="00391CC1"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391CC1" w:rsidRPr="00D81A98">
        <w:rPr>
          <w:rFonts w:ascii="Times New Roman" w:hAnsi="Times New Roman" w:cs="Times New Roman"/>
          <w:sz w:val="28"/>
          <w:szCs w:val="28"/>
        </w:rPr>
        <w:t xml:space="preserve">, оставить в них минимальное количество кода, всю обработку предоставить другим классам, занимающимися разбором запросов и их </w:t>
      </w:r>
      <w:proofErr w:type="spellStart"/>
      <w:r w:rsidR="00391CC1" w:rsidRPr="00D81A98">
        <w:rPr>
          <w:rFonts w:ascii="Times New Roman" w:hAnsi="Times New Roman" w:cs="Times New Roman"/>
          <w:sz w:val="28"/>
          <w:szCs w:val="28"/>
        </w:rPr>
        <w:t>роутингом</w:t>
      </w:r>
      <w:proofErr w:type="spellEnd"/>
      <w:r w:rsidR="00391CC1" w:rsidRPr="00D81A98">
        <w:rPr>
          <w:rFonts w:ascii="Times New Roman" w:hAnsi="Times New Roman" w:cs="Times New Roman"/>
          <w:sz w:val="28"/>
          <w:szCs w:val="28"/>
        </w:rPr>
        <w:t xml:space="preserve"> в определенные обработчики.</w:t>
      </w:r>
    </w:p>
    <w:p w:rsidR="00F64796" w:rsidRPr="00D81A98" w:rsidRDefault="00F6479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9. План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0D093F" w:rsidRPr="00D81A98" w:rsidRDefault="00F6479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10. Выводы. Что было сделано правильно, что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не правильно</w:t>
      </w:r>
      <w:proofErr w:type="gramEnd"/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>1. Контракт обработки запросов. Каждый запрос и ответ прозрачны – они имеют собственные классы и их легко отлаживать. Всегда понятно, на каком этапе произошла ошибка и где смотреть.</w:t>
      </w:r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Классы, хранящие в себе состояние чего-либо. Например – соединение с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. Данными классами можно пользоваться по всему проекту. Это облегчает их использование там, где это необходимо, без излишних действий по логину пользователя, проверки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Неправильно: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 xml:space="preserve">1. Лишняя библиотека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оставить одну.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Интерфейсы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DataSource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81A98">
        <w:rPr>
          <w:rFonts w:ascii="Times New Roman" w:hAnsi="Times New Roman" w:cs="Times New Roman"/>
          <w:sz w:val="28"/>
          <w:szCs w:val="28"/>
        </w:rPr>
        <w:t>) – очень перенасыщены методами. Их необходимо разбить на отдельные интерфейсы или пересмотреть.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также перенасыщены кодом. Они должны оставаться лаконичными и читаемыми, вся обработка запросов должна уйти в другие классы со своей архитектурой.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4. В пакете для обработчиков – оставить минимально необходимые пакеты и классы, все остальное – вынести в другой пакет или библиотеку.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5. Конфигурации присутствуют что в конфигурационных файлах, что в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определиться с их назначением, локацией и выбрать что-то одно.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6. Есть типы запросов, которые могут не обработаться правильно. В применении с фронт-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ендом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этого может быть незаметно, но при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запросами на сервер этого добиться просто, достаточно прислать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не соответствующий протоколу. Для этого необходимо 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1) почистить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2) создать классы </w:t>
      </w:r>
      <w:r w:rsidR="001A1FD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D81A98">
        <w:rPr>
          <w:rFonts w:ascii="Times New Roman" w:hAnsi="Times New Roman" w:cs="Times New Roman"/>
          <w:sz w:val="28"/>
          <w:szCs w:val="28"/>
        </w:rPr>
        <w:t>разбор</w:t>
      </w:r>
      <w:r w:rsidR="001A1FDF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3) определить логику при нарушении протокола</w:t>
      </w:r>
      <w:r w:rsidR="001A1FDF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7. Весь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пакер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обработки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81A98">
        <w:rPr>
          <w:rFonts w:ascii="Times New Roman" w:hAnsi="Times New Roman" w:cs="Times New Roman"/>
          <w:sz w:val="28"/>
          <w:szCs w:val="28"/>
        </w:rPr>
        <w:t xml:space="preserve"> запросов нужно пересмотреть, использовать актуальные средства исполнения запросов и самые надежные.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8. Также, в пакете исполнения запросов могут появиться глюки. Если при создании файла вывалится ошибка – может быть заблокирована папка и не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закоммичена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 Это ухудшит юзер-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экспириенс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9. Скачивание в 1 мегабайт может быть достаточно большим объемом, но следует и учитывать заголовки запроса, остальные данные, проходящие через сетевой канал и выбрать актуальный размер для чанков.</w:t>
      </w:r>
    </w:p>
    <w:sectPr w:rsidR="00391CC1" w:rsidRPr="00D81A9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302" w:rsidRDefault="00CC4302" w:rsidP="00E0354C">
      <w:pPr>
        <w:spacing w:after="0" w:line="240" w:lineRule="auto"/>
      </w:pPr>
      <w:r>
        <w:separator/>
      </w:r>
    </w:p>
  </w:endnote>
  <w:endnote w:type="continuationSeparator" w:id="0">
    <w:p w:rsidR="00CC4302" w:rsidRDefault="00CC4302" w:rsidP="00E0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952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54C" w:rsidRDefault="00E03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C3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E0354C" w:rsidRDefault="00E0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302" w:rsidRDefault="00CC4302" w:rsidP="00E0354C">
      <w:pPr>
        <w:spacing w:after="0" w:line="240" w:lineRule="auto"/>
      </w:pPr>
      <w:r>
        <w:separator/>
      </w:r>
    </w:p>
  </w:footnote>
  <w:footnote w:type="continuationSeparator" w:id="0">
    <w:p w:rsidR="00CC4302" w:rsidRDefault="00CC4302" w:rsidP="00E0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20E0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92A"/>
    <w:multiLevelType w:val="hybridMultilevel"/>
    <w:tmpl w:val="B43E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5"/>
    <w:rsid w:val="00002CB5"/>
    <w:rsid w:val="000A4C17"/>
    <w:rsid w:val="000A4C36"/>
    <w:rsid w:val="001A1FDF"/>
    <w:rsid w:val="002834F4"/>
    <w:rsid w:val="002D2EFC"/>
    <w:rsid w:val="00391CC1"/>
    <w:rsid w:val="003B0110"/>
    <w:rsid w:val="005A04A2"/>
    <w:rsid w:val="005C7F15"/>
    <w:rsid w:val="00614455"/>
    <w:rsid w:val="008E02A7"/>
    <w:rsid w:val="008F418A"/>
    <w:rsid w:val="00916E2E"/>
    <w:rsid w:val="009305A3"/>
    <w:rsid w:val="009E3B75"/>
    <w:rsid w:val="00AB6FF6"/>
    <w:rsid w:val="00B30C34"/>
    <w:rsid w:val="00BF7035"/>
    <w:rsid w:val="00C160FC"/>
    <w:rsid w:val="00CC4302"/>
    <w:rsid w:val="00CE3DB4"/>
    <w:rsid w:val="00D73F94"/>
    <w:rsid w:val="00D81A98"/>
    <w:rsid w:val="00E0354C"/>
    <w:rsid w:val="00EA5955"/>
    <w:rsid w:val="00EF56E2"/>
    <w:rsid w:val="00F64796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CEDD"/>
  <w15:chartTrackingRefBased/>
  <w15:docId w15:val="{5377B938-D52D-4D3E-BDD7-0673BC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4C"/>
  </w:style>
  <w:style w:type="paragraph" w:styleId="Footer">
    <w:name w:val="footer"/>
    <w:basedOn w:val="Normal"/>
    <w:link w:val="Foot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4C"/>
  </w:style>
  <w:style w:type="character" w:styleId="Hyperlink">
    <w:name w:val="Hyperlink"/>
    <w:basedOn w:val="DefaultParagraphFont"/>
    <w:uiPriority w:val="99"/>
    <w:unhideWhenUsed/>
    <w:rsid w:val="000A4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eustrosoft.org/pub/eustrosoft.org/pkg/ConcepT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EAA6-0625-4B6E-86DB-4F9A0073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12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Poul</dc:creator>
  <cp:keywords/>
  <dc:description/>
  <cp:lastModifiedBy>Poul Poul</cp:lastModifiedBy>
  <cp:revision>16</cp:revision>
  <dcterms:created xsi:type="dcterms:W3CDTF">2023-06-12T05:54:00Z</dcterms:created>
  <dcterms:modified xsi:type="dcterms:W3CDTF">2023-06-25T17:09:00Z</dcterms:modified>
</cp:coreProperties>
</file>