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EAC" w:rsidRPr="00BE2210" w:rsidRDefault="006427B7">
      <w:pPr>
        <w:pStyle w:val="ae"/>
        <w:spacing w:after="280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Software</w:t>
      </w:r>
      <w:r w:rsidRPr="00BE2210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Requirements</w:t>
      </w:r>
      <w:r w:rsidRPr="00BE2210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  <w:lang w:val="en-US"/>
        </w:rPr>
        <w:t>Specification</w:t>
      </w:r>
    </w:p>
    <w:p w:rsidR="00630EAC" w:rsidRPr="00BE2210" w:rsidRDefault="006427B7">
      <w:pPr>
        <w:pStyle w:val="ae"/>
        <w:spacing w:before="280" w:after="280"/>
        <w:jc w:val="center"/>
        <w:rPr>
          <w:color w:val="000000"/>
          <w:sz w:val="27"/>
          <w:szCs w:val="27"/>
          <w:lang w:val="en-US"/>
        </w:rPr>
      </w:pPr>
      <w:r w:rsidRPr="00BE2210">
        <w:rPr>
          <w:color w:val="000000"/>
          <w:sz w:val="27"/>
          <w:szCs w:val="27"/>
          <w:lang w:val="en-US"/>
        </w:rPr>
        <w:t>“</w:t>
      </w:r>
      <w:r w:rsidR="00332EE9">
        <w:rPr>
          <w:color w:val="000000"/>
          <w:sz w:val="27"/>
          <w:szCs w:val="27"/>
        </w:rPr>
        <w:t>Помощь</w:t>
      </w:r>
      <w:r w:rsidR="00332EE9">
        <w:rPr>
          <w:color w:val="000000"/>
          <w:sz w:val="27"/>
          <w:szCs w:val="27"/>
          <w:lang w:val="en-US"/>
        </w:rPr>
        <w:t xml:space="preserve"> </w:t>
      </w:r>
      <w:r w:rsidR="00332EE9">
        <w:rPr>
          <w:color w:val="000000"/>
          <w:sz w:val="27"/>
          <w:szCs w:val="27"/>
        </w:rPr>
        <w:t>в</w:t>
      </w:r>
      <w:r w:rsidR="00332EE9">
        <w:rPr>
          <w:color w:val="000000"/>
          <w:sz w:val="27"/>
          <w:szCs w:val="27"/>
          <w:lang w:val="en-US"/>
        </w:rPr>
        <w:t xml:space="preserve"> </w:t>
      </w:r>
      <w:r w:rsidR="00332EE9">
        <w:rPr>
          <w:color w:val="000000"/>
          <w:sz w:val="27"/>
          <w:szCs w:val="27"/>
        </w:rPr>
        <w:t>малом</w:t>
      </w:r>
      <w:r w:rsidR="00332EE9">
        <w:rPr>
          <w:color w:val="000000"/>
          <w:sz w:val="27"/>
          <w:szCs w:val="27"/>
          <w:lang w:val="en-US"/>
        </w:rPr>
        <w:t xml:space="preserve"> </w:t>
      </w:r>
      <w:r w:rsidR="00332EE9">
        <w:rPr>
          <w:color w:val="000000"/>
          <w:sz w:val="27"/>
          <w:szCs w:val="27"/>
        </w:rPr>
        <w:t>бизнесе</w:t>
      </w:r>
      <w:r w:rsidRPr="00BE2210">
        <w:rPr>
          <w:color w:val="000000"/>
          <w:sz w:val="27"/>
          <w:szCs w:val="27"/>
          <w:lang w:val="en-US"/>
        </w:rPr>
        <w:t>”</w:t>
      </w:r>
    </w:p>
    <w:p w:rsidR="00630EAC" w:rsidRPr="00BE2210" w:rsidRDefault="00630EAC">
      <w:pPr>
        <w:jc w:val="center"/>
        <w:rPr>
          <w:lang w:val="en-US"/>
        </w:rPr>
      </w:pPr>
    </w:p>
    <w:p w:rsidR="00630EAC" w:rsidRPr="00BE2210" w:rsidRDefault="00630EAC">
      <w:pPr>
        <w:jc w:val="center"/>
        <w:rPr>
          <w:lang w:val="en-US"/>
        </w:rPr>
      </w:pPr>
    </w:p>
    <w:p w:rsidR="00630EAC" w:rsidRPr="00BE2210" w:rsidRDefault="00630EAC">
      <w:pPr>
        <w:jc w:val="center"/>
        <w:rPr>
          <w:lang w:val="en-US"/>
        </w:rPr>
      </w:pPr>
    </w:p>
    <w:p w:rsidR="00630EAC" w:rsidRPr="00BE2210" w:rsidRDefault="00630EAC">
      <w:pPr>
        <w:pStyle w:val="ae"/>
        <w:spacing w:before="280" w:after="280"/>
        <w:jc w:val="center"/>
        <w:rPr>
          <w:color w:val="000000"/>
          <w:sz w:val="27"/>
          <w:szCs w:val="27"/>
          <w:lang w:val="en-US"/>
        </w:rPr>
      </w:pP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Заказчик</w:t>
      </w: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Проработчик</w:t>
      </w:r>
      <w:proofErr w:type="spellEnd"/>
      <w:r>
        <w:rPr>
          <w:color w:val="000000"/>
          <w:sz w:val="27"/>
          <w:szCs w:val="27"/>
        </w:rPr>
        <w:t xml:space="preserve"> курса</w:t>
      </w: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«Технологии разработки программного обеспечения»</w:t>
      </w: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Савенков Иван Николаевич</w:t>
      </w: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Автор документа</w:t>
      </w: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Студент 2 курса </w:t>
      </w:r>
      <w:proofErr w:type="gramStart"/>
      <w:r>
        <w:rPr>
          <w:color w:val="000000"/>
          <w:sz w:val="27"/>
          <w:szCs w:val="27"/>
        </w:rPr>
        <w:t>Физики-технического</w:t>
      </w:r>
      <w:proofErr w:type="gramEnd"/>
      <w:r>
        <w:rPr>
          <w:color w:val="000000"/>
          <w:sz w:val="27"/>
          <w:szCs w:val="27"/>
        </w:rPr>
        <w:t xml:space="preserve"> факультета </w:t>
      </w:r>
      <w:proofErr w:type="spellStart"/>
      <w:r>
        <w:rPr>
          <w:color w:val="000000"/>
          <w:sz w:val="27"/>
          <w:szCs w:val="27"/>
        </w:rPr>
        <w:t>ДонНУ</w:t>
      </w:r>
      <w:proofErr w:type="spellEnd"/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Группа ИВТ-3</w:t>
      </w:r>
    </w:p>
    <w:p w:rsidR="00332EE9" w:rsidRDefault="00332EE9" w:rsidP="00332EE9">
      <w:pPr>
        <w:pStyle w:val="ae"/>
        <w:jc w:val="center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Нелюб</w:t>
      </w:r>
      <w:proofErr w:type="gramEnd"/>
      <w:r>
        <w:rPr>
          <w:color w:val="000000"/>
          <w:sz w:val="27"/>
          <w:szCs w:val="27"/>
        </w:rPr>
        <w:t xml:space="preserve"> Евгений Константинович</w:t>
      </w: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30EAC">
      <w:pPr>
        <w:pStyle w:val="ae"/>
        <w:spacing w:before="280" w:after="280"/>
        <w:jc w:val="center"/>
        <w:rPr>
          <w:color w:val="000000"/>
          <w:sz w:val="27"/>
          <w:szCs w:val="27"/>
        </w:rPr>
      </w:pPr>
    </w:p>
    <w:p w:rsidR="00630EAC" w:rsidRDefault="006427B7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Версия 1.10</w:t>
      </w:r>
    </w:p>
    <w:p w:rsidR="00630EAC" w:rsidRDefault="00332EE9">
      <w:pPr>
        <w:pStyle w:val="ae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11</w:t>
      </w:r>
      <w:r w:rsidR="006427B7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11</w:t>
      </w:r>
      <w:r w:rsidR="006427B7">
        <w:rPr>
          <w:color w:val="000000"/>
          <w:sz w:val="27"/>
          <w:szCs w:val="27"/>
        </w:rPr>
        <w:t>.2019</w:t>
      </w:r>
    </w:p>
    <w:p w:rsidR="00630EAC" w:rsidRDefault="00630EAC">
      <w:pPr>
        <w:jc w:val="center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456411680"/>
        <w:docPartObj>
          <w:docPartGallery w:val="Table of Contents"/>
          <w:docPartUnique/>
        </w:docPartObj>
      </w:sdtPr>
      <w:sdtEndPr/>
      <w:sdtContent>
        <w:p w:rsidR="00630EAC" w:rsidRDefault="006427B7">
          <w:pPr>
            <w:pStyle w:val="af2"/>
          </w:pPr>
          <w:r>
            <w:t>Оглавление</w:t>
          </w:r>
        </w:p>
        <w:p w:rsidR="00630EAC" w:rsidRDefault="006427B7">
          <w:pPr>
            <w:pStyle w:val="21"/>
            <w:tabs>
              <w:tab w:val="right" w:leader="dot" w:pos="9345"/>
            </w:tabs>
            <w:rPr>
              <w:rFonts w:eastAsiaTheme="minorEastAsia"/>
              <w:lang w:eastAsia="ru-RU"/>
            </w:rPr>
          </w:pPr>
          <w:r>
            <w:fldChar w:fldCharType="begin"/>
          </w:r>
          <w:r>
            <w:rPr>
              <w:rStyle w:val="a8"/>
              <w:webHidden/>
            </w:rPr>
            <w:instrText>TOC \z \o "1-3" \u \h</w:instrText>
          </w:r>
          <w:r>
            <w:rPr>
              <w:rStyle w:val="a8"/>
            </w:rPr>
            <w:fldChar w:fldCharType="separate"/>
          </w:r>
          <w:hyperlink w:anchor="_Toc24589018">
            <w:r>
              <w:rPr>
                <w:rStyle w:val="a8"/>
                <w:webHidden/>
              </w:rPr>
              <w:t>1. 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_Toc24589018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8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19">
            <w:r w:rsidR="006427B7">
              <w:rPr>
                <w:rStyle w:val="a8"/>
                <w:webHidden/>
              </w:rPr>
              <w:t>1.1 Объект, предмет, метод и цель работы.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_Toc24589019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2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20">
            <w:r w:rsidR="006427B7">
              <w:rPr>
                <w:rStyle w:val="a8"/>
                <w:webHidden/>
              </w:rPr>
              <w:t>1.2. Описание продукта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_Toc24589020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3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21">
            <w:r w:rsidR="006427B7">
              <w:rPr>
                <w:rStyle w:val="a8"/>
                <w:webHidden/>
              </w:rPr>
              <w:t>1.3. Определения, термины, сокращения.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_Toc24589021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3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31"/>
            <w:tabs>
              <w:tab w:val="right" w:leader="dot" w:pos="9345"/>
            </w:tabs>
            <w:rPr>
              <w:rFonts w:eastAsiaTheme="minorEastAsia"/>
              <w:lang w:eastAsia="ru-RU"/>
            </w:rPr>
          </w:pPr>
          <w:hyperlink w:anchor="_Toc24589022">
            <w:r w:rsidR="006427B7">
              <w:rPr>
                <w:rStyle w:val="a8"/>
                <w:webHidden/>
              </w:rPr>
              <w:t>2. Пользовательские интерфейсы.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_Toc24589022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4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23">
            <w:r w:rsidR="006427B7">
              <w:rPr>
                <w:rStyle w:val="a8"/>
                <w:webHidden/>
              </w:rPr>
              <w:t>3. Описание классов.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_Toc24589023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16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24">
            <w:r w:rsidR="006427B7">
              <w:rPr>
                <w:rStyle w:val="a8"/>
                <w:webHidden/>
              </w:rPr>
              <w:t>3.1. Логика приложения.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_Toc24589024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16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760F05">
          <w:pPr>
            <w:pStyle w:val="11"/>
            <w:tabs>
              <w:tab w:val="right" w:leader="dot" w:pos="9345"/>
            </w:tabs>
          </w:pPr>
          <w:hyperlink w:anchor="_Toc24589025">
            <w:r w:rsidR="006427B7">
              <w:rPr>
                <w:rStyle w:val="a8"/>
                <w:webHidden/>
              </w:rPr>
              <w:t>3.2. Классы графического интерфейса</w:t>
            </w:r>
            <w:r w:rsidR="006427B7">
              <w:rPr>
                <w:webHidden/>
              </w:rPr>
              <w:fldChar w:fldCharType="begin"/>
            </w:r>
            <w:r w:rsidR="006427B7">
              <w:rPr>
                <w:webHidden/>
              </w:rPr>
              <w:instrText>PAGEREF _Toc24589025 \h</w:instrText>
            </w:r>
            <w:r w:rsidR="006427B7">
              <w:rPr>
                <w:webHidden/>
              </w:rPr>
            </w:r>
            <w:r w:rsidR="006427B7">
              <w:rPr>
                <w:webHidden/>
              </w:rPr>
              <w:fldChar w:fldCharType="separate"/>
            </w:r>
            <w:r w:rsidR="006427B7">
              <w:rPr>
                <w:rStyle w:val="a8"/>
              </w:rPr>
              <w:tab/>
              <w:t>16</w:t>
            </w:r>
            <w:r w:rsidR="006427B7">
              <w:rPr>
                <w:webHidden/>
              </w:rPr>
              <w:fldChar w:fldCharType="end"/>
            </w:r>
          </w:hyperlink>
        </w:p>
        <w:p w:rsidR="00630EAC" w:rsidRDefault="006427B7">
          <w:r>
            <w:fldChar w:fldCharType="end"/>
          </w:r>
        </w:p>
      </w:sdtContent>
    </w:sdt>
    <w:p w:rsidR="00630EAC" w:rsidRDefault="00630EAC">
      <w:pPr>
        <w:pStyle w:val="af2"/>
      </w:pPr>
    </w:p>
    <w:p w:rsidR="00630EAC" w:rsidRDefault="00630EAC">
      <w:pPr>
        <w:jc w:val="center"/>
      </w:pPr>
    </w:p>
    <w:p w:rsidR="00630EAC" w:rsidRDefault="00630EAC">
      <w:pPr>
        <w:jc w:val="center"/>
      </w:pPr>
    </w:p>
    <w:p w:rsidR="00630EAC" w:rsidRDefault="00630EAC">
      <w:pPr>
        <w:jc w:val="center"/>
      </w:pPr>
    </w:p>
    <w:p w:rsidR="00630EAC" w:rsidRDefault="00630EAC">
      <w:pPr>
        <w:jc w:val="center"/>
      </w:pPr>
    </w:p>
    <w:p w:rsidR="00630EAC" w:rsidRDefault="00630EAC">
      <w:pPr>
        <w:jc w:val="center"/>
      </w:pPr>
    </w:p>
    <w:p w:rsidR="00630EAC" w:rsidRDefault="00630EAC"/>
    <w:p w:rsidR="00630EAC" w:rsidRDefault="00630EAC"/>
    <w:p w:rsidR="00630EAC" w:rsidRDefault="00630EAC">
      <w:pPr>
        <w:pStyle w:val="2"/>
        <w:jc w:val="both"/>
        <w:rPr>
          <w:color w:val="auto"/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427B7">
      <w:pPr>
        <w:pStyle w:val="2"/>
        <w:jc w:val="both"/>
      </w:pPr>
      <w:bookmarkStart w:id="0" w:name="_Toc24589018"/>
      <w:r>
        <w:rPr>
          <w:color w:val="auto"/>
          <w:sz w:val="28"/>
        </w:rPr>
        <w:t>1. Введение</w:t>
      </w:r>
      <w:bookmarkEnd w:id="0"/>
    </w:p>
    <w:p w:rsidR="00630EAC" w:rsidRDefault="006427B7">
      <w:pPr>
        <w:pStyle w:val="1"/>
        <w:jc w:val="both"/>
        <w:rPr>
          <w:b w:val="0"/>
          <w:color w:val="auto"/>
        </w:rPr>
      </w:pPr>
      <w:bookmarkStart w:id="1" w:name="_Toc24589019"/>
      <w:r>
        <w:rPr>
          <w:b w:val="0"/>
          <w:color w:val="auto"/>
        </w:rPr>
        <w:t>1.1 Объект, предмет, метод и цель работы.</w:t>
      </w:r>
      <w:bookmarkEnd w:id="1"/>
    </w:p>
    <w:p w:rsidR="00630EAC" w:rsidRDefault="006427B7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b/>
          <w:sz w:val="28"/>
          <w:szCs w:val="28"/>
        </w:rPr>
        <w:t>Объект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приложение, позволяющие хранить данные о </w:t>
      </w:r>
      <w:r w:rsidR="00BE2210">
        <w:rPr>
          <w:rFonts w:ascii="Times New Roman" w:hAnsi="Times New Roman" w:cs="Times New Roman"/>
          <w:sz w:val="28"/>
          <w:szCs w:val="28"/>
        </w:rPr>
        <w:t>свободных помещений под аренду, список ресурсов для малого бизнеса, информацию о том, какие ресурсы бронирует пользователь, чеки (итоговая сумма)</w:t>
      </w:r>
    </w:p>
    <w:p w:rsidR="00630EAC" w:rsidRDefault="006427B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Предмет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и анализ возможностей приложения, написанного в интегрированной среде разработки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2019 на языке программирования C#.</w:t>
      </w:r>
    </w:p>
    <w:p w:rsidR="00630EAC" w:rsidRDefault="006427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 – разработка приложения «</w:t>
      </w:r>
      <w:r w:rsidR="00BE2210">
        <w:rPr>
          <w:color w:val="000000"/>
          <w:sz w:val="27"/>
          <w:szCs w:val="27"/>
        </w:rPr>
        <w:t>Помощь</w:t>
      </w:r>
      <w:r w:rsidR="00BE2210" w:rsidRPr="00BE2210">
        <w:rPr>
          <w:color w:val="000000"/>
          <w:sz w:val="27"/>
          <w:szCs w:val="27"/>
        </w:rPr>
        <w:t xml:space="preserve"> </w:t>
      </w:r>
      <w:r w:rsidR="00BE2210">
        <w:rPr>
          <w:color w:val="000000"/>
          <w:sz w:val="27"/>
          <w:szCs w:val="27"/>
        </w:rPr>
        <w:t>в</w:t>
      </w:r>
      <w:r w:rsidR="00BE2210" w:rsidRPr="00BE2210">
        <w:rPr>
          <w:color w:val="000000"/>
          <w:sz w:val="27"/>
          <w:szCs w:val="27"/>
        </w:rPr>
        <w:t xml:space="preserve"> </w:t>
      </w:r>
      <w:r w:rsidR="00BE2210">
        <w:rPr>
          <w:color w:val="000000"/>
          <w:sz w:val="27"/>
          <w:szCs w:val="27"/>
        </w:rPr>
        <w:t>малом</w:t>
      </w:r>
      <w:r w:rsidR="00BE2210" w:rsidRPr="00BE2210">
        <w:rPr>
          <w:color w:val="000000"/>
          <w:sz w:val="27"/>
          <w:szCs w:val="27"/>
        </w:rPr>
        <w:t xml:space="preserve"> </w:t>
      </w:r>
      <w:r w:rsidR="00BE2210">
        <w:rPr>
          <w:color w:val="000000"/>
          <w:sz w:val="27"/>
          <w:szCs w:val="27"/>
        </w:rPr>
        <w:t>бизнесе</w:t>
      </w:r>
      <w:r>
        <w:rPr>
          <w:rFonts w:ascii="Times New Roman" w:hAnsi="Times New Roman" w:cs="Times New Roman"/>
          <w:sz w:val="28"/>
          <w:szCs w:val="28"/>
        </w:rPr>
        <w:t xml:space="preserve">», которое помогает сделать более </w:t>
      </w:r>
      <w:r w:rsidR="00BE2210">
        <w:rPr>
          <w:rFonts w:ascii="Times New Roman" w:hAnsi="Times New Roman" w:cs="Times New Roman"/>
          <w:sz w:val="28"/>
          <w:szCs w:val="28"/>
        </w:rPr>
        <w:t>простым в подборе ресурсов и помещения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0EAC" w:rsidRDefault="006427B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Метод исследования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— анализ и реализация возможностей языка C# для разработки приложения «</w:t>
      </w:r>
      <w:r w:rsidR="00332EE9">
        <w:rPr>
          <w:color w:val="000000"/>
          <w:sz w:val="27"/>
          <w:szCs w:val="27"/>
        </w:rPr>
        <w:t>Помощь</w:t>
      </w:r>
      <w:r w:rsidR="00332EE9" w:rsidRPr="00332EE9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в</w:t>
      </w:r>
      <w:r w:rsidR="00332EE9" w:rsidRPr="00332EE9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малом</w:t>
      </w:r>
      <w:r w:rsidR="00332EE9" w:rsidRPr="00332EE9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бизнесе</w:t>
      </w:r>
      <w:r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630EAC" w:rsidRDefault="006427B7">
      <w:pPr>
        <w:pStyle w:val="1"/>
        <w:jc w:val="both"/>
        <w:rPr>
          <w:b w:val="0"/>
          <w:color w:val="auto"/>
        </w:rPr>
      </w:pPr>
      <w:bookmarkStart w:id="2" w:name="_Toc24589020"/>
      <w:r>
        <w:rPr>
          <w:b w:val="0"/>
          <w:color w:val="auto"/>
        </w:rPr>
        <w:t>1.2. Описание продукта</w:t>
      </w:r>
      <w:bookmarkEnd w:id="2"/>
    </w:p>
    <w:p w:rsidR="00630EAC" w:rsidRDefault="00630EAC"/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Название продукта: «</w:t>
      </w:r>
      <w:r w:rsidR="00332EE9">
        <w:rPr>
          <w:color w:val="000000"/>
          <w:sz w:val="27"/>
          <w:szCs w:val="27"/>
        </w:rPr>
        <w:t>Помощь</w:t>
      </w:r>
      <w:r w:rsidR="00332EE9" w:rsidRPr="00DF37D0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в</w:t>
      </w:r>
      <w:r w:rsidR="00332EE9" w:rsidRPr="00DF37D0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малом</w:t>
      </w:r>
      <w:r w:rsidR="00332EE9" w:rsidRPr="00DF37D0">
        <w:rPr>
          <w:color w:val="000000"/>
          <w:sz w:val="27"/>
          <w:szCs w:val="27"/>
        </w:rPr>
        <w:t xml:space="preserve"> </w:t>
      </w:r>
      <w:r w:rsidR="00332EE9">
        <w:rPr>
          <w:color w:val="000000"/>
          <w:sz w:val="27"/>
          <w:szCs w:val="27"/>
        </w:rPr>
        <w:t>бизнесе</w:t>
      </w:r>
      <w:r>
        <w:rPr>
          <w:rFonts w:ascii="Times New Roman" w:hAnsi="Times New Roman" w:cs="Times New Roman"/>
          <w:sz w:val="28"/>
        </w:rPr>
        <w:t>».</w:t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Продукт имеет 2 типа доступа: администратор и </w:t>
      </w:r>
      <w:r w:rsidR="00BE2210">
        <w:rPr>
          <w:rFonts w:ascii="Times New Roman" w:hAnsi="Times New Roman" w:cs="Times New Roman"/>
          <w:sz w:val="28"/>
        </w:rPr>
        <w:t>пользователь</w:t>
      </w:r>
      <w:r>
        <w:rPr>
          <w:rFonts w:ascii="Times New Roman" w:hAnsi="Times New Roman" w:cs="Times New Roman"/>
          <w:sz w:val="28"/>
        </w:rPr>
        <w:t>. В зависимости от типа доступа, можно пополнять</w:t>
      </w:r>
      <w:r w:rsidR="00BE2210">
        <w:rPr>
          <w:rFonts w:ascii="Times New Roman" w:hAnsi="Times New Roman" w:cs="Times New Roman"/>
          <w:sz w:val="28"/>
        </w:rPr>
        <w:t>/просматривать</w:t>
      </w:r>
      <w:r>
        <w:rPr>
          <w:rFonts w:ascii="Times New Roman" w:hAnsi="Times New Roman" w:cs="Times New Roman"/>
          <w:sz w:val="28"/>
        </w:rPr>
        <w:t xml:space="preserve"> базу </w:t>
      </w:r>
      <w:r w:rsidR="00BE2210">
        <w:rPr>
          <w:rFonts w:ascii="Times New Roman" w:hAnsi="Times New Roman" w:cs="Times New Roman"/>
          <w:sz w:val="28"/>
        </w:rPr>
        <w:t>ресурсов</w:t>
      </w:r>
      <w:r>
        <w:rPr>
          <w:rFonts w:ascii="Times New Roman" w:hAnsi="Times New Roman" w:cs="Times New Roman"/>
          <w:sz w:val="28"/>
        </w:rPr>
        <w:t>, редактировать</w:t>
      </w:r>
      <w:r w:rsidR="00BE2210">
        <w:rPr>
          <w:rFonts w:ascii="Times New Roman" w:hAnsi="Times New Roman" w:cs="Times New Roman"/>
          <w:sz w:val="28"/>
        </w:rPr>
        <w:t>/просматривать</w:t>
      </w:r>
      <w:r>
        <w:rPr>
          <w:rFonts w:ascii="Times New Roman" w:hAnsi="Times New Roman" w:cs="Times New Roman"/>
          <w:sz w:val="28"/>
        </w:rPr>
        <w:t xml:space="preserve"> </w:t>
      </w:r>
      <w:r w:rsidR="00BE2210">
        <w:rPr>
          <w:rFonts w:ascii="Times New Roman" w:hAnsi="Times New Roman" w:cs="Times New Roman"/>
          <w:sz w:val="28"/>
        </w:rPr>
        <w:t>список доступных площадок под аренду</w:t>
      </w:r>
      <w:r>
        <w:rPr>
          <w:rFonts w:ascii="Times New Roman" w:hAnsi="Times New Roman" w:cs="Times New Roman"/>
          <w:sz w:val="28"/>
        </w:rPr>
        <w:t xml:space="preserve">, </w:t>
      </w:r>
      <w:r w:rsidR="00BE2210">
        <w:rPr>
          <w:rFonts w:ascii="Times New Roman" w:hAnsi="Times New Roman" w:cs="Times New Roman"/>
          <w:sz w:val="28"/>
        </w:rPr>
        <w:t>редактировать/просматривать корзину забронированных ресурсов, чеки итоговой стоимости, просматривать/редактировать список всех ресурсов</w:t>
      </w:r>
      <w:proofErr w:type="gramStart"/>
      <w:r>
        <w:rPr>
          <w:rFonts w:ascii="Times New Roman" w:hAnsi="Times New Roman" w:cs="Times New Roman"/>
          <w:sz w:val="28"/>
        </w:rPr>
        <w:t xml:space="preserve"> </w:t>
      </w:r>
      <w:r w:rsidR="00BE2210">
        <w:rPr>
          <w:rFonts w:ascii="Times New Roman" w:hAnsi="Times New Roman" w:cs="Times New Roman"/>
          <w:sz w:val="28"/>
        </w:rPr>
        <w:t>.</w:t>
      </w:r>
      <w:proofErr w:type="gramEnd"/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Данный продукт рассчитан на пользователей, которые умеют пользовать ПК и  подобными приложениями.</w:t>
      </w:r>
    </w:p>
    <w:p w:rsidR="00630EAC" w:rsidRDefault="006427B7">
      <w:pPr>
        <w:pStyle w:val="1"/>
        <w:jc w:val="both"/>
        <w:rPr>
          <w:b w:val="0"/>
          <w:color w:val="auto"/>
        </w:rPr>
      </w:pPr>
      <w:bookmarkStart w:id="3" w:name="_Toc24589021"/>
      <w:r>
        <w:rPr>
          <w:b w:val="0"/>
          <w:color w:val="auto"/>
        </w:rPr>
        <w:t>1.3. Определения, термины, сокращения.</w:t>
      </w:r>
      <w:bookmarkEnd w:id="3"/>
    </w:p>
    <w:tbl>
      <w:tblPr>
        <w:tblStyle w:val="af7"/>
        <w:tblW w:w="9345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630EAC"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Определение</w:t>
            </w:r>
          </w:p>
        </w:tc>
      </w:tr>
      <w:tr w:rsidR="00630EAC"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ОС</w:t>
            </w:r>
          </w:p>
        </w:tc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Операционная система</w:t>
            </w:r>
          </w:p>
        </w:tc>
      </w:tr>
      <w:tr w:rsidR="00630EAC">
        <w:trPr>
          <w:trHeight w:val="70"/>
        </w:trPr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ПК</w:t>
            </w:r>
          </w:p>
        </w:tc>
        <w:tc>
          <w:tcPr>
            <w:tcW w:w="4672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Персональный компьютер</w:t>
            </w:r>
          </w:p>
        </w:tc>
      </w:tr>
    </w:tbl>
    <w:p w:rsidR="00630EAC" w:rsidRDefault="00630EAC">
      <w:pPr>
        <w:jc w:val="both"/>
      </w:pPr>
    </w:p>
    <w:p w:rsidR="00DF37D0" w:rsidRPr="00DF37D0" w:rsidRDefault="006427B7" w:rsidP="00DF37D0">
      <w:pPr>
        <w:pStyle w:val="3"/>
        <w:jc w:val="both"/>
        <w:rPr>
          <w:color w:val="auto"/>
          <w:sz w:val="28"/>
        </w:rPr>
      </w:pPr>
      <w:bookmarkStart w:id="4" w:name="_Toc24589022"/>
      <w:r>
        <w:rPr>
          <w:color w:val="auto"/>
          <w:sz w:val="28"/>
        </w:rPr>
        <w:lastRenderedPageBreak/>
        <w:t>2. Пользовательские интерфейсы.</w:t>
      </w:r>
      <w:bookmarkEnd w:id="4"/>
    </w:p>
    <w:p w:rsidR="00630EAC" w:rsidRDefault="00DF37D0">
      <w:r>
        <w:rPr>
          <w:rFonts w:ascii="Times New Roman" w:hAnsi="Times New Roman" w:cs="Times New Roman"/>
          <w:color w:val="000000"/>
          <w:sz w:val="28"/>
          <w:szCs w:val="28"/>
        </w:rPr>
        <w:t>Программа содержит следующие пользовательские интерфейсы.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630EAC" w:rsidRDefault="006427B7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Интерфейс разработан с разрешением экрана не менее 1366x768. </w:t>
      </w:r>
    </w:p>
    <w:p w:rsidR="00630EAC" w:rsidRDefault="006427B7">
      <w:pPr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i/>
          <w:color w:val="000000"/>
          <w:sz w:val="28"/>
          <w:szCs w:val="28"/>
        </w:rPr>
        <w:t>1. Окно авторизации.</w:t>
      </w:r>
    </w:p>
    <w:p w:rsidR="00630EAC" w:rsidRDefault="00DF37D0">
      <w:pPr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FD0BF0" wp14:editId="06BFA7B8">
            <wp:extent cx="5330190" cy="5087620"/>
            <wp:effectExtent l="0" t="0" r="3810" b="0"/>
            <wp:docPr id="24" name="Рисунок 24" descr="C:\Users\Device\Desktop\custom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ice\Desktop\custom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19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AC" w:rsidRDefault="00630EAC">
      <w:pPr>
        <w:jc w:val="both"/>
      </w:pPr>
    </w:p>
    <w:p w:rsidR="00630EAC" w:rsidRDefault="00630EAC">
      <w:pPr>
        <w:jc w:val="both"/>
      </w:pPr>
    </w:p>
    <w:p w:rsidR="00630EAC" w:rsidRDefault="00630EAC">
      <w:pPr>
        <w:jc w:val="both"/>
      </w:pPr>
    </w:p>
    <w:p w:rsidR="00630EAC" w:rsidRDefault="00630EAC">
      <w:pPr>
        <w:jc w:val="both"/>
      </w:pPr>
    </w:p>
    <w:p w:rsidR="00630EAC" w:rsidRDefault="00630EAC">
      <w:pPr>
        <w:jc w:val="both"/>
        <w:rPr>
          <w:rFonts w:ascii="Times New Roman" w:hAnsi="Times New Roman" w:cs="Times New Roman"/>
        </w:rPr>
      </w:pPr>
    </w:p>
    <w:p w:rsidR="00630EAC" w:rsidRDefault="00630EAC">
      <w:pPr>
        <w:jc w:val="both"/>
        <w:rPr>
          <w:rFonts w:ascii="Times New Roman" w:hAnsi="Times New Roman" w:cs="Times New Roman"/>
        </w:rPr>
      </w:pPr>
    </w:p>
    <w:p w:rsidR="00630EAC" w:rsidRDefault="00630EAC">
      <w:pPr>
        <w:jc w:val="both"/>
        <w:rPr>
          <w:rFonts w:ascii="Times New Roman" w:hAnsi="Times New Roman" w:cs="Times New Roman"/>
        </w:rPr>
      </w:pPr>
    </w:p>
    <w:p w:rsidR="00630EAC" w:rsidRDefault="00630EAC">
      <w:pPr>
        <w:jc w:val="both"/>
        <w:rPr>
          <w:sz w:val="28"/>
        </w:rPr>
      </w:pPr>
    </w:p>
    <w:p w:rsidR="00630EAC" w:rsidRDefault="006427B7">
      <w:pPr>
        <w:jc w:val="both"/>
        <w:rPr>
          <w:sz w:val="28"/>
        </w:rPr>
      </w:pPr>
      <w:r>
        <w:rPr>
          <w:sz w:val="28"/>
        </w:rPr>
        <w:lastRenderedPageBreak/>
        <w:t>Данное окно содержит следующие элементы управления: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 w:rsidTr="00047401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 управления</w:t>
            </w:r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 w:rsidTr="00047401">
        <w:tc>
          <w:tcPr>
            <w:tcW w:w="4785" w:type="dxa"/>
            <w:shd w:val="clear" w:color="auto" w:fill="auto"/>
          </w:tcPr>
          <w:p w:rsidR="00630EAC" w:rsidRDefault="00047401">
            <w:pPr>
              <w:spacing w:after="0" w:line="24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1</w:t>
            </w:r>
            <w:r w:rsidR="006427B7">
              <w:rPr>
                <w:sz w:val="28"/>
              </w:rPr>
              <w:t xml:space="preserve">. Элемент </w:t>
            </w:r>
            <w:r w:rsidR="006427B7">
              <w:rPr>
                <w:sz w:val="28"/>
                <w:lang w:val="en-US"/>
              </w:rPr>
              <w:t>Label</w:t>
            </w:r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Содержит такие названия как «Пароль», «Логин», «Тип пользователя».</w:t>
            </w:r>
          </w:p>
        </w:tc>
      </w:tr>
      <w:tr w:rsidR="00630EAC" w:rsidTr="00047401">
        <w:tc>
          <w:tcPr>
            <w:tcW w:w="4785" w:type="dxa"/>
            <w:shd w:val="clear" w:color="auto" w:fill="auto"/>
          </w:tcPr>
          <w:p w:rsidR="00630EAC" w:rsidRDefault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  <w:r w:rsidR="006427B7">
              <w:rPr>
                <w:sz w:val="28"/>
              </w:rPr>
              <w:t xml:space="preserve">. Элемент </w:t>
            </w:r>
            <w:proofErr w:type="spellStart"/>
            <w:r w:rsidR="006427B7">
              <w:rPr>
                <w:sz w:val="28"/>
                <w:lang w:val="en-US"/>
              </w:rPr>
              <w:t>TextBox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Содержит поле, куда пользователь может ввести значение (логин и пароль).</w:t>
            </w:r>
          </w:p>
        </w:tc>
      </w:tr>
      <w:tr w:rsidR="00630EAC" w:rsidTr="00047401">
        <w:tc>
          <w:tcPr>
            <w:tcW w:w="4785" w:type="dxa"/>
            <w:shd w:val="clear" w:color="auto" w:fill="auto"/>
          </w:tcPr>
          <w:p w:rsidR="00630EAC" w:rsidRDefault="00047401">
            <w:pPr>
              <w:spacing w:after="0" w:line="24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3</w:t>
            </w:r>
            <w:r w:rsidR="006427B7">
              <w:rPr>
                <w:sz w:val="28"/>
              </w:rPr>
              <w:t>. Элемент</w:t>
            </w:r>
            <w:r w:rsidR="006427B7">
              <w:rPr>
                <w:sz w:val="28"/>
                <w:lang w:val="en-US"/>
              </w:rPr>
              <w:t xml:space="preserve"> </w:t>
            </w:r>
            <w:proofErr w:type="spellStart"/>
            <w:r w:rsidR="006427B7">
              <w:rPr>
                <w:sz w:val="28"/>
                <w:lang w:val="en-US"/>
              </w:rPr>
              <w:t>CheckBox</w:t>
            </w:r>
            <w:proofErr w:type="spellEnd"/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Позволяет пользователю выбрать или удалить соответствующий параметр (показать пароль или нет, выбрать тип пользователя).</w:t>
            </w:r>
          </w:p>
        </w:tc>
      </w:tr>
      <w:tr w:rsidR="00630EAC" w:rsidTr="00047401">
        <w:tc>
          <w:tcPr>
            <w:tcW w:w="4785" w:type="dxa"/>
            <w:shd w:val="clear" w:color="auto" w:fill="auto"/>
          </w:tcPr>
          <w:p w:rsidR="00630EAC" w:rsidRDefault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4</w:t>
            </w:r>
            <w:r w:rsidR="006427B7">
              <w:rPr>
                <w:sz w:val="28"/>
              </w:rPr>
              <w:t xml:space="preserve">. Элемент </w:t>
            </w:r>
            <w:r w:rsidR="006427B7">
              <w:rPr>
                <w:sz w:val="28"/>
                <w:lang w:val="en-US"/>
              </w:rPr>
              <w:t xml:space="preserve">Button </w:t>
            </w:r>
            <w:r w:rsidR="006427B7">
              <w:rPr>
                <w:sz w:val="28"/>
              </w:rPr>
              <w:t>«ОК»</w:t>
            </w:r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Позволяет пользователю войти в систему в зависимости от типа пользователя. Если будет поставлена галочка в поле  </w:t>
            </w:r>
            <w:proofErr w:type="spellStart"/>
            <w:r>
              <w:rPr>
                <w:sz w:val="28"/>
                <w:lang w:val="en-US"/>
              </w:rPr>
              <w:t>CheckBox</w:t>
            </w:r>
            <w:proofErr w:type="spellEnd"/>
            <w:r>
              <w:rPr>
                <w:sz w:val="28"/>
              </w:rPr>
              <w:t xml:space="preserve"> «Администратор», то будет открыто «Окно администратора»</w:t>
            </w:r>
            <w:r>
              <w:rPr>
                <w:lang w:eastAsia="ru-RU"/>
              </w:rPr>
              <w:t xml:space="preserve"> </w:t>
            </w:r>
          </w:p>
          <w:p w:rsidR="00630EAC" w:rsidRDefault="00BE221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noProof/>
                <w:sz w:val="28"/>
                <w:lang w:eastAsia="ru-RU"/>
              </w:rPr>
              <w:drawing>
                <wp:inline distT="0" distB="0" distL="0" distR="0" wp14:anchorId="591F3B55" wp14:editId="1E3418F0">
                  <wp:extent cx="2849217" cy="1351721"/>
                  <wp:effectExtent l="0" t="0" r="8890" b="1270"/>
                  <wp:docPr id="1" name="Рисунок 1" descr="C:\Users\Device\AppData\Local\Microsoft\Windows\INetCache\Content.Word\641UXWAnKxs — копия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vice\AppData\Local\Microsoft\Windows\INetCache\Content.Word\641UXWAnKxs — копия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626" cy="135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 А если в поле </w:t>
            </w:r>
            <w:proofErr w:type="spellStart"/>
            <w:r>
              <w:rPr>
                <w:sz w:val="28"/>
                <w:lang w:val="en-US"/>
              </w:rPr>
              <w:t>CheckBox</w:t>
            </w:r>
            <w:proofErr w:type="spellEnd"/>
            <w:r>
              <w:rPr>
                <w:sz w:val="28"/>
              </w:rPr>
              <w:t xml:space="preserve"> «</w:t>
            </w:r>
            <w:r w:rsidR="00BE2210">
              <w:rPr>
                <w:sz w:val="28"/>
              </w:rPr>
              <w:t>Пользователь</w:t>
            </w:r>
            <w:r>
              <w:rPr>
                <w:sz w:val="28"/>
              </w:rPr>
              <w:t>», то будет открыто окно «Главное окно кассира».</w:t>
            </w:r>
          </w:p>
          <w:p w:rsidR="00630EAC" w:rsidRDefault="00BE221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noProof/>
                <w:sz w:val="28"/>
                <w:lang w:eastAsia="ru-RU"/>
              </w:rPr>
              <w:drawing>
                <wp:inline distT="0" distB="0" distL="0" distR="0" wp14:anchorId="4FAD844E" wp14:editId="4EB98B5D">
                  <wp:extent cx="2849217" cy="1255277"/>
                  <wp:effectExtent l="0" t="0" r="8890" b="2540"/>
                  <wp:docPr id="25" name="Рисунок 25" descr="C:\Users\Device\AppData\Local\Microsoft\Windows\INetCache\Content.Word\641UXWAnKxs — копия 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evice\AppData\Local\Microsoft\Windows\INetCache\Content.Word\641UXWAnKxs — копия 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8894" cy="1255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630EAC" w:rsidTr="00047401">
        <w:tc>
          <w:tcPr>
            <w:tcW w:w="4785" w:type="dxa"/>
            <w:shd w:val="clear" w:color="auto" w:fill="auto"/>
          </w:tcPr>
          <w:p w:rsidR="00630EAC" w:rsidRDefault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  <w:r w:rsidR="006427B7">
              <w:rPr>
                <w:sz w:val="28"/>
              </w:rPr>
              <w:t xml:space="preserve">. Элемент </w:t>
            </w:r>
            <w:r w:rsidR="006427B7">
              <w:rPr>
                <w:sz w:val="28"/>
                <w:lang w:val="en-US"/>
              </w:rPr>
              <w:t xml:space="preserve">Button </w:t>
            </w:r>
            <w:r w:rsidR="006427B7">
              <w:rPr>
                <w:sz w:val="28"/>
              </w:rPr>
              <w:t>«Отмена»</w:t>
            </w:r>
          </w:p>
        </w:tc>
        <w:tc>
          <w:tcPr>
            <w:tcW w:w="47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кнопку приложение закроется.</w:t>
            </w:r>
          </w:p>
        </w:tc>
      </w:tr>
    </w:tbl>
    <w:p w:rsidR="00630EAC" w:rsidRDefault="00630EAC">
      <w:pPr>
        <w:jc w:val="both"/>
        <w:rPr>
          <w:sz w:val="28"/>
        </w:rPr>
      </w:pPr>
    </w:p>
    <w:p w:rsidR="00630EAC" w:rsidRDefault="006427B7">
      <w:pPr>
        <w:rPr>
          <w:sz w:val="28"/>
        </w:rPr>
      </w:pPr>
      <w:r>
        <w:br w:type="page"/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lastRenderedPageBreak/>
        <w:t>2. Окно «Администратор»</w:t>
      </w:r>
    </w:p>
    <w:p w:rsidR="00630EAC" w:rsidRDefault="003C64B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8pt;height:407pt">
            <v:imagedata r:id="rId11" o:title="641UXWAnKxs — копия (3)"/>
          </v:shape>
        </w:pict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следующие элементы управления:</w:t>
      </w:r>
    </w:p>
    <w:p w:rsidR="00630EAC" w:rsidRDefault="00630EAC">
      <w:pPr>
        <w:jc w:val="both"/>
        <w:rPr>
          <w:rFonts w:ascii="Times New Roman" w:hAnsi="Times New Roman" w:cs="Times New Roman"/>
          <w:sz w:val="28"/>
        </w:rPr>
      </w:pP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64"/>
        <w:gridCol w:w="4807"/>
      </w:tblGrid>
      <w:tr w:rsidR="00630EAC" w:rsidTr="00047401">
        <w:tc>
          <w:tcPr>
            <w:tcW w:w="4764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 w:rsidTr="00047401">
        <w:tc>
          <w:tcPr>
            <w:tcW w:w="4764" w:type="dxa"/>
            <w:shd w:val="clear" w:color="auto" w:fill="auto"/>
          </w:tcPr>
          <w:p w:rsidR="00630EAC" w:rsidRDefault="006427B7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1. Элемент </w:t>
            </w:r>
            <w:r>
              <w:rPr>
                <w:sz w:val="28"/>
                <w:lang w:val="en-US"/>
              </w:rPr>
              <w:t>Button</w:t>
            </w:r>
            <w:r>
              <w:rPr>
                <w:sz w:val="28"/>
              </w:rPr>
              <w:t xml:space="preserve"> (кнопка) «</w:t>
            </w:r>
            <w:r w:rsidR="00047401">
              <w:rPr>
                <w:sz w:val="28"/>
              </w:rPr>
              <w:t>Все ресурсы</w:t>
            </w:r>
            <w:r>
              <w:rPr>
                <w:sz w:val="28"/>
              </w:rPr>
              <w:t>»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открыто окно «</w:t>
            </w:r>
            <w:r w:rsidR="00047401">
              <w:rPr>
                <w:sz w:val="28"/>
              </w:rPr>
              <w:t>Все ресурсы</w:t>
            </w:r>
            <w:r w:rsidR="003C64B2">
              <w:rPr>
                <w:sz w:val="28"/>
              </w:rPr>
              <w:pict>
                <v:shape id="_x0000_i1026" type="#_x0000_t75" style="width:227.75pt;height:2in">
                  <v:imagedata r:id="rId12" o:title="641UXWAnKxs — копия (6)"/>
                </v:shape>
              </w:pict>
            </w:r>
            <w:r>
              <w:rPr>
                <w:sz w:val="28"/>
              </w:rPr>
              <w:t>».</w:t>
            </w: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630EAC" w:rsidTr="00047401">
        <w:tc>
          <w:tcPr>
            <w:tcW w:w="4764" w:type="dxa"/>
            <w:shd w:val="clear" w:color="auto" w:fill="auto"/>
          </w:tcPr>
          <w:p w:rsidR="00630EAC" w:rsidRDefault="006427B7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2.</w:t>
            </w:r>
            <w:r>
              <w:rPr>
                <w:sz w:val="28"/>
              </w:rPr>
              <w:t xml:space="preserve">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</w:t>
            </w:r>
            <w:r w:rsidR="00047401">
              <w:rPr>
                <w:sz w:val="28"/>
              </w:rPr>
              <w:t>Поиск ресурсов</w:t>
            </w:r>
            <w:r>
              <w:rPr>
                <w:sz w:val="28"/>
              </w:rPr>
              <w:t>»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открыто окно «</w:t>
            </w:r>
            <w:r w:rsidR="00047401">
              <w:rPr>
                <w:sz w:val="28"/>
              </w:rPr>
              <w:t>Поиск ресурсов</w:t>
            </w:r>
            <w:r>
              <w:rPr>
                <w:sz w:val="28"/>
              </w:rPr>
              <w:t>».</w:t>
            </w:r>
          </w:p>
          <w:p w:rsidR="00630EAC" w:rsidRDefault="003C64B2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noProof/>
                <w:lang w:eastAsia="ru-RU"/>
              </w:rPr>
              <w:pict>
                <v:shape id="_x0000_i1027" type="#_x0000_t75" style="width:227pt;height:159.45pt">
                  <v:imagedata r:id="rId13" o:title="641UXWAnKxs — копия (5)"/>
                </v:shape>
              </w:pict>
            </w: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630EAC" w:rsidTr="00047401">
        <w:tc>
          <w:tcPr>
            <w:tcW w:w="4764" w:type="dxa"/>
            <w:shd w:val="clear" w:color="auto" w:fill="auto"/>
          </w:tcPr>
          <w:p w:rsidR="00630EAC" w:rsidRDefault="006427B7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3. Элемент </w:t>
            </w:r>
            <w:r>
              <w:rPr>
                <w:sz w:val="28"/>
                <w:lang w:val="en-US"/>
              </w:rPr>
              <w:t>Button</w:t>
            </w:r>
            <w:r>
              <w:rPr>
                <w:sz w:val="28"/>
              </w:rPr>
              <w:t xml:space="preserve"> «</w:t>
            </w:r>
            <w:r w:rsidR="00047401">
              <w:rPr>
                <w:sz w:val="28"/>
              </w:rPr>
              <w:t>Бронь ресурсов</w:t>
            </w:r>
            <w:r>
              <w:rPr>
                <w:sz w:val="28"/>
              </w:rPr>
              <w:t>»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открыто окно «</w:t>
            </w:r>
            <w:r w:rsidR="00047401">
              <w:rPr>
                <w:sz w:val="28"/>
              </w:rPr>
              <w:t>Все ресурсы</w:t>
            </w:r>
            <w:r>
              <w:rPr>
                <w:sz w:val="28"/>
              </w:rPr>
              <w:t>».</w:t>
            </w:r>
            <w:r w:rsidR="00047401">
              <w:rPr>
                <w:sz w:val="28"/>
              </w:rPr>
              <w:t xml:space="preserve"> В </w:t>
            </w:r>
            <w:proofErr w:type="gramStart"/>
            <w:r w:rsidR="00047401">
              <w:rPr>
                <w:sz w:val="28"/>
              </w:rPr>
              <w:t>котором</w:t>
            </w:r>
            <w:proofErr w:type="gramEnd"/>
            <w:r w:rsidR="00047401">
              <w:rPr>
                <w:sz w:val="28"/>
              </w:rPr>
              <w:t xml:space="preserve"> достаточно нажать на плюс и ресурс уйдет в корзину.</w:t>
            </w:r>
          </w:p>
          <w:p w:rsidR="00047401" w:rsidRDefault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noProof/>
                <w:sz w:val="28"/>
                <w:lang w:eastAsia="ru-RU"/>
              </w:rPr>
              <w:drawing>
                <wp:inline distT="0" distB="0" distL="0" distR="0" wp14:anchorId="0CD23CEC" wp14:editId="7877F0B0">
                  <wp:extent cx="2891155" cy="1828800"/>
                  <wp:effectExtent l="0" t="0" r="4445" b="0"/>
                  <wp:docPr id="26" name="Рисунок 26" descr="C:\Users\Device\AppData\Local\Microsoft\Windows\INetCache\Content.Word\641UXWAnKxs — копия (6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Device\AppData\Local\Microsoft\Windows\INetCache\Content.Word\641UXWAnKxs — копия (6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1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630EAC" w:rsidTr="00047401">
        <w:tc>
          <w:tcPr>
            <w:tcW w:w="4764" w:type="dxa"/>
            <w:shd w:val="clear" w:color="auto" w:fill="auto"/>
          </w:tcPr>
          <w:p w:rsidR="00630EAC" w:rsidRDefault="006427B7" w:rsidP="00047401">
            <w:pPr>
              <w:spacing w:after="0" w:line="24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4.</w:t>
            </w:r>
            <w:r>
              <w:rPr>
                <w:sz w:val="28"/>
              </w:rPr>
              <w:t xml:space="preserve"> Элемент </w:t>
            </w:r>
            <w:r>
              <w:rPr>
                <w:sz w:val="28"/>
                <w:lang w:val="en-US"/>
              </w:rPr>
              <w:t>Button</w:t>
            </w:r>
            <w:r>
              <w:rPr>
                <w:sz w:val="28"/>
              </w:rPr>
              <w:t xml:space="preserve"> «</w:t>
            </w:r>
            <w:r w:rsidR="00047401">
              <w:rPr>
                <w:sz w:val="28"/>
              </w:rPr>
              <w:t>Местоположение</w:t>
            </w:r>
            <w:r>
              <w:rPr>
                <w:sz w:val="28"/>
              </w:rPr>
              <w:t>»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открыто окно «</w:t>
            </w:r>
            <w:r w:rsidR="00047401">
              <w:rPr>
                <w:sz w:val="28"/>
              </w:rPr>
              <w:t>Местоположение</w:t>
            </w:r>
            <w:r>
              <w:rPr>
                <w:sz w:val="28"/>
              </w:rPr>
              <w:t>».</w:t>
            </w: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  <w:p w:rsidR="00630EAC" w:rsidRDefault="00630EAC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630EAC" w:rsidTr="00047401">
        <w:tc>
          <w:tcPr>
            <w:tcW w:w="4764" w:type="dxa"/>
            <w:shd w:val="clear" w:color="auto" w:fill="auto"/>
          </w:tcPr>
          <w:p w:rsidR="00630EAC" w:rsidRDefault="00047401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  <w:r w:rsidR="006427B7">
              <w:rPr>
                <w:sz w:val="28"/>
              </w:rPr>
              <w:t xml:space="preserve">. Элемент </w:t>
            </w:r>
            <w:r w:rsidR="006427B7">
              <w:rPr>
                <w:sz w:val="28"/>
                <w:lang w:val="en-US"/>
              </w:rPr>
              <w:t xml:space="preserve">Button </w:t>
            </w:r>
            <w:r w:rsidR="006427B7">
              <w:rPr>
                <w:sz w:val="28"/>
              </w:rPr>
              <w:t>«</w:t>
            </w:r>
            <w:r>
              <w:rPr>
                <w:sz w:val="28"/>
              </w:rPr>
              <w:t>Отмена</w:t>
            </w:r>
            <w:r w:rsidR="006427B7">
              <w:rPr>
                <w:sz w:val="28"/>
              </w:rPr>
              <w:t>».</w:t>
            </w:r>
          </w:p>
        </w:tc>
        <w:tc>
          <w:tcPr>
            <w:tcW w:w="480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произведен выход из приложения.</w:t>
            </w:r>
          </w:p>
          <w:p w:rsidR="00047401" w:rsidRDefault="00047401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  <w:tr w:rsidR="00760F83" w:rsidTr="00047401">
        <w:tc>
          <w:tcPr>
            <w:tcW w:w="4764" w:type="dxa"/>
            <w:shd w:val="clear" w:color="auto" w:fill="auto"/>
          </w:tcPr>
          <w:p w:rsidR="00760F83" w:rsidRDefault="00760F83" w:rsidP="00760F83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6. 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«Корзина».</w:t>
            </w:r>
          </w:p>
        </w:tc>
        <w:tc>
          <w:tcPr>
            <w:tcW w:w="4807" w:type="dxa"/>
            <w:shd w:val="clear" w:color="auto" w:fill="auto"/>
          </w:tcPr>
          <w:p w:rsidR="00760F83" w:rsidRDefault="00760F83" w:rsidP="00760F83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При нажатии на эту кнопку будет выдан список ресурсов для последующего приобретения.</w:t>
            </w:r>
            <w:r>
              <w:rPr>
                <w:rFonts w:ascii="Times New Roman" w:hAnsi="Times New Roman" w:cs="Times New Roman"/>
                <w:i/>
                <w:noProof/>
                <w:sz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i/>
                <w:noProof/>
                <w:sz w:val="28"/>
                <w:lang w:eastAsia="ru-RU"/>
              </w:rPr>
              <w:lastRenderedPageBreak/>
              <w:drawing>
                <wp:inline distT="0" distB="0" distL="0" distR="0" wp14:anchorId="3E756B84" wp14:editId="39AA7015">
                  <wp:extent cx="2716530" cy="2359025"/>
                  <wp:effectExtent l="0" t="0" r="7620" b="3175"/>
                  <wp:docPr id="29" name="Рисунок 29" descr="C:\Users\Device\AppData\Local\Microsoft\Windows\INetCache\Content.Word\641UXWAnKxs — копия (7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Device\AppData\Local\Microsoft\Windows\INetCache\Content.Word\641UXWAnKxs — копия (7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6530" cy="235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i/>
                <w:sz w:val="28"/>
              </w:rPr>
              <w:t xml:space="preserve"> </w:t>
            </w:r>
          </w:p>
        </w:tc>
      </w:tr>
      <w:tr w:rsidR="00047401" w:rsidTr="00047401">
        <w:tc>
          <w:tcPr>
            <w:tcW w:w="4764" w:type="dxa"/>
            <w:shd w:val="clear" w:color="auto" w:fill="auto"/>
          </w:tcPr>
          <w:p w:rsidR="00047401" w:rsidRDefault="00760F83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7</w:t>
            </w:r>
            <w:r w:rsidR="00047401">
              <w:rPr>
                <w:sz w:val="28"/>
              </w:rPr>
              <w:t xml:space="preserve"> Элемент </w:t>
            </w:r>
            <w:r w:rsidR="00047401">
              <w:rPr>
                <w:sz w:val="28"/>
                <w:lang w:val="en-US"/>
              </w:rPr>
              <w:t xml:space="preserve">Button </w:t>
            </w:r>
            <w:r w:rsidR="00047401">
              <w:rPr>
                <w:sz w:val="28"/>
              </w:rPr>
              <w:t>«Посчитать».</w:t>
            </w:r>
          </w:p>
        </w:tc>
        <w:tc>
          <w:tcPr>
            <w:tcW w:w="4807" w:type="dxa"/>
            <w:shd w:val="clear" w:color="auto" w:fill="auto"/>
          </w:tcPr>
          <w:p w:rsidR="00047401" w:rsidRDefault="00047401" w:rsidP="00047401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При нажатии на эту кнопку будет произведен подсчет всех </w:t>
            </w:r>
            <w:proofErr w:type="gramStart"/>
            <w:r>
              <w:rPr>
                <w:sz w:val="28"/>
              </w:rPr>
              <w:t>ресурсов</w:t>
            </w:r>
            <w:proofErr w:type="gramEnd"/>
            <w:r>
              <w:rPr>
                <w:sz w:val="28"/>
              </w:rPr>
              <w:t xml:space="preserve"> которые находится в корзине, предпочтительное местоположение. Ответ будет на </w:t>
            </w:r>
            <w:proofErr w:type="spellStart"/>
            <w:r>
              <w:rPr>
                <w:sz w:val="28"/>
              </w:rPr>
              <w:t>ЛистБоксе</w:t>
            </w:r>
            <w:proofErr w:type="spellEnd"/>
            <w:r>
              <w:rPr>
                <w:sz w:val="28"/>
              </w:rPr>
              <w:t xml:space="preserve"> главного окна </w:t>
            </w:r>
            <w:r>
              <w:rPr>
                <w:rFonts w:ascii="Times New Roman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705871D6" wp14:editId="0C142026">
                  <wp:extent cx="2077570" cy="1775168"/>
                  <wp:effectExtent l="0" t="0" r="0" b="0"/>
                  <wp:docPr id="27" name="Рисунок 27" descr="C:\Users\Device\AppData\Local\Microsoft\Windows\INetCache\Content.Word\641UXWAnKxs — копия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Device\AppData\Local\Microsoft\Windows\INetCache\Content.Word\641UXWAnKxs — копия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479" cy="1775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F83" w:rsidRDefault="00760F83" w:rsidP="00047401">
            <w:pPr>
              <w:spacing w:after="0" w:line="240" w:lineRule="auto"/>
              <w:jc w:val="both"/>
              <w:rPr>
                <w:sz w:val="28"/>
              </w:rPr>
            </w:pPr>
          </w:p>
          <w:p w:rsidR="00760F83" w:rsidRDefault="00760F83" w:rsidP="00047401">
            <w:pPr>
              <w:spacing w:after="0" w:line="240" w:lineRule="auto"/>
              <w:jc w:val="both"/>
              <w:rPr>
                <w:sz w:val="28"/>
              </w:rPr>
            </w:pPr>
          </w:p>
        </w:tc>
      </w:tr>
    </w:tbl>
    <w:p w:rsidR="00630EAC" w:rsidRDefault="00630EAC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760F83" w:rsidRDefault="00760F83">
      <w:pPr>
        <w:jc w:val="both"/>
        <w:rPr>
          <w:sz w:val="28"/>
        </w:rPr>
      </w:pPr>
    </w:p>
    <w:p w:rsidR="00630EAC" w:rsidRPr="00332EE9" w:rsidRDefault="006427B7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lastRenderedPageBreak/>
        <w:t>3. Окно «</w:t>
      </w:r>
      <w:r w:rsidR="00047401">
        <w:rPr>
          <w:rFonts w:ascii="Times New Roman" w:hAnsi="Times New Roman" w:cs="Times New Roman"/>
          <w:i/>
          <w:sz w:val="28"/>
        </w:rPr>
        <w:t>Пользователь</w:t>
      </w:r>
      <w:r>
        <w:rPr>
          <w:rFonts w:ascii="Times New Roman" w:hAnsi="Times New Roman" w:cs="Times New Roman"/>
          <w:i/>
          <w:sz w:val="28"/>
        </w:rPr>
        <w:t>»</w:t>
      </w:r>
      <w:r>
        <w:rPr>
          <w:lang w:eastAsia="ru-RU"/>
        </w:rPr>
        <w:t xml:space="preserve"> </w:t>
      </w: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047401" w:rsidRDefault="00047401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noProof/>
          <w:sz w:val="28"/>
          <w:lang w:eastAsia="ru-RU"/>
        </w:rPr>
        <w:drawing>
          <wp:inline distT="0" distB="0" distL="0" distR="0" wp14:anchorId="7B21F997" wp14:editId="61710100">
            <wp:extent cx="5936615" cy="5089525"/>
            <wp:effectExtent l="0" t="0" r="6985" b="0"/>
            <wp:docPr id="28" name="Рисунок 28" descr="C:\Users\Device\AppData\Local\Microsoft\Windows\INetCache\Content.Word\641UXWAnKxs — копия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ice\AppData\Local\Microsoft\Windows\INetCache\Content.Word\641UXWAnKxs — копия (4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01" w:rsidRDefault="00047401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</w:p>
    <w:p w:rsidR="00047401" w:rsidRPr="00332EE9" w:rsidRDefault="00047401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Данное окно содержит следующие элементы управления: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254"/>
        <w:gridCol w:w="5317"/>
      </w:tblGrid>
      <w:tr w:rsidR="00630EAC" w:rsidTr="00760F83">
        <w:tc>
          <w:tcPr>
            <w:tcW w:w="4254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5317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</w:tbl>
    <w:p w:rsidR="00760F83" w:rsidRDefault="00760F83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br/>
      </w:r>
      <w:r>
        <w:rPr>
          <w:rFonts w:ascii="Times New Roman" w:hAnsi="Times New Roman" w:cs="Times New Roman"/>
          <w:i/>
          <w:sz w:val="28"/>
        </w:rPr>
        <w:br/>
      </w:r>
      <w:r>
        <w:rPr>
          <w:rFonts w:ascii="Times New Roman" w:hAnsi="Times New Roman" w:cs="Times New Roman"/>
          <w:i/>
          <w:sz w:val="28"/>
        </w:rPr>
        <w:br/>
      </w:r>
    </w:p>
    <w:p w:rsidR="00760F83" w:rsidRDefault="00760F83">
      <w:pPr>
        <w:spacing w:after="0" w:line="24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br w:type="page"/>
      </w:r>
    </w:p>
    <w:p w:rsidR="00630EAC" w:rsidRPr="00332EE9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  <w:lang w:val="en-US"/>
        </w:rPr>
        <w:t>4.</w:t>
      </w:r>
      <w:r>
        <w:rPr>
          <w:rFonts w:ascii="Times New Roman" w:hAnsi="Times New Roman" w:cs="Times New Roman"/>
          <w:i/>
          <w:sz w:val="28"/>
        </w:rPr>
        <w:t xml:space="preserve"> 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AddFilm</w:t>
      </w:r>
      <w:proofErr w:type="spellEnd"/>
      <w:r>
        <w:rPr>
          <w:rFonts w:ascii="Times New Roman" w:hAnsi="Times New Roman" w:cs="Times New Roman"/>
          <w:i/>
          <w:sz w:val="28"/>
        </w:rPr>
        <w:t>»</w:t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57600" cy="3295650"/>
            <wp:effectExtent l="0" t="0" r="0" b="0"/>
            <wp:docPr id="14" name="Рисунок 14" descr="http://skrinshoter.ru/i/131119/PDWv5I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http://skrinshoter.ru/i/131119/PDWv5IJ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758" b="1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полей, который нужно заполнить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названия кинофильма, режиссер, главные актеры, год выпуска, жанр, продолжительность кинофильма, цена билета, количество билетов).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(пустое, белое поле)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находиться поле, которое пользователь должен заполнить.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Элемент, в котором хранятся все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4. </w:t>
            </w:r>
            <w:r>
              <w:rPr>
                <w:rFonts w:ascii="Times New Roman" w:hAnsi="Times New Roman" w:cs="Times New Roman"/>
                <w:sz w:val="28"/>
              </w:rPr>
              <w:t xml:space="preserve">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Button </w:t>
            </w:r>
            <w:r>
              <w:rPr>
                <w:rFonts w:ascii="Times New Roman" w:hAnsi="Times New Roman" w:cs="Times New Roman"/>
                <w:sz w:val="28"/>
              </w:rPr>
              <w:t>«Добавить»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все данные, которые были заполнены, будут добавлены к общим данным о кинофильмах и сохранены.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sz w:val="28"/>
              </w:rPr>
              <w:t xml:space="preserve">5.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«Отмена».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AddFilm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» будет закрыто. А активным окном станет главное окно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Администартора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>5. 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AllFilm</w:t>
      </w:r>
      <w:proofErr w:type="spellEnd"/>
      <w:r>
        <w:rPr>
          <w:rFonts w:ascii="Times New Roman" w:hAnsi="Times New Roman" w:cs="Times New Roman"/>
          <w:i/>
          <w:sz w:val="28"/>
        </w:rPr>
        <w:t>»</w:t>
      </w:r>
    </w:p>
    <w:p w:rsidR="00630EAC" w:rsidRDefault="006427B7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14925" cy="3350260"/>
            <wp:effectExtent l="0" t="0" r="0" b="0"/>
            <wp:docPr id="15" name="Рисунок 15" descr="http://skrinshoter.ru/i/131119/hWUlvV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http://skrinshoter.ru/i/131119/hWUlvVxb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757" r="2089" b="2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dataGridView2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столбцов: названия кинофильма, режиссер, год выпуска, жанр, дата премьеры, период показа в кинотеатре, цена билета, количество билетов).</w:t>
            </w:r>
            <w:proofErr w:type="gramEnd"/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2. </w:t>
            </w:r>
            <w:r>
              <w:rPr>
                <w:sz w:val="28"/>
              </w:rPr>
              <w:t xml:space="preserve">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«Закрыть окно».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AllFilm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» будет закрыто. А активным окном станет главное окно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Администартора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или окно «Главное окно кассира».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6.Окно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DeleteFilm</w:t>
      </w:r>
      <w:proofErr w:type="spellEnd"/>
      <w:r>
        <w:rPr>
          <w:rFonts w:ascii="Times New Roman" w:hAnsi="Times New Roman" w:cs="Times New Roman"/>
          <w:i/>
          <w:sz w:val="28"/>
        </w:rPr>
        <w:t>».</w:t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48325" cy="3438525"/>
            <wp:effectExtent l="0" t="0" r="0" b="0"/>
            <wp:docPr id="16" name="Рисунок 16" descr="http://skrinshoter.ru/i/131119/yeyE8uw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http://skrinshoter.ru/i/131119/yeyE8uwI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dataGridView2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столбцов: названия кинофильма, режиссер, год выпуска, жанр, дата премьеры, период показа в кинотеатре, цена билета, количество билетов).</w:t>
            </w:r>
            <w:proofErr w:type="gramEnd"/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 </w:t>
            </w:r>
            <w:r>
              <w:rPr>
                <w:sz w:val="28"/>
              </w:rPr>
              <w:t xml:space="preserve">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«Закрыть окно».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AllFilm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» будет закрыто. А активным окном станет главное окно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Администартора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или окно «Главное окно кассира».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 xml:space="preserve"> «Удалить кинофильм»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выбранный кинофильм будет удален.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4.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  <w:r>
              <w:rPr>
                <w:sz w:val="28"/>
              </w:rPr>
              <w:t>1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хранятся кнопки «Закрыть окно» и «Удалить кинофильм».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>7.Окно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EditTickets</w:t>
      </w:r>
      <w:proofErr w:type="spellEnd"/>
      <w:r>
        <w:rPr>
          <w:rFonts w:ascii="Times New Roman" w:hAnsi="Times New Roman" w:cs="Times New Roman"/>
          <w:i/>
          <w:sz w:val="28"/>
        </w:rPr>
        <w:t>»</w:t>
      </w:r>
      <w:r>
        <w:rPr>
          <w:rFonts w:ascii="Times New Roman" w:hAnsi="Times New Roman" w:cs="Times New Roman"/>
          <w:i/>
          <w:sz w:val="28"/>
          <w:lang w:val="en-US"/>
        </w:rPr>
        <w:t>.</w:t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72150" cy="3419475"/>
            <wp:effectExtent l="0" t="0" r="0" b="0"/>
            <wp:docPr id="17" name="Рисунок 17" descr="http://skrinshoter.ru/i/131119/WnYLsv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http://skrinshoter.ru/i/131119/WnYLsvTO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283" r="1524" b="1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dataGridView2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столбцов: названия кинофильма, режиссер, год выпуска, жанр, дата премьеры, период показа в кинотеатре, цена билета, количество билетов).</w:t>
            </w:r>
            <w:proofErr w:type="gramEnd"/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 </w:t>
            </w:r>
            <w:r>
              <w:rPr>
                <w:sz w:val="28"/>
              </w:rPr>
              <w:t xml:space="preserve">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«Отмена».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EditTickets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» будет закрыто. А активным окном станет главное окно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Администартора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 xml:space="preserve"> «Редактировать билет»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выбранный билет будет отредактирован и сохранен.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4.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  <w:r>
              <w:rPr>
                <w:sz w:val="28"/>
              </w:rPr>
              <w:t>1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хранятся кнопки «Отмена» и «Редактировать билет».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>8. 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ReserveTickets</w:t>
      </w:r>
      <w:proofErr w:type="spellEnd"/>
      <w:r>
        <w:rPr>
          <w:rFonts w:ascii="Times New Roman" w:hAnsi="Times New Roman" w:cs="Times New Roman"/>
          <w:i/>
          <w:sz w:val="28"/>
        </w:rPr>
        <w:t>»</w:t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57825" cy="3448050"/>
            <wp:effectExtent l="0" t="0" r="0" b="0"/>
            <wp:docPr id="18" name="Рисунок 18" descr="http://skrinshoter.ru/i/131119/L7ptSTQ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http://skrinshoter.ru/i/131119/L7ptSTQP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dataGridView2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столбцов: названия кинофильма, режиссер, год выпуска, жанр, дата премьеры, период показа в кинотеатре, цена билета, количество билетов, резервация билета).</w:t>
            </w:r>
            <w:proofErr w:type="gramEnd"/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 </w:t>
            </w:r>
            <w:r>
              <w:rPr>
                <w:sz w:val="28"/>
              </w:rPr>
              <w:t xml:space="preserve">. Элемент </w:t>
            </w:r>
            <w:r>
              <w:rPr>
                <w:sz w:val="28"/>
                <w:lang w:val="en-US"/>
              </w:rPr>
              <w:t>Button</w:t>
            </w:r>
            <w:r>
              <w:rPr>
                <w:sz w:val="28"/>
              </w:rPr>
              <w:t xml:space="preserve"> «Отмена».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en-US"/>
              </w:rPr>
              <w:t>ReserveTickets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>» будет закрыто. А активным окном станет главное окно Кассира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 xml:space="preserve"> «Зарезервировать билет»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выбранный билет будет зарезервирован и сохранен.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4.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  <w:r>
              <w:rPr>
                <w:sz w:val="28"/>
              </w:rPr>
              <w:t>1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хранятся кнопки «Отмена» и «Зарезервировать билет».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b/>
          <w:i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rFonts w:ascii="Times New Roman" w:hAnsi="Times New Roman" w:cs="Times New Roman"/>
          <w:i/>
          <w:sz w:val="28"/>
        </w:rPr>
        <w:t>9. Окно «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SearchFilm</w:t>
      </w:r>
      <w:proofErr w:type="spellEnd"/>
      <w:r>
        <w:rPr>
          <w:rFonts w:ascii="Times New Roman" w:hAnsi="Times New Roman" w:cs="Times New Roman"/>
          <w:i/>
          <w:sz w:val="28"/>
        </w:rPr>
        <w:t>»</w:t>
      </w:r>
    </w:p>
    <w:p w:rsidR="00630EAC" w:rsidRDefault="006427B7">
      <w:pPr>
        <w:jc w:val="both"/>
        <w:rPr>
          <w:rFonts w:ascii="Times New Roman" w:hAnsi="Times New Roman" w:cs="Times New Roman"/>
          <w:i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10480"/>
            <wp:effectExtent l="0" t="0" r="0" b="0"/>
            <wp:docPr id="19" name="Рисунок 19" descr="http://skrinshoter.ru/i/131119/KTAvDO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http://skrinshoter.ru/i/131119/KTAvDOep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полей (критерий, по которым будет осуществлен поиск), которые нужно заполнить</w:t>
            </w:r>
            <w:proofErr w:type="gramStart"/>
            <w:r>
              <w:rPr>
                <w:rFonts w:ascii="Times New Roman" w:hAnsi="Times New Roman" w:cs="Times New Roman"/>
                <w:sz w:val="28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  <w:sz w:val="28"/>
              </w:rPr>
              <w:t xml:space="preserve"> названия кинофильма, режиссер, главные актеры, год выпуска, жанр, продолжительность кинофильма, цена билета, количество билетов).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(пустое, белое поле)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находиться поле, которое пользователь должен заполнить для осуществления поиска.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Элемент, в котором хранятся все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4. </w:t>
            </w:r>
            <w:r>
              <w:rPr>
                <w:rFonts w:ascii="Times New Roman" w:hAnsi="Times New Roman" w:cs="Times New Roman"/>
                <w:sz w:val="28"/>
              </w:rPr>
              <w:t xml:space="preserve">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Button </w:t>
            </w:r>
            <w:r>
              <w:rPr>
                <w:rFonts w:ascii="Times New Roman" w:hAnsi="Times New Roman" w:cs="Times New Roman"/>
                <w:sz w:val="28"/>
              </w:rPr>
              <w:t>«Найти»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будет осуществлен поиск по введенным критериям.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sz w:val="28"/>
              </w:rPr>
              <w:lastRenderedPageBreak/>
              <w:t xml:space="preserve">5.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«Отмена».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SearchFilm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» будет закрыто. А активным окном станет главное окно 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Администартора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 xml:space="preserve"> или Кассира.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sz w:val="28"/>
        </w:rPr>
      </w:pPr>
    </w:p>
    <w:p w:rsidR="00630EAC" w:rsidRDefault="006427B7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10. Окно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TicketsSold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800725" cy="3286125"/>
            <wp:effectExtent l="0" t="0" r="0" b="0"/>
            <wp:docPr id="20" name="Рисунок 20" descr="http://skrinshoter.ru/i/131119/Up8YLJ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http://skrinshoter.ru/i/131119/Up8YLJeI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AC" w:rsidRDefault="006427B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Данное окно содержит такие элементы: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Элементы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Функции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1. Элемент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содержаться названия поля «Количество проданных билетов»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2. 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8"/>
              </w:rPr>
              <w:t xml:space="preserve"> (пустое, белое поле)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данном элементе находиться поле, в котором будет показано число проданных билетов.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3.Элемент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t</w:t>
            </w:r>
            <w:r>
              <w:rPr>
                <w:sz w:val="28"/>
                <w:lang w:val="en-US"/>
              </w:rPr>
              <w:t>ableLayoutPanel</w:t>
            </w:r>
            <w:proofErr w:type="spellEnd"/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Элемент, в котором хранятся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Label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Textbox</w:t>
            </w:r>
            <w:r>
              <w:rPr>
                <w:rFonts w:ascii="Times New Roman" w:hAnsi="Times New Roman" w:cs="Times New Roman"/>
                <w:sz w:val="28"/>
              </w:rPr>
              <w:t xml:space="preserve"> и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Button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 </w:t>
            </w:r>
            <w:r>
              <w:rPr>
                <w:sz w:val="28"/>
              </w:rPr>
              <w:t xml:space="preserve">. Элемент </w:t>
            </w:r>
            <w:r>
              <w:rPr>
                <w:sz w:val="28"/>
                <w:lang w:val="en-US"/>
              </w:rPr>
              <w:t xml:space="preserve">Button </w:t>
            </w:r>
            <w:r>
              <w:rPr>
                <w:sz w:val="28"/>
              </w:rPr>
              <w:t>«Закрыть окно».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После нажатия этой кнопки пользователем, окно «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TicketsSold</w:t>
            </w:r>
            <w:proofErr w:type="spellEnd"/>
            <w:r>
              <w:rPr>
                <w:rFonts w:ascii="Times New Roman" w:hAnsi="Times New Roman" w:cs="Times New Roman"/>
              </w:rPr>
              <w:t>» будет закрыто. А активным окном станет окно «Главное окно кассира».</w:t>
            </w:r>
          </w:p>
        </w:tc>
      </w:tr>
    </w:tbl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427B7">
      <w:pPr>
        <w:pStyle w:val="1"/>
        <w:rPr>
          <w:color w:val="auto"/>
        </w:rPr>
      </w:pPr>
      <w:bookmarkStart w:id="5" w:name="_Toc24589023"/>
      <w:r>
        <w:rPr>
          <w:color w:val="auto"/>
        </w:rPr>
        <w:lastRenderedPageBreak/>
        <w:t>3. Описание классов.</w:t>
      </w:r>
      <w:bookmarkEnd w:id="5"/>
    </w:p>
    <w:p w:rsidR="00630EAC" w:rsidRDefault="006427B7">
      <w:pPr>
        <w:pStyle w:val="1"/>
        <w:rPr>
          <w:color w:val="auto"/>
        </w:rPr>
      </w:pPr>
      <w:bookmarkStart w:id="6" w:name="_Toc24589024"/>
      <w:r>
        <w:rPr>
          <w:color w:val="auto"/>
        </w:rPr>
        <w:t>3.1. Логика приложения.</w:t>
      </w:r>
      <w:bookmarkEnd w:id="6"/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4785"/>
        <w:gridCol w:w="4786"/>
      </w:tblGrid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pStyle w:val="ae"/>
              <w:spacing w:after="0"/>
              <w:jc w:val="center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Название</w:t>
            </w:r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pStyle w:val="ae"/>
              <w:spacing w:after="0"/>
              <w:jc w:val="center"/>
              <w:rPr>
                <w:color w:val="000000"/>
                <w:sz w:val="28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Описание</w:t>
            </w:r>
          </w:p>
        </w:tc>
      </w:tr>
      <w:tr w:rsidR="00630EAC">
        <w:tc>
          <w:tcPr>
            <w:tcW w:w="4785" w:type="dxa"/>
            <w:shd w:val="clear" w:color="auto" w:fill="auto"/>
          </w:tcPr>
          <w:p w:rsidR="00630EAC" w:rsidRDefault="006427B7">
            <w:pPr>
              <w:pStyle w:val="ae"/>
              <w:spacing w:after="0"/>
              <w:rPr>
                <w:color w:val="000000"/>
                <w:sz w:val="27"/>
                <w:szCs w:val="27"/>
              </w:rPr>
            </w:pPr>
            <w:proofErr w:type="spellStart"/>
            <w:r>
              <w:rPr>
                <w:color w:val="000000"/>
                <w:sz w:val="27"/>
                <w:szCs w:val="27"/>
              </w:rPr>
              <w:t>Program.cs</w:t>
            </w:r>
            <w:proofErr w:type="spellEnd"/>
          </w:p>
        </w:tc>
        <w:tc>
          <w:tcPr>
            <w:tcW w:w="4785" w:type="dxa"/>
            <w:shd w:val="clear" w:color="auto" w:fill="auto"/>
          </w:tcPr>
          <w:p w:rsidR="00630EAC" w:rsidRDefault="006427B7">
            <w:pPr>
              <w:pStyle w:val="ae"/>
              <w:spacing w:after="0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Класс для работы приложения</w:t>
            </w:r>
          </w:p>
        </w:tc>
      </w:tr>
    </w:tbl>
    <w:p w:rsidR="00630EAC" w:rsidRDefault="006427B7">
      <w:pPr>
        <w:pStyle w:val="1"/>
        <w:rPr>
          <w:color w:val="000000"/>
          <w:sz w:val="27"/>
          <w:szCs w:val="27"/>
        </w:rPr>
      </w:pPr>
      <w:bookmarkStart w:id="7" w:name="_Toc24589025"/>
      <w:r>
        <w:rPr>
          <w:color w:val="auto"/>
        </w:rPr>
        <w:t xml:space="preserve">3.2. </w:t>
      </w:r>
      <w:r>
        <w:rPr>
          <w:color w:val="000000"/>
          <w:sz w:val="27"/>
          <w:szCs w:val="27"/>
        </w:rPr>
        <w:t>Классы графического интерфейса</w:t>
      </w:r>
      <w:bookmarkEnd w:id="7"/>
    </w:p>
    <w:p w:rsidR="00630EAC" w:rsidRDefault="006427B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 как в языке программирования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# все окна и графические элементы форм являются отдельными классами, в данной таблице представлен класс окон и пользовательских элементов управления.</w:t>
      </w:r>
    </w:p>
    <w:tbl>
      <w:tblPr>
        <w:tblStyle w:val="af7"/>
        <w:tblW w:w="9571" w:type="dxa"/>
        <w:tblLook w:val="04A0" w:firstRow="1" w:lastRow="0" w:firstColumn="1" w:lastColumn="0" w:noHBand="0" w:noVBand="1"/>
      </w:tblPr>
      <w:tblGrid>
        <w:gridCol w:w="3084"/>
        <w:gridCol w:w="6487"/>
      </w:tblGrid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класса </w:t>
            </w:r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AddFilm.cs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Форма, которые содержит основные поля для ввода данных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новый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фильмов.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AllFilm.cs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Форма, которая представляет данные о фильмах в виде таблицы.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в виде главного окна Администратора, с 3 вкладками («Кассир», «Расписание кинофильмов», «Главное окно»).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Authorization.cs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  <w:r w:rsidRPr="00332E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332E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виде</w:t>
            </w:r>
            <w:r w:rsidRPr="00332E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окна</w:t>
            </w:r>
            <w:r w:rsidRPr="00332EE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авторизации</w:t>
            </w:r>
            <w:r w:rsidRPr="00332EE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Нужна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для того, чтобы войти в приложение. В ней определяется верность логина и пароля, а ещё тип пользователя.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Cashier.cs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в виде окна Кассира. Имеет несколько кнопок, благодаря, которым кассир может выполнять свою работу.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DeleteFilm.cs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в виде окошка, где данные представлены в виде таблицы. В этом окне можно выбрать фильм и нажав на кнопку удалить его. 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EditTickets.cs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в виде окошка, в котором можно отредактировать биле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изменить его цену или удалить).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ReserveFilm.cs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в виде окна, где данные представлены в виде таблицы. В столбце «Зарезервировать билет» нужно поставить значение. А после нажать на кнопку «Зарезервировать билет». После этого билет будет зарезервирован.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TicketSold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Форма в виде окошка, где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показано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сколько билетов уже продано.</w:t>
            </w:r>
          </w:p>
        </w:tc>
      </w:tr>
      <w:tr w:rsidR="00630EAC">
        <w:tc>
          <w:tcPr>
            <w:tcW w:w="3084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SearchFilm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</w:t>
            </w:r>
            <w:proofErr w:type="spellEnd"/>
          </w:p>
        </w:tc>
        <w:tc>
          <w:tcPr>
            <w:tcW w:w="6486" w:type="dxa"/>
            <w:shd w:val="clear" w:color="auto" w:fill="auto"/>
          </w:tcPr>
          <w:p w:rsidR="00630EAC" w:rsidRDefault="006427B7">
            <w:pPr>
              <w:spacing w:after="0" w:line="240" w:lineRule="auto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Форма в окна, где данные представлены в виде таблицы, заполнив которые, можно найти фильм.</w:t>
            </w:r>
          </w:p>
          <w:p w:rsidR="00630EAC" w:rsidRDefault="00630EAC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30EAC" w:rsidRDefault="00630EAC">
      <w:pPr>
        <w:rPr>
          <w:rFonts w:ascii="Times New Roman" w:hAnsi="Times New Roman" w:cs="Times New Roman"/>
          <w:sz w:val="28"/>
          <w:szCs w:val="28"/>
        </w:rPr>
      </w:pPr>
    </w:p>
    <w:p w:rsidR="003C64B2" w:rsidRDefault="003C64B2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lastRenderedPageBreak/>
        <w:t>Структура</w:t>
      </w:r>
      <w:r>
        <w:rPr>
          <w:rFonts w:ascii="Times New Roman" w:hAnsi="Times New Roman" w:cs="Times New Roman"/>
          <w:i/>
          <w:sz w:val="28"/>
        </w:rPr>
        <w:t xml:space="preserve"> программы</w:t>
      </w:r>
    </w:p>
    <w:p w:rsidR="003C64B2" w:rsidRDefault="003C64B2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3C64B2">
      <w:pPr>
        <w:jc w:val="both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73097C7E" wp14:editId="4DF9F505">
            <wp:extent cx="2677886" cy="4997162"/>
            <wp:effectExtent l="0" t="0" r="8255" b="0"/>
            <wp:docPr id="2" name="Рисунок 2" descr="C:\Users\Device\AppData\Local\Microsoft\Windows\INetCache\Content.Word\641UXWAnKxs — копия (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ice\AppData\Local\Microsoft\Windows\INetCache\Content.Word\641UXWAnKxs — копия (8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125" cy="499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B7">
        <w:rPr>
          <w:rFonts w:ascii="Times New Roman" w:hAnsi="Times New Roman" w:cs="Times New Roman"/>
          <w:i/>
          <w:sz w:val="28"/>
        </w:rPr>
        <w:t xml:space="preserve"> </w:t>
      </w:r>
    </w:p>
    <w:p w:rsidR="003C64B2" w:rsidRDefault="003C64B2">
      <w:pPr>
        <w:jc w:val="both"/>
        <w:rPr>
          <w:rFonts w:ascii="Times New Roman" w:hAnsi="Times New Roman" w:cs="Times New Roman"/>
          <w:i/>
          <w:sz w:val="28"/>
        </w:rPr>
      </w:pPr>
      <w:bookmarkStart w:id="8" w:name="_GoBack"/>
      <w:bookmarkEnd w:id="8"/>
    </w:p>
    <w:p w:rsidR="00630EAC" w:rsidRDefault="006427B7" w:rsidP="003C64B2">
      <w:pPr>
        <w:jc w:val="both"/>
        <w:rPr>
          <w:rFonts w:ascii="Times New Roman" w:hAnsi="Times New Roman"/>
          <w:color w:val="000000"/>
        </w:rPr>
      </w:pPr>
      <w:r>
        <w:lastRenderedPageBreak/>
        <w:t xml:space="preserve"> </w:t>
      </w: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 wp14:anchorId="6E721414" wp14:editId="29792499">
            <wp:simplePos x="0" y="0"/>
            <wp:positionH relativeFrom="column">
              <wp:posOffset>-415290</wp:posOffset>
            </wp:positionH>
            <wp:positionV relativeFrom="paragraph">
              <wp:posOffset>3665220</wp:posOffset>
            </wp:positionV>
            <wp:extent cx="6919595" cy="3549650"/>
            <wp:effectExtent l="0" t="0" r="0" b="0"/>
            <wp:wrapSquare wrapText="largest"/>
            <wp:docPr id="23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959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</w:rPr>
        <w:t xml:space="preserve">4.  </w:t>
      </w:r>
      <w:r>
        <w:rPr>
          <w:rFonts w:ascii="Times New Roman" w:hAnsi="Times New Roman"/>
          <w:color w:val="000000"/>
          <w:lang w:val="en-US"/>
        </w:rPr>
        <w:t>UML</w:t>
      </w:r>
      <w:r w:rsidRPr="00332EE9">
        <w:rPr>
          <w:rFonts w:ascii="Times New Roman" w:hAnsi="Times New Roman"/>
          <w:color w:val="000000"/>
        </w:rPr>
        <w:t>-</w:t>
      </w:r>
      <w:r>
        <w:rPr>
          <w:rFonts w:ascii="Times New Roman" w:hAnsi="Times New Roman"/>
          <w:color w:val="000000"/>
        </w:rPr>
        <w:t>схема   связанности   классов</w:t>
      </w: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30EAC">
      <w:pPr>
        <w:jc w:val="both"/>
        <w:rPr>
          <w:rFonts w:ascii="Times New Roman" w:hAnsi="Times New Roman" w:cs="Times New Roman"/>
          <w:i/>
          <w:sz w:val="28"/>
        </w:rPr>
      </w:pPr>
    </w:p>
    <w:p w:rsidR="00630EAC" w:rsidRDefault="00630EAC">
      <w:pPr>
        <w:pStyle w:val="af"/>
        <w:jc w:val="both"/>
        <w:rPr>
          <w:i w:val="0"/>
          <w:color w:val="auto"/>
          <w:sz w:val="28"/>
        </w:rPr>
      </w:pPr>
    </w:p>
    <w:p w:rsidR="00630EAC" w:rsidRDefault="00630EA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0EAC" w:rsidRDefault="00630EAC"/>
    <w:sectPr w:rsidR="00630EAC">
      <w:footerReference w:type="default" r:id="rId27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0F05" w:rsidRDefault="00760F05">
      <w:pPr>
        <w:spacing w:after="0" w:line="240" w:lineRule="auto"/>
      </w:pPr>
      <w:r>
        <w:separator/>
      </w:r>
    </w:p>
  </w:endnote>
  <w:endnote w:type="continuationSeparator" w:id="0">
    <w:p w:rsidR="00760F05" w:rsidRDefault="0076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12851217"/>
      <w:docPartObj>
        <w:docPartGallery w:val="Page Numbers (Bottom of Page)"/>
        <w:docPartUnique/>
      </w:docPartObj>
    </w:sdtPr>
    <w:sdtEndPr/>
    <w:sdtContent>
      <w:p w:rsidR="00630EAC" w:rsidRDefault="006427B7">
        <w:pPr>
          <w:pStyle w:val="af5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3C64B2">
          <w:rPr>
            <w:noProof/>
          </w:rPr>
          <w:t>18</w:t>
        </w:r>
        <w:r>
          <w:fldChar w:fldCharType="end"/>
        </w:r>
      </w:p>
    </w:sdtContent>
  </w:sdt>
  <w:p w:rsidR="00630EAC" w:rsidRDefault="00630EAC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0F05" w:rsidRDefault="00760F05">
      <w:pPr>
        <w:spacing w:after="0" w:line="240" w:lineRule="auto"/>
      </w:pPr>
      <w:r>
        <w:separator/>
      </w:r>
    </w:p>
  </w:footnote>
  <w:footnote w:type="continuationSeparator" w:id="0">
    <w:p w:rsidR="00760F05" w:rsidRDefault="00760F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0EAC"/>
    <w:rsid w:val="00047401"/>
    <w:rsid w:val="002908C3"/>
    <w:rsid w:val="00332EE9"/>
    <w:rsid w:val="003C64B2"/>
    <w:rsid w:val="00630EAC"/>
    <w:rsid w:val="006427B7"/>
    <w:rsid w:val="00760F05"/>
    <w:rsid w:val="00760F83"/>
    <w:rsid w:val="009A6B30"/>
    <w:rsid w:val="00BE2210"/>
    <w:rsid w:val="00DF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F71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66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66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647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647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F71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3">
    <w:name w:val="Подзаголовок Знак"/>
    <w:basedOn w:val="a0"/>
    <w:uiPriority w:val="11"/>
    <w:qFormat/>
    <w:rsid w:val="00BF71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D066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066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Текст выноски Знак"/>
    <w:basedOn w:val="a0"/>
    <w:uiPriority w:val="99"/>
    <w:semiHidden/>
    <w:qFormat/>
    <w:rsid w:val="000D696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qFormat/>
    <w:rsid w:val="005C6023"/>
    <w:rPr>
      <w:color w:val="808080"/>
    </w:rPr>
  </w:style>
  <w:style w:type="character" w:customStyle="1" w:styleId="40">
    <w:name w:val="Заголовок 4 Знак"/>
    <w:basedOn w:val="a0"/>
    <w:link w:val="4"/>
    <w:uiPriority w:val="9"/>
    <w:qFormat/>
    <w:rsid w:val="008647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86476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-">
    <w:name w:val="Интернет-ссылка"/>
    <w:basedOn w:val="a0"/>
    <w:uiPriority w:val="99"/>
    <w:unhideWhenUsed/>
    <w:rsid w:val="00ED278A"/>
    <w:rPr>
      <w:color w:val="0000FF" w:themeColor="hyperlink"/>
      <w:u w:val="single"/>
    </w:rPr>
  </w:style>
  <w:style w:type="character" w:customStyle="1" w:styleId="a6">
    <w:name w:val="Верхний колонтитул Знак"/>
    <w:basedOn w:val="a0"/>
    <w:uiPriority w:val="99"/>
    <w:qFormat/>
    <w:rsid w:val="008759E8"/>
  </w:style>
  <w:style w:type="character" w:customStyle="1" w:styleId="a7">
    <w:name w:val="Нижний колонтитул Знак"/>
    <w:basedOn w:val="a0"/>
    <w:uiPriority w:val="99"/>
    <w:qFormat/>
    <w:rsid w:val="008759E8"/>
  </w:style>
  <w:style w:type="character" w:customStyle="1" w:styleId="ListLabel1">
    <w:name w:val="ListLabel 1"/>
    <w:qFormat/>
    <w:rPr>
      <w:b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a8">
    <w:name w:val="Ссылка указателя"/>
    <w:qFormat/>
  </w:style>
  <w:style w:type="paragraph" w:customStyle="1" w:styleId="a9">
    <w:name w:val="Заголовок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pPr>
      <w:spacing w:after="140"/>
    </w:p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Normal (Web)"/>
    <w:basedOn w:val="a"/>
    <w:uiPriority w:val="99"/>
    <w:semiHidden/>
    <w:unhideWhenUsed/>
    <w:qFormat/>
    <w:rsid w:val="003D759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Subtitle"/>
    <w:basedOn w:val="a"/>
    <w:next w:val="a"/>
    <w:uiPriority w:val="11"/>
    <w:qFormat/>
    <w:rsid w:val="00BF71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0">
    <w:name w:val="Balloon Text"/>
    <w:basedOn w:val="a"/>
    <w:uiPriority w:val="99"/>
    <w:semiHidden/>
    <w:unhideWhenUsed/>
    <w:qFormat/>
    <w:rsid w:val="000D696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DF154E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ED278A"/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ED27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D278A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qFormat/>
    <w:rsid w:val="00ED278A"/>
    <w:pPr>
      <w:spacing w:after="100"/>
    </w:pPr>
    <w:rPr>
      <w:rFonts w:eastAsiaTheme="minorEastAsia"/>
      <w:lang w:eastAsia="ru-RU"/>
    </w:rPr>
  </w:style>
  <w:style w:type="paragraph" w:styleId="af3">
    <w:name w:val="No Spacing"/>
    <w:uiPriority w:val="1"/>
    <w:qFormat/>
    <w:rsid w:val="00ED278A"/>
  </w:style>
  <w:style w:type="paragraph" w:styleId="af4">
    <w:name w:val="header"/>
    <w:basedOn w:val="a"/>
    <w:uiPriority w:val="99"/>
    <w:unhideWhenUsed/>
    <w:rsid w:val="008759E8"/>
    <w:pPr>
      <w:tabs>
        <w:tab w:val="center" w:pos="4677"/>
        <w:tab w:val="right" w:pos="9355"/>
      </w:tabs>
      <w:spacing w:after="0" w:line="240" w:lineRule="auto"/>
    </w:pPr>
  </w:style>
  <w:style w:type="paragraph" w:styleId="af5">
    <w:name w:val="footer"/>
    <w:basedOn w:val="a"/>
    <w:uiPriority w:val="99"/>
    <w:unhideWhenUsed/>
    <w:rsid w:val="008759E8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Title"/>
    <w:basedOn w:val="a9"/>
    <w:next w:val="aa"/>
    <w:qFormat/>
    <w:pPr>
      <w:jc w:val="center"/>
    </w:pPr>
    <w:rPr>
      <w:b/>
      <w:bCs/>
      <w:sz w:val="56"/>
      <w:szCs w:val="56"/>
    </w:rPr>
  </w:style>
  <w:style w:type="table" w:styleId="af7">
    <w:name w:val="Table Grid"/>
    <w:basedOn w:val="a1"/>
    <w:uiPriority w:val="39"/>
    <w:rsid w:val="00D066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BF716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066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66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8647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8647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BF716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3">
    <w:name w:val="Подзаголовок Знак"/>
    <w:basedOn w:val="a0"/>
    <w:uiPriority w:val="11"/>
    <w:qFormat/>
    <w:rsid w:val="00BF71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qFormat/>
    <w:rsid w:val="00D066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066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4">
    <w:name w:val="Текст выноски Знак"/>
    <w:basedOn w:val="a0"/>
    <w:uiPriority w:val="99"/>
    <w:semiHidden/>
    <w:qFormat/>
    <w:rsid w:val="000D696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qFormat/>
    <w:rsid w:val="005C6023"/>
    <w:rPr>
      <w:color w:val="808080"/>
    </w:rPr>
  </w:style>
  <w:style w:type="character" w:customStyle="1" w:styleId="40">
    <w:name w:val="Заголовок 4 Знак"/>
    <w:basedOn w:val="a0"/>
    <w:link w:val="4"/>
    <w:uiPriority w:val="9"/>
    <w:qFormat/>
    <w:rsid w:val="0086476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86476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-">
    <w:name w:val="Интернет-ссылка"/>
    <w:basedOn w:val="a0"/>
    <w:uiPriority w:val="99"/>
    <w:unhideWhenUsed/>
    <w:rsid w:val="00ED278A"/>
    <w:rPr>
      <w:color w:val="0000FF" w:themeColor="hyperlink"/>
      <w:u w:val="single"/>
    </w:rPr>
  </w:style>
  <w:style w:type="character" w:customStyle="1" w:styleId="a6">
    <w:name w:val="Верхний колонтитул Знак"/>
    <w:basedOn w:val="a0"/>
    <w:uiPriority w:val="99"/>
    <w:qFormat/>
    <w:rsid w:val="008759E8"/>
  </w:style>
  <w:style w:type="character" w:customStyle="1" w:styleId="a7">
    <w:name w:val="Нижний колонтитул Знак"/>
    <w:basedOn w:val="a0"/>
    <w:uiPriority w:val="99"/>
    <w:qFormat/>
    <w:rsid w:val="008759E8"/>
  </w:style>
  <w:style w:type="character" w:customStyle="1" w:styleId="ListLabel1">
    <w:name w:val="ListLabel 1"/>
    <w:qFormat/>
    <w:rPr>
      <w:b w:val="0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a8">
    <w:name w:val="Ссылка указателя"/>
    <w:qFormat/>
  </w:style>
  <w:style w:type="paragraph" w:customStyle="1" w:styleId="a9">
    <w:name w:val="Заголовок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pPr>
      <w:spacing w:after="140"/>
    </w:p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Normal (Web)"/>
    <w:basedOn w:val="a"/>
    <w:uiPriority w:val="99"/>
    <w:semiHidden/>
    <w:unhideWhenUsed/>
    <w:qFormat/>
    <w:rsid w:val="003D759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Subtitle"/>
    <w:basedOn w:val="a"/>
    <w:next w:val="a"/>
    <w:uiPriority w:val="11"/>
    <w:qFormat/>
    <w:rsid w:val="00BF71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0">
    <w:name w:val="Balloon Text"/>
    <w:basedOn w:val="a"/>
    <w:uiPriority w:val="99"/>
    <w:semiHidden/>
    <w:unhideWhenUsed/>
    <w:qFormat/>
    <w:rsid w:val="000D696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>
    <w:name w:val="List Paragraph"/>
    <w:basedOn w:val="a"/>
    <w:uiPriority w:val="34"/>
    <w:qFormat/>
    <w:rsid w:val="00DF154E"/>
    <w:pPr>
      <w:ind w:left="720"/>
      <w:contextualSpacing/>
    </w:pPr>
  </w:style>
  <w:style w:type="paragraph" w:styleId="af2">
    <w:name w:val="TOC Heading"/>
    <w:basedOn w:val="1"/>
    <w:next w:val="a"/>
    <w:uiPriority w:val="39"/>
    <w:unhideWhenUsed/>
    <w:qFormat/>
    <w:rsid w:val="00ED278A"/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ED27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D278A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qFormat/>
    <w:rsid w:val="00ED278A"/>
    <w:pPr>
      <w:spacing w:after="100"/>
    </w:pPr>
    <w:rPr>
      <w:rFonts w:eastAsiaTheme="minorEastAsia"/>
      <w:lang w:eastAsia="ru-RU"/>
    </w:rPr>
  </w:style>
  <w:style w:type="paragraph" w:styleId="af3">
    <w:name w:val="No Spacing"/>
    <w:uiPriority w:val="1"/>
    <w:qFormat/>
    <w:rsid w:val="00ED278A"/>
  </w:style>
  <w:style w:type="paragraph" w:styleId="af4">
    <w:name w:val="header"/>
    <w:basedOn w:val="a"/>
    <w:uiPriority w:val="99"/>
    <w:unhideWhenUsed/>
    <w:rsid w:val="008759E8"/>
    <w:pPr>
      <w:tabs>
        <w:tab w:val="center" w:pos="4677"/>
        <w:tab w:val="right" w:pos="9355"/>
      </w:tabs>
      <w:spacing w:after="0" w:line="240" w:lineRule="auto"/>
    </w:pPr>
  </w:style>
  <w:style w:type="paragraph" w:styleId="af5">
    <w:name w:val="footer"/>
    <w:basedOn w:val="a"/>
    <w:uiPriority w:val="99"/>
    <w:unhideWhenUsed/>
    <w:rsid w:val="008759E8"/>
    <w:pPr>
      <w:tabs>
        <w:tab w:val="center" w:pos="4677"/>
        <w:tab w:val="right" w:pos="9355"/>
      </w:tabs>
      <w:spacing w:after="0" w:line="240" w:lineRule="auto"/>
    </w:pPr>
  </w:style>
  <w:style w:type="paragraph" w:styleId="af6">
    <w:name w:val="Title"/>
    <w:basedOn w:val="a9"/>
    <w:next w:val="aa"/>
    <w:qFormat/>
    <w:pPr>
      <w:jc w:val="center"/>
    </w:pPr>
    <w:rPr>
      <w:b/>
      <w:bCs/>
      <w:sz w:val="56"/>
      <w:szCs w:val="56"/>
    </w:rPr>
  </w:style>
  <w:style w:type="table" w:styleId="af7">
    <w:name w:val="Table Grid"/>
    <w:basedOn w:val="a1"/>
    <w:uiPriority w:val="39"/>
    <w:rsid w:val="00D066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4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bmp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0F4C47-EF1C-4986-A322-465ADB3FE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20</Pages>
  <Words>1617</Words>
  <Characters>9218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dc:description/>
  <cp:lastModifiedBy>Device</cp:lastModifiedBy>
  <cp:revision>8</cp:revision>
  <dcterms:created xsi:type="dcterms:W3CDTF">2019-11-13T22:57:00Z</dcterms:created>
  <dcterms:modified xsi:type="dcterms:W3CDTF">2019-11-30T22:03:00Z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