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/>
      </w:pPr>
      <w:bookmarkStart w:colFirst="0" w:colLast="0" w:name="_8jg1w5kmek46" w:id="0"/>
      <w:bookmarkEnd w:id="0"/>
      <w:r w:rsidDel="00000000" w:rsidR="00000000" w:rsidRPr="00000000">
        <w:rPr>
          <w:rtl w:val="0"/>
        </w:rPr>
        <w:t xml:space="preserve">Responsive Web application for creating a Character for the Polaris RPG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25"/>
          <w:szCs w:val="25"/>
        </w:rPr>
      </w:pPr>
      <w:bookmarkStart w:colFirst="0" w:colLast="0" w:name="_ie0j2fp5km1j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25"/>
          <w:szCs w:val="25"/>
          <w:rtl w:val="0"/>
        </w:rPr>
        <w:t xml:space="preserve">I. Introduction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6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Objective: Create a web application that streamlines the creation of a Character in the Polaris RPG system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Tools and Technologies: HTML, CSS (Grid, Flexbox, Media Queries), JavaScript, Unsplash API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Goals: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responsive design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Streamline the character creation process in a concise manner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Utilize third-party APIs to create a visually distinct experience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920" w:before="0" w:beforeAutospacing="0" w:lineRule="auto"/>
        <w:ind w:left="144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user-friendly application.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25"/>
          <w:szCs w:val="25"/>
        </w:rPr>
      </w:pPr>
      <w:bookmarkStart w:colFirst="0" w:colLast="0" w:name="_s8jfeqbe6nmm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25"/>
          <w:szCs w:val="25"/>
          <w:rtl w:val="0"/>
        </w:rPr>
        <w:t xml:space="preserve">II. Responsive Design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6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Implementation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Media Queries: Implement media queries to adapt the layout for mobile and desktop screen sizes.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CSS Grid and Flexbox: Use CSS Grid and Flexbox to create flexible and responsive layouts.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920" w:before="0" w:beforeAutospacing="0" w:lineRule="auto"/>
        <w:ind w:left="144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Responsive Components: Ensure all components adjust appropriately across different devices.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25"/>
          <w:szCs w:val="25"/>
        </w:rPr>
      </w:pPr>
      <w:bookmarkStart w:colFirst="0" w:colLast="0" w:name="_2efpm08xkb5h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25"/>
          <w:szCs w:val="25"/>
          <w:rtl w:val="0"/>
        </w:rPr>
        <w:t xml:space="preserve">III. Feature Implementation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6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Selected Features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Feature 1: Use arrays, objects, sets, or maps to store and retrieve information displayed in the app.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Feature 2: Visualize data in a user-friendly way 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Feature 3: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Create a function that accepts two or more input parameters and returns a value that is calculated or determined by the inputs.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Feature 4: Retrieve pictures from a third-party API and use it as a background display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Backup Feature: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Use a regular expression to validate user input and either prevent the invalid input or inform the user about it (in all cases prevent invalid input from being stored or saved).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Integration of Third-Party API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920" w:before="0" w:beforeAutospacing="0" w:lineRule="auto"/>
        <w:ind w:left="144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Unsplash API: To create select different images for the page background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25"/>
          <w:szCs w:val="25"/>
        </w:rPr>
      </w:pPr>
      <w:bookmarkStart w:colFirst="0" w:colLast="0" w:name="_lispi2kfb3na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25"/>
          <w:szCs w:val="25"/>
          <w:rtl w:val="0"/>
        </w:rPr>
        <w:t xml:space="preserve">IV. Data Handling and Analysis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6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Data Storage and Retrieval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Create JSON Files to store character data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Implement functionality to update and retrieve this data as needed.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Data Visualization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Allow character data to update on screen as choices are made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Data Handling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40" w:before="0" w:beforeAutospacing="0" w:lineRule="auto"/>
        <w:ind w:left="1440" w:hanging="360"/>
        <w:rPr>
          <w:rFonts w:ascii="Roboto" w:cs="Roboto" w:eastAsia="Roboto" w:hAnsi="Roboto"/>
          <w:color w:val="0d0d0d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Store various skill data in arrays to be referenced as needed 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920" w:before="540" w:lineRule="auto"/>
        <w:ind w:left="1440" w:firstLine="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25"/>
          <w:szCs w:val="25"/>
        </w:rPr>
      </w:pPr>
      <w:bookmarkStart w:colFirst="0" w:colLast="0" w:name="_emmcd08r5f7r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25"/>
          <w:szCs w:val="25"/>
          <w:rtl w:val="0"/>
        </w:rPr>
        <w:t xml:space="preserve">V. Advanced Features (Optional)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6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Interactive UI Features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Implement features to allow different list of skills to be selected , to help condense shown information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Have relevant art be displayed on particular choices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Advanced character display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40" w:before="0" w:beforeAutospacing="0" w:lineRule="auto"/>
        <w:ind w:left="1440" w:hanging="360"/>
        <w:rPr>
          <w:rFonts w:ascii="Roboto" w:cs="Roboto" w:eastAsia="Roboto" w:hAnsi="Roboto"/>
          <w:color w:val="0d0d0d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Have information displayed in a way that is easy to read and printable (possibly using official character sheets)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25"/>
          <w:szCs w:val="25"/>
          <w:u w:val="single"/>
        </w:rPr>
      </w:pPr>
      <w:bookmarkStart w:colFirst="0" w:colLast="0" w:name="_5k9xdjsda3gu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25"/>
          <w:szCs w:val="25"/>
          <w:u w:val="single"/>
          <w:rtl w:val="0"/>
        </w:rPr>
        <w:t xml:space="preserve">VI. Project Development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6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u w:val="single"/>
          <w:rtl w:val="0"/>
        </w:rPr>
        <w:t xml:space="preserve">Node.js Web Server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u w:val="single"/>
          <w:rtl w:val="0"/>
        </w:rPr>
        <w:t xml:space="preserve">Set up a Node.js server using Express.js to serve the application.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0d0d0d"/>
          <w:u w:val="single"/>
          <w:rtl w:val="0"/>
        </w:rPr>
        <w:t xml:space="preserve">Implement at least one route that the app uses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u w:val="single"/>
          <w:rtl w:val="0"/>
        </w:rPr>
        <w:t xml:space="preserve">/weather</w:t>
      </w:r>
      <w:r w:rsidDel="00000000" w:rsidR="00000000" w:rsidRPr="00000000">
        <w:rPr>
          <w:rFonts w:ascii="Roboto" w:cs="Roboto" w:eastAsia="Roboto" w:hAnsi="Roboto"/>
          <w:color w:val="0d0d0d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8"/>
          <w:szCs w:val="18"/>
          <w:u w:val="single"/>
          <w:rtl w:val="0"/>
        </w:rPr>
        <w:t xml:space="preserve">/emissions</w:t>
      </w:r>
      <w:r w:rsidDel="00000000" w:rsidR="00000000" w:rsidRPr="00000000">
        <w:rPr>
          <w:rFonts w:ascii="Roboto" w:cs="Roboto" w:eastAsia="Roboto" w:hAnsi="Roboto"/>
          <w:color w:val="0d0d0d"/>
          <w:u w:val="single"/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u w:val="single"/>
          <w:rtl w:val="0"/>
        </w:rPr>
        <w:t xml:space="preserve">Database Interaction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u w:val="single"/>
          <w:rtl w:val="0"/>
        </w:rPr>
        <w:t xml:space="preserve">(Optional) Use MongoDB to store and retrieve weather and CO2 emissions data.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u w:val="single"/>
          <w:rtl w:val="0"/>
        </w:rPr>
        <w:t xml:space="preserve">JavaScript Framework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920" w:before="0" w:beforeAutospacing="0" w:lineRule="auto"/>
        <w:ind w:left="144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u w:val="single"/>
          <w:rtl w:val="0"/>
        </w:rPr>
        <w:t xml:space="preserve">(Optional) Develop the project using React for enhanced interactivity and state management.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25"/>
          <w:szCs w:val="25"/>
        </w:rPr>
      </w:pPr>
      <w:bookmarkStart w:colFirst="0" w:colLast="0" w:name="_q2ptmbt514lb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25"/>
          <w:szCs w:val="25"/>
          <w:rtl w:val="0"/>
        </w:rPr>
        <w:t xml:space="preserve">VII. Review Process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6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Internal Review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Test calculations for accuracy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Ensure everything remains readable despite changing backgrounds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Make sure data is successfully saved at each step of creation and can be reloaded as necessary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u w:val="single"/>
          <w:rtl w:val="0"/>
        </w:rPr>
        <w:t xml:space="preserve">External Feedback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u w:val="single"/>
          <w:rtl w:val="0"/>
        </w:rPr>
        <w:t xml:space="preserve">Present the project to peers or mentors for feedback.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920" w:before="0" w:beforeAutospacing="0" w:lineRule="auto"/>
        <w:ind w:left="144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u w:val="single"/>
          <w:rtl w:val="0"/>
        </w:rPr>
        <w:t xml:space="preserve">Incorporate feedback to refine and polish the application.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25"/>
          <w:szCs w:val="25"/>
          <w:u w:val="single"/>
        </w:rPr>
      </w:pPr>
      <w:bookmarkStart w:colFirst="0" w:colLast="0" w:name="_vie3iq9c0o2n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sz w:val="25"/>
          <w:szCs w:val="25"/>
          <w:u w:val="single"/>
          <w:rtl w:val="0"/>
        </w:rPr>
        <w:t xml:space="preserve">VIII. Documentation and Final Submission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6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u w:val="single"/>
          <w:rtl w:val="0"/>
        </w:rPr>
        <w:t xml:space="preserve">Code Annotation and Documentation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u w:val="single"/>
          <w:rtl w:val="0"/>
        </w:rPr>
        <w:t xml:space="preserve">Annotate code with clear comments and explanations.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u w:val="single"/>
          <w:rtl w:val="0"/>
        </w:rPr>
        <w:t xml:space="preserve">Write a comprehensive README.md file covering:</w:t>
      </w:r>
    </w:p>
    <w:p w:rsidR="00000000" w:rsidDel="00000000" w:rsidP="00000000" w:rsidRDefault="00000000" w:rsidRPr="00000000" w14:paraId="0000003B">
      <w:pPr>
        <w:numPr>
          <w:ilvl w:val="2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u w:val="single"/>
          <w:rtl w:val="0"/>
        </w:rPr>
        <w:t xml:space="preserve">Project overview and objectives.</w:t>
      </w:r>
    </w:p>
    <w:p w:rsidR="00000000" w:rsidDel="00000000" w:rsidP="00000000" w:rsidRDefault="00000000" w:rsidRPr="00000000" w14:paraId="0000003C">
      <w:pPr>
        <w:numPr>
          <w:ilvl w:val="2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u w:val="single"/>
          <w:rtl w:val="0"/>
        </w:rPr>
        <w:t xml:space="preserve">Setup and installation instructions.</w:t>
      </w:r>
    </w:p>
    <w:p w:rsidR="00000000" w:rsidDel="00000000" w:rsidP="00000000" w:rsidRDefault="00000000" w:rsidRPr="00000000" w14:paraId="0000003D">
      <w:pPr>
        <w:numPr>
          <w:ilvl w:val="2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u w:val="single"/>
          <w:rtl w:val="0"/>
        </w:rPr>
        <w:t xml:space="preserve">Usage guidelines and feature descriptions.</w:t>
      </w:r>
    </w:p>
    <w:p w:rsidR="00000000" w:rsidDel="00000000" w:rsidP="00000000" w:rsidRDefault="00000000" w:rsidRPr="00000000" w14:paraId="0000003E">
      <w:pPr>
        <w:numPr>
          <w:ilvl w:val="2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u w:val="single"/>
          <w:rtl w:val="0"/>
        </w:rPr>
        <w:t xml:space="preserve">Data sources and API integration details.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u w:val="single"/>
          <w:rtl w:val="0"/>
        </w:rPr>
        <w:t xml:space="preserve">Final Submission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u w:val="single"/>
          <w:rtl w:val="0"/>
        </w:rPr>
        <w:t xml:space="preserve">Ensure the project is fully functional and well-documented.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920" w:before="0" w:beforeAutospacing="0" w:lineRule="auto"/>
        <w:ind w:left="144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u w:val="single"/>
          <w:rtl w:val="0"/>
        </w:rPr>
        <w:t xml:space="preserve">Prepare the project for final presentation or submission to evaluators.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