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527B3" w14:textId="0A02948C" w:rsidR="00EA4D31" w:rsidRPr="00233D38" w:rsidRDefault="00EA4D31" w:rsidP="002534DC">
      <w:pPr>
        <w:jc w:val="center"/>
        <w:rPr>
          <w:lang w:val="et-EE"/>
        </w:rPr>
      </w:pPr>
      <w:r w:rsidRPr="00233D38">
        <w:rPr>
          <w:lang w:val="et-EE"/>
        </w:rPr>
        <w:t>Täppis</w:t>
      </w:r>
      <w:r w:rsidR="002534DC">
        <w:rPr>
          <w:lang w:val="et-EE"/>
        </w:rPr>
        <w:t>meetodid otsuste vastuvõtmisel</w:t>
      </w:r>
    </w:p>
    <w:p w14:paraId="256D7A68" w14:textId="68C48DDC" w:rsidR="00EA4D31" w:rsidRPr="002534DC" w:rsidRDefault="00EA4D31" w:rsidP="002534DC">
      <w:pPr>
        <w:jc w:val="center"/>
        <w:rPr>
          <w:u w:val="single"/>
          <w:lang w:val="et-EE"/>
        </w:rPr>
      </w:pPr>
      <w:r w:rsidRPr="002534DC">
        <w:rPr>
          <w:u w:val="single"/>
          <w:lang w:val="et-EE"/>
        </w:rPr>
        <w:t>Ülesanne 12 “Valimised”</w:t>
      </w:r>
    </w:p>
    <w:p w14:paraId="233AF886" w14:textId="77777777" w:rsidR="002534DC" w:rsidRDefault="002534DC" w:rsidP="002534DC">
      <w:pPr>
        <w:jc w:val="right"/>
        <w:rPr>
          <w:lang w:val="et-EE"/>
        </w:rPr>
      </w:pPr>
    </w:p>
    <w:p w14:paraId="2FA7B2A7" w14:textId="20096380" w:rsidR="00EA4D31" w:rsidRDefault="00EA4D31" w:rsidP="002534DC">
      <w:pPr>
        <w:jc w:val="right"/>
        <w:rPr>
          <w:lang w:val="et-EE"/>
        </w:rPr>
      </w:pPr>
      <w:r w:rsidRPr="00233D38">
        <w:rPr>
          <w:lang w:val="et-EE"/>
        </w:rPr>
        <w:t>Eva-Liis Timmusk</w:t>
      </w:r>
    </w:p>
    <w:p w14:paraId="0F8B9F23" w14:textId="77777777" w:rsidR="002534DC" w:rsidRPr="00233D38" w:rsidRDefault="002534DC" w:rsidP="002534DC">
      <w:pPr>
        <w:jc w:val="right"/>
        <w:rPr>
          <w:lang w:val="et-EE"/>
        </w:rPr>
      </w:pPr>
    </w:p>
    <w:p w14:paraId="77218EE7" w14:textId="4DD3EDC4" w:rsidR="00184048" w:rsidRPr="00233D38" w:rsidRDefault="009E31D3">
      <w:pPr>
        <w:rPr>
          <w:lang w:val="et-EE"/>
        </w:rPr>
      </w:pPr>
      <w:r w:rsidRPr="009E31D3">
        <w:rPr>
          <w:lang w:val="et-EE"/>
        </w:rPr>
        <w:t>1</w:t>
      </w:r>
      <w:r w:rsidR="00233D38" w:rsidRPr="00233D38">
        <w:rPr>
          <w:lang w:val="et-EE"/>
        </w:rPr>
        <w:t>.</w:t>
      </w:r>
      <w:r w:rsidRPr="009E31D3">
        <w:rPr>
          <w:lang w:val="et-EE"/>
        </w:rPr>
        <w:t xml:space="preserve"> Eesti (modifitseeritud) </w:t>
      </w:r>
      <w:proofErr w:type="spellStart"/>
      <w:r w:rsidRPr="009E31D3">
        <w:rPr>
          <w:lang w:val="et-EE"/>
        </w:rPr>
        <w:t>d'Hondti</w:t>
      </w:r>
      <w:proofErr w:type="spellEnd"/>
      <w:r w:rsidRPr="009E31D3">
        <w:rPr>
          <w:lang w:val="et-EE"/>
        </w:rPr>
        <w:t xml:space="preserve"> algoritmi realiseerimine </w:t>
      </w:r>
      <w:r w:rsidR="00184048" w:rsidRPr="00233D38">
        <w:rPr>
          <w:lang w:val="et-EE"/>
        </w:rPr>
        <w:t xml:space="preserve">ehk </w:t>
      </w:r>
      <w:r w:rsidRPr="009E31D3">
        <w:rPr>
          <w:lang w:val="et-EE"/>
        </w:rPr>
        <w:t>astendaja ^0.9</w:t>
      </w:r>
      <w:r w:rsidR="00184048" w:rsidRPr="00233D38">
        <w:rPr>
          <w:lang w:val="et-EE"/>
        </w:rPr>
        <w:t xml:space="preserve"> </w:t>
      </w:r>
      <w:r w:rsidR="00184048" w:rsidRPr="00233D38">
        <w:rPr>
          <w:lang w:val="et-EE"/>
        </w:rPr>
        <w:t>meetodil jagajate jadadega 1, 2</w:t>
      </w:r>
      <w:r w:rsidR="00184048" w:rsidRPr="00233D38">
        <w:rPr>
          <w:vertAlign w:val="superscript"/>
          <w:lang w:val="et-EE"/>
        </w:rPr>
        <w:t>0,9</w:t>
      </w:r>
      <w:r w:rsidR="00184048" w:rsidRPr="00233D38">
        <w:rPr>
          <w:lang w:val="et-EE"/>
        </w:rPr>
        <w:t>, 3</w:t>
      </w:r>
      <w:r w:rsidR="00184048" w:rsidRPr="00233D38">
        <w:rPr>
          <w:vertAlign w:val="superscript"/>
          <w:lang w:val="et-EE"/>
        </w:rPr>
        <w:t>0,9</w:t>
      </w:r>
      <w:r w:rsidR="00184048" w:rsidRPr="00233D38">
        <w:rPr>
          <w:lang w:val="et-EE"/>
        </w:rPr>
        <w:t>, 4</w:t>
      </w:r>
      <w:r w:rsidR="00184048" w:rsidRPr="00233D38">
        <w:rPr>
          <w:vertAlign w:val="superscript"/>
          <w:lang w:val="et-EE"/>
        </w:rPr>
        <w:t>0,9</w:t>
      </w:r>
      <w:r w:rsidR="00184048" w:rsidRPr="00233D38">
        <w:rPr>
          <w:lang w:val="et-EE"/>
        </w:rPr>
        <w:t> jne</w:t>
      </w:r>
      <w:r w:rsidR="00184048" w:rsidRPr="00233D38">
        <w:rPr>
          <w:lang w:val="et-EE"/>
        </w:rPr>
        <w:t xml:space="preserve">. </w:t>
      </w:r>
      <w:r w:rsidR="00184048" w:rsidRPr="00233D38">
        <w:rPr>
          <w:lang w:val="et-EE"/>
        </w:rPr>
        <w:t>Seejuures jäetakse iga erakonna võrdlusarvude arvutamisel vahele nii mitu jada esimest elementi, kui mitu mandaati sai erakond valimisringkondades. Kui vähemalt kahe erakonna võrdlusarvud on võrdsed, saab mandaadi erakond, kelle kandidaadid paiknesid valimisringkonna kandidaatide koondnimekirjas tagapool.</w:t>
      </w:r>
      <w:r w:rsidR="00184048" w:rsidRPr="00233D38">
        <w:rPr>
          <w:lang w:val="et-EE"/>
        </w:rPr>
        <w:t xml:space="preserve"> (Riigi Teataja</w:t>
      </w:r>
      <w:r w:rsidR="008D75D4" w:rsidRPr="00233D38">
        <w:rPr>
          <w:lang w:val="et-EE"/>
        </w:rPr>
        <w:t xml:space="preserve"> 12.06.2002, Riigikogu valimise seadus)</w:t>
      </w:r>
      <w:r w:rsidR="002534DC">
        <w:rPr>
          <w:lang w:val="et-EE"/>
        </w:rPr>
        <w:t xml:space="preserve">. Selle valmis kirjutamine ei olnud </w:t>
      </w:r>
      <w:proofErr w:type="spellStart"/>
      <w:r w:rsidR="002534DC">
        <w:rPr>
          <w:lang w:val="et-EE"/>
        </w:rPr>
        <w:t>ChatGPT</w:t>
      </w:r>
      <w:proofErr w:type="spellEnd"/>
      <w:r w:rsidR="002534DC">
        <w:rPr>
          <w:lang w:val="et-EE"/>
        </w:rPr>
        <w:t xml:space="preserve"> 5.0-i jaoks mingi probleem, eriti</w:t>
      </w:r>
      <w:r w:rsidR="00D77AB6">
        <w:rPr>
          <w:lang w:val="et-EE"/>
        </w:rPr>
        <w:t xml:space="preserve"> kui väljund oli mallina ette antud. Natuke maadlesime s</w:t>
      </w:r>
      <w:proofErr w:type="spellStart"/>
      <w:r w:rsidR="00D77AB6">
        <w:rPr>
          <w:lang w:val="et-EE"/>
        </w:rPr>
        <w:t>isselugemise</w:t>
      </w:r>
      <w:proofErr w:type="spellEnd"/>
      <w:r w:rsidR="00D77AB6">
        <w:rPr>
          <w:lang w:val="et-EE"/>
        </w:rPr>
        <w:t xml:space="preserve"> juures, kuna ma suutsin leida ainult </w:t>
      </w:r>
      <w:proofErr w:type="spellStart"/>
      <w:r w:rsidR="00D77AB6">
        <w:rPr>
          <w:lang w:val="et-EE"/>
        </w:rPr>
        <w:t>xml-i</w:t>
      </w:r>
      <w:proofErr w:type="spellEnd"/>
      <w:r w:rsidR="00D77AB6">
        <w:rPr>
          <w:lang w:val="et-EE"/>
        </w:rPr>
        <w:t>.</w:t>
      </w:r>
    </w:p>
    <w:p w14:paraId="59E4E84F" w14:textId="77777777" w:rsidR="00233D38" w:rsidRPr="00233D38" w:rsidRDefault="00233D38">
      <w:pPr>
        <w:rPr>
          <w:lang w:val="et-EE"/>
        </w:rPr>
      </w:pPr>
    </w:p>
    <w:p w14:paraId="0110C97D" w14:textId="22F40CAD" w:rsidR="00EA4D31" w:rsidRPr="00233D38" w:rsidRDefault="009E31D3">
      <w:pPr>
        <w:rPr>
          <w:lang w:val="et-EE"/>
        </w:rPr>
      </w:pPr>
      <w:r w:rsidRPr="00233D38">
        <w:rPr>
          <w:lang w:val="et-EE"/>
        </w:rPr>
        <w:t>2</w:t>
      </w:r>
      <w:r w:rsidR="00233D38" w:rsidRPr="00233D38">
        <w:rPr>
          <w:lang w:val="et-EE"/>
        </w:rPr>
        <w:t>.</w:t>
      </w:r>
      <w:r w:rsidRPr="00233D38">
        <w:rPr>
          <w:lang w:val="et-EE"/>
        </w:rPr>
        <w:t xml:space="preserve"> </w:t>
      </w:r>
      <w:r w:rsidR="00EA4D31" w:rsidRPr="00233D38">
        <w:rPr>
          <w:lang w:val="et-EE"/>
        </w:rPr>
        <w:t xml:space="preserve">Valisin alternatiivseks meetodiks </w:t>
      </w:r>
      <w:proofErr w:type="spellStart"/>
      <w:r w:rsidR="00EA4D31" w:rsidRPr="00233D38">
        <w:rPr>
          <w:lang w:val="et-EE"/>
        </w:rPr>
        <w:t>modifitseritud</w:t>
      </w:r>
      <w:proofErr w:type="spellEnd"/>
      <w:r w:rsidR="00EA4D31" w:rsidRPr="00233D38">
        <w:rPr>
          <w:lang w:val="et-EE"/>
        </w:rPr>
        <w:t xml:space="preserve"> </w:t>
      </w:r>
      <w:proofErr w:type="spellStart"/>
      <w:r w:rsidR="007D6701" w:rsidRPr="00233D38">
        <w:rPr>
          <w:lang w:val="et-EE"/>
        </w:rPr>
        <w:t>Sainte-Laguë</w:t>
      </w:r>
      <w:proofErr w:type="spellEnd"/>
      <w:r w:rsidR="007D6701" w:rsidRPr="00233D38">
        <w:rPr>
          <w:lang w:val="et-EE"/>
        </w:rPr>
        <w:t xml:space="preserve"> </w:t>
      </w:r>
      <w:r w:rsidR="00435984">
        <w:rPr>
          <w:lang w:val="et-EE"/>
        </w:rPr>
        <w:t>Rootsi variandi</w:t>
      </w:r>
      <w:r w:rsidR="00772987">
        <w:rPr>
          <w:lang w:val="et-EE"/>
        </w:rPr>
        <w:t xml:space="preserve"> </w:t>
      </w:r>
      <w:r w:rsidR="007D6701" w:rsidRPr="00233D38">
        <w:rPr>
          <w:lang w:val="et-EE"/>
        </w:rPr>
        <w:t>(esimene jagaja 1,2, seejärel 3, 5, 7</w:t>
      </w:r>
      <w:r w:rsidR="007D6701" w:rsidRPr="00233D38">
        <w:rPr>
          <w:lang w:val="et-EE"/>
        </w:rPr>
        <w:t>, …</w:t>
      </w:r>
      <w:r w:rsidR="007D6701" w:rsidRPr="00233D38">
        <w:rPr>
          <w:lang w:val="et-EE"/>
        </w:rPr>
        <w:t>)</w:t>
      </w:r>
      <w:r w:rsidR="00316B72">
        <w:rPr>
          <w:lang w:val="et-EE"/>
        </w:rPr>
        <w:t>.</w:t>
      </w:r>
      <w:r w:rsidR="00233D38" w:rsidRPr="00233D38">
        <w:rPr>
          <w:lang w:val="et-EE"/>
        </w:rPr>
        <w:t xml:space="preserve"> </w:t>
      </w:r>
      <w:r w:rsidR="00233D38">
        <w:rPr>
          <w:lang w:val="et-EE"/>
        </w:rPr>
        <w:t>Esimese jagaja väärtus &gt;1 hoiab killustu</w:t>
      </w:r>
      <w:r w:rsidR="00316B72">
        <w:rPr>
          <w:lang w:val="et-EE"/>
        </w:rPr>
        <w:t>m</w:t>
      </w:r>
      <w:r w:rsidR="00233D38">
        <w:rPr>
          <w:lang w:val="et-EE"/>
        </w:rPr>
        <w:t xml:space="preserve">ist paremini ära kui puhas </w:t>
      </w:r>
      <w:proofErr w:type="spellStart"/>
      <w:r w:rsidR="00233D38" w:rsidRPr="00233D38">
        <w:rPr>
          <w:lang w:val="et-EE"/>
        </w:rPr>
        <w:t>Sainte-Laguë</w:t>
      </w:r>
      <w:proofErr w:type="spellEnd"/>
      <w:r w:rsidR="00233D38">
        <w:rPr>
          <w:lang w:val="et-EE"/>
        </w:rPr>
        <w:t xml:space="preserve"> meetod, aga jääb siiski erinevat </w:t>
      </w:r>
      <w:proofErr w:type="spellStart"/>
      <w:r w:rsidR="00233D38">
        <w:rPr>
          <w:lang w:val="et-EE"/>
        </w:rPr>
        <w:t>D`Hondti</w:t>
      </w:r>
      <w:proofErr w:type="spellEnd"/>
      <w:r w:rsidR="00233D38">
        <w:rPr>
          <w:lang w:val="et-EE"/>
        </w:rPr>
        <w:t xml:space="preserve"> meeto</w:t>
      </w:r>
      <w:r w:rsidR="0004666F">
        <w:rPr>
          <w:lang w:val="et-EE"/>
        </w:rPr>
        <w:t>d</w:t>
      </w:r>
      <w:r w:rsidR="00233D38">
        <w:rPr>
          <w:lang w:val="et-EE"/>
        </w:rPr>
        <w:t>i</w:t>
      </w:r>
      <w:r w:rsidR="0004666F">
        <w:rPr>
          <w:lang w:val="et-EE"/>
        </w:rPr>
        <w:t>s</w:t>
      </w:r>
      <w:r w:rsidR="00233D38">
        <w:rPr>
          <w:lang w:val="et-EE"/>
        </w:rPr>
        <w:t>t väikeste suhtes sõbralikumaks.</w:t>
      </w:r>
      <w:r w:rsidR="00714BCA">
        <w:rPr>
          <w:lang w:val="et-EE"/>
        </w:rPr>
        <w:t xml:space="preserve"> </w:t>
      </w:r>
      <w:r w:rsidR="00F344F3">
        <w:rPr>
          <w:lang w:val="et-EE"/>
        </w:rPr>
        <w:t>Suurt vahet nende valimistulemuste puhul see ei andnud</w:t>
      </w:r>
      <w:r w:rsidR="006430E9">
        <w:rPr>
          <w:lang w:val="et-EE"/>
        </w:rPr>
        <w:t xml:space="preserve">, peaaegu sama tulemus tuli ka klassikalist </w:t>
      </w:r>
      <w:proofErr w:type="spellStart"/>
      <w:r w:rsidR="006430E9">
        <w:rPr>
          <w:lang w:val="et-EE"/>
        </w:rPr>
        <w:t>D´Hondti</w:t>
      </w:r>
      <w:proofErr w:type="spellEnd"/>
      <w:r w:rsidR="006430E9">
        <w:rPr>
          <w:lang w:val="et-EE"/>
        </w:rPr>
        <w:t xml:space="preserve"> meetodit proovides.</w:t>
      </w:r>
      <w:r w:rsidR="00091776">
        <w:rPr>
          <w:lang w:val="et-EE"/>
        </w:rPr>
        <w:t xml:space="preserve"> Selle kirjutamisega probleeme ei olnud, </w:t>
      </w:r>
      <w:r w:rsidR="0037680B">
        <w:rPr>
          <w:lang w:val="et-EE"/>
        </w:rPr>
        <w:t>endas selgusele jõudmine aga võttis aega.</w:t>
      </w:r>
    </w:p>
    <w:p w14:paraId="4411705F" w14:textId="77777777" w:rsidR="00233D38" w:rsidRPr="00233D38" w:rsidRDefault="00233D38">
      <w:pPr>
        <w:rPr>
          <w:lang w:val="et-EE"/>
        </w:rPr>
      </w:pPr>
    </w:p>
    <w:p w14:paraId="148ACB35" w14:textId="079716A1" w:rsidR="009E31D3" w:rsidRPr="009E31D3" w:rsidRDefault="00233D38" w:rsidP="007D6701">
      <w:pPr>
        <w:rPr>
          <w:lang w:val="et-EE"/>
        </w:rPr>
      </w:pPr>
      <w:r w:rsidRPr="00233D38">
        <w:rPr>
          <w:lang w:val="et-EE"/>
        </w:rPr>
        <w:t xml:space="preserve">3. </w:t>
      </w:r>
      <w:r w:rsidR="009E31D3" w:rsidRPr="009E31D3">
        <w:rPr>
          <w:lang w:val="et-EE"/>
        </w:rPr>
        <w:t>Küsimustele vastamine</w:t>
      </w:r>
    </w:p>
    <w:p w14:paraId="48211F13" w14:textId="1E9931A2" w:rsidR="00184048" w:rsidRPr="00233D38" w:rsidRDefault="00E23B97" w:rsidP="00184048">
      <w:pPr>
        <w:rPr>
          <w:lang w:val="et-EE"/>
        </w:rPr>
      </w:pPr>
      <w:r w:rsidRPr="00233D38">
        <w:rPr>
          <w:lang w:val="et-EE"/>
        </w:rPr>
        <w:t xml:space="preserve">3.1. Tulemustest. </w:t>
      </w:r>
      <w:r w:rsidR="00184048" w:rsidRPr="00233D38">
        <w:rPr>
          <w:lang w:val="et-EE"/>
        </w:rPr>
        <w:t>Väikese eelise tõesti saavad vähem hääli saanud (väiksemad) erakonnad.</w:t>
      </w:r>
      <w:r w:rsidR="00316B72">
        <w:rPr>
          <w:lang w:val="et-EE"/>
        </w:rPr>
        <w:t xml:space="preserve"> </w:t>
      </w:r>
      <w:r w:rsidR="00196622">
        <w:rPr>
          <w:lang w:val="et-EE"/>
        </w:rPr>
        <w:t>Võitnud R</w:t>
      </w:r>
      <w:r w:rsidR="00316B72">
        <w:rPr>
          <w:lang w:val="et-EE"/>
        </w:rPr>
        <w:t xml:space="preserve">eformierakond kaotaks 3 kohta, millest saaks ühe koha juurde Isamaa, Sotsiaaldemokraadid ja Keskerakond. Eesti200 ja EKRE seis </w:t>
      </w:r>
      <w:r w:rsidR="00772987">
        <w:rPr>
          <w:lang w:val="et-EE"/>
        </w:rPr>
        <w:t xml:space="preserve">kohtadega </w:t>
      </w:r>
      <w:r w:rsidR="00316B72">
        <w:rPr>
          <w:lang w:val="et-EE"/>
        </w:rPr>
        <w:t xml:space="preserve">jääks samaks. </w:t>
      </w:r>
      <w:r w:rsidR="00196622">
        <w:rPr>
          <w:lang w:val="et-EE"/>
        </w:rPr>
        <w:t xml:space="preserve">Täiesti vahetub välja 26 riigi peale jagatud </w:t>
      </w:r>
      <w:r w:rsidR="00196622" w:rsidRPr="00233D38">
        <w:rPr>
          <w:lang w:val="et-EE"/>
        </w:rPr>
        <w:t>kompensatsioonimandaati</w:t>
      </w:r>
      <w:r w:rsidR="00196622">
        <w:rPr>
          <w:lang w:val="et-EE"/>
        </w:rPr>
        <w:t>. Huvitav on, et alternatiiviga on kogu häälte</w:t>
      </w:r>
      <w:r w:rsidR="00CC540B">
        <w:rPr>
          <w:lang w:val="et-EE"/>
        </w:rPr>
        <w:t xml:space="preserve"> </w:t>
      </w:r>
      <w:r w:rsidR="00196622">
        <w:rPr>
          <w:lang w:val="et-EE"/>
        </w:rPr>
        <w:t>hulk inimeste peale</w:t>
      </w:r>
      <w:r w:rsidR="008C1613">
        <w:rPr>
          <w:lang w:val="et-EE"/>
        </w:rPr>
        <w:t xml:space="preserve"> 4453 võrra suurem, st see hulk </w:t>
      </w:r>
      <w:r w:rsidR="00714BCA">
        <w:rPr>
          <w:lang w:val="et-EE"/>
        </w:rPr>
        <w:t>inimeste valikuid</w:t>
      </w:r>
      <w:r w:rsidR="008C1613">
        <w:rPr>
          <w:lang w:val="et-EE"/>
        </w:rPr>
        <w:t xml:space="preserve"> läks Eesti meetodiga kaduma. Nt on Üllar Saaremäe (Isamaa) saanud 2027 häält </w:t>
      </w:r>
      <w:r w:rsidR="00CC540B">
        <w:rPr>
          <w:lang w:val="et-EE"/>
        </w:rPr>
        <w:t xml:space="preserve">ning pääsenuks Riigikokku Rootsi variandiga, samas kui </w:t>
      </w:r>
      <w:r w:rsidR="008C1613">
        <w:rPr>
          <w:lang w:val="et-EE"/>
        </w:rPr>
        <w:t xml:space="preserve"> </w:t>
      </w:r>
      <w:proofErr w:type="spellStart"/>
      <w:r w:rsidR="00CC540B">
        <w:rPr>
          <w:lang w:val="et-EE"/>
        </w:rPr>
        <w:t>Liisa-Ly</w:t>
      </w:r>
      <w:proofErr w:type="spellEnd"/>
      <w:r w:rsidR="00CC540B">
        <w:rPr>
          <w:lang w:val="et-EE"/>
        </w:rPr>
        <w:t xml:space="preserve"> Pakosta (E200) saagiga 1731 ei oleks pääsenud. Alternatiivi korral ei oleks Riigikogusse pääsenud ka Riina </w:t>
      </w:r>
      <w:proofErr w:type="spellStart"/>
      <w:r w:rsidR="00CC540B">
        <w:rPr>
          <w:lang w:val="et-EE"/>
        </w:rPr>
        <w:t>Sikkut</w:t>
      </w:r>
      <w:proofErr w:type="spellEnd"/>
      <w:r w:rsidR="00CC540B">
        <w:rPr>
          <w:lang w:val="et-EE"/>
        </w:rPr>
        <w:t xml:space="preserve"> (SDE) 2531, Tõnis Lukas (Isamaa) 2218 ega Tanel Kiik (Kesk) 2162 häält. Küll oleks seal olnud Peeter Ernits (EKRE) 2933, Urve Tiidus (Reform) 2085 ja Üllar Saaremäe (Isamaa) </w:t>
      </w:r>
      <w:r w:rsidR="00CC540B">
        <w:rPr>
          <w:lang w:val="et-EE"/>
        </w:rPr>
        <w:lastRenderedPageBreak/>
        <w:t xml:space="preserve">2027 häälega. </w:t>
      </w:r>
      <w:r w:rsidR="008F79E8">
        <w:rPr>
          <w:lang w:val="et-EE"/>
        </w:rPr>
        <w:t xml:space="preserve">Mingi väikse eelise see </w:t>
      </w:r>
      <w:r w:rsidR="00FB7EE1">
        <w:rPr>
          <w:lang w:val="et-EE"/>
        </w:rPr>
        <w:t xml:space="preserve">alternatiiv </w:t>
      </w:r>
      <w:r w:rsidR="008F79E8">
        <w:rPr>
          <w:lang w:val="et-EE"/>
        </w:rPr>
        <w:t xml:space="preserve">väiksematele/vähem edukatele </w:t>
      </w:r>
      <w:r w:rsidR="00FB7EE1">
        <w:rPr>
          <w:lang w:val="et-EE"/>
        </w:rPr>
        <w:t xml:space="preserve">tõesti </w:t>
      </w:r>
      <w:r w:rsidR="008F79E8">
        <w:rPr>
          <w:lang w:val="et-EE"/>
        </w:rPr>
        <w:t>andis</w:t>
      </w:r>
      <w:r w:rsidR="00FB7EE1">
        <w:rPr>
          <w:lang w:val="et-EE"/>
        </w:rPr>
        <w:t>.</w:t>
      </w:r>
    </w:p>
    <w:p w14:paraId="6F63BDF4" w14:textId="77777777" w:rsidR="009E31D3" w:rsidRPr="00233D38" w:rsidRDefault="009E31D3" w:rsidP="007D6701">
      <w:pPr>
        <w:ind w:firstLine="720"/>
        <w:rPr>
          <w:lang w:val="et-EE"/>
        </w:rPr>
      </w:pPr>
    </w:p>
    <w:p w14:paraId="2645B45B" w14:textId="41B30134" w:rsidR="00EA4D31" w:rsidRPr="00233D38" w:rsidRDefault="00DD6603">
      <w:pPr>
        <w:rPr>
          <w:lang w:val="et-EE"/>
        </w:rPr>
      </w:pPr>
      <w:r w:rsidRPr="00233D38">
        <w:rPr>
          <w:lang w:val="et-EE"/>
        </w:rPr>
        <w:t xml:space="preserve">3.2. </w:t>
      </w:r>
      <w:r w:rsidR="00E23B97" w:rsidRPr="00233D38">
        <w:rPr>
          <w:lang w:val="et-EE"/>
        </w:rPr>
        <w:t xml:space="preserve">Efekt: </w:t>
      </w:r>
      <w:r w:rsidRPr="00233D38">
        <w:rPr>
          <w:lang w:val="et-EE"/>
        </w:rPr>
        <w:t xml:space="preserve">Meil kasutusel olev modifitseeritud </w:t>
      </w:r>
      <w:proofErr w:type="spellStart"/>
      <w:r w:rsidRPr="00233D38">
        <w:rPr>
          <w:lang w:val="et-EE"/>
        </w:rPr>
        <w:t>D´Hondti</w:t>
      </w:r>
      <w:proofErr w:type="spellEnd"/>
      <w:r w:rsidRPr="00233D38">
        <w:rPr>
          <w:lang w:val="et-EE"/>
        </w:rPr>
        <w:t xml:space="preserve"> meetod </w:t>
      </w:r>
      <w:r w:rsidRPr="00233D38">
        <w:rPr>
          <w:lang w:val="et-EE"/>
        </w:rPr>
        <w:t>annab kompensatsioonimandaatide saamiseks</w:t>
      </w:r>
      <w:r w:rsidRPr="00233D38">
        <w:rPr>
          <w:lang w:val="et-EE"/>
        </w:rPr>
        <w:t xml:space="preserve"> eelise </w:t>
      </w:r>
      <w:r w:rsidRPr="00233D38">
        <w:rPr>
          <w:lang w:val="et-EE"/>
        </w:rPr>
        <w:t>suurema häälte</w:t>
      </w:r>
      <w:r w:rsidR="00E23B97" w:rsidRPr="00233D38">
        <w:rPr>
          <w:lang w:val="et-EE"/>
        </w:rPr>
        <w:t xml:space="preserve"> </w:t>
      </w:r>
      <w:r w:rsidRPr="00233D38">
        <w:rPr>
          <w:lang w:val="et-EE"/>
        </w:rPr>
        <w:t>hulga kogunud erakondadele, seda</w:t>
      </w:r>
      <w:r w:rsidRPr="00233D38">
        <w:rPr>
          <w:lang w:val="et-EE"/>
        </w:rPr>
        <w:t xml:space="preserve"> siis</w:t>
      </w:r>
      <w:r w:rsidRPr="00233D38">
        <w:rPr>
          <w:lang w:val="et-EE"/>
        </w:rPr>
        <w:t xml:space="preserve"> väiksema häälte</w:t>
      </w:r>
      <w:r w:rsidR="00184048" w:rsidRPr="00233D38">
        <w:rPr>
          <w:lang w:val="et-EE"/>
        </w:rPr>
        <w:t xml:space="preserve"> </w:t>
      </w:r>
      <w:r w:rsidRPr="00233D38">
        <w:rPr>
          <w:lang w:val="et-EE"/>
        </w:rPr>
        <w:t>saagi saanud erakondade arvelt.</w:t>
      </w:r>
      <w:r w:rsidR="00E23B97" w:rsidRPr="00233D38">
        <w:rPr>
          <w:lang w:val="et-EE"/>
        </w:rPr>
        <w:t xml:space="preserve"> Seega 5% </w:t>
      </w:r>
      <w:r w:rsidR="00E23B97" w:rsidRPr="00233D38">
        <w:rPr>
          <w:lang w:val="et-EE"/>
        </w:rPr>
        <w:t xml:space="preserve">künnisele </w:t>
      </w:r>
      <w:r w:rsidR="00E23B97" w:rsidRPr="00233D38">
        <w:rPr>
          <w:lang w:val="et-EE"/>
        </w:rPr>
        <w:t>lähemale jäänud</w:t>
      </w:r>
      <w:r w:rsidR="00E23B97" w:rsidRPr="00233D38">
        <w:rPr>
          <w:lang w:val="et-EE"/>
        </w:rPr>
        <w:t xml:space="preserve"> erakonnad saavad keskmiselt mõne koha võrra vähem</w:t>
      </w:r>
      <w:r w:rsidR="00E23B97" w:rsidRPr="00233D38">
        <w:rPr>
          <w:lang w:val="et-EE"/>
        </w:rPr>
        <w:t>.</w:t>
      </w:r>
    </w:p>
    <w:p w14:paraId="0A0C4E5C" w14:textId="76125E57" w:rsidR="00233D38" w:rsidRPr="00233D38" w:rsidRDefault="00233D38">
      <w:pPr>
        <w:rPr>
          <w:lang w:val="et-EE"/>
        </w:rPr>
      </w:pPr>
      <w:r w:rsidRPr="00233D38">
        <w:rPr>
          <w:lang w:val="et-EE"/>
        </w:rPr>
        <w:t>Teisalt, kuna killustumine väheneb, saavad suuremad jõud tõenäoliselt töövõimelisema koalitsiooni tuumiku (ideaalis).</w:t>
      </w:r>
    </w:p>
    <w:p w14:paraId="069EDBF0" w14:textId="77777777" w:rsidR="00233D38" w:rsidRPr="00233D38" w:rsidRDefault="00233D38">
      <w:pPr>
        <w:rPr>
          <w:lang w:val="et-EE"/>
        </w:rPr>
      </w:pPr>
    </w:p>
    <w:p w14:paraId="021596A2" w14:textId="2D5A4D7E" w:rsidR="00EA4D31" w:rsidRPr="00233D38" w:rsidRDefault="009E31D3">
      <w:pPr>
        <w:rPr>
          <w:lang w:val="et-EE"/>
        </w:rPr>
      </w:pPr>
      <w:r w:rsidRPr="00233D38">
        <w:rPr>
          <w:lang w:val="et-EE"/>
        </w:rPr>
        <w:t xml:space="preserve">3.3* </w:t>
      </w:r>
      <w:r w:rsidR="00EA4D31" w:rsidRPr="00233D38">
        <w:rPr>
          <w:lang w:val="et-EE"/>
        </w:rPr>
        <w:t xml:space="preserve">Paraku ei suutnud oma uudishimu alla suruda ja püüdsin niipalju infot kui võimalik netist välja väänata. Rein Taagepera on maininud, et idee tuli Keskerakonnast, ilmselt tema teab ka, kellelt täpselt, aga ma ei söandanud sellise küsimusega isiklikult tema poole pöörduda. Seega ma võtsin sellised tingimused: 1) inimene, kes </w:t>
      </w:r>
      <w:r w:rsidR="00B33757">
        <w:rPr>
          <w:lang w:val="et-EE"/>
        </w:rPr>
        <w:t>vastavas ajaraamis</w:t>
      </w:r>
      <w:r w:rsidR="00EA4D31" w:rsidRPr="00233D38">
        <w:rPr>
          <w:lang w:val="et-EE"/>
        </w:rPr>
        <w:t xml:space="preserve"> oli Keskerakonnas</w:t>
      </w:r>
      <w:r w:rsidR="00E23B97" w:rsidRPr="00233D38">
        <w:rPr>
          <w:lang w:val="et-EE"/>
        </w:rPr>
        <w:t xml:space="preserve"> ja Riigikogu liige,</w:t>
      </w:r>
      <w:r w:rsidR="00EA4D31" w:rsidRPr="00233D38">
        <w:rPr>
          <w:lang w:val="et-EE"/>
        </w:rPr>
        <w:t xml:space="preserve"> 2) matemaatiku või inseneri</w:t>
      </w:r>
      <w:r w:rsidR="00E23B97" w:rsidRPr="00233D38">
        <w:rPr>
          <w:lang w:val="et-EE"/>
        </w:rPr>
        <w:t>haridusega</w:t>
      </w:r>
      <w:r w:rsidR="00EA4D31" w:rsidRPr="00233D38">
        <w:rPr>
          <w:lang w:val="et-EE"/>
        </w:rPr>
        <w:t xml:space="preserve">, </w:t>
      </w:r>
      <w:r w:rsidR="00E23B97" w:rsidRPr="00233D38">
        <w:rPr>
          <w:lang w:val="et-EE"/>
        </w:rPr>
        <w:t>st tunneb end</w:t>
      </w:r>
      <w:r w:rsidR="00EA4D31" w:rsidRPr="00233D38">
        <w:rPr>
          <w:lang w:val="et-EE"/>
        </w:rPr>
        <w:t xml:space="preserve"> arvude maailmas jalad maas ja 3) </w:t>
      </w:r>
      <w:r w:rsidRPr="00233D38">
        <w:rPr>
          <w:lang w:val="et-EE"/>
        </w:rPr>
        <w:t xml:space="preserve">hea ärivaistuga diplomaat ehk </w:t>
      </w:r>
      <w:r w:rsidR="00326179" w:rsidRPr="00233D38">
        <w:rPr>
          <w:lang w:val="et-EE"/>
        </w:rPr>
        <w:t xml:space="preserve">parimas mõttes </w:t>
      </w:r>
      <w:r w:rsidR="00EA4D31" w:rsidRPr="00233D38">
        <w:rPr>
          <w:lang w:val="et-EE"/>
        </w:rPr>
        <w:t>piisavalt nahaalne</w:t>
      </w:r>
      <w:r w:rsidRPr="00233D38">
        <w:rPr>
          <w:lang w:val="et-EE"/>
        </w:rPr>
        <w:t>.</w:t>
      </w:r>
    </w:p>
    <w:p w14:paraId="30590ECA" w14:textId="6288C921" w:rsidR="00EA4D31" w:rsidRPr="00233D38" w:rsidRDefault="00EA4D31">
      <w:pPr>
        <w:rPr>
          <w:lang w:val="et-EE"/>
        </w:rPr>
      </w:pPr>
      <w:r w:rsidRPr="00233D38">
        <w:rPr>
          <w:lang w:val="et-EE"/>
        </w:rPr>
        <w:t xml:space="preserve">Minu pakkumine on Toomas </w:t>
      </w:r>
      <w:proofErr w:type="spellStart"/>
      <w:r w:rsidRPr="00233D38">
        <w:rPr>
          <w:lang w:val="et-EE"/>
        </w:rPr>
        <w:t>Varek</w:t>
      </w:r>
      <w:proofErr w:type="spellEnd"/>
      <w:r w:rsidRPr="00233D38">
        <w:rPr>
          <w:lang w:val="et-EE"/>
        </w:rPr>
        <w:t>.</w:t>
      </w:r>
      <w:r w:rsidR="007D6701" w:rsidRPr="00233D38">
        <w:rPr>
          <w:lang w:val="et-EE"/>
        </w:rPr>
        <w:t xml:space="preserve"> </w:t>
      </w:r>
    </w:p>
    <w:p w14:paraId="08DC3098" w14:textId="1A38B813" w:rsidR="00DD6603" w:rsidRDefault="007D6701">
      <w:pPr>
        <w:rPr>
          <w:lang w:val="et-EE"/>
        </w:rPr>
      </w:pPr>
      <w:r w:rsidRPr="00233D38">
        <w:rPr>
          <w:lang w:val="et-EE"/>
        </w:rPr>
        <w:t xml:space="preserve">3.4.* Kuna pakkumises kindel ei ole, kasutan Rein Taagepera </w:t>
      </w:r>
      <w:r w:rsidR="00DD6603" w:rsidRPr="00233D38">
        <w:rPr>
          <w:lang w:val="et-EE"/>
        </w:rPr>
        <w:t>pakutud</w:t>
      </w:r>
      <w:r w:rsidRPr="00233D38">
        <w:rPr>
          <w:lang w:val="et-EE"/>
        </w:rPr>
        <w:t xml:space="preserve"> põhjendust</w:t>
      </w:r>
      <w:r w:rsidR="00DD6603" w:rsidRPr="00233D38">
        <w:rPr>
          <w:lang w:val="et-EE"/>
        </w:rPr>
        <w:t>, mis tundub</w:t>
      </w:r>
      <w:r w:rsidR="00E23B97" w:rsidRPr="00233D38">
        <w:rPr>
          <w:lang w:val="et-EE"/>
        </w:rPr>
        <w:t xml:space="preserve"> mullegi</w:t>
      </w:r>
      <w:r w:rsidR="00DD6603" w:rsidRPr="00233D38">
        <w:rPr>
          <w:lang w:val="et-EE"/>
        </w:rPr>
        <w:t xml:space="preserve"> täiesti praktiline</w:t>
      </w:r>
      <w:r w:rsidR="00E23B97" w:rsidRPr="00233D38">
        <w:rPr>
          <w:lang w:val="et-EE"/>
        </w:rPr>
        <w:t xml:space="preserve"> </w:t>
      </w:r>
      <w:r w:rsidR="00184048" w:rsidRPr="00233D38">
        <w:rPr>
          <w:lang w:val="et-EE"/>
        </w:rPr>
        <w:t>- astendamine 0,9-ga “ületas vastu</w:t>
      </w:r>
      <w:r w:rsidR="00233D38">
        <w:rPr>
          <w:lang w:val="et-EE"/>
        </w:rPr>
        <w:t xml:space="preserve"> </w:t>
      </w:r>
      <w:r w:rsidR="00184048" w:rsidRPr="00233D38">
        <w:rPr>
          <w:lang w:val="et-EE"/>
        </w:rPr>
        <w:t>olijate matemaatilised võimed”.</w:t>
      </w:r>
      <w:r w:rsidR="00233D38">
        <w:rPr>
          <w:lang w:val="et-EE"/>
        </w:rPr>
        <w:t xml:space="preserve"> </w:t>
      </w:r>
      <w:r w:rsidR="00184048" w:rsidRPr="00233D38">
        <w:rPr>
          <w:lang w:val="et-EE"/>
        </w:rPr>
        <w:t xml:space="preserve">Lihtsam viis edukate eelistamiseks oleks jada </w:t>
      </w:r>
      <w:r w:rsidR="00184048" w:rsidRPr="00233D38">
        <w:rPr>
          <w:lang w:val="et-EE"/>
        </w:rPr>
        <w:t>1; 1,9; 2,8; 3,7;…,</w:t>
      </w:r>
      <w:r w:rsidR="00184048" w:rsidRPr="00233D38">
        <w:rPr>
          <w:lang w:val="et-EE"/>
        </w:rPr>
        <w:t xml:space="preserve"> aga </w:t>
      </w:r>
      <w:r w:rsidR="00E23B97" w:rsidRPr="00233D38">
        <w:rPr>
          <w:lang w:val="et-EE"/>
        </w:rPr>
        <w:t>see oleks</w:t>
      </w:r>
      <w:r w:rsidR="00233D38">
        <w:rPr>
          <w:lang w:val="et-EE"/>
        </w:rPr>
        <w:t xml:space="preserve"> vast</w:t>
      </w:r>
      <w:r w:rsidR="00E23B97" w:rsidRPr="00233D38">
        <w:rPr>
          <w:lang w:val="et-EE"/>
        </w:rPr>
        <w:t xml:space="preserve"> liiga ilmne.</w:t>
      </w:r>
    </w:p>
    <w:p w14:paraId="1C269624" w14:textId="242C3C77" w:rsidR="00233D38" w:rsidRPr="00233D38" w:rsidRDefault="00233D38">
      <w:pPr>
        <w:rPr>
          <w:lang w:val="et-EE"/>
        </w:rPr>
      </w:pPr>
      <w:r>
        <w:rPr>
          <w:lang w:val="et-EE"/>
        </w:rPr>
        <w:t>Kui põhjendama peaks, siis viisakam väljendusviis oleks, et „tekiks stabiilsem koalitsioon ja elu Eestis läheks paremaks“.</w:t>
      </w:r>
    </w:p>
    <w:p w14:paraId="561FE794" w14:textId="6A50005B" w:rsidR="009E31D3" w:rsidRPr="00233D38" w:rsidRDefault="009E31D3">
      <w:pPr>
        <w:rPr>
          <w:lang w:val="et-EE"/>
        </w:rPr>
      </w:pPr>
    </w:p>
    <w:sectPr w:rsidR="009E31D3" w:rsidRPr="00233D38">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BA"/>
    <w:family w:val="swiss"/>
    <w:pitch w:val="variable"/>
    <w:sig w:usb0="E0002EFF" w:usb1="C000785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569DE"/>
    <w:multiLevelType w:val="hybridMultilevel"/>
    <w:tmpl w:val="81086DB2"/>
    <w:lvl w:ilvl="0" w:tplc="B96CEA78">
      <w:start w:val="1"/>
      <w:numFmt w:val="bullet"/>
      <w:lvlText w:val="•"/>
      <w:lvlJc w:val="left"/>
      <w:pPr>
        <w:tabs>
          <w:tab w:val="num" w:pos="720"/>
        </w:tabs>
        <w:ind w:left="720" w:hanging="360"/>
      </w:pPr>
      <w:rPr>
        <w:rFonts w:ascii="Arial" w:hAnsi="Arial" w:hint="default"/>
      </w:rPr>
    </w:lvl>
    <w:lvl w:ilvl="1" w:tplc="93FA89E8" w:tentative="1">
      <w:start w:val="1"/>
      <w:numFmt w:val="bullet"/>
      <w:lvlText w:val="•"/>
      <w:lvlJc w:val="left"/>
      <w:pPr>
        <w:tabs>
          <w:tab w:val="num" w:pos="1440"/>
        </w:tabs>
        <w:ind w:left="1440" w:hanging="360"/>
      </w:pPr>
      <w:rPr>
        <w:rFonts w:ascii="Arial" w:hAnsi="Arial" w:hint="default"/>
      </w:rPr>
    </w:lvl>
    <w:lvl w:ilvl="2" w:tplc="E904BD0C" w:tentative="1">
      <w:start w:val="1"/>
      <w:numFmt w:val="bullet"/>
      <w:lvlText w:val="•"/>
      <w:lvlJc w:val="left"/>
      <w:pPr>
        <w:tabs>
          <w:tab w:val="num" w:pos="2160"/>
        </w:tabs>
        <w:ind w:left="2160" w:hanging="360"/>
      </w:pPr>
      <w:rPr>
        <w:rFonts w:ascii="Arial" w:hAnsi="Arial" w:hint="default"/>
      </w:rPr>
    </w:lvl>
    <w:lvl w:ilvl="3" w:tplc="FA52B7CE" w:tentative="1">
      <w:start w:val="1"/>
      <w:numFmt w:val="bullet"/>
      <w:lvlText w:val="•"/>
      <w:lvlJc w:val="left"/>
      <w:pPr>
        <w:tabs>
          <w:tab w:val="num" w:pos="2880"/>
        </w:tabs>
        <w:ind w:left="2880" w:hanging="360"/>
      </w:pPr>
      <w:rPr>
        <w:rFonts w:ascii="Arial" w:hAnsi="Arial" w:hint="default"/>
      </w:rPr>
    </w:lvl>
    <w:lvl w:ilvl="4" w:tplc="0C7C404A" w:tentative="1">
      <w:start w:val="1"/>
      <w:numFmt w:val="bullet"/>
      <w:lvlText w:val="•"/>
      <w:lvlJc w:val="left"/>
      <w:pPr>
        <w:tabs>
          <w:tab w:val="num" w:pos="3600"/>
        </w:tabs>
        <w:ind w:left="3600" w:hanging="360"/>
      </w:pPr>
      <w:rPr>
        <w:rFonts w:ascii="Arial" w:hAnsi="Arial" w:hint="default"/>
      </w:rPr>
    </w:lvl>
    <w:lvl w:ilvl="5" w:tplc="EB54BA80" w:tentative="1">
      <w:start w:val="1"/>
      <w:numFmt w:val="bullet"/>
      <w:lvlText w:val="•"/>
      <w:lvlJc w:val="left"/>
      <w:pPr>
        <w:tabs>
          <w:tab w:val="num" w:pos="4320"/>
        </w:tabs>
        <w:ind w:left="4320" w:hanging="360"/>
      </w:pPr>
      <w:rPr>
        <w:rFonts w:ascii="Arial" w:hAnsi="Arial" w:hint="default"/>
      </w:rPr>
    </w:lvl>
    <w:lvl w:ilvl="6" w:tplc="458EB3C4" w:tentative="1">
      <w:start w:val="1"/>
      <w:numFmt w:val="bullet"/>
      <w:lvlText w:val="•"/>
      <w:lvlJc w:val="left"/>
      <w:pPr>
        <w:tabs>
          <w:tab w:val="num" w:pos="5040"/>
        </w:tabs>
        <w:ind w:left="5040" w:hanging="360"/>
      </w:pPr>
      <w:rPr>
        <w:rFonts w:ascii="Arial" w:hAnsi="Arial" w:hint="default"/>
      </w:rPr>
    </w:lvl>
    <w:lvl w:ilvl="7" w:tplc="0568DA3A" w:tentative="1">
      <w:start w:val="1"/>
      <w:numFmt w:val="bullet"/>
      <w:lvlText w:val="•"/>
      <w:lvlJc w:val="left"/>
      <w:pPr>
        <w:tabs>
          <w:tab w:val="num" w:pos="5760"/>
        </w:tabs>
        <w:ind w:left="5760" w:hanging="360"/>
      </w:pPr>
      <w:rPr>
        <w:rFonts w:ascii="Arial" w:hAnsi="Arial" w:hint="default"/>
      </w:rPr>
    </w:lvl>
    <w:lvl w:ilvl="8" w:tplc="991E9DF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50F7524C"/>
    <w:multiLevelType w:val="hybridMultilevel"/>
    <w:tmpl w:val="D88C3010"/>
    <w:lvl w:ilvl="0" w:tplc="493CF9D8">
      <w:start w:val="1"/>
      <w:numFmt w:val="bullet"/>
      <w:lvlText w:val="•"/>
      <w:lvlJc w:val="left"/>
      <w:pPr>
        <w:tabs>
          <w:tab w:val="num" w:pos="720"/>
        </w:tabs>
        <w:ind w:left="720" w:hanging="360"/>
      </w:pPr>
      <w:rPr>
        <w:rFonts w:ascii="Arial" w:hAnsi="Arial" w:hint="default"/>
      </w:rPr>
    </w:lvl>
    <w:lvl w:ilvl="1" w:tplc="81982DD8">
      <w:numFmt w:val="bullet"/>
      <w:lvlText w:val="•"/>
      <w:lvlJc w:val="left"/>
      <w:pPr>
        <w:tabs>
          <w:tab w:val="num" w:pos="1440"/>
        </w:tabs>
        <w:ind w:left="1440" w:hanging="360"/>
      </w:pPr>
      <w:rPr>
        <w:rFonts w:ascii="Arial" w:hAnsi="Arial" w:hint="default"/>
      </w:rPr>
    </w:lvl>
    <w:lvl w:ilvl="2" w:tplc="28802018" w:tentative="1">
      <w:start w:val="1"/>
      <w:numFmt w:val="bullet"/>
      <w:lvlText w:val="•"/>
      <w:lvlJc w:val="left"/>
      <w:pPr>
        <w:tabs>
          <w:tab w:val="num" w:pos="2160"/>
        </w:tabs>
        <w:ind w:left="2160" w:hanging="360"/>
      </w:pPr>
      <w:rPr>
        <w:rFonts w:ascii="Arial" w:hAnsi="Arial" w:hint="default"/>
      </w:rPr>
    </w:lvl>
    <w:lvl w:ilvl="3" w:tplc="B39E2658" w:tentative="1">
      <w:start w:val="1"/>
      <w:numFmt w:val="bullet"/>
      <w:lvlText w:val="•"/>
      <w:lvlJc w:val="left"/>
      <w:pPr>
        <w:tabs>
          <w:tab w:val="num" w:pos="2880"/>
        </w:tabs>
        <w:ind w:left="2880" w:hanging="360"/>
      </w:pPr>
      <w:rPr>
        <w:rFonts w:ascii="Arial" w:hAnsi="Arial" w:hint="default"/>
      </w:rPr>
    </w:lvl>
    <w:lvl w:ilvl="4" w:tplc="5C7C89F6" w:tentative="1">
      <w:start w:val="1"/>
      <w:numFmt w:val="bullet"/>
      <w:lvlText w:val="•"/>
      <w:lvlJc w:val="left"/>
      <w:pPr>
        <w:tabs>
          <w:tab w:val="num" w:pos="3600"/>
        </w:tabs>
        <w:ind w:left="3600" w:hanging="360"/>
      </w:pPr>
      <w:rPr>
        <w:rFonts w:ascii="Arial" w:hAnsi="Arial" w:hint="default"/>
      </w:rPr>
    </w:lvl>
    <w:lvl w:ilvl="5" w:tplc="3C481E20" w:tentative="1">
      <w:start w:val="1"/>
      <w:numFmt w:val="bullet"/>
      <w:lvlText w:val="•"/>
      <w:lvlJc w:val="left"/>
      <w:pPr>
        <w:tabs>
          <w:tab w:val="num" w:pos="4320"/>
        </w:tabs>
        <w:ind w:left="4320" w:hanging="360"/>
      </w:pPr>
      <w:rPr>
        <w:rFonts w:ascii="Arial" w:hAnsi="Arial" w:hint="default"/>
      </w:rPr>
    </w:lvl>
    <w:lvl w:ilvl="6" w:tplc="010C796A" w:tentative="1">
      <w:start w:val="1"/>
      <w:numFmt w:val="bullet"/>
      <w:lvlText w:val="•"/>
      <w:lvlJc w:val="left"/>
      <w:pPr>
        <w:tabs>
          <w:tab w:val="num" w:pos="5040"/>
        </w:tabs>
        <w:ind w:left="5040" w:hanging="360"/>
      </w:pPr>
      <w:rPr>
        <w:rFonts w:ascii="Arial" w:hAnsi="Arial" w:hint="default"/>
      </w:rPr>
    </w:lvl>
    <w:lvl w:ilvl="7" w:tplc="438EF2D2" w:tentative="1">
      <w:start w:val="1"/>
      <w:numFmt w:val="bullet"/>
      <w:lvlText w:val="•"/>
      <w:lvlJc w:val="left"/>
      <w:pPr>
        <w:tabs>
          <w:tab w:val="num" w:pos="5760"/>
        </w:tabs>
        <w:ind w:left="5760" w:hanging="360"/>
      </w:pPr>
      <w:rPr>
        <w:rFonts w:ascii="Arial" w:hAnsi="Arial" w:hint="default"/>
      </w:rPr>
    </w:lvl>
    <w:lvl w:ilvl="8" w:tplc="00808992" w:tentative="1">
      <w:start w:val="1"/>
      <w:numFmt w:val="bullet"/>
      <w:lvlText w:val="•"/>
      <w:lvlJc w:val="left"/>
      <w:pPr>
        <w:tabs>
          <w:tab w:val="num" w:pos="6480"/>
        </w:tabs>
        <w:ind w:left="6480" w:hanging="360"/>
      </w:pPr>
      <w:rPr>
        <w:rFonts w:ascii="Arial" w:hAnsi="Arial" w:hint="default"/>
      </w:rPr>
    </w:lvl>
  </w:abstractNum>
  <w:num w:numId="1" w16cid:durableId="360278064">
    <w:abstractNumId w:val="0"/>
  </w:num>
  <w:num w:numId="2" w16cid:durableId="128986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D31"/>
    <w:rsid w:val="0004666F"/>
    <w:rsid w:val="00091776"/>
    <w:rsid w:val="00184048"/>
    <w:rsid w:val="00196622"/>
    <w:rsid w:val="00233D38"/>
    <w:rsid w:val="002534DC"/>
    <w:rsid w:val="00316B72"/>
    <w:rsid w:val="00326179"/>
    <w:rsid w:val="0037680B"/>
    <w:rsid w:val="00435984"/>
    <w:rsid w:val="005076EF"/>
    <w:rsid w:val="005B3FF8"/>
    <w:rsid w:val="006430E9"/>
    <w:rsid w:val="006F2F3B"/>
    <w:rsid w:val="00714BCA"/>
    <w:rsid w:val="00772987"/>
    <w:rsid w:val="007D6701"/>
    <w:rsid w:val="008C1613"/>
    <w:rsid w:val="008D75D4"/>
    <w:rsid w:val="008F79E8"/>
    <w:rsid w:val="0094035A"/>
    <w:rsid w:val="009E31D3"/>
    <w:rsid w:val="00A80650"/>
    <w:rsid w:val="00B33757"/>
    <w:rsid w:val="00CC540B"/>
    <w:rsid w:val="00CE18D4"/>
    <w:rsid w:val="00D77AB6"/>
    <w:rsid w:val="00DD6603"/>
    <w:rsid w:val="00E23B97"/>
    <w:rsid w:val="00EA4D31"/>
    <w:rsid w:val="00F344F3"/>
    <w:rsid w:val="00FB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7697C"/>
  <w15:chartTrackingRefBased/>
  <w15:docId w15:val="{B407AC1B-CE8B-4A24-B51C-280004D9C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style>
  <w:style w:type="paragraph" w:styleId="Pealkiri1">
    <w:name w:val="heading 1"/>
    <w:basedOn w:val="Normaallaad"/>
    <w:next w:val="Normaallaad"/>
    <w:link w:val="Pealkiri1Mrk"/>
    <w:uiPriority w:val="9"/>
    <w:qFormat/>
    <w:rsid w:val="00EA4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Pealkiri2">
    <w:name w:val="heading 2"/>
    <w:basedOn w:val="Normaallaad"/>
    <w:next w:val="Normaallaad"/>
    <w:link w:val="Pealkiri2Mrk"/>
    <w:uiPriority w:val="9"/>
    <w:semiHidden/>
    <w:unhideWhenUsed/>
    <w:qFormat/>
    <w:rsid w:val="00EA4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Pealkiri3">
    <w:name w:val="heading 3"/>
    <w:basedOn w:val="Normaallaad"/>
    <w:next w:val="Normaallaad"/>
    <w:link w:val="Pealkiri3Mrk"/>
    <w:uiPriority w:val="9"/>
    <w:semiHidden/>
    <w:unhideWhenUsed/>
    <w:qFormat/>
    <w:rsid w:val="00EA4D31"/>
    <w:pPr>
      <w:keepNext/>
      <w:keepLines/>
      <w:spacing w:before="160" w:after="80"/>
      <w:outlineLvl w:val="2"/>
    </w:pPr>
    <w:rPr>
      <w:rFonts w:eastAsiaTheme="majorEastAsia" w:cstheme="majorBidi"/>
      <w:color w:val="0F4761" w:themeColor="accent1" w:themeShade="BF"/>
      <w:sz w:val="28"/>
      <w:szCs w:val="28"/>
    </w:rPr>
  </w:style>
  <w:style w:type="paragraph" w:styleId="Pealkiri4">
    <w:name w:val="heading 4"/>
    <w:basedOn w:val="Normaallaad"/>
    <w:next w:val="Normaallaad"/>
    <w:link w:val="Pealkiri4Mrk"/>
    <w:uiPriority w:val="9"/>
    <w:semiHidden/>
    <w:unhideWhenUsed/>
    <w:qFormat/>
    <w:rsid w:val="00EA4D31"/>
    <w:pPr>
      <w:keepNext/>
      <w:keepLines/>
      <w:spacing w:before="80" w:after="40"/>
      <w:outlineLvl w:val="3"/>
    </w:pPr>
    <w:rPr>
      <w:rFonts w:eastAsiaTheme="majorEastAsia" w:cstheme="majorBidi"/>
      <w:i/>
      <w:iCs/>
      <w:color w:val="0F4761" w:themeColor="accent1" w:themeShade="BF"/>
    </w:rPr>
  </w:style>
  <w:style w:type="paragraph" w:styleId="Pealkiri5">
    <w:name w:val="heading 5"/>
    <w:basedOn w:val="Normaallaad"/>
    <w:next w:val="Normaallaad"/>
    <w:link w:val="Pealkiri5Mrk"/>
    <w:uiPriority w:val="9"/>
    <w:semiHidden/>
    <w:unhideWhenUsed/>
    <w:qFormat/>
    <w:rsid w:val="00EA4D31"/>
    <w:pPr>
      <w:keepNext/>
      <w:keepLines/>
      <w:spacing w:before="80" w:after="40"/>
      <w:outlineLvl w:val="4"/>
    </w:pPr>
    <w:rPr>
      <w:rFonts w:eastAsiaTheme="majorEastAsia" w:cstheme="majorBidi"/>
      <w:color w:val="0F4761" w:themeColor="accent1" w:themeShade="BF"/>
    </w:rPr>
  </w:style>
  <w:style w:type="paragraph" w:styleId="Pealkiri6">
    <w:name w:val="heading 6"/>
    <w:basedOn w:val="Normaallaad"/>
    <w:next w:val="Normaallaad"/>
    <w:link w:val="Pealkiri6Mrk"/>
    <w:uiPriority w:val="9"/>
    <w:semiHidden/>
    <w:unhideWhenUsed/>
    <w:qFormat/>
    <w:rsid w:val="00EA4D31"/>
    <w:pPr>
      <w:keepNext/>
      <w:keepLines/>
      <w:spacing w:before="40" w:after="0"/>
      <w:outlineLvl w:val="5"/>
    </w:pPr>
    <w:rPr>
      <w:rFonts w:eastAsiaTheme="majorEastAsia" w:cstheme="majorBidi"/>
      <w:i/>
      <w:iCs/>
      <w:color w:val="595959" w:themeColor="text1" w:themeTint="A6"/>
    </w:rPr>
  </w:style>
  <w:style w:type="paragraph" w:styleId="Pealkiri7">
    <w:name w:val="heading 7"/>
    <w:basedOn w:val="Normaallaad"/>
    <w:next w:val="Normaallaad"/>
    <w:link w:val="Pealkiri7Mrk"/>
    <w:uiPriority w:val="9"/>
    <w:semiHidden/>
    <w:unhideWhenUsed/>
    <w:qFormat/>
    <w:rsid w:val="00EA4D31"/>
    <w:pPr>
      <w:keepNext/>
      <w:keepLines/>
      <w:spacing w:before="40" w:after="0"/>
      <w:outlineLvl w:val="6"/>
    </w:pPr>
    <w:rPr>
      <w:rFonts w:eastAsiaTheme="majorEastAsia" w:cstheme="majorBidi"/>
      <w:color w:val="595959" w:themeColor="text1" w:themeTint="A6"/>
    </w:rPr>
  </w:style>
  <w:style w:type="paragraph" w:styleId="Pealkiri8">
    <w:name w:val="heading 8"/>
    <w:basedOn w:val="Normaallaad"/>
    <w:next w:val="Normaallaad"/>
    <w:link w:val="Pealkiri8Mrk"/>
    <w:uiPriority w:val="9"/>
    <w:semiHidden/>
    <w:unhideWhenUsed/>
    <w:qFormat/>
    <w:rsid w:val="00EA4D31"/>
    <w:pPr>
      <w:keepNext/>
      <w:keepLines/>
      <w:spacing w:after="0"/>
      <w:outlineLvl w:val="7"/>
    </w:pPr>
    <w:rPr>
      <w:rFonts w:eastAsiaTheme="majorEastAsia" w:cstheme="majorBidi"/>
      <w:i/>
      <w:iCs/>
      <w:color w:val="272727" w:themeColor="text1" w:themeTint="D8"/>
    </w:rPr>
  </w:style>
  <w:style w:type="paragraph" w:styleId="Pealkiri9">
    <w:name w:val="heading 9"/>
    <w:basedOn w:val="Normaallaad"/>
    <w:next w:val="Normaallaad"/>
    <w:link w:val="Pealkiri9Mrk"/>
    <w:uiPriority w:val="9"/>
    <w:semiHidden/>
    <w:unhideWhenUsed/>
    <w:qFormat/>
    <w:rsid w:val="00EA4D31"/>
    <w:pPr>
      <w:keepNext/>
      <w:keepLines/>
      <w:spacing w:after="0"/>
      <w:outlineLvl w:val="8"/>
    </w:pPr>
    <w:rPr>
      <w:rFonts w:eastAsiaTheme="majorEastAsia" w:cstheme="majorBidi"/>
      <w:color w:val="272727" w:themeColor="text1" w:themeTint="D8"/>
    </w:rPr>
  </w:style>
  <w:style w:type="character" w:default="1" w:styleId="Liguvaikefont">
    <w:name w:val="Default Paragraph Font"/>
    <w:uiPriority w:val="1"/>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character" w:customStyle="1" w:styleId="Pealkiri1Mrk">
    <w:name w:val="Pealkiri 1 Märk"/>
    <w:basedOn w:val="Liguvaikefont"/>
    <w:link w:val="Pealkiri1"/>
    <w:uiPriority w:val="9"/>
    <w:rsid w:val="00EA4D31"/>
    <w:rPr>
      <w:rFonts w:asciiTheme="majorHAnsi" w:eastAsiaTheme="majorEastAsia" w:hAnsiTheme="majorHAnsi" w:cstheme="majorBidi"/>
      <w:color w:val="0F4761" w:themeColor="accent1" w:themeShade="BF"/>
      <w:sz w:val="40"/>
      <w:szCs w:val="40"/>
    </w:rPr>
  </w:style>
  <w:style w:type="character" w:customStyle="1" w:styleId="Pealkiri2Mrk">
    <w:name w:val="Pealkiri 2 Märk"/>
    <w:basedOn w:val="Liguvaikefont"/>
    <w:link w:val="Pealkiri2"/>
    <w:uiPriority w:val="9"/>
    <w:semiHidden/>
    <w:rsid w:val="00EA4D31"/>
    <w:rPr>
      <w:rFonts w:asciiTheme="majorHAnsi" w:eastAsiaTheme="majorEastAsia" w:hAnsiTheme="majorHAnsi" w:cstheme="majorBidi"/>
      <w:color w:val="0F4761" w:themeColor="accent1" w:themeShade="BF"/>
      <w:sz w:val="32"/>
      <w:szCs w:val="32"/>
    </w:rPr>
  </w:style>
  <w:style w:type="character" w:customStyle="1" w:styleId="Pealkiri3Mrk">
    <w:name w:val="Pealkiri 3 Märk"/>
    <w:basedOn w:val="Liguvaikefont"/>
    <w:link w:val="Pealkiri3"/>
    <w:uiPriority w:val="9"/>
    <w:semiHidden/>
    <w:rsid w:val="00EA4D31"/>
    <w:rPr>
      <w:rFonts w:eastAsiaTheme="majorEastAsia" w:cstheme="majorBidi"/>
      <w:color w:val="0F4761" w:themeColor="accent1" w:themeShade="BF"/>
      <w:sz w:val="28"/>
      <w:szCs w:val="28"/>
    </w:rPr>
  </w:style>
  <w:style w:type="character" w:customStyle="1" w:styleId="Pealkiri4Mrk">
    <w:name w:val="Pealkiri 4 Märk"/>
    <w:basedOn w:val="Liguvaikefont"/>
    <w:link w:val="Pealkiri4"/>
    <w:uiPriority w:val="9"/>
    <w:semiHidden/>
    <w:rsid w:val="00EA4D31"/>
    <w:rPr>
      <w:rFonts w:eastAsiaTheme="majorEastAsia" w:cstheme="majorBidi"/>
      <w:i/>
      <w:iCs/>
      <w:color w:val="0F4761" w:themeColor="accent1" w:themeShade="BF"/>
    </w:rPr>
  </w:style>
  <w:style w:type="character" w:customStyle="1" w:styleId="Pealkiri5Mrk">
    <w:name w:val="Pealkiri 5 Märk"/>
    <w:basedOn w:val="Liguvaikefont"/>
    <w:link w:val="Pealkiri5"/>
    <w:uiPriority w:val="9"/>
    <w:semiHidden/>
    <w:rsid w:val="00EA4D31"/>
    <w:rPr>
      <w:rFonts w:eastAsiaTheme="majorEastAsia" w:cstheme="majorBidi"/>
      <w:color w:val="0F4761" w:themeColor="accent1" w:themeShade="BF"/>
    </w:rPr>
  </w:style>
  <w:style w:type="character" w:customStyle="1" w:styleId="Pealkiri6Mrk">
    <w:name w:val="Pealkiri 6 Märk"/>
    <w:basedOn w:val="Liguvaikefont"/>
    <w:link w:val="Pealkiri6"/>
    <w:uiPriority w:val="9"/>
    <w:semiHidden/>
    <w:rsid w:val="00EA4D31"/>
    <w:rPr>
      <w:rFonts w:eastAsiaTheme="majorEastAsia" w:cstheme="majorBidi"/>
      <w:i/>
      <w:iCs/>
      <w:color w:val="595959" w:themeColor="text1" w:themeTint="A6"/>
    </w:rPr>
  </w:style>
  <w:style w:type="character" w:customStyle="1" w:styleId="Pealkiri7Mrk">
    <w:name w:val="Pealkiri 7 Märk"/>
    <w:basedOn w:val="Liguvaikefont"/>
    <w:link w:val="Pealkiri7"/>
    <w:uiPriority w:val="9"/>
    <w:semiHidden/>
    <w:rsid w:val="00EA4D31"/>
    <w:rPr>
      <w:rFonts w:eastAsiaTheme="majorEastAsia" w:cstheme="majorBidi"/>
      <w:color w:val="595959" w:themeColor="text1" w:themeTint="A6"/>
    </w:rPr>
  </w:style>
  <w:style w:type="character" w:customStyle="1" w:styleId="Pealkiri8Mrk">
    <w:name w:val="Pealkiri 8 Märk"/>
    <w:basedOn w:val="Liguvaikefont"/>
    <w:link w:val="Pealkiri8"/>
    <w:uiPriority w:val="9"/>
    <w:semiHidden/>
    <w:rsid w:val="00EA4D31"/>
    <w:rPr>
      <w:rFonts w:eastAsiaTheme="majorEastAsia" w:cstheme="majorBidi"/>
      <w:i/>
      <w:iCs/>
      <w:color w:val="272727" w:themeColor="text1" w:themeTint="D8"/>
    </w:rPr>
  </w:style>
  <w:style w:type="character" w:customStyle="1" w:styleId="Pealkiri9Mrk">
    <w:name w:val="Pealkiri 9 Märk"/>
    <w:basedOn w:val="Liguvaikefont"/>
    <w:link w:val="Pealkiri9"/>
    <w:uiPriority w:val="9"/>
    <w:semiHidden/>
    <w:rsid w:val="00EA4D31"/>
    <w:rPr>
      <w:rFonts w:eastAsiaTheme="majorEastAsia" w:cstheme="majorBidi"/>
      <w:color w:val="272727" w:themeColor="text1" w:themeTint="D8"/>
    </w:rPr>
  </w:style>
  <w:style w:type="paragraph" w:styleId="Pealkiri">
    <w:name w:val="Title"/>
    <w:basedOn w:val="Normaallaad"/>
    <w:next w:val="Normaallaad"/>
    <w:link w:val="PealkiriMrk"/>
    <w:uiPriority w:val="10"/>
    <w:qFormat/>
    <w:rsid w:val="00EA4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PealkiriMrk">
    <w:name w:val="Pealkiri Märk"/>
    <w:basedOn w:val="Liguvaikefont"/>
    <w:link w:val="Pealkiri"/>
    <w:uiPriority w:val="10"/>
    <w:rsid w:val="00EA4D31"/>
    <w:rPr>
      <w:rFonts w:asciiTheme="majorHAnsi" w:eastAsiaTheme="majorEastAsia" w:hAnsiTheme="majorHAnsi" w:cstheme="majorBidi"/>
      <w:spacing w:val="-10"/>
      <w:kern w:val="28"/>
      <w:sz w:val="56"/>
      <w:szCs w:val="56"/>
    </w:rPr>
  </w:style>
  <w:style w:type="paragraph" w:styleId="Alapealkiri">
    <w:name w:val="Subtitle"/>
    <w:basedOn w:val="Normaallaad"/>
    <w:next w:val="Normaallaad"/>
    <w:link w:val="AlapealkiriMrk"/>
    <w:uiPriority w:val="11"/>
    <w:qFormat/>
    <w:rsid w:val="00EA4D31"/>
    <w:pPr>
      <w:numPr>
        <w:ilvl w:val="1"/>
      </w:numPr>
    </w:pPr>
    <w:rPr>
      <w:rFonts w:eastAsiaTheme="majorEastAsia" w:cstheme="majorBidi"/>
      <w:color w:val="595959" w:themeColor="text1" w:themeTint="A6"/>
      <w:spacing w:val="15"/>
      <w:sz w:val="28"/>
      <w:szCs w:val="28"/>
    </w:rPr>
  </w:style>
  <w:style w:type="character" w:customStyle="1" w:styleId="AlapealkiriMrk">
    <w:name w:val="Alapealkiri Märk"/>
    <w:basedOn w:val="Liguvaikefont"/>
    <w:link w:val="Alapealkiri"/>
    <w:uiPriority w:val="11"/>
    <w:rsid w:val="00EA4D31"/>
    <w:rPr>
      <w:rFonts w:eastAsiaTheme="majorEastAsia" w:cstheme="majorBidi"/>
      <w:color w:val="595959" w:themeColor="text1" w:themeTint="A6"/>
      <w:spacing w:val="15"/>
      <w:sz w:val="28"/>
      <w:szCs w:val="28"/>
    </w:rPr>
  </w:style>
  <w:style w:type="paragraph" w:styleId="Tsitaat">
    <w:name w:val="Quote"/>
    <w:basedOn w:val="Normaallaad"/>
    <w:next w:val="Normaallaad"/>
    <w:link w:val="TsitaatMrk"/>
    <w:uiPriority w:val="29"/>
    <w:qFormat/>
    <w:rsid w:val="00EA4D31"/>
    <w:pPr>
      <w:spacing w:before="160"/>
      <w:jc w:val="center"/>
    </w:pPr>
    <w:rPr>
      <w:i/>
      <w:iCs/>
      <w:color w:val="404040" w:themeColor="text1" w:themeTint="BF"/>
    </w:rPr>
  </w:style>
  <w:style w:type="character" w:customStyle="1" w:styleId="TsitaatMrk">
    <w:name w:val="Tsitaat Märk"/>
    <w:basedOn w:val="Liguvaikefont"/>
    <w:link w:val="Tsitaat"/>
    <w:uiPriority w:val="29"/>
    <w:rsid w:val="00EA4D31"/>
    <w:rPr>
      <w:i/>
      <w:iCs/>
      <w:color w:val="404040" w:themeColor="text1" w:themeTint="BF"/>
    </w:rPr>
  </w:style>
  <w:style w:type="paragraph" w:styleId="Loendilik">
    <w:name w:val="List Paragraph"/>
    <w:basedOn w:val="Normaallaad"/>
    <w:uiPriority w:val="34"/>
    <w:qFormat/>
    <w:rsid w:val="00EA4D31"/>
    <w:pPr>
      <w:ind w:left="720"/>
      <w:contextualSpacing/>
    </w:pPr>
  </w:style>
  <w:style w:type="character" w:styleId="Selgeltmrgatavrhutus">
    <w:name w:val="Intense Emphasis"/>
    <w:basedOn w:val="Liguvaikefont"/>
    <w:uiPriority w:val="21"/>
    <w:qFormat/>
    <w:rsid w:val="00EA4D31"/>
    <w:rPr>
      <w:i/>
      <w:iCs/>
      <w:color w:val="0F4761" w:themeColor="accent1" w:themeShade="BF"/>
    </w:rPr>
  </w:style>
  <w:style w:type="paragraph" w:styleId="Selgeltmrgatavtsitaat">
    <w:name w:val="Intense Quote"/>
    <w:basedOn w:val="Normaallaad"/>
    <w:next w:val="Normaallaad"/>
    <w:link w:val="SelgeltmrgatavtsitaatMrk"/>
    <w:uiPriority w:val="30"/>
    <w:qFormat/>
    <w:rsid w:val="00EA4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elgeltmrgatavtsitaatMrk">
    <w:name w:val="Selgelt märgatav tsitaat Märk"/>
    <w:basedOn w:val="Liguvaikefont"/>
    <w:link w:val="Selgeltmrgatavtsitaat"/>
    <w:uiPriority w:val="30"/>
    <w:rsid w:val="00EA4D31"/>
    <w:rPr>
      <w:i/>
      <w:iCs/>
      <w:color w:val="0F4761" w:themeColor="accent1" w:themeShade="BF"/>
    </w:rPr>
  </w:style>
  <w:style w:type="character" w:styleId="Selgeltmrgatavviide">
    <w:name w:val="Intense Reference"/>
    <w:basedOn w:val="Liguvaikefont"/>
    <w:uiPriority w:val="32"/>
    <w:qFormat/>
    <w:rsid w:val="00EA4D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i kujundu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523</TotalTime>
  <Pages>2</Pages>
  <Words>543</Words>
  <Characters>3097</Characters>
  <Application>Microsoft Office Word</Application>
  <DocSecurity>0</DocSecurity>
  <Lines>25</Lines>
  <Paragraphs>7</Paragraphs>
  <ScaleCrop>false</ScaleCrop>
  <HeadingPairs>
    <vt:vector size="2" baseType="variant">
      <vt:variant>
        <vt:lpstr>Pealkiri</vt:lpstr>
      </vt:variant>
      <vt:variant>
        <vt:i4>1</vt:i4>
      </vt:variant>
    </vt:vector>
  </HeadingPairs>
  <TitlesOfParts>
    <vt:vector size="1" baseType="lpstr">
      <vt:lpstr/>
    </vt:vector>
  </TitlesOfParts>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Eva-Liis Timmusk</dc:creator>
  <cp:keywords/>
  <dc:description/>
  <cp:lastModifiedBy>Eva-Liis Timmusk</cp:lastModifiedBy>
  <cp:revision>17</cp:revision>
  <dcterms:created xsi:type="dcterms:W3CDTF">2025-10-31T10:43:00Z</dcterms:created>
  <dcterms:modified xsi:type="dcterms:W3CDTF">2025-10-31T19:26:00Z</dcterms:modified>
</cp:coreProperties>
</file>