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主要功能的需求：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心率监测+血氧监测+定位</w:t>
      </w:r>
      <w:r>
        <w:rPr>
          <w:rFonts w:hint="eastAsia"/>
          <w:lang w:val="en-US" w:eastAsia="zh-CN"/>
        </w:rPr>
        <w:t>(可查看轨迹)+SOS报警：</w:t>
      </w:r>
      <w:r>
        <w:rPr>
          <w:rFonts w:hint="default"/>
          <w:lang w:val="en-US" w:eastAsia="zh-CN"/>
        </w:rPr>
        <w:t>定位的精准度在10m</w:t>
      </w:r>
      <w:r>
        <w:rPr>
          <w:rFonts w:hint="eastAsia"/>
          <w:lang w:val="en-US" w:eastAsia="zh-CN"/>
        </w:rPr>
        <w:t>以内</w:t>
      </w:r>
      <w:r>
        <w:rPr>
          <w:rFonts w:hint="default"/>
          <w:lang w:val="en-US" w:eastAsia="zh-CN"/>
        </w:rPr>
        <w:t>，心率监测和血氧监测的数据能保持在1分钟上传的频率</w:t>
      </w:r>
      <w:r>
        <w:rPr>
          <w:rFonts w:hint="eastAsia"/>
          <w:lang w:val="en-US" w:eastAsia="zh-CN"/>
        </w:rPr>
        <w:t>，后续佩戴者可自行调整上传频率。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数据接口需求(对方已提供接口文档，可以满足我们的需求。文档地址：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"https://www.apifox.cn/apidoc/shared-9ec76260-25a5-4329-94bd-7ea6020b0887"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https://www.apifox.cn/apidoc/shared-9ec76260-25a5-4329-94bd-7ea6020b0887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)：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1.摘除腕表报警上传接口：设定上下班时间，在上班时间摘除腕表即报警；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2.SOS报警接口：用户手动点击SOS报警时触发，并上传当前GPS信息；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3.实时数据接口(每1分钟上传)，包括：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血氧监测接口；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心率监测接口；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腕表定位接口；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心率异常报警接口；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血氧异常报警接口；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设备上下线接口；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历史数据接口(半小时拉取一次)；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对手表的硬件要求：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腕表设置内需包含的功能：按设计范围内，用户可以自定义/修改上传数据的频率；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腕表的待机时间不少于24h；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052F8C"/>
    <w:multiLevelType w:val="singleLevel"/>
    <w:tmpl w:val="E6052F8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F15160"/>
    <w:multiLevelType w:val="singleLevel"/>
    <w:tmpl w:val="F3F1516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377AF305"/>
    <w:multiLevelType w:val="singleLevel"/>
    <w:tmpl w:val="377AF30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mMGVmZjA0NzQ0ZjY4ZDEwMWUxMDQwNTQ0ODRmYTAifQ=="/>
  </w:docVars>
  <w:rsids>
    <w:rsidRoot w:val="34893634"/>
    <w:rsid w:val="34893634"/>
    <w:rsid w:val="3AF94BB6"/>
    <w:rsid w:val="586A05AE"/>
    <w:rsid w:val="68B82E7C"/>
    <w:rsid w:val="761E61C9"/>
    <w:rsid w:val="78E1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319</Characters>
  <Lines>0</Lines>
  <Paragraphs>0</Paragraphs>
  <TotalTime>0</TotalTime>
  <ScaleCrop>false</ScaleCrop>
  <LinksUpToDate>false</LinksUpToDate>
  <CharactersWithSpaces>320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2022-08-03T08:50:00Z</dcterms:created>
  <dc:creator>31089</dc:creator>
  <cp:lastModifiedBy>31089</cp:lastModifiedBy>
  <dcterms:modified xsi:type="dcterms:W3CDTF">2022-08-04T02:19:46Z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950A91B8F6C04B58BDF6E51F4A475E5B</vt:lpwstr>
  </property>
</Properties>
</file>