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B717" w14:textId="5BA98692" w:rsidR="003F0294" w:rsidRDefault="003F0294" w:rsidP="00915E29">
      <w:pPr>
        <w:tabs>
          <w:tab w:val="center" w:pos="4800"/>
          <w:tab w:val="right" w:pos="9500"/>
        </w:tabs>
        <w:rPr>
          <w:rFonts w:ascii="Times New Roman" w:hAnsi="Times New Roman" w:cs="Times New Roman"/>
          <w:noProof/>
        </w:rPr>
      </w:pPr>
      <w:bookmarkStart w:id="0" w:name="_Hlk100927277"/>
      <w:bookmarkEnd w:id="0"/>
      <w:r>
        <w:rPr>
          <w:noProof/>
        </w:rPr>
        <w:t xml:space="preserve">  </w:t>
      </w:r>
    </w:p>
    <w:p w14:paraId="147DE8BC" w14:textId="056D1FD7" w:rsidR="003F0294" w:rsidRDefault="003F0294" w:rsidP="00915E29">
      <w:pPr>
        <w:tabs>
          <w:tab w:val="center" w:pos="4800"/>
          <w:tab w:val="right" w:pos="9500"/>
        </w:tabs>
        <w:jc w:val="center"/>
        <w:rPr>
          <w:b/>
          <w:bCs/>
          <w:noProof/>
          <w:sz w:val="32"/>
          <w:szCs w:val="32"/>
        </w:rPr>
      </w:pPr>
      <w:r>
        <w:rPr>
          <w:noProof/>
        </w:rPr>
        <w:t xml:space="preserve"> </w:t>
      </w:r>
      <w:r w:rsidRPr="00915E29">
        <w:rPr>
          <w:b/>
          <w:bCs/>
          <w:noProof/>
          <w:sz w:val="32"/>
          <w:szCs w:val="32"/>
        </w:rPr>
        <w:t>基于</w:t>
      </w:r>
      <w:r w:rsidRPr="00915E29">
        <w:rPr>
          <w:b/>
          <w:bCs/>
          <w:noProof/>
          <w:sz w:val="32"/>
          <w:szCs w:val="32"/>
        </w:rPr>
        <w:t>SCADA</w:t>
      </w:r>
      <w:r w:rsidRPr="00915E29">
        <w:rPr>
          <w:b/>
          <w:bCs/>
          <w:noProof/>
          <w:sz w:val="32"/>
          <w:szCs w:val="32"/>
        </w:rPr>
        <w:t>数据挖掘的风电场能效评估</w:t>
      </w:r>
    </w:p>
    <w:p w14:paraId="466B291D" w14:textId="77777777" w:rsidR="00623CA7" w:rsidRPr="00915E29" w:rsidRDefault="00623CA7" w:rsidP="00915E29">
      <w:pPr>
        <w:tabs>
          <w:tab w:val="center" w:pos="4800"/>
          <w:tab w:val="right" w:pos="9500"/>
        </w:tabs>
        <w:jc w:val="center"/>
        <w:rPr>
          <w:rFonts w:ascii="Times New Roman" w:hAnsi="Times New Roman" w:cs="Times New Roman"/>
          <w:noProof/>
          <w:sz w:val="32"/>
          <w:szCs w:val="32"/>
        </w:rPr>
      </w:pPr>
    </w:p>
    <w:p w14:paraId="3D562DFE" w14:textId="007C8834" w:rsidR="003F0294" w:rsidRDefault="003F0294">
      <w:pPr>
        <w:tabs>
          <w:tab w:val="center" w:pos="4800"/>
          <w:tab w:val="right" w:pos="9500"/>
        </w:tabs>
        <w:jc w:val="center"/>
        <w:rPr>
          <w:noProof/>
        </w:rPr>
      </w:pPr>
      <w:r>
        <w:rPr>
          <w:noProof/>
        </w:rPr>
        <w:t xml:space="preserve"> </w:t>
      </w:r>
      <w:r>
        <w:rPr>
          <w:b/>
          <w:bCs/>
          <w:noProof/>
        </w:rPr>
        <w:t>汤蔚</w:t>
      </w:r>
      <m:oMath>
        <m:sSup>
          <m:sSupPr>
            <m:ctrlPr>
              <w:rPr>
                <w:rFonts w:ascii="Cambria Math" w:hAnsi="Cambria Math"/>
              </w:rPr>
            </m:ctrlPr>
          </m:sSupPr>
          <m:e>
            <m:r>
              <m:rPr>
                <m:sty m:val="b"/>
              </m:rPr>
              <w:rPr>
                <w:rFonts w:ascii="Cambria Math" w:hAnsi="Cambria Math"/>
                <w:noProof/>
              </w:rPr>
              <m:t xml:space="preserve"> </m:t>
            </m:r>
          </m:e>
          <m:sup>
            <m:r>
              <m:rPr>
                <m:sty m:val="b"/>
              </m:rPr>
              <w:rPr>
                <w:rFonts w:ascii="Cambria Math" w:hAnsi="Cambria Math"/>
                <w:noProof/>
              </w:rPr>
              <m:t>1</m:t>
            </m:r>
          </m:sup>
        </m:sSup>
      </m:oMath>
    </w:p>
    <w:p w14:paraId="4481E40B" w14:textId="21615EAC" w:rsidR="004025B6" w:rsidRPr="00682EF1" w:rsidRDefault="004025B6">
      <w:pPr>
        <w:tabs>
          <w:tab w:val="center" w:pos="4800"/>
          <w:tab w:val="right" w:pos="9500"/>
        </w:tabs>
        <w:jc w:val="center"/>
        <w:rPr>
          <w:rFonts w:ascii="Times New Roman" w:hAnsi="Times New Roman" w:cs="Times New Roman"/>
          <w:b/>
          <w:bCs/>
          <w:noProof/>
        </w:rPr>
      </w:pPr>
      <w:r w:rsidRPr="00682EF1">
        <w:rPr>
          <w:b/>
          <w:bCs/>
          <w:noProof/>
        </w:rPr>
        <w:t>tangwei03@mywind.com.cn</w:t>
      </w:r>
      <w:r w:rsidR="00682EF1" w:rsidRPr="00682EF1">
        <w:rPr>
          <w:b/>
          <w:bCs/>
          <w:noProof/>
          <w:vertAlign w:val="superscript"/>
        </w:rPr>
        <w:t>1</w:t>
      </w:r>
    </w:p>
    <w:p w14:paraId="2E2F3DDE" w14:textId="77777777" w:rsidR="003F0294" w:rsidRDefault="003F0294">
      <w:pPr>
        <w:tabs>
          <w:tab w:val="center" w:pos="4800"/>
          <w:tab w:val="right" w:pos="9500"/>
        </w:tabs>
        <w:jc w:val="center"/>
        <w:rPr>
          <w:rFonts w:ascii="Times New Roman" w:hAnsi="Times New Roman" w:cs="Times New Roman"/>
          <w:noProof/>
        </w:rPr>
      </w:pPr>
      <w:r>
        <w:rPr>
          <w:noProof/>
        </w:rPr>
        <w:t xml:space="preserve"> </w:t>
      </w:r>
      <w:r>
        <w:rPr>
          <w:noProof/>
          <w:sz w:val="20"/>
          <w:szCs w:val="20"/>
        </w:rPr>
        <w:t xml:space="preserve">(1. </w:t>
      </w:r>
      <w:r>
        <w:rPr>
          <w:noProof/>
          <w:sz w:val="20"/>
          <w:szCs w:val="20"/>
        </w:rPr>
        <w:t>深圳量云能源网络科技有限公司，广东省</w:t>
      </w:r>
      <w:r>
        <w:rPr>
          <w:noProof/>
          <w:sz w:val="20"/>
          <w:szCs w:val="20"/>
        </w:rPr>
        <w:t xml:space="preserve"> </w:t>
      </w:r>
      <w:r>
        <w:rPr>
          <w:noProof/>
          <w:sz w:val="20"/>
          <w:szCs w:val="20"/>
        </w:rPr>
        <w:t>深圳市</w:t>
      </w:r>
      <w:r>
        <w:rPr>
          <w:noProof/>
          <w:sz w:val="20"/>
          <w:szCs w:val="20"/>
        </w:rPr>
        <w:t>518000)</w:t>
      </w:r>
    </w:p>
    <w:p w14:paraId="65654A42" w14:textId="77777777" w:rsidR="003F0294" w:rsidRDefault="003F0294">
      <w:pPr>
        <w:tabs>
          <w:tab w:val="center" w:pos="4800"/>
          <w:tab w:val="right" w:pos="9500"/>
        </w:tabs>
        <w:jc w:val="center"/>
        <w:rPr>
          <w:rFonts w:ascii="Times New Roman" w:hAnsi="Times New Roman" w:cs="Times New Roman"/>
          <w:noProof/>
        </w:rPr>
      </w:pPr>
      <w:r>
        <w:rPr>
          <w:noProof/>
        </w:rPr>
        <w:t xml:space="preserve"> </w:t>
      </w:r>
    </w:p>
    <w:p w14:paraId="79DEB34B" w14:textId="2D163C32" w:rsidR="003F0294" w:rsidRDefault="003F0294" w:rsidP="00915E29">
      <w:pPr>
        <w:tabs>
          <w:tab w:val="center" w:pos="4800"/>
          <w:tab w:val="right" w:pos="9500"/>
        </w:tabs>
        <w:jc w:val="both"/>
        <w:rPr>
          <w:rFonts w:ascii="Times New Roman" w:hAnsi="Times New Roman" w:cs="Times New Roman"/>
          <w:noProof/>
        </w:rPr>
      </w:pPr>
      <w:r>
        <w:rPr>
          <w:b/>
          <w:bCs/>
          <w:noProof/>
          <w:sz w:val="20"/>
          <w:szCs w:val="20"/>
        </w:rPr>
        <w:t>摘要：</w:t>
      </w:r>
      <w:r>
        <w:rPr>
          <w:noProof/>
          <w:sz w:val="20"/>
          <w:szCs w:val="20"/>
        </w:rPr>
        <w:t>风电机组是利用自然风能将气流的动能转化为机械能，并连接和带动发电机运转用来发电的一种发电设备，其过程是一种多种能量并行转换运行的复杂状态。本文提出以风机的正常数据采集与监视控制数据（</w:t>
      </w:r>
      <w:r>
        <w:rPr>
          <w:noProof/>
          <w:sz w:val="20"/>
          <w:szCs w:val="20"/>
        </w:rPr>
        <w:t>SCADA</w:t>
      </w:r>
      <w:r>
        <w:rPr>
          <w:noProof/>
          <w:sz w:val="20"/>
          <w:szCs w:val="20"/>
        </w:rPr>
        <w:t>）作为数据输入建立深度自编码算法模型（</w:t>
      </w:r>
      <w:r>
        <w:rPr>
          <w:noProof/>
          <w:sz w:val="20"/>
          <w:szCs w:val="20"/>
        </w:rPr>
        <w:t>DAE</w:t>
      </w:r>
      <w:r>
        <w:rPr>
          <w:noProof/>
          <w:sz w:val="20"/>
          <w:szCs w:val="20"/>
        </w:rPr>
        <w:t>）进行预训练，再通过训练后模型对无标签数据进行能效计算并提出一种基于极值理论的自适应阈值算法作为风机底层部件能效劣化诊断基准。通过对风电机组底层部件能效劣化的有效定位并结合故障诊断树及时下发工单给予最优维修措施，再利用底层部件能效值结合机组实际工况建立随机森林模型（</w:t>
      </w:r>
      <w:r>
        <w:rPr>
          <w:noProof/>
          <w:sz w:val="20"/>
          <w:szCs w:val="20"/>
        </w:rPr>
        <w:t>Random Forest)</w:t>
      </w:r>
      <w:r>
        <w:rPr>
          <w:noProof/>
          <w:sz w:val="20"/>
          <w:szCs w:val="20"/>
        </w:rPr>
        <w:t>进行动态指标权重计算，并借由工程经验建立从部件级、风机级、风场级层次化能效评估体系。同时通过对风电机组每个部件的能效机理研究，借由风电机组部件级能效评估确定风能利用效率、机械能效率以及电能效率等三大能量系统对风电机组出力的影响。本文以明阳智能某风场双馈机型</w:t>
      </w:r>
      <w:r>
        <w:rPr>
          <w:noProof/>
          <w:sz w:val="20"/>
          <w:szCs w:val="20"/>
        </w:rPr>
        <w:t>MY1.5MW</w:t>
      </w:r>
      <w:r>
        <w:rPr>
          <w:noProof/>
          <w:sz w:val="20"/>
          <w:szCs w:val="20"/>
        </w:rPr>
        <w:t>机组为案例分析对象，运用理论研究与风电机组实际工况进行对比验证了其方案的可行性。</w:t>
      </w:r>
      <w:r>
        <w:rPr>
          <w:noProof/>
          <w:sz w:val="20"/>
          <w:szCs w:val="20"/>
        </w:rPr>
        <w:t xml:space="preserve"> </w:t>
      </w:r>
    </w:p>
    <w:p w14:paraId="6F9144F8" w14:textId="77777777" w:rsidR="003F0294" w:rsidRDefault="003F0294" w:rsidP="00915E29">
      <w:pPr>
        <w:tabs>
          <w:tab w:val="center" w:pos="4800"/>
          <w:tab w:val="right" w:pos="9500"/>
        </w:tabs>
        <w:jc w:val="both"/>
        <w:rPr>
          <w:rFonts w:ascii="Times New Roman" w:hAnsi="Times New Roman" w:cs="Times New Roman"/>
          <w:noProof/>
        </w:rPr>
      </w:pPr>
      <w:r w:rsidRPr="00623CA7">
        <w:rPr>
          <w:b/>
          <w:bCs/>
          <w:noProof/>
          <w:sz w:val="20"/>
          <w:szCs w:val="20"/>
        </w:rPr>
        <w:t>关键字：</w:t>
      </w:r>
      <w:r w:rsidRPr="00623CA7">
        <w:rPr>
          <w:noProof/>
          <w:sz w:val="20"/>
          <w:szCs w:val="20"/>
        </w:rPr>
        <w:t>能效评估；风电；自适应阈值；随机森林（</w:t>
      </w:r>
      <w:r w:rsidRPr="00623CA7">
        <w:rPr>
          <w:noProof/>
          <w:sz w:val="20"/>
          <w:szCs w:val="20"/>
        </w:rPr>
        <w:t>Random Forest)</w:t>
      </w:r>
      <w:r w:rsidRPr="00623CA7">
        <w:rPr>
          <w:noProof/>
          <w:sz w:val="20"/>
          <w:szCs w:val="20"/>
        </w:rPr>
        <w:t>；数据采集与监视控制数据（</w:t>
      </w:r>
      <w:r w:rsidRPr="00623CA7">
        <w:rPr>
          <w:noProof/>
          <w:sz w:val="20"/>
          <w:szCs w:val="20"/>
        </w:rPr>
        <w:t>SCADA</w:t>
      </w:r>
      <w:r w:rsidRPr="00623CA7">
        <w:rPr>
          <w:noProof/>
          <w:sz w:val="20"/>
          <w:szCs w:val="20"/>
        </w:rPr>
        <w:t>）；深度自编码算法（</w:t>
      </w:r>
      <w:r w:rsidRPr="00623CA7">
        <w:rPr>
          <w:noProof/>
          <w:sz w:val="20"/>
          <w:szCs w:val="20"/>
        </w:rPr>
        <w:t>DAE</w:t>
      </w:r>
      <w:r w:rsidRPr="00623CA7">
        <w:rPr>
          <w:noProof/>
          <w:sz w:val="20"/>
          <w:szCs w:val="20"/>
        </w:rPr>
        <w:t>）</w:t>
      </w:r>
    </w:p>
    <w:p w14:paraId="54D4FB88" w14:textId="77777777" w:rsidR="00623CA7" w:rsidRDefault="003F0294" w:rsidP="00623CA7">
      <w:pPr>
        <w:tabs>
          <w:tab w:val="center" w:pos="4800"/>
          <w:tab w:val="right" w:pos="9500"/>
        </w:tabs>
        <w:jc w:val="both"/>
        <w:rPr>
          <w:rFonts w:ascii="Times New Roman" w:hAnsi="Times New Roman" w:cs="Times New Roman"/>
          <w:noProof/>
          <w:sz w:val="20"/>
          <w:szCs w:val="20"/>
        </w:rPr>
      </w:pPr>
      <w:r w:rsidRPr="00623CA7">
        <w:rPr>
          <w:b/>
          <w:bCs/>
          <w:noProof/>
          <w:sz w:val="20"/>
          <w:szCs w:val="20"/>
        </w:rPr>
        <w:t>文献标志码：</w:t>
      </w:r>
      <w:r w:rsidRPr="00623CA7">
        <w:rPr>
          <w:noProof/>
          <w:sz w:val="20"/>
          <w:szCs w:val="20"/>
        </w:rPr>
        <w:t xml:space="preserve">  </w:t>
      </w:r>
      <w:r w:rsidR="00623CA7" w:rsidRPr="00623CA7">
        <w:rPr>
          <w:noProof/>
          <w:sz w:val="20"/>
          <w:szCs w:val="20"/>
        </w:rPr>
        <w:t xml:space="preserve">     </w:t>
      </w:r>
      <w:r w:rsidRPr="00623CA7">
        <w:rPr>
          <w:b/>
          <w:bCs/>
          <w:noProof/>
          <w:sz w:val="20"/>
          <w:szCs w:val="20"/>
        </w:rPr>
        <w:t>中国分类号：</w:t>
      </w:r>
      <w:r w:rsidRPr="00623CA7">
        <w:rPr>
          <w:noProof/>
          <w:sz w:val="20"/>
          <w:szCs w:val="20"/>
        </w:rPr>
        <w:t xml:space="preserve"> </w:t>
      </w:r>
    </w:p>
    <w:p w14:paraId="19A0B1C3" w14:textId="31744703" w:rsidR="003F0294" w:rsidRPr="00623CA7" w:rsidRDefault="003F0294" w:rsidP="00623CA7">
      <w:pPr>
        <w:tabs>
          <w:tab w:val="center" w:pos="4800"/>
          <w:tab w:val="right" w:pos="9500"/>
        </w:tabs>
        <w:jc w:val="both"/>
        <w:rPr>
          <w:rFonts w:ascii="Times New Roman" w:hAnsi="Times New Roman" w:cs="Times New Roman"/>
          <w:noProof/>
          <w:sz w:val="20"/>
          <w:szCs w:val="20"/>
        </w:rPr>
      </w:pPr>
      <w:r>
        <w:rPr>
          <w:noProof/>
        </w:rPr>
        <w:t xml:space="preserve">  </w:t>
      </w:r>
    </w:p>
    <w:p w14:paraId="13656996" w14:textId="1815053F" w:rsidR="003F0294" w:rsidRDefault="003F0294" w:rsidP="00623CA7">
      <w:pPr>
        <w:tabs>
          <w:tab w:val="center" w:pos="4800"/>
          <w:tab w:val="right" w:pos="9500"/>
        </w:tabs>
        <w:jc w:val="center"/>
        <w:rPr>
          <w:b/>
          <w:bCs/>
          <w:noProof/>
          <w:sz w:val="32"/>
          <w:szCs w:val="32"/>
        </w:rPr>
      </w:pPr>
      <w:r>
        <w:rPr>
          <w:noProof/>
        </w:rPr>
        <w:t xml:space="preserve"> </w:t>
      </w:r>
      <w:r w:rsidRPr="00623CA7">
        <w:rPr>
          <w:b/>
          <w:bCs/>
          <w:noProof/>
          <w:sz w:val="32"/>
          <w:szCs w:val="32"/>
        </w:rPr>
        <w:t>Effciency Evaluation of Wind Farm Based on SCADA Data Mining</w:t>
      </w:r>
    </w:p>
    <w:p w14:paraId="7976EED7" w14:textId="77777777" w:rsidR="00623CA7" w:rsidRPr="00623CA7" w:rsidRDefault="00623CA7" w:rsidP="00623CA7">
      <w:pPr>
        <w:tabs>
          <w:tab w:val="center" w:pos="4800"/>
          <w:tab w:val="right" w:pos="9500"/>
        </w:tabs>
        <w:jc w:val="center"/>
        <w:rPr>
          <w:rFonts w:ascii="Times New Roman" w:hAnsi="Times New Roman" w:cs="Times New Roman"/>
          <w:noProof/>
          <w:sz w:val="32"/>
          <w:szCs w:val="32"/>
        </w:rPr>
      </w:pPr>
    </w:p>
    <w:p w14:paraId="34905EF5" w14:textId="2D8112FB" w:rsidR="003F0294" w:rsidRDefault="003F0294">
      <w:pPr>
        <w:tabs>
          <w:tab w:val="center" w:pos="4800"/>
          <w:tab w:val="right" w:pos="9500"/>
        </w:tabs>
        <w:jc w:val="center"/>
        <w:rPr>
          <w:noProof/>
        </w:rPr>
      </w:pPr>
      <w:r>
        <w:rPr>
          <w:noProof/>
        </w:rPr>
        <w:t xml:space="preserve"> </w:t>
      </w:r>
      <w:r>
        <w:rPr>
          <w:b/>
          <w:bCs/>
          <w:noProof/>
        </w:rPr>
        <w:t>Wei Tang</w:t>
      </w:r>
      <m:oMath>
        <m:sSup>
          <m:sSupPr>
            <m:ctrlPr>
              <w:rPr>
                <w:rFonts w:ascii="Cambria Math" w:hAnsi="Cambria Math"/>
              </w:rPr>
            </m:ctrlPr>
          </m:sSupPr>
          <m:e>
            <m:r>
              <m:rPr>
                <m:sty m:val="b"/>
              </m:rPr>
              <w:rPr>
                <w:rFonts w:ascii="Cambria Math" w:hAnsi="Cambria Math"/>
                <w:noProof/>
              </w:rPr>
              <m:t xml:space="preserve"> </m:t>
            </m:r>
          </m:e>
          <m:sup>
            <m:r>
              <m:rPr>
                <m:sty m:val="b"/>
              </m:rPr>
              <w:rPr>
                <w:rFonts w:ascii="Cambria Math" w:hAnsi="Cambria Math"/>
                <w:noProof/>
              </w:rPr>
              <m:t>1</m:t>
            </m:r>
          </m:sup>
        </m:sSup>
      </m:oMath>
    </w:p>
    <w:p w14:paraId="4BC1FBED" w14:textId="45DCFBA6" w:rsidR="004025B6" w:rsidRPr="00682EF1" w:rsidRDefault="00682EF1">
      <w:pPr>
        <w:tabs>
          <w:tab w:val="center" w:pos="4800"/>
          <w:tab w:val="right" w:pos="9500"/>
        </w:tabs>
        <w:jc w:val="center"/>
        <w:rPr>
          <w:rFonts w:ascii="Times New Roman" w:hAnsi="Times New Roman" w:cs="Times New Roman"/>
          <w:b/>
          <w:bCs/>
          <w:noProof/>
        </w:rPr>
      </w:pPr>
      <w:r w:rsidRPr="00682EF1">
        <w:rPr>
          <w:b/>
          <w:bCs/>
          <w:noProof/>
        </w:rPr>
        <w:t>t</w:t>
      </w:r>
      <w:r w:rsidR="004025B6" w:rsidRPr="00682EF1">
        <w:rPr>
          <w:b/>
          <w:bCs/>
          <w:noProof/>
        </w:rPr>
        <w:t>angwei03@</w:t>
      </w:r>
      <w:r w:rsidR="004025B6" w:rsidRPr="00682EF1">
        <w:rPr>
          <w:rFonts w:hint="eastAsia"/>
          <w:b/>
          <w:bCs/>
          <w:noProof/>
        </w:rPr>
        <w:t>mywind</w:t>
      </w:r>
      <w:r w:rsidR="004025B6" w:rsidRPr="00682EF1">
        <w:rPr>
          <w:b/>
          <w:bCs/>
          <w:noProof/>
        </w:rPr>
        <w:t>.com.cn</w:t>
      </w:r>
      <w:r w:rsidRPr="00682EF1">
        <w:rPr>
          <w:b/>
          <w:bCs/>
          <w:noProof/>
          <w:vertAlign w:val="superscript"/>
        </w:rPr>
        <w:t>1</w:t>
      </w:r>
    </w:p>
    <w:p w14:paraId="2197B113" w14:textId="77777777" w:rsidR="003F0294" w:rsidRDefault="003F0294">
      <w:pPr>
        <w:tabs>
          <w:tab w:val="center" w:pos="4800"/>
          <w:tab w:val="right" w:pos="9500"/>
        </w:tabs>
        <w:jc w:val="center"/>
        <w:rPr>
          <w:rFonts w:ascii="Times New Roman" w:hAnsi="Times New Roman" w:cs="Times New Roman"/>
          <w:noProof/>
        </w:rPr>
      </w:pPr>
      <w:r>
        <w:rPr>
          <w:noProof/>
        </w:rPr>
        <w:t xml:space="preserve"> </w:t>
      </w:r>
      <w:r>
        <w:rPr>
          <w:noProof/>
          <w:sz w:val="20"/>
          <w:szCs w:val="20"/>
        </w:rPr>
        <w:t>(1. Shenzhen Quant-Cloud Energy Network Technology Co., Ltd., Shenzhen, 518000,China)</w:t>
      </w:r>
    </w:p>
    <w:p w14:paraId="5370F819" w14:textId="77777777" w:rsidR="003F0294" w:rsidRDefault="003F0294">
      <w:pPr>
        <w:tabs>
          <w:tab w:val="center" w:pos="4800"/>
          <w:tab w:val="right" w:pos="9500"/>
        </w:tabs>
        <w:jc w:val="center"/>
        <w:rPr>
          <w:rFonts w:ascii="Times New Roman" w:hAnsi="Times New Roman" w:cs="Times New Roman"/>
          <w:noProof/>
        </w:rPr>
      </w:pPr>
      <w:r>
        <w:rPr>
          <w:noProof/>
        </w:rPr>
        <w:t xml:space="preserve"> </w:t>
      </w:r>
    </w:p>
    <w:p w14:paraId="2FEABAE3" w14:textId="55486F5B" w:rsidR="003F0294" w:rsidRDefault="003F0294" w:rsidP="00623CA7">
      <w:pPr>
        <w:tabs>
          <w:tab w:val="center" w:pos="4800"/>
          <w:tab w:val="right" w:pos="9500"/>
        </w:tabs>
        <w:jc w:val="both"/>
        <w:rPr>
          <w:rFonts w:ascii="Times New Roman" w:hAnsi="Times New Roman" w:cs="Times New Roman"/>
          <w:noProof/>
        </w:rPr>
      </w:pPr>
      <w:r>
        <w:rPr>
          <w:b/>
          <w:bCs/>
          <w:noProof/>
          <w:sz w:val="20"/>
          <w:szCs w:val="20"/>
        </w:rPr>
        <w:t>Abstract:</w:t>
      </w:r>
      <w:r>
        <w:rPr>
          <w:noProof/>
          <w:sz w:val="20"/>
          <w:szCs w:val="20"/>
        </w:rPr>
        <w:t xml:space="preserve"> Wind turbine is a device that converts the kinetic energy of wind into electrical energy, connect to and drive the generator producing electricity, which of the process is a complicate state of parallel conversion and operation of multiple kinds of energy. This paper proposed to use normal supervisory control and data acquisition data(SCADA) as data input, pre-training deep autoencoder algorithm model, then, the trained model could be used to eastablish new unlabeled SCADA data and an adaptive threshold based on extreme value theory was presented as the criterion of energy effciency deterioration diagnosis of wind turbine bottom components. By effectively locating the energy efficiency deterioration of the bottom components, and combining with the fault diagnosis tree to issue orders for giving optimal maintence measures. Besides, combining the erengy efficiency condition of bottom components with the actual working conditions of wind turbine, the daynamic feature weights will be established by random forest, and with the help of engineering experiemce, a hierarchical energy efficiency evalustion system was built which composed of component level, wind turbine level and wind farm level. At hte same time, based on the research on the erengy efficiency mechanism of component of wind turbine, the impact of wind energy efficiency, mechanical erengy efficiency and electrical energy efficiency on the output of wind turbines would be judged by wind turbine component level energy efficiency condition. In case anlysis, one wind farm containing Mingyang MY1.5MW wind turbines is used to verify the feasibility by comparing the theoretical research with hte actual working conditions of wind turbine. </w:t>
      </w:r>
    </w:p>
    <w:p w14:paraId="5B106E34" w14:textId="77777777" w:rsidR="003F0294" w:rsidRPr="00623CA7" w:rsidRDefault="003F0294" w:rsidP="00623CA7">
      <w:pPr>
        <w:tabs>
          <w:tab w:val="center" w:pos="4800"/>
          <w:tab w:val="right" w:pos="9500"/>
        </w:tabs>
        <w:jc w:val="both"/>
        <w:rPr>
          <w:rFonts w:ascii="Times New Roman" w:hAnsi="Times New Roman" w:cs="Times New Roman"/>
          <w:noProof/>
          <w:sz w:val="20"/>
          <w:szCs w:val="20"/>
        </w:rPr>
      </w:pPr>
      <w:r w:rsidRPr="00623CA7">
        <w:rPr>
          <w:b/>
          <w:bCs/>
          <w:noProof/>
          <w:sz w:val="20"/>
          <w:szCs w:val="20"/>
        </w:rPr>
        <w:t>Keywords</w:t>
      </w:r>
      <w:r w:rsidRPr="00623CA7">
        <w:rPr>
          <w:noProof/>
          <w:sz w:val="20"/>
          <w:szCs w:val="20"/>
        </w:rPr>
        <w:t xml:space="preserve"> efficiency evaluation ; wind power; wind farm; adaptive threshold; Random Forest;supervisory </w:t>
      </w:r>
      <w:r w:rsidRPr="00623CA7">
        <w:rPr>
          <w:noProof/>
          <w:sz w:val="20"/>
          <w:szCs w:val="20"/>
        </w:rPr>
        <w:lastRenderedPageBreak/>
        <w:t xml:space="preserve">control and data acquisition data(SCADA); deep autoencoder(DAE)  </w:t>
      </w:r>
    </w:p>
    <w:p w14:paraId="2060B5A2" w14:textId="77777777" w:rsidR="003F0294" w:rsidRDefault="003F0294">
      <w:pPr>
        <w:tabs>
          <w:tab w:val="center" w:pos="4800"/>
          <w:tab w:val="right" w:pos="9500"/>
        </w:tabs>
        <w:ind w:firstLine="720"/>
        <w:jc w:val="both"/>
        <w:rPr>
          <w:rFonts w:ascii="Times New Roman" w:hAnsi="Times New Roman" w:cs="Times New Roman"/>
          <w:noProof/>
        </w:rPr>
      </w:pPr>
      <w:r>
        <w:rPr>
          <w:noProof/>
        </w:rPr>
        <w:t xml:space="preserve"> </w:t>
      </w:r>
    </w:p>
    <w:p w14:paraId="3924BB2E" w14:textId="77777777" w:rsidR="003F0294" w:rsidRDefault="003F0294" w:rsidP="00623CA7">
      <w:pPr>
        <w:tabs>
          <w:tab w:val="center" w:pos="2400"/>
          <w:tab w:val="right" w:pos="4750"/>
        </w:tabs>
        <w:jc w:val="both"/>
        <w:rPr>
          <w:noProof/>
        </w:rPr>
        <w:sectPr w:rsidR="003F0294">
          <w:type w:val="continuous"/>
          <w:pgSz w:w="12240" w:h="15840"/>
          <w:pgMar w:top="1440" w:right="1800" w:bottom="1440" w:left="1800" w:header="720" w:footer="720" w:gutter="0"/>
          <w:cols w:space="720"/>
          <w:noEndnote/>
        </w:sectPr>
      </w:pPr>
    </w:p>
    <w:p w14:paraId="5D17D20B" w14:textId="66E8438F" w:rsidR="003F0294" w:rsidRDefault="00623CA7" w:rsidP="00623CA7">
      <w:pPr>
        <w:pStyle w:val="2"/>
        <w:tabs>
          <w:tab w:val="center" w:pos="2400"/>
          <w:tab w:val="right" w:pos="4750"/>
        </w:tabs>
        <w:ind w:firstLine="0"/>
      </w:pPr>
      <w:r>
        <w:t>0</w:t>
      </w:r>
      <w:r w:rsidR="003F0294">
        <w:t xml:space="preserve">  </w:t>
      </w:r>
      <w:bookmarkStart w:id="1" w:name="GrindEQpgref625906772"/>
      <w:bookmarkEnd w:id="1"/>
      <w:r w:rsidR="003F0294">
        <w:t>引言</w:t>
      </w:r>
    </w:p>
    <w:p w14:paraId="75E1E3D5" w14:textId="2E508E0C" w:rsidR="003F0294" w:rsidRPr="00623CA7" w:rsidRDefault="003F0294" w:rsidP="00623CA7">
      <w:pPr>
        <w:tabs>
          <w:tab w:val="center" w:pos="2400"/>
          <w:tab w:val="right" w:pos="4750"/>
        </w:tabs>
        <w:ind w:firstLineChars="200" w:firstLine="400"/>
        <w:jc w:val="both"/>
        <w:rPr>
          <w:rFonts w:ascii="Times New Roman" w:hAnsi="Times New Roman" w:cs="Times New Roman"/>
          <w:noProof/>
          <w:sz w:val="20"/>
          <w:szCs w:val="20"/>
        </w:rPr>
      </w:pPr>
      <w:r w:rsidRPr="00623CA7">
        <w:rPr>
          <w:noProof/>
          <w:sz w:val="20"/>
          <w:szCs w:val="20"/>
        </w:rPr>
        <w:t>近年来随着全球气候环境恶劣趋势日益增加，碳排放对生态环境所产生的不良影响已越来越走进全球的视线，</w:t>
      </w:r>
      <w:r w:rsidRPr="00623CA7">
        <w:rPr>
          <w:noProof/>
          <w:sz w:val="20"/>
          <w:szCs w:val="20"/>
        </w:rPr>
        <w:t xml:space="preserve"> </w:t>
      </w:r>
      <w:r w:rsidRPr="00623CA7">
        <w:rPr>
          <w:noProof/>
          <w:sz w:val="20"/>
          <w:szCs w:val="20"/>
        </w:rPr>
        <w:t>尤其是国家于</w:t>
      </w:r>
      <w:r w:rsidRPr="00623CA7">
        <w:rPr>
          <w:noProof/>
          <w:sz w:val="20"/>
          <w:szCs w:val="20"/>
        </w:rPr>
        <w:t>2021</w:t>
      </w:r>
      <w:r w:rsidRPr="00623CA7">
        <w:rPr>
          <w:noProof/>
          <w:sz w:val="20"/>
          <w:szCs w:val="20"/>
        </w:rPr>
        <w:t>年提出</w:t>
      </w:r>
      <w:r w:rsidRPr="00623CA7">
        <w:rPr>
          <w:noProof/>
          <w:sz w:val="20"/>
          <w:szCs w:val="20"/>
        </w:rPr>
        <w:t xml:space="preserve">2060 </w:t>
      </w:r>
      <w:r w:rsidRPr="00623CA7">
        <w:rPr>
          <w:noProof/>
          <w:sz w:val="20"/>
          <w:szCs w:val="20"/>
        </w:rPr>
        <w:t>零碳行动倡议，</w:t>
      </w:r>
      <w:r w:rsidRPr="00623CA7">
        <w:rPr>
          <w:noProof/>
          <w:sz w:val="20"/>
          <w:szCs w:val="20"/>
        </w:rPr>
        <w:t xml:space="preserve"> </w:t>
      </w:r>
      <w:r w:rsidRPr="00623CA7">
        <w:rPr>
          <w:noProof/>
          <w:sz w:val="20"/>
          <w:szCs w:val="20"/>
        </w:rPr>
        <w:t>力争在</w:t>
      </w:r>
      <w:r w:rsidRPr="00623CA7">
        <w:rPr>
          <w:noProof/>
          <w:sz w:val="20"/>
          <w:szCs w:val="20"/>
        </w:rPr>
        <w:t>2030</w:t>
      </w:r>
      <w:r w:rsidRPr="00623CA7">
        <w:rPr>
          <w:noProof/>
          <w:sz w:val="20"/>
          <w:szCs w:val="20"/>
        </w:rPr>
        <w:t>年之前实现碳达峰，在</w:t>
      </w:r>
      <w:r w:rsidRPr="00623CA7">
        <w:rPr>
          <w:noProof/>
          <w:sz w:val="20"/>
          <w:szCs w:val="20"/>
        </w:rPr>
        <w:t>2060</w:t>
      </w:r>
      <w:r w:rsidRPr="00623CA7">
        <w:rPr>
          <w:noProof/>
          <w:sz w:val="20"/>
          <w:szCs w:val="20"/>
        </w:rPr>
        <w:t>年前实现碳中和。众所周知，电力行业的排碳量是非常高的，为了实现电力减碳、能源减碳、实现双碳目标，扩大已风电为代表的非化石能源的消纳比例成为了一项重要措施。而随着风电产业高速发展的同时</w:t>
      </w:r>
      <w:r w:rsidRPr="00623CA7">
        <w:rPr>
          <w:noProof/>
          <w:sz w:val="20"/>
          <w:szCs w:val="20"/>
        </w:rPr>
        <w:t>[</w:t>
      </w:r>
      <w:r w:rsidR="00623CA7">
        <w:rPr>
          <w:noProof/>
          <w:sz w:val="20"/>
          <w:szCs w:val="20"/>
        </w:rPr>
        <w:t>1</w:t>
      </w:r>
      <w:r w:rsidRPr="00623CA7">
        <w:rPr>
          <w:noProof/>
          <w:sz w:val="20"/>
          <w:szCs w:val="20"/>
        </w:rPr>
        <w:t>]</w:t>
      </w:r>
      <w:r w:rsidR="00623CA7">
        <w:rPr>
          <w:rFonts w:hint="eastAsia"/>
          <w:noProof/>
          <w:sz w:val="20"/>
          <w:szCs w:val="20"/>
        </w:rPr>
        <w:t>，</w:t>
      </w:r>
      <w:r w:rsidRPr="00623CA7">
        <w:rPr>
          <w:noProof/>
          <w:sz w:val="20"/>
          <w:szCs w:val="20"/>
        </w:rPr>
        <w:t>行业也把焦点从风电装机容量逐渐转移到风电场运行质量以减少风电机组运维成本。而目前风电场由于受到其运行环境的影响具有不稳定性特点导致了风电行业的高成本运营</w:t>
      </w:r>
      <w:r w:rsidRPr="00623CA7">
        <w:rPr>
          <w:noProof/>
          <w:sz w:val="20"/>
          <w:szCs w:val="20"/>
        </w:rPr>
        <w:t>[</w:t>
      </w:r>
      <w:r w:rsidR="00623CA7">
        <w:rPr>
          <w:noProof/>
          <w:sz w:val="20"/>
          <w:szCs w:val="20"/>
        </w:rPr>
        <w:t>2</w:t>
      </w:r>
      <w:r w:rsidRPr="00623CA7">
        <w:rPr>
          <w:noProof/>
          <w:sz w:val="20"/>
          <w:szCs w:val="20"/>
        </w:rPr>
        <w:t>]</w:t>
      </w:r>
      <w:r w:rsidR="00623CA7">
        <w:rPr>
          <w:rFonts w:hint="eastAsia"/>
          <w:noProof/>
          <w:sz w:val="20"/>
          <w:szCs w:val="20"/>
        </w:rPr>
        <w:t>。</w:t>
      </w:r>
      <w:r w:rsidRPr="00623CA7">
        <w:rPr>
          <w:noProof/>
          <w:sz w:val="20"/>
          <w:szCs w:val="20"/>
        </w:rPr>
        <w:t>为了降低成本本文主要集中于提高风电场的能效水平，通过对风电场的能效性能进行深入研究从而实现对风机部件级、整机级、风场级能效状态精准评估和定位，及时给出能效劣化的优化措施以及维修工单，从而达到风电场从宏观到微观故障提前预防以及维护效果。</w:t>
      </w:r>
      <w:r w:rsidRPr="00623CA7">
        <w:rPr>
          <w:noProof/>
          <w:sz w:val="20"/>
          <w:szCs w:val="20"/>
        </w:rPr>
        <w:t xml:space="preserve"> </w:t>
      </w:r>
    </w:p>
    <w:p w14:paraId="75EE5B89" w14:textId="0F517851" w:rsidR="003F0294" w:rsidRPr="00623CA7" w:rsidRDefault="00D73F1E" w:rsidP="00623CA7">
      <w:pPr>
        <w:tabs>
          <w:tab w:val="center" w:pos="2400"/>
          <w:tab w:val="right" w:pos="4750"/>
        </w:tabs>
        <w:ind w:firstLineChars="200" w:firstLine="400"/>
        <w:jc w:val="both"/>
        <w:rPr>
          <w:rFonts w:ascii="Times New Roman" w:hAnsi="Times New Roman" w:cs="Times New Roman"/>
          <w:noProof/>
          <w:sz w:val="20"/>
          <w:szCs w:val="20"/>
        </w:rPr>
      </w:pPr>
      <w:r>
        <w:rPr>
          <w:rFonts w:ascii="Times New Roman" w:hAnsi="Times New Roman" w:cs="Times New Roman" w:hint="eastAsia"/>
          <w:noProof/>
          <w:sz w:val="20"/>
          <w:szCs w:val="20"/>
        </w:rPr>
        <w:drawing>
          <wp:anchor distT="0" distB="0" distL="114300" distR="114300" simplePos="0" relativeHeight="251641856" behindDoc="0" locked="0" layoutInCell="1" allowOverlap="1" wp14:anchorId="5DCA9173" wp14:editId="0E138EF8">
            <wp:simplePos x="0" y="0"/>
            <wp:positionH relativeFrom="page">
              <wp:posOffset>4129024</wp:posOffset>
            </wp:positionH>
            <wp:positionV relativeFrom="page">
              <wp:posOffset>6875399</wp:posOffset>
            </wp:positionV>
            <wp:extent cx="2514600" cy="18764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stretch>
                      <a:fillRect/>
                    </a:stretch>
                  </pic:blipFill>
                  <pic:spPr>
                    <a:xfrm>
                      <a:off x="0" y="0"/>
                      <a:ext cx="2514600" cy="1876425"/>
                    </a:xfrm>
                    <a:prstGeom prst="rect">
                      <a:avLst/>
                    </a:prstGeom>
                  </pic:spPr>
                </pic:pic>
              </a:graphicData>
            </a:graphic>
          </wp:anchor>
        </w:drawing>
      </w:r>
      <w:r w:rsidR="003F0294" w:rsidRPr="00623CA7">
        <w:rPr>
          <w:noProof/>
          <w:sz w:val="20"/>
          <w:szCs w:val="20"/>
        </w:rPr>
        <w:t>针对风电场能效评估，本文主要包含风机底层部件指标能效评估以及诊断，部件级</w:t>
      </w:r>
      <w:r w:rsidR="003F0294" w:rsidRPr="00623CA7">
        <w:rPr>
          <w:noProof/>
          <w:sz w:val="20"/>
          <w:szCs w:val="20"/>
        </w:rPr>
        <w:t>-</w:t>
      </w:r>
      <w:r w:rsidR="003F0294" w:rsidRPr="00623CA7">
        <w:rPr>
          <w:noProof/>
          <w:sz w:val="20"/>
          <w:szCs w:val="20"/>
        </w:rPr>
        <w:t>整机级</w:t>
      </w:r>
      <w:r w:rsidR="003F0294" w:rsidRPr="00623CA7">
        <w:rPr>
          <w:noProof/>
          <w:sz w:val="20"/>
          <w:szCs w:val="20"/>
        </w:rPr>
        <w:t>-</w:t>
      </w:r>
      <w:r w:rsidR="003F0294" w:rsidRPr="00623CA7">
        <w:rPr>
          <w:noProof/>
          <w:sz w:val="20"/>
          <w:szCs w:val="20"/>
        </w:rPr>
        <w:t>风场级能效评估两大部分。其中风机底层部件指标能效评估以及诊断方法主要步骤包括：</w:t>
      </w:r>
      <w:r w:rsidR="003F0294" w:rsidRPr="00623CA7">
        <w:rPr>
          <w:noProof/>
          <w:sz w:val="20"/>
          <w:szCs w:val="20"/>
        </w:rPr>
        <w:t>1</w:t>
      </w:r>
      <w:r w:rsidR="003F0294" w:rsidRPr="00623CA7">
        <w:rPr>
          <w:noProof/>
          <w:sz w:val="20"/>
          <w:szCs w:val="20"/>
        </w:rPr>
        <w:t>）根据专家经验从</w:t>
      </w:r>
      <w:r w:rsidR="003F0294" w:rsidRPr="00623CA7">
        <w:rPr>
          <w:noProof/>
          <w:sz w:val="20"/>
          <w:szCs w:val="20"/>
        </w:rPr>
        <w:t>SCADA</w:t>
      </w:r>
      <w:r w:rsidR="003F0294" w:rsidRPr="00623CA7">
        <w:rPr>
          <w:noProof/>
          <w:sz w:val="20"/>
          <w:szCs w:val="20"/>
        </w:rPr>
        <w:t>数据提取风机各部件有效特征指标；</w:t>
      </w:r>
      <w:r w:rsidR="003F0294" w:rsidRPr="00623CA7">
        <w:rPr>
          <w:noProof/>
          <w:sz w:val="20"/>
          <w:szCs w:val="20"/>
        </w:rPr>
        <w:t>2</w:t>
      </w:r>
      <w:r w:rsidR="003F0294" w:rsidRPr="00623CA7">
        <w:rPr>
          <w:noProof/>
          <w:sz w:val="20"/>
          <w:szCs w:val="20"/>
        </w:rPr>
        <w:t>）根据</w:t>
      </w:r>
      <w:r w:rsidR="003F0294" w:rsidRPr="00623CA7">
        <w:rPr>
          <w:noProof/>
          <w:sz w:val="20"/>
          <w:szCs w:val="20"/>
        </w:rPr>
        <w:t>SCADA</w:t>
      </w:r>
      <w:r w:rsidR="003F0294" w:rsidRPr="00623CA7">
        <w:rPr>
          <w:noProof/>
          <w:sz w:val="20"/>
          <w:szCs w:val="20"/>
        </w:rPr>
        <w:t>故障信息对数据进行人工标注标签爱从而筛选出正常</w:t>
      </w:r>
      <w:r w:rsidR="003F0294" w:rsidRPr="00623CA7">
        <w:rPr>
          <w:noProof/>
          <w:sz w:val="20"/>
          <w:szCs w:val="20"/>
        </w:rPr>
        <w:t>SCADA</w:t>
      </w:r>
      <w:r w:rsidR="003F0294" w:rsidRPr="00623CA7">
        <w:rPr>
          <w:noProof/>
          <w:sz w:val="20"/>
          <w:szCs w:val="20"/>
        </w:rPr>
        <w:t>数据；</w:t>
      </w:r>
      <w:r w:rsidR="003F0294" w:rsidRPr="00623CA7">
        <w:rPr>
          <w:noProof/>
          <w:sz w:val="20"/>
          <w:szCs w:val="20"/>
        </w:rPr>
        <w:t>3</w:t>
      </w:r>
      <w:r w:rsidR="003F0294" w:rsidRPr="00623CA7">
        <w:rPr>
          <w:noProof/>
          <w:sz w:val="20"/>
          <w:szCs w:val="20"/>
        </w:rPr>
        <w:t>）使用正常</w:t>
      </w:r>
      <w:r w:rsidR="003F0294" w:rsidRPr="00623CA7">
        <w:rPr>
          <w:noProof/>
          <w:sz w:val="20"/>
          <w:szCs w:val="20"/>
        </w:rPr>
        <w:t>SCADA</w:t>
      </w:r>
      <w:r w:rsidR="003F0294" w:rsidRPr="00623CA7">
        <w:rPr>
          <w:noProof/>
          <w:sz w:val="20"/>
          <w:szCs w:val="20"/>
        </w:rPr>
        <w:t>数据建立深度学习神经网络模型进行预训练，在输入无标签</w:t>
      </w:r>
      <w:r w:rsidR="003F0294" w:rsidRPr="00623CA7">
        <w:rPr>
          <w:noProof/>
          <w:sz w:val="20"/>
          <w:szCs w:val="20"/>
        </w:rPr>
        <w:t>SCADA</w:t>
      </w:r>
      <w:r w:rsidR="003F0294" w:rsidRPr="00623CA7">
        <w:rPr>
          <w:noProof/>
          <w:sz w:val="20"/>
          <w:szCs w:val="20"/>
        </w:rPr>
        <w:t>数据进行能效计算；</w:t>
      </w:r>
      <w:r w:rsidR="003F0294" w:rsidRPr="00623CA7">
        <w:rPr>
          <w:noProof/>
          <w:sz w:val="20"/>
          <w:szCs w:val="20"/>
        </w:rPr>
        <w:t>4</w:t>
      </w:r>
      <w:r w:rsidR="003F0294" w:rsidRPr="00623CA7">
        <w:rPr>
          <w:noProof/>
          <w:sz w:val="20"/>
          <w:szCs w:val="20"/>
        </w:rPr>
        <w:t>）使用基于极值理论的动态阈值诊断底层部件能效水平。然后根据能效劣化指标根据故障树分析法找到有效优化或维修措施并将预警下发给现场，从而实现能效优化的措施落地目的。而部件级</w:t>
      </w:r>
      <w:r w:rsidR="003F0294" w:rsidRPr="00623CA7">
        <w:rPr>
          <w:noProof/>
          <w:sz w:val="20"/>
          <w:szCs w:val="20"/>
        </w:rPr>
        <w:t>-</w:t>
      </w:r>
      <w:r w:rsidR="003F0294" w:rsidRPr="00623CA7">
        <w:rPr>
          <w:noProof/>
          <w:sz w:val="20"/>
          <w:szCs w:val="20"/>
        </w:rPr>
        <w:t>整机级</w:t>
      </w:r>
      <w:r w:rsidR="003F0294" w:rsidRPr="00623CA7">
        <w:rPr>
          <w:noProof/>
          <w:sz w:val="20"/>
          <w:szCs w:val="20"/>
        </w:rPr>
        <w:t>-</w:t>
      </w:r>
      <w:r w:rsidR="003F0294" w:rsidRPr="00623CA7">
        <w:rPr>
          <w:noProof/>
          <w:sz w:val="20"/>
          <w:szCs w:val="20"/>
        </w:rPr>
        <w:t>风场级能效评估过程可概括为：</w:t>
      </w:r>
      <w:r w:rsidR="003F0294" w:rsidRPr="00623CA7">
        <w:rPr>
          <w:noProof/>
          <w:sz w:val="20"/>
          <w:szCs w:val="20"/>
        </w:rPr>
        <w:t>1</w:t>
      </w:r>
      <w:r w:rsidR="003F0294" w:rsidRPr="00623CA7">
        <w:rPr>
          <w:noProof/>
          <w:sz w:val="20"/>
          <w:szCs w:val="20"/>
        </w:rPr>
        <w:t>）通过对底层部件指标的能效评估，再借由机器学习随机森林（</w:t>
      </w:r>
      <w:r w:rsidR="003F0294" w:rsidRPr="00623CA7">
        <w:rPr>
          <w:noProof/>
          <w:sz w:val="20"/>
          <w:szCs w:val="20"/>
        </w:rPr>
        <w:t>Random Forest)</w:t>
      </w:r>
      <w:r w:rsidR="003F0294" w:rsidRPr="00623CA7">
        <w:rPr>
          <w:noProof/>
          <w:sz w:val="20"/>
          <w:szCs w:val="20"/>
        </w:rPr>
        <w:t>等方法分析得到各项能量载体各项能量权重分布，从各分项能量损失机理计算得到机组各部件的能量转化效率值；</w:t>
      </w:r>
      <w:r w:rsidR="003F0294" w:rsidRPr="00623CA7">
        <w:rPr>
          <w:noProof/>
          <w:sz w:val="20"/>
          <w:szCs w:val="20"/>
        </w:rPr>
        <w:t>2</w:t>
      </w:r>
      <w:r w:rsidR="003F0294" w:rsidRPr="00623CA7">
        <w:rPr>
          <w:noProof/>
          <w:sz w:val="20"/>
          <w:szCs w:val="20"/>
        </w:rPr>
        <w:t>）基于部件级能效评估分析研究风电机组各系统能效关联结构从而构建数学机理计算得到风机整机能效；</w:t>
      </w:r>
      <w:r w:rsidR="003F0294" w:rsidRPr="00623CA7">
        <w:rPr>
          <w:noProof/>
          <w:sz w:val="20"/>
          <w:szCs w:val="20"/>
        </w:rPr>
        <w:t>3</w:t>
      </w:r>
      <w:r w:rsidR="003F0294" w:rsidRPr="00623CA7">
        <w:rPr>
          <w:noProof/>
          <w:sz w:val="20"/>
          <w:szCs w:val="20"/>
        </w:rPr>
        <w:t>）利用能效框图分析法建立风机</w:t>
      </w:r>
      <w:r w:rsidR="003F0294" w:rsidRPr="00623CA7">
        <w:rPr>
          <w:noProof/>
          <w:sz w:val="20"/>
          <w:szCs w:val="20"/>
        </w:rPr>
        <w:t>-</w:t>
      </w:r>
      <w:r w:rsidR="003F0294" w:rsidRPr="00623CA7">
        <w:rPr>
          <w:noProof/>
          <w:sz w:val="20"/>
          <w:szCs w:val="20"/>
        </w:rPr>
        <w:t>风场关联模型从而进行风电场能效评估。</w:t>
      </w:r>
    </w:p>
    <w:p w14:paraId="543A8C08" w14:textId="77777777" w:rsidR="003F0294" w:rsidRDefault="003F0294">
      <w:pPr>
        <w:tabs>
          <w:tab w:val="center" w:pos="2400"/>
          <w:tab w:val="right" w:pos="4750"/>
        </w:tabs>
        <w:ind w:firstLine="720"/>
        <w:jc w:val="both"/>
        <w:rPr>
          <w:rFonts w:ascii="Times New Roman" w:hAnsi="Times New Roman" w:cs="Times New Roman"/>
          <w:noProof/>
        </w:rPr>
      </w:pPr>
    </w:p>
    <w:p w14:paraId="651AF315" w14:textId="1D8E196C" w:rsidR="003F0294" w:rsidRDefault="00623CA7" w:rsidP="00623CA7">
      <w:pPr>
        <w:pStyle w:val="2"/>
        <w:tabs>
          <w:tab w:val="center" w:pos="2400"/>
          <w:tab w:val="right" w:pos="4750"/>
        </w:tabs>
        <w:ind w:firstLine="0"/>
      </w:pPr>
      <w:r>
        <w:t>1</w:t>
      </w:r>
      <w:r w:rsidR="003F0294">
        <w:t xml:space="preserve">  </w:t>
      </w:r>
      <w:bookmarkStart w:id="2" w:name="GrindEQpgref625906773"/>
      <w:bookmarkEnd w:id="2"/>
      <w:r w:rsidR="003F0294">
        <w:t>风机底层部件指标能效评估</w:t>
      </w:r>
      <w:r w:rsidR="003F0294">
        <w:t>&amp;</w:t>
      </w:r>
      <w:r w:rsidR="003F0294">
        <w:t>诊断</w:t>
      </w:r>
    </w:p>
    <w:p w14:paraId="66193B4F" w14:textId="022A7371" w:rsidR="003F0294" w:rsidRDefault="00623CA7" w:rsidP="00623CA7">
      <w:pPr>
        <w:pStyle w:val="3"/>
        <w:tabs>
          <w:tab w:val="center" w:pos="2400"/>
          <w:tab w:val="right" w:pos="4750"/>
        </w:tabs>
        <w:ind w:firstLine="0"/>
      </w:pPr>
      <w:r>
        <w:t>1</w:t>
      </w:r>
      <w:r w:rsidR="003F0294">
        <w:t xml:space="preserve">.1  </w:t>
      </w:r>
      <w:bookmarkStart w:id="3" w:name="GrindEQpgref625906774"/>
      <w:bookmarkEnd w:id="3"/>
      <w:r w:rsidR="003F0294">
        <w:t>深度自编码器模型构建</w:t>
      </w:r>
    </w:p>
    <w:p w14:paraId="7105448D" w14:textId="1FC0C9F0" w:rsidR="003F0294" w:rsidRPr="00F14B9F" w:rsidRDefault="003F0294" w:rsidP="00F14B9F">
      <w:pPr>
        <w:tabs>
          <w:tab w:val="center" w:pos="2400"/>
          <w:tab w:val="right" w:pos="4750"/>
        </w:tabs>
        <w:ind w:firstLineChars="200" w:firstLine="400"/>
        <w:jc w:val="both"/>
        <w:rPr>
          <w:rFonts w:ascii="Times New Roman" w:hAnsi="Times New Roman" w:cs="Times New Roman"/>
          <w:noProof/>
          <w:sz w:val="20"/>
          <w:szCs w:val="20"/>
        </w:rPr>
      </w:pPr>
      <w:r w:rsidRPr="00F14B9F">
        <w:rPr>
          <w:noProof/>
          <w:sz w:val="20"/>
          <w:szCs w:val="20"/>
        </w:rPr>
        <w:t>深度自编码器算法（</w:t>
      </w:r>
      <w:r w:rsidRPr="00F14B9F">
        <w:rPr>
          <w:noProof/>
          <w:sz w:val="20"/>
          <w:szCs w:val="20"/>
        </w:rPr>
        <w:t>DAE</w:t>
      </w:r>
      <w:r w:rsidR="00F14B9F" w:rsidRPr="00F14B9F">
        <w:rPr>
          <w:rFonts w:hint="eastAsia"/>
          <w:noProof/>
          <w:sz w:val="20"/>
          <w:szCs w:val="20"/>
        </w:rPr>
        <w:t>）</w:t>
      </w:r>
      <w:r w:rsidRPr="00F14B9F">
        <w:rPr>
          <w:noProof/>
          <w:sz w:val="20"/>
          <w:szCs w:val="20"/>
        </w:rPr>
        <w:t>[</w:t>
      </w:r>
      <w:r w:rsidR="00F14B9F" w:rsidRPr="00F14B9F">
        <w:rPr>
          <w:noProof/>
          <w:sz w:val="20"/>
          <w:szCs w:val="20"/>
        </w:rPr>
        <w:t>3</w:t>
      </w:r>
      <w:r w:rsidRPr="00F14B9F">
        <w:rPr>
          <w:noProof/>
          <w:sz w:val="20"/>
          <w:szCs w:val="20"/>
        </w:rPr>
        <w:t>]</w:t>
      </w:r>
      <w:r w:rsidRPr="00F14B9F">
        <w:rPr>
          <w:noProof/>
          <w:sz w:val="20"/>
          <w:szCs w:val="20"/>
        </w:rPr>
        <w:t>是一种基于神经网络的无监督机器学习降维算法，其隐藏层主要包含</w:t>
      </w:r>
      <w:r w:rsidRPr="00F14B9F">
        <w:rPr>
          <w:noProof/>
          <w:sz w:val="20"/>
          <w:szCs w:val="20"/>
        </w:rPr>
        <w:t>encoder</w:t>
      </w:r>
      <w:r w:rsidRPr="00F14B9F">
        <w:rPr>
          <w:noProof/>
          <w:sz w:val="20"/>
          <w:szCs w:val="20"/>
        </w:rPr>
        <w:t>（编码器）、</w:t>
      </w:r>
      <w:r w:rsidRPr="00F14B9F">
        <w:rPr>
          <w:noProof/>
          <w:sz w:val="20"/>
          <w:szCs w:val="20"/>
        </w:rPr>
        <w:t>bottleneck(</w:t>
      </w:r>
      <w:r w:rsidRPr="00F14B9F">
        <w:rPr>
          <w:noProof/>
          <w:sz w:val="20"/>
          <w:szCs w:val="20"/>
        </w:rPr>
        <w:t>瓶颈层）和</w:t>
      </w:r>
      <w:r w:rsidRPr="00F14B9F">
        <w:rPr>
          <w:noProof/>
          <w:sz w:val="20"/>
          <w:szCs w:val="20"/>
        </w:rPr>
        <w:t>decoder(</w:t>
      </w:r>
      <w:r w:rsidRPr="00F14B9F">
        <w:rPr>
          <w:noProof/>
          <w:sz w:val="20"/>
          <w:szCs w:val="20"/>
        </w:rPr>
        <w:t>解码器）两部分，编码器主要将高维度输入层数据集</w:t>
      </w:r>
      <m:oMath>
        <m:sSub>
          <m:sSubPr>
            <m:ctrlPr>
              <w:rPr>
                <w:rFonts w:ascii="Cambria Math" w:hAnsi="Cambria Math"/>
                <w:sz w:val="20"/>
                <w:szCs w:val="20"/>
              </w:rPr>
            </m:ctrlPr>
          </m:sSubPr>
          <m:e>
            <m:r>
              <w:rPr>
                <w:rFonts w:ascii="Cambria Math" w:hAnsi="Cambria Math"/>
                <w:noProof/>
                <w:sz w:val="20"/>
                <w:szCs w:val="20"/>
              </w:rPr>
              <m:t>x</m:t>
            </m:r>
          </m:e>
          <m:sub>
            <m:r>
              <w:rPr>
                <w:rFonts w:ascii="Cambria Math" w:hAnsi="Cambria Math"/>
                <w:noProof/>
                <w:sz w:val="20"/>
                <w:szCs w:val="20"/>
              </w:rPr>
              <m:t>n</m:t>
            </m:r>
          </m:sub>
        </m:sSub>
      </m:oMath>
      <w:r w:rsidRPr="00F14B9F">
        <w:rPr>
          <w:noProof/>
          <w:sz w:val="20"/>
          <w:szCs w:val="20"/>
        </w:rPr>
        <w:t>压缩，而解码器则用于重建输入数据。通过神经网络学习最有信息量的特征从而转化为低维的隐变量，编码器会选择输入层最有用的信息特征量压缩至瓶颈层，而后解码器再将隐变量近似还原为初始输入数据集</w:t>
      </w:r>
      <w:r w:rsidRPr="00F14B9F">
        <w:rPr>
          <w:noProof/>
          <w:sz w:val="20"/>
          <w:szCs w:val="20"/>
        </w:rPr>
        <w:t xml:space="preserve"> </w:t>
      </w:r>
      <m:oMath>
        <m:sSub>
          <m:sSubPr>
            <m:ctrlPr>
              <w:rPr>
                <w:rFonts w:ascii="Cambria Math" w:hAnsi="Cambria Math"/>
                <w:sz w:val="20"/>
                <w:szCs w:val="20"/>
              </w:rPr>
            </m:ctrlPr>
          </m:sSubPr>
          <m:e>
            <m:acc>
              <m:accPr>
                <m:ctrlPr>
                  <w:rPr>
                    <w:rFonts w:ascii="Cambria Math" w:hAnsi="Cambria Math"/>
                    <w:sz w:val="20"/>
                    <w:szCs w:val="20"/>
                  </w:rPr>
                </m:ctrlPr>
              </m:accPr>
              <m:e>
                <m:r>
                  <w:rPr>
                    <w:rFonts w:ascii="Cambria Math" w:hAnsi="Cambria Math"/>
                    <w:noProof/>
                    <w:sz w:val="20"/>
                    <w:szCs w:val="20"/>
                  </w:rPr>
                  <m:t>x</m:t>
                </m:r>
              </m:e>
            </m:acc>
          </m:e>
          <m:sub>
            <m:r>
              <w:rPr>
                <w:rFonts w:ascii="Cambria Math" w:hAnsi="Cambria Math"/>
                <w:noProof/>
                <w:sz w:val="20"/>
                <w:szCs w:val="20"/>
              </w:rPr>
              <m:t>n</m:t>
            </m:r>
          </m:sub>
        </m:sSub>
      </m:oMath>
      <w:r w:rsidRPr="00F14B9F">
        <w:rPr>
          <w:noProof/>
          <w:sz w:val="20"/>
          <w:szCs w:val="20"/>
        </w:rPr>
        <w:t>从而达到降噪效果。所以隐藏层的维度必须比输入层或输出层的维度少，其神经网络结构示意图如图一所示。</w:t>
      </w:r>
    </w:p>
    <w:p w14:paraId="66295F1F" w14:textId="15EFCA72" w:rsidR="00D73F1E" w:rsidRPr="00D73F1E" w:rsidRDefault="003F0294" w:rsidP="00D73F1E">
      <w:pPr>
        <w:tabs>
          <w:tab w:val="center" w:pos="2400"/>
          <w:tab w:val="right" w:pos="4750"/>
        </w:tabs>
        <w:ind w:firstLine="720"/>
        <w:jc w:val="both"/>
        <w:rPr>
          <w:noProof/>
          <w:sz w:val="20"/>
          <w:szCs w:val="20"/>
        </w:rPr>
      </w:pPr>
      <w:r w:rsidRPr="00F14B9F">
        <w:rPr>
          <w:noProof/>
          <w:sz w:val="20"/>
          <w:szCs w:val="20"/>
        </w:rPr>
        <w:t xml:space="preserve"> </w:t>
      </w:r>
      <w:r w:rsidRPr="00F14B9F">
        <w:rPr>
          <w:noProof/>
          <w:sz w:val="20"/>
          <w:szCs w:val="20"/>
        </w:rPr>
        <w:t>通过上述部分可了解到</w:t>
      </w:r>
      <w:r w:rsidRPr="00F14B9F">
        <w:rPr>
          <w:noProof/>
          <w:sz w:val="20"/>
          <w:szCs w:val="20"/>
        </w:rPr>
        <w:t>DAE</w:t>
      </w:r>
      <w:r w:rsidRPr="00F14B9F">
        <w:rPr>
          <w:noProof/>
          <w:sz w:val="20"/>
          <w:szCs w:val="20"/>
        </w:rPr>
        <w:t>神经网络共包含三部分，而合理的选择神经网络层数以及隐藏层神经元个数，会影响训练模型的最终损失函数。对于输入层的数据集，如果数据集能够通过线性可分函数或决策分开即只无需隐藏层，而当输入数据集非线性分离时则需更多层隐藏层，理论而言，层数越深模型拟合函数能力越强效果会越好，但模型也可能会导致过拟合，同时增加模型训练的时长。同时神经网络包含过多的神经元节点时，输入数据集不足以训练隐藏层中所有的节点由此导致过拟合，而当训练数据足够，隐藏层过神经元过多也会增加训练时间。因此一般而言，隐藏神经元个数应保持在输入层与输出层大小之间，后通过不断试验找到最佳数量。</w:t>
      </w:r>
      <w:r w:rsidRPr="00F14B9F">
        <w:rPr>
          <w:noProof/>
          <w:sz w:val="20"/>
          <w:szCs w:val="20"/>
        </w:rPr>
        <w:t xml:space="preserve"> </w:t>
      </w:r>
    </w:p>
    <w:p w14:paraId="2DABAC0E" w14:textId="319C7D9D" w:rsidR="00D73F1E" w:rsidRDefault="003F0294" w:rsidP="00D73F1E">
      <w:pPr>
        <w:tabs>
          <w:tab w:val="center" w:pos="2400"/>
          <w:tab w:val="right" w:pos="4750"/>
        </w:tabs>
        <w:ind w:firstLine="720"/>
        <w:jc w:val="center"/>
        <w:rPr>
          <w:noProof/>
          <w:sz w:val="20"/>
          <w:szCs w:val="20"/>
        </w:rPr>
      </w:pPr>
      <w:r w:rsidRPr="00F14B9F">
        <w:rPr>
          <w:noProof/>
          <w:sz w:val="20"/>
          <w:szCs w:val="20"/>
        </w:rPr>
        <w:t>图</w:t>
      </w:r>
      <w:r w:rsidR="00D73F1E">
        <w:rPr>
          <w:rFonts w:hint="eastAsia"/>
          <w:noProof/>
          <w:sz w:val="20"/>
          <w:szCs w:val="20"/>
        </w:rPr>
        <w:t>1</w:t>
      </w:r>
      <w:r w:rsidR="00D73F1E">
        <w:rPr>
          <w:rFonts w:hint="eastAsia"/>
          <w:noProof/>
          <w:sz w:val="20"/>
          <w:szCs w:val="20"/>
        </w:rPr>
        <w:t>：</w:t>
      </w:r>
      <w:r w:rsidRPr="00F14B9F">
        <w:rPr>
          <w:noProof/>
          <w:sz w:val="20"/>
          <w:szCs w:val="20"/>
        </w:rPr>
        <w:t>DAE</w:t>
      </w:r>
      <w:r w:rsidRPr="00F14B9F">
        <w:rPr>
          <w:noProof/>
          <w:sz w:val="20"/>
          <w:szCs w:val="20"/>
        </w:rPr>
        <w:t>算法结构</w:t>
      </w:r>
    </w:p>
    <w:p w14:paraId="60F98836" w14:textId="68CCDAB9" w:rsidR="003F0294" w:rsidRPr="00F14B9F" w:rsidRDefault="003F0294" w:rsidP="00D73F1E">
      <w:pPr>
        <w:tabs>
          <w:tab w:val="center" w:pos="2400"/>
          <w:tab w:val="right" w:pos="4750"/>
        </w:tabs>
        <w:ind w:firstLine="720"/>
        <w:jc w:val="center"/>
        <w:rPr>
          <w:rFonts w:ascii="Times New Roman" w:hAnsi="Times New Roman" w:cs="Times New Roman"/>
          <w:noProof/>
          <w:sz w:val="20"/>
          <w:szCs w:val="20"/>
        </w:rPr>
      </w:pPr>
      <w:r w:rsidRPr="00F14B9F">
        <w:rPr>
          <w:noProof/>
          <w:sz w:val="20"/>
          <w:szCs w:val="20"/>
        </w:rPr>
        <w:t>Figure</w:t>
      </w:r>
      <w:r w:rsidR="00D73F1E">
        <w:rPr>
          <w:noProof/>
          <w:sz w:val="20"/>
          <w:szCs w:val="20"/>
        </w:rPr>
        <w:t xml:space="preserve"> 1</w:t>
      </w:r>
      <w:r w:rsidR="00D73F1E">
        <w:rPr>
          <w:rFonts w:hint="eastAsia"/>
          <w:noProof/>
          <w:sz w:val="20"/>
          <w:szCs w:val="20"/>
        </w:rPr>
        <w:t>：</w:t>
      </w:r>
      <w:r w:rsidRPr="00F14B9F">
        <w:rPr>
          <w:noProof/>
          <w:sz w:val="20"/>
          <w:szCs w:val="20"/>
        </w:rPr>
        <w:t>Structure of DAE Alogrithm</w:t>
      </w:r>
    </w:p>
    <w:p w14:paraId="5FEB6D89" w14:textId="77777777" w:rsidR="003F0294" w:rsidRPr="00F14B9F" w:rsidRDefault="003F0294" w:rsidP="00D73F1E">
      <w:pPr>
        <w:tabs>
          <w:tab w:val="center" w:pos="2400"/>
          <w:tab w:val="right" w:pos="4750"/>
        </w:tabs>
        <w:jc w:val="both"/>
        <w:rPr>
          <w:rFonts w:ascii="Times New Roman" w:hAnsi="Times New Roman" w:cs="Times New Roman"/>
          <w:noProof/>
          <w:sz w:val="20"/>
          <w:szCs w:val="20"/>
        </w:rPr>
      </w:pPr>
      <w:r w:rsidRPr="00F14B9F">
        <w:rPr>
          <w:noProof/>
          <w:sz w:val="20"/>
          <w:szCs w:val="20"/>
        </w:rPr>
        <w:lastRenderedPageBreak/>
        <w:t>从输入数据集</w:t>
      </w:r>
      <w:r w:rsidRPr="00F14B9F">
        <w:rPr>
          <w:b/>
          <w:bCs/>
          <w:noProof/>
          <w:sz w:val="20"/>
          <w:szCs w:val="20"/>
        </w:rPr>
        <w:t>X</w:t>
      </w:r>
      <m:oMath>
        <m:r>
          <w:rPr>
            <w:rFonts w:ascii="Cambria Math" w:hAnsi="Cambria Math"/>
            <w:noProof/>
            <w:sz w:val="20"/>
            <w:szCs w:val="20"/>
          </w:rPr>
          <m:t>∈</m:t>
        </m:r>
        <m:sSup>
          <m:sSupPr>
            <m:ctrlPr>
              <w:rPr>
                <w:rFonts w:ascii="Cambria Math" w:hAnsi="Cambria Math"/>
                <w:sz w:val="20"/>
                <w:szCs w:val="20"/>
              </w:rPr>
            </m:ctrlPr>
          </m:sSupPr>
          <m:e>
            <m:r>
              <m:rPr>
                <m:scr m:val="double-struck"/>
                <m:sty m:val="p"/>
              </m:rPr>
              <w:rPr>
                <w:rFonts w:ascii="Cambria Math" w:hAnsi="Cambria Math"/>
                <w:noProof/>
                <w:sz w:val="20"/>
                <w:szCs w:val="20"/>
              </w:rPr>
              <m:t>R</m:t>
            </m:r>
          </m:e>
          <m:sup>
            <m:r>
              <w:rPr>
                <w:rFonts w:ascii="Cambria Math" w:hAnsi="Cambria Math"/>
                <w:noProof/>
                <w:sz w:val="20"/>
                <w:szCs w:val="20"/>
              </w:rPr>
              <m:t>d</m:t>
            </m:r>
          </m:sup>
        </m:sSup>
      </m:oMath>
      <w:r w:rsidRPr="00F14B9F">
        <w:rPr>
          <w:noProof/>
          <w:sz w:val="20"/>
          <w:szCs w:val="20"/>
        </w:rPr>
        <w:t>映射到隐藏层</w:t>
      </w:r>
      <w:r w:rsidRPr="00F14B9F">
        <w:rPr>
          <w:b/>
          <w:bCs/>
          <w:noProof/>
          <w:sz w:val="20"/>
          <w:szCs w:val="20"/>
        </w:rPr>
        <w:t>z</w:t>
      </w:r>
      <w:r w:rsidRPr="00F14B9F">
        <w:rPr>
          <w:noProof/>
          <w:sz w:val="20"/>
          <w:szCs w:val="20"/>
        </w:rPr>
        <w:t>满足：</w:t>
      </w:r>
      <w:r w:rsidRPr="00F14B9F">
        <w:rPr>
          <w:noProof/>
          <w:sz w:val="20"/>
          <w:szCs w:val="20"/>
        </w:rPr>
        <w:t xml:space="preserve"> </w:t>
      </w:r>
    </w:p>
    <w:p w14:paraId="65D60C84" w14:textId="7B475DF9" w:rsidR="003F0294" w:rsidRPr="00F14B9F" w:rsidRDefault="003F0294" w:rsidP="00682EF1">
      <w:pPr>
        <w:tabs>
          <w:tab w:val="center" w:pos="2400"/>
          <w:tab w:val="right" w:pos="4750"/>
        </w:tabs>
        <w:ind w:firstLine="720"/>
        <w:jc w:val="right"/>
        <w:rPr>
          <w:rFonts w:ascii="Times New Roman" w:hAnsi="Times New Roman" w:cs="Times New Roman"/>
          <w:noProof/>
          <w:sz w:val="20"/>
          <w:szCs w:val="20"/>
        </w:rPr>
      </w:pPr>
      <m:oMath>
        <m:r>
          <w:rPr>
            <w:rFonts w:ascii="Cambria Math" w:hAnsi="Cambria Math"/>
            <w:noProof/>
            <w:sz w:val="20"/>
            <w:szCs w:val="20"/>
          </w:rPr>
          <m:t>z</m:t>
        </m:r>
        <m:r>
          <m:rPr>
            <m:sty m:val="p"/>
          </m:rPr>
          <w:rPr>
            <w:rFonts w:ascii="Cambria Math" w:hAnsi="Cambria Math"/>
            <w:noProof/>
            <w:sz w:val="20"/>
            <w:szCs w:val="20"/>
          </w:rPr>
          <m:t>=</m:t>
        </m:r>
        <m:r>
          <w:rPr>
            <w:rFonts w:ascii="Cambria Math" w:hAnsi="Cambria Math" w:cs="Cambria Math"/>
            <w:noProof/>
            <w:sz w:val="20"/>
            <w:szCs w:val="20"/>
          </w:rPr>
          <m:t>σ</m:t>
        </m:r>
        <m:r>
          <m:rPr>
            <m:sty m:val="p"/>
          </m:rPr>
          <w:rPr>
            <w:rFonts w:ascii="Cambria Math" w:hAnsi="Cambria Math"/>
            <w:noProof/>
            <w:sz w:val="20"/>
            <w:szCs w:val="20"/>
          </w:rPr>
          <m:t>(</m:t>
        </m:r>
        <m:r>
          <w:rPr>
            <w:rFonts w:ascii="Cambria Math" w:hAnsi="Cambria Math"/>
            <w:noProof/>
            <w:sz w:val="20"/>
            <w:szCs w:val="20"/>
          </w:rPr>
          <m:t>WX+b</m:t>
        </m:r>
        <m:r>
          <m:rPr>
            <m:sty m:val="p"/>
          </m:rPr>
          <w:rPr>
            <w:rFonts w:ascii="Cambria Math" w:hAnsi="Cambria Math"/>
            <w:noProof/>
            <w:sz w:val="20"/>
            <w:szCs w:val="20"/>
          </w:rPr>
          <m:t>)</m:t>
        </m:r>
      </m:oMath>
      <w:r w:rsidR="00F14B9F">
        <w:rPr>
          <w:noProof/>
          <w:sz w:val="20"/>
          <w:szCs w:val="20"/>
        </w:rPr>
        <w:t xml:space="preserve">        </w:t>
      </w:r>
      <w:r w:rsidRPr="00F14B9F">
        <w:rPr>
          <w:noProof/>
          <w:sz w:val="20"/>
          <w:szCs w:val="20"/>
        </w:rPr>
        <w:t>(1)</w:t>
      </w:r>
    </w:p>
    <w:p w14:paraId="5FAB056F" w14:textId="77777777" w:rsidR="003F0294" w:rsidRPr="00F14B9F" w:rsidRDefault="003F0294" w:rsidP="00682EF1">
      <w:pPr>
        <w:tabs>
          <w:tab w:val="center" w:pos="2400"/>
          <w:tab w:val="right" w:pos="4750"/>
        </w:tabs>
        <w:jc w:val="right"/>
        <w:rPr>
          <w:rFonts w:ascii="Times New Roman" w:hAnsi="Times New Roman" w:cs="Times New Roman"/>
          <w:noProof/>
          <w:sz w:val="20"/>
          <w:szCs w:val="20"/>
        </w:rPr>
      </w:pPr>
    </w:p>
    <w:p w14:paraId="3EFC593A" w14:textId="77777777" w:rsidR="003F0294" w:rsidRPr="00F14B9F" w:rsidRDefault="003F0294" w:rsidP="00D73F1E">
      <w:pPr>
        <w:tabs>
          <w:tab w:val="center" w:pos="2400"/>
          <w:tab w:val="right" w:pos="4750"/>
        </w:tabs>
        <w:jc w:val="both"/>
        <w:rPr>
          <w:rFonts w:ascii="Times New Roman" w:hAnsi="Times New Roman" w:cs="Times New Roman"/>
          <w:noProof/>
          <w:sz w:val="20"/>
          <w:szCs w:val="20"/>
        </w:rPr>
      </w:pPr>
      <w:r w:rsidRPr="00F14B9F">
        <w:rPr>
          <w:noProof/>
          <w:sz w:val="20"/>
          <w:szCs w:val="20"/>
        </w:rPr>
        <w:t>其中</w:t>
      </w:r>
      <m:oMath>
        <m:r>
          <w:rPr>
            <w:rFonts w:ascii="Cambria Math" w:hAnsi="Cambria Math" w:cs="Cambria Math"/>
            <w:noProof/>
            <w:sz w:val="20"/>
            <w:szCs w:val="20"/>
          </w:rPr>
          <m:t>σ</m:t>
        </m:r>
        <m:r>
          <m:rPr>
            <m:sty m:val="p"/>
          </m:rPr>
          <w:rPr>
            <w:rFonts w:ascii="Cambria Math" w:hAnsi="Cambria Math"/>
            <w:noProof/>
            <w:sz w:val="20"/>
            <w:szCs w:val="20"/>
          </w:rPr>
          <m:t>(</m:t>
        </m:r>
        <m:r>
          <w:rPr>
            <w:rFonts w:ascii="Cambria Math" w:hAnsi="Cambria Math"/>
            <w:noProof/>
            <w:sz w:val="20"/>
            <w:szCs w:val="20"/>
          </w:rPr>
          <m:t>W</m:t>
        </m:r>
        <m:r>
          <m:rPr>
            <m:sty m:val="p"/>
          </m:rPr>
          <w:rPr>
            <w:rFonts w:ascii="Cambria Math" w:hAnsi="Cambria Math"/>
            <w:noProof/>
            <w:sz w:val="20"/>
            <w:szCs w:val="20"/>
          </w:rPr>
          <m:t>,</m:t>
        </m:r>
        <m:r>
          <w:rPr>
            <w:rFonts w:ascii="Cambria Math" w:hAnsi="Cambria Math"/>
            <w:noProof/>
            <w:sz w:val="20"/>
            <w:szCs w:val="20"/>
          </w:rPr>
          <m:t>X</m:t>
        </m:r>
        <m:r>
          <m:rPr>
            <m:sty m:val="p"/>
          </m:rPr>
          <w:rPr>
            <w:rFonts w:ascii="Cambria Math" w:hAnsi="Cambria Math"/>
            <w:noProof/>
            <w:sz w:val="20"/>
            <w:szCs w:val="20"/>
          </w:rPr>
          <m:t>,</m:t>
        </m:r>
        <m:r>
          <w:rPr>
            <w:rFonts w:ascii="Cambria Math" w:hAnsi="Cambria Math"/>
            <w:noProof/>
            <w:sz w:val="20"/>
            <w:szCs w:val="20"/>
          </w:rPr>
          <m:t>b</m:t>
        </m:r>
        <m:r>
          <m:rPr>
            <m:sty m:val="p"/>
          </m:rPr>
          <w:rPr>
            <w:rFonts w:ascii="Cambria Math" w:hAnsi="Cambria Math"/>
            <w:noProof/>
            <w:sz w:val="20"/>
            <w:szCs w:val="20"/>
          </w:rPr>
          <m:t>)</m:t>
        </m:r>
      </m:oMath>
      <w:r w:rsidRPr="00F14B9F">
        <w:rPr>
          <w:noProof/>
          <w:sz w:val="20"/>
          <w:szCs w:val="20"/>
        </w:rPr>
        <w:t xml:space="preserve"> </w:t>
      </w:r>
      <w:r w:rsidRPr="00F14B9F">
        <w:rPr>
          <w:noProof/>
          <w:sz w:val="20"/>
          <w:szCs w:val="20"/>
        </w:rPr>
        <w:t>表示激活函数，</w:t>
      </w:r>
      <w:r w:rsidRPr="00F14B9F">
        <w:rPr>
          <w:b/>
          <w:bCs/>
          <w:noProof/>
          <w:sz w:val="20"/>
          <w:szCs w:val="20"/>
        </w:rPr>
        <w:t>W</w:t>
      </w:r>
      <w:r w:rsidRPr="00F14B9F">
        <w:rPr>
          <w:noProof/>
          <w:sz w:val="20"/>
          <w:szCs w:val="20"/>
        </w:rPr>
        <w:t xml:space="preserve"> </w:t>
      </w:r>
      <w:r w:rsidRPr="00F14B9F">
        <w:rPr>
          <w:noProof/>
          <w:sz w:val="20"/>
          <w:szCs w:val="20"/>
        </w:rPr>
        <w:t>表示权重矩阵，</w:t>
      </w:r>
      <w:r w:rsidRPr="00F14B9F">
        <w:rPr>
          <w:b/>
          <w:bCs/>
          <w:noProof/>
          <w:sz w:val="20"/>
          <w:szCs w:val="20"/>
        </w:rPr>
        <w:t>b</w:t>
      </w:r>
      <w:r w:rsidRPr="00F14B9F">
        <w:rPr>
          <w:noProof/>
          <w:sz w:val="20"/>
          <w:szCs w:val="20"/>
        </w:rPr>
        <w:t xml:space="preserve"> </w:t>
      </w:r>
      <w:r w:rsidRPr="00F14B9F">
        <w:rPr>
          <w:noProof/>
          <w:sz w:val="20"/>
          <w:szCs w:val="20"/>
        </w:rPr>
        <w:t>表示偏差向量；</w:t>
      </w:r>
    </w:p>
    <w:p w14:paraId="31EBA5FD" w14:textId="77777777" w:rsidR="00F14B9F" w:rsidRDefault="003F0294">
      <w:pPr>
        <w:tabs>
          <w:tab w:val="center" w:pos="2400"/>
          <w:tab w:val="right" w:pos="4750"/>
        </w:tabs>
        <w:ind w:firstLine="720"/>
        <w:jc w:val="both"/>
        <w:rPr>
          <w:noProof/>
          <w:sz w:val="20"/>
          <w:szCs w:val="20"/>
        </w:rPr>
      </w:pPr>
      <w:r w:rsidRPr="00F14B9F">
        <w:rPr>
          <w:noProof/>
          <w:sz w:val="20"/>
          <w:szCs w:val="20"/>
        </w:rPr>
        <w:t>从隐藏层映射到输出层满足：</w:t>
      </w:r>
    </w:p>
    <w:p w14:paraId="71F7E11B" w14:textId="23593FA7" w:rsidR="003F0294" w:rsidRPr="00F14B9F" w:rsidRDefault="003F0294">
      <w:pPr>
        <w:tabs>
          <w:tab w:val="center" w:pos="2400"/>
          <w:tab w:val="right" w:pos="4750"/>
        </w:tabs>
        <w:ind w:firstLine="720"/>
        <w:jc w:val="both"/>
        <w:rPr>
          <w:rFonts w:ascii="Times New Roman" w:hAnsi="Times New Roman" w:cs="Times New Roman"/>
          <w:noProof/>
          <w:sz w:val="20"/>
          <w:szCs w:val="20"/>
        </w:rPr>
      </w:pPr>
      <w:r w:rsidRPr="00F14B9F">
        <w:rPr>
          <w:noProof/>
          <w:sz w:val="20"/>
          <w:szCs w:val="20"/>
        </w:rPr>
        <w:t xml:space="preserve"> </w:t>
      </w:r>
    </w:p>
    <w:p w14:paraId="4D83BD3F" w14:textId="3BD9A9B7" w:rsidR="003F0294" w:rsidRPr="00F14B9F" w:rsidRDefault="0029600A" w:rsidP="00682EF1">
      <w:pPr>
        <w:tabs>
          <w:tab w:val="center" w:pos="2400"/>
          <w:tab w:val="right" w:pos="4750"/>
        </w:tabs>
        <w:ind w:firstLine="720"/>
        <w:jc w:val="right"/>
        <w:rPr>
          <w:rFonts w:ascii="Times New Roman" w:hAnsi="Times New Roman" w:cs="Times New Roman"/>
          <w:noProof/>
          <w:sz w:val="20"/>
          <w:szCs w:val="20"/>
        </w:rPr>
      </w:pPr>
      <m:oMath>
        <m:sSup>
          <m:sSupPr>
            <m:ctrlPr>
              <w:rPr>
                <w:rFonts w:ascii="Cambria Math" w:hAnsi="Cambria Math"/>
                <w:sz w:val="20"/>
                <w:szCs w:val="20"/>
              </w:rPr>
            </m:ctrlPr>
          </m:sSupPr>
          <m:e>
            <m:r>
              <w:rPr>
                <w:rFonts w:ascii="Cambria Math" w:hAnsi="Cambria Math"/>
                <w:noProof/>
                <w:sz w:val="20"/>
                <w:szCs w:val="20"/>
              </w:rPr>
              <m:t>X</m:t>
            </m:r>
          </m:e>
          <m:sup>
            <m:r>
              <m:rPr>
                <m:sty m:val="p"/>
              </m:rPr>
              <w:rPr>
                <w:rFonts w:ascii="Cambria Math" w:hAnsi="Cambria Math"/>
                <w:noProof/>
                <w:sz w:val="20"/>
                <w:szCs w:val="20"/>
              </w:rPr>
              <m:t>'</m:t>
            </m:r>
          </m:sup>
        </m:sSup>
        <m:r>
          <m:rPr>
            <m:sty m:val="p"/>
          </m:rPr>
          <w:rPr>
            <w:rFonts w:ascii="Cambria Math" w:hAnsi="Cambria Math"/>
            <w:noProof/>
            <w:sz w:val="20"/>
            <w:szCs w:val="20"/>
          </w:rPr>
          <m:t>=</m:t>
        </m:r>
        <m:sSup>
          <m:sSupPr>
            <m:ctrlPr>
              <w:rPr>
                <w:rFonts w:ascii="Cambria Math" w:hAnsi="Cambria Math"/>
                <w:sz w:val="20"/>
                <w:szCs w:val="20"/>
              </w:rPr>
            </m:ctrlPr>
          </m:sSupPr>
          <m:e>
            <m:r>
              <w:rPr>
                <w:rFonts w:ascii="Cambria Math" w:hAnsi="Cambria Math" w:cs="Cambria Math"/>
                <w:noProof/>
                <w:sz w:val="20"/>
                <w:szCs w:val="20"/>
              </w:rPr>
              <m:t>σ</m:t>
            </m:r>
          </m:e>
          <m:sup>
            <m:r>
              <m:rPr>
                <m:sty m:val="p"/>
              </m:rPr>
              <w:rPr>
                <w:rFonts w:ascii="Cambria Math" w:hAnsi="Cambria Math"/>
                <w:noProof/>
                <w:sz w:val="20"/>
                <w:szCs w:val="20"/>
              </w:rPr>
              <m:t>'</m:t>
            </m:r>
          </m:sup>
        </m:sSup>
        <m:r>
          <m:rPr>
            <m:sty m:val="p"/>
          </m:rPr>
          <w:rPr>
            <w:rFonts w:ascii="Cambria Math" w:hAnsi="Cambria Math"/>
            <w:noProof/>
            <w:sz w:val="20"/>
            <w:szCs w:val="20"/>
          </w:rPr>
          <m:t>(</m:t>
        </m:r>
        <m:sSup>
          <m:sSupPr>
            <m:ctrlPr>
              <w:rPr>
                <w:rFonts w:ascii="Cambria Math" w:hAnsi="Cambria Math"/>
                <w:sz w:val="20"/>
                <w:szCs w:val="20"/>
              </w:rPr>
            </m:ctrlPr>
          </m:sSupPr>
          <m:e>
            <m:r>
              <w:rPr>
                <w:rFonts w:ascii="Cambria Math" w:hAnsi="Cambria Math"/>
                <w:noProof/>
                <w:sz w:val="20"/>
                <w:szCs w:val="20"/>
              </w:rPr>
              <m:t>W</m:t>
            </m:r>
          </m:e>
          <m:sup>
            <m:r>
              <m:rPr>
                <m:sty m:val="p"/>
              </m:rPr>
              <w:rPr>
                <w:rFonts w:ascii="Cambria Math" w:hAnsi="Cambria Math"/>
                <w:noProof/>
                <w:sz w:val="20"/>
                <w:szCs w:val="20"/>
              </w:rPr>
              <m:t>'</m:t>
            </m:r>
          </m:sup>
        </m:sSup>
        <m:r>
          <w:rPr>
            <w:rFonts w:ascii="Cambria Math" w:hAnsi="Cambria Math"/>
            <w:noProof/>
            <w:sz w:val="20"/>
            <w:szCs w:val="20"/>
          </w:rPr>
          <m:t>z+</m:t>
        </m:r>
        <m:sSup>
          <m:sSupPr>
            <m:ctrlPr>
              <w:rPr>
                <w:rFonts w:ascii="Cambria Math" w:hAnsi="Cambria Math"/>
                <w:sz w:val="20"/>
                <w:szCs w:val="20"/>
              </w:rPr>
            </m:ctrlPr>
          </m:sSupPr>
          <m:e>
            <m:r>
              <w:rPr>
                <w:rFonts w:ascii="Cambria Math" w:hAnsi="Cambria Math"/>
                <w:noProof/>
                <w:sz w:val="20"/>
                <w:szCs w:val="20"/>
              </w:rPr>
              <m:t>b</m:t>
            </m:r>
          </m:e>
          <m:sup>
            <m:r>
              <m:rPr>
                <m:sty m:val="p"/>
              </m:rPr>
              <w:rPr>
                <w:rFonts w:ascii="Cambria Math" w:hAnsi="Cambria Math"/>
                <w:noProof/>
                <w:sz w:val="20"/>
                <w:szCs w:val="20"/>
              </w:rPr>
              <m:t>'</m:t>
            </m:r>
          </m:sup>
        </m:sSup>
        <m:r>
          <m:rPr>
            <m:sty m:val="p"/>
          </m:rPr>
          <w:rPr>
            <w:rFonts w:ascii="Cambria Math" w:hAnsi="Cambria Math"/>
            <w:noProof/>
            <w:sz w:val="20"/>
            <w:szCs w:val="20"/>
          </w:rPr>
          <m:t>)</m:t>
        </m:r>
      </m:oMath>
      <w:r w:rsidR="00F14B9F">
        <w:rPr>
          <w:noProof/>
          <w:sz w:val="20"/>
          <w:szCs w:val="20"/>
        </w:rPr>
        <w:t xml:space="preserve">     </w:t>
      </w:r>
      <w:r w:rsidR="003F0294" w:rsidRPr="00F14B9F">
        <w:rPr>
          <w:noProof/>
          <w:sz w:val="20"/>
          <w:szCs w:val="20"/>
        </w:rPr>
        <w:t>(2)</w:t>
      </w:r>
    </w:p>
    <w:p w14:paraId="51FFFE37" w14:textId="77777777" w:rsidR="003F0294" w:rsidRPr="00F14B9F" w:rsidRDefault="003F0294">
      <w:pPr>
        <w:tabs>
          <w:tab w:val="center" w:pos="2400"/>
          <w:tab w:val="right" w:pos="4750"/>
        </w:tabs>
        <w:jc w:val="both"/>
        <w:rPr>
          <w:rFonts w:ascii="Times New Roman" w:hAnsi="Times New Roman" w:cs="Times New Roman"/>
          <w:noProof/>
          <w:sz w:val="20"/>
          <w:szCs w:val="20"/>
        </w:rPr>
      </w:pPr>
    </w:p>
    <w:p w14:paraId="64C86622" w14:textId="77777777" w:rsidR="003F0294" w:rsidRPr="00F14B9F" w:rsidRDefault="003F0294" w:rsidP="00D73F1E">
      <w:pPr>
        <w:tabs>
          <w:tab w:val="center" w:pos="2400"/>
          <w:tab w:val="right" w:pos="4750"/>
        </w:tabs>
        <w:jc w:val="both"/>
        <w:rPr>
          <w:rFonts w:ascii="Times New Roman" w:hAnsi="Times New Roman" w:cs="Times New Roman"/>
          <w:noProof/>
          <w:sz w:val="20"/>
          <w:szCs w:val="20"/>
        </w:rPr>
      </w:pPr>
      <w:r w:rsidRPr="00F14B9F">
        <w:rPr>
          <w:noProof/>
          <w:sz w:val="20"/>
          <w:szCs w:val="20"/>
        </w:rPr>
        <w:t>DAE</w:t>
      </w:r>
      <w:r w:rsidRPr="00F14B9F">
        <w:rPr>
          <w:noProof/>
          <w:sz w:val="20"/>
          <w:szCs w:val="20"/>
        </w:rPr>
        <w:t>会基于反向传播算法和最优化收敛方法计算最小重构误差，即最小损失值</w:t>
      </w:r>
      <m:oMath>
        <m:r>
          <m:rPr>
            <m:scr m:val="script"/>
            <m:sty m:val="p"/>
          </m:rPr>
          <w:rPr>
            <w:rFonts w:ascii="Cambria Math" w:hAnsi="Cambria Math"/>
            <w:noProof/>
            <w:sz w:val="20"/>
            <w:szCs w:val="20"/>
          </w:rPr>
          <m:t>L</m:t>
        </m:r>
      </m:oMath>
      <w:r w:rsidRPr="00F14B9F">
        <w:rPr>
          <w:noProof/>
          <w:sz w:val="20"/>
          <w:szCs w:val="20"/>
        </w:rPr>
        <w:t>即为</w:t>
      </w:r>
      <w:r w:rsidRPr="00F14B9F">
        <w:rPr>
          <w:noProof/>
          <w:sz w:val="20"/>
          <w:szCs w:val="20"/>
        </w:rPr>
        <w:t>MSE</w:t>
      </w:r>
      <w:r w:rsidRPr="00F14B9F">
        <w:rPr>
          <w:noProof/>
          <w:sz w:val="20"/>
          <w:szCs w:val="20"/>
        </w:rPr>
        <w:t>误差：</w:t>
      </w:r>
      <w:r w:rsidRPr="00F14B9F">
        <w:rPr>
          <w:noProof/>
          <w:sz w:val="20"/>
          <w:szCs w:val="20"/>
        </w:rPr>
        <w:t xml:space="preserve"> </w:t>
      </w:r>
    </w:p>
    <w:p w14:paraId="7703249A" w14:textId="267D0DB9" w:rsidR="003F0294" w:rsidRDefault="003F0294" w:rsidP="00682EF1">
      <w:pPr>
        <w:tabs>
          <w:tab w:val="center" w:pos="2400"/>
          <w:tab w:val="right" w:pos="4750"/>
        </w:tabs>
        <w:ind w:firstLine="720"/>
        <w:jc w:val="right"/>
        <w:rPr>
          <w:noProof/>
          <w:sz w:val="20"/>
          <w:szCs w:val="20"/>
        </w:rPr>
      </w:pPr>
      <m:oMath>
        <m:r>
          <m:rPr>
            <m:scr m:val="script"/>
            <m:sty m:val="p"/>
          </m:rPr>
          <w:rPr>
            <w:rFonts w:ascii="Cambria Math" w:hAnsi="Cambria Math"/>
            <w:noProof/>
            <w:sz w:val="20"/>
            <w:szCs w:val="20"/>
          </w:rPr>
          <m:t>L=∥</m:t>
        </m:r>
        <m:r>
          <w:rPr>
            <w:rFonts w:ascii="Cambria Math" w:hAnsi="Cambria Math"/>
            <w:noProof/>
            <w:sz w:val="20"/>
            <w:szCs w:val="20"/>
          </w:rPr>
          <m:t>X-</m:t>
        </m:r>
        <m:sSup>
          <m:sSupPr>
            <m:ctrlPr>
              <w:rPr>
                <w:rFonts w:ascii="Cambria Math" w:hAnsi="Cambria Math"/>
                <w:sz w:val="20"/>
                <w:szCs w:val="20"/>
              </w:rPr>
            </m:ctrlPr>
          </m:sSupPr>
          <m:e>
            <m:r>
              <w:rPr>
                <w:rFonts w:ascii="Cambria Math" w:hAnsi="Cambria Math"/>
                <w:noProof/>
                <w:sz w:val="20"/>
                <w:szCs w:val="20"/>
              </w:rPr>
              <m:t>X</m:t>
            </m:r>
          </m:e>
          <m:sup>
            <m:r>
              <m:rPr>
                <m:sty m:val="p"/>
              </m:rPr>
              <w:rPr>
                <w:rFonts w:ascii="Cambria Math" w:hAnsi="Cambria Math"/>
                <w:noProof/>
                <w:sz w:val="20"/>
                <w:szCs w:val="20"/>
              </w:rPr>
              <m:t>'</m:t>
            </m:r>
          </m:sup>
        </m:sSup>
        <m:sSup>
          <m:sSupPr>
            <m:ctrlPr>
              <w:rPr>
                <w:rFonts w:ascii="Cambria Math" w:hAnsi="Cambria Math"/>
                <w:sz w:val="20"/>
                <w:szCs w:val="20"/>
              </w:rPr>
            </m:ctrlPr>
          </m:sSupPr>
          <m:e>
            <m:r>
              <m:rPr>
                <m:sty m:val="p"/>
              </m:rPr>
              <w:rPr>
                <w:rFonts w:ascii="Cambria Math" w:hAnsi="Cambria Math"/>
                <w:noProof/>
                <w:sz w:val="20"/>
                <w:szCs w:val="20"/>
              </w:rPr>
              <m:t>∥</m:t>
            </m:r>
          </m:e>
          <m:sup>
            <m:r>
              <m:rPr>
                <m:sty m:val="p"/>
              </m:rPr>
              <w:rPr>
                <w:rFonts w:ascii="Cambria Math" w:hAnsi="Cambria Math"/>
                <w:noProof/>
                <w:sz w:val="20"/>
                <w:szCs w:val="20"/>
              </w:rPr>
              <m:t>2</m:t>
            </m:r>
          </m:sup>
        </m:sSup>
        <m:r>
          <m:rPr>
            <m:sty m:val="p"/>
          </m:rPr>
          <w:rPr>
            <w:rFonts w:ascii="Cambria Math" w:hAnsi="Cambria Math"/>
            <w:noProof/>
            <w:sz w:val="20"/>
            <w:szCs w:val="20"/>
          </w:rPr>
          <m:t>=∥</m:t>
        </m:r>
        <m:r>
          <w:rPr>
            <w:rFonts w:ascii="Cambria Math" w:hAnsi="Cambria Math"/>
            <w:noProof/>
            <w:sz w:val="20"/>
            <w:szCs w:val="20"/>
          </w:rPr>
          <m:t>X-</m:t>
        </m:r>
        <m:sSup>
          <m:sSupPr>
            <m:ctrlPr>
              <w:rPr>
                <w:rFonts w:ascii="Cambria Math" w:hAnsi="Cambria Math"/>
                <w:sz w:val="20"/>
                <w:szCs w:val="20"/>
              </w:rPr>
            </m:ctrlPr>
          </m:sSupPr>
          <m:e>
            <m:r>
              <w:rPr>
                <w:rFonts w:ascii="Cambria Math" w:hAnsi="Cambria Math" w:cs="Cambria Math"/>
                <w:noProof/>
                <w:sz w:val="20"/>
                <w:szCs w:val="20"/>
              </w:rPr>
              <m:t>σ</m:t>
            </m:r>
          </m:e>
          <m:sup>
            <m:r>
              <m:rPr>
                <m:sty m:val="p"/>
              </m:rPr>
              <w:rPr>
                <w:rFonts w:ascii="Cambria Math" w:hAnsi="Cambria Math"/>
                <w:noProof/>
                <w:sz w:val="20"/>
                <w:szCs w:val="20"/>
              </w:rPr>
              <m:t>'</m:t>
            </m:r>
          </m:sup>
        </m:sSup>
        <m:r>
          <m:rPr>
            <m:sty m:val="p"/>
          </m:rPr>
          <w:rPr>
            <w:rFonts w:ascii="Cambria Math" w:hAnsi="Cambria Math"/>
            <w:noProof/>
            <w:sz w:val="20"/>
            <w:szCs w:val="20"/>
          </w:rPr>
          <m:t>(</m:t>
        </m:r>
        <m:sSup>
          <m:sSupPr>
            <m:ctrlPr>
              <w:rPr>
                <w:rFonts w:ascii="Cambria Math" w:hAnsi="Cambria Math"/>
                <w:sz w:val="20"/>
                <w:szCs w:val="20"/>
              </w:rPr>
            </m:ctrlPr>
          </m:sSupPr>
          <m:e>
            <m:r>
              <w:rPr>
                <w:rFonts w:ascii="Cambria Math" w:hAnsi="Cambria Math"/>
                <w:noProof/>
                <w:sz w:val="20"/>
                <w:szCs w:val="20"/>
              </w:rPr>
              <m:t>W</m:t>
            </m:r>
          </m:e>
          <m:sup>
            <m:r>
              <m:rPr>
                <m:sty m:val="p"/>
              </m:rPr>
              <w:rPr>
                <w:rFonts w:ascii="Cambria Math" w:hAnsi="Cambria Math"/>
                <w:noProof/>
                <w:sz w:val="20"/>
                <w:szCs w:val="20"/>
              </w:rPr>
              <m:t>'</m:t>
            </m:r>
          </m:sup>
        </m:sSup>
        <m:r>
          <w:rPr>
            <w:rFonts w:ascii="Cambria Math" w:hAnsi="Cambria Math" w:cs="Cambria Math"/>
            <w:noProof/>
            <w:sz w:val="20"/>
            <w:szCs w:val="20"/>
          </w:rPr>
          <m:t>σ</m:t>
        </m:r>
        <m:r>
          <m:rPr>
            <m:sty m:val="p"/>
          </m:rPr>
          <w:rPr>
            <w:rFonts w:ascii="Cambria Math" w:hAnsi="Cambria Math"/>
            <w:noProof/>
            <w:sz w:val="20"/>
            <w:szCs w:val="20"/>
          </w:rPr>
          <m:t>(</m:t>
        </m:r>
        <m:r>
          <w:rPr>
            <w:rFonts w:ascii="Cambria Math" w:hAnsi="Cambria Math"/>
            <w:noProof/>
            <w:sz w:val="20"/>
            <w:szCs w:val="20"/>
          </w:rPr>
          <m:t>WX+                   b</m:t>
        </m:r>
        <m:r>
          <m:rPr>
            <m:sty m:val="p"/>
          </m:rPr>
          <w:rPr>
            <w:rFonts w:ascii="Cambria Math" w:hAnsi="Cambria Math"/>
            <w:noProof/>
            <w:sz w:val="20"/>
            <w:szCs w:val="20"/>
          </w:rPr>
          <m:t>)</m:t>
        </m:r>
        <m:r>
          <w:rPr>
            <w:rFonts w:ascii="Cambria Math" w:hAnsi="Cambria Math"/>
            <w:noProof/>
            <w:sz w:val="20"/>
            <w:szCs w:val="20"/>
          </w:rPr>
          <m:t>+</m:t>
        </m:r>
        <m:sSup>
          <m:sSupPr>
            <m:ctrlPr>
              <w:rPr>
                <w:rFonts w:ascii="Cambria Math" w:hAnsi="Cambria Math"/>
                <w:sz w:val="20"/>
                <w:szCs w:val="20"/>
              </w:rPr>
            </m:ctrlPr>
          </m:sSupPr>
          <m:e>
            <m:r>
              <w:rPr>
                <w:rFonts w:ascii="Cambria Math" w:hAnsi="Cambria Math"/>
                <w:noProof/>
                <w:sz w:val="20"/>
                <w:szCs w:val="20"/>
              </w:rPr>
              <m:t>b</m:t>
            </m:r>
          </m:e>
          <m:sup>
            <m:r>
              <m:rPr>
                <m:sty m:val="p"/>
              </m:rPr>
              <w:rPr>
                <w:rFonts w:ascii="Cambria Math" w:hAnsi="Cambria Math"/>
                <w:noProof/>
                <w:sz w:val="20"/>
                <w:szCs w:val="20"/>
              </w:rPr>
              <m:t>'</m:t>
            </m:r>
          </m:sup>
        </m:sSup>
        <m:r>
          <m:rPr>
            <m:sty m:val="p"/>
          </m:rPr>
          <w:rPr>
            <w:rFonts w:ascii="Cambria Math" w:hAnsi="Cambria Math"/>
            <w:noProof/>
            <w:sz w:val="20"/>
            <w:szCs w:val="20"/>
          </w:rPr>
          <m:t>)</m:t>
        </m:r>
        <m:sSup>
          <m:sSupPr>
            <m:ctrlPr>
              <w:rPr>
                <w:rFonts w:ascii="Cambria Math" w:hAnsi="Cambria Math"/>
                <w:sz w:val="20"/>
                <w:szCs w:val="20"/>
              </w:rPr>
            </m:ctrlPr>
          </m:sSupPr>
          <m:e>
            <m:r>
              <m:rPr>
                <m:sty m:val="p"/>
              </m:rPr>
              <w:rPr>
                <w:rFonts w:ascii="Cambria Math" w:hAnsi="Cambria Math"/>
                <w:noProof/>
                <w:sz w:val="20"/>
                <w:szCs w:val="20"/>
              </w:rPr>
              <m:t>∥</m:t>
            </m:r>
          </m:e>
          <m:sup>
            <m:r>
              <m:rPr>
                <m:sty m:val="p"/>
              </m:rPr>
              <w:rPr>
                <w:rFonts w:ascii="Cambria Math" w:hAnsi="Cambria Math"/>
                <w:noProof/>
                <w:sz w:val="20"/>
                <w:szCs w:val="20"/>
              </w:rPr>
              <m:t>2</m:t>
            </m:r>
          </m:sup>
        </m:sSup>
      </m:oMath>
      <w:r w:rsidR="00F14B9F">
        <w:rPr>
          <w:noProof/>
          <w:sz w:val="20"/>
          <w:szCs w:val="20"/>
        </w:rPr>
        <w:t xml:space="preserve">           </w:t>
      </w:r>
      <w:r w:rsidRPr="00F14B9F">
        <w:rPr>
          <w:noProof/>
          <w:sz w:val="20"/>
          <w:szCs w:val="20"/>
        </w:rPr>
        <w:t>(3)</w:t>
      </w:r>
    </w:p>
    <w:p w14:paraId="26842CA7" w14:textId="77777777" w:rsidR="00682EF1" w:rsidRPr="00F14B9F" w:rsidRDefault="00682EF1" w:rsidP="00682EF1">
      <w:pPr>
        <w:tabs>
          <w:tab w:val="center" w:pos="2400"/>
          <w:tab w:val="right" w:pos="4750"/>
        </w:tabs>
        <w:ind w:firstLine="720"/>
        <w:jc w:val="right"/>
        <w:rPr>
          <w:rFonts w:ascii="Times New Roman" w:hAnsi="Times New Roman" w:cs="Times New Roman"/>
          <w:noProof/>
          <w:sz w:val="20"/>
          <w:szCs w:val="20"/>
        </w:rPr>
      </w:pPr>
    </w:p>
    <w:p w14:paraId="718FE735" w14:textId="66536F89" w:rsidR="003F0294" w:rsidRPr="00F14B9F" w:rsidRDefault="003F0294" w:rsidP="00D73F1E">
      <w:pPr>
        <w:tabs>
          <w:tab w:val="center" w:pos="2400"/>
          <w:tab w:val="right" w:pos="4750"/>
        </w:tabs>
        <w:jc w:val="both"/>
        <w:rPr>
          <w:rFonts w:ascii="Times New Roman" w:hAnsi="Times New Roman" w:cs="Times New Roman"/>
          <w:noProof/>
          <w:sz w:val="20"/>
          <w:szCs w:val="20"/>
        </w:rPr>
      </w:pPr>
      <w:r w:rsidRPr="00F14B9F">
        <w:rPr>
          <w:noProof/>
          <w:sz w:val="20"/>
          <w:szCs w:val="20"/>
        </w:rPr>
        <w:t>其中</w:t>
      </w:r>
      <w:r w:rsidRPr="00F14B9F">
        <w:rPr>
          <w:noProof/>
          <w:sz w:val="20"/>
          <w:szCs w:val="20"/>
        </w:rPr>
        <w:t>DAE</w:t>
      </w:r>
      <w:r w:rsidRPr="00F14B9F">
        <w:rPr>
          <w:noProof/>
          <w:sz w:val="20"/>
          <w:szCs w:val="20"/>
        </w:rPr>
        <w:t>算法得到的损失值即可定义为用于训练的</w:t>
      </w:r>
      <w:r w:rsidRPr="00F14B9F">
        <w:rPr>
          <w:noProof/>
          <w:sz w:val="20"/>
          <w:szCs w:val="20"/>
        </w:rPr>
        <w:t>SCADA</w:t>
      </w:r>
      <w:r w:rsidRPr="00F14B9F">
        <w:rPr>
          <w:noProof/>
          <w:sz w:val="20"/>
          <w:szCs w:val="20"/>
        </w:rPr>
        <w:t>数据特征指标的损失值</w:t>
      </w:r>
      <w:r w:rsidRPr="00F14B9F">
        <w:rPr>
          <w:noProof/>
          <w:sz w:val="20"/>
          <w:szCs w:val="20"/>
        </w:rPr>
        <w:t xml:space="preserve">  [</w:t>
      </w:r>
      <w:r w:rsidR="00D73F1E">
        <w:rPr>
          <w:noProof/>
          <w:sz w:val="20"/>
          <w:szCs w:val="20"/>
        </w:rPr>
        <w:t>4</w:t>
      </w:r>
      <w:r w:rsidRPr="00F14B9F">
        <w:rPr>
          <w:noProof/>
          <w:sz w:val="20"/>
          <w:szCs w:val="20"/>
        </w:rPr>
        <w:t xml:space="preserve">] </w:t>
      </w:r>
      <w:r w:rsidR="00D73F1E">
        <w:rPr>
          <w:rFonts w:hint="eastAsia"/>
          <w:noProof/>
          <w:sz w:val="20"/>
          <w:szCs w:val="20"/>
        </w:rPr>
        <w:t>，</w:t>
      </w:r>
      <w:r w:rsidRPr="00F14B9F">
        <w:rPr>
          <w:noProof/>
          <w:sz w:val="20"/>
          <w:szCs w:val="20"/>
        </w:rPr>
        <w:t>对于风机</w:t>
      </w:r>
      <w:r w:rsidRPr="00F14B9F">
        <w:rPr>
          <w:noProof/>
          <w:sz w:val="20"/>
          <w:szCs w:val="20"/>
        </w:rPr>
        <w:t>SCADA</w:t>
      </w:r>
      <w:r w:rsidRPr="00F14B9F">
        <w:rPr>
          <w:noProof/>
          <w:sz w:val="20"/>
          <w:szCs w:val="20"/>
        </w:rPr>
        <w:t>数据，异常数据与正常数据的比例本质上分布极其不均衡，且需人工定义正常与异常标签。所以在无监督的情况下，可以选取</w:t>
      </w:r>
      <w:r w:rsidRPr="00F14B9F">
        <w:rPr>
          <w:noProof/>
          <w:sz w:val="20"/>
          <w:szCs w:val="20"/>
        </w:rPr>
        <w:t xml:space="preserve"> </w:t>
      </w:r>
      <w:r w:rsidRPr="00F14B9F">
        <w:rPr>
          <w:noProof/>
          <w:sz w:val="20"/>
          <w:szCs w:val="20"/>
        </w:rPr>
        <w:t>无故障风电场机组数据训练</w:t>
      </w:r>
      <w:r w:rsidRPr="00F14B9F">
        <w:rPr>
          <w:noProof/>
          <w:sz w:val="20"/>
          <w:szCs w:val="20"/>
        </w:rPr>
        <w:t>DAE</w:t>
      </w:r>
      <w:r w:rsidRPr="00F14B9F">
        <w:rPr>
          <w:noProof/>
          <w:sz w:val="20"/>
          <w:szCs w:val="20"/>
        </w:rPr>
        <w:t>神经网络</w:t>
      </w:r>
      <w:r w:rsidRPr="00F14B9F">
        <w:rPr>
          <w:noProof/>
          <w:sz w:val="20"/>
          <w:szCs w:val="20"/>
        </w:rPr>
        <w:t xml:space="preserve"> </w:t>
      </w:r>
      <w:r w:rsidR="00682EF1">
        <w:rPr>
          <w:rFonts w:hint="eastAsia"/>
          <w:noProof/>
          <w:sz w:val="20"/>
          <w:szCs w:val="20"/>
        </w:rPr>
        <w:t>，</w:t>
      </w:r>
      <w:r w:rsidRPr="00F14B9F">
        <w:rPr>
          <w:noProof/>
          <w:sz w:val="20"/>
          <w:szCs w:val="20"/>
        </w:rPr>
        <w:t>然后训练好的模型再可以很好还原正常样本，一旦样本出现异常，模型会无法很好还原异常样本，从而导致损失值较大。所以本质上基于</w:t>
      </w:r>
      <w:r w:rsidRPr="00F14B9F">
        <w:rPr>
          <w:noProof/>
          <w:sz w:val="20"/>
          <w:szCs w:val="20"/>
        </w:rPr>
        <w:t>DAE</w:t>
      </w:r>
      <w:r w:rsidRPr="00F14B9F">
        <w:rPr>
          <w:noProof/>
          <w:sz w:val="20"/>
          <w:szCs w:val="20"/>
        </w:rPr>
        <w:t>算法的能效异常诊断是一种使用半监督学习的评估方法。</w:t>
      </w:r>
    </w:p>
    <w:p w14:paraId="38A5C71A" w14:textId="77777777" w:rsidR="003F0294" w:rsidRDefault="003F0294" w:rsidP="00F14B9F">
      <w:pPr>
        <w:tabs>
          <w:tab w:val="center" w:pos="2400"/>
          <w:tab w:val="right" w:pos="4750"/>
        </w:tabs>
        <w:jc w:val="both"/>
        <w:rPr>
          <w:rFonts w:ascii="Times New Roman" w:hAnsi="Times New Roman" w:cs="Times New Roman"/>
          <w:noProof/>
        </w:rPr>
      </w:pPr>
    </w:p>
    <w:p w14:paraId="4AD40B2F" w14:textId="31AA183F" w:rsidR="003F0294" w:rsidRDefault="00F14B9F" w:rsidP="00F14B9F">
      <w:pPr>
        <w:pStyle w:val="3"/>
        <w:tabs>
          <w:tab w:val="center" w:pos="2400"/>
          <w:tab w:val="right" w:pos="4750"/>
        </w:tabs>
        <w:ind w:firstLine="0"/>
      </w:pPr>
      <w:r>
        <w:t>1</w:t>
      </w:r>
      <w:r w:rsidR="003F0294">
        <w:t xml:space="preserve">.2  </w:t>
      </w:r>
      <w:bookmarkStart w:id="4" w:name="GrindEQpgref625906775"/>
      <w:bookmarkEnd w:id="4"/>
      <w:r w:rsidR="003F0294">
        <w:t>基于自适应动态阈值诊断方法</w:t>
      </w:r>
    </w:p>
    <w:p w14:paraId="43BDE2A4" w14:textId="5E2F1115" w:rsidR="003F0294" w:rsidRPr="00F14B9F" w:rsidRDefault="003F0294" w:rsidP="00D73F1E">
      <w:pPr>
        <w:tabs>
          <w:tab w:val="center" w:pos="2400"/>
          <w:tab w:val="right" w:pos="4750"/>
        </w:tabs>
        <w:ind w:firstLineChars="200" w:firstLine="400"/>
        <w:jc w:val="both"/>
        <w:rPr>
          <w:rFonts w:ascii="Times New Roman" w:hAnsi="Times New Roman" w:cs="Times New Roman"/>
          <w:noProof/>
          <w:sz w:val="20"/>
          <w:szCs w:val="20"/>
        </w:rPr>
      </w:pPr>
      <w:r w:rsidRPr="00F14B9F">
        <w:rPr>
          <w:noProof/>
          <w:sz w:val="20"/>
          <w:szCs w:val="20"/>
        </w:rPr>
        <w:t>在能效异常诊断种，利用正常数据训练好的</w:t>
      </w:r>
      <w:r w:rsidRPr="00F14B9F">
        <w:rPr>
          <w:noProof/>
          <w:sz w:val="20"/>
          <w:szCs w:val="20"/>
        </w:rPr>
        <w:t>DAE</w:t>
      </w:r>
      <w:r w:rsidRPr="00F14B9F">
        <w:rPr>
          <w:noProof/>
          <w:sz w:val="20"/>
          <w:szCs w:val="20"/>
        </w:rPr>
        <w:t>模型预测输入</w:t>
      </w:r>
      <w:r w:rsidRPr="00F14B9F">
        <w:rPr>
          <w:noProof/>
          <w:sz w:val="20"/>
          <w:szCs w:val="20"/>
        </w:rPr>
        <w:t>SCADA</w:t>
      </w:r>
      <w:r w:rsidRPr="00F14B9F">
        <w:rPr>
          <w:noProof/>
          <w:sz w:val="20"/>
          <w:szCs w:val="20"/>
        </w:rPr>
        <w:t>数据的原始值，并利用预测值于实际值的误差</w:t>
      </w:r>
      <m:oMath>
        <m:r>
          <m:rPr>
            <m:scr m:val="script"/>
            <m:sty m:val="p"/>
          </m:rPr>
          <w:rPr>
            <w:rFonts w:ascii="Cambria Math" w:hAnsi="Cambria Math"/>
            <w:noProof/>
            <w:sz w:val="20"/>
            <w:szCs w:val="20"/>
          </w:rPr>
          <m:t>L</m:t>
        </m:r>
      </m:oMath>
      <w:r w:rsidRPr="00F14B9F">
        <w:rPr>
          <w:noProof/>
          <w:sz w:val="20"/>
          <w:szCs w:val="20"/>
        </w:rPr>
        <w:t>作为能效损失值，即能效值</w:t>
      </w:r>
      <w:r w:rsidRPr="00F14B9F">
        <w:rPr>
          <w:noProof/>
          <w:sz w:val="20"/>
          <w:szCs w:val="20"/>
        </w:rPr>
        <w:t>Re</w:t>
      </w:r>
      <w:r w:rsidRPr="00F14B9F">
        <w:rPr>
          <w:noProof/>
          <w:sz w:val="20"/>
          <w:szCs w:val="20"/>
        </w:rPr>
        <w:t>可定义为</w:t>
      </w:r>
      <w:r w:rsidRPr="00F14B9F">
        <w:rPr>
          <w:noProof/>
          <w:sz w:val="20"/>
          <w:szCs w:val="20"/>
        </w:rPr>
        <w:t>:</w:t>
      </w:r>
    </w:p>
    <w:p w14:paraId="66AC7BE0" w14:textId="71A31FB3" w:rsidR="003F0294" w:rsidRPr="00682EF1" w:rsidRDefault="003F0294" w:rsidP="00F14B9F">
      <w:pPr>
        <w:tabs>
          <w:tab w:val="center" w:pos="2400"/>
          <w:tab w:val="right" w:pos="4750"/>
        </w:tabs>
        <w:ind w:firstLine="720"/>
        <w:jc w:val="center"/>
        <w:rPr>
          <w:rFonts w:ascii="Times New Roman" w:hAnsi="Times New Roman" w:cs="Times New Roman"/>
          <w:noProof/>
          <w:sz w:val="20"/>
          <w:szCs w:val="20"/>
        </w:rPr>
      </w:pPr>
      <m:oMathPara>
        <m:oMath>
          <m:r>
            <w:rPr>
              <w:rFonts w:ascii="Cambria Math" w:hAnsi="Cambria Math"/>
              <w:noProof/>
              <w:sz w:val="20"/>
              <w:szCs w:val="20"/>
            </w:rPr>
            <m:t>Re</m:t>
          </m:r>
          <m:r>
            <m:rPr>
              <m:sty m:val="p"/>
            </m:rPr>
            <w:rPr>
              <w:rFonts w:ascii="Cambria Math" w:hAnsi="Cambria Math"/>
              <w:noProof/>
              <w:sz w:val="20"/>
              <w:szCs w:val="20"/>
            </w:rPr>
            <m:t>=1</m:t>
          </m:r>
          <m:r>
            <w:rPr>
              <w:rFonts w:ascii="Cambria Math" w:hAnsi="Cambria Math"/>
              <w:noProof/>
              <w:sz w:val="20"/>
              <w:szCs w:val="20"/>
            </w:rPr>
            <m:t>-</m:t>
          </m:r>
          <m:r>
            <m:rPr>
              <m:scr m:val="script"/>
              <m:sty m:val="p"/>
            </m:rPr>
            <w:rPr>
              <w:rFonts w:ascii="Cambria Math" w:hAnsi="Cambria Math"/>
              <w:noProof/>
              <w:sz w:val="20"/>
              <w:szCs w:val="20"/>
            </w:rPr>
            <m:t>L</m:t>
          </m:r>
        </m:oMath>
      </m:oMathPara>
    </w:p>
    <w:p w14:paraId="1A03FFE7" w14:textId="77777777" w:rsidR="00682EF1" w:rsidRPr="00F14B9F" w:rsidRDefault="00682EF1" w:rsidP="00F14B9F">
      <w:pPr>
        <w:tabs>
          <w:tab w:val="center" w:pos="2400"/>
          <w:tab w:val="right" w:pos="4750"/>
        </w:tabs>
        <w:ind w:firstLine="720"/>
        <w:jc w:val="center"/>
        <w:rPr>
          <w:rFonts w:ascii="Times New Roman" w:hAnsi="Times New Roman" w:cs="Times New Roman"/>
          <w:noProof/>
          <w:sz w:val="20"/>
          <w:szCs w:val="20"/>
        </w:rPr>
      </w:pPr>
    </w:p>
    <w:p w14:paraId="02193977" w14:textId="5781493E" w:rsidR="003F0294" w:rsidRPr="00F14B9F" w:rsidRDefault="003F0294">
      <w:pPr>
        <w:tabs>
          <w:tab w:val="center" w:pos="2400"/>
          <w:tab w:val="right" w:pos="4750"/>
        </w:tabs>
        <w:jc w:val="both"/>
        <w:rPr>
          <w:rFonts w:ascii="Times New Roman" w:hAnsi="Times New Roman" w:cs="Times New Roman"/>
          <w:noProof/>
          <w:sz w:val="20"/>
          <w:szCs w:val="20"/>
        </w:rPr>
      </w:pPr>
      <w:r w:rsidRPr="00F14B9F">
        <w:rPr>
          <w:noProof/>
          <w:sz w:val="20"/>
          <w:szCs w:val="20"/>
        </w:rPr>
        <w:t>由于输入</w:t>
      </w:r>
      <w:r w:rsidRPr="00F14B9F">
        <w:rPr>
          <w:noProof/>
          <w:sz w:val="20"/>
          <w:szCs w:val="20"/>
        </w:rPr>
        <w:t>SCADA</w:t>
      </w:r>
      <w:r w:rsidRPr="00F14B9F">
        <w:rPr>
          <w:noProof/>
          <w:sz w:val="20"/>
          <w:szCs w:val="20"/>
        </w:rPr>
        <w:t>数据为无标签数据，通过计算自适应阈值即可判断底层部件指标能效是否异常，指标正常运行时，</w:t>
      </w:r>
      <w:r w:rsidRPr="00F14B9F">
        <w:rPr>
          <w:noProof/>
          <w:sz w:val="20"/>
          <w:szCs w:val="20"/>
        </w:rPr>
        <w:t>SCADA</w:t>
      </w:r>
      <w:r w:rsidRPr="00F14B9F">
        <w:rPr>
          <w:noProof/>
          <w:sz w:val="20"/>
          <w:szCs w:val="20"/>
        </w:rPr>
        <w:t>数据就在阈值范围内；一旦出现异常，其指标能效就会超过阈值</w:t>
      </w:r>
      <w:r w:rsidRPr="00F14B9F">
        <w:rPr>
          <w:noProof/>
          <w:sz w:val="20"/>
          <w:szCs w:val="20"/>
        </w:rPr>
        <w:t>[</w:t>
      </w:r>
      <w:r w:rsidR="00824352">
        <w:rPr>
          <w:noProof/>
          <w:sz w:val="20"/>
          <w:szCs w:val="20"/>
        </w:rPr>
        <w:t>5</w:t>
      </w:r>
      <w:r w:rsidRPr="00F14B9F">
        <w:rPr>
          <w:noProof/>
          <w:sz w:val="20"/>
          <w:szCs w:val="20"/>
        </w:rPr>
        <w:t xml:space="preserve">] </w:t>
      </w:r>
      <w:r w:rsidRPr="00F14B9F">
        <w:rPr>
          <w:noProof/>
          <w:sz w:val="20"/>
          <w:szCs w:val="20"/>
        </w:rPr>
        <w:t>。其定义规则如下所示：</w:t>
      </w:r>
      <w:r w:rsidRPr="00F14B9F">
        <w:rPr>
          <w:noProof/>
          <w:sz w:val="20"/>
          <w:szCs w:val="20"/>
        </w:rPr>
        <w:t xml:space="preserve"> </w:t>
      </w:r>
    </w:p>
    <w:p w14:paraId="1CBE2BBA" w14:textId="04A78AA5" w:rsidR="003F0294" w:rsidRPr="00F14B9F" w:rsidRDefault="003F0294" w:rsidP="00682EF1">
      <w:pPr>
        <w:tabs>
          <w:tab w:val="center" w:pos="2400"/>
          <w:tab w:val="right" w:pos="4750"/>
        </w:tabs>
        <w:ind w:firstLine="720"/>
        <w:jc w:val="right"/>
        <w:rPr>
          <w:rFonts w:ascii="Times New Roman" w:hAnsi="Times New Roman" w:cs="Times New Roman"/>
          <w:noProof/>
          <w:sz w:val="20"/>
          <w:szCs w:val="20"/>
        </w:rPr>
      </w:pPr>
      <m:oMath>
        <m:r>
          <w:rPr>
            <w:rFonts w:ascii="Cambria Math" w:hAnsi="Cambria Math"/>
            <w:noProof/>
            <w:sz w:val="20"/>
            <w:szCs w:val="20"/>
          </w:rPr>
          <m:t>Abnormal</m:t>
        </m:r>
        <m:r>
          <m:rPr>
            <m:sty m:val="p"/>
          </m:rPr>
          <w:rPr>
            <w:rFonts w:ascii="Cambria Math" w:hAnsi="Cambria Math"/>
            <w:noProof/>
            <w:sz w:val="20"/>
            <w:szCs w:val="20"/>
          </w:rPr>
          <m:t>=</m:t>
        </m:r>
        <m:d>
          <m:dPr>
            <m:begChr m:val="{"/>
            <m:endChr m:val=""/>
            <m:ctrlPr>
              <w:rPr>
                <w:rFonts w:ascii="Cambria Math" w:hAnsi="Cambria Math"/>
                <w:sz w:val="20"/>
                <w:szCs w:val="20"/>
              </w:rPr>
            </m:ctrlPr>
          </m:dPr>
          <m:e>
            <m:m>
              <m:mPr>
                <m:plcHide m:val="1"/>
                <m:mcs>
                  <m:mc>
                    <m:mcPr>
                      <m:count m:val="3"/>
                      <m:mcJc m:val="left"/>
                    </m:mcPr>
                  </m:mc>
                </m:mcs>
                <m:ctrlPr>
                  <w:rPr>
                    <w:rFonts w:ascii="Cambria Math" w:hAnsi="Cambria Math"/>
                    <w:sz w:val="20"/>
                    <w:szCs w:val="20"/>
                  </w:rPr>
                </m:ctrlPr>
              </m:mPr>
              <m:mr>
                <m:e>
                  <m:r>
                    <m:rPr>
                      <m:sty m:val="p"/>
                    </m:rPr>
                    <w:rPr>
                      <w:rFonts w:ascii="Cambria Math" w:hAnsi="Cambria Math"/>
                      <w:noProof/>
                      <w:sz w:val="20"/>
                      <w:szCs w:val="20"/>
                    </w:rPr>
                    <m:t>1</m:t>
                  </m:r>
                </m:e>
                <m:e>
                  <m:r>
                    <m:rPr>
                      <m:sty m:val="p"/>
                    </m:rPr>
                    <w:rPr>
                      <w:rFonts w:ascii="Cambria Math" w:hAnsi="Cambria Math"/>
                      <w:noProof/>
                      <w:sz w:val="20"/>
                      <w:szCs w:val="20"/>
                    </w:rPr>
                    <m:t>;</m:t>
                  </m:r>
                </m:e>
                <m:e>
                  <m:r>
                    <w:rPr>
                      <w:rFonts w:ascii="Cambria Math" w:hAnsi="Cambria Math"/>
                      <w:noProof/>
                      <w:sz w:val="20"/>
                      <w:szCs w:val="20"/>
                    </w:rPr>
                    <m:t>Re≥</m:t>
                  </m:r>
                  <m:sSub>
                    <m:sSubPr>
                      <m:ctrlPr>
                        <w:rPr>
                          <w:rFonts w:ascii="Cambria Math" w:hAnsi="Cambria Math"/>
                          <w:sz w:val="20"/>
                          <w:szCs w:val="20"/>
                        </w:rPr>
                      </m:ctrlPr>
                    </m:sSubPr>
                    <m:e>
                      <m:r>
                        <w:rPr>
                          <w:rFonts w:ascii="Cambria Math" w:hAnsi="Cambria Math"/>
                          <w:noProof/>
                          <w:sz w:val="20"/>
                          <w:szCs w:val="20"/>
                        </w:rPr>
                        <m:t>R</m:t>
                      </m:r>
                    </m:e>
                    <m:sub>
                      <m:r>
                        <w:rPr>
                          <w:rFonts w:ascii="Cambria Math" w:hAnsi="Cambria Math"/>
                          <w:noProof/>
                          <w:sz w:val="20"/>
                          <w:szCs w:val="20"/>
                        </w:rPr>
                        <m:t>th</m:t>
                      </m:r>
                    </m:sub>
                  </m:sSub>
                </m:e>
              </m:mr>
              <m:mr>
                <m:e>
                  <m:r>
                    <m:rPr>
                      <m:sty m:val="p"/>
                    </m:rPr>
                    <w:rPr>
                      <w:rFonts w:ascii="Cambria Math" w:hAnsi="Cambria Math"/>
                      <w:noProof/>
                      <w:sz w:val="20"/>
                      <w:szCs w:val="20"/>
                    </w:rPr>
                    <m:t>0</m:t>
                  </m:r>
                </m:e>
                <m:e>
                  <m:r>
                    <m:rPr>
                      <m:sty m:val="p"/>
                    </m:rPr>
                    <w:rPr>
                      <w:rFonts w:ascii="Cambria Math" w:hAnsi="Cambria Math"/>
                      <w:noProof/>
                      <w:sz w:val="20"/>
                      <w:szCs w:val="20"/>
                    </w:rPr>
                    <m:t>;</m:t>
                  </m:r>
                </m:e>
                <m:e>
                  <m:r>
                    <w:rPr>
                      <w:rFonts w:ascii="Cambria Math" w:hAnsi="Cambria Math"/>
                      <w:noProof/>
                      <w:sz w:val="20"/>
                      <w:szCs w:val="20"/>
                    </w:rPr>
                    <m:t>Re</m:t>
                  </m:r>
                  <m:r>
                    <m:rPr>
                      <m:sty m:val="p"/>
                    </m:rPr>
                    <w:rPr>
                      <w:rFonts w:ascii="Cambria Math" w:hAnsi="Cambria Math"/>
                      <w:noProof/>
                      <w:sz w:val="20"/>
                      <w:szCs w:val="20"/>
                    </w:rPr>
                    <m:t>&lt;</m:t>
                  </m:r>
                  <m:sSub>
                    <m:sSubPr>
                      <m:ctrlPr>
                        <w:rPr>
                          <w:rFonts w:ascii="Cambria Math" w:hAnsi="Cambria Math"/>
                          <w:sz w:val="20"/>
                          <w:szCs w:val="20"/>
                        </w:rPr>
                      </m:ctrlPr>
                    </m:sSubPr>
                    <m:e>
                      <m:r>
                        <w:rPr>
                          <w:rFonts w:ascii="Cambria Math" w:hAnsi="Cambria Math"/>
                          <w:noProof/>
                          <w:sz w:val="20"/>
                          <w:szCs w:val="20"/>
                        </w:rPr>
                        <m:t>R</m:t>
                      </m:r>
                    </m:e>
                    <m:sub>
                      <m:r>
                        <w:rPr>
                          <w:rFonts w:ascii="Cambria Math" w:hAnsi="Cambria Math"/>
                          <w:noProof/>
                          <w:sz w:val="20"/>
                          <w:szCs w:val="20"/>
                        </w:rPr>
                        <m:t>th</m:t>
                      </m:r>
                    </m:sub>
                  </m:sSub>
                </m:e>
              </m:mr>
            </m:m>
          </m:e>
        </m:d>
      </m:oMath>
      <w:r w:rsidR="00824352">
        <w:rPr>
          <w:rFonts w:hint="eastAsia"/>
          <w:noProof/>
          <w:sz w:val="20"/>
          <w:szCs w:val="20"/>
        </w:rPr>
        <w:t xml:space="preserve"> </w:t>
      </w:r>
      <w:r w:rsidR="00824352">
        <w:rPr>
          <w:noProof/>
          <w:sz w:val="20"/>
          <w:szCs w:val="20"/>
        </w:rPr>
        <w:t xml:space="preserve">  </w:t>
      </w:r>
      <w:r w:rsidR="00824352" w:rsidRPr="00F14B9F">
        <w:rPr>
          <w:noProof/>
          <w:sz w:val="20"/>
          <w:szCs w:val="20"/>
        </w:rPr>
        <w:t>(</w:t>
      </w:r>
      <w:r w:rsidR="00824352">
        <w:rPr>
          <w:noProof/>
          <w:sz w:val="20"/>
          <w:szCs w:val="20"/>
        </w:rPr>
        <w:t>4</w:t>
      </w:r>
      <w:r w:rsidR="00824352" w:rsidRPr="00F14B9F">
        <w:rPr>
          <w:noProof/>
          <w:sz w:val="20"/>
          <w:szCs w:val="20"/>
        </w:rPr>
        <w:t>)</w:t>
      </w:r>
      <w:r w:rsidRPr="00F14B9F">
        <w:rPr>
          <w:noProof/>
          <w:sz w:val="20"/>
          <w:szCs w:val="20"/>
        </w:rPr>
        <w:tab/>
        <w:t>(4)</w:t>
      </w:r>
    </w:p>
    <w:p w14:paraId="3066C512" w14:textId="77777777" w:rsidR="00682EF1" w:rsidRDefault="00682EF1" w:rsidP="00824352">
      <w:pPr>
        <w:tabs>
          <w:tab w:val="center" w:pos="2400"/>
          <w:tab w:val="right" w:pos="4750"/>
        </w:tabs>
        <w:ind w:firstLineChars="200" w:firstLine="400"/>
        <w:jc w:val="both"/>
        <w:rPr>
          <w:noProof/>
          <w:sz w:val="20"/>
          <w:szCs w:val="20"/>
        </w:rPr>
      </w:pPr>
    </w:p>
    <w:p w14:paraId="46A03977" w14:textId="29EAD128" w:rsidR="003F0294" w:rsidRPr="00F14B9F" w:rsidRDefault="003F0294" w:rsidP="00824352">
      <w:pPr>
        <w:tabs>
          <w:tab w:val="center" w:pos="2400"/>
          <w:tab w:val="right" w:pos="4750"/>
        </w:tabs>
        <w:ind w:firstLineChars="200" w:firstLine="400"/>
        <w:jc w:val="both"/>
        <w:rPr>
          <w:rFonts w:ascii="Times New Roman" w:hAnsi="Times New Roman" w:cs="Times New Roman"/>
          <w:noProof/>
          <w:sz w:val="20"/>
          <w:szCs w:val="20"/>
        </w:rPr>
      </w:pPr>
      <w:r w:rsidRPr="00F14B9F">
        <w:rPr>
          <w:noProof/>
          <w:sz w:val="20"/>
          <w:szCs w:val="20"/>
        </w:rPr>
        <w:t>其中</w:t>
      </w:r>
      <m:oMath>
        <m:sSub>
          <m:sSubPr>
            <m:ctrlPr>
              <w:rPr>
                <w:rFonts w:ascii="Cambria Math" w:hAnsi="Cambria Math"/>
                <w:sz w:val="20"/>
                <w:szCs w:val="20"/>
              </w:rPr>
            </m:ctrlPr>
          </m:sSubPr>
          <m:e>
            <m:r>
              <w:rPr>
                <w:rFonts w:ascii="Cambria Math" w:hAnsi="Cambria Math"/>
                <w:noProof/>
                <w:sz w:val="20"/>
                <w:szCs w:val="20"/>
              </w:rPr>
              <m:t>R</m:t>
            </m:r>
          </m:e>
          <m:sub>
            <m:r>
              <w:rPr>
                <w:rFonts w:ascii="Cambria Math" w:hAnsi="Cambria Math"/>
                <w:noProof/>
                <w:sz w:val="20"/>
                <w:szCs w:val="20"/>
              </w:rPr>
              <m:t>th</m:t>
            </m:r>
          </m:sub>
        </m:sSub>
      </m:oMath>
      <w:r w:rsidRPr="00F14B9F">
        <w:rPr>
          <w:noProof/>
          <w:sz w:val="20"/>
          <w:szCs w:val="20"/>
        </w:rPr>
        <w:t>为阈值；</w:t>
      </w:r>
      <w:r w:rsidRPr="00F14B9F">
        <w:rPr>
          <w:noProof/>
          <w:sz w:val="20"/>
          <w:szCs w:val="20"/>
        </w:rPr>
        <w:t xml:space="preserve"> </w:t>
      </w:r>
      <w:r w:rsidRPr="00F14B9F">
        <w:rPr>
          <w:noProof/>
          <w:sz w:val="20"/>
          <w:szCs w:val="20"/>
        </w:rPr>
        <w:t>从分析来看，风机故障分为可预测故障以及突发性故障由于突发性故障具备不可预测性，所以本文不做详细分析。而可预测性故障可定义为在故障发生之前风机部件就表现出一定的异常状态，此部分通</w:t>
      </w:r>
      <w:r w:rsidRPr="00F14B9F">
        <w:rPr>
          <w:noProof/>
          <w:sz w:val="20"/>
          <w:szCs w:val="20"/>
        </w:rPr>
        <w:t>过阈值计算即可找到部件的异常状态。由于风机各部件的工作效果可随着时间、环境时刻变化，如果阈值是人为设定的，需要用户有足够的使用经验，而且这种设定方式随机性很大。所以基于极值理论的自适应阈值被提出作为判断子部件是否处于异常状态的依据，此方法需要手动设定概率值</w:t>
      </w:r>
      <w:r w:rsidRPr="00F14B9F">
        <w:rPr>
          <w:noProof/>
          <w:sz w:val="20"/>
          <w:szCs w:val="20"/>
        </w:rPr>
        <w:t>q</w:t>
      </w:r>
      <w:r w:rsidRPr="00F14B9F">
        <w:rPr>
          <w:noProof/>
          <w:sz w:val="20"/>
          <w:szCs w:val="20"/>
        </w:rPr>
        <w:t>和漂移窗口数据量</w:t>
      </w:r>
      <w:r w:rsidRPr="00F14B9F">
        <w:rPr>
          <w:noProof/>
          <w:sz w:val="20"/>
          <w:szCs w:val="20"/>
        </w:rPr>
        <w:t>p  [</w:t>
      </w:r>
      <w:r w:rsidR="00824352">
        <w:rPr>
          <w:noProof/>
          <w:sz w:val="20"/>
          <w:szCs w:val="20"/>
        </w:rPr>
        <w:t>6</w:t>
      </w:r>
      <w:r w:rsidRPr="00F14B9F">
        <w:rPr>
          <w:noProof/>
          <w:sz w:val="20"/>
          <w:szCs w:val="20"/>
        </w:rPr>
        <w:t xml:space="preserve">] </w:t>
      </w:r>
      <w:r w:rsidRPr="00F14B9F">
        <w:rPr>
          <w:noProof/>
          <w:sz w:val="20"/>
          <w:szCs w:val="20"/>
        </w:rPr>
        <w:t>。</w:t>
      </w:r>
    </w:p>
    <w:p w14:paraId="0BC9723C" w14:textId="23A2A302" w:rsidR="003F0294" w:rsidRDefault="003F0294" w:rsidP="00824352">
      <w:pPr>
        <w:tabs>
          <w:tab w:val="center" w:pos="2400"/>
          <w:tab w:val="right" w:pos="4750"/>
        </w:tabs>
        <w:ind w:firstLineChars="200" w:firstLine="400"/>
        <w:jc w:val="both"/>
        <w:rPr>
          <w:rFonts w:ascii="Times New Roman" w:hAnsi="Times New Roman" w:cs="Times New Roman"/>
          <w:noProof/>
        </w:rPr>
      </w:pPr>
      <w:r w:rsidRPr="00F14B9F">
        <w:rPr>
          <w:noProof/>
          <w:sz w:val="20"/>
          <w:szCs w:val="20"/>
        </w:rPr>
        <w:t>提取某一子部件一段时间的正常数据（约半年时间的数据量）作为先验数据集，通过应用极值理论来分析极值</w:t>
      </w:r>
      <w:r w:rsidRPr="00F14B9F">
        <w:rPr>
          <w:noProof/>
          <w:sz w:val="20"/>
          <w:szCs w:val="20"/>
        </w:rPr>
        <w:t>Re</w:t>
      </w:r>
      <w:r w:rsidRPr="00F14B9F">
        <w:rPr>
          <w:noProof/>
          <w:sz w:val="20"/>
          <w:szCs w:val="20"/>
        </w:rPr>
        <w:t>的分布用来设计异常监测和风机零部件的条件评估，假设样本向量</w:t>
      </w:r>
      <m:oMath>
        <m:r>
          <w:rPr>
            <w:rFonts w:ascii="Cambria Math" w:hAnsi="Cambria Math"/>
            <w:noProof/>
            <w:sz w:val="20"/>
            <w:szCs w:val="20"/>
          </w:rPr>
          <m:t>X</m:t>
        </m:r>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m:rPr>
                <m:sty m:val="p"/>
              </m:rPr>
              <w:rPr>
                <w:rFonts w:ascii="Cambria Math" w:hAnsi="Cambria Math"/>
                <w:noProof/>
                <w:sz w:val="20"/>
                <w:szCs w:val="20"/>
              </w:rPr>
              <m:t>1</m:t>
            </m:r>
          </m:sub>
        </m:sSub>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m:rPr>
                <m:sty m:val="p"/>
              </m:rPr>
              <w:rPr>
                <w:rFonts w:ascii="Cambria Math" w:hAnsi="Cambria Math"/>
                <w:noProof/>
                <w:sz w:val="20"/>
                <w:szCs w:val="20"/>
              </w:rPr>
              <m:t>2</m:t>
            </m:r>
          </m:sub>
        </m:sSub>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m:rPr>
                <m:sty m:val="p"/>
              </m:rPr>
              <w:rPr>
                <w:rFonts w:ascii="Cambria Math" w:hAnsi="Cambria Math"/>
                <w:noProof/>
                <w:sz w:val="20"/>
                <w:szCs w:val="20"/>
              </w:rPr>
              <m:t>3</m:t>
            </m:r>
          </m:sub>
        </m:sSub>
        <m:r>
          <m:rPr>
            <m:sty m:val="p"/>
          </m:rPr>
          <w:rPr>
            <w:rFonts w:ascii="Cambria Math" w:hAnsi="Cambria Math"/>
            <w:noProof/>
            <w:sz w:val="20"/>
            <w:szCs w:val="20"/>
          </w:rPr>
          <m:t>,</m:t>
        </m:r>
        <m: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w:rPr>
                <w:rFonts w:ascii="Cambria Math" w:hAnsi="Cambria Math"/>
                <w:noProof/>
                <w:sz w:val="20"/>
                <w:szCs w:val="20"/>
              </w:rPr>
              <m:t>n</m:t>
            </m:r>
          </m:sub>
        </m:sSub>
        <m:r>
          <m:rPr>
            <m:sty m:val="p"/>
          </m:rPr>
          <w:rPr>
            <w:rFonts w:ascii="Cambria Math" w:hAnsi="Cambria Math"/>
            <w:noProof/>
            <w:sz w:val="20"/>
            <w:szCs w:val="20"/>
          </w:rPr>
          <m:t>}</m:t>
        </m:r>
      </m:oMath>
      <w:r w:rsidRPr="00F14B9F">
        <w:rPr>
          <w:noProof/>
          <w:sz w:val="20"/>
          <w:szCs w:val="20"/>
        </w:rPr>
        <w:t>分布为</w:t>
      </w:r>
      <w:r w:rsidRPr="00F14B9F">
        <w:rPr>
          <w:noProof/>
          <w:sz w:val="20"/>
          <w:szCs w:val="20"/>
        </w:rPr>
        <w:t>F</w:t>
      </w:r>
      <w:r w:rsidRPr="00F14B9F">
        <w:rPr>
          <w:noProof/>
          <w:sz w:val="20"/>
          <w:szCs w:val="20"/>
        </w:rPr>
        <w:t>分布，</w:t>
      </w:r>
      <m:oMath>
        <m:sSub>
          <m:sSubPr>
            <m:ctrlPr>
              <w:rPr>
                <w:rFonts w:ascii="Cambria Math" w:hAnsi="Cambria Math"/>
                <w:sz w:val="20"/>
                <w:szCs w:val="20"/>
              </w:rPr>
            </m:ctrlPr>
          </m:sSubPr>
          <m:e>
            <m:r>
              <w:rPr>
                <w:rFonts w:ascii="Cambria Math" w:hAnsi="Cambria Math"/>
                <w:noProof/>
                <w:sz w:val="20"/>
                <w:szCs w:val="20"/>
              </w:rPr>
              <m:t>X</m:t>
            </m:r>
          </m:e>
          <m:sub>
            <m:r>
              <w:rPr>
                <w:rFonts w:ascii="Cambria Math" w:hAnsi="Cambria Math"/>
                <w:noProof/>
                <w:sz w:val="20"/>
                <w:szCs w:val="20"/>
              </w:rPr>
              <m:t>n</m:t>
            </m:r>
          </m:sub>
        </m:sSub>
      </m:oMath>
      <w:r w:rsidRPr="00F14B9F">
        <w:rPr>
          <w:noProof/>
          <w:sz w:val="20"/>
          <w:szCs w:val="20"/>
        </w:rPr>
        <w:t>通常表示每十分钟某一参数的数值。对于这些样本向量，其分布尾部符合统计公式：</w:t>
      </w:r>
      <w:r>
        <w:rPr>
          <w:noProof/>
        </w:rPr>
        <w:t xml:space="preserve"> </w:t>
      </w:r>
    </w:p>
    <w:p w14:paraId="4A301FC5" w14:textId="37B1D038" w:rsidR="003F0294" w:rsidRDefault="0029600A" w:rsidP="00682EF1">
      <w:pPr>
        <w:tabs>
          <w:tab w:val="center" w:pos="2400"/>
          <w:tab w:val="right" w:pos="4750"/>
        </w:tabs>
        <w:ind w:firstLine="720"/>
        <w:jc w:val="right"/>
        <w:rPr>
          <w:noProof/>
          <w:sz w:val="20"/>
          <w:szCs w:val="20"/>
        </w:rPr>
      </w:pPr>
      <m:oMath>
        <m:sSub>
          <m:sSubPr>
            <m:ctrlPr>
              <w:rPr>
                <w:rFonts w:ascii="Cambria Math" w:hAnsi="Cambria Math"/>
                <w:sz w:val="20"/>
                <w:szCs w:val="20"/>
              </w:rPr>
            </m:ctrlPr>
          </m:sSubPr>
          <m:e>
            <m:r>
              <w:rPr>
                <w:rFonts w:ascii="Cambria Math" w:hAnsi="Cambria Math"/>
                <w:noProof/>
                <w:sz w:val="20"/>
                <w:szCs w:val="20"/>
              </w:rPr>
              <m:t>M</m:t>
            </m:r>
          </m:e>
          <m:sub>
            <m:r>
              <w:rPr>
                <w:rFonts w:ascii="Cambria Math" w:hAnsi="Cambria Math"/>
                <w:noProof/>
                <w:sz w:val="20"/>
                <w:szCs w:val="20"/>
              </w:rPr>
              <m:t>n</m:t>
            </m:r>
          </m:sub>
        </m:sSub>
        <m:r>
          <m:rPr>
            <m:sty m:val="p"/>
          </m:rPr>
          <w:rPr>
            <w:rFonts w:ascii="Cambria Math" w:hAnsi="Cambria Math"/>
            <w:noProof/>
            <w:sz w:val="20"/>
            <w:szCs w:val="20"/>
          </w:rPr>
          <m:t>=</m:t>
        </m:r>
        <m:r>
          <w:rPr>
            <w:rFonts w:ascii="Cambria Math" w:hAnsi="Cambria Math"/>
            <w:noProof/>
            <w:sz w:val="20"/>
            <w:szCs w:val="20"/>
          </w:rPr>
          <m:t>max</m:t>
        </m:r>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m:rPr>
                <m:sty m:val="p"/>
              </m:rPr>
              <w:rPr>
                <w:rFonts w:ascii="Cambria Math" w:hAnsi="Cambria Math"/>
                <w:noProof/>
                <w:sz w:val="20"/>
                <w:szCs w:val="20"/>
              </w:rPr>
              <m:t>1</m:t>
            </m:r>
          </m:sub>
        </m:sSub>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m:rPr>
                <m:sty m:val="p"/>
              </m:rPr>
              <w:rPr>
                <w:rFonts w:ascii="Cambria Math" w:hAnsi="Cambria Math"/>
                <w:noProof/>
                <w:sz w:val="20"/>
                <w:szCs w:val="20"/>
              </w:rPr>
              <m:t>2</m:t>
            </m:r>
          </m:sub>
        </m:sSub>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m:rPr>
                <m:sty m:val="p"/>
              </m:rPr>
              <w:rPr>
                <w:rFonts w:ascii="Cambria Math" w:hAnsi="Cambria Math"/>
                <w:noProof/>
                <w:sz w:val="20"/>
                <w:szCs w:val="20"/>
              </w:rPr>
              <m:t>3</m:t>
            </m:r>
          </m:sub>
        </m:sSub>
        <m:r>
          <m:rPr>
            <m:sty m:val="p"/>
          </m:rPr>
          <w:rPr>
            <w:rFonts w:ascii="Cambria Math" w:hAnsi="Cambria Math"/>
            <w:noProof/>
            <w:sz w:val="20"/>
            <w:szCs w:val="20"/>
          </w:rPr>
          <m:t>,</m:t>
        </m:r>
        <m: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w:rPr>
                <w:rFonts w:ascii="Cambria Math" w:hAnsi="Cambria Math"/>
                <w:noProof/>
                <w:sz w:val="20"/>
                <w:szCs w:val="20"/>
              </w:rPr>
              <m:t>n</m:t>
            </m:r>
          </m:sub>
        </m:sSub>
        <m:r>
          <m:rPr>
            <m:sty m:val="p"/>
          </m:rPr>
          <w:rPr>
            <w:rFonts w:ascii="Cambria Math" w:hAnsi="Cambria Math"/>
            <w:noProof/>
            <w:sz w:val="20"/>
            <w:szCs w:val="20"/>
          </w:rPr>
          <m:t>)</m:t>
        </m:r>
      </m:oMath>
      <w:r w:rsidR="00824352">
        <w:rPr>
          <w:noProof/>
          <w:sz w:val="20"/>
          <w:szCs w:val="20"/>
        </w:rPr>
        <w:t xml:space="preserve">   </w:t>
      </w:r>
      <w:bookmarkStart w:id="5" w:name="_Hlk100923904"/>
      <w:r w:rsidR="00824352">
        <w:rPr>
          <w:noProof/>
          <w:sz w:val="20"/>
          <w:szCs w:val="20"/>
        </w:rPr>
        <w:t xml:space="preserve"> </w:t>
      </w:r>
      <w:r w:rsidR="003F0294" w:rsidRPr="00F14B9F">
        <w:rPr>
          <w:noProof/>
          <w:sz w:val="20"/>
          <w:szCs w:val="20"/>
        </w:rPr>
        <w:t>(5)</w:t>
      </w:r>
      <w:bookmarkEnd w:id="5"/>
    </w:p>
    <w:p w14:paraId="3B8DCE1C" w14:textId="77777777" w:rsidR="00682EF1" w:rsidRPr="00F14B9F" w:rsidRDefault="00682EF1" w:rsidP="00682EF1">
      <w:pPr>
        <w:tabs>
          <w:tab w:val="center" w:pos="2400"/>
          <w:tab w:val="right" w:pos="4750"/>
        </w:tabs>
        <w:ind w:firstLine="720"/>
        <w:jc w:val="right"/>
        <w:rPr>
          <w:rFonts w:ascii="Times New Roman" w:hAnsi="Times New Roman" w:cs="Times New Roman"/>
          <w:noProof/>
          <w:sz w:val="20"/>
          <w:szCs w:val="20"/>
        </w:rPr>
      </w:pPr>
    </w:p>
    <w:p w14:paraId="333F9658" w14:textId="77777777" w:rsidR="003F0294" w:rsidRPr="00F14B9F" w:rsidRDefault="003F0294">
      <w:pPr>
        <w:tabs>
          <w:tab w:val="center" w:pos="2400"/>
          <w:tab w:val="right" w:pos="4750"/>
        </w:tabs>
        <w:jc w:val="both"/>
        <w:rPr>
          <w:rFonts w:ascii="Times New Roman" w:hAnsi="Times New Roman" w:cs="Times New Roman"/>
          <w:noProof/>
          <w:sz w:val="20"/>
          <w:szCs w:val="20"/>
        </w:rPr>
      </w:pPr>
      <w:r w:rsidRPr="00F14B9F">
        <w:rPr>
          <w:noProof/>
          <w:sz w:val="20"/>
          <w:szCs w:val="20"/>
        </w:rPr>
        <w:t xml:space="preserve"> </w:t>
      </w:r>
      <w:r w:rsidRPr="00F14B9F">
        <w:rPr>
          <w:noProof/>
          <w:sz w:val="20"/>
          <w:szCs w:val="20"/>
        </w:rPr>
        <w:t>其中</w:t>
      </w:r>
      <m:oMath>
        <m:sSub>
          <m:sSubPr>
            <m:ctrlPr>
              <w:rPr>
                <w:rFonts w:ascii="Cambria Math" w:hAnsi="Cambria Math"/>
                <w:sz w:val="20"/>
                <w:szCs w:val="20"/>
              </w:rPr>
            </m:ctrlPr>
          </m:sSubPr>
          <m:e>
            <m:r>
              <w:rPr>
                <w:rFonts w:ascii="Cambria Math" w:hAnsi="Cambria Math"/>
                <w:noProof/>
                <w:sz w:val="20"/>
                <w:szCs w:val="20"/>
              </w:rPr>
              <m:t>M</m:t>
            </m:r>
          </m:e>
          <m:sub>
            <m:r>
              <w:rPr>
                <w:rFonts w:ascii="Cambria Math" w:hAnsi="Cambria Math"/>
                <w:noProof/>
                <w:sz w:val="20"/>
                <w:szCs w:val="20"/>
              </w:rPr>
              <m:t>n</m:t>
            </m:r>
          </m:sub>
        </m:sSub>
      </m:oMath>
      <w:r w:rsidRPr="00F14B9F">
        <w:rPr>
          <w:noProof/>
          <w:sz w:val="20"/>
          <w:szCs w:val="20"/>
        </w:rPr>
        <w:t>是每十分钟</w:t>
      </w:r>
      <w:r w:rsidRPr="00F14B9F">
        <w:rPr>
          <w:noProof/>
          <w:sz w:val="20"/>
          <w:szCs w:val="20"/>
        </w:rPr>
        <w:t>Re</w:t>
      </w:r>
      <w:r w:rsidRPr="00F14B9F">
        <w:rPr>
          <w:noProof/>
          <w:sz w:val="20"/>
          <w:szCs w:val="20"/>
        </w:rPr>
        <w:t>的最大值，对于一组</w:t>
      </w:r>
      <m:oMath>
        <m:sSub>
          <m:sSubPr>
            <m:ctrlPr>
              <w:rPr>
                <w:rFonts w:ascii="Cambria Math" w:hAnsi="Cambria Math"/>
                <w:sz w:val="20"/>
                <w:szCs w:val="20"/>
              </w:rPr>
            </m:ctrlPr>
          </m:sSubPr>
          <m:e>
            <m:r>
              <w:rPr>
                <w:rFonts w:ascii="Cambria Math" w:hAnsi="Cambria Math"/>
                <w:noProof/>
                <w:sz w:val="20"/>
                <w:szCs w:val="20"/>
              </w:rPr>
              <m:t>M</m:t>
            </m:r>
          </m:e>
          <m:sub>
            <m:r>
              <w:rPr>
                <w:rFonts w:ascii="Cambria Math" w:hAnsi="Cambria Math"/>
                <w:noProof/>
                <w:sz w:val="20"/>
                <w:szCs w:val="20"/>
              </w:rPr>
              <m:t>n</m:t>
            </m:r>
          </m:sub>
        </m:sSub>
      </m:oMath>
      <w:r w:rsidRPr="00F14B9F">
        <w:rPr>
          <w:noProof/>
          <w:sz w:val="20"/>
          <w:szCs w:val="20"/>
        </w:rPr>
        <w:t>，其概率分布公式如下：</w:t>
      </w:r>
      <w:r w:rsidRPr="00F14B9F">
        <w:rPr>
          <w:noProof/>
          <w:sz w:val="20"/>
          <w:szCs w:val="20"/>
        </w:rPr>
        <w:t xml:space="preserve"> </w:t>
      </w:r>
    </w:p>
    <w:p w14:paraId="1B2EB8E3" w14:textId="77777777" w:rsidR="00682EF1" w:rsidRDefault="0029600A" w:rsidP="00682EF1">
      <w:pPr>
        <w:tabs>
          <w:tab w:val="center" w:pos="2400"/>
          <w:tab w:val="right" w:pos="4750"/>
        </w:tabs>
        <w:jc w:val="right"/>
        <w:rPr>
          <w:noProof/>
          <w:sz w:val="20"/>
          <w:szCs w:val="20"/>
        </w:rPr>
      </w:pPr>
      <m:oMath>
        <m:sSub>
          <m:sSubPr>
            <m:ctrlPr>
              <w:rPr>
                <w:rFonts w:ascii="Cambria Math" w:hAnsi="Cambria Math"/>
                <w:sz w:val="20"/>
                <w:szCs w:val="20"/>
              </w:rPr>
            </m:ctrlPr>
          </m:sSubPr>
          <m:e>
            <m:r>
              <w:rPr>
                <w:rFonts w:ascii="Cambria Math" w:hAnsi="Cambria Math"/>
                <w:noProof/>
                <w:sz w:val="20"/>
                <w:szCs w:val="20"/>
              </w:rPr>
              <m:t>P</m:t>
            </m:r>
          </m:e>
          <m:sub>
            <m:r>
              <w:rPr>
                <w:rFonts w:ascii="Cambria Math" w:hAnsi="Cambria Math"/>
                <w:noProof/>
                <w:sz w:val="20"/>
                <w:szCs w:val="20"/>
              </w:rPr>
              <m:t>r</m:t>
            </m:r>
          </m:sub>
        </m:sSub>
        <m:d>
          <m:dPr>
            <m:ctrlPr>
              <w:rPr>
                <w:rFonts w:ascii="Cambria Math" w:hAnsi="Cambria Math"/>
                <w:noProof/>
                <w:sz w:val="20"/>
                <w:szCs w:val="20"/>
              </w:rPr>
            </m:ctrlPr>
          </m:dPr>
          <m:e>
            <m:sSub>
              <m:sSubPr>
                <m:ctrlPr>
                  <w:rPr>
                    <w:rFonts w:ascii="Cambria Math" w:hAnsi="Cambria Math"/>
                    <w:sz w:val="20"/>
                    <w:szCs w:val="20"/>
                  </w:rPr>
                </m:ctrlPr>
              </m:sSubPr>
              <m:e>
                <m:r>
                  <w:rPr>
                    <w:rFonts w:ascii="Cambria Math" w:hAnsi="Cambria Math"/>
                    <w:noProof/>
                    <w:sz w:val="20"/>
                    <w:szCs w:val="20"/>
                  </w:rPr>
                  <m:t>M</m:t>
                </m:r>
              </m:e>
              <m:sub>
                <m:r>
                  <w:rPr>
                    <w:rFonts w:ascii="Cambria Math" w:hAnsi="Cambria Math"/>
                    <w:noProof/>
                    <w:sz w:val="20"/>
                    <w:szCs w:val="20"/>
                  </w:rPr>
                  <m:t>n</m:t>
                </m:r>
              </m:sub>
            </m:sSub>
            <m:r>
              <w:rPr>
                <w:rFonts w:ascii="Cambria Math" w:hAnsi="Cambria Math"/>
                <w:noProof/>
                <w:sz w:val="20"/>
                <w:szCs w:val="20"/>
              </w:rPr>
              <m:t>≤z</m:t>
            </m:r>
          </m:e>
        </m:d>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P</m:t>
            </m:r>
          </m:e>
          <m:sub>
            <m:r>
              <w:rPr>
                <w:rFonts w:ascii="Cambria Math" w:hAnsi="Cambria Math"/>
                <w:noProof/>
                <w:sz w:val="20"/>
                <w:szCs w:val="20"/>
              </w:rPr>
              <m:t>r</m:t>
            </m:r>
          </m:sub>
        </m:sSub>
        <m:d>
          <m:dPr>
            <m:ctrlPr>
              <w:rPr>
                <w:rFonts w:ascii="Cambria Math" w:hAnsi="Cambria Math"/>
                <w:noProof/>
                <w:sz w:val="20"/>
                <w:szCs w:val="20"/>
              </w:rPr>
            </m:ctrlPr>
          </m:dPr>
          <m:e>
            <m:sSub>
              <m:sSubPr>
                <m:ctrlPr>
                  <w:rPr>
                    <w:rFonts w:ascii="Cambria Math" w:hAnsi="Cambria Math"/>
                    <w:sz w:val="20"/>
                    <w:szCs w:val="20"/>
                  </w:rPr>
                </m:ctrlPr>
              </m:sSubPr>
              <m:e>
                <m:r>
                  <w:rPr>
                    <w:rFonts w:ascii="Cambria Math" w:hAnsi="Cambria Math"/>
                    <w:noProof/>
                    <w:sz w:val="20"/>
                    <w:szCs w:val="20"/>
                  </w:rPr>
                  <m:t>X</m:t>
                </m:r>
              </m:e>
              <m:sub>
                <m:r>
                  <m:rPr>
                    <m:sty m:val="p"/>
                  </m:rPr>
                  <w:rPr>
                    <w:rFonts w:ascii="Cambria Math" w:hAnsi="Cambria Math"/>
                    <w:noProof/>
                    <w:sz w:val="20"/>
                    <w:szCs w:val="20"/>
                  </w:rPr>
                  <m:t>1</m:t>
                </m:r>
              </m:sub>
            </m:sSub>
            <m:r>
              <w:rPr>
                <w:rFonts w:ascii="Cambria Math" w:hAnsi="Cambria Math"/>
                <w:noProof/>
                <w:sz w:val="20"/>
                <w:szCs w:val="20"/>
              </w:rPr>
              <m:t>≤z</m:t>
            </m:r>
            <m:r>
              <m:rPr>
                <m:sty m:val="p"/>
              </m:rPr>
              <w:rPr>
                <w:rFonts w:ascii="Cambria Math" w:hAnsi="Cambria Math"/>
                <w:noProof/>
                <w:sz w:val="20"/>
                <w:szCs w:val="20"/>
              </w:rPr>
              <m:t>,</m:t>
            </m:r>
            <m: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w:rPr>
                    <w:rFonts w:ascii="Cambria Math" w:hAnsi="Cambria Math"/>
                    <w:noProof/>
                    <w:sz w:val="20"/>
                    <w:szCs w:val="20"/>
                  </w:rPr>
                  <m:t>n</m:t>
                </m:r>
              </m:sub>
            </m:sSub>
            <m:r>
              <w:rPr>
                <w:rFonts w:ascii="Cambria Math" w:hAnsi="Cambria Math"/>
                <w:noProof/>
                <w:sz w:val="20"/>
                <w:szCs w:val="20"/>
              </w:rPr>
              <m:t>≤z</m:t>
            </m:r>
          </m:e>
        </m:d>
        <m:r>
          <m:rPr>
            <m:sty m:val="p"/>
          </m:rPr>
          <w:rPr>
            <w:rFonts w:ascii="Cambria Math" w:hAnsi="Cambria Math"/>
            <w:noProof/>
            <w:sz w:val="20"/>
            <w:szCs w:val="20"/>
          </w:rPr>
          <m:t>=</m:t>
        </m:r>
        <m:r>
          <w:rPr>
            <w:rFonts w:ascii="Cambria Math" w:hAnsi="Cambria Math"/>
            <w:noProof/>
            <w:sz w:val="20"/>
            <w:szCs w:val="20"/>
          </w:rPr>
          <m:t>F</m:t>
        </m:r>
        <m:r>
          <m:rPr>
            <m:sty m:val="p"/>
          </m:rPr>
          <w:rPr>
            <w:rFonts w:ascii="Cambria Math" w:hAnsi="Cambria Math"/>
            <w:noProof/>
            <w:sz w:val="20"/>
            <w:szCs w:val="20"/>
          </w:rPr>
          <m:t>(</m:t>
        </m:r>
        <m:r>
          <w:rPr>
            <w:rFonts w:ascii="Cambria Math" w:hAnsi="Cambria Math"/>
            <w:noProof/>
            <w:sz w:val="20"/>
            <w:szCs w:val="20"/>
          </w:rPr>
          <m:t>z</m:t>
        </m:r>
        <m:sSup>
          <m:sSupPr>
            <m:ctrlPr>
              <w:rPr>
                <w:rFonts w:ascii="Cambria Math" w:hAnsi="Cambria Math"/>
                <w:sz w:val="20"/>
                <w:szCs w:val="20"/>
              </w:rPr>
            </m:ctrlPr>
          </m:sSupPr>
          <m:e>
            <m:r>
              <m:rPr>
                <m:sty m:val="p"/>
              </m:rPr>
              <w:rPr>
                <w:rFonts w:ascii="Cambria Math" w:hAnsi="Cambria Math"/>
                <w:noProof/>
                <w:sz w:val="20"/>
                <w:szCs w:val="20"/>
              </w:rPr>
              <m:t>)</m:t>
            </m:r>
          </m:e>
          <m:sup>
            <m:r>
              <w:rPr>
                <w:rFonts w:ascii="Cambria Math" w:hAnsi="Cambria Math"/>
                <w:noProof/>
                <w:sz w:val="20"/>
                <w:szCs w:val="20"/>
              </w:rPr>
              <m:t>n</m:t>
            </m:r>
          </m:sup>
        </m:sSup>
      </m:oMath>
      <w:r w:rsidR="009611FA">
        <w:rPr>
          <w:noProof/>
          <w:sz w:val="20"/>
          <w:szCs w:val="20"/>
        </w:rPr>
        <w:t xml:space="preserve">   </w:t>
      </w:r>
      <w:r w:rsidR="009611FA" w:rsidRPr="00F14B9F">
        <w:rPr>
          <w:noProof/>
          <w:sz w:val="20"/>
          <w:szCs w:val="20"/>
        </w:rPr>
        <w:t>(</w:t>
      </w:r>
      <w:r w:rsidR="009611FA">
        <w:rPr>
          <w:noProof/>
          <w:sz w:val="20"/>
          <w:szCs w:val="20"/>
        </w:rPr>
        <w:t>6</w:t>
      </w:r>
      <w:r w:rsidR="009611FA" w:rsidRPr="00F14B9F">
        <w:rPr>
          <w:noProof/>
          <w:sz w:val="20"/>
          <w:szCs w:val="20"/>
        </w:rPr>
        <w:t>)</w:t>
      </w:r>
      <w:r w:rsidR="00824352">
        <w:rPr>
          <w:noProof/>
          <w:sz w:val="20"/>
          <w:szCs w:val="20"/>
        </w:rPr>
        <w:t xml:space="preserve">  </w:t>
      </w:r>
    </w:p>
    <w:p w14:paraId="29777647" w14:textId="4A28D2E0" w:rsidR="003F0294" w:rsidRPr="00F14B9F" w:rsidRDefault="00824352" w:rsidP="00682EF1">
      <w:pPr>
        <w:tabs>
          <w:tab w:val="center" w:pos="2400"/>
          <w:tab w:val="right" w:pos="4750"/>
        </w:tabs>
        <w:jc w:val="right"/>
        <w:rPr>
          <w:rFonts w:ascii="Times New Roman" w:hAnsi="Times New Roman" w:cs="Times New Roman"/>
          <w:noProof/>
          <w:sz w:val="20"/>
          <w:szCs w:val="20"/>
        </w:rPr>
      </w:pPr>
      <w:r>
        <w:rPr>
          <w:noProof/>
          <w:sz w:val="20"/>
          <w:szCs w:val="20"/>
        </w:rPr>
        <w:t xml:space="preserve">  </w:t>
      </w:r>
    </w:p>
    <w:p w14:paraId="0BCDB4B4" w14:textId="6D9A179C" w:rsidR="00682EF1" w:rsidRPr="00682EF1" w:rsidRDefault="003F0294">
      <w:pPr>
        <w:tabs>
          <w:tab w:val="center" w:pos="2400"/>
          <w:tab w:val="right" w:pos="4750"/>
        </w:tabs>
        <w:jc w:val="both"/>
        <w:rPr>
          <w:noProof/>
          <w:sz w:val="20"/>
          <w:szCs w:val="20"/>
        </w:rPr>
      </w:pPr>
      <w:r w:rsidRPr="00F14B9F">
        <w:rPr>
          <w:noProof/>
          <w:sz w:val="20"/>
          <w:szCs w:val="20"/>
        </w:rPr>
        <w:t>根据分布可知，随着</w:t>
      </w:r>
      <m:oMath>
        <m:r>
          <w:rPr>
            <w:rFonts w:ascii="Cambria Math" w:hAnsi="Cambria Math"/>
            <w:noProof/>
            <w:sz w:val="20"/>
            <w:szCs w:val="20"/>
          </w:rPr>
          <m:t>n→∞</m:t>
        </m:r>
      </m:oMath>
      <w:r w:rsidRPr="00F14B9F">
        <w:rPr>
          <w:noProof/>
          <w:sz w:val="20"/>
          <w:szCs w:val="20"/>
        </w:rPr>
        <w:t xml:space="preserve">, </w:t>
      </w:r>
      <m:oMath>
        <m:sSub>
          <m:sSubPr>
            <m:ctrlPr>
              <w:rPr>
                <w:rFonts w:ascii="Cambria Math" w:hAnsi="Cambria Math"/>
                <w:sz w:val="20"/>
                <w:szCs w:val="20"/>
              </w:rPr>
            </m:ctrlPr>
          </m:sSubPr>
          <m:e>
            <m:r>
              <w:rPr>
                <w:rFonts w:ascii="Cambria Math" w:hAnsi="Cambria Math"/>
                <w:noProof/>
                <w:sz w:val="20"/>
                <w:szCs w:val="20"/>
              </w:rPr>
              <m:t>F</m:t>
            </m:r>
          </m:e>
          <m:sub>
            <m:r>
              <w:rPr>
                <w:rFonts w:ascii="Cambria Math" w:hAnsi="Cambria Math"/>
                <w:noProof/>
                <w:sz w:val="20"/>
                <w:szCs w:val="20"/>
              </w:rPr>
              <m:t>n</m:t>
            </m:r>
          </m:sub>
        </m:sSub>
        <m:r>
          <w:rPr>
            <w:rFonts w:ascii="Cambria Math" w:hAnsi="Cambria Math"/>
            <w:noProof/>
            <w:sz w:val="20"/>
            <w:szCs w:val="20"/>
          </w:rPr>
          <m:t>→</m:t>
        </m:r>
        <m:r>
          <m:rPr>
            <m:sty m:val="p"/>
          </m:rPr>
          <w:rPr>
            <w:rFonts w:ascii="Cambria Math" w:hAnsi="Cambria Math"/>
            <w:noProof/>
            <w:sz w:val="20"/>
            <w:szCs w:val="20"/>
          </w:rPr>
          <m:t>0</m:t>
        </m:r>
      </m:oMath>
      <w:r w:rsidRPr="00F14B9F">
        <w:rPr>
          <w:noProof/>
          <w:sz w:val="20"/>
          <w:szCs w:val="20"/>
        </w:rPr>
        <w:t>,</w:t>
      </w:r>
      <w:r w:rsidRPr="00F14B9F">
        <w:rPr>
          <w:noProof/>
          <w:sz w:val="20"/>
          <w:szCs w:val="20"/>
        </w:rPr>
        <w:t>为了避免</w:t>
      </w:r>
      <m:oMath>
        <m:sSub>
          <m:sSubPr>
            <m:ctrlPr>
              <w:rPr>
                <w:rFonts w:ascii="Cambria Math" w:hAnsi="Cambria Math"/>
                <w:sz w:val="20"/>
                <w:szCs w:val="20"/>
              </w:rPr>
            </m:ctrlPr>
          </m:sSubPr>
          <m:e>
            <m:r>
              <w:rPr>
                <w:rFonts w:ascii="Cambria Math" w:hAnsi="Cambria Math"/>
                <w:noProof/>
                <w:sz w:val="20"/>
                <w:szCs w:val="20"/>
              </w:rPr>
              <m:t>M</m:t>
            </m:r>
          </m:e>
          <m:sub>
            <m:r>
              <w:rPr>
                <w:rFonts w:ascii="Cambria Math" w:hAnsi="Cambria Math"/>
                <w:noProof/>
                <w:sz w:val="20"/>
                <w:szCs w:val="20"/>
              </w:rPr>
              <m:t>n</m:t>
            </m:r>
          </m:sub>
        </m:sSub>
      </m:oMath>
      <w:r w:rsidRPr="00F14B9F">
        <w:rPr>
          <w:noProof/>
          <w:sz w:val="20"/>
          <w:szCs w:val="20"/>
        </w:rPr>
        <w:t>极限到一个值，假设存在</w:t>
      </w:r>
      <m:oMath>
        <m:r>
          <w:rPr>
            <w:rFonts w:ascii="Cambria Math" w:hAnsi="Cambria Math" w:cs="Cambria Math"/>
            <w:noProof/>
            <w:sz w:val="20"/>
            <w:szCs w:val="20"/>
          </w:rPr>
          <m:t>μ</m:t>
        </m:r>
      </m:oMath>
      <w:r w:rsidRPr="00F14B9F">
        <w:rPr>
          <w:noProof/>
          <w:sz w:val="20"/>
          <w:szCs w:val="20"/>
        </w:rPr>
        <w:t>,</w:t>
      </w:r>
      <m:oMath>
        <m:r>
          <w:rPr>
            <w:rFonts w:ascii="Cambria Math" w:hAnsi="Cambria Math" w:cs="Cambria Math"/>
            <w:noProof/>
            <w:sz w:val="20"/>
            <w:szCs w:val="20"/>
          </w:rPr>
          <m:t>σ</m:t>
        </m:r>
      </m:oMath>
      <w:r w:rsidRPr="00F14B9F">
        <w:rPr>
          <w:noProof/>
          <w:sz w:val="20"/>
          <w:szCs w:val="20"/>
        </w:rPr>
        <w:t>使</w:t>
      </w:r>
      <w:r w:rsidRPr="00F14B9F">
        <w:rPr>
          <w:noProof/>
          <w:sz w:val="20"/>
          <w:szCs w:val="20"/>
        </w:rPr>
        <w:t xml:space="preserve"> </w:t>
      </w:r>
    </w:p>
    <w:p w14:paraId="360636FD" w14:textId="4B889AAE" w:rsidR="003F0294" w:rsidRDefault="0029600A" w:rsidP="009611FA">
      <w:pPr>
        <w:tabs>
          <w:tab w:val="center" w:pos="2400"/>
          <w:tab w:val="right" w:pos="4750"/>
        </w:tabs>
        <w:ind w:firstLine="720"/>
        <w:jc w:val="center"/>
        <w:rPr>
          <w:noProof/>
          <w:sz w:val="20"/>
          <w:szCs w:val="20"/>
        </w:rPr>
      </w:pPr>
      <m:oMath>
        <m:sSub>
          <m:sSubPr>
            <m:ctrlPr>
              <w:rPr>
                <w:rFonts w:ascii="Cambria Math" w:hAnsi="Cambria Math"/>
                <w:sz w:val="20"/>
                <w:szCs w:val="20"/>
              </w:rPr>
            </m:ctrlPr>
          </m:sSubPr>
          <m:e>
            <m:r>
              <w:rPr>
                <w:rFonts w:ascii="Cambria Math" w:hAnsi="Cambria Math"/>
                <w:noProof/>
                <w:sz w:val="20"/>
                <w:szCs w:val="20"/>
              </w:rPr>
              <m:t>P</m:t>
            </m:r>
          </m:e>
          <m:sub>
            <m:r>
              <w:rPr>
                <w:rFonts w:ascii="Cambria Math" w:hAnsi="Cambria Math"/>
                <w:noProof/>
                <w:sz w:val="20"/>
                <w:szCs w:val="20"/>
              </w:rPr>
              <m:t>r</m:t>
            </m:r>
          </m:sub>
        </m:sSub>
        <m:r>
          <m:rPr>
            <m:sty m:val="p"/>
          </m:rPr>
          <w:rPr>
            <w:rFonts w:ascii="Cambria Math" w:hAnsi="Cambria Math"/>
            <w:noProof/>
            <w:sz w:val="20"/>
            <w:szCs w:val="20"/>
          </w:rPr>
          <m:t>(</m:t>
        </m:r>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noProof/>
                    <w:sz w:val="20"/>
                    <w:szCs w:val="20"/>
                  </w:rPr>
                  <m:t>M</m:t>
                </m:r>
              </m:e>
              <m:sub>
                <m:r>
                  <w:rPr>
                    <w:rFonts w:ascii="Cambria Math" w:hAnsi="Cambria Math"/>
                    <w:noProof/>
                    <w:sz w:val="20"/>
                    <w:szCs w:val="20"/>
                  </w:rPr>
                  <m:t>n</m:t>
                </m:r>
              </m:sub>
            </m:sSub>
            <m:r>
              <w:rPr>
                <w:rFonts w:ascii="Cambria Math" w:hAnsi="Cambria Math"/>
                <w:noProof/>
                <w:sz w:val="20"/>
                <w:szCs w:val="20"/>
              </w:rPr>
              <m:t>-</m:t>
            </m:r>
            <m:r>
              <w:rPr>
                <w:rFonts w:ascii="Cambria Math" w:hAnsi="Cambria Math" w:cs="Cambria Math"/>
                <w:noProof/>
                <w:sz w:val="20"/>
                <w:szCs w:val="20"/>
              </w:rPr>
              <m:t>μ</m:t>
            </m:r>
          </m:num>
          <m:den>
            <m:r>
              <w:rPr>
                <w:rFonts w:ascii="Cambria Math" w:hAnsi="Cambria Math" w:cs="Cambria Math"/>
                <w:noProof/>
                <w:sz w:val="20"/>
                <w:szCs w:val="20"/>
              </w:rPr>
              <m:t>σ</m:t>
            </m:r>
          </m:den>
        </m:f>
        <m:r>
          <m:rPr>
            <m:sty m:val="p"/>
          </m:rPr>
          <w:rPr>
            <w:rFonts w:ascii="Cambria Math" w:hAnsi="Cambria Math"/>
            <w:noProof/>
            <w:sz w:val="20"/>
            <w:szCs w:val="20"/>
          </w:rPr>
          <m:t>)</m:t>
        </m:r>
        <m: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G</m:t>
            </m:r>
          </m:e>
          <m:sub>
            <m:r>
              <w:rPr>
                <w:rFonts w:ascii="Cambria Math" w:hAnsi="Cambria Math"/>
                <w:noProof/>
                <w:sz w:val="20"/>
                <w:szCs w:val="20"/>
              </w:rPr>
              <m:t>z</m:t>
            </m:r>
          </m:sub>
        </m:sSub>
        <m:r>
          <m:rPr>
            <m:sty m:val="p"/>
          </m:rPr>
          <w:rPr>
            <w:rFonts w:ascii="Cambria Math" w:hAnsi="Cambria Math"/>
            <w:noProof/>
            <w:sz w:val="20"/>
            <w:szCs w:val="20"/>
          </w:rPr>
          <m:t>|</m:t>
        </m:r>
        <m:r>
          <w:rPr>
            <w:rFonts w:ascii="Cambria Math" w:hAnsi="Cambria Math"/>
            <w:noProof/>
            <w:sz w:val="20"/>
            <w:szCs w:val="20"/>
          </w:rPr>
          <m:t>n→∞</m:t>
        </m:r>
      </m:oMath>
      <w:r w:rsidR="009611FA">
        <w:rPr>
          <w:noProof/>
          <w:sz w:val="20"/>
          <w:szCs w:val="20"/>
        </w:rPr>
        <w:t xml:space="preserve">         </w:t>
      </w:r>
      <w:r w:rsidR="003F0294" w:rsidRPr="00F14B9F">
        <w:rPr>
          <w:noProof/>
          <w:sz w:val="20"/>
          <w:szCs w:val="20"/>
        </w:rPr>
        <w:t>(7)</w:t>
      </w:r>
    </w:p>
    <w:p w14:paraId="52A2EB56" w14:textId="77777777" w:rsidR="00682EF1" w:rsidRPr="00F14B9F" w:rsidRDefault="00682EF1" w:rsidP="009611FA">
      <w:pPr>
        <w:tabs>
          <w:tab w:val="center" w:pos="2400"/>
          <w:tab w:val="right" w:pos="4750"/>
        </w:tabs>
        <w:ind w:firstLine="720"/>
        <w:jc w:val="center"/>
        <w:rPr>
          <w:rFonts w:ascii="Times New Roman" w:hAnsi="Times New Roman" w:cs="Times New Roman"/>
          <w:noProof/>
          <w:sz w:val="20"/>
          <w:szCs w:val="20"/>
        </w:rPr>
      </w:pPr>
    </w:p>
    <w:p w14:paraId="5E577857" w14:textId="77777777" w:rsidR="009611FA" w:rsidRDefault="003F0294">
      <w:pPr>
        <w:tabs>
          <w:tab w:val="center" w:pos="2400"/>
          <w:tab w:val="right" w:pos="4750"/>
        </w:tabs>
        <w:jc w:val="both"/>
        <w:rPr>
          <w:noProof/>
          <w:sz w:val="20"/>
          <w:szCs w:val="20"/>
        </w:rPr>
      </w:pPr>
      <w:r w:rsidRPr="00F14B9F">
        <w:rPr>
          <w:noProof/>
          <w:sz w:val="20"/>
          <w:szCs w:val="20"/>
        </w:rPr>
        <w:t>其中</w:t>
      </w:r>
      <m:oMath>
        <m:r>
          <w:rPr>
            <w:rFonts w:ascii="Cambria Math" w:hAnsi="Cambria Math" w:cs="Cambria Math"/>
            <w:noProof/>
            <w:sz w:val="20"/>
            <w:szCs w:val="20"/>
          </w:rPr>
          <m:t>μ</m:t>
        </m:r>
        <m:r>
          <m:rPr>
            <m:sty m:val="p"/>
          </m:rPr>
          <w:rPr>
            <w:rFonts w:ascii="Cambria Math" w:hAnsi="Cambria Math"/>
            <w:noProof/>
            <w:sz w:val="20"/>
            <w:szCs w:val="20"/>
          </w:rPr>
          <m:t>,</m:t>
        </m:r>
        <m:r>
          <w:rPr>
            <w:rFonts w:ascii="Cambria Math" w:hAnsi="Cambria Math" w:cs="Cambria Math"/>
            <w:noProof/>
            <w:sz w:val="20"/>
            <w:szCs w:val="20"/>
          </w:rPr>
          <m:t>σ</m:t>
        </m:r>
      </m:oMath>
      <w:r w:rsidRPr="00F14B9F">
        <w:rPr>
          <w:noProof/>
          <w:sz w:val="20"/>
          <w:szCs w:val="20"/>
        </w:rPr>
        <w:t>为参数，</w:t>
      </w:r>
      <m:oMath>
        <m:sSub>
          <m:sSubPr>
            <m:ctrlPr>
              <w:rPr>
                <w:rFonts w:ascii="Cambria Math" w:hAnsi="Cambria Math"/>
                <w:sz w:val="20"/>
                <w:szCs w:val="20"/>
              </w:rPr>
            </m:ctrlPr>
          </m:sSubPr>
          <m:e>
            <m:r>
              <w:rPr>
                <w:rFonts w:ascii="Cambria Math" w:hAnsi="Cambria Math"/>
                <w:noProof/>
                <w:sz w:val="20"/>
                <w:szCs w:val="20"/>
              </w:rPr>
              <m:t>G</m:t>
            </m:r>
          </m:e>
          <m:sub>
            <m:r>
              <w:rPr>
                <w:rFonts w:ascii="Cambria Math" w:hAnsi="Cambria Math"/>
                <w:noProof/>
                <w:sz w:val="20"/>
                <w:szCs w:val="20"/>
              </w:rPr>
              <m:t>z</m:t>
            </m:r>
          </m:sub>
        </m:sSub>
      </m:oMath>
      <w:r w:rsidRPr="00F14B9F">
        <w:rPr>
          <w:noProof/>
          <w:sz w:val="20"/>
          <w:szCs w:val="20"/>
        </w:rPr>
        <w:t>为广义极值分布函数</w:t>
      </w:r>
      <w:r w:rsidR="009611FA">
        <w:rPr>
          <w:rFonts w:hint="eastAsia"/>
          <w:noProof/>
          <w:sz w:val="20"/>
          <w:szCs w:val="20"/>
        </w:rPr>
        <w:t>;</w:t>
      </w:r>
    </w:p>
    <w:p w14:paraId="27784B33" w14:textId="5CB08F60" w:rsidR="003F0294" w:rsidRPr="00F14B9F" w:rsidRDefault="003F0294" w:rsidP="009611FA">
      <w:pPr>
        <w:tabs>
          <w:tab w:val="center" w:pos="2400"/>
          <w:tab w:val="right" w:pos="4750"/>
        </w:tabs>
        <w:ind w:firstLineChars="200" w:firstLine="400"/>
        <w:jc w:val="both"/>
        <w:rPr>
          <w:rFonts w:ascii="Times New Roman" w:hAnsi="Times New Roman" w:cs="Times New Roman"/>
          <w:noProof/>
          <w:sz w:val="20"/>
          <w:szCs w:val="20"/>
        </w:rPr>
      </w:pPr>
      <w:r w:rsidRPr="00F14B9F">
        <w:rPr>
          <w:noProof/>
          <w:sz w:val="20"/>
          <w:szCs w:val="20"/>
        </w:rPr>
        <w:t>当使用</w:t>
      </w:r>
      <w:r w:rsidRPr="00F14B9F">
        <w:rPr>
          <w:noProof/>
          <w:sz w:val="20"/>
          <w:szCs w:val="20"/>
        </w:rPr>
        <w:t>SCADA</w:t>
      </w:r>
      <w:r w:rsidRPr="00F14B9F">
        <w:rPr>
          <w:noProof/>
          <w:sz w:val="20"/>
          <w:szCs w:val="20"/>
        </w:rPr>
        <w:t>数据计算</w:t>
      </w:r>
      <w:r w:rsidRPr="00F14B9F">
        <w:rPr>
          <w:noProof/>
          <w:sz w:val="20"/>
          <w:szCs w:val="20"/>
        </w:rPr>
        <w:t>Re</w:t>
      </w:r>
      <w:r w:rsidRPr="00F14B9F">
        <w:rPr>
          <w:noProof/>
          <w:sz w:val="20"/>
          <w:szCs w:val="20"/>
        </w:rPr>
        <w:t>时，</w:t>
      </w:r>
      <w:r w:rsidRPr="00F14B9F">
        <w:rPr>
          <w:noProof/>
          <w:sz w:val="20"/>
          <w:szCs w:val="20"/>
        </w:rPr>
        <w:t>Re</w:t>
      </w:r>
      <w:r w:rsidRPr="00F14B9F">
        <w:rPr>
          <w:noProof/>
          <w:sz w:val="20"/>
          <w:szCs w:val="20"/>
        </w:rPr>
        <w:t>的平均值并没有很大波动，所以</w:t>
      </w:r>
      <w:r w:rsidRPr="00F14B9F">
        <w:rPr>
          <w:noProof/>
          <w:sz w:val="20"/>
          <w:szCs w:val="20"/>
        </w:rPr>
        <w:t>Re</w:t>
      </w:r>
      <w:r w:rsidRPr="00F14B9F">
        <w:rPr>
          <w:noProof/>
          <w:sz w:val="20"/>
          <w:szCs w:val="20"/>
        </w:rPr>
        <w:t>的平均值可以近似为常数，但是方差却波动很大，因此此部分需要根据公式计算出来，其阈值</w:t>
      </w:r>
      <w:r w:rsidRPr="00F14B9F">
        <w:rPr>
          <w:noProof/>
          <w:sz w:val="20"/>
          <w:szCs w:val="20"/>
        </w:rPr>
        <w:t>Re</w:t>
      </w:r>
      <w:r w:rsidRPr="00F14B9F">
        <w:rPr>
          <w:noProof/>
          <w:sz w:val="20"/>
          <w:szCs w:val="20"/>
        </w:rPr>
        <w:t>公式定义为：</w:t>
      </w:r>
      <w:r w:rsidRPr="00F14B9F">
        <w:rPr>
          <w:noProof/>
          <w:sz w:val="20"/>
          <w:szCs w:val="20"/>
        </w:rPr>
        <w:t xml:space="preserve"> </w:t>
      </w:r>
    </w:p>
    <w:p w14:paraId="1EFE533F" w14:textId="4F2B322F" w:rsidR="009611FA" w:rsidRDefault="0029600A" w:rsidP="00682EF1">
      <w:pPr>
        <w:tabs>
          <w:tab w:val="center" w:pos="2400"/>
          <w:tab w:val="right" w:pos="4750"/>
        </w:tabs>
        <w:ind w:firstLine="720"/>
        <w:jc w:val="right"/>
        <w:rPr>
          <w:noProof/>
          <w:sz w:val="20"/>
          <w:szCs w:val="20"/>
        </w:rPr>
      </w:pPr>
      <m:oMathPara>
        <m:oMath>
          <m:sSub>
            <m:sSubPr>
              <m:ctrlPr>
                <w:rPr>
                  <w:rFonts w:ascii="Cambria Math" w:hAnsi="Cambria Math"/>
                  <w:sz w:val="20"/>
                  <w:szCs w:val="20"/>
                </w:rPr>
              </m:ctrlPr>
            </m:sSubPr>
            <m:e>
              <m:r>
                <w:rPr>
                  <w:rFonts w:ascii="Cambria Math" w:hAnsi="Cambria Math"/>
                  <w:noProof/>
                  <w:sz w:val="20"/>
                  <w:szCs w:val="20"/>
                </w:rPr>
                <m:t>R</m:t>
              </m:r>
            </m:e>
            <m:sub>
              <m:r>
                <w:rPr>
                  <w:rFonts w:ascii="Cambria Math" w:hAnsi="Cambria Math"/>
                  <w:noProof/>
                  <w:sz w:val="20"/>
                  <w:szCs w:val="20"/>
                </w:rPr>
                <m:t>th</m:t>
              </m:r>
            </m:sub>
          </m:sSub>
          <m:r>
            <m:rPr>
              <m:sty m:val="p"/>
            </m:rPr>
            <w:rPr>
              <w:rFonts w:ascii="Cambria Math" w:hAnsi="Cambria Math"/>
              <w:noProof/>
              <w:sz w:val="20"/>
              <w:szCs w:val="20"/>
            </w:rPr>
            <m:t>=</m:t>
          </m:r>
          <m:r>
            <w:rPr>
              <w:rFonts w:ascii="Cambria Math" w:hAnsi="Cambria Math" w:cs="Cambria Math"/>
              <w:noProof/>
              <w:sz w:val="20"/>
              <w:szCs w:val="20"/>
            </w:rPr>
            <m:t>μ</m:t>
          </m:r>
          <m:r>
            <m:rPr>
              <m:sty m:val="p"/>
            </m:rPr>
            <w:rPr>
              <w:rFonts w:ascii="Cambria Math" w:hAnsi="Cambria Math"/>
              <w:noProof/>
              <w:sz w:val="20"/>
              <w:szCs w:val="20"/>
            </w:rPr>
            <m:t>(</m:t>
          </m:r>
          <m:r>
            <w:rPr>
              <w:rFonts w:ascii="Cambria Math" w:hAnsi="Cambria Math"/>
              <w:noProof/>
              <w:sz w:val="20"/>
              <w:szCs w:val="20"/>
            </w:rPr>
            <m:t>t</m:t>
          </m:r>
          <m:r>
            <m:rPr>
              <m:sty m:val="p"/>
            </m:rPr>
            <w:rPr>
              <w:rFonts w:ascii="Cambria Math" w:hAnsi="Cambria Math"/>
              <w:noProof/>
              <w:sz w:val="20"/>
              <w:szCs w:val="20"/>
            </w:rPr>
            <m:t>)</m:t>
          </m:r>
          <m:r>
            <w:rPr>
              <w:rFonts w:ascii="Cambria Math" w:hAnsi="Cambria Math"/>
              <w:noProof/>
              <w:sz w:val="20"/>
              <w:szCs w:val="20"/>
            </w:rPr>
            <m:t>-</m:t>
          </m:r>
          <m:r>
            <m:rPr>
              <m:sty m:val="p"/>
            </m:rPr>
            <w:rPr>
              <w:rFonts w:ascii="Cambria Math" w:hAnsi="Cambria Math"/>
              <w:noProof/>
              <w:sz w:val="20"/>
              <w:szCs w:val="20"/>
            </w:rPr>
            <m:t>(</m:t>
          </m:r>
          <m:f>
            <m:fPr>
              <m:ctrlPr>
                <w:rPr>
                  <w:rFonts w:ascii="Cambria Math" w:hAnsi="Cambria Math"/>
                  <w:sz w:val="20"/>
                  <w:szCs w:val="20"/>
                </w:rPr>
              </m:ctrlPr>
            </m:fPr>
            <m:num>
              <m:r>
                <w:rPr>
                  <w:rFonts w:ascii="Cambria Math" w:hAnsi="Cambria Math" w:cs="Cambria Math"/>
                  <w:noProof/>
                  <w:sz w:val="20"/>
                  <w:szCs w:val="20"/>
                </w:rPr>
                <m:t>σ</m:t>
              </m:r>
              <m:r>
                <m:rPr>
                  <m:sty m:val="p"/>
                </m:rPr>
                <w:rPr>
                  <w:rFonts w:ascii="Cambria Math" w:hAnsi="Cambria Math"/>
                  <w:noProof/>
                  <w:sz w:val="20"/>
                  <w:szCs w:val="20"/>
                </w:rPr>
                <m:t>(</m:t>
              </m:r>
              <m:r>
                <w:rPr>
                  <w:rFonts w:ascii="Cambria Math" w:hAnsi="Cambria Math"/>
                  <w:noProof/>
                  <w:sz w:val="20"/>
                  <w:szCs w:val="20"/>
                </w:rPr>
                <m:t>t</m:t>
              </m:r>
              <m:r>
                <m:rPr>
                  <m:sty m:val="p"/>
                </m:rPr>
                <w:rPr>
                  <w:rFonts w:ascii="Cambria Math" w:hAnsi="Cambria Math"/>
                  <w:noProof/>
                  <w:sz w:val="20"/>
                  <w:szCs w:val="20"/>
                </w:rPr>
                <m:t>)</m:t>
              </m:r>
            </m:num>
            <m:den>
              <m:r>
                <w:rPr>
                  <w:rFonts w:ascii="Cambria Math" w:hAnsi="Cambria Math" w:cs="Cambria Math"/>
                  <w:noProof/>
                  <w:sz w:val="20"/>
                  <w:szCs w:val="20"/>
                </w:rPr>
                <m:t>ξ</m:t>
              </m:r>
            </m:den>
          </m:f>
          <m:r>
            <m:rPr>
              <m:sty m:val="p"/>
            </m:rPr>
            <w:rPr>
              <w:rFonts w:ascii="Cambria Math" w:hAnsi="Cambria Math"/>
              <w:noProof/>
              <w:sz w:val="20"/>
              <w:szCs w:val="20"/>
            </w:rPr>
            <m:t>)[1</m:t>
          </m:r>
          <m:r>
            <w:rPr>
              <w:rFonts w:ascii="Cambria Math" w:hAnsi="Cambria Math"/>
              <w:noProof/>
              <w:sz w:val="20"/>
              <w:szCs w:val="20"/>
            </w:rPr>
            <m:t>--ln</m:t>
          </m:r>
          <m:r>
            <m:rPr>
              <m:sty m:val="p"/>
            </m:rPr>
            <w:rPr>
              <w:rFonts w:ascii="Cambria Math" w:hAnsi="Cambria Math"/>
              <w:noProof/>
              <w:sz w:val="20"/>
              <w:szCs w:val="20"/>
            </w:rPr>
            <m:t>(1</m:t>
          </m:r>
          <m:r>
            <w:rPr>
              <w:rFonts w:ascii="Cambria Math" w:hAnsi="Cambria Math"/>
              <w:noProof/>
              <w:sz w:val="20"/>
              <w:szCs w:val="20"/>
            </w:rPr>
            <m:t>-p</m:t>
          </m:r>
          <m:sSup>
            <m:sSupPr>
              <m:ctrlPr>
                <w:rPr>
                  <w:rFonts w:ascii="Cambria Math" w:hAnsi="Cambria Math"/>
                  <w:sz w:val="20"/>
                  <w:szCs w:val="20"/>
                </w:rPr>
              </m:ctrlPr>
            </m:sSupPr>
            <m:e>
              <m:r>
                <m:rPr>
                  <m:sty m:val="p"/>
                </m:rPr>
                <w:rPr>
                  <w:rFonts w:ascii="Cambria Math" w:hAnsi="Cambria Math"/>
                  <w:noProof/>
                  <w:sz w:val="20"/>
                  <w:szCs w:val="20"/>
                </w:rPr>
                <m:t>)</m:t>
              </m:r>
            </m:e>
            <m:sup>
              <m:r>
                <w:rPr>
                  <w:rFonts w:ascii="Cambria Math" w:hAnsi="Cambria Math"/>
                  <w:noProof/>
                  <w:sz w:val="20"/>
                  <w:szCs w:val="20"/>
                </w:rPr>
                <m:t>-</m:t>
              </m:r>
              <m:r>
                <w:rPr>
                  <w:rFonts w:ascii="Cambria Math" w:hAnsi="Cambria Math" w:cs="Cambria Math"/>
                  <w:noProof/>
                  <w:sz w:val="20"/>
                  <w:szCs w:val="20"/>
                </w:rPr>
                <m:t>ξ</m:t>
              </m:r>
            </m:sup>
          </m:sSup>
          <m:r>
            <m:rPr>
              <m:sty m:val="p"/>
            </m:rPr>
            <w:rPr>
              <w:rFonts w:ascii="Cambria Math" w:hAnsi="Cambria Math"/>
              <w:noProof/>
              <w:sz w:val="20"/>
              <w:szCs w:val="20"/>
            </w:rPr>
            <m:t>]</m:t>
          </m:r>
        </m:oMath>
      </m:oMathPara>
    </w:p>
    <w:p w14:paraId="4CE99B59" w14:textId="47311D26" w:rsidR="003F0294" w:rsidRDefault="003F0294" w:rsidP="00682EF1">
      <w:pPr>
        <w:tabs>
          <w:tab w:val="center" w:pos="2400"/>
          <w:tab w:val="right" w:pos="4750"/>
        </w:tabs>
        <w:ind w:right="200" w:firstLine="720"/>
        <w:jc w:val="right"/>
        <w:rPr>
          <w:noProof/>
          <w:sz w:val="20"/>
          <w:szCs w:val="20"/>
        </w:rPr>
      </w:pPr>
      <w:r w:rsidRPr="00F14B9F">
        <w:rPr>
          <w:noProof/>
          <w:sz w:val="20"/>
          <w:szCs w:val="20"/>
        </w:rPr>
        <w:t>(8)</w:t>
      </w:r>
    </w:p>
    <w:p w14:paraId="4238201C" w14:textId="77777777" w:rsidR="00682EF1" w:rsidRPr="00F14B9F" w:rsidRDefault="00682EF1" w:rsidP="00682EF1">
      <w:pPr>
        <w:tabs>
          <w:tab w:val="center" w:pos="2400"/>
          <w:tab w:val="right" w:pos="4750"/>
        </w:tabs>
        <w:ind w:right="200" w:firstLine="720"/>
        <w:jc w:val="right"/>
        <w:rPr>
          <w:rFonts w:ascii="Times New Roman" w:hAnsi="Times New Roman" w:cs="Times New Roman"/>
          <w:noProof/>
          <w:sz w:val="20"/>
          <w:szCs w:val="20"/>
        </w:rPr>
      </w:pPr>
    </w:p>
    <w:p w14:paraId="38F98B89" w14:textId="7FEA267B" w:rsidR="003F0294" w:rsidRPr="00F14B9F" w:rsidRDefault="003F0294" w:rsidP="009611FA">
      <w:pPr>
        <w:tabs>
          <w:tab w:val="center" w:pos="2400"/>
          <w:tab w:val="right" w:pos="4750"/>
        </w:tabs>
        <w:ind w:firstLineChars="200" w:firstLine="400"/>
        <w:jc w:val="both"/>
        <w:rPr>
          <w:rFonts w:ascii="Times New Roman" w:hAnsi="Times New Roman" w:cs="Times New Roman"/>
          <w:noProof/>
          <w:sz w:val="20"/>
          <w:szCs w:val="20"/>
        </w:rPr>
      </w:pPr>
      <w:r w:rsidRPr="00F14B9F">
        <w:rPr>
          <w:noProof/>
          <w:sz w:val="20"/>
          <w:szCs w:val="20"/>
        </w:rPr>
        <w:t>其中由于</w:t>
      </w:r>
      <w:r w:rsidRPr="00F14B9F">
        <w:rPr>
          <w:noProof/>
          <w:sz w:val="20"/>
          <w:szCs w:val="20"/>
        </w:rPr>
        <w:t>F</w:t>
      </w:r>
      <w:r w:rsidRPr="00F14B9F">
        <w:rPr>
          <w:noProof/>
          <w:sz w:val="20"/>
          <w:szCs w:val="20"/>
        </w:rPr>
        <w:t>分布未知，</w:t>
      </w:r>
      <m:oMath>
        <m:r>
          <w:rPr>
            <w:rFonts w:ascii="Cambria Math" w:hAnsi="Cambria Math" w:cs="Cambria Math"/>
            <w:noProof/>
            <w:sz w:val="20"/>
            <w:szCs w:val="20"/>
          </w:rPr>
          <m:t>μ</m:t>
        </m:r>
        <m:r>
          <m:rPr>
            <m:sty m:val="p"/>
          </m:rPr>
          <w:rPr>
            <w:rFonts w:ascii="Cambria Math" w:hAnsi="Cambria Math"/>
            <w:noProof/>
            <w:sz w:val="20"/>
            <w:szCs w:val="20"/>
          </w:rPr>
          <m:t>,</m:t>
        </m:r>
        <m:r>
          <w:rPr>
            <w:rFonts w:ascii="Cambria Math" w:hAnsi="Cambria Math" w:cs="Cambria Math"/>
            <w:noProof/>
            <w:sz w:val="20"/>
            <w:szCs w:val="20"/>
          </w:rPr>
          <m:t>σ</m:t>
        </m:r>
        <m:r>
          <m:rPr>
            <m:sty m:val="p"/>
          </m:rPr>
          <w:rPr>
            <w:rFonts w:ascii="Cambria Math" w:hAnsi="Cambria Math"/>
            <w:noProof/>
            <w:sz w:val="20"/>
            <w:szCs w:val="20"/>
          </w:rPr>
          <m:t>,</m:t>
        </m:r>
        <m:r>
          <w:rPr>
            <w:rFonts w:ascii="Cambria Math" w:hAnsi="Cambria Math" w:cs="Cambria Math"/>
            <w:noProof/>
            <w:sz w:val="20"/>
            <w:szCs w:val="20"/>
          </w:rPr>
          <m:t>ξ</m:t>
        </m:r>
      </m:oMath>
      <w:r w:rsidRPr="00F14B9F">
        <w:rPr>
          <w:noProof/>
          <w:sz w:val="20"/>
          <w:szCs w:val="20"/>
        </w:rPr>
        <w:t>通过最大似然估计计算，</w:t>
      </w:r>
      <w:r w:rsidRPr="00F14B9F">
        <w:rPr>
          <w:noProof/>
          <w:sz w:val="20"/>
          <w:szCs w:val="20"/>
        </w:rPr>
        <w:t>p</w:t>
      </w:r>
      <w:r w:rsidRPr="00F14B9F">
        <w:rPr>
          <w:noProof/>
          <w:sz w:val="20"/>
          <w:szCs w:val="20"/>
        </w:rPr>
        <w:t>为置信限制，即为最初需手动设置参数概率</w:t>
      </w:r>
      <w:r w:rsidRPr="00F14B9F">
        <w:rPr>
          <w:noProof/>
          <w:sz w:val="20"/>
          <w:szCs w:val="20"/>
        </w:rPr>
        <w:t xml:space="preserve">p; </w:t>
      </w:r>
      <w:r w:rsidRPr="00F14B9F">
        <w:rPr>
          <w:noProof/>
          <w:sz w:val="20"/>
          <w:szCs w:val="20"/>
        </w:rPr>
        <w:t>以上述计算为基础，输入要检测的数据集手动输入参数</w:t>
      </w:r>
      <w:r w:rsidRPr="00F14B9F">
        <w:rPr>
          <w:noProof/>
          <w:sz w:val="20"/>
          <w:szCs w:val="20"/>
        </w:rPr>
        <w:t>p</w:t>
      </w:r>
      <w:r w:rsidRPr="00F14B9F">
        <w:rPr>
          <w:noProof/>
          <w:sz w:val="20"/>
          <w:szCs w:val="20"/>
        </w:rPr>
        <w:t>提取数据集一段时间内的初始数据个数</w:t>
      </w:r>
      <w:r w:rsidRPr="00F14B9F">
        <w:rPr>
          <w:noProof/>
          <w:sz w:val="20"/>
          <w:szCs w:val="20"/>
        </w:rPr>
        <w:t>p</w:t>
      </w:r>
      <w:r w:rsidRPr="00F14B9F">
        <w:rPr>
          <w:noProof/>
          <w:sz w:val="20"/>
          <w:szCs w:val="20"/>
        </w:rPr>
        <w:t>作为初始平均值</w:t>
      </w:r>
      <m:oMath>
        <m:r>
          <w:rPr>
            <w:rFonts w:ascii="Cambria Math" w:hAnsi="Cambria Math" w:cs="Cambria Math"/>
            <w:noProof/>
            <w:sz w:val="20"/>
            <w:szCs w:val="20"/>
          </w:rPr>
          <m:t>μ</m:t>
        </m:r>
      </m:oMath>
      <w:r w:rsidRPr="00F14B9F">
        <w:rPr>
          <w:noProof/>
          <w:sz w:val="20"/>
          <w:szCs w:val="20"/>
        </w:rPr>
        <w:t>,</w:t>
      </w:r>
      <w:r w:rsidRPr="00F14B9F">
        <w:rPr>
          <w:noProof/>
          <w:sz w:val="20"/>
          <w:szCs w:val="20"/>
        </w:rPr>
        <w:t>继而得到初始阈值</w:t>
      </w:r>
      <w:r w:rsidRPr="00F14B9F">
        <w:rPr>
          <w:noProof/>
          <w:sz w:val="20"/>
          <w:szCs w:val="20"/>
        </w:rPr>
        <w:t>Re</w:t>
      </w:r>
      <w:r w:rsidRPr="00F14B9F">
        <w:rPr>
          <w:noProof/>
          <w:sz w:val="20"/>
          <w:szCs w:val="20"/>
        </w:rPr>
        <w:t>，循环往后流动一个数据计算滑动平均值得到流动阈值，即可得到自适应阈值，而超出阈值即可定义为能效异常状态</w:t>
      </w:r>
      <w:r w:rsidR="009611FA">
        <w:rPr>
          <w:rFonts w:hint="eastAsia"/>
          <w:noProof/>
          <w:sz w:val="20"/>
          <w:szCs w:val="20"/>
        </w:rPr>
        <w:t>。</w:t>
      </w:r>
    </w:p>
    <w:p w14:paraId="5F1FCFEA" w14:textId="77777777" w:rsidR="009611FA" w:rsidRDefault="009611FA" w:rsidP="009611FA">
      <w:pPr>
        <w:pStyle w:val="2"/>
        <w:tabs>
          <w:tab w:val="center" w:pos="2400"/>
          <w:tab w:val="right" w:pos="4750"/>
        </w:tabs>
        <w:ind w:firstLine="0"/>
      </w:pPr>
    </w:p>
    <w:p w14:paraId="5FDAC8EA" w14:textId="2979AFDF" w:rsidR="003F0294" w:rsidRPr="009611FA" w:rsidRDefault="009611FA" w:rsidP="009611FA">
      <w:pPr>
        <w:pStyle w:val="2"/>
        <w:tabs>
          <w:tab w:val="center" w:pos="2400"/>
          <w:tab w:val="right" w:pos="4750"/>
        </w:tabs>
        <w:ind w:firstLine="0"/>
      </w:pPr>
      <w:r>
        <w:t>2</w:t>
      </w:r>
      <w:r w:rsidR="003F0294">
        <w:t xml:space="preserve"> </w:t>
      </w:r>
      <w:bookmarkStart w:id="6" w:name="GrindEQpgref625906776"/>
      <w:bookmarkEnd w:id="6"/>
      <w:r w:rsidR="003F0294">
        <w:t>层次化能效评估系统</w:t>
      </w:r>
      <w:r w:rsidR="003F0294">
        <w:t xml:space="preserve"> </w:t>
      </w:r>
    </w:p>
    <w:p w14:paraId="675AA580" w14:textId="2A89005A" w:rsidR="003F0294" w:rsidRDefault="009611FA" w:rsidP="009611FA">
      <w:pPr>
        <w:pStyle w:val="3"/>
        <w:tabs>
          <w:tab w:val="center" w:pos="2400"/>
          <w:tab w:val="right" w:pos="4750"/>
        </w:tabs>
        <w:ind w:firstLine="0"/>
      </w:pPr>
      <w:r>
        <w:t>2</w:t>
      </w:r>
      <w:r w:rsidR="003F0294">
        <w:t xml:space="preserve">.1 </w:t>
      </w:r>
      <w:bookmarkStart w:id="7" w:name="GrindEQpgref625906777"/>
      <w:bookmarkEnd w:id="7"/>
      <w:r w:rsidR="003F0294">
        <w:t>部件级能效评估模型</w:t>
      </w:r>
    </w:p>
    <w:p w14:paraId="1B8C204E" w14:textId="244B9F02" w:rsidR="003F0294" w:rsidRPr="009611FA" w:rsidRDefault="003F0294" w:rsidP="004C0063">
      <w:pPr>
        <w:tabs>
          <w:tab w:val="center" w:pos="2400"/>
          <w:tab w:val="right" w:pos="4750"/>
        </w:tabs>
        <w:ind w:firstLineChars="200" w:firstLine="400"/>
        <w:jc w:val="both"/>
        <w:rPr>
          <w:rFonts w:ascii="Times New Roman" w:hAnsi="Times New Roman" w:cs="Times New Roman"/>
          <w:noProof/>
          <w:sz w:val="20"/>
          <w:szCs w:val="20"/>
        </w:rPr>
      </w:pPr>
      <w:r w:rsidRPr="009611FA">
        <w:rPr>
          <w:noProof/>
          <w:sz w:val="20"/>
          <w:szCs w:val="20"/>
        </w:rPr>
        <w:t>根据式（</w:t>
      </w:r>
      <w:r w:rsidRPr="009611FA">
        <w:rPr>
          <w:noProof/>
          <w:sz w:val="20"/>
          <w:szCs w:val="20"/>
        </w:rPr>
        <w:t>3)</w:t>
      </w:r>
      <w:r w:rsidRPr="009611FA">
        <w:rPr>
          <w:noProof/>
          <w:sz w:val="20"/>
          <w:szCs w:val="20"/>
        </w:rPr>
        <w:t>损失函数可知风机底层部件指</w:t>
      </w:r>
      <w:r w:rsidRPr="009611FA">
        <w:rPr>
          <w:noProof/>
          <w:sz w:val="20"/>
          <w:szCs w:val="20"/>
        </w:rPr>
        <w:lastRenderedPageBreak/>
        <w:t>标损失能效，基于随机森林权重分配可定义风机部件的主要特征，考虑各项底层部件指标之间的强耦合性，从</w:t>
      </w:r>
      <w:r w:rsidRPr="009611FA">
        <w:rPr>
          <w:noProof/>
          <w:sz w:val="20"/>
          <w:szCs w:val="20"/>
        </w:rPr>
        <w:t>SCADA</w:t>
      </w:r>
      <w:r w:rsidRPr="009611FA">
        <w:rPr>
          <w:noProof/>
          <w:sz w:val="20"/>
          <w:szCs w:val="20"/>
        </w:rPr>
        <w:t>多维指标中解析出主要影响因素，从而将交错复杂的问题简化为数学模型。本文采用基于选取的底层部件指标使用随机森林提取特征权重，随机森林一般使用基尼值作为切分节点的标准，赋予小类较大的权重，大类较小的权重。通过基尼值来进行评价，可将指标的重要性评分用</w:t>
      </w:r>
      <w:r w:rsidRPr="009611FA">
        <w:rPr>
          <w:noProof/>
          <w:sz w:val="20"/>
          <w:szCs w:val="20"/>
        </w:rPr>
        <w:t>score</w:t>
      </w:r>
      <w:r w:rsidRPr="009611FA">
        <w:rPr>
          <w:noProof/>
          <w:sz w:val="20"/>
          <w:szCs w:val="20"/>
        </w:rPr>
        <w:t>表示，假设风机部件有</w:t>
      </w:r>
      <w:r w:rsidRPr="009611FA">
        <w:rPr>
          <w:noProof/>
          <w:sz w:val="20"/>
          <w:szCs w:val="20"/>
        </w:rPr>
        <w:t>m</w:t>
      </w:r>
      <w:r w:rsidRPr="009611FA">
        <w:rPr>
          <w:noProof/>
          <w:sz w:val="20"/>
          <w:szCs w:val="20"/>
        </w:rPr>
        <w:t>个特征</w:t>
      </w:r>
      <m:oMath>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m:rPr>
                <m:sty m:val="p"/>
              </m:rPr>
              <w:rPr>
                <w:rFonts w:ascii="Cambria Math" w:hAnsi="Cambria Math"/>
                <w:noProof/>
                <w:sz w:val="20"/>
                <w:szCs w:val="20"/>
              </w:rPr>
              <m:t>1</m:t>
            </m:r>
          </m:sub>
        </m:sSub>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m:rPr>
                <m:sty m:val="p"/>
              </m:rPr>
              <w:rPr>
                <w:rFonts w:ascii="Cambria Math" w:hAnsi="Cambria Math"/>
                <w:noProof/>
                <w:sz w:val="20"/>
                <w:szCs w:val="20"/>
              </w:rPr>
              <m:t>2</m:t>
            </m:r>
          </m:sub>
        </m:sSub>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m:rPr>
                <m:sty m:val="p"/>
              </m:rPr>
              <w:rPr>
                <w:rFonts w:ascii="Cambria Math" w:hAnsi="Cambria Math"/>
                <w:noProof/>
                <w:sz w:val="20"/>
                <w:szCs w:val="20"/>
              </w:rPr>
              <m:t>3</m:t>
            </m:r>
          </m:sub>
        </m:sSub>
        <m:r>
          <m:rPr>
            <m:sty m:val="p"/>
          </m:rPr>
          <w:rPr>
            <w:rFonts w:ascii="Cambria Math" w:hAnsi="Cambria Math"/>
            <w:noProof/>
            <w:sz w:val="20"/>
            <w:szCs w:val="20"/>
          </w:rPr>
          <m:t>,</m:t>
        </m:r>
        <m: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X</m:t>
            </m:r>
          </m:e>
          <m:sub>
            <m:r>
              <w:rPr>
                <w:rFonts w:ascii="Cambria Math" w:hAnsi="Cambria Math"/>
                <w:noProof/>
                <w:sz w:val="20"/>
                <w:szCs w:val="20"/>
              </w:rPr>
              <m:t>m</m:t>
            </m:r>
          </m:sub>
        </m:sSub>
        <m:r>
          <m:rPr>
            <m:sty m:val="p"/>
          </m:rPr>
          <w:rPr>
            <w:rFonts w:ascii="Cambria Math" w:hAnsi="Cambria Math"/>
            <w:noProof/>
            <w:sz w:val="20"/>
            <w:szCs w:val="20"/>
          </w:rPr>
          <m:t>}</m:t>
        </m:r>
      </m:oMath>
      <w:r w:rsidRPr="009611FA">
        <w:rPr>
          <w:noProof/>
          <w:sz w:val="20"/>
          <w:szCs w:val="20"/>
        </w:rPr>
        <w:t>,</w:t>
      </w:r>
      <w:r w:rsidRPr="009611FA">
        <w:rPr>
          <w:noProof/>
          <w:sz w:val="20"/>
          <w:szCs w:val="20"/>
        </w:rPr>
        <w:t>要计算每个特征的基尼指数评分</w:t>
      </w:r>
      <m:oMath>
        <m:r>
          <w:rPr>
            <w:rFonts w:ascii="Cambria Math" w:hAnsi="Cambria Math"/>
            <w:noProof/>
            <w:sz w:val="20"/>
            <w:szCs w:val="20"/>
          </w:rPr>
          <m:t>scor</m:t>
        </m:r>
        <m:sSub>
          <m:sSubPr>
            <m:ctrlPr>
              <w:rPr>
                <w:rFonts w:ascii="Cambria Math" w:hAnsi="Cambria Math"/>
                <w:sz w:val="20"/>
                <w:szCs w:val="20"/>
              </w:rPr>
            </m:ctrlPr>
          </m:sSubPr>
          <m:e>
            <m:r>
              <w:rPr>
                <w:rFonts w:ascii="Cambria Math" w:hAnsi="Cambria Math"/>
                <w:noProof/>
                <w:sz w:val="20"/>
                <w:szCs w:val="20"/>
              </w:rPr>
              <m:t>e</m:t>
            </m:r>
          </m:e>
          <m:sub>
            <m:r>
              <w:rPr>
                <w:rFonts w:ascii="Cambria Math" w:hAnsi="Cambria Math"/>
                <w:noProof/>
                <w:sz w:val="20"/>
                <w:szCs w:val="20"/>
              </w:rPr>
              <m:t>i</m:t>
            </m:r>
          </m:sub>
        </m:sSub>
      </m:oMath>
      <w:r w:rsidRPr="009611FA">
        <w:rPr>
          <w:noProof/>
          <w:sz w:val="20"/>
          <w:szCs w:val="20"/>
        </w:rPr>
        <w:t>,</w:t>
      </w:r>
      <w:r w:rsidRPr="009611FA">
        <w:rPr>
          <w:noProof/>
          <w:sz w:val="20"/>
          <w:szCs w:val="20"/>
        </w:rPr>
        <w:t>即第</w:t>
      </w:r>
      <w:r w:rsidRPr="009611FA">
        <w:rPr>
          <w:noProof/>
          <w:sz w:val="20"/>
          <w:szCs w:val="20"/>
        </w:rPr>
        <w:t>i</w:t>
      </w:r>
      <w:r w:rsidRPr="009611FA">
        <w:rPr>
          <w:noProof/>
          <w:sz w:val="20"/>
          <w:szCs w:val="20"/>
        </w:rPr>
        <w:t>个特征在随机森林所有决策树中节点分裂不纯度的平均该变量，则基尼指数</w:t>
      </w:r>
      <w:r w:rsidRPr="009611FA">
        <w:rPr>
          <w:noProof/>
          <w:sz w:val="20"/>
          <w:szCs w:val="20"/>
        </w:rPr>
        <w:t>(GI)</w:t>
      </w:r>
      <w:r w:rsidRPr="009611FA">
        <w:rPr>
          <w:noProof/>
          <w:sz w:val="20"/>
          <w:szCs w:val="20"/>
        </w:rPr>
        <w:t>的计算公式如式所示：</w:t>
      </w:r>
      <w:r w:rsidRPr="009611FA">
        <w:rPr>
          <w:noProof/>
          <w:sz w:val="20"/>
          <w:szCs w:val="20"/>
        </w:rPr>
        <w:t xml:space="preserve"> </w:t>
      </w:r>
    </w:p>
    <w:p w14:paraId="69C00D07" w14:textId="7E349BD3" w:rsidR="003F0294" w:rsidRDefault="003F0294" w:rsidP="00D73F1E">
      <w:pPr>
        <w:tabs>
          <w:tab w:val="center" w:pos="2400"/>
          <w:tab w:val="right" w:pos="4750"/>
        </w:tabs>
        <w:ind w:firstLine="720"/>
        <w:jc w:val="right"/>
        <w:rPr>
          <w:noProof/>
          <w:sz w:val="20"/>
          <w:szCs w:val="20"/>
        </w:rPr>
      </w:pPr>
      <m:oMath>
        <m:r>
          <w:rPr>
            <w:rFonts w:ascii="Cambria Math" w:hAnsi="Cambria Math"/>
            <w:noProof/>
            <w:sz w:val="20"/>
            <w:szCs w:val="20"/>
          </w:rPr>
          <m:t>G</m:t>
        </m:r>
        <m:sSub>
          <m:sSubPr>
            <m:ctrlPr>
              <w:rPr>
                <w:rFonts w:ascii="Cambria Math" w:hAnsi="Cambria Math"/>
                <w:sz w:val="20"/>
                <w:szCs w:val="20"/>
              </w:rPr>
            </m:ctrlPr>
          </m:sSubPr>
          <m:e>
            <m:r>
              <w:rPr>
                <w:rFonts w:ascii="Cambria Math" w:hAnsi="Cambria Math"/>
                <w:noProof/>
                <w:sz w:val="20"/>
                <w:szCs w:val="20"/>
              </w:rPr>
              <m:t>I</m:t>
            </m:r>
          </m:e>
          <m:sub>
            <m:r>
              <w:rPr>
                <w:rFonts w:ascii="Cambria Math" w:hAnsi="Cambria Math"/>
                <w:noProof/>
                <w:sz w:val="20"/>
                <w:szCs w:val="20"/>
              </w:rPr>
              <m:t>m</m:t>
            </m:r>
          </m:sub>
        </m:sSub>
        <m:r>
          <m:rPr>
            <m:sty m:val="p"/>
          </m:rPr>
          <w:rPr>
            <w:rFonts w:ascii="Cambria Math" w:hAnsi="Cambria Math"/>
            <w:noProof/>
            <w:sz w:val="20"/>
            <w:szCs w:val="20"/>
          </w:rPr>
          <m:t>=1</m:t>
        </m:r>
        <m:r>
          <w:rPr>
            <w:rFonts w:ascii="Cambria Math" w:hAnsi="Cambria Math"/>
            <w:noProof/>
            <w:sz w:val="20"/>
            <w:szCs w:val="20"/>
          </w:rPr>
          <m:t>-</m:t>
        </m:r>
        <m:nary>
          <m:naryPr>
            <m:chr m:val="∑"/>
            <m:limLoc m:val="undOvr"/>
            <m:ctrlPr>
              <w:rPr>
                <w:rFonts w:ascii="Cambria Math" w:hAnsi="Cambria Math"/>
                <w:noProof/>
                <w:sz w:val="20"/>
                <w:szCs w:val="20"/>
              </w:rPr>
            </m:ctrlPr>
          </m:naryPr>
          <m:sub>
            <m:r>
              <w:rPr>
                <w:rFonts w:ascii="Cambria Math" w:hAnsi="Cambria Math"/>
                <w:noProof/>
                <w:sz w:val="20"/>
                <w:szCs w:val="20"/>
              </w:rPr>
              <m:t>k</m:t>
            </m:r>
            <m:r>
              <m:rPr>
                <m:sty m:val="p"/>
              </m:rPr>
              <w:rPr>
                <w:rFonts w:ascii="Cambria Math" w:hAnsi="Cambria Math"/>
                <w:noProof/>
                <w:sz w:val="20"/>
                <w:szCs w:val="20"/>
              </w:rPr>
              <m:t>=1</m:t>
            </m:r>
          </m:sub>
          <m:sup>
            <m:r>
              <m:rPr>
                <m:sty m:val="p"/>
              </m:rPr>
              <w:rPr>
                <w:rFonts w:ascii="Cambria Math" w:hAnsi="Cambria Math"/>
                <w:noProof/>
                <w:sz w:val="20"/>
                <w:szCs w:val="20"/>
              </w:rPr>
              <m:t>|</m:t>
            </m:r>
            <m:r>
              <w:rPr>
                <w:rFonts w:ascii="Cambria Math" w:hAnsi="Cambria Math"/>
                <w:noProof/>
                <w:sz w:val="20"/>
                <w:szCs w:val="20"/>
              </w:rPr>
              <m:t>K</m:t>
            </m:r>
            <m:r>
              <m:rPr>
                <m:sty m:val="p"/>
              </m:rPr>
              <w:rPr>
                <w:rFonts w:ascii="Cambria Math" w:hAnsi="Cambria Math"/>
                <w:noProof/>
                <w:sz w:val="20"/>
                <w:szCs w:val="20"/>
              </w:rPr>
              <m:t>|</m:t>
            </m:r>
          </m:sup>
          <m:e>
            <m:r>
              <m:rPr>
                <m:sty m:val="p"/>
              </m:rPr>
              <w:rPr>
                <w:rFonts w:ascii="Cambria Math" w:hAnsi="Cambria Math"/>
                <w:noProof/>
                <w:sz w:val="20"/>
                <w:szCs w:val="20"/>
              </w:rPr>
              <m:t>‍</m:t>
            </m:r>
          </m:e>
        </m:nary>
        <m:sSubSup>
          <m:sSubSupPr>
            <m:ctrlPr>
              <w:rPr>
                <w:rFonts w:ascii="Cambria Math" w:hAnsi="Cambria Math"/>
                <w:sz w:val="20"/>
                <w:szCs w:val="20"/>
              </w:rPr>
            </m:ctrlPr>
          </m:sSubSupPr>
          <m:e>
            <m:r>
              <w:rPr>
                <w:rFonts w:ascii="Cambria Math" w:hAnsi="Cambria Math"/>
                <w:noProof/>
                <w:sz w:val="20"/>
                <w:szCs w:val="20"/>
              </w:rPr>
              <m:t>p</m:t>
            </m:r>
          </m:e>
          <m:sub>
            <m:r>
              <w:rPr>
                <w:rFonts w:ascii="Cambria Math" w:hAnsi="Cambria Math"/>
                <w:noProof/>
                <w:sz w:val="20"/>
                <w:szCs w:val="20"/>
              </w:rPr>
              <m:t>mk</m:t>
            </m:r>
          </m:sub>
          <m:sup>
            <m:r>
              <m:rPr>
                <m:sty m:val="p"/>
              </m:rPr>
              <w:rPr>
                <w:rFonts w:ascii="Cambria Math" w:hAnsi="Cambria Math"/>
                <w:noProof/>
                <w:sz w:val="20"/>
                <w:szCs w:val="20"/>
              </w:rPr>
              <m:t>2</m:t>
            </m:r>
          </m:sup>
        </m:sSubSup>
      </m:oMath>
      <w:r w:rsidR="004C0063">
        <w:rPr>
          <w:noProof/>
          <w:sz w:val="20"/>
          <w:szCs w:val="20"/>
        </w:rPr>
        <w:t xml:space="preserve">        (9)</w:t>
      </w:r>
    </w:p>
    <w:p w14:paraId="434ADCB2" w14:textId="77777777" w:rsidR="00682EF1" w:rsidRPr="009611FA" w:rsidRDefault="00682EF1" w:rsidP="00D73F1E">
      <w:pPr>
        <w:tabs>
          <w:tab w:val="center" w:pos="2400"/>
          <w:tab w:val="right" w:pos="4750"/>
        </w:tabs>
        <w:ind w:firstLine="720"/>
        <w:jc w:val="right"/>
        <w:rPr>
          <w:rFonts w:ascii="Times New Roman" w:hAnsi="Times New Roman" w:cs="Times New Roman"/>
          <w:noProof/>
          <w:sz w:val="20"/>
          <w:szCs w:val="20"/>
        </w:rPr>
      </w:pPr>
    </w:p>
    <w:p w14:paraId="18928704" w14:textId="28BAB545" w:rsidR="004C0063" w:rsidRDefault="003F0294">
      <w:pPr>
        <w:tabs>
          <w:tab w:val="center" w:pos="2400"/>
          <w:tab w:val="right" w:pos="4750"/>
        </w:tabs>
        <w:jc w:val="both"/>
        <w:rPr>
          <w:noProof/>
          <w:sz w:val="20"/>
          <w:szCs w:val="20"/>
        </w:rPr>
      </w:pPr>
      <w:r w:rsidRPr="009611FA">
        <w:rPr>
          <w:noProof/>
          <w:sz w:val="20"/>
          <w:szCs w:val="20"/>
        </w:rPr>
        <w:t>其中</w:t>
      </w:r>
      <w:r w:rsidR="004C0063">
        <w:rPr>
          <w:rFonts w:hint="eastAsia"/>
          <w:noProof/>
          <w:sz w:val="20"/>
          <w:szCs w:val="20"/>
        </w:rPr>
        <w:t>,</w:t>
      </w:r>
      <w:r w:rsidRPr="009611FA">
        <w:rPr>
          <w:noProof/>
          <w:sz w:val="20"/>
          <w:szCs w:val="20"/>
        </w:rPr>
        <w:t>k</w:t>
      </w:r>
      <w:r w:rsidRPr="009611FA">
        <w:rPr>
          <w:noProof/>
          <w:sz w:val="20"/>
          <w:szCs w:val="20"/>
        </w:rPr>
        <w:t>表示有</w:t>
      </w:r>
      <w:r w:rsidRPr="009611FA">
        <w:rPr>
          <w:noProof/>
          <w:sz w:val="20"/>
          <w:szCs w:val="20"/>
        </w:rPr>
        <w:t>k</w:t>
      </w:r>
      <w:r w:rsidRPr="009611FA">
        <w:rPr>
          <w:noProof/>
          <w:sz w:val="20"/>
          <w:szCs w:val="20"/>
        </w:rPr>
        <w:t>个类别，</w:t>
      </w:r>
      <m:oMath>
        <m:sSub>
          <m:sSubPr>
            <m:ctrlPr>
              <w:rPr>
                <w:rFonts w:ascii="Cambria Math" w:hAnsi="Cambria Math"/>
                <w:sz w:val="20"/>
                <w:szCs w:val="20"/>
              </w:rPr>
            </m:ctrlPr>
          </m:sSubPr>
          <m:e>
            <m:r>
              <w:rPr>
                <w:rFonts w:ascii="Cambria Math" w:hAnsi="Cambria Math"/>
                <w:noProof/>
                <w:sz w:val="20"/>
                <w:szCs w:val="20"/>
              </w:rPr>
              <m:t>p</m:t>
            </m:r>
          </m:e>
          <m:sub>
            <m:r>
              <w:rPr>
                <w:rFonts w:ascii="Cambria Math" w:hAnsi="Cambria Math"/>
                <w:noProof/>
                <w:sz w:val="20"/>
                <w:szCs w:val="20"/>
              </w:rPr>
              <m:t>mk</m:t>
            </m:r>
          </m:sub>
        </m:sSub>
      </m:oMath>
      <w:r w:rsidRPr="009611FA">
        <w:rPr>
          <w:noProof/>
          <w:sz w:val="20"/>
          <w:szCs w:val="20"/>
        </w:rPr>
        <w:t>表示节点</w:t>
      </w:r>
      <w:r w:rsidRPr="009611FA">
        <w:rPr>
          <w:noProof/>
          <w:sz w:val="20"/>
          <w:szCs w:val="20"/>
        </w:rPr>
        <w:t>m</w:t>
      </w:r>
      <w:r w:rsidRPr="009611FA">
        <w:rPr>
          <w:noProof/>
          <w:sz w:val="20"/>
          <w:szCs w:val="20"/>
        </w:rPr>
        <w:t>中类别</w:t>
      </w:r>
      <w:r w:rsidRPr="009611FA">
        <w:rPr>
          <w:noProof/>
          <w:sz w:val="20"/>
          <w:szCs w:val="20"/>
        </w:rPr>
        <w:t>k</w:t>
      </w:r>
      <w:r w:rsidRPr="009611FA">
        <w:rPr>
          <w:noProof/>
          <w:sz w:val="20"/>
          <w:szCs w:val="20"/>
        </w:rPr>
        <w:t>所占的比例；</w:t>
      </w:r>
      <w:r w:rsidRPr="009611FA">
        <w:rPr>
          <w:noProof/>
          <w:sz w:val="20"/>
          <w:szCs w:val="20"/>
        </w:rPr>
        <w:t xml:space="preserve"> </w:t>
      </w:r>
    </w:p>
    <w:p w14:paraId="07C0A455" w14:textId="223E8DF3" w:rsidR="003F0294" w:rsidRPr="009611FA" w:rsidRDefault="003F0294">
      <w:pPr>
        <w:tabs>
          <w:tab w:val="center" w:pos="2400"/>
          <w:tab w:val="right" w:pos="4750"/>
        </w:tabs>
        <w:jc w:val="both"/>
        <w:rPr>
          <w:rFonts w:ascii="Times New Roman" w:hAnsi="Times New Roman" w:cs="Times New Roman"/>
          <w:noProof/>
          <w:sz w:val="20"/>
          <w:szCs w:val="20"/>
        </w:rPr>
      </w:pPr>
      <w:r w:rsidRPr="009611FA">
        <w:rPr>
          <w:noProof/>
          <w:sz w:val="20"/>
          <w:szCs w:val="20"/>
        </w:rPr>
        <w:t>假设随机森林有</w:t>
      </w:r>
      <w:r w:rsidRPr="009611FA">
        <w:rPr>
          <w:noProof/>
          <w:sz w:val="20"/>
          <w:szCs w:val="20"/>
        </w:rPr>
        <w:t>n</w:t>
      </w:r>
      <w:r w:rsidRPr="009611FA">
        <w:rPr>
          <w:noProof/>
          <w:sz w:val="20"/>
          <w:szCs w:val="20"/>
        </w:rPr>
        <w:t>棵树</w:t>
      </w:r>
      <w:r w:rsidRPr="009611FA">
        <w:rPr>
          <w:noProof/>
          <w:sz w:val="20"/>
          <w:szCs w:val="20"/>
        </w:rPr>
        <w:t>,</w:t>
      </w:r>
      <w:r w:rsidRPr="009611FA">
        <w:rPr>
          <w:noProof/>
          <w:sz w:val="20"/>
          <w:szCs w:val="20"/>
        </w:rPr>
        <w:t>则特征权重可定义为：</w:t>
      </w:r>
      <w:r w:rsidRPr="009611FA">
        <w:rPr>
          <w:noProof/>
          <w:sz w:val="20"/>
          <w:szCs w:val="20"/>
        </w:rPr>
        <w:t xml:space="preserve"> </w:t>
      </w:r>
    </w:p>
    <w:p w14:paraId="15B2039B" w14:textId="77777777" w:rsidR="00682EF1" w:rsidRDefault="003F0294" w:rsidP="00D73F1E">
      <w:pPr>
        <w:tabs>
          <w:tab w:val="center" w:pos="2400"/>
          <w:tab w:val="right" w:pos="4750"/>
        </w:tabs>
        <w:ind w:firstLine="720"/>
        <w:jc w:val="right"/>
        <w:rPr>
          <w:noProof/>
          <w:sz w:val="20"/>
          <w:szCs w:val="20"/>
        </w:rPr>
      </w:pPr>
      <m:oMath>
        <m:r>
          <w:rPr>
            <w:rFonts w:ascii="Cambria Math" w:hAnsi="Cambria Math"/>
            <w:noProof/>
            <w:sz w:val="20"/>
            <w:szCs w:val="20"/>
          </w:rPr>
          <m:t>scor</m:t>
        </m:r>
        <m:sSub>
          <m:sSubPr>
            <m:ctrlPr>
              <w:rPr>
                <w:rFonts w:ascii="Cambria Math" w:hAnsi="Cambria Math"/>
                <w:sz w:val="20"/>
                <w:szCs w:val="20"/>
              </w:rPr>
            </m:ctrlPr>
          </m:sSubPr>
          <m:e>
            <m:r>
              <w:rPr>
                <w:rFonts w:ascii="Cambria Math" w:hAnsi="Cambria Math"/>
                <w:noProof/>
                <w:sz w:val="20"/>
                <w:szCs w:val="20"/>
              </w:rPr>
              <m:t>e</m:t>
            </m:r>
          </m:e>
          <m:sub>
            <m:r>
              <w:rPr>
                <w:rFonts w:ascii="Cambria Math" w:hAnsi="Cambria Math"/>
                <w:noProof/>
                <w:sz w:val="20"/>
                <w:szCs w:val="20"/>
              </w:rPr>
              <m:t>j</m:t>
            </m:r>
          </m:sub>
        </m:sSub>
        <m:r>
          <m:rPr>
            <m:sty m:val="p"/>
          </m:rPr>
          <w:rPr>
            <w:rFonts w:ascii="Cambria Math" w:hAnsi="Cambria Math"/>
            <w:noProof/>
            <w:sz w:val="20"/>
            <w:szCs w:val="20"/>
          </w:rPr>
          <m:t>=</m:t>
        </m:r>
        <m:nary>
          <m:naryPr>
            <m:chr m:val="∑"/>
            <m:limLoc m:val="undOvr"/>
            <m:ctrlPr>
              <w:rPr>
                <w:rFonts w:ascii="Cambria Math" w:hAnsi="Cambria Math"/>
                <w:noProof/>
                <w:sz w:val="20"/>
                <w:szCs w:val="20"/>
              </w:rPr>
            </m:ctrlPr>
          </m:naryPr>
          <m:sub>
            <m:r>
              <w:rPr>
                <w:rFonts w:ascii="Cambria Math" w:hAnsi="Cambria Math"/>
                <w:noProof/>
                <w:sz w:val="20"/>
                <w:szCs w:val="20"/>
              </w:rPr>
              <m:t>i</m:t>
            </m:r>
            <m:r>
              <m:rPr>
                <m:sty m:val="p"/>
              </m:rPr>
              <w:rPr>
                <w:rFonts w:ascii="Cambria Math" w:hAnsi="Cambria Math"/>
                <w:noProof/>
                <w:sz w:val="20"/>
                <w:szCs w:val="20"/>
              </w:rPr>
              <m:t>=1</m:t>
            </m:r>
          </m:sub>
          <m:sup>
            <m:r>
              <w:rPr>
                <w:rFonts w:ascii="Cambria Math" w:hAnsi="Cambria Math"/>
                <w:noProof/>
                <w:sz w:val="20"/>
                <w:szCs w:val="20"/>
              </w:rPr>
              <m:t>n</m:t>
            </m:r>
          </m:sup>
          <m:e>
            <m:r>
              <m:rPr>
                <m:sty m:val="p"/>
              </m:rPr>
              <w:rPr>
                <w:rFonts w:ascii="Cambria Math" w:hAnsi="Cambria Math"/>
                <w:noProof/>
                <w:sz w:val="20"/>
                <w:szCs w:val="20"/>
              </w:rPr>
              <m:t>‍</m:t>
            </m:r>
          </m:e>
        </m:nary>
        <m:r>
          <w:rPr>
            <w:rFonts w:ascii="Cambria Math" w:hAnsi="Cambria Math"/>
            <w:noProof/>
            <w:sz w:val="20"/>
            <w:szCs w:val="20"/>
          </w:rPr>
          <m:t>scor</m:t>
        </m:r>
        <m:sSubSup>
          <m:sSubSupPr>
            <m:ctrlPr>
              <w:rPr>
                <w:rFonts w:ascii="Cambria Math" w:hAnsi="Cambria Math"/>
                <w:sz w:val="20"/>
                <w:szCs w:val="20"/>
              </w:rPr>
            </m:ctrlPr>
          </m:sSubSupPr>
          <m:e>
            <m:r>
              <w:rPr>
                <w:rFonts w:ascii="Cambria Math" w:hAnsi="Cambria Math"/>
                <w:noProof/>
                <w:sz w:val="20"/>
                <w:szCs w:val="20"/>
              </w:rPr>
              <m:t>e</m:t>
            </m:r>
          </m:e>
          <m:sub>
            <m:r>
              <w:rPr>
                <w:rFonts w:ascii="Cambria Math" w:hAnsi="Cambria Math"/>
                <w:noProof/>
                <w:sz w:val="20"/>
                <w:szCs w:val="20"/>
              </w:rPr>
              <m:t>ij</m:t>
            </m:r>
          </m:sub>
          <m:sup>
            <m:r>
              <w:rPr>
                <w:rFonts w:ascii="Cambria Math" w:hAnsi="Cambria Math"/>
                <w:noProof/>
                <w:sz w:val="20"/>
                <w:szCs w:val="20"/>
              </w:rPr>
              <m:t>gini</m:t>
            </m:r>
          </m:sup>
        </m:sSubSup>
      </m:oMath>
      <w:r w:rsidR="004C0063">
        <w:rPr>
          <w:rFonts w:hint="eastAsia"/>
          <w:noProof/>
          <w:sz w:val="20"/>
          <w:szCs w:val="20"/>
        </w:rPr>
        <w:t xml:space="preserve"> </w:t>
      </w:r>
      <w:r w:rsidR="004C0063">
        <w:rPr>
          <w:noProof/>
          <w:sz w:val="20"/>
          <w:szCs w:val="20"/>
        </w:rPr>
        <w:t xml:space="preserve">       (10)</w:t>
      </w:r>
    </w:p>
    <w:p w14:paraId="046CFBBE" w14:textId="5CBCDECD" w:rsidR="003F0294" w:rsidRPr="009611FA" w:rsidRDefault="003F0294" w:rsidP="00D73F1E">
      <w:pPr>
        <w:tabs>
          <w:tab w:val="center" w:pos="2400"/>
          <w:tab w:val="right" w:pos="4750"/>
        </w:tabs>
        <w:ind w:firstLine="720"/>
        <w:jc w:val="right"/>
        <w:rPr>
          <w:rFonts w:ascii="Times New Roman" w:hAnsi="Times New Roman" w:cs="Times New Roman"/>
          <w:noProof/>
          <w:sz w:val="20"/>
          <w:szCs w:val="20"/>
        </w:rPr>
      </w:pPr>
      <w:r w:rsidRPr="009611FA">
        <w:rPr>
          <w:noProof/>
          <w:sz w:val="20"/>
          <w:szCs w:val="20"/>
        </w:rPr>
        <w:tab/>
        <w:t>(10)</w:t>
      </w:r>
    </w:p>
    <w:p w14:paraId="6083E69E" w14:textId="1E216783" w:rsidR="00682EF1" w:rsidRDefault="00682EF1" w:rsidP="004C0063">
      <w:pPr>
        <w:tabs>
          <w:tab w:val="center" w:pos="2400"/>
          <w:tab w:val="right" w:pos="4750"/>
        </w:tabs>
        <w:ind w:firstLineChars="200" w:firstLine="400"/>
        <w:jc w:val="both"/>
        <w:rPr>
          <w:noProof/>
          <w:sz w:val="20"/>
          <w:szCs w:val="20"/>
        </w:rPr>
      </w:pPr>
      <w:r>
        <w:rPr>
          <w:rFonts w:ascii="Times New Roman" w:hAnsi="Times New Roman" w:cs="Times New Roman" w:hint="eastAsia"/>
          <w:noProof/>
          <w:sz w:val="20"/>
          <w:szCs w:val="20"/>
        </w:rPr>
        <w:drawing>
          <wp:anchor distT="0" distB="0" distL="114300" distR="114300" simplePos="0" relativeHeight="251645952" behindDoc="0" locked="0" layoutInCell="1" allowOverlap="1" wp14:anchorId="785BE882" wp14:editId="6E7189AC">
            <wp:simplePos x="0" y="0"/>
            <wp:positionH relativeFrom="page">
              <wp:posOffset>1171575</wp:posOffset>
            </wp:positionH>
            <wp:positionV relativeFrom="page">
              <wp:posOffset>6308115</wp:posOffset>
            </wp:positionV>
            <wp:extent cx="2514600" cy="21050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stretch>
                      <a:fillRect/>
                    </a:stretch>
                  </pic:blipFill>
                  <pic:spPr>
                    <a:xfrm>
                      <a:off x="0" y="0"/>
                      <a:ext cx="2514600" cy="2105025"/>
                    </a:xfrm>
                    <a:prstGeom prst="rect">
                      <a:avLst/>
                    </a:prstGeom>
                  </pic:spPr>
                </pic:pic>
              </a:graphicData>
            </a:graphic>
          </wp:anchor>
        </w:drawing>
      </w:r>
      <w:r w:rsidR="003F0294" w:rsidRPr="009611FA">
        <w:rPr>
          <w:noProof/>
          <w:sz w:val="20"/>
          <w:szCs w:val="20"/>
        </w:rPr>
        <w:t>基于风机部件的底层部件指标权重，再通过加权求和方式计算得到部件级能效值。在实际情况中，由于风机部件级的故障记录一直处于动态变化状态，通过随机森林计算出的实际权重是以故障记录为数据基础进行动态计算，所以各子部件特征权重也会随之变化。</w:t>
      </w:r>
      <w:r w:rsidR="003F0294" w:rsidRPr="009611FA">
        <w:rPr>
          <w:noProof/>
          <w:sz w:val="20"/>
          <w:szCs w:val="20"/>
        </w:rPr>
        <w:t xml:space="preserve"> </w:t>
      </w:r>
      <w:r w:rsidR="003F0294" w:rsidRPr="009611FA">
        <w:rPr>
          <w:noProof/>
          <w:sz w:val="20"/>
          <w:szCs w:val="20"/>
        </w:rPr>
        <w:t>能效诊断的目的是分析设备运行情况，找到能效劣化的底层原因，定位劣化部件，确定各影响因素的关联性，找到主要因素，指导进行故障处理和消缺</w:t>
      </w:r>
      <w:r w:rsidR="003F0294" w:rsidRPr="009611FA">
        <w:rPr>
          <w:noProof/>
          <w:sz w:val="20"/>
          <w:szCs w:val="20"/>
        </w:rPr>
        <w:t>,</w:t>
      </w:r>
      <w:r w:rsidR="003F0294" w:rsidRPr="009611FA">
        <w:rPr>
          <w:noProof/>
          <w:sz w:val="20"/>
          <w:szCs w:val="20"/>
        </w:rPr>
        <w:t>其结构图如二所示。</w:t>
      </w:r>
    </w:p>
    <w:p w14:paraId="2A4622D8" w14:textId="2EC14817" w:rsidR="00682EF1" w:rsidRDefault="00682EF1" w:rsidP="004C0063">
      <w:pPr>
        <w:tabs>
          <w:tab w:val="center" w:pos="2400"/>
          <w:tab w:val="right" w:pos="4750"/>
        </w:tabs>
        <w:ind w:firstLineChars="200" w:firstLine="400"/>
        <w:jc w:val="both"/>
        <w:rPr>
          <w:noProof/>
          <w:sz w:val="20"/>
          <w:szCs w:val="20"/>
        </w:rPr>
      </w:pPr>
    </w:p>
    <w:p w14:paraId="761ED4DF" w14:textId="5241A66C" w:rsidR="00682EF1" w:rsidRDefault="00682EF1" w:rsidP="00682EF1">
      <w:pPr>
        <w:tabs>
          <w:tab w:val="center" w:pos="2400"/>
          <w:tab w:val="right" w:pos="4750"/>
        </w:tabs>
        <w:ind w:firstLine="720"/>
        <w:jc w:val="center"/>
        <w:rPr>
          <w:noProof/>
          <w:sz w:val="20"/>
          <w:szCs w:val="20"/>
        </w:rPr>
      </w:pPr>
      <w:r w:rsidRPr="009611FA">
        <w:rPr>
          <w:noProof/>
          <w:sz w:val="20"/>
          <w:szCs w:val="20"/>
        </w:rPr>
        <w:t>图</w:t>
      </w:r>
      <w:r>
        <w:rPr>
          <w:rFonts w:hint="eastAsia"/>
          <w:noProof/>
          <w:sz w:val="20"/>
          <w:szCs w:val="20"/>
        </w:rPr>
        <w:t>2:</w:t>
      </w:r>
      <w:r w:rsidRPr="009611FA">
        <w:rPr>
          <w:noProof/>
          <w:sz w:val="20"/>
          <w:szCs w:val="20"/>
        </w:rPr>
        <w:t>能效诊断结构图</w:t>
      </w:r>
    </w:p>
    <w:p w14:paraId="17D95B23" w14:textId="484CA426" w:rsidR="00682EF1" w:rsidRPr="009611FA" w:rsidRDefault="00682EF1" w:rsidP="00682EF1">
      <w:pPr>
        <w:tabs>
          <w:tab w:val="center" w:pos="2400"/>
          <w:tab w:val="right" w:pos="4750"/>
        </w:tabs>
        <w:ind w:firstLine="720"/>
        <w:jc w:val="center"/>
        <w:rPr>
          <w:rFonts w:ascii="Times New Roman" w:hAnsi="Times New Roman" w:cs="Times New Roman"/>
          <w:noProof/>
          <w:sz w:val="20"/>
          <w:szCs w:val="20"/>
        </w:rPr>
      </w:pPr>
      <w:r w:rsidRPr="009611FA">
        <w:rPr>
          <w:noProof/>
          <w:sz w:val="20"/>
          <w:szCs w:val="20"/>
        </w:rPr>
        <w:t>Figure</w:t>
      </w:r>
      <w:r>
        <w:rPr>
          <w:noProof/>
          <w:sz w:val="20"/>
          <w:szCs w:val="20"/>
        </w:rPr>
        <w:t>2:</w:t>
      </w:r>
      <w:r w:rsidRPr="009611FA">
        <w:rPr>
          <w:noProof/>
          <w:sz w:val="20"/>
          <w:szCs w:val="20"/>
        </w:rPr>
        <w:t>Structure of Energy Efficiency Diagnosis</w:t>
      </w:r>
    </w:p>
    <w:p w14:paraId="64C8602F" w14:textId="77777777" w:rsidR="00682EF1" w:rsidRDefault="00682EF1" w:rsidP="004C0063">
      <w:pPr>
        <w:tabs>
          <w:tab w:val="center" w:pos="2400"/>
          <w:tab w:val="right" w:pos="4750"/>
        </w:tabs>
        <w:ind w:firstLineChars="200" w:firstLine="400"/>
        <w:jc w:val="both"/>
        <w:rPr>
          <w:noProof/>
          <w:sz w:val="20"/>
          <w:szCs w:val="20"/>
        </w:rPr>
      </w:pPr>
    </w:p>
    <w:p w14:paraId="6402579A" w14:textId="498A96CF" w:rsidR="003F0294" w:rsidRDefault="003F0294" w:rsidP="004C0063">
      <w:pPr>
        <w:tabs>
          <w:tab w:val="center" w:pos="2400"/>
          <w:tab w:val="right" w:pos="4750"/>
        </w:tabs>
        <w:ind w:firstLineChars="200" w:firstLine="400"/>
        <w:jc w:val="both"/>
        <w:rPr>
          <w:noProof/>
          <w:sz w:val="20"/>
          <w:szCs w:val="20"/>
        </w:rPr>
      </w:pPr>
      <w:r w:rsidRPr="009611FA">
        <w:rPr>
          <w:noProof/>
          <w:sz w:val="20"/>
          <w:szCs w:val="20"/>
        </w:rPr>
        <w:t>能效诊断模块将针对能效评估模块的评估结果做进一步数据分析诊断，对机组的主要大部件建立多个能效诊断模型，对相关的关联参数的大量运行数据进行分析，从而得到细分到子部件具体运行参数的能效值，找到影响整机能效水平的关键原因。</w:t>
      </w:r>
      <w:r w:rsidRPr="009611FA">
        <w:rPr>
          <w:noProof/>
          <w:sz w:val="20"/>
          <w:szCs w:val="20"/>
        </w:rPr>
        <w:t xml:space="preserve"> </w:t>
      </w:r>
    </w:p>
    <w:p w14:paraId="776E620E" w14:textId="77777777" w:rsidR="003F0294" w:rsidRDefault="003F0294" w:rsidP="00682EF1">
      <w:pPr>
        <w:tabs>
          <w:tab w:val="center" w:pos="2400"/>
          <w:tab w:val="right" w:pos="4750"/>
        </w:tabs>
        <w:jc w:val="both"/>
        <w:rPr>
          <w:rFonts w:ascii="Times New Roman" w:hAnsi="Times New Roman" w:cs="Times New Roman"/>
          <w:noProof/>
        </w:rPr>
      </w:pPr>
    </w:p>
    <w:p w14:paraId="60B4BA8E" w14:textId="271D33DF" w:rsidR="003F0294" w:rsidRDefault="009611FA" w:rsidP="009611FA">
      <w:pPr>
        <w:pStyle w:val="3"/>
        <w:tabs>
          <w:tab w:val="center" w:pos="2400"/>
          <w:tab w:val="right" w:pos="4750"/>
        </w:tabs>
        <w:ind w:firstLine="0"/>
      </w:pPr>
      <w:r>
        <w:t>2</w:t>
      </w:r>
      <w:r w:rsidR="003F0294">
        <w:t xml:space="preserve">.2  </w:t>
      </w:r>
      <w:bookmarkStart w:id="8" w:name="GrindEQpgref625906778"/>
      <w:bookmarkEnd w:id="8"/>
      <w:r w:rsidR="003F0294">
        <w:t>风机</w:t>
      </w:r>
      <w:r w:rsidR="003F0294">
        <w:t>-</w:t>
      </w:r>
      <w:r w:rsidR="003F0294">
        <w:t>风场级能效评估模型</w:t>
      </w:r>
    </w:p>
    <w:p w14:paraId="1065C303" w14:textId="039558BD" w:rsidR="003F0294" w:rsidRPr="002D458A" w:rsidRDefault="003F0294" w:rsidP="00134F48">
      <w:pPr>
        <w:tabs>
          <w:tab w:val="center" w:pos="2400"/>
          <w:tab w:val="right" w:pos="4750"/>
        </w:tabs>
        <w:ind w:firstLineChars="200" w:firstLine="400"/>
        <w:jc w:val="both"/>
        <w:rPr>
          <w:rFonts w:ascii="Times New Roman" w:hAnsi="Times New Roman" w:cs="Times New Roman"/>
          <w:noProof/>
          <w:sz w:val="20"/>
          <w:szCs w:val="20"/>
        </w:rPr>
      </w:pPr>
      <w:r w:rsidRPr="002D458A">
        <w:rPr>
          <w:noProof/>
          <w:sz w:val="20"/>
          <w:szCs w:val="20"/>
        </w:rPr>
        <w:t>风电机组主要利用自然风将风能转化为电能，风能被叶轮系统转换为机械能</w:t>
      </w:r>
      <w:r w:rsidRPr="002D458A">
        <w:rPr>
          <w:noProof/>
          <w:sz w:val="20"/>
          <w:szCs w:val="20"/>
        </w:rPr>
        <w:t xml:space="preserve"> </w:t>
      </w:r>
      <w:r w:rsidRPr="002D458A">
        <w:rPr>
          <w:noProof/>
          <w:sz w:val="20"/>
          <w:szCs w:val="20"/>
        </w:rPr>
        <w:t>，并经由主轴</w:t>
      </w:r>
      <w:r w:rsidRPr="002D458A">
        <w:rPr>
          <w:noProof/>
          <w:sz w:val="20"/>
          <w:szCs w:val="20"/>
        </w:rPr>
        <w:t>-</w:t>
      </w:r>
      <w:r w:rsidRPr="002D458A">
        <w:rPr>
          <w:noProof/>
          <w:sz w:val="20"/>
          <w:szCs w:val="20"/>
        </w:rPr>
        <w:t>齿轮箱</w:t>
      </w:r>
      <w:r w:rsidRPr="002D458A">
        <w:rPr>
          <w:noProof/>
          <w:sz w:val="20"/>
          <w:szCs w:val="20"/>
        </w:rPr>
        <w:t>-</w:t>
      </w:r>
      <w:r w:rsidRPr="002D458A">
        <w:rPr>
          <w:noProof/>
          <w:sz w:val="20"/>
          <w:szCs w:val="20"/>
        </w:rPr>
        <w:t>发电机系统传递至发电机</w:t>
      </w:r>
      <w:r w:rsidRPr="002D458A">
        <w:rPr>
          <w:noProof/>
          <w:sz w:val="20"/>
          <w:szCs w:val="20"/>
        </w:rPr>
        <w:t>-</w:t>
      </w:r>
      <w:r w:rsidRPr="002D458A">
        <w:rPr>
          <w:noProof/>
          <w:sz w:val="20"/>
          <w:szCs w:val="20"/>
        </w:rPr>
        <w:t>变流器发电系统，由此可知，风电机组同时存在风能、机械能、电能的能量转换过程。通过将风机组成系统拆分成多个串联系统即为风能捕获系统、机械能传递系统和电能转换系统。</w:t>
      </w:r>
      <w:r w:rsidRPr="002D458A">
        <w:rPr>
          <w:noProof/>
          <w:sz w:val="20"/>
          <w:szCs w:val="20"/>
        </w:rPr>
        <w:t xml:space="preserve"> </w:t>
      </w:r>
      <w:r w:rsidRPr="002D458A">
        <w:rPr>
          <w:noProof/>
          <w:sz w:val="20"/>
          <w:szCs w:val="20"/>
        </w:rPr>
        <w:t>风能捕获系统能效分析是对叶轮吸收风能水平的评估。风能捕获效率用风能转换系数</w:t>
      </w:r>
      <m:oMath>
        <m:sSub>
          <m:sSubPr>
            <m:ctrlPr>
              <w:rPr>
                <w:rFonts w:ascii="Cambria Math" w:hAnsi="Cambria Math"/>
                <w:sz w:val="20"/>
                <w:szCs w:val="20"/>
              </w:rPr>
            </m:ctrlPr>
          </m:sSubPr>
          <m:e>
            <m:r>
              <w:rPr>
                <w:rFonts w:ascii="Cambria Math" w:hAnsi="Cambria Math"/>
                <w:noProof/>
                <w:sz w:val="20"/>
                <w:szCs w:val="20"/>
              </w:rPr>
              <m:t>C</m:t>
            </m:r>
          </m:e>
          <m:sub>
            <m:r>
              <w:rPr>
                <w:rFonts w:ascii="Cambria Math" w:hAnsi="Cambria Math"/>
                <w:noProof/>
                <w:sz w:val="20"/>
                <w:szCs w:val="20"/>
              </w:rPr>
              <m:t>p</m:t>
            </m:r>
          </m:sub>
        </m:sSub>
      </m:oMath>
      <w:r w:rsidRPr="002D458A">
        <w:rPr>
          <w:noProof/>
          <w:sz w:val="20"/>
          <w:szCs w:val="20"/>
        </w:rPr>
        <w:t xml:space="preserve"> </w:t>
      </w:r>
      <w:r w:rsidRPr="002D458A">
        <w:rPr>
          <w:noProof/>
          <w:sz w:val="20"/>
          <w:szCs w:val="20"/>
        </w:rPr>
        <w:t>为主表征指标，并综合考虑该系统内设备（叶片、变桨系统、偏航系统、风速仪、风向标等）关联参数，对风能捕获系统的能效进行评价。</w:t>
      </w:r>
      <m:oMath>
        <m:sSub>
          <m:sSubPr>
            <m:ctrlPr>
              <w:rPr>
                <w:rFonts w:ascii="Cambria Math" w:hAnsi="Cambria Math"/>
                <w:sz w:val="20"/>
                <w:szCs w:val="20"/>
              </w:rPr>
            </m:ctrlPr>
          </m:sSubPr>
          <m:e>
            <m:r>
              <w:rPr>
                <w:rFonts w:ascii="Cambria Math" w:hAnsi="Cambria Math"/>
                <w:noProof/>
                <w:sz w:val="20"/>
                <w:szCs w:val="20"/>
              </w:rPr>
              <m:t>C</m:t>
            </m:r>
          </m:e>
          <m:sub>
            <m:r>
              <w:rPr>
                <w:rFonts w:ascii="Cambria Math" w:hAnsi="Cambria Math"/>
                <w:noProof/>
                <w:sz w:val="20"/>
                <w:szCs w:val="20"/>
              </w:rPr>
              <m:t>p</m:t>
            </m:r>
          </m:sub>
        </m:sSub>
      </m:oMath>
      <w:r w:rsidRPr="002D458A">
        <w:rPr>
          <w:noProof/>
          <w:sz w:val="20"/>
          <w:szCs w:val="20"/>
        </w:rPr>
        <w:t>的计算可采用经验函数或基于历史数据拟合函数，函数的形式应为：</w:t>
      </w:r>
      <w:r w:rsidRPr="002D458A">
        <w:rPr>
          <w:noProof/>
          <w:sz w:val="20"/>
          <w:szCs w:val="20"/>
        </w:rPr>
        <w:t xml:space="preserve"> </w:t>
      </w:r>
    </w:p>
    <w:p w14:paraId="2AF7135F" w14:textId="088A0564" w:rsidR="003F0294" w:rsidRDefault="0029600A" w:rsidP="001A7560">
      <w:pPr>
        <w:tabs>
          <w:tab w:val="center" w:pos="2400"/>
          <w:tab w:val="right" w:pos="4750"/>
        </w:tabs>
        <w:ind w:firstLine="720"/>
        <w:jc w:val="right"/>
        <w:rPr>
          <w:noProof/>
          <w:sz w:val="20"/>
          <w:szCs w:val="20"/>
        </w:rPr>
      </w:pPr>
      <m:oMath>
        <m:d>
          <m:dPr>
            <m:begChr m:val="{"/>
            <m:endChr m:val=""/>
            <m:ctrlPr>
              <w:rPr>
                <w:rFonts w:ascii="Cambria Math" w:hAnsi="Cambria Math"/>
                <w:sz w:val="20"/>
                <w:szCs w:val="20"/>
              </w:rPr>
            </m:ctrlPr>
          </m:dPr>
          <m:e>
            <m:m>
              <m:mPr>
                <m:plcHide m:val="1"/>
                <m:mcs>
                  <m:mc>
                    <m:mcPr>
                      <m:count m:val="1"/>
                      <m:mcJc m:val="left"/>
                    </m:mcPr>
                  </m:mc>
                </m:mcs>
                <m:ctrlPr>
                  <w:rPr>
                    <w:rFonts w:ascii="Cambria Math" w:hAnsi="Cambria Math"/>
                    <w:sz w:val="20"/>
                    <w:szCs w:val="20"/>
                  </w:rPr>
                </m:ctrlPr>
              </m:mPr>
              <m:mr>
                <m:e>
                  <m:sSub>
                    <m:sSubPr>
                      <m:ctrlPr>
                        <w:rPr>
                          <w:rFonts w:ascii="Cambria Math" w:hAnsi="Cambria Math"/>
                          <w:sz w:val="20"/>
                          <w:szCs w:val="20"/>
                        </w:rPr>
                      </m:ctrlPr>
                    </m:sSubPr>
                    <m:e>
                      <m:r>
                        <w:rPr>
                          <w:rFonts w:ascii="Cambria Math" w:hAnsi="Cambria Math" w:cs="Cambria Math"/>
                          <w:noProof/>
                          <w:sz w:val="20"/>
                          <w:szCs w:val="20"/>
                        </w:rPr>
                        <m:t>η</m:t>
                      </m:r>
                    </m:e>
                    <m:sub>
                      <m:r>
                        <w:rPr>
                          <w:rFonts w:ascii="Cambria Math" w:hAnsi="Cambria Math"/>
                          <w:noProof/>
                          <w:sz w:val="20"/>
                          <w:szCs w:val="20"/>
                        </w:rPr>
                        <m:t>p</m:t>
                      </m:r>
                    </m:sub>
                  </m:sSub>
                  <m:r>
                    <m:rPr>
                      <m:sty m:val="p"/>
                    </m:rPr>
                    <w:rPr>
                      <w:rFonts w:ascii="Cambria Math" w:hAnsi="Cambria Math"/>
                      <w:noProof/>
                      <w:sz w:val="20"/>
                      <w:szCs w:val="20"/>
                    </w:rPr>
                    <m:t>=</m:t>
                  </m:r>
                  <m:r>
                    <w:rPr>
                      <w:rFonts w:ascii="Cambria Math" w:hAnsi="Cambria Math"/>
                      <w:noProof/>
                      <w:sz w:val="20"/>
                      <w:szCs w:val="20"/>
                    </w:rPr>
                    <m:t>f</m:t>
                  </m:r>
                  <m:d>
                    <m:dPr>
                      <m:ctrlPr>
                        <w:rPr>
                          <w:rFonts w:ascii="Cambria Math" w:hAnsi="Cambria Math"/>
                          <w:noProof/>
                          <w:sz w:val="20"/>
                          <w:szCs w:val="20"/>
                        </w:rPr>
                      </m:ctrlPr>
                    </m:dPr>
                    <m:e>
                      <m:r>
                        <w:rPr>
                          <w:rFonts w:ascii="Cambria Math" w:hAnsi="Cambria Math" w:cs="Cambria Math"/>
                          <w:noProof/>
                          <w:sz w:val="20"/>
                          <w:szCs w:val="20"/>
                        </w:rPr>
                        <m:t>β</m:t>
                      </m:r>
                      <m:r>
                        <m:rPr>
                          <m:sty m:val="p"/>
                        </m:rPr>
                        <w:rPr>
                          <w:rFonts w:ascii="Cambria Math" w:hAnsi="Cambria Math"/>
                          <w:noProof/>
                          <w:sz w:val="20"/>
                          <w:szCs w:val="20"/>
                        </w:rPr>
                        <m:t>,</m:t>
                      </m:r>
                      <m:r>
                        <w:rPr>
                          <w:rFonts w:ascii="Cambria Math" w:hAnsi="Cambria Math" w:cs="Cambria Math"/>
                          <w:noProof/>
                          <w:sz w:val="20"/>
                          <w:szCs w:val="20"/>
                        </w:rPr>
                        <m:t>λ</m:t>
                      </m:r>
                    </m:e>
                  </m:d>
                </m:e>
              </m:mr>
              <m:mr>
                <m:e>
                  <m:r>
                    <w:rPr>
                      <w:rFonts w:ascii="Cambria Math" w:hAnsi="Cambria Math" w:cs="Cambria Math"/>
                      <w:noProof/>
                      <w:sz w:val="20"/>
                      <w:szCs w:val="20"/>
                    </w:rPr>
                    <m:t>λ</m:t>
                  </m:r>
                  <m:r>
                    <m:rPr>
                      <m:sty m:val="p"/>
                    </m:rPr>
                    <w:rPr>
                      <w:rFonts w:ascii="Cambria Math" w:hAnsi="Cambria Math"/>
                      <w:noProof/>
                      <w:sz w:val="20"/>
                      <w:szCs w:val="20"/>
                    </w:rPr>
                    <m:t>=</m:t>
                  </m:r>
                  <m:f>
                    <m:fPr>
                      <m:ctrlPr>
                        <w:rPr>
                          <w:rFonts w:ascii="Cambria Math" w:hAnsi="Cambria Math"/>
                          <w:sz w:val="20"/>
                          <w:szCs w:val="20"/>
                        </w:rPr>
                      </m:ctrlPr>
                    </m:fPr>
                    <m:num>
                      <m:r>
                        <m:rPr>
                          <m:sty m:val="p"/>
                        </m:rPr>
                        <w:rPr>
                          <w:rFonts w:ascii="Cambria Math" w:hAnsi="Cambria Math"/>
                          <w:noProof/>
                          <w:sz w:val="20"/>
                          <w:szCs w:val="20"/>
                        </w:rPr>
                        <m:t>2</m:t>
                      </m:r>
                      <m:r>
                        <w:rPr>
                          <w:rFonts w:ascii="Cambria Math" w:hAnsi="Cambria Math"/>
                          <w:noProof/>
                          <w:sz w:val="20"/>
                          <w:szCs w:val="20"/>
                        </w:rPr>
                        <m:t>nR</m:t>
                      </m:r>
                      <m:r>
                        <w:rPr>
                          <w:rFonts w:ascii="Cambria Math" w:hAnsi="Cambria Math" w:cs="Cambria Math"/>
                          <w:noProof/>
                          <w:sz w:val="20"/>
                          <w:szCs w:val="20"/>
                        </w:rPr>
                        <m:t>π</m:t>
                      </m:r>
                    </m:num>
                    <m:den>
                      <m:r>
                        <w:rPr>
                          <w:rFonts w:ascii="Cambria Math" w:hAnsi="Cambria Math"/>
                          <w:noProof/>
                          <w:sz w:val="20"/>
                          <w:szCs w:val="20"/>
                        </w:rPr>
                        <m:t>V</m:t>
                      </m:r>
                    </m:den>
                  </m:f>
                </m:e>
              </m:mr>
            </m:m>
          </m:e>
        </m:d>
      </m:oMath>
      <w:r w:rsidR="004C0063">
        <w:rPr>
          <w:noProof/>
          <w:sz w:val="20"/>
          <w:szCs w:val="20"/>
        </w:rPr>
        <w:t xml:space="preserve">       </w:t>
      </w:r>
      <w:r w:rsidR="001A7560">
        <w:rPr>
          <w:noProof/>
          <w:sz w:val="20"/>
          <w:szCs w:val="20"/>
        </w:rPr>
        <w:t>(11)</w:t>
      </w:r>
    </w:p>
    <w:p w14:paraId="31FD7F3B" w14:textId="2E06B431" w:rsidR="00682EF1" w:rsidRPr="004C0063" w:rsidRDefault="00682EF1" w:rsidP="001A7560">
      <w:pPr>
        <w:tabs>
          <w:tab w:val="center" w:pos="2400"/>
          <w:tab w:val="right" w:pos="4750"/>
        </w:tabs>
        <w:ind w:firstLine="720"/>
        <w:jc w:val="right"/>
        <w:rPr>
          <w:noProof/>
          <w:sz w:val="20"/>
          <w:szCs w:val="20"/>
        </w:rPr>
      </w:pPr>
    </w:p>
    <w:p w14:paraId="63AEEFB6" w14:textId="6B55B4C6" w:rsidR="003F0294" w:rsidRPr="002D458A" w:rsidRDefault="003F0294">
      <w:pPr>
        <w:tabs>
          <w:tab w:val="center" w:pos="2400"/>
          <w:tab w:val="right" w:pos="4750"/>
        </w:tabs>
        <w:jc w:val="both"/>
        <w:rPr>
          <w:rFonts w:ascii="Times New Roman" w:hAnsi="Times New Roman" w:cs="Times New Roman"/>
          <w:noProof/>
          <w:sz w:val="20"/>
          <w:szCs w:val="20"/>
        </w:rPr>
      </w:pPr>
      <w:r w:rsidRPr="002D458A">
        <w:rPr>
          <w:noProof/>
          <w:sz w:val="20"/>
          <w:szCs w:val="20"/>
        </w:rPr>
        <w:t xml:space="preserve"> </w:t>
      </w:r>
      <w:r w:rsidRPr="002D458A">
        <w:rPr>
          <w:noProof/>
          <w:sz w:val="20"/>
          <w:szCs w:val="20"/>
        </w:rPr>
        <w:t>其中，</w:t>
      </w:r>
      <m:oMath>
        <m:r>
          <w:rPr>
            <w:rFonts w:ascii="Cambria Math" w:hAnsi="Cambria Math" w:cs="Cambria Math"/>
            <w:noProof/>
            <w:sz w:val="20"/>
            <w:szCs w:val="20"/>
          </w:rPr>
          <m:t>β</m:t>
        </m:r>
      </m:oMath>
      <w:r w:rsidRPr="002D458A">
        <w:rPr>
          <w:noProof/>
          <w:sz w:val="20"/>
          <w:szCs w:val="20"/>
        </w:rPr>
        <w:t>为桨距角，</w:t>
      </w:r>
      <m:oMath>
        <m:r>
          <w:rPr>
            <w:rFonts w:ascii="Cambria Math" w:hAnsi="Cambria Math" w:cs="Cambria Math"/>
            <w:noProof/>
            <w:sz w:val="20"/>
            <w:szCs w:val="20"/>
          </w:rPr>
          <m:t>λ</m:t>
        </m:r>
      </m:oMath>
      <w:r w:rsidRPr="002D458A">
        <w:rPr>
          <w:noProof/>
          <w:sz w:val="20"/>
          <w:szCs w:val="20"/>
        </w:rPr>
        <w:t xml:space="preserve"> </w:t>
      </w:r>
      <w:r w:rsidRPr="002D458A">
        <w:rPr>
          <w:noProof/>
          <w:sz w:val="20"/>
          <w:szCs w:val="20"/>
        </w:rPr>
        <w:t>为叶尖速比，</w:t>
      </w:r>
      <w:r w:rsidRPr="002D458A">
        <w:rPr>
          <w:noProof/>
          <w:sz w:val="20"/>
          <w:szCs w:val="20"/>
        </w:rPr>
        <w:t>V</w:t>
      </w:r>
      <w:r w:rsidRPr="002D458A">
        <w:rPr>
          <w:noProof/>
          <w:sz w:val="20"/>
          <w:szCs w:val="20"/>
        </w:rPr>
        <w:t>是自由来流风速，</w:t>
      </w:r>
      <w:r w:rsidRPr="002D458A">
        <w:rPr>
          <w:noProof/>
          <w:sz w:val="20"/>
          <w:szCs w:val="20"/>
        </w:rPr>
        <w:t>R</w:t>
      </w:r>
      <w:r w:rsidRPr="002D458A">
        <w:rPr>
          <w:noProof/>
          <w:sz w:val="20"/>
          <w:szCs w:val="20"/>
        </w:rPr>
        <w:t>为叶片半径；</w:t>
      </w:r>
    </w:p>
    <w:p w14:paraId="492F0EE7" w14:textId="2A965873" w:rsidR="003F0294" w:rsidRDefault="003F0294" w:rsidP="001A7560">
      <w:pPr>
        <w:tabs>
          <w:tab w:val="center" w:pos="2400"/>
          <w:tab w:val="right" w:pos="4750"/>
        </w:tabs>
        <w:ind w:firstLineChars="200" w:firstLine="400"/>
        <w:jc w:val="both"/>
        <w:rPr>
          <w:noProof/>
          <w:sz w:val="20"/>
          <w:szCs w:val="20"/>
        </w:rPr>
      </w:pPr>
      <w:r w:rsidRPr="002D458A">
        <w:rPr>
          <w:noProof/>
          <w:sz w:val="20"/>
          <w:szCs w:val="20"/>
        </w:rPr>
        <w:t>而风力机械传动链则由主轴传动轴、齿轮箱、发电机等构建。通过将每个部件看作一个系统模块，低速轴轴通过主轴传动柔性转至高速轴，从而建立串联关联系统</w:t>
      </w:r>
      <w:r w:rsidRPr="002D458A">
        <w:rPr>
          <w:noProof/>
          <w:sz w:val="20"/>
          <w:szCs w:val="20"/>
        </w:rPr>
        <w:t>[</w:t>
      </w:r>
      <w:r w:rsidR="00D73F1E">
        <w:rPr>
          <w:noProof/>
          <w:sz w:val="20"/>
          <w:szCs w:val="20"/>
        </w:rPr>
        <w:t>7</w:t>
      </w:r>
      <w:r w:rsidRPr="002D458A">
        <w:rPr>
          <w:noProof/>
          <w:sz w:val="20"/>
          <w:szCs w:val="20"/>
        </w:rPr>
        <w:t xml:space="preserve">] </w:t>
      </w:r>
      <w:r w:rsidRPr="002D458A">
        <w:rPr>
          <w:noProof/>
          <w:sz w:val="20"/>
          <w:szCs w:val="20"/>
        </w:rPr>
        <w:t>。根据系统结构可知三个独立系统可看作为串联关系，由数学公式可知机械能传递效率为</w:t>
      </w:r>
      <w:r w:rsidRPr="002D458A">
        <w:rPr>
          <w:noProof/>
          <w:sz w:val="20"/>
          <w:szCs w:val="20"/>
        </w:rPr>
        <w:t xml:space="preserve"> </w:t>
      </w:r>
    </w:p>
    <w:p w14:paraId="51E214E9" w14:textId="77777777" w:rsidR="00682EF1" w:rsidRPr="001A7560" w:rsidRDefault="00682EF1" w:rsidP="001A7560">
      <w:pPr>
        <w:tabs>
          <w:tab w:val="center" w:pos="2400"/>
          <w:tab w:val="right" w:pos="4750"/>
        </w:tabs>
        <w:ind w:firstLineChars="200" w:firstLine="400"/>
        <w:jc w:val="both"/>
        <w:rPr>
          <w:noProof/>
          <w:sz w:val="20"/>
          <w:szCs w:val="20"/>
        </w:rPr>
      </w:pPr>
    </w:p>
    <w:p w14:paraId="0BE919AD" w14:textId="2B4A3205" w:rsidR="001A7560" w:rsidRPr="00682EF1" w:rsidRDefault="0029600A" w:rsidP="001A7560">
      <w:pPr>
        <w:tabs>
          <w:tab w:val="center" w:pos="2400"/>
          <w:tab w:val="right" w:pos="4750"/>
        </w:tabs>
        <w:ind w:firstLine="720"/>
        <w:jc w:val="center"/>
        <w:rPr>
          <w:rFonts w:ascii="Times New Roman" w:hAnsi="Times New Roman" w:cs="Times New Roman"/>
          <w:noProof/>
          <w:sz w:val="20"/>
          <w:szCs w:val="20"/>
        </w:rPr>
      </w:pPr>
      <m:oMathPara>
        <m:oMathParaPr>
          <m:jc m:val="right"/>
        </m:oMathParaPr>
        <m:oMath>
          <m:eqArr>
            <m:eqArrPr>
              <m:maxDist m:val="1"/>
              <m:ctrlPr>
                <w:rPr>
                  <w:rFonts w:ascii="Cambria Math" w:hAnsi="Cambria Math"/>
                  <w:i/>
                  <w:sz w:val="20"/>
                  <w:szCs w:val="20"/>
                </w:rPr>
              </m:ctrlPr>
            </m:eqArrPr>
            <m:e>
              <m:sSub>
                <m:sSubPr>
                  <m:ctrlPr>
                    <w:rPr>
                      <w:rFonts w:ascii="Cambria Math" w:hAnsi="Cambria Math"/>
                      <w:sz w:val="20"/>
                      <w:szCs w:val="20"/>
                    </w:rPr>
                  </m:ctrlPr>
                </m:sSubPr>
                <m:e>
                  <m:r>
                    <w:rPr>
                      <w:rFonts w:ascii="Cambria Math" w:hAnsi="Cambria Math" w:cs="Cambria Math"/>
                      <w:noProof/>
                      <w:sz w:val="20"/>
                      <w:szCs w:val="20"/>
                    </w:rPr>
                    <m:t>η</m:t>
                  </m:r>
                </m:e>
                <m:sub>
                  <m:r>
                    <w:rPr>
                      <w:rFonts w:ascii="Cambria Math" w:hAnsi="Cambria Math"/>
                      <w:noProof/>
                      <w:sz w:val="20"/>
                      <w:szCs w:val="20"/>
                    </w:rPr>
                    <m:t>m</m:t>
                  </m:r>
                </m:sub>
              </m:sSub>
              <m:r>
                <m:rPr>
                  <m:sty m:val="p"/>
                </m:rPr>
                <w:rPr>
                  <w:rFonts w:ascii="Cambria Math" w:hAnsi="Cambria Math"/>
                  <w:noProof/>
                  <w:sz w:val="20"/>
                  <w:szCs w:val="20"/>
                </w:rPr>
                <m:t>=</m:t>
              </m:r>
              <m:r>
                <w:rPr>
                  <w:rFonts w:ascii="Cambria Math" w:hAnsi="Cambria Math"/>
                  <w:noProof/>
                  <w:sz w:val="20"/>
                  <w:szCs w:val="20"/>
                </w:rPr>
                <m:t>R</m:t>
              </m:r>
              <m:sSub>
                <m:sSubPr>
                  <m:ctrlPr>
                    <w:rPr>
                      <w:rFonts w:ascii="Cambria Math" w:hAnsi="Cambria Math"/>
                      <w:sz w:val="20"/>
                      <w:szCs w:val="20"/>
                    </w:rPr>
                  </m:ctrlPr>
                </m:sSubPr>
                <m:e>
                  <m:r>
                    <w:rPr>
                      <w:rFonts w:ascii="Cambria Math" w:hAnsi="Cambria Math"/>
                      <w:noProof/>
                      <w:sz w:val="20"/>
                      <w:szCs w:val="20"/>
                    </w:rPr>
                    <m:t>e</m:t>
                  </m:r>
                </m:e>
                <m:sub>
                  <m:r>
                    <w:rPr>
                      <w:rFonts w:ascii="Cambria Math" w:hAnsi="Cambria Math"/>
                      <w:noProof/>
                      <w:sz w:val="20"/>
                      <w:szCs w:val="20"/>
                    </w:rPr>
                    <m:t>rotor</m:t>
                  </m:r>
                </m:sub>
              </m:sSub>
              <m:r>
                <m:rPr>
                  <m:sty m:val="p"/>
                </m:rPr>
                <w:rPr>
                  <w:rFonts w:ascii="Cambria Math" w:hAnsi="Cambria Math"/>
                  <w:noProof/>
                  <w:sz w:val="20"/>
                  <w:szCs w:val="20"/>
                </w:rPr>
                <m:t>*</m:t>
              </m:r>
              <m:r>
                <w:rPr>
                  <w:rFonts w:ascii="Cambria Math" w:hAnsi="Cambria Math"/>
                  <w:noProof/>
                  <w:sz w:val="20"/>
                  <w:szCs w:val="20"/>
                </w:rPr>
                <m:t>R</m:t>
              </m:r>
              <m:sSub>
                <m:sSubPr>
                  <m:ctrlPr>
                    <w:rPr>
                      <w:rFonts w:ascii="Cambria Math" w:hAnsi="Cambria Math"/>
                      <w:sz w:val="20"/>
                      <w:szCs w:val="20"/>
                    </w:rPr>
                  </m:ctrlPr>
                </m:sSubPr>
                <m:e>
                  <m:r>
                    <w:rPr>
                      <w:rFonts w:ascii="Cambria Math" w:hAnsi="Cambria Math"/>
                      <w:noProof/>
                      <w:sz w:val="20"/>
                      <w:szCs w:val="20"/>
                    </w:rPr>
                    <m:t>e</m:t>
                  </m:r>
                </m:e>
                <m:sub>
                  <m:r>
                    <w:rPr>
                      <w:rFonts w:ascii="Cambria Math" w:hAnsi="Cambria Math"/>
                      <w:noProof/>
                      <w:sz w:val="20"/>
                      <w:szCs w:val="20"/>
                    </w:rPr>
                    <m:t>gearbox</m:t>
                  </m:r>
                </m:sub>
              </m:sSub>
              <m:r>
                <m:rPr>
                  <m:sty m:val="p"/>
                </m:rPr>
                <w:rPr>
                  <w:rFonts w:ascii="Cambria Math" w:hAnsi="Cambria Math"/>
                  <w:noProof/>
                  <w:sz w:val="20"/>
                  <w:szCs w:val="20"/>
                </w:rPr>
                <m:t>*</m:t>
              </m:r>
              <m:r>
                <w:rPr>
                  <w:rFonts w:ascii="Cambria Math" w:hAnsi="Cambria Math"/>
                  <w:noProof/>
                  <w:sz w:val="20"/>
                  <w:szCs w:val="20"/>
                </w:rPr>
                <m:t>R</m:t>
              </m:r>
              <m:sSub>
                <m:sSubPr>
                  <m:ctrlPr>
                    <w:rPr>
                      <w:rFonts w:ascii="Cambria Math" w:hAnsi="Cambria Math"/>
                      <w:sz w:val="20"/>
                      <w:szCs w:val="20"/>
                    </w:rPr>
                  </m:ctrlPr>
                </m:sSubPr>
                <m:e>
                  <m:r>
                    <w:rPr>
                      <w:rFonts w:ascii="Cambria Math" w:hAnsi="Cambria Math"/>
                      <w:noProof/>
                      <w:sz w:val="20"/>
                      <w:szCs w:val="20"/>
                    </w:rPr>
                    <m:t>e</m:t>
                  </m:r>
                </m:e>
                <m:sub>
                  <m:r>
                    <w:rPr>
                      <w:rFonts w:ascii="Cambria Math" w:hAnsi="Cambria Math"/>
                      <w:noProof/>
                      <w:sz w:val="20"/>
                      <w:szCs w:val="20"/>
                    </w:rPr>
                    <m:t>generator</m:t>
                  </m:r>
                </m:sub>
              </m:sSub>
              <m:r>
                <w:rPr>
                  <w:rFonts w:ascii="Cambria Math" w:hAnsi="Cambria Math"/>
                  <w:sz w:val="20"/>
                  <w:szCs w:val="20"/>
                </w:rPr>
                <m:t>#(12)</m:t>
              </m:r>
            </m:e>
          </m:eqArr>
        </m:oMath>
      </m:oMathPara>
    </w:p>
    <w:p w14:paraId="3703CFD1" w14:textId="77777777" w:rsidR="00134F48" w:rsidRDefault="00134F48">
      <w:pPr>
        <w:tabs>
          <w:tab w:val="center" w:pos="2400"/>
          <w:tab w:val="right" w:pos="4750"/>
        </w:tabs>
        <w:jc w:val="both"/>
        <w:rPr>
          <w:noProof/>
          <w:sz w:val="20"/>
          <w:szCs w:val="20"/>
        </w:rPr>
      </w:pPr>
    </w:p>
    <w:p w14:paraId="2F737975" w14:textId="6816D338" w:rsidR="003F0294" w:rsidRDefault="003F0294" w:rsidP="00134F48">
      <w:pPr>
        <w:tabs>
          <w:tab w:val="center" w:pos="2400"/>
          <w:tab w:val="right" w:pos="4750"/>
        </w:tabs>
        <w:ind w:firstLineChars="200" w:firstLine="400"/>
        <w:jc w:val="both"/>
        <w:rPr>
          <w:noProof/>
          <w:sz w:val="20"/>
          <w:szCs w:val="20"/>
        </w:rPr>
      </w:pPr>
      <w:r w:rsidRPr="002D458A">
        <w:rPr>
          <w:noProof/>
          <w:sz w:val="20"/>
          <w:szCs w:val="20"/>
        </w:rPr>
        <w:t>同理可知，建立发电机</w:t>
      </w:r>
      <w:r w:rsidRPr="002D458A">
        <w:rPr>
          <w:noProof/>
          <w:sz w:val="20"/>
          <w:szCs w:val="20"/>
        </w:rPr>
        <w:t>-</w:t>
      </w:r>
      <w:r w:rsidRPr="002D458A">
        <w:rPr>
          <w:noProof/>
          <w:sz w:val="20"/>
          <w:szCs w:val="20"/>
        </w:rPr>
        <w:t>变流器两个模块串联系统可基于其监测参数水平计算得到电能转换系统能效效率，其关联参数应至少包括发电机、变流器等部件的监测参数，从而可知电能转换效率为：</w:t>
      </w:r>
      <w:r w:rsidRPr="002D458A">
        <w:rPr>
          <w:noProof/>
          <w:sz w:val="20"/>
          <w:szCs w:val="20"/>
        </w:rPr>
        <w:t xml:space="preserve"> </w:t>
      </w:r>
    </w:p>
    <w:p w14:paraId="34ABAE21" w14:textId="77777777" w:rsidR="00682EF1" w:rsidRPr="002D458A" w:rsidRDefault="00682EF1" w:rsidP="00134F48">
      <w:pPr>
        <w:tabs>
          <w:tab w:val="center" w:pos="2400"/>
          <w:tab w:val="right" w:pos="4750"/>
        </w:tabs>
        <w:ind w:firstLineChars="200" w:firstLine="400"/>
        <w:jc w:val="both"/>
        <w:rPr>
          <w:rFonts w:ascii="Times New Roman" w:hAnsi="Times New Roman" w:cs="Times New Roman"/>
          <w:noProof/>
          <w:sz w:val="20"/>
          <w:szCs w:val="20"/>
        </w:rPr>
      </w:pPr>
    </w:p>
    <w:p w14:paraId="7C073E04" w14:textId="7C56EC23" w:rsidR="003F0294" w:rsidRDefault="0029600A" w:rsidP="00682EF1">
      <w:pPr>
        <w:tabs>
          <w:tab w:val="center" w:pos="2400"/>
          <w:tab w:val="right" w:pos="4750"/>
        </w:tabs>
        <w:ind w:firstLine="720"/>
        <w:jc w:val="right"/>
        <w:rPr>
          <w:noProof/>
          <w:sz w:val="20"/>
          <w:szCs w:val="20"/>
        </w:rPr>
      </w:pPr>
      <m:oMath>
        <m:sSub>
          <m:sSubPr>
            <m:ctrlPr>
              <w:rPr>
                <w:rFonts w:ascii="Cambria Math" w:hAnsi="Cambria Math"/>
                <w:sz w:val="20"/>
                <w:szCs w:val="20"/>
              </w:rPr>
            </m:ctrlPr>
          </m:sSubPr>
          <m:e>
            <m:r>
              <w:rPr>
                <w:rFonts w:ascii="Cambria Math" w:hAnsi="Cambria Math" w:cs="Cambria Math"/>
                <w:noProof/>
                <w:sz w:val="20"/>
                <w:szCs w:val="20"/>
              </w:rPr>
              <m:t>η</m:t>
            </m:r>
          </m:e>
          <m:sub>
            <m:r>
              <w:rPr>
                <w:rFonts w:ascii="Cambria Math" w:hAnsi="Cambria Math"/>
                <w:noProof/>
                <w:sz w:val="20"/>
                <w:szCs w:val="20"/>
              </w:rPr>
              <m:t>e</m:t>
            </m:r>
          </m:sub>
        </m:sSub>
        <m:r>
          <m:rPr>
            <m:sty m:val="p"/>
          </m:rPr>
          <w:rPr>
            <w:rFonts w:ascii="Cambria Math" w:hAnsi="Cambria Math"/>
            <w:noProof/>
            <w:sz w:val="20"/>
            <w:szCs w:val="20"/>
          </w:rPr>
          <m:t>=</m:t>
        </m:r>
        <m:r>
          <w:rPr>
            <w:rFonts w:ascii="Cambria Math" w:hAnsi="Cambria Math"/>
            <w:noProof/>
            <w:sz w:val="20"/>
            <w:szCs w:val="20"/>
          </w:rPr>
          <m:t>R</m:t>
        </m:r>
        <m:sSub>
          <m:sSubPr>
            <m:ctrlPr>
              <w:rPr>
                <w:rFonts w:ascii="Cambria Math" w:hAnsi="Cambria Math"/>
                <w:sz w:val="20"/>
                <w:szCs w:val="20"/>
              </w:rPr>
            </m:ctrlPr>
          </m:sSubPr>
          <m:e>
            <m:r>
              <w:rPr>
                <w:rFonts w:ascii="Cambria Math" w:hAnsi="Cambria Math"/>
                <w:noProof/>
                <w:sz w:val="20"/>
                <w:szCs w:val="20"/>
              </w:rPr>
              <m:t>e</m:t>
            </m:r>
          </m:e>
          <m:sub>
            <m:r>
              <w:rPr>
                <w:rFonts w:ascii="Cambria Math" w:hAnsi="Cambria Math"/>
                <w:noProof/>
                <w:sz w:val="20"/>
                <w:szCs w:val="20"/>
              </w:rPr>
              <m:t>generator</m:t>
            </m:r>
          </m:sub>
        </m:sSub>
        <m:r>
          <m:rPr>
            <m:sty m:val="p"/>
          </m:rPr>
          <w:rPr>
            <w:rFonts w:ascii="Cambria Math" w:hAnsi="Cambria Math"/>
            <w:noProof/>
            <w:sz w:val="20"/>
            <w:szCs w:val="20"/>
          </w:rPr>
          <m:t>*</m:t>
        </m:r>
        <m:r>
          <w:rPr>
            <w:rFonts w:ascii="Cambria Math" w:hAnsi="Cambria Math"/>
            <w:noProof/>
            <w:sz w:val="20"/>
            <w:szCs w:val="20"/>
          </w:rPr>
          <m:t>R</m:t>
        </m:r>
        <m:sSub>
          <m:sSubPr>
            <m:ctrlPr>
              <w:rPr>
                <w:rFonts w:ascii="Cambria Math" w:hAnsi="Cambria Math"/>
                <w:sz w:val="20"/>
                <w:szCs w:val="20"/>
              </w:rPr>
            </m:ctrlPr>
          </m:sSubPr>
          <m:e>
            <m:r>
              <w:rPr>
                <w:rFonts w:ascii="Cambria Math" w:hAnsi="Cambria Math"/>
                <w:noProof/>
                <w:sz w:val="20"/>
                <w:szCs w:val="20"/>
              </w:rPr>
              <m:t>e</m:t>
            </m:r>
          </m:e>
          <m:sub>
            <m:r>
              <w:rPr>
                <w:rFonts w:ascii="Cambria Math" w:hAnsi="Cambria Math"/>
                <w:noProof/>
                <w:sz w:val="20"/>
                <w:szCs w:val="20"/>
              </w:rPr>
              <m:t>converter</m:t>
            </m:r>
          </m:sub>
        </m:sSub>
      </m:oMath>
      <w:r w:rsidR="001A7560">
        <w:rPr>
          <w:noProof/>
          <w:sz w:val="20"/>
          <w:szCs w:val="20"/>
        </w:rPr>
        <w:t xml:space="preserve">  </w:t>
      </w:r>
      <w:r w:rsidR="003F0294" w:rsidRPr="002D458A">
        <w:rPr>
          <w:noProof/>
          <w:sz w:val="20"/>
          <w:szCs w:val="20"/>
        </w:rPr>
        <w:t>(13)</w:t>
      </w:r>
    </w:p>
    <w:p w14:paraId="2DADFDB1" w14:textId="77777777" w:rsidR="00134F48" w:rsidRPr="002D458A" w:rsidRDefault="00134F48" w:rsidP="001A7560">
      <w:pPr>
        <w:tabs>
          <w:tab w:val="center" w:pos="2400"/>
          <w:tab w:val="right" w:pos="4750"/>
        </w:tabs>
        <w:ind w:firstLine="720"/>
        <w:jc w:val="center"/>
        <w:rPr>
          <w:rFonts w:ascii="Times New Roman" w:hAnsi="Times New Roman" w:cs="Times New Roman"/>
          <w:noProof/>
          <w:sz w:val="20"/>
          <w:szCs w:val="20"/>
        </w:rPr>
      </w:pPr>
    </w:p>
    <w:p w14:paraId="56D6A305" w14:textId="360F0DD0" w:rsidR="00134F48" w:rsidRPr="00134F48" w:rsidRDefault="003F0294">
      <w:pPr>
        <w:tabs>
          <w:tab w:val="center" w:pos="2400"/>
          <w:tab w:val="right" w:pos="4750"/>
        </w:tabs>
        <w:jc w:val="both"/>
        <w:rPr>
          <w:noProof/>
          <w:sz w:val="20"/>
          <w:szCs w:val="20"/>
        </w:rPr>
      </w:pPr>
      <w:r w:rsidRPr="002D458A">
        <w:rPr>
          <w:noProof/>
          <w:sz w:val="20"/>
          <w:szCs w:val="20"/>
        </w:rPr>
        <w:t xml:space="preserve"> </w:t>
      </w:r>
      <w:r w:rsidR="00134F48">
        <w:rPr>
          <w:noProof/>
          <w:sz w:val="20"/>
          <w:szCs w:val="20"/>
        </w:rPr>
        <w:t xml:space="preserve"> </w:t>
      </w:r>
      <w:r w:rsidRPr="002D458A">
        <w:rPr>
          <w:noProof/>
          <w:sz w:val="20"/>
          <w:szCs w:val="20"/>
        </w:rPr>
        <w:t>通过上述三个模块的计算，通过能效框图可知，如果系统的一个模块发生故障，则整个系统故障，此为串联关系。应用到风机领域，上</w:t>
      </w:r>
      <w:r w:rsidRPr="002D458A">
        <w:rPr>
          <w:noProof/>
          <w:sz w:val="20"/>
          <w:szCs w:val="20"/>
        </w:rPr>
        <w:lastRenderedPageBreak/>
        <w:t>述三大子系统模块可近似看作串联成一个风机系统完成从风能到电能的传递过程，一旦任意模块发生故障，则整个能量传递过程也会失</w:t>
      </w:r>
      <w:r w:rsidR="00927ED7">
        <w:rPr>
          <w:noProof/>
          <w:sz w:val="20"/>
          <w:szCs w:val="20"/>
        </w:rPr>
        <w:drawing>
          <wp:anchor distT="0" distB="0" distL="114300" distR="114300" simplePos="0" relativeHeight="251658240" behindDoc="0" locked="0" layoutInCell="1" allowOverlap="1" wp14:anchorId="072C6276" wp14:editId="00F8F78D">
            <wp:simplePos x="0" y="0"/>
            <wp:positionH relativeFrom="page">
              <wp:posOffset>1143000</wp:posOffset>
            </wp:positionH>
            <wp:positionV relativeFrom="page">
              <wp:posOffset>1656919</wp:posOffset>
            </wp:positionV>
            <wp:extent cx="2514600" cy="110299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stretch>
                      <a:fillRect/>
                    </a:stretch>
                  </pic:blipFill>
                  <pic:spPr>
                    <a:xfrm>
                      <a:off x="0" y="0"/>
                      <a:ext cx="2514600" cy="1102995"/>
                    </a:xfrm>
                    <a:prstGeom prst="rect">
                      <a:avLst/>
                    </a:prstGeom>
                  </pic:spPr>
                </pic:pic>
              </a:graphicData>
            </a:graphic>
          </wp:anchor>
        </w:drawing>
      </w:r>
      <w:r w:rsidRPr="002D458A">
        <w:rPr>
          <w:noProof/>
          <w:sz w:val="20"/>
          <w:szCs w:val="20"/>
        </w:rPr>
        <w:t>败。其结构示意图如图三所示</w:t>
      </w:r>
    </w:p>
    <w:p w14:paraId="184DFD51" w14:textId="766C77DA" w:rsidR="00134F48" w:rsidRDefault="00134F48" w:rsidP="00DE67DD">
      <w:pPr>
        <w:tabs>
          <w:tab w:val="center" w:pos="2400"/>
          <w:tab w:val="right" w:pos="4750"/>
        </w:tabs>
        <w:ind w:firstLine="720"/>
        <w:jc w:val="center"/>
        <w:rPr>
          <w:noProof/>
          <w:sz w:val="20"/>
          <w:szCs w:val="20"/>
        </w:rPr>
      </w:pPr>
      <w:r>
        <w:rPr>
          <w:rFonts w:hint="eastAsia"/>
          <w:noProof/>
          <w:sz w:val="20"/>
          <w:szCs w:val="20"/>
        </w:rPr>
        <w:t>图</w:t>
      </w:r>
      <w:r>
        <w:rPr>
          <w:rFonts w:hint="eastAsia"/>
          <w:noProof/>
          <w:sz w:val="20"/>
          <w:szCs w:val="20"/>
        </w:rPr>
        <w:t>3</w:t>
      </w:r>
      <w:r>
        <w:rPr>
          <w:noProof/>
          <w:sz w:val="20"/>
          <w:szCs w:val="20"/>
        </w:rPr>
        <w:t>:</w:t>
      </w:r>
      <w:r w:rsidR="003F0294" w:rsidRPr="002D458A">
        <w:rPr>
          <w:noProof/>
          <w:sz w:val="20"/>
          <w:szCs w:val="20"/>
        </w:rPr>
        <w:t>子系统能效关联结构</w:t>
      </w:r>
    </w:p>
    <w:p w14:paraId="6CC449EC" w14:textId="47DC5B97" w:rsidR="003F0294" w:rsidRPr="002D458A" w:rsidRDefault="003F0294" w:rsidP="00DE67DD">
      <w:pPr>
        <w:tabs>
          <w:tab w:val="center" w:pos="2400"/>
          <w:tab w:val="right" w:pos="4750"/>
        </w:tabs>
        <w:ind w:firstLine="720"/>
        <w:jc w:val="center"/>
        <w:rPr>
          <w:rFonts w:ascii="Times New Roman" w:hAnsi="Times New Roman" w:cs="Times New Roman"/>
          <w:noProof/>
          <w:sz w:val="20"/>
          <w:szCs w:val="20"/>
        </w:rPr>
      </w:pPr>
      <w:r w:rsidRPr="002D458A">
        <w:rPr>
          <w:noProof/>
          <w:sz w:val="20"/>
          <w:szCs w:val="20"/>
        </w:rPr>
        <w:t>Figure</w:t>
      </w:r>
      <w:r w:rsidR="00134F48">
        <w:rPr>
          <w:noProof/>
          <w:sz w:val="20"/>
          <w:szCs w:val="20"/>
        </w:rPr>
        <w:t xml:space="preserve">3: </w:t>
      </w:r>
      <w:r w:rsidRPr="002D458A">
        <w:rPr>
          <w:noProof/>
          <w:sz w:val="20"/>
          <w:szCs w:val="20"/>
        </w:rPr>
        <w:t>Subsystem Structure of Energy Efficiency Correlation</w:t>
      </w:r>
    </w:p>
    <w:p w14:paraId="4154CBC9" w14:textId="77777777" w:rsidR="003F0294" w:rsidRPr="002D458A" w:rsidRDefault="003F0294" w:rsidP="00134F48">
      <w:pPr>
        <w:tabs>
          <w:tab w:val="center" w:pos="2400"/>
          <w:tab w:val="right" w:pos="4750"/>
        </w:tabs>
        <w:jc w:val="both"/>
        <w:rPr>
          <w:rFonts w:ascii="Times New Roman" w:hAnsi="Times New Roman" w:cs="Times New Roman"/>
          <w:noProof/>
          <w:sz w:val="20"/>
          <w:szCs w:val="20"/>
        </w:rPr>
      </w:pPr>
      <w:r w:rsidRPr="002D458A">
        <w:rPr>
          <w:noProof/>
          <w:sz w:val="20"/>
          <w:szCs w:val="20"/>
        </w:rPr>
        <w:t>而风机整机系统的一系列的能效效率即可表达为：</w:t>
      </w:r>
      <w:r w:rsidRPr="002D458A">
        <w:rPr>
          <w:noProof/>
          <w:sz w:val="20"/>
          <w:szCs w:val="20"/>
        </w:rPr>
        <w:t xml:space="preserve"> </w:t>
      </w:r>
    </w:p>
    <w:p w14:paraId="331DDAD7" w14:textId="511453D5" w:rsidR="003F0294" w:rsidRPr="002D458A" w:rsidRDefault="0029600A" w:rsidP="00134F48">
      <w:pPr>
        <w:tabs>
          <w:tab w:val="center" w:pos="2400"/>
          <w:tab w:val="right" w:pos="4750"/>
        </w:tabs>
        <w:ind w:firstLine="720"/>
        <w:jc w:val="right"/>
        <w:rPr>
          <w:rFonts w:ascii="Times New Roman" w:hAnsi="Times New Roman" w:cs="Times New Roman"/>
          <w:noProof/>
          <w:sz w:val="20"/>
          <w:szCs w:val="20"/>
        </w:rPr>
      </w:pPr>
      <m:oMath>
        <m:sSub>
          <m:sSubPr>
            <m:ctrlPr>
              <w:rPr>
                <w:rFonts w:ascii="Cambria Math" w:hAnsi="Cambria Math"/>
                <w:sz w:val="20"/>
                <w:szCs w:val="20"/>
              </w:rPr>
            </m:ctrlPr>
          </m:sSubPr>
          <m:e>
            <m:r>
              <w:rPr>
                <w:rFonts w:ascii="Cambria Math" w:hAnsi="Cambria Math"/>
                <w:noProof/>
                <w:sz w:val="20"/>
                <w:szCs w:val="20"/>
              </w:rPr>
              <m:t>C</m:t>
            </m:r>
          </m:e>
          <m:sub>
            <m:r>
              <w:rPr>
                <w:rFonts w:ascii="Cambria Math" w:hAnsi="Cambria Math"/>
                <w:noProof/>
                <w:sz w:val="20"/>
                <w:szCs w:val="20"/>
              </w:rPr>
              <m:t>p</m:t>
            </m:r>
          </m:sub>
        </m:sSub>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cs="Cambria Math"/>
                <w:noProof/>
                <w:sz w:val="20"/>
                <w:szCs w:val="20"/>
              </w:rPr>
              <m:t>η</m:t>
            </m:r>
          </m:e>
          <m:sub>
            <m:r>
              <w:rPr>
                <w:rFonts w:ascii="Cambria Math" w:hAnsi="Cambria Math"/>
                <w:noProof/>
                <w:sz w:val="20"/>
                <w:szCs w:val="20"/>
              </w:rPr>
              <m:t>t</m:t>
            </m:r>
          </m:sub>
        </m:sSub>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cs="Cambria Math"/>
                <w:noProof/>
                <w:sz w:val="20"/>
                <w:szCs w:val="20"/>
              </w:rPr>
              <m:t>η</m:t>
            </m:r>
          </m:e>
          <m:sub>
            <m:r>
              <w:rPr>
                <w:rFonts w:ascii="Cambria Math" w:hAnsi="Cambria Math"/>
                <w:noProof/>
                <w:sz w:val="20"/>
                <w:szCs w:val="20"/>
              </w:rPr>
              <m:t>m</m:t>
            </m:r>
          </m:sub>
        </m:sSub>
        <m:r>
          <m:rPr>
            <m:sty m:val="p"/>
          </m:rPr>
          <w:rPr>
            <w:rFonts w:ascii="Cambria Math" w:hAnsi="Cambria Math"/>
            <w:noProof/>
            <w:sz w:val="20"/>
            <w:szCs w:val="20"/>
          </w:rPr>
          <m:t>*</m:t>
        </m:r>
        <m:sSub>
          <m:sSubPr>
            <m:ctrlPr>
              <w:rPr>
                <w:rFonts w:ascii="Cambria Math" w:hAnsi="Cambria Math"/>
                <w:sz w:val="20"/>
                <w:szCs w:val="20"/>
              </w:rPr>
            </m:ctrlPr>
          </m:sSubPr>
          <m:e>
            <m:r>
              <w:rPr>
                <w:rFonts w:ascii="Cambria Math" w:hAnsi="Cambria Math" w:cs="Cambria Math"/>
                <w:noProof/>
                <w:sz w:val="20"/>
                <w:szCs w:val="20"/>
              </w:rPr>
              <m:t>η</m:t>
            </m:r>
          </m:e>
          <m:sub>
            <m:r>
              <w:rPr>
                <w:rFonts w:ascii="Cambria Math" w:hAnsi="Cambria Math"/>
                <w:noProof/>
                <w:sz w:val="20"/>
                <w:szCs w:val="20"/>
              </w:rPr>
              <m:t>e</m:t>
            </m:r>
          </m:sub>
        </m:sSub>
      </m:oMath>
      <w:r w:rsidR="003F0294" w:rsidRPr="002D458A">
        <w:rPr>
          <w:noProof/>
          <w:sz w:val="20"/>
          <w:szCs w:val="20"/>
        </w:rPr>
        <w:tab/>
      </w:r>
      <w:r w:rsidR="001A7560">
        <w:rPr>
          <w:noProof/>
          <w:sz w:val="20"/>
          <w:szCs w:val="20"/>
        </w:rPr>
        <w:t xml:space="preserve">           </w:t>
      </w:r>
      <w:r w:rsidR="003F0294" w:rsidRPr="002D458A">
        <w:rPr>
          <w:noProof/>
          <w:sz w:val="20"/>
          <w:szCs w:val="20"/>
        </w:rPr>
        <w:t>(14)</w:t>
      </w:r>
    </w:p>
    <w:p w14:paraId="1F07071C" w14:textId="77777777" w:rsidR="00134F48" w:rsidRDefault="00134F48" w:rsidP="001A7560">
      <w:pPr>
        <w:tabs>
          <w:tab w:val="center" w:pos="2400"/>
          <w:tab w:val="right" w:pos="4750"/>
        </w:tabs>
        <w:ind w:firstLineChars="200" w:firstLine="400"/>
        <w:jc w:val="both"/>
        <w:rPr>
          <w:noProof/>
          <w:sz w:val="20"/>
          <w:szCs w:val="20"/>
        </w:rPr>
      </w:pPr>
    </w:p>
    <w:p w14:paraId="186AF974" w14:textId="5056577F" w:rsidR="00DE67DD" w:rsidRPr="00134F48" w:rsidRDefault="00363E28" w:rsidP="00DE67DD">
      <w:pPr>
        <w:tabs>
          <w:tab w:val="center" w:pos="2400"/>
          <w:tab w:val="right" w:pos="4750"/>
        </w:tabs>
        <w:ind w:firstLineChars="200" w:firstLine="400"/>
        <w:jc w:val="both"/>
        <w:rPr>
          <w:noProof/>
          <w:sz w:val="20"/>
          <w:szCs w:val="20"/>
        </w:rPr>
      </w:pPr>
      <w:r>
        <w:rPr>
          <w:noProof/>
          <w:sz w:val="20"/>
          <w:szCs w:val="20"/>
        </w:rPr>
        <w:drawing>
          <wp:anchor distT="0" distB="0" distL="114300" distR="114300" simplePos="0" relativeHeight="251672576" behindDoc="0" locked="0" layoutInCell="1" allowOverlap="1" wp14:anchorId="26E4EB89" wp14:editId="7861EA57">
            <wp:simplePos x="0" y="0"/>
            <wp:positionH relativeFrom="page">
              <wp:posOffset>1885950</wp:posOffset>
            </wp:positionH>
            <wp:positionV relativeFrom="page">
              <wp:posOffset>4960620</wp:posOffset>
            </wp:positionV>
            <wp:extent cx="1392936" cy="1931942"/>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a:stretch>
                      <a:fillRect/>
                    </a:stretch>
                  </pic:blipFill>
                  <pic:spPr>
                    <a:xfrm>
                      <a:off x="0" y="0"/>
                      <a:ext cx="1392936" cy="1931942"/>
                    </a:xfrm>
                    <a:prstGeom prst="rect">
                      <a:avLst/>
                    </a:prstGeom>
                  </pic:spPr>
                </pic:pic>
              </a:graphicData>
            </a:graphic>
            <wp14:sizeRelH relativeFrom="margin">
              <wp14:pctWidth>0</wp14:pctWidth>
            </wp14:sizeRelH>
            <wp14:sizeRelV relativeFrom="margin">
              <wp14:pctHeight>0</wp14:pctHeight>
            </wp14:sizeRelV>
          </wp:anchor>
        </w:drawing>
      </w:r>
      <w:r w:rsidR="003F0294" w:rsidRPr="002D458A">
        <w:rPr>
          <w:noProof/>
          <w:sz w:val="20"/>
          <w:szCs w:val="20"/>
        </w:rPr>
        <w:t>并行框图则可应用于冗余系统，并行系统一般指所有的子系统模块并行运行，如果并行系统失效则需要所有子系统失效才会发生。而在风电场应用中，会发现单个风机失效并不会影响风电场的全部能效为零，即风电场的能效效率并行框图如图四所示：</w:t>
      </w:r>
    </w:p>
    <w:p w14:paraId="2C205967" w14:textId="19BBAFDC" w:rsidR="00134F48" w:rsidRDefault="003F0294" w:rsidP="00134F48">
      <w:pPr>
        <w:tabs>
          <w:tab w:val="center" w:pos="2400"/>
          <w:tab w:val="right" w:pos="4750"/>
        </w:tabs>
        <w:ind w:firstLine="720"/>
        <w:jc w:val="center"/>
        <w:rPr>
          <w:noProof/>
          <w:sz w:val="20"/>
          <w:szCs w:val="20"/>
        </w:rPr>
      </w:pPr>
      <w:r w:rsidRPr="002D458A">
        <w:rPr>
          <w:noProof/>
          <w:sz w:val="20"/>
          <w:szCs w:val="20"/>
        </w:rPr>
        <w:t>图</w:t>
      </w:r>
      <w:r w:rsidR="00134F48">
        <w:rPr>
          <w:rFonts w:hint="eastAsia"/>
          <w:noProof/>
          <w:sz w:val="20"/>
          <w:szCs w:val="20"/>
        </w:rPr>
        <w:t>4</w:t>
      </w:r>
      <w:r w:rsidR="00134F48">
        <w:rPr>
          <w:noProof/>
          <w:sz w:val="20"/>
          <w:szCs w:val="20"/>
        </w:rPr>
        <w:t>:</w:t>
      </w:r>
      <w:r w:rsidRPr="002D458A">
        <w:rPr>
          <w:noProof/>
          <w:sz w:val="20"/>
          <w:szCs w:val="20"/>
        </w:rPr>
        <w:t>风场能效关联结构</w:t>
      </w:r>
    </w:p>
    <w:p w14:paraId="7A6A8FC2" w14:textId="3097BD07" w:rsidR="003F0294" w:rsidRPr="002D458A" w:rsidRDefault="003F0294" w:rsidP="00134F48">
      <w:pPr>
        <w:tabs>
          <w:tab w:val="center" w:pos="2400"/>
          <w:tab w:val="right" w:pos="4750"/>
        </w:tabs>
        <w:ind w:firstLine="720"/>
        <w:jc w:val="center"/>
        <w:rPr>
          <w:rFonts w:ascii="Times New Roman" w:hAnsi="Times New Roman" w:cs="Times New Roman"/>
          <w:noProof/>
          <w:sz w:val="20"/>
          <w:szCs w:val="20"/>
        </w:rPr>
      </w:pPr>
      <w:r w:rsidRPr="002D458A">
        <w:rPr>
          <w:noProof/>
          <w:sz w:val="20"/>
          <w:szCs w:val="20"/>
        </w:rPr>
        <w:t>Figure</w:t>
      </w:r>
      <w:r w:rsidR="00134F48">
        <w:rPr>
          <w:noProof/>
          <w:sz w:val="20"/>
          <w:szCs w:val="20"/>
        </w:rPr>
        <w:t>4:</w:t>
      </w:r>
      <w:r w:rsidRPr="002D458A">
        <w:rPr>
          <w:noProof/>
          <w:sz w:val="20"/>
          <w:szCs w:val="20"/>
        </w:rPr>
        <w:t>Wind Farm Structure of Energy Efficiency Correlation</w:t>
      </w:r>
    </w:p>
    <w:p w14:paraId="35396680" w14:textId="77777777" w:rsidR="00DE67DD" w:rsidRDefault="003F0294" w:rsidP="00134F48">
      <w:pPr>
        <w:tabs>
          <w:tab w:val="center" w:pos="2400"/>
          <w:tab w:val="right" w:pos="4750"/>
        </w:tabs>
        <w:ind w:firstLineChars="200" w:firstLine="400"/>
        <w:jc w:val="both"/>
        <w:rPr>
          <w:noProof/>
          <w:sz w:val="20"/>
          <w:szCs w:val="20"/>
        </w:rPr>
      </w:pPr>
      <w:r w:rsidRPr="002D458A">
        <w:rPr>
          <w:noProof/>
          <w:sz w:val="20"/>
          <w:szCs w:val="20"/>
        </w:rPr>
        <w:t>在风电场运行过程中，只要有至少一台风机还在运行，其子系统就会是风电场具有冗余特性，所以风电场的能效效率可表达为：</w:t>
      </w:r>
    </w:p>
    <w:p w14:paraId="2F3D3DAD" w14:textId="0717C050" w:rsidR="00134F48" w:rsidRPr="00134F48" w:rsidRDefault="003F0294" w:rsidP="00134F48">
      <w:pPr>
        <w:tabs>
          <w:tab w:val="center" w:pos="2400"/>
          <w:tab w:val="right" w:pos="4750"/>
        </w:tabs>
        <w:ind w:firstLineChars="200" w:firstLine="400"/>
        <w:jc w:val="both"/>
        <w:rPr>
          <w:noProof/>
          <w:sz w:val="20"/>
          <w:szCs w:val="20"/>
        </w:rPr>
      </w:pPr>
      <w:r w:rsidRPr="002D458A">
        <w:rPr>
          <w:noProof/>
          <w:sz w:val="20"/>
          <w:szCs w:val="20"/>
        </w:rPr>
        <w:t xml:space="preserve"> </w:t>
      </w:r>
    </w:p>
    <w:p w14:paraId="33896840" w14:textId="40B208AC" w:rsidR="003F0294" w:rsidRDefault="003F0294" w:rsidP="001A7560">
      <w:pPr>
        <w:tabs>
          <w:tab w:val="center" w:pos="2400"/>
          <w:tab w:val="right" w:pos="4750"/>
        </w:tabs>
        <w:ind w:firstLine="720"/>
        <w:jc w:val="right"/>
        <w:rPr>
          <w:noProof/>
          <w:sz w:val="20"/>
          <w:szCs w:val="20"/>
        </w:rPr>
      </w:pPr>
      <m:oMath>
        <m:r>
          <w:rPr>
            <w:rFonts w:ascii="Cambria Math" w:hAnsi="Cambria Math"/>
            <w:noProof/>
            <w:sz w:val="20"/>
            <w:szCs w:val="20"/>
          </w:rPr>
          <m:t>R</m:t>
        </m:r>
        <m:sSub>
          <m:sSubPr>
            <m:ctrlPr>
              <w:rPr>
                <w:rFonts w:ascii="Cambria Math" w:hAnsi="Cambria Math"/>
                <w:sz w:val="20"/>
                <w:szCs w:val="20"/>
              </w:rPr>
            </m:ctrlPr>
          </m:sSubPr>
          <m:e>
            <m:r>
              <w:rPr>
                <w:rFonts w:ascii="Cambria Math" w:hAnsi="Cambria Math"/>
                <w:noProof/>
                <w:sz w:val="20"/>
                <w:szCs w:val="20"/>
              </w:rPr>
              <m:t>e</m:t>
            </m:r>
          </m:e>
          <m:sub>
            <m:r>
              <w:rPr>
                <w:rFonts w:ascii="Cambria Math" w:hAnsi="Cambria Math"/>
                <w:noProof/>
                <w:sz w:val="20"/>
                <w:szCs w:val="20"/>
              </w:rPr>
              <m:t>farm</m:t>
            </m:r>
          </m:sub>
        </m:sSub>
        <m:r>
          <m:rPr>
            <m:sty m:val="p"/>
          </m:rPr>
          <w:rPr>
            <w:rFonts w:ascii="Cambria Math" w:hAnsi="Cambria Math"/>
            <w:noProof/>
            <w:sz w:val="20"/>
            <w:szCs w:val="20"/>
          </w:rPr>
          <m:t>=1</m:t>
        </m:r>
        <m:r>
          <w:rPr>
            <w:rFonts w:ascii="Cambria Math" w:hAnsi="Cambria Math"/>
            <w:noProof/>
            <w:sz w:val="20"/>
            <w:szCs w:val="20"/>
          </w:rPr>
          <m:t>-</m:t>
        </m:r>
        <m:nary>
          <m:naryPr>
            <m:chr m:val="∏"/>
            <m:limLoc m:val="undOvr"/>
            <m:ctrlPr>
              <w:rPr>
                <w:rFonts w:ascii="Cambria Math" w:hAnsi="Cambria Math"/>
                <w:noProof/>
                <w:sz w:val="20"/>
                <w:szCs w:val="20"/>
              </w:rPr>
            </m:ctrlPr>
          </m:naryPr>
          <m:sub>
            <m:r>
              <w:rPr>
                <w:rFonts w:ascii="Cambria Math" w:hAnsi="Cambria Math"/>
                <w:noProof/>
                <w:sz w:val="20"/>
                <w:szCs w:val="20"/>
              </w:rPr>
              <m:t>i</m:t>
            </m:r>
            <m:r>
              <m:rPr>
                <m:sty m:val="p"/>
              </m:rPr>
              <w:rPr>
                <w:rFonts w:ascii="Cambria Math" w:hAnsi="Cambria Math"/>
                <w:noProof/>
                <w:sz w:val="20"/>
                <w:szCs w:val="20"/>
              </w:rPr>
              <m:t>=1</m:t>
            </m:r>
          </m:sub>
          <m:sup>
            <m:r>
              <w:rPr>
                <w:rFonts w:ascii="Cambria Math" w:hAnsi="Cambria Math"/>
                <w:noProof/>
                <w:sz w:val="20"/>
                <w:szCs w:val="20"/>
              </w:rPr>
              <m:t>n</m:t>
            </m:r>
          </m:sup>
          <m:e>
            <m:r>
              <m:rPr>
                <m:sty m:val="p"/>
              </m:rPr>
              <w:rPr>
                <w:rFonts w:ascii="Cambria Math" w:hAnsi="Cambria Math"/>
                <w:noProof/>
                <w:sz w:val="20"/>
                <w:szCs w:val="20"/>
              </w:rPr>
              <m:t>‍</m:t>
            </m:r>
          </m:e>
        </m:nary>
        <m:r>
          <m:rPr>
            <m:sty m:val="p"/>
          </m:rPr>
          <w:rPr>
            <w:rFonts w:ascii="Cambria Math" w:hAnsi="Cambria Math"/>
            <w:noProof/>
            <w:sz w:val="20"/>
            <w:szCs w:val="20"/>
          </w:rPr>
          <m:t>(1</m:t>
        </m:r>
        <m:r>
          <w:rPr>
            <w:rFonts w:ascii="Cambria Math" w:hAnsi="Cambria Math"/>
            <w:noProof/>
            <w:sz w:val="20"/>
            <w:szCs w:val="20"/>
          </w:rPr>
          <m:t>-</m:t>
        </m:r>
        <m:sSub>
          <m:sSubPr>
            <m:ctrlPr>
              <w:rPr>
                <w:rFonts w:ascii="Cambria Math" w:hAnsi="Cambria Math"/>
                <w:sz w:val="20"/>
                <w:szCs w:val="20"/>
              </w:rPr>
            </m:ctrlPr>
          </m:sSubPr>
          <m:e>
            <m:r>
              <w:rPr>
                <w:rFonts w:ascii="Cambria Math" w:hAnsi="Cambria Math"/>
                <w:noProof/>
                <w:sz w:val="20"/>
                <w:szCs w:val="20"/>
              </w:rPr>
              <m:t>R</m:t>
            </m:r>
          </m:e>
          <m:sub>
            <m:r>
              <w:rPr>
                <w:rFonts w:ascii="Cambria Math" w:hAnsi="Cambria Math"/>
                <w:noProof/>
                <w:sz w:val="20"/>
                <w:szCs w:val="20"/>
              </w:rPr>
              <m:t>i</m:t>
            </m:r>
          </m:sub>
        </m:sSub>
        <m:r>
          <m:rPr>
            <m:sty m:val="p"/>
          </m:rPr>
          <w:rPr>
            <w:rFonts w:ascii="Cambria Math" w:hAnsi="Cambria Math"/>
            <w:noProof/>
            <w:sz w:val="20"/>
            <w:szCs w:val="20"/>
          </w:rPr>
          <m:t>)</m:t>
        </m:r>
      </m:oMath>
      <w:r w:rsidR="001A7560">
        <w:rPr>
          <w:noProof/>
          <w:sz w:val="20"/>
          <w:szCs w:val="20"/>
        </w:rPr>
        <w:t xml:space="preserve">   </w:t>
      </w:r>
      <w:r w:rsidRPr="002D458A">
        <w:rPr>
          <w:noProof/>
          <w:sz w:val="20"/>
          <w:szCs w:val="20"/>
        </w:rPr>
        <w:t>(15)</w:t>
      </w:r>
    </w:p>
    <w:p w14:paraId="090378D1" w14:textId="77777777" w:rsidR="00134F48" w:rsidRPr="002D458A" w:rsidRDefault="00134F48" w:rsidP="001A7560">
      <w:pPr>
        <w:tabs>
          <w:tab w:val="center" w:pos="2400"/>
          <w:tab w:val="right" w:pos="4750"/>
        </w:tabs>
        <w:ind w:firstLine="720"/>
        <w:jc w:val="right"/>
        <w:rPr>
          <w:rFonts w:ascii="Times New Roman" w:hAnsi="Times New Roman" w:cs="Times New Roman"/>
          <w:noProof/>
          <w:sz w:val="20"/>
          <w:szCs w:val="20"/>
        </w:rPr>
      </w:pPr>
    </w:p>
    <w:p w14:paraId="397130C6" w14:textId="69690C84" w:rsidR="003F0294" w:rsidRPr="002D458A" w:rsidRDefault="003F0294">
      <w:pPr>
        <w:tabs>
          <w:tab w:val="center" w:pos="2400"/>
          <w:tab w:val="right" w:pos="4750"/>
        </w:tabs>
        <w:jc w:val="both"/>
        <w:rPr>
          <w:rFonts w:ascii="Times New Roman" w:hAnsi="Times New Roman" w:cs="Times New Roman"/>
          <w:noProof/>
          <w:sz w:val="20"/>
          <w:szCs w:val="20"/>
        </w:rPr>
      </w:pPr>
      <w:r w:rsidRPr="002D458A">
        <w:rPr>
          <w:noProof/>
          <w:sz w:val="20"/>
          <w:szCs w:val="20"/>
        </w:rPr>
        <w:t>其中</w:t>
      </w:r>
      <w:r w:rsidRPr="002D458A">
        <w:rPr>
          <w:noProof/>
          <w:sz w:val="20"/>
          <w:szCs w:val="20"/>
        </w:rPr>
        <w:t>n</w:t>
      </w:r>
      <w:r w:rsidRPr="002D458A">
        <w:rPr>
          <w:noProof/>
          <w:sz w:val="20"/>
          <w:szCs w:val="20"/>
        </w:rPr>
        <w:t>为风电场包含的风机数量；</w:t>
      </w:r>
    </w:p>
    <w:p w14:paraId="7E780435" w14:textId="7B49982C" w:rsidR="00134F48" w:rsidRDefault="003F0294" w:rsidP="001A7560">
      <w:pPr>
        <w:tabs>
          <w:tab w:val="center" w:pos="2400"/>
          <w:tab w:val="right" w:pos="4750"/>
        </w:tabs>
        <w:ind w:firstLineChars="200" w:firstLine="400"/>
        <w:jc w:val="both"/>
        <w:rPr>
          <w:noProof/>
          <w:sz w:val="20"/>
          <w:szCs w:val="20"/>
        </w:rPr>
      </w:pPr>
      <w:r w:rsidRPr="002D458A">
        <w:rPr>
          <w:noProof/>
          <w:sz w:val="20"/>
          <w:szCs w:val="20"/>
        </w:rPr>
        <w:t>借由上述数学计算模型即可建立底层部件指标与部件之间的能效关联，部件与整机之间的能效关联，和整机与风场之间的能效关联</w:t>
      </w:r>
      <w:r w:rsidRPr="002D458A">
        <w:rPr>
          <w:noProof/>
          <w:sz w:val="20"/>
          <w:szCs w:val="20"/>
        </w:rPr>
        <w:t xml:space="preserve"> </w:t>
      </w:r>
      <w:r w:rsidRPr="002D458A">
        <w:rPr>
          <w:noProof/>
          <w:sz w:val="20"/>
          <w:szCs w:val="20"/>
        </w:rPr>
        <w:t>[</w:t>
      </w:r>
      <w:r w:rsidR="00D73F1E">
        <w:rPr>
          <w:noProof/>
          <w:sz w:val="20"/>
          <w:szCs w:val="20"/>
        </w:rPr>
        <w:t>8</w:t>
      </w:r>
      <w:r w:rsidRPr="002D458A">
        <w:rPr>
          <w:noProof/>
          <w:sz w:val="20"/>
          <w:szCs w:val="20"/>
        </w:rPr>
        <w:t>]</w:t>
      </w:r>
      <w:r w:rsidR="00D73F1E">
        <w:rPr>
          <w:noProof/>
          <w:sz w:val="20"/>
          <w:szCs w:val="20"/>
        </w:rPr>
        <w:t xml:space="preserve">, </w:t>
      </w:r>
      <w:r w:rsidRPr="002D458A">
        <w:rPr>
          <w:noProof/>
          <w:sz w:val="20"/>
          <w:szCs w:val="20"/>
        </w:rPr>
        <w:t>从而建立其整个层次化能效评估系统。</w:t>
      </w:r>
    </w:p>
    <w:p w14:paraId="4668E762" w14:textId="761E0122" w:rsidR="003F0294" w:rsidRDefault="003F0294" w:rsidP="001A7560">
      <w:pPr>
        <w:tabs>
          <w:tab w:val="center" w:pos="2400"/>
          <w:tab w:val="right" w:pos="4750"/>
        </w:tabs>
        <w:ind w:firstLineChars="200" w:firstLine="480"/>
        <w:jc w:val="both"/>
        <w:rPr>
          <w:rFonts w:ascii="Times New Roman" w:hAnsi="Times New Roman" w:cs="Times New Roman"/>
          <w:noProof/>
        </w:rPr>
      </w:pPr>
      <w:r>
        <w:rPr>
          <w:noProof/>
        </w:rPr>
        <w:t xml:space="preserve"> </w:t>
      </w:r>
    </w:p>
    <w:p w14:paraId="41817112" w14:textId="61E466FC" w:rsidR="003F0294" w:rsidRDefault="002D458A" w:rsidP="002D458A">
      <w:pPr>
        <w:pStyle w:val="2"/>
        <w:tabs>
          <w:tab w:val="center" w:pos="2400"/>
          <w:tab w:val="right" w:pos="4750"/>
        </w:tabs>
        <w:ind w:firstLine="0"/>
      </w:pPr>
      <w:r>
        <w:t>3</w:t>
      </w:r>
      <w:r w:rsidR="003F0294">
        <w:t xml:space="preserve">  </w:t>
      </w:r>
      <w:bookmarkStart w:id="9" w:name="GrindEQpgref625906779"/>
      <w:bookmarkEnd w:id="9"/>
      <w:r w:rsidR="003F0294">
        <w:t>实例验证</w:t>
      </w:r>
    </w:p>
    <w:p w14:paraId="7165B0AE" w14:textId="165A7C09" w:rsidR="003F0294" w:rsidRDefault="002D458A" w:rsidP="002D458A">
      <w:pPr>
        <w:pStyle w:val="3"/>
        <w:tabs>
          <w:tab w:val="center" w:pos="2400"/>
          <w:tab w:val="right" w:pos="4750"/>
        </w:tabs>
        <w:ind w:firstLine="0"/>
      </w:pPr>
      <w:r>
        <w:t>3</w:t>
      </w:r>
      <w:r w:rsidR="003F0294">
        <w:t xml:space="preserve">.1  </w:t>
      </w:r>
      <w:bookmarkStart w:id="10" w:name="GrindEQpgref6259067710"/>
      <w:bookmarkEnd w:id="10"/>
      <w:r w:rsidR="003F0294">
        <w:t>风机底层部件指标选定</w:t>
      </w:r>
    </w:p>
    <w:p w14:paraId="73385FB0" w14:textId="77777777" w:rsidR="00D73F1E" w:rsidRDefault="003F0294" w:rsidP="00D73F1E">
      <w:pPr>
        <w:tabs>
          <w:tab w:val="center" w:pos="2400"/>
          <w:tab w:val="right" w:pos="4750"/>
        </w:tabs>
        <w:ind w:firstLineChars="200" w:firstLine="400"/>
        <w:jc w:val="both"/>
        <w:rPr>
          <w:noProof/>
          <w:sz w:val="20"/>
          <w:szCs w:val="20"/>
        </w:rPr>
      </w:pPr>
      <w:r w:rsidRPr="002D458A">
        <w:rPr>
          <w:noProof/>
          <w:sz w:val="20"/>
          <w:szCs w:val="20"/>
        </w:rPr>
        <w:t>为了测试理论的可行性，实验数据主要提取</w:t>
      </w:r>
      <w:r w:rsidRPr="002D458A">
        <w:rPr>
          <w:noProof/>
          <w:sz w:val="20"/>
          <w:szCs w:val="20"/>
        </w:rPr>
        <w:t>3</w:t>
      </w:r>
      <w:r w:rsidRPr="002D458A">
        <w:rPr>
          <w:noProof/>
          <w:sz w:val="20"/>
          <w:szCs w:val="20"/>
        </w:rPr>
        <w:t>个风电场明阳双馈机械</w:t>
      </w:r>
      <w:r w:rsidRPr="002D458A">
        <w:rPr>
          <w:noProof/>
          <w:sz w:val="20"/>
          <w:szCs w:val="20"/>
        </w:rPr>
        <w:t>MY1.5MW</w:t>
      </w:r>
      <w:r w:rsidRPr="002D458A">
        <w:rPr>
          <w:noProof/>
          <w:sz w:val="20"/>
          <w:szCs w:val="20"/>
        </w:rPr>
        <w:t>共</w:t>
      </w:r>
      <w:r w:rsidRPr="002D458A">
        <w:rPr>
          <w:noProof/>
          <w:sz w:val="20"/>
          <w:szCs w:val="20"/>
        </w:rPr>
        <w:t>250</w:t>
      </w:r>
      <w:r w:rsidRPr="002D458A">
        <w:rPr>
          <w:noProof/>
          <w:sz w:val="20"/>
          <w:szCs w:val="20"/>
        </w:rPr>
        <w:t>台风机约</w:t>
      </w:r>
      <w:r w:rsidRPr="002D458A">
        <w:rPr>
          <w:noProof/>
          <w:sz w:val="20"/>
          <w:szCs w:val="20"/>
        </w:rPr>
        <w:t>1</w:t>
      </w:r>
      <w:r w:rsidRPr="002D458A">
        <w:rPr>
          <w:noProof/>
          <w:sz w:val="20"/>
          <w:szCs w:val="20"/>
        </w:rPr>
        <w:t>年的</w:t>
      </w:r>
      <w:r w:rsidRPr="002D458A">
        <w:rPr>
          <w:noProof/>
          <w:sz w:val="20"/>
          <w:szCs w:val="20"/>
        </w:rPr>
        <w:t>SCADA</w:t>
      </w:r>
      <w:r w:rsidRPr="002D458A">
        <w:rPr>
          <w:noProof/>
          <w:sz w:val="20"/>
          <w:szCs w:val="20"/>
        </w:rPr>
        <w:t>数据。其中风机部件选取了共</w:t>
      </w:r>
      <w:r w:rsidRPr="002D458A">
        <w:rPr>
          <w:noProof/>
          <w:sz w:val="20"/>
          <w:szCs w:val="20"/>
        </w:rPr>
        <w:t>5</w:t>
      </w:r>
      <w:r w:rsidRPr="002D458A">
        <w:rPr>
          <w:noProof/>
          <w:sz w:val="20"/>
          <w:szCs w:val="20"/>
        </w:rPr>
        <w:t>大部件（主轴、发电机、齿轮箱、变流器、偏航系统）进行能效评估，其中主轴、发电机、齿轮箱、偏航系统根据专家经验主要选取了温度、速度、角度等底层部件指标进行分析，变流器则主要选取电流、电压等指标进行分析。</w:t>
      </w:r>
    </w:p>
    <w:p w14:paraId="6537FA58" w14:textId="3FA9E163" w:rsidR="003F0294" w:rsidRPr="002D458A" w:rsidRDefault="003F0294" w:rsidP="00D73F1E">
      <w:pPr>
        <w:tabs>
          <w:tab w:val="center" w:pos="2400"/>
          <w:tab w:val="right" w:pos="4750"/>
        </w:tabs>
        <w:ind w:firstLineChars="200" w:firstLine="400"/>
        <w:jc w:val="both"/>
        <w:rPr>
          <w:rFonts w:ascii="Times New Roman" w:hAnsi="Times New Roman" w:cs="Times New Roman"/>
          <w:noProof/>
          <w:sz w:val="20"/>
          <w:szCs w:val="20"/>
        </w:rPr>
      </w:pPr>
      <w:r w:rsidRPr="002D458A">
        <w:rPr>
          <w:noProof/>
          <w:sz w:val="20"/>
          <w:szCs w:val="20"/>
        </w:rPr>
        <w:t xml:space="preserve"> </w:t>
      </w:r>
    </w:p>
    <w:p w14:paraId="2F8BFAFB" w14:textId="0AEDB11D" w:rsidR="003F0294" w:rsidRDefault="002D458A" w:rsidP="002D458A">
      <w:pPr>
        <w:pStyle w:val="3"/>
        <w:tabs>
          <w:tab w:val="center" w:pos="2400"/>
          <w:tab w:val="right" w:pos="4750"/>
        </w:tabs>
        <w:ind w:firstLine="0"/>
      </w:pPr>
      <w:r>
        <w:t>3</w:t>
      </w:r>
      <w:r w:rsidR="003F0294">
        <w:t xml:space="preserve">.2 </w:t>
      </w:r>
      <w:bookmarkStart w:id="11" w:name="GrindEQpgref6259067711"/>
      <w:bookmarkEnd w:id="11"/>
      <w:r w:rsidR="003F0294">
        <w:t>风机底层部件指标能效评估</w:t>
      </w:r>
      <w:r w:rsidR="003F0294">
        <w:t>&amp;</w:t>
      </w:r>
      <w:r w:rsidR="003F0294">
        <w:t>诊断结果</w:t>
      </w:r>
    </w:p>
    <w:p w14:paraId="28283013" w14:textId="54BBE324" w:rsidR="003F0294" w:rsidRPr="002D458A" w:rsidRDefault="003F0294" w:rsidP="00D73F1E">
      <w:pPr>
        <w:tabs>
          <w:tab w:val="center" w:pos="2400"/>
          <w:tab w:val="right" w:pos="4750"/>
        </w:tabs>
        <w:ind w:firstLineChars="200" w:firstLine="400"/>
        <w:jc w:val="both"/>
        <w:rPr>
          <w:rFonts w:ascii="Times New Roman" w:hAnsi="Times New Roman" w:cs="Times New Roman"/>
          <w:noProof/>
          <w:sz w:val="20"/>
          <w:szCs w:val="20"/>
        </w:rPr>
      </w:pPr>
      <w:r w:rsidRPr="002D458A">
        <w:rPr>
          <w:noProof/>
          <w:sz w:val="20"/>
          <w:szCs w:val="20"/>
        </w:rPr>
        <w:t>以明阳双馈机型为例，现统计出明阳</w:t>
      </w:r>
      <w:r w:rsidRPr="002D458A">
        <w:rPr>
          <w:noProof/>
          <w:sz w:val="20"/>
          <w:szCs w:val="20"/>
        </w:rPr>
        <w:t>SCADA</w:t>
      </w:r>
      <w:r w:rsidRPr="002D458A">
        <w:rPr>
          <w:noProof/>
          <w:sz w:val="20"/>
          <w:szCs w:val="20"/>
        </w:rPr>
        <w:t>数据一共包含约</w:t>
      </w:r>
      <w:r w:rsidRPr="002D458A">
        <w:rPr>
          <w:noProof/>
          <w:sz w:val="20"/>
          <w:szCs w:val="20"/>
        </w:rPr>
        <w:t>270</w:t>
      </w:r>
      <w:r w:rsidRPr="002D458A">
        <w:rPr>
          <w:noProof/>
          <w:sz w:val="20"/>
          <w:szCs w:val="20"/>
        </w:rPr>
        <w:t>个特征标签，然而实际情况每个部件的故障特征不会包含所有</w:t>
      </w:r>
      <w:r w:rsidRPr="002D458A">
        <w:rPr>
          <w:noProof/>
          <w:sz w:val="20"/>
          <w:szCs w:val="20"/>
        </w:rPr>
        <w:t>SCADA</w:t>
      </w:r>
      <w:r w:rsidRPr="002D458A">
        <w:rPr>
          <w:noProof/>
          <w:sz w:val="20"/>
          <w:szCs w:val="20"/>
        </w:rPr>
        <w:t>标签，遂需进行特征工程对每个部件进行特征降维，直至找到只与每个部件相关的故障特征。以发电机为例，可先通过专家经验筛选出与发电机相关联的约</w:t>
      </w:r>
      <w:r w:rsidRPr="002D458A">
        <w:rPr>
          <w:noProof/>
          <w:sz w:val="20"/>
          <w:szCs w:val="20"/>
        </w:rPr>
        <w:t>6</w:t>
      </w:r>
      <w:r w:rsidRPr="002D458A">
        <w:rPr>
          <w:noProof/>
          <w:sz w:val="20"/>
          <w:szCs w:val="20"/>
        </w:rPr>
        <w:t>个特征标签具体如表一所示。</w:t>
      </w:r>
      <w:r w:rsidRPr="002D458A">
        <w:rPr>
          <w:noProof/>
          <w:sz w:val="20"/>
          <w:szCs w:val="20"/>
        </w:rPr>
        <w:t xml:space="preserve"> </w:t>
      </w:r>
    </w:p>
    <w:p w14:paraId="28C907EB" w14:textId="0D746857" w:rsidR="003F0294" w:rsidRDefault="00134F48" w:rsidP="00EE1F8F">
      <w:pPr>
        <w:tabs>
          <w:tab w:val="center" w:pos="2400"/>
          <w:tab w:val="right" w:pos="4750"/>
        </w:tabs>
        <w:jc w:val="center"/>
        <w:rPr>
          <w:noProof/>
          <w:sz w:val="20"/>
          <w:szCs w:val="20"/>
        </w:rPr>
      </w:pPr>
      <w:r>
        <w:rPr>
          <w:rFonts w:hint="eastAsia"/>
          <w:noProof/>
          <w:sz w:val="20"/>
          <w:szCs w:val="20"/>
        </w:rPr>
        <w:t>表</w:t>
      </w:r>
      <w:r>
        <w:rPr>
          <w:rFonts w:hint="eastAsia"/>
          <w:noProof/>
          <w:sz w:val="20"/>
          <w:szCs w:val="20"/>
        </w:rPr>
        <w:t>1</w:t>
      </w:r>
      <w:r>
        <w:rPr>
          <w:rFonts w:hint="eastAsia"/>
          <w:noProof/>
          <w:sz w:val="20"/>
          <w:szCs w:val="20"/>
        </w:rPr>
        <w:t>：</w:t>
      </w:r>
      <w:r w:rsidR="003F0294" w:rsidRPr="002D458A">
        <w:rPr>
          <w:noProof/>
          <w:sz w:val="20"/>
          <w:szCs w:val="20"/>
        </w:rPr>
        <w:t>发电机底层部件能效指标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1091"/>
      </w:tblGrid>
      <w:tr w:rsidR="00A4470B" w14:paraId="747EAC94" w14:textId="77777777" w:rsidTr="00580518">
        <w:tc>
          <w:tcPr>
            <w:tcW w:w="3085" w:type="dxa"/>
            <w:tcBorders>
              <w:top w:val="single" w:sz="12" w:space="0" w:color="auto"/>
              <w:bottom w:val="single" w:sz="4" w:space="0" w:color="auto"/>
            </w:tcBorders>
            <w:shd w:val="clear" w:color="auto" w:fill="auto"/>
          </w:tcPr>
          <w:p w14:paraId="4ACD1C88" w14:textId="2D4ED796" w:rsidR="00A4470B" w:rsidRDefault="00A4470B" w:rsidP="00A4470B">
            <w:pPr>
              <w:tabs>
                <w:tab w:val="center" w:pos="2400"/>
                <w:tab w:val="right" w:pos="4750"/>
              </w:tabs>
              <w:jc w:val="center"/>
              <w:rPr>
                <w:rFonts w:ascii="Times New Roman" w:hAnsi="Times New Roman" w:cs="Times New Roman"/>
                <w:noProof/>
                <w:sz w:val="20"/>
                <w:szCs w:val="20"/>
              </w:rPr>
            </w:pPr>
            <w:r>
              <w:rPr>
                <w:rFonts w:ascii="Times New Roman" w:hAnsi="Times New Roman" w:cs="Times New Roman" w:hint="eastAsia"/>
                <w:noProof/>
                <w:sz w:val="20"/>
                <w:szCs w:val="20"/>
              </w:rPr>
              <w:t>特征参数</w:t>
            </w:r>
          </w:p>
        </w:tc>
        <w:tc>
          <w:tcPr>
            <w:tcW w:w="1091" w:type="dxa"/>
            <w:tcBorders>
              <w:top w:val="single" w:sz="12" w:space="0" w:color="auto"/>
              <w:bottom w:val="single" w:sz="4" w:space="0" w:color="auto"/>
            </w:tcBorders>
            <w:shd w:val="clear" w:color="auto" w:fill="auto"/>
          </w:tcPr>
          <w:p w14:paraId="39CC7A5A" w14:textId="760F0D5A" w:rsidR="00A4470B" w:rsidRDefault="00A4470B" w:rsidP="00A4470B">
            <w:pPr>
              <w:tabs>
                <w:tab w:val="center" w:pos="2400"/>
                <w:tab w:val="right" w:pos="4750"/>
              </w:tabs>
              <w:jc w:val="center"/>
              <w:rPr>
                <w:rFonts w:ascii="Times New Roman" w:hAnsi="Times New Roman" w:cs="Times New Roman"/>
                <w:noProof/>
                <w:sz w:val="20"/>
                <w:szCs w:val="20"/>
              </w:rPr>
            </w:pPr>
            <w:r>
              <w:rPr>
                <w:rFonts w:ascii="Times New Roman" w:hAnsi="Times New Roman" w:cs="Times New Roman" w:hint="eastAsia"/>
                <w:noProof/>
                <w:sz w:val="20"/>
                <w:szCs w:val="20"/>
              </w:rPr>
              <w:t>编码</w:t>
            </w:r>
          </w:p>
        </w:tc>
      </w:tr>
      <w:tr w:rsidR="00A4470B" w14:paraId="1755793A" w14:textId="77777777" w:rsidTr="00580518">
        <w:tc>
          <w:tcPr>
            <w:tcW w:w="3085" w:type="dxa"/>
            <w:tcBorders>
              <w:top w:val="single" w:sz="4" w:space="0" w:color="auto"/>
            </w:tcBorders>
            <w:shd w:val="clear" w:color="auto" w:fill="auto"/>
          </w:tcPr>
          <w:p w14:paraId="3AAF9A75" w14:textId="304146CA" w:rsidR="00A4470B" w:rsidRDefault="00A4470B" w:rsidP="00A4470B">
            <w:pPr>
              <w:tabs>
                <w:tab w:val="center" w:pos="2400"/>
                <w:tab w:val="right" w:pos="4750"/>
              </w:tabs>
              <w:jc w:val="center"/>
              <w:rPr>
                <w:rFonts w:ascii="Times New Roman" w:hAnsi="Times New Roman" w:cs="Times New Roman"/>
                <w:noProof/>
                <w:sz w:val="20"/>
                <w:szCs w:val="20"/>
              </w:rPr>
            </w:pPr>
            <w:r w:rsidRPr="00A4470B">
              <w:rPr>
                <w:rFonts w:ascii="Times New Roman" w:hAnsi="Times New Roman" w:cs="Times New Roman" w:hint="eastAsia"/>
                <w:noProof/>
                <w:sz w:val="20"/>
                <w:szCs w:val="20"/>
              </w:rPr>
              <w:t>发电机驱动端轴承温度（℃）</w:t>
            </w:r>
          </w:p>
        </w:tc>
        <w:tc>
          <w:tcPr>
            <w:tcW w:w="1091" w:type="dxa"/>
            <w:tcBorders>
              <w:top w:val="single" w:sz="4" w:space="0" w:color="auto"/>
            </w:tcBorders>
            <w:shd w:val="clear" w:color="auto" w:fill="auto"/>
          </w:tcPr>
          <w:p w14:paraId="7DC55B88" w14:textId="4BEDBF56" w:rsidR="00A4470B" w:rsidRDefault="0029600A" w:rsidP="00A4470B">
            <w:pPr>
              <w:tabs>
                <w:tab w:val="center" w:pos="2400"/>
                <w:tab w:val="right" w:pos="4750"/>
              </w:tabs>
              <w:jc w:val="center"/>
              <w:rPr>
                <w:rFonts w:ascii="Times New Roman" w:hAnsi="Times New Roman" w:cs="Times New Roman"/>
                <w:noProof/>
                <w:sz w:val="20"/>
                <w:szCs w:val="20"/>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m:oMathPara>
          </w:p>
        </w:tc>
      </w:tr>
      <w:tr w:rsidR="00A4470B" w14:paraId="033B29C0" w14:textId="77777777" w:rsidTr="00580518">
        <w:tc>
          <w:tcPr>
            <w:tcW w:w="3085" w:type="dxa"/>
            <w:shd w:val="clear" w:color="auto" w:fill="auto"/>
          </w:tcPr>
          <w:p w14:paraId="4518739F" w14:textId="795851F9" w:rsidR="00A4470B" w:rsidRDefault="00A4470B" w:rsidP="00A4470B">
            <w:pPr>
              <w:tabs>
                <w:tab w:val="center" w:pos="2400"/>
                <w:tab w:val="right" w:pos="4750"/>
              </w:tabs>
              <w:jc w:val="center"/>
              <w:rPr>
                <w:rFonts w:ascii="Times New Roman" w:hAnsi="Times New Roman" w:cs="Times New Roman"/>
                <w:noProof/>
                <w:sz w:val="20"/>
                <w:szCs w:val="20"/>
              </w:rPr>
            </w:pPr>
            <w:r w:rsidRPr="00A4470B">
              <w:rPr>
                <w:rFonts w:ascii="Times New Roman" w:hAnsi="Times New Roman" w:cs="Times New Roman" w:hint="eastAsia"/>
                <w:noProof/>
                <w:sz w:val="20"/>
                <w:szCs w:val="20"/>
              </w:rPr>
              <w:t>发电机非驱动端轴承温度（℃）</w:t>
            </w:r>
          </w:p>
        </w:tc>
        <w:tc>
          <w:tcPr>
            <w:tcW w:w="1091" w:type="dxa"/>
            <w:shd w:val="clear" w:color="auto" w:fill="auto"/>
          </w:tcPr>
          <w:p w14:paraId="56187486" w14:textId="6816D083" w:rsidR="00A4470B" w:rsidRDefault="0029600A" w:rsidP="00A4470B">
            <w:pPr>
              <w:tabs>
                <w:tab w:val="center" w:pos="2400"/>
                <w:tab w:val="right" w:pos="4750"/>
              </w:tabs>
              <w:jc w:val="center"/>
              <w:rPr>
                <w:rFonts w:ascii="Times New Roman" w:hAnsi="Times New Roman" w:cs="Times New Roman"/>
                <w:noProof/>
                <w:sz w:val="20"/>
                <w:szCs w:val="20"/>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m:oMathPara>
          </w:p>
        </w:tc>
      </w:tr>
      <w:tr w:rsidR="00A4470B" w14:paraId="0AD4B610" w14:textId="77777777" w:rsidTr="00580518">
        <w:tc>
          <w:tcPr>
            <w:tcW w:w="3085" w:type="dxa"/>
            <w:shd w:val="clear" w:color="auto" w:fill="auto"/>
          </w:tcPr>
          <w:p w14:paraId="0FBD61E7" w14:textId="6CBE1C45" w:rsidR="00A4470B" w:rsidRDefault="00A4470B" w:rsidP="00A4470B">
            <w:pPr>
              <w:tabs>
                <w:tab w:val="center" w:pos="2400"/>
                <w:tab w:val="right" w:pos="4750"/>
              </w:tabs>
              <w:jc w:val="center"/>
              <w:rPr>
                <w:rFonts w:ascii="Times New Roman" w:hAnsi="Times New Roman" w:cs="Times New Roman"/>
                <w:noProof/>
                <w:sz w:val="20"/>
                <w:szCs w:val="20"/>
              </w:rPr>
            </w:pPr>
            <w:r w:rsidRPr="00A4470B">
              <w:rPr>
                <w:rFonts w:ascii="Times New Roman" w:hAnsi="Times New Roman" w:cs="Times New Roman" w:hint="eastAsia"/>
                <w:noProof/>
                <w:sz w:val="20"/>
                <w:szCs w:val="20"/>
              </w:rPr>
              <w:t>发电机定子</w:t>
            </w:r>
            <w:r w:rsidRPr="00A4470B">
              <w:rPr>
                <w:rFonts w:ascii="Times New Roman" w:hAnsi="Times New Roman" w:cs="Times New Roman" w:hint="eastAsia"/>
                <w:noProof/>
                <w:sz w:val="20"/>
                <w:szCs w:val="20"/>
              </w:rPr>
              <w:t>U</w:t>
            </w:r>
            <w:r w:rsidRPr="00A4470B">
              <w:rPr>
                <w:rFonts w:ascii="Times New Roman" w:hAnsi="Times New Roman" w:cs="Times New Roman" w:hint="eastAsia"/>
                <w:noProof/>
                <w:sz w:val="20"/>
                <w:szCs w:val="20"/>
              </w:rPr>
              <w:t>绕组温度（℃）</w:t>
            </w:r>
          </w:p>
        </w:tc>
        <w:tc>
          <w:tcPr>
            <w:tcW w:w="1091" w:type="dxa"/>
            <w:shd w:val="clear" w:color="auto" w:fill="auto"/>
          </w:tcPr>
          <w:p w14:paraId="6F618268" w14:textId="0F1A4DC9" w:rsidR="00A4470B" w:rsidRDefault="0029600A" w:rsidP="00A4470B">
            <w:pPr>
              <w:tabs>
                <w:tab w:val="center" w:pos="2400"/>
                <w:tab w:val="right" w:pos="4750"/>
              </w:tabs>
              <w:jc w:val="center"/>
              <w:rPr>
                <w:rFonts w:ascii="Times New Roman" w:hAnsi="Times New Roman" w:cs="Times New Roman"/>
                <w:noProof/>
                <w:sz w:val="20"/>
                <w:szCs w:val="20"/>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oMath>
            </m:oMathPara>
          </w:p>
        </w:tc>
      </w:tr>
      <w:tr w:rsidR="00A4470B" w14:paraId="04A82F42" w14:textId="77777777" w:rsidTr="00580518">
        <w:tc>
          <w:tcPr>
            <w:tcW w:w="3085" w:type="dxa"/>
            <w:shd w:val="clear" w:color="auto" w:fill="auto"/>
          </w:tcPr>
          <w:p w14:paraId="1D59350B" w14:textId="1FF279AD" w:rsidR="00A4470B" w:rsidRDefault="00A4470B" w:rsidP="00A4470B">
            <w:pPr>
              <w:tabs>
                <w:tab w:val="center" w:pos="2400"/>
                <w:tab w:val="right" w:pos="4750"/>
              </w:tabs>
              <w:jc w:val="center"/>
              <w:rPr>
                <w:rFonts w:ascii="Times New Roman" w:hAnsi="Times New Roman" w:cs="Times New Roman"/>
                <w:noProof/>
                <w:sz w:val="20"/>
                <w:szCs w:val="20"/>
              </w:rPr>
            </w:pPr>
            <w:r w:rsidRPr="00A4470B">
              <w:rPr>
                <w:rFonts w:ascii="Times New Roman" w:hAnsi="Times New Roman" w:cs="Times New Roman" w:hint="eastAsia"/>
                <w:noProof/>
                <w:sz w:val="20"/>
                <w:szCs w:val="20"/>
              </w:rPr>
              <w:t>发电机定子</w:t>
            </w:r>
            <w:r>
              <w:rPr>
                <w:rFonts w:ascii="Times New Roman" w:hAnsi="Times New Roman" w:cs="Times New Roman" w:hint="eastAsia"/>
                <w:noProof/>
                <w:sz w:val="20"/>
                <w:szCs w:val="20"/>
              </w:rPr>
              <w:t>V</w:t>
            </w:r>
            <w:r w:rsidRPr="00A4470B">
              <w:rPr>
                <w:rFonts w:ascii="Times New Roman" w:hAnsi="Times New Roman" w:cs="Times New Roman" w:hint="eastAsia"/>
                <w:noProof/>
                <w:sz w:val="20"/>
                <w:szCs w:val="20"/>
              </w:rPr>
              <w:t>绕组温度（℃）</w:t>
            </w:r>
          </w:p>
        </w:tc>
        <w:tc>
          <w:tcPr>
            <w:tcW w:w="1091" w:type="dxa"/>
            <w:shd w:val="clear" w:color="auto" w:fill="auto"/>
          </w:tcPr>
          <w:p w14:paraId="0254A770" w14:textId="0D17A74C" w:rsidR="00A4470B" w:rsidRDefault="0029600A" w:rsidP="00A4470B">
            <w:pPr>
              <w:tabs>
                <w:tab w:val="center" w:pos="2400"/>
                <w:tab w:val="right" w:pos="4750"/>
              </w:tabs>
              <w:jc w:val="center"/>
              <w:rPr>
                <w:rFonts w:ascii="Times New Roman" w:hAnsi="Times New Roman" w:cs="Times New Roman"/>
                <w:noProof/>
                <w:sz w:val="20"/>
                <w:szCs w:val="20"/>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4</m:t>
                    </m:r>
                  </m:sub>
                </m:sSub>
              </m:oMath>
            </m:oMathPara>
          </w:p>
        </w:tc>
      </w:tr>
      <w:tr w:rsidR="00A4470B" w14:paraId="7350C19A" w14:textId="77777777" w:rsidTr="00580518">
        <w:tc>
          <w:tcPr>
            <w:tcW w:w="3085" w:type="dxa"/>
            <w:shd w:val="clear" w:color="auto" w:fill="auto"/>
          </w:tcPr>
          <w:p w14:paraId="4329B9F7" w14:textId="150A3225" w:rsidR="00A4470B" w:rsidRDefault="00A4470B" w:rsidP="00A4470B">
            <w:pPr>
              <w:tabs>
                <w:tab w:val="center" w:pos="2400"/>
                <w:tab w:val="right" w:pos="4750"/>
              </w:tabs>
              <w:jc w:val="center"/>
              <w:rPr>
                <w:rFonts w:ascii="Times New Roman" w:hAnsi="Times New Roman" w:cs="Times New Roman"/>
                <w:noProof/>
                <w:sz w:val="20"/>
                <w:szCs w:val="20"/>
              </w:rPr>
            </w:pPr>
            <w:r w:rsidRPr="00A4470B">
              <w:rPr>
                <w:rFonts w:ascii="Times New Roman" w:hAnsi="Times New Roman" w:cs="Times New Roman" w:hint="eastAsia"/>
                <w:noProof/>
                <w:sz w:val="20"/>
                <w:szCs w:val="20"/>
              </w:rPr>
              <w:t>发电机定子</w:t>
            </w:r>
            <w:r>
              <w:rPr>
                <w:rFonts w:ascii="Times New Roman" w:hAnsi="Times New Roman" w:cs="Times New Roman" w:hint="eastAsia"/>
                <w:noProof/>
                <w:sz w:val="20"/>
                <w:szCs w:val="20"/>
              </w:rPr>
              <w:t>W</w:t>
            </w:r>
            <w:r w:rsidRPr="00A4470B">
              <w:rPr>
                <w:rFonts w:ascii="Times New Roman" w:hAnsi="Times New Roman" w:cs="Times New Roman" w:hint="eastAsia"/>
                <w:noProof/>
                <w:sz w:val="20"/>
                <w:szCs w:val="20"/>
              </w:rPr>
              <w:t>绕组温度（℃）</w:t>
            </w:r>
          </w:p>
        </w:tc>
        <w:tc>
          <w:tcPr>
            <w:tcW w:w="1091" w:type="dxa"/>
            <w:shd w:val="clear" w:color="auto" w:fill="auto"/>
          </w:tcPr>
          <w:p w14:paraId="32D01209" w14:textId="00AD7A0B" w:rsidR="00A4470B" w:rsidRDefault="0029600A" w:rsidP="00A4470B">
            <w:pPr>
              <w:tabs>
                <w:tab w:val="center" w:pos="2400"/>
                <w:tab w:val="right" w:pos="4750"/>
              </w:tabs>
              <w:jc w:val="center"/>
              <w:rPr>
                <w:rFonts w:ascii="Times New Roman" w:hAnsi="Times New Roman" w:cs="Times New Roman"/>
                <w:noProof/>
                <w:sz w:val="20"/>
                <w:szCs w:val="20"/>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5</m:t>
                    </m:r>
                  </m:sub>
                </m:sSub>
              </m:oMath>
            </m:oMathPara>
          </w:p>
        </w:tc>
      </w:tr>
      <w:tr w:rsidR="00A4470B" w14:paraId="1E7B5922" w14:textId="77777777" w:rsidTr="00580518">
        <w:tc>
          <w:tcPr>
            <w:tcW w:w="3085" w:type="dxa"/>
            <w:tcBorders>
              <w:bottom w:val="single" w:sz="12" w:space="0" w:color="auto"/>
            </w:tcBorders>
            <w:shd w:val="clear" w:color="auto" w:fill="auto"/>
          </w:tcPr>
          <w:p w14:paraId="7C202515" w14:textId="78D7BF80" w:rsidR="00A4470B" w:rsidRDefault="00A4470B" w:rsidP="00A4470B">
            <w:pPr>
              <w:tabs>
                <w:tab w:val="center" w:pos="2400"/>
                <w:tab w:val="right" w:pos="4750"/>
              </w:tabs>
              <w:jc w:val="center"/>
              <w:rPr>
                <w:rFonts w:ascii="Times New Roman" w:hAnsi="Times New Roman" w:cs="Times New Roman"/>
                <w:noProof/>
                <w:sz w:val="20"/>
                <w:szCs w:val="20"/>
              </w:rPr>
            </w:pPr>
            <w:r w:rsidRPr="00A4470B">
              <w:rPr>
                <w:rFonts w:ascii="Times New Roman" w:hAnsi="Times New Roman" w:cs="Times New Roman" w:hint="eastAsia"/>
                <w:noProof/>
                <w:sz w:val="20"/>
                <w:szCs w:val="20"/>
              </w:rPr>
              <w:t>发电机冷风温度（℃）</w:t>
            </w:r>
          </w:p>
        </w:tc>
        <w:tc>
          <w:tcPr>
            <w:tcW w:w="1091" w:type="dxa"/>
            <w:tcBorders>
              <w:bottom w:val="single" w:sz="12" w:space="0" w:color="auto"/>
            </w:tcBorders>
            <w:shd w:val="clear" w:color="auto" w:fill="auto"/>
          </w:tcPr>
          <w:p w14:paraId="783B8572" w14:textId="12938127" w:rsidR="00A4470B" w:rsidRDefault="0029600A" w:rsidP="00A4470B">
            <w:pPr>
              <w:tabs>
                <w:tab w:val="center" w:pos="2400"/>
                <w:tab w:val="right" w:pos="4750"/>
              </w:tabs>
              <w:jc w:val="center"/>
              <w:rPr>
                <w:rFonts w:ascii="Times New Roman" w:hAnsi="Times New Roman" w:cs="Times New Roman"/>
                <w:noProof/>
                <w:sz w:val="20"/>
                <w:szCs w:val="20"/>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6</m:t>
                    </m:r>
                  </m:sub>
                </m:sSub>
              </m:oMath>
            </m:oMathPara>
          </w:p>
        </w:tc>
      </w:tr>
    </w:tbl>
    <w:p w14:paraId="5FB1B7A4" w14:textId="6DDD3FE4" w:rsidR="003F0294" w:rsidRPr="002D458A" w:rsidRDefault="003F0294" w:rsidP="00EE1F8F">
      <w:pPr>
        <w:tabs>
          <w:tab w:val="center" w:pos="2400"/>
          <w:tab w:val="right" w:pos="4750"/>
        </w:tabs>
        <w:rPr>
          <w:rFonts w:ascii="Times New Roman" w:hAnsi="Times New Roman" w:cs="Times New Roman"/>
          <w:noProof/>
          <w:sz w:val="20"/>
          <w:szCs w:val="20"/>
        </w:rPr>
      </w:pPr>
    </w:p>
    <w:p w14:paraId="3FDEE5CC" w14:textId="77777777" w:rsidR="003F0294" w:rsidRDefault="003F0294" w:rsidP="00D73F1E">
      <w:pPr>
        <w:tabs>
          <w:tab w:val="center" w:pos="2400"/>
          <w:tab w:val="right" w:pos="4750"/>
        </w:tabs>
        <w:ind w:firstLineChars="200" w:firstLine="400"/>
        <w:jc w:val="both"/>
        <w:rPr>
          <w:rFonts w:ascii="Times New Roman" w:hAnsi="Times New Roman" w:cs="Times New Roman"/>
          <w:noProof/>
        </w:rPr>
      </w:pPr>
      <w:r w:rsidRPr="002D458A">
        <w:rPr>
          <w:noProof/>
          <w:sz w:val="20"/>
          <w:szCs w:val="20"/>
        </w:rPr>
        <w:t>提取发电机一种故障数据（例如发电机定子</w:t>
      </w:r>
      <w:r w:rsidRPr="002D458A">
        <w:rPr>
          <w:noProof/>
          <w:sz w:val="20"/>
          <w:szCs w:val="20"/>
        </w:rPr>
        <w:t>U</w:t>
      </w:r>
      <w:r w:rsidRPr="002D458A">
        <w:rPr>
          <w:noProof/>
          <w:sz w:val="20"/>
          <w:szCs w:val="20"/>
        </w:rPr>
        <w:t>绕组温度异常），加入正常数据数据总量约</w:t>
      </w:r>
      <w:r w:rsidRPr="002D458A">
        <w:rPr>
          <w:noProof/>
          <w:sz w:val="20"/>
          <w:szCs w:val="20"/>
        </w:rPr>
        <w:t>2</w:t>
      </w:r>
      <w:r w:rsidRPr="002D458A">
        <w:rPr>
          <w:noProof/>
          <w:sz w:val="20"/>
          <w:szCs w:val="20"/>
        </w:rPr>
        <w:t>万条，其正常数据：异常数据比例约为</w:t>
      </w:r>
      <w:r w:rsidRPr="002D458A">
        <w:rPr>
          <w:noProof/>
          <w:sz w:val="20"/>
          <w:szCs w:val="20"/>
        </w:rPr>
        <w:t>90</w:t>
      </w:r>
      <w:r w:rsidRPr="002D458A">
        <w:rPr>
          <w:noProof/>
          <w:sz w:val="20"/>
          <w:szCs w:val="20"/>
        </w:rPr>
        <w:t>：</w:t>
      </w:r>
      <w:r w:rsidRPr="002D458A">
        <w:rPr>
          <w:noProof/>
          <w:sz w:val="20"/>
          <w:szCs w:val="20"/>
        </w:rPr>
        <w:t>1</w:t>
      </w:r>
      <w:r w:rsidRPr="002D458A">
        <w:rPr>
          <w:noProof/>
          <w:sz w:val="20"/>
          <w:szCs w:val="20"/>
        </w:rPr>
        <w:t>，后通过</w:t>
      </w:r>
      <w:r w:rsidRPr="002D458A">
        <w:rPr>
          <w:noProof/>
          <w:sz w:val="20"/>
          <w:szCs w:val="20"/>
        </w:rPr>
        <w:t>XGBOOST</w:t>
      </w:r>
      <w:r w:rsidRPr="002D458A">
        <w:rPr>
          <w:noProof/>
          <w:sz w:val="20"/>
          <w:szCs w:val="20"/>
        </w:rPr>
        <w:t>分类器对筛选出的</w:t>
      </w:r>
      <w:r w:rsidRPr="002D458A">
        <w:rPr>
          <w:noProof/>
          <w:sz w:val="20"/>
          <w:szCs w:val="20"/>
        </w:rPr>
        <w:t>SCADA</w:t>
      </w:r>
      <w:r w:rsidRPr="002D458A">
        <w:rPr>
          <w:noProof/>
          <w:sz w:val="20"/>
          <w:szCs w:val="20"/>
        </w:rPr>
        <w:t>数据进行分类，得到分类混淆矩阵其中由于正负样本不均衡造成数据准确率约</w:t>
      </w:r>
      <w:r w:rsidRPr="002D458A">
        <w:rPr>
          <w:noProof/>
          <w:sz w:val="20"/>
          <w:szCs w:val="20"/>
        </w:rPr>
        <w:t>100%</w:t>
      </w:r>
      <w:r w:rsidRPr="002D458A">
        <w:rPr>
          <w:noProof/>
          <w:sz w:val="20"/>
          <w:szCs w:val="20"/>
        </w:rPr>
        <w:t>，召回率约</w:t>
      </w:r>
      <w:r w:rsidRPr="002D458A">
        <w:rPr>
          <w:noProof/>
          <w:sz w:val="20"/>
          <w:szCs w:val="20"/>
        </w:rPr>
        <w:t>97%</w:t>
      </w:r>
      <w:r w:rsidRPr="002D458A">
        <w:rPr>
          <w:noProof/>
          <w:sz w:val="20"/>
          <w:szCs w:val="20"/>
        </w:rPr>
        <w:t>，精准率约</w:t>
      </w:r>
      <w:r w:rsidRPr="002D458A">
        <w:rPr>
          <w:noProof/>
          <w:sz w:val="20"/>
          <w:szCs w:val="20"/>
        </w:rPr>
        <w:t>98%</w:t>
      </w:r>
      <w:r w:rsidRPr="002D458A">
        <w:rPr>
          <w:noProof/>
          <w:sz w:val="20"/>
          <w:szCs w:val="20"/>
        </w:rPr>
        <w:t>。</w:t>
      </w:r>
      <w:r>
        <w:rPr>
          <w:noProof/>
        </w:rPr>
        <w:t xml:space="preserve"> </w:t>
      </w:r>
    </w:p>
    <w:p w14:paraId="65228711" w14:textId="017FDD39" w:rsidR="003F0294" w:rsidRDefault="002D458A" w:rsidP="002D458A">
      <w:pPr>
        <w:pStyle w:val="3"/>
        <w:tabs>
          <w:tab w:val="center" w:pos="2400"/>
          <w:tab w:val="right" w:pos="4750"/>
        </w:tabs>
        <w:ind w:firstLine="0"/>
      </w:pPr>
      <w:r>
        <w:t>3</w:t>
      </w:r>
      <w:r w:rsidR="003F0294">
        <w:t xml:space="preserve">.3 </w:t>
      </w:r>
      <w:r w:rsidR="003F0294">
        <w:t>部件级能效分析</w:t>
      </w:r>
    </w:p>
    <w:p w14:paraId="7666C5EA" w14:textId="26D2B42C" w:rsidR="00580518" w:rsidRPr="00DE67DD" w:rsidRDefault="003F0294" w:rsidP="00DE67DD">
      <w:pPr>
        <w:tabs>
          <w:tab w:val="center" w:pos="2400"/>
          <w:tab w:val="right" w:pos="4750"/>
        </w:tabs>
        <w:ind w:firstLineChars="200" w:firstLine="400"/>
        <w:jc w:val="both"/>
        <w:rPr>
          <w:noProof/>
          <w:sz w:val="20"/>
          <w:szCs w:val="20"/>
        </w:rPr>
      </w:pPr>
      <w:r w:rsidRPr="002D458A">
        <w:rPr>
          <w:noProof/>
          <w:sz w:val="20"/>
          <w:szCs w:val="20"/>
        </w:rPr>
        <w:t>根据上述</w:t>
      </w:r>
      <w:r w:rsidRPr="002D458A">
        <w:rPr>
          <w:noProof/>
          <w:sz w:val="20"/>
          <w:szCs w:val="20"/>
        </w:rPr>
        <w:t>10007003</w:t>
      </w:r>
      <w:r w:rsidRPr="002D458A">
        <w:rPr>
          <w:noProof/>
          <w:sz w:val="20"/>
          <w:szCs w:val="20"/>
        </w:rPr>
        <w:t>风机的</w:t>
      </w:r>
      <w:r w:rsidRPr="002D458A">
        <w:rPr>
          <w:noProof/>
          <w:sz w:val="20"/>
          <w:szCs w:val="20"/>
        </w:rPr>
        <w:t>2</w:t>
      </w:r>
      <w:r w:rsidRPr="002D458A">
        <w:rPr>
          <w:noProof/>
          <w:sz w:val="20"/>
          <w:szCs w:val="20"/>
        </w:rPr>
        <w:t>天</w:t>
      </w:r>
      <w:r w:rsidRPr="002D458A">
        <w:rPr>
          <w:noProof/>
          <w:sz w:val="20"/>
          <w:szCs w:val="20"/>
        </w:rPr>
        <w:t>SCADA</w:t>
      </w:r>
      <w:r w:rsidRPr="002D458A">
        <w:rPr>
          <w:noProof/>
          <w:sz w:val="20"/>
          <w:szCs w:val="20"/>
        </w:rPr>
        <w:t>数据进行验证，其能效诊断全部结果包含</w:t>
      </w:r>
      <w:r w:rsidRPr="002D458A">
        <w:rPr>
          <w:noProof/>
          <w:sz w:val="20"/>
          <w:szCs w:val="20"/>
        </w:rPr>
        <w:t>5</w:t>
      </w:r>
      <w:r w:rsidRPr="002D458A">
        <w:rPr>
          <w:noProof/>
          <w:sz w:val="20"/>
          <w:szCs w:val="20"/>
        </w:rPr>
        <w:t>大部件，</w:t>
      </w:r>
      <w:r w:rsidRPr="002D458A">
        <w:rPr>
          <w:noProof/>
          <w:sz w:val="20"/>
          <w:szCs w:val="20"/>
        </w:rPr>
        <w:t>19</w:t>
      </w:r>
      <w:r w:rsidRPr="002D458A">
        <w:rPr>
          <w:noProof/>
          <w:sz w:val="20"/>
          <w:szCs w:val="20"/>
        </w:rPr>
        <w:t>个子部件的能效值以及能效状态，而以其中一个子部件的能效动态阈值诊断为例其效果如图所示；</w:t>
      </w:r>
      <w:r w:rsidRPr="002D458A">
        <w:rPr>
          <w:noProof/>
          <w:sz w:val="20"/>
          <w:szCs w:val="20"/>
        </w:rPr>
        <w:t xml:space="preserve"> </w:t>
      </w:r>
    </w:p>
    <w:p w14:paraId="1EAD6C5F" w14:textId="6405A8D6" w:rsidR="00580518" w:rsidRDefault="003F0294" w:rsidP="00DE67DD">
      <w:pPr>
        <w:tabs>
          <w:tab w:val="center" w:pos="2400"/>
          <w:tab w:val="right" w:pos="4750"/>
        </w:tabs>
        <w:ind w:firstLine="720"/>
        <w:jc w:val="center"/>
        <w:rPr>
          <w:noProof/>
          <w:sz w:val="20"/>
          <w:szCs w:val="20"/>
        </w:rPr>
      </w:pPr>
      <w:r w:rsidRPr="002D458A">
        <w:rPr>
          <w:noProof/>
          <w:sz w:val="20"/>
          <w:szCs w:val="20"/>
        </w:rPr>
        <w:lastRenderedPageBreak/>
        <w:t>图</w:t>
      </w:r>
      <w:r w:rsidR="00580518">
        <w:rPr>
          <w:rFonts w:hint="eastAsia"/>
          <w:noProof/>
          <w:sz w:val="20"/>
          <w:szCs w:val="20"/>
        </w:rPr>
        <w:t>5</w:t>
      </w:r>
      <w:r w:rsidR="00580518">
        <w:rPr>
          <w:rFonts w:hint="eastAsia"/>
          <w:noProof/>
          <w:sz w:val="20"/>
          <w:szCs w:val="20"/>
        </w:rPr>
        <w:t>：</w:t>
      </w:r>
      <w:r w:rsidRPr="002D458A">
        <w:rPr>
          <w:noProof/>
          <w:sz w:val="20"/>
          <w:szCs w:val="20"/>
        </w:rPr>
        <w:t>能效诊断</w:t>
      </w:r>
    </w:p>
    <w:p w14:paraId="5BDD6697" w14:textId="482B04BD" w:rsidR="003F0294" w:rsidRPr="002D458A" w:rsidRDefault="003F0294" w:rsidP="00DE67DD">
      <w:pPr>
        <w:tabs>
          <w:tab w:val="center" w:pos="2400"/>
          <w:tab w:val="right" w:pos="4750"/>
        </w:tabs>
        <w:ind w:firstLine="720"/>
        <w:jc w:val="center"/>
        <w:rPr>
          <w:rFonts w:ascii="Times New Roman" w:hAnsi="Times New Roman" w:cs="Times New Roman"/>
          <w:noProof/>
          <w:sz w:val="20"/>
          <w:szCs w:val="20"/>
        </w:rPr>
      </w:pPr>
      <w:r w:rsidRPr="002D458A">
        <w:rPr>
          <w:noProof/>
          <w:sz w:val="20"/>
          <w:szCs w:val="20"/>
        </w:rPr>
        <w:t>Figure</w:t>
      </w:r>
      <w:r w:rsidR="00580518">
        <w:rPr>
          <w:noProof/>
          <w:sz w:val="20"/>
          <w:szCs w:val="20"/>
        </w:rPr>
        <w:t>5:</w:t>
      </w:r>
      <w:r w:rsidRPr="002D458A">
        <w:rPr>
          <w:noProof/>
          <w:sz w:val="20"/>
          <w:szCs w:val="20"/>
        </w:rPr>
        <w:t>Diagnosis of Energy Efficiency</w:t>
      </w:r>
    </w:p>
    <w:p w14:paraId="57B5A936" w14:textId="77777777" w:rsidR="003F0294" w:rsidRPr="002D458A" w:rsidRDefault="003F0294" w:rsidP="00D73F1E">
      <w:pPr>
        <w:tabs>
          <w:tab w:val="center" w:pos="2400"/>
          <w:tab w:val="right" w:pos="4750"/>
        </w:tabs>
        <w:ind w:firstLineChars="200" w:firstLine="400"/>
        <w:jc w:val="both"/>
        <w:rPr>
          <w:rFonts w:ascii="Times New Roman" w:hAnsi="Times New Roman" w:cs="Times New Roman"/>
          <w:noProof/>
          <w:sz w:val="20"/>
          <w:szCs w:val="20"/>
        </w:rPr>
      </w:pPr>
      <w:r w:rsidRPr="002D458A">
        <w:rPr>
          <w:noProof/>
          <w:sz w:val="20"/>
          <w:szCs w:val="20"/>
        </w:rPr>
        <w:t>其中图五横坐标表示时间序列，纵坐标表示子部件可靠度；黄色线条表示流动阈值，青色线条表示子部件实际值，红色散点表示子部件在这一时刻处于异常或是故障状态；</w:t>
      </w:r>
    </w:p>
    <w:p w14:paraId="6F296E35" w14:textId="56A2830D" w:rsidR="003F0294" w:rsidRPr="002D458A" w:rsidRDefault="003F0294" w:rsidP="00D73F1E">
      <w:pPr>
        <w:tabs>
          <w:tab w:val="center" w:pos="2400"/>
          <w:tab w:val="right" w:pos="4750"/>
        </w:tabs>
        <w:ind w:firstLineChars="200" w:firstLine="400"/>
        <w:jc w:val="both"/>
        <w:rPr>
          <w:rFonts w:ascii="Times New Roman" w:hAnsi="Times New Roman" w:cs="Times New Roman"/>
          <w:noProof/>
          <w:sz w:val="20"/>
          <w:szCs w:val="20"/>
        </w:rPr>
      </w:pPr>
      <w:r w:rsidRPr="002D458A">
        <w:rPr>
          <w:noProof/>
          <w:sz w:val="20"/>
          <w:szCs w:val="20"/>
        </w:rPr>
        <w:t>如图所示，可观察到发电机驱动端轴承温度在测试数据集约第</w:t>
      </w:r>
      <w:r w:rsidRPr="002D458A">
        <w:rPr>
          <w:noProof/>
          <w:sz w:val="20"/>
          <w:szCs w:val="20"/>
        </w:rPr>
        <w:t>800</w:t>
      </w:r>
      <w:r w:rsidRPr="002D458A">
        <w:rPr>
          <w:noProof/>
          <w:sz w:val="20"/>
          <w:szCs w:val="20"/>
        </w:rPr>
        <w:t>个时间序列状态发生异常，对比实际故障记录结果，发现此时间段发电机驱动端轴承温度偏高，由此可得能效阈值诊断结果是准确的</w:t>
      </w:r>
      <w:r w:rsidRPr="002D458A">
        <w:rPr>
          <w:noProof/>
          <w:sz w:val="20"/>
          <w:szCs w:val="20"/>
        </w:rPr>
        <w:t>[</w:t>
      </w:r>
      <w:r w:rsidR="00D73F1E">
        <w:rPr>
          <w:noProof/>
          <w:sz w:val="20"/>
          <w:szCs w:val="20"/>
        </w:rPr>
        <w:t>9</w:t>
      </w:r>
      <w:r w:rsidRPr="002D458A">
        <w:rPr>
          <w:noProof/>
          <w:sz w:val="20"/>
          <w:szCs w:val="20"/>
        </w:rPr>
        <w:t xml:space="preserve">] </w:t>
      </w:r>
      <w:r w:rsidRPr="002D458A">
        <w:rPr>
          <w:noProof/>
          <w:sz w:val="20"/>
          <w:szCs w:val="20"/>
        </w:rPr>
        <w:t>。</w:t>
      </w:r>
      <w:r w:rsidRPr="002D458A">
        <w:rPr>
          <w:noProof/>
          <w:sz w:val="20"/>
          <w:szCs w:val="20"/>
        </w:rPr>
        <w:t xml:space="preserve"> </w:t>
      </w:r>
      <w:r w:rsidRPr="002D458A">
        <w:rPr>
          <w:noProof/>
          <w:sz w:val="20"/>
          <w:szCs w:val="20"/>
        </w:rPr>
        <w:t>通过上述图二子部件阈值诊断经过一定计算可转化为表三形式，表三观察可得到发电机部件每日能效值以及能效等级</w:t>
      </w:r>
      <w:r w:rsidR="00D73F1E">
        <w:rPr>
          <w:rFonts w:hint="eastAsia"/>
          <w:noProof/>
          <w:sz w:val="20"/>
          <w:szCs w:val="20"/>
        </w:rPr>
        <w:t>,</w:t>
      </w:r>
      <w:r w:rsidRPr="002D458A">
        <w:rPr>
          <w:noProof/>
          <w:sz w:val="20"/>
          <w:szCs w:val="20"/>
        </w:rPr>
        <w:t>其</w:t>
      </w:r>
      <w:r w:rsidRPr="002D458A">
        <w:rPr>
          <w:noProof/>
          <w:sz w:val="20"/>
          <w:szCs w:val="20"/>
        </w:rPr>
        <w:t>10007003</w:t>
      </w:r>
      <w:r w:rsidRPr="002D458A">
        <w:rPr>
          <w:noProof/>
          <w:sz w:val="20"/>
          <w:szCs w:val="20"/>
        </w:rPr>
        <w:t>机位号风机在</w:t>
      </w:r>
      <w:r w:rsidRPr="002D458A">
        <w:rPr>
          <w:noProof/>
          <w:sz w:val="20"/>
          <w:szCs w:val="20"/>
        </w:rPr>
        <w:t>2021-09-02</w:t>
      </w:r>
      <w:r w:rsidRPr="002D458A">
        <w:rPr>
          <w:noProof/>
          <w:sz w:val="20"/>
          <w:szCs w:val="20"/>
        </w:rPr>
        <w:t>号能效等级由良好降为一般，原因正是由于发电机驱动端轴承温度当日发生异常。</w:t>
      </w:r>
    </w:p>
    <w:p w14:paraId="7999EF26" w14:textId="28B62653" w:rsidR="003F0294" w:rsidRDefault="002D458A" w:rsidP="002D458A">
      <w:pPr>
        <w:pStyle w:val="3"/>
        <w:tabs>
          <w:tab w:val="center" w:pos="2400"/>
          <w:tab w:val="right" w:pos="4750"/>
        </w:tabs>
        <w:ind w:firstLine="0"/>
      </w:pPr>
      <w:r>
        <w:t>3</w:t>
      </w:r>
      <w:r w:rsidR="003F0294">
        <w:t xml:space="preserve">.4 </w:t>
      </w:r>
      <w:bookmarkStart w:id="12" w:name="GrindEQpgref6259067713"/>
      <w:bookmarkEnd w:id="12"/>
      <w:r w:rsidR="003F0294">
        <w:t>风机级</w:t>
      </w:r>
      <w:r w:rsidR="003F0294">
        <w:t>-</w:t>
      </w:r>
      <w:r w:rsidR="003F0294">
        <w:t>风场级能效分析</w:t>
      </w:r>
    </w:p>
    <w:p w14:paraId="21788409" w14:textId="338A6D14" w:rsidR="003F0294" w:rsidRPr="002D458A" w:rsidRDefault="003F0294" w:rsidP="00D73F1E">
      <w:pPr>
        <w:tabs>
          <w:tab w:val="center" w:pos="2400"/>
          <w:tab w:val="right" w:pos="4750"/>
        </w:tabs>
        <w:ind w:firstLineChars="200" w:firstLine="400"/>
        <w:jc w:val="both"/>
        <w:rPr>
          <w:rFonts w:ascii="Times New Roman" w:hAnsi="Times New Roman" w:cs="Times New Roman"/>
          <w:noProof/>
          <w:sz w:val="20"/>
          <w:szCs w:val="20"/>
        </w:rPr>
      </w:pPr>
      <w:r w:rsidRPr="002D458A">
        <w:rPr>
          <w:noProof/>
          <w:sz w:val="20"/>
          <w:szCs w:val="20"/>
        </w:rPr>
        <w:t>通过上述图五子部件阈值诊断经过一定计算可转化为表二形式，表二观察可得到发电机部件每日能效值以及能效等级，其</w:t>
      </w:r>
      <w:r w:rsidRPr="002D458A">
        <w:rPr>
          <w:noProof/>
          <w:sz w:val="20"/>
          <w:szCs w:val="20"/>
        </w:rPr>
        <w:t>10007003</w:t>
      </w:r>
      <w:r w:rsidRPr="002D458A">
        <w:rPr>
          <w:noProof/>
          <w:sz w:val="20"/>
          <w:szCs w:val="20"/>
        </w:rPr>
        <w:t>机位号风机在</w:t>
      </w:r>
      <w:r w:rsidRPr="002D458A">
        <w:rPr>
          <w:noProof/>
          <w:sz w:val="20"/>
          <w:szCs w:val="20"/>
        </w:rPr>
        <w:t>2021-09-02</w:t>
      </w:r>
      <w:r w:rsidRPr="002D458A">
        <w:rPr>
          <w:noProof/>
          <w:sz w:val="20"/>
          <w:szCs w:val="20"/>
        </w:rPr>
        <w:t>号能效等级由良好降为一般，原因正是由于发电机驱动端轴承温度当日发生异常。</w:t>
      </w:r>
      <w:r w:rsidRPr="002D458A">
        <w:rPr>
          <w:noProof/>
          <w:sz w:val="20"/>
          <w:szCs w:val="20"/>
        </w:rPr>
        <w:t xml:space="preserve"> </w:t>
      </w:r>
    </w:p>
    <w:p w14:paraId="516A7D6E" w14:textId="4A84ABDB" w:rsidR="00580518" w:rsidRDefault="003F0294" w:rsidP="004025B6">
      <w:pPr>
        <w:tabs>
          <w:tab w:val="center" w:pos="2400"/>
          <w:tab w:val="right" w:pos="4750"/>
        </w:tabs>
        <w:jc w:val="center"/>
        <w:rPr>
          <w:noProof/>
          <w:sz w:val="20"/>
          <w:szCs w:val="20"/>
        </w:rPr>
      </w:pPr>
      <w:r w:rsidRPr="002D458A">
        <w:rPr>
          <w:noProof/>
          <w:sz w:val="20"/>
          <w:szCs w:val="20"/>
        </w:rPr>
        <w:t xml:space="preserve"> </w:t>
      </w:r>
      <w:r w:rsidR="00580518">
        <w:rPr>
          <w:rFonts w:hint="eastAsia"/>
          <w:noProof/>
          <w:sz w:val="20"/>
          <w:szCs w:val="20"/>
        </w:rPr>
        <w:t>表</w:t>
      </w:r>
      <w:r w:rsidR="00580518">
        <w:rPr>
          <w:rFonts w:hint="eastAsia"/>
          <w:noProof/>
          <w:sz w:val="20"/>
          <w:szCs w:val="20"/>
        </w:rPr>
        <w:t>2</w:t>
      </w:r>
      <w:r w:rsidR="00580518">
        <w:rPr>
          <w:rFonts w:hint="eastAsia"/>
          <w:noProof/>
          <w:sz w:val="20"/>
          <w:szCs w:val="20"/>
        </w:rPr>
        <w:t>：</w:t>
      </w:r>
      <w:r w:rsidRPr="002D458A">
        <w:rPr>
          <w:noProof/>
          <w:sz w:val="20"/>
          <w:szCs w:val="20"/>
        </w:rPr>
        <w:t>发电机部件能效评估</w:t>
      </w:r>
      <w:r w:rsidRPr="002D458A">
        <w:rPr>
          <w:noProof/>
          <w:sz w:val="20"/>
          <w:szCs w:val="20"/>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45"/>
        <w:gridCol w:w="1078"/>
        <w:gridCol w:w="682"/>
      </w:tblGrid>
      <w:tr w:rsidR="004025B6" w14:paraId="524E6338" w14:textId="25EEA249" w:rsidTr="004025B6">
        <w:tc>
          <w:tcPr>
            <w:tcW w:w="1171" w:type="dxa"/>
            <w:tcBorders>
              <w:top w:val="single" w:sz="12" w:space="0" w:color="auto"/>
              <w:bottom w:val="single" w:sz="4" w:space="0" w:color="auto"/>
            </w:tcBorders>
          </w:tcPr>
          <w:p w14:paraId="62A9467E" w14:textId="628A41EB" w:rsidR="004025B6" w:rsidRDefault="004025B6">
            <w:pPr>
              <w:tabs>
                <w:tab w:val="center" w:pos="2400"/>
                <w:tab w:val="right" w:pos="4750"/>
              </w:tabs>
              <w:jc w:val="center"/>
              <w:rPr>
                <w:rFonts w:ascii="Times New Roman" w:hAnsi="Times New Roman" w:cs="Times New Roman"/>
                <w:noProof/>
                <w:sz w:val="20"/>
                <w:szCs w:val="20"/>
              </w:rPr>
            </w:pPr>
            <w:r>
              <w:rPr>
                <w:rFonts w:ascii="Times New Roman" w:hAnsi="Times New Roman" w:cs="Times New Roman" w:hint="eastAsia"/>
                <w:noProof/>
                <w:sz w:val="20"/>
                <w:szCs w:val="20"/>
              </w:rPr>
              <w:t>风机</w:t>
            </w:r>
          </w:p>
        </w:tc>
        <w:tc>
          <w:tcPr>
            <w:tcW w:w="1245" w:type="dxa"/>
            <w:tcBorders>
              <w:top w:val="single" w:sz="12" w:space="0" w:color="auto"/>
              <w:bottom w:val="single" w:sz="4" w:space="0" w:color="auto"/>
            </w:tcBorders>
          </w:tcPr>
          <w:p w14:paraId="1302444A" w14:textId="599CB6C7" w:rsidR="004025B6" w:rsidRDefault="004025B6">
            <w:pPr>
              <w:tabs>
                <w:tab w:val="center" w:pos="2400"/>
                <w:tab w:val="right" w:pos="4750"/>
              </w:tabs>
              <w:jc w:val="center"/>
              <w:rPr>
                <w:rFonts w:ascii="Times New Roman" w:hAnsi="Times New Roman" w:cs="Times New Roman"/>
                <w:noProof/>
                <w:sz w:val="20"/>
                <w:szCs w:val="20"/>
              </w:rPr>
            </w:pPr>
            <w:r>
              <w:rPr>
                <w:rFonts w:ascii="Times New Roman" w:hAnsi="Times New Roman" w:cs="Times New Roman" w:hint="eastAsia"/>
                <w:noProof/>
                <w:sz w:val="20"/>
                <w:szCs w:val="20"/>
              </w:rPr>
              <w:t>时间</w:t>
            </w:r>
          </w:p>
        </w:tc>
        <w:tc>
          <w:tcPr>
            <w:tcW w:w="1078" w:type="dxa"/>
            <w:tcBorders>
              <w:top w:val="single" w:sz="12" w:space="0" w:color="auto"/>
              <w:bottom w:val="single" w:sz="4" w:space="0" w:color="auto"/>
            </w:tcBorders>
          </w:tcPr>
          <w:p w14:paraId="59028FAA" w14:textId="12788C74" w:rsidR="004025B6" w:rsidRDefault="004025B6">
            <w:pPr>
              <w:tabs>
                <w:tab w:val="center" w:pos="2400"/>
                <w:tab w:val="right" w:pos="4750"/>
              </w:tabs>
              <w:jc w:val="center"/>
              <w:rPr>
                <w:rFonts w:ascii="Times New Roman" w:hAnsi="Times New Roman" w:cs="Times New Roman"/>
                <w:noProof/>
                <w:sz w:val="20"/>
                <w:szCs w:val="20"/>
              </w:rPr>
            </w:pPr>
            <w:r>
              <w:rPr>
                <w:rFonts w:ascii="Times New Roman" w:hAnsi="Times New Roman" w:cs="Times New Roman" w:hint="eastAsia"/>
                <w:noProof/>
                <w:sz w:val="20"/>
                <w:szCs w:val="20"/>
              </w:rPr>
              <w:t>发电机能效值</w:t>
            </w:r>
          </w:p>
        </w:tc>
        <w:tc>
          <w:tcPr>
            <w:tcW w:w="682" w:type="dxa"/>
            <w:tcBorders>
              <w:top w:val="single" w:sz="12" w:space="0" w:color="auto"/>
              <w:bottom w:val="single" w:sz="4" w:space="0" w:color="auto"/>
            </w:tcBorders>
          </w:tcPr>
          <w:p w14:paraId="4ED49752" w14:textId="581B9914" w:rsidR="004025B6" w:rsidRDefault="004025B6">
            <w:pPr>
              <w:tabs>
                <w:tab w:val="center" w:pos="2400"/>
                <w:tab w:val="right" w:pos="4750"/>
              </w:tabs>
              <w:jc w:val="center"/>
              <w:rPr>
                <w:rFonts w:ascii="Times New Roman" w:hAnsi="Times New Roman" w:cs="Times New Roman"/>
                <w:noProof/>
                <w:sz w:val="20"/>
                <w:szCs w:val="20"/>
              </w:rPr>
            </w:pPr>
            <w:r>
              <w:rPr>
                <w:rFonts w:ascii="Times New Roman" w:hAnsi="Times New Roman" w:cs="Times New Roman" w:hint="eastAsia"/>
                <w:noProof/>
                <w:sz w:val="20"/>
                <w:szCs w:val="20"/>
              </w:rPr>
              <w:t>能效</w:t>
            </w:r>
            <w:r>
              <w:rPr>
                <w:rFonts w:ascii="Times New Roman" w:hAnsi="Times New Roman" w:cs="Times New Roman" w:hint="eastAsia"/>
                <w:noProof/>
                <w:sz w:val="20"/>
                <w:szCs w:val="20"/>
              </w:rPr>
              <w:t xml:space="preserve"> </w:t>
            </w:r>
            <w:r>
              <w:rPr>
                <w:rFonts w:ascii="Times New Roman" w:hAnsi="Times New Roman" w:cs="Times New Roman" w:hint="eastAsia"/>
                <w:noProof/>
                <w:sz w:val="20"/>
                <w:szCs w:val="20"/>
              </w:rPr>
              <w:t>等级</w:t>
            </w:r>
          </w:p>
        </w:tc>
      </w:tr>
      <w:tr w:rsidR="004025B6" w14:paraId="2C44DFB7" w14:textId="4CBE0599" w:rsidTr="004025B6">
        <w:tc>
          <w:tcPr>
            <w:tcW w:w="1171" w:type="dxa"/>
            <w:tcBorders>
              <w:top w:val="single" w:sz="4" w:space="0" w:color="auto"/>
            </w:tcBorders>
          </w:tcPr>
          <w:p w14:paraId="24413BDA" w14:textId="4B6EB4AF"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10007002</w:t>
            </w:r>
          </w:p>
        </w:tc>
        <w:tc>
          <w:tcPr>
            <w:tcW w:w="1245" w:type="dxa"/>
            <w:tcBorders>
              <w:top w:val="single" w:sz="4" w:space="0" w:color="auto"/>
            </w:tcBorders>
          </w:tcPr>
          <w:p w14:paraId="75A1F23C" w14:textId="42175C1E"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2021-09-01</w:t>
            </w:r>
          </w:p>
        </w:tc>
        <w:tc>
          <w:tcPr>
            <w:tcW w:w="1078" w:type="dxa"/>
            <w:tcBorders>
              <w:top w:val="single" w:sz="4" w:space="0" w:color="auto"/>
            </w:tcBorders>
          </w:tcPr>
          <w:p w14:paraId="60D6D20B" w14:textId="49060EF4"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0.99989</w:t>
            </w:r>
          </w:p>
        </w:tc>
        <w:tc>
          <w:tcPr>
            <w:tcW w:w="682" w:type="dxa"/>
            <w:tcBorders>
              <w:top w:val="single" w:sz="4" w:space="0" w:color="auto"/>
            </w:tcBorders>
          </w:tcPr>
          <w:p w14:paraId="30E98C22" w14:textId="2A7C254A" w:rsidR="004025B6" w:rsidRPr="002D458A" w:rsidRDefault="004025B6">
            <w:pPr>
              <w:tabs>
                <w:tab w:val="center" w:pos="2400"/>
                <w:tab w:val="right" w:pos="4750"/>
              </w:tabs>
              <w:jc w:val="center"/>
              <w:rPr>
                <w:sz w:val="20"/>
                <w:szCs w:val="20"/>
              </w:rPr>
            </w:pPr>
            <w:r>
              <w:rPr>
                <w:rFonts w:hint="eastAsia"/>
                <w:sz w:val="20"/>
                <w:szCs w:val="20"/>
              </w:rPr>
              <w:t>良好</w:t>
            </w:r>
          </w:p>
        </w:tc>
      </w:tr>
      <w:tr w:rsidR="004025B6" w14:paraId="36E7D828" w14:textId="0AB1CE1F" w:rsidTr="004025B6">
        <w:tc>
          <w:tcPr>
            <w:tcW w:w="1171" w:type="dxa"/>
          </w:tcPr>
          <w:p w14:paraId="694742A6" w14:textId="7116875F"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10007002</w:t>
            </w:r>
          </w:p>
        </w:tc>
        <w:tc>
          <w:tcPr>
            <w:tcW w:w="1245" w:type="dxa"/>
          </w:tcPr>
          <w:p w14:paraId="6DD4CBF8" w14:textId="40FCC29C"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2021-09-02</w:t>
            </w:r>
          </w:p>
        </w:tc>
        <w:tc>
          <w:tcPr>
            <w:tcW w:w="1078" w:type="dxa"/>
          </w:tcPr>
          <w:p w14:paraId="17A1D7FE" w14:textId="4F4745B5"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0.99982</w:t>
            </w:r>
          </w:p>
        </w:tc>
        <w:tc>
          <w:tcPr>
            <w:tcW w:w="682" w:type="dxa"/>
          </w:tcPr>
          <w:p w14:paraId="623D1F9A" w14:textId="6D9A8E29" w:rsidR="004025B6" w:rsidRPr="002D458A" w:rsidRDefault="004025B6">
            <w:pPr>
              <w:tabs>
                <w:tab w:val="center" w:pos="2400"/>
                <w:tab w:val="right" w:pos="4750"/>
              </w:tabs>
              <w:jc w:val="center"/>
              <w:rPr>
                <w:sz w:val="20"/>
                <w:szCs w:val="20"/>
              </w:rPr>
            </w:pPr>
            <w:r>
              <w:rPr>
                <w:rFonts w:hint="eastAsia"/>
                <w:sz w:val="20"/>
                <w:szCs w:val="20"/>
              </w:rPr>
              <w:t>良好</w:t>
            </w:r>
          </w:p>
        </w:tc>
      </w:tr>
      <w:tr w:rsidR="004025B6" w14:paraId="2EF940D9" w14:textId="5DF23474" w:rsidTr="004025B6">
        <w:tc>
          <w:tcPr>
            <w:tcW w:w="1171" w:type="dxa"/>
          </w:tcPr>
          <w:p w14:paraId="775C48CD" w14:textId="085433A3"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10007002</w:t>
            </w:r>
          </w:p>
        </w:tc>
        <w:tc>
          <w:tcPr>
            <w:tcW w:w="1245" w:type="dxa"/>
          </w:tcPr>
          <w:p w14:paraId="2A61CB3F" w14:textId="0A9A5212"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2021-09-03</w:t>
            </w:r>
          </w:p>
        </w:tc>
        <w:tc>
          <w:tcPr>
            <w:tcW w:w="1078" w:type="dxa"/>
          </w:tcPr>
          <w:p w14:paraId="04BF0396" w14:textId="14F5977E"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0.99983</w:t>
            </w:r>
          </w:p>
        </w:tc>
        <w:tc>
          <w:tcPr>
            <w:tcW w:w="682" w:type="dxa"/>
          </w:tcPr>
          <w:p w14:paraId="2FD33A5B" w14:textId="33C0DBD3" w:rsidR="004025B6" w:rsidRPr="002D458A" w:rsidRDefault="004025B6">
            <w:pPr>
              <w:tabs>
                <w:tab w:val="center" w:pos="2400"/>
                <w:tab w:val="right" w:pos="4750"/>
              </w:tabs>
              <w:jc w:val="center"/>
              <w:rPr>
                <w:sz w:val="20"/>
                <w:szCs w:val="20"/>
              </w:rPr>
            </w:pPr>
            <w:r>
              <w:rPr>
                <w:rFonts w:hint="eastAsia"/>
                <w:sz w:val="20"/>
                <w:szCs w:val="20"/>
              </w:rPr>
              <w:t>良好</w:t>
            </w:r>
          </w:p>
        </w:tc>
      </w:tr>
      <w:tr w:rsidR="004025B6" w14:paraId="33071FDF" w14:textId="55728455" w:rsidTr="004025B6">
        <w:tc>
          <w:tcPr>
            <w:tcW w:w="1171" w:type="dxa"/>
          </w:tcPr>
          <w:p w14:paraId="2B3996E1" w14:textId="690189DE"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1000700</w:t>
            </w:r>
            <w:r>
              <w:rPr>
                <w:sz w:val="20"/>
                <w:szCs w:val="20"/>
              </w:rPr>
              <w:t>3</w:t>
            </w:r>
          </w:p>
        </w:tc>
        <w:tc>
          <w:tcPr>
            <w:tcW w:w="1245" w:type="dxa"/>
          </w:tcPr>
          <w:p w14:paraId="5B5E0B9B" w14:textId="1535CD5B"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2021-09-01</w:t>
            </w:r>
          </w:p>
        </w:tc>
        <w:tc>
          <w:tcPr>
            <w:tcW w:w="1078" w:type="dxa"/>
          </w:tcPr>
          <w:p w14:paraId="41F0194B" w14:textId="4CC55FEE"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0.99986</w:t>
            </w:r>
          </w:p>
        </w:tc>
        <w:tc>
          <w:tcPr>
            <w:tcW w:w="682" w:type="dxa"/>
          </w:tcPr>
          <w:p w14:paraId="254B9177" w14:textId="1486C627" w:rsidR="004025B6" w:rsidRPr="002D458A" w:rsidRDefault="004025B6">
            <w:pPr>
              <w:tabs>
                <w:tab w:val="center" w:pos="2400"/>
                <w:tab w:val="right" w:pos="4750"/>
              </w:tabs>
              <w:jc w:val="center"/>
              <w:rPr>
                <w:sz w:val="20"/>
                <w:szCs w:val="20"/>
              </w:rPr>
            </w:pPr>
            <w:r>
              <w:rPr>
                <w:rFonts w:hint="eastAsia"/>
                <w:sz w:val="20"/>
                <w:szCs w:val="20"/>
              </w:rPr>
              <w:t>良好</w:t>
            </w:r>
          </w:p>
        </w:tc>
      </w:tr>
      <w:tr w:rsidR="004025B6" w14:paraId="11430584" w14:textId="5F183AE0" w:rsidTr="004025B6">
        <w:tc>
          <w:tcPr>
            <w:tcW w:w="1171" w:type="dxa"/>
          </w:tcPr>
          <w:p w14:paraId="335E8EBF" w14:textId="1F99B97B"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1000700</w:t>
            </w:r>
            <w:r>
              <w:rPr>
                <w:sz w:val="20"/>
                <w:szCs w:val="20"/>
              </w:rPr>
              <w:t>3</w:t>
            </w:r>
          </w:p>
        </w:tc>
        <w:tc>
          <w:tcPr>
            <w:tcW w:w="1245" w:type="dxa"/>
          </w:tcPr>
          <w:p w14:paraId="4D96FBF8" w14:textId="3BC2B76F"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2021-09-02</w:t>
            </w:r>
          </w:p>
        </w:tc>
        <w:tc>
          <w:tcPr>
            <w:tcW w:w="1078" w:type="dxa"/>
          </w:tcPr>
          <w:p w14:paraId="344D36FB" w14:textId="6907A846"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0.99967</w:t>
            </w:r>
          </w:p>
        </w:tc>
        <w:tc>
          <w:tcPr>
            <w:tcW w:w="682" w:type="dxa"/>
          </w:tcPr>
          <w:p w14:paraId="3F978981" w14:textId="703BB40E" w:rsidR="004025B6" w:rsidRPr="002D458A" w:rsidRDefault="004025B6">
            <w:pPr>
              <w:tabs>
                <w:tab w:val="center" w:pos="2400"/>
                <w:tab w:val="right" w:pos="4750"/>
              </w:tabs>
              <w:jc w:val="center"/>
              <w:rPr>
                <w:sz w:val="20"/>
                <w:szCs w:val="20"/>
              </w:rPr>
            </w:pPr>
            <w:r>
              <w:rPr>
                <w:rFonts w:hint="eastAsia"/>
                <w:sz w:val="20"/>
                <w:szCs w:val="20"/>
              </w:rPr>
              <w:t>一般</w:t>
            </w:r>
          </w:p>
        </w:tc>
      </w:tr>
      <w:tr w:rsidR="004025B6" w14:paraId="0D3FBD38" w14:textId="3382E372" w:rsidTr="004025B6">
        <w:tc>
          <w:tcPr>
            <w:tcW w:w="1171" w:type="dxa"/>
            <w:tcBorders>
              <w:bottom w:val="single" w:sz="12" w:space="0" w:color="auto"/>
            </w:tcBorders>
          </w:tcPr>
          <w:p w14:paraId="5337539F" w14:textId="69BE05AB"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1000700</w:t>
            </w:r>
            <w:r>
              <w:rPr>
                <w:sz w:val="20"/>
                <w:szCs w:val="20"/>
              </w:rPr>
              <w:t>3</w:t>
            </w:r>
          </w:p>
        </w:tc>
        <w:tc>
          <w:tcPr>
            <w:tcW w:w="1245" w:type="dxa"/>
            <w:tcBorders>
              <w:bottom w:val="single" w:sz="12" w:space="0" w:color="auto"/>
            </w:tcBorders>
          </w:tcPr>
          <w:p w14:paraId="0C8FDD39" w14:textId="5D4B3209"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2021-09-03</w:t>
            </w:r>
          </w:p>
        </w:tc>
        <w:tc>
          <w:tcPr>
            <w:tcW w:w="1078" w:type="dxa"/>
            <w:tcBorders>
              <w:bottom w:val="single" w:sz="12" w:space="0" w:color="auto"/>
            </w:tcBorders>
          </w:tcPr>
          <w:p w14:paraId="06267AC0" w14:textId="798C08B1" w:rsidR="004025B6" w:rsidRDefault="004025B6">
            <w:pPr>
              <w:tabs>
                <w:tab w:val="center" w:pos="2400"/>
                <w:tab w:val="right" w:pos="4750"/>
              </w:tabs>
              <w:jc w:val="center"/>
              <w:rPr>
                <w:rFonts w:ascii="Times New Roman" w:hAnsi="Times New Roman" w:cs="Times New Roman"/>
                <w:noProof/>
                <w:sz w:val="20"/>
                <w:szCs w:val="20"/>
              </w:rPr>
            </w:pPr>
            <w:r w:rsidRPr="002D458A">
              <w:rPr>
                <w:sz w:val="20"/>
                <w:szCs w:val="20"/>
              </w:rPr>
              <w:t>0.99984</w:t>
            </w:r>
          </w:p>
        </w:tc>
        <w:tc>
          <w:tcPr>
            <w:tcW w:w="682" w:type="dxa"/>
            <w:tcBorders>
              <w:bottom w:val="single" w:sz="12" w:space="0" w:color="auto"/>
            </w:tcBorders>
          </w:tcPr>
          <w:p w14:paraId="3F5C4E20" w14:textId="470AB2DC" w:rsidR="004025B6" w:rsidRPr="002D458A" w:rsidRDefault="004025B6">
            <w:pPr>
              <w:tabs>
                <w:tab w:val="center" w:pos="2400"/>
                <w:tab w:val="right" w:pos="4750"/>
              </w:tabs>
              <w:jc w:val="center"/>
              <w:rPr>
                <w:sz w:val="20"/>
                <w:szCs w:val="20"/>
              </w:rPr>
            </w:pPr>
            <w:r>
              <w:rPr>
                <w:rFonts w:hint="eastAsia"/>
                <w:sz w:val="20"/>
                <w:szCs w:val="20"/>
              </w:rPr>
              <w:t>良好</w:t>
            </w:r>
          </w:p>
        </w:tc>
      </w:tr>
    </w:tbl>
    <w:p w14:paraId="3747B16D" w14:textId="6C0B7B24" w:rsidR="003F0294" w:rsidRDefault="003F0294" w:rsidP="002D458A">
      <w:pPr>
        <w:tabs>
          <w:tab w:val="center" w:pos="2400"/>
          <w:tab w:val="right" w:pos="4750"/>
        </w:tabs>
        <w:rPr>
          <w:rFonts w:ascii="Times New Roman" w:hAnsi="Times New Roman" w:cs="Times New Roman"/>
          <w:noProof/>
        </w:rPr>
      </w:pPr>
    </w:p>
    <w:p w14:paraId="546E73AB" w14:textId="3C4F85AB" w:rsidR="003F0294" w:rsidRDefault="002D458A" w:rsidP="002D458A">
      <w:pPr>
        <w:pStyle w:val="2"/>
        <w:tabs>
          <w:tab w:val="center" w:pos="2400"/>
          <w:tab w:val="right" w:pos="4750"/>
        </w:tabs>
        <w:ind w:firstLine="0"/>
      </w:pPr>
      <w:r>
        <w:t>4</w:t>
      </w:r>
      <w:r w:rsidR="003F0294">
        <w:t xml:space="preserve">  </w:t>
      </w:r>
      <w:bookmarkStart w:id="13" w:name="GrindEQpgref6259067714"/>
      <w:bookmarkEnd w:id="13"/>
      <w:r w:rsidR="003F0294">
        <w:t>结论</w:t>
      </w:r>
    </w:p>
    <w:p w14:paraId="2C58557E" w14:textId="56F4BC0F" w:rsidR="003F0294" w:rsidRPr="002D458A" w:rsidRDefault="00DE67DD" w:rsidP="00D73F1E">
      <w:pPr>
        <w:tabs>
          <w:tab w:val="center" w:pos="2400"/>
          <w:tab w:val="right" w:pos="4750"/>
        </w:tabs>
        <w:ind w:firstLineChars="200" w:firstLine="400"/>
        <w:jc w:val="both"/>
        <w:rPr>
          <w:rFonts w:ascii="Times New Roman" w:hAnsi="Times New Roman" w:cs="Times New Roman"/>
          <w:noProof/>
          <w:sz w:val="20"/>
          <w:szCs w:val="20"/>
        </w:rPr>
      </w:pPr>
      <w:r>
        <w:rPr>
          <w:noProof/>
          <w:sz w:val="20"/>
          <w:szCs w:val="20"/>
        </w:rPr>
        <w:drawing>
          <wp:anchor distT="0" distB="0" distL="114300" distR="114300" simplePos="0" relativeHeight="251674624" behindDoc="0" locked="0" layoutInCell="1" allowOverlap="1" wp14:anchorId="5A07CA36" wp14:editId="17E427AC">
            <wp:simplePos x="0" y="0"/>
            <wp:positionH relativeFrom="page">
              <wp:posOffset>1141171</wp:posOffset>
            </wp:positionH>
            <wp:positionV relativeFrom="page">
              <wp:posOffset>1016813</wp:posOffset>
            </wp:positionV>
            <wp:extent cx="2589530" cy="150685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stretch>
                      <a:fillRect/>
                    </a:stretch>
                  </pic:blipFill>
                  <pic:spPr>
                    <a:xfrm>
                      <a:off x="0" y="0"/>
                      <a:ext cx="2589661" cy="1506931"/>
                    </a:xfrm>
                    <a:prstGeom prst="rect">
                      <a:avLst/>
                    </a:prstGeom>
                  </pic:spPr>
                </pic:pic>
              </a:graphicData>
            </a:graphic>
            <wp14:sizeRelH relativeFrom="margin">
              <wp14:pctWidth>0</wp14:pctWidth>
            </wp14:sizeRelH>
            <wp14:sizeRelV relativeFrom="margin">
              <wp14:pctHeight>0</wp14:pctHeight>
            </wp14:sizeRelV>
          </wp:anchor>
        </w:drawing>
      </w:r>
      <w:r w:rsidR="003F0294" w:rsidRPr="002D458A">
        <w:rPr>
          <w:noProof/>
          <w:sz w:val="20"/>
          <w:szCs w:val="20"/>
        </w:rPr>
        <w:t>本文提出了基于半监督学习的</w:t>
      </w:r>
      <w:r w:rsidR="003F0294" w:rsidRPr="002D458A">
        <w:rPr>
          <w:noProof/>
          <w:sz w:val="20"/>
          <w:szCs w:val="20"/>
        </w:rPr>
        <w:t>DAE</w:t>
      </w:r>
      <w:r w:rsidR="003F0294" w:rsidRPr="002D458A">
        <w:rPr>
          <w:noProof/>
          <w:sz w:val="20"/>
          <w:szCs w:val="20"/>
        </w:rPr>
        <w:t>模型计算风电机组底层部件能效评估，再基于动态阈</w:t>
      </w:r>
      <w:r w:rsidR="003F0294" w:rsidRPr="002D458A">
        <w:rPr>
          <w:noProof/>
          <w:sz w:val="20"/>
          <w:szCs w:val="20"/>
        </w:rPr>
        <w:t>值进行能效诊断。再根据底层部件能效建立层次化能效评估系统。基于实际案例的分析可得出如下结论：</w:t>
      </w:r>
      <w:r w:rsidR="003F0294" w:rsidRPr="002D458A">
        <w:rPr>
          <w:noProof/>
          <w:sz w:val="20"/>
          <w:szCs w:val="20"/>
        </w:rPr>
        <w:t xml:space="preserve"> 1</w:t>
      </w:r>
      <w:r w:rsidR="003F0294" w:rsidRPr="002D458A">
        <w:rPr>
          <w:noProof/>
          <w:sz w:val="20"/>
          <w:szCs w:val="20"/>
        </w:rPr>
        <w:t>）结合</w:t>
      </w:r>
      <w:r w:rsidR="003F0294" w:rsidRPr="002D458A">
        <w:rPr>
          <w:noProof/>
          <w:sz w:val="20"/>
          <w:szCs w:val="20"/>
        </w:rPr>
        <w:t>DAE</w:t>
      </w:r>
      <w:r w:rsidR="003F0294" w:rsidRPr="002D458A">
        <w:rPr>
          <w:noProof/>
          <w:sz w:val="20"/>
          <w:szCs w:val="20"/>
        </w:rPr>
        <w:t>模型和自适应阈值，能够预测底层部件异常状态，根据异常种类关联到相关维修手段，可用于风电机组能效异常监测和诊断；</w:t>
      </w:r>
      <w:r w:rsidR="003F0294" w:rsidRPr="002D458A">
        <w:rPr>
          <w:noProof/>
          <w:sz w:val="20"/>
          <w:szCs w:val="20"/>
        </w:rPr>
        <w:t xml:space="preserve"> 2</w:t>
      </w:r>
      <w:r w:rsidR="003F0294" w:rsidRPr="002D458A">
        <w:rPr>
          <w:noProof/>
          <w:sz w:val="20"/>
          <w:szCs w:val="20"/>
        </w:rPr>
        <w:t>）基于动态误差分析方法，自适应阈值可一定程度减少因风速波动和外界干扰对风电机组的监测影响而造成的失误预警；</w:t>
      </w:r>
      <w:r w:rsidR="003F0294" w:rsidRPr="002D458A">
        <w:rPr>
          <w:noProof/>
          <w:sz w:val="20"/>
          <w:szCs w:val="20"/>
        </w:rPr>
        <w:t xml:space="preserve"> 3</w:t>
      </w:r>
      <w:r w:rsidR="003F0294" w:rsidRPr="002D458A">
        <w:rPr>
          <w:noProof/>
          <w:sz w:val="20"/>
          <w:szCs w:val="20"/>
        </w:rPr>
        <w:t>）建立层次化能效评估系统可监测大至一整个风电场的能效水平，小至风电场某一风机的部件能效水平。从而达到对风电场一整个生命周期的全面监测效果。</w:t>
      </w:r>
    </w:p>
    <w:p w14:paraId="53D48B9A" w14:textId="77777777" w:rsidR="003F0294" w:rsidRDefault="003F0294">
      <w:pPr>
        <w:tabs>
          <w:tab w:val="center" w:pos="2400"/>
          <w:tab w:val="right" w:pos="4750"/>
        </w:tabs>
        <w:ind w:firstLine="720"/>
        <w:jc w:val="both"/>
        <w:rPr>
          <w:rFonts w:ascii="Times New Roman" w:hAnsi="Times New Roman" w:cs="Times New Roman"/>
          <w:noProof/>
        </w:rPr>
      </w:pPr>
      <w:r>
        <w:rPr>
          <w:noProof/>
        </w:rPr>
        <w:t xml:space="preserve">   </w:t>
      </w:r>
    </w:p>
    <w:p w14:paraId="411687F7" w14:textId="57150B98" w:rsidR="003F0294" w:rsidRDefault="002D458A" w:rsidP="002D458A">
      <w:pPr>
        <w:tabs>
          <w:tab w:val="center" w:pos="2400"/>
          <w:tab w:val="right" w:pos="4750"/>
        </w:tabs>
        <w:rPr>
          <w:b/>
          <w:bCs/>
          <w:noProof/>
          <w:sz w:val="32"/>
          <w:szCs w:val="32"/>
        </w:rPr>
      </w:pPr>
      <w:r>
        <w:rPr>
          <w:rFonts w:hint="eastAsia"/>
          <w:b/>
          <w:bCs/>
          <w:noProof/>
          <w:sz w:val="32"/>
          <w:szCs w:val="32"/>
        </w:rPr>
        <w:t>参考文献</w:t>
      </w:r>
    </w:p>
    <w:p w14:paraId="25B3976D" w14:textId="675F2C39" w:rsidR="002D458A" w:rsidRPr="00E12838" w:rsidRDefault="002D458A" w:rsidP="00AE586F">
      <w:pPr>
        <w:jc w:val="both"/>
        <w:rPr>
          <w:rFonts w:ascii="TimesNewRomanPSMT" w:eastAsia="TimesNewRomanPSMT" w:hAnsiTheme="minorHAnsi" w:cs="TimesNewRomanPSMT"/>
          <w:sz w:val="20"/>
          <w:szCs w:val="20"/>
        </w:rPr>
      </w:pPr>
      <w:r w:rsidRPr="00E12838">
        <w:rPr>
          <w:rFonts w:ascii="TimesNewRomanPSMT" w:eastAsia="TimesNewRomanPSMT" w:hAnsiTheme="minorHAnsi" w:cs="TimesNewRomanPSMT"/>
          <w:sz w:val="20"/>
          <w:szCs w:val="20"/>
        </w:rPr>
        <w:t>[1] YE X, QIAO Y, LU Z. Cascading tripping out of numerous</w:t>
      </w:r>
      <w:r w:rsidRPr="00E12838">
        <w:rPr>
          <w:rFonts w:ascii="TimesNewRomanPSMT" w:eastAsia="TimesNewRomanPSMT" w:hAnsiTheme="minorHAnsi" w:cs="TimesNewRomanPSMT" w:hint="eastAsia"/>
          <w:sz w:val="20"/>
          <w:szCs w:val="20"/>
        </w:rPr>
        <w:t xml:space="preserve"> </w:t>
      </w:r>
      <w:r w:rsidRPr="00E12838">
        <w:rPr>
          <w:rFonts w:ascii="TimesNewRomanPSMT" w:eastAsia="TimesNewRomanPSMT" w:hAnsiTheme="minorHAnsi" w:cs="TimesNewRomanPSMT"/>
          <w:sz w:val="20"/>
          <w:szCs w:val="20"/>
        </w:rPr>
        <w:t>wind turbines in China: Fault Evolution analysis and simulation</w:t>
      </w:r>
      <w:r w:rsidRPr="00E12838">
        <w:rPr>
          <w:rFonts w:ascii="TimesNewRomanPSMT" w:eastAsia="TimesNewRomanPSMT" w:hAnsiTheme="minorHAnsi" w:cs="TimesNewRomanPSMT" w:hint="eastAsia"/>
          <w:sz w:val="20"/>
          <w:szCs w:val="20"/>
        </w:rPr>
        <w:t xml:space="preserve"> </w:t>
      </w:r>
      <w:r w:rsidRPr="00E12838">
        <w:rPr>
          <w:rFonts w:ascii="TimesNewRomanPSMT" w:eastAsia="TimesNewRomanPSMT" w:hAnsiTheme="minorHAnsi" w:cs="TimesNewRomanPSMT"/>
          <w:sz w:val="20"/>
          <w:szCs w:val="20"/>
        </w:rPr>
        <w:t>study[C][J]. Power and Energy Society General Meeting,</w:t>
      </w:r>
    </w:p>
    <w:p w14:paraId="75C4E485" w14:textId="0950DB85" w:rsidR="002D458A" w:rsidRPr="00E12838" w:rsidRDefault="002D458A" w:rsidP="00AE586F">
      <w:pPr>
        <w:jc w:val="both"/>
        <w:rPr>
          <w:rFonts w:ascii="TimesNewRomanPSMT" w:eastAsia="TimesNewRomanPSMT" w:hAnsiTheme="minorHAnsi" w:cs="TimesNewRomanPSMT"/>
          <w:sz w:val="20"/>
          <w:szCs w:val="20"/>
        </w:rPr>
      </w:pPr>
      <w:proofErr w:type="gramStart"/>
      <w:r w:rsidRPr="00E12838">
        <w:rPr>
          <w:rFonts w:ascii="TimesNewRomanPSMT" w:eastAsia="TimesNewRomanPSMT" w:hAnsiTheme="minorHAnsi" w:cs="TimesNewRomanPSMT"/>
          <w:sz w:val="20"/>
          <w:szCs w:val="20"/>
        </w:rPr>
        <w:t>2012 :</w:t>
      </w:r>
      <w:proofErr w:type="gramEnd"/>
      <w:r w:rsidRPr="00E12838">
        <w:rPr>
          <w:rFonts w:ascii="TimesNewRomanPSMT" w:eastAsia="TimesNewRomanPSMT" w:hAnsiTheme="minorHAnsi" w:cs="TimesNewRomanPSMT"/>
          <w:sz w:val="20"/>
          <w:szCs w:val="20"/>
        </w:rPr>
        <w:t xml:space="preserve"> 1-11.</w:t>
      </w:r>
    </w:p>
    <w:p w14:paraId="68A76930" w14:textId="332B2389" w:rsidR="002D458A" w:rsidRPr="00E12838" w:rsidRDefault="002D458A" w:rsidP="00AE586F">
      <w:pPr>
        <w:jc w:val="both"/>
        <w:rPr>
          <w:rFonts w:ascii="宋体" w:eastAsia="宋体" w:hAnsiTheme="minorHAnsi" w:cs="宋体"/>
          <w:sz w:val="20"/>
          <w:szCs w:val="20"/>
        </w:rPr>
      </w:pPr>
      <w:r w:rsidRPr="00E12838">
        <w:rPr>
          <w:rFonts w:ascii="TimesNewRomanPSMT" w:eastAsia="TimesNewRomanPSMT" w:hAnsiTheme="minorHAnsi" w:cs="TimesNewRomanPSMT"/>
          <w:sz w:val="20"/>
          <w:szCs w:val="20"/>
        </w:rPr>
        <w:t xml:space="preserve">[2] </w:t>
      </w:r>
      <w:r w:rsidRPr="00E12838">
        <w:rPr>
          <w:rFonts w:ascii="宋体" w:eastAsia="宋体" w:hAnsiTheme="minorHAnsi" w:cs="宋体" w:hint="eastAsia"/>
          <w:sz w:val="20"/>
          <w:szCs w:val="20"/>
        </w:rPr>
        <w:t>王勇</w:t>
      </w:r>
      <w:r w:rsidRPr="00E12838">
        <w:rPr>
          <w:rFonts w:ascii="TimesNewRomanPSMT" w:eastAsia="TimesNewRomanPSMT" w:hAnsiTheme="minorHAnsi" w:cs="TimesNewRomanPSMT"/>
          <w:sz w:val="20"/>
          <w:szCs w:val="20"/>
        </w:rPr>
        <w:t xml:space="preserve">, </w:t>
      </w:r>
      <w:proofErr w:type="gramStart"/>
      <w:r w:rsidRPr="00E12838">
        <w:rPr>
          <w:rFonts w:ascii="宋体" w:eastAsia="宋体" w:hAnsiTheme="minorHAnsi" w:cs="宋体" w:hint="eastAsia"/>
          <w:sz w:val="20"/>
          <w:szCs w:val="20"/>
        </w:rPr>
        <w:t>刘金宁</w:t>
      </w:r>
      <w:proofErr w:type="gramEnd"/>
      <w:r w:rsidRPr="00E12838">
        <w:rPr>
          <w:rFonts w:ascii="TimesNewRomanPSMT" w:eastAsia="TimesNewRomanPSMT" w:hAnsiTheme="minorHAnsi" w:cs="TimesNewRomanPSMT"/>
          <w:sz w:val="20"/>
          <w:szCs w:val="20"/>
        </w:rPr>
        <w:t xml:space="preserve">, </w:t>
      </w:r>
      <w:r w:rsidRPr="00E12838">
        <w:rPr>
          <w:rFonts w:ascii="宋体" w:eastAsia="宋体" w:hAnsiTheme="minorHAnsi" w:cs="宋体" w:hint="eastAsia"/>
          <w:sz w:val="20"/>
          <w:szCs w:val="20"/>
        </w:rPr>
        <w:t>曹曼</w:t>
      </w:r>
      <w:r w:rsidRPr="00E12838">
        <w:rPr>
          <w:rFonts w:ascii="TimesNewRomanPSMT" w:eastAsia="TimesNewRomanPSMT" w:hAnsiTheme="minorHAnsi" w:cs="TimesNewRomanPSMT"/>
          <w:sz w:val="20"/>
          <w:szCs w:val="20"/>
        </w:rPr>
        <w:t xml:space="preserve">. </w:t>
      </w:r>
      <w:r w:rsidRPr="00E12838">
        <w:rPr>
          <w:rFonts w:ascii="宋体" w:eastAsia="宋体" w:hAnsiTheme="minorHAnsi" w:cs="宋体" w:hint="eastAsia"/>
          <w:sz w:val="20"/>
          <w:szCs w:val="20"/>
        </w:rPr>
        <w:t>基于概率论与证据理论的风电场电能评估方法研究</w:t>
      </w:r>
      <w:r w:rsidRPr="00E12838">
        <w:rPr>
          <w:rFonts w:ascii="TimesNewRomanPSMT" w:eastAsia="TimesNewRomanPSMT" w:hAnsiTheme="minorHAnsi" w:cs="TimesNewRomanPSMT"/>
          <w:sz w:val="20"/>
          <w:szCs w:val="20"/>
        </w:rPr>
        <w:t xml:space="preserve">[J][J]. </w:t>
      </w:r>
      <w:r w:rsidRPr="00E12838">
        <w:rPr>
          <w:rFonts w:ascii="宋体" w:eastAsia="宋体" w:hAnsiTheme="minorHAnsi" w:cs="宋体" w:hint="eastAsia"/>
          <w:sz w:val="20"/>
          <w:szCs w:val="20"/>
        </w:rPr>
        <w:t>华北电力大学学报</w:t>
      </w:r>
      <w:r w:rsidRPr="00E12838">
        <w:rPr>
          <w:rFonts w:ascii="TimesNewRomanPSMT" w:eastAsia="TimesNewRomanPSMT" w:hAnsiTheme="minorHAnsi" w:cs="TimesNewRomanPSMT"/>
          <w:sz w:val="20"/>
          <w:szCs w:val="20"/>
        </w:rPr>
        <w:t xml:space="preserve">, 2012, 39(3) : 65 </w:t>
      </w:r>
      <w:r w:rsidRPr="00E12838">
        <w:rPr>
          <w:rFonts w:ascii="TimesNewRomanPSMT" w:eastAsia="TimesNewRomanPSMT" w:hAnsiTheme="minorHAnsi" w:cs="TimesNewRomanPSMT" w:hint="eastAsia"/>
          <w:sz w:val="20"/>
          <w:szCs w:val="20"/>
        </w:rPr>
        <w:t>–</w:t>
      </w:r>
      <w:r w:rsidRPr="00E12838">
        <w:rPr>
          <w:rFonts w:ascii="TimesNewRomanPSMT" w:eastAsia="TimesNewRomanPSMT" w:hAnsiTheme="minorHAnsi" w:cs="TimesNewRomanPSMT"/>
          <w:sz w:val="20"/>
          <w:szCs w:val="20"/>
        </w:rPr>
        <w:t>70.</w:t>
      </w:r>
    </w:p>
    <w:p w14:paraId="0670A009" w14:textId="09B114C4" w:rsidR="002D458A" w:rsidRPr="00E12838" w:rsidRDefault="002D458A" w:rsidP="00AE586F">
      <w:pPr>
        <w:jc w:val="both"/>
        <w:rPr>
          <w:rFonts w:ascii="TimesNewRomanPSMT" w:eastAsia="TimesNewRomanPSMT" w:hAnsiTheme="minorHAnsi" w:cs="TimesNewRomanPSMT"/>
          <w:sz w:val="20"/>
          <w:szCs w:val="20"/>
        </w:rPr>
      </w:pPr>
      <w:r w:rsidRPr="00E12838">
        <w:rPr>
          <w:rFonts w:ascii="TimesNewRomanPSMT" w:eastAsia="TimesNewRomanPSMT" w:hAnsiTheme="minorHAnsi" w:cs="TimesNewRomanPSMT"/>
          <w:sz w:val="20"/>
          <w:szCs w:val="20"/>
        </w:rPr>
        <w:t>[3] VINCENT P, LAROCHELLE H, LAJOIE H. Stacked denoising</w:t>
      </w:r>
      <w:r w:rsidRPr="00E12838">
        <w:rPr>
          <w:rFonts w:ascii="TimesNewRomanPSMT" w:eastAsia="TimesNewRomanPSMT" w:hAnsiTheme="minorHAnsi" w:cs="TimesNewRomanPSMT" w:hint="eastAsia"/>
          <w:sz w:val="20"/>
          <w:szCs w:val="20"/>
        </w:rPr>
        <w:t xml:space="preserve"> </w:t>
      </w:r>
      <w:r w:rsidRPr="00E12838">
        <w:rPr>
          <w:rFonts w:ascii="TimesNewRomanPSMT" w:eastAsia="TimesNewRomanPSMT" w:hAnsiTheme="minorHAnsi" w:cs="TimesNewRomanPSMT"/>
          <w:sz w:val="20"/>
          <w:szCs w:val="20"/>
        </w:rPr>
        <w:t>autoencoders</w:t>
      </w:r>
      <w:r w:rsidRPr="00E12838">
        <w:rPr>
          <w:rFonts w:ascii="宋体" w:eastAsia="宋体" w:hAnsiTheme="minorHAnsi" w:cs="宋体" w:hint="eastAsia"/>
          <w:sz w:val="20"/>
          <w:szCs w:val="20"/>
        </w:rPr>
        <w:t>：</w:t>
      </w:r>
      <w:r w:rsidRPr="00E12838">
        <w:rPr>
          <w:rFonts w:ascii="TimesNewRomanPSMT" w:eastAsia="TimesNewRomanPSMT" w:hAnsiTheme="minorHAnsi" w:cs="TimesNewRomanPSMT"/>
          <w:sz w:val="20"/>
          <w:szCs w:val="20"/>
        </w:rPr>
        <w:t>learning useful representations in a deep network</w:t>
      </w:r>
    </w:p>
    <w:p w14:paraId="1C56CD81" w14:textId="0153C76E" w:rsidR="002D458A" w:rsidRPr="00E12838" w:rsidRDefault="002D458A" w:rsidP="00AE586F">
      <w:pPr>
        <w:jc w:val="both"/>
        <w:rPr>
          <w:rFonts w:ascii="TimesNewRomanPSMT" w:eastAsia="TimesNewRomanPSMT" w:hAnsiTheme="minorHAnsi" w:cs="TimesNewRomanPSMT"/>
          <w:sz w:val="20"/>
          <w:szCs w:val="20"/>
        </w:rPr>
      </w:pPr>
      <w:r w:rsidRPr="00E12838">
        <w:rPr>
          <w:rFonts w:ascii="TimesNewRomanPSMT" w:eastAsia="TimesNewRomanPSMT" w:hAnsiTheme="minorHAnsi" w:cs="TimesNewRomanPSMT"/>
          <w:sz w:val="20"/>
          <w:szCs w:val="20"/>
        </w:rPr>
        <w:t>with a local denoising criterion[J]</w:t>
      </w:r>
      <w:r w:rsidRPr="00E12838">
        <w:rPr>
          <w:rFonts w:ascii="宋体" w:eastAsia="宋体" w:hAnsiTheme="minorHAnsi" w:cs="宋体" w:hint="eastAsia"/>
          <w:sz w:val="20"/>
          <w:szCs w:val="20"/>
        </w:rPr>
        <w:t>．</w:t>
      </w:r>
      <w:r w:rsidRPr="00E12838">
        <w:rPr>
          <w:rFonts w:ascii="TimesNewRomanPSMT" w:eastAsia="TimesNewRomanPSMT" w:hAnsiTheme="minorHAnsi" w:cs="TimesNewRomanPSMT"/>
          <w:sz w:val="20"/>
          <w:szCs w:val="20"/>
        </w:rPr>
        <w:t>[J]. Journal of Machine</w:t>
      </w:r>
      <w:r w:rsidRPr="00E12838">
        <w:rPr>
          <w:rFonts w:ascii="TimesNewRomanPSMT" w:eastAsia="TimesNewRomanPSMT" w:hAnsiTheme="minorHAnsi" w:cs="TimesNewRomanPSMT" w:hint="eastAsia"/>
          <w:sz w:val="20"/>
          <w:szCs w:val="20"/>
        </w:rPr>
        <w:t xml:space="preserve"> </w:t>
      </w:r>
      <w:r w:rsidRPr="00E12838">
        <w:rPr>
          <w:rFonts w:ascii="TimesNewRomanPSMT" w:eastAsia="TimesNewRomanPSMT" w:hAnsiTheme="minorHAnsi" w:cs="TimesNewRomanPSMT"/>
          <w:sz w:val="20"/>
          <w:szCs w:val="20"/>
        </w:rPr>
        <w:t>Learning Research, 2010,11:3371-3408.</w:t>
      </w:r>
    </w:p>
    <w:p w14:paraId="612E08EE" w14:textId="189F0C7A" w:rsidR="00AE586F" w:rsidRDefault="002D458A" w:rsidP="00AE586F">
      <w:pPr>
        <w:jc w:val="both"/>
        <w:rPr>
          <w:rFonts w:ascii="TimesNewRomanPSMT" w:eastAsia="TimesNewRomanPSMT" w:hAnsiTheme="minorHAnsi" w:cs="TimesNewRomanPSMT"/>
          <w:sz w:val="20"/>
          <w:szCs w:val="20"/>
        </w:rPr>
      </w:pPr>
      <w:r w:rsidRPr="00E12838">
        <w:rPr>
          <w:rFonts w:ascii="TimesNewRomanPSMT" w:eastAsia="TimesNewRomanPSMT" w:hAnsiTheme="minorHAnsi" w:cs="TimesNewRomanPSMT"/>
          <w:sz w:val="20"/>
          <w:szCs w:val="20"/>
        </w:rPr>
        <w:t>[4] YANG W, COURT R, JIANG J. Wind</w:t>
      </w:r>
      <w:r w:rsidR="00AE586F">
        <w:rPr>
          <w:rFonts w:ascii="TimesNewRomanPSMT" w:eastAsia="TimesNewRomanPSMT" w:hAnsiTheme="minorHAnsi" w:cs="TimesNewRomanPSMT"/>
          <w:sz w:val="20"/>
          <w:szCs w:val="20"/>
        </w:rPr>
        <w:t xml:space="preserve"> </w:t>
      </w:r>
    </w:p>
    <w:p w14:paraId="01CB65D4" w14:textId="77777777" w:rsidR="00AE586F" w:rsidRPr="00E12838" w:rsidRDefault="00AE586F" w:rsidP="00AE586F">
      <w:pPr>
        <w:jc w:val="both"/>
        <w:rPr>
          <w:rFonts w:ascii="TimesNewRomanPSMT" w:eastAsia="TimesNewRomanPSMT" w:hAnsiTheme="minorHAnsi" w:cs="TimesNewRomanPSMT"/>
          <w:sz w:val="20"/>
          <w:szCs w:val="20"/>
        </w:rPr>
      </w:pPr>
      <w:r w:rsidRPr="00E12838">
        <w:rPr>
          <w:rFonts w:ascii="TimesNewRomanPSMT" w:eastAsia="TimesNewRomanPSMT" w:hAnsiTheme="minorHAnsi" w:cs="TimesNewRomanPSMT"/>
          <w:sz w:val="20"/>
          <w:szCs w:val="20"/>
        </w:rPr>
        <w:t>turbine condition monitoring</w:t>
      </w:r>
      <w:r w:rsidRPr="00E12838">
        <w:rPr>
          <w:rFonts w:ascii="TimesNewRomanPSMT" w:eastAsia="TimesNewRomanPSMT" w:hAnsiTheme="minorHAnsi" w:cs="TimesNewRomanPSMT" w:hint="eastAsia"/>
          <w:sz w:val="20"/>
          <w:szCs w:val="20"/>
        </w:rPr>
        <w:t xml:space="preserve"> </w:t>
      </w:r>
      <w:r w:rsidRPr="00E12838">
        <w:rPr>
          <w:rFonts w:ascii="TimesNewRomanPSMT" w:eastAsia="TimesNewRomanPSMT" w:hAnsiTheme="minorHAnsi" w:cs="TimesNewRomanPSMT"/>
          <w:sz w:val="20"/>
          <w:szCs w:val="20"/>
        </w:rPr>
        <w:t xml:space="preserve">by the </w:t>
      </w:r>
      <w:proofErr w:type="spellStart"/>
      <w:r w:rsidRPr="00E12838">
        <w:rPr>
          <w:rFonts w:ascii="TimesNewRomanPSMT" w:eastAsia="TimesNewRomanPSMT" w:hAnsiTheme="minorHAnsi" w:cs="TimesNewRomanPSMT"/>
          <w:sz w:val="20"/>
          <w:szCs w:val="20"/>
        </w:rPr>
        <w:t>approch</w:t>
      </w:r>
      <w:proofErr w:type="spellEnd"/>
      <w:r w:rsidRPr="00E12838">
        <w:rPr>
          <w:rFonts w:ascii="TimesNewRomanPSMT" w:eastAsia="TimesNewRomanPSMT" w:hAnsiTheme="minorHAnsi" w:cs="TimesNewRomanPSMT"/>
          <w:sz w:val="20"/>
          <w:szCs w:val="20"/>
        </w:rPr>
        <w:t xml:space="preserve"> of SCADA data analysis[J][J]. Renewable</w:t>
      </w:r>
      <w:r w:rsidRPr="00E12838">
        <w:rPr>
          <w:rFonts w:ascii="TimesNewRomanPSMT" w:eastAsia="TimesNewRomanPSMT" w:hAnsiTheme="minorHAnsi" w:cs="TimesNewRomanPSMT" w:hint="eastAsia"/>
          <w:sz w:val="20"/>
          <w:szCs w:val="20"/>
        </w:rPr>
        <w:t xml:space="preserve"> </w:t>
      </w:r>
      <w:r w:rsidRPr="00E12838">
        <w:rPr>
          <w:rFonts w:ascii="TimesNewRomanPSMT" w:eastAsia="TimesNewRomanPSMT" w:hAnsiTheme="minorHAnsi" w:cs="TimesNewRomanPSMT"/>
          <w:sz w:val="20"/>
          <w:szCs w:val="20"/>
        </w:rPr>
        <w:t xml:space="preserve">Energy, 2013, 53 : 365 </w:t>
      </w:r>
      <w:r w:rsidRPr="00E12838">
        <w:rPr>
          <w:rFonts w:ascii="TimesNewRomanPSMT" w:eastAsia="TimesNewRomanPSMT" w:hAnsiTheme="minorHAnsi" w:cs="TimesNewRomanPSMT" w:hint="eastAsia"/>
          <w:sz w:val="20"/>
          <w:szCs w:val="20"/>
        </w:rPr>
        <w:t>–</w:t>
      </w:r>
      <w:r w:rsidRPr="00E12838">
        <w:rPr>
          <w:rFonts w:ascii="TimesNewRomanPSMT" w:eastAsia="TimesNewRomanPSMT" w:hAnsiTheme="minorHAnsi" w:cs="TimesNewRomanPSMT"/>
          <w:sz w:val="20"/>
          <w:szCs w:val="20"/>
        </w:rPr>
        <w:t>376.</w:t>
      </w:r>
    </w:p>
    <w:p w14:paraId="730E2179" w14:textId="77777777" w:rsidR="00AE586F" w:rsidRPr="00E12838" w:rsidRDefault="00AE586F" w:rsidP="00AE586F">
      <w:pPr>
        <w:jc w:val="both"/>
        <w:rPr>
          <w:rFonts w:ascii="TimesNewRomanPSMT" w:eastAsia="TimesNewRomanPSMT" w:hAnsiTheme="minorHAnsi" w:cs="TimesNewRomanPSMT"/>
          <w:sz w:val="20"/>
          <w:szCs w:val="20"/>
        </w:rPr>
      </w:pPr>
      <w:r w:rsidRPr="00E12838">
        <w:rPr>
          <w:rFonts w:ascii="TimesNewRomanPSMT" w:eastAsia="TimesNewRomanPSMT" w:hAnsiTheme="minorHAnsi" w:cs="TimesNewRomanPSMT"/>
          <w:sz w:val="20"/>
          <w:szCs w:val="20"/>
        </w:rPr>
        <w:t>[5] LI M, WANG S. Dynamic fault monitoring of pitch system in</w:t>
      </w:r>
      <w:r w:rsidRPr="00E12838">
        <w:rPr>
          <w:rFonts w:ascii="TimesNewRomanPSMT" w:eastAsia="TimesNewRomanPSMT" w:hAnsiTheme="minorHAnsi" w:cs="TimesNewRomanPSMT" w:hint="eastAsia"/>
          <w:sz w:val="20"/>
          <w:szCs w:val="20"/>
        </w:rPr>
        <w:t xml:space="preserve"> </w:t>
      </w:r>
      <w:r w:rsidRPr="00E12838">
        <w:rPr>
          <w:rFonts w:ascii="TimesNewRomanPSMT" w:eastAsia="TimesNewRomanPSMT" w:hAnsiTheme="minorHAnsi" w:cs="TimesNewRomanPSMT"/>
          <w:sz w:val="20"/>
          <w:szCs w:val="20"/>
        </w:rPr>
        <w:t xml:space="preserve">wind turbines using selective ensemble small-world neural networks[[J]. Energies, 2019, 12 : 1 </w:t>
      </w:r>
      <w:r w:rsidRPr="00E12838">
        <w:rPr>
          <w:rFonts w:ascii="TimesNewRomanPSMT" w:eastAsia="TimesNewRomanPSMT" w:hAnsiTheme="minorHAnsi" w:cs="TimesNewRomanPSMT" w:hint="eastAsia"/>
          <w:sz w:val="20"/>
          <w:szCs w:val="20"/>
        </w:rPr>
        <w:t>–</w:t>
      </w:r>
      <w:r w:rsidRPr="00E12838">
        <w:rPr>
          <w:rFonts w:ascii="TimesNewRomanPSMT" w:eastAsia="TimesNewRomanPSMT" w:hAnsiTheme="minorHAnsi" w:cs="TimesNewRomanPSMT"/>
          <w:sz w:val="20"/>
          <w:szCs w:val="20"/>
        </w:rPr>
        <w:t xml:space="preserve"> 20.</w:t>
      </w:r>
    </w:p>
    <w:p w14:paraId="0027064A" w14:textId="77777777" w:rsidR="00AE586F" w:rsidRPr="00E12838" w:rsidRDefault="00AE586F" w:rsidP="00AE586F">
      <w:pPr>
        <w:jc w:val="both"/>
        <w:rPr>
          <w:rFonts w:ascii="TimesNewRomanPSMT" w:eastAsia="TimesNewRomanPSMT" w:hAnsiTheme="minorHAnsi" w:cs="TimesNewRomanPSMT"/>
          <w:sz w:val="20"/>
          <w:szCs w:val="20"/>
        </w:rPr>
      </w:pPr>
      <w:r w:rsidRPr="00E12838">
        <w:rPr>
          <w:rFonts w:ascii="TimesNewRomanPSMT" w:eastAsia="TimesNewRomanPSMT" w:hAnsiTheme="minorHAnsi" w:cs="TimesNewRomanPSMT"/>
          <w:sz w:val="20"/>
          <w:szCs w:val="20"/>
        </w:rPr>
        <w:t xml:space="preserve">[6] BEIRLANT J, GOEGEBEUR Y, SEGERS J, </w:t>
      </w:r>
      <w:r w:rsidRPr="00E12838">
        <w:rPr>
          <w:rFonts w:ascii="TimesNewRomanPSMT" w:eastAsia="TimesNewRomanPSMT" w:hAnsiTheme="minorHAnsi" w:cs="TimesNewRomanPSMT"/>
          <w:sz w:val="20"/>
          <w:szCs w:val="20"/>
        </w:rPr>
        <w:lastRenderedPageBreak/>
        <w:t>et al. Statistics</w:t>
      </w:r>
      <w:r w:rsidRPr="00E12838">
        <w:rPr>
          <w:rFonts w:ascii="TimesNewRomanPSMT" w:eastAsia="TimesNewRomanPSMT" w:hAnsiTheme="minorHAnsi" w:cs="TimesNewRomanPSMT" w:hint="eastAsia"/>
          <w:sz w:val="20"/>
          <w:szCs w:val="20"/>
        </w:rPr>
        <w:t xml:space="preserve"> </w:t>
      </w:r>
      <w:r w:rsidRPr="00E12838">
        <w:rPr>
          <w:rFonts w:ascii="TimesNewRomanPSMT" w:eastAsia="TimesNewRomanPSMT" w:hAnsiTheme="minorHAnsi" w:cs="TimesNewRomanPSMT"/>
          <w:sz w:val="20"/>
          <w:szCs w:val="20"/>
        </w:rPr>
        <w:t>of extremes: theory and applications[J]. John Wiley and Sons,2006.</w:t>
      </w:r>
    </w:p>
    <w:p w14:paraId="556C5D1C" w14:textId="192D357C" w:rsidR="003F0294" w:rsidRDefault="00AE586F" w:rsidP="00AE586F">
      <w:pPr>
        <w:jc w:val="both"/>
        <w:rPr>
          <w:rFonts w:ascii="TimesNewRomanPSMT" w:eastAsia="TimesNewRomanPSMT" w:hAnsiTheme="minorHAnsi" w:cs="TimesNewRomanPSMT"/>
          <w:sz w:val="20"/>
          <w:szCs w:val="20"/>
        </w:rPr>
      </w:pPr>
      <w:r w:rsidRPr="00E12838">
        <w:rPr>
          <w:rFonts w:ascii="TimesNewRomanPSMT" w:eastAsia="TimesNewRomanPSMT" w:hAnsiTheme="minorHAnsi" w:cs="TimesNewRomanPSMT"/>
          <w:sz w:val="20"/>
          <w:szCs w:val="20"/>
        </w:rPr>
        <w:t>[7] N S, S C, R J. Operations Management[J]. Prentice Hall, 2010,</w:t>
      </w:r>
      <w:r w:rsidRPr="00E12838">
        <w:rPr>
          <w:rFonts w:ascii="TimesNewRomanPSMT" w:eastAsia="TimesNewRomanPSMT" w:hAnsiTheme="minorHAnsi" w:cs="TimesNewRomanPSMT" w:hint="eastAsia"/>
          <w:sz w:val="20"/>
          <w:szCs w:val="20"/>
        </w:rPr>
        <w:t xml:space="preserve"> </w:t>
      </w:r>
      <w:r w:rsidRPr="00E12838">
        <w:rPr>
          <w:rFonts w:ascii="TimesNewRomanPSMT" w:eastAsia="TimesNewRomanPSMT" w:hAnsiTheme="minorHAnsi" w:cs="TimesNewRomanPSMT"/>
          <w:sz w:val="20"/>
          <w:szCs w:val="20"/>
        </w:rPr>
        <w:t>Sixth edition.</w:t>
      </w:r>
    </w:p>
    <w:p w14:paraId="6E90DB20" w14:textId="0EC95A0A" w:rsidR="00AE586F" w:rsidRDefault="00AE586F" w:rsidP="00AE586F">
      <w:pPr>
        <w:jc w:val="both"/>
        <w:rPr>
          <w:rFonts w:ascii="TimesNewRomanPSMT" w:eastAsia="TimesNewRomanPSMT" w:hAnsiTheme="minorHAnsi" w:cs="TimesNewRomanPSMT"/>
          <w:sz w:val="18"/>
          <w:szCs w:val="18"/>
        </w:rPr>
      </w:pPr>
      <w:r>
        <w:rPr>
          <w:rFonts w:ascii="TimesNewRomanPSMT" w:eastAsia="TimesNewRomanPSMT" w:hAnsiTheme="minorHAnsi" w:cs="TimesNewRomanPSMT"/>
          <w:sz w:val="18"/>
          <w:szCs w:val="18"/>
        </w:rPr>
        <w:t>[8] NGAI E, HU Y, WONG Y, et al. The application of data mining</w:t>
      </w:r>
      <w:r>
        <w:rPr>
          <w:rFonts w:ascii="TimesNewRomanPSMT" w:eastAsia="TimesNewRomanPSMT" w:hAnsiTheme="minorHAnsi" w:cs="TimesNewRomanPSMT" w:hint="eastAsia"/>
          <w:sz w:val="18"/>
          <w:szCs w:val="18"/>
        </w:rPr>
        <w:t xml:space="preserve"> </w:t>
      </w:r>
      <w:r>
        <w:rPr>
          <w:rFonts w:ascii="TimesNewRomanPSMT" w:eastAsia="TimesNewRomanPSMT" w:hAnsiTheme="minorHAnsi" w:cs="TimesNewRomanPSMT"/>
          <w:sz w:val="18"/>
          <w:szCs w:val="18"/>
        </w:rPr>
        <w:t>techniques in</w:t>
      </w:r>
    </w:p>
    <w:p w14:paraId="3E8A76BB" w14:textId="63D59ACA" w:rsidR="00AE586F" w:rsidRDefault="00AE586F" w:rsidP="00AE586F">
      <w:pPr>
        <w:jc w:val="both"/>
        <w:rPr>
          <w:rFonts w:ascii="TimesNewRomanPSMT" w:eastAsia="TimesNewRomanPSMT" w:hAnsiTheme="minorHAnsi" w:cs="TimesNewRomanPSMT"/>
          <w:sz w:val="18"/>
          <w:szCs w:val="18"/>
        </w:rPr>
      </w:pPr>
      <w:proofErr w:type="spellStart"/>
      <w:r>
        <w:rPr>
          <w:rFonts w:ascii="TimesNewRomanPSMT" w:eastAsia="TimesNewRomanPSMT" w:hAnsiTheme="minorHAnsi" w:cs="TimesNewRomanPSMT"/>
          <w:sz w:val="18"/>
          <w:szCs w:val="18"/>
        </w:rPr>
        <w:t>nancial</w:t>
      </w:r>
      <w:proofErr w:type="spellEnd"/>
      <w:r>
        <w:rPr>
          <w:rFonts w:ascii="TimesNewRomanPSMT" w:eastAsia="TimesNewRomanPSMT" w:hAnsiTheme="minorHAnsi" w:cs="TimesNewRomanPSMT"/>
          <w:sz w:val="18"/>
          <w:szCs w:val="18"/>
        </w:rPr>
        <w:t xml:space="preserve"> fraud detection: A </w:t>
      </w:r>
      <w:proofErr w:type="spellStart"/>
      <w:r>
        <w:rPr>
          <w:rFonts w:ascii="TimesNewRomanPSMT" w:eastAsia="TimesNewRomanPSMT" w:hAnsiTheme="minorHAnsi" w:cs="TimesNewRomanPSMT"/>
          <w:sz w:val="18"/>
          <w:szCs w:val="18"/>
        </w:rPr>
        <w:t>classication</w:t>
      </w:r>
      <w:proofErr w:type="spellEnd"/>
      <w:r>
        <w:rPr>
          <w:rFonts w:ascii="TimesNewRomanPSMT" w:eastAsia="TimesNewRomanPSMT" w:hAnsiTheme="minorHAnsi" w:cs="TimesNewRomanPSMT"/>
          <w:sz w:val="18"/>
          <w:szCs w:val="18"/>
        </w:rPr>
        <w:t xml:space="preserve"> framework and </w:t>
      </w:r>
      <w:proofErr w:type="spellStart"/>
      <w:r>
        <w:rPr>
          <w:rFonts w:ascii="TimesNewRomanPSMT" w:eastAsia="TimesNewRomanPSMT" w:hAnsiTheme="minorHAnsi" w:cs="TimesNewRomanPSMT"/>
          <w:sz w:val="18"/>
          <w:szCs w:val="18"/>
        </w:rPr>
        <w:t>anacademic</w:t>
      </w:r>
      <w:proofErr w:type="spellEnd"/>
      <w:r>
        <w:rPr>
          <w:rFonts w:ascii="TimesNewRomanPSMT" w:eastAsia="TimesNewRomanPSMT" w:hAnsiTheme="minorHAnsi" w:cs="TimesNewRomanPSMT"/>
          <w:sz w:val="18"/>
          <w:szCs w:val="18"/>
        </w:rPr>
        <w:t xml:space="preserve"> review of literature[J]. Decision</w:t>
      </w:r>
      <w:r>
        <w:rPr>
          <w:rFonts w:ascii="TimesNewRomanPSMT" w:eastAsia="TimesNewRomanPSMT" w:hAnsiTheme="minorHAnsi" w:cs="TimesNewRomanPSMT" w:hint="eastAsia"/>
          <w:sz w:val="18"/>
          <w:szCs w:val="18"/>
        </w:rPr>
        <w:t xml:space="preserve"> </w:t>
      </w:r>
      <w:r>
        <w:rPr>
          <w:rFonts w:ascii="TimesNewRomanPSMT" w:eastAsia="TimesNewRomanPSMT" w:hAnsiTheme="minorHAnsi" w:cs="TimesNewRomanPSMT"/>
          <w:sz w:val="18"/>
          <w:szCs w:val="18"/>
        </w:rPr>
        <w:t xml:space="preserve">Support Systems, 2011, 50(3) : 559 </w:t>
      </w:r>
      <w:r>
        <w:rPr>
          <w:rFonts w:ascii="TimesNewRomanPSMT" w:eastAsia="TimesNewRomanPSMT" w:hAnsiTheme="minorHAnsi" w:cs="TimesNewRomanPSMT" w:hint="eastAsia"/>
          <w:sz w:val="18"/>
          <w:szCs w:val="18"/>
        </w:rPr>
        <w:t>–</w:t>
      </w:r>
      <w:r>
        <w:rPr>
          <w:rFonts w:ascii="TimesNewRomanPSMT" w:eastAsia="TimesNewRomanPSMT" w:hAnsiTheme="minorHAnsi" w:cs="TimesNewRomanPSMT"/>
          <w:sz w:val="18"/>
          <w:szCs w:val="18"/>
        </w:rPr>
        <w:t xml:space="preserve"> 569.</w:t>
      </w:r>
    </w:p>
    <w:p w14:paraId="7669858C" w14:textId="0B5169D8" w:rsidR="00AE586F" w:rsidRPr="00AE586F" w:rsidRDefault="00AE586F" w:rsidP="00AE586F">
      <w:pPr>
        <w:jc w:val="both"/>
        <w:rPr>
          <w:rFonts w:ascii="TimesNewRomanPSMT" w:eastAsia="TimesNewRomanPSMT" w:hAnsiTheme="minorHAnsi" w:cs="TimesNewRomanPSMT"/>
          <w:sz w:val="18"/>
          <w:szCs w:val="18"/>
        </w:rPr>
      </w:pPr>
      <w:r>
        <w:rPr>
          <w:rFonts w:ascii="TimesNewRomanPSMT" w:eastAsia="TimesNewRomanPSMT" w:hAnsiTheme="minorHAnsi" w:cs="TimesNewRomanPSMT"/>
          <w:sz w:val="18"/>
          <w:szCs w:val="18"/>
        </w:rPr>
        <w:t>[9] SADIK S, GRUENWALD L. Research issues in outlier detection</w:t>
      </w:r>
      <w:r>
        <w:rPr>
          <w:rFonts w:ascii="TimesNewRomanPSMT" w:eastAsia="TimesNewRomanPSMT" w:hAnsiTheme="minorHAnsi" w:cs="TimesNewRomanPSMT" w:hint="eastAsia"/>
          <w:sz w:val="18"/>
          <w:szCs w:val="18"/>
        </w:rPr>
        <w:t xml:space="preserve"> </w:t>
      </w:r>
      <w:r>
        <w:rPr>
          <w:rFonts w:ascii="TimesNewRomanPSMT" w:eastAsia="TimesNewRomanPSMT" w:hAnsiTheme="minorHAnsi" w:cs="TimesNewRomanPSMT"/>
          <w:sz w:val="18"/>
          <w:szCs w:val="18"/>
        </w:rPr>
        <w:t>for data streams[J]. ACM SIGKDD Explorations Newsletter,</w:t>
      </w:r>
      <w:r>
        <w:rPr>
          <w:rFonts w:ascii="TimesNewRomanPSMT" w:eastAsia="TimesNewRomanPSMT" w:hAnsiTheme="minorHAnsi" w:cs="TimesNewRomanPSMT" w:hint="eastAsia"/>
          <w:sz w:val="18"/>
          <w:szCs w:val="18"/>
        </w:rPr>
        <w:t xml:space="preserve"> </w:t>
      </w:r>
      <w:r>
        <w:rPr>
          <w:rFonts w:ascii="TimesNewRomanPSMT" w:eastAsia="TimesNewRomanPSMT" w:hAnsiTheme="minorHAnsi" w:cs="TimesNewRomanPSMT"/>
          <w:sz w:val="18"/>
          <w:szCs w:val="18"/>
        </w:rPr>
        <w:t xml:space="preserve">2014, 15(1) : 33 </w:t>
      </w:r>
      <w:r>
        <w:rPr>
          <w:rFonts w:ascii="TimesNewRomanPSMT" w:eastAsia="TimesNewRomanPSMT" w:hAnsiTheme="minorHAnsi" w:cs="TimesNewRomanPSMT" w:hint="eastAsia"/>
          <w:sz w:val="18"/>
          <w:szCs w:val="18"/>
        </w:rPr>
        <w:t>–</w:t>
      </w:r>
      <w:r>
        <w:rPr>
          <w:rFonts w:ascii="TimesNewRomanPSMT" w:eastAsia="TimesNewRomanPSMT" w:hAnsiTheme="minorHAnsi" w:cs="TimesNewRomanPSMT"/>
          <w:sz w:val="18"/>
          <w:szCs w:val="18"/>
        </w:rPr>
        <w:t>40</w:t>
      </w:r>
      <w:r w:rsidR="004C0063">
        <w:rPr>
          <w:rFonts w:ascii="TimesNewRomanPSMT" w:eastAsia="TimesNewRomanPSMT" w:hAnsiTheme="minorHAnsi" w:cs="TimesNewRomanPSMT"/>
          <w:sz w:val="18"/>
          <w:szCs w:val="18"/>
        </w:rPr>
        <w:t>.</w:t>
      </w:r>
    </w:p>
    <w:p w14:paraId="2D830516" w14:textId="1666D677" w:rsidR="00AE586F" w:rsidRDefault="00AE586F" w:rsidP="00AE586F">
      <w:pPr>
        <w:jc w:val="both"/>
        <w:rPr>
          <w:rFonts w:ascii="TimesNewRomanPSMT" w:eastAsia="TimesNewRomanPSMT" w:hAnsiTheme="minorHAnsi" w:cs="TimesNewRomanPSMT"/>
          <w:sz w:val="20"/>
          <w:szCs w:val="20"/>
        </w:rPr>
      </w:pPr>
    </w:p>
    <w:p w14:paraId="023E52EC" w14:textId="2BFFEA59" w:rsidR="00AE586F" w:rsidRDefault="00AE586F" w:rsidP="00AE586F">
      <w:pPr>
        <w:jc w:val="both"/>
        <w:rPr>
          <w:rFonts w:ascii="TimesNewRomanPSMT" w:eastAsia="TimesNewRomanPSMT" w:hAnsiTheme="minorHAnsi" w:cs="TimesNewRomanPSMT"/>
          <w:sz w:val="20"/>
          <w:szCs w:val="20"/>
        </w:rPr>
      </w:pPr>
    </w:p>
    <w:p w14:paraId="13CE1E2C" w14:textId="65682D30" w:rsidR="00AE586F" w:rsidRDefault="00AE586F" w:rsidP="00AE586F">
      <w:pPr>
        <w:jc w:val="both"/>
        <w:rPr>
          <w:rFonts w:ascii="TimesNewRomanPSMT" w:eastAsia="TimesNewRomanPSMT" w:hAnsiTheme="minorHAnsi" w:cs="TimesNewRomanPSMT"/>
          <w:sz w:val="20"/>
          <w:szCs w:val="20"/>
        </w:rPr>
      </w:pPr>
    </w:p>
    <w:p w14:paraId="3754B52A" w14:textId="47B6E01A" w:rsidR="00AE586F" w:rsidRDefault="00AE586F" w:rsidP="00AE586F">
      <w:pPr>
        <w:jc w:val="both"/>
        <w:rPr>
          <w:rFonts w:ascii="TimesNewRomanPSMT" w:eastAsia="TimesNewRomanPSMT" w:hAnsiTheme="minorHAnsi" w:cs="TimesNewRomanPSMT"/>
          <w:sz w:val="20"/>
          <w:szCs w:val="20"/>
        </w:rPr>
      </w:pPr>
    </w:p>
    <w:p w14:paraId="4DC02919" w14:textId="5FF59440" w:rsidR="00AE586F" w:rsidRDefault="00AE586F" w:rsidP="00AE586F">
      <w:pPr>
        <w:jc w:val="both"/>
        <w:rPr>
          <w:rFonts w:ascii="TimesNewRomanPSMT" w:eastAsia="TimesNewRomanPSMT" w:hAnsiTheme="minorHAnsi" w:cs="TimesNewRomanPSMT"/>
          <w:sz w:val="20"/>
          <w:szCs w:val="20"/>
        </w:rPr>
      </w:pPr>
    </w:p>
    <w:p w14:paraId="6B4531DD" w14:textId="5896EA96" w:rsidR="00AE586F" w:rsidRDefault="00AE586F" w:rsidP="00AE586F">
      <w:pPr>
        <w:jc w:val="both"/>
        <w:rPr>
          <w:rFonts w:ascii="TimesNewRomanPSMT" w:eastAsia="TimesNewRomanPSMT" w:hAnsiTheme="minorHAnsi" w:cs="TimesNewRomanPSMT"/>
          <w:sz w:val="20"/>
          <w:szCs w:val="20"/>
        </w:rPr>
      </w:pPr>
    </w:p>
    <w:p w14:paraId="30B26DB6" w14:textId="4827A433" w:rsidR="00AE586F" w:rsidRDefault="00AE586F" w:rsidP="00AE586F">
      <w:pPr>
        <w:jc w:val="both"/>
        <w:rPr>
          <w:rFonts w:ascii="TimesNewRomanPSMT" w:eastAsia="TimesNewRomanPSMT" w:hAnsiTheme="minorHAnsi" w:cs="TimesNewRomanPSMT"/>
          <w:sz w:val="20"/>
          <w:szCs w:val="20"/>
        </w:rPr>
      </w:pPr>
    </w:p>
    <w:p w14:paraId="33D32480" w14:textId="462C1286" w:rsidR="00AE586F" w:rsidRDefault="00AE586F" w:rsidP="00AE586F">
      <w:pPr>
        <w:jc w:val="both"/>
        <w:rPr>
          <w:rFonts w:ascii="TimesNewRomanPSMT" w:eastAsia="TimesNewRomanPSMT" w:hAnsiTheme="minorHAnsi" w:cs="TimesNewRomanPSMT"/>
          <w:sz w:val="20"/>
          <w:szCs w:val="20"/>
        </w:rPr>
      </w:pPr>
    </w:p>
    <w:p w14:paraId="23CF7839" w14:textId="6943D881" w:rsidR="00AE586F" w:rsidRDefault="00AE586F" w:rsidP="00AE586F">
      <w:pPr>
        <w:jc w:val="both"/>
        <w:rPr>
          <w:rFonts w:ascii="TimesNewRomanPSMT" w:eastAsia="TimesNewRomanPSMT" w:hAnsiTheme="minorHAnsi" w:cs="TimesNewRomanPSMT"/>
          <w:sz w:val="20"/>
          <w:szCs w:val="20"/>
        </w:rPr>
      </w:pPr>
    </w:p>
    <w:p w14:paraId="6AD5B6BC" w14:textId="23D03D64" w:rsidR="00AE586F" w:rsidRDefault="00AE586F" w:rsidP="00AE586F">
      <w:pPr>
        <w:jc w:val="both"/>
        <w:rPr>
          <w:rFonts w:ascii="TimesNewRomanPSMT" w:eastAsia="TimesNewRomanPSMT" w:hAnsiTheme="minorHAnsi" w:cs="TimesNewRomanPSMT"/>
          <w:sz w:val="20"/>
          <w:szCs w:val="20"/>
        </w:rPr>
      </w:pPr>
    </w:p>
    <w:p w14:paraId="06CFD8CF" w14:textId="6EBD2881" w:rsidR="00AE586F" w:rsidRDefault="00AE586F" w:rsidP="00AE586F">
      <w:pPr>
        <w:jc w:val="both"/>
        <w:rPr>
          <w:rFonts w:ascii="TimesNewRomanPSMT" w:eastAsia="TimesNewRomanPSMT" w:hAnsiTheme="minorHAnsi" w:cs="TimesNewRomanPSMT"/>
          <w:sz w:val="20"/>
          <w:szCs w:val="20"/>
        </w:rPr>
      </w:pPr>
    </w:p>
    <w:p w14:paraId="69C7DC9D" w14:textId="336767B3" w:rsidR="00AE586F" w:rsidRDefault="00AE586F" w:rsidP="00AE586F">
      <w:pPr>
        <w:jc w:val="both"/>
        <w:rPr>
          <w:rFonts w:ascii="TimesNewRomanPSMT" w:eastAsia="TimesNewRomanPSMT" w:hAnsiTheme="minorHAnsi" w:cs="TimesNewRomanPSMT"/>
          <w:sz w:val="20"/>
          <w:szCs w:val="20"/>
        </w:rPr>
      </w:pPr>
    </w:p>
    <w:p w14:paraId="210210C0" w14:textId="67495D9B" w:rsidR="00AE586F" w:rsidRDefault="00AE586F" w:rsidP="00AE586F">
      <w:pPr>
        <w:jc w:val="both"/>
        <w:rPr>
          <w:rFonts w:ascii="TimesNewRomanPSMT" w:eastAsia="TimesNewRomanPSMT" w:hAnsiTheme="minorHAnsi" w:cs="TimesNewRomanPSMT"/>
          <w:sz w:val="20"/>
          <w:szCs w:val="20"/>
        </w:rPr>
      </w:pPr>
    </w:p>
    <w:p w14:paraId="0498E492" w14:textId="78855FAC" w:rsidR="00AE586F" w:rsidRDefault="00AE586F" w:rsidP="00AE586F">
      <w:pPr>
        <w:jc w:val="both"/>
        <w:rPr>
          <w:rFonts w:ascii="TimesNewRomanPSMT" w:eastAsia="TimesNewRomanPSMT" w:hAnsiTheme="minorHAnsi" w:cs="TimesNewRomanPSMT"/>
          <w:sz w:val="20"/>
          <w:szCs w:val="20"/>
        </w:rPr>
      </w:pPr>
    </w:p>
    <w:p w14:paraId="2FB430E3" w14:textId="2EC4416B" w:rsidR="00AE586F" w:rsidRDefault="00AE586F" w:rsidP="00AE586F">
      <w:pPr>
        <w:jc w:val="both"/>
        <w:rPr>
          <w:rFonts w:ascii="TimesNewRomanPSMT" w:eastAsia="TimesNewRomanPSMT" w:hAnsiTheme="minorHAnsi" w:cs="TimesNewRomanPSMT"/>
          <w:sz w:val="20"/>
          <w:szCs w:val="20"/>
        </w:rPr>
      </w:pPr>
    </w:p>
    <w:p w14:paraId="3A0E6E41" w14:textId="56A878EC" w:rsidR="00AE586F" w:rsidRDefault="00AE586F" w:rsidP="00AE586F">
      <w:pPr>
        <w:jc w:val="both"/>
        <w:rPr>
          <w:rFonts w:ascii="TimesNewRomanPSMT" w:eastAsia="TimesNewRomanPSMT" w:hAnsiTheme="minorHAnsi" w:cs="TimesNewRomanPSMT"/>
          <w:sz w:val="20"/>
          <w:szCs w:val="20"/>
        </w:rPr>
      </w:pPr>
    </w:p>
    <w:p w14:paraId="1833D040" w14:textId="16C8EAEA" w:rsidR="00AE586F" w:rsidRDefault="00AE586F" w:rsidP="00AE586F">
      <w:pPr>
        <w:jc w:val="both"/>
        <w:rPr>
          <w:rFonts w:ascii="TimesNewRomanPSMT" w:eastAsia="TimesNewRomanPSMT" w:hAnsiTheme="minorHAnsi" w:cs="TimesNewRomanPSMT"/>
          <w:sz w:val="20"/>
          <w:szCs w:val="20"/>
        </w:rPr>
      </w:pPr>
    </w:p>
    <w:p w14:paraId="34E8C74F" w14:textId="6132F34B" w:rsidR="00AE586F" w:rsidRDefault="00AE586F" w:rsidP="00AE586F">
      <w:pPr>
        <w:jc w:val="both"/>
        <w:rPr>
          <w:rFonts w:ascii="TimesNewRomanPSMT" w:eastAsia="TimesNewRomanPSMT" w:hAnsiTheme="minorHAnsi" w:cs="TimesNewRomanPSMT"/>
          <w:sz w:val="20"/>
          <w:szCs w:val="20"/>
        </w:rPr>
      </w:pPr>
    </w:p>
    <w:p w14:paraId="7AAC7D07" w14:textId="46456E41" w:rsidR="00AE586F" w:rsidRDefault="00AE586F" w:rsidP="00AE586F">
      <w:pPr>
        <w:jc w:val="both"/>
        <w:rPr>
          <w:rFonts w:ascii="TimesNewRomanPSMT" w:eastAsia="TimesNewRomanPSMT" w:hAnsiTheme="minorHAnsi" w:cs="TimesNewRomanPSMT"/>
          <w:sz w:val="20"/>
          <w:szCs w:val="20"/>
        </w:rPr>
      </w:pPr>
    </w:p>
    <w:p w14:paraId="70A37F10" w14:textId="4B4E85A5" w:rsidR="00AE586F" w:rsidRDefault="00AE586F" w:rsidP="00AE586F">
      <w:pPr>
        <w:jc w:val="both"/>
        <w:rPr>
          <w:rFonts w:ascii="TimesNewRomanPSMT" w:eastAsia="TimesNewRomanPSMT" w:hAnsiTheme="minorHAnsi" w:cs="TimesNewRomanPSMT"/>
          <w:sz w:val="20"/>
          <w:szCs w:val="20"/>
        </w:rPr>
      </w:pPr>
    </w:p>
    <w:p w14:paraId="1E69D619" w14:textId="5D4737AD" w:rsidR="00AE586F" w:rsidRDefault="00AE586F" w:rsidP="00AE586F">
      <w:pPr>
        <w:jc w:val="both"/>
        <w:rPr>
          <w:rFonts w:ascii="TimesNewRomanPSMT" w:eastAsia="TimesNewRomanPSMT" w:hAnsiTheme="minorHAnsi" w:cs="TimesNewRomanPSMT"/>
          <w:sz w:val="20"/>
          <w:szCs w:val="20"/>
        </w:rPr>
      </w:pPr>
    </w:p>
    <w:p w14:paraId="102FC357" w14:textId="13658BC4" w:rsidR="00AE586F" w:rsidRDefault="00AE586F" w:rsidP="00AE586F">
      <w:pPr>
        <w:jc w:val="both"/>
        <w:rPr>
          <w:rFonts w:ascii="TimesNewRomanPSMT" w:eastAsia="TimesNewRomanPSMT" w:hAnsiTheme="minorHAnsi" w:cs="TimesNewRomanPSMT"/>
          <w:sz w:val="20"/>
          <w:szCs w:val="20"/>
        </w:rPr>
      </w:pPr>
    </w:p>
    <w:p w14:paraId="39AFA9A8" w14:textId="230C6880" w:rsidR="00AE586F" w:rsidRDefault="00AE586F" w:rsidP="00AE586F">
      <w:pPr>
        <w:jc w:val="both"/>
        <w:rPr>
          <w:rFonts w:ascii="TimesNewRomanPSMT" w:eastAsia="TimesNewRomanPSMT" w:hAnsiTheme="minorHAnsi" w:cs="TimesNewRomanPSMT"/>
          <w:sz w:val="20"/>
          <w:szCs w:val="20"/>
        </w:rPr>
      </w:pPr>
    </w:p>
    <w:p w14:paraId="2E11C181" w14:textId="7A3944E1" w:rsidR="00AE586F" w:rsidRDefault="00AE586F" w:rsidP="00AE586F">
      <w:pPr>
        <w:jc w:val="both"/>
        <w:rPr>
          <w:rFonts w:ascii="TimesNewRomanPSMT" w:eastAsia="TimesNewRomanPSMT" w:hAnsiTheme="minorHAnsi" w:cs="TimesNewRomanPSMT"/>
          <w:sz w:val="20"/>
          <w:szCs w:val="20"/>
        </w:rPr>
      </w:pPr>
    </w:p>
    <w:p w14:paraId="021475D6" w14:textId="65F93D39" w:rsidR="00AE586F" w:rsidRDefault="00AE586F" w:rsidP="00AE586F">
      <w:pPr>
        <w:jc w:val="both"/>
        <w:rPr>
          <w:rFonts w:ascii="TimesNewRomanPSMT" w:eastAsia="TimesNewRomanPSMT" w:hAnsiTheme="minorHAnsi" w:cs="TimesNewRomanPSMT"/>
          <w:sz w:val="20"/>
          <w:szCs w:val="20"/>
        </w:rPr>
      </w:pPr>
    </w:p>
    <w:p w14:paraId="25AEB38A" w14:textId="3A2A7AF7" w:rsidR="00AE586F" w:rsidRDefault="00AE586F" w:rsidP="00AE586F">
      <w:pPr>
        <w:jc w:val="both"/>
        <w:rPr>
          <w:rFonts w:ascii="TimesNewRomanPSMT" w:eastAsia="TimesNewRomanPSMT" w:hAnsiTheme="minorHAnsi" w:cs="TimesNewRomanPSMT"/>
          <w:sz w:val="20"/>
          <w:szCs w:val="20"/>
        </w:rPr>
      </w:pPr>
    </w:p>
    <w:p w14:paraId="0ABC3AAA" w14:textId="72233291" w:rsidR="00AE586F" w:rsidRDefault="00AE586F" w:rsidP="00AE586F">
      <w:pPr>
        <w:jc w:val="both"/>
        <w:rPr>
          <w:rFonts w:ascii="TimesNewRomanPSMT" w:eastAsia="TimesNewRomanPSMT" w:hAnsiTheme="minorHAnsi" w:cs="TimesNewRomanPSMT"/>
          <w:sz w:val="20"/>
          <w:szCs w:val="20"/>
        </w:rPr>
      </w:pPr>
    </w:p>
    <w:p w14:paraId="4B57E853" w14:textId="0678978A" w:rsidR="00AE586F" w:rsidRDefault="00AE586F" w:rsidP="00AE586F">
      <w:pPr>
        <w:jc w:val="both"/>
        <w:rPr>
          <w:rFonts w:ascii="TimesNewRomanPSMT" w:eastAsia="TimesNewRomanPSMT" w:hAnsiTheme="minorHAnsi" w:cs="TimesNewRomanPSMT"/>
          <w:sz w:val="20"/>
          <w:szCs w:val="20"/>
        </w:rPr>
      </w:pPr>
    </w:p>
    <w:p w14:paraId="0C64FC3C" w14:textId="77777777" w:rsidR="00AE586F" w:rsidRPr="00AE586F" w:rsidRDefault="00AE586F" w:rsidP="00AE586F">
      <w:pPr>
        <w:jc w:val="both"/>
        <w:rPr>
          <w:rFonts w:ascii="TimesNewRomanPSMT" w:eastAsia="TimesNewRomanPSMT" w:hAnsiTheme="minorHAnsi" w:cs="TimesNewRomanPSMT"/>
          <w:sz w:val="20"/>
          <w:szCs w:val="20"/>
        </w:rPr>
      </w:pPr>
    </w:p>
    <w:p w14:paraId="393CEA97" w14:textId="77777777" w:rsidR="003F0294" w:rsidRDefault="003F0294">
      <w:pPr>
        <w:tabs>
          <w:tab w:val="center" w:pos="2400"/>
          <w:tab w:val="right" w:pos="4750"/>
        </w:tabs>
        <w:ind w:firstLine="720"/>
        <w:jc w:val="both"/>
        <w:rPr>
          <w:rFonts w:ascii="Times New Roman" w:hAnsi="Times New Roman" w:cs="Times New Roman"/>
          <w:noProof/>
        </w:rPr>
      </w:pPr>
      <w:r>
        <w:rPr>
          <w:noProof/>
        </w:rPr>
        <w:t xml:space="preserve"> </w:t>
      </w:r>
    </w:p>
    <w:p w14:paraId="71008083" w14:textId="77777777" w:rsidR="003F0294" w:rsidRDefault="003F0294">
      <w:pPr>
        <w:tabs>
          <w:tab w:val="center" w:pos="2400"/>
          <w:tab w:val="right" w:pos="4750"/>
        </w:tabs>
        <w:ind w:firstLine="720"/>
        <w:jc w:val="both"/>
        <w:rPr>
          <w:rFonts w:ascii="Times New Roman" w:hAnsi="Times New Roman" w:cs="Times New Roman"/>
          <w:noProof/>
        </w:rPr>
      </w:pPr>
    </w:p>
    <w:p w14:paraId="661AF721" w14:textId="384EC566" w:rsidR="003F0294" w:rsidRPr="00E12838" w:rsidRDefault="003F0294" w:rsidP="00E12838">
      <w:pPr>
        <w:tabs>
          <w:tab w:val="center" w:pos="2400"/>
          <w:tab w:val="right" w:pos="4750"/>
        </w:tabs>
        <w:ind w:firstLine="720"/>
        <w:jc w:val="both"/>
        <w:rPr>
          <w:rFonts w:ascii="Times New Roman" w:hAnsi="Times New Roman" w:cs="Times New Roman"/>
          <w:noProof/>
        </w:rPr>
        <w:sectPr w:rsidR="003F0294" w:rsidRPr="00E12838">
          <w:type w:val="continuous"/>
          <w:pgSz w:w="12240" w:h="15840"/>
          <w:pgMar w:top="1440" w:right="1800" w:bottom="1440" w:left="1800" w:header="720" w:footer="720" w:gutter="0"/>
          <w:cols w:num="2" w:space="720"/>
          <w:noEndnote/>
        </w:sectPr>
      </w:pPr>
    </w:p>
    <w:p w14:paraId="73770BBA" w14:textId="77777777" w:rsidR="003F0294" w:rsidRDefault="003F0294" w:rsidP="00E12838">
      <w:pPr>
        <w:tabs>
          <w:tab w:val="center" w:pos="4800"/>
          <w:tab w:val="right" w:pos="9500"/>
        </w:tabs>
        <w:jc w:val="both"/>
        <w:rPr>
          <w:rFonts w:ascii="Times New Roman" w:hAnsi="Times New Roman" w:cs="Times New Roman"/>
          <w:noProof/>
        </w:rPr>
      </w:pPr>
    </w:p>
    <w:sectPr w:rsidR="003F0294" w:rsidSect="003F0294">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65EB1" w14:textId="77777777" w:rsidR="0029600A" w:rsidRDefault="0029600A" w:rsidP="003F0294">
      <w:r>
        <w:separator/>
      </w:r>
    </w:p>
  </w:endnote>
  <w:endnote w:type="continuationSeparator" w:id="0">
    <w:p w14:paraId="70290F56" w14:textId="77777777" w:rsidR="0029600A" w:rsidRDefault="0029600A">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F2C90" w14:textId="77777777" w:rsidR="0029600A" w:rsidRDefault="0029600A" w:rsidP="003F0294">
      <w:r>
        <w:separator/>
      </w:r>
    </w:p>
  </w:footnote>
  <w:footnote w:type="continuationSeparator" w:id="0">
    <w:p w14:paraId="776AC52F" w14:textId="77777777" w:rsidR="0029600A" w:rsidRDefault="0029600A" w:rsidP="003F0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F0294"/>
    <w:rsid w:val="00134F48"/>
    <w:rsid w:val="001A7560"/>
    <w:rsid w:val="0029600A"/>
    <w:rsid w:val="002D458A"/>
    <w:rsid w:val="00363E28"/>
    <w:rsid w:val="003F0294"/>
    <w:rsid w:val="004025B6"/>
    <w:rsid w:val="004C0063"/>
    <w:rsid w:val="00580518"/>
    <w:rsid w:val="00623CA7"/>
    <w:rsid w:val="00682EF1"/>
    <w:rsid w:val="00824352"/>
    <w:rsid w:val="009029A8"/>
    <w:rsid w:val="00915E29"/>
    <w:rsid w:val="00927ED7"/>
    <w:rsid w:val="009611FA"/>
    <w:rsid w:val="00A4470B"/>
    <w:rsid w:val="00AE586F"/>
    <w:rsid w:val="00C4695E"/>
    <w:rsid w:val="00CD71AE"/>
    <w:rsid w:val="00D73F1E"/>
    <w:rsid w:val="00DE67DD"/>
    <w:rsid w:val="00E12838"/>
    <w:rsid w:val="00EE1F8F"/>
    <w:rsid w:val="00F14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E6E3CF"/>
  <w14:defaultImageDpi w14:val="0"/>
  <w15:docId w15:val="{4976B1F0-5448-4E97-852B-A6C23347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alibri" w:hAnsi="Calibri" w:cs="Calibri"/>
      <w:kern w:val="0"/>
      <w:sz w:val="24"/>
      <w:szCs w:val="24"/>
    </w:rPr>
  </w:style>
  <w:style w:type="paragraph" w:styleId="1">
    <w:name w:val="heading 1"/>
    <w:basedOn w:val="a"/>
    <w:next w:val="a"/>
    <w:link w:val="10"/>
    <w:uiPriority w:val="99"/>
    <w:qFormat/>
    <w:pPr>
      <w:ind w:firstLine="720"/>
      <w:outlineLvl w:val="0"/>
    </w:pPr>
    <w:rPr>
      <w:b/>
      <w:bCs/>
      <w:noProof/>
      <w:sz w:val="38"/>
      <w:szCs w:val="38"/>
    </w:rPr>
  </w:style>
  <w:style w:type="paragraph" w:styleId="2">
    <w:name w:val="heading 2"/>
    <w:basedOn w:val="a"/>
    <w:next w:val="a"/>
    <w:link w:val="20"/>
    <w:uiPriority w:val="99"/>
    <w:qFormat/>
    <w:pPr>
      <w:ind w:firstLine="720"/>
      <w:outlineLvl w:val="1"/>
    </w:pPr>
    <w:rPr>
      <w:b/>
      <w:bCs/>
      <w:noProof/>
      <w:sz w:val="32"/>
      <w:szCs w:val="32"/>
    </w:rPr>
  </w:style>
  <w:style w:type="paragraph" w:styleId="3">
    <w:name w:val="heading 3"/>
    <w:basedOn w:val="a"/>
    <w:next w:val="a"/>
    <w:link w:val="30"/>
    <w:uiPriority w:val="99"/>
    <w:qFormat/>
    <w:pPr>
      <w:ind w:firstLine="720"/>
      <w:outlineLvl w:val="2"/>
    </w:pPr>
    <w:rPr>
      <w:b/>
      <w:bCs/>
      <w:noProof/>
      <w:sz w:val="28"/>
      <w:szCs w:val="28"/>
    </w:rPr>
  </w:style>
  <w:style w:type="paragraph" w:styleId="4">
    <w:name w:val="heading 4"/>
    <w:basedOn w:val="a"/>
    <w:next w:val="a"/>
    <w:link w:val="40"/>
    <w:uiPriority w:val="99"/>
    <w:qFormat/>
    <w:pPr>
      <w:ind w:firstLine="720"/>
      <w:outlineLvl w:val="3"/>
    </w:pPr>
    <w:rPr>
      <w:b/>
      <w:bCs/>
      <w:noProof/>
    </w:rPr>
  </w:style>
  <w:style w:type="paragraph" w:styleId="5">
    <w:name w:val="heading 5"/>
    <w:basedOn w:val="a"/>
    <w:next w:val="a"/>
    <w:link w:val="50"/>
    <w:uiPriority w:val="99"/>
    <w:qFormat/>
    <w:pPr>
      <w:ind w:firstLine="720"/>
      <w:outlineLvl w:val="4"/>
    </w:pPr>
    <w:rPr>
      <w:b/>
      <w:bCs/>
      <w:noProof/>
      <w:sz w:val="32"/>
      <w:szCs w:val="32"/>
    </w:rPr>
  </w:style>
  <w:style w:type="paragraph" w:styleId="6">
    <w:name w:val="heading 6"/>
    <w:basedOn w:val="a"/>
    <w:next w:val="a"/>
    <w:link w:val="60"/>
    <w:uiPriority w:val="99"/>
    <w:qFormat/>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0294"/>
    <w:rPr>
      <w:rFonts w:ascii="Calibri" w:hAnsi="Calibri" w:cs="Calibri"/>
      <w:b/>
      <w:bCs/>
      <w:kern w:val="44"/>
      <w:sz w:val="44"/>
      <w:szCs w:val="44"/>
    </w:rPr>
  </w:style>
  <w:style w:type="character" w:customStyle="1" w:styleId="20">
    <w:name w:val="标题 2 字符"/>
    <w:basedOn w:val="a0"/>
    <w:link w:val="2"/>
    <w:uiPriority w:val="9"/>
    <w:semiHidden/>
    <w:rsid w:val="003F0294"/>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semiHidden/>
    <w:rsid w:val="003F0294"/>
    <w:rPr>
      <w:rFonts w:ascii="Calibri" w:hAnsi="Calibri" w:cs="Calibri"/>
      <w:b/>
      <w:bCs/>
      <w:kern w:val="0"/>
      <w:sz w:val="32"/>
      <w:szCs w:val="32"/>
    </w:rPr>
  </w:style>
  <w:style w:type="character" w:customStyle="1" w:styleId="40">
    <w:name w:val="标题 4 字符"/>
    <w:basedOn w:val="a0"/>
    <w:link w:val="4"/>
    <w:uiPriority w:val="9"/>
    <w:semiHidden/>
    <w:rsid w:val="003F0294"/>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semiHidden/>
    <w:rsid w:val="003F0294"/>
    <w:rPr>
      <w:rFonts w:ascii="Calibri" w:hAnsi="Calibri" w:cs="Calibri"/>
      <w:b/>
      <w:bCs/>
      <w:kern w:val="0"/>
      <w:sz w:val="28"/>
      <w:szCs w:val="28"/>
    </w:rPr>
  </w:style>
  <w:style w:type="character" w:customStyle="1" w:styleId="60">
    <w:name w:val="标题 6 字符"/>
    <w:basedOn w:val="a0"/>
    <w:link w:val="6"/>
    <w:uiPriority w:val="9"/>
    <w:semiHidden/>
    <w:rsid w:val="003F0294"/>
    <w:rPr>
      <w:rFonts w:asciiTheme="majorHAnsi" w:eastAsiaTheme="majorEastAsia" w:hAnsiTheme="majorHAnsi" w:cstheme="majorBidi"/>
      <w:b/>
      <w:bCs/>
      <w:kern w:val="0"/>
      <w:sz w:val="24"/>
      <w:szCs w:val="24"/>
    </w:rPr>
  </w:style>
  <w:style w:type="paragraph" w:styleId="a3">
    <w:name w:val="header"/>
    <w:basedOn w:val="a"/>
    <w:link w:val="a4"/>
    <w:uiPriority w:val="99"/>
    <w:unhideWhenUsed/>
    <w:rsid w:val="009029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29A8"/>
    <w:rPr>
      <w:rFonts w:ascii="Calibri" w:hAnsi="Calibri" w:cs="Calibri"/>
      <w:kern w:val="0"/>
      <w:sz w:val="18"/>
      <w:szCs w:val="18"/>
    </w:rPr>
  </w:style>
  <w:style w:type="paragraph" w:styleId="a5">
    <w:name w:val="footer"/>
    <w:basedOn w:val="a"/>
    <w:link w:val="a6"/>
    <w:uiPriority w:val="99"/>
    <w:unhideWhenUsed/>
    <w:rsid w:val="009029A8"/>
    <w:pPr>
      <w:tabs>
        <w:tab w:val="center" w:pos="4153"/>
        <w:tab w:val="right" w:pos="8306"/>
      </w:tabs>
      <w:snapToGrid w:val="0"/>
    </w:pPr>
    <w:rPr>
      <w:sz w:val="18"/>
      <w:szCs w:val="18"/>
    </w:rPr>
  </w:style>
  <w:style w:type="character" w:customStyle="1" w:styleId="a6">
    <w:name w:val="页脚 字符"/>
    <w:basedOn w:val="a0"/>
    <w:link w:val="a5"/>
    <w:uiPriority w:val="99"/>
    <w:rsid w:val="009029A8"/>
    <w:rPr>
      <w:rFonts w:ascii="Calibri" w:hAnsi="Calibri" w:cs="Calibri"/>
      <w:kern w:val="0"/>
      <w:sz w:val="18"/>
      <w:szCs w:val="18"/>
    </w:rPr>
  </w:style>
  <w:style w:type="table" w:styleId="a7">
    <w:name w:val="Table Grid"/>
    <w:basedOn w:val="a1"/>
    <w:uiPriority w:val="39"/>
    <w:rsid w:val="00A44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223C-907E-46DF-B01F-166707745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1720</Words>
  <Characters>9805</Characters>
  <Application>Microsoft Office Word</Application>
  <DocSecurity>0</DocSecurity>
  <Lines>81</Lines>
  <Paragraphs>23</Paragraphs>
  <ScaleCrop>false</ScaleCrop>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汤蔚</cp:lastModifiedBy>
  <cp:revision>7</cp:revision>
  <dcterms:created xsi:type="dcterms:W3CDTF">2022-04-15T05:45:00Z</dcterms:created>
  <dcterms:modified xsi:type="dcterms:W3CDTF">2022-05-19T07:59:00Z</dcterms:modified>
</cp:coreProperties>
</file>