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1F3A" w14:textId="77777777" w:rsidR="007A609E" w:rsidRDefault="00616F47">
      <w:pPr>
        <w:jc w:val="center"/>
        <w:rPr>
          <w:b/>
          <w:sz w:val="40"/>
        </w:rPr>
      </w:pPr>
      <w:r>
        <w:rPr>
          <w:rFonts w:hint="eastAsia"/>
          <w:b/>
          <w:sz w:val="40"/>
        </w:rPr>
        <w:t>量云能源应届生月记</w:t>
      </w:r>
    </w:p>
    <w:tbl>
      <w:tblPr>
        <w:tblStyle w:val="a9"/>
        <w:tblW w:w="0" w:type="auto"/>
        <w:tblLook w:val="04A0" w:firstRow="1" w:lastRow="0" w:firstColumn="1" w:lastColumn="0" w:noHBand="0" w:noVBand="1"/>
      </w:tblPr>
      <w:tblGrid>
        <w:gridCol w:w="1215"/>
        <w:gridCol w:w="1388"/>
        <w:gridCol w:w="834"/>
        <w:gridCol w:w="1249"/>
        <w:gridCol w:w="697"/>
        <w:gridCol w:w="3045"/>
        <w:gridCol w:w="697"/>
        <w:gridCol w:w="1331"/>
      </w:tblGrid>
      <w:tr w:rsidR="007A609E" w14:paraId="45D748F9" w14:textId="77777777">
        <w:tc>
          <w:tcPr>
            <w:tcW w:w="1242" w:type="dxa"/>
            <w:vAlign w:val="center"/>
          </w:tcPr>
          <w:p w14:paraId="04FEA41A"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姓名</w:t>
            </w:r>
          </w:p>
        </w:tc>
        <w:tc>
          <w:tcPr>
            <w:tcW w:w="1418" w:type="dxa"/>
            <w:vAlign w:val="center"/>
          </w:tcPr>
          <w:p w14:paraId="37EA3D7B" w14:textId="7A8C2E89"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张若愚</w:t>
            </w:r>
          </w:p>
        </w:tc>
        <w:tc>
          <w:tcPr>
            <w:tcW w:w="850" w:type="dxa"/>
            <w:vAlign w:val="center"/>
          </w:tcPr>
          <w:p w14:paraId="30456ED4"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工号</w:t>
            </w:r>
          </w:p>
        </w:tc>
        <w:tc>
          <w:tcPr>
            <w:tcW w:w="1276" w:type="dxa"/>
            <w:vAlign w:val="center"/>
          </w:tcPr>
          <w:p w14:paraId="72B97801" w14:textId="35989CDF"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08118</w:t>
            </w:r>
          </w:p>
        </w:tc>
        <w:tc>
          <w:tcPr>
            <w:tcW w:w="709" w:type="dxa"/>
            <w:vAlign w:val="center"/>
          </w:tcPr>
          <w:p w14:paraId="503DB905"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部门</w:t>
            </w:r>
          </w:p>
        </w:tc>
        <w:tc>
          <w:tcPr>
            <w:tcW w:w="3118" w:type="dxa"/>
            <w:vAlign w:val="center"/>
          </w:tcPr>
          <w:p w14:paraId="6AEFDBFE" w14:textId="1C1E4DC8"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软件开发</w:t>
            </w:r>
          </w:p>
        </w:tc>
        <w:tc>
          <w:tcPr>
            <w:tcW w:w="709" w:type="dxa"/>
            <w:vAlign w:val="center"/>
          </w:tcPr>
          <w:p w14:paraId="0ED77DB0"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月份</w:t>
            </w:r>
          </w:p>
        </w:tc>
        <w:tc>
          <w:tcPr>
            <w:tcW w:w="1360" w:type="dxa"/>
            <w:vAlign w:val="center"/>
          </w:tcPr>
          <w:p w14:paraId="7BFD7751" w14:textId="37F0544D" w:rsidR="007A609E" w:rsidRDefault="008D40AC">
            <w:pPr>
              <w:jc w:val="center"/>
              <w:rPr>
                <w:rFonts w:ascii="微软雅黑" w:eastAsia="微软雅黑" w:hAnsi="微软雅黑"/>
                <w:sz w:val="24"/>
                <w:szCs w:val="24"/>
              </w:rPr>
            </w:pPr>
            <w:r>
              <w:rPr>
                <w:rFonts w:ascii="微软雅黑" w:eastAsia="微软雅黑" w:hAnsi="微软雅黑"/>
                <w:sz w:val="24"/>
                <w:szCs w:val="24"/>
              </w:rPr>
              <w:t>202</w:t>
            </w:r>
            <w:r w:rsidR="0026195B">
              <w:rPr>
                <w:rFonts w:ascii="微软雅黑" w:eastAsia="微软雅黑" w:hAnsi="微软雅黑"/>
                <w:sz w:val="24"/>
                <w:szCs w:val="24"/>
              </w:rPr>
              <w:t>1</w:t>
            </w:r>
            <w:r>
              <w:rPr>
                <w:rFonts w:ascii="微软雅黑" w:eastAsia="微软雅黑" w:hAnsi="微软雅黑" w:hint="eastAsia"/>
                <w:sz w:val="24"/>
                <w:szCs w:val="24"/>
              </w:rPr>
              <w:t>年</w:t>
            </w:r>
            <w:r w:rsidR="0026195B">
              <w:rPr>
                <w:rFonts w:ascii="微软雅黑" w:eastAsia="微软雅黑" w:hAnsi="微软雅黑" w:hint="eastAsia"/>
                <w:sz w:val="24"/>
                <w:szCs w:val="24"/>
              </w:rPr>
              <w:t>0</w:t>
            </w:r>
            <w:r>
              <w:rPr>
                <w:rFonts w:ascii="微软雅黑" w:eastAsia="微软雅黑" w:hAnsi="微软雅黑" w:hint="eastAsia"/>
                <w:sz w:val="24"/>
                <w:szCs w:val="24"/>
              </w:rPr>
              <w:t>1月</w:t>
            </w:r>
          </w:p>
        </w:tc>
      </w:tr>
      <w:tr w:rsidR="007A609E" w14:paraId="13E695B9" w14:textId="77777777">
        <w:trPr>
          <w:trHeight w:val="3320"/>
        </w:trPr>
        <w:tc>
          <w:tcPr>
            <w:tcW w:w="1242" w:type="dxa"/>
            <w:vAlign w:val="center"/>
          </w:tcPr>
          <w:p w14:paraId="6F175DAF"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收获</w:t>
            </w:r>
          </w:p>
          <w:p w14:paraId="6E71EB9F"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体会</w:t>
            </w:r>
          </w:p>
        </w:tc>
        <w:tc>
          <w:tcPr>
            <w:tcW w:w="9440" w:type="dxa"/>
            <w:gridSpan w:val="7"/>
          </w:tcPr>
          <w:p w14:paraId="71745228" w14:textId="057B9D67" w:rsidR="009B35F4" w:rsidRDefault="009B35F4" w:rsidP="00B50701">
            <w:pPr>
              <w:widowControl/>
              <w:ind w:firstLineChars="200" w:firstLine="460"/>
              <w:jc w:val="left"/>
              <w:rPr>
                <w:rFonts w:ascii="微软雅黑" w:eastAsia="微软雅黑" w:hAnsi="微软雅黑"/>
                <w:color w:val="333333"/>
                <w:sz w:val="23"/>
                <w:szCs w:val="23"/>
                <w:shd w:val="clear" w:color="auto" w:fill="FFFFFF"/>
              </w:rPr>
            </w:pPr>
            <w:r w:rsidRPr="009B35F4">
              <w:rPr>
                <w:rFonts w:ascii="微软雅黑" w:eastAsia="微软雅黑" w:hAnsi="微软雅黑" w:hint="eastAsia"/>
                <w:color w:val="333333"/>
                <w:sz w:val="23"/>
                <w:szCs w:val="23"/>
                <w:shd w:val="clear" w:color="auto" w:fill="FFFFFF"/>
              </w:rPr>
              <w:t>来到公司两个月了，这两个月的工作更多地是一种学习过程，学习知识技能，学习为人处世，学习工作态度等，在这里学习到许多的新知识和前辈的经验并再一次的学习与复习</w:t>
            </w:r>
            <w:r>
              <w:rPr>
                <w:rFonts w:ascii="微软雅黑" w:eastAsia="微软雅黑" w:hAnsi="微软雅黑" w:hint="eastAsia"/>
                <w:color w:val="333333"/>
                <w:sz w:val="23"/>
                <w:szCs w:val="23"/>
                <w:shd w:val="clear" w:color="auto" w:fill="FFFFFF"/>
              </w:rPr>
              <w:t>JAVA</w:t>
            </w:r>
            <w:r w:rsidRPr="009B35F4">
              <w:rPr>
                <w:rFonts w:ascii="微软雅黑" w:eastAsia="微软雅黑" w:hAnsi="微软雅黑" w:hint="eastAsia"/>
                <w:color w:val="333333"/>
                <w:sz w:val="23"/>
                <w:szCs w:val="23"/>
                <w:shd w:val="clear" w:color="auto" w:fill="FFFFFF"/>
              </w:rPr>
              <w:t>相关知识，再一次的运用它们</w:t>
            </w:r>
            <w:r w:rsidR="00B50701">
              <w:rPr>
                <w:rFonts w:ascii="微软雅黑" w:eastAsia="微软雅黑" w:hAnsi="微软雅黑" w:hint="eastAsia"/>
                <w:color w:val="333333"/>
                <w:sz w:val="23"/>
                <w:szCs w:val="23"/>
                <w:shd w:val="clear" w:color="auto" w:fill="FFFFFF"/>
              </w:rPr>
              <w:t>。</w:t>
            </w:r>
            <w:r w:rsidRPr="009B35F4">
              <w:rPr>
                <w:rFonts w:ascii="微软雅黑" w:eastAsia="微软雅黑" w:hAnsi="微软雅黑" w:hint="eastAsia"/>
                <w:color w:val="333333"/>
                <w:sz w:val="23"/>
                <w:szCs w:val="23"/>
                <w:shd w:val="clear" w:color="auto" w:fill="FFFFFF"/>
              </w:rPr>
              <w:t>在做项目中不断调试，不断修改，虽然花费了不少功夫，但很值得</w:t>
            </w:r>
            <w:r w:rsidR="00B50701">
              <w:rPr>
                <w:rFonts w:ascii="微软雅黑" w:eastAsia="微软雅黑" w:hAnsi="微软雅黑" w:hint="eastAsia"/>
                <w:color w:val="333333"/>
                <w:sz w:val="23"/>
                <w:szCs w:val="23"/>
                <w:shd w:val="clear" w:color="auto" w:fill="FFFFFF"/>
              </w:rPr>
              <w:t>，</w:t>
            </w:r>
            <w:r w:rsidRPr="009B35F4">
              <w:rPr>
                <w:rFonts w:ascii="微软雅黑" w:eastAsia="微软雅黑" w:hAnsi="微软雅黑" w:hint="eastAsia"/>
                <w:color w:val="333333"/>
                <w:sz w:val="23"/>
                <w:szCs w:val="23"/>
                <w:shd w:val="clear" w:color="auto" w:fill="FFFFFF"/>
              </w:rPr>
              <w:t>当然其中也遇到很多的问题</w:t>
            </w:r>
            <w:r w:rsidR="00B50701">
              <w:rPr>
                <w:rFonts w:ascii="微软雅黑" w:eastAsia="微软雅黑" w:hAnsi="微软雅黑" w:hint="eastAsia"/>
                <w:color w:val="333333"/>
                <w:sz w:val="23"/>
                <w:szCs w:val="23"/>
                <w:shd w:val="clear" w:color="auto" w:fill="FFFFFF"/>
              </w:rPr>
              <w:t>。</w:t>
            </w:r>
            <w:r w:rsidRPr="009B35F4">
              <w:rPr>
                <w:rFonts w:ascii="微软雅黑" w:eastAsia="微软雅黑" w:hAnsi="微软雅黑" w:hint="eastAsia"/>
                <w:color w:val="333333"/>
                <w:sz w:val="23"/>
                <w:szCs w:val="23"/>
                <w:shd w:val="clear" w:color="auto" w:fill="FFFFFF"/>
              </w:rPr>
              <w:t>我觉得公司展现给我的是一个包容并蓄、知识共享的工作环境，这让我在这里的工作感到十分的舒适和快乐。</w:t>
            </w:r>
          </w:p>
          <w:p w14:paraId="1BFB821E" w14:textId="1051801E" w:rsidR="00B50701" w:rsidRDefault="007877C8" w:rsidP="00337773">
            <w:pPr>
              <w:widowControl/>
              <w:ind w:firstLineChars="200" w:firstLine="460"/>
              <w:jc w:val="left"/>
              <w:rPr>
                <w:rFonts w:ascii="微软雅黑" w:eastAsia="微软雅黑" w:hAnsi="微软雅黑"/>
                <w:color w:val="333333"/>
                <w:sz w:val="23"/>
                <w:szCs w:val="23"/>
                <w:shd w:val="clear" w:color="auto" w:fill="FFFFFF"/>
              </w:rPr>
            </w:pPr>
            <w:r w:rsidRPr="007877C8">
              <w:rPr>
                <w:rFonts w:ascii="微软雅黑" w:eastAsia="微软雅黑" w:hAnsi="微软雅黑" w:hint="eastAsia"/>
                <w:color w:val="333333"/>
                <w:sz w:val="23"/>
                <w:szCs w:val="23"/>
                <w:shd w:val="clear" w:color="auto" w:fill="FFFFFF"/>
              </w:rPr>
              <w:t>这两个月以来，尤其在做项目的时候还是有一些地方因为掌握的知识的不牢固。就这两个月</w:t>
            </w:r>
            <w:r w:rsidR="004B3013">
              <w:rPr>
                <w:rFonts w:ascii="微软雅黑" w:eastAsia="微软雅黑" w:hAnsi="微软雅黑" w:hint="eastAsia"/>
                <w:color w:val="333333"/>
                <w:sz w:val="23"/>
                <w:szCs w:val="23"/>
                <w:shd w:val="clear" w:color="auto" w:fill="FFFFFF"/>
              </w:rPr>
              <w:t>中接触到的项目中</w:t>
            </w:r>
            <w:r w:rsidRPr="007877C8">
              <w:rPr>
                <w:rFonts w:ascii="微软雅黑" w:eastAsia="微软雅黑" w:hAnsi="微软雅黑" w:hint="eastAsia"/>
                <w:color w:val="333333"/>
                <w:sz w:val="23"/>
                <w:szCs w:val="23"/>
                <w:shd w:val="clear" w:color="auto" w:fill="FFFFFF"/>
              </w:rPr>
              <w:t>发现，Java基础、数据结构、MySQL复杂语句</w:t>
            </w:r>
            <w:r w:rsidR="00496D36">
              <w:rPr>
                <w:rFonts w:ascii="微软雅黑" w:eastAsia="微软雅黑" w:hAnsi="微软雅黑" w:hint="eastAsia"/>
                <w:color w:val="333333"/>
                <w:sz w:val="23"/>
                <w:szCs w:val="23"/>
                <w:shd w:val="clear" w:color="auto" w:fill="FFFFFF"/>
              </w:rPr>
              <w:t>、</w:t>
            </w:r>
            <w:r w:rsidR="00496D36" w:rsidRPr="007877C8">
              <w:rPr>
                <w:rFonts w:ascii="微软雅黑" w:eastAsia="微软雅黑" w:hAnsi="微软雅黑" w:hint="eastAsia"/>
                <w:color w:val="333333"/>
                <w:sz w:val="23"/>
                <w:szCs w:val="23"/>
                <w:shd w:val="clear" w:color="auto" w:fill="FFFFFF"/>
              </w:rPr>
              <w:t>Linux基本操作命令</w:t>
            </w:r>
            <w:r w:rsidRPr="007877C8">
              <w:rPr>
                <w:rFonts w:ascii="微软雅黑" w:eastAsia="微软雅黑" w:hAnsi="微软雅黑" w:hint="eastAsia"/>
                <w:color w:val="333333"/>
                <w:sz w:val="23"/>
                <w:szCs w:val="23"/>
                <w:shd w:val="clear" w:color="auto" w:fill="FFFFFF"/>
              </w:rPr>
              <w:t>需要回顾，</w:t>
            </w:r>
            <w:proofErr w:type="spellStart"/>
            <w:r w:rsidR="00496D36">
              <w:rPr>
                <w:rFonts w:ascii="微软雅黑" w:eastAsia="微软雅黑" w:hAnsi="微软雅黑" w:hint="eastAsia"/>
                <w:color w:val="333333"/>
                <w:sz w:val="23"/>
                <w:szCs w:val="23"/>
                <w:shd w:val="clear" w:color="auto" w:fill="FFFFFF"/>
              </w:rPr>
              <w:t>S</w:t>
            </w:r>
            <w:r w:rsidR="00496D36" w:rsidRPr="007877C8">
              <w:rPr>
                <w:rFonts w:ascii="微软雅黑" w:eastAsia="微软雅黑" w:hAnsi="微软雅黑" w:hint="eastAsia"/>
                <w:color w:val="333333"/>
                <w:sz w:val="23"/>
                <w:szCs w:val="23"/>
                <w:shd w:val="clear" w:color="auto" w:fill="FFFFFF"/>
              </w:rPr>
              <w:t>prin</w:t>
            </w:r>
            <w:r w:rsidR="003C0628">
              <w:rPr>
                <w:rFonts w:ascii="微软雅黑" w:eastAsia="微软雅黑" w:hAnsi="微软雅黑"/>
                <w:color w:val="333333"/>
                <w:sz w:val="23"/>
                <w:szCs w:val="23"/>
                <w:shd w:val="clear" w:color="auto" w:fill="FFFFFF"/>
              </w:rPr>
              <w:t>MVC</w:t>
            </w:r>
            <w:proofErr w:type="spellEnd"/>
            <w:r w:rsidR="00496D36">
              <w:rPr>
                <w:rFonts w:ascii="微软雅黑" w:eastAsia="微软雅黑" w:hAnsi="微软雅黑" w:hint="eastAsia"/>
                <w:color w:val="333333"/>
                <w:sz w:val="23"/>
                <w:szCs w:val="23"/>
                <w:shd w:val="clear" w:color="auto" w:fill="FFFFFF"/>
              </w:rPr>
              <w:t>以及</w:t>
            </w:r>
            <w:proofErr w:type="spellStart"/>
            <w:r w:rsidR="00496D36">
              <w:rPr>
                <w:rFonts w:ascii="微软雅黑" w:eastAsia="微软雅黑" w:hAnsi="微软雅黑" w:hint="eastAsia"/>
                <w:color w:val="333333"/>
                <w:sz w:val="23"/>
                <w:szCs w:val="23"/>
                <w:shd w:val="clear" w:color="auto" w:fill="FFFFFF"/>
              </w:rPr>
              <w:t>Springboot</w:t>
            </w:r>
            <w:proofErr w:type="spellEnd"/>
            <w:r w:rsidR="00496D36">
              <w:rPr>
                <w:rFonts w:ascii="微软雅黑" w:eastAsia="微软雅黑" w:hAnsi="微软雅黑" w:hint="eastAsia"/>
                <w:color w:val="333333"/>
                <w:sz w:val="23"/>
                <w:szCs w:val="23"/>
                <w:shd w:val="clear" w:color="auto" w:fill="FFFFFF"/>
              </w:rPr>
              <w:t>相关的技术知识</w:t>
            </w:r>
            <w:r w:rsidRPr="007877C8">
              <w:rPr>
                <w:rFonts w:ascii="微软雅黑" w:eastAsia="微软雅黑" w:hAnsi="微软雅黑" w:hint="eastAsia"/>
                <w:color w:val="333333"/>
                <w:sz w:val="23"/>
                <w:szCs w:val="23"/>
                <w:shd w:val="clear" w:color="auto" w:fill="FFFFFF"/>
              </w:rPr>
              <w:t>需要多学习。</w:t>
            </w:r>
            <w:r w:rsidR="00496D36">
              <w:rPr>
                <w:rFonts w:ascii="微软雅黑" w:eastAsia="微软雅黑" w:hAnsi="微软雅黑" w:hint="eastAsia"/>
                <w:color w:val="333333"/>
                <w:sz w:val="23"/>
                <w:szCs w:val="23"/>
                <w:shd w:val="clear" w:color="auto" w:fill="FFFFFF"/>
              </w:rPr>
              <w:t>其次，在做项目中总结出的一些流程。</w:t>
            </w:r>
            <w:r w:rsidR="00060344" w:rsidRPr="00060344">
              <w:rPr>
                <w:rFonts w:ascii="微软雅黑" w:eastAsia="微软雅黑" w:hAnsi="微软雅黑" w:hint="eastAsia"/>
                <w:color w:val="333333"/>
                <w:sz w:val="23"/>
                <w:szCs w:val="23"/>
                <w:shd w:val="clear" w:color="auto" w:fill="FFFFFF"/>
              </w:rPr>
              <w:t>错误排查思路: 总体思路是先排查后台，确定后台没有问题,再去前端排查问题。</w:t>
            </w:r>
            <w:r w:rsidR="00060344">
              <w:rPr>
                <w:rFonts w:ascii="微软雅黑" w:eastAsia="微软雅黑" w:hAnsi="微软雅黑" w:hint="eastAsia"/>
                <w:color w:val="333333"/>
                <w:sz w:val="23"/>
                <w:szCs w:val="23"/>
                <w:shd w:val="clear" w:color="auto" w:fill="FFFFFF"/>
              </w:rPr>
              <w:t>首先，</w:t>
            </w:r>
            <w:r w:rsidR="00093B18" w:rsidRPr="00093B18">
              <w:rPr>
                <w:rFonts w:ascii="微软雅黑" w:eastAsia="微软雅黑" w:hAnsi="微软雅黑" w:hint="eastAsia"/>
                <w:color w:val="333333"/>
                <w:sz w:val="23"/>
                <w:szCs w:val="23"/>
                <w:shd w:val="clear" w:color="auto" w:fill="FFFFFF"/>
              </w:rPr>
              <w:t>当</w:t>
            </w:r>
            <w:r w:rsidR="00060344" w:rsidRPr="00093B18">
              <w:rPr>
                <w:rFonts w:ascii="微软雅黑" w:eastAsia="微软雅黑" w:hAnsi="微软雅黑" w:hint="eastAsia"/>
                <w:color w:val="333333"/>
                <w:sz w:val="23"/>
                <w:szCs w:val="23"/>
                <w:shd w:val="clear" w:color="auto" w:fill="FFFFFF"/>
              </w:rPr>
              <w:t>出现</w:t>
            </w:r>
            <w:r w:rsidR="00093B18" w:rsidRPr="00093B18">
              <w:rPr>
                <w:rFonts w:ascii="微软雅黑" w:eastAsia="微软雅黑" w:hAnsi="微软雅黑" w:hint="eastAsia"/>
                <w:color w:val="333333"/>
                <w:sz w:val="23"/>
                <w:szCs w:val="23"/>
                <w:shd w:val="clear" w:color="auto" w:fill="FFFFFF"/>
              </w:rPr>
              <w:t>报错时，先查看编辑器的控制台或者日志上的报错信息，找到最关键的报错信息，进行解决，在解决报错过程中感觉经验确实很重要，这个需要一点点积累。</w:t>
            </w:r>
            <w:r w:rsidR="00060344">
              <w:rPr>
                <w:rFonts w:ascii="微软雅黑" w:eastAsia="微软雅黑" w:hAnsi="微软雅黑" w:hint="eastAsia"/>
                <w:color w:val="333333"/>
                <w:sz w:val="23"/>
                <w:szCs w:val="23"/>
                <w:shd w:val="clear" w:color="auto" w:fill="FFFFFF"/>
              </w:rPr>
              <w:t>其次是</w:t>
            </w:r>
            <w:r w:rsidR="00093B18" w:rsidRPr="00093B18">
              <w:rPr>
                <w:rFonts w:ascii="微软雅黑" w:eastAsia="微软雅黑" w:hAnsi="微软雅黑" w:hint="eastAsia"/>
                <w:color w:val="333333"/>
                <w:sz w:val="23"/>
                <w:szCs w:val="23"/>
                <w:shd w:val="clear" w:color="auto" w:fill="FFFFFF"/>
              </w:rPr>
              <w:t>可以通过debug来具体定位报错位置以及错误原因，这期间我出现过spring配置问题、书写错误、调错方法等</w:t>
            </w:r>
            <w:r w:rsidR="00093B18">
              <w:rPr>
                <w:rFonts w:ascii="微软雅黑" w:eastAsia="微软雅黑" w:hAnsi="微软雅黑" w:hint="eastAsia"/>
                <w:color w:val="333333"/>
                <w:sz w:val="23"/>
                <w:szCs w:val="23"/>
                <w:shd w:val="clear" w:color="auto" w:fill="FFFFFF"/>
              </w:rPr>
              <w:t>。</w:t>
            </w:r>
            <w:r w:rsidR="00060344">
              <w:rPr>
                <w:rFonts w:ascii="微软雅黑" w:eastAsia="微软雅黑" w:hAnsi="微软雅黑" w:hint="eastAsia"/>
                <w:color w:val="333333"/>
                <w:sz w:val="23"/>
                <w:szCs w:val="23"/>
                <w:shd w:val="clear" w:color="auto" w:fill="FFFFFF"/>
              </w:rPr>
              <w:t>最后，</w:t>
            </w:r>
            <w:r w:rsidR="00060344" w:rsidRPr="00060344">
              <w:rPr>
                <w:rFonts w:ascii="微软雅黑" w:eastAsia="微软雅黑" w:hAnsi="微软雅黑" w:hint="eastAsia"/>
                <w:color w:val="333333"/>
                <w:sz w:val="23"/>
                <w:szCs w:val="23"/>
                <w:shd w:val="clear" w:color="auto" w:fill="FFFFFF"/>
              </w:rPr>
              <w:t>前端出现的问题相对来说较少并且易于解决，可以直接发现的问题比较多，或者可以通过浏览器debug来排查</w:t>
            </w:r>
            <w:r w:rsidR="00060344">
              <w:rPr>
                <w:rFonts w:ascii="微软雅黑" w:eastAsia="微软雅黑" w:hAnsi="微软雅黑" w:hint="eastAsia"/>
                <w:color w:val="333333"/>
                <w:sz w:val="23"/>
                <w:szCs w:val="23"/>
                <w:shd w:val="clear" w:color="auto" w:fill="FFFFFF"/>
              </w:rPr>
              <w:t>。</w:t>
            </w:r>
            <w:r w:rsidR="00337773" w:rsidRPr="00337773">
              <w:rPr>
                <w:rFonts w:ascii="微软雅黑" w:eastAsia="微软雅黑" w:hAnsi="微软雅黑" w:hint="eastAsia"/>
                <w:color w:val="333333"/>
                <w:sz w:val="23"/>
                <w:szCs w:val="23"/>
                <w:shd w:val="clear" w:color="auto" w:fill="FFFFFF"/>
              </w:rPr>
              <w:t>理解代码逻辑</w:t>
            </w:r>
            <w:r w:rsidR="00337773">
              <w:rPr>
                <w:rFonts w:ascii="微软雅黑" w:eastAsia="微软雅黑" w:hAnsi="微软雅黑" w:hint="eastAsia"/>
                <w:color w:val="333333"/>
                <w:sz w:val="23"/>
                <w:szCs w:val="23"/>
                <w:shd w:val="clear" w:color="auto" w:fill="FFFFFF"/>
              </w:rPr>
              <w:t>。在阿巴嘎旗项目中，有些</w:t>
            </w:r>
            <w:r w:rsidR="00337773" w:rsidRPr="00337773">
              <w:rPr>
                <w:rFonts w:ascii="微软雅黑" w:eastAsia="微软雅黑" w:hAnsi="微软雅黑" w:hint="eastAsia"/>
                <w:color w:val="333333"/>
                <w:sz w:val="23"/>
                <w:szCs w:val="23"/>
                <w:shd w:val="clear" w:color="auto" w:fill="FFFFFF"/>
              </w:rPr>
              <w:t>需求是把功能</w:t>
            </w:r>
            <w:r w:rsidR="00337773">
              <w:rPr>
                <w:rFonts w:ascii="微软雅黑" w:eastAsia="微软雅黑" w:hAnsi="微软雅黑" w:hint="eastAsia"/>
                <w:color w:val="333333"/>
                <w:sz w:val="23"/>
                <w:szCs w:val="23"/>
                <w:shd w:val="clear" w:color="auto" w:fill="FFFFFF"/>
              </w:rPr>
              <w:t>是可以从老项目借鉴到新项目上的，此时</w:t>
            </w:r>
            <w:r w:rsidR="00337773" w:rsidRPr="00337773">
              <w:rPr>
                <w:rFonts w:ascii="微软雅黑" w:eastAsia="微软雅黑" w:hAnsi="微软雅黑" w:hint="eastAsia"/>
                <w:color w:val="333333"/>
                <w:sz w:val="23"/>
                <w:szCs w:val="23"/>
                <w:shd w:val="clear" w:color="auto" w:fill="FFFFFF"/>
              </w:rPr>
              <w:t>就必须要理解老项目上面的代码逻辑，仿照新项目的代码方式来实现。</w:t>
            </w:r>
            <w:r w:rsidR="00337773">
              <w:rPr>
                <w:rFonts w:ascii="微软雅黑" w:eastAsia="微软雅黑" w:hAnsi="微软雅黑" w:hint="eastAsia"/>
                <w:color w:val="333333"/>
                <w:sz w:val="23"/>
                <w:szCs w:val="23"/>
                <w:shd w:val="clear" w:color="auto" w:fill="FFFFFF"/>
              </w:rPr>
              <w:t>因为之前一直在熟悉并学习集中监控项目各模块相关的业务逻辑，所以在处理过程中还算是比较熟悉。</w:t>
            </w:r>
          </w:p>
          <w:p w14:paraId="708CE541" w14:textId="77777777" w:rsidR="003C0628" w:rsidRDefault="00B10A04" w:rsidP="003C0628">
            <w:pPr>
              <w:widowControl/>
              <w:ind w:left="420" w:firstLineChars="17" w:firstLine="39"/>
              <w:jc w:val="left"/>
              <w:rPr>
                <w:rFonts w:ascii="微软雅黑" w:eastAsia="微软雅黑" w:hAnsi="微软雅黑"/>
                <w:color w:val="333333"/>
                <w:sz w:val="23"/>
                <w:szCs w:val="23"/>
                <w:shd w:val="clear" w:color="auto" w:fill="FFFFFF"/>
              </w:rPr>
            </w:pPr>
            <w:r w:rsidRPr="00B10A04">
              <w:rPr>
                <w:rFonts w:ascii="微软雅黑" w:eastAsia="微软雅黑" w:hAnsi="微软雅黑" w:hint="eastAsia"/>
                <w:color w:val="333333"/>
                <w:sz w:val="23"/>
                <w:szCs w:val="23"/>
                <w:shd w:val="clear" w:color="auto" w:fill="FFFFFF"/>
              </w:rPr>
              <w:lastRenderedPageBreak/>
              <w:t>刚开始因为导师的要求，</w:t>
            </w:r>
            <w:r w:rsidR="00697AC7">
              <w:rPr>
                <w:rFonts w:ascii="微软雅黑" w:eastAsia="微软雅黑" w:hAnsi="微软雅黑" w:hint="eastAsia"/>
                <w:color w:val="333333"/>
                <w:sz w:val="23"/>
                <w:szCs w:val="23"/>
                <w:shd w:val="clear" w:color="auto" w:fill="FFFFFF"/>
              </w:rPr>
              <w:t>建议我在熟悉的过程中</w:t>
            </w:r>
            <w:r w:rsidRPr="00B10A04">
              <w:rPr>
                <w:rFonts w:ascii="微软雅黑" w:eastAsia="微软雅黑" w:hAnsi="微软雅黑" w:hint="eastAsia"/>
                <w:color w:val="333333"/>
                <w:sz w:val="23"/>
                <w:szCs w:val="23"/>
                <w:shd w:val="clear" w:color="auto" w:fill="FFFFFF"/>
              </w:rPr>
              <w:t>记</w:t>
            </w:r>
            <w:r w:rsidR="00697AC7">
              <w:rPr>
                <w:rFonts w:ascii="微软雅黑" w:eastAsia="微软雅黑" w:hAnsi="微软雅黑" w:hint="eastAsia"/>
                <w:color w:val="333333"/>
                <w:sz w:val="23"/>
                <w:szCs w:val="23"/>
                <w:shd w:val="clear" w:color="auto" w:fill="FFFFFF"/>
              </w:rPr>
              <w:t>思维导图，</w:t>
            </w:r>
            <w:r w:rsidRPr="00B10A04">
              <w:rPr>
                <w:rFonts w:ascii="微软雅黑" w:eastAsia="微软雅黑" w:hAnsi="微软雅黑" w:hint="eastAsia"/>
                <w:color w:val="333333"/>
                <w:sz w:val="23"/>
                <w:szCs w:val="23"/>
                <w:shd w:val="clear" w:color="auto" w:fill="FFFFFF"/>
              </w:rPr>
              <w:t>记到最后积累了不少工作中高频的知识点。很多东西对于新手来说，不记下来下次遇到的时候依然手足无措。</w:t>
            </w:r>
          </w:p>
          <w:p w14:paraId="23692614" w14:textId="7B6BC5B7" w:rsidR="006A2E9E" w:rsidRDefault="00060344" w:rsidP="003C0628">
            <w:pPr>
              <w:widowControl/>
              <w:ind w:left="420" w:firstLineChars="17" w:firstLine="39"/>
              <w:jc w:val="left"/>
              <w:rPr>
                <w:rFonts w:ascii="微软雅黑" w:eastAsia="微软雅黑" w:hAnsi="微软雅黑"/>
                <w:color w:val="333333"/>
                <w:sz w:val="23"/>
                <w:szCs w:val="23"/>
                <w:shd w:val="clear" w:color="auto" w:fill="FFFFFF"/>
              </w:rPr>
            </w:pPr>
            <w:r w:rsidRPr="00B50701">
              <w:rPr>
                <w:rFonts w:ascii="微软雅黑" w:eastAsia="微软雅黑" w:hAnsi="微软雅黑" w:hint="eastAsia"/>
                <w:color w:val="333333"/>
                <w:sz w:val="23"/>
                <w:szCs w:val="23"/>
                <w:shd w:val="clear" w:color="auto" w:fill="FFFFFF"/>
              </w:rPr>
              <w:t>在实习之前，自己是一个很容易畏难的人。面对一些技术上的难点，首先不会思考为什么，其次可能因为困难就放弃了。而在真正的研发过程中，遇到问题，去排查，去解决是必须的，压力迫使我去思考。而思考和模仿导师的问题排查过程让我受益匪浅。</w:t>
            </w:r>
          </w:p>
        </w:tc>
      </w:tr>
      <w:tr w:rsidR="007A609E" w14:paraId="23FB6B23" w14:textId="77777777">
        <w:trPr>
          <w:trHeight w:val="2683"/>
        </w:trPr>
        <w:tc>
          <w:tcPr>
            <w:tcW w:w="1242" w:type="dxa"/>
            <w:vAlign w:val="center"/>
          </w:tcPr>
          <w:p w14:paraId="100AA67D"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lastRenderedPageBreak/>
              <w:t>个人提升计划</w:t>
            </w:r>
          </w:p>
          <w:p w14:paraId="03A1B971"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（短期）</w:t>
            </w:r>
          </w:p>
        </w:tc>
        <w:tc>
          <w:tcPr>
            <w:tcW w:w="9440" w:type="dxa"/>
            <w:gridSpan w:val="7"/>
          </w:tcPr>
          <w:p w14:paraId="2D1CC833" w14:textId="2D0ED482" w:rsidR="007A609E" w:rsidRDefault="002C0422">
            <w:pPr>
              <w:pStyle w:val="aa"/>
              <w:ind w:left="840" w:firstLineChars="0" w:firstLine="0"/>
              <w:rPr>
                <w:rFonts w:ascii="微软雅黑" w:eastAsia="微软雅黑" w:hAnsi="微软雅黑"/>
                <w:sz w:val="24"/>
                <w:szCs w:val="24"/>
              </w:rPr>
            </w:pPr>
            <w:r>
              <w:rPr>
                <w:rFonts w:ascii="微软雅黑" w:eastAsia="微软雅黑" w:hAnsi="微软雅黑" w:hint="eastAsia"/>
                <w:sz w:val="24"/>
                <w:szCs w:val="24"/>
              </w:rPr>
              <w:t>在接下来的</w:t>
            </w:r>
            <w:r w:rsidR="00FC4C7A">
              <w:rPr>
                <w:rFonts w:ascii="微软雅黑" w:eastAsia="微软雅黑" w:hAnsi="微软雅黑" w:hint="eastAsia"/>
                <w:sz w:val="24"/>
                <w:szCs w:val="24"/>
              </w:rPr>
              <w:t>工作中</w:t>
            </w:r>
            <w:r>
              <w:rPr>
                <w:rFonts w:ascii="微软雅黑" w:eastAsia="微软雅黑" w:hAnsi="微软雅黑" w:hint="eastAsia"/>
                <w:sz w:val="24"/>
                <w:szCs w:val="24"/>
              </w:rPr>
              <w:t>，</w:t>
            </w:r>
            <w:r w:rsidR="00BC007B">
              <w:rPr>
                <w:rFonts w:ascii="微软雅黑" w:eastAsia="微软雅黑" w:hAnsi="微软雅黑" w:hint="eastAsia"/>
                <w:sz w:val="24"/>
                <w:szCs w:val="24"/>
              </w:rPr>
              <w:t>随着风机在线诊断云平台项目的</w:t>
            </w:r>
            <w:r w:rsidR="00FC4C7A">
              <w:rPr>
                <w:rFonts w:ascii="微软雅黑" w:eastAsia="微软雅黑" w:hAnsi="微软雅黑" w:hint="eastAsia"/>
                <w:sz w:val="24"/>
                <w:szCs w:val="24"/>
              </w:rPr>
              <w:t>推</w:t>
            </w:r>
            <w:r w:rsidR="00BC007B">
              <w:rPr>
                <w:rFonts w:ascii="微软雅黑" w:eastAsia="微软雅黑" w:hAnsi="微软雅黑" w:hint="eastAsia"/>
                <w:sz w:val="24"/>
                <w:szCs w:val="24"/>
              </w:rPr>
              <w:t>进，我会学习</w:t>
            </w:r>
            <w:r w:rsidR="00825F45">
              <w:rPr>
                <w:rFonts w:ascii="微软雅黑" w:eastAsia="微软雅黑" w:hAnsi="微软雅黑" w:hint="eastAsia"/>
                <w:sz w:val="24"/>
                <w:szCs w:val="24"/>
              </w:rPr>
              <w:t>相关业务知识。</w:t>
            </w:r>
          </w:p>
          <w:p w14:paraId="454E422F" w14:textId="5F3F3616" w:rsidR="00697AC7" w:rsidRDefault="00697AC7" w:rsidP="004F678F">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查阅资料，模拟测试单文件或多文件上传以及文件断点续传</w:t>
            </w:r>
            <w:r w:rsidR="008924F8">
              <w:rPr>
                <w:rFonts w:ascii="微软雅黑" w:eastAsia="微软雅黑" w:hAnsi="微软雅黑" w:hint="eastAsia"/>
                <w:sz w:val="24"/>
                <w:szCs w:val="24"/>
              </w:rPr>
              <w:t>的</w:t>
            </w:r>
            <w:r>
              <w:rPr>
                <w:rFonts w:ascii="微软雅黑" w:eastAsia="微软雅黑" w:hAnsi="微软雅黑" w:hint="eastAsia"/>
                <w:sz w:val="24"/>
                <w:szCs w:val="24"/>
              </w:rPr>
              <w:t>相关</w:t>
            </w:r>
            <w:r w:rsidR="008924F8">
              <w:rPr>
                <w:rFonts w:ascii="微软雅黑" w:eastAsia="微软雅黑" w:hAnsi="微软雅黑" w:hint="eastAsia"/>
                <w:sz w:val="24"/>
                <w:szCs w:val="24"/>
              </w:rPr>
              <w:t>技术知识和代码逻辑</w:t>
            </w:r>
          </w:p>
          <w:p w14:paraId="16AD77ED" w14:textId="4568FAC4" w:rsidR="008924F8" w:rsidRDefault="008924F8" w:rsidP="004F678F">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在线查阅关于与风机诊断云平台相关的文件解压缩算法的相关技术知识及代码逻辑，并在本地模拟测试运行</w:t>
            </w:r>
          </w:p>
          <w:p w14:paraId="52BA0C28" w14:textId="2A647C14" w:rsidR="008924F8" w:rsidRDefault="008924F8" w:rsidP="008924F8">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在线查阅关于与风机诊断云平台相关的文件加密算法的相关技术知识及代码逻辑，并在本地模拟测试运行(对称加密和非对称加密</w:t>
            </w:r>
            <w:r>
              <w:rPr>
                <w:rFonts w:ascii="微软雅黑" w:eastAsia="微软雅黑" w:hAnsi="微软雅黑"/>
                <w:sz w:val="24"/>
                <w:szCs w:val="24"/>
              </w:rPr>
              <w:t>)</w:t>
            </w:r>
          </w:p>
          <w:p w14:paraId="6E53E815" w14:textId="2800E976" w:rsidR="00E24895" w:rsidRPr="008924F8" w:rsidRDefault="008924F8" w:rsidP="008924F8">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了解与风机相关的性能测试、性能统计和 性能评估的业务知识</w:t>
            </w:r>
          </w:p>
        </w:tc>
      </w:tr>
      <w:tr w:rsidR="007A609E" w14:paraId="5B9D7340" w14:textId="77777777">
        <w:trPr>
          <w:trHeight w:val="1933"/>
        </w:trPr>
        <w:tc>
          <w:tcPr>
            <w:tcW w:w="1242" w:type="dxa"/>
            <w:vAlign w:val="center"/>
          </w:tcPr>
          <w:p w14:paraId="7F49DAC7"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建议</w:t>
            </w:r>
          </w:p>
          <w:p w14:paraId="4F5B05EB"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（如有）</w:t>
            </w:r>
          </w:p>
        </w:tc>
        <w:tc>
          <w:tcPr>
            <w:tcW w:w="9440" w:type="dxa"/>
            <w:gridSpan w:val="7"/>
          </w:tcPr>
          <w:p w14:paraId="71FEEB80" w14:textId="4FDF87B9" w:rsidR="007A609E" w:rsidRDefault="00BC007B">
            <w:pPr>
              <w:ind w:firstLineChars="200" w:firstLine="480"/>
              <w:rPr>
                <w:rFonts w:ascii="微软雅黑" w:eastAsia="微软雅黑" w:hAnsi="微软雅黑"/>
                <w:sz w:val="24"/>
                <w:szCs w:val="24"/>
              </w:rPr>
            </w:pPr>
            <w:r>
              <w:rPr>
                <w:rFonts w:ascii="微软雅黑" w:eastAsia="微软雅黑" w:hAnsi="微软雅黑" w:hint="eastAsia"/>
                <w:sz w:val="24"/>
                <w:szCs w:val="24"/>
              </w:rPr>
              <w:t>无</w:t>
            </w:r>
          </w:p>
        </w:tc>
      </w:tr>
      <w:tr w:rsidR="007A609E" w14:paraId="44606F8A" w14:textId="77777777">
        <w:trPr>
          <w:trHeight w:val="480"/>
        </w:trPr>
        <w:tc>
          <w:tcPr>
            <w:tcW w:w="10682" w:type="dxa"/>
            <w:gridSpan w:val="8"/>
            <w:noWrap/>
          </w:tcPr>
          <w:p w14:paraId="425B51DD" w14:textId="77777777" w:rsidR="007A609E" w:rsidRDefault="00616F47">
            <w:pPr>
              <w:ind w:firstLineChars="80" w:firstLine="177"/>
              <w:jc w:val="left"/>
              <w:rPr>
                <w:rFonts w:ascii="宋体" w:eastAsia="宋体" w:hAnsi="宋体" w:cs="宋体"/>
                <w:b/>
                <w:color w:val="000000"/>
                <w:kern w:val="0"/>
                <w:sz w:val="22"/>
              </w:rPr>
            </w:pPr>
            <w:r>
              <w:rPr>
                <w:rFonts w:ascii="宋体" w:eastAsia="宋体" w:hAnsi="宋体" w:cs="宋体" w:hint="eastAsia"/>
                <w:b/>
                <w:color w:val="000000"/>
                <w:kern w:val="0"/>
                <w:sz w:val="22"/>
              </w:rPr>
              <w:lastRenderedPageBreak/>
              <w:t>评分标准：</w:t>
            </w:r>
          </w:p>
        </w:tc>
      </w:tr>
      <w:tr w:rsidR="007A609E" w14:paraId="1EDFC169" w14:textId="77777777">
        <w:trPr>
          <w:trHeight w:val="480"/>
        </w:trPr>
        <w:tc>
          <w:tcPr>
            <w:tcW w:w="1242" w:type="dxa"/>
            <w:noWrap/>
          </w:tcPr>
          <w:p w14:paraId="42A3DC52"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-2分</w:t>
            </w:r>
          </w:p>
        </w:tc>
        <w:tc>
          <w:tcPr>
            <w:tcW w:w="9440" w:type="dxa"/>
            <w:gridSpan w:val="7"/>
            <w:noWrap/>
          </w:tcPr>
          <w:p w14:paraId="234811CE" w14:textId="77777777" w:rsidR="007A609E" w:rsidRDefault="00616F47">
            <w:pPr>
              <w:ind w:firstLineChars="80" w:firstLine="176"/>
              <w:jc w:val="left"/>
              <w:rPr>
                <w:rFonts w:ascii="宋体" w:eastAsia="宋体" w:hAnsi="宋体" w:cs="宋体"/>
                <w:color w:val="000000"/>
                <w:kern w:val="0"/>
                <w:sz w:val="22"/>
              </w:rPr>
            </w:pPr>
            <w:r>
              <w:rPr>
                <w:rFonts w:ascii="宋体" w:eastAsia="宋体" w:hAnsi="宋体" w:cs="宋体" w:hint="eastAsia"/>
                <w:color w:val="000000"/>
                <w:kern w:val="0"/>
                <w:sz w:val="22"/>
              </w:rPr>
              <w:t>未提交。过期交视为未提交。</w:t>
            </w:r>
          </w:p>
        </w:tc>
      </w:tr>
      <w:tr w:rsidR="007A609E" w14:paraId="094B3DD8" w14:textId="77777777">
        <w:trPr>
          <w:trHeight w:val="480"/>
        </w:trPr>
        <w:tc>
          <w:tcPr>
            <w:tcW w:w="1242" w:type="dxa"/>
            <w:noWrap/>
          </w:tcPr>
          <w:p w14:paraId="090BAE1E"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0分</w:t>
            </w:r>
          </w:p>
        </w:tc>
        <w:tc>
          <w:tcPr>
            <w:tcW w:w="9440" w:type="dxa"/>
            <w:gridSpan w:val="7"/>
            <w:noWrap/>
          </w:tcPr>
          <w:p w14:paraId="202367A1"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周记空洞、无内容、敷衍了事。</w:t>
            </w:r>
          </w:p>
        </w:tc>
      </w:tr>
      <w:tr w:rsidR="007A609E" w14:paraId="15F2BB63" w14:textId="77777777">
        <w:trPr>
          <w:trHeight w:val="480"/>
        </w:trPr>
        <w:tc>
          <w:tcPr>
            <w:tcW w:w="1242" w:type="dxa"/>
            <w:noWrap/>
          </w:tcPr>
          <w:p w14:paraId="26903D58"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1分</w:t>
            </w:r>
          </w:p>
        </w:tc>
        <w:tc>
          <w:tcPr>
            <w:tcW w:w="9440" w:type="dxa"/>
            <w:gridSpan w:val="7"/>
            <w:noWrap/>
          </w:tcPr>
          <w:p w14:paraId="068E2374"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很差。言之无物。篇幅少（半页以内）。</w:t>
            </w:r>
          </w:p>
        </w:tc>
      </w:tr>
      <w:tr w:rsidR="007A609E" w14:paraId="0B709C0E" w14:textId="77777777">
        <w:trPr>
          <w:trHeight w:val="480"/>
        </w:trPr>
        <w:tc>
          <w:tcPr>
            <w:tcW w:w="1242" w:type="dxa"/>
            <w:noWrap/>
          </w:tcPr>
          <w:p w14:paraId="1C0B78D1"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2分</w:t>
            </w:r>
          </w:p>
        </w:tc>
        <w:tc>
          <w:tcPr>
            <w:tcW w:w="9440" w:type="dxa"/>
            <w:gridSpan w:val="7"/>
            <w:noWrap/>
          </w:tcPr>
          <w:p w14:paraId="7F26B813"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较差。有个人感悟，但收获性内容偏少。</w:t>
            </w:r>
          </w:p>
        </w:tc>
      </w:tr>
      <w:tr w:rsidR="007A609E" w14:paraId="14C79416" w14:textId="77777777">
        <w:trPr>
          <w:trHeight w:val="480"/>
        </w:trPr>
        <w:tc>
          <w:tcPr>
            <w:tcW w:w="1242" w:type="dxa"/>
            <w:noWrap/>
          </w:tcPr>
          <w:p w14:paraId="7A1F6EF8"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3分</w:t>
            </w:r>
          </w:p>
        </w:tc>
        <w:tc>
          <w:tcPr>
            <w:tcW w:w="9440" w:type="dxa"/>
            <w:gridSpan w:val="7"/>
            <w:noWrap/>
          </w:tcPr>
          <w:p w14:paraId="22F10E8A"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一般。有个人感悟和收获，但不算出彩。</w:t>
            </w:r>
          </w:p>
        </w:tc>
      </w:tr>
      <w:tr w:rsidR="007A609E" w14:paraId="5E5F7EB2" w14:textId="77777777">
        <w:trPr>
          <w:trHeight w:val="480"/>
        </w:trPr>
        <w:tc>
          <w:tcPr>
            <w:tcW w:w="1242" w:type="dxa"/>
            <w:noWrap/>
          </w:tcPr>
          <w:p w14:paraId="4788BC33"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4分</w:t>
            </w:r>
          </w:p>
        </w:tc>
        <w:tc>
          <w:tcPr>
            <w:tcW w:w="9440" w:type="dxa"/>
            <w:gridSpan w:val="7"/>
            <w:noWrap/>
          </w:tcPr>
          <w:p w14:paraId="63A8D0CF"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较好。个人感悟和收获明显，文采较好。</w:t>
            </w:r>
          </w:p>
        </w:tc>
      </w:tr>
      <w:tr w:rsidR="007A609E" w14:paraId="6B55B12C" w14:textId="77777777">
        <w:trPr>
          <w:trHeight w:val="480"/>
        </w:trPr>
        <w:tc>
          <w:tcPr>
            <w:tcW w:w="1242" w:type="dxa"/>
            <w:noWrap/>
          </w:tcPr>
          <w:p w14:paraId="108C6947"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5分</w:t>
            </w:r>
          </w:p>
        </w:tc>
        <w:tc>
          <w:tcPr>
            <w:tcW w:w="9440" w:type="dxa"/>
            <w:gridSpan w:val="7"/>
            <w:noWrap/>
          </w:tcPr>
          <w:p w14:paraId="75AF90DF"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优秀。文采出众，感悟和收获深刻有内涵。</w:t>
            </w:r>
          </w:p>
        </w:tc>
      </w:tr>
    </w:tbl>
    <w:p w14:paraId="517AD00E" w14:textId="77777777" w:rsidR="007A609E" w:rsidRDefault="007A609E">
      <w:pPr>
        <w:rPr>
          <w:sz w:val="32"/>
        </w:rPr>
      </w:pPr>
    </w:p>
    <w:sectPr w:rsidR="007A609E">
      <w:headerReference w:type="default"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AA2B3" w14:textId="77777777" w:rsidR="00D40A3B" w:rsidRDefault="00D40A3B">
      <w:pPr>
        <w:spacing w:after="0" w:line="240" w:lineRule="auto"/>
      </w:pPr>
      <w:r>
        <w:separator/>
      </w:r>
    </w:p>
  </w:endnote>
  <w:endnote w:type="continuationSeparator" w:id="0">
    <w:p w14:paraId="1B487FD0" w14:textId="77777777" w:rsidR="00D40A3B" w:rsidRDefault="00D4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60220"/>
      <w:docPartObj>
        <w:docPartGallery w:val="AutoText"/>
      </w:docPartObj>
    </w:sdtPr>
    <w:sdtEndPr>
      <w:rPr>
        <w:sz w:val="28"/>
      </w:rPr>
    </w:sdtEndPr>
    <w:sdtContent>
      <w:p w14:paraId="587E75BF" w14:textId="77777777" w:rsidR="00B10A04" w:rsidRDefault="00B10A04">
        <w:pPr>
          <w:pStyle w:val="a5"/>
          <w:jc w:val="center"/>
          <w:rPr>
            <w:sz w:val="28"/>
          </w:rPr>
        </w:pPr>
        <w:r>
          <w:rPr>
            <w:sz w:val="28"/>
          </w:rPr>
          <w:fldChar w:fldCharType="begin"/>
        </w:r>
        <w:r>
          <w:rPr>
            <w:sz w:val="28"/>
          </w:rPr>
          <w:instrText>PAGE   \* MERGEFORMAT</w:instrText>
        </w:r>
        <w:r>
          <w:rPr>
            <w:sz w:val="28"/>
          </w:rPr>
          <w:fldChar w:fldCharType="separate"/>
        </w:r>
        <w:r>
          <w:rPr>
            <w:sz w:val="28"/>
            <w:lang w:val="zh-CN"/>
          </w:rPr>
          <w:t>1</w:t>
        </w:r>
        <w:r>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ECBE4" w14:textId="77777777" w:rsidR="00D40A3B" w:rsidRDefault="00D40A3B">
      <w:pPr>
        <w:spacing w:after="0" w:line="240" w:lineRule="auto"/>
      </w:pPr>
      <w:r>
        <w:separator/>
      </w:r>
    </w:p>
  </w:footnote>
  <w:footnote w:type="continuationSeparator" w:id="0">
    <w:p w14:paraId="33E14ADD" w14:textId="77777777" w:rsidR="00D40A3B" w:rsidRDefault="00D40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A7C1" w14:textId="77777777" w:rsidR="00B10A04" w:rsidRDefault="00B10A04">
    <w:pPr>
      <w:pStyle w:val="a7"/>
      <w:jc w:val="left"/>
    </w:pPr>
    <w:r>
      <w:rPr>
        <w:rFonts w:hint="eastAsia"/>
        <w:noProof/>
      </w:rPr>
      <w:drawing>
        <wp:inline distT="0" distB="0" distL="114300" distR="114300" wp14:anchorId="5C742ECB" wp14:editId="70341A87">
          <wp:extent cx="2058035" cy="581660"/>
          <wp:effectExtent l="0" t="0" r="18415" b="8890"/>
          <wp:docPr id="1" name="图片 1" descr="量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量云logo"/>
                  <pic:cNvPicPr>
                    <a:picLocks noChangeAspect="1"/>
                  </pic:cNvPicPr>
                </pic:nvPicPr>
                <pic:blipFill>
                  <a:blip r:embed="rId1"/>
                  <a:stretch>
                    <a:fillRect/>
                  </a:stretch>
                </pic:blipFill>
                <pic:spPr>
                  <a:xfrm>
                    <a:off x="0" y="0"/>
                    <a:ext cx="2058035" cy="5816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52B5B"/>
    <w:multiLevelType w:val="hybridMultilevel"/>
    <w:tmpl w:val="01B6ED08"/>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7A"/>
    <w:rsid w:val="000124A0"/>
    <w:rsid w:val="0002378A"/>
    <w:rsid w:val="00060344"/>
    <w:rsid w:val="00093B18"/>
    <w:rsid w:val="00096143"/>
    <w:rsid w:val="000A1EC1"/>
    <w:rsid w:val="000B1274"/>
    <w:rsid w:val="000B1A2F"/>
    <w:rsid w:val="000C3D8F"/>
    <w:rsid w:val="000D52A4"/>
    <w:rsid w:val="000F3BDE"/>
    <w:rsid w:val="00134068"/>
    <w:rsid w:val="001552ED"/>
    <w:rsid w:val="001609B4"/>
    <w:rsid w:val="00165F40"/>
    <w:rsid w:val="001C54C8"/>
    <w:rsid w:val="001C7235"/>
    <w:rsid w:val="002241D4"/>
    <w:rsid w:val="002341A3"/>
    <w:rsid w:val="0026195B"/>
    <w:rsid w:val="0026338E"/>
    <w:rsid w:val="00273225"/>
    <w:rsid w:val="00273A38"/>
    <w:rsid w:val="0028507E"/>
    <w:rsid w:val="00290E23"/>
    <w:rsid w:val="002C0422"/>
    <w:rsid w:val="002E3201"/>
    <w:rsid w:val="003122BD"/>
    <w:rsid w:val="0031370F"/>
    <w:rsid w:val="00337773"/>
    <w:rsid w:val="00340F67"/>
    <w:rsid w:val="00341EF5"/>
    <w:rsid w:val="00355D15"/>
    <w:rsid w:val="00363A2A"/>
    <w:rsid w:val="00372DF3"/>
    <w:rsid w:val="00386ADA"/>
    <w:rsid w:val="003A3B5D"/>
    <w:rsid w:val="003B304E"/>
    <w:rsid w:val="003B36FA"/>
    <w:rsid w:val="003C0628"/>
    <w:rsid w:val="003C5DCB"/>
    <w:rsid w:val="00417091"/>
    <w:rsid w:val="00430D63"/>
    <w:rsid w:val="00432082"/>
    <w:rsid w:val="00434EC4"/>
    <w:rsid w:val="00482D35"/>
    <w:rsid w:val="00496D36"/>
    <w:rsid w:val="004972E5"/>
    <w:rsid w:val="004A5251"/>
    <w:rsid w:val="004B21BE"/>
    <w:rsid w:val="004B3013"/>
    <w:rsid w:val="004C6809"/>
    <w:rsid w:val="004D49FB"/>
    <w:rsid w:val="004D5F28"/>
    <w:rsid w:val="004E73A6"/>
    <w:rsid w:val="004F678F"/>
    <w:rsid w:val="00504D67"/>
    <w:rsid w:val="00510545"/>
    <w:rsid w:val="00516CE0"/>
    <w:rsid w:val="00531CBC"/>
    <w:rsid w:val="00541B6B"/>
    <w:rsid w:val="00542AB1"/>
    <w:rsid w:val="00566F9F"/>
    <w:rsid w:val="005704BF"/>
    <w:rsid w:val="005A41DB"/>
    <w:rsid w:val="005B4990"/>
    <w:rsid w:val="005D3E68"/>
    <w:rsid w:val="005D56CD"/>
    <w:rsid w:val="005E018A"/>
    <w:rsid w:val="00616F47"/>
    <w:rsid w:val="006556D5"/>
    <w:rsid w:val="006655E5"/>
    <w:rsid w:val="00697AC7"/>
    <w:rsid w:val="006A2E9E"/>
    <w:rsid w:val="006B5A34"/>
    <w:rsid w:val="006E7A19"/>
    <w:rsid w:val="007070E2"/>
    <w:rsid w:val="00710397"/>
    <w:rsid w:val="00712230"/>
    <w:rsid w:val="00747C26"/>
    <w:rsid w:val="00774DF6"/>
    <w:rsid w:val="007817D3"/>
    <w:rsid w:val="007868C8"/>
    <w:rsid w:val="007877C8"/>
    <w:rsid w:val="00797E69"/>
    <w:rsid w:val="007A30D8"/>
    <w:rsid w:val="007A609E"/>
    <w:rsid w:val="007B2082"/>
    <w:rsid w:val="007C3CCB"/>
    <w:rsid w:val="007D4FE1"/>
    <w:rsid w:val="007E2A41"/>
    <w:rsid w:val="00825F45"/>
    <w:rsid w:val="00831BF7"/>
    <w:rsid w:val="00834520"/>
    <w:rsid w:val="00835818"/>
    <w:rsid w:val="008420BF"/>
    <w:rsid w:val="0086512C"/>
    <w:rsid w:val="00865C08"/>
    <w:rsid w:val="008716C3"/>
    <w:rsid w:val="008924F8"/>
    <w:rsid w:val="008B3B22"/>
    <w:rsid w:val="008D40AC"/>
    <w:rsid w:val="008E3CDA"/>
    <w:rsid w:val="008E3D66"/>
    <w:rsid w:val="008E4D01"/>
    <w:rsid w:val="008F38D2"/>
    <w:rsid w:val="008F4031"/>
    <w:rsid w:val="00900199"/>
    <w:rsid w:val="0094656D"/>
    <w:rsid w:val="00963C04"/>
    <w:rsid w:val="009739C1"/>
    <w:rsid w:val="00976580"/>
    <w:rsid w:val="009A725F"/>
    <w:rsid w:val="009A7C66"/>
    <w:rsid w:val="009B35F4"/>
    <w:rsid w:val="009C5C5D"/>
    <w:rsid w:val="009E13F0"/>
    <w:rsid w:val="009F5B52"/>
    <w:rsid w:val="00A314F0"/>
    <w:rsid w:val="00A35459"/>
    <w:rsid w:val="00A41FC8"/>
    <w:rsid w:val="00A71BF6"/>
    <w:rsid w:val="00A818DC"/>
    <w:rsid w:val="00A90DC6"/>
    <w:rsid w:val="00AB27E8"/>
    <w:rsid w:val="00AC39E2"/>
    <w:rsid w:val="00AC6170"/>
    <w:rsid w:val="00AE6F45"/>
    <w:rsid w:val="00B053E9"/>
    <w:rsid w:val="00B10A04"/>
    <w:rsid w:val="00B37E18"/>
    <w:rsid w:val="00B46077"/>
    <w:rsid w:val="00B50701"/>
    <w:rsid w:val="00B546F5"/>
    <w:rsid w:val="00BB08F3"/>
    <w:rsid w:val="00BB2AAC"/>
    <w:rsid w:val="00BC007B"/>
    <w:rsid w:val="00BD6B27"/>
    <w:rsid w:val="00BD6EF1"/>
    <w:rsid w:val="00BE312E"/>
    <w:rsid w:val="00BE3EA1"/>
    <w:rsid w:val="00BF0A46"/>
    <w:rsid w:val="00BF0B4A"/>
    <w:rsid w:val="00C041DB"/>
    <w:rsid w:val="00C075D2"/>
    <w:rsid w:val="00C1069C"/>
    <w:rsid w:val="00C44501"/>
    <w:rsid w:val="00C7320C"/>
    <w:rsid w:val="00C844B2"/>
    <w:rsid w:val="00C85C16"/>
    <w:rsid w:val="00CA7164"/>
    <w:rsid w:val="00CB159E"/>
    <w:rsid w:val="00CB3443"/>
    <w:rsid w:val="00D02E0C"/>
    <w:rsid w:val="00D31240"/>
    <w:rsid w:val="00D40A3B"/>
    <w:rsid w:val="00D42CF8"/>
    <w:rsid w:val="00D477BB"/>
    <w:rsid w:val="00D84320"/>
    <w:rsid w:val="00DA6217"/>
    <w:rsid w:val="00DA6737"/>
    <w:rsid w:val="00DB2240"/>
    <w:rsid w:val="00DC2E2A"/>
    <w:rsid w:val="00DE6BA1"/>
    <w:rsid w:val="00E02C4A"/>
    <w:rsid w:val="00E24895"/>
    <w:rsid w:val="00E361A3"/>
    <w:rsid w:val="00E460CA"/>
    <w:rsid w:val="00E7707A"/>
    <w:rsid w:val="00EB37E9"/>
    <w:rsid w:val="00ED4F98"/>
    <w:rsid w:val="00F32F15"/>
    <w:rsid w:val="00F34A60"/>
    <w:rsid w:val="00F4798B"/>
    <w:rsid w:val="00F54EDB"/>
    <w:rsid w:val="00F57F2F"/>
    <w:rsid w:val="00F664EF"/>
    <w:rsid w:val="00F7334C"/>
    <w:rsid w:val="00F76F54"/>
    <w:rsid w:val="00F812F9"/>
    <w:rsid w:val="00FB5954"/>
    <w:rsid w:val="00FC4C7A"/>
    <w:rsid w:val="00FE4146"/>
    <w:rsid w:val="00FE5AE6"/>
    <w:rsid w:val="297326E1"/>
    <w:rsid w:val="661E56C3"/>
    <w:rsid w:val="707C698B"/>
    <w:rsid w:val="76131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A891"/>
  <w15:docId w15:val="{606B7C94-E320-4868-99E6-4A006FAA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2609BF-C961-4BBA-81F3-E6512D77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罗勇</dc:creator>
  <cp:lastModifiedBy>Eva Zhang</cp:lastModifiedBy>
  <cp:revision>11</cp:revision>
  <dcterms:created xsi:type="dcterms:W3CDTF">2021-01-26T02:39:00Z</dcterms:created>
  <dcterms:modified xsi:type="dcterms:W3CDTF">2021-01-28T09:36:00Z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