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rFonts w:hint="eastAsia"/>
          <w:b/>
          <w:sz w:val="40"/>
        </w:rPr>
        <w:t>量云能源应届生月记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418"/>
        <w:gridCol w:w="850"/>
        <w:gridCol w:w="1276"/>
        <w:gridCol w:w="709"/>
        <w:gridCol w:w="3118"/>
        <w:gridCol w:w="70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姓名</w:t>
            </w:r>
          </w:p>
        </w:tc>
        <w:tc>
          <w:tcPr>
            <w:tcW w:w="14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张若愚</w:t>
            </w:r>
          </w:p>
        </w:tc>
        <w:tc>
          <w:tcPr>
            <w:tcW w:w="850"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工号</w:t>
            </w:r>
          </w:p>
        </w:tc>
        <w:tc>
          <w:tcPr>
            <w:tcW w:w="1276"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A</w:t>
            </w:r>
            <w:r>
              <w:rPr>
                <w:rFonts w:ascii="微软雅黑" w:hAnsi="微软雅黑" w:eastAsia="微软雅黑"/>
                <w:sz w:val="24"/>
                <w:szCs w:val="24"/>
              </w:rPr>
              <w:t>08118</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部门</w:t>
            </w:r>
          </w:p>
        </w:tc>
        <w:tc>
          <w:tcPr>
            <w:tcW w:w="31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软件开发</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月份</w:t>
            </w:r>
          </w:p>
        </w:tc>
        <w:tc>
          <w:tcPr>
            <w:tcW w:w="1360" w:type="dxa"/>
            <w:vAlign w:val="center"/>
          </w:tcPr>
          <w:p>
            <w:pPr>
              <w:jc w:val="center"/>
              <w:rPr>
                <w:rFonts w:ascii="微软雅黑" w:hAnsi="微软雅黑" w:eastAsia="微软雅黑"/>
                <w:sz w:val="24"/>
                <w:szCs w:val="24"/>
              </w:rPr>
            </w:pPr>
            <w:r>
              <w:rPr>
                <w:rFonts w:ascii="微软雅黑" w:hAnsi="微软雅黑" w:eastAsia="微软雅黑"/>
                <w:sz w:val="24"/>
                <w:szCs w:val="24"/>
              </w:rPr>
              <w:t>2021</w:t>
            </w:r>
            <w:r>
              <w:rPr>
                <w:rFonts w:hint="eastAsia" w:ascii="微软雅黑" w:hAnsi="微软雅黑" w:eastAsia="微软雅黑"/>
                <w:sz w:val="24"/>
                <w:szCs w:val="24"/>
              </w:rPr>
              <w:t>年0</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收获</w:t>
            </w:r>
          </w:p>
          <w:p>
            <w:pPr>
              <w:jc w:val="center"/>
              <w:rPr>
                <w:rFonts w:ascii="微软雅黑" w:hAnsi="微软雅黑" w:eastAsia="微软雅黑"/>
                <w:sz w:val="24"/>
                <w:szCs w:val="24"/>
              </w:rPr>
            </w:pPr>
            <w:r>
              <w:rPr>
                <w:rFonts w:hint="eastAsia" w:ascii="微软雅黑" w:hAnsi="微软雅黑" w:eastAsia="微软雅黑"/>
                <w:sz w:val="24"/>
                <w:szCs w:val="24"/>
              </w:rPr>
              <w:t>体会</w:t>
            </w:r>
          </w:p>
        </w:tc>
        <w:tc>
          <w:tcPr>
            <w:tcW w:w="9440" w:type="dxa"/>
            <w:gridSpan w:val="7"/>
          </w:tcPr>
          <w:p>
            <w:pPr>
              <w:widowControl/>
              <w:ind w:left="420" w:firstLine="40" w:firstLineChars="17"/>
              <w:jc w:val="left"/>
              <w:rPr>
                <w:rFonts w:hint="eastAsia" w:ascii="微软雅黑" w:hAnsi="微软雅黑" w:eastAsia="微软雅黑"/>
                <w:color w:val="333333"/>
                <w:sz w:val="24"/>
                <w:szCs w:val="24"/>
                <w:shd w:val="clear" w:color="auto" w:fill="FFFFFF"/>
              </w:rPr>
            </w:pPr>
            <w:r>
              <w:rPr>
                <w:rFonts w:hint="eastAsia" w:ascii="微软雅黑" w:hAnsi="微软雅黑" w:eastAsia="微软雅黑"/>
                <w:color w:val="333333"/>
                <w:sz w:val="24"/>
                <w:szCs w:val="24"/>
                <w:shd w:val="clear" w:color="auto" w:fill="FFFFFF"/>
              </w:rPr>
              <w:t>六个月的实习时间已经步入尾声。在这段时间里，在领导和同事们的悉心关怀和指导下，通过自己的不懈努力， 在各方面都取得了进步。</w:t>
            </w:r>
          </w:p>
          <w:p>
            <w:pPr>
              <w:widowControl/>
              <w:ind w:left="420" w:firstLine="40" w:firstLineChars="17"/>
              <w:jc w:val="left"/>
              <w:rPr>
                <w:rFonts w:hint="eastAsia" w:ascii="微软雅黑" w:hAnsi="微软雅黑" w:eastAsia="微软雅黑"/>
                <w:color w:val="333333"/>
                <w:sz w:val="24"/>
                <w:szCs w:val="24"/>
                <w:shd w:val="clear" w:color="auto" w:fill="FFFFFF"/>
              </w:rPr>
            </w:pPr>
            <w:r>
              <w:rPr>
                <w:rFonts w:hint="eastAsia" w:ascii="微软雅黑" w:hAnsi="微软雅黑" w:eastAsia="微软雅黑"/>
                <w:color w:val="333333"/>
                <w:sz w:val="24"/>
                <w:szCs w:val="24"/>
                <w:shd w:val="clear" w:color="auto" w:fill="FFFFFF"/>
              </w:rPr>
              <w:t>实践让我的技能不断增长，工作能力不断加强。刚开始工作的时候，发现自己以前在学校学习的知识很死， 知识面很窄，以前做的练习项目的实用性也不是很好。刚开始工作的时候，导师让我先熟悉项目中各个模块的业务逻辑。再熟悉一段时间后，我就加入到项目的开发中，成为开发小组中的一员。在项目开发过程中一边是同事们的悉心指导，一边是自己反复琢磨与理解， 几个月下来自己业务和技术两方面的技能都得到了明显的提升，已经能够比较熟练的掌握基本的工作方法和一些技巧，而且能够独立完成一些模块的开发。</w:t>
            </w:r>
          </w:p>
          <w:p>
            <w:pPr>
              <w:widowControl/>
              <w:ind w:left="420" w:firstLine="40" w:firstLineChars="17"/>
              <w:jc w:val="left"/>
              <w:rPr>
                <w:rFonts w:hint="eastAsia" w:ascii="微软雅黑" w:hAnsi="微软雅黑" w:eastAsia="微软雅黑"/>
                <w:color w:val="333333"/>
                <w:sz w:val="24"/>
                <w:szCs w:val="24"/>
                <w:shd w:val="clear" w:color="auto" w:fill="FFFFFF"/>
              </w:rPr>
            </w:pPr>
            <w:r>
              <w:rPr>
                <w:rFonts w:hint="eastAsia" w:ascii="微软雅黑" w:hAnsi="微软雅黑" w:eastAsia="微软雅黑"/>
                <w:color w:val="333333"/>
                <w:sz w:val="24"/>
                <w:szCs w:val="24"/>
                <w:shd w:val="clear" w:color="auto" w:fill="FFFFFF"/>
              </w:rPr>
              <w:t>通过实践， 我解决实际问题的能力得到了很好的锻炼。工作中也遇到了很多的以前没有遇到过的新技术， 面对技术难题我选择直接面对，没有逃避，也因此学到了新的技术，大大提高了自己的自学能力，也加深了对自己工作要负责的信念。在项目开发过程中也遇到了一些自己确实无法解决的困难，在同事们的帮助下也顺利的解决了，在此表示感谢。</w:t>
            </w:r>
          </w:p>
          <w:p>
            <w:pPr>
              <w:widowControl/>
              <w:ind w:left="420" w:firstLine="40" w:firstLineChars="17"/>
              <w:jc w:val="left"/>
              <w:rPr>
                <w:rFonts w:hint="eastAsia" w:ascii="微软雅黑" w:hAnsi="微软雅黑" w:eastAsia="微软雅黑"/>
                <w:color w:val="333333"/>
                <w:sz w:val="23"/>
                <w:szCs w:val="23"/>
                <w:shd w:val="clear" w:color="auto" w:fill="FFFFFF"/>
              </w:rPr>
            </w:pPr>
            <w:r>
              <w:rPr>
                <w:rFonts w:hint="eastAsia" w:ascii="微软雅黑" w:hAnsi="微软雅黑" w:eastAsia="微软雅黑"/>
                <w:color w:val="333333"/>
                <w:sz w:val="24"/>
                <w:szCs w:val="24"/>
                <w:shd w:val="clear" w:color="auto" w:fill="FFFFFF"/>
              </w:rPr>
              <w:t>在开发团队中， 加强了自己的团结精神和集体感， 对工作认真负责， 对团队认真负责。通过项目不仅学习到了很多技术也了解了整个项目的大体流程， 从需求分析、数据库设计、详细设计、代码编写、测试、项目维护等方面，使自己不仅从一个代码编写人员的角度还从一个整体的角度来看整个项目开发，加深了软件开发概念的理解。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个人提升计划</w:t>
            </w:r>
          </w:p>
          <w:p>
            <w:pPr>
              <w:jc w:val="center"/>
              <w:rPr>
                <w:rFonts w:ascii="微软雅黑" w:hAnsi="微软雅黑" w:eastAsia="微软雅黑"/>
                <w:sz w:val="24"/>
                <w:szCs w:val="24"/>
              </w:rPr>
            </w:pPr>
            <w:r>
              <w:rPr>
                <w:rFonts w:hint="eastAsia" w:ascii="微软雅黑" w:hAnsi="微软雅黑" w:eastAsia="微软雅黑"/>
                <w:sz w:val="24"/>
                <w:szCs w:val="24"/>
              </w:rPr>
              <w:t>（短期）</w:t>
            </w:r>
          </w:p>
        </w:tc>
        <w:tc>
          <w:tcPr>
            <w:tcW w:w="9440" w:type="dxa"/>
            <w:gridSpan w:val="7"/>
          </w:tcPr>
          <w:p>
            <w:pPr>
              <w:pStyle w:val="11"/>
              <w:ind w:left="840" w:firstLine="0" w:firstLineChars="0"/>
              <w:rPr>
                <w:rFonts w:ascii="微软雅黑" w:hAnsi="微软雅黑" w:eastAsia="微软雅黑"/>
                <w:sz w:val="24"/>
                <w:szCs w:val="24"/>
              </w:rPr>
            </w:pPr>
            <w:r>
              <w:rPr>
                <w:rFonts w:hint="eastAsia" w:ascii="微软雅黑" w:hAnsi="微软雅黑" w:eastAsia="微软雅黑"/>
                <w:sz w:val="24"/>
                <w:szCs w:val="24"/>
              </w:rPr>
              <w:t>在接下来的工作中，我会学习相关业务知识。</w:t>
            </w:r>
          </w:p>
          <w:p>
            <w:pPr>
              <w:pStyle w:val="11"/>
              <w:numPr>
                <w:ilvl w:val="0"/>
                <w:numId w:val="1"/>
              </w:numPr>
              <w:ind w:firstLineChars="0"/>
              <w:rPr>
                <w:rFonts w:hint="eastAsia" w:ascii="微软雅黑" w:hAnsi="微软雅黑" w:eastAsia="微软雅黑"/>
                <w:sz w:val="24"/>
                <w:szCs w:val="24"/>
              </w:rPr>
            </w:pPr>
            <w:r>
              <w:rPr>
                <w:rFonts w:hint="eastAsia" w:ascii="微软雅黑" w:hAnsi="微软雅黑" w:eastAsia="微软雅黑"/>
                <w:sz w:val="24"/>
                <w:szCs w:val="24"/>
              </w:rPr>
              <w:t>查阅资料，加强</w:t>
            </w:r>
            <w:r>
              <w:rPr>
                <w:rFonts w:hint="eastAsia" w:ascii="微软雅黑" w:hAnsi="微软雅黑" w:eastAsia="微软雅黑"/>
                <w:sz w:val="24"/>
                <w:szCs w:val="24"/>
                <w:lang w:val="en-US" w:eastAsia="zh-CN"/>
              </w:rPr>
              <w:t>对</w:t>
            </w:r>
            <w:r>
              <w:rPr>
                <w:rFonts w:hint="eastAsia" w:ascii="微软雅黑" w:hAnsi="微软雅黑" w:eastAsia="微软雅黑"/>
                <w:sz w:val="24"/>
                <w:szCs w:val="24"/>
              </w:rPr>
              <w:t>项目开发的流程规范</w:t>
            </w:r>
            <w:r>
              <w:rPr>
                <w:rFonts w:hint="eastAsia" w:ascii="微软雅黑" w:hAnsi="微软雅黑" w:eastAsia="微软雅黑"/>
                <w:sz w:val="24"/>
                <w:szCs w:val="24"/>
                <w:lang w:val="en-US" w:eastAsia="zh-CN"/>
              </w:rPr>
              <w:t>理解与实践</w:t>
            </w:r>
          </w:p>
          <w:p>
            <w:pPr>
              <w:pStyle w:val="11"/>
              <w:numPr>
                <w:ilvl w:val="0"/>
                <w:numId w:val="1"/>
              </w:numPr>
              <w:ind w:firstLineChars="0"/>
              <w:rPr>
                <w:rFonts w:hint="eastAsia" w:ascii="微软雅黑" w:hAnsi="微软雅黑" w:eastAsia="微软雅黑"/>
                <w:sz w:val="24"/>
                <w:szCs w:val="24"/>
              </w:rPr>
            </w:pPr>
            <w:r>
              <w:rPr>
                <w:rFonts w:hint="eastAsia" w:ascii="微软雅黑" w:hAnsi="微软雅黑" w:eastAsia="微软雅黑"/>
                <w:sz w:val="24"/>
                <w:szCs w:val="24"/>
              </w:rPr>
              <w:t>在数据联调的过程中，加深对项目的业务逻辑的理解</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加强与同事间的沟通，通过多学多问提高自己的实际工作能力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建议</w:t>
            </w:r>
          </w:p>
          <w:p>
            <w:pPr>
              <w:jc w:val="center"/>
              <w:rPr>
                <w:rFonts w:ascii="微软雅黑" w:hAnsi="微软雅黑" w:eastAsia="微软雅黑"/>
                <w:sz w:val="24"/>
                <w:szCs w:val="24"/>
              </w:rPr>
            </w:pPr>
            <w:r>
              <w:rPr>
                <w:rFonts w:hint="eastAsia" w:ascii="微软雅黑" w:hAnsi="微软雅黑" w:eastAsia="微软雅黑"/>
                <w:sz w:val="24"/>
                <w:szCs w:val="24"/>
              </w:rPr>
              <w:t>（如有）</w:t>
            </w:r>
          </w:p>
        </w:tc>
        <w:tc>
          <w:tcPr>
            <w:tcW w:w="9440" w:type="dxa"/>
            <w:gridSpan w:val="7"/>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682" w:type="dxa"/>
            <w:gridSpan w:val="8"/>
            <w:noWrap/>
          </w:tcPr>
          <w:p>
            <w:pPr>
              <w:ind w:firstLine="177" w:firstLineChars="80"/>
              <w:jc w:val="left"/>
              <w:rPr>
                <w:rFonts w:ascii="宋体" w:hAnsi="宋体" w:eastAsia="宋体" w:cs="宋体"/>
                <w:b/>
                <w:color w:val="000000"/>
                <w:kern w:val="0"/>
                <w:sz w:val="22"/>
              </w:rPr>
            </w:pPr>
            <w:r>
              <w:rPr>
                <w:rFonts w:hint="eastAsia" w:ascii="宋体" w:hAnsi="宋体" w:eastAsia="宋体" w:cs="宋体"/>
                <w:b/>
                <w:color w:val="000000"/>
                <w:kern w:val="0"/>
                <w:sz w:val="2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ind w:firstLine="176" w:firstLineChars="80"/>
              <w:jc w:val="left"/>
              <w:rPr>
                <w:rFonts w:ascii="宋体" w:hAnsi="宋体" w:eastAsia="宋体" w:cs="宋体"/>
                <w:color w:val="000000"/>
                <w:kern w:val="0"/>
                <w:sz w:val="22"/>
              </w:rPr>
            </w:pPr>
            <w:r>
              <w:rPr>
                <w:rFonts w:hint="eastAsia" w:ascii="宋体" w:hAnsi="宋体" w:eastAsia="宋体" w:cs="宋体"/>
                <w:color w:val="000000"/>
                <w:kern w:val="0"/>
                <w:sz w:val="22"/>
              </w:rPr>
              <w:t>未提交。过期交视为未提交。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周记空洞、无内容、敷衍了事。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很差。言之无物。篇幅少（半页以内）。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较差。有个人感悟，但收获性内容偏少。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一般。有个人感悟和收获，但不算出彩。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较好。个人感悟和收获明显，文采较好。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优秀。文采出众，感悟和收获深刻有内涵。</w:t>
            </w:r>
          </w:p>
        </w:tc>
      </w:tr>
    </w:tbl>
    <w:p>
      <w:pPr>
        <w:rPr>
          <w:sz w:val="32"/>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960220"/>
      <w:docPartObj>
        <w:docPartGallery w:val="autotext"/>
      </w:docPartObj>
    </w:sdtPr>
    <w:sdtEndPr>
      <w:rPr>
        <w:sz w:val="28"/>
      </w:rPr>
    </w:sdtEndPr>
    <w:sdtContent>
      <w:p>
        <w:pPr>
          <w:pStyle w:val="3"/>
          <w:jc w:val="center"/>
          <w:rPr>
            <w:sz w:val="28"/>
          </w:rPr>
        </w:pPr>
        <w:r>
          <w:rPr>
            <w:sz w:val="28"/>
          </w:rPr>
          <w:fldChar w:fldCharType="begin"/>
        </w:r>
        <w:r>
          <w:rPr>
            <w:sz w:val="28"/>
          </w:rPr>
          <w:instrText xml:space="preserve">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rPr>
        <w:rFonts w:hint="eastAsia"/>
      </w:rPr>
      <w:drawing>
        <wp:inline distT="0" distB="0" distL="114300" distR="114300">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852B5B"/>
    <w:multiLevelType w:val="multilevel"/>
    <w:tmpl w:val="67852B5B"/>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7A"/>
    <w:rsid w:val="000124A0"/>
    <w:rsid w:val="0002378A"/>
    <w:rsid w:val="00047BC6"/>
    <w:rsid w:val="00060344"/>
    <w:rsid w:val="00093B18"/>
    <w:rsid w:val="00096143"/>
    <w:rsid w:val="000A1EC1"/>
    <w:rsid w:val="000B1274"/>
    <w:rsid w:val="000B1A2F"/>
    <w:rsid w:val="000C3D8F"/>
    <w:rsid w:val="000D52A4"/>
    <w:rsid w:val="000F3BDE"/>
    <w:rsid w:val="00134068"/>
    <w:rsid w:val="001552ED"/>
    <w:rsid w:val="001609B4"/>
    <w:rsid w:val="00165F40"/>
    <w:rsid w:val="001C2758"/>
    <w:rsid w:val="001C54C8"/>
    <w:rsid w:val="001C7235"/>
    <w:rsid w:val="001E2877"/>
    <w:rsid w:val="002241D4"/>
    <w:rsid w:val="002341A3"/>
    <w:rsid w:val="0026195B"/>
    <w:rsid w:val="0026338E"/>
    <w:rsid w:val="00273225"/>
    <w:rsid w:val="00273A38"/>
    <w:rsid w:val="0028507E"/>
    <w:rsid w:val="00290E23"/>
    <w:rsid w:val="002C0422"/>
    <w:rsid w:val="002D5A4B"/>
    <w:rsid w:val="002E3201"/>
    <w:rsid w:val="003122BD"/>
    <w:rsid w:val="0031370F"/>
    <w:rsid w:val="00337773"/>
    <w:rsid w:val="00340F67"/>
    <w:rsid w:val="00341EF5"/>
    <w:rsid w:val="00355D15"/>
    <w:rsid w:val="00363A2A"/>
    <w:rsid w:val="00372DF3"/>
    <w:rsid w:val="00386ADA"/>
    <w:rsid w:val="003A3B5D"/>
    <w:rsid w:val="003B304E"/>
    <w:rsid w:val="003B36FA"/>
    <w:rsid w:val="003C0628"/>
    <w:rsid w:val="003C5DCB"/>
    <w:rsid w:val="00417091"/>
    <w:rsid w:val="00430D63"/>
    <w:rsid w:val="00432082"/>
    <w:rsid w:val="00434EC4"/>
    <w:rsid w:val="00482D35"/>
    <w:rsid w:val="00496D36"/>
    <w:rsid w:val="004972E5"/>
    <w:rsid w:val="004A5251"/>
    <w:rsid w:val="004B21BE"/>
    <w:rsid w:val="004B3013"/>
    <w:rsid w:val="004C6809"/>
    <w:rsid w:val="004D49FB"/>
    <w:rsid w:val="004D5F28"/>
    <w:rsid w:val="004E73A6"/>
    <w:rsid w:val="004F678F"/>
    <w:rsid w:val="00504D67"/>
    <w:rsid w:val="00507DD5"/>
    <w:rsid w:val="00510545"/>
    <w:rsid w:val="00516CE0"/>
    <w:rsid w:val="00531CBC"/>
    <w:rsid w:val="00535C67"/>
    <w:rsid w:val="00541B6B"/>
    <w:rsid w:val="00542AB1"/>
    <w:rsid w:val="00566F9F"/>
    <w:rsid w:val="005704BF"/>
    <w:rsid w:val="005A41DB"/>
    <w:rsid w:val="005B4990"/>
    <w:rsid w:val="005D3E68"/>
    <w:rsid w:val="005D56CD"/>
    <w:rsid w:val="005E018A"/>
    <w:rsid w:val="00616F47"/>
    <w:rsid w:val="006556D5"/>
    <w:rsid w:val="006655E5"/>
    <w:rsid w:val="00697AC7"/>
    <w:rsid w:val="006A2E9E"/>
    <w:rsid w:val="006B5A34"/>
    <w:rsid w:val="006E7A19"/>
    <w:rsid w:val="007070E2"/>
    <w:rsid w:val="00710397"/>
    <w:rsid w:val="00712230"/>
    <w:rsid w:val="00747C26"/>
    <w:rsid w:val="00774DF6"/>
    <w:rsid w:val="007817D3"/>
    <w:rsid w:val="007868C8"/>
    <w:rsid w:val="007877C8"/>
    <w:rsid w:val="00797E69"/>
    <w:rsid w:val="007A30D8"/>
    <w:rsid w:val="007A609E"/>
    <w:rsid w:val="007B2082"/>
    <w:rsid w:val="007C3CCB"/>
    <w:rsid w:val="007D4FE1"/>
    <w:rsid w:val="007E118E"/>
    <w:rsid w:val="007E2A41"/>
    <w:rsid w:val="00825F45"/>
    <w:rsid w:val="00831BF7"/>
    <w:rsid w:val="00834520"/>
    <w:rsid w:val="00835818"/>
    <w:rsid w:val="008420BF"/>
    <w:rsid w:val="0086512C"/>
    <w:rsid w:val="00865C08"/>
    <w:rsid w:val="008716C3"/>
    <w:rsid w:val="0088337A"/>
    <w:rsid w:val="008924F8"/>
    <w:rsid w:val="008B3B22"/>
    <w:rsid w:val="008D40AC"/>
    <w:rsid w:val="008E202D"/>
    <w:rsid w:val="008E3CDA"/>
    <w:rsid w:val="008E3D66"/>
    <w:rsid w:val="008E4D01"/>
    <w:rsid w:val="008F38D2"/>
    <w:rsid w:val="008F4031"/>
    <w:rsid w:val="00900199"/>
    <w:rsid w:val="00915122"/>
    <w:rsid w:val="0094656D"/>
    <w:rsid w:val="00963C04"/>
    <w:rsid w:val="009739C1"/>
    <w:rsid w:val="00976580"/>
    <w:rsid w:val="009A725F"/>
    <w:rsid w:val="009A7C66"/>
    <w:rsid w:val="009B35F4"/>
    <w:rsid w:val="009C5C5D"/>
    <w:rsid w:val="009E13F0"/>
    <w:rsid w:val="009F5B52"/>
    <w:rsid w:val="00A314F0"/>
    <w:rsid w:val="00A34C5C"/>
    <w:rsid w:val="00A35459"/>
    <w:rsid w:val="00A41FC8"/>
    <w:rsid w:val="00A71BF6"/>
    <w:rsid w:val="00A818DC"/>
    <w:rsid w:val="00A90DC6"/>
    <w:rsid w:val="00AB27E8"/>
    <w:rsid w:val="00AC39E2"/>
    <w:rsid w:val="00AC6170"/>
    <w:rsid w:val="00AE6F45"/>
    <w:rsid w:val="00B053E9"/>
    <w:rsid w:val="00B10A04"/>
    <w:rsid w:val="00B37E18"/>
    <w:rsid w:val="00B46077"/>
    <w:rsid w:val="00B50701"/>
    <w:rsid w:val="00B546F5"/>
    <w:rsid w:val="00BB08F3"/>
    <w:rsid w:val="00BB2AAC"/>
    <w:rsid w:val="00BC007B"/>
    <w:rsid w:val="00BD6B27"/>
    <w:rsid w:val="00BD6EF1"/>
    <w:rsid w:val="00BE312E"/>
    <w:rsid w:val="00BE3EA1"/>
    <w:rsid w:val="00BF0A46"/>
    <w:rsid w:val="00BF0B4A"/>
    <w:rsid w:val="00C041DB"/>
    <w:rsid w:val="00C075D2"/>
    <w:rsid w:val="00C1069C"/>
    <w:rsid w:val="00C42680"/>
    <w:rsid w:val="00C44501"/>
    <w:rsid w:val="00C7320C"/>
    <w:rsid w:val="00C844B2"/>
    <w:rsid w:val="00C85C16"/>
    <w:rsid w:val="00CA7164"/>
    <w:rsid w:val="00CB159E"/>
    <w:rsid w:val="00CB3443"/>
    <w:rsid w:val="00CB3A79"/>
    <w:rsid w:val="00D02E0C"/>
    <w:rsid w:val="00D31240"/>
    <w:rsid w:val="00D40A3B"/>
    <w:rsid w:val="00D42CF8"/>
    <w:rsid w:val="00D477BB"/>
    <w:rsid w:val="00D84320"/>
    <w:rsid w:val="00DA45B6"/>
    <w:rsid w:val="00DA6217"/>
    <w:rsid w:val="00DA6737"/>
    <w:rsid w:val="00DB2240"/>
    <w:rsid w:val="00DC2E2A"/>
    <w:rsid w:val="00DE6BA1"/>
    <w:rsid w:val="00E02C4A"/>
    <w:rsid w:val="00E24895"/>
    <w:rsid w:val="00E361A3"/>
    <w:rsid w:val="00E460CA"/>
    <w:rsid w:val="00E7707A"/>
    <w:rsid w:val="00EB37E9"/>
    <w:rsid w:val="00ED4F98"/>
    <w:rsid w:val="00EF2745"/>
    <w:rsid w:val="00F32F15"/>
    <w:rsid w:val="00F34A60"/>
    <w:rsid w:val="00F4798B"/>
    <w:rsid w:val="00F54EDB"/>
    <w:rsid w:val="00F57F2F"/>
    <w:rsid w:val="00F664EF"/>
    <w:rsid w:val="00F7334C"/>
    <w:rsid w:val="00F76F54"/>
    <w:rsid w:val="00F812F9"/>
    <w:rsid w:val="00F8271E"/>
    <w:rsid w:val="00FB5954"/>
    <w:rsid w:val="00FC4C7A"/>
    <w:rsid w:val="00FE4146"/>
    <w:rsid w:val="00FE5AE6"/>
    <w:rsid w:val="023A432C"/>
    <w:rsid w:val="1A080C25"/>
    <w:rsid w:val="297326E1"/>
    <w:rsid w:val="53392A6C"/>
    <w:rsid w:val="64A038E5"/>
    <w:rsid w:val="661E56C3"/>
    <w:rsid w:val="707C698B"/>
    <w:rsid w:val="7613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609BF-C961-4BBA-81F3-E6512D77586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Words>
  <Characters>1009</Characters>
  <Lines>8</Lines>
  <Paragraphs>2</Paragraphs>
  <TotalTime>185</TotalTime>
  <ScaleCrop>false</ScaleCrop>
  <LinksUpToDate>false</LinksUpToDate>
  <CharactersWithSpaces>1183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2021-02-25T06:10:00Z</dcterms:created>
  <dc:creator>罗勇</dc:creator>
  <cp:lastModifiedBy>31089</cp:lastModifiedBy>
  <dcterms:modified xsi:type="dcterms:W3CDTF">2021-05-26T08:50:18Z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5103766EE55948788A0C431E9E195D10</vt:lpwstr>
  </property>
</Properties>
</file>