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F74" w:rsidRPr="00CD31F4" w:rsidRDefault="004E4C2D" w:rsidP="009A30DA">
      <w:pPr>
        <w:pStyle w:val="a8"/>
        <w:spacing w:after="360"/>
      </w:pPr>
      <w:r>
        <w:rPr>
          <w:rFonts w:hint="eastAsia"/>
        </w:rPr>
        <w:t xml:space="preserve">第二章　</w:t>
      </w:r>
      <w:r w:rsidR="007C1F74">
        <w:rPr>
          <w:rFonts w:hint="eastAsia"/>
        </w:rPr>
        <w:t>檢查法規依據</w:t>
      </w:r>
    </w:p>
    <w:p w:rsidR="007C1F74" w:rsidRPr="00CD31F4" w:rsidRDefault="007C1F74" w:rsidP="007C1F74">
      <w:pPr>
        <w:jc w:val="right"/>
        <w:rPr>
          <w:rFonts w:ascii="Arial" w:eastAsia="標楷體" w:hAnsi="Arial" w:cs="Arial"/>
          <w:szCs w:val="44"/>
        </w:rPr>
      </w:pPr>
      <w:r w:rsidRPr="00CD31F4">
        <w:rPr>
          <w:rFonts w:ascii="Arial" w:eastAsia="標楷體" w:hAnsi="Arial" w:cs="Arial"/>
          <w:szCs w:val="44"/>
        </w:rPr>
        <w:t>版本：</w:t>
      </w:r>
      <w:r w:rsidRPr="00CD31F4">
        <w:rPr>
          <w:rFonts w:ascii="Arial" w:eastAsia="標楷體" w:hAnsi="Arial" w:cs="Arial"/>
          <w:szCs w:val="44"/>
        </w:rPr>
        <w:t>105.6</w:t>
      </w:r>
    </w:p>
    <w:p w:rsidR="007C1F74" w:rsidRPr="00CD31F4" w:rsidRDefault="007C1F74" w:rsidP="007C1F74">
      <w:pPr>
        <w:rPr>
          <w:rFonts w:ascii="Arial" w:eastAsia="標楷體" w:hAnsi="Arial" w:cs="Arial"/>
          <w:szCs w:val="24"/>
        </w:rPr>
      </w:pPr>
      <w:r>
        <w:rPr>
          <w:rFonts w:ascii="Arial" w:eastAsia="標楷體" w:hAnsi="Arial" w:cs="Arial" w:hint="eastAsia"/>
          <w:b/>
          <w:sz w:val="32"/>
          <w:szCs w:val="32"/>
        </w:rPr>
        <w:t>相關法規目錄</w:t>
      </w:r>
      <w:r w:rsidRPr="00CD31F4">
        <w:rPr>
          <w:rFonts w:ascii="Arial" w:eastAsia="標楷體" w:hAnsi="Arial" w:cs="Arial"/>
          <w:b/>
          <w:sz w:val="32"/>
          <w:szCs w:val="32"/>
        </w:rPr>
        <w:t>:</w:t>
      </w:r>
    </w:p>
    <w:p w:rsidR="007C1F74" w:rsidRPr="00426F50" w:rsidRDefault="007C1F74" w:rsidP="007C1F74">
      <w:pPr>
        <w:pStyle w:val="af3"/>
        <w:numPr>
          <w:ilvl w:val="0"/>
          <w:numId w:val="1"/>
        </w:numPr>
        <w:ind w:leftChars="0"/>
        <w:rPr>
          <w:rFonts w:ascii="Arial" w:eastAsia="標楷體" w:hAnsi="Arial" w:cs="Arial"/>
          <w:sz w:val="32"/>
          <w:szCs w:val="32"/>
        </w:rPr>
      </w:pPr>
      <w:r w:rsidRPr="00426F50">
        <w:rPr>
          <w:rFonts w:ascii="Arial" w:eastAsia="標楷體" w:hAnsi="Arial" w:cs="Arial"/>
          <w:sz w:val="32"/>
          <w:szCs w:val="32"/>
        </w:rPr>
        <w:t>防火避難設施</w:t>
      </w:r>
      <w:r w:rsidRPr="00426F50">
        <w:rPr>
          <w:rFonts w:ascii="Arial" w:eastAsia="標楷體" w:hAnsi="Arial" w:cs="Arial" w:hint="eastAsia"/>
          <w:sz w:val="32"/>
          <w:szCs w:val="32"/>
        </w:rPr>
        <w:t>類：</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防火區劃</w:t>
      </w:r>
      <w:r w:rsidRPr="00704053">
        <w:rPr>
          <w:rFonts w:ascii="Arial" w:eastAsia="標楷體" w:hAnsi="Arial" w:cs="Arial" w:hint="eastAsia"/>
          <w:szCs w:val="24"/>
        </w:rPr>
        <w:t>：</w:t>
      </w:r>
      <w:r w:rsidRPr="00704053">
        <w:rPr>
          <w:rFonts w:ascii="Arial" w:eastAsia="標楷體" w:hAnsi="Arial" w:cs="Arial"/>
          <w:szCs w:val="24"/>
        </w:rPr>
        <w:t>建築技術規則設計施工編第三章</w:t>
      </w:r>
      <w:r w:rsidRPr="00704053">
        <w:rPr>
          <w:rFonts w:ascii="Arial" w:eastAsia="標楷體" w:hAnsi="Arial" w:cs="Arial"/>
          <w:szCs w:val="24"/>
        </w:rPr>
        <w:t>76</w:t>
      </w:r>
      <w:r w:rsidRPr="00704053">
        <w:rPr>
          <w:rFonts w:ascii="Arial" w:eastAsia="標楷體" w:hAnsi="Arial" w:cs="Arial"/>
          <w:szCs w:val="24"/>
        </w:rPr>
        <w:t>條</w:t>
      </w:r>
      <w:r w:rsidRPr="00704053">
        <w:rPr>
          <w:rFonts w:ascii="Arial" w:eastAsia="標楷體" w:hAnsi="Arial" w:cs="Arial" w:hint="eastAsia"/>
          <w:szCs w:val="24"/>
        </w:rPr>
        <w:t>、</w:t>
      </w:r>
      <w:r w:rsidRPr="00704053">
        <w:rPr>
          <w:rFonts w:ascii="Arial" w:eastAsia="標楷體" w:hAnsi="Arial" w:cs="Arial"/>
          <w:szCs w:val="24"/>
        </w:rPr>
        <w:t>79-85</w:t>
      </w:r>
      <w:r w:rsidRPr="00704053">
        <w:rPr>
          <w:rFonts w:ascii="Arial" w:eastAsia="標楷體" w:hAnsi="Arial" w:cs="Arial"/>
          <w:szCs w:val="24"/>
        </w:rPr>
        <w:t>條</w:t>
      </w:r>
      <w:r w:rsidRPr="00704053">
        <w:rPr>
          <w:rFonts w:ascii="Arial" w:eastAsia="標楷體" w:hAnsi="Arial" w:cs="Arial" w:hint="eastAsia"/>
          <w:szCs w:val="24"/>
        </w:rPr>
        <w:t>、</w:t>
      </w:r>
      <w:r w:rsidRPr="00704053">
        <w:rPr>
          <w:rFonts w:ascii="Arial" w:eastAsia="標楷體" w:hAnsi="Arial" w:cs="Arial"/>
          <w:szCs w:val="24"/>
        </w:rPr>
        <w:t>202</w:t>
      </w:r>
      <w:r w:rsidRPr="00704053">
        <w:rPr>
          <w:rFonts w:ascii="Arial" w:eastAsia="標楷體" w:hAnsi="Arial" w:cs="Arial"/>
          <w:szCs w:val="24"/>
        </w:rPr>
        <w:t>條</w:t>
      </w:r>
      <w:r w:rsidRPr="00704053">
        <w:rPr>
          <w:rFonts w:ascii="Arial" w:eastAsia="標楷體" w:hAnsi="Arial" w:cs="Arial" w:hint="eastAsia"/>
          <w:szCs w:val="24"/>
        </w:rPr>
        <w:t>、</w:t>
      </w:r>
      <w:r w:rsidRPr="00704053">
        <w:rPr>
          <w:rFonts w:ascii="Arial" w:eastAsia="標楷體" w:hAnsi="Arial" w:cs="Arial"/>
          <w:szCs w:val="24"/>
        </w:rPr>
        <w:t>241-243</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非防火區劃</w:t>
      </w:r>
      <w:proofErr w:type="gramStart"/>
      <w:r w:rsidRPr="00704053">
        <w:rPr>
          <w:rFonts w:ascii="Arial" w:eastAsia="標楷體" w:hAnsi="Arial" w:cs="Arial"/>
          <w:szCs w:val="24"/>
        </w:rPr>
        <w:t>分間牆</w:t>
      </w:r>
      <w:proofErr w:type="gramEnd"/>
      <w:r w:rsidRPr="00704053">
        <w:rPr>
          <w:rFonts w:ascii="Arial" w:eastAsia="標楷體" w:hAnsi="Arial" w:cs="Arial" w:hint="eastAsia"/>
          <w:szCs w:val="24"/>
        </w:rPr>
        <w:t>：</w:t>
      </w:r>
      <w:r w:rsidRPr="00704053">
        <w:rPr>
          <w:rFonts w:ascii="Arial" w:eastAsia="標楷體" w:hAnsi="Arial" w:cs="Arial"/>
          <w:szCs w:val="24"/>
        </w:rPr>
        <w:t>建築技術規則設計施工編第三章</w:t>
      </w:r>
      <w:r w:rsidRPr="00704053">
        <w:rPr>
          <w:rFonts w:ascii="Arial" w:eastAsia="標楷體" w:hAnsi="Arial" w:cs="Arial"/>
          <w:szCs w:val="24"/>
        </w:rPr>
        <w:t>86</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內部裝修材質</w:t>
      </w:r>
      <w:r w:rsidRPr="00704053">
        <w:rPr>
          <w:rFonts w:ascii="Arial" w:eastAsia="標楷體" w:hAnsi="Arial" w:cs="Arial"/>
          <w:szCs w:val="24"/>
        </w:rPr>
        <w:t>&gt;</w:t>
      </w:r>
      <w:r w:rsidRPr="00704053">
        <w:rPr>
          <w:rFonts w:ascii="Arial" w:eastAsia="標楷體" w:hAnsi="Arial" w:cs="Arial"/>
          <w:szCs w:val="24"/>
        </w:rPr>
        <w:t>建築技術規則設計施工編第三章第</w:t>
      </w:r>
      <w:bookmarkStart w:id="0" w:name="_GoBack"/>
      <w:bookmarkEnd w:id="0"/>
      <w:r w:rsidRPr="00704053">
        <w:rPr>
          <w:rFonts w:ascii="Arial" w:eastAsia="標楷體" w:hAnsi="Arial" w:cs="Arial"/>
          <w:szCs w:val="24"/>
        </w:rPr>
        <w:t>88</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避難層出入口</w:t>
      </w:r>
      <w:r w:rsidRPr="00704053">
        <w:rPr>
          <w:rFonts w:ascii="Arial" w:eastAsia="標楷體" w:hAnsi="Arial" w:cs="Arial"/>
          <w:szCs w:val="24"/>
        </w:rPr>
        <w:t>&gt;</w:t>
      </w:r>
      <w:r w:rsidRPr="00704053">
        <w:rPr>
          <w:rFonts w:ascii="Arial" w:eastAsia="標楷體" w:hAnsi="Arial" w:cs="Arial"/>
          <w:szCs w:val="24"/>
        </w:rPr>
        <w:t>建築技術規則施工編第四章第</w:t>
      </w:r>
      <w:r w:rsidRPr="00704053">
        <w:rPr>
          <w:rFonts w:ascii="Arial" w:eastAsia="標楷體" w:hAnsi="Arial" w:cs="Arial"/>
          <w:szCs w:val="24"/>
        </w:rPr>
        <w:t>90</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避難層以外樓層出入口</w:t>
      </w:r>
      <w:r w:rsidRPr="00704053">
        <w:rPr>
          <w:rFonts w:ascii="Arial" w:eastAsia="標楷體" w:hAnsi="Arial" w:cs="Arial"/>
          <w:szCs w:val="24"/>
        </w:rPr>
        <w:t>&gt;</w:t>
      </w:r>
      <w:r w:rsidRPr="00704053">
        <w:rPr>
          <w:rFonts w:ascii="Arial" w:eastAsia="標楷體" w:hAnsi="Arial" w:cs="Arial"/>
          <w:szCs w:val="24"/>
        </w:rPr>
        <w:t>建築技術規則施工編第四章第</w:t>
      </w:r>
      <w:r w:rsidRPr="00704053">
        <w:rPr>
          <w:rFonts w:ascii="Arial" w:eastAsia="標楷體" w:hAnsi="Arial" w:cs="Arial"/>
          <w:szCs w:val="24"/>
        </w:rPr>
        <w:t>91</w:t>
      </w:r>
      <w:r w:rsidRPr="00704053">
        <w:rPr>
          <w:rFonts w:ascii="Arial" w:eastAsia="標楷體" w:hAnsi="Arial" w:cs="Arial"/>
          <w:szCs w:val="24"/>
        </w:rPr>
        <w:t>條</w:t>
      </w:r>
      <w:r>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走廊</w:t>
      </w:r>
      <w:r w:rsidRPr="00704053">
        <w:rPr>
          <w:rFonts w:ascii="Arial" w:eastAsia="標楷體" w:hAnsi="Arial" w:cs="Arial"/>
          <w:szCs w:val="24"/>
        </w:rPr>
        <w:t>(</w:t>
      </w:r>
      <w:r w:rsidRPr="00704053">
        <w:rPr>
          <w:rFonts w:ascii="Arial" w:eastAsia="標楷體" w:hAnsi="Arial" w:cs="Arial"/>
          <w:szCs w:val="24"/>
        </w:rPr>
        <w:t>室內通道</w:t>
      </w:r>
      <w:r w:rsidRPr="00704053">
        <w:rPr>
          <w:rFonts w:ascii="Arial" w:eastAsia="標楷體" w:hAnsi="Arial" w:cs="Arial"/>
          <w:szCs w:val="24"/>
        </w:rPr>
        <w:t>) &gt;</w:t>
      </w:r>
      <w:r w:rsidRPr="00704053">
        <w:rPr>
          <w:rFonts w:ascii="Arial" w:eastAsia="標楷體" w:hAnsi="Arial" w:cs="Arial"/>
          <w:szCs w:val="24"/>
        </w:rPr>
        <w:t>建築技術規則施工編第四章第</w:t>
      </w:r>
      <w:r w:rsidRPr="00704053">
        <w:rPr>
          <w:rFonts w:ascii="Arial" w:eastAsia="標楷體" w:hAnsi="Arial" w:cs="Arial"/>
          <w:szCs w:val="24"/>
        </w:rPr>
        <w:t>92.131.132</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直通樓梯</w:t>
      </w:r>
      <w:r w:rsidRPr="00704053">
        <w:rPr>
          <w:rFonts w:ascii="Arial" w:eastAsia="標楷體" w:hAnsi="Arial" w:cs="Arial"/>
          <w:szCs w:val="24"/>
        </w:rPr>
        <w:t>&gt;</w:t>
      </w:r>
      <w:r w:rsidRPr="00704053">
        <w:rPr>
          <w:rFonts w:ascii="Arial" w:eastAsia="標楷體" w:hAnsi="Arial" w:cs="Arial"/>
          <w:szCs w:val="24"/>
        </w:rPr>
        <w:t>建築技術規則施工編第二章第七節</w:t>
      </w:r>
      <w:r w:rsidRPr="00704053">
        <w:rPr>
          <w:rFonts w:ascii="Arial" w:eastAsia="標楷體" w:hAnsi="Arial" w:cs="Arial"/>
          <w:szCs w:val="24"/>
        </w:rPr>
        <w:t>33.93.95.96.</w:t>
      </w:r>
      <w:r w:rsidRPr="00704053">
        <w:rPr>
          <w:rFonts w:ascii="Arial" w:eastAsia="標楷體" w:hAnsi="Arial" w:cs="Arial"/>
        </w:rPr>
        <w:t xml:space="preserve"> </w:t>
      </w:r>
      <w:r w:rsidRPr="00704053">
        <w:rPr>
          <w:rFonts w:ascii="Arial" w:eastAsia="標楷體" w:hAnsi="Arial" w:cs="Arial"/>
          <w:szCs w:val="24"/>
        </w:rPr>
        <w:t>98.241.242.243</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安全梯</w:t>
      </w:r>
      <w:r w:rsidRPr="00704053">
        <w:rPr>
          <w:rFonts w:ascii="Arial" w:eastAsia="標楷體" w:hAnsi="Arial" w:cs="Arial"/>
          <w:szCs w:val="24"/>
        </w:rPr>
        <w:t>&gt;</w:t>
      </w:r>
      <w:r w:rsidRPr="00704053">
        <w:rPr>
          <w:rFonts w:ascii="Arial" w:eastAsia="標楷體" w:hAnsi="Arial" w:cs="Arial"/>
          <w:szCs w:val="24"/>
        </w:rPr>
        <w:t>建築技術規則施工編第二章第七節</w:t>
      </w:r>
      <w:r w:rsidRPr="00704053">
        <w:rPr>
          <w:rFonts w:ascii="Arial" w:eastAsia="標楷體" w:hAnsi="Arial" w:cs="Arial"/>
          <w:szCs w:val="24"/>
        </w:rPr>
        <w:t>33.97</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屋頂避難平台</w:t>
      </w:r>
      <w:r w:rsidRPr="00704053">
        <w:rPr>
          <w:rFonts w:ascii="Arial" w:eastAsia="標楷體" w:hAnsi="Arial" w:cs="Arial"/>
          <w:szCs w:val="24"/>
        </w:rPr>
        <w:t>&gt;</w:t>
      </w:r>
      <w:r w:rsidRPr="00704053">
        <w:rPr>
          <w:rFonts w:ascii="Arial" w:eastAsia="標楷體" w:hAnsi="Arial" w:cs="Arial"/>
          <w:szCs w:val="24"/>
        </w:rPr>
        <w:t>建築技術規則施工編第四章第</w:t>
      </w:r>
      <w:r w:rsidRPr="00704053">
        <w:rPr>
          <w:rFonts w:ascii="Arial" w:eastAsia="標楷體" w:hAnsi="Arial" w:cs="Arial"/>
          <w:szCs w:val="24"/>
        </w:rPr>
        <w:t>99</w:t>
      </w:r>
      <w:r w:rsidRPr="00704053">
        <w:rPr>
          <w:rFonts w:ascii="Arial" w:eastAsia="標楷體" w:hAnsi="Arial" w:cs="Arial"/>
          <w:szCs w:val="24"/>
        </w:rPr>
        <w:t>條</w:t>
      </w:r>
      <w:r w:rsidRPr="00704053">
        <w:rPr>
          <w:rFonts w:ascii="Arial" w:eastAsia="標楷體" w:hAnsi="Arial" w:cs="Arial" w:hint="eastAsia"/>
          <w:szCs w:val="24"/>
        </w:rPr>
        <w:t>。</w:t>
      </w:r>
    </w:p>
    <w:p w:rsidR="007C1F74" w:rsidRPr="00704053" w:rsidRDefault="007C1F74" w:rsidP="008B6554">
      <w:pPr>
        <w:pStyle w:val="af3"/>
        <w:numPr>
          <w:ilvl w:val="0"/>
          <w:numId w:val="3"/>
        </w:numPr>
        <w:ind w:leftChars="0" w:left="1134"/>
        <w:jc w:val="both"/>
        <w:rPr>
          <w:rFonts w:ascii="Arial" w:eastAsia="標楷體" w:hAnsi="Arial" w:cs="Arial"/>
          <w:szCs w:val="24"/>
        </w:rPr>
      </w:pPr>
      <w:r w:rsidRPr="00704053">
        <w:rPr>
          <w:rFonts w:ascii="Arial" w:eastAsia="標楷體" w:hAnsi="Arial" w:cs="Arial"/>
          <w:szCs w:val="24"/>
        </w:rPr>
        <w:t>緊急進口</w:t>
      </w:r>
      <w:r w:rsidRPr="00704053">
        <w:rPr>
          <w:rFonts w:ascii="Arial" w:eastAsia="標楷體" w:hAnsi="Arial" w:cs="Arial"/>
          <w:szCs w:val="24"/>
        </w:rPr>
        <w:t>&gt;</w:t>
      </w:r>
      <w:r w:rsidRPr="00704053">
        <w:rPr>
          <w:rFonts w:ascii="Arial" w:eastAsia="標楷體" w:hAnsi="Arial" w:cs="Arial"/>
          <w:szCs w:val="24"/>
        </w:rPr>
        <w:t>建築技術規則施工編第四章第</w:t>
      </w:r>
      <w:r w:rsidRPr="00704053">
        <w:rPr>
          <w:rFonts w:ascii="Arial" w:eastAsia="標楷體" w:hAnsi="Arial" w:cs="Arial"/>
          <w:szCs w:val="24"/>
        </w:rPr>
        <w:t>108.109</w:t>
      </w:r>
      <w:r w:rsidRPr="00704053">
        <w:rPr>
          <w:rFonts w:ascii="Arial" w:eastAsia="標楷體" w:hAnsi="Arial" w:cs="Arial"/>
          <w:szCs w:val="24"/>
        </w:rPr>
        <w:t>條</w:t>
      </w:r>
      <w:r w:rsidRPr="00704053">
        <w:rPr>
          <w:rFonts w:ascii="Arial" w:eastAsia="標楷體" w:hAnsi="Arial" w:cs="Arial" w:hint="eastAsia"/>
          <w:szCs w:val="24"/>
        </w:rPr>
        <w:t>。</w:t>
      </w:r>
    </w:p>
    <w:p w:rsidR="007C1F74" w:rsidRPr="00CD31F4" w:rsidRDefault="007C1F74" w:rsidP="007C1F74">
      <w:pPr>
        <w:pStyle w:val="af3"/>
        <w:ind w:leftChars="0" w:left="750"/>
        <w:rPr>
          <w:rFonts w:ascii="Arial" w:eastAsia="標楷體" w:hAnsi="Arial" w:cs="Arial"/>
          <w:szCs w:val="24"/>
        </w:rPr>
      </w:pPr>
    </w:p>
    <w:p w:rsidR="007C1F74" w:rsidRPr="00426F50" w:rsidRDefault="007C1F74" w:rsidP="007C1F74">
      <w:pPr>
        <w:pStyle w:val="af3"/>
        <w:numPr>
          <w:ilvl w:val="0"/>
          <w:numId w:val="1"/>
        </w:numPr>
        <w:ind w:leftChars="0"/>
        <w:rPr>
          <w:rFonts w:ascii="Arial" w:eastAsia="標楷體" w:hAnsi="Arial" w:cs="Arial"/>
          <w:sz w:val="32"/>
          <w:szCs w:val="32"/>
        </w:rPr>
      </w:pPr>
      <w:r w:rsidRPr="00426F50">
        <w:rPr>
          <w:rFonts w:ascii="Arial" w:eastAsia="標楷體" w:hAnsi="Arial" w:cs="Arial" w:hint="eastAsia"/>
          <w:sz w:val="32"/>
          <w:szCs w:val="32"/>
        </w:rPr>
        <w:t>設備安全類：</w:t>
      </w:r>
    </w:p>
    <w:p w:rsidR="007C1F74" w:rsidRDefault="007C1F74" w:rsidP="008B6554">
      <w:pPr>
        <w:pStyle w:val="af3"/>
        <w:numPr>
          <w:ilvl w:val="0"/>
          <w:numId w:val="4"/>
        </w:numPr>
        <w:ind w:leftChars="0" w:left="1134"/>
        <w:jc w:val="both"/>
        <w:rPr>
          <w:rFonts w:ascii="Arial" w:eastAsia="標楷體" w:hAnsi="Arial" w:cs="Arial"/>
          <w:szCs w:val="24"/>
        </w:rPr>
      </w:pPr>
      <w:proofErr w:type="gramStart"/>
      <w:r w:rsidRPr="00704053">
        <w:rPr>
          <w:rFonts w:ascii="Arial" w:eastAsia="標楷體" w:hAnsi="Arial" w:cs="Arial"/>
          <w:szCs w:val="24"/>
        </w:rPr>
        <w:t>昇</w:t>
      </w:r>
      <w:proofErr w:type="gramEnd"/>
      <w:r w:rsidRPr="00704053">
        <w:rPr>
          <w:rFonts w:ascii="Arial" w:eastAsia="標楷體" w:hAnsi="Arial" w:cs="Arial"/>
          <w:szCs w:val="24"/>
        </w:rPr>
        <w:t>降設備建築技術規則設備編第一章第二節第九條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避雷設備</w:t>
      </w:r>
      <w:r w:rsidRPr="00704053">
        <w:rPr>
          <w:rFonts w:ascii="Arial" w:eastAsia="標楷體" w:hAnsi="Arial" w:cs="Arial"/>
          <w:szCs w:val="24"/>
        </w:rPr>
        <w:t>&gt;</w:t>
      </w:r>
      <w:r w:rsidRPr="00704053">
        <w:rPr>
          <w:rFonts w:ascii="Arial" w:eastAsia="標楷體" w:hAnsi="Arial" w:cs="Arial"/>
          <w:szCs w:val="24"/>
        </w:rPr>
        <w:t>建築技術規則設備編第一章第五節</w:t>
      </w:r>
      <w:r w:rsidRPr="00704053">
        <w:rPr>
          <w:rFonts w:ascii="Arial" w:eastAsia="標楷體" w:hAnsi="Arial" w:cs="Arial"/>
          <w:szCs w:val="24"/>
        </w:rPr>
        <w:t>&gt;</w:t>
      </w:r>
      <w:r w:rsidRPr="00704053">
        <w:rPr>
          <w:rFonts w:ascii="Arial" w:eastAsia="標楷體" w:hAnsi="Arial" w:cs="Arial"/>
          <w:szCs w:val="24"/>
        </w:rPr>
        <w:t>第</w:t>
      </w:r>
      <w:r w:rsidRPr="00704053">
        <w:rPr>
          <w:rFonts w:ascii="Arial" w:eastAsia="標楷體" w:hAnsi="Arial" w:cs="Arial"/>
          <w:szCs w:val="24"/>
        </w:rPr>
        <w:t>19</w:t>
      </w:r>
      <w:r w:rsidRPr="00704053">
        <w:rPr>
          <w:rFonts w:ascii="Arial" w:eastAsia="標楷體" w:hAnsi="Arial" w:cs="Arial"/>
          <w:szCs w:val="24"/>
        </w:rPr>
        <w:t>條至</w:t>
      </w:r>
      <w:r w:rsidRPr="00704053">
        <w:rPr>
          <w:rFonts w:ascii="Arial" w:eastAsia="標楷體" w:hAnsi="Arial" w:cs="Arial"/>
          <w:szCs w:val="24"/>
        </w:rPr>
        <w:t>25</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緊急供電系統</w:t>
      </w:r>
      <w:r w:rsidRPr="00704053">
        <w:rPr>
          <w:rFonts w:ascii="Arial" w:eastAsia="標楷體" w:hAnsi="Arial" w:cs="Arial"/>
          <w:szCs w:val="24"/>
        </w:rPr>
        <w:t>&gt;</w:t>
      </w:r>
      <w:r w:rsidRPr="00704053">
        <w:rPr>
          <w:rFonts w:ascii="Arial" w:eastAsia="標楷體" w:hAnsi="Arial" w:cs="Arial"/>
          <w:szCs w:val="24"/>
        </w:rPr>
        <w:t>建築技術規則設備編第一章第二節第</w:t>
      </w:r>
      <w:r w:rsidRPr="00704053">
        <w:rPr>
          <w:rFonts w:ascii="Arial" w:eastAsia="標楷體" w:hAnsi="Arial" w:cs="Arial"/>
          <w:szCs w:val="24"/>
        </w:rPr>
        <w:t>7-1</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特殊供電系統</w:t>
      </w:r>
      <w:r w:rsidRPr="00704053">
        <w:rPr>
          <w:rFonts w:ascii="Arial" w:eastAsia="標楷體" w:hAnsi="Arial" w:cs="Arial"/>
          <w:szCs w:val="24"/>
        </w:rPr>
        <w:t>&gt;</w:t>
      </w:r>
      <w:r w:rsidRPr="00704053">
        <w:rPr>
          <w:rFonts w:ascii="Arial" w:eastAsia="標楷體" w:hAnsi="Arial" w:cs="Arial"/>
          <w:szCs w:val="24"/>
        </w:rPr>
        <w:t>建築技術規則設備編第一章</w:t>
      </w:r>
      <w:r w:rsidRPr="00704053">
        <w:rPr>
          <w:rFonts w:ascii="Arial" w:eastAsia="標楷體" w:hAnsi="Arial" w:cs="Arial"/>
          <w:szCs w:val="24"/>
        </w:rPr>
        <w:t>11.13.14</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廣告招牌</w:t>
      </w:r>
      <w:r w:rsidRPr="00704053">
        <w:rPr>
          <w:rFonts w:ascii="Arial" w:eastAsia="標楷體" w:hAnsi="Arial" w:cs="Arial"/>
          <w:szCs w:val="24"/>
        </w:rPr>
        <w:t>&gt;&gt;</w:t>
      </w:r>
      <w:r w:rsidRPr="00704053">
        <w:rPr>
          <w:rFonts w:ascii="Arial" w:eastAsia="標楷體" w:hAnsi="Arial" w:cs="Arial"/>
          <w:szCs w:val="24"/>
        </w:rPr>
        <w:t>建築技術規則設備編第一章第三節第</w:t>
      </w:r>
      <w:r w:rsidRPr="00704053">
        <w:rPr>
          <w:rFonts w:ascii="Arial" w:eastAsia="標楷體" w:hAnsi="Arial" w:cs="Arial"/>
          <w:szCs w:val="24"/>
        </w:rPr>
        <w:t>14</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泳池</w:t>
      </w:r>
      <w:r w:rsidRPr="00704053">
        <w:rPr>
          <w:rFonts w:ascii="Arial" w:eastAsia="標楷體" w:hAnsi="Arial" w:cs="Arial"/>
          <w:szCs w:val="24"/>
        </w:rPr>
        <w:t>&gt;</w:t>
      </w:r>
      <w:r w:rsidRPr="00704053">
        <w:rPr>
          <w:rFonts w:ascii="Arial" w:eastAsia="標楷體" w:hAnsi="Arial" w:cs="Arial"/>
          <w:szCs w:val="24"/>
        </w:rPr>
        <w:t>第</w:t>
      </w:r>
      <w:r w:rsidRPr="00704053">
        <w:rPr>
          <w:rFonts w:ascii="Arial" w:eastAsia="標楷體" w:hAnsi="Arial" w:cs="Arial"/>
          <w:szCs w:val="24"/>
        </w:rPr>
        <w:t>16</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空調風管</w:t>
      </w:r>
      <w:r w:rsidRPr="00704053">
        <w:rPr>
          <w:rFonts w:ascii="Arial" w:eastAsia="標楷體" w:hAnsi="Arial" w:cs="Arial"/>
          <w:szCs w:val="24"/>
        </w:rPr>
        <w:t>&gt;</w:t>
      </w:r>
      <w:r w:rsidRPr="00704053">
        <w:rPr>
          <w:rFonts w:ascii="Arial" w:eastAsia="標楷體" w:hAnsi="Arial" w:cs="Arial"/>
          <w:szCs w:val="24"/>
        </w:rPr>
        <w:t>建築技術規則設備編第五章</w:t>
      </w:r>
      <w:r w:rsidRPr="00704053">
        <w:rPr>
          <w:rFonts w:ascii="Arial" w:eastAsia="標楷體" w:hAnsi="Arial" w:cs="Arial"/>
          <w:szCs w:val="24"/>
        </w:rPr>
        <w:t>91</w:t>
      </w:r>
      <w:r w:rsidRPr="00704053">
        <w:rPr>
          <w:rFonts w:ascii="Arial" w:eastAsia="標楷體" w:hAnsi="Arial" w:cs="Arial"/>
          <w:szCs w:val="24"/>
        </w:rPr>
        <w:t>條至</w:t>
      </w:r>
      <w:r w:rsidRPr="00704053">
        <w:rPr>
          <w:rFonts w:ascii="Arial" w:eastAsia="標楷體" w:hAnsi="Arial" w:cs="Arial"/>
          <w:szCs w:val="24"/>
        </w:rPr>
        <w:t>94</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燃氣設備</w:t>
      </w:r>
      <w:r w:rsidRPr="00704053">
        <w:rPr>
          <w:rFonts w:ascii="Arial" w:eastAsia="標楷體" w:hAnsi="Arial" w:cs="Arial"/>
          <w:szCs w:val="24"/>
        </w:rPr>
        <w:t>&gt;</w:t>
      </w:r>
      <w:r w:rsidRPr="00704053">
        <w:rPr>
          <w:rFonts w:ascii="Arial" w:eastAsia="標楷體" w:hAnsi="Arial" w:cs="Arial"/>
          <w:szCs w:val="24"/>
        </w:rPr>
        <w:t>建築技術規則設備編第四章第節第</w:t>
      </w:r>
      <w:r w:rsidRPr="00704053">
        <w:rPr>
          <w:rFonts w:ascii="Arial" w:eastAsia="標楷體" w:hAnsi="Arial" w:cs="Arial"/>
          <w:szCs w:val="24"/>
        </w:rPr>
        <w:t>79</w:t>
      </w:r>
      <w:r w:rsidRPr="00704053">
        <w:rPr>
          <w:rFonts w:ascii="Arial" w:eastAsia="標楷體" w:hAnsi="Arial" w:cs="Arial"/>
          <w:szCs w:val="24"/>
        </w:rPr>
        <w:t>條</w:t>
      </w:r>
      <w:r w:rsidRPr="00704053">
        <w:rPr>
          <w:rFonts w:ascii="Arial" w:eastAsia="標楷體" w:hAnsi="Arial" w:cs="Arial" w:hint="eastAsia"/>
          <w:szCs w:val="24"/>
        </w:rPr>
        <w:t>。</w:t>
      </w:r>
    </w:p>
    <w:p w:rsidR="007C1F74" w:rsidRPr="00704053" w:rsidRDefault="007C1F74" w:rsidP="008B6554">
      <w:pPr>
        <w:pStyle w:val="af3"/>
        <w:numPr>
          <w:ilvl w:val="0"/>
          <w:numId w:val="4"/>
        </w:numPr>
        <w:ind w:leftChars="0" w:left="1134"/>
        <w:jc w:val="both"/>
        <w:rPr>
          <w:rFonts w:ascii="Arial" w:eastAsia="標楷體" w:hAnsi="Arial" w:cs="Arial"/>
          <w:szCs w:val="24"/>
        </w:rPr>
      </w:pPr>
      <w:r w:rsidRPr="00704053">
        <w:rPr>
          <w:rFonts w:ascii="Arial" w:eastAsia="標楷體" w:hAnsi="Arial" w:cs="Arial"/>
          <w:szCs w:val="24"/>
        </w:rPr>
        <w:t>鍋爐</w:t>
      </w:r>
      <w:r w:rsidRPr="00704053">
        <w:rPr>
          <w:rFonts w:ascii="Arial" w:eastAsia="標楷體" w:hAnsi="Arial" w:cs="Arial"/>
          <w:szCs w:val="24"/>
        </w:rPr>
        <w:t>&gt;</w:t>
      </w:r>
      <w:r w:rsidRPr="00704053">
        <w:rPr>
          <w:rFonts w:ascii="Arial" w:eastAsia="標楷體" w:hAnsi="Arial" w:cs="Arial"/>
          <w:szCs w:val="24"/>
        </w:rPr>
        <w:t>建築技術規則設備編第一章第二節第</w:t>
      </w:r>
      <w:r w:rsidRPr="00704053">
        <w:rPr>
          <w:rFonts w:ascii="Arial" w:eastAsia="標楷體" w:hAnsi="Arial" w:cs="Arial"/>
          <w:szCs w:val="24"/>
        </w:rPr>
        <w:t>87</w:t>
      </w:r>
      <w:r w:rsidRPr="00704053">
        <w:rPr>
          <w:rFonts w:ascii="Arial" w:eastAsia="標楷體" w:hAnsi="Arial" w:cs="Arial"/>
          <w:szCs w:val="24"/>
        </w:rPr>
        <w:t>條</w:t>
      </w:r>
      <w:r w:rsidRPr="00704053">
        <w:rPr>
          <w:rFonts w:ascii="Arial" w:eastAsia="標楷體" w:hAnsi="Arial" w:cs="Arial" w:hint="eastAsia"/>
          <w:szCs w:val="24"/>
        </w:rPr>
        <w:t>。</w:t>
      </w:r>
    </w:p>
    <w:p w:rsidR="007C1F74" w:rsidRDefault="007C1F74" w:rsidP="007C1F74">
      <w:pPr>
        <w:rPr>
          <w:rFonts w:ascii="Arial" w:eastAsia="標楷體" w:hAnsi="Arial" w:cs="Arial"/>
          <w:szCs w:val="24"/>
        </w:rPr>
      </w:pPr>
    </w:p>
    <w:p w:rsidR="007C1F74" w:rsidRDefault="007C1F74" w:rsidP="007C1F74">
      <w:pPr>
        <w:widowControl/>
        <w:rPr>
          <w:rFonts w:ascii="Arial" w:eastAsia="標楷體" w:hAnsi="Arial" w:cs="Arial"/>
          <w:szCs w:val="24"/>
        </w:rPr>
      </w:pPr>
      <w:r>
        <w:rPr>
          <w:rFonts w:ascii="Arial" w:eastAsia="標楷體" w:hAnsi="Arial" w:cs="Arial"/>
          <w:szCs w:val="24"/>
        </w:rPr>
        <w:br w:type="page"/>
      </w:r>
    </w:p>
    <w:p w:rsidR="007C1F74" w:rsidRPr="00426F50" w:rsidRDefault="007C1F74" w:rsidP="007C1F74">
      <w:pPr>
        <w:pStyle w:val="af3"/>
        <w:numPr>
          <w:ilvl w:val="0"/>
          <w:numId w:val="2"/>
        </w:numPr>
        <w:ind w:leftChars="0"/>
        <w:rPr>
          <w:rFonts w:ascii="Arial" w:eastAsia="標楷體" w:hAnsi="Arial" w:cs="Arial"/>
          <w:b/>
          <w:bCs/>
          <w:sz w:val="32"/>
          <w:szCs w:val="32"/>
        </w:rPr>
      </w:pPr>
      <w:r w:rsidRPr="00426F50">
        <w:rPr>
          <w:rFonts w:ascii="Arial" w:eastAsia="標楷體" w:hAnsi="Arial" w:cs="Arial"/>
          <w:b/>
          <w:bCs/>
          <w:sz w:val="32"/>
          <w:szCs w:val="32"/>
        </w:rPr>
        <w:lastRenderedPageBreak/>
        <w:t>防火避難設施</w:t>
      </w:r>
      <w:r w:rsidRPr="00426F50">
        <w:rPr>
          <w:rFonts w:ascii="Arial" w:eastAsia="標楷體" w:hAnsi="Arial" w:cs="Arial"/>
          <w:b/>
          <w:bCs/>
          <w:sz w:val="32"/>
          <w:szCs w:val="32"/>
        </w:rPr>
        <w:t>(</w:t>
      </w:r>
      <w:r w:rsidRPr="00426F50">
        <w:rPr>
          <w:rFonts w:ascii="Arial" w:eastAsia="標楷體" w:hAnsi="Arial" w:cs="Arial"/>
          <w:b/>
          <w:bCs/>
          <w:sz w:val="32"/>
          <w:szCs w:val="32"/>
        </w:rPr>
        <w:t>建築設計施工篇</w:t>
      </w:r>
      <w:r w:rsidRPr="00426F50">
        <w:rPr>
          <w:rFonts w:ascii="Arial" w:eastAsia="標楷體" w:hAnsi="Arial" w:cs="Arial"/>
          <w:b/>
          <w:bCs/>
          <w:sz w:val="32"/>
          <w:szCs w:val="32"/>
        </w:rPr>
        <w:t>)</w:t>
      </w:r>
    </w:p>
    <w:p w:rsidR="007C1F74" w:rsidRPr="00CD31F4" w:rsidRDefault="007C1F74" w:rsidP="007C1F74">
      <w:pPr>
        <w:rPr>
          <w:rFonts w:ascii="Arial" w:eastAsia="標楷體" w:hAnsi="Arial" w:cs="Arial"/>
          <w:b/>
          <w:bCs/>
          <w:sz w:val="32"/>
          <w:szCs w:val="32"/>
        </w:rPr>
      </w:pPr>
      <w:r>
        <w:rPr>
          <w:rFonts w:ascii="Arial" w:eastAsia="標楷體" w:hAnsi="Arial" w:cs="Arial" w:hint="eastAsia"/>
          <w:b/>
          <w:bCs/>
          <w:sz w:val="32"/>
          <w:szCs w:val="32"/>
        </w:rPr>
        <w:t>A-1</w:t>
      </w:r>
      <w:r w:rsidRPr="00CD31F4">
        <w:rPr>
          <w:rFonts w:ascii="Arial" w:eastAsia="標楷體" w:hAnsi="Arial" w:cs="Arial"/>
          <w:b/>
          <w:bCs/>
          <w:sz w:val="32"/>
          <w:szCs w:val="32"/>
        </w:rPr>
        <w:t>防火區劃</w:t>
      </w:r>
    </w:p>
    <w:p w:rsidR="007C1F74" w:rsidRPr="00CD31F4" w:rsidRDefault="007C1F74" w:rsidP="008B6554">
      <w:pPr>
        <w:pStyle w:val="HTML"/>
        <w:jc w:val="both"/>
        <w:rPr>
          <w:rFonts w:ascii="Arial" w:eastAsia="標楷體" w:hAnsi="Arial" w:cs="Arial"/>
        </w:rPr>
      </w:pPr>
      <w:r w:rsidRPr="008B6554">
        <w:rPr>
          <w:rFonts w:ascii="Arial" w:eastAsia="標楷體" w:hAnsi="Arial" w:cs="Arial"/>
          <w:b/>
          <w:bCs/>
          <w:u w:val="single"/>
        </w:rPr>
        <w:t>第</w:t>
      </w:r>
      <w:r w:rsidRPr="008B6554">
        <w:rPr>
          <w:rFonts w:ascii="Arial" w:eastAsia="標楷體" w:hAnsi="Arial" w:cs="Arial"/>
          <w:b/>
          <w:bCs/>
          <w:u w:val="single"/>
        </w:rPr>
        <w:t>76</w:t>
      </w:r>
      <w:r w:rsidRPr="008B6554">
        <w:rPr>
          <w:rFonts w:ascii="Arial" w:eastAsia="標楷體" w:hAnsi="Arial" w:cs="Arial"/>
          <w:b/>
          <w:bCs/>
          <w:u w:val="single"/>
        </w:rPr>
        <w:t>條</w:t>
      </w:r>
      <w:r w:rsidRPr="00CD31F4">
        <w:rPr>
          <w:rFonts w:ascii="Arial" w:eastAsia="標楷體" w:hAnsi="Arial" w:cs="Arial"/>
          <w:bCs/>
          <w:color w:val="FF0000"/>
        </w:rPr>
        <w:t xml:space="preserve"> </w:t>
      </w:r>
      <w:r w:rsidRPr="00CD31F4">
        <w:rPr>
          <w:rFonts w:ascii="Arial" w:eastAsia="標楷體" w:hAnsi="Arial" w:cs="Arial"/>
        </w:rPr>
        <w:t>防火門窗係指防火門及防火窗，</w:t>
      </w:r>
      <w:proofErr w:type="gramStart"/>
      <w:r w:rsidRPr="00CD31F4">
        <w:rPr>
          <w:rFonts w:ascii="Arial" w:eastAsia="標楷體" w:hAnsi="Arial" w:cs="Arial"/>
        </w:rPr>
        <w:t>其組件</w:t>
      </w:r>
      <w:proofErr w:type="gramEnd"/>
      <w:r w:rsidRPr="00CD31F4">
        <w:rPr>
          <w:rFonts w:ascii="Arial" w:eastAsia="標楷體" w:hAnsi="Arial" w:cs="Arial"/>
        </w:rPr>
        <w:t>包括門窗扇、門窗</w:t>
      </w:r>
      <w:proofErr w:type="gramStart"/>
      <w:r w:rsidRPr="00CD31F4">
        <w:rPr>
          <w:rFonts w:ascii="Arial" w:eastAsia="標楷體" w:hAnsi="Arial" w:cs="Arial"/>
        </w:rPr>
        <w:t>樘</w:t>
      </w:r>
      <w:proofErr w:type="gramEnd"/>
      <w:r w:rsidRPr="00CD31F4">
        <w:rPr>
          <w:rFonts w:ascii="Arial" w:eastAsia="標楷體" w:hAnsi="Arial" w:cs="Arial"/>
        </w:rPr>
        <w:t>、開關五金、</w:t>
      </w:r>
      <w:proofErr w:type="gramStart"/>
      <w:r w:rsidRPr="00CD31F4">
        <w:rPr>
          <w:rFonts w:ascii="Arial" w:eastAsia="標楷體" w:hAnsi="Arial" w:cs="Arial"/>
        </w:rPr>
        <w:t>嵌裝玻璃</w:t>
      </w:r>
      <w:proofErr w:type="gramEnd"/>
      <w:r w:rsidRPr="00CD31F4">
        <w:rPr>
          <w:rFonts w:ascii="Arial" w:eastAsia="標楷體" w:hAnsi="Arial" w:cs="Arial"/>
        </w:rPr>
        <w:t>、通風百葉等配件</w:t>
      </w:r>
      <w:proofErr w:type="gramStart"/>
      <w:r w:rsidRPr="00CD31F4">
        <w:rPr>
          <w:rFonts w:ascii="Arial" w:eastAsia="標楷體" w:hAnsi="Arial" w:cs="Arial"/>
        </w:rPr>
        <w:t>或構材</w:t>
      </w:r>
      <w:proofErr w:type="gramEnd"/>
      <w:r w:rsidRPr="00CD31F4">
        <w:rPr>
          <w:rFonts w:ascii="Arial" w:eastAsia="標楷體" w:hAnsi="Arial" w:cs="Arial"/>
        </w:rPr>
        <w:t>；其構造應依左列規定：</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一、防火門窗周邊十五公分範圍內之牆壁應以</w:t>
      </w:r>
      <w:proofErr w:type="gramStart"/>
      <w:r w:rsidRPr="00CD31F4">
        <w:rPr>
          <w:rFonts w:ascii="Arial" w:eastAsia="標楷體" w:hAnsi="Arial" w:cs="Arial"/>
        </w:rPr>
        <w:t>不</w:t>
      </w:r>
      <w:proofErr w:type="gramEnd"/>
      <w:r w:rsidRPr="00CD31F4">
        <w:rPr>
          <w:rFonts w:ascii="Arial" w:eastAsia="標楷體" w:hAnsi="Arial" w:cs="Arial"/>
        </w:rPr>
        <w:t>燃材料建造。</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二、防火門之門扇寬度應在七十五公分以上，高度應在一百八十公分以上。</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三、常時關閉式之防火門應依左列規定：</w:t>
      </w:r>
    </w:p>
    <w:p w:rsidR="007C1F74" w:rsidRPr="00CD31F4" w:rsidRDefault="007C1F74" w:rsidP="008B6554">
      <w:pPr>
        <w:pStyle w:val="HTML"/>
        <w:ind w:leftChars="177" w:left="425"/>
        <w:jc w:val="both"/>
        <w:rPr>
          <w:rFonts w:ascii="Arial" w:eastAsia="標楷體" w:hAnsi="Arial" w:cs="Arial"/>
        </w:rPr>
      </w:pPr>
      <w:r w:rsidRPr="00CD31F4">
        <w:rPr>
          <w:rFonts w:ascii="Arial" w:eastAsia="標楷體" w:hAnsi="Arial" w:cs="Arial"/>
        </w:rPr>
        <w:t xml:space="preserve"> (</w:t>
      </w:r>
      <w:proofErr w:type="gramStart"/>
      <w:r w:rsidRPr="00CD31F4">
        <w:rPr>
          <w:rFonts w:ascii="Arial" w:eastAsia="標楷體" w:hAnsi="Arial" w:cs="Arial"/>
        </w:rPr>
        <w:t>一</w:t>
      </w:r>
      <w:proofErr w:type="gramEnd"/>
      <w:r w:rsidRPr="00CD31F4">
        <w:rPr>
          <w:rFonts w:ascii="Arial" w:eastAsia="標楷體" w:hAnsi="Arial" w:cs="Arial"/>
        </w:rPr>
        <w:t xml:space="preserve">) </w:t>
      </w:r>
      <w:r w:rsidRPr="00CD31F4">
        <w:rPr>
          <w:rFonts w:ascii="Arial" w:eastAsia="標楷體" w:hAnsi="Arial" w:cs="Arial"/>
        </w:rPr>
        <w:t>免用鑰匙即可開啟，並應</w:t>
      </w:r>
      <w:proofErr w:type="gramStart"/>
      <w:r w:rsidRPr="00CD31F4">
        <w:rPr>
          <w:rFonts w:ascii="Arial" w:eastAsia="標楷體" w:hAnsi="Arial" w:cs="Arial"/>
        </w:rPr>
        <w:t>裝設經開啟</w:t>
      </w:r>
      <w:proofErr w:type="gramEnd"/>
      <w:r w:rsidRPr="00CD31F4">
        <w:rPr>
          <w:rFonts w:ascii="Arial" w:eastAsia="標楷體" w:hAnsi="Arial" w:cs="Arial"/>
        </w:rPr>
        <w:t>後可自行關閉之裝置。</w:t>
      </w:r>
    </w:p>
    <w:p w:rsidR="007C1F74" w:rsidRPr="00CD31F4" w:rsidRDefault="007C1F74" w:rsidP="008B6554">
      <w:pPr>
        <w:pStyle w:val="HTML"/>
        <w:ind w:leftChars="177" w:left="425"/>
        <w:jc w:val="both"/>
        <w:rPr>
          <w:rFonts w:ascii="Arial" w:eastAsia="標楷體" w:hAnsi="Arial" w:cs="Arial"/>
        </w:rPr>
      </w:pPr>
      <w:r w:rsidRPr="00CD31F4">
        <w:rPr>
          <w:rFonts w:ascii="Arial" w:eastAsia="標楷體" w:hAnsi="Arial" w:cs="Arial"/>
        </w:rPr>
        <w:t xml:space="preserve"> (</w:t>
      </w:r>
      <w:r w:rsidRPr="00CD31F4">
        <w:rPr>
          <w:rFonts w:ascii="Arial" w:eastAsia="標楷體" w:hAnsi="Arial" w:cs="Arial"/>
        </w:rPr>
        <w:t>二</w:t>
      </w:r>
      <w:r w:rsidRPr="00CD31F4">
        <w:rPr>
          <w:rFonts w:ascii="Arial" w:eastAsia="標楷體" w:hAnsi="Arial" w:cs="Arial"/>
        </w:rPr>
        <w:t xml:space="preserve">) </w:t>
      </w:r>
      <w:r w:rsidRPr="00CD31F4">
        <w:rPr>
          <w:rFonts w:ascii="Arial" w:eastAsia="標楷體" w:hAnsi="Arial" w:cs="Arial"/>
        </w:rPr>
        <w:t>單一門扇面積不得超過</w:t>
      </w:r>
      <w:proofErr w:type="gramStart"/>
      <w:r w:rsidRPr="00CD31F4">
        <w:rPr>
          <w:rFonts w:ascii="Arial" w:eastAsia="標楷體" w:hAnsi="Arial" w:cs="Arial"/>
        </w:rPr>
        <w:t>三</w:t>
      </w:r>
      <w:proofErr w:type="gramEnd"/>
      <w:r w:rsidRPr="00CD31F4">
        <w:rPr>
          <w:rFonts w:ascii="Arial" w:eastAsia="標楷體" w:hAnsi="Arial" w:cs="Arial"/>
        </w:rPr>
        <w:t>平方公尺。</w:t>
      </w:r>
    </w:p>
    <w:p w:rsidR="007C1F74" w:rsidRPr="00CD31F4" w:rsidRDefault="007C1F74" w:rsidP="008B6554">
      <w:pPr>
        <w:pStyle w:val="HTML"/>
        <w:ind w:leftChars="177" w:left="425"/>
        <w:jc w:val="both"/>
        <w:rPr>
          <w:rFonts w:ascii="Arial" w:eastAsia="標楷體" w:hAnsi="Arial" w:cs="Arial"/>
        </w:rPr>
      </w:pPr>
      <w:r w:rsidRPr="00CD31F4">
        <w:rPr>
          <w:rFonts w:ascii="Arial" w:eastAsia="標楷體" w:hAnsi="Arial" w:cs="Arial"/>
        </w:rPr>
        <w:t xml:space="preserve"> (</w:t>
      </w:r>
      <w:r w:rsidRPr="00CD31F4">
        <w:rPr>
          <w:rFonts w:ascii="Arial" w:eastAsia="標楷體" w:hAnsi="Arial" w:cs="Arial"/>
        </w:rPr>
        <w:t>三</w:t>
      </w:r>
      <w:r w:rsidRPr="00CD31F4">
        <w:rPr>
          <w:rFonts w:ascii="Arial" w:eastAsia="標楷體" w:hAnsi="Arial" w:cs="Arial"/>
        </w:rPr>
        <w:t xml:space="preserve">) </w:t>
      </w:r>
      <w:r w:rsidRPr="00CD31F4">
        <w:rPr>
          <w:rFonts w:ascii="Arial" w:eastAsia="標楷體" w:hAnsi="Arial" w:cs="Arial"/>
        </w:rPr>
        <w:t>不得裝</w:t>
      </w:r>
      <w:proofErr w:type="gramStart"/>
      <w:r w:rsidRPr="00CD31F4">
        <w:rPr>
          <w:rFonts w:ascii="Arial" w:eastAsia="標楷體" w:hAnsi="Arial" w:cs="Arial"/>
        </w:rPr>
        <w:t>設門止</w:t>
      </w:r>
      <w:proofErr w:type="gramEnd"/>
      <w:r w:rsidRPr="00CD31F4">
        <w:rPr>
          <w:rFonts w:ascii="Arial" w:eastAsia="標楷體" w:hAnsi="Arial" w:cs="Arial"/>
        </w:rPr>
        <w:t>。</w:t>
      </w:r>
    </w:p>
    <w:p w:rsidR="007C1F74" w:rsidRPr="00CD31F4" w:rsidRDefault="007C1F74" w:rsidP="008B6554">
      <w:pPr>
        <w:pStyle w:val="HTML"/>
        <w:ind w:leftChars="177" w:left="425"/>
        <w:jc w:val="both"/>
        <w:rPr>
          <w:rFonts w:ascii="Arial" w:eastAsia="標楷體" w:hAnsi="Arial" w:cs="Arial"/>
        </w:rPr>
      </w:pPr>
      <w:r w:rsidRPr="00CD31F4">
        <w:rPr>
          <w:rFonts w:ascii="Arial" w:eastAsia="標楷體" w:hAnsi="Arial" w:cs="Arial"/>
        </w:rPr>
        <w:t xml:space="preserve"> (</w:t>
      </w:r>
      <w:r w:rsidRPr="00CD31F4">
        <w:rPr>
          <w:rFonts w:ascii="Arial" w:eastAsia="標楷體" w:hAnsi="Arial" w:cs="Arial"/>
        </w:rPr>
        <w:t>四</w:t>
      </w:r>
      <w:r w:rsidRPr="00CD31F4">
        <w:rPr>
          <w:rFonts w:ascii="Arial" w:eastAsia="標楷體" w:hAnsi="Arial" w:cs="Arial"/>
        </w:rPr>
        <w:t xml:space="preserve">) </w:t>
      </w:r>
      <w:r w:rsidRPr="00CD31F4">
        <w:rPr>
          <w:rFonts w:ascii="Arial" w:eastAsia="標楷體" w:hAnsi="Arial" w:cs="Arial"/>
        </w:rPr>
        <w:t>門</w:t>
      </w:r>
      <w:proofErr w:type="gramStart"/>
      <w:r w:rsidRPr="00CD31F4">
        <w:rPr>
          <w:rFonts w:ascii="Arial" w:eastAsia="標楷體" w:hAnsi="Arial" w:cs="Arial"/>
        </w:rPr>
        <w:t>扇或門樘</w:t>
      </w:r>
      <w:proofErr w:type="gramEnd"/>
      <w:r w:rsidRPr="00CD31F4">
        <w:rPr>
          <w:rFonts w:ascii="Arial" w:eastAsia="標楷體" w:hAnsi="Arial" w:cs="Arial"/>
        </w:rPr>
        <w:t>上應標示常時關閉式防火門等文字。</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四、常時開放式之防火門應依左列規定：</w:t>
      </w:r>
    </w:p>
    <w:p w:rsidR="007C1F74" w:rsidRPr="00CD31F4" w:rsidRDefault="007C1F74" w:rsidP="008B6554">
      <w:pPr>
        <w:pStyle w:val="HTML"/>
        <w:ind w:leftChars="177" w:left="1073" w:hangingChars="270" w:hanging="648"/>
        <w:jc w:val="both"/>
        <w:rPr>
          <w:rFonts w:ascii="Arial" w:eastAsia="標楷體" w:hAnsi="Arial" w:cs="Arial"/>
        </w:rPr>
      </w:pPr>
      <w:r w:rsidRPr="00CD31F4">
        <w:rPr>
          <w:rFonts w:ascii="Arial" w:eastAsia="標楷體" w:hAnsi="Arial" w:cs="Arial"/>
        </w:rPr>
        <w:t xml:space="preserve"> (</w:t>
      </w:r>
      <w:proofErr w:type="gramStart"/>
      <w:r w:rsidRPr="00CD31F4">
        <w:rPr>
          <w:rFonts w:ascii="Arial" w:eastAsia="標楷體" w:hAnsi="Arial" w:cs="Arial"/>
        </w:rPr>
        <w:t>一</w:t>
      </w:r>
      <w:proofErr w:type="gramEnd"/>
      <w:r w:rsidRPr="00CD31F4">
        <w:rPr>
          <w:rFonts w:ascii="Arial" w:eastAsia="標楷體" w:hAnsi="Arial" w:cs="Arial"/>
        </w:rPr>
        <w:t xml:space="preserve">) </w:t>
      </w:r>
      <w:r w:rsidRPr="00CD31F4">
        <w:rPr>
          <w:rFonts w:ascii="Arial" w:eastAsia="標楷體" w:hAnsi="Arial" w:cs="Arial"/>
        </w:rPr>
        <w:t>可隨時關閉，並應裝設利用煙感應器連動或其他方法控制之自動關閉裝置，使能於火災發生時自動關閉。</w:t>
      </w:r>
    </w:p>
    <w:p w:rsidR="007C1F74" w:rsidRPr="00CD31F4" w:rsidRDefault="007C1F74" w:rsidP="008B6554">
      <w:pPr>
        <w:pStyle w:val="HTML"/>
        <w:ind w:leftChars="177" w:left="1073" w:hangingChars="270" w:hanging="648"/>
        <w:jc w:val="both"/>
        <w:rPr>
          <w:rFonts w:ascii="Arial" w:eastAsia="標楷體" w:hAnsi="Arial" w:cs="Arial"/>
        </w:rPr>
      </w:pPr>
      <w:r w:rsidRPr="00CD31F4">
        <w:rPr>
          <w:rFonts w:ascii="Arial" w:eastAsia="標楷體" w:hAnsi="Arial" w:cs="Arial"/>
        </w:rPr>
        <w:t xml:space="preserve"> (</w:t>
      </w:r>
      <w:r w:rsidRPr="00CD31F4">
        <w:rPr>
          <w:rFonts w:ascii="Arial" w:eastAsia="標楷體" w:hAnsi="Arial" w:cs="Arial"/>
        </w:rPr>
        <w:t>二</w:t>
      </w:r>
      <w:r w:rsidRPr="00CD31F4">
        <w:rPr>
          <w:rFonts w:ascii="Arial" w:eastAsia="標楷體" w:hAnsi="Arial" w:cs="Arial"/>
        </w:rPr>
        <w:t xml:space="preserve">) </w:t>
      </w:r>
      <w:r w:rsidRPr="00CD31F4">
        <w:rPr>
          <w:rFonts w:ascii="Arial" w:eastAsia="標楷體" w:hAnsi="Arial" w:cs="Arial"/>
        </w:rPr>
        <w:t>關閉後免用鑰匙即可開啟，並應</w:t>
      </w:r>
      <w:proofErr w:type="gramStart"/>
      <w:r w:rsidRPr="00CD31F4">
        <w:rPr>
          <w:rFonts w:ascii="Arial" w:eastAsia="標楷體" w:hAnsi="Arial" w:cs="Arial"/>
        </w:rPr>
        <w:t>裝設經開啟</w:t>
      </w:r>
      <w:proofErr w:type="gramEnd"/>
      <w:r w:rsidRPr="00CD31F4">
        <w:rPr>
          <w:rFonts w:ascii="Arial" w:eastAsia="標楷體" w:hAnsi="Arial" w:cs="Arial"/>
        </w:rPr>
        <w:t>後可自行關閉之裝置。</w:t>
      </w:r>
    </w:p>
    <w:p w:rsidR="007C1F74" w:rsidRPr="00CD31F4" w:rsidRDefault="007C1F74" w:rsidP="008B6554">
      <w:pPr>
        <w:pStyle w:val="HTML"/>
        <w:ind w:leftChars="177" w:left="1073" w:hangingChars="270" w:hanging="648"/>
        <w:jc w:val="both"/>
        <w:rPr>
          <w:rFonts w:ascii="Arial" w:eastAsia="標楷體" w:hAnsi="Arial" w:cs="Arial"/>
        </w:rPr>
      </w:pPr>
      <w:r w:rsidRPr="00CD31F4">
        <w:rPr>
          <w:rFonts w:ascii="Arial" w:eastAsia="標楷體" w:hAnsi="Arial" w:cs="Arial"/>
        </w:rPr>
        <w:t xml:space="preserve"> (</w:t>
      </w:r>
      <w:r w:rsidRPr="00CD31F4">
        <w:rPr>
          <w:rFonts w:ascii="Arial" w:eastAsia="標楷體" w:hAnsi="Arial" w:cs="Arial"/>
        </w:rPr>
        <w:t>三</w:t>
      </w:r>
      <w:r w:rsidRPr="00CD31F4">
        <w:rPr>
          <w:rFonts w:ascii="Arial" w:eastAsia="標楷體" w:hAnsi="Arial" w:cs="Arial"/>
        </w:rPr>
        <w:t xml:space="preserve">) </w:t>
      </w:r>
      <w:r w:rsidRPr="00CD31F4">
        <w:rPr>
          <w:rFonts w:ascii="Arial" w:eastAsia="標楷體" w:hAnsi="Arial" w:cs="Arial"/>
        </w:rPr>
        <w:t>採用防火</w:t>
      </w:r>
      <w:proofErr w:type="gramStart"/>
      <w:r w:rsidRPr="00CD31F4">
        <w:rPr>
          <w:rFonts w:ascii="Arial" w:eastAsia="標楷體" w:hAnsi="Arial" w:cs="Arial"/>
        </w:rPr>
        <w:t>捲門者</w:t>
      </w:r>
      <w:proofErr w:type="gramEnd"/>
      <w:r w:rsidRPr="00CD31F4">
        <w:rPr>
          <w:rFonts w:ascii="Arial" w:eastAsia="標楷體" w:hAnsi="Arial" w:cs="Arial"/>
        </w:rPr>
        <w:t>，應附設門扇寬度在七十五公分以上，高度在一百八十公分以上之防火門。</w:t>
      </w:r>
    </w:p>
    <w:p w:rsidR="007C1F74" w:rsidRPr="00CD31F4" w:rsidRDefault="007C1F74" w:rsidP="008B6554">
      <w:pPr>
        <w:pStyle w:val="HTML"/>
        <w:ind w:left="480" w:hangingChars="200" w:hanging="480"/>
        <w:jc w:val="both"/>
        <w:rPr>
          <w:rFonts w:ascii="Arial" w:eastAsia="標楷體" w:hAnsi="Arial" w:cs="Arial"/>
        </w:rPr>
      </w:pPr>
      <w:r w:rsidRPr="00CD31F4">
        <w:rPr>
          <w:rFonts w:ascii="Arial" w:eastAsia="標楷體" w:hAnsi="Arial" w:cs="Arial"/>
        </w:rPr>
        <w:t>五、防火門應朝避難方向開啟。但供住宅使用及宿舍寢室、旅館客房、醫院病房等連接走廊者，不在此限。</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8B6554">
        <w:rPr>
          <w:rFonts w:ascii="Arial" w:eastAsia="標楷體" w:hAnsi="Arial" w:cs="Arial"/>
          <w:b/>
          <w:u w:val="single"/>
        </w:rPr>
        <w:t>第</w:t>
      </w:r>
      <w:r w:rsidRPr="008B6554">
        <w:rPr>
          <w:rFonts w:ascii="Arial" w:eastAsia="標楷體" w:hAnsi="Arial" w:cs="Arial"/>
          <w:b/>
          <w:u w:val="single"/>
        </w:rPr>
        <w:t>79</w:t>
      </w:r>
      <w:r w:rsidRPr="008B6554">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防火構造建築物總樓地板面積在一、五</w:t>
      </w:r>
      <w:r w:rsidRPr="00CD31F4">
        <w:rPr>
          <w:rFonts w:ascii="Arial" w:eastAsia="標楷體" w:hAnsi="Arial" w:cs="Arial"/>
        </w:rPr>
        <w:t>○○</w:t>
      </w:r>
      <w:r w:rsidRPr="00CD31F4">
        <w:rPr>
          <w:rFonts w:ascii="Arial" w:eastAsia="標楷體" w:hAnsi="Arial" w:cs="Arial"/>
        </w:rPr>
        <w:t>平方公尺以上者，應按每一、五</w:t>
      </w:r>
      <w:r w:rsidRPr="00CD31F4">
        <w:rPr>
          <w:rFonts w:ascii="Arial" w:eastAsia="標楷體" w:hAnsi="Arial" w:cs="Arial"/>
        </w:rPr>
        <w:t>○○</w:t>
      </w:r>
      <w:r w:rsidRPr="00CD31F4">
        <w:rPr>
          <w:rFonts w:ascii="Arial" w:eastAsia="標楷體" w:hAnsi="Arial" w:cs="Arial"/>
        </w:rPr>
        <w:t>平方公尺，以具有一小時以上防火時效之牆壁、防火門窗等防火設備與該處防火構造之樓地板區劃分隔。防火設備並應具有一小時以上</w:t>
      </w:r>
      <w:proofErr w:type="gramStart"/>
      <w:r w:rsidRPr="00CD31F4">
        <w:rPr>
          <w:rFonts w:ascii="Arial" w:eastAsia="標楷體" w:hAnsi="Arial" w:cs="Arial"/>
        </w:rPr>
        <w:t>之阻熱性</w:t>
      </w:r>
      <w:proofErr w:type="gramEnd"/>
      <w:r w:rsidRPr="00CD31F4">
        <w:rPr>
          <w:rFonts w:ascii="Arial" w:eastAsia="標楷體" w:hAnsi="Arial" w:cs="Arial"/>
        </w:rPr>
        <w:t>。</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both"/>
        <w:rPr>
          <w:rFonts w:ascii="Arial" w:eastAsia="標楷體" w:hAnsi="Arial" w:cs="Arial"/>
          <w:kern w:val="0"/>
          <w:szCs w:val="24"/>
        </w:rPr>
      </w:pPr>
      <w:r w:rsidRPr="00CD31F4">
        <w:rPr>
          <w:rFonts w:ascii="Arial" w:eastAsia="標楷體" w:hAnsi="Arial" w:cs="Arial"/>
          <w:kern w:val="0"/>
          <w:szCs w:val="24"/>
        </w:rPr>
        <w:t>前項應予區劃範圍內，</w:t>
      </w:r>
      <w:proofErr w:type="gramStart"/>
      <w:r w:rsidRPr="00CD31F4">
        <w:rPr>
          <w:rFonts w:ascii="Arial" w:eastAsia="標楷體" w:hAnsi="Arial" w:cs="Arial"/>
          <w:kern w:val="0"/>
          <w:szCs w:val="24"/>
        </w:rPr>
        <w:t>如備有效</w:t>
      </w:r>
      <w:proofErr w:type="gramEnd"/>
      <w:r w:rsidRPr="00CD31F4">
        <w:rPr>
          <w:rFonts w:ascii="Arial" w:eastAsia="標楷體" w:hAnsi="Arial" w:cs="Arial"/>
          <w:kern w:val="0"/>
          <w:szCs w:val="24"/>
        </w:rPr>
        <w:t>自動滅火設備者，得免計算其有效</w:t>
      </w:r>
      <w:proofErr w:type="gramStart"/>
      <w:r w:rsidRPr="00CD31F4">
        <w:rPr>
          <w:rFonts w:ascii="Arial" w:eastAsia="標楷體" w:hAnsi="Arial" w:cs="Arial"/>
          <w:kern w:val="0"/>
          <w:szCs w:val="24"/>
        </w:rPr>
        <w:t>範圍樓地面板</w:t>
      </w:r>
      <w:proofErr w:type="gramEnd"/>
      <w:r w:rsidRPr="00CD31F4">
        <w:rPr>
          <w:rFonts w:ascii="Arial" w:eastAsia="標楷體" w:hAnsi="Arial" w:cs="Arial"/>
          <w:kern w:val="0"/>
          <w:szCs w:val="24"/>
        </w:rPr>
        <w:t>面積之二分之一。</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both"/>
        <w:rPr>
          <w:rFonts w:ascii="Arial" w:eastAsia="標楷體" w:hAnsi="Arial" w:cs="Arial"/>
          <w:kern w:val="0"/>
          <w:szCs w:val="24"/>
        </w:rPr>
      </w:pPr>
      <w:r w:rsidRPr="00CD31F4">
        <w:rPr>
          <w:rFonts w:ascii="Arial" w:eastAsia="標楷體" w:hAnsi="Arial" w:cs="Arial"/>
          <w:kern w:val="0"/>
          <w:szCs w:val="24"/>
        </w:rPr>
        <w:t>防火區劃之牆壁，應突出建築物外牆面五十公分以上。但與其交接處之外牆面長度有九十公分以上，且該外牆構造具有與防火區劃之牆壁同等以上防火時效者，得免突出。建築物外牆為</w:t>
      </w:r>
      <w:proofErr w:type="gramStart"/>
      <w:r w:rsidRPr="00CD31F4">
        <w:rPr>
          <w:rFonts w:ascii="Arial" w:eastAsia="標楷體" w:hAnsi="Arial" w:cs="Arial"/>
          <w:kern w:val="0"/>
          <w:szCs w:val="24"/>
        </w:rPr>
        <w:t>帷幕牆者</w:t>
      </w:r>
      <w:proofErr w:type="gramEnd"/>
      <w:r w:rsidRPr="00CD31F4">
        <w:rPr>
          <w:rFonts w:ascii="Arial" w:eastAsia="標楷體" w:hAnsi="Arial" w:cs="Arial"/>
          <w:kern w:val="0"/>
          <w:szCs w:val="24"/>
        </w:rPr>
        <w:t>，其外牆面與防火區劃牆壁交接處之構造，仍應依前項之規定</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8B6554">
        <w:rPr>
          <w:rFonts w:ascii="Arial" w:eastAsia="標楷體" w:hAnsi="Arial" w:cs="Arial"/>
          <w:b/>
          <w:u w:val="single"/>
        </w:rPr>
        <w:t>第</w:t>
      </w:r>
      <w:r w:rsidRPr="008B6554">
        <w:rPr>
          <w:rFonts w:ascii="Arial" w:eastAsia="標楷體" w:hAnsi="Arial" w:cs="Arial"/>
          <w:b/>
          <w:u w:val="single"/>
        </w:rPr>
        <w:t>79-1</w:t>
      </w:r>
      <w:r w:rsidRPr="008B6554">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防火構造</w:t>
      </w:r>
      <w:proofErr w:type="gramStart"/>
      <w:r w:rsidRPr="00CD31F4">
        <w:rPr>
          <w:rFonts w:ascii="Arial" w:eastAsia="標楷體" w:hAnsi="Arial" w:cs="Arial"/>
        </w:rPr>
        <w:t>建築物供左列</w:t>
      </w:r>
      <w:proofErr w:type="gramEnd"/>
      <w:r w:rsidRPr="00CD31F4">
        <w:rPr>
          <w:rFonts w:ascii="Arial" w:eastAsia="標楷體" w:hAnsi="Arial" w:cs="Arial"/>
        </w:rPr>
        <w:t>用途使用，無法區劃分隔部分，以具有一小時以上防火時效之牆壁、防火門窗等防火設備與該處防火構造之樓地板自成一個區劃者，不受前條第一項之限制：</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hangingChars="200" w:hanging="480"/>
        <w:jc w:val="both"/>
        <w:rPr>
          <w:rFonts w:ascii="Arial" w:eastAsia="標楷體" w:hAnsi="Arial" w:cs="Arial"/>
          <w:kern w:val="0"/>
          <w:szCs w:val="24"/>
        </w:rPr>
      </w:pPr>
      <w:r w:rsidRPr="00CD31F4">
        <w:rPr>
          <w:rFonts w:ascii="Arial" w:eastAsia="標楷體" w:hAnsi="Arial" w:cs="Arial"/>
          <w:kern w:val="0"/>
          <w:szCs w:val="24"/>
        </w:rPr>
        <w:t>一、建築物使用類組為</w:t>
      </w:r>
      <w:proofErr w:type="gramStart"/>
      <w:r w:rsidRPr="00CD31F4">
        <w:rPr>
          <w:rFonts w:ascii="Arial" w:eastAsia="標楷體" w:hAnsi="Arial" w:cs="Arial"/>
          <w:kern w:val="0"/>
          <w:szCs w:val="24"/>
        </w:rPr>
        <w:t>Ａ</w:t>
      </w:r>
      <w:proofErr w:type="gramEnd"/>
      <w:r w:rsidRPr="00CD31F4">
        <w:rPr>
          <w:rFonts w:ascii="Arial" w:eastAsia="標楷體" w:hAnsi="Arial" w:cs="Arial"/>
          <w:kern w:val="0"/>
          <w:szCs w:val="24"/>
        </w:rPr>
        <w:t>－１組或</w:t>
      </w:r>
      <w:proofErr w:type="gramStart"/>
      <w:r w:rsidRPr="00CD31F4">
        <w:rPr>
          <w:rFonts w:ascii="Arial" w:eastAsia="標楷體" w:hAnsi="Arial" w:cs="Arial"/>
          <w:kern w:val="0"/>
          <w:szCs w:val="24"/>
        </w:rPr>
        <w:t>Ｄ</w:t>
      </w:r>
      <w:proofErr w:type="gramEnd"/>
      <w:r w:rsidRPr="00CD31F4">
        <w:rPr>
          <w:rFonts w:ascii="Arial" w:eastAsia="標楷體" w:hAnsi="Arial" w:cs="Arial"/>
          <w:kern w:val="0"/>
          <w:szCs w:val="24"/>
        </w:rPr>
        <w:t>－２組之觀眾席部分。</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hangingChars="200" w:hanging="480"/>
        <w:jc w:val="both"/>
        <w:rPr>
          <w:rFonts w:ascii="Arial" w:eastAsia="標楷體" w:hAnsi="Arial" w:cs="Arial"/>
          <w:kern w:val="0"/>
          <w:szCs w:val="24"/>
        </w:rPr>
      </w:pPr>
      <w:r w:rsidRPr="00CD31F4">
        <w:rPr>
          <w:rFonts w:ascii="Arial" w:eastAsia="標楷體" w:hAnsi="Arial" w:cs="Arial"/>
          <w:kern w:val="0"/>
          <w:szCs w:val="24"/>
        </w:rPr>
        <w:t>二、建築物使用類組為</w:t>
      </w:r>
      <w:proofErr w:type="gramStart"/>
      <w:r w:rsidRPr="00CD31F4">
        <w:rPr>
          <w:rFonts w:ascii="Arial" w:eastAsia="標楷體" w:hAnsi="Arial" w:cs="Arial"/>
          <w:kern w:val="0"/>
          <w:szCs w:val="24"/>
        </w:rPr>
        <w:t>Ｃ</w:t>
      </w:r>
      <w:proofErr w:type="gramEnd"/>
      <w:r w:rsidRPr="00CD31F4">
        <w:rPr>
          <w:rFonts w:ascii="Arial" w:eastAsia="標楷體" w:hAnsi="Arial" w:cs="Arial"/>
          <w:kern w:val="0"/>
          <w:szCs w:val="24"/>
        </w:rPr>
        <w:t>類之生產線部分、</w:t>
      </w:r>
      <w:proofErr w:type="gramStart"/>
      <w:r w:rsidRPr="00CD31F4">
        <w:rPr>
          <w:rFonts w:ascii="Arial" w:eastAsia="標楷體" w:hAnsi="Arial" w:cs="Arial"/>
          <w:kern w:val="0"/>
          <w:szCs w:val="24"/>
        </w:rPr>
        <w:t>Ｄ</w:t>
      </w:r>
      <w:proofErr w:type="gramEnd"/>
      <w:r w:rsidRPr="00CD31F4">
        <w:rPr>
          <w:rFonts w:ascii="Arial" w:eastAsia="標楷體" w:hAnsi="Arial" w:cs="Arial"/>
          <w:kern w:val="0"/>
          <w:szCs w:val="24"/>
        </w:rPr>
        <w:t>－３組或</w:t>
      </w:r>
      <w:proofErr w:type="gramStart"/>
      <w:r w:rsidRPr="00CD31F4">
        <w:rPr>
          <w:rFonts w:ascii="Arial" w:eastAsia="標楷體" w:hAnsi="Arial" w:cs="Arial"/>
          <w:kern w:val="0"/>
          <w:szCs w:val="24"/>
        </w:rPr>
        <w:t>Ｄ</w:t>
      </w:r>
      <w:proofErr w:type="gramEnd"/>
      <w:r w:rsidRPr="00CD31F4">
        <w:rPr>
          <w:rFonts w:ascii="Arial" w:eastAsia="標楷體" w:hAnsi="Arial" w:cs="Arial"/>
          <w:kern w:val="0"/>
          <w:szCs w:val="24"/>
        </w:rPr>
        <w:t>－４組之教室、體育館、零售市場、停車空間及其他類似用途建築物。</w:t>
      </w:r>
    </w:p>
    <w:p w:rsidR="007C1F74" w:rsidRPr="00CD31F4" w:rsidRDefault="007C1F74" w:rsidP="008B6554">
      <w:pPr>
        <w:jc w:val="both"/>
        <w:rPr>
          <w:rFonts w:ascii="Arial" w:eastAsia="標楷體" w:hAnsi="Arial" w:cs="Arial"/>
          <w:kern w:val="0"/>
          <w:szCs w:val="24"/>
        </w:rPr>
      </w:pPr>
      <w:r w:rsidRPr="00CD31F4">
        <w:rPr>
          <w:rFonts w:ascii="Arial" w:eastAsia="標楷體" w:hAnsi="Arial" w:cs="Arial"/>
          <w:kern w:val="0"/>
          <w:szCs w:val="24"/>
        </w:rPr>
        <w:t>前項之防火設備應具有一小時以上</w:t>
      </w:r>
      <w:proofErr w:type="gramStart"/>
      <w:r w:rsidRPr="00CD31F4">
        <w:rPr>
          <w:rFonts w:ascii="Arial" w:eastAsia="標楷體" w:hAnsi="Arial" w:cs="Arial"/>
          <w:kern w:val="0"/>
          <w:szCs w:val="24"/>
        </w:rPr>
        <w:t>之阻熱性</w:t>
      </w:r>
      <w:proofErr w:type="gramEnd"/>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8B6554">
        <w:rPr>
          <w:rFonts w:ascii="Arial" w:eastAsia="標楷體" w:hAnsi="Arial" w:cs="Arial"/>
          <w:b/>
          <w:u w:val="single"/>
        </w:rPr>
        <w:lastRenderedPageBreak/>
        <w:t>第</w:t>
      </w:r>
      <w:r w:rsidRPr="008B6554">
        <w:rPr>
          <w:rFonts w:ascii="Arial" w:eastAsia="標楷體" w:hAnsi="Arial" w:cs="Arial"/>
          <w:b/>
          <w:u w:val="single"/>
        </w:rPr>
        <w:t>79-2</w:t>
      </w:r>
      <w:r w:rsidRPr="008B6554">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防火構造建築物內之挑空部分、</w:t>
      </w:r>
      <w:proofErr w:type="gramStart"/>
      <w:r w:rsidRPr="00CD31F4">
        <w:rPr>
          <w:rFonts w:ascii="Arial" w:eastAsia="標楷體" w:hAnsi="Arial" w:cs="Arial"/>
        </w:rPr>
        <w:t>昇</w:t>
      </w:r>
      <w:proofErr w:type="gramEnd"/>
      <w:r w:rsidRPr="00CD31F4">
        <w:rPr>
          <w:rFonts w:ascii="Arial" w:eastAsia="標楷體" w:hAnsi="Arial" w:cs="Arial"/>
        </w:rPr>
        <w:t>降階梯間、安全梯之樓梯間、</w:t>
      </w:r>
      <w:proofErr w:type="gramStart"/>
      <w:r w:rsidRPr="00CD31F4">
        <w:rPr>
          <w:rFonts w:ascii="Arial" w:eastAsia="標楷體" w:hAnsi="Arial" w:cs="Arial"/>
        </w:rPr>
        <w:t>昇降機道</w:t>
      </w:r>
      <w:proofErr w:type="gramEnd"/>
      <w:r w:rsidRPr="00CD31F4">
        <w:rPr>
          <w:rFonts w:ascii="Arial" w:eastAsia="標楷體" w:hAnsi="Arial" w:cs="Arial"/>
        </w:rPr>
        <w:t>、垂直貫穿樓板之</w:t>
      </w:r>
      <w:proofErr w:type="gramStart"/>
      <w:r w:rsidRPr="00CD31F4">
        <w:rPr>
          <w:rFonts w:ascii="Arial" w:eastAsia="標楷體" w:hAnsi="Arial" w:cs="Arial"/>
        </w:rPr>
        <w:t>管道間及其他</w:t>
      </w:r>
      <w:proofErr w:type="gramEnd"/>
      <w:r w:rsidRPr="00CD31F4">
        <w:rPr>
          <w:rFonts w:ascii="Arial" w:eastAsia="標楷體" w:hAnsi="Arial" w:cs="Arial"/>
        </w:rPr>
        <w:t>類似部分，應以具有一小時以上防火時效之牆壁、防火門窗等防火設備與該處防火構造之樓地板形成區劃分隔。</w:t>
      </w:r>
      <w:proofErr w:type="gramStart"/>
      <w:r w:rsidRPr="00CD31F4">
        <w:rPr>
          <w:rFonts w:ascii="Arial" w:eastAsia="標楷體" w:hAnsi="Arial" w:cs="Arial"/>
        </w:rPr>
        <w:t>昇</w:t>
      </w:r>
      <w:proofErr w:type="gramEnd"/>
      <w:r w:rsidRPr="00CD31F4">
        <w:rPr>
          <w:rFonts w:ascii="Arial" w:eastAsia="標楷體" w:hAnsi="Arial" w:cs="Arial"/>
        </w:rPr>
        <w:t>降</w:t>
      </w:r>
      <w:proofErr w:type="gramStart"/>
      <w:r w:rsidRPr="00CD31F4">
        <w:rPr>
          <w:rFonts w:ascii="Arial" w:eastAsia="標楷體" w:hAnsi="Arial" w:cs="Arial"/>
        </w:rPr>
        <w:t>機道裝</w:t>
      </w:r>
      <w:proofErr w:type="gramEnd"/>
      <w:r w:rsidRPr="00CD31F4">
        <w:rPr>
          <w:rFonts w:ascii="Arial" w:eastAsia="標楷體" w:hAnsi="Arial" w:cs="Arial"/>
        </w:rPr>
        <w:t>設之防火設備應</w:t>
      </w:r>
      <w:proofErr w:type="gramStart"/>
      <w:r w:rsidRPr="00CD31F4">
        <w:rPr>
          <w:rFonts w:ascii="Arial" w:eastAsia="標楷體" w:hAnsi="Arial" w:cs="Arial"/>
        </w:rPr>
        <w:t>具有遮煙性能</w:t>
      </w:r>
      <w:proofErr w:type="gramEnd"/>
      <w:r w:rsidRPr="00CD31F4">
        <w:rPr>
          <w:rFonts w:ascii="Arial" w:eastAsia="標楷體" w:hAnsi="Arial" w:cs="Arial"/>
        </w:rPr>
        <w:t>。管道間之</w:t>
      </w:r>
      <w:proofErr w:type="gramStart"/>
      <w:r w:rsidRPr="00CD31F4">
        <w:rPr>
          <w:rFonts w:ascii="Arial" w:eastAsia="標楷體" w:hAnsi="Arial" w:cs="Arial"/>
        </w:rPr>
        <w:t>維修門並應</w:t>
      </w:r>
      <w:proofErr w:type="gramEnd"/>
      <w:r w:rsidRPr="00CD31F4">
        <w:rPr>
          <w:rFonts w:ascii="Arial" w:eastAsia="標楷體" w:hAnsi="Arial" w:cs="Arial"/>
        </w:rPr>
        <w:t>具有一小時以上防火時效</w:t>
      </w:r>
      <w:proofErr w:type="gramStart"/>
      <w:r w:rsidRPr="00CD31F4">
        <w:rPr>
          <w:rFonts w:ascii="Arial" w:eastAsia="標楷體" w:hAnsi="Arial" w:cs="Arial"/>
        </w:rPr>
        <w:t>及遮煙</w:t>
      </w:r>
      <w:proofErr w:type="gramEnd"/>
      <w:r w:rsidRPr="00CD31F4">
        <w:rPr>
          <w:rFonts w:ascii="Arial" w:eastAsia="標楷體" w:hAnsi="Arial" w:cs="Arial"/>
        </w:rPr>
        <w:t>性能。</w:t>
      </w:r>
    </w:p>
    <w:p w:rsidR="007C1F74" w:rsidRPr="00CD31F4" w:rsidRDefault="007C1F74" w:rsidP="008B6554">
      <w:pPr>
        <w:pStyle w:val="HTML"/>
        <w:ind w:firstLineChars="200" w:firstLine="480"/>
        <w:jc w:val="both"/>
        <w:rPr>
          <w:rFonts w:ascii="Arial" w:eastAsia="標楷體" w:hAnsi="Arial" w:cs="Arial"/>
        </w:rPr>
      </w:pPr>
      <w:r w:rsidRPr="00CD31F4">
        <w:rPr>
          <w:rFonts w:ascii="Arial" w:eastAsia="標楷體" w:hAnsi="Arial" w:cs="Arial"/>
        </w:rPr>
        <w:t>前項</w:t>
      </w:r>
      <w:proofErr w:type="gramStart"/>
      <w:r w:rsidRPr="00CD31F4">
        <w:rPr>
          <w:rFonts w:ascii="Arial" w:eastAsia="標楷體" w:hAnsi="Arial" w:cs="Arial"/>
        </w:rPr>
        <w:t>昇降機道前</w:t>
      </w:r>
      <w:proofErr w:type="gramEnd"/>
      <w:r w:rsidRPr="00CD31F4">
        <w:rPr>
          <w:rFonts w:ascii="Arial" w:eastAsia="標楷體" w:hAnsi="Arial" w:cs="Arial"/>
        </w:rPr>
        <w:t>設有</w:t>
      </w:r>
      <w:proofErr w:type="gramStart"/>
      <w:r w:rsidRPr="00CD31F4">
        <w:rPr>
          <w:rFonts w:ascii="Arial" w:eastAsia="標楷體" w:hAnsi="Arial" w:cs="Arial"/>
        </w:rPr>
        <w:t>昇</w:t>
      </w:r>
      <w:proofErr w:type="gramEnd"/>
      <w:r w:rsidRPr="00CD31F4">
        <w:rPr>
          <w:rFonts w:ascii="Arial" w:eastAsia="標楷體" w:hAnsi="Arial" w:cs="Arial"/>
        </w:rPr>
        <w:t>降機間且</w:t>
      </w:r>
      <w:proofErr w:type="gramStart"/>
      <w:r w:rsidRPr="00CD31F4">
        <w:rPr>
          <w:rFonts w:ascii="Arial" w:eastAsia="標楷體" w:hAnsi="Arial" w:cs="Arial"/>
        </w:rPr>
        <w:t>併</w:t>
      </w:r>
      <w:proofErr w:type="gramEnd"/>
      <w:r w:rsidRPr="00CD31F4">
        <w:rPr>
          <w:rFonts w:ascii="Arial" w:eastAsia="標楷體" w:hAnsi="Arial" w:cs="Arial"/>
        </w:rPr>
        <w:t>同區劃者，</w:t>
      </w:r>
      <w:proofErr w:type="gramStart"/>
      <w:r w:rsidRPr="00CD31F4">
        <w:rPr>
          <w:rFonts w:ascii="Arial" w:eastAsia="標楷體" w:hAnsi="Arial" w:cs="Arial"/>
        </w:rPr>
        <w:t>昇</w:t>
      </w:r>
      <w:proofErr w:type="gramEnd"/>
      <w:r w:rsidRPr="00CD31F4">
        <w:rPr>
          <w:rFonts w:ascii="Arial" w:eastAsia="標楷體" w:hAnsi="Arial" w:cs="Arial"/>
        </w:rPr>
        <w:t>降機間出入口裝設</w:t>
      </w:r>
      <w:proofErr w:type="gramStart"/>
      <w:r w:rsidRPr="00CD31F4">
        <w:rPr>
          <w:rFonts w:ascii="Arial" w:eastAsia="標楷體" w:hAnsi="Arial" w:cs="Arial"/>
        </w:rPr>
        <w:t>具有遮煙性能</w:t>
      </w:r>
      <w:proofErr w:type="gramEnd"/>
      <w:r w:rsidRPr="00CD31F4">
        <w:rPr>
          <w:rFonts w:ascii="Arial" w:eastAsia="標楷體" w:hAnsi="Arial" w:cs="Arial"/>
        </w:rPr>
        <w:t>之防火設備時，</w:t>
      </w:r>
      <w:proofErr w:type="gramStart"/>
      <w:r w:rsidRPr="00CD31F4">
        <w:rPr>
          <w:rFonts w:ascii="Arial" w:eastAsia="標楷體" w:hAnsi="Arial" w:cs="Arial"/>
        </w:rPr>
        <w:t>昇降機道出入口</w:t>
      </w:r>
      <w:proofErr w:type="gramEnd"/>
      <w:r w:rsidRPr="00CD31F4">
        <w:rPr>
          <w:rFonts w:ascii="Arial" w:eastAsia="標楷體" w:hAnsi="Arial" w:cs="Arial"/>
        </w:rPr>
        <w:t>得免受應裝設</w:t>
      </w:r>
      <w:proofErr w:type="gramStart"/>
      <w:r w:rsidRPr="00CD31F4">
        <w:rPr>
          <w:rFonts w:ascii="Arial" w:eastAsia="標楷體" w:hAnsi="Arial" w:cs="Arial"/>
        </w:rPr>
        <w:t>具遮煙</w:t>
      </w:r>
      <w:proofErr w:type="gramEnd"/>
      <w:r w:rsidRPr="00CD31F4">
        <w:rPr>
          <w:rFonts w:ascii="Arial" w:eastAsia="標楷體" w:hAnsi="Arial" w:cs="Arial"/>
        </w:rPr>
        <w:t>性能防火設備之限制；</w:t>
      </w:r>
      <w:proofErr w:type="gramStart"/>
      <w:r w:rsidRPr="00CD31F4">
        <w:rPr>
          <w:rFonts w:ascii="Arial" w:eastAsia="標楷體" w:hAnsi="Arial" w:cs="Arial"/>
        </w:rPr>
        <w:t>昇</w:t>
      </w:r>
      <w:proofErr w:type="gramEnd"/>
      <w:r w:rsidRPr="00CD31F4">
        <w:rPr>
          <w:rFonts w:ascii="Arial" w:eastAsia="標楷體" w:hAnsi="Arial" w:cs="Arial"/>
        </w:rPr>
        <w:t>降機間出入口裝設之門非防火設備但開啟後能自動關閉且</w:t>
      </w:r>
      <w:proofErr w:type="gramStart"/>
      <w:r w:rsidRPr="00CD31F4">
        <w:rPr>
          <w:rFonts w:ascii="Arial" w:eastAsia="標楷體" w:hAnsi="Arial" w:cs="Arial"/>
        </w:rPr>
        <w:t>具有遮煙性能</w:t>
      </w:r>
      <w:proofErr w:type="gramEnd"/>
      <w:r w:rsidRPr="00CD31F4">
        <w:rPr>
          <w:rFonts w:ascii="Arial" w:eastAsia="標楷體" w:hAnsi="Arial" w:cs="Arial"/>
        </w:rPr>
        <w:t>時，</w:t>
      </w:r>
      <w:proofErr w:type="gramStart"/>
      <w:r w:rsidRPr="00CD31F4">
        <w:rPr>
          <w:rFonts w:ascii="Arial" w:eastAsia="標楷體" w:hAnsi="Arial" w:cs="Arial"/>
        </w:rPr>
        <w:t>昇降機道出入口</w:t>
      </w:r>
      <w:proofErr w:type="gramEnd"/>
      <w:r w:rsidRPr="00CD31F4">
        <w:rPr>
          <w:rFonts w:ascii="Arial" w:eastAsia="標楷體" w:hAnsi="Arial" w:cs="Arial"/>
        </w:rPr>
        <w:t>之防火設備得免受應</w:t>
      </w:r>
      <w:proofErr w:type="gramStart"/>
      <w:r w:rsidRPr="00CD31F4">
        <w:rPr>
          <w:rFonts w:ascii="Arial" w:eastAsia="標楷體" w:hAnsi="Arial" w:cs="Arial"/>
        </w:rPr>
        <w:t>具遮煙</w:t>
      </w:r>
      <w:proofErr w:type="gramEnd"/>
      <w:r w:rsidRPr="00CD31F4">
        <w:rPr>
          <w:rFonts w:ascii="Arial" w:eastAsia="標楷體" w:hAnsi="Arial" w:cs="Arial"/>
        </w:rPr>
        <w:t>性能之限制。</w:t>
      </w:r>
    </w:p>
    <w:p w:rsidR="007C1F74" w:rsidRPr="00CD31F4" w:rsidRDefault="007C1F74" w:rsidP="008B6554">
      <w:pPr>
        <w:pStyle w:val="HTML"/>
        <w:ind w:firstLineChars="200" w:firstLine="480"/>
        <w:jc w:val="both"/>
        <w:rPr>
          <w:rFonts w:ascii="Arial" w:eastAsia="標楷體" w:hAnsi="Arial" w:cs="Arial"/>
        </w:rPr>
      </w:pPr>
      <w:r w:rsidRPr="00CD31F4">
        <w:rPr>
          <w:rFonts w:ascii="Arial" w:eastAsia="標楷體" w:hAnsi="Arial" w:cs="Arial"/>
        </w:rPr>
        <w:t>挑空符合下列情形之</w:t>
      </w:r>
      <w:proofErr w:type="gramStart"/>
      <w:r w:rsidRPr="00CD31F4">
        <w:rPr>
          <w:rFonts w:ascii="Arial" w:eastAsia="標楷體" w:hAnsi="Arial" w:cs="Arial"/>
        </w:rPr>
        <w:t>一</w:t>
      </w:r>
      <w:proofErr w:type="gramEnd"/>
      <w:r w:rsidRPr="00CD31F4">
        <w:rPr>
          <w:rFonts w:ascii="Arial" w:eastAsia="標楷體" w:hAnsi="Arial" w:cs="Arial"/>
        </w:rPr>
        <w:t>者，得不受第一項之限制：</w:t>
      </w:r>
    </w:p>
    <w:p w:rsidR="007C1F74" w:rsidRPr="00CD31F4" w:rsidRDefault="007C1F74" w:rsidP="008B6554">
      <w:pPr>
        <w:pStyle w:val="HTML"/>
        <w:ind w:left="480" w:hangingChars="200" w:hanging="480"/>
        <w:jc w:val="both"/>
        <w:rPr>
          <w:rFonts w:ascii="Arial" w:eastAsia="標楷體" w:hAnsi="Arial" w:cs="Arial"/>
        </w:rPr>
      </w:pPr>
      <w:r w:rsidRPr="00CD31F4">
        <w:rPr>
          <w:rFonts w:ascii="Arial" w:eastAsia="標楷體" w:hAnsi="Arial" w:cs="Arial"/>
        </w:rPr>
        <w:t>一、避難層通達直上層或直下層之挑空、樓梯及其他類似部分，其</w:t>
      </w:r>
      <w:proofErr w:type="gramStart"/>
      <w:r w:rsidRPr="00CD31F4">
        <w:rPr>
          <w:rFonts w:ascii="Arial" w:eastAsia="標楷體" w:hAnsi="Arial" w:cs="Arial"/>
        </w:rPr>
        <w:t>室內牆</w:t>
      </w:r>
      <w:proofErr w:type="gramEnd"/>
      <w:r w:rsidRPr="00CD31F4">
        <w:rPr>
          <w:rFonts w:ascii="Arial" w:eastAsia="標楷體" w:hAnsi="Arial" w:cs="Arial"/>
        </w:rPr>
        <w:t>面與天花板以耐燃一級材料裝修者。</w:t>
      </w:r>
    </w:p>
    <w:p w:rsidR="007C1F74" w:rsidRPr="00CD31F4" w:rsidRDefault="007C1F74" w:rsidP="008B6554">
      <w:pPr>
        <w:pStyle w:val="HTML"/>
        <w:ind w:left="480" w:hangingChars="200" w:hanging="480"/>
        <w:jc w:val="both"/>
        <w:rPr>
          <w:rFonts w:ascii="Arial" w:eastAsia="標楷體" w:hAnsi="Arial" w:cs="Arial"/>
        </w:rPr>
      </w:pPr>
      <w:r w:rsidRPr="00CD31F4">
        <w:rPr>
          <w:rFonts w:ascii="Arial" w:eastAsia="標楷體" w:hAnsi="Arial" w:cs="Arial"/>
        </w:rPr>
        <w:t>二、</w:t>
      </w:r>
      <w:proofErr w:type="gramStart"/>
      <w:r w:rsidRPr="00CD31F4">
        <w:rPr>
          <w:rFonts w:ascii="Arial" w:eastAsia="標楷體" w:hAnsi="Arial" w:cs="Arial"/>
        </w:rPr>
        <w:t>連跨樓層</w:t>
      </w:r>
      <w:proofErr w:type="gramEnd"/>
      <w:r w:rsidRPr="00CD31F4">
        <w:rPr>
          <w:rFonts w:ascii="Arial" w:eastAsia="標楷體" w:hAnsi="Arial" w:cs="Arial"/>
        </w:rPr>
        <w:t>數在三層以下，</w:t>
      </w:r>
      <w:proofErr w:type="gramStart"/>
      <w:r w:rsidRPr="00CD31F4">
        <w:rPr>
          <w:rFonts w:ascii="Arial" w:eastAsia="標楷體" w:hAnsi="Arial" w:cs="Arial"/>
        </w:rPr>
        <w:t>且樓地板</w:t>
      </w:r>
      <w:proofErr w:type="gramEnd"/>
      <w:r w:rsidRPr="00CD31F4">
        <w:rPr>
          <w:rFonts w:ascii="Arial" w:eastAsia="標楷體" w:hAnsi="Arial" w:cs="Arial"/>
        </w:rPr>
        <w:t>面積在一千五百平方公尺以下之挑空、樓梯及其他類似部分。</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第一項應予區劃之空間範圍內，得設置公共廁所、公共電話等類似空間，</w:t>
      </w:r>
      <w:proofErr w:type="gramStart"/>
      <w:r w:rsidRPr="00CD31F4">
        <w:rPr>
          <w:rFonts w:ascii="Arial" w:eastAsia="標楷體" w:hAnsi="Arial" w:cs="Arial"/>
        </w:rPr>
        <w:t>其牆面</w:t>
      </w:r>
      <w:proofErr w:type="gramEnd"/>
      <w:r w:rsidRPr="00CD31F4">
        <w:rPr>
          <w:rFonts w:ascii="Arial" w:eastAsia="標楷體" w:hAnsi="Arial" w:cs="Arial"/>
        </w:rPr>
        <w:t>及天花板裝修材料應為耐燃一級材料。</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8B6554">
        <w:rPr>
          <w:rFonts w:ascii="Arial" w:eastAsia="標楷體" w:hAnsi="Arial" w:cs="Arial"/>
          <w:b/>
          <w:u w:val="single"/>
        </w:rPr>
        <w:t>第</w:t>
      </w:r>
      <w:r w:rsidRPr="008B6554">
        <w:rPr>
          <w:rFonts w:ascii="Arial" w:eastAsia="標楷體" w:hAnsi="Arial" w:cs="Arial"/>
          <w:b/>
          <w:u w:val="single"/>
        </w:rPr>
        <w:t>79-3</w:t>
      </w:r>
      <w:r w:rsidRPr="008B6554">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防火構造建築物內之挑空部分、</w:t>
      </w:r>
      <w:proofErr w:type="gramStart"/>
      <w:r w:rsidRPr="00CD31F4">
        <w:rPr>
          <w:rFonts w:ascii="Arial" w:eastAsia="標楷體" w:hAnsi="Arial" w:cs="Arial"/>
        </w:rPr>
        <w:t>昇</w:t>
      </w:r>
      <w:proofErr w:type="gramEnd"/>
      <w:r w:rsidRPr="00CD31F4">
        <w:rPr>
          <w:rFonts w:ascii="Arial" w:eastAsia="標楷體" w:hAnsi="Arial" w:cs="Arial"/>
        </w:rPr>
        <w:t>降階梯間、安全梯之樓梯間、</w:t>
      </w:r>
      <w:proofErr w:type="gramStart"/>
      <w:r w:rsidRPr="00CD31F4">
        <w:rPr>
          <w:rFonts w:ascii="Arial" w:eastAsia="標楷體" w:hAnsi="Arial" w:cs="Arial"/>
        </w:rPr>
        <w:t>昇降機道</w:t>
      </w:r>
      <w:proofErr w:type="gramEnd"/>
      <w:r w:rsidRPr="00CD31F4">
        <w:rPr>
          <w:rFonts w:ascii="Arial" w:eastAsia="標楷體" w:hAnsi="Arial" w:cs="Arial"/>
        </w:rPr>
        <w:t>、垂直貫穿樓板之</w:t>
      </w:r>
      <w:proofErr w:type="gramStart"/>
      <w:r w:rsidRPr="00CD31F4">
        <w:rPr>
          <w:rFonts w:ascii="Arial" w:eastAsia="標楷體" w:hAnsi="Arial" w:cs="Arial"/>
        </w:rPr>
        <w:t>管道間及其他</w:t>
      </w:r>
      <w:proofErr w:type="gramEnd"/>
      <w:r w:rsidRPr="00CD31F4">
        <w:rPr>
          <w:rFonts w:ascii="Arial" w:eastAsia="標楷體" w:hAnsi="Arial" w:cs="Arial"/>
        </w:rPr>
        <w:t>類似部分，應以具有一小時以上防火時效之牆壁、防火門窗等防火設備與該處防火構造之樓地板形成區劃分隔。</w:t>
      </w:r>
      <w:proofErr w:type="gramStart"/>
      <w:r w:rsidRPr="00CD31F4">
        <w:rPr>
          <w:rFonts w:ascii="Arial" w:eastAsia="標楷體" w:hAnsi="Arial" w:cs="Arial"/>
        </w:rPr>
        <w:t>昇</w:t>
      </w:r>
      <w:proofErr w:type="gramEnd"/>
      <w:r w:rsidRPr="00CD31F4">
        <w:rPr>
          <w:rFonts w:ascii="Arial" w:eastAsia="標楷體" w:hAnsi="Arial" w:cs="Arial"/>
        </w:rPr>
        <w:t>降</w:t>
      </w:r>
      <w:proofErr w:type="gramStart"/>
      <w:r w:rsidRPr="00CD31F4">
        <w:rPr>
          <w:rFonts w:ascii="Arial" w:eastAsia="標楷體" w:hAnsi="Arial" w:cs="Arial"/>
        </w:rPr>
        <w:t>機道裝</w:t>
      </w:r>
      <w:proofErr w:type="gramEnd"/>
      <w:r w:rsidRPr="00CD31F4">
        <w:rPr>
          <w:rFonts w:ascii="Arial" w:eastAsia="標楷體" w:hAnsi="Arial" w:cs="Arial"/>
        </w:rPr>
        <w:t>設之防火設備應</w:t>
      </w:r>
      <w:proofErr w:type="gramStart"/>
      <w:r w:rsidRPr="00CD31F4">
        <w:rPr>
          <w:rFonts w:ascii="Arial" w:eastAsia="標楷體" w:hAnsi="Arial" w:cs="Arial"/>
        </w:rPr>
        <w:t>具有遮煙性能</w:t>
      </w:r>
      <w:proofErr w:type="gramEnd"/>
      <w:r w:rsidRPr="00CD31F4">
        <w:rPr>
          <w:rFonts w:ascii="Arial" w:eastAsia="標楷體" w:hAnsi="Arial" w:cs="Arial"/>
        </w:rPr>
        <w:t>。管道間之</w:t>
      </w:r>
      <w:proofErr w:type="gramStart"/>
      <w:r w:rsidRPr="00CD31F4">
        <w:rPr>
          <w:rFonts w:ascii="Arial" w:eastAsia="標楷體" w:hAnsi="Arial" w:cs="Arial"/>
        </w:rPr>
        <w:t>維修門並應</w:t>
      </w:r>
      <w:proofErr w:type="gramEnd"/>
      <w:r w:rsidRPr="00CD31F4">
        <w:rPr>
          <w:rFonts w:ascii="Arial" w:eastAsia="標楷體" w:hAnsi="Arial" w:cs="Arial"/>
        </w:rPr>
        <w:t>具有一小時以上防火時效</w:t>
      </w:r>
      <w:proofErr w:type="gramStart"/>
      <w:r w:rsidRPr="00CD31F4">
        <w:rPr>
          <w:rFonts w:ascii="Arial" w:eastAsia="標楷體" w:hAnsi="Arial" w:cs="Arial"/>
        </w:rPr>
        <w:t>及遮煙</w:t>
      </w:r>
      <w:proofErr w:type="gramEnd"/>
      <w:r w:rsidRPr="00CD31F4">
        <w:rPr>
          <w:rFonts w:ascii="Arial" w:eastAsia="標楷體" w:hAnsi="Arial" w:cs="Arial"/>
        </w:rPr>
        <w:t>性能。</w:t>
      </w:r>
    </w:p>
    <w:p w:rsidR="007C1F74" w:rsidRPr="00CD31F4" w:rsidRDefault="007C1F74" w:rsidP="008B6554">
      <w:pPr>
        <w:pStyle w:val="HTML"/>
        <w:ind w:firstLineChars="200" w:firstLine="480"/>
        <w:jc w:val="both"/>
        <w:rPr>
          <w:rFonts w:ascii="Arial" w:eastAsia="標楷體" w:hAnsi="Arial" w:cs="Arial"/>
        </w:rPr>
      </w:pPr>
      <w:r w:rsidRPr="00CD31F4">
        <w:rPr>
          <w:rFonts w:ascii="Arial" w:eastAsia="標楷體" w:hAnsi="Arial" w:cs="Arial"/>
        </w:rPr>
        <w:t>前項</w:t>
      </w:r>
      <w:proofErr w:type="gramStart"/>
      <w:r w:rsidRPr="00CD31F4">
        <w:rPr>
          <w:rFonts w:ascii="Arial" w:eastAsia="標楷體" w:hAnsi="Arial" w:cs="Arial"/>
        </w:rPr>
        <w:t>昇降機道前</w:t>
      </w:r>
      <w:proofErr w:type="gramEnd"/>
      <w:r w:rsidRPr="00CD31F4">
        <w:rPr>
          <w:rFonts w:ascii="Arial" w:eastAsia="標楷體" w:hAnsi="Arial" w:cs="Arial"/>
        </w:rPr>
        <w:t>設有</w:t>
      </w:r>
      <w:proofErr w:type="gramStart"/>
      <w:r w:rsidRPr="00CD31F4">
        <w:rPr>
          <w:rFonts w:ascii="Arial" w:eastAsia="標楷體" w:hAnsi="Arial" w:cs="Arial"/>
        </w:rPr>
        <w:t>昇</w:t>
      </w:r>
      <w:proofErr w:type="gramEnd"/>
      <w:r w:rsidRPr="00CD31F4">
        <w:rPr>
          <w:rFonts w:ascii="Arial" w:eastAsia="標楷體" w:hAnsi="Arial" w:cs="Arial"/>
        </w:rPr>
        <w:t>降機間且</w:t>
      </w:r>
      <w:proofErr w:type="gramStart"/>
      <w:r w:rsidRPr="00CD31F4">
        <w:rPr>
          <w:rFonts w:ascii="Arial" w:eastAsia="標楷體" w:hAnsi="Arial" w:cs="Arial"/>
        </w:rPr>
        <w:t>併</w:t>
      </w:r>
      <w:proofErr w:type="gramEnd"/>
      <w:r w:rsidRPr="00CD31F4">
        <w:rPr>
          <w:rFonts w:ascii="Arial" w:eastAsia="標楷體" w:hAnsi="Arial" w:cs="Arial"/>
        </w:rPr>
        <w:t>同區劃者，</w:t>
      </w:r>
      <w:proofErr w:type="gramStart"/>
      <w:r w:rsidRPr="00CD31F4">
        <w:rPr>
          <w:rFonts w:ascii="Arial" w:eastAsia="標楷體" w:hAnsi="Arial" w:cs="Arial"/>
        </w:rPr>
        <w:t>昇</w:t>
      </w:r>
      <w:proofErr w:type="gramEnd"/>
      <w:r w:rsidRPr="00CD31F4">
        <w:rPr>
          <w:rFonts w:ascii="Arial" w:eastAsia="標楷體" w:hAnsi="Arial" w:cs="Arial"/>
        </w:rPr>
        <w:t>降機間出入口裝設</w:t>
      </w:r>
      <w:proofErr w:type="gramStart"/>
      <w:r w:rsidRPr="00CD31F4">
        <w:rPr>
          <w:rFonts w:ascii="Arial" w:eastAsia="標楷體" w:hAnsi="Arial" w:cs="Arial"/>
        </w:rPr>
        <w:t>具有遮煙性能</w:t>
      </w:r>
      <w:proofErr w:type="gramEnd"/>
      <w:r w:rsidRPr="00CD31F4">
        <w:rPr>
          <w:rFonts w:ascii="Arial" w:eastAsia="標楷體" w:hAnsi="Arial" w:cs="Arial"/>
        </w:rPr>
        <w:t>之防火設備時，</w:t>
      </w:r>
      <w:proofErr w:type="gramStart"/>
      <w:r w:rsidRPr="00CD31F4">
        <w:rPr>
          <w:rFonts w:ascii="Arial" w:eastAsia="標楷體" w:hAnsi="Arial" w:cs="Arial"/>
        </w:rPr>
        <w:t>昇降機道出入口</w:t>
      </w:r>
      <w:proofErr w:type="gramEnd"/>
      <w:r w:rsidRPr="00CD31F4">
        <w:rPr>
          <w:rFonts w:ascii="Arial" w:eastAsia="標楷體" w:hAnsi="Arial" w:cs="Arial"/>
        </w:rPr>
        <w:t>得免受應裝設</w:t>
      </w:r>
      <w:proofErr w:type="gramStart"/>
      <w:r w:rsidRPr="00CD31F4">
        <w:rPr>
          <w:rFonts w:ascii="Arial" w:eastAsia="標楷體" w:hAnsi="Arial" w:cs="Arial"/>
        </w:rPr>
        <w:t>具遮煙</w:t>
      </w:r>
      <w:proofErr w:type="gramEnd"/>
      <w:r w:rsidRPr="00CD31F4">
        <w:rPr>
          <w:rFonts w:ascii="Arial" w:eastAsia="標楷體" w:hAnsi="Arial" w:cs="Arial"/>
        </w:rPr>
        <w:t>性能防火設備之限制；</w:t>
      </w:r>
      <w:proofErr w:type="gramStart"/>
      <w:r w:rsidRPr="00CD31F4">
        <w:rPr>
          <w:rFonts w:ascii="Arial" w:eastAsia="標楷體" w:hAnsi="Arial" w:cs="Arial"/>
        </w:rPr>
        <w:t>昇</w:t>
      </w:r>
      <w:proofErr w:type="gramEnd"/>
      <w:r w:rsidRPr="00CD31F4">
        <w:rPr>
          <w:rFonts w:ascii="Arial" w:eastAsia="標楷體" w:hAnsi="Arial" w:cs="Arial"/>
        </w:rPr>
        <w:t>降機間出入口裝設之門非防火設備但開啟後能自動關閉且</w:t>
      </w:r>
      <w:proofErr w:type="gramStart"/>
      <w:r w:rsidRPr="00CD31F4">
        <w:rPr>
          <w:rFonts w:ascii="Arial" w:eastAsia="標楷體" w:hAnsi="Arial" w:cs="Arial"/>
        </w:rPr>
        <w:t>具有遮煙性能</w:t>
      </w:r>
      <w:proofErr w:type="gramEnd"/>
      <w:r w:rsidRPr="00CD31F4">
        <w:rPr>
          <w:rFonts w:ascii="Arial" w:eastAsia="標楷體" w:hAnsi="Arial" w:cs="Arial"/>
        </w:rPr>
        <w:t>時，</w:t>
      </w:r>
      <w:proofErr w:type="gramStart"/>
      <w:r w:rsidRPr="00CD31F4">
        <w:rPr>
          <w:rFonts w:ascii="Arial" w:eastAsia="標楷體" w:hAnsi="Arial" w:cs="Arial"/>
        </w:rPr>
        <w:t>昇降機道出入口</w:t>
      </w:r>
      <w:proofErr w:type="gramEnd"/>
      <w:r w:rsidRPr="00CD31F4">
        <w:rPr>
          <w:rFonts w:ascii="Arial" w:eastAsia="標楷體" w:hAnsi="Arial" w:cs="Arial"/>
        </w:rPr>
        <w:t>之防火設備得免受應</w:t>
      </w:r>
      <w:proofErr w:type="gramStart"/>
      <w:r w:rsidRPr="00CD31F4">
        <w:rPr>
          <w:rFonts w:ascii="Arial" w:eastAsia="標楷體" w:hAnsi="Arial" w:cs="Arial"/>
        </w:rPr>
        <w:t>具遮煙</w:t>
      </w:r>
      <w:proofErr w:type="gramEnd"/>
      <w:r w:rsidRPr="00CD31F4">
        <w:rPr>
          <w:rFonts w:ascii="Arial" w:eastAsia="標楷體" w:hAnsi="Arial" w:cs="Arial"/>
        </w:rPr>
        <w:t>性能之限制。</w:t>
      </w:r>
    </w:p>
    <w:p w:rsidR="007C1F74" w:rsidRPr="00CD31F4" w:rsidRDefault="007C1F74" w:rsidP="008B6554">
      <w:pPr>
        <w:pStyle w:val="HTML"/>
        <w:ind w:firstLineChars="200" w:firstLine="480"/>
        <w:jc w:val="both"/>
        <w:rPr>
          <w:rFonts w:ascii="Arial" w:eastAsia="標楷體" w:hAnsi="Arial" w:cs="Arial"/>
        </w:rPr>
      </w:pPr>
      <w:r w:rsidRPr="00CD31F4">
        <w:rPr>
          <w:rFonts w:ascii="Arial" w:eastAsia="標楷體" w:hAnsi="Arial" w:cs="Arial"/>
        </w:rPr>
        <w:t>挑空符合下列情形之</w:t>
      </w:r>
      <w:proofErr w:type="gramStart"/>
      <w:r w:rsidRPr="00CD31F4">
        <w:rPr>
          <w:rFonts w:ascii="Arial" w:eastAsia="標楷體" w:hAnsi="Arial" w:cs="Arial"/>
        </w:rPr>
        <w:t>一</w:t>
      </w:r>
      <w:proofErr w:type="gramEnd"/>
      <w:r w:rsidRPr="00CD31F4">
        <w:rPr>
          <w:rFonts w:ascii="Arial" w:eastAsia="標楷體" w:hAnsi="Arial" w:cs="Arial"/>
        </w:rPr>
        <w:t>者，得不受第一項之限制：</w:t>
      </w:r>
    </w:p>
    <w:p w:rsidR="007C1F74" w:rsidRPr="00CD31F4" w:rsidRDefault="007C1F74" w:rsidP="008B6554">
      <w:pPr>
        <w:pStyle w:val="HTML"/>
        <w:ind w:left="480" w:hangingChars="200" w:hanging="480"/>
        <w:jc w:val="both"/>
        <w:rPr>
          <w:rFonts w:ascii="Arial" w:eastAsia="標楷體" w:hAnsi="Arial" w:cs="Arial"/>
        </w:rPr>
      </w:pPr>
      <w:r w:rsidRPr="00CD31F4">
        <w:rPr>
          <w:rFonts w:ascii="Arial" w:eastAsia="標楷體" w:hAnsi="Arial" w:cs="Arial"/>
        </w:rPr>
        <w:t>一、避難層通達直上層或直下層之挑空、樓梯及其他類似部分，其</w:t>
      </w:r>
      <w:proofErr w:type="gramStart"/>
      <w:r w:rsidRPr="00CD31F4">
        <w:rPr>
          <w:rFonts w:ascii="Arial" w:eastAsia="標楷體" w:hAnsi="Arial" w:cs="Arial"/>
        </w:rPr>
        <w:t>室內牆</w:t>
      </w:r>
      <w:proofErr w:type="gramEnd"/>
      <w:r w:rsidRPr="00CD31F4">
        <w:rPr>
          <w:rFonts w:ascii="Arial" w:eastAsia="標楷體" w:hAnsi="Arial" w:cs="Arial"/>
        </w:rPr>
        <w:t>面與天花板以耐燃一級材料裝修者。</w:t>
      </w:r>
    </w:p>
    <w:p w:rsidR="007C1F74" w:rsidRPr="00CD31F4" w:rsidRDefault="007C1F74" w:rsidP="008B6554">
      <w:pPr>
        <w:pStyle w:val="HTML"/>
        <w:ind w:left="480" w:hangingChars="200" w:hanging="480"/>
        <w:jc w:val="both"/>
        <w:rPr>
          <w:rFonts w:ascii="Arial" w:eastAsia="標楷體" w:hAnsi="Arial" w:cs="Arial"/>
        </w:rPr>
      </w:pPr>
      <w:r w:rsidRPr="00CD31F4">
        <w:rPr>
          <w:rFonts w:ascii="Arial" w:eastAsia="標楷體" w:hAnsi="Arial" w:cs="Arial"/>
        </w:rPr>
        <w:t>二、</w:t>
      </w:r>
      <w:proofErr w:type="gramStart"/>
      <w:r w:rsidRPr="00CD31F4">
        <w:rPr>
          <w:rFonts w:ascii="Arial" w:eastAsia="標楷體" w:hAnsi="Arial" w:cs="Arial"/>
        </w:rPr>
        <w:t>連跨樓層</w:t>
      </w:r>
      <w:proofErr w:type="gramEnd"/>
      <w:r w:rsidRPr="00CD31F4">
        <w:rPr>
          <w:rFonts w:ascii="Arial" w:eastAsia="標楷體" w:hAnsi="Arial" w:cs="Arial"/>
        </w:rPr>
        <w:t>數在三層以下，</w:t>
      </w:r>
      <w:proofErr w:type="gramStart"/>
      <w:r w:rsidRPr="00CD31F4">
        <w:rPr>
          <w:rFonts w:ascii="Arial" w:eastAsia="標楷體" w:hAnsi="Arial" w:cs="Arial"/>
        </w:rPr>
        <w:t>且樓地板</w:t>
      </w:r>
      <w:proofErr w:type="gramEnd"/>
      <w:r w:rsidRPr="00CD31F4">
        <w:rPr>
          <w:rFonts w:ascii="Arial" w:eastAsia="標楷體" w:hAnsi="Arial" w:cs="Arial"/>
        </w:rPr>
        <w:t>面積在一千五百平方公尺以下之挑空、樓梯及其他類似部分。</w:t>
      </w:r>
    </w:p>
    <w:p w:rsidR="007C1F74" w:rsidRPr="00CD31F4" w:rsidRDefault="007C1F74" w:rsidP="008B6554">
      <w:pPr>
        <w:pStyle w:val="HTML"/>
        <w:jc w:val="both"/>
        <w:rPr>
          <w:rFonts w:ascii="Arial" w:eastAsia="標楷體" w:hAnsi="Arial" w:cs="Arial"/>
        </w:rPr>
      </w:pPr>
      <w:r w:rsidRPr="00CD31F4">
        <w:rPr>
          <w:rFonts w:ascii="Arial" w:eastAsia="標楷體" w:hAnsi="Arial" w:cs="Arial"/>
        </w:rPr>
        <w:t>第一項應予區劃之空間範圍內，得設置公共廁所、公共電話等類似空間，</w:t>
      </w:r>
      <w:proofErr w:type="gramStart"/>
      <w:r w:rsidRPr="00CD31F4">
        <w:rPr>
          <w:rFonts w:ascii="Arial" w:eastAsia="標楷體" w:hAnsi="Arial" w:cs="Arial"/>
        </w:rPr>
        <w:t>其牆面</w:t>
      </w:r>
      <w:proofErr w:type="gramEnd"/>
      <w:r w:rsidRPr="00CD31F4">
        <w:rPr>
          <w:rFonts w:ascii="Arial" w:eastAsia="標楷體" w:hAnsi="Arial" w:cs="Arial"/>
        </w:rPr>
        <w:t>及天花板裝修材料應為耐燃一級材料。</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8B6554">
        <w:rPr>
          <w:rFonts w:ascii="Arial" w:eastAsia="標楷體" w:hAnsi="Arial" w:cs="Arial"/>
          <w:b/>
          <w:u w:val="single"/>
        </w:rPr>
        <w:t>第</w:t>
      </w:r>
      <w:r w:rsidRPr="008B6554">
        <w:rPr>
          <w:rFonts w:ascii="Arial" w:eastAsia="標楷體" w:hAnsi="Arial" w:cs="Arial"/>
          <w:b/>
          <w:u w:val="single"/>
        </w:rPr>
        <w:t>80</w:t>
      </w:r>
      <w:r w:rsidRPr="008B6554">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非防火構造之建築物，其主要構造使用</w:t>
      </w:r>
      <w:proofErr w:type="gramStart"/>
      <w:r w:rsidRPr="00CD31F4">
        <w:rPr>
          <w:rFonts w:ascii="Arial" w:eastAsia="標楷體" w:hAnsi="Arial" w:cs="Arial"/>
        </w:rPr>
        <w:t>不</w:t>
      </w:r>
      <w:proofErr w:type="gramEnd"/>
      <w:r w:rsidRPr="00CD31F4">
        <w:rPr>
          <w:rFonts w:ascii="Arial" w:eastAsia="標楷體" w:hAnsi="Arial" w:cs="Arial"/>
        </w:rPr>
        <w:t>燃材料建造者，應按其總樓地板面積每一、</w:t>
      </w:r>
      <w:r w:rsidRPr="00CD31F4">
        <w:rPr>
          <w:rFonts w:ascii="Arial" w:eastAsia="標楷體" w:hAnsi="Arial" w:cs="Arial"/>
        </w:rPr>
        <w:t>○○○</w:t>
      </w:r>
      <w:r w:rsidRPr="00CD31F4">
        <w:rPr>
          <w:rFonts w:ascii="Arial" w:eastAsia="標楷體" w:hAnsi="Arial" w:cs="Arial"/>
        </w:rPr>
        <w:t>平方公尺以具有一小時防火時效之牆壁及防火門窗等防火設備予以區劃分隔。</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both"/>
        <w:rPr>
          <w:rFonts w:ascii="Arial" w:eastAsia="標楷體" w:hAnsi="Arial" w:cs="Arial"/>
          <w:kern w:val="0"/>
          <w:szCs w:val="24"/>
        </w:rPr>
      </w:pPr>
      <w:r w:rsidRPr="00CD31F4">
        <w:rPr>
          <w:rFonts w:ascii="Arial" w:eastAsia="標楷體" w:hAnsi="Arial" w:cs="Arial"/>
          <w:kern w:val="0"/>
          <w:szCs w:val="24"/>
        </w:rPr>
        <w:t>前項之區劃牆壁應自</w:t>
      </w:r>
      <w:proofErr w:type="gramStart"/>
      <w:r w:rsidRPr="00CD31F4">
        <w:rPr>
          <w:rFonts w:ascii="Arial" w:eastAsia="標楷體" w:hAnsi="Arial" w:cs="Arial"/>
          <w:kern w:val="0"/>
          <w:szCs w:val="24"/>
        </w:rPr>
        <w:t>地面層起</w:t>
      </w:r>
      <w:proofErr w:type="gramEnd"/>
      <w:r w:rsidRPr="00CD31F4">
        <w:rPr>
          <w:rFonts w:ascii="Arial" w:eastAsia="標楷體" w:hAnsi="Arial" w:cs="Arial"/>
          <w:kern w:val="0"/>
          <w:szCs w:val="24"/>
        </w:rPr>
        <w:t>，貫穿各樓層而與屋頂交接，並突出建築物外牆面五十公分以上。但與區劃牆壁交接處之外牆有長度九十公分以上，且具有一小時以上防火時效者，得免突出。</w:t>
      </w:r>
    </w:p>
    <w:p w:rsidR="007C1F74" w:rsidRPr="00CD31F4" w:rsidRDefault="007C1F74" w:rsidP="008B6554">
      <w:pPr>
        <w:ind w:firstLineChars="200" w:firstLine="480"/>
        <w:jc w:val="both"/>
        <w:rPr>
          <w:rFonts w:ascii="Arial" w:eastAsia="標楷體" w:hAnsi="Arial" w:cs="Arial"/>
          <w:kern w:val="0"/>
          <w:szCs w:val="24"/>
        </w:rPr>
      </w:pPr>
      <w:r w:rsidRPr="00CD31F4">
        <w:rPr>
          <w:rFonts w:ascii="Arial" w:eastAsia="標楷體" w:hAnsi="Arial" w:cs="Arial"/>
          <w:kern w:val="0"/>
          <w:szCs w:val="24"/>
        </w:rPr>
        <w:t>第一項之防火設備應具有一小時以上</w:t>
      </w:r>
      <w:proofErr w:type="gramStart"/>
      <w:r w:rsidRPr="00CD31F4">
        <w:rPr>
          <w:rFonts w:ascii="Arial" w:eastAsia="標楷體" w:hAnsi="Arial" w:cs="Arial"/>
          <w:kern w:val="0"/>
          <w:szCs w:val="24"/>
        </w:rPr>
        <w:t>之阻熱性</w:t>
      </w:r>
      <w:proofErr w:type="gramEnd"/>
      <w:r w:rsidRPr="00CD31F4">
        <w:rPr>
          <w:rFonts w:ascii="Arial" w:eastAsia="標楷體" w:hAnsi="Arial" w:cs="Arial"/>
          <w:kern w:val="0"/>
          <w:szCs w:val="24"/>
        </w:rPr>
        <w:t>。</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lastRenderedPageBreak/>
        <w:t>第</w:t>
      </w:r>
      <w:r w:rsidRPr="00BD6455">
        <w:rPr>
          <w:rFonts w:ascii="Arial" w:eastAsia="標楷體" w:hAnsi="Arial" w:cs="Arial"/>
          <w:b/>
          <w:u w:val="single"/>
        </w:rPr>
        <w:t>81</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非防火構造之建築物，其主要構造為木造等可燃材料建造者，應按其總樓地板面積每五</w:t>
      </w:r>
      <w:r w:rsidRPr="00CD31F4">
        <w:rPr>
          <w:rFonts w:ascii="Arial" w:eastAsia="標楷體" w:hAnsi="Arial" w:cs="Arial"/>
        </w:rPr>
        <w:t>○○</w:t>
      </w:r>
      <w:r w:rsidRPr="00CD31F4">
        <w:rPr>
          <w:rFonts w:ascii="Arial" w:eastAsia="標楷體" w:hAnsi="Arial" w:cs="Arial"/>
        </w:rPr>
        <w:t>平方公尺，以具有一小時以上防火時效之牆壁予以區劃分隔。前項之區劃牆壁應為獨立式構造，並應自</w:t>
      </w:r>
      <w:proofErr w:type="gramStart"/>
      <w:r w:rsidRPr="00CD31F4">
        <w:rPr>
          <w:rFonts w:ascii="Arial" w:eastAsia="標楷體" w:hAnsi="Arial" w:cs="Arial"/>
        </w:rPr>
        <w:t>地面層起</w:t>
      </w:r>
      <w:proofErr w:type="gramEnd"/>
      <w:r w:rsidRPr="00CD31F4">
        <w:rPr>
          <w:rFonts w:ascii="Arial" w:eastAsia="標楷體" w:hAnsi="Arial" w:cs="Arial"/>
        </w:rPr>
        <w:t>，貫穿各樓層與屋頂，除</w:t>
      </w:r>
      <w:proofErr w:type="gramStart"/>
      <w:r w:rsidRPr="00CD31F4">
        <w:rPr>
          <w:rFonts w:ascii="Arial" w:eastAsia="標楷體" w:hAnsi="Arial" w:cs="Arial"/>
        </w:rPr>
        <w:t>該牆突出</w:t>
      </w:r>
      <w:proofErr w:type="gramEnd"/>
      <w:r w:rsidRPr="00CD31F4">
        <w:rPr>
          <w:rFonts w:ascii="Arial" w:eastAsia="標楷體" w:hAnsi="Arial" w:cs="Arial"/>
        </w:rPr>
        <w:t>外牆及屋面五十公分以上者外，</w:t>
      </w:r>
      <w:proofErr w:type="gramStart"/>
      <w:r w:rsidRPr="00CD31F4">
        <w:rPr>
          <w:rFonts w:ascii="Arial" w:eastAsia="標楷體" w:hAnsi="Arial" w:cs="Arial"/>
        </w:rPr>
        <w:t>與該牆交接</w:t>
      </w:r>
      <w:proofErr w:type="gramEnd"/>
      <w:r w:rsidRPr="00CD31F4">
        <w:rPr>
          <w:rFonts w:ascii="Arial" w:eastAsia="標楷體" w:hAnsi="Arial" w:cs="Arial"/>
        </w:rPr>
        <w:t>處之外牆及屋頂應有長度三．六公尺以上部分具有一小時以上防火時效且無開口，或雖有開口但裝設具有一小時以上防火時效之防火門窗等防火設備。區劃牆壁不得</w:t>
      </w:r>
      <w:proofErr w:type="gramStart"/>
      <w:r w:rsidRPr="00CD31F4">
        <w:rPr>
          <w:rFonts w:ascii="Arial" w:eastAsia="標楷體" w:hAnsi="Arial" w:cs="Arial"/>
        </w:rPr>
        <w:t>為無筋混凝土</w:t>
      </w:r>
      <w:proofErr w:type="gramEnd"/>
      <w:r w:rsidRPr="00CD31F4">
        <w:rPr>
          <w:rFonts w:ascii="Arial" w:eastAsia="標楷體" w:hAnsi="Arial" w:cs="Arial"/>
        </w:rPr>
        <w:t>或磚石構造。</w:t>
      </w:r>
    </w:p>
    <w:p w:rsidR="007C1F74" w:rsidRPr="00CD31F4" w:rsidRDefault="007C1F74" w:rsidP="00BD6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both"/>
        <w:rPr>
          <w:rFonts w:ascii="Arial" w:eastAsia="標楷體" w:hAnsi="Arial" w:cs="Arial"/>
          <w:kern w:val="0"/>
          <w:szCs w:val="24"/>
        </w:rPr>
      </w:pPr>
      <w:r w:rsidRPr="00CD31F4">
        <w:rPr>
          <w:rFonts w:ascii="Arial" w:eastAsia="標楷體" w:hAnsi="Arial" w:cs="Arial"/>
          <w:kern w:val="0"/>
          <w:szCs w:val="24"/>
        </w:rPr>
        <w:t>第一項之區劃牆壁上需設開口者，其寬度及高度不得大於二．五公尺，並應裝設具有一小時以上防火時效</w:t>
      </w:r>
      <w:proofErr w:type="gramStart"/>
      <w:r w:rsidRPr="00CD31F4">
        <w:rPr>
          <w:rFonts w:ascii="Arial" w:eastAsia="標楷體" w:hAnsi="Arial" w:cs="Arial"/>
          <w:kern w:val="0"/>
          <w:szCs w:val="24"/>
        </w:rPr>
        <w:t>及阻熱性</w:t>
      </w:r>
      <w:proofErr w:type="gramEnd"/>
      <w:r w:rsidRPr="00CD31F4">
        <w:rPr>
          <w:rFonts w:ascii="Arial" w:eastAsia="標楷體" w:hAnsi="Arial" w:cs="Arial"/>
          <w:kern w:val="0"/>
          <w:szCs w:val="24"/>
        </w:rPr>
        <w:t>之防火門窗等防火設備。</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82</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w:t>
      </w:r>
      <w:proofErr w:type="gramStart"/>
      <w:r w:rsidRPr="00CD31F4">
        <w:rPr>
          <w:rFonts w:ascii="Arial" w:eastAsia="標楷體" w:hAnsi="Arial" w:cs="Arial"/>
        </w:rPr>
        <w:t>建築物供左列</w:t>
      </w:r>
      <w:proofErr w:type="gramEnd"/>
      <w:r w:rsidRPr="00CD31F4">
        <w:rPr>
          <w:rFonts w:ascii="Arial" w:eastAsia="標楷體" w:hAnsi="Arial" w:cs="Arial"/>
        </w:rPr>
        <w:t>用途使用時，其無法區劃分隔部分，以具有半小時以上防火時效之牆壁、樓板及防火門窗等防火設備自成一個區劃，其天花板及面向室內之牆壁，以使用耐燃一級材料裝修者，不受前二條規定限制。</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hangingChars="200" w:hanging="480"/>
        <w:jc w:val="both"/>
        <w:rPr>
          <w:rFonts w:ascii="Arial" w:eastAsia="標楷體" w:hAnsi="Arial" w:cs="Arial"/>
          <w:kern w:val="0"/>
          <w:szCs w:val="24"/>
        </w:rPr>
      </w:pPr>
      <w:r w:rsidRPr="00CD31F4">
        <w:rPr>
          <w:rFonts w:ascii="Arial" w:eastAsia="標楷體" w:hAnsi="Arial" w:cs="Arial"/>
          <w:kern w:val="0"/>
          <w:szCs w:val="24"/>
        </w:rPr>
        <w:t>一、體育館、建築物使用類組為</w:t>
      </w:r>
      <w:proofErr w:type="gramStart"/>
      <w:r w:rsidRPr="00CD31F4">
        <w:rPr>
          <w:rFonts w:ascii="Arial" w:eastAsia="標楷體" w:hAnsi="Arial" w:cs="Arial"/>
          <w:kern w:val="0"/>
          <w:szCs w:val="24"/>
        </w:rPr>
        <w:t>Ｃ</w:t>
      </w:r>
      <w:proofErr w:type="gramEnd"/>
      <w:r w:rsidRPr="00CD31F4">
        <w:rPr>
          <w:rFonts w:ascii="Arial" w:eastAsia="標楷體" w:hAnsi="Arial" w:cs="Arial"/>
          <w:kern w:val="0"/>
          <w:szCs w:val="24"/>
        </w:rPr>
        <w:t>類之生產線部分及其他供類似用途使用之建物。</w:t>
      </w:r>
    </w:p>
    <w:p w:rsidR="007C1F74" w:rsidRPr="00CD31F4" w:rsidRDefault="007C1F74" w:rsidP="008B6554">
      <w:pPr>
        <w:jc w:val="both"/>
        <w:rPr>
          <w:rFonts w:ascii="Arial" w:eastAsia="標楷體" w:hAnsi="Arial" w:cs="Arial"/>
          <w:kern w:val="0"/>
          <w:szCs w:val="24"/>
        </w:rPr>
      </w:pPr>
      <w:r w:rsidRPr="00CD31F4">
        <w:rPr>
          <w:rFonts w:ascii="Arial" w:eastAsia="標楷體" w:hAnsi="Arial" w:cs="Arial"/>
          <w:kern w:val="0"/>
          <w:szCs w:val="24"/>
        </w:rPr>
        <w:t>二、樓梯間、</w:t>
      </w:r>
      <w:proofErr w:type="gramStart"/>
      <w:r w:rsidRPr="00CD31F4">
        <w:rPr>
          <w:rFonts w:ascii="Arial" w:eastAsia="標楷體" w:hAnsi="Arial" w:cs="Arial"/>
          <w:kern w:val="0"/>
          <w:szCs w:val="24"/>
        </w:rPr>
        <w:t>昇</w:t>
      </w:r>
      <w:proofErr w:type="gramEnd"/>
      <w:r w:rsidRPr="00CD31F4">
        <w:rPr>
          <w:rFonts w:ascii="Arial" w:eastAsia="標楷體" w:hAnsi="Arial" w:cs="Arial"/>
          <w:kern w:val="0"/>
          <w:szCs w:val="24"/>
        </w:rPr>
        <w:t>降</w:t>
      </w:r>
      <w:proofErr w:type="gramStart"/>
      <w:r w:rsidRPr="00CD31F4">
        <w:rPr>
          <w:rFonts w:ascii="Arial" w:eastAsia="標楷體" w:hAnsi="Arial" w:cs="Arial"/>
          <w:kern w:val="0"/>
          <w:szCs w:val="24"/>
        </w:rPr>
        <w:t>機間及其他</w:t>
      </w:r>
      <w:proofErr w:type="gramEnd"/>
      <w:r w:rsidRPr="00CD31F4">
        <w:rPr>
          <w:rFonts w:ascii="Arial" w:eastAsia="標楷體" w:hAnsi="Arial" w:cs="Arial"/>
          <w:kern w:val="0"/>
          <w:szCs w:val="24"/>
        </w:rPr>
        <w:t>類似用途使用部分</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83</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w:t>
      </w:r>
      <w:proofErr w:type="gramStart"/>
      <w:r w:rsidRPr="00CD31F4">
        <w:rPr>
          <w:rFonts w:ascii="Arial" w:eastAsia="標楷體" w:hAnsi="Arial" w:cs="Arial"/>
        </w:rPr>
        <w:t>建築物供左列</w:t>
      </w:r>
      <w:proofErr w:type="gramEnd"/>
      <w:r w:rsidRPr="00CD31F4">
        <w:rPr>
          <w:rFonts w:ascii="Arial" w:eastAsia="標楷體" w:hAnsi="Arial" w:cs="Arial"/>
        </w:rPr>
        <w:t>用途使用時，其無法區劃分隔部分，以具有半小時以上防火時效之牆壁、樓板及防火門窗等防火設備自成一個區劃，其天花板及面向室內之牆壁，以使用耐燃一級材料裝修者，不受前二條規定限制。</w:t>
      </w:r>
    </w:p>
    <w:p w:rsidR="007C1F74" w:rsidRPr="00CD31F4" w:rsidRDefault="007C1F74" w:rsidP="008B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hangingChars="200" w:hanging="480"/>
        <w:jc w:val="both"/>
        <w:rPr>
          <w:rFonts w:ascii="Arial" w:eastAsia="標楷體" w:hAnsi="Arial" w:cs="Arial"/>
          <w:kern w:val="0"/>
          <w:szCs w:val="24"/>
        </w:rPr>
      </w:pPr>
      <w:r w:rsidRPr="00CD31F4">
        <w:rPr>
          <w:rFonts w:ascii="Arial" w:eastAsia="標楷體" w:hAnsi="Arial" w:cs="Arial"/>
          <w:kern w:val="0"/>
          <w:szCs w:val="24"/>
        </w:rPr>
        <w:t>一、體育館、建築物使用類組為</w:t>
      </w:r>
      <w:proofErr w:type="gramStart"/>
      <w:r w:rsidRPr="00CD31F4">
        <w:rPr>
          <w:rFonts w:ascii="Arial" w:eastAsia="標楷體" w:hAnsi="Arial" w:cs="Arial"/>
          <w:kern w:val="0"/>
          <w:szCs w:val="24"/>
        </w:rPr>
        <w:t>Ｃ</w:t>
      </w:r>
      <w:proofErr w:type="gramEnd"/>
      <w:r w:rsidRPr="00CD31F4">
        <w:rPr>
          <w:rFonts w:ascii="Arial" w:eastAsia="標楷體" w:hAnsi="Arial" w:cs="Arial"/>
          <w:kern w:val="0"/>
          <w:szCs w:val="24"/>
        </w:rPr>
        <w:t>類之生產線部分及其他供類似用途使用之建物。</w:t>
      </w:r>
    </w:p>
    <w:p w:rsidR="007C1F74" w:rsidRPr="00CD31F4" w:rsidRDefault="007C1F74" w:rsidP="008B6554">
      <w:pPr>
        <w:jc w:val="both"/>
        <w:rPr>
          <w:rFonts w:ascii="Arial" w:eastAsia="標楷體" w:hAnsi="Arial" w:cs="Arial"/>
          <w:kern w:val="0"/>
          <w:szCs w:val="24"/>
        </w:rPr>
      </w:pPr>
      <w:r w:rsidRPr="00CD31F4">
        <w:rPr>
          <w:rFonts w:ascii="Arial" w:eastAsia="標楷體" w:hAnsi="Arial" w:cs="Arial"/>
          <w:kern w:val="0"/>
          <w:szCs w:val="24"/>
        </w:rPr>
        <w:t>二、樓梯間、</w:t>
      </w:r>
      <w:proofErr w:type="gramStart"/>
      <w:r w:rsidRPr="00CD31F4">
        <w:rPr>
          <w:rFonts w:ascii="Arial" w:eastAsia="標楷體" w:hAnsi="Arial" w:cs="Arial"/>
          <w:kern w:val="0"/>
          <w:szCs w:val="24"/>
        </w:rPr>
        <w:t>昇</w:t>
      </w:r>
      <w:proofErr w:type="gramEnd"/>
      <w:r w:rsidRPr="00CD31F4">
        <w:rPr>
          <w:rFonts w:ascii="Arial" w:eastAsia="標楷體" w:hAnsi="Arial" w:cs="Arial"/>
          <w:kern w:val="0"/>
          <w:szCs w:val="24"/>
        </w:rPr>
        <w:t>降</w:t>
      </w:r>
      <w:proofErr w:type="gramStart"/>
      <w:r w:rsidRPr="00CD31F4">
        <w:rPr>
          <w:rFonts w:ascii="Arial" w:eastAsia="標楷體" w:hAnsi="Arial" w:cs="Arial"/>
          <w:kern w:val="0"/>
          <w:szCs w:val="24"/>
        </w:rPr>
        <w:t>機間及其他</w:t>
      </w:r>
      <w:proofErr w:type="gramEnd"/>
      <w:r w:rsidRPr="00CD31F4">
        <w:rPr>
          <w:rFonts w:ascii="Arial" w:eastAsia="標楷體" w:hAnsi="Arial" w:cs="Arial"/>
          <w:kern w:val="0"/>
          <w:szCs w:val="24"/>
        </w:rPr>
        <w:t>類似用途使用部分</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84</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非防火構造之連棟式建築物，其建築面積超過三</w:t>
      </w:r>
      <w:r w:rsidRPr="00CD31F4">
        <w:rPr>
          <w:rFonts w:ascii="Arial" w:eastAsia="標楷體" w:hAnsi="Arial" w:cs="Arial"/>
        </w:rPr>
        <w:t>○○</w:t>
      </w:r>
      <w:r w:rsidRPr="00CD31F4">
        <w:rPr>
          <w:rFonts w:ascii="Arial" w:eastAsia="標楷體" w:hAnsi="Arial" w:cs="Arial"/>
        </w:rPr>
        <w:t>平方公尺且屋頂為木造等可燃材料建造</w:t>
      </w:r>
      <w:proofErr w:type="gramStart"/>
      <w:r w:rsidRPr="00CD31F4">
        <w:rPr>
          <w:rFonts w:ascii="Arial" w:eastAsia="標楷體" w:hAnsi="Arial" w:cs="Arial"/>
        </w:rPr>
        <w:t>之屋架時</w:t>
      </w:r>
      <w:proofErr w:type="gramEnd"/>
      <w:r w:rsidRPr="00CD31F4">
        <w:rPr>
          <w:rFonts w:ascii="Arial" w:eastAsia="標楷體" w:hAnsi="Arial" w:cs="Arial"/>
        </w:rPr>
        <w:t>，應在長度每十五公尺範圍內以具有一小時以上防火時效之牆壁區劃之，並應突出建築物外牆面五十公分以上。但與其交接處之外牆面長度有九十公分以上，且該外牆構造具有與防火區劃之牆壁同等以上防火時效者，得免突出。</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84-1</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非防火構造建築物之外牆及屋頂，應使用</w:t>
      </w:r>
      <w:proofErr w:type="gramStart"/>
      <w:r w:rsidRPr="00CD31F4">
        <w:rPr>
          <w:rFonts w:ascii="Arial" w:eastAsia="標楷體" w:hAnsi="Arial" w:cs="Arial"/>
        </w:rPr>
        <w:t>不</w:t>
      </w:r>
      <w:proofErr w:type="gramEnd"/>
      <w:r w:rsidRPr="00CD31F4">
        <w:rPr>
          <w:rFonts w:ascii="Arial" w:eastAsia="標楷體" w:hAnsi="Arial" w:cs="Arial"/>
        </w:rPr>
        <w:t>燃材料建造或覆蓋。且基地內距境界線三公尺範圍內之建築物外牆及頂部部分，與二幢建築物相對距離在六公尺範圍內之外牆及屋頂部分，應具有半小時以上之防火時效，其上之開口應裝設具同等以上防火性能之防火門窗等防火設備。但屋頂面積在十平方公尺以下者，不在此限。</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85</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貫穿防火區劃牆壁或樓地板之風管，應在貫穿部位任一側</w:t>
      </w:r>
      <w:proofErr w:type="gramStart"/>
      <w:r w:rsidRPr="00CD31F4">
        <w:rPr>
          <w:rFonts w:ascii="Arial" w:eastAsia="標楷體" w:hAnsi="Arial" w:cs="Arial"/>
        </w:rPr>
        <w:t>之風內裝</w:t>
      </w:r>
      <w:proofErr w:type="gramEnd"/>
      <w:r w:rsidRPr="00CD31F4">
        <w:rPr>
          <w:rFonts w:ascii="Arial" w:eastAsia="標楷體" w:hAnsi="Arial" w:cs="Arial"/>
        </w:rPr>
        <w:t>設防火閘門或閘板，其與貫穿部位合成之構造，並應具有一小時以上之防火時效。貫穿牆壁或樓地板之電力管線、通訊管線及給排水管線或管線匣，與貫穿部位合成之構造，應具有一小時以上之防火時效</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202</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地下建築物供地下使用單元使用之總樓地板面積在</w:t>
      </w:r>
      <w:r w:rsidRPr="00CD31F4">
        <w:rPr>
          <w:rFonts w:ascii="Arial" w:eastAsia="標楷體" w:hAnsi="Arial" w:cs="Arial"/>
        </w:rPr>
        <w:t>1000</w:t>
      </w:r>
      <w:r w:rsidRPr="00CD31F4">
        <w:rPr>
          <w:rFonts w:ascii="Arial" w:eastAsia="標楷體" w:hAnsi="Arial" w:cs="Arial"/>
        </w:rPr>
        <w:t>平方公尺以上者，應按每一、</w:t>
      </w:r>
      <w:r w:rsidRPr="00CD31F4">
        <w:rPr>
          <w:rFonts w:ascii="Arial" w:eastAsia="標楷體" w:hAnsi="Arial" w:cs="Arial"/>
        </w:rPr>
        <w:t>○○○</w:t>
      </w:r>
      <w:r w:rsidRPr="00CD31F4">
        <w:rPr>
          <w:rFonts w:ascii="Arial" w:eastAsia="標楷體" w:hAnsi="Arial" w:cs="Arial"/>
        </w:rPr>
        <w:t>平方公尺，以具有一小時以上防火時效之牆壁防火門窗等防火設備及該處防火構造之樓地板予以區劃分隔。供地下通道使用，其總樓地板面積在一、五</w:t>
      </w:r>
      <w:r w:rsidRPr="00CD31F4">
        <w:rPr>
          <w:rFonts w:ascii="Arial" w:eastAsia="標楷體" w:hAnsi="Arial" w:cs="Arial"/>
        </w:rPr>
        <w:t>○○</w:t>
      </w:r>
      <w:r w:rsidRPr="00CD31F4">
        <w:rPr>
          <w:rFonts w:ascii="Arial" w:eastAsia="標楷體" w:hAnsi="Arial" w:cs="Arial"/>
        </w:rPr>
        <w:t>平方公尺以上者，應</w:t>
      </w:r>
      <w:r w:rsidRPr="00CD31F4">
        <w:rPr>
          <w:rFonts w:ascii="Arial" w:eastAsia="標楷體" w:hAnsi="Arial" w:cs="Arial"/>
        </w:rPr>
        <w:lastRenderedPageBreak/>
        <w:t>按每一、五</w:t>
      </w:r>
      <w:r w:rsidRPr="00CD31F4">
        <w:rPr>
          <w:rFonts w:ascii="Arial" w:eastAsia="標楷體" w:hAnsi="Arial" w:cs="Arial"/>
        </w:rPr>
        <w:t>○○</w:t>
      </w:r>
      <w:r w:rsidRPr="00CD31F4">
        <w:rPr>
          <w:rFonts w:ascii="Arial" w:eastAsia="標楷體" w:hAnsi="Arial" w:cs="Arial"/>
        </w:rPr>
        <w:t>平方公尺，以具有一小時以上防火時效之牆壁、防火門窗等防火設備及該處防火構造之樓地板予以區劃分隔。且每一區劃內，應設有地下通道直通樓梯。</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241</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高層建築物應設置二座以上之特別安全梯並應符合二方向避難原則。二座特別安全梯應在不同平面位置，其排煙室並不得共用。</w:t>
      </w:r>
    </w:p>
    <w:p w:rsidR="007C1F74" w:rsidRPr="00CD31F4" w:rsidRDefault="007C1F74" w:rsidP="00BD6455">
      <w:pPr>
        <w:pStyle w:val="HTML"/>
        <w:ind w:firstLineChars="200" w:firstLine="480"/>
        <w:jc w:val="both"/>
        <w:rPr>
          <w:rFonts w:ascii="Arial" w:eastAsia="標楷體" w:hAnsi="Arial" w:cs="Arial"/>
        </w:rPr>
      </w:pPr>
      <w:r w:rsidRPr="00CD31F4">
        <w:rPr>
          <w:rFonts w:ascii="Arial" w:eastAsia="標楷體" w:hAnsi="Arial" w:cs="Arial"/>
        </w:rPr>
        <w:t>高層建築物連接特別安全梯間之走廊應以具有一小時以上之牆壁、防火門窗等防火設備及該樓層防火構造之樓地板自成一個獨立之防火區劃。</w:t>
      </w:r>
    </w:p>
    <w:p w:rsidR="007C1F74" w:rsidRPr="00CD31F4" w:rsidRDefault="007C1F74" w:rsidP="00BD6455">
      <w:pPr>
        <w:pStyle w:val="HTML"/>
        <w:ind w:firstLineChars="200" w:firstLine="480"/>
        <w:jc w:val="both"/>
        <w:rPr>
          <w:rFonts w:ascii="Arial" w:eastAsia="標楷體" w:hAnsi="Arial" w:cs="Arial"/>
        </w:rPr>
      </w:pPr>
      <w:r w:rsidRPr="00CD31F4">
        <w:rPr>
          <w:rFonts w:ascii="Arial" w:eastAsia="標楷體" w:hAnsi="Arial" w:cs="Arial"/>
        </w:rPr>
        <w:t>高層建築物通達地板面高度五十公尺以上或十六層以上樓層之直通樓梯，</w:t>
      </w:r>
      <w:proofErr w:type="gramStart"/>
      <w:r w:rsidRPr="00CD31F4">
        <w:rPr>
          <w:rFonts w:ascii="Arial" w:eastAsia="標楷體" w:hAnsi="Arial" w:cs="Arial"/>
        </w:rPr>
        <w:t>均應為</w:t>
      </w:r>
      <w:proofErr w:type="gramEnd"/>
      <w:r w:rsidRPr="00CD31F4">
        <w:rPr>
          <w:rFonts w:ascii="Arial" w:eastAsia="標楷體" w:hAnsi="Arial" w:cs="Arial"/>
        </w:rPr>
        <w:t>特別安全梯，且通達地面以上樓層與通達地面以下樓層之梯間不得直通。</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242</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高層建築物</w:t>
      </w:r>
      <w:proofErr w:type="gramStart"/>
      <w:r w:rsidRPr="00CD31F4">
        <w:rPr>
          <w:rFonts w:ascii="Arial" w:eastAsia="標楷體" w:hAnsi="Arial" w:cs="Arial"/>
        </w:rPr>
        <w:t>昇</w:t>
      </w:r>
      <w:proofErr w:type="gramEnd"/>
      <w:r w:rsidRPr="00CD31F4">
        <w:rPr>
          <w:rFonts w:ascii="Arial" w:eastAsia="標楷體" w:hAnsi="Arial" w:cs="Arial"/>
        </w:rPr>
        <w:t>降機道</w:t>
      </w:r>
      <w:proofErr w:type="gramStart"/>
      <w:r w:rsidRPr="00CD31F4">
        <w:rPr>
          <w:rFonts w:ascii="Arial" w:eastAsia="標楷體" w:hAnsi="Arial" w:cs="Arial"/>
        </w:rPr>
        <w:t>併</w:t>
      </w:r>
      <w:proofErr w:type="gramEnd"/>
      <w:r w:rsidRPr="00CD31F4">
        <w:rPr>
          <w:rFonts w:ascii="Arial" w:eastAsia="標楷體" w:hAnsi="Arial" w:cs="Arial"/>
        </w:rPr>
        <w:t>同</w:t>
      </w:r>
      <w:proofErr w:type="gramStart"/>
      <w:r w:rsidRPr="00CD31F4">
        <w:rPr>
          <w:rFonts w:ascii="Arial" w:eastAsia="標楷體" w:hAnsi="Arial" w:cs="Arial"/>
        </w:rPr>
        <w:t>昇</w:t>
      </w:r>
      <w:proofErr w:type="gramEnd"/>
      <w:r w:rsidRPr="00CD31F4">
        <w:rPr>
          <w:rFonts w:ascii="Arial" w:eastAsia="標楷體" w:hAnsi="Arial" w:cs="Arial"/>
        </w:rPr>
        <w:t>降</w:t>
      </w:r>
      <w:proofErr w:type="gramStart"/>
      <w:r w:rsidRPr="00CD31F4">
        <w:rPr>
          <w:rFonts w:ascii="Arial" w:eastAsia="標楷體" w:hAnsi="Arial" w:cs="Arial"/>
        </w:rPr>
        <w:t>機間應以</w:t>
      </w:r>
      <w:proofErr w:type="gramEnd"/>
      <w:r w:rsidRPr="00CD31F4">
        <w:rPr>
          <w:rFonts w:ascii="Arial" w:eastAsia="標楷體" w:hAnsi="Arial" w:cs="Arial"/>
        </w:rPr>
        <w:t>具有一小時以上防火時效之牆壁、防火門窗等防火設備及該處防火構造之樓地板自成一個獨立之防火區劃。</w:t>
      </w:r>
    </w:p>
    <w:p w:rsidR="007C1F74" w:rsidRPr="00CD31F4" w:rsidRDefault="007C1F74" w:rsidP="00BD6455">
      <w:pPr>
        <w:pStyle w:val="HTML"/>
        <w:ind w:firstLineChars="200" w:firstLine="480"/>
        <w:jc w:val="both"/>
        <w:rPr>
          <w:rFonts w:ascii="Arial" w:eastAsia="標楷體" w:hAnsi="Arial" w:cs="Arial"/>
        </w:rPr>
      </w:pPr>
      <w:proofErr w:type="gramStart"/>
      <w:r w:rsidRPr="00CD31F4">
        <w:rPr>
          <w:rFonts w:ascii="Arial" w:eastAsia="標楷體" w:hAnsi="Arial" w:cs="Arial"/>
        </w:rPr>
        <w:t>昇</w:t>
      </w:r>
      <w:proofErr w:type="gramEnd"/>
      <w:r w:rsidRPr="00CD31F4">
        <w:rPr>
          <w:rFonts w:ascii="Arial" w:eastAsia="標楷體" w:hAnsi="Arial" w:cs="Arial"/>
        </w:rPr>
        <w:t>降機間出入口裝設之防火設備應</w:t>
      </w:r>
      <w:proofErr w:type="gramStart"/>
      <w:r w:rsidRPr="00CD31F4">
        <w:rPr>
          <w:rFonts w:ascii="Arial" w:eastAsia="標楷體" w:hAnsi="Arial" w:cs="Arial"/>
        </w:rPr>
        <w:t>具有遮煙性能</w:t>
      </w:r>
      <w:proofErr w:type="gramEnd"/>
      <w:r w:rsidRPr="00CD31F4">
        <w:rPr>
          <w:rFonts w:ascii="Arial" w:eastAsia="標楷體" w:hAnsi="Arial" w:cs="Arial"/>
        </w:rPr>
        <w:t>。連接</w:t>
      </w:r>
      <w:proofErr w:type="gramStart"/>
      <w:r w:rsidRPr="00CD31F4">
        <w:rPr>
          <w:rFonts w:ascii="Arial" w:eastAsia="標楷體" w:hAnsi="Arial" w:cs="Arial"/>
        </w:rPr>
        <w:t>昇</w:t>
      </w:r>
      <w:proofErr w:type="gramEnd"/>
      <w:r w:rsidRPr="00CD31F4">
        <w:rPr>
          <w:rFonts w:ascii="Arial" w:eastAsia="標楷體" w:hAnsi="Arial" w:cs="Arial"/>
        </w:rPr>
        <w:t>降機間之走廊，應以具有一小時以上防火時效之牆壁、防火門窗等防火設備及該層防火構造之樓地板自成一個獨立之防火區劃。</w:t>
      </w:r>
    </w:p>
    <w:p w:rsidR="007C1F74" w:rsidRPr="00CD31F4" w:rsidRDefault="007C1F74" w:rsidP="00BD6455">
      <w:pPr>
        <w:pStyle w:val="HTML"/>
        <w:ind w:firstLineChars="200" w:firstLine="480"/>
        <w:jc w:val="both"/>
        <w:rPr>
          <w:rFonts w:ascii="Arial" w:eastAsia="標楷體" w:hAnsi="Arial" w:cs="Arial"/>
        </w:rPr>
      </w:pPr>
      <w:r w:rsidRPr="00CD31F4">
        <w:rPr>
          <w:rFonts w:ascii="Arial" w:eastAsia="標楷體" w:hAnsi="Arial" w:cs="Arial"/>
        </w:rPr>
        <w:t>第</w:t>
      </w:r>
      <w:r w:rsidRPr="00CD31F4">
        <w:rPr>
          <w:rFonts w:ascii="Arial" w:eastAsia="標楷體" w:hAnsi="Arial" w:cs="Arial"/>
        </w:rPr>
        <w:t>243</w:t>
      </w:r>
      <w:r w:rsidRPr="00CD31F4">
        <w:rPr>
          <w:rFonts w:ascii="Arial" w:eastAsia="標楷體" w:hAnsi="Arial" w:cs="Arial"/>
        </w:rPr>
        <w:t>條高層建築物地板面高度在五十公尺或樓層在十六層以上部分，除住宅、餐廳等係建築物機能之</w:t>
      </w:r>
      <w:proofErr w:type="gramStart"/>
      <w:r w:rsidRPr="00CD31F4">
        <w:rPr>
          <w:rFonts w:ascii="Arial" w:eastAsia="標楷體" w:hAnsi="Arial" w:cs="Arial"/>
        </w:rPr>
        <w:t>必要時外</w:t>
      </w:r>
      <w:proofErr w:type="gramEnd"/>
      <w:r w:rsidRPr="00CD31F4">
        <w:rPr>
          <w:rFonts w:ascii="Arial" w:eastAsia="標楷體" w:hAnsi="Arial" w:cs="Arial"/>
        </w:rPr>
        <w:t>，不得使用燃氣設備。</w:t>
      </w:r>
    </w:p>
    <w:p w:rsidR="007C1F74" w:rsidRPr="00CD31F4" w:rsidRDefault="007C1F74" w:rsidP="00BD6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both"/>
        <w:rPr>
          <w:rFonts w:ascii="Arial" w:eastAsia="標楷體" w:hAnsi="Arial" w:cs="Arial"/>
          <w:kern w:val="0"/>
          <w:szCs w:val="24"/>
        </w:rPr>
      </w:pPr>
      <w:r w:rsidRPr="00CD31F4">
        <w:rPr>
          <w:rFonts w:ascii="Arial" w:eastAsia="標楷體" w:hAnsi="Arial" w:cs="Arial"/>
          <w:kern w:val="0"/>
          <w:szCs w:val="24"/>
        </w:rPr>
        <w:t>高層建築物設有燃氣設備時，應將燃氣設備集中設置並設置瓦斯漏氣自動警報設備，且與其他部分應以具一小時以上防火時效之牆壁、防火門窗等防火設備及該層防火構造之樓地板予以區劃分隔格</w:t>
      </w:r>
      <w:r w:rsidRPr="00CD31F4">
        <w:rPr>
          <w:rFonts w:ascii="Arial" w:eastAsia="標楷體" w:hAnsi="Arial" w:cs="Arial"/>
          <w:kern w:val="0"/>
          <w:szCs w:val="24"/>
        </w:rPr>
        <w:t>*</w:t>
      </w:r>
    </w:p>
    <w:p w:rsidR="007C1F74" w:rsidRPr="00CD31F4" w:rsidRDefault="007C1F74" w:rsidP="008B6554">
      <w:pPr>
        <w:jc w:val="both"/>
        <w:rPr>
          <w:rFonts w:ascii="Arial" w:eastAsia="標楷體" w:hAnsi="Arial" w:cs="Arial"/>
          <w:kern w:val="0"/>
          <w:szCs w:val="24"/>
        </w:rPr>
      </w:pPr>
    </w:p>
    <w:p w:rsidR="007C1F74" w:rsidRPr="00CD31F4" w:rsidRDefault="007C1F74" w:rsidP="008B6554">
      <w:pPr>
        <w:jc w:val="both"/>
        <w:rPr>
          <w:rFonts w:ascii="Arial" w:eastAsia="標楷體" w:hAnsi="Arial" w:cs="Arial"/>
          <w:kern w:val="0"/>
          <w:szCs w:val="24"/>
        </w:rPr>
      </w:pPr>
    </w:p>
    <w:p w:rsidR="007C1F74" w:rsidRPr="00CD31F4" w:rsidRDefault="00BD6455" w:rsidP="008B6554">
      <w:pPr>
        <w:jc w:val="both"/>
        <w:rPr>
          <w:rFonts w:ascii="Arial" w:eastAsia="標楷體" w:hAnsi="Arial" w:cs="Arial"/>
          <w:b/>
          <w:kern w:val="0"/>
          <w:sz w:val="32"/>
          <w:szCs w:val="32"/>
        </w:rPr>
      </w:pPr>
      <w:r>
        <w:rPr>
          <w:rFonts w:ascii="Arial" w:eastAsia="標楷體" w:hAnsi="Arial" w:cs="Arial" w:hint="eastAsia"/>
          <w:b/>
          <w:kern w:val="0"/>
          <w:sz w:val="32"/>
          <w:szCs w:val="32"/>
        </w:rPr>
        <w:t>A-2</w:t>
      </w:r>
      <w:r w:rsidR="007C1F74" w:rsidRPr="00CD31F4">
        <w:rPr>
          <w:rFonts w:ascii="Arial" w:eastAsia="標楷體" w:hAnsi="Arial" w:cs="Arial"/>
          <w:b/>
          <w:kern w:val="0"/>
          <w:sz w:val="32"/>
          <w:szCs w:val="32"/>
        </w:rPr>
        <w:t>非防火區劃分間牆</w:t>
      </w: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86</w:t>
      </w:r>
      <w:r w:rsidRPr="00BD6455">
        <w:rPr>
          <w:rFonts w:ascii="Arial" w:eastAsia="標楷體" w:hAnsi="Arial" w:cs="Arial"/>
          <w:b/>
          <w:u w:val="single"/>
        </w:rPr>
        <w:t>條</w:t>
      </w:r>
      <w:r w:rsidRPr="00CD31F4">
        <w:rPr>
          <w:rFonts w:ascii="Arial" w:eastAsia="標楷體" w:hAnsi="Arial" w:cs="Arial"/>
          <w:color w:val="FF0000"/>
        </w:rPr>
        <w:t xml:space="preserve"> </w:t>
      </w:r>
      <w:proofErr w:type="gramStart"/>
      <w:r w:rsidRPr="00CD31F4">
        <w:rPr>
          <w:rFonts w:ascii="Arial" w:eastAsia="標楷體" w:hAnsi="Arial" w:cs="Arial"/>
        </w:rPr>
        <w:t>分戶牆及分間牆構造</w:t>
      </w:r>
      <w:proofErr w:type="gramEnd"/>
      <w:r w:rsidRPr="00CD31F4">
        <w:rPr>
          <w:rFonts w:ascii="Arial" w:eastAsia="標楷體" w:hAnsi="Arial" w:cs="Arial"/>
        </w:rPr>
        <w:t>依左列規定：</w:t>
      </w:r>
    </w:p>
    <w:p w:rsidR="007C1F74" w:rsidRPr="00CD31F4" w:rsidRDefault="007C1F74" w:rsidP="00BD6455">
      <w:pPr>
        <w:pStyle w:val="HTML"/>
        <w:ind w:left="480" w:hangingChars="200" w:hanging="480"/>
        <w:jc w:val="both"/>
        <w:rPr>
          <w:rFonts w:ascii="Arial" w:eastAsia="標楷體" w:hAnsi="Arial" w:cs="Arial"/>
        </w:rPr>
      </w:pPr>
      <w:r w:rsidRPr="00CD31F4">
        <w:rPr>
          <w:rFonts w:ascii="Arial" w:eastAsia="標楷體" w:hAnsi="Arial" w:cs="Arial"/>
        </w:rPr>
        <w:t>一、連</w:t>
      </w:r>
      <w:proofErr w:type="gramStart"/>
      <w:r w:rsidRPr="00CD31F4">
        <w:rPr>
          <w:rFonts w:ascii="Arial" w:eastAsia="標楷體" w:hAnsi="Arial" w:cs="Arial"/>
        </w:rPr>
        <w:t>棟式或集合</w:t>
      </w:r>
      <w:proofErr w:type="gramEnd"/>
      <w:r w:rsidRPr="00CD31F4">
        <w:rPr>
          <w:rFonts w:ascii="Arial" w:eastAsia="標楷體" w:hAnsi="Arial" w:cs="Arial"/>
        </w:rPr>
        <w:t>住宅之</w:t>
      </w:r>
      <w:proofErr w:type="gramStart"/>
      <w:r w:rsidRPr="00CD31F4">
        <w:rPr>
          <w:rFonts w:ascii="Arial" w:eastAsia="標楷體" w:hAnsi="Arial" w:cs="Arial"/>
        </w:rPr>
        <w:t>分戶牆</w:t>
      </w:r>
      <w:proofErr w:type="gramEnd"/>
      <w:r w:rsidRPr="00CD31F4">
        <w:rPr>
          <w:rFonts w:ascii="Arial" w:eastAsia="標楷體" w:hAnsi="Arial" w:cs="Arial"/>
        </w:rPr>
        <w:t>，應以具有一小時以上防火時效之牆壁及防火門窗等防火設備與該處之樓板或屋頂形成區劃分隔。</w:t>
      </w:r>
    </w:p>
    <w:p w:rsidR="007C1F74" w:rsidRPr="00CD31F4" w:rsidRDefault="007C1F74" w:rsidP="00BD6455">
      <w:pPr>
        <w:pStyle w:val="HTML"/>
        <w:ind w:left="480" w:hangingChars="200" w:hanging="480"/>
        <w:jc w:val="both"/>
        <w:rPr>
          <w:rFonts w:ascii="Arial" w:eastAsia="標楷體" w:hAnsi="Arial" w:cs="Arial"/>
        </w:rPr>
      </w:pPr>
      <w:r w:rsidRPr="00CD31F4">
        <w:rPr>
          <w:rFonts w:ascii="Arial" w:eastAsia="標楷體" w:hAnsi="Arial" w:cs="Arial"/>
        </w:rPr>
        <w:t>二、建築物使用類組為</w:t>
      </w:r>
      <w:proofErr w:type="gramStart"/>
      <w:r w:rsidRPr="00CD31F4">
        <w:rPr>
          <w:rFonts w:ascii="Arial" w:eastAsia="標楷體" w:hAnsi="Arial" w:cs="Arial"/>
        </w:rPr>
        <w:t>Ａ</w:t>
      </w:r>
      <w:proofErr w:type="gramEnd"/>
      <w:r w:rsidRPr="00CD31F4">
        <w:rPr>
          <w:rFonts w:ascii="Arial" w:eastAsia="標楷體" w:hAnsi="Arial" w:cs="Arial"/>
        </w:rPr>
        <w:t>類、</w:t>
      </w:r>
      <w:proofErr w:type="gramStart"/>
      <w:r w:rsidRPr="00CD31F4">
        <w:rPr>
          <w:rFonts w:ascii="Arial" w:eastAsia="標楷體" w:hAnsi="Arial" w:cs="Arial"/>
        </w:rPr>
        <w:t>Ｄ</w:t>
      </w:r>
      <w:proofErr w:type="gramEnd"/>
      <w:r w:rsidRPr="00CD31F4">
        <w:rPr>
          <w:rFonts w:ascii="Arial" w:eastAsia="標楷體" w:hAnsi="Arial" w:cs="Arial"/>
        </w:rPr>
        <w:t>類、</w:t>
      </w:r>
      <w:proofErr w:type="gramStart"/>
      <w:r w:rsidRPr="00CD31F4">
        <w:rPr>
          <w:rFonts w:ascii="Arial" w:eastAsia="標楷體" w:hAnsi="Arial" w:cs="Arial"/>
        </w:rPr>
        <w:t>Ｂ</w:t>
      </w:r>
      <w:proofErr w:type="gramEnd"/>
      <w:r w:rsidRPr="00CD31F4">
        <w:rPr>
          <w:rFonts w:ascii="Arial" w:eastAsia="標楷體" w:hAnsi="Arial" w:cs="Arial"/>
        </w:rPr>
        <w:t>－１組、</w:t>
      </w:r>
      <w:proofErr w:type="gramStart"/>
      <w:r w:rsidRPr="00CD31F4">
        <w:rPr>
          <w:rFonts w:ascii="Arial" w:eastAsia="標楷體" w:hAnsi="Arial" w:cs="Arial"/>
        </w:rPr>
        <w:t>Ｂ</w:t>
      </w:r>
      <w:proofErr w:type="gramEnd"/>
      <w:r w:rsidRPr="00CD31F4">
        <w:rPr>
          <w:rFonts w:ascii="Arial" w:eastAsia="標楷體" w:hAnsi="Arial" w:cs="Arial"/>
        </w:rPr>
        <w:t>－２組、</w:t>
      </w:r>
      <w:proofErr w:type="gramStart"/>
      <w:r w:rsidRPr="00CD31F4">
        <w:rPr>
          <w:rFonts w:ascii="Arial" w:eastAsia="標楷體" w:hAnsi="Arial" w:cs="Arial"/>
        </w:rPr>
        <w:t>Ｂ</w:t>
      </w:r>
      <w:proofErr w:type="gramEnd"/>
      <w:r w:rsidRPr="00CD31F4">
        <w:rPr>
          <w:rFonts w:ascii="Arial" w:eastAsia="標楷體" w:hAnsi="Arial" w:cs="Arial"/>
        </w:rPr>
        <w:t>－４組、</w:t>
      </w:r>
      <w:proofErr w:type="gramStart"/>
      <w:r w:rsidRPr="00CD31F4">
        <w:rPr>
          <w:rFonts w:ascii="Arial" w:eastAsia="標楷體" w:hAnsi="Arial" w:cs="Arial"/>
        </w:rPr>
        <w:t>Ｆ</w:t>
      </w:r>
      <w:r w:rsidRPr="00CD31F4">
        <w:rPr>
          <w:rFonts w:ascii="Arial" w:eastAsia="標楷體" w:hAnsi="Arial" w:cs="Arial"/>
        </w:rPr>
        <w:t>–</w:t>
      </w:r>
      <w:proofErr w:type="gramEnd"/>
      <w:r w:rsidRPr="00CD31F4">
        <w:rPr>
          <w:rFonts w:ascii="Arial" w:eastAsia="標楷體" w:hAnsi="Arial" w:cs="Arial"/>
        </w:rPr>
        <w:t>１組、</w:t>
      </w:r>
      <w:proofErr w:type="gramStart"/>
      <w:r w:rsidRPr="00CD31F4">
        <w:rPr>
          <w:rFonts w:ascii="Arial" w:eastAsia="標楷體" w:hAnsi="Arial" w:cs="Arial"/>
        </w:rPr>
        <w:t>Ｈ</w:t>
      </w:r>
      <w:proofErr w:type="gramEnd"/>
      <w:r w:rsidRPr="00CD31F4">
        <w:rPr>
          <w:rFonts w:ascii="Arial" w:eastAsia="標楷體" w:hAnsi="Arial" w:cs="Arial"/>
        </w:rPr>
        <w:t>－１組、總樓地板面積為三</w:t>
      </w:r>
      <w:r w:rsidRPr="00CD31F4">
        <w:rPr>
          <w:rFonts w:ascii="Arial" w:eastAsia="標楷體" w:hAnsi="Arial" w:cs="Arial"/>
        </w:rPr>
        <w:t>○○</w:t>
      </w:r>
      <w:r w:rsidRPr="00CD31F4">
        <w:rPr>
          <w:rFonts w:ascii="Arial" w:eastAsia="標楷體" w:hAnsi="Arial" w:cs="Arial"/>
        </w:rPr>
        <w:t>平方公尺以上之</w:t>
      </w:r>
      <w:proofErr w:type="gramStart"/>
      <w:r w:rsidRPr="00CD31F4">
        <w:rPr>
          <w:rFonts w:ascii="Arial" w:eastAsia="標楷體" w:hAnsi="Arial" w:cs="Arial"/>
        </w:rPr>
        <w:t>Ｂ</w:t>
      </w:r>
      <w:proofErr w:type="gramEnd"/>
      <w:r w:rsidRPr="00CD31F4">
        <w:rPr>
          <w:rFonts w:ascii="Arial" w:eastAsia="標楷體" w:hAnsi="Arial" w:cs="Arial"/>
        </w:rPr>
        <w:t>－３組及各級政府機關建築物，其各防火區劃內之</w:t>
      </w:r>
      <w:proofErr w:type="gramStart"/>
      <w:r w:rsidRPr="00CD31F4">
        <w:rPr>
          <w:rFonts w:ascii="Arial" w:eastAsia="標楷體" w:hAnsi="Arial" w:cs="Arial"/>
        </w:rPr>
        <w:t>分間牆應</w:t>
      </w:r>
      <w:proofErr w:type="gramEnd"/>
      <w:r w:rsidRPr="00CD31F4">
        <w:rPr>
          <w:rFonts w:ascii="Arial" w:eastAsia="標楷體" w:hAnsi="Arial" w:cs="Arial"/>
        </w:rPr>
        <w:t>以</w:t>
      </w:r>
      <w:proofErr w:type="gramStart"/>
      <w:r w:rsidRPr="00CD31F4">
        <w:rPr>
          <w:rFonts w:ascii="Arial" w:eastAsia="標楷體" w:hAnsi="Arial" w:cs="Arial"/>
        </w:rPr>
        <w:t>不</w:t>
      </w:r>
      <w:proofErr w:type="gramEnd"/>
      <w:r w:rsidRPr="00CD31F4">
        <w:rPr>
          <w:rFonts w:ascii="Arial" w:eastAsia="標楷體" w:hAnsi="Arial" w:cs="Arial"/>
        </w:rPr>
        <w:t>燃材料建造。但其</w:t>
      </w:r>
      <w:proofErr w:type="gramStart"/>
      <w:r w:rsidRPr="00CD31F4">
        <w:rPr>
          <w:rFonts w:ascii="Arial" w:eastAsia="標楷體" w:hAnsi="Arial" w:cs="Arial"/>
        </w:rPr>
        <w:t>分間牆上</w:t>
      </w:r>
      <w:proofErr w:type="gramEnd"/>
      <w:r w:rsidRPr="00CD31F4">
        <w:rPr>
          <w:rFonts w:ascii="Arial" w:eastAsia="標楷體" w:hAnsi="Arial" w:cs="Arial"/>
        </w:rPr>
        <w:t>之門窗，不在此限。</w:t>
      </w:r>
    </w:p>
    <w:p w:rsidR="007C1F74" w:rsidRPr="00CD31F4" w:rsidRDefault="007C1F74" w:rsidP="00BD6455">
      <w:pPr>
        <w:pStyle w:val="HTML"/>
        <w:ind w:left="480" w:hangingChars="200" w:hanging="480"/>
        <w:jc w:val="both"/>
        <w:rPr>
          <w:rFonts w:ascii="Arial" w:eastAsia="標楷體" w:hAnsi="Arial" w:cs="Arial"/>
        </w:rPr>
      </w:pPr>
      <w:r w:rsidRPr="00CD31F4">
        <w:rPr>
          <w:rFonts w:ascii="Arial" w:eastAsia="標楷體" w:hAnsi="Arial" w:cs="Arial"/>
        </w:rPr>
        <w:t>三、建築物使用類組為</w:t>
      </w:r>
      <w:proofErr w:type="gramStart"/>
      <w:r w:rsidRPr="00CD31F4">
        <w:rPr>
          <w:rFonts w:ascii="Arial" w:eastAsia="標楷體" w:hAnsi="Arial" w:cs="Arial"/>
        </w:rPr>
        <w:t>Ｂ</w:t>
      </w:r>
      <w:proofErr w:type="gramEnd"/>
      <w:r w:rsidRPr="00CD31F4">
        <w:rPr>
          <w:rFonts w:ascii="Arial" w:eastAsia="標楷體" w:hAnsi="Arial" w:cs="Arial"/>
        </w:rPr>
        <w:t>－３組之廚房，應以具有一小時以上防火時效之牆壁及防火門窗等防火設備與該樓層之樓地板形成區劃，其天花板及牆面之裝修材料以耐燃一級材料為限，並依建築設備編第五章第三節規定。</w:t>
      </w:r>
    </w:p>
    <w:p w:rsidR="007C1F74" w:rsidRPr="00CD31F4" w:rsidRDefault="007C1F74" w:rsidP="00BD6455">
      <w:pPr>
        <w:pStyle w:val="HTML"/>
        <w:ind w:left="480" w:hangingChars="200" w:hanging="480"/>
        <w:jc w:val="both"/>
        <w:rPr>
          <w:rFonts w:ascii="Arial" w:eastAsia="標楷體" w:hAnsi="Arial" w:cs="Arial"/>
        </w:rPr>
      </w:pPr>
      <w:r w:rsidRPr="00CD31F4">
        <w:rPr>
          <w:rFonts w:ascii="Arial" w:eastAsia="標楷體" w:hAnsi="Arial" w:cs="Arial"/>
        </w:rPr>
        <w:t>四、其他經中央主管建築機關指定使用用途之建築物或居室，應以具有一小時防火時效之牆壁及防火門窗等防火設備與該樓層之樓地板形成區劃，裝修材料並以耐燃一級材料為限。</w:t>
      </w:r>
    </w:p>
    <w:p w:rsidR="007C1F74" w:rsidRPr="00CD31F4" w:rsidRDefault="007C1F74" w:rsidP="008B6554">
      <w:pPr>
        <w:pStyle w:val="HTML"/>
        <w:jc w:val="both"/>
        <w:rPr>
          <w:rFonts w:ascii="Arial" w:eastAsia="標楷體" w:hAnsi="Arial" w:cs="Arial"/>
        </w:rPr>
      </w:pPr>
    </w:p>
    <w:p w:rsidR="007C1F74" w:rsidRPr="00CD31F4" w:rsidRDefault="007C1F74" w:rsidP="008B6554">
      <w:pPr>
        <w:pStyle w:val="HTML"/>
        <w:jc w:val="both"/>
        <w:rPr>
          <w:rFonts w:ascii="Arial" w:eastAsia="標楷體" w:hAnsi="Arial" w:cs="Arial"/>
        </w:rPr>
      </w:pPr>
    </w:p>
    <w:p w:rsidR="007C1F74" w:rsidRPr="00CD31F4" w:rsidRDefault="00BD6455" w:rsidP="008B6554">
      <w:pPr>
        <w:jc w:val="both"/>
        <w:rPr>
          <w:rFonts w:ascii="Arial" w:eastAsia="標楷體" w:hAnsi="Arial" w:cs="Arial"/>
          <w:b/>
          <w:sz w:val="32"/>
          <w:szCs w:val="32"/>
        </w:rPr>
      </w:pPr>
      <w:r>
        <w:rPr>
          <w:rFonts w:ascii="Arial" w:eastAsia="標楷體" w:hAnsi="Arial" w:cs="Arial" w:hint="eastAsia"/>
          <w:b/>
          <w:sz w:val="32"/>
          <w:szCs w:val="32"/>
        </w:rPr>
        <w:lastRenderedPageBreak/>
        <w:t>A-3</w:t>
      </w:r>
      <w:r w:rsidR="007C1F74" w:rsidRPr="00CD31F4">
        <w:rPr>
          <w:rFonts w:ascii="Arial" w:eastAsia="標楷體" w:hAnsi="Arial" w:cs="Arial"/>
          <w:b/>
          <w:sz w:val="32"/>
          <w:szCs w:val="32"/>
        </w:rPr>
        <w:t>內部裝修材質</w:t>
      </w:r>
    </w:p>
    <w:p w:rsidR="007C1F74" w:rsidRPr="00CD31F4" w:rsidRDefault="007C1F74" w:rsidP="008B6554">
      <w:pPr>
        <w:pStyle w:val="HTML"/>
        <w:jc w:val="both"/>
        <w:rPr>
          <w:rFonts w:ascii="Arial" w:eastAsia="標楷體" w:hAnsi="Arial" w:cs="Arial"/>
        </w:rPr>
      </w:pPr>
      <w:r w:rsidRPr="00BD6455">
        <w:rPr>
          <w:rFonts w:ascii="Arial" w:eastAsia="標楷體" w:hAnsi="Arial" w:cs="Arial"/>
          <w:b/>
          <w:u w:val="single"/>
        </w:rPr>
        <w:t>第</w:t>
      </w:r>
      <w:r w:rsidRPr="00BD6455">
        <w:rPr>
          <w:rFonts w:ascii="Arial" w:eastAsia="標楷體" w:hAnsi="Arial" w:cs="Arial"/>
          <w:b/>
          <w:u w:val="single"/>
        </w:rPr>
        <w:t>88</w:t>
      </w:r>
      <w:r w:rsidRPr="00BD6455">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建築物之內部裝修材料應依下表規定。但符合下列情形之</w:t>
      </w:r>
      <w:proofErr w:type="gramStart"/>
      <w:r w:rsidRPr="00CD31F4">
        <w:rPr>
          <w:rFonts w:ascii="Arial" w:eastAsia="標楷體" w:hAnsi="Arial" w:cs="Arial"/>
        </w:rPr>
        <w:t>一</w:t>
      </w:r>
      <w:proofErr w:type="gramEnd"/>
      <w:r w:rsidRPr="00CD31F4">
        <w:rPr>
          <w:rFonts w:ascii="Arial" w:eastAsia="標楷體" w:hAnsi="Arial" w:cs="Arial"/>
        </w:rPr>
        <w:t>者，不在此限：</w:t>
      </w:r>
    </w:p>
    <w:p w:rsidR="007C1F74" w:rsidRPr="00CD31F4" w:rsidRDefault="007C1F74" w:rsidP="00BD6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hangingChars="200" w:hanging="480"/>
        <w:jc w:val="both"/>
        <w:rPr>
          <w:rFonts w:ascii="Arial" w:eastAsia="標楷體" w:hAnsi="Arial" w:cs="Arial"/>
          <w:kern w:val="0"/>
          <w:szCs w:val="24"/>
        </w:rPr>
      </w:pPr>
      <w:r w:rsidRPr="00CD31F4">
        <w:rPr>
          <w:rFonts w:ascii="Arial" w:eastAsia="標楷體" w:hAnsi="Arial" w:cs="Arial"/>
          <w:kern w:val="0"/>
          <w:szCs w:val="24"/>
        </w:rPr>
        <w:t>一、除下表（十）至（十四）所列建築物，及建築使用類組為</w:t>
      </w:r>
      <w:r w:rsidRPr="00CD31F4">
        <w:rPr>
          <w:rFonts w:ascii="Arial" w:eastAsia="標楷體" w:hAnsi="Arial" w:cs="Arial"/>
          <w:kern w:val="0"/>
          <w:szCs w:val="24"/>
        </w:rPr>
        <w:t xml:space="preserve"> B-1</w:t>
      </w:r>
      <w:r w:rsidRPr="00CD31F4">
        <w:rPr>
          <w:rFonts w:ascii="Arial" w:eastAsia="標楷體" w:hAnsi="Arial" w:cs="Arial"/>
          <w:kern w:val="0"/>
          <w:szCs w:val="24"/>
        </w:rPr>
        <w:t>、</w:t>
      </w:r>
      <w:r w:rsidRPr="00CD31F4">
        <w:rPr>
          <w:rFonts w:ascii="Arial" w:eastAsia="標楷體" w:hAnsi="Arial" w:cs="Arial"/>
          <w:kern w:val="0"/>
          <w:szCs w:val="24"/>
        </w:rPr>
        <w:t>B-2</w:t>
      </w:r>
      <w:r w:rsidRPr="00CD31F4">
        <w:rPr>
          <w:rFonts w:ascii="Arial" w:eastAsia="標楷體" w:hAnsi="Arial" w:cs="Arial"/>
          <w:kern w:val="0"/>
          <w:szCs w:val="24"/>
        </w:rPr>
        <w:t>、</w:t>
      </w:r>
      <w:r w:rsidRPr="00CD31F4">
        <w:rPr>
          <w:rFonts w:ascii="Arial" w:eastAsia="標楷體" w:hAnsi="Arial" w:cs="Arial"/>
          <w:kern w:val="0"/>
          <w:szCs w:val="24"/>
        </w:rPr>
        <w:t xml:space="preserve">B-3 </w:t>
      </w:r>
      <w:r w:rsidRPr="00CD31F4">
        <w:rPr>
          <w:rFonts w:ascii="Arial" w:eastAsia="標楷體" w:hAnsi="Arial" w:cs="Arial"/>
          <w:kern w:val="0"/>
          <w:szCs w:val="24"/>
        </w:rPr>
        <w:t>組及</w:t>
      </w:r>
      <w:r w:rsidRPr="00CD31F4">
        <w:rPr>
          <w:rFonts w:ascii="Arial" w:eastAsia="標楷體" w:hAnsi="Arial" w:cs="Arial"/>
          <w:kern w:val="0"/>
          <w:szCs w:val="24"/>
        </w:rPr>
        <w:t xml:space="preserve"> I  </w:t>
      </w:r>
      <w:proofErr w:type="gramStart"/>
      <w:r w:rsidRPr="00CD31F4">
        <w:rPr>
          <w:rFonts w:ascii="Arial" w:eastAsia="標楷體" w:hAnsi="Arial" w:cs="Arial"/>
          <w:kern w:val="0"/>
          <w:szCs w:val="24"/>
        </w:rPr>
        <w:t>類者外</w:t>
      </w:r>
      <w:proofErr w:type="gramEnd"/>
      <w:r w:rsidRPr="00CD31F4">
        <w:rPr>
          <w:rFonts w:ascii="Arial" w:eastAsia="標楷體" w:hAnsi="Arial" w:cs="Arial"/>
          <w:kern w:val="0"/>
          <w:szCs w:val="24"/>
        </w:rPr>
        <w:t>，按其樓地板面積每一百平方公尺範圍內以具有一小時以上防火時效之牆壁、防火門窗等防火設備與該層防火構造之樓地板區劃分隔者，或其設於地面</w:t>
      </w:r>
      <w:proofErr w:type="gramStart"/>
      <w:r w:rsidRPr="00CD31F4">
        <w:rPr>
          <w:rFonts w:ascii="Arial" w:eastAsia="標楷體" w:hAnsi="Arial" w:cs="Arial"/>
          <w:kern w:val="0"/>
          <w:szCs w:val="24"/>
        </w:rPr>
        <w:t>層且樓</w:t>
      </w:r>
      <w:proofErr w:type="gramEnd"/>
      <w:r w:rsidRPr="00CD31F4">
        <w:rPr>
          <w:rFonts w:ascii="Arial" w:eastAsia="標楷體" w:hAnsi="Arial" w:cs="Arial"/>
          <w:kern w:val="0"/>
          <w:szCs w:val="24"/>
        </w:rPr>
        <w:t>地板面積在一百平方公尺以下。</w:t>
      </w:r>
    </w:p>
    <w:p w:rsidR="007C1F74" w:rsidRDefault="007C1F74" w:rsidP="008B6554">
      <w:pPr>
        <w:pStyle w:val="HTML"/>
        <w:jc w:val="both"/>
        <w:rPr>
          <w:rFonts w:ascii="Arial" w:eastAsia="標楷體" w:hAnsi="Arial" w:cs="Arial"/>
        </w:rPr>
      </w:pPr>
      <w:r w:rsidRPr="00CD31F4">
        <w:rPr>
          <w:rFonts w:ascii="Arial" w:eastAsia="標楷體" w:hAnsi="Arial" w:cs="Arial"/>
        </w:rPr>
        <w:t>二、</w:t>
      </w:r>
    </w:p>
    <w:tbl>
      <w:tblPr>
        <w:tblStyle w:val="af4"/>
        <w:tblW w:w="0" w:type="auto"/>
        <w:jc w:val="center"/>
        <w:tblLook w:val="04A0" w:firstRow="1" w:lastRow="0" w:firstColumn="1" w:lastColumn="0" w:noHBand="0" w:noVBand="1"/>
      </w:tblPr>
      <w:tblGrid>
        <w:gridCol w:w="879"/>
        <w:gridCol w:w="709"/>
        <w:gridCol w:w="2409"/>
        <w:gridCol w:w="709"/>
        <w:gridCol w:w="1701"/>
        <w:gridCol w:w="1701"/>
        <w:gridCol w:w="1728"/>
      </w:tblGrid>
      <w:tr w:rsidR="007C1F74" w:rsidTr="00BD6455">
        <w:trPr>
          <w:tblHeader/>
          <w:jc w:val="center"/>
        </w:trPr>
        <w:tc>
          <w:tcPr>
            <w:tcW w:w="3997" w:type="dxa"/>
            <w:gridSpan w:val="3"/>
            <w:vMerge w:val="restart"/>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建築物類別</w:t>
            </w:r>
          </w:p>
        </w:tc>
        <w:tc>
          <w:tcPr>
            <w:tcW w:w="709" w:type="dxa"/>
            <w:vMerge w:val="restart"/>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組別</w:t>
            </w:r>
          </w:p>
        </w:tc>
        <w:tc>
          <w:tcPr>
            <w:tcW w:w="1701" w:type="dxa"/>
            <w:vMerge w:val="restart"/>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供該用途之專用樓地板面積合計</w:t>
            </w:r>
          </w:p>
        </w:tc>
        <w:tc>
          <w:tcPr>
            <w:tcW w:w="3429" w:type="dxa"/>
            <w:gridSpan w:val="2"/>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內部裝修材料</w:t>
            </w:r>
          </w:p>
        </w:tc>
      </w:tr>
      <w:tr w:rsidR="007C1F74" w:rsidTr="00BD6455">
        <w:trPr>
          <w:tblHeader/>
          <w:jc w:val="center"/>
        </w:trPr>
        <w:tc>
          <w:tcPr>
            <w:tcW w:w="3997" w:type="dxa"/>
            <w:gridSpan w:val="3"/>
            <w:vMerge/>
            <w:shd w:val="clear" w:color="auto" w:fill="D9D9D9" w:themeFill="background1" w:themeFillShade="D9"/>
            <w:vAlign w:val="center"/>
          </w:tcPr>
          <w:p w:rsidR="007C1F74" w:rsidRDefault="007C1F74" w:rsidP="00036086">
            <w:pPr>
              <w:pStyle w:val="HTML"/>
              <w:jc w:val="center"/>
              <w:rPr>
                <w:rFonts w:ascii="Arial" w:eastAsia="標楷體" w:hAnsi="Arial" w:cs="Arial"/>
              </w:rPr>
            </w:pPr>
          </w:p>
        </w:tc>
        <w:tc>
          <w:tcPr>
            <w:tcW w:w="709" w:type="dxa"/>
            <w:vMerge/>
            <w:shd w:val="clear" w:color="auto" w:fill="D9D9D9" w:themeFill="background1" w:themeFillShade="D9"/>
            <w:vAlign w:val="center"/>
          </w:tcPr>
          <w:p w:rsidR="007C1F74" w:rsidRDefault="007C1F74" w:rsidP="00036086">
            <w:pPr>
              <w:pStyle w:val="HTML"/>
              <w:jc w:val="center"/>
              <w:rPr>
                <w:rFonts w:ascii="Arial" w:eastAsia="標楷體" w:hAnsi="Arial" w:cs="Arial"/>
              </w:rPr>
            </w:pPr>
          </w:p>
        </w:tc>
        <w:tc>
          <w:tcPr>
            <w:tcW w:w="1701" w:type="dxa"/>
            <w:vMerge/>
            <w:shd w:val="clear" w:color="auto" w:fill="D9D9D9" w:themeFill="background1" w:themeFillShade="D9"/>
            <w:vAlign w:val="center"/>
          </w:tcPr>
          <w:p w:rsidR="007C1F74" w:rsidRDefault="007C1F74" w:rsidP="00036086">
            <w:pPr>
              <w:pStyle w:val="HTML"/>
              <w:jc w:val="center"/>
              <w:rPr>
                <w:rFonts w:ascii="Arial" w:eastAsia="標楷體" w:hAnsi="Arial" w:cs="Arial"/>
              </w:rPr>
            </w:pPr>
          </w:p>
        </w:tc>
        <w:tc>
          <w:tcPr>
            <w:tcW w:w="1701" w:type="dxa"/>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居室或該使用部分</w:t>
            </w:r>
          </w:p>
        </w:tc>
        <w:tc>
          <w:tcPr>
            <w:tcW w:w="1728" w:type="dxa"/>
            <w:shd w:val="clear" w:color="auto" w:fill="D9D9D9" w:themeFill="background1" w:themeFillShade="D9"/>
            <w:vAlign w:val="center"/>
          </w:tcPr>
          <w:p w:rsidR="007C1F74" w:rsidRDefault="007C1F74" w:rsidP="00036086">
            <w:pPr>
              <w:pStyle w:val="HTML"/>
              <w:jc w:val="center"/>
              <w:rPr>
                <w:rFonts w:ascii="Arial" w:eastAsia="標楷體" w:hAnsi="Arial" w:cs="Arial"/>
              </w:rPr>
            </w:pPr>
            <w:r w:rsidRPr="00CD31F4">
              <w:rPr>
                <w:rFonts w:ascii="Arial" w:eastAsia="標楷體" w:hAnsi="Arial" w:cs="Arial"/>
              </w:rPr>
              <w:t>通達地面之走廊及樓梯</w:t>
            </w: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w:t>
            </w:r>
            <w:proofErr w:type="gramStart"/>
            <w:r w:rsidRPr="00CD31F4">
              <w:rPr>
                <w:rFonts w:ascii="Arial" w:eastAsia="標楷體" w:hAnsi="Arial" w:cs="Arial"/>
              </w:rPr>
              <w:t>一</w:t>
            </w:r>
            <w:proofErr w:type="gramEnd"/>
            <w:r w:rsidRPr="00CD31F4">
              <w:rPr>
                <w:rFonts w:ascii="Arial" w:eastAsia="標楷體" w:hAnsi="Arial" w:cs="Arial"/>
              </w:rPr>
              <w:t>)</w:t>
            </w:r>
          </w:p>
        </w:tc>
        <w:tc>
          <w:tcPr>
            <w:tcW w:w="709" w:type="dxa"/>
            <w:vMerge w:val="restart"/>
            <w:vAlign w:val="center"/>
          </w:tcPr>
          <w:p w:rsidR="007C1F74" w:rsidRDefault="007C1F74" w:rsidP="00036086">
            <w:pPr>
              <w:pStyle w:val="HTML"/>
              <w:rPr>
                <w:rFonts w:ascii="Arial" w:eastAsia="標楷體" w:hAnsi="Arial" w:cs="Arial"/>
              </w:rPr>
            </w:pPr>
            <w:proofErr w:type="gramStart"/>
            <w:r w:rsidRPr="00CD31F4">
              <w:rPr>
                <w:rFonts w:ascii="Arial" w:eastAsia="標楷體" w:hAnsi="Arial" w:cs="Arial"/>
              </w:rPr>
              <w:t>Ａ</w:t>
            </w:r>
            <w:proofErr w:type="gramEnd"/>
            <w:r w:rsidRPr="00CD31F4">
              <w:rPr>
                <w:rFonts w:ascii="Arial" w:eastAsia="標楷體" w:hAnsi="Arial" w:cs="Arial"/>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公共集會類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A-1</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耐燃三級以上</w:t>
            </w:r>
          </w:p>
        </w:tc>
        <w:tc>
          <w:tcPr>
            <w:tcW w:w="1728" w:type="dxa"/>
            <w:vMerge w:val="restart"/>
            <w:vAlign w:val="center"/>
          </w:tcPr>
          <w:p w:rsidR="007C1F74" w:rsidRPr="00CD31F4" w:rsidRDefault="007C1F74" w:rsidP="00036086">
            <w:pPr>
              <w:pStyle w:val="HTML"/>
              <w:rPr>
                <w:rFonts w:ascii="Arial" w:eastAsia="標楷體" w:hAnsi="Arial" w:cs="Arial"/>
              </w:rPr>
            </w:pPr>
            <w:r w:rsidRPr="00CD31F4">
              <w:rPr>
                <w:rFonts w:ascii="Arial" w:eastAsia="標楷體" w:hAnsi="Arial" w:cs="Arial"/>
              </w:rPr>
              <w:t>耐燃二級以上</w:t>
            </w: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A-2</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w:t>
            </w:r>
            <w:r w:rsidRPr="00CD31F4">
              <w:rPr>
                <w:rFonts w:ascii="Arial" w:eastAsia="標楷體" w:hAnsi="Arial" w:cs="Arial"/>
              </w:rPr>
              <w:t>二</w:t>
            </w:r>
            <w:r w:rsidRPr="00CD31F4">
              <w:rPr>
                <w:rFonts w:ascii="Arial" w:eastAsia="標楷體" w:hAnsi="Arial" w:cs="Arial"/>
              </w:rPr>
              <w:t>)</w:t>
            </w:r>
          </w:p>
        </w:tc>
        <w:tc>
          <w:tcPr>
            <w:tcW w:w="709" w:type="dxa"/>
            <w:vMerge w:val="restart"/>
            <w:vAlign w:val="center"/>
          </w:tcPr>
          <w:p w:rsidR="007C1F74" w:rsidRDefault="007C1F74" w:rsidP="00036086">
            <w:pPr>
              <w:pStyle w:val="HTML"/>
              <w:rPr>
                <w:rFonts w:ascii="Arial" w:eastAsia="標楷體" w:hAnsi="Arial" w:cs="Arial"/>
              </w:rPr>
            </w:pPr>
            <w:proofErr w:type="gramStart"/>
            <w:r w:rsidRPr="00CD31F4">
              <w:rPr>
                <w:rFonts w:ascii="Arial" w:eastAsia="標楷體" w:hAnsi="Arial" w:cs="Arial"/>
              </w:rPr>
              <w:t>Ｂ</w:t>
            </w:r>
            <w:proofErr w:type="gramEnd"/>
            <w:r w:rsidRPr="00CD31F4">
              <w:rPr>
                <w:rFonts w:ascii="Arial" w:eastAsia="標楷體" w:hAnsi="Arial" w:cs="Arial"/>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商業類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B-1</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B-2</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B-3</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B-4</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w:t>
            </w:r>
            <w:r w:rsidRPr="00CD31F4">
              <w:rPr>
                <w:rFonts w:ascii="Arial" w:eastAsia="標楷體" w:hAnsi="Arial" w:cs="Arial"/>
              </w:rPr>
              <w:t>三</w:t>
            </w:r>
            <w:r w:rsidRPr="00CD31F4">
              <w:rPr>
                <w:rFonts w:ascii="Arial" w:eastAsia="標楷體" w:hAnsi="Arial" w:cs="Arial"/>
              </w:rPr>
              <w:t>)</w:t>
            </w:r>
          </w:p>
        </w:tc>
        <w:tc>
          <w:tcPr>
            <w:tcW w:w="709" w:type="dxa"/>
            <w:vMerge w:val="restart"/>
            <w:vAlign w:val="center"/>
          </w:tcPr>
          <w:p w:rsidR="007C1F74" w:rsidRDefault="007C1F74" w:rsidP="00036086">
            <w:pPr>
              <w:pStyle w:val="HTML"/>
              <w:rPr>
                <w:rFonts w:ascii="Arial" w:eastAsia="標楷體" w:hAnsi="Arial" w:cs="Arial"/>
              </w:rPr>
            </w:pPr>
            <w:proofErr w:type="gramStart"/>
            <w:r w:rsidRPr="00CD31F4">
              <w:rPr>
                <w:rFonts w:ascii="Arial" w:eastAsia="標楷體" w:hAnsi="Arial" w:cs="Arial"/>
              </w:rPr>
              <w:t>Ｃ</w:t>
            </w:r>
            <w:proofErr w:type="gramEnd"/>
            <w:r w:rsidRPr="00CD31F4">
              <w:rPr>
                <w:rFonts w:ascii="Arial" w:eastAsia="標楷體" w:hAnsi="Arial" w:cs="Arial"/>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工業、倉儲類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C-1</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C-2</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耐燃三級以上</w:t>
            </w:r>
          </w:p>
        </w:tc>
        <w:tc>
          <w:tcPr>
            <w:tcW w:w="1728"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w:t>
            </w:r>
            <w:r w:rsidRPr="00CD31F4">
              <w:rPr>
                <w:rFonts w:ascii="Arial" w:eastAsia="標楷體" w:hAnsi="Arial" w:cs="Arial"/>
              </w:rPr>
              <w:t>四</w:t>
            </w:r>
            <w:r w:rsidRPr="00CD31F4">
              <w:rPr>
                <w:rFonts w:ascii="Arial" w:eastAsia="標楷體" w:hAnsi="Arial" w:cs="Arial"/>
              </w:rPr>
              <w:t>)</w:t>
            </w:r>
          </w:p>
        </w:tc>
        <w:tc>
          <w:tcPr>
            <w:tcW w:w="70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D</w:t>
            </w:r>
            <w:r w:rsidRPr="00CD31F4">
              <w:rPr>
                <w:rFonts w:ascii="Arial" w:eastAsia="標楷體" w:hAnsi="Arial" w:cs="Arial"/>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休閒、文教類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D-1</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D-2</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D-3</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D-4</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D-5</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Align w:val="center"/>
          </w:tcPr>
          <w:p w:rsidR="007C1F74" w:rsidRDefault="007C1F74" w:rsidP="00036086">
            <w:pPr>
              <w:pStyle w:val="HTML"/>
              <w:rPr>
                <w:rFonts w:ascii="Arial" w:eastAsia="標楷體" w:hAnsi="Arial" w:cs="Arial"/>
              </w:rPr>
            </w:pPr>
            <w:r w:rsidRPr="00CD31F4">
              <w:rPr>
                <w:rFonts w:ascii="Arial" w:eastAsia="標楷體" w:hAnsi="Arial" w:cs="Arial"/>
              </w:rPr>
              <w:t>(</w:t>
            </w:r>
            <w:r w:rsidRPr="00CD31F4">
              <w:rPr>
                <w:rFonts w:ascii="Arial" w:eastAsia="標楷體" w:hAnsi="Arial" w:cs="Arial"/>
              </w:rPr>
              <w:t>五</w:t>
            </w:r>
            <w:r w:rsidRPr="00CD31F4">
              <w:rPr>
                <w:rFonts w:ascii="Arial" w:eastAsia="標楷體" w:hAnsi="Arial" w:cs="Arial"/>
              </w:rPr>
              <w:t>)</w:t>
            </w:r>
          </w:p>
        </w:tc>
        <w:tc>
          <w:tcPr>
            <w:tcW w:w="709" w:type="dxa"/>
            <w:vAlign w:val="center"/>
          </w:tcPr>
          <w:p w:rsidR="007C1F74" w:rsidRDefault="007C1F74" w:rsidP="00036086">
            <w:pPr>
              <w:pStyle w:val="HTML"/>
              <w:rPr>
                <w:rFonts w:ascii="Arial" w:eastAsia="標楷體" w:hAnsi="Arial" w:cs="Arial"/>
              </w:rPr>
            </w:pPr>
            <w:r>
              <w:rPr>
                <w:rFonts w:ascii="Arial" w:eastAsia="標楷體" w:hAnsi="Arial" w:cs="Arial" w:hint="eastAsia"/>
              </w:rPr>
              <w:t>E</w:t>
            </w:r>
            <w:r w:rsidRPr="00CD31F4">
              <w:rPr>
                <w:rFonts w:ascii="Arial" w:eastAsia="標楷體" w:hAnsi="Arial" w:cs="Arial"/>
              </w:rPr>
              <w:t>類</w:t>
            </w:r>
          </w:p>
        </w:tc>
        <w:tc>
          <w:tcPr>
            <w:tcW w:w="2409"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宗教、殯葬類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E</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六</w:t>
            </w:r>
            <w:r>
              <w:rPr>
                <w:rFonts w:ascii="Arial" w:eastAsia="標楷體" w:hAnsi="Arial" w:cs="Arial" w:hint="eastAsia"/>
              </w:rPr>
              <w:t>)</w:t>
            </w:r>
          </w:p>
        </w:tc>
        <w:tc>
          <w:tcPr>
            <w:tcW w:w="70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F</w:t>
            </w:r>
            <w:r>
              <w:rPr>
                <w:rFonts w:ascii="Arial" w:eastAsia="標楷體" w:hAnsi="Arial" w:cs="Arial" w:hint="eastAsia"/>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衛生、福利、更生類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F-1</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耐燃三級以上</w:t>
            </w:r>
          </w:p>
        </w:tc>
        <w:tc>
          <w:tcPr>
            <w:tcW w:w="1728"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F-2</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F-3</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F-4</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七</w:t>
            </w:r>
            <w:r>
              <w:rPr>
                <w:rFonts w:ascii="Arial" w:eastAsia="標楷體" w:hAnsi="Arial" w:cs="Arial" w:hint="eastAsia"/>
              </w:rPr>
              <w:t>)</w:t>
            </w:r>
          </w:p>
        </w:tc>
        <w:tc>
          <w:tcPr>
            <w:tcW w:w="70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G</w:t>
            </w:r>
            <w:r>
              <w:rPr>
                <w:rFonts w:ascii="Arial" w:eastAsia="標楷體" w:hAnsi="Arial" w:cs="Arial" w:hint="eastAsia"/>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辦公、服務類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G-1</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G-2</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G-3</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八</w:t>
            </w:r>
            <w:r>
              <w:rPr>
                <w:rFonts w:ascii="Arial" w:eastAsia="標楷體" w:hAnsi="Arial" w:cs="Arial" w:hint="eastAsia"/>
              </w:rPr>
              <w:t>)</w:t>
            </w:r>
          </w:p>
        </w:tc>
        <w:tc>
          <w:tcPr>
            <w:tcW w:w="70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H</w:t>
            </w:r>
            <w:r>
              <w:rPr>
                <w:rFonts w:ascii="Arial" w:eastAsia="標楷體" w:hAnsi="Arial" w:cs="Arial" w:hint="eastAsia"/>
              </w:rPr>
              <w:t>類</w:t>
            </w:r>
          </w:p>
        </w:tc>
        <w:tc>
          <w:tcPr>
            <w:tcW w:w="2409" w:type="dxa"/>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住宿類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H-1</w:t>
            </w:r>
          </w:p>
        </w:tc>
        <w:tc>
          <w:tcPr>
            <w:tcW w:w="1701" w:type="dxa"/>
            <w:vMerge/>
            <w:vAlign w:val="center"/>
          </w:tcPr>
          <w:p w:rsidR="007C1F74" w:rsidRDefault="007C1F74" w:rsidP="00036086">
            <w:pPr>
              <w:pStyle w:val="HTML"/>
              <w:rPr>
                <w:rFonts w:ascii="Arial" w:eastAsia="標楷體" w:hAnsi="Arial" w:cs="Arial"/>
              </w:rPr>
            </w:pPr>
          </w:p>
        </w:tc>
        <w:tc>
          <w:tcPr>
            <w:tcW w:w="1701" w:type="dxa"/>
            <w:vMerge/>
            <w:vAlign w:val="center"/>
          </w:tcPr>
          <w:p w:rsidR="007C1F74" w:rsidRDefault="007C1F74" w:rsidP="00036086">
            <w:pPr>
              <w:pStyle w:val="HTML"/>
              <w:rPr>
                <w:rFonts w:ascii="Arial" w:eastAsia="標楷體" w:hAnsi="Arial" w:cs="Arial"/>
              </w:rPr>
            </w:pPr>
          </w:p>
        </w:tc>
        <w:tc>
          <w:tcPr>
            <w:tcW w:w="1728" w:type="dxa"/>
            <w:vMerge/>
            <w:vAlign w:val="center"/>
          </w:tcPr>
          <w:p w:rsidR="007C1F74" w:rsidRDefault="007C1F74" w:rsidP="00036086">
            <w:pPr>
              <w:pStyle w:val="HTML"/>
              <w:rPr>
                <w:rFonts w:ascii="Arial" w:eastAsia="標楷體" w:hAnsi="Arial" w:cs="Arial"/>
              </w:rPr>
            </w:pP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709" w:type="dxa"/>
            <w:vMerge/>
            <w:vAlign w:val="center"/>
          </w:tcPr>
          <w:p w:rsidR="007C1F74" w:rsidRDefault="007C1F74" w:rsidP="00036086">
            <w:pPr>
              <w:pStyle w:val="HTML"/>
              <w:rPr>
                <w:rFonts w:ascii="Arial" w:eastAsia="標楷體" w:hAnsi="Arial" w:cs="Arial"/>
              </w:rPr>
            </w:pPr>
          </w:p>
        </w:tc>
        <w:tc>
          <w:tcPr>
            <w:tcW w:w="2409" w:type="dxa"/>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H-2</w:t>
            </w:r>
          </w:p>
        </w:tc>
        <w:tc>
          <w:tcPr>
            <w:tcW w:w="1701"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w:t>
            </w:r>
          </w:p>
        </w:tc>
        <w:tc>
          <w:tcPr>
            <w:tcW w:w="1701"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w:t>
            </w:r>
          </w:p>
        </w:tc>
        <w:tc>
          <w:tcPr>
            <w:tcW w:w="1728"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w:t>
            </w:r>
          </w:p>
        </w:tc>
      </w:tr>
      <w:tr w:rsidR="007C1F74" w:rsidTr="00036086">
        <w:trPr>
          <w:jc w:val="center"/>
        </w:trPr>
        <w:tc>
          <w:tcPr>
            <w:tcW w:w="879" w:type="dxa"/>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九</w:t>
            </w:r>
            <w:r>
              <w:rPr>
                <w:rFonts w:ascii="Arial" w:eastAsia="標楷體" w:hAnsi="Arial" w:cs="Arial" w:hint="eastAsia"/>
              </w:rPr>
              <w:t>)</w:t>
            </w:r>
          </w:p>
        </w:tc>
        <w:tc>
          <w:tcPr>
            <w:tcW w:w="709" w:type="dxa"/>
            <w:vAlign w:val="center"/>
          </w:tcPr>
          <w:p w:rsidR="007C1F74" w:rsidRDefault="007C1F74" w:rsidP="00036086">
            <w:pPr>
              <w:pStyle w:val="HTML"/>
              <w:rPr>
                <w:rFonts w:ascii="Arial" w:eastAsia="標楷體" w:hAnsi="Arial" w:cs="Arial"/>
              </w:rPr>
            </w:pPr>
            <w:r>
              <w:rPr>
                <w:rFonts w:ascii="Arial" w:eastAsia="標楷體" w:hAnsi="Arial" w:cs="Arial" w:hint="eastAsia"/>
              </w:rPr>
              <w:t>I</w:t>
            </w:r>
            <w:r>
              <w:rPr>
                <w:rFonts w:ascii="Arial" w:eastAsia="標楷體" w:hAnsi="Arial" w:cs="Arial" w:hint="eastAsia"/>
              </w:rPr>
              <w:t>類</w:t>
            </w:r>
          </w:p>
        </w:tc>
        <w:tc>
          <w:tcPr>
            <w:tcW w:w="2409"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危險物品類</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I</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Align w:val="center"/>
          </w:tcPr>
          <w:p w:rsidR="007C1F74" w:rsidRDefault="007C1F74" w:rsidP="00036086">
            <w:pPr>
              <w:pStyle w:val="HTML"/>
              <w:rPr>
                <w:rFonts w:ascii="Arial" w:eastAsia="標楷體" w:hAnsi="Arial" w:cs="Arial"/>
              </w:rPr>
            </w:pPr>
            <w:r w:rsidRPr="00CD31F4">
              <w:rPr>
                <w:rFonts w:ascii="Arial" w:eastAsia="標楷體" w:hAnsi="Arial" w:cs="Arial"/>
              </w:rPr>
              <w:t>(</w:t>
            </w:r>
            <w:r>
              <w:rPr>
                <w:rFonts w:ascii="Arial" w:eastAsia="標楷體" w:hAnsi="Arial" w:cs="Arial" w:hint="eastAsia"/>
              </w:rPr>
              <w:t>十</w:t>
            </w:r>
            <w:r w:rsidRPr="00CD31F4">
              <w:rPr>
                <w:rFonts w:ascii="Arial" w:eastAsia="標楷體" w:hAnsi="Arial" w:cs="Arial"/>
              </w:rPr>
              <w:t>)</w:t>
            </w:r>
          </w:p>
        </w:tc>
        <w:tc>
          <w:tcPr>
            <w:tcW w:w="3827" w:type="dxa"/>
            <w:gridSpan w:val="3"/>
            <w:vAlign w:val="center"/>
          </w:tcPr>
          <w:p w:rsidR="007C1F74" w:rsidRDefault="007C1F74" w:rsidP="00036086">
            <w:pPr>
              <w:pStyle w:val="HTML"/>
              <w:rPr>
                <w:rFonts w:ascii="Arial" w:eastAsia="標楷體" w:hAnsi="Arial" w:cs="Arial"/>
              </w:rPr>
            </w:pPr>
            <w:r w:rsidRPr="00CD31F4">
              <w:rPr>
                <w:rFonts w:ascii="Arial" w:eastAsia="標楷體" w:hAnsi="Arial" w:cs="Arial"/>
              </w:rPr>
              <w:t>地</w:t>
            </w:r>
            <w:proofErr w:type="gramStart"/>
            <w:r w:rsidRPr="00CD31F4">
              <w:rPr>
                <w:rFonts w:ascii="Arial" w:eastAsia="標楷體" w:hAnsi="Arial" w:cs="Arial"/>
              </w:rPr>
              <w:t>下層、</w:t>
            </w:r>
            <w:proofErr w:type="gramEnd"/>
            <w:r w:rsidRPr="00CD31F4">
              <w:rPr>
                <w:rFonts w:ascii="Arial" w:eastAsia="標楷體" w:hAnsi="Arial" w:cs="Arial"/>
              </w:rPr>
              <w:t>地下工作物供</w:t>
            </w:r>
            <w:proofErr w:type="gramStart"/>
            <w:r w:rsidRPr="00CD31F4">
              <w:rPr>
                <w:rFonts w:ascii="Arial" w:eastAsia="標楷體" w:hAnsi="Arial" w:cs="Arial"/>
              </w:rPr>
              <w:t>Ａ</w:t>
            </w:r>
            <w:proofErr w:type="gramEnd"/>
            <w:r w:rsidRPr="00CD31F4">
              <w:rPr>
                <w:rFonts w:ascii="Arial" w:eastAsia="標楷體" w:hAnsi="Arial" w:cs="Arial"/>
              </w:rPr>
              <w:t>類、</w:t>
            </w:r>
            <w:proofErr w:type="gramStart"/>
            <w:r w:rsidRPr="00CD31F4">
              <w:rPr>
                <w:rFonts w:ascii="Arial" w:eastAsia="標楷體" w:hAnsi="Arial" w:cs="Arial"/>
              </w:rPr>
              <w:t>Ｇ</w:t>
            </w:r>
            <w:proofErr w:type="gramEnd"/>
            <w:r w:rsidRPr="00CD31F4">
              <w:rPr>
                <w:rFonts w:ascii="Arial" w:eastAsia="標楷體" w:hAnsi="Arial" w:cs="Arial"/>
              </w:rPr>
              <w:t>類、</w:t>
            </w:r>
            <w:proofErr w:type="gramStart"/>
            <w:r w:rsidRPr="00CD31F4">
              <w:rPr>
                <w:rFonts w:ascii="Arial" w:eastAsia="標楷體" w:hAnsi="Arial" w:cs="Arial"/>
              </w:rPr>
              <w:t>Ｂ</w:t>
            </w:r>
            <w:proofErr w:type="gramEnd"/>
            <w:r w:rsidRPr="00CD31F4">
              <w:rPr>
                <w:rFonts w:ascii="Arial" w:eastAsia="標楷體" w:hAnsi="Arial" w:cs="Arial"/>
              </w:rPr>
              <w:t>－１組、</w:t>
            </w:r>
            <w:proofErr w:type="gramStart"/>
            <w:r w:rsidRPr="00CD31F4">
              <w:rPr>
                <w:rFonts w:ascii="Arial" w:eastAsia="標楷體" w:hAnsi="Arial" w:cs="Arial"/>
              </w:rPr>
              <w:t>Ｂ</w:t>
            </w:r>
            <w:proofErr w:type="gramEnd"/>
            <w:r w:rsidRPr="00CD31F4">
              <w:rPr>
                <w:rFonts w:ascii="Arial" w:eastAsia="標楷體" w:hAnsi="Arial" w:cs="Arial"/>
              </w:rPr>
              <w:t>－２組或</w:t>
            </w:r>
            <w:proofErr w:type="gramStart"/>
            <w:r w:rsidRPr="00CD31F4">
              <w:rPr>
                <w:rFonts w:ascii="Arial" w:eastAsia="標楷體" w:hAnsi="Arial" w:cs="Arial"/>
              </w:rPr>
              <w:t>Ｂ</w:t>
            </w:r>
            <w:proofErr w:type="gramEnd"/>
            <w:r w:rsidRPr="00CD31F4">
              <w:rPr>
                <w:rFonts w:ascii="Arial" w:eastAsia="標楷體" w:hAnsi="Arial" w:cs="Arial"/>
              </w:rPr>
              <w:t>－３組使用者</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Align w:val="center"/>
          </w:tcPr>
          <w:p w:rsidR="007C1F74" w:rsidRDefault="007C1F74" w:rsidP="00036086">
            <w:pPr>
              <w:pStyle w:val="HTML"/>
              <w:rPr>
                <w:rFonts w:ascii="Arial" w:eastAsia="標楷體" w:hAnsi="Arial" w:cs="Arial"/>
              </w:rPr>
            </w:pPr>
            <w:r>
              <w:rPr>
                <w:rFonts w:ascii="Arial" w:eastAsia="標楷體" w:hAnsi="Arial" w:cs="Arial" w:hint="eastAsia"/>
              </w:rPr>
              <w:lastRenderedPageBreak/>
              <w:t>(</w:t>
            </w:r>
            <w:r>
              <w:rPr>
                <w:rFonts w:ascii="Arial" w:eastAsia="標楷體" w:hAnsi="Arial" w:cs="Arial" w:hint="eastAsia"/>
              </w:rPr>
              <w:t>十一</w:t>
            </w:r>
            <w:r>
              <w:rPr>
                <w:rFonts w:ascii="Arial" w:eastAsia="標楷體" w:hAnsi="Arial" w:cs="Arial" w:hint="eastAsia"/>
              </w:rPr>
              <w:t>)</w:t>
            </w:r>
          </w:p>
        </w:tc>
        <w:tc>
          <w:tcPr>
            <w:tcW w:w="3827" w:type="dxa"/>
            <w:gridSpan w:val="3"/>
            <w:vAlign w:val="center"/>
          </w:tcPr>
          <w:p w:rsidR="007C1F74" w:rsidRDefault="007C1F74" w:rsidP="00036086">
            <w:pPr>
              <w:pStyle w:val="HTML"/>
              <w:rPr>
                <w:rFonts w:ascii="Arial" w:eastAsia="標楷體" w:hAnsi="Arial" w:cs="Arial"/>
              </w:rPr>
            </w:pPr>
            <w:r w:rsidRPr="00CD31F4">
              <w:rPr>
                <w:rFonts w:ascii="Arial" w:eastAsia="標楷體" w:hAnsi="Arial" w:cs="Arial"/>
              </w:rPr>
              <w:t>無窗戶之居室</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全部</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十二</w:t>
            </w:r>
            <w:r>
              <w:rPr>
                <w:rFonts w:ascii="Arial" w:eastAsia="標楷體" w:hAnsi="Arial" w:cs="Arial" w:hint="eastAsia"/>
              </w:rPr>
              <w:t>)</w:t>
            </w:r>
          </w:p>
        </w:tc>
        <w:tc>
          <w:tcPr>
            <w:tcW w:w="3118" w:type="dxa"/>
            <w:gridSpan w:val="2"/>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使用燃燒設備之房間</w:t>
            </w: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H-2</w:t>
            </w:r>
          </w:p>
        </w:tc>
        <w:tc>
          <w:tcPr>
            <w:tcW w:w="1701" w:type="dxa"/>
            <w:vAlign w:val="center"/>
          </w:tcPr>
          <w:p w:rsidR="007C1F74" w:rsidRDefault="007C1F74" w:rsidP="00036086">
            <w:pPr>
              <w:pStyle w:val="HTML"/>
              <w:rPr>
                <w:rFonts w:ascii="Arial" w:eastAsia="標楷體" w:hAnsi="Arial" w:cs="Arial"/>
              </w:rPr>
            </w:pPr>
            <w:r>
              <w:rPr>
                <w:rFonts w:ascii="Arial" w:eastAsia="標楷體" w:hAnsi="Arial" w:cs="Arial" w:hint="eastAsia"/>
              </w:rPr>
              <w:t>二層以上部分</w:t>
            </w:r>
            <w:r>
              <w:rPr>
                <w:rFonts w:ascii="Arial" w:eastAsia="標楷體" w:hAnsi="Arial" w:cs="Arial" w:hint="eastAsia"/>
              </w:rPr>
              <w:t>(</w:t>
            </w:r>
            <w:r>
              <w:rPr>
                <w:rFonts w:ascii="Arial" w:eastAsia="標楷體" w:hAnsi="Arial" w:cs="Arial" w:hint="eastAsia"/>
              </w:rPr>
              <w:t>但頂層除外</w:t>
            </w:r>
            <w:r>
              <w:rPr>
                <w:rFonts w:ascii="Arial" w:eastAsia="標楷體" w:hAnsi="Arial" w:cs="Arial" w:hint="eastAsia"/>
              </w:rPr>
              <w:t>)</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3118" w:type="dxa"/>
            <w:gridSpan w:val="2"/>
            <w:vMerge/>
            <w:vAlign w:val="center"/>
          </w:tcPr>
          <w:p w:rsidR="007C1F74" w:rsidRDefault="007C1F74" w:rsidP="00036086">
            <w:pPr>
              <w:pStyle w:val="HTML"/>
              <w:rPr>
                <w:rFonts w:ascii="Arial" w:eastAsia="標楷體" w:hAnsi="Arial" w:cs="Arial"/>
              </w:rPr>
            </w:pPr>
          </w:p>
        </w:tc>
        <w:tc>
          <w:tcPr>
            <w:tcW w:w="709" w:type="dxa"/>
            <w:vAlign w:val="center"/>
          </w:tcPr>
          <w:p w:rsidR="007C1F74" w:rsidRDefault="007C1F74" w:rsidP="00036086">
            <w:pPr>
              <w:pStyle w:val="HTML"/>
              <w:jc w:val="center"/>
              <w:rPr>
                <w:rFonts w:ascii="Arial" w:eastAsia="標楷體" w:hAnsi="Arial" w:cs="Arial"/>
              </w:rPr>
            </w:pPr>
            <w:r>
              <w:rPr>
                <w:rFonts w:ascii="Arial" w:eastAsia="標楷體" w:hAnsi="Arial" w:cs="Arial" w:hint="eastAsia"/>
              </w:rPr>
              <w:t>其它</w:t>
            </w:r>
          </w:p>
        </w:tc>
        <w:tc>
          <w:tcPr>
            <w:tcW w:w="1701" w:type="dxa"/>
            <w:vAlign w:val="center"/>
          </w:tcPr>
          <w:p w:rsidR="007C1F74" w:rsidRDefault="007C1F74" w:rsidP="00036086">
            <w:pPr>
              <w:pStyle w:val="HTML"/>
              <w:rPr>
                <w:rFonts w:ascii="Arial" w:eastAsia="標楷體" w:hAnsi="Arial" w:cs="Arial"/>
              </w:rPr>
            </w:pPr>
            <w:r>
              <w:rPr>
                <w:rFonts w:ascii="Arial" w:eastAsia="標楷體" w:hAnsi="Arial" w:cs="Arial" w:hint="eastAsia"/>
              </w:rPr>
              <w:t>全部</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十三</w:t>
            </w:r>
            <w:r>
              <w:rPr>
                <w:rFonts w:ascii="Arial" w:eastAsia="標楷體" w:hAnsi="Arial" w:cs="Arial" w:hint="eastAsia"/>
              </w:rPr>
              <w:t>)</w:t>
            </w:r>
          </w:p>
        </w:tc>
        <w:tc>
          <w:tcPr>
            <w:tcW w:w="3827" w:type="dxa"/>
            <w:gridSpan w:val="3"/>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十一層以上部分</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每二百平方公尺以內有防火區劃之部分</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3827" w:type="dxa"/>
            <w:gridSpan w:val="3"/>
            <w:vMerge/>
            <w:vAlign w:val="center"/>
          </w:tcPr>
          <w:p w:rsidR="007C1F74" w:rsidRDefault="007C1F74" w:rsidP="00036086">
            <w:pPr>
              <w:pStyle w:val="HTML"/>
              <w:jc w:val="center"/>
              <w:rPr>
                <w:rFonts w:ascii="Arial" w:eastAsia="標楷體" w:hAnsi="Arial" w:cs="Arial"/>
              </w:rPr>
            </w:pP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每五百平方公尺以內有防火區劃之部分</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restart"/>
            <w:vAlign w:val="center"/>
          </w:tcPr>
          <w:p w:rsidR="007C1F74" w:rsidRDefault="007C1F74" w:rsidP="00036086">
            <w:pPr>
              <w:pStyle w:val="HTML"/>
              <w:rPr>
                <w:rFonts w:ascii="Arial" w:eastAsia="標楷體" w:hAnsi="Arial" w:cs="Arial"/>
              </w:rPr>
            </w:pPr>
            <w:r>
              <w:rPr>
                <w:rFonts w:ascii="Arial" w:eastAsia="標楷體" w:hAnsi="Arial" w:cs="Arial" w:hint="eastAsia"/>
              </w:rPr>
              <w:t>(</w:t>
            </w:r>
            <w:r>
              <w:rPr>
                <w:rFonts w:ascii="Arial" w:eastAsia="標楷體" w:hAnsi="Arial" w:cs="Arial" w:hint="eastAsia"/>
              </w:rPr>
              <w:t>十四</w:t>
            </w:r>
            <w:r>
              <w:rPr>
                <w:rFonts w:ascii="Arial" w:eastAsia="標楷體" w:hAnsi="Arial" w:cs="Arial" w:hint="eastAsia"/>
              </w:rPr>
              <w:t>)</w:t>
            </w:r>
          </w:p>
        </w:tc>
        <w:tc>
          <w:tcPr>
            <w:tcW w:w="3827" w:type="dxa"/>
            <w:gridSpan w:val="3"/>
            <w:vMerge w:val="restart"/>
            <w:vAlign w:val="center"/>
          </w:tcPr>
          <w:p w:rsidR="007C1F74" w:rsidRDefault="007C1F74" w:rsidP="00036086">
            <w:pPr>
              <w:pStyle w:val="HTML"/>
              <w:rPr>
                <w:rFonts w:ascii="Arial" w:eastAsia="標楷體" w:hAnsi="Arial" w:cs="Arial"/>
              </w:rPr>
            </w:pPr>
            <w:r w:rsidRPr="00CD31F4">
              <w:rPr>
                <w:rFonts w:ascii="Arial" w:eastAsia="標楷體" w:hAnsi="Arial" w:cs="Arial"/>
              </w:rPr>
              <w:t>地下建築物</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防火區劃面積按一百平方公尺以上二百平方公尺以下區劃者</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耐燃二級以上</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879" w:type="dxa"/>
            <w:vMerge/>
            <w:vAlign w:val="center"/>
          </w:tcPr>
          <w:p w:rsidR="007C1F74" w:rsidRDefault="007C1F74" w:rsidP="00036086">
            <w:pPr>
              <w:pStyle w:val="HTML"/>
              <w:rPr>
                <w:rFonts w:ascii="Arial" w:eastAsia="標楷體" w:hAnsi="Arial" w:cs="Arial"/>
              </w:rPr>
            </w:pPr>
          </w:p>
        </w:tc>
        <w:tc>
          <w:tcPr>
            <w:tcW w:w="3827" w:type="dxa"/>
            <w:gridSpan w:val="3"/>
            <w:vMerge/>
            <w:vAlign w:val="center"/>
          </w:tcPr>
          <w:p w:rsidR="007C1F74" w:rsidRDefault="007C1F74" w:rsidP="00036086">
            <w:pPr>
              <w:pStyle w:val="HTML"/>
              <w:jc w:val="center"/>
              <w:rPr>
                <w:rFonts w:ascii="Arial" w:eastAsia="標楷體" w:hAnsi="Arial" w:cs="Arial"/>
              </w:rPr>
            </w:pP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防火區劃面積按二百零一平方公尺以上五百平方公尺以下區劃者</w:t>
            </w:r>
          </w:p>
        </w:tc>
        <w:tc>
          <w:tcPr>
            <w:tcW w:w="1701"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c>
          <w:tcPr>
            <w:tcW w:w="1728" w:type="dxa"/>
            <w:vAlign w:val="center"/>
          </w:tcPr>
          <w:p w:rsidR="007C1F74" w:rsidRDefault="007C1F74" w:rsidP="00036086">
            <w:pPr>
              <w:pStyle w:val="HTML"/>
              <w:rPr>
                <w:rFonts w:ascii="Arial" w:eastAsia="標楷體" w:hAnsi="Arial" w:cs="Arial"/>
              </w:rPr>
            </w:pPr>
            <w:r w:rsidRPr="00CD31F4">
              <w:rPr>
                <w:rFonts w:ascii="Arial" w:eastAsia="標楷體" w:hAnsi="Arial" w:cs="Arial"/>
              </w:rPr>
              <w:t>耐燃一級</w:t>
            </w:r>
          </w:p>
        </w:tc>
      </w:tr>
      <w:tr w:rsidR="007C1F74" w:rsidTr="00036086">
        <w:trPr>
          <w:jc w:val="center"/>
        </w:trPr>
        <w:tc>
          <w:tcPr>
            <w:tcW w:w="9836" w:type="dxa"/>
            <w:gridSpan w:val="7"/>
          </w:tcPr>
          <w:p w:rsidR="007C1F74" w:rsidRDefault="007C1F74" w:rsidP="007C1F74">
            <w:pPr>
              <w:pStyle w:val="HTML"/>
              <w:ind w:left="485" w:hangingChars="202" w:hanging="485"/>
              <w:rPr>
                <w:rFonts w:ascii="Arial" w:eastAsia="標楷體" w:hAnsi="Arial" w:cs="Arial"/>
              </w:rPr>
            </w:pPr>
            <w:r w:rsidRPr="00CD31F4">
              <w:rPr>
                <w:rFonts w:ascii="Arial" w:eastAsia="標楷體" w:hAnsi="Arial" w:cs="Arial"/>
              </w:rPr>
              <w:t>一、應受限制之建築物其用途、層數、樓地板面積等依本表之規定。</w:t>
            </w:r>
          </w:p>
          <w:p w:rsidR="007C1F74" w:rsidRDefault="007C1F74" w:rsidP="007C1F74">
            <w:pPr>
              <w:pStyle w:val="HTML"/>
              <w:ind w:left="485" w:hangingChars="202" w:hanging="485"/>
              <w:rPr>
                <w:rFonts w:ascii="Arial" w:eastAsia="標楷體" w:hAnsi="Arial" w:cs="Arial"/>
              </w:rPr>
            </w:pPr>
            <w:r w:rsidRPr="00CD31F4">
              <w:rPr>
                <w:rFonts w:ascii="Arial" w:eastAsia="標楷體" w:hAnsi="Arial" w:cs="Arial"/>
              </w:rPr>
              <w:t>二、本表所稱內部裝修係指</w:t>
            </w:r>
            <w:proofErr w:type="gramStart"/>
            <w:r w:rsidRPr="00CD31F4">
              <w:rPr>
                <w:rFonts w:ascii="Arial" w:eastAsia="標楷體" w:hAnsi="Arial" w:cs="Arial"/>
              </w:rPr>
              <w:t>固著</w:t>
            </w:r>
            <w:proofErr w:type="gramEnd"/>
            <w:r w:rsidRPr="00CD31F4">
              <w:rPr>
                <w:rFonts w:ascii="Arial" w:eastAsia="標楷體" w:hAnsi="Arial" w:cs="Arial"/>
              </w:rPr>
              <w:t>於建築物構造體之天花板、內部牆面或高度超過一點二公尺固定於地板之</w:t>
            </w:r>
            <w:proofErr w:type="gramStart"/>
            <w:r w:rsidRPr="00CD31F4">
              <w:rPr>
                <w:rFonts w:ascii="Arial" w:eastAsia="標楷體" w:hAnsi="Arial" w:cs="Arial"/>
              </w:rPr>
              <w:t>隔屏或兼</w:t>
            </w:r>
            <w:proofErr w:type="gramEnd"/>
            <w:r w:rsidRPr="00CD31F4">
              <w:rPr>
                <w:rFonts w:ascii="Arial" w:eastAsia="標楷體" w:hAnsi="Arial" w:cs="Arial"/>
              </w:rPr>
              <w:t>作櫥櫃使用之隔屏（均含</w:t>
            </w:r>
            <w:proofErr w:type="gramStart"/>
            <w:r w:rsidRPr="00CD31F4">
              <w:rPr>
                <w:rFonts w:ascii="Arial" w:eastAsia="標楷體" w:hAnsi="Arial" w:cs="Arial"/>
              </w:rPr>
              <w:t>固著</w:t>
            </w:r>
            <w:proofErr w:type="gramEnd"/>
            <w:r w:rsidRPr="00CD31F4">
              <w:rPr>
                <w:rFonts w:ascii="Arial" w:eastAsia="標楷體" w:hAnsi="Arial" w:cs="Arial"/>
              </w:rPr>
              <w:t>其表面並暴露於室內之隔音或吸音材料）。</w:t>
            </w:r>
          </w:p>
          <w:p w:rsidR="007C1F74" w:rsidRDefault="007C1F74" w:rsidP="007C1F74">
            <w:pPr>
              <w:pStyle w:val="HTML"/>
              <w:ind w:left="485" w:hangingChars="202" w:hanging="485"/>
              <w:rPr>
                <w:rFonts w:ascii="Arial" w:eastAsia="標楷體" w:hAnsi="Arial" w:cs="Arial"/>
              </w:rPr>
            </w:pPr>
            <w:r w:rsidRPr="00CD31F4">
              <w:rPr>
                <w:rFonts w:ascii="Arial" w:eastAsia="標楷體" w:hAnsi="Arial" w:cs="Arial"/>
              </w:rPr>
              <w:t>三、除本表（三）（九）（十）（十一）所列各種建築物外，在其</w:t>
            </w:r>
            <w:proofErr w:type="gramStart"/>
            <w:r w:rsidRPr="00CD31F4">
              <w:rPr>
                <w:rFonts w:ascii="Arial" w:eastAsia="標楷體" w:hAnsi="Arial" w:cs="Arial"/>
              </w:rPr>
              <w:t>自樓地板面</w:t>
            </w:r>
            <w:proofErr w:type="gramEnd"/>
            <w:r w:rsidRPr="00CD31F4">
              <w:rPr>
                <w:rFonts w:ascii="Arial" w:eastAsia="標楷體" w:hAnsi="Arial" w:cs="Arial"/>
              </w:rPr>
              <w:t>起高度在一點二公尺以下部分之牆面、窗臺及天花板</w:t>
            </w:r>
            <w:proofErr w:type="gramStart"/>
            <w:r w:rsidRPr="00CD31F4">
              <w:rPr>
                <w:rFonts w:ascii="Arial" w:eastAsia="標楷體" w:hAnsi="Arial" w:cs="Arial"/>
              </w:rPr>
              <w:t>周圍押條</w:t>
            </w:r>
            <w:proofErr w:type="gramEnd"/>
            <w:r w:rsidRPr="00CD31F4">
              <w:rPr>
                <w:rFonts w:ascii="Arial" w:eastAsia="標楷體" w:hAnsi="Arial" w:cs="Arial"/>
              </w:rPr>
              <w:t>等裝修材料得不受限制。</w:t>
            </w:r>
          </w:p>
          <w:p w:rsidR="007C1F74" w:rsidRPr="001E31F3" w:rsidRDefault="007C1F74" w:rsidP="007C1F74">
            <w:pPr>
              <w:pStyle w:val="HTML"/>
              <w:ind w:left="485" w:hangingChars="202" w:hanging="485"/>
              <w:rPr>
                <w:rFonts w:ascii="Arial" w:eastAsia="標楷體" w:hAnsi="Arial" w:cs="Arial"/>
              </w:rPr>
            </w:pPr>
            <w:r w:rsidRPr="00CD31F4">
              <w:rPr>
                <w:rFonts w:ascii="Arial" w:eastAsia="標楷體" w:hAnsi="Arial" w:cs="Arial"/>
              </w:rPr>
              <w:t>四、本表（十三）、（十四）所列建築物，</w:t>
            </w:r>
            <w:proofErr w:type="gramStart"/>
            <w:r w:rsidRPr="00CD31F4">
              <w:rPr>
                <w:rFonts w:ascii="Arial" w:eastAsia="標楷體" w:hAnsi="Arial" w:cs="Arial"/>
              </w:rPr>
              <w:t>如裝設</w:t>
            </w:r>
            <w:proofErr w:type="gramEnd"/>
            <w:r w:rsidRPr="00CD31F4">
              <w:rPr>
                <w:rFonts w:ascii="Arial" w:eastAsia="標楷體" w:hAnsi="Arial" w:cs="Arial"/>
              </w:rPr>
              <w:t>自動滅火設備者，所列面積得加倍計算之。</w:t>
            </w:r>
          </w:p>
        </w:tc>
      </w:tr>
    </w:tbl>
    <w:p w:rsidR="007C1F74" w:rsidRDefault="007C1F74" w:rsidP="007C1F74">
      <w:pPr>
        <w:pStyle w:val="HTML"/>
        <w:rPr>
          <w:rFonts w:ascii="Arial" w:eastAsia="標楷體" w:hAnsi="Arial" w:cs="Arial"/>
        </w:rPr>
      </w:pPr>
    </w:p>
    <w:p w:rsidR="007C1F74" w:rsidRPr="001E31F3" w:rsidRDefault="007C1F74" w:rsidP="007C1F74">
      <w:pPr>
        <w:pStyle w:val="HTML"/>
        <w:rPr>
          <w:rFonts w:ascii="Arial" w:eastAsia="標楷體" w:hAnsi="Arial" w:cs="Arial"/>
        </w:rPr>
      </w:pPr>
    </w:p>
    <w:p w:rsidR="007C1F74" w:rsidRPr="00CD31F4" w:rsidRDefault="00BD6455" w:rsidP="008B6554">
      <w:pPr>
        <w:jc w:val="both"/>
        <w:rPr>
          <w:rFonts w:ascii="Arial" w:eastAsia="標楷體" w:hAnsi="Arial" w:cs="Arial"/>
          <w:szCs w:val="24"/>
        </w:rPr>
      </w:pPr>
      <w:r>
        <w:rPr>
          <w:rFonts w:ascii="Arial" w:eastAsia="標楷體" w:hAnsi="Arial" w:cs="Arial" w:hint="eastAsia"/>
          <w:b/>
          <w:sz w:val="32"/>
          <w:szCs w:val="32"/>
        </w:rPr>
        <w:t>A-4</w:t>
      </w:r>
      <w:r w:rsidR="007C1F74" w:rsidRPr="00CD31F4">
        <w:rPr>
          <w:rFonts w:ascii="Arial" w:eastAsia="標楷體" w:hAnsi="Arial" w:cs="Arial"/>
          <w:b/>
          <w:sz w:val="32"/>
          <w:szCs w:val="32"/>
        </w:rPr>
        <w:t>避難層出入口</w:t>
      </w:r>
    </w:p>
    <w:p w:rsidR="007C1F74" w:rsidRPr="00CD31F4" w:rsidRDefault="007C1F74" w:rsidP="008B6554">
      <w:pPr>
        <w:jc w:val="both"/>
        <w:rPr>
          <w:rFonts w:ascii="Arial" w:eastAsia="標楷體" w:hAnsi="Arial" w:cs="Arial"/>
          <w:szCs w:val="24"/>
        </w:rPr>
      </w:pPr>
      <w:r w:rsidRPr="00BD6455">
        <w:rPr>
          <w:rFonts w:ascii="Arial" w:eastAsia="標楷體" w:hAnsi="Arial" w:cs="Arial"/>
          <w:b/>
          <w:szCs w:val="24"/>
          <w:u w:val="single"/>
        </w:rPr>
        <w:t>第</w:t>
      </w:r>
      <w:r w:rsidRPr="00BD6455">
        <w:rPr>
          <w:rFonts w:ascii="Arial" w:eastAsia="標楷體" w:hAnsi="Arial" w:cs="Arial"/>
          <w:b/>
          <w:szCs w:val="24"/>
          <w:u w:val="single"/>
        </w:rPr>
        <w:t>90</w:t>
      </w:r>
      <w:r w:rsidRPr="00BD6455">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直通樓梯於</w:t>
      </w:r>
      <w:proofErr w:type="gramStart"/>
      <w:r w:rsidRPr="00CD31F4">
        <w:rPr>
          <w:rFonts w:ascii="Arial" w:eastAsia="標楷體" w:hAnsi="Arial" w:cs="Arial"/>
          <w:szCs w:val="24"/>
        </w:rPr>
        <w:t>避難層開向</w:t>
      </w:r>
      <w:proofErr w:type="gramEnd"/>
      <w:r w:rsidRPr="00CD31F4">
        <w:rPr>
          <w:rFonts w:ascii="Arial" w:eastAsia="標楷體" w:hAnsi="Arial" w:cs="Arial"/>
          <w:szCs w:val="24"/>
        </w:rPr>
        <w:t>屋外之出入口，應依左列規定：</w:t>
      </w:r>
    </w:p>
    <w:p w:rsidR="007C1F74" w:rsidRPr="00CD31F4" w:rsidRDefault="007C1F74" w:rsidP="00BD6455">
      <w:pPr>
        <w:ind w:left="480" w:hangingChars="200" w:hanging="480"/>
        <w:jc w:val="both"/>
        <w:rPr>
          <w:rFonts w:ascii="Arial" w:eastAsia="標楷體" w:hAnsi="Arial" w:cs="Arial"/>
          <w:szCs w:val="24"/>
        </w:rPr>
      </w:pPr>
      <w:r w:rsidRPr="00CD31F4">
        <w:rPr>
          <w:rFonts w:ascii="Arial" w:eastAsia="標楷體" w:hAnsi="Arial" w:cs="Arial"/>
          <w:szCs w:val="24"/>
        </w:rPr>
        <w:t>一、六層以上，或建築物使用類組為</w:t>
      </w:r>
      <w:proofErr w:type="gramStart"/>
      <w:r w:rsidRPr="00CD31F4">
        <w:rPr>
          <w:rFonts w:ascii="Arial" w:eastAsia="標楷體" w:hAnsi="Arial" w:cs="Arial"/>
          <w:szCs w:val="24"/>
        </w:rPr>
        <w:t>Ａ</w:t>
      </w:r>
      <w:proofErr w:type="gramEnd"/>
      <w:r w:rsidRPr="00CD31F4">
        <w:rPr>
          <w:rFonts w:ascii="Arial" w:eastAsia="標楷體" w:hAnsi="Arial" w:cs="Arial"/>
          <w:szCs w:val="24"/>
        </w:rPr>
        <w:t>、</w:t>
      </w:r>
      <w:proofErr w:type="gramStart"/>
      <w:r w:rsidRPr="00CD31F4">
        <w:rPr>
          <w:rFonts w:ascii="Arial" w:eastAsia="標楷體" w:hAnsi="Arial" w:cs="Arial"/>
          <w:szCs w:val="24"/>
        </w:rPr>
        <w:t>Ｂ</w:t>
      </w:r>
      <w:proofErr w:type="gramEnd"/>
      <w:r w:rsidRPr="00CD31F4">
        <w:rPr>
          <w:rFonts w:ascii="Arial" w:eastAsia="標楷體" w:hAnsi="Arial" w:cs="Arial"/>
          <w:szCs w:val="24"/>
        </w:rPr>
        <w:t>、</w:t>
      </w:r>
      <w:proofErr w:type="gramStart"/>
      <w:r w:rsidRPr="00CD31F4">
        <w:rPr>
          <w:rFonts w:ascii="Arial" w:eastAsia="標楷體" w:hAnsi="Arial" w:cs="Arial"/>
          <w:szCs w:val="24"/>
        </w:rPr>
        <w:t>Ｄ</w:t>
      </w:r>
      <w:proofErr w:type="gramEnd"/>
      <w:r w:rsidRPr="00CD31F4">
        <w:rPr>
          <w:rFonts w:ascii="Arial" w:eastAsia="標楷體" w:hAnsi="Arial" w:cs="Arial"/>
          <w:szCs w:val="24"/>
        </w:rPr>
        <w:t>、</w:t>
      </w:r>
      <w:proofErr w:type="gramStart"/>
      <w:r w:rsidRPr="00CD31F4">
        <w:rPr>
          <w:rFonts w:ascii="Arial" w:eastAsia="標楷體" w:hAnsi="Arial" w:cs="Arial"/>
          <w:szCs w:val="24"/>
        </w:rPr>
        <w:t>Ｅ</w:t>
      </w:r>
      <w:proofErr w:type="gramEnd"/>
      <w:r w:rsidRPr="00CD31F4">
        <w:rPr>
          <w:rFonts w:ascii="Arial" w:eastAsia="標楷體" w:hAnsi="Arial" w:cs="Arial"/>
          <w:szCs w:val="24"/>
        </w:rPr>
        <w:t>、</w:t>
      </w:r>
      <w:proofErr w:type="gramStart"/>
      <w:r w:rsidRPr="00CD31F4">
        <w:rPr>
          <w:rFonts w:ascii="Arial" w:eastAsia="標楷體" w:hAnsi="Arial" w:cs="Arial"/>
          <w:szCs w:val="24"/>
        </w:rPr>
        <w:t>Ｆ</w:t>
      </w:r>
      <w:proofErr w:type="gramEnd"/>
      <w:r w:rsidRPr="00CD31F4">
        <w:rPr>
          <w:rFonts w:ascii="Arial" w:eastAsia="標楷體" w:hAnsi="Arial" w:cs="Arial"/>
          <w:szCs w:val="24"/>
        </w:rPr>
        <w:t>、</w:t>
      </w:r>
      <w:proofErr w:type="gramStart"/>
      <w:r w:rsidRPr="00CD31F4">
        <w:rPr>
          <w:rFonts w:ascii="Arial" w:eastAsia="標楷體" w:hAnsi="Arial" w:cs="Arial"/>
          <w:szCs w:val="24"/>
        </w:rPr>
        <w:t>Ｇ</w:t>
      </w:r>
      <w:proofErr w:type="gramEnd"/>
      <w:r w:rsidRPr="00CD31F4">
        <w:rPr>
          <w:rFonts w:ascii="Arial" w:eastAsia="標楷體" w:hAnsi="Arial" w:cs="Arial"/>
          <w:szCs w:val="24"/>
        </w:rPr>
        <w:t>類及</w:t>
      </w:r>
      <w:proofErr w:type="gramStart"/>
      <w:r w:rsidRPr="00CD31F4">
        <w:rPr>
          <w:rFonts w:ascii="Arial" w:eastAsia="標楷體" w:hAnsi="Arial" w:cs="Arial"/>
          <w:szCs w:val="24"/>
        </w:rPr>
        <w:t>Ｈ</w:t>
      </w:r>
      <w:proofErr w:type="gramEnd"/>
      <w:r w:rsidRPr="00CD31F4">
        <w:rPr>
          <w:rFonts w:ascii="Arial" w:eastAsia="標楷體" w:hAnsi="Arial" w:cs="Arial"/>
          <w:szCs w:val="24"/>
        </w:rPr>
        <w:t>－１組用途使用之樓地板面積合計超過五</w:t>
      </w:r>
      <w:r w:rsidRPr="00CD31F4">
        <w:rPr>
          <w:rFonts w:ascii="Arial" w:eastAsia="標楷體" w:hAnsi="Arial" w:cs="Arial"/>
          <w:szCs w:val="24"/>
        </w:rPr>
        <w:t>○○</w:t>
      </w:r>
      <w:r w:rsidRPr="00CD31F4">
        <w:rPr>
          <w:rFonts w:ascii="Arial" w:eastAsia="標楷體" w:hAnsi="Arial" w:cs="Arial"/>
          <w:szCs w:val="24"/>
        </w:rPr>
        <w:t>平方公尺者，除其直通樓梯於避難層之出入口直接開向道路或避難用通路者外，應在避難層之適當位置，開設二處以上不同方向之出入口。其中至少一處應直接通向道路，其他各處可開向寬</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五公尺以上之避難通路，通路設有頂蓋者，其</w:t>
      </w:r>
      <w:r w:rsidRPr="00CD31F4">
        <w:rPr>
          <w:rFonts w:ascii="Arial" w:eastAsia="標楷體" w:hAnsi="Arial" w:cs="Arial"/>
          <w:szCs w:val="24"/>
        </w:rPr>
        <w:lastRenderedPageBreak/>
        <w:t>淨高不得小於三公尺，並應接通道路。</w:t>
      </w:r>
    </w:p>
    <w:p w:rsidR="007C1F74" w:rsidRPr="00CD31F4" w:rsidRDefault="007C1F74" w:rsidP="00BD6455">
      <w:pPr>
        <w:ind w:left="480" w:hangingChars="200" w:hanging="480"/>
        <w:jc w:val="both"/>
        <w:rPr>
          <w:rFonts w:ascii="Arial" w:eastAsia="標楷體" w:hAnsi="Arial" w:cs="Arial"/>
          <w:szCs w:val="24"/>
        </w:rPr>
      </w:pPr>
      <w:r w:rsidRPr="00CD31F4">
        <w:rPr>
          <w:rFonts w:ascii="Arial" w:eastAsia="標楷體" w:hAnsi="Arial" w:cs="Arial"/>
          <w:szCs w:val="24"/>
        </w:rPr>
        <w:t>二、直通樓梯於</w:t>
      </w:r>
      <w:proofErr w:type="gramStart"/>
      <w:r w:rsidRPr="00CD31F4">
        <w:rPr>
          <w:rFonts w:ascii="Arial" w:eastAsia="標楷體" w:hAnsi="Arial" w:cs="Arial"/>
          <w:szCs w:val="24"/>
        </w:rPr>
        <w:t>避難層開向</w:t>
      </w:r>
      <w:proofErr w:type="gramEnd"/>
      <w:r w:rsidRPr="00CD31F4">
        <w:rPr>
          <w:rFonts w:ascii="Arial" w:eastAsia="標楷體" w:hAnsi="Arial" w:cs="Arial"/>
          <w:szCs w:val="24"/>
        </w:rPr>
        <w:t>屋外之出入口，寬度不得小於</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二公尺，高度不得小於</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八公尺。</w:t>
      </w:r>
    </w:p>
    <w:p w:rsidR="007C1F74" w:rsidRDefault="007C1F74" w:rsidP="008B6554">
      <w:pPr>
        <w:ind w:left="360" w:hangingChars="150" w:hanging="360"/>
        <w:jc w:val="both"/>
        <w:rPr>
          <w:rFonts w:ascii="Arial" w:eastAsia="標楷體" w:hAnsi="Arial" w:cs="Arial"/>
          <w:szCs w:val="24"/>
        </w:rPr>
      </w:pPr>
    </w:p>
    <w:p w:rsidR="00BD6455" w:rsidRPr="00CD31F4" w:rsidRDefault="00BD6455" w:rsidP="008B6554">
      <w:pPr>
        <w:ind w:left="360" w:hangingChars="150" w:hanging="360"/>
        <w:jc w:val="both"/>
        <w:rPr>
          <w:rFonts w:ascii="Arial" w:eastAsia="標楷體" w:hAnsi="Arial" w:cs="Arial"/>
          <w:szCs w:val="24"/>
        </w:rPr>
      </w:pPr>
    </w:p>
    <w:p w:rsidR="007C1F74" w:rsidRPr="00CD31F4" w:rsidRDefault="00BD6455" w:rsidP="008B6554">
      <w:pPr>
        <w:jc w:val="both"/>
        <w:rPr>
          <w:rFonts w:ascii="Arial" w:eastAsia="標楷體" w:hAnsi="Arial" w:cs="Arial"/>
          <w:b/>
          <w:sz w:val="32"/>
          <w:szCs w:val="32"/>
        </w:rPr>
      </w:pPr>
      <w:r>
        <w:rPr>
          <w:rFonts w:ascii="Arial" w:eastAsia="標楷體" w:hAnsi="Arial" w:cs="Arial" w:hint="eastAsia"/>
          <w:b/>
          <w:sz w:val="32"/>
          <w:szCs w:val="32"/>
        </w:rPr>
        <w:t>A-5</w:t>
      </w:r>
      <w:r w:rsidR="007C1F74" w:rsidRPr="00CD31F4">
        <w:rPr>
          <w:rFonts w:ascii="Arial" w:eastAsia="標楷體" w:hAnsi="Arial" w:cs="Arial"/>
          <w:b/>
          <w:sz w:val="32"/>
          <w:szCs w:val="32"/>
        </w:rPr>
        <w:t>避難層以外樓層出入口</w:t>
      </w:r>
    </w:p>
    <w:p w:rsidR="007C1F74" w:rsidRPr="00CD31F4" w:rsidRDefault="007C1F74" w:rsidP="008B6554">
      <w:pPr>
        <w:jc w:val="both"/>
        <w:rPr>
          <w:rFonts w:ascii="Arial" w:eastAsia="標楷體" w:hAnsi="Arial" w:cs="Arial"/>
          <w:szCs w:val="24"/>
        </w:rPr>
      </w:pPr>
      <w:r w:rsidRPr="00BD6455">
        <w:rPr>
          <w:rFonts w:ascii="Arial" w:eastAsia="標楷體" w:hAnsi="Arial" w:cs="Arial"/>
          <w:b/>
          <w:szCs w:val="24"/>
          <w:u w:val="single"/>
        </w:rPr>
        <w:t>第</w:t>
      </w:r>
      <w:r w:rsidRPr="00BD6455">
        <w:rPr>
          <w:rFonts w:ascii="Arial" w:eastAsia="標楷體" w:hAnsi="Arial" w:cs="Arial"/>
          <w:b/>
          <w:szCs w:val="24"/>
          <w:u w:val="single"/>
        </w:rPr>
        <w:t>91</w:t>
      </w:r>
      <w:r w:rsidRPr="00BD6455">
        <w:rPr>
          <w:rFonts w:ascii="Arial" w:eastAsia="標楷體" w:hAnsi="Arial" w:cs="Arial"/>
          <w:b/>
          <w:szCs w:val="24"/>
          <w:u w:val="single"/>
        </w:rPr>
        <w:t>條</w:t>
      </w:r>
      <w:r w:rsidRPr="00CD31F4">
        <w:rPr>
          <w:rFonts w:ascii="Arial" w:eastAsia="標楷體" w:hAnsi="Arial" w:cs="Arial"/>
          <w:szCs w:val="24"/>
        </w:rPr>
        <w:t xml:space="preserve"> </w:t>
      </w:r>
      <w:r w:rsidRPr="00CD31F4">
        <w:rPr>
          <w:rFonts w:ascii="Arial" w:eastAsia="標楷體" w:hAnsi="Arial" w:cs="Arial"/>
          <w:szCs w:val="24"/>
        </w:rPr>
        <w:t>避難層以外之樓層，通達供避難使用之走廊或直通樓梯間，其出入口依左列規定：</w:t>
      </w:r>
    </w:p>
    <w:p w:rsidR="007C1F74" w:rsidRPr="00CD31F4" w:rsidRDefault="007C1F74" w:rsidP="00BD6455">
      <w:pPr>
        <w:ind w:left="480" w:hangingChars="200" w:hanging="480"/>
        <w:jc w:val="both"/>
        <w:rPr>
          <w:rFonts w:ascii="Arial" w:eastAsia="標楷體" w:hAnsi="Arial" w:cs="Arial"/>
          <w:szCs w:val="24"/>
        </w:rPr>
      </w:pPr>
      <w:r w:rsidRPr="00CD31F4">
        <w:rPr>
          <w:rFonts w:ascii="Arial" w:eastAsia="標楷體" w:hAnsi="Arial" w:cs="Arial"/>
          <w:szCs w:val="24"/>
        </w:rPr>
        <w:t>一、建築物使用類組為</w:t>
      </w:r>
      <w:proofErr w:type="gramStart"/>
      <w:r w:rsidRPr="00CD31F4">
        <w:rPr>
          <w:rFonts w:ascii="Arial" w:eastAsia="標楷體" w:hAnsi="Arial" w:cs="Arial"/>
          <w:szCs w:val="24"/>
        </w:rPr>
        <w:t>Ａ</w:t>
      </w:r>
      <w:proofErr w:type="gramEnd"/>
      <w:r w:rsidRPr="00CD31F4">
        <w:rPr>
          <w:rFonts w:ascii="Arial" w:eastAsia="標楷體" w:hAnsi="Arial" w:cs="Arial"/>
          <w:szCs w:val="24"/>
        </w:rPr>
        <w:t>－１組部分，其自觀眾席開向二側及後側走廊之出入口，不得小於觀眾席樓地板合計面積每十平方公尺寬十七</w:t>
      </w:r>
      <w:proofErr w:type="gramStart"/>
      <w:r w:rsidRPr="00CD31F4">
        <w:rPr>
          <w:rFonts w:ascii="Arial" w:eastAsia="標楷體" w:hAnsi="Arial" w:cs="Arial"/>
          <w:szCs w:val="24"/>
        </w:rPr>
        <w:t>公分之</w:t>
      </w:r>
      <w:proofErr w:type="gramEnd"/>
      <w:r w:rsidRPr="00CD31F4">
        <w:rPr>
          <w:rFonts w:ascii="Arial" w:eastAsia="標楷體" w:hAnsi="Arial" w:cs="Arial"/>
          <w:szCs w:val="24"/>
        </w:rPr>
        <w:t>計算值。</w:t>
      </w:r>
    </w:p>
    <w:p w:rsidR="007C1F74" w:rsidRPr="00CD31F4" w:rsidRDefault="007C1F74" w:rsidP="00BD6455">
      <w:pPr>
        <w:ind w:left="480" w:hangingChars="200" w:hanging="480"/>
        <w:jc w:val="both"/>
        <w:rPr>
          <w:rFonts w:ascii="Arial" w:eastAsia="標楷體" w:hAnsi="Arial" w:cs="Arial"/>
          <w:szCs w:val="24"/>
        </w:rPr>
      </w:pPr>
      <w:r w:rsidRPr="00CD31F4">
        <w:rPr>
          <w:rFonts w:ascii="Arial" w:eastAsia="標楷體" w:hAnsi="Arial" w:cs="Arial"/>
          <w:szCs w:val="24"/>
        </w:rPr>
        <w:t>二、建築物使用類組為</w:t>
      </w:r>
      <w:proofErr w:type="gramStart"/>
      <w:r w:rsidRPr="00CD31F4">
        <w:rPr>
          <w:rFonts w:ascii="Arial" w:eastAsia="標楷體" w:hAnsi="Arial" w:cs="Arial"/>
          <w:szCs w:val="24"/>
        </w:rPr>
        <w:t>Ｂ</w:t>
      </w:r>
      <w:proofErr w:type="gramEnd"/>
      <w:r w:rsidRPr="00CD31F4">
        <w:rPr>
          <w:rFonts w:ascii="Arial" w:eastAsia="標楷體" w:hAnsi="Arial" w:cs="Arial"/>
          <w:szCs w:val="24"/>
        </w:rPr>
        <w:t>－１、</w:t>
      </w:r>
      <w:proofErr w:type="gramStart"/>
      <w:r w:rsidRPr="00CD31F4">
        <w:rPr>
          <w:rFonts w:ascii="Arial" w:eastAsia="標楷體" w:hAnsi="Arial" w:cs="Arial"/>
          <w:szCs w:val="24"/>
        </w:rPr>
        <w:t>Ｂ</w:t>
      </w:r>
      <w:proofErr w:type="gramEnd"/>
      <w:r w:rsidRPr="00CD31F4">
        <w:rPr>
          <w:rFonts w:ascii="Arial" w:eastAsia="標楷體" w:hAnsi="Arial" w:cs="Arial"/>
          <w:szCs w:val="24"/>
        </w:rPr>
        <w:t>－２、</w:t>
      </w:r>
      <w:proofErr w:type="gramStart"/>
      <w:r w:rsidRPr="00CD31F4">
        <w:rPr>
          <w:rFonts w:ascii="Arial" w:eastAsia="標楷體" w:hAnsi="Arial" w:cs="Arial"/>
          <w:szCs w:val="24"/>
        </w:rPr>
        <w:t>Ｄ</w:t>
      </w:r>
      <w:proofErr w:type="gramEnd"/>
      <w:r w:rsidRPr="00CD31F4">
        <w:rPr>
          <w:rFonts w:ascii="Arial" w:eastAsia="標楷體" w:hAnsi="Arial" w:cs="Arial"/>
          <w:szCs w:val="24"/>
        </w:rPr>
        <w:t>－１、</w:t>
      </w:r>
      <w:proofErr w:type="gramStart"/>
      <w:r w:rsidRPr="00CD31F4">
        <w:rPr>
          <w:rFonts w:ascii="Arial" w:eastAsia="標楷體" w:hAnsi="Arial" w:cs="Arial"/>
          <w:szCs w:val="24"/>
        </w:rPr>
        <w:t>Ｄ</w:t>
      </w:r>
      <w:proofErr w:type="gramEnd"/>
      <w:r w:rsidRPr="00CD31F4">
        <w:rPr>
          <w:rFonts w:ascii="Arial" w:eastAsia="標楷體" w:hAnsi="Arial" w:cs="Arial"/>
          <w:szCs w:val="24"/>
        </w:rPr>
        <w:t>－２組者，地面層以上各樓層之出入口不得小於各該樓層樓地板面積每一</w:t>
      </w:r>
      <w:r w:rsidRPr="00CD31F4">
        <w:rPr>
          <w:rFonts w:ascii="Arial" w:eastAsia="標楷體" w:hAnsi="Arial" w:cs="Arial"/>
          <w:szCs w:val="24"/>
        </w:rPr>
        <w:t>○○</w:t>
      </w:r>
      <w:r w:rsidRPr="00CD31F4">
        <w:rPr>
          <w:rFonts w:ascii="Arial" w:eastAsia="標楷體" w:hAnsi="Arial" w:cs="Arial"/>
          <w:szCs w:val="24"/>
        </w:rPr>
        <w:t>平方公尺寬二十七公分計算值；地面層以下之樓層，二十七公分應增為三十六公分。但該用途使用部分直接以直通樓梯作為進出口者</w:t>
      </w:r>
      <w:r w:rsidRPr="00CD31F4">
        <w:rPr>
          <w:rFonts w:ascii="Arial" w:eastAsia="標楷體" w:hAnsi="Arial" w:cs="Arial"/>
          <w:szCs w:val="24"/>
        </w:rPr>
        <w:t xml:space="preserve"> (</w:t>
      </w:r>
      <w:r w:rsidRPr="00CD31F4">
        <w:rPr>
          <w:rFonts w:ascii="Arial" w:eastAsia="標楷體" w:hAnsi="Arial" w:cs="Arial"/>
          <w:szCs w:val="24"/>
        </w:rPr>
        <w:t>即使用之部分與樓梯</w:t>
      </w:r>
      <w:proofErr w:type="gramStart"/>
      <w:r w:rsidRPr="00CD31F4">
        <w:rPr>
          <w:rFonts w:ascii="Arial" w:eastAsia="標楷體" w:hAnsi="Arial" w:cs="Arial"/>
          <w:szCs w:val="24"/>
        </w:rPr>
        <w:t>出入口間未以分間牆隔離</w:t>
      </w:r>
      <w:proofErr w:type="gramEnd"/>
      <w:r w:rsidRPr="00CD31F4">
        <w:rPr>
          <w:rFonts w:ascii="Arial" w:eastAsia="標楷體" w:hAnsi="Arial" w:cs="Arial"/>
          <w:szCs w:val="24"/>
        </w:rPr>
        <w:t>。</w:t>
      </w:r>
      <w:r w:rsidRPr="00CD31F4">
        <w:rPr>
          <w:rFonts w:ascii="Arial" w:eastAsia="標楷體" w:hAnsi="Arial" w:cs="Arial"/>
          <w:szCs w:val="24"/>
        </w:rPr>
        <w:t xml:space="preserve">) </w:t>
      </w:r>
      <w:r w:rsidRPr="00CD31F4">
        <w:rPr>
          <w:rFonts w:ascii="Arial" w:eastAsia="標楷體" w:hAnsi="Arial" w:cs="Arial"/>
          <w:szCs w:val="24"/>
        </w:rPr>
        <w:t>直通樓梯之總寬度應同時合於本條及本編第九十八條之規定。</w:t>
      </w:r>
    </w:p>
    <w:p w:rsidR="007C1F74" w:rsidRPr="00CD31F4" w:rsidRDefault="007C1F74" w:rsidP="00BD6455">
      <w:pPr>
        <w:ind w:left="480" w:hangingChars="200" w:hanging="480"/>
        <w:jc w:val="both"/>
        <w:rPr>
          <w:rFonts w:ascii="Arial" w:eastAsia="標楷體" w:hAnsi="Arial" w:cs="Arial"/>
          <w:szCs w:val="24"/>
        </w:rPr>
      </w:pPr>
      <w:r w:rsidRPr="00CD31F4">
        <w:rPr>
          <w:rFonts w:ascii="Arial" w:eastAsia="標楷體" w:hAnsi="Arial" w:cs="Arial"/>
          <w:szCs w:val="24"/>
        </w:rPr>
        <w:t>三、前二款規定每處出入口寬度，不得小於</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二公尺，並應裝設具有一小時以上防火時效之防火門。</w:t>
      </w:r>
    </w:p>
    <w:p w:rsidR="004F790E" w:rsidRDefault="004F790E" w:rsidP="004F790E">
      <w:pPr>
        <w:ind w:left="360" w:hangingChars="150" w:hanging="360"/>
        <w:jc w:val="both"/>
        <w:rPr>
          <w:rFonts w:ascii="Arial" w:eastAsia="標楷體" w:hAnsi="Arial" w:cs="Arial"/>
          <w:szCs w:val="24"/>
        </w:rPr>
      </w:pPr>
    </w:p>
    <w:p w:rsidR="004F790E" w:rsidRPr="00CD31F4" w:rsidRDefault="004F790E" w:rsidP="004F790E">
      <w:pPr>
        <w:ind w:left="360" w:hangingChars="150" w:hanging="360"/>
        <w:jc w:val="both"/>
        <w:rPr>
          <w:rFonts w:ascii="Arial" w:eastAsia="標楷體" w:hAnsi="Arial" w:cs="Arial"/>
          <w:szCs w:val="24"/>
        </w:rPr>
      </w:pPr>
    </w:p>
    <w:p w:rsidR="007C1F74" w:rsidRPr="00CD31F4" w:rsidRDefault="004F790E" w:rsidP="008B6554">
      <w:pPr>
        <w:jc w:val="both"/>
        <w:rPr>
          <w:rFonts w:ascii="Arial" w:eastAsia="標楷體" w:hAnsi="Arial" w:cs="Arial"/>
          <w:b/>
          <w:sz w:val="32"/>
          <w:szCs w:val="32"/>
        </w:rPr>
      </w:pPr>
      <w:r>
        <w:rPr>
          <w:rFonts w:ascii="Arial" w:eastAsia="標楷體" w:hAnsi="Arial" w:cs="Arial" w:hint="eastAsia"/>
          <w:b/>
          <w:sz w:val="32"/>
          <w:szCs w:val="32"/>
        </w:rPr>
        <w:t>A-6</w:t>
      </w:r>
      <w:r w:rsidR="007C1F74" w:rsidRPr="00CD31F4">
        <w:rPr>
          <w:rFonts w:ascii="Arial" w:eastAsia="標楷體" w:hAnsi="Arial" w:cs="Arial"/>
          <w:b/>
          <w:sz w:val="32"/>
          <w:szCs w:val="32"/>
        </w:rPr>
        <w:t>走廊</w:t>
      </w:r>
    </w:p>
    <w:p w:rsidR="007C1F74" w:rsidRDefault="007C1F74" w:rsidP="008B6554">
      <w:pPr>
        <w:jc w:val="both"/>
        <w:rPr>
          <w:rFonts w:ascii="Arial" w:eastAsia="標楷體" w:hAnsi="Arial" w:cs="Arial"/>
          <w:szCs w:val="24"/>
        </w:rPr>
      </w:pPr>
      <w:r w:rsidRPr="004F790E">
        <w:rPr>
          <w:rFonts w:ascii="Arial" w:eastAsia="標楷體" w:hAnsi="Arial" w:cs="Arial"/>
          <w:b/>
          <w:szCs w:val="24"/>
          <w:u w:val="single"/>
        </w:rPr>
        <w:t>第</w:t>
      </w:r>
      <w:r w:rsidRPr="004F790E">
        <w:rPr>
          <w:rFonts w:ascii="Arial" w:eastAsia="標楷體" w:hAnsi="Arial" w:cs="Arial"/>
          <w:b/>
          <w:szCs w:val="24"/>
          <w:u w:val="single"/>
        </w:rPr>
        <w:t>92</w:t>
      </w:r>
      <w:r w:rsidRPr="004F790E">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走廊之設置應依左列規定：</w:t>
      </w:r>
    </w:p>
    <w:p w:rsidR="007C1F74" w:rsidRDefault="007C1F74" w:rsidP="008B6554">
      <w:pPr>
        <w:jc w:val="both"/>
        <w:rPr>
          <w:rFonts w:ascii="Arial" w:eastAsia="標楷體" w:hAnsi="Arial" w:cs="Arial"/>
          <w:szCs w:val="24"/>
        </w:rPr>
      </w:pPr>
      <w:r>
        <w:rPr>
          <w:rFonts w:ascii="Arial" w:eastAsia="標楷體" w:hAnsi="Arial" w:cs="Arial" w:hint="eastAsia"/>
          <w:szCs w:val="24"/>
        </w:rPr>
        <w:t>一、</w:t>
      </w:r>
      <w:proofErr w:type="gramStart"/>
      <w:r>
        <w:rPr>
          <w:rFonts w:ascii="Arial" w:eastAsia="標楷體" w:hAnsi="Arial" w:cs="Arial" w:hint="eastAsia"/>
          <w:szCs w:val="24"/>
        </w:rPr>
        <w:t>供左表</w:t>
      </w:r>
      <w:proofErr w:type="gramEnd"/>
      <w:r>
        <w:rPr>
          <w:rFonts w:ascii="Arial" w:eastAsia="標楷體" w:hAnsi="Arial" w:cs="Arial" w:hint="eastAsia"/>
          <w:szCs w:val="24"/>
        </w:rPr>
        <w:t>所列用途之使用者，走廊寬度依其規定：</w:t>
      </w:r>
    </w:p>
    <w:tbl>
      <w:tblPr>
        <w:tblStyle w:val="af4"/>
        <w:tblW w:w="0" w:type="auto"/>
        <w:jc w:val="center"/>
        <w:tblLook w:val="04A0" w:firstRow="1" w:lastRow="0" w:firstColumn="1" w:lastColumn="0" w:noHBand="0" w:noVBand="1"/>
      </w:tblPr>
      <w:tblGrid>
        <w:gridCol w:w="5131"/>
        <w:gridCol w:w="2552"/>
        <w:gridCol w:w="2153"/>
      </w:tblGrid>
      <w:tr w:rsidR="007C1F74" w:rsidTr="00036086">
        <w:trPr>
          <w:jc w:val="center"/>
        </w:trPr>
        <w:tc>
          <w:tcPr>
            <w:tcW w:w="5131" w:type="dxa"/>
          </w:tcPr>
          <w:p w:rsidR="007C1F74" w:rsidRDefault="007C1F74" w:rsidP="00036086">
            <w:pPr>
              <w:jc w:val="right"/>
              <w:rPr>
                <w:rFonts w:ascii="Arial" w:eastAsia="標楷體" w:hAnsi="Arial" w:cs="Arial"/>
              </w:rPr>
            </w:pPr>
            <w:r>
              <w:rPr>
                <w:rFonts w:ascii="Arial" w:eastAsia="標楷體" w:hAnsi="Arial" w:cs="Arial"/>
                <w:noProof/>
              </w:rPr>
              <mc:AlternateContent>
                <mc:Choice Requires="wps">
                  <w:drawing>
                    <wp:anchor distT="0" distB="0" distL="114300" distR="114300" simplePos="0" relativeHeight="251659264" behindDoc="0" locked="0" layoutInCell="1" allowOverlap="1" wp14:anchorId="1A9B9F37" wp14:editId="5F37CEE8">
                      <wp:simplePos x="0" y="0"/>
                      <wp:positionH relativeFrom="column">
                        <wp:posOffset>-62231</wp:posOffset>
                      </wp:positionH>
                      <wp:positionV relativeFrom="paragraph">
                        <wp:posOffset>15240</wp:posOffset>
                      </wp:positionV>
                      <wp:extent cx="3248025" cy="438150"/>
                      <wp:effectExtent l="0" t="0" r="28575" b="19050"/>
                      <wp:wrapNone/>
                      <wp:docPr id="1" name="直線接點 1"/>
                      <wp:cNvGraphicFramePr/>
                      <a:graphic xmlns:a="http://schemas.openxmlformats.org/drawingml/2006/main">
                        <a:graphicData uri="http://schemas.microsoft.com/office/word/2010/wordprocessingShape">
                          <wps:wsp>
                            <wps:cNvCnPr/>
                            <wps:spPr>
                              <a:xfrm>
                                <a:off x="0" y="0"/>
                                <a:ext cx="3248025" cy="438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接點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pt,1.2pt" to="250.8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" strokecolor="black [3213]"/>
                  </w:pict>
                </mc:Fallback>
              </mc:AlternateContent>
            </w:r>
            <w:r w:rsidRPr="00CD31F4">
              <w:rPr>
                <w:rFonts w:ascii="Arial" w:eastAsia="標楷體" w:hAnsi="Arial" w:cs="Arial"/>
              </w:rPr>
              <w:t>走</w:t>
            </w:r>
            <w:r w:rsidRPr="00CD31F4">
              <w:rPr>
                <w:rFonts w:ascii="Arial" w:eastAsia="標楷體" w:hAnsi="Arial" w:cs="Arial"/>
              </w:rPr>
              <w:t xml:space="preserve">  </w:t>
            </w:r>
            <w:r w:rsidRPr="00CD31F4">
              <w:rPr>
                <w:rFonts w:ascii="Arial" w:eastAsia="標楷體" w:hAnsi="Arial" w:cs="Arial"/>
              </w:rPr>
              <w:t>廊</w:t>
            </w:r>
            <w:r w:rsidRPr="00CD31F4">
              <w:rPr>
                <w:rFonts w:ascii="Arial" w:eastAsia="標楷體" w:hAnsi="Arial" w:cs="Arial"/>
              </w:rPr>
              <w:t xml:space="preserve">  </w:t>
            </w:r>
            <w:r w:rsidRPr="00CD31F4">
              <w:rPr>
                <w:rFonts w:ascii="Arial" w:eastAsia="標楷體" w:hAnsi="Arial" w:cs="Arial"/>
              </w:rPr>
              <w:t>配</w:t>
            </w:r>
            <w:r w:rsidRPr="00CD31F4">
              <w:rPr>
                <w:rFonts w:ascii="Arial" w:eastAsia="標楷體" w:hAnsi="Arial" w:cs="Arial"/>
              </w:rPr>
              <w:t xml:space="preserve">  </w:t>
            </w:r>
            <w:r w:rsidRPr="00CD31F4">
              <w:rPr>
                <w:rFonts w:ascii="Arial" w:eastAsia="標楷體" w:hAnsi="Arial" w:cs="Arial"/>
              </w:rPr>
              <w:t>置</w:t>
            </w:r>
          </w:p>
          <w:p w:rsidR="007C1F74" w:rsidRDefault="007C1F74" w:rsidP="00036086">
            <w:pPr>
              <w:rPr>
                <w:rFonts w:ascii="Arial" w:eastAsia="標楷體" w:hAnsi="Arial" w:cs="Arial"/>
                <w:szCs w:val="24"/>
              </w:rPr>
            </w:pPr>
            <w:r w:rsidRPr="00CD31F4">
              <w:rPr>
                <w:rFonts w:ascii="Arial" w:eastAsia="標楷體" w:hAnsi="Arial" w:cs="Arial"/>
              </w:rPr>
              <w:t>用途</w:t>
            </w:r>
          </w:p>
        </w:tc>
        <w:tc>
          <w:tcPr>
            <w:tcW w:w="2552" w:type="dxa"/>
            <w:vAlign w:val="center"/>
          </w:tcPr>
          <w:p w:rsidR="007C1F74" w:rsidRDefault="007C1F74" w:rsidP="00036086">
            <w:pPr>
              <w:jc w:val="center"/>
              <w:rPr>
                <w:rFonts w:ascii="Arial" w:eastAsia="標楷體" w:hAnsi="Arial" w:cs="Arial"/>
                <w:szCs w:val="24"/>
              </w:rPr>
            </w:pPr>
            <w:r w:rsidRPr="00CD31F4">
              <w:rPr>
                <w:rFonts w:ascii="Arial" w:eastAsia="標楷體" w:hAnsi="Arial" w:cs="Arial"/>
              </w:rPr>
              <w:t>走廊二側有居室者</w:t>
            </w:r>
          </w:p>
        </w:tc>
        <w:tc>
          <w:tcPr>
            <w:tcW w:w="2153" w:type="dxa"/>
            <w:vAlign w:val="center"/>
          </w:tcPr>
          <w:p w:rsidR="007C1F74" w:rsidRDefault="007C1F74" w:rsidP="00036086">
            <w:pPr>
              <w:jc w:val="center"/>
              <w:rPr>
                <w:rFonts w:ascii="Arial" w:eastAsia="標楷體" w:hAnsi="Arial" w:cs="Arial"/>
                <w:szCs w:val="24"/>
              </w:rPr>
            </w:pPr>
            <w:r w:rsidRPr="00CD31F4">
              <w:rPr>
                <w:rFonts w:ascii="Arial" w:eastAsia="標楷體" w:hAnsi="Arial" w:cs="Arial"/>
              </w:rPr>
              <w:t>其</w:t>
            </w:r>
            <w:r w:rsidRPr="00CD31F4">
              <w:rPr>
                <w:rFonts w:ascii="Arial" w:eastAsia="標楷體" w:hAnsi="Arial" w:cs="Arial"/>
              </w:rPr>
              <w:t xml:space="preserve">  </w:t>
            </w:r>
            <w:r w:rsidRPr="00CD31F4">
              <w:rPr>
                <w:rFonts w:ascii="Arial" w:eastAsia="標楷體" w:hAnsi="Arial" w:cs="Arial"/>
              </w:rPr>
              <w:t>他</w:t>
            </w:r>
            <w:r w:rsidRPr="00CD31F4">
              <w:rPr>
                <w:rFonts w:ascii="Arial" w:eastAsia="標楷體" w:hAnsi="Arial" w:cs="Arial"/>
              </w:rPr>
              <w:t xml:space="preserve">  </w:t>
            </w:r>
            <w:r w:rsidRPr="00CD31F4">
              <w:rPr>
                <w:rFonts w:ascii="Arial" w:eastAsia="標楷體" w:hAnsi="Arial" w:cs="Arial"/>
              </w:rPr>
              <w:t>走</w:t>
            </w:r>
            <w:r w:rsidRPr="00CD31F4">
              <w:rPr>
                <w:rFonts w:ascii="Arial" w:eastAsia="標楷體" w:hAnsi="Arial" w:cs="Arial"/>
              </w:rPr>
              <w:t xml:space="preserve">  </w:t>
            </w:r>
            <w:r w:rsidRPr="00CD31F4">
              <w:rPr>
                <w:rFonts w:ascii="Arial" w:eastAsia="標楷體" w:hAnsi="Arial" w:cs="Arial"/>
              </w:rPr>
              <w:t>廊</w:t>
            </w:r>
          </w:p>
        </w:tc>
      </w:tr>
      <w:tr w:rsidR="007C1F74" w:rsidTr="00036086">
        <w:trPr>
          <w:jc w:val="center"/>
        </w:trPr>
        <w:tc>
          <w:tcPr>
            <w:tcW w:w="5131" w:type="dxa"/>
          </w:tcPr>
          <w:p w:rsidR="007C1F74" w:rsidRDefault="007C1F74" w:rsidP="00036086">
            <w:pPr>
              <w:ind w:left="480" w:hangingChars="200" w:hanging="480"/>
              <w:rPr>
                <w:rFonts w:ascii="Arial" w:eastAsia="標楷體" w:hAnsi="Arial" w:cs="Arial"/>
                <w:szCs w:val="24"/>
              </w:rPr>
            </w:pPr>
            <w:r w:rsidRPr="00CD31F4">
              <w:rPr>
                <w:rFonts w:ascii="Arial" w:eastAsia="標楷體" w:hAnsi="Arial" w:cs="Arial"/>
              </w:rPr>
              <w:t>一</w:t>
            </w:r>
            <w:r>
              <w:rPr>
                <w:rFonts w:ascii="Arial" w:eastAsia="標楷體" w:hAnsi="Arial" w:cs="Arial" w:hint="eastAsia"/>
              </w:rPr>
              <w:t>、</w:t>
            </w:r>
            <w:r w:rsidRPr="00CD31F4">
              <w:rPr>
                <w:rFonts w:ascii="Arial" w:eastAsia="標楷體" w:hAnsi="Arial" w:cs="Arial"/>
              </w:rPr>
              <w:t>建築物使用類組為</w:t>
            </w:r>
            <w:proofErr w:type="gramStart"/>
            <w:r w:rsidRPr="00CD31F4">
              <w:rPr>
                <w:rFonts w:ascii="Arial" w:eastAsia="標楷體" w:hAnsi="Arial" w:cs="Arial"/>
              </w:rPr>
              <w:t>Ｄ</w:t>
            </w:r>
            <w:proofErr w:type="gramEnd"/>
            <w:r w:rsidRPr="00CD31F4">
              <w:rPr>
                <w:rFonts w:ascii="Arial" w:eastAsia="標楷體" w:hAnsi="Arial" w:cs="Arial"/>
              </w:rPr>
              <w:t>－３、</w:t>
            </w:r>
            <w:proofErr w:type="gramStart"/>
            <w:r w:rsidRPr="00CD31F4">
              <w:rPr>
                <w:rFonts w:ascii="Arial" w:eastAsia="標楷體" w:hAnsi="Arial" w:cs="Arial"/>
              </w:rPr>
              <w:t>Ｄ</w:t>
            </w:r>
            <w:proofErr w:type="gramEnd"/>
            <w:r w:rsidRPr="00CD31F4">
              <w:rPr>
                <w:rFonts w:ascii="Arial" w:eastAsia="標楷體" w:hAnsi="Arial" w:cs="Arial"/>
              </w:rPr>
              <w:t>－４、</w:t>
            </w:r>
            <w:proofErr w:type="gramStart"/>
            <w:r w:rsidRPr="00CD31F4">
              <w:rPr>
                <w:rFonts w:ascii="Arial" w:eastAsia="標楷體" w:hAnsi="Arial" w:cs="Arial"/>
              </w:rPr>
              <w:t>Ｄ</w:t>
            </w:r>
            <w:proofErr w:type="gramEnd"/>
            <w:r w:rsidRPr="00CD31F4">
              <w:rPr>
                <w:rFonts w:ascii="Arial" w:eastAsia="標楷體" w:hAnsi="Arial" w:cs="Arial"/>
              </w:rPr>
              <w:t>－５組供教室使用部分</w:t>
            </w:r>
          </w:p>
        </w:tc>
        <w:tc>
          <w:tcPr>
            <w:tcW w:w="2552" w:type="dxa"/>
            <w:vAlign w:val="center"/>
          </w:tcPr>
          <w:p w:rsidR="007C1F74" w:rsidRDefault="007C1F74" w:rsidP="00036086">
            <w:pPr>
              <w:jc w:val="center"/>
              <w:rPr>
                <w:rFonts w:ascii="Arial" w:eastAsia="標楷體" w:hAnsi="Arial" w:cs="Arial"/>
                <w:szCs w:val="24"/>
              </w:rPr>
            </w:pPr>
            <w:r w:rsidRPr="00CD31F4">
              <w:rPr>
                <w:rFonts w:ascii="Arial" w:eastAsia="標楷體" w:hAnsi="Arial" w:cs="Arial"/>
              </w:rPr>
              <w:t>二</w:t>
            </w:r>
            <w:proofErr w:type="gramStart"/>
            <w:r w:rsidRPr="00CD31F4">
              <w:rPr>
                <w:rFonts w:hint="eastAsia"/>
              </w:rPr>
              <w:t>‧</w:t>
            </w:r>
            <w:proofErr w:type="gramEnd"/>
            <w:r w:rsidRPr="00CD31F4">
              <w:rPr>
                <w:rFonts w:ascii="Arial" w:eastAsia="標楷體" w:hAnsi="Arial" w:cs="Arial"/>
              </w:rPr>
              <w:t>四</w:t>
            </w:r>
            <w:r w:rsidRPr="00CD31F4">
              <w:rPr>
                <w:rFonts w:ascii="Arial" w:eastAsia="標楷體" w:hAnsi="Arial" w:cs="Arial"/>
              </w:rPr>
              <w:t>○</w:t>
            </w:r>
            <w:r w:rsidRPr="00CD31F4">
              <w:rPr>
                <w:rFonts w:ascii="Arial" w:eastAsia="標楷體" w:hAnsi="Arial" w:cs="Arial"/>
              </w:rPr>
              <w:t>公尺以上</w:t>
            </w:r>
          </w:p>
        </w:tc>
        <w:tc>
          <w:tcPr>
            <w:tcW w:w="2153" w:type="dxa"/>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八</w:t>
            </w:r>
            <w:r w:rsidRPr="00CD31F4">
              <w:rPr>
                <w:rFonts w:ascii="Arial" w:eastAsia="標楷體" w:hAnsi="Arial" w:cs="Arial"/>
              </w:rPr>
              <w:t>○</w:t>
            </w:r>
            <w:r w:rsidRPr="00CD31F4">
              <w:rPr>
                <w:rFonts w:ascii="Arial" w:eastAsia="標楷體" w:hAnsi="Arial" w:cs="Arial"/>
              </w:rPr>
              <w:t>公尺以上</w:t>
            </w:r>
          </w:p>
        </w:tc>
      </w:tr>
      <w:tr w:rsidR="007C1F74" w:rsidTr="00036086">
        <w:trPr>
          <w:jc w:val="center"/>
        </w:trPr>
        <w:tc>
          <w:tcPr>
            <w:tcW w:w="5131" w:type="dxa"/>
            <w:tcBorders>
              <w:bottom w:val="single" w:sz="4" w:space="0" w:color="auto"/>
            </w:tcBorders>
          </w:tcPr>
          <w:p w:rsidR="007C1F74" w:rsidRDefault="007C1F74" w:rsidP="00036086">
            <w:pPr>
              <w:rPr>
                <w:rFonts w:ascii="Arial" w:eastAsia="標楷體" w:hAnsi="Arial" w:cs="Arial"/>
                <w:szCs w:val="24"/>
              </w:rPr>
            </w:pPr>
            <w:r w:rsidRPr="00CD31F4">
              <w:rPr>
                <w:rFonts w:ascii="Arial" w:eastAsia="標楷體" w:hAnsi="Arial" w:cs="Arial"/>
              </w:rPr>
              <w:t>二</w:t>
            </w:r>
            <w:r>
              <w:rPr>
                <w:rFonts w:ascii="Arial" w:eastAsia="標楷體" w:hAnsi="Arial" w:cs="Arial" w:hint="eastAsia"/>
              </w:rPr>
              <w:t>、</w:t>
            </w:r>
            <w:r w:rsidRPr="00CD31F4">
              <w:rPr>
                <w:rFonts w:ascii="Arial" w:eastAsia="標楷體" w:hAnsi="Arial" w:cs="Arial"/>
              </w:rPr>
              <w:t>建築物使用類組為</w:t>
            </w:r>
            <w:proofErr w:type="gramStart"/>
            <w:r w:rsidRPr="00CD31F4">
              <w:rPr>
                <w:rFonts w:ascii="Arial" w:eastAsia="標楷體" w:hAnsi="Arial" w:cs="Arial"/>
              </w:rPr>
              <w:t>Ｆ</w:t>
            </w:r>
            <w:r w:rsidRPr="00CD31F4">
              <w:rPr>
                <w:rFonts w:ascii="Arial" w:eastAsia="標楷體" w:hAnsi="Arial" w:cs="Arial"/>
              </w:rPr>
              <w:t>–</w:t>
            </w:r>
            <w:proofErr w:type="gramEnd"/>
            <w:r w:rsidRPr="00CD31F4">
              <w:rPr>
                <w:rFonts w:ascii="Arial" w:eastAsia="標楷體" w:hAnsi="Arial" w:cs="Arial"/>
              </w:rPr>
              <w:t>１組</w:t>
            </w:r>
          </w:p>
        </w:tc>
        <w:tc>
          <w:tcPr>
            <w:tcW w:w="2552" w:type="dxa"/>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六</w:t>
            </w:r>
            <w:r w:rsidRPr="00CD31F4">
              <w:rPr>
                <w:rFonts w:ascii="Arial" w:eastAsia="標楷體" w:hAnsi="Arial" w:cs="Arial"/>
              </w:rPr>
              <w:t>○</w:t>
            </w:r>
            <w:r w:rsidRPr="00CD31F4">
              <w:rPr>
                <w:rFonts w:ascii="Arial" w:eastAsia="標楷體" w:hAnsi="Arial" w:cs="Arial"/>
              </w:rPr>
              <w:t>公尺以上</w:t>
            </w:r>
          </w:p>
        </w:tc>
        <w:tc>
          <w:tcPr>
            <w:tcW w:w="2153" w:type="dxa"/>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二</w:t>
            </w:r>
            <w:r w:rsidRPr="00CD31F4">
              <w:rPr>
                <w:rFonts w:ascii="Arial" w:eastAsia="標楷體" w:hAnsi="Arial" w:cs="Arial"/>
              </w:rPr>
              <w:t>○</w:t>
            </w:r>
            <w:r w:rsidRPr="00CD31F4">
              <w:rPr>
                <w:rFonts w:ascii="Arial" w:eastAsia="標楷體" w:hAnsi="Arial" w:cs="Arial"/>
              </w:rPr>
              <w:t>公尺以上</w:t>
            </w:r>
          </w:p>
        </w:tc>
      </w:tr>
      <w:tr w:rsidR="007C1F74" w:rsidTr="00036086">
        <w:trPr>
          <w:jc w:val="center"/>
        </w:trPr>
        <w:tc>
          <w:tcPr>
            <w:tcW w:w="5131" w:type="dxa"/>
            <w:tcBorders>
              <w:bottom w:val="nil"/>
            </w:tcBorders>
          </w:tcPr>
          <w:p w:rsidR="007C1F74" w:rsidRDefault="007C1F74" w:rsidP="00036086">
            <w:pPr>
              <w:rPr>
                <w:rFonts w:ascii="Arial" w:eastAsia="標楷體" w:hAnsi="Arial" w:cs="Arial"/>
              </w:rPr>
            </w:pPr>
            <w:r w:rsidRPr="00CD31F4">
              <w:rPr>
                <w:rFonts w:ascii="Arial" w:eastAsia="標楷體" w:hAnsi="Arial" w:cs="Arial"/>
              </w:rPr>
              <w:t>三</w:t>
            </w:r>
            <w:r>
              <w:rPr>
                <w:rFonts w:ascii="Arial" w:eastAsia="標楷體" w:hAnsi="Arial" w:cs="Arial" w:hint="eastAsia"/>
              </w:rPr>
              <w:t>、</w:t>
            </w:r>
            <w:r w:rsidRPr="00CD31F4">
              <w:rPr>
                <w:rFonts w:ascii="Arial" w:eastAsia="標楷體" w:hAnsi="Arial" w:cs="Arial"/>
              </w:rPr>
              <w:t>其他建築物：</w:t>
            </w:r>
          </w:p>
          <w:p w:rsidR="007C1F74" w:rsidRDefault="007C1F74" w:rsidP="00036086">
            <w:pPr>
              <w:ind w:left="528" w:hangingChars="220" w:hanging="528"/>
              <w:rPr>
                <w:rFonts w:ascii="Arial" w:eastAsia="標楷體" w:hAnsi="Arial" w:cs="Arial"/>
                <w:szCs w:val="24"/>
              </w:rPr>
            </w:pPr>
            <w:r w:rsidRPr="00CD31F4">
              <w:rPr>
                <w:rFonts w:ascii="Arial" w:eastAsia="標楷體" w:hAnsi="Arial" w:cs="Arial"/>
              </w:rPr>
              <w:t>(</w:t>
            </w:r>
            <w:proofErr w:type="gramStart"/>
            <w:r w:rsidRPr="00CD31F4">
              <w:rPr>
                <w:rFonts w:ascii="Arial" w:eastAsia="標楷體" w:hAnsi="Arial" w:cs="Arial"/>
              </w:rPr>
              <w:t>一</w:t>
            </w:r>
            <w:proofErr w:type="gramEnd"/>
            <w:r w:rsidRPr="00CD31F4">
              <w:rPr>
                <w:rFonts w:ascii="Arial" w:eastAsia="標楷體" w:hAnsi="Arial" w:cs="Arial"/>
              </w:rPr>
              <w:t xml:space="preserve">) </w:t>
            </w:r>
            <w:r w:rsidRPr="00CD31F4">
              <w:rPr>
                <w:rFonts w:ascii="Arial" w:eastAsia="標楷體" w:hAnsi="Arial" w:cs="Arial"/>
              </w:rPr>
              <w:t>同一樓層內之居室樓地板面積在二百平方公尺以上</w:t>
            </w:r>
            <w:r w:rsidRPr="00CD31F4">
              <w:rPr>
                <w:rFonts w:ascii="Arial" w:eastAsia="標楷體" w:hAnsi="Arial" w:cs="Arial"/>
              </w:rPr>
              <w:t xml:space="preserve"> (</w:t>
            </w:r>
            <w:r w:rsidRPr="00CD31F4">
              <w:rPr>
                <w:rFonts w:ascii="Arial" w:eastAsia="標楷體" w:hAnsi="Arial" w:cs="Arial"/>
              </w:rPr>
              <w:t>地下層時為一百平方公尺以上</w:t>
            </w:r>
            <w:r w:rsidRPr="00CD31F4">
              <w:rPr>
                <w:rFonts w:ascii="Arial" w:eastAsia="標楷體" w:hAnsi="Arial" w:cs="Arial"/>
              </w:rPr>
              <w:t xml:space="preserve">) </w:t>
            </w:r>
            <w:r w:rsidRPr="00CD31F4">
              <w:rPr>
                <w:rFonts w:ascii="Arial" w:eastAsia="標楷體" w:hAnsi="Arial" w:cs="Arial"/>
              </w:rPr>
              <w:t>。</w:t>
            </w:r>
          </w:p>
        </w:tc>
        <w:tc>
          <w:tcPr>
            <w:tcW w:w="2552" w:type="dxa"/>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六</w:t>
            </w:r>
            <w:r w:rsidRPr="00CD31F4">
              <w:rPr>
                <w:rFonts w:ascii="Arial" w:eastAsia="標楷體" w:hAnsi="Arial" w:cs="Arial"/>
              </w:rPr>
              <w:t>○</w:t>
            </w:r>
            <w:r w:rsidRPr="00CD31F4">
              <w:rPr>
                <w:rFonts w:ascii="Arial" w:eastAsia="標楷體" w:hAnsi="Arial" w:cs="Arial"/>
              </w:rPr>
              <w:t>公尺以上</w:t>
            </w:r>
          </w:p>
        </w:tc>
        <w:tc>
          <w:tcPr>
            <w:tcW w:w="2153" w:type="dxa"/>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二</w:t>
            </w:r>
            <w:r w:rsidRPr="00CD31F4">
              <w:rPr>
                <w:rFonts w:ascii="Arial" w:eastAsia="標楷體" w:hAnsi="Arial" w:cs="Arial"/>
              </w:rPr>
              <w:t>○</w:t>
            </w:r>
            <w:r w:rsidRPr="00CD31F4">
              <w:rPr>
                <w:rFonts w:ascii="Arial" w:eastAsia="標楷體" w:hAnsi="Arial" w:cs="Arial"/>
              </w:rPr>
              <w:t>公尺以上</w:t>
            </w:r>
          </w:p>
        </w:tc>
      </w:tr>
      <w:tr w:rsidR="007C1F74" w:rsidTr="00036086">
        <w:trPr>
          <w:jc w:val="center"/>
        </w:trPr>
        <w:tc>
          <w:tcPr>
            <w:tcW w:w="5131" w:type="dxa"/>
            <w:tcBorders>
              <w:top w:val="nil"/>
            </w:tcBorders>
          </w:tcPr>
          <w:p w:rsidR="007C1F74" w:rsidRDefault="007C1F74" w:rsidP="00036086">
            <w:pPr>
              <w:ind w:left="528" w:hangingChars="220" w:hanging="528"/>
              <w:rPr>
                <w:rFonts w:ascii="Arial" w:eastAsia="標楷體" w:hAnsi="Arial" w:cs="Arial"/>
                <w:szCs w:val="24"/>
              </w:rPr>
            </w:pPr>
            <w:r w:rsidRPr="00CD31F4">
              <w:rPr>
                <w:rFonts w:ascii="Arial" w:eastAsia="標楷體" w:hAnsi="Arial" w:cs="Arial"/>
              </w:rPr>
              <w:t>(</w:t>
            </w:r>
            <w:r w:rsidRPr="00CD31F4">
              <w:rPr>
                <w:rFonts w:ascii="Arial" w:eastAsia="標楷體" w:hAnsi="Arial" w:cs="Arial"/>
              </w:rPr>
              <w:t>二</w:t>
            </w:r>
            <w:r w:rsidRPr="00CD31F4">
              <w:rPr>
                <w:rFonts w:ascii="Arial" w:eastAsia="標楷體" w:hAnsi="Arial" w:cs="Arial"/>
              </w:rPr>
              <w:t xml:space="preserve">) </w:t>
            </w:r>
            <w:r w:rsidRPr="00CD31F4">
              <w:rPr>
                <w:rFonts w:ascii="Arial" w:eastAsia="標楷體" w:hAnsi="Arial" w:cs="Arial"/>
              </w:rPr>
              <w:t>同一樓層內之居室樓地板面積未滿二百平方公尺</w:t>
            </w:r>
            <w:r w:rsidRPr="00CD31F4">
              <w:rPr>
                <w:rFonts w:ascii="Arial" w:eastAsia="標楷體" w:hAnsi="Arial" w:cs="Arial"/>
              </w:rPr>
              <w:t>(</w:t>
            </w:r>
            <w:r w:rsidRPr="00CD31F4">
              <w:rPr>
                <w:rFonts w:ascii="Arial" w:eastAsia="標楷體" w:hAnsi="Arial" w:cs="Arial"/>
              </w:rPr>
              <w:t>地下層時為未滿一百平方公尺</w:t>
            </w:r>
            <w:r w:rsidRPr="00CD31F4">
              <w:rPr>
                <w:rFonts w:ascii="Arial" w:eastAsia="標楷體" w:hAnsi="Arial" w:cs="Arial"/>
              </w:rPr>
              <w:t xml:space="preserve">) </w:t>
            </w:r>
            <w:r w:rsidRPr="00CD31F4">
              <w:rPr>
                <w:rFonts w:ascii="Arial" w:eastAsia="標楷體" w:hAnsi="Arial" w:cs="Arial"/>
              </w:rPr>
              <w:t>。</w:t>
            </w:r>
          </w:p>
        </w:tc>
        <w:tc>
          <w:tcPr>
            <w:tcW w:w="4705" w:type="dxa"/>
            <w:gridSpan w:val="2"/>
            <w:vAlign w:val="center"/>
          </w:tcPr>
          <w:p w:rsidR="007C1F74" w:rsidRDefault="007C1F74" w:rsidP="00036086">
            <w:pPr>
              <w:jc w:val="center"/>
              <w:rPr>
                <w:rFonts w:ascii="Arial" w:eastAsia="標楷體" w:hAnsi="Arial" w:cs="Arial"/>
                <w:szCs w:val="24"/>
              </w:rPr>
            </w:pP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二</w:t>
            </w:r>
            <w:r w:rsidRPr="00CD31F4">
              <w:rPr>
                <w:rFonts w:ascii="Arial" w:eastAsia="標楷體" w:hAnsi="Arial" w:cs="Arial"/>
              </w:rPr>
              <w:t>○</w:t>
            </w:r>
            <w:r w:rsidRPr="00CD31F4">
              <w:rPr>
                <w:rFonts w:ascii="Arial" w:eastAsia="標楷體" w:hAnsi="Arial" w:cs="Arial"/>
              </w:rPr>
              <w:t>公尺以上</w:t>
            </w:r>
          </w:p>
        </w:tc>
      </w:tr>
    </w:tbl>
    <w:p w:rsidR="007C1F74" w:rsidRPr="00CD31F4" w:rsidRDefault="007C1F74" w:rsidP="007C1F74">
      <w:pPr>
        <w:rPr>
          <w:rFonts w:ascii="Arial" w:eastAsia="標楷體" w:hAnsi="Arial" w:cs="Arial"/>
          <w:szCs w:val="24"/>
        </w:rPr>
      </w:pPr>
    </w:p>
    <w:p w:rsidR="007C1F74" w:rsidRPr="00CD31F4" w:rsidRDefault="007C1F74" w:rsidP="004F790E">
      <w:pPr>
        <w:pStyle w:val="HTML"/>
        <w:ind w:left="480" w:hangingChars="200" w:hanging="480"/>
        <w:jc w:val="both"/>
        <w:rPr>
          <w:rFonts w:ascii="Arial" w:eastAsia="標楷體" w:hAnsi="Arial" w:cs="Arial"/>
        </w:rPr>
      </w:pPr>
      <w:r w:rsidRPr="00CD31F4">
        <w:rPr>
          <w:rFonts w:ascii="Arial" w:eastAsia="標楷體" w:hAnsi="Arial" w:cs="Arial"/>
        </w:rPr>
        <w:t>二、建築物使用類組為</w:t>
      </w:r>
      <w:proofErr w:type="gramStart"/>
      <w:r w:rsidRPr="00CD31F4">
        <w:rPr>
          <w:rFonts w:ascii="Arial" w:eastAsia="標楷體" w:hAnsi="Arial" w:cs="Arial"/>
        </w:rPr>
        <w:t>Ａ</w:t>
      </w:r>
      <w:proofErr w:type="gramEnd"/>
      <w:r w:rsidRPr="00CD31F4">
        <w:rPr>
          <w:rFonts w:ascii="Arial" w:eastAsia="標楷體" w:hAnsi="Arial" w:cs="Arial"/>
        </w:rPr>
        <w:t>－１組者，其觀眾席二側及</w:t>
      </w:r>
      <w:proofErr w:type="gramStart"/>
      <w:r w:rsidRPr="00CD31F4">
        <w:rPr>
          <w:rFonts w:ascii="Arial" w:eastAsia="標楷體" w:hAnsi="Arial" w:cs="Arial"/>
        </w:rPr>
        <w:t>後側應設置</w:t>
      </w:r>
      <w:proofErr w:type="gramEnd"/>
      <w:r w:rsidRPr="00CD31F4">
        <w:rPr>
          <w:rFonts w:ascii="Arial" w:eastAsia="標楷體" w:hAnsi="Arial" w:cs="Arial"/>
        </w:rPr>
        <w:t>互相連通之走廊並連接直通樓梯。但設於避難層部分其觀眾席樓地板面積合計在三</w:t>
      </w:r>
      <w:r w:rsidRPr="00CD31F4">
        <w:rPr>
          <w:rFonts w:ascii="Arial" w:eastAsia="標楷體" w:hAnsi="Arial" w:cs="Arial"/>
        </w:rPr>
        <w:t>○○</w:t>
      </w:r>
      <w:r w:rsidRPr="00CD31F4">
        <w:rPr>
          <w:rFonts w:ascii="Arial" w:eastAsia="標楷體" w:hAnsi="Arial" w:cs="Arial"/>
        </w:rPr>
        <w:t>平方公尺以下及避難層以上樓層其觀眾席樓地板面積合計在一五</w:t>
      </w:r>
      <w:r w:rsidRPr="00CD31F4">
        <w:rPr>
          <w:rFonts w:ascii="Arial" w:eastAsia="標楷體" w:hAnsi="Arial" w:cs="Arial"/>
        </w:rPr>
        <w:t>○</w:t>
      </w:r>
      <w:r w:rsidRPr="00CD31F4">
        <w:rPr>
          <w:rFonts w:ascii="Arial" w:eastAsia="標楷體" w:hAnsi="Arial" w:cs="Arial"/>
        </w:rPr>
        <w:t>平方公尺以下，且為防火構造，不在此限。觀眾席樓</w:t>
      </w:r>
      <w:r w:rsidRPr="00CD31F4">
        <w:rPr>
          <w:rFonts w:ascii="Arial" w:eastAsia="標楷體" w:hAnsi="Arial" w:cs="Arial"/>
        </w:rPr>
        <w:lastRenderedPageBreak/>
        <w:t>地板面積三</w:t>
      </w:r>
      <w:r w:rsidRPr="00CD31F4">
        <w:rPr>
          <w:rFonts w:ascii="Arial" w:eastAsia="標楷體" w:hAnsi="Arial" w:cs="Arial"/>
        </w:rPr>
        <w:t>○○</w:t>
      </w:r>
      <w:r w:rsidRPr="00CD31F4">
        <w:rPr>
          <w:rFonts w:ascii="Arial" w:eastAsia="標楷體" w:hAnsi="Arial" w:cs="Arial"/>
        </w:rPr>
        <w:t>平方公尺以下者，走廊寬度不得小於</w:t>
      </w:r>
      <w:proofErr w:type="gramStart"/>
      <w:r w:rsidRPr="00CD31F4">
        <w:rPr>
          <w:rFonts w:ascii="Arial" w:eastAsia="標楷體" w:hAnsi="Arial" w:cs="Arial"/>
        </w:rPr>
        <w:t>一</w:t>
      </w:r>
      <w:r w:rsidRPr="00CD31F4">
        <w:rPr>
          <w:rFonts w:hint="eastAsia"/>
        </w:rPr>
        <w:t>‧</w:t>
      </w:r>
      <w:proofErr w:type="gramEnd"/>
      <w:r w:rsidRPr="00CD31F4">
        <w:rPr>
          <w:rFonts w:ascii="Arial" w:eastAsia="標楷體" w:hAnsi="Arial" w:cs="Arial"/>
        </w:rPr>
        <w:t>二公尺；超過三</w:t>
      </w:r>
      <w:r w:rsidRPr="00CD31F4">
        <w:rPr>
          <w:rFonts w:ascii="Arial" w:eastAsia="標楷體" w:hAnsi="Arial" w:cs="Arial"/>
        </w:rPr>
        <w:t>○○</w:t>
      </w:r>
      <w:r w:rsidRPr="00CD31F4">
        <w:rPr>
          <w:rFonts w:ascii="Arial" w:eastAsia="標楷體" w:hAnsi="Arial" w:cs="Arial"/>
        </w:rPr>
        <w:t>平方公尺者，每增加六十平方公尺應增加寬度十公分。</w:t>
      </w:r>
    </w:p>
    <w:p w:rsidR="007C1F74" w:rsidRPr="00CD31F4" w:rsidRDefault="007C1F74" w:rsidP="004F790E">
      <w:pPr>
        <w:pStyle w:val="HTML"/>
        <w:ind w:left="480" w:hangingChars="200" w:hanging="480"/>
        <w:jc w:val="both"/>
        <w:rPr>
          <w:rFonts w:ascii="Arial" w:eastAsia="標楷體" w:hAnsi="Arial" w:cs="Arial"/>
        </w:rPr>
      </w:pPr>
      <w:r w:rsidRPr="00CD31F4">
        <w:rPr>
          <w:rFonts w:ascii="Arial" w:eastAsia="標楷體" w:hAnsi="Arial" w:cs="Arial"/>
        </w:rPr>
        <w:t>三、走廊之地板面有高低時，其坡度不得超過十分之一，並不得設置臺階。</w:t>
      </w:r>
    </w:p>
    <w:p w:rsidR="007C1F74" w:rsidRPr="00CD31F4" w:rsidRDefault="007C1F74" w:rsidP="004F790E">
      <w:pPr>
        <w:pStyle w:val="HTML"/>
        <w:ind w:left="480" w:hangingChars="200" w:hanging="480"/>
        <w:jc w:val="both"/>
        <w:rPr>
          <w:rFonts w:ascii="Arial" w:eastAsia="標楷體" w:hAnsi="Arial" w:cs="Arial"/>
        </w:rPr>
      </w:pPr>
      <w:r w:rsidRPr="00CD31F4">
        <w:rPr>
          <w:rFonts w:ascii="Arial" w:eastAsia="標楷體" w:hAnsi="Arial" w:cs="Arial"/>
        </w:rPr>
        <w:t>四、防火構造建築物內各層連接直通樓梯之走廊牆壁及樓地板應具有一小時以上防火時效，並以耐燃一級材料裝修為限。</w:t>
      </w:r>
    </w:p>
    <w:p w:rsidR="007C1F74" w:rsidRPr="00CD31F4" w:rsidRDefault="007C1F74" w:rsidP="008B6554">
      <w:pPr>
        <w:jc w:val="both"/>
        <w:rPr>
          <w:rFonts w:ascii="Arial" w:eastAsia="標楷體" w:hAnsi="Arial" w:cs="Arial"/>
          <w:szCs w:val="24"/>
        </w:rPr>
      </w:pPr>
    </w:p>
    <w:p w:rsidR="007C1F74" w:rsidRPr="00CD31F4" w:rsidRDefault="007C1F74" w:rsidP="008B6554">
      <w:pPr>
        <w:ind w:left="360" w:hangingChars="150" w:hanging="360"/>
        <w:jc w:val="both"/>
        <w:rPr>
          <w:rFonts w:ascii="Arial" w:eastAsia="標楷體" w:hAnsi="Arial" w:cs="Arial"/>
          <w:szCs w:val="24"/>
        </w:rPr>
      </w:pPr>
    </w:p>
    <w:p w:rsidR="007C1F74" w:rsidRPr="00CD31F4" w:rsidRDefault="004F790E" w:rsidP="008B6554">
      <w:pPr>
        <w:jc w:val="both"/>
        <w:rPr>
          <w:rFonts w:ascii="Arial" w:eastAsia="標楷體" w:hAnsi="Arial" w:cs="Arial"/>
          <w:b/>
          <w:sz w:val="32"/>
          <w:szCs w:val="32"/>
        </w:rPr>
      </w:pPr>
      <w:r>
        <w:rPr>
          <w:rFonts w:ascii="Arial" w:eastAsia="標楷體" w:hAnsi="Arial" w:cs="Arial" w:hint="eastAsia"/>
          <w:b/>
          <w:sz w:val="32"/>
          <w:szCs w:val="32"/>
        </w:rPr>
        <w:t>A-7</w:t>
      </w:r>
      <w:r w:rsidR="007C1F74" w:rsidRPr="00CD31F4">
        <w:rPr>
          <w:rFonts w:ascii="Arial" w:eastAsia="標楷體" w:hAnsi="Arial" w:cs="Arial"/>
          <w:b/>
          <w:sz w:val="32"/>
          <w:szCs w:val="32"/>
        </w:rPr>
        <w:t>直通樓梯</w:t>
      </w: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33</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附件檔案建築物樓梯及平</w:t>
      </w:r>
      <w:proofErr w:type="gramStart"/>
      <w:r w:rsidRPr="00CD31F4">
        <w:rPr>
          <w:rFonts w:ascii="Arial" w:eastAsia="標楷體" w:hAnsi="Arial" w:cs="Arial"/>
          <w:szCs w:val="24"/>
        </w:rPr>
        <w:t>臺</w:t>
      </w:r>
      <w:proofErr w:type="gramEnd"/>
      <w:r w:rsidRPr="00CD31F4">
        <w:rPr>
          <w:rFonts w:ascii="Arial" w:eastAsia="標楷體" w:hAnsi="Arial" w:cs="Arial"/>
          <w:szCs w:val="24"/>
        </w:rPr>
        <w:t>之寬度、梯級之尺寸，應依下列規定：</w:t>
      </w: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93</w:t>
      </w:r>
      <w:r w:rsidRPr="00B80D1B">
        <w:rPr>
          <w:rFonts w:ascii="Arial" w:eastAsia="標楷體" w:hAnsi="Arial" w:cs="Arial"/>
          <w:b/>
          <w:szCs w:val="24"/>
          <w:u w:val="single"/>
        </w:rPr>
        <w:t>條</w:t>
      </w:r>
      <w:r w:rsidRPr="00CD31F4">
        <w:rPr>
          <w:rFonts w:ascii="Arial" w:eastAsia="標楷體" w:hAnsi="Arial" w:cs="Arial"/>
          <w:szCs w:val="24"/>
        </w:rPr>
        <w:t xml:space="preserve"> </w:t>
      </w:r>
      <w:r w:rsidRPr="00CD31F4">
        <w:rPr>
          <w:rFonts w:ascii="Arial" w:eastAsia="標楷體" w:hAnsi="Arial" w:cs="Arial"/>
          <w:szCs w:val="24"/>
        </w:rPr>
        <w:t>直通樓梯之設置應依左列規定：</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一、任何建築物自避難層以外之各</w:t>
      </w:r>
      <w:proofErr w:type="gramStart"/>
      <w:r w:rsidRPr="00CD31F4">
        <w:rPr>
          <w:rFonts w:ascii="Arial" w:eastAsia="標楷體" w:hAnsi="Arial" w:cs="Arial"/>
          <w:szCs w:val="24"/>
        </w:rPr>
        <w:t>樓層均應設置</w:t>
      </w:r>
      <w:proofErr w:type="gramEnd"/>
      <w:r w:rsidRPr="00CD31F4">
        <w:rPr>
          <w:rFonts w:ascii="Arial" w:eastAsia="標楷體" w:hAnsi="Arial" w:cs="Arial"/>
          <w:szCs w:val="24"/>
        </w:rPr>
        <w:t>一座以上之直通樓梯</w:t>
      </w:r>
      <w:r w:rsidRPr="00CD31F4">
        <w:rPr>
          <w:rFonts w:ascii="Arial" w:eastAsia="標楷體" w:hAnsi="Arial" w:cs="Arial"/>
          <w:szCs w:val="24"/>
        </w:rPr>
        <w:t xml:space="preserve"> (</w:t>
      </w:r>
      <w:r w:rsidRPr="00CD31F4">
        <w:rPr>
          <w:rFonts w:ascii="Arial" w:eastAsia="標楷體" w:hAnsi="Arial" w:cs="Arial"/>
          <w:szCs w:val="24"/>
        </w:rPr>
        <w:t>包括坡道</w:t>
      </w:r>
      <w:r w:rsidRPr="00CD31F4">
        <w:rPr>
          <w:rFonts w:ascii="Arial" w:eastAsia="標楷體" w:hAnsi="Arial" w:cs="Arial"/>
          <w:szCs w:val="24"/>
        </w:rPr>
        <w:t xml:space="preserve">) </w:t>
      </w:r>
      <w:r w:rsidRPr="00CD31F4">
        <w:rPr>
          <w:rFonts w:ascii="Arial" w:eastAsia="標楷體" w:hAnsi="Arial" w:cs="Arial"/>
          <w:szCs w:val="24"/>
        </w:rPr>
        <w:t>通達避難層或地面，樓梯位置應設於明顯處所。</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二、自樓面居室之任一點至樓梯口之步行距離</w:t>
      </w:r>
      <w:r w:rsidRPr="00CD31F4">
        <w:rPr>
          <w:rFonts w:ascii="Arial" w:eastAsia="標楷體" w:hAnsi="Arial" w:cs="Arial"/>
          <w:szCs w:val="24"/>
        </w:rPr>
        <w:t xml:space="preserve"> (</w:t>
      </w:r>
      <w:r w:rsidRPr="00CD31F4">
        <w:rPr>
          <w:rFonts w:ascii="Arial" w:eastAsia="標楷體" w:hAnsi="Arial" w:cs="Arial"/>
          <w:szCs w:val="24"/>
        </w:rPr>
        <w:t>即隔間後之可行距離非直線距離</w:t>
      </w:r>
      <w:r w:rsidRPr="00CD31F4">
        <w:rPr>
          <w:rFonts w:ascii="Arial" w:eastAsia="標楷體" w:hAnsi="Arial" w:cs="Arial"/>
          <w:szCs w:val="24"/>
        </w:rPr>
        <w:t xml:space="preserve">) </w:t>
      </w:r>
      <w:r w:rsidRPr="00CD31F4">
        <w:rPr>
          <w:rFonts w:ascii="Arial" w:eastAsia="標楷體" w:hAnsi="Arial" w:cs="Arial"/>
          <w:szCs w:val="24"/>
        </w:rPr>
        <w:t>依左列規定：</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proofErr w:type="gramStart"/>
      <w:r w:rsidRPr="00CD31F4">
        <w:rPr>
          <w:rFonts w:ascii="Arial" w:eastAsia="標楷體" w:hAnsi="Arial" w:cs="Arial"/>
          <w:szCs w:val="24"/>
        </w:rPr>
        <w:t>一</w:t>
      </w:r>
      <w:proofErr w:type="gramEnd"/>
      <w:r w:rsidRPr="00CD31F4">
        <w:rPr>
          <w:rFonts w:ascii="Arial" w:eastAsia="標楷體" w:hAnsi="Arial" w:cs="Arial"/>
          <w:szCs w:val="24"/>
        </w:rPr>
        <w:t xml:space="preserve">) </w:t>
      </w:r>
      <w:r w:rsidRPr="00CD31F4">
        <w:rPr>
          <w:rFonts w:ascii="Arial" w:eastAsia="標楷體" w:hAnsi="Arial" w:cs="Arial"/>
          <w:szCs w:val="24"/>
        </w:rPr>
        <w:t>建築物用途類組為</w:t>
      </w:r>
      <w:proofErr w:type="gramStart"/>
      <w:r w:rsidRPr="00CD31F4">
        <w:rPr>
          <w:rFonts w:ascii="Arial" w:eastAsia="標楷體" w:hAnsi="Arial" w:cs="Arial"/>
          <w:szCs w:val="24"/>
        </w:rPr>
        <w:t>Ａ</w:t>
      </w:r>
      <w:proofErr w:type="gramEnd"/>
      <w:r w:rsidRPr="00CD31F4">
        <w:rPr>
          <w:rFonts w:ascii="Arial" w:eastAsia="標楷體" w:hAnsi="Arial" w:cs="Arial"/>
          <w:szCs w:val="24"/>
        </w:rPr>
        <w:t>類、</w:t>
      </w:r>
      <w:proofErr w:type="gramStart"/>
      <w:r w:rsidRPr="00CD31F4">
        <w:rPr>
          <w:rFonts w:ascii="Arial" w:eastAsia="標楷體" w:hAnsi="Arial" w:cs="Arial"/>
          <w:szCs w:val="24"/>
        </w:rPr>
        <w:t>Ｂ</w:t>
      </w:r>
      <w:proofErr w:type="gramEnd"/>
      <w:r w:rsidRPr="00CD31F4">
        <w:rPr>
          <w:rFonts w:ascii="Arial" w:eastAsia="標楷體" w:hAnsi="Arial" w:cs="Arial"/>
          <w:szCs w:val="24"/>
        </w:rPr>
        <w:t>－１、</w:t>
      </w:r>
      <w:proofErr w:type="gramStart"/>
      <w:r w:rsidRPr="00CD31F4">
        <w:rPr>
          <w:rFonts w:ascii="Arial" w:eastAsia="標楷體" w:hAnsi="Arial" w:cs="Arial"/>
          <w:szCs w:val="24"/>
        </w:rPr>
        <w:t>Ｂ</w:t>
      </w:r>
      <w:proofErr w:type="gramEnd"/>
      <w:r w:rsidRPr="00CD31F4">
        <w:rPr>
          <w:rFonts w:ascii="Arial" w:eastAsia="標楷體" w:hAnsi="Arial" w:cs="Arial"/>
          <w:szCs w:val="24"/>
        </w:rPr>
        <w:t>－２、</w:t>
      </w:r>
      <w:proofErr w:type="gramStart"/>
      <w:r w:rsidRPr="00CD31F4">
        <w:rPr>
          <w:rFonts w:ascii="Arial" w:eastAsia="標楷體" w:hAnsi="Arial" w:cs="Arial"/>
          <w:szCs w:val="24"/>
        </w:rPr>
        <w:t>Ｂ</w:t>
      </w:r>
      <w:proofErr w:type="gramEnd"/>
      <w:r w:rsidRPr="00CD31F4">
        <w:rPr>
          <w:rFonts w:ascii="Arial" w:eastAsia="標楷體" w:hAnsi="Arial" w:cs="Arial"/>
          <w:szCs w:val="24"/>
        </w:rPr>
        <w:t>－３及</w:t>
      </w:r>
      <w:proofErr w:type="gramStart"/>
      <w:r w:rsidRPr="00CD31F4">
        <w:rPr>
          <w:rFonts w:ascii="Arial" w:eastAsia="標楷體" w:hAnsi="Arial" w:cs="Arial"/>
          <w:szCs w:val="24"/>
        </w:rPr>
        <w:t>Ｄ</w:t>
      </w:r>
      <w:proofErr w:type="gramEnd"/>
      <w:r w:rsidRPr="00CD31F4">
        <w:rPr>
          <w:rFonts w:ascii="Arial" w:eastAsia="標楷體" w:hAnsi="Arial" w:cs="Arial"/>
          <w:szCs w:val="24"/>
        </w:rPr>
        <w:t>－１組者，不得超過三十公尺。建築物用途類組為</w:t>
      </w:r>
      <w:proofErr w:type="gramStart"/>
      <w:r w:rsidRPr="00CD31F4">
        <w:rPr>
          <w:rFonts w:ascii="Arial" w:eastAsia="標楷體" w:hAnsi="Arial" w:cs="Arial"/>
          <w:szCs w:val="24"/>
        </w:rPr>
        <w:t>Ｃ類者</w:t>
      </w:r>
      <w:proofErr w:type="gramEnd"/>
      <w:r w:rsidRPr="00CD31F4">
        <w:rPr>
          <w:rFonts w:ascii="Arial" w:eastAsia="標楷體" w:hAnsi="Arial" w:cs="Arial"/>
          <w:szCs w:val="24"/>
        </w:rPr>
        <w:t>，除有現場觀眾之電視攝影場不得超過三十公尺外，不得超過七十公尺。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二</w:t>
      </w:r>
      <w:r w:rsidRPr="00CD31F4">
        <w:rPr>
          <w:rFonts w:ascii="Arial" w:eastAsia="標楷體" w:hAnsi="Arial" w:cs="Arial"/>
          <w:szCs w:val="24"/>
        </w:rPr>
        <w:t xml:space="preserve">) </w:t>
      </w:r>
      <w:proofErr w:type="gramStart"/>
      <w:r w:rsidRPr="00CD31F4">
        <w:rPr>
          <w:rFonts w:ascii="Arial" w:eastAsia="標楷體" w:hAnsi="Arial" w:cs="Arial"/>
          <w:szCs w:val="24"/>
        </w:rPr>
        <w:t>前目規定</w:t>
      </w:r>
      <w:proofErr w:type="gramEnd"/>
      <w:r w:rsidRPr="00CD31F4">
        <w:rPr>
          <w:rFonts w:ascii="Arial" w:eastAsia="標楷體" w:hAnsi="Arial" w:cs="Arial"/>
          <w:szCs w:val="24"/>
        </w:rPr>
        <w:t>以外用途之建築物不得超過五十公尺。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三</w:t>
      </w:r>
      <w:r w:rsidRPr="00CD31F4">
        <w:rPr>
          <w:rFonts w:ascii="Arial" w:eastAsia="標楷體" w:hAnsi="Arial" w:cs="Arial"/>
          <w:szCs w:val="24"/>
        </w:rPr>
        <w:t xml:space="preserve">) </w:t>
      </w:r>
      <w:r w:rsidRPr="00CD31F4">
        <w:rPr>
          <w:rFonts w:ascii="Arial" w:eastAsia="標楷體" w:hAnsi="Arial" w:cs="Arial"/>
          <w:szCs w:val="24"/>
        </w:rPr>
        <w:t>建築物第十五層以上之樓層依其使用應將前二目規定為三十</w:t>
      </w:r>
      <w:proofErr w:type="gramStart"/>
      <w:r w:rsidRPr="00CD31F4">
        <w:rPr>
          <w:rFonts w:ascii="Arial" w:eastAsia="標楷體" w:hAnsi="Arial" w:cs="Arial"/>
          <w:szCs w:val="24"/>
        </w:rPr>
        <w:t>公尺者減為</w:t>
      </w:r>
      <w:proofErr w:type="gramEnd"/>
      <w:r w:rsidRPr="00CD31F4">
        <w:rPr>
          <w:rFonts w:ascii="Arial" w:eastAsia="標楷體" w:hAnsi="Arial" w:cs="Arial"/>
          <w:szCs w:val="24"/>
        </w:rPr>
        <w:t>二十公尺，五十</w:t>
      </w:r>
      <w:proofErr w:type="gramStart"/>
      <w:r w:rsidRPr="00CD31F4">
        <w:rPr>
          <w:rFonts w:ascii="Arial" w:eastAsia="標楷體" w:hAnsi="Arial" w:cs="Arial"/>
          <w:szCs w:val="24"/>
        </w:rPr>
        <w:t>公尺者減為</w:t>
      </w:r>
      <w:proofErr w:type="gramEnd"/>
      <w:r w:rsidRPr="00CD31F4">
        <w:rPr>
          <w:rFonts w:ascii="Arial" w:eastAsia="標楷體" w:hAnsi="Arial" w:cs="Arial"/>
          <w:szCs w:val="24"/>
        </w:rPr>
        <w:t>四十公尺。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四</w:t>
      </w:r>
      <w:r w:rsidRPr="00CD31F4">
        <w:rPr>
          <w:rFonts w:ascii="Arial" w:eastAsia="標楷體" w:hAnsi="Arial" w:cs="Arial"/>
          <w:szCs w:val="24"/>
        </w:rPr>
        <w:t xml:space="preserve">) </w:t>
      </w:r>
      <w:r w:rsidRPr="00CD31F4">
        <w:rPr>
          <w:rFonts w:ascii="Arial" w:eastAsia="標楷體" w:hAnsi="Arial" w:cs="Arial"/>
          <w:szCs w:val="24"/>
        </w:rPr>
        <w:t>集合住宅採取</w:t>
      </w:r>
      <w:proofErr w:type="gramStart"/>
      <w:r w:rsidRPr="00CD31F4">
        <w:rPr>
          <w:rFonts w:ascii="Arial" w:eastAsia="標楷體" w:hAnsi="Arial" w:cs="Arial"/>
          <w:szCs w:val="24"/>
        </w:rPr>
        <w:t>複</w:t>
      </w:r>
      <w:proofErr w:type="gramEnd"/>
      <w:r w:rsidRPr="00CD31F4">
        <w:rPr>
          <w:rFonts w:ascii="Arial" w:eastAsia="標楷體" w:hAnsi="Arial" w:cs="Arial"/>
          <w:szCs w:val="24"/>
        </w:rPr>
        <w:t>層式構造者，其自無出入口之樓層居室任一點至直通樓梯之步行距離不得超過四十公尺。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五</w:t>
      </w:r>
      <w:r w:rsidRPr="00CD31F4">
        <w:rPr>
          <w:rFonts w:ascii="Arial" w:eastAsia="標楷體" w:hAnsi="Arial" w:cs="Arial"/>
          <w:szCs w:val="24"/>
        </w:rPr>
        <w:t xml:space="preserve">) </w:t>
      </w:r>
      <w:r w:rsidRPr="00CD31F4">
        <w:rPr>
          <w:rFonts w:ascii="Arial" w:eastAsia="標楷體" w:hAnsi="Arial" w:cs="Arial"/>
          <w:szCs w:val="24"/>
        </w:rPr>
        <w:t>非防火構造或非使用</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燃材料所建造之建築物，不論任何用途，應將本款所規定之步行距離減為三十公尺以下。</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前項第二款至樓梯口之步行距離，應計算至直通樓梯之第一階。但直通樓梯為安全梯者，得計算至進入樓梯間之防火門。</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95</w:t>
      </w:r>
      <w:r w:rsidRPr="00B80D1B">
        <w:rPr>
          <w:rFonts w:ascii="Arial" w:eastAsia="標楷體" w:hAnsi="Arial" w:cs="Arial"/>
          <w:b/>
          <w:szCs w:val="24"/>
          <w:u w:val="single"/>
        </w:rPr>
        <w:t>條</w:t>
      </w:r>
      <w:r w:rsidRPr="00CD31F4">
        <w:rPr>
          <w:rFonts w:ascii="Arial" w:eastAsia="標楷體" w:hAnsi="Arial" w:cs="Arial"/>
          <w:szCs w:val="24"/>
        </w:rPr>
        <w:t xml:space="preserve"> </w:t>
      </w:r>
      <w:r w:rsidRPr="00CD31F4">
        <w:rPr>
          <w:rFonts w:ascii="Arial" w:eastAsia="標楷體" w:hAnsi="Arial" w:cs="Arial"/>
          <w:szCs w:val="24"/>
        </w:rPr>
        <w:t>直通樓梯之設置應依左列規定：</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一、任何建築物自避難層以外之各</w:t>
      </w:r>
      <w:proofErr w:type="gramStart"/>
      <w:r w:rsidRPr="00CD31F4">
        <w:rPr>
          <w:rFonts w:ascii="Arial" w:eastAsia="標楷體" w:hAnsi="Arial" w:cs="Arial"/>
          <w:szCs w:val="24"/>
        </w:rPr>
        <w:t>樓層均應設置</w:t>
      </w:r>
      <w:proofErr w:type="gramEnd"/>
      <w:r w:rsidRPr="00CD31F4">
        <w:rPr>
          <w:rFonts w:ascii="Arial" w:eastAsia="標楷體" w:hAnsi="Arial" w:cs="Arial"/>
          <w:szCs w:val="24"/>
        </w:rPr>
        <w:t>一座以上之直通樓梯</w:t>
      </w:r>
      <w:r w:rsidRPr="00CD31F4">
        <w:rPr>
          <w:rFonts w:ascii="Arial" w:eastAsia="標楷體" w:hAnsi="Arial" w:cs="Arial"/>
          <w:szCs w:val="24"/>
        </w:rPr>
        <w:t xml:space="preserve"> (</w:t>
      </w:r>
      <w:r w:rsidRPr="00CD31F4">
        <w:rPr>
          <w:rFonts w:ascii="Arial" w:eastAsia="標楷體" w:hAnsi="Arial" w:cs="Arial"/>
          <w:szCs w:val="24"/>
        </w:rPr>
        <w:t>包括坡道</w:t>
      </w:r>
      <w:r w:rsidRPr="00CD31F4">
        <w:rPr>
          <w:rFonts w:ascii="Arial" w:eastAsia="標楷體" w:hAnsi="Arial" w:cs="Arial"/>
          <w:szCs w:val="24"/>
        </w:rPr>
        <w:t xml:space="preserve">) </w:t>
      </w:r>
      <w:r w:rsidRPr="00CD31F4">
        <w:rPr>
          <w:rFonts w:ascii="Arial" w:eastAsia="標楷體" w:hAnsi="Arial" w:cs="Arial"/>
          <w:szCs w:val="24"/>
        </w:rPr>
        <w:t>通達避難層或地面，樓梯位置應設於明顯處所。</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二、自樓面居室之任一點至樓梯口之步行距離</w:t>
      </w:r>
      <w:r w:rsidRPr="00CD31F4">
        <w:rPr>
          <w:rFonts w:ascii="Arial" w:eastAsia="標楷體" w:hAnsi="Arial" w:cs="Arial"/>
          <w:szCs w:val="24"/>
        </w:rPr>
        <w:t xml:space="preserve"> (</w:t>
      </w:r>
      <w:r w:rsidRPr="00CD31F4">
        <w:rPr>
          <w:rFonts w:ascii="Arial" w:eastAsia="標楷體" w:hAnsi="Arial" w:cs="Arial"/>
          <w:szCs w:val="24"/>
        </w:rPr>
        <w:t>即隔間後之可行距離非直線距離</w:t>
      </w:r>
      <w:r w:rsidRPr="00CD31F4">
        <w:rPr>
          <w:rFonts w:ascii="Arial" w:eastAsia="標楷體" w:hAnsi="Arial" w:cs="Arial"/>
          <w:szCs w:val="24"/>
        </w:rPr>
        <w:t xml:space="preserve">) </w:t>
      </w:r>
      <w:r w:rsidRPr="00CD31F4">
        <w:rPr>
          <w:rFonts w:ascii="Arial" w:eastAsia="標楷體" w:hAnsi="Arial" w:cs="Arial"/>
          <w:szCs w:val="24"/>
        </w:rPr>
        <w:t>依左列規定：</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proofErr w:type="gramStart"/>
      <w:r w:rsidRPr="00CD31F4">
        <w:rPr>
          <w:rFonts w:ascii="Arial" w:eastAsia="標楷體" w:hAnsi="Arial" w:cs="Arial"/>
          <w:szCs w:val="24"/>
        </w:rPr>
        <w:t>一</w:t>
      </w:r>
      <w:proofErr w:type="gramEnd"/>
      <w:r w:rsidRPr="00CD31F4">
        <w:rPr>
          <w:rFonts w:ascii="Arial" w:eastAsia="標楷體" w:hAnsi="Arial" w:cs="Arial"/>
          <w:szCs w:val="24"/>
        </w:rPr>
        <w:t xml:space="preserve">) </w:t>
      </w:r>
      <w:r w:rsidRPr="00CD31F4">
        <w:rPr>
          <w:rFonts w:ascii="Arial" w:eastAsia="標楷體" w:hAnsi="Arial" w:cs="Arial"/>
          <w:szCs w:val="24"/>
        </w:rPr>
        <w:t>建築物用途類組為</w:t>
      </w:r>
      <w:proofErr w:type="gramStart"/>
      <w:r w:rsidRPr="00CD31F4">
        <w:rPr>
          <w:rFonts w:ascii="Arial" w:eastAsia="標楷體" w:hAnsi="Arial" w:cs="Arial"/>
          <w:szCs w:val="24"/>
        </w:rPr>
        <w:t>Ａ</w:t>
      </w:r>
      <w:proofErr w:type="gramEnd"/>
      <w:r w:rsidRPr="00CD31F4">
        <w:rPr>
          <w:rFonts w:ascii="Arial" w:eastAsia="標楷體" w:hAnsi="Arial" w:cs="Arial"/>
          <w:szCs w:val="24"/>
        </w:rPr>
        <w:t>類、</w:t>
      </w:r>
      <w:proofErr w:type="gramStart"/>
      <w:r w:rsidRPr="00CD31F4">
        <w:rPr>
          <w:rFonts w:ascii="Arial" w:eastAsia="標楷體" w:hAnsi="Arial" w:cs="Arial"/>
          <w:szCs w:val="24"/>
        </w:rPr>
        <w:t>Ｂ</w:t>
      </w:r>
      <w:proofErr w:type="gramEnd"/>
      <w:r w:rsidRPr="00CD31F4">
        <w:rPr>
          <w:rFonts w:ascii="Arial" w:eastAsia="標楷體" w:hAnsi="Arial" w:cs="Arial"/>
          <w:szCs w:val="24"/>
        </w:rPr>
        <w:t>－１、</w:t>
      </w:r>
      <w:proofErr w:type="gramStart"/>
      <w:r w:rsidRPr="00CD31F4">
        <w:rPr>
          <w:rFonts w:ascii="Arial" w:eastAsia="標楷體" w:hAnsi="Arial" w:cs="Arial"/>
          <w:szCs w:val="24"/>
        </w:rPr>
        <w:t>Ｂ</w:t>
      </w:r>
      <w:proofErr w:type="gramEnd"/>
      <w:r w:rsidRPr="00CD31F4">
        <w:rPr>
          <w:rFonts w:ascii="Arial" w:eastAsia="標楷體" w:hAnsi="Arial" w:cs="Arial"/>
          <w:szCs w:val="24"/>
        </w:rPr>
        <w:t>－２、</w:t>
      </w:r>
      <w:proofErr w:type="gramStart"/>
      <w:r w:rsidRPr="00CD31F4">
        <w:rPr>
          <w:rFonts w:ascii="Arial" w:eastAsia="標楷體" w:hAnsi="Arial" w:cs="Arial"/>
          <w:szCs w:val="24"/>
        </w:rPr>
        <w:t>Ｂ</w:t>
      </w:r>
      <w:proofErr w:type="gramEnd"/>
      <w:r w:rsidRPr="00CD31F4">
        <w:rPr>
          <w:rFonts w:ascii="Arial" w:eastAsia="標楷體" w:hAnsi="Arial" w:cs="Arial"/>
          <w:szCs w:val="24"/>
        </w:rPr>
        <w:t>－３及</w:t>
      </w:r>
      <w:proofErr w:type="gramStart"/>
      <w:r w:rsidRPr="00CD31F4">
        <w:rPr>
          <w:rFonts w:ascii="Arial" w:eastAsia="標楷體" w:hAnsi="Arial" w:cs="Arial"/>
          <w:szCs w:val="24"/>
        </w:rPr>
        <w:t>Ｄ</w:t>
      </w:r>
      <w:proofErr w:type="gramEnd"/>
      <w:r w:rsidRPr="00CD31F4">
        <w:rPr>
          <w:rFonts w:ascii="Arial" w:eastAsia="標楷體" w:hAnsi="Arial" w:cs="Arial"/>
          <w:szCs w:val="24"/>
        </w:rPr>
        <w:t>－１組者，不得超過三十公尺。建築物用途類組為</w:t>
      </w:r>
      <w:proofErr w:type="gramStart"/>
      <w:r w:rsidRPr="00CD31F4">
        <w:rPr>
          <w:rFonts w:ascii="Arial" w:eastAsia="標楷體" w:hAnsi="Arial" w:cs="Arial"/>
          <w:szCs w:val="24"/>
        </w:rPr>
        <w:t>Ｃ類者</w:t>
      </w:r>
      <w:proofErr w:type="gramEnd"/>
      <w:r w:rsidRPr="00CD31F4">
        <w:rPr>
          <w:rFonts w:ascii="Arial" w:eastAsia="標楷體" w:hAnsi="Arial" w:cs="Arial"/>
          <w:szCs w:val="24"/>
        </w:rPr>
        <w:t>，除有現場觀眾之電視攝影場不得超過三十公尺外，不得超過七十公尺。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二</w:t>
      </w:r>
      <w:r w:rsidRPr="00CD31F4">
        <w:rPr>
          <w:rFonts w:ascii="Arial" w:eastAsia="標楷體" w:hAnsi="Arial" w:cs="Arial"/>
          <w:szCs w:val="24"/>
        </w:rPr>
        <w:t xml:space="preserve">) </w:t>
      </w:r>
      <w:proofErr w:type="gramStart"/>
      <w:r w:rsidRPr="00CD31F4">
        <w:rPr>
          <w:rFonts w:ascii="Arial" w:eastAsia="標楷體" w:hAnsi="Arial" w:cs="Arial"/>
          <w:szCs w:val="24"/>
        </w:rPr>
        <w:t>前目規定</w:t>
      </w:r>
      <w:proofErr w:type="gramEnd"/>
      <w:r w:rsidRPr="00CD31F4">
        <w:rPr>
          <w:rFonts w:ascii="Arial" w:eastAsia="標楷體" w:hAnsi="Arial" w:cs="Arial"/>
          <w:szCs w:val="24"/>
        </w:rPr>
        <w:t>以外用途之建築物不得超過五十公尺。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三</w:t>
      </w:r>
      <w:r w:rsidRPr="00CD31F4">
        <w:rPr>
          <w:rFonts w:ascii="Arial" w:eastAsia="標楷體" w:hAnsi="Arial" w:cs="Arial"/>
          <w:szCs w:val="24"/>
        </w:rPr>
        <w:t xml:space="preserve">) </w:t>
      </w:r>
      <w:r w:rsidRPr="00CD31F4">
        <w:rPr>
          <w:rFonts w:ascii="Arial" w:eastAsia="標楷體" w:hAnsi="Arial" w:cs="Arial"/>
          <w:szCs w:val="24"/>
        </w:rPr>
        <w:t>建築物第十五層以上之樓層依其使用應將前二目規定為三十</w:t>
      </w:r>
      <w:proofErr w:type="gramStart"/>
      <w:r w:rsidRPr="00CD31F4">
        <w:rPr>
          <w:rFonts w:ascii="Arial" w:eastAsia="標楷體" w:hAnsi="Arial" w:cs="Arial"/>
          <w:szCs w:val="24"/>
        </w:rPr>
        <w:t>公尺者減為</w:t>
      </w:r>
      <w:proofErr w:type="gramEnd"/>
      <w:r w:rsidRPr="00CD31F4">
        <w:rPr>
          <w:rFonts w:ascii="Arial" w:eastAsia="標楷體" w:hAnsi="Arial" w:cs="Arial"/>
          <w:szCs w:val="24"/>
        </w:rPr>
        <w:t>二十公尺，五十</w:t>
      </w:r>
      <w:proofErr w:type="gramStart"/>
      <w:r w:rsidRPr="00CD31F4">
        <w:rPr>
          <w:rFonts w:ascii="Arial" w:eastAsia="標楷體" w:hAnsi="Arial" w:cs="Arial"/>
          <w:szCs w:val="24"/>
        </w:rPr>
        <w:t>公尺者減為</w:t>
      </w:r>
      <w:proofErr w:type="gramEnd"/>
      <w:r w:rsidRPr="00CD31F4">
        <w:rPr>
          <w:rFonts w:ascii="Arial" w:eastAsia="標楷體" w:hAnsi="Arial" w:cs="Arial"/>
          <w:szCs w:val="24"/>
        </w:rPr>
        <w:t>四十公尺。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lastRenderedPageBreak/>
        <w:t xml:space="preserve"> (</w:t>
      </w:r>
      <w:r w:rsidRPr="00CD31F4">
        <w:rPr>
          <w:rFonts w:ascii="Arial" w:eastAsia="標楷體" w:hAnsi="Arial" w:cs="Arial"/>
          <w:szCs w:val="24"/>
        </w:rPr>
        <w:t>四</w:t>
      </w:r>
      <w:r w:rsidRPr="00CD31F4">
        <w:rPr>
          <w:rFonts w:ascii="Arial" w:eastAsia="標楷體" w:hAnsi="Arial" w:cs="Arial"/>
          <w:szCs w:val="24"/>
        </w:rPr>
        <w:t xml:space="preserve">) </w:t>
      </w:r>
      <w:r w:rsidRPr="00CD31F4">
        <w:rPr>
          <w:rFonts w:ascii="Arial" w:eastAsia="標楷體" w:hAnsi="Arial" w:cs="Arial"/>
          <w:szCs w:val="24"/>
        </w:rPr>
        <w:t>集合住宅採取</w:t>
      </w:r>
      <w:proofErr w:type="gramStart"/>
      <w:r w:rsidRPr="00CD31F4">
        <w:rPr>
          <w:rFonts w:ascii="Arial" w:eastAsia="標楷體" w:hAnsi="Arial" w:cs="Arial"/>
          <w:szCs w:val="24"/>
        </w:rPr>
        <w:t>複</w:t>
      </w:r>
      <w:proofErr w:type="gramEnd"/>
      <w:r w:rsidRPr="00CD31F4">
        <w:rPr>
          <w:rFonts w:ascii="Arial" w:eastAsia="標楷體" w:hAnsi="Arial" w:cs="Arial"/>
          <w:szCs w:val="24"/>
        </w:rPr>
        <w:t>層式構造者，其自無出入口之樓層居室任一點至直通樓梯之步行距離不得超過四十公尺。</w:t>
      </w:r>
    </w:p>
    <w:p w:rsidR="007C1F74" w:rsidRPr="00CD31F4" w:rsidRDefault="007C1F74" w:rsidP="00B80D1B">
      <w:pPr>
        <w:ind w:leftChars="200" w:left="1128" w:hangingChars="270" w:hanging="648"/>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五</w:t>
      </w:r>
      <w:r w:rsidRPr="00CD31F4">
        <w:rPr>
          <w:rFonts w:ascii="Arial" w:eastAsia="標楷體" w:hAnsi="Arial" w:cs="Arial"/>
          <w:szCs w:val="24"/>
        </w:rPr>
        <w:t xml:space="preserve">) </w:t>
      </w:r>
      <w:r w:rsidRPr="00CD31F4">
        <w:rPr>
          <w:rFonts w:ascii="Arial" w:eastAsia="標楷體" w:hAnsi="Arial" w:cs="Arial"/>
          <w:szCs w:val="24"/>
        </w:rPr>
        <w:t>非防火構造或非使用</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燃材料所建造之建築物，不論任何用途，應將本款所規定之步行距離減為三十公尺以下。</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前項第二款至樓梯口之步行距離，應計算至直通樓梯之第一階。但直通樓梯為安全梯者，得計算至進入樓梯間之防火門。</w:t>
      </w:r>
    </w:p>
    <w:p w:rsidR="007C1F74" w:rsidRPr="00CD31F4" w:rsidRDefault="007C1F74" w:rsidP="008B6554">
      <w:pPr>
        <w:jc w:val="both"/>
        <w:rPr>
          <w:rFonts w:ascii="Arial" w:eastAsia="標楷體" w:hAnsi="Arial" w:cs="Arial"/>
          <w:szCs w:val="24"/>
        </w:rPr>
      </w:pPr>
    </w:p>
    <w:p w:rsidR="007C1F74" w:rsidRPr="00CD31F4" w:rsidRDefault="007C1F74" w:rsidP="008B6554">
      <w:pPr>
        <w:pStyle w:val="HTML"/>
        <w:jc w:val="both"/>
        <w:rPr>
          <w:rFonts w:ascii="Arial" w:eastAsia="標楷體" w:hAnsi="Arial" w:cs="Arial"/>
        </w:rPr>
      </w:pPr>
      <w:r w:rsidRPr="00B80D1B">
        <w:rPr>
          <w:rFonts w:ascii="Arial" w:eastAsia="標楷體" w:hAnsi="Arial" w:cs="Arial"/>
          <w:b/>
          <w:u w:val="single"/>
        </w:rPr>
        <w:t>第</w:t>
      </w:r>
      <w:r w:rsidRPr="00B80D1B">
        <w:rPr>
          <w:rFonts w:ascii="Arial" w:eastAsia="標楷體" w:hAnsi="Arial" w:cs="Arial"/>
          <w:b/>
          <w:u w:val="single"/>
        </w:rPr>
        <w:t>96</w:t>
      </w:r>
      <w:r w:rsidRPr="00B80D1B">
        <w:rPr>
          <w:rFonts w:ascii="Arial" w:eastAsia="標楷體" w:hAnsi="Arial" w:cs="Arial"/>
          <w:b/>
          <w:u w:val="single"/>
        </w:rPr>
        <w:t>條</w:t>
      </w:r>
      <w:r w:rsidRPr="00CD31F4">
        <w:rPr>
          <w:rFonts w:ascii="Arial" w:eastAsia="標楷體" w:hAnsi="Arial" w:cs="Arial"/>
          <w:color w:val="FF0000"/>
        </w:rPr>
        <w:t xml:space="preserve"> </w:t>
      </w:r>
      <w:r w:rsidRPr="00CD31F4">
        <w:rPr>
          <w:rFonts w:ascii="Arial" w:eastAsia="標楷體" w:hAnsi="Arial" w:cs="Arial"/>
        </w:rPr>
        <w:t>下列建築物依規定應設置之直通樓梯，其構造應改為室內或室外之安全梯或特別安全梯，且自樓面居室之任一點至安全梯口之步行距離應合</w:t>
      </w:r>
      <w:proofErr w:type="gramStart"/>
      <w:r w:rsidRPr="00CD31F4">
        <w:rPr>
          <w:rFonts w:ascii="Arial" w:eastAsia="標楷體" w:hAnsi="Arial" w:cs="Arial"/>
        </w:rPr>
        <w:t>於本編第九十三</w:t>
      </w:r>
      <w:proofErr w:type="gramEnd"/>
      <w:r w:rsidRPr="00CD31F4">
        <w:rPr>
          <w:rFonts w:ascii="Arial" w:eastAsia="標楷體" w:hAnsi="Arial" w:cs="Arial"/>
        </w:rPr>
        <w:t>條規定：</w:t>
      </w:r>
    </w:p>
    <w:p w:rsidR="007C1F74" w:rsidRPr="00CD31F4" w:rsidRDefault="007C1F74" w:rsidP="00B80D1B">
      <w:pPr>
        <w:pStyle w:val="HTML"/>
        <w:ind w:left="480" w:hangingChars="200" w:hanging="480"/>
        <w:jc w:val="both"/>
        <w:rPr>
          <w:rFonts w:ascii="Arial" w:eastAsia="標楷體" w:hAnsi="Arial" w:cs="Arial"/>
        </w:rPr>
      </w:pPr>
      <w:r w:rsidRPr="00CD31F4">
        <w:rPr>
          <w:rFonts w:ascii="Arial" w:eastAsia="標楷體" w:hAnsi="Arial" w:cs="Arial"/>
        </w:rPr>
        <w:t>一、通達三層以上，五層以下之各樓層，直通樓梯應至少有一座為安全梯。</w:t>
      </w:r>
    </w:p>
    <w:p w:rsidR="007C1F74" w:rsidRPr="00CD31F4" w:rsidRDefault="007C1F74" w:rsidP="00B80D1B">
      <w:pPr>
        <w:pStyle w:val="HTML"/>
        <w:ind w:left="480" w:hangingChars="200" w:hanging="480"/>
        <w:jc w:val="both"/>
        <w:rPr>
          <w:rFonts w:ascii="Arial" w:eastAsia="標楷體" w:hAnsi="Arial" w:cs="Arial"/>
        </w:rPr>
      </w:pPr>
      <w:r w:rsidRPr="00CD31F4">
        <w:rPr>
          <w:rFonts w:ascii="Arial" w:eastAsia="標楷體" w:hAnsi="Arial" w:cs="Arial"/>
        </w:rPr>
        <w:t>二、通達六層以上，十四層以下或通達地下二層之各樓層，應設置安全梯；通達十五層以上或地下三層以下之各樓層，應設置戶外安全梯或特別安全梯。但十五層以上或地下三層以下各樓層之樓地板面積未超過一百平方公尺者，戶外安全梯或特別安全梯改設為一般安全梯。</w:t>
      </w:r>
    </w:p>
    <w:p w:rsidR="007C1F74" w:rsidRPr="00CD31F4" w:rsidRDefault="007C1F74" w:rsidP="00B80D1B">
      <w:pPr>
        <w:pStyle w:val="HTML"/>
        <w:ind w:left="480" w:hangingChars="200" w:hanging="480"/>
        <w:jc w:val="both"/>
        <w:rPr>
          <w:rFonts w:ascii="Arial" w:eastAsia="標楷體" w:hAnsi="Arial" w:cs="Arial"/>
        </w:rPr>
      </w:pPr>
      <w:r w:rsidRPr="00CD31F4">
        <w:rPr>
          <w:rFonts w:ascii="Arial" w:eastAsia="標楷體" w:hAnsi="Arial" w:cs="Arial"/>
        </w:rPr>
        <w:t>三、通達</w:t>
      </w:r>
      <w:proofErr w:type="gramStart"/>
      <w:r w:rsidRPr="00CD31F4">
        <w:rPr>
          <w:rFonts w:ascii="Arial" w:eastAsia="標楷體" w:hAnsi="Arial" w:cs="Arial"/>
        </w:rPr>
        <w:t>供本編第九十九</w:t>
      </w:r>
      <w:proofErr w:type="gramEnd"/>
      <w:r w:rsidRPr="00CD31F4">
        <w:rPr>
          <w:rFonts w:ascii="Arial" w:eastAsia="標楷體" w:hAnsi="Arial" w:cs="Arial"/>
        </w:rPr>
        <w:t>條使用之樓層者，應為安全梯，其中至少一座應為戶外安全梯或特別安全梯。但該樓層位於五層以上者，通達該樓層之直通</w:t>
      </w:r>
      <w:proofErr w:type="gramStart"/>
      <w:r w:rsidRPr="00CD31F4">
        <w:rPr>
          <w:rFonts w:ascii="Arial" w:eastAsia="標楷體" w:hAnsi="Arial" w:cs="Arial"/>
        </w:rPr>
        <w:t>樓梯均應為</w:t>
      </w:r>
      <w:proofErr w:type="gramEnd"/>
      <w:r w:rsidRPr="00CD31F4">
        <w:rPr>
          <w:rFonts w:ascii="Arial" w:eastAsia="標楷體" w:hAnsi="Arial" w:cs="Arial"/>
        </w:rPr>
        <w:t>戶外安全梯或特別安全梯，</w:t>
      </w:r>
      <w:proofErr w:type="gramStart"/>
      <w:r w:rsidRPr="00CD31F4">
        <w:rPr>
          <w:rFonts w:ascii="Arial" w:eastAsia="標楷體" w:hAnsi="Arial" w:cs="Arial"/>
        </w:rPr>
        <w:t>並均應通達</w:t>
      </w:r>
      <w:proofErr w:type="gramEnd"/>
      <w:r w:rsidRPr="00CD31F4">
        <w:rPr>
          <w:rFonts w:ascii="Arial" w:eastAsia="標楷體" w:hAnsi="Arial" w:cs="Arial"/>
        </w:rPr>
        <w:t>屋頂避難平</w:t>
      </w:r>
      <w:proofErr w:type="gramStart"/>
      <w:r w:rsidRPr="00CD31F4">
        <w:rPr>
          <w:rFonts w:ascii="Arial" w:eastAsia="標楷體" w:hAnsi="Arial" w:cs="Arial"/>
        </w:rPr>
        <w:t>臺</w:t>
      </w:r>
      <w:proofErr w:type="gramEnd"/>
      <w:r w:rsidRPr="00CD31F4">
        <w:rPr>
          <w:rFonts w:ascii="Arial" w:eastAsia="標楷體" w:hAnsi="Arial" w:cs="Arial"/>
        </w:rPr>
        <w:t>。直通樓梯之構造應具有半小時以上防火時效。</w:t>
      </w:r>
    </w:p>
    <w:p w:rsidR="007C1F74" w:rsidRPr="00CD31F4" w:rsidRDefault="007C1F74" w:rsidP="008B6554">
      <w:pPr>
        <w:pStyle w:val="HTML"/>
        <w:ind w:left="360" w:hangingChars="150" w:hanging="360"/>
        <w:jc w:val="both"/>
        <w:rPr>
          <w:rFonts w:ascii="Arial" w:eastAsia="標楷體" w:hAnsi="Arial" w:cs="Arial"/>
        </w:rPr>
      </w:pP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98</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直通樓梯每一座之寬度</w:t>
      </w:r>
      <w:proofErr w:type="gramStart"/>
      <w:r w:rsidRPr="00CD31F4">
        <w:rPr>
          <w:rFonts w:ascii="Arial" w:eastAsia="標楷體" w:hAnsi="Arial" w:cs="Arial"/>
          <w:szCs w:val="24"/>
        </w:rPr>
        <w:t>依本編第三十三</w:t>
      </w:r>
      <w:proofErr w:type="gramEnd"/>
      <w:r w:rsidRPr="00CD31F4">
        <w:rPr>
          <w:rFonts w:ascii="Arial" w:eastAsia="標楷體" w:hAnsi="Arial" w:cs="Arial"/>
          <w:szCs w:val="24"/>
        </w:rPr>
        <w:t>條規定，且其總寬度不得小於左列規定：</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一、供商場使用者，以該建築物各層中任</w:t>
      </w:r>
      <w:proofErr w:type="gramStart"/>
      <w:r w:rsidRPr="00CD31F4">
        <w:rPr>
          <w:rFonts w:ascii="Arial" w:eastAsia="標楷體" w:hAnsi="Arial" w:cs="Arial"/>
          <w:szCs w:val="24"/>
        </w:rPr>
        <w:t>一</w:t>
      </w:r>
      <w:proofErr w:type="gramEnd"/>
      <w:r w:rsidRPr="00CD31F4">
        <w:rPr>
          <w:rFonts w:ascii="Arial" w:eastAsia="標楷體" w:hAnsi="Arial" w:cs="Arial"/>
          <w:szCs w:val="24"/>
        </w:rPr>
        <w:t>樓層</w:t>
      </w:r>
      <w:r w:rsidRPr="00CD31F4">
        <w:rPr>
          <w:rFonts w:ascii="Arial" w:eastAsia="標楷體" w:hAnsi="Arial" w:cs="Arial"/>
          <w:szCs w:val="24"/>
        </w:rPr>
        <w:t xml:space="preserve"> (</w:t>
      </w:r>
      <w:r w:rsidRPr="00CD31F4">
        <w:rPr>
          <w:rFonts w:ascii="Arial" w:eastAsia="標楷體" w:hAnsi="Arial" w:cs="Arial"/>
          <w:szCs w:val="24"/>
        </w:rPr>
        <w:t>不包括避難層</w:t>
      </w:r>
      <w:r w:rsidRPr="00CD31F4">
        <w:rPr>
          <w:rFonts w:ascii="Arial" w:eastAsia="標楷體" w:hAnsi="Arial" w:cs="Arial"/>
          <w:szCs w:val="24"/>
        </w:rPr>
        <w:t xml:space="preserve">) </w:t>
      </w:r>
      <w:r w:rsidRPr="00CD31F4">
        <w:rPr>
          <w:rFonts w:ascii="Arial" w:eastAsia="標楷體" w:hAnsi="Arial" w:cs="Arial"/>
          <w:szCs w:val="24"/>
        </w:rPr>
        <w:t>商場之最大樓地板面積每一</w:t>
      </w:r>
      <w:r w:rsidRPr="00CD31F4">
        <w:rPr>
          <w:rFonts w:ascii="Arial" w:eastAsia="標楷體" w:hAnsi="Arial" w:cs="Arial"/>
          <w:szCs w:val="24"/>
        </w:rPr>
        <w:t>○○</w:t>
      </w:r>
      <w:r w:rsidRPr="00CD31F4">
        <w:rPr>
          <w:rFonts w:ascii="Arial" w:eastAsia="標楷體" w:hAnsi="Arial" w:cs="Arial"/>
          <w:szCs w:val="24"/>
        </w:rPr>
        <w:t>平方公尺寬六十</w:t>
      </w:r>
      <w:proofErr w:type="gramStart"/>
      <w:r w:rsidRPr="00CD31F4">
        <w:rPr>
          <w:rFonts w:ascii="Arial" w:eastAsia="標楷體" w:hAnsi="Arial" w:cs="Arial"/>
          <w:szCs w:val="24"/>
        </w:rPr>
        <w:t>公分之</w:t>
      </w:r>
      <w:proofErr w:type="gramEnd"/>
      <w:r w:rsidRPr="00CD31F4">
        <w:rPr>
          <w:rFonts w:ascii="Arial" w:eastAsia="標楷體" w:hAnsi="Arial" w:cs="Arial"/>
          <w:szCs w:val="24"/>
        </w:rPr>
        <w:t>計算值，並以避難層為分界，分別核計其直通樓梯總寬度。</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二、建築物用途類組為</w:t>
      </w:r>
      <w:proofErr w:type="gramStart"/>
      <w:r w:rsidRPr="00CD31F4">
        <w:rPr>
          <w:rFonts w:ascii="Arial" w:eastAsia="標楷體" w:hAnsi="Arial" w:cs="Arial"/>
          <w:szCs w:val="24"/>
        </w:rPr>
        <w:t>Ａ</w:t>
      </w:r>
      <w:proofErr w:type="gramEnd"/>
      <w:r w:rsidRPr="00CD31F4">
        <w:rPr>
          <w:rFonts w:ascii="Arial" w:eastAsia="標楷體" w:hAnsi="Arial" w:cs="Arial"/>
          <w:szCs w:val="24"/>
        </w:rPr>
        <w:t>－１組者，按觀眾席面積每十平方公尺寬十公分之計算值，且其二分之一寬度之樓梯出口，應設置在戶外出入口之近旁。</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三、一幢建築物於不同之樓層供二種不同使用，直通樓梯總寬度應逐層核算，以使用較嚴</w:t>
      </w:r>
      <w:r w:rsidRPr="00CD31F4">
        <w:rPr>
          <w:rFonts w:ascii="Arial" w:eastAsia="標楷體" w:hAnsi="Arial" w:cs="Arial"/>
          <w:szCs w:val="24"/>
        </w:rPr>
        <w:t xml:space="preserve"> (</w:t>
      </w:r>
      <w:r w:rsidRPr="00CD31F4">
        <w:rPr>
          <w:rFonts w:ascii="Arial" w:eastAsia="標楷體" w:hAnsi="Arial" w:cs="Arial"/>
          <w:szCs w:val="24"/>
        </w:rPr>
        <w:t>最嚴</w:t>
      </w:r>
      <w:r w:rsidRPr="00CD31F4">
        <w:rPr>
          <w:rFonts w:ascii="Arial" w:eastAsia="標楷體" w:hAnsi="Arial" w:cs="Arial"/>
          <w:szCs w:val="24"/>
        </w:rPr>
        <w:t xml:space="preserve">) </w:t>
      </w:r>
      <w:r w:rsidRPr="00CD31F4">
        <w:rPr>
          <w:rFonts w:ascii="Arial" w:eastAsia="標楷體" w:hAnsi="Arial" w:cs="Arial"/>
          <w:szCs w:val="24"/>
        </w:rPr>
        <w:t>之樓層為計算標準。但距離避難層遠端之樓層所核算之總寬度小於近端之樓層總寬度者，得分層核算直通樓梯總寬度，且核算</w:t>
      </w:r>
      <w:proofErr w:type="gramStart"/>
      <w:r w:rsidRPr="00CD31F4">
        <w:rPr>
          <w:rFonts w:ascii="Arial" w:eastAsia="標楷體" w:hAnsi="Arial" w:cs="Arial"/>
          <w:szCs w:val="24"/>
        </w:rPr>
        <w:t>後距避難層近</w:t>
      </w:r>
      <w:proofErr w:type="gramEnd"/>
      <w:r w:rsidRPr="00CD31F4">
        <w:rPr>
          <w:rFonts w:ascii="Arial" w:eastAsia="標楷體" w:hAnsi="Arial" w:cs="Arial"/>
          <w:szCs w:val="24"/>
        </w:rPr>
        <w:t>端樓層之總寬度不得小於遠端樓層之總寬度。同一樓層供二種以上不同使用，該樓層之直通樓梯寬度應依前二款規定分別計算後合計之。</w:t>
      </w:r>
    </w:p>
    <w:p w:rsidR="007C1F74" w:rsidRDefault="007C1F74" w:rsidP="008B6554">
      <w:pPr>
        <w:ind w:left="360" w:hangingChars="150" w:hanging="360"/>
        <w:jc w:val="both"/>
        <w:rPr>
          <w:rFonts w:ascii="Arial" w:eastAsia="標楷體" w:hAnsi="Arial" w:cs="Arial"/>
          <w:szCs w:val="24"/>
        </w:rPr>
      </w:pPr>
    </w:p>
    <w:p w:rsidR="00B80D1B" w:rsidRPr="00CD31F4" w:rsidRDefault="00B80D1B" w:rsidP="008B6554">
      <w:pPr>
        <w:ind w:left="360" w:hangingChars="150" w:hanging="360"/>
        <w:jc w:val="both"/>
        <w:rPr>
          <w:rFonts w:ascii="Arial" w:eastAsia="標楷體" w:hAnsi="Arial" w:cs="Arial"/>
          <w:szCs w:val="24"/>
        </w:rPr>
      </w:pPr>
    </w:p>
    <w:p w:rsidR="007C1F74" w:rsidRPr="00CD31F4" w:rsidRDefault="00B80D1B" w:rsidP="008B6554">
      <w:pPr>
        <w:jc w:val="both"/>
        <w:rPr>
          <w:rFonts w:ascii="Arial" w:eastAsia="標楷體" w:hAnsi="Arial" w:cs="Arial"/>
          <w:sz w:val="32"/>
          <w:szCs w:val="32"/>
        </w:rPr>
      </w:pPr>
      <w:r>
        <w:rPr>
          <w:rFonts w:ascii="Arial" w:eastAsia="標楷體" w:hAnsi="Arial" w:cs="Arial" w:hint="eastAsia"/>
          <w:b/>
          <w:sz w:val="32"/>
          <w:szCs w:val="32"/>
        </w:rPr>
        <w:t>A-8</w:t>
      </w:r>
      <w:r w:rsidR="007C1F74" w:rsidRPr="00CD31F4">
        <w:rPr>
          <w:rFonts w:ascii="Arial" w:eastAsia="標楷體" w:hAnsi="Arial" w:cs="Arial"/>
          <w:b/>
          <w:sz w:val="32"/>
          <w:szCs w:val="32"/>
        </w:rPr>
        <w:t>安全梯</w:t>
      </w: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97</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安全梯之構造，依下列規定：</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一、室內安全梯之構造：</w:t>
      </w:r>
      <w:r w:rsidRPr="00CD31F4">
        <w:rPr>
          <w:rFonts w:ascii="Arial" w:eastAsia="標楷體" w:hAnsi="Arial" w:cs="Arial"/>
          <w:szCs w:val="24"/>
        </w:rPr>
        <w:t xml:space="preserve"> </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（一）安全梯間四周牆壁除外</w:t>
      </w:r>
      <w:proofErr w:type="gramStart"/>
      <w:r w:rsidRPr="00CD31F4">
        <w:rPr>
          <w:rFonts w:ascii="Arial" w:eastAsia="標楷體" w:hAnsi="Arial" w:cs="Arial"/>
          <w:szCs w:val="24"/>
        </w:rPr>
        <w:t>牆依前章</w:t>
      </w:r>
      <w:proofErr w:type="gramEnd"/>
      <w:r w:rsidRPr="00CD31F4">
        <w:rPr>
          <w:rFonts w:ascii="Arial" w:eastAsia="標楷體" w:hAnsi="Arial" w:cs="Arial"/>
          <w:szCs w:val="24"/>
        </w:rPr>
        <w:t>規定外，應具有一小時以上防火時效，天花板及牆面之裝修材料並以耐燃一級材料為限。</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（二）進入安全梯之出入口，應裝設具有一小時以上防火時效及半小時</w:t>
      </w:r>
      <w:proofErr w:type="gramStart"/>
      <w:r w:rsidRPr="00CD31F4">
        <w:rPr>
          <w:rFonts w:ascii="Arial" w:eastAsia="標楷體" w:hAnsi="Arial" w:cs="Arial"/>
          <w:szCs w:val="24"/>
        </w:rPr>
        <w:t>以上阻熱</w:t>
      </w:r>
      <w:proofErr w:type="gramEnd"/>
      <w:r w:rsidRPr="00CD31F4">
        <w:rPr>
          <w:rFonts w:ascii="Arial" w:eastAsia="標楷體" w:hAnsi="Arial" w:cs="Arial"/>
          <w:szCs w:val="24"/>
        </w:rPr>
        <w:t>性且</w:t>
      </w:r>
      <w:proofErr w:type="gramStart"/>
      <w:r w:rsidRPr="00CD31F4">
        <w:rPr>
          <w:rFonts w:ascii="Arial" w:eastAsia="標楷體" w:hAnsi="Arial" w:cs="Arial"/>
          <w:szCs w:val="24"/>
        </w:rPr>
        <w:t>具有遮煙性能</w:t>
      </w:r>
      <w:proofErr w:type="gramEnd"/>
      <w:r w:rsidRPr="00CD31F4">
        <w:rPr>
          <w:rFonts w:ascii="Arial" w:eastAsia="標楷體" w:hAnsi="Arial" w:cs="Arial"/>
          <w:szCs w:val="24"/>
        </w:rPr>
        <w:t>之防火門，並不得設置門檻；其寬度不得小於九十公分。</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（三）</w:t>
      </w:r>
      <w:proofErr w:type="gramStart"/>
      <w:r w:rsidRPr="00CD31F4">
        <w:rPr>
          <w:rFonts w:ascii="Arial" w:eastAsia="標楷體" w:hAnsi="Arial" w:cs="Arial"/>
          <w:szCs w:val="24"/>
        </w:rPr>
        <w:t>安全梯間應設有</w:t>
      </w:r>
      <w:proofErr w:type="gramEnd"/>
      <w:r w:rsidRPr="00CD31F4">
        <w:rPr>
          <w:rFonts w:ascii="Arial" w:eastAsia="標楷體" w:hAnsi="Arial" w:cs="Arial"/>
          <w:szCs w:val="24"/>
        </w:rPr>
        <w:t>緊急電源之照明設備，其開設採光用之向外窗戶或開口者，應與</w:t>
      </w:r>
      <w:r w:rsidRPr="00CD31F4">
        <w:rPr>
          <w:rFonts w:ascii="Arial" w:eastAsia="標楷體" w:hAnsi="Arial" w:cs="Arial"/>
          <w:szCs w:val="24"/>
        </w:rPr>
        <w:lastRenderedPageBreak/>
        <w:t>同幢建築物之其他窗戶或開口相距九十公分以上。</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二、戶外安全梯之構造：</w:t>
      </w:r>
      <w:r w:rsidRPr="00CD31F4">
        <w:rPr>
          <w:rFonts w:ascii="Arial" w:eastAsia="標楷體" w:hAnsi="Arial" w:cs="Arial"/>
          <w:szCs w:val="24"/>
        </w:rPr>
        <w:t xml:space="preserve"> </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（一）安全梯間四</w:t>
      </w:r>
      <w:proofErr w:type="gramStart"/>
      <w:r w:rsidRPr="00CD31F4">
        <w:rPr>
          <w:rFonts w:ascii="Arial" w:eastAsia="標楷體" w:hAnsi="Arial" w:cs="Arial"/>
          <w:szCs w:val="24"/>
        </w:rPr>
        <w:t>週</w:t>
      </w:r>
      <w:proofErr w:type="gramEnd"/>
      <w:r w:rsidRPr="00CD31F4">
        <w:rPr>
          <w:rFonts w:ascii="Arial" w:eastAsia="標楷體" w:hAnsi="Arial" w:cs="Arial"/>
          <w:szCs w:val="24"/>
        </w:rPr>
        <w:t>之牆壁除外</w:t>
      </w:r>
      <w:proofErr w:type="gramStart"/>
      <w:r w:rsidRPr="00CD31F4">
        <w:rPr>
          <w:rFonts w:ascii="Arial" w:eastAsia="標楷體" w:hAnsi="Arial" w:cs="Arial"/>
          <w:szCs w:val="24"/>
        </w:rPr>
        <w:t>牆依前章</w:t>
      </w:r>
      <w:proofErr w:type="gramEnd"/>
      <w:r w:rsidRPr="00CD31F4">
        <w:rPr>
          <w:rFonts w:ascii="Arial" w:eastAsia="標楷體" w:hAnsi="Arial" w:cs="Arial"/>
          <w:szCs w:val="24"/>
        </w:rPr>
        <w:t>規定外，應具有一小時以上之防火時效。</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（二）安全梯與建築物任一開口間之距離，除至安全梯之防火門外，不得小於二公尺。但開口面積在</w:t>
      </w:r>
      <w:proofErr w:type="gramStart"/>
      <w:r w:rsidRPr="00CD31F4">
        <w:rPr>
          <w:rFonts w:ascii="Arial" w:eastAsia="標楷體" w:hAnsi="Arial" w:cs="Arial"/>
          <w:szCs w:val="24"/>
        </w:rPr>
        <w:t>一</w:t>
      </w:r>
      <w:proofErr w:type="gramEnd"/>
      <w:r w:rsidRPr="00CD31F4">
        <w:rPr>
          <w:rFonts w:ascii="Arial" w:eastAsia="標楷體" w:hAnsi="Arial" w:cs="Arial"/>
          <w:szCs w:val="24"/>
        </w:rPr>
        <w:t>平方公尺</w:t>
      </w:r>
      <w:proofErr w:type="gramStart"/>
      <w:r w:rsidRPr="00CD31F4">
        <w:rPr>
          <w:rFonts w:ascii="Arial" w:eastAsia="標楷體" w:hAnsi="Arial" w:cs="Arial"/>
          <w:szCs w:val="24"/>
        </w:rPr>
        <w:t>以內，</w:t>
      </w:r>
      <w:proofErr w:type="gramEnd"/>
      <w:r w:rsidRPr="00CD31F4">
        <w:rPr>
          <w:rFonts w:ascii="Arial" w:eastAsia="標楷體" w:hAnsi="Arial" w:cs="Arial"/>
          <w:szCs w:val="24"/>
        </w:rPr>
        <w:t>並裝置具有半小時以上之防火時效之防火設備者，不在此限。</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（三）出入口應裝設具有一小時以上防火時效且具有半小時</w:t>
      </w:r>
      <w:proofErr w:type="gramStart"/>
      <w:r w:rsidRPr="00CD31F4">
        <w:rPr>
          <w:rFonts w:ascii="Arial" w:eastAsia="標楷體" w:hAnsi="Arial" w:cs="Arial"/>
          <w:szCs w:val="24"/>
        </w:rPr>
        <w:t>以上阻熱</w:t>
      </w:r>
      <w:proofErr w:type="gramEnd"/>
      <w:r w:rsidRPr="00CD31F4">
        <w:rPr>
          <w:rFonts w:ascii="Arial" w:eastAsia="標楷體" w:hAnsi="Arial" w:cs="Arial"/>
          <w:szCs w:val="24"/>
        </w:rPr>
        <w:t>性之防火門，並不得設置門檻，其寬度不得小於九十公分。但以室外走廊連接安全梯者，其出入口得免裝設防火門。</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（四）對外開口面積（非屬開設窗戶部分）應在二平方公尺以上。</w:t>
      </w:r>
      <w:r w:rsidRPr="00CD31F4">
        <w:rPr>
          <w:rFonts w:ascii="Arial" w:eastAsia="標楷體" w:hAnsi="Arial" w:cs="Arial"/>
          <w:szCs w:val="24"/>
        </w:rPr>
        <w:t xml:space="preserve"> </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三、特別安全梯之構造：</w:t>
      </w:r>
      <w:r w:rsidRPr="00CD31F4">
        <w:rPr>
          <w:rFonts w:ascii="Arial" w:eastAsia="標楷體" w:hAnsi="Arial" w:cs="Arial"/>
          <w:szCs w:val="24"/>
        </w:rPr>
        <w:t xml:space="preserve"> </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（一）樓梯間及排煙室之四</w:t>
      </w:r>
      <w:proofErr w:type="gramStart"/>
      <w:r w:rsidRPr="00CD31F4">
        <w:rPr>
          <w:rFonts w:ascii="Arial" w:eastAsia="標楷體" w:hAnsi="Arial" w:cs="Arial"/>
          <w:szCs w:val="24"/>
        </w:rPr>
        <w:t>週</w:t>
      </w:r>
      <w:proofErr w:type="gramEnd"/>
      <w:r w:rsidRPr="00CD31F4">
        <w:rPr>
          <w:rFonts w:ascii="Arial" w:eastAsia="標楷體" w:hAnsi="Arial" w:cs="Arial"/>
          <w:szCs w:val="24"/>
        </w:rPr>
        <w:t>牆壁除外</w:t>
      </w:r>
      <w:proofErr w:type="gramStart"/>
      <w:r w:rsidRPr="00CD31F4">
        <w:rPr>
          <w:rFonts w:ascii="Arial" w:eastAsia="標楷體" w:hAnsi="Arial" w:cs="Arial"/>
          <w:szCs w:val="24"/>
        </w:rPr>
        <w:t>牆依前章</w:t>
      </w:r>
      <w:proofErr w:type="gramEnd"/>
      <w:r w:rsidRPr="00CD31F4">
        <w:rPr>
          <w:rFonts w:ascii="Arial" w:eastAsia="標楷體" w:hAnsi="Arial" w:cs="Arial"/>
          <w:szCs w:val="24"/>
        </w:rPr>
        <w:t>規定外，應具有一小時以上防火時效，其天花板及牆面之裝修，應為耐燃一級材料。管道間之維修孔，並不得開向樓梯間。</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（二）樓梯間及排煙室，應設有緊急電源之照明設備。其開設採光用固定窗戶或在陽臺外牆開設之開口，除開口面積在</w:t>
      </w:r>
      <w:proofErr w:type="gramStart"/>
      <w:r w:rsidRPr="00CD31F4">
        <w:rPr>
          <w:rFonts w:ascii="Arial" w:eastAsia="標楷體" w:hAnsi="Arial" w:cs="Arial"/>
          <w:szCs w:val="24"/>
        </w:rPr>
        <w:t>一</w:t>
      </w:r>
      <w:proofErr w:type="gramEnd"/>
      <w:r w:rsidRPr="00CD31F4">
        <w:rPr>
          <w:rFonts w:ascii="Arial" w:eastAsia="標楷體" w:hAnsi="Arial" w:cs="Arial"/>
          <w:szCs w:val="24"/>
        </w:rPr>
        <w:t>平方公尺以內並裝置具有半小時以上之防火時效之防火設備者，應與其他開口相距九十公分以上。</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（三）自室內通陽臺或進入排煙室之出入口，應裝設具有一小時以上防火時效及半小時</w:t>
      </w:r>
      <w:proofErr w:type="gramStart"/>
      <w:r w:rsidRPr="00CD31F4">
        <w:rPr>
          <w:rFonts w:ascii="Arial" w:eastAsia="標楷體" w:hAnsi="Arial" w:cs="Arial"/>
          <w:szCs w:val="24"/>
        </w:rPr>
        <w:t>以上阻熱</w:t>
      </w:r>
      <w:proofErr w:type="gramEnd"/>
      <w:r w:rsidRPr="00CD31F4">
        <w:rPr>
          <w:rFonts w:ascii="Arial" w:eastAsia="標楷體" w:hAnsi="Arial" w:cs="Arial"/>
          <w:szCs w:val="24"/>
        </w:rPr>
        <w:t>性之防火門，自陽臺或排煙室進入樓梯間之出入口應裝設具有半小時以上防火時效之防火門。</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（四）樓梯間與排煙室或陽臺之間所開設之窗戶應為固定窗。</w:t>
      </w:r>
      <w:r w:rsidRPr="00CD31F4">
        <w:rPr>
          <w:rFonts w:ascii="Arial" w:eastAsia="標楷體" w:hAnsi="Arial" w:cs="Arial"/>
          <w:szCs w:val="24"/>
        </w:rPr>
        <w:t xml:space="preserve"> </w:t>
      </w:r>
    </w:p>
    <w:p w:rsidR="007C1F74" w:rsidRPr="00CD31F4" w:rsidRDefault="007C1F74" w:rsidP="00B80D1B">
      <w:pPr>
        <w:ind w:leftChars="200" w:left="1200" w:hangingChars="300" w:hanging="720"/>
        <w:jc w:val="both"/>
        <w:rPr>
          <w:rFonts w:ascii="Arial" w:eastAsia="標楷體" w:hAnsi="Arial" w:cs="Arial"/>
          <w:szCs w:val="24"/>
        </w:rPr>
      </w:pPr>
      <w:r w:rsidRPr="00CD31F4">
        <w:rPr>
          <w:rFonts w:ascii="Arial" w:eastAsia="標楷體" w:hAnsi="Arial" w:cs="Arial"/>
          <w:szCs w:val="24"/>
        </w:rPr>
        <w:t>（五）建築物達十五層以上或地下層三層以下者，各樓層之特別安全梯，如供建築物使用類組</w:t>
      </w:r>
      <w:r w:rsidRPr="00CD31F4">
        <w:rPr>
          <w:rFonts w:ascii="Arial" w:eastAsia="標楷體" w:hAnsi="Arial" w:cs="Arial"/>
          <w:szCs w:val="24"/>
        </w:rPr>
        <w:t xml:space="preserve"> A-1</w:t>
      </w:r>
      <w:r w:rsidRPr="00CD31F4">
        <w:rPr>
          <w:rFonts w:ascii="Arial" w:eastAsia="標楷體" w:hAnsi="Arial" w:cs="Arial"/>
          <w:szCs w:val="24"/>
        </w:rPr>
        <w:t>、</w:t>
      </w:r>
      <w:r w:rsidRPr="00CD31F4">
        <w:rPr>
          <w:rFonts w:ascii="Arial" w:eastAsia="標楷體" w:hAnsi="Arial" w:cs="Arial"/>
          <w:szCs w:val="24"/>
        </w:rPr>
        <w:t>B-1</w:t>
      </w:r>
      <w:r w:rsidRPr="00CD31F4">
        <w:rPr>
          <w:rFonts w:ascii="Arial" w:eastAsia="標楷體" w:hAnsi="Arial" w:cs="Arial"/>
          <w:szCs w:val="24"/>
        </w:rPr>
        <w:t>、</w:t>
      </w:r>
      <w:r w:rsidRPr="00CD31F4">
        <w:rPr>
          <w:rFonts w:ascii="Arial" w:eastAsia="標楷體" w:hAnsi="Arial" w:cs="Arial"/>
          <w:szCs w:val="24"/>
        </w:rPr>
        <w:t>B-2</w:t>
      </w:r>
      <w:r w:rsidRPr="00CD31F4">
        <w:rPr>
          <w:rFonts w:ascii="Arial" w:eastAsia="標楷體" w:hAnsi="Arial" w:cs="Arial"/>
          <w:szCs w:val="24"/>
        </w:rPr>
        <w:t>、</w:t>
      </w:r>
      <w:r w:rsidRPr="00CD31F4">
        <w:rPr>
          <w:rFonts w:ascii="Arial" w:eastAsia="標楷體" w:hAnsi="Arial" w:cs="Arial"/>
          <w:szCs w:val="24"/>
        </w:rPr>
        <w:t>B-3</w:t>
      </w:r>
      <w:r w:rsidRPr="00CD31F4">
        <w:rPr>
          <w:rFonts w:ascii="Arial" w:eastAsia="標楷體" w:hAnsi="Arial" w:cs="Arial"/>
          <w:szCs w:val="24"/>
        </w:rPr>
        <w:t>、</w:t>
      </w:r>
      <w:r w:rsidRPr="00CD31F4">
        <w:rPr>
          <w:rFonts w:ascii="Arial" w:eastAsia="標楷體" w:hAnsi="Arial" w:cs="Arial"/>
          <w:szCs w:val="24"/>
        </w:rPr>
        <w:t xml:space="preserve">D-1  </w:t>
      </w:r>
      <w:r w:rsidRPr="00CD31F4">
        <w:rPr>
          <w:rFonts w:ascii="Arial" w:eastAsia="標楷體" w:hAnsi="Arial" w:cs="Arial"/>
          <w:szCs w:val="24"/>
        </w:rPr>
        <w:t>或</w:t>
      </w:r>
      <w:r w:rsidRPr="00CD31F4">
        <w:rPr>
          <w:rFonts w:ascii="Arial" w:eastAsia="標楷體" w:hAnsi="Arial" w:cs="Arial"/>
          <w:szCs w:val="24"/>
        </w:rPr>
        <w:t xml:space="preserve"> D-2  </w:t>
      </w:r>
      <w:r w:rsidRPr="00CD31F4">
        <w:rPr>
          <w:rFonts w:ascii="Arial" w:eastAsia="標楷體" w:hAnsi="Arial" w:cs="Arial"/>
          <w:szCs w:val="24"/>
        </w:rPr>
        <w:t>組使用者，其樓梯間與排煙室或樓梯間與陽臺之面積，不得小於各該層居室樓地板面積百分之五；如供其他使用，不得小於各該層居室樓地板面積百分之三。安全梯之樓梯間於避難層之出入口，應裝設具一小時防火時效之防火門。建築物各棟設置之安全梯，應至少有一座於各樓層僅設一處出入口且不得直接連接居室。</w:t>
      </w:r>
    </w:p>
    <w:p w:rsidR="007C1F74" w:rsidRDefault="007C1F74" w:rsidP="008B6554">
      <w:pPr>
        <w:ind w:left="600" w:hangingChars="250" w:hanging="600"/>
        <w:jc w:val="both"/>
        <w:rPr>
          <w:rFonts w:ascii="Arial" w:eastAsia="標楷體" w:hAnsi="Arial" w:cs="Arial"/>
          <w:szCs w:val="24"/>
        </w:rPr>
      </w:pPr>
    </w:p>
    <w:p w:rsidR="00B80D1B" w:rsidRPr="00CD31F4" w:rsidRDefault="00B80D1B" w:rsidP="008B6554">
      <w:pPr>
        <w:ind w:left="600" w:hangingChars="250" w:hanging="600"/>
        <w:jc w:val="both"/>
        <w:rPr>
          <w:rFonts w:ascii="Arial" w:eastAsia="標楷體" w:hAnsi="Arial" w:cs="Arial"/>
          <w:szCs w:val="24"/>
        </w:rPr>
      </w:pPr>
    </w:p>
    <w:p w:rsidR="007C1F74" w:rsidRPr="00CD31F4" w:rsidRDefault="00B80D1B" w:rsidP="008B6554">
      <w:pPr>
        <w:jc w:val="both"/>
        <w:rPr>
          <w:rFonts w:ascii="Arial" w:eastAsia="標楷體" w:hAnsi="Arial" w:cs="Arial"/>
          <w:szCs w:val="24"/>
        </w:rPr>
      </w:pPr>
      <w:r>
        <w:rPr>
          <w:rFonts w:ascii="Arial" w:eastAsia="標楷體" w:hAnsi="Arial" w:cs="Arial" w:hint="eastAsia"/>
          <w:b/>
          <w:sz w:val="32"/>
          <w:szCs w:val="32"/>
        </w:rPr>
        <w:t>A-9</w:t>
      </w:r>
      <w:r w:rsidR="007C1F74" w:rsidRPr="00CD31F4">
        <w:rPr>
          <w:rFonts w:ascii="Arial" w:eastAsia="標楷體" w:hAnsi="Arial" w:cs="Arial"/>
          <w:b/>
          <w:sz w:val="32"/>
          <w:szCs w:val="32"/>
        </w:rPr>
        <w:t>屋頂避難平台</w:t>
      </w: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99</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建築物在五層以上之樓層供建築物使用類組</w:t>
      </w:r>
      <w:proofErr w:type="gramStart"/>
      <w:r w:rsidRPr="00CD31F4">
        <w:rPr>
          <w:rFonts w:ascii="Arial" w:eastAsia="標楷體" w:hAnsi="Arial" w:cs="Arial"/>
          <w:szCs w:val="24"/>
        </w:rPr>
        <w:t>Ａ</w:t>
      </w:r>
      <w:proofErr w:type="gramEnd"/>
      <w:r w:rsidRPr="00CD31F4">
        <w:rPr>
          <w:rFonts w:ascii="Arial" w:eastAsia="標楷體" w:hAnsi="Arial" w:cs="Arial"/>
          <w:szCs w:val="24"/>
        </w:rPr>
        <w:t>－１、</w:t>
      </w:r>
      <w:proofErr w:type="gramStart"/>
      <w:r w:rsidRPr="00CD31F4">
        <w:rPr>
          <w:rFonts w:ascii="Arial" w:eastAsia="標楷體" w:hAnsi="Arial" w:cs="Arial"/>
          <w:szCs w:val="24"/>
        </w:rPr>
        <w:t>Ｂ</w:t>
      </w:r>
      <w:proofErr w:type="gramEnd"/>
      <w:r w:rsidRPr="00CD31F4">
        <w:rPr>
          <w:rFonts w:ascii="Arial" w:eastAsia="標楷體" w:hAnsi="Arial" w:cs="Arial"/>
          <w:szCs w:val="24"/>
        </w:rPr>
        <w:t>－１及</w:t>
      </w:r>
      <w:proofErr w:type="gramStart"/>
      <w:r w:rsidRPr="00CD31F4">
        <w:rPr>
          <w:rFonts w:ascii="Arial" w:eastAsia="標楷體" w:hAnsi="Arial" w:cs="Arial"/>
          <w:szCs w:val="24"/>
        </w:rPr>
        <w:t>Ｂ</w:t>
      </w:r>
      <w:proofErr w:type="gramEnd"/>
      <w:r w:rsidRPr="00CD31F4">
        <w:rPr>
          <w:rFonts w:ascii="Arial" w:eastAsia="標楷體" w:hAnsi="Arial" w:cs="Arial"/>
          <w:szCs w:val="24"/>
        </w:rPr>
        <w:t>－２組使用者，應依左列規定設置具有戶外安全梯或特別安全梯通達之屋頂避難平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一、屋頂避難平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應設置於五層以上之樓層，其面積合計不得小於該棟建築物五層以上最大樓地板面積二分之一。屋頂避難平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任一邊</w:t>
      </w:r>
      <w:proofErr w:type="gramStart"/>
      <w:r w:rsidRPr="00CD31F4">
        <w:rPr>
          <w:rFonts w:ascii="Arial" w:eastAsia="標楷體" w:hAnsi="Arial" w:cs="Arial"/>
          <w:szCs w:val="24"/>
        </w:rPr>
        <w:t>邊</w:t>
      </w:r>
      <w:proofErr w:type="gramEnd"/>
      <w:r w:rsidRPr="00CD31F4">
        <w:rPr>
          <w:rFonts w:ascii="Arial" w:eastAsia="標楷體" w:hAnsi="Arial" w:cs="Arial"/>
          <w:szCs w:val="24"/>
        </w:rPr>
        <w:t>長不得小於六公尺，分層設置時，各處面積均不得小於二百平方公尺，且其中一處面積不得小於該棟建築物五層以上最大樓地板面積三分之一。</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二、屋頂避難平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面積範圍內不得建造或設置妨礙避難使用之工作物或設施，且通達特別安全梯之最小寬度不得小於四公尺。</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lastRenderedPageBreak/>
        <w:t>三、屋頂避難平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之樓地板至少應具有一小時以上之防火時效。</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四、與屋頂避難平</w:t>
      </w:r>
      <w:proofErr w:type="gramStart"/>
      <w:r w:rsidRPr="00CD31F4">
        <w:rPr>
          <w:rFonts w:ascii="Arial" w:eastAsia="標楷體" w:hAnsi="Arial" w:cs="Arial"/>
          <w:szCs w:val="24"/>
        </w:rPr>
        <w:t>臺</w:t>
      </w:r>
      <w:proofErr w:type="gramEnd"/>
      <w:r w:rsidRPr="00CD31F4">
        <w:rPr>
          <w:rFonts w:ascii="Arial" w:eastAsia="標楷體" w:hAnsi="Arial" w:cs="Arial"/>
          <w:szCs w:val="24"/>
        </w:rPr>
        <w:t>連接之外牆應具有一小時以上防火時效，開設之門窗應具有半小時以上防火時效。</w:t>
      </w:r>
    </w:p>
    <w:p w:rsidR="007C1F74" w:rsidRDefault="007C1F74" w:rsidP="008B6554">
      <w:pPr>
        <w:ind w:left="360" w:hangingChars="150" w:hanging="360"/>
        <w:jc w:val="both"/>
        <w:rPr>
          <w:rFonts w:ascii="Arial" w:eastAsia="標楷體" w:hAnsi="Arial" w:cs="Arial"/>
          <w:szCs w:val="24"/>
        </w:rPr>
      </w:pPr>
    </w:p>
    <w:p w:rsidR="00B80D1B" w:rsidRPr="00CD31F4" w:rsidRDefault="00B80D1B" w:rsidP="008B6554">
      <w:pPr>
        <w:ind w:left="360" w:hangingChars="150" w:hanging="360"/>
        <w:jc w:val="both"/>
        <w:rPr>
          <w:rFonts w:ascii="Arial" w:eastAsia="標楷體" w:hAnsi="Arial" w:cs="Arial"/>
          <w:szCs w:val="24"/>
        </w:rPr>
      </w:pPr>
    </w:p>
    <w:p w:rsidR="007C1F74" w:rsidRPr="00CD31F4" w:rsidRDefault="00B80D1B" w:rsidP="008B6554">
      <w:pPr>
        <w:jc w:val="both"/>
        <w:rPr>
          <w:rFonts w:ascii="Arial" w:eastAsia="標楷體" w:hAnsi="Arial" w:cs="Arial"/>
          <w:szCs w:val="24"/>
        </w:rPr>
      </w:pPr>
      <w:r>
        <w:rPr>
          <w:rFonts w:ascii="Arial" w:eastAsia="標楷體" w:hAnsi="Arial" w:cs="Arial" w:hint="eastAsia"/>
          <w:b/>
          <w:sz w:val="32"/>
          <w:szCs w:val="32"/>
        </w:rPr>
        <w:t>A-10</w:t>
      </w:r>
      <w:r w:rsidR="007C1F74" w:rsidRPr="00CD31F4">
        <w:rPr>
          <w:rFonts w:ascii="Arial" w:eastAsia="標楷體" w:hAnsi="Arial" w:cs="Arial"/>
          <w:b/>
          <w:sz w:val="32"/>
          <w:szCs w:val="32"/>
        </w:rPr>
        <w:t>緊急進口</w:t>
      </w: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109</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緊急進口之構造應依左列規定：</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一、進口應設地面臨道路或寬度在四公尺以上通路之</w:t>
      </w:r>
      <w:proofErr w:type="gramStart"/>
      <w:r w:rsidRPr="00CD31F4">
        <w:rPr>
          <w:rFonts w:ascii="Arial" w:eastAsia="標楷體" w:hAnsi="Arial" w:cs="Arial"/>
          <w:szCs w:val="24"/>
        </w:rPr>
        <w:t>各層外牆</w:t>
      </w:r>
      <w:proofErr w:type="gramEnd"/>
      <w:r w:rsidRPr="00CD31F4">
        <w:rPr>
          <w:rFonts w:ascii="Arial" w:eastAsia="標楷體" w:hAnsi="Arial" w:cs="Arial"/>
          <w:szCs w:val="24"/>
        </w:rPr>
        <w:t>面。</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二、進口之間隔不得大於四十公尺。</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三、進口之寬度應在七十五公分以上，高度應在</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二公尺以上。其開口之下</w:t>
      </w:r>
      <w:proofErr w:type="gramStart"/>
      <w:r w:rsidRPr="00CD31F4">
        <w:rPr>
          <w:rFonts w:ascii="Arial" w:eastAsia="標楷體" w:hAnsi="Arial" w:cs="Arial"/>
          <w:szCs w:val="24"/>
        </w:rPr>
        <w:t>端應距離樓地</w:t>
      </w:r>
      <w:proofErr w:type="gramEnd"/>
      <w:r w:rsidRPr="00CD31F4">
        <w:rPr>
          <w:rFonts w:ascii="Arial" w:eastAsia="標楷體" w:hAnsi="Arial" w:cs="Arial"/>
          <w:szCs w:val="24"/>
        </w:rPr>
        <w:t>板面八十公分範圍以內。</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四、進口應為可自外面開啟或輕易破壞得以進入室內之構造。</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五、進口外應設置陽台，其寬度應為一公尺以上，長度四公尺以上。</w:t>
      </w:r>
    </w:p>
    <w:p w:rsidR="007C1F74" w:rsidRPr="00CD31F4" w:rsidRDefault="007C1F74" w:rsidP="00B80D1B">
      <w:pPr>
        <w:ind w:left="480" w:hangingChars="200" w:hanging="480"/>
        <w:jc w:val="both"/>
        <w:rPr>
          <w:rFonts w:ascii="Arial" w:eastAsia="標楷體" w:hAnsi="Arial" w:cs="Arial"/>
          <w:szCs w:val="24"/>
        </w:rPr>
      </w:pPr>
      <w:r w:rsidRPr="00CD31F4">
        <w:rPr>
          <w:rFonts w:ascii="Arial" w:eastAsia="標楷體" w:hAnsi="Arial" w:cs="Arial"/>
          <w:szCs w:val="24"/>
        </w:rPr>
        <w:t>六、進口位置應於其附近以紅色燈作為標幟，並使人明白其為緊急進口之標示。</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B80D1B">
        <w:rPr>
          <w:rFonts w:ascii="Arial" w:eastAsia="標楷體" w:hAnsi="Arial" w:cs="Arial"/>
          <w:b/>
          <w:szCs w:val="24"/>
          <w:u w:val="single"/>
        </w:rPr>
        <w:t>第</w:t>
      </w:r>
      <w:r w:rsidRPr="00B80D1B">
        <w:rPr>
          <w:rFonts w:ascii="Arial" w:eastAsia="標楷體" w:hAnsi="Arial" w:cs="Arial"/>
          <w:b/>
          <w:szCs w:val="24"/>
          <w:u w:val="single"/>
        </w:rPr>
        <w:t>108</w:t>
      </w:r>
      <w:r w:rsidRPr="00B80D1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建築物在二層以上，第十層以下之各樓層，應設置緊急進口。但面臨道路或寬度四公尺以上之通路，且各層之外牆每十公尺設有窗戶或其他開口者，不在此限。</w:t>
      </w:r>
    </w:p>
    <w:p w:rsidR="007C1F74" w:rsidRPr="00CD31F4" w:rsidRDefault="007C1F74" w:rsidP="00B80D1B">
      <w:pPr>
        <w:ind w:firstLineChars="200" w:firstLine="480"/>
        <w:jc w:val="both"/>
        <w:rPr>
          <w:rFonts w:ascii="Arial" w:eastAsia="標楷體" w:hAnsi="Arial" w:cs="Arial"/>
          <w:szCs w:val="24"/>
        </w:rPr>
      </w:pPr>
      <w:r w:rsidRPr="00CD31F4">
        <w:rPr>
          <w:rFonts w:ascii="Arial" w:eastAsia="標楷體" w:hAnsi="Arial" w:cs="Arial"/>
          <w:szCs w:val="24"/>
        </w:rPr>
        <w:t>前項窗戶或</w:t>
      </w:r>
      <w:proofErr w:type="gramStart"/>
      <w:r w:rsidRPr="00CD31F4">
        <w:rPr>
          <w:rFonts w:ascii="Arial" w:eastAsia="標楷體" w:hAnsi="Arial" w:cs="Arial"/>
          <w:szCs w:val="24"/>
        </w:rPr>
        <w:t>開口寬應在</w:t>
      </w:r>
      <w:proofErr w:type="gramEnd"/>
      <w:r w:rsidRPr="00CD31F4">
        <w:rPr>
          <w:rFonts w:ascii="Arial" w:eastAsia="標楷體" w:hAnsi="Arial" w:cs="Arial"/>
          <w:szCs w:val="24"/>
        </w:rPr>
        <w:t>七十五公分以上及高度</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二公尺以上，或直徑一公尺以上之圓孔，開口</w:t>
      </w:r>
      <w:proofErr w:type="gramStart"/>
      <w:r w:rsidRPr="00CD31F4">
        <w:rPr>
          <w:rFonts w:ascii="Arial" w:eastAsia="標楷體" w:hAnsi="Arial" w:cs="Arial"/>
          <w:szCs w:val="24"/>
        </w:rPr>
        <w:t>之下緣應距樓</w:t>
      </w:r>
      <w:proofErr w:type="gramEnd"/>
      <w:r w:rsidRPr="00CD31F4">
        <w:rPr>
          <w:rFonts w:ascii="Arial" w:eastAsia="標楷體" w:hAnsi="Arial" w:cs="Arial"/>
          <w:szCs w:val="24"/>
        </w:rPr>
        <w:t>地板八十公分以下，且無柵欄，或其他阻礙物者。</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p>
    <w:p w:rsidR="007C1F74" w:rsidRPr="00CD31F4" w:rsidRDefault="00B80D1B" w:rsidP="008B6554">
      <w:pPr>
        <w:jc w:val="both"/>
        <w:rPr>
          <w:rFonts w:ascii="Arial" w:eastAsia="標楷體" w:hAnsi="Arial" w:cs="Arial"/>
          <w:szCs w:val="24"/>
        </w:rPr>
      </w:pPr>
      <w:r>
        <w:rPr>
          <w:rFonts w:ascii="Arial" w:eastAsia="標楷體" w:hAnsi="Arial" w:cs="Arial" w:hint="eastAsia"/>
          <w:b/>
          <w:sz w:val="32"/>
          <w:szCs w:val="32"/>
        </w:rPr>
        <w:t>B</w:t>
      </w:r>
      <w:r w:rsidR="00EE36FB" w:rsidRPr="00EE36FB">
        <w:rPr>
          <w:rFonts w:ascii="Arial" w:eastAsia="標楷體" w:hAnsi="Arial" w:cs="Arial" w:hint="eastAsia"/>
          <w:b/>
          <w:sz w:val="32"/>
          <w:szCs w:val="32"/>
        </w:rPr>
        <w:t>設備安全類</w:t>
      </w:r>
      <w:r w:rsidR="00EE36FB" w:rsidRPr="00CD31F4">
        <w:rPr>
          <w:rFonts w:ascii="Arial" w:eastAsia="標楷體" w:hAnsi="Arial" w:cs="Arial"/>
          <w:b/>
          <w:sz w:val="32"/>
          <w:szCs w:val="32"/>
        </w:rPr>
        <w:t xml:space="preserve"> </w:t>
      </w:r>
      <w:r w:rsidR="007C1F74" w:rsidRPr="00CD31F4">
        <w:rPr>
          <w:rFonts w:ascii="Arial" w:eastAsia="標楷體" w:hAnsi="Arial" w:cs="Arial"/>
          <w:b/>
          <w:sz w:val="32"/>
          <w:szCs w:val="32"/>
        </w:rPr>
        <w:t>(</w:t>
      </w:r>
      <w:r w:rsidR="007C1F74" w:rsidRPr="00CD31F4">
        <w:rPr>
          <w:rFonts w:ascii="Arial" w:eastAsia="標楷體" w:hAnsi="Arial" w:cs="Arial"/>
          <w:b/>
          <w:sz w:val="32"/>
          <w:szCs w:val="32"/>
        </w:rPr>
        <w:t>建築技術規則設備篇</w:t>
      </w:r>
      <w:r w:rsidR="007C1F74" w:rsidRPr="00CD31F4">
        <w:rPr>
          <w:rFonts w:ascii="Arial" w:eastAsia="標楷體" w:hAnsi="Arial" w:cs="Arial"/>
          <w:b/>
          <w:sz w:val="32"/>
          <w:szCs w:val="32"/>
        </w:rPr>
        <w:t>)</w:t>
      </w:r>
      <w:r w:rsidR="00EE36FB" w:rsidRPr="00EE36FB">
        <w:rPr>
          <w:rFonts w:ascii="Arial" w:eastAsia="標楷體" w:hAnsi="Arial" w:cs="Arial" w:hint="eastAsia"/>
          <w:sz w:val="32"/>
          <w:szCs w:val="32"/>
        </w:rPr>
        <w:t xml:space="preserve"> </w:t>
      </w:r>
    </w:p>
    <w:p w:rsidR="007C1F74" w:rsidRPr="00CD31F4" w:rsidRDefault="00DC558F" w:rsidP="008B6554">
      <w:pPr>
        <w:jc w:val="both"/>
        <w:rPr>
          <w:rFonts w:ascii="Arial" w:eastAsia="標楷體" w:hAnsi="Arial" w:cs="Arial"/>
          <w:b/>
          <w:sz w:val="32"/>
          <w:szCs w:val="32"/>
        </w:rPr>
      </w:pPr>
      <w:r>
        <w:rPr>
          <w:rFonts w:ascii="Arial" w:eastAsia="標楷體" w:hAnsi="Arial" w:cs="Arial" w:hint="eastAsia"/>
          <w:b/>
          <w:sz w:val="32"/>
          <w:szCs w:val="32"/>
        </w:rPr>
        <w:t>B-1</w:t>
      </w:r>
      <w:r w:rsidR="007C1F74" w:rsidRPr="00CD31F4">
        <w:rPr>
          <w:rFonts w:ascii="Arial" w:eastAsia="標楷體" w:hAnsi="Arial" w:cs="Arial"/>
          <w:b/>
          <w:sz w:val="32"/>
          <w:szCs w:val="32"/>
        </w:rPr>
        <w:t>避雷設備</w:t>
      </w:r>
    </w:p>
    <w:p w:rsidR="007C1F74" w:rsidRPr="00CD31F4" w:rsidRDefault="007C1F74" w:rsidP="008B6554">
      <w:pPr>
        <w:jc w:val="both"/>
        <w:rPr>
          <w:rFonts w:ascii="Arial" w:eastAsia="標楷體" w:hAnsi="Arial" w:cs="Arial"/>
          <w:szCs w:val="24"/>
        </w:rPr>
      </w:pPr>
      <w:r w:rsidRPr="00EE36FB">
        <w:rPr>
          <w:rFonts w:ascii="Arial" w:eastAsia="標楷體" w:hAnsi="Arial" w:cs="Arial"/>
          <w:b/>
          <w:szCs w:val="24"/>
          <w:u w:val="single"/>
        </w:rPr>
        <w:t>第</w:t>
      </w:r>
      <w:r w:rsidRPr="00EE36FB">
        <w:rPr>
          <w:rFonts w:ascii="Arial" w:eastAsia="標楷體" w:hAnsi="Arial" w:cs="Arial"/>
          <w:b/>
          <w:szCs w:val="24"/>
          <w:u w:val="single"/>
        </w:rPr>
        <w:t>19</w:t>
      </w:r>
      <w:r w:rsidRPr="00EE36F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為保護建築物或危險物品倉庫遭受雷擊，應</w:t>
      </w:r>
      <w:proofErr w:type="gramStart"/>
      <w:r w:rsidRPr="00CD31F4">
        <w:rPr>
          <w:rFonts w:ascii="Arial" w:eastAsia="標楷體" w:hAnsi="Arial" w:cs="Arial"/>
          <w:szCs w:val="24"/>
        </w:rPr>
        <w:t>裝設避雷</w:t>
      </w:r>
      <w:proofErr w:type="gramEnd"/>
      <w:r w:rsidRPr="00CD31F4">
        <w:rPr>
          <w:rFonts w:ascii="Arial" w:eastAsia="標楷體" w:hAnsi="Arial" w:cs="Arial"/>
          <w:szCs w:val="24"/>
        </w:rPr>
        <w:t>設備。前項避雷設備，應包括</w:t>
      </w:r>
      <w:proofErr w:type="gramStart"/>
      <w:r w:rsidRPr="00CD31F4">
        <w:rPr>
          <w:rFonts w:ascii="Arial" w:eastAsia="標楷體" w:hAnsi="Arial" w:cs="Arial"/>
          <w:szCs w:val="24"/>
        </w:rPr>
        <w:t>受雷部</w:t>
      </w:r>
      <w:proofErr w:type="gramEnd"/>
      <w:r w:rsidRPr="00CD31F4">
        <w:rPr>
          <w:rFonts w:ascii="Arial" w:eastAsia="標楷體" w:hAnsi="Arial" w:cs="Arial"/>
          <w:szCs w:val="24"/>
        </w:rPr>
        <w:t>、避雷導線（含引下導體）及接地電極</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EE36FB">
        <w:rPr>
          <w:rFonts w:ascii="Arial" w:eastAsia="標楷體" w:hAnsi="Arial" w:cs="Arial"/>
          <w:b/>
          <w:szCs w:val="24"/>
          <w:u w:val="single"/>
        </w:rPr>
        <w:t>第</w:t>
      </w:r>
      <w:r w:rsidRPr="00EE36FB">
        <w:rPr>
          <w:rFonts w:ascii="Arial" w:eastAsia="標楷體" w:hAnsi="Arial" w:cs="Arial"/>
          <w:b/>
          <w:szCs w:val="24"/>
          <w:u w:val="single"/>
        </w:rPr>
        <w:t>20</w:t>
      </w:r>
      <w:r w:rsidRPr="00EE36FB">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下列建築物應有符合本節所規定之避雷設備：</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一、建築物高度在二十公尺以上者。</w:t>
      </w:r>
    </w:p>
    <w:p w:rsidR="007C1F74" w:rsidRPr="00CD31F4" w:rsidRDefault="007C1F74" w:rsidP="008B6554">
      <w:pPr>
        <w:ind w:left="480" w:hangingChars="200" w:hanging="480"/>
        <w:jc w:val="both"/>
        <w:rPr>
          <w:rFonts w:ascii="Arial" w:eastAsia="標楷體" w:hAnsi="Arial" w:cs="Arial"/>
          <w:szCs w:val="24"/>
        </w:rPr>
      </w:pPr>
      <w:r w:rsidRPr="00CD31F4">
        <w:rPr>
          <w:rFonts w:ascii="Arial" w:eastAsia="標楷體" w:hAnsi="Arial" w:cs="Arial"/>
          <w:szCs w:val="24"/>
        </w:rPr>
        <w:t>二、建築物高度在三公尺以上並作危險物品倉庫使用者（火藥庫、可燃性液體倉庫、可燃性氣體倉庫等）。</w:t>
      </w:r>
    </w:p>
    <w:p w:rsidR="007C1F74" w:rsidRPr="00CD31F4" w:rsidRDefault="007C1F74" w:rsidP="008B6554">
      <w:pPr>
        <w:ind w:left="480" w:hangingChars="200" w:hanging="48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EE36FB">
        <w:rPr>
          <w:rFonts w:ascii="Arial" w:eastAsia="標楷體" w:hAnsi="Arial" w:cs="Arial"/>
          <w:b/>
          <w:szCs w:val="24"/>
          <w:u w:val="single"/>
        </w:rPr>
        <w:t>第</w:t>
      </w:r>
      <w:r w:rsidRPr="00EE36FB">
        <w:rPr>
          <w:rFonts w:ascii="Arial" w:eastAsia="標楷體" w:hAnsi="Arial" w:cs="Arial"/>
          <w:b/>
          <w:szCs w:val="24"/>
          <w:u w:val="single"/>
        </w:rPr>
        <w:t>21</w:t>
      </w:r>
      <w:r w:rsidRPr="00EE36FB">
        <w:rPr>
          <w:rFonts w:ascii="Arial" w:eastAsia="標楷體" w:hAnsi="Arial" w:cs="Arial"/>
          <w:b/>
          <w:szCs w:val="24"/>
          <w:u w:val="single"/>
        </w:rPr>
        <w:t>條</w:t>
      </w:r>
      <w:r w:rsidRPr="00CD31F4">
        <w:rPr>
          <w:rFonts w:ascii="Arial" w:eastAsia="標楷體" w:hAnsi="Arial" w:cs="Arial"/>
          <w:szCs w:val="24"/>
        </w:rPr>
        <w:t xml:space="preserve"> </w:t>
      </w:r>
      <w:r w:rsidRPr="00CD31F4">
        <w:rPr>
          <w:rFonts w:ascii="Arial" w:eastAsia="標楷體" w:hAnsi="Arial" w:cs="Arial"/>
          <w:szCs w:val="24"/>
        </w:rPr>
        <w:t>避雷設備</w:t>
      </w:r>
      <w:proofErr w:type="gramStart"/>
      <w:r w:rsidRPr="00CD31F4">
        <w:rPr>
          <w:rFonts w:ascii="Arial" w:eastAsia="標楷體" w:hAnsi="Arial" w:cs="Arial"/>
          <w:szCs w:val="24"/>
        </w:rPr>
        <w:t>受雷部之保護角</w:t>
      </w:r>
      <w:proofErr w:type="gramEnd"/>
      <w:r w:rsidRPr="00CD31F4">
        <w:rPr>
          <w:rFonts w:ascii="Arial" w:eastAsia="標楷體" w:hAnsi="Arial" w:cs="Arial"/>
          <w:szCs w:val="24"/>
        </w:rPr>
        <w:t>及保護範圍，應依下列規定：</w:t>
      </w:r>
    </w:p>
    <w:p w:rsidR="007C1F74" w:rsidRPr="00CD31F4" w:rsidRDefault="007C1F74" w:rsidP="00EE36FB">
      <w:pPr>
        <w:ind w:left="480" w:hangingChars="200" w:hanging="480"/>
        <w:jc w:val="both"/>
        <w:rPr>
          <w:rFonts w:ascii="Arial" w:eastAsia="標楷體" w:hAnsi="Arial" w:cs="Arial"/>
          <w:szCs w:val="24"/>
        </w:rPr>
      </w:pPr>
      <w:r w:rsidRPr="00CD31F4">
        <w:rPr>
          <w:rFonts w:ascii="Arial" w:eastAsia="標楷體" w:hAnsi="Arial" w:cs="Arial"/>
          <w:szCs w:val="24"/>
        </w:rPr>
        <w:t>一、</w:t>
      </w:r>
      <w:proofErr w:type="gramStart"/>
      <w:r w:rsidRPr="00CD31F4">
        <w:rPr>
          <w:rFonts w:ascii="Arial" w:eastAsia="標楷體" w:hAnsi="Arial" w:cs="Arial"/>
          <w:szCs w:val="24"/>
        </w:rPr>
        <w:t>受雷部</w:t>
      </w:r>
      <w:proofErr w:type="gramEnd"/>
      <w:r w:rsidRPr="00CD31F4">
        <w:rPr>
          <w:rFonts w:ascii="Arial" w:eastAsia="標楷體" w:hAnsi="Arial" w:cs="Arial"/>
          <w:szCs w:val="24"/>
        </w:rPr>
        <w:t>採用富蘭克林避雷針者，</w:t>
      </w:r>
      <w:proofErr w:type="gramStart"/>
      <w:r w:rsidRPr="00CD31F4">
        <w:rPr>
          <w:rFonts w:ascii="Arial" w:eastAsia="標楷體" w:hAnsi="Arial" w:cs="Arial"/>
          <w:szCs w:val="24"/>
        </w:rPr>
        <w:t>其針體</w:t>
      </w:r>
      <w:proofErr w:type="gramEnd"/>
      <w:r w:rsidRPr="00CD31F4">
        <w:rPr>
          <w:rFonts w:ascii="Arial" w:eastAsia="標楷體" w:hAnsi="Arial" w:cs="Arial"/>
          <w:szCs w:val="24"/>
        </w:rPr>
        <w:t>尖端與受保護地面周邊所形成之圓錐體即為避雷針之保護範圍，此圓錐體之頂角之一半即為</w:t>
      </w:r>
      <w:proofErr w:type="gramStart"/>
      <w:r w:rsidRPr="00CD31F4">
        <w:rPr>
          <w:rFonts w:ascii="Arial" w:eastAsia="標楷體" w:hAnsi="Arial" w:cs="Arial"/>
          <w:szCs w:val="24"/>
        </w:rPr>
        <w:t>保護角</w:t>
      </w:r>
      <w:proofErr w:type="gramEnd"/>
      <w:r w:rsidRPr="00CD31F4">
        <w:rPr>
          <w:rFonts w:ascii="Arial" w:eastAsia="標楷體" w:hAnsi="Arial" w:cs="Arial"/>
          <w:szCs w:val="24"/>
        </w:rPr>
        <w:t>，除危險物品倉庫之</w:t>
      </w:r>
      <w:proofErr w:type="gramStart"/>
      <w:r w:rsidRPr="00CD31F4">
        <w:rPr>
          <w:rFonts w:ascii="Arial" w:eastAsia="標楷體" w:hAnsi="Arial" w:cs="Arial"/>
          <w:szCs w:val="24"/>
        </w:rPr>
        <w:t>保護角</w:t>
      </w:r>
      <w:proofErr w:type="gramEnd"/>
      <w:r w:rsidRPr="00CD31F4">
        <w:rPr>
          <w:rFonts w:ascii="Arial" w:eastAsia="標楷體" w:hAnsi="Arial" w:cs="Arial"/>
          <w:szCs w:val="24"/>
        </w:rPr>
        <w:t>不得超過四十五度外，其他建築物之</w:t>
      </w:r>
      <w:proofErr w:type="gramStart"/>
      <w:r w:rsidRPr="00CD31F4">
        <w:rPr>
          <w:rFonts w:ascii="Arial" w:eastAsia="標楷體" w:hAnsi="Arial" w:cs="Arial"/>
          <w:szCs w:val="24"/>
        </w:rPr>
        <w:t>保護角</w:t>
      </w:r>
      <w:proofErr w:type="gramEnd"/>
      <w:r w:rsidRPr="00CD31F4">
        <w:rPr>
          <w:rFonts w:ascii="Arial" w:eastAsia="標楷體" w:hAnsi="Arial" w:cs="Arial"/>
          <w:szCs w:val="24"/>
        </w:rPr>
        <w:t>不得超過六十度。</w:t>
      </w:r>
    </w:p>
    <w:p w:rsidR="007C1F74" w:rsidRPr="00CD31F4" w:rsidRDefault="007C1F74" w:rsidP="00EE36FB">
      <w:pPr>
        <w:ind w:left="480" w:hangingChars="200" w:hanging="480"/>
        <w:jc w:val="both"/>
        <w:rPr>
          <w:rFonts w:ascii="Arial" w:eastAsia="標楷體" w:hAnsi="Arial" w:cs="Arial"/>
          <w:szCs w:val="24"/>
        </w:rPr>
      </w:pPr>
      <w:r w:rsidRPr="00CD31F4">
        <w:rPr>
          <w:rFonts w:ascii="Arial" w:eastAsia="標楷體" w:hAnsi="Arial" w:cs="Arial"/>
          <w:szCs w:val="24"/>
        </w:rPr>
        <w:t>二、</w:t>
      </w:r>
      <w:proofErr w:type="gramStart"/>
      <w:r w:rsidRPr="00CD31F4">
        <w:rPr>
          <w:rFonts w:ascii="Arial" w:eastAsia="標楷體" w:hAnsi="Arial" w:cs="Arial"/>
          <w:szCs w:val="24"/>
        </w:rPr>
        <w:t>受雷部</w:t>
      </w:r>
      <w:proofErr w:type="gramEnd"/>
      <w:r w:rsidRPr="00CD31F4">
        <w:rPr>
          <w:rFonts w:ascii="Arial" w:eastAsia="標楷體" w:hAnsi="Arial" w:cs="Arial"/>
          <w:szCs w:val="24"/>
        </w:rPr>
        <w:t>採用前款型式以外者，應依本規則總則編第四條規定，向中央主管建築機關申請</w:t>
      </w:r>
      <w:r w:rsidRPr="00CD31F4">
        <w:rPr>
          <w:rFonts w:ascii="Arial" w:eastAsia="標楷體" w:hAnsi="Arial" w:cs="Arial"/>
          <w:szCs w:val="24"/>
        </w:rPr>
        <w:lastRenderedPageBreak/>
        <w:t>認可後，始得運用於建築物。</w:t>
      </w:r>
    </w:p>
    <w:p w:rsidR="007C1F74" w:rsidRPr="00CD31F4" w:rsidRDefault="007C1F74" w:rsidP="008B6554">
      <w:pPr>
        <w:ind w:left="480" w:hangingChars="200" w:hanging="48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EE36FB">
        <w:rPr>
          <w:rFonts w:ascii="Arial" w:eastAsia="標楷體" w:hAnsi="Arial" w:cs="Arial"/>
          <w:b/>
          <w:szCs w:val="24"/>
          <w:u w:val="single"/>
        </w:rPr>
        <w:t>第</w:t>
      </w:r>
      <w:r w:rsidRPr="00EE36FB">
        <w:rPr>
          <w:rFonts w:ascii="Arial" w:eastAsia="標楷體" w:hAnsi="Arial" w:cs="Arial"/>
          <w:b/>
          <w:szCs w:val="24"/>
          <w:u w:val="single"/>
        </w:rPr>
        <w:t>22</w:t>
      </w:r>
      <w:r w:rsidRPr="00EE36FB">
        <w:rPr>
          <w:rFonts w:ascii="Arial" w:eastAsia="標楷體" w:hAnsi="Arial" w:cs="Arial"/>
          <w:b/>
          <w:szCs w:val="24"/>
          <w:u w:val="single"/>
        </w:rPr>
        <w:t>條</w:t>
      </w:r>
      <w:r w:rsidRPr="00CD31F4">
        <w:rPr>
          <w:rFonts w:ascii="Arial" w:eastAsia="標楷體" w:hAnsi="Arial" w:cs="Arial"/>
          <w:color w:val="FF0000"/>
          <w:szCs w:val="24"/>
        </w:rPr>
        <w:t xml:space="preserve"> </w:t>
      </w:r>
      <w:proofErr w:type="gramStart"/>
      <w:r w:rsidRPr="00CD31F4">
        <w:rPr>
          <w:rFonts w:ascii="Arial" w:eastAsia="標楷體" w:hAnsi="Arial" w:cs="Arial"/>
          <w:szCs w:val="24"/>
        </w:rPr>
        <w:t>受雷部針體</w:t>
      </w:r>
      <w:proofErr w:type="gramEnd"/>
      <w:r w:rsidRPr="00CD31F4">
        <w:rPr>
          <w:rFonts w:ascii="Arial" w:eastAsia="標楷體" w:hAnsi="Arial" w:cs="Arial"/>
          <w:szCs w:val="24"/>
        </w:rPr>
        <w:t>應用直徑十二公厘以上</w:t>
      </w:r>
      <w:proofErr w:type="gramStart"/>
      <w:r w:rsidRPr="00CD31F4">
        <w:rPr>
          <w:rFonts w:ascii="Arial" w:eastAsia="標楷體" w:hAnsi="Arial" w:cs="Arial"/>
          <w:szCs w:val="24"/>
        </w:rPr>
        <w:t>之銅棒製成</w:t>
      </w:r>
      <w:proofErr w:type="gramEnd"/>
      <w:r w:rsidRPr="00CD31F4">
        <w:rPr>
          <w:rFonts w:ascii="Arial" w:eastAsia="標楷體" w:hAnsi="Arial" w:cs="Arial"/>
          <w:szCs w:val="24"/>
        </w:rPr>
        <w:t>；設置環境有</w:t>
      </w:r>
      <w:proofErr w:type="gramStart"/>
      <w:r w:rsidRPr="00CD31F4">
        <w:rPr>
          <w:rFonts w:ascii="Arial" w:eastAsia="標楷體" w:hAnsi="Arial" w:cs="Arial"/>
          <w:szCs w:val="24"/>
        </w:rPr>
        <w:t>使銅棒</w:t>
      </w:r>
      <w:proofErr w:type="gramEnd"/>
      <w:r w:rsidRPr="00CD31F4">
        <w:rPr>
          <w:rFonts w:ascii="Arial" w:eastAsia="標楷體" w:hAnsi="Arial" w:cs="Arial"/>
          <w:szCs w:val="24"/>
        </w:rPr>
        <w:t>腐蝕之虞者，</w:t>
      </w:r>
      <w:proofErr w:type="gramStart"/>
      <w:r w:rsidRPr="00CD31F4">
        <w:rPr>
          <w:rFonts w:ascii="Arial" w:eastAsia="標楷體" w:hAnsi="Arial" w:cs="Arial"/>
          <w:szCs w:val="24"/>
        </w:rPr>
        <w:t>其銅棒</w:t>
      </w:r>
      <w:proofErr w:type="gramEnd"/>
      <w:r w:rsidRPr="00CD31F4">
        <w:rPr>
          <w:rFonts w:ascii="Arial" w:eastAsia="標楷體" w:hAnsi="Arial" w:cs="Arial"/>
          <w:szCs w:val="24"/>
        </w:rPr>
        <w:t>外部應施以防</w:t>
      </w:r>
      <w:proofErr w:type="gramStart"/>
      <w:r w:rsidRPr="00CD31F4">
        <w:rPr>
          <w:rFonts w:ascii="Arial" w:eastAsia="標楷體" w:hAnsi="Arial" w:cs="Arial"/>
          <w:szCs w:val="24"/>
        </w:rPr>
        <w:t>蝕</w:t>
      </w:r>
      <w:proofErr w:type="gramEnd"/>
      <w:r w:rsidRPr="00CD31F4">
        <w:rPr>
          <w:rFonts w:ascii="Arial" w:eastAsia="標楷體" w:hAnsi="Arial" w:cs="Arial"/>
          <w:szCs w:val="24"/>
        </w:rPr>
        <w:t>保護。</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6A2A54">
        <w:rPr>
          <w:rFonts w:ascii="Arial" w:eastAsia="標楷體" w:hAnsi="Arial" w:cs="Arial"/>
          <w:b/>
          <w:szCs w:val="24"/>
          <w:u w:val="single"/>
        </w:rPr>
        <w:t>第</w:t>
      </w:r>
      <w:r w:rsidRPr="006A2A54">
        <w:rPr>
          <w:rFonts w:ascii="Arial" w:eastAsia="標楷體" w:hAnsi="Arial" w:cs="Arial"/>
          <w:b/>
          <w:szCs w:val="24"/>
          <w:u w:val="single"/>
        </w:rPr>
        <w:t>23</w:t>
      </w:r>
      <w:r w:rsidRPr="006A2A54">
        <w:rPr>
          <w:rFonts w:ascii="Arial" w:eastAsia="標楷體" w:hAnsi="Arial" w:cs="Arial"/>
          <w:b/>
          <w:szCs w:val="24"/>
          <w:u w:val="single"/>
        </w:rPr>
        <w:t>條</w:t>
      </w:r>
      <w:r w:rsidRPr="00CD31F4">
        <w:rPr>
          <w:rFonts w:ascii="Arial" w:eastAsia="標楷體" w:hAnsi="Arial" w:cs="Arial"/>
          <w:color w:val="FF0000"/>
          <w:szCs w:val="24"/>
        </w:rPr>
        <w:t xml:space="preserve"> </w:t>
      </w:r>
      <w:proofErr w:type="gramStart"/>
      <w:r w:rsidRPr="00CD31F4">
        <w:rPr>
          <w:rFonts w:ascii="Arial" w:eastAsia="標楷體" w:hAnsi="Arial" w:cs="Arial"/>
          <w:szCs w:val="24"/>
        </w:rPr>
        <w:t>受雷部</w:t>
      </w:r>
      <w:proofErr w:type="gramEnd"/>
      <w:r w:rsidRPr="00CD31F4">
        <w:rPr>
          <w:rFonts w:ascii="Arial" w:eastAsia="標楷體" w:hAnsi="Arial" w:cs="Arial"/>
          <w:szCs w:val="24"/>
        </w:rPr>
        <w:t>之支持棒可使用銅管或鐵管。使用銅管時，長度在一公尺以下者，應使用外徑二十五公厘以上及管壁厚度一點五公厘以上；超過一公尺者，須用外徑三十一公厘以上及管壁厚度二公厘以上。使用鐵管時，應使用管徑二十五公厘以上及管壁厚度</w:t>
      </w:r>
      <w:proofErr w:type="gramStart"/>
      <w:r w:rsidRPr="00CD31F4">
        <w:rPr>
          <w:rFonts w:ascii="Arial" w:eastAsia="標楷體" w:hAnsi="Arial" w:cs="Arial"/>
          <w:szCs w:val="24"/>
        </w:rPr>
        <w:t>三</w:t>
      </w:r>
      <w:proofErr w:type="gramEnd"/>
      <w:r w:rsidRPr="00CD31F4">
        <w:rPr>
          <w:rFonts w:ascii="Arial" w:eastAsia="標楷體" w:hAnsi="Arial" w:cs="Arial"/>
          <w:szCs w:val="24"/>
        </w:rPr>
        <w:t>公厘以上，並不得將導線</w:t>
      </w:r>
      <w:proofErr w:type="gramStart"/>
      <w:r w:rsidRPr="00CD31F4">
        <w:rPr>
          <w:rFonts w:ascii="Arial" w:eastAsia="標楷體" w:hAnsi="Arial" w:cs="Arial"/>
          <w:szCs w:val="24"/>
        </w:rPr>
        <w:t>穿入管內</w:t>
      </w:r>
      <w:proofErr w:type="gramEnd"/>
      <w:r w:rsidRPr="00CD31F4">
        <w:rPr>
          <w:rFonts w:ascii="Arial" w:eastAsia="標楷體" w:hAnsi="Arial" w:cs="Arial"/>
          <w:szCs w:val="24"/>
        </w:rPr>
        <w:t>。</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6A2A54">
        <w:rPr>
          <w:rFonts w:ascii="Arial" w:eastAsia="標楷體" w:hAnsi="Arial" w:cs="Arial"/>
          <w:b/>
          <w:szCs w:val="24"/>
          <w:u w:val="single"/>
        </w:rPr>
        <w:t>第</w:t>
      </w:r>
      <w:r w:rsidRPr="006A2A54">
        <w:rPr>
          <w:rFonts w:ascii="Arial" w:eastAsia="標楷體" w:hAnsi="Arial" w:cs="Arial"/>
          <w:b/>
          <w:szCs w:val="24"/>
          <w:u w:val="single"/>
        </w:rPr>
        <w:t>24</w:t>
      </w:r>
      <w:r w:rsidRPr="006A2A54">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高度在三十公尺以下時，應使用斷面積三十平方公厘以上之銅導線；建築物高度超過三十公尺，未達三十六公尺時，應用六十平方公厘以上之銅導線；建築物高度在三十六公尺以上時，應用一百平方公厘以上之銅導線。導線裝置之地點有被外物碰傷之虞時，應使用硬質塑膠管或非磁性金屬管保護之。</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6A2A54">
        <w:rPr>
          <w:rFonts w:ascii="Arial" w:eastAsia="標楷體" w:hAnsi="Arial" w:cs="Arial"/>
          <w:b/>
          <w:szCs w:val="24"/>
          <w:u w:val="single"/>
        </w:rPr>
        <w:t>第</w:t>
      </w:r>
      <w:r w:rsidRPr="006A2A54">
        <w:rPr>
          <w:rFonts w:ascii="Arial" w:eastAsia="標楷體" w:hAnsi="Arial" w:cs="Arial"/>
          <w:b/>
          <w:szCs w:val="24"/>
          <w:u w:val="single"/>
        </w:rPr>
        <w:t>25</w:t>
      </w:r>
      <w:r w:rsidRPr="006A2A54">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避雷設備之安裝應依下列規定：</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一、避雷導線須與電力線、電話線、燃氣設備之供氣管路離開一公尺以上。</w:t>
      </w:r>
      <w:proofErr w:type="gramStart"/>
      <w:r w:rsidRPr="00CD31F4">
        <w:rPr>
          <w:rFonts w:ascii="Arial" w:eastAsia="標楷體" w:hAnsi="Arial" w:cs="Arial"/>
          <w:szCs w:val="24"/>
        </w:rPr>
        <w:t>但避雷</w:t>
      </w:r>
      <w:proofErr w:type="gramEnd"/>
      <w:r w:rsidRPr="00CD31F4">
        <w:rPr>
          <w:rFonts w:ascii="Arial" w:eastAsia="標楷體" w:hAnsi="Arial" w:cs="Arial"/>
          <w:szCs w:val="24"/>
        </w:rPr>
        <w:t>導線與電力線、電話線、燃氣設備之供氣管</w:t>
      </w:r>
      <w:proofErr w:type="gramStart"/>
      <w:r w:rsidRPr="00CD31F4">
        <w:rPr>
          <w:rFonts w:ascii="Arial" w:eastAsia="標楷體" w:hAnsi="Arial" w:cs="Arial"/>
          <w:szCs w:val="24"/>
        </w:rPr>
        <w:t>路間有靜電</w:t>
      </w:r>
      <w:proofErr w:type="gramEnd"/>
      <w:r w:rsidRPr="00CD31F4">
        <w:rPr>
          <w:rFonts w:ascii="Arial" w:eastAsia="標楷體" w:hAnsi="Arial" w:cs="Arial"/>
          <w:szCs w:val="24"/>
        </w:rPr>
        <w:t>隔離者，不在此限。</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二、距離避雷導線在一公尺以內之金屬落水管、鐵樓梯、自來水管等應用十四平方公厘以上之銅線予以接地。</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三、避雷導線除煙囪、鐵塔等面積甚小得僅設置一條外，</w:t>
      </w:r>
      <w:proofErr w:type="gramStart"/>
      <w:r w:rsidRPr="00CD31F4">
        <w:rPr>
          <w:rFonts w:ascii="Arial" w:eastAsia="標楷體" w:hAnsi="Arial" w:cs="Arial"/>
          <w:szCs w:val="24"/>
        </w:rPr>
        <w:t>其餘均應至少</w:t>
      </w:r>
      <w:proofErr w:type="gramEnd"/>
      <w:r w:rsidRPr="00CD31F4">
        <w:rPr>
          <w:rFonts w:ascii="Arial" w:eastAsia="標楷體" w:hAnsi="Arial" w:cs="Arial"/>
          <w:szCs w:val="24"/>
        </w:rPr>
        <w:t>設置二條以上，如建築物外周長超過一百公尺，每超過五十公尺應增裝一條，其超過部分不足五十公尺者得不計，並應使各接地導線相互間之距離儘量平均。</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四、避雷系統之總接地電阻應在十歐姆以下。</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五、接地電極須用厚度一點四公厘以上之銅板，其大小不得小於零點三五平方公尺，或使用二點四公尺長十九公厘直徑</w:t>
      </w:r>
      <w:proofErr w:type="gramStart"/>
      <w:r w:rsidRPr="00CD31F4">
        <w:rPr>
          <w:rFonts w:ascii="Arial" w:eastAsia="標楷體" w:hAnsi="Arial" w:cs="Arial"/>
          <w:szCs w:val="24"/>
        </w:rPr>
        <w:t>之鋼心包</w:t>
      </w:r>
      <w:proofErr w:type="gramEnd"/>
      <w:r w:rsidRPr="00CD31F4">
        <w:rPr>
          <w:rFonts w:ascii="Arial" w:eastAsia="標楷體" w:hAnsi="Arial" w:cs="Arial"/>
          <w:szCs w:val="24"/>
        </w:rPr>
        <w:t>銅接地棒或可使總接地電阻在十歐姆以下之其他接地材料。接地電極之埋設深度，採用銅板者，其頂部應與地表面有一點五公尺以上之距離；採用接地棒者，應有一公尺以上之距離。</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六、一個避雷導線引下至二個以上之接地電極以並聯方式連接時，其接地電極相互之間隔應為二公尺以上。</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七、導線之連接：</w:t>
      </w:r>
    </w:p>
    <w:p w:rsidR="007C1F74" w:rsidRPr="00CD31F4" w:rsidRDefault="007C1F74" w:rsidP="006A2A54">
      <w:pPr>
        <w:ind w:leftChars="200" w:left="480"/>
        <w:jc w:val="both"/>
        <w:rPr>
          <w:rFonts w:ascii="Arial" w:eastAsia="標楷體" w:hAnsi="Arial" w:cs="Arial"/>
          <w:szCs w:val="24"/>
        </w:rPr>
      </w:pPr>
      <w:r w:rsidRPr="00CD31F4">
        <w:rPr>
          <w:rFonts w:ascii="Arial" w:eastAsia="標楷體" w:hAnsi="Arial" w:cs="Arial"/>
          <w:szCs w:val="24"/>
        </w:rPr>
        <w:t>（一）導線應儘量避免連接。</w:t>
      </w:r>
    </w:p>
    <w:p w:rsidR="007C1F74" w:rsidRPr="00CD31F4" w:rsidRDefault="007C1F74" w:rsidP="006A2A54">
      <w:pPr>
        <w:ind w:leftChars="200" w:left="480"/>
        <w:jc w:val="both"/>
        <w:rPr>
          <w:rFonts w:ascii="Arial" w:eastAsia="標楷體" w:hAnsi="Arial" w:cs="Arial"/>
          <w:szCs w:val="24"/>
        </w:rPr>
      </w:pPr>
      <w:r w:rsidRPr="00CD31F4">
        <w:rPr>
          <w:rFonts w:ascii="Arial" w:eastAsia="標楷體" w:hAnsi="Arial" w:cs="Arial"/>
          <w:szCs w:val="24"/>
        </w:rPr>
        <w:t>（二）導線之連接須以銅</w:t>
      </w:r>
      <w:proofErr w:type="gramStart"/>
      <w:r w:rsidRPr="00CD31F4">
        <w:rPr>
          <w:rFonts w:ascii="Arial" w:eastAsia="標楷體" w:hAnsi="Arial" w:cs="Arial"/>
          <w:szCs w:val="24"/>
        </w:rPr>
        <w:t>焊銀焊為</w:t>
      </w:r>
      <w:proofErr w:type="gramEnd"/>
      <w:r w:rsidRPr="00CD31F4">
        <w:rPr>
          <w:rFonts w:ascii="Arial" w:eastAsia="標楷體" w:hAnsi="Arial" w:cs="Arial"/>
          <w:szCs w:val="24"/>
        </w:rPr>
        <w:t>之，不得僅以螺絲連接。</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八、導線轉彎時其彎曲半徑應在二十公分以上。</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九、導線每隔二公尺須用適當之</w:t>
      </w:r>
      <w:proofErr w:type="gramStart"/>
      <w:r w:rsidRPr="00CD31F4">
        <w:rPr>
          <w:rFonts w:ascii="Arial" w:eastAsia="標楷體" w:hAnsi="Arial" w:cs="Arial"/>
          <w:szCs w:val="24"/>
        </w:rPr>
        <w:t>固定器固定</w:t>
      </w:r>
      <w:proofErr w:type="gramEnd"/>
      <w:r w:rsidRPr="00CD31F4">
        <w:rPr>
          <w:rFonts w:ascii="Arial" w:eastAsia="標楷體" w:hAnsi="Arial" w:cs="Arial"/>
          <w:szCs w:val="24"/>
        </w:rPr>
        <w:t>於建築物上。</w:t>
      </w:r>
    </w:p>
    <w:p w:rsidR="007C1F74" w:rsidRPr="00CD31F4" w:rsidRDefault="007C1F74" w:rsidP="006A2A54">
      <w:pPr>
        <w:ind w:left="480" w:hangingChars="200" w:hanging="480"/>
        <w:jc w:val="both"/>
        <w:rPr>
          <w:rFonts w:ascii="Arial" w:eastAsia="標楷體" w:hAnsi="Arial" w:cs="Arial"/>
          <w:szCs w:val="24"/>
        </w:rPr>
      </w:pPr>
      <w:r w:rsidRPr="00CD31F4">
        <w:rPr>
          <w:rFonts w:ascii="Arial" w:eastAsia="標楷體" w:hAnsi="Arial" w:cs="Arial"/>
          <w:szCs w:val="24"/>
        </w:rPr>
        <w:t>十、不適宜裝</w:t>
      </w:r>
      <w:proofErr w:type="gramStart"/>
      <w:r w:rsidRPr="00CD31F4">
        <w:rPr>
          <w:rFonts w:ascii="Arial" w:eastAsia="標楷體" w:hAnsi="Arial" w:cs="Arial"/>
          <w:szCs w:val="24"/>
        </w:rPr>
        <w:t>設受雷部針體</w:t>
      </w:r>
      <w:proofErr w:type="gramEnd"/>
      <w:r w:rsidRPr="00CD31F4">
        <w:rPr>
          <w:rFonts w:ascii="Arial" w:eastAsia="標楷體" w:hAnsi="Arial" w:cs="Arial"/>
          <w:szCs w:val="24"/>
        </w:rPr>
        <w:t>之地點，得使用與避雷導線相同斷面之裸銅線架空以</w:t>
      </w:r>
      <w:proofErr w:type="gramStart"/>
      <w:r w:rsidRPr="00CD31F4">
        <w:rPr>
          <w:rFonts w:ascii="Arial" w:eastAsia="標楷體" w:hAnsi="Arial" w:cs="Arial"/>
          <w:szCs w:val="24"/>
        </w:rPr>
        <w:t>代替針體</w:t>
      </w:r>
      <w:proofErr w:type="gramEnd"/>
      <w:r w:rsidRPr="00CD31F4">
        <w:rPr>
          <w:rFonts w:ascii="Arial" w:eastAsia="標楷體" w:hAnsi="Arial" w:cs="Arial"/>
          <w:szCs w:val="24"/>
        </w:rPr>
        <w:t>。其</w:t>
      </w:r>
      <w:proofErr w:type="gramStart"/>
      <w:r w:rsidRPr="00CD31F4">
        <w:rPr>
          <w:rFonts w:ascii="Arial" w:eastAsia="標楷體" w:hAnsi="Arial" w:cs="Arial"/>
          <w:szCs w:val="24"/>
        </w:rPr>
        <w:t>保護角應</w:t>
      </w:r>
      <w:proofErr w:type="gramEnd"/>
      <w:r w:rsidRPr="00CD31F4">
        <w:rPr>
          <w:rFonts w:ascii="Arial" w:eastAsia="標楷體" w:hAnsi="Arial" w:cs="Arial"/>
          <w:szCs w:val="24"/>
        </w:rPr>
        <w:t>符合第二十一條之規定。</w:t>
      </w:r>
    </w:p>
    <w:p w:rsidR="007C1F74" w:rsidRPr="00CD31F4" w:rsidRDefault="007C1F74" w:rsidP="006A2A54">
      <w:pPr>
        <w:ind w:left="708" w:hangingChars="295" w:hanging="708"/>
        <w:jc w:val="both"/>
        <w:rPr>
          <w:rFonts w:ascii="Arial" w:eastAsia="標楷體" w:hAnsi="Arial" w:cs="Arial"/>
          <w:szCs w:val="24"/>
        </w:rPr>
      </w:pPr>
      <w:r w:rsidRPr="00CD31F4">
        <w:rPr>
          <w:rFonts w:ascii="Arial" w:eastAsia="標楷體" w:hAnsi="Arial" w:cs="Arial"/>
          <w:szCs w:val="24"/>
        </w:rPr>
        <w:t>十一、鋼構造建築，其直立鋼骨之斷面積三百平方公厘以上，或鋼筋混凝土建築，其直立主</w:t>
      </w:r>
      <w:proofErr w:type="gramStart"/>
      <w:r w:rsidRPr="00CD31F4">
        <w:rPr>
          <w:rFonts w:ascii="Arial" w:eastAsia="標楷體" w:hAnsi="Arial" w:cs="Arial"/>
          <w:szCs w:val="24"/>
        </w:rPr>
        <w:t>鋼筋均用焊接</w:t>
      </w:r>
      <w:proofErr w:type="gramEnd"/>
      <w:r w:rsidRPr="00CD31F4">
        <w:rPr>
          <w:rFonts w:ascii="Arial" w:eastAsia="標楷體" w:hAnsi="Arial" w:cs="Arial"/>
          <w:szCs w:val="24"/>
        </w:rPr>
        <w:t>連接</w:t>
      </w:r>
      <w:proofErr w:type="gramStart"/>
      <w:r w:rsidRPr="00CD31F4">
        <w:rPr>
          <w:rFonts w:ascii="Arial" w:eastAsia="標楷體" w:hAnsi="Arial" w:cs="Arial"/>
          <w:szCs w:val="24"/>
        </w:rPr>
        <w:t>其總斷面積</w:t>
      </w:r>
      <w:proofErr w:type="gramEnd"/>
      <w:r w:rsidRPr="00CD31F4">
        <w:rPr>
          <w:rFonts w:ascii="Arial" w:eastAsia="標楷體" w:hAnsi="Arial" w:cs="Arial"/>
          <w:szCs w:val="24"/>
        </w:rPr>
        <w:t>三百平方公厘以上，且依第四款及第五款規定在底部用</w:t>
      </w:r>
      <w:r w:rsidRPr="00CD31F4">
        <w:rPr>
          <w:rFonts w:ascii="Arial" w:eastAsia="標楷體" w:hAnsi="Arial" w:cs="Arial"/>
          <w:szCs w:val="24"/>
        </w:rPr>
        <w:lastRenderedPageBreak/>
        <w:t>三十平方公厘以上接地線接地時，得以鋼骨或鋼筋代替避雷導線。</w:t>
      </w:r>
    </w:p>
    <w:p w:rsidR="007C1F74" w:rsidRPr="00CD31F4" w:rsidRDefault="007C1F74" w:rsidP="006A2A54">
      <w:pPr>
        <w:ind w:left="708" w:hangingChars="295" w:hanging="708"/>
        <w:jc w:val="both"/>
        <w:rPr>
          <w:rFonts w:ascii="Arial" w:eastAsia="標楷體" w:hAnsi="Arial" w:cs="Arial"/>
          <w:szCs w:val="24"/>
        </w:rPr>
      </w:pPr>
      <w:r w:rsidRPr="00CD31F4">
        <w:rPr>
          <w:rFonts w:ascii="Arial" w:eastAsia="標楷體" w:hAnsi="Arial" w:cs="Arial"/>
          <w:szCs w:val="24"/>
        </w:rPr>
        <w:t>十二、平屋頂之鋼架或鋼筋混凝土建築物，</w:t>
      </w:r>
      <w:proofErr w:type="gramStart"/>
      <w:r w:rsidRPr="00CD31F4">
        <w:rPr>
          <w:rFonts w:ascii="Arial" w:eastAsia="標楷體" w:hAnsi="Arial" w:cs="Arial"/>
          <w:szCs w:val="24"/>
        </w:rPr>
        <w:t>裝設避雷</w:t>
      </w:r>
      <w:proofErr w:type="gramEnd"/>
      <w:r w:rsidRPr="00CD31F4">
        <w:rPr>
          <w:rFonts w:ascii="Arial" w:eastAsia="標楷體" w:hAnsi="Arial" w:cs="Arial"/>
          <w:szCs w:val="24"/>
        </w:rPr>
        <w:t>設備符合本條第十款規定者，其</w:t>
      </w:r>
      <w:proofErr w:type="gramStart"/>
      <w:r w:rsidRPr="00CD31F4">
        <w:rPr>
          <w:rFonts w:ascii="Arial" w:eastAsia="標楷體" w:hAnsi="Arial" w:cs="Arial"/>
          <w:szCs w:val="24"/>
        </w:rPr>
        <w:t>保護角應</w:t>
      </w:r>
      <w:proofErr w:type="gramEnd"/>
      <w:r w:rsidRPr="00CD31F4">
        <w:rPr>
          <w:rFonts w:ascii="Arial" w:eastAsia="標楷體" w:hAnsi="Arial" w:cs="Arial"/>
          <w:szCs w:val="24"/>
        </w:rPr>
        <w:t>遮蔽屋頂突出物全部與建築物屋角及邊緣。其平屋頂中間平坦部分之避雷設備，除危險物品倉庫外，得省略之。</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p>
    <w:p w:rsidR="007C1F74" w:rsidRPr="00CD31F4" w:rsidRDefault="0068628A" w:rsidP="008B6554">
      <w:pPr>
        <w:jc w:val="both"/>
        <w:rPr>
          <w:rFonts w:ascii="Arial" w:eastAsia="標楷體" w:hAnsi="Arial" w:cs="Arial"/>
          <w:b/>
          <w:sz w:val="32"/>
          <w:szCs w:val="32"/>
        </w:rPr>
      </w:pPr>
      <w:r>
        <w:rPr>
          <w:rFonts w:ascii="Arial" w:eastAsia="標楷體" w:hAnsi="Arial" w:cs="Arial" w:hint="eastAsia"/>
          <w:b/>
          <w:sz w:val="32"/>
          <w:szCs w:val="32"/>
        </w:rPr>
        <w:t>B-2</w:t>
      </w:r>
      <w:r w:rsidR="007C1F74" w:rsidRPr="00CD31F4">
        <w:rPr>
          <w:rFonts w:ascii="Arial" w:eastAsia="標楷體" w:hAnsi="Arial" w:cs="Arial"/>
          <w:b/>
          <w:sz w:val="32"/>
          <w:szCs w:val="32"/>
        </w:rPr>
        <w:t>緊急供電系統</w:t>
      </w:r>
    </w:p>
    <w:p w:rsidR="007C1F74" w:rsidRPr="00CD31F4" w:rsidRDefault="007C1F74" w:rsidP="008B6554">
      <w:pPr>
        <w:jc w:val="both"/>
        <w:rPr>
          <w:rFonts w:ascii="Arial" w:eastAsia="標楷體" w:hAnsi="Arial" w:cs="Arial"/>
          <w:szCs w:val="24"/>
        </w:rPr>
      </w:pPr>
      <w:r w:rsidRPr="0068628A">
        <w:rPr>
          <w:rFonts w:ascii="Arial" w:eastAsia="標楷體" w:hAnsi="Arial" w:cs="Arial"/>
          <w:b/>
          <w:szCs w:val="24"/>
          <w:u w:val="single"/>
        </w:rPr>
        <w:t>第</w:t>
      </w:r>
      <w:r w:rsidRPr="0068628A">
        <w:rPr>
          <w:rFonts w:ascii="Arial" w:eastAsia="標楷體" w:hAnsi="Arial" w:cs="Arial"/>
          <w:b/>
          <w:szCs w:val="24"/>
          <w:u w:val="single"/>
        </w:rPr>
        <w:t>7-1</w:t>
      </w:r>
      <w:r w:rsidRPr="0068628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緊急電源之供應，採用發電機設備者，發電機室應有適當之進氣及</w:t>
      </w:r>
      <w:proofErr w:type="gramStart"/>
      <w:r w:rsidRPr="00CD31F4">
        <w:rPr>
          <w:rFonts w:ascii="Arial" w:eastAsia="標楷體" w:hAnsi="Arial" w:cs="Arial"/>
          <w:szCs w:val="24"/>
        </w:rPr>
        <w:t>排氣開孔</w:t>
      </w:r>
      <w:proofErr w:type="gramEnd"/>
      <w:r w:rsidRPr="00CD31F4">
        <w:rPr>
          <w:rFonts w:ascii="Arial" w:eastAsia="標楷體" w:hAnsi="Arial" w:cs="Arial"/>
          <w:szCs w:val="24"/>
        </w:rPr>
        <w:t>，並應留設維修進出通道；採用蓄電池設備者，蓄電池室應有適當之排氣裝置。</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p>
    <w:p w:rsidR="007C1F74" w:rsidRPr="00CD31F4" w:rsidRDefault="0068628A" w:rsidP="008B6554">
      <w:pPr>
        <w:jc w:val="both"/>
        <w:rPr>
          <w:rFonts w:ascii="Arial" w:eastAsia="標楷體" w:hAnsi="Arial" w:cs="Arial"/>
          <w:szCs w:val="24"/>
        </w:rPr>
      </w:pPr>
      <w:r>
        <w:rPr>
          <w:rFonts w:ascii="Arial" w:eastAsia="標楷體" w:hAnsi="Arial" w:cs="Arial" w:hint="eastAsia"/>
          <w:b/>
          <w:sz w:val="32"/>
          <w:szCs w:val="32"/>
        </w:rPr>
        <w:t>B-3</w:t>
      </w:r>
      <w:r w:rsidR="007C1F74" w:rsidRPr="00CD31F4">
        <w:rPr>
          <w:rFonts w:ascii="Arial" w:eastAsia="標楷體" w:hAnsi="Arial" w:cs="Arial"/>
          <w:b/>
          <w:sz w:val="32"/>
          <w:szCs w:val="32"/>
        </w:rPr>
        <w:t>特殊供電</w:t>
      </w:r>
    </w:p>
    <w:p w:rsidR="007C1F74" w:rsidRPr="00CD31F4" w:rsidRDefault="007C1F74" w:rsidP="008B6554">
      <w:pPr>
        <w:jc w:val="both"/>
        <w:rPr>
          <w:rFonts w:ascii="Arial" w:eastAsia="標楷體" w:hAnsi="Arial" w:cs="Arial"/>
          <w:szCs w:val="24"/>
        </w:rPr>
      </w:pPr>
      <w:r w:rsidRPr="0068628A">
        <w:rPr>
          <w:rFonts w:ascii="Arial" w:eastAsia="標楷體" w:hAnsi="Arial" w:cs="Arial"/>
          <w:b/>
          <w:szCs w:val="24"/>
          <w:u w:val="single"/>
        </w:rPr>
        <w:t>第</w:t>
      </w:r>
      <w:r w:rsidRPr="0068628A">
        <w:rPr>
          <w:rFonts w:ascii="Arial" w:eastAsia="標楷體" w:hAnsi="Arial" w:cs="Arial"/>
          <w:b/>
          <w:szCs w:val="24"/>
          <w:u w:val="single"/>
        </w:rPr>
        <w:t>11</w:t>
      </w:r>
      <w:r w:rsidRPr="0068628A">
        <w:rPr>
          <w:rFonts w:ascii="Arial" w:eastAsia="標楷體" w:hAnsi="Arial" w:cs="Arial"/>
          <w:b/>
          <w:szCs w:val="24"/>
          <w:u w:val="single"/>
        </w:rPr>
        <w:t>條</w:t>
      </w:r>
      <w:r w:rsidRPr="00CD31F4">
        <w:rPr>
          <w:rFonts w:ascii="Arial" w:eastAsia="標楷體" w:hAnsi="Arial" w:cs="Arial"/>
          <w:color w:val="FF0000"/>
          <w:szCs w:val="24"/>
        </w:rPr>
        <w:t xml:space="preserve"> </w:t>
      </w:r>
      <w:proofErr w:type="gramStart"/>
      <w:r w:rsidRPr="00CD31F4">
        <w:rPr>
          <w:rFonts w:ascii="Arial" w:eastAsia="標楷體" w:hAnsi="Arial" w:cs="Arial"/>
          <w:szCs w:val="24"/>
        </w:rPr>
        <w:t>凡裝設</w:t>
      </w:r>
      <w:proofErr w:type="gramEnd"/>
      <w:r w:rsidRPr="00CD31F4">
        <w:rPr>
          <w:rFonts w:ascii="Arial" w:eastAsia="標楷體" w:hAnsi="Arial" w:cs="Arial"/>
          <w:szCs w:val="24"/>
        </w:rPr>
        <w:t>於舞臺之電氣設備，應依下列規定：</w:t>
      </w:r>
    </w:p>
    <w:p w:rsidR="007C1F74" w:rsidRPr="00CD31F4" w:rsidRDefault="007C1F74" w:rsidP="0068628A">
      <w:pPr>
        <w:ind w:left="480" w:hangingChars="200" w:hanging="480"/>
        <w:jc w:val="both"/>
        <w:rPr>
          <w:rFonts w:ascii="Arial" w:eastAsia="標楷體" w:hAnsi="Arial" w:cs="Arial"/>
          <w:szCs w:val="24"/>
        </w:rPr>
      </w:pPr>
      <w:r w:rsidRPr="00CD31F4">
        <w:rPr>
          <w:rFonts w:ascii="Arial" w:eastAsia="標楷體" w:hAnsi="Arial" w:cs="Arial"/>
          <w:szCs w:val="24"/>
        </w:rPr>
        <w:t>一、對地電壓應為三百伏特以下。</w:t>
      </w:r>
    </w:p>
    <w:p w:rsidR="007C1F74" w:rsidRPr="00CD31F4" w:rsidRDefault="007C1F74" w:rsidP="0068628A">
      <w:pPr>
        <w:ind w:left="480" w:hangingChars="200" w:hanging="480"/>
        <w:jc w:val="both"/>
        <w:rPr>
          <w:rFonts w:ascii="Arial" w:eastAsia="標楷體" w:hAnsi="Arial" w:cs="Arial"/>
          <w:szCs w:val="24"/>
        </w:rPr>
      </w:pPr>
      <w:r w:rsidRPr="00CD31F4">
        <w:rPr>
          <w:rFonts w:ascii="Arial" w:eastAsia="標楷體" w:hAnsi="Arial" w:cs="Arial"/>
          <w:szCs w:val="24"/>
        </w:rPr>
        <w:t>二、配電盤前面須為</w:t>
      </w:r>
      <w:proofErr w:type="gramStart"/>
      <w:r w:rsidRPr="00CD31F4">
        <w:rPr>
          <w:rFonts w:ascii="Arial" w:eastAsia="標楷體" w:hAnsi="Arial" w:cs="Arial"/>
          <w:szCs w:val="24"/>
        </w:rPr>
        <w:t>無活電露出</w:t>
      </w:r>
      <w:proofErr w:type="gramEnd"/>
      <w:r w:rsidRPr="00CD31F4">
        <w:rPr>
          <w:rFonts w:ascii="Arial" w:eastAsia="標楷體" w:hAnsi="Arial" w:cs="Arial"/>
          <w:szCs w:val="24"/>
        </w:rPr>
        <w:t>型，後面如</w:t>
      </w:r>
      <w:proofErr w:type="gramStart"/>
      <w:r w:rsidRPr="00CD31F4">
        <w:rPr>
          <w:rFonts w:ascii="Arial" w:eastAsia="標楷體" w:hAnsi="Arial" w:cs="Arial"/>
          <w:szCs w:val="24"/>
        </w:rPr>
        <w:t>有活電露出</w:t>
      </w:r>
      <w:proofErr w:type="gramEnd"/>
      <w:r w:rsidRPr="00CD31F4">
        <w:rPr>
          <w:rFonts w:ascii="Arial" w:eastAsia="標楷體" w:hAnsi="Arial" w:cs="Arial"/>
          <w:szCs w:val="24"/>
        </w:rPr>
        <w:t>，應用牆、鐵板或鐵網隔開。</w:t>
      </w:r>
    </w:p>
    <w:p w:rsidR="007C1F74" w:rsidRPr="00CD31F4" w:rsidRDefault="007C1F74" w:rsidP="0068628A">
      <w:pPr>
        <w:ind w:left="480" w:hangingChars="200" w:hanging="480"/>
        <w:jc w:val="both"/>
        <w:rPr>
          <w:rFonts w:ascii="Arial" w:eastAsia="標楷體" w:hAnsi="Arial" w:cs="Arial"/>
          <w:szCs w:val="24"/>
        </w:rPr>
      </w:pPr>
      <w:r w:rsidRPr="00CD31F4">
        <w:rPr>
          <w:rFonts w:ascii="Arial" w:eastAsia="標楷體" w:hAnsi="Arial" w:cs="Arial"/>
          <w:szCs w:val="24"/>
        </w:rPr>
        <w:t>三、舞臺燈之分路，</w:t>
      </w:r>
      <w:proofErr w:type="gramStart"/>
      <w:r w:rsidRPr="00CD31F4">
        <w:rPr>
          <w:rFonts w:ascii="Arial" w:eastAsia="標楷體" w:hAnsi="Arial" w:cs="Arial"/>
          <w:szCs w:val="24"/>
        </w:rPr>
        <w:t>每路最大</w:t>
      </w:r>
      <w:proofErr w:type="gramEnd"/>
      <w:r w:rsidRPr="00CD31F4">
        <w:rPr>
          <w:rFonts w:ascii="Arial" w:eastAsia="標楷體" w:hAnsi="Arial" w:cs="Arial"/>
          <w:szCs w:val="24"/>
        </w:rPr>
        <w:t>負荷不得超過二十安培。</w:t>
      </w:r>
    </w:p>
    <w:p w:rsidR="007C1F74" w:rsidRPr="00CD31F4" w:rsidRDefault="007C1F74" w:rsidP="0068628A">
      <w:pPr>
        <w:ind w:left="480" w:hangingChars="200" w:hanging="480"/>
        <w:jc w:val="both"/>
        <w:rPr>
          <w:rFonts w:ascii="Arial" w:eastAsia="標楷體" w:hAnsi="Arial" w:cs="Arial"/>
          <w:szCs w:val="24"/>
        </w:rPr>
      </w:pPr>
      <w:r w:rsidRPr="00CD31F4">
        <w:rPr>
          <w:rFonts w:ascii="Arial" w:eastAsia="標楷體" w:hAnsi="Arial" w:cs="Arial"/>
          <w:szCs w:val="24"/>
        </w:rPr>
        <w:t>四、凡簾幕馬達使用電刷型式者，其外殼須為全密閉型者。</w:t>
      </w:r>
    </w:p>
    <w:p w:rsidR="007C1F74" w:rsidRPr="00CD31F4" w:rsidRDefault="007C1F74" w:rsidP="0068628A">
      <w:pPr>
        <w:ind w:left="480" w:hangingChars="200" w:hanging="480"/>
        <w:jc w:val="both"/>
        <w:rPr>
          <w:rFonts w:ascii="Arial" w:eastAsia="標楷體" w:hAnsi="Arial" w:cs="Arial"/>
          <w:szCs w:val="24"/>
        </w:rPr>
      </w:pPr>
      <w:r w:rsidRPr="00CD31F4">
        <w:rPr>
          <w:rFonts w:ascii="Arial" w:eastAsia="標楷體" w:hAnsi="Arial" w:cs="Arial"/>
          <w:szCs w:val="24"/>
        </w:rPr>
        <w:t>五、更衣室內之燈具不得使用</w:t>
      </w:r>
      <w:proofErr w:type="gramStart"/>
      <w:r w:rsidRPr="00CD31F4">
        <w:rPr>
          <w:rFonts w:ascii="Arial" w:eastAsia="標楷體" w:hAnsi="Arial" w:cs="Arial"/>
          <w:szCs w:val="24"/>
        </w:rPr>
        <w:t>吊管或鏈吊型</w:t>
      </w:r>
      <w:proofErr w:type="gramEnd"/>
      <w:r w:rsidRPr="00CD31F4">
        <w:rPr>
          <w:rFonts w:ascii="Arial" w:eastAsia="標楷體" w:hAnsi="Arial" w:cs="Arial"/>
          <w:szCs w:val="24"/>
        </w:rPr>
        <w:t>，燈具</w:t>
      </w:r>
      <w:proofErr w:type="gramStart"/>
      <w:r w:rsidRPr="00CD31F4">
        <w:rPr>
          <w:rFonts w:ascii="Arial" w:eastAsia="標楷體" w:hAnsi="Arial" w:cs="Arial"/>
          <w:szCs w:val="24"/>
        </w:rPr>
        <w:t>離樓地</w:t>
      </w:r>
      <w:proofErr w:type="gramEnd"/>
      <w:r w:rsidRPr="00CD31F4">
        <w:rPr>
          <w:rFonts w:ascii="Arial" w:eastAsia="標楷體" w:hAnsi="Arial" w:cs="Arial"/>
          <w:szCs w:val="24"/>
        </w:rPr>
        <w:t>板面高度低於二點五公尺者，並應加裝燈具護罩。</w:t>
      </w:r>
    </w:p>
    <w:p w:rsidR="007C1F74" w:rsidRPr="00CD31F4" w:rsidRDefault="007C1F74" w:rsidP="008B6554">
      <w:pPr>
        <w:ind w:left="360" w:hangingChars="150" w:hanging="36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12</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電影製片廠影片儲藏室內之燈具為</w:t>
      </w:r>
      <w:proofErr w:type="gramStart"/>
      <w:r w:rsidRPr="00CD31F4">
        <w:rPr>
          <w:rFonts w:ascii="Arial" w:eastAsia="標楷體" w:hAnsi="Arial" w:cs="Arial"/>
          <w:szCs w:val="24"/>
        </w:rPr>
        <w:t>氣密型玻璃</w:t>
      </w:r>
      <w:proofErr w:type="gramEnd"/>
      <w:r w:rsidRPr="00CD31F4">
        <w:rPr>
          <w:rFonts w:ascii="Arial" w:eastAsia="標楷體" w:hAnsi="Arial" w:cs="Arial"/>
          <w:szCs w:val="24"/>
        </w:rPr>
        <w:t>外殼者，燈之控制開關應裝置於室外之牆壁上，開關旁並</w:t>
      </w:r>
      <w:proofErr w:type="gramStart"/>
      <w:r w:rsidRPr="00CD31F4">
        <w:rPr>
          <w:rFonts w:ascii="Arial" w:eastAsia="標楷體" w:hAnsi="Arial" w:cs="Arial"/>
          <w:szCs w:val="24"/>
        </w:rPr>
        <w:t>應附裝標示</w:t>
      </w:r>
      <w:proofErr w:type="gramEnd"/>
      <w:r w:rsidRPr="00CD31F4">
        <w:rPr>
          <w:rFonts w:ascii="Arial" w:eastAsia="標楷體" w:hAnsi="Arial" w:cs="Arial"/>
          <w:szCs w:val="24"/>
        </w:rPr>
        <w:t>燈，以示室內燈光之點滅</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13</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電影院之放映室，應依下列規定：</w:t>
      </w:r>
    </w:p>
    <w:p w:rsidR="007C1F74" w:rsidRPr="00CD31F4" w:rsidRDefault="007C1F74" w:rsidP="008B6554">
      <w:pPr>
        <w:jc w:val="both"/>
        <w:rPr>
          <w:rFonts w:ascii="Arial" w:eastAsia="標楷體" w:hAnsi="Arial" w:cs="Arial"/>
          <w:szCs w:val="24"/>
        </w:rPr>
      </w:pPr>
      <w:r w:rsidRPr="00CD31F4">
        <w:rPr>
          <w:rFonts w:ascii="Arial" w:eastAsia="標楷體" w:hAnsi="Arial" w:cs="Arial"/>
          <w:szCs w:val="24"/>
        </w:rPr>
        <w:t>一、</w:t>
      </w:r>
      <w:proofErr w:type="gramStart"/>
      <w:r w:rsidRPr="00CD31F4">
        <w:rPr>
          <w:rFonts w:ascii="Arial" w:eastAsia="標楷體" w:hAnsi="Arial" w:cs="Arial"/>
          <w:szCs w:val="24"/>
        </w:rPr>
        <w:t>放映室燈應有</w:t>
      </w:r>
      <w:proofErr w:type="gramEnd"/>
      <w:r w:rsidRPr="00CD31F4">
        <w:rPr>
          <w:rFonts w:ascii="Arial" w:eastAsia="標楷體" w:hAnsi="Arial" w:cs="Arial"/>
          <w:szCs w:val="24"/>
        </w:rPr>
        <w:t>燈具護罩，室內並須裝設機械通風設備。</w:t>
      </w:r>
    </w:p>
    <w:p w:rsidR="007C1F74" w:rsidRPr="00CD31F4" w:rsidRDefault="007C1F74" w:rsidP="008B6554">
      <w:pPr>
        <w:ind w:left="360" w:hangingChars="150" w:hanging="360"/>
        <w:jc w:val="both"/>
        <w:rPr>
          <w:rFonts w:ascii="Arial" w:eastAsia="標楷體" w:hAnsi="Arial" w:cs="Arial"/>
          <w:szCs w:val="24"/>
        </w:rPr>
      </w:pPr>
      <w:r w:rsidRPr="00CD31F4">
        <w:rPr>
          <w:rFonts w:ascii="Arial" w:eastAsia="標楷體" w:hAnsi="Arial" w:cs="Arial"/>
          <w:szCs w:val="24"/>
        </w:rPr>
        <w:t>二、放映室應專作放置放映機之用。整流器、變阻器、變壓器等應放置其他房間。但有適當之護罩使整流器、變壓器等所發生之熱或火花不致碰</w:t>
      </w:r>
      <w:proofErr w:type="gramStart"/>
      <w:r w:rsidRPr="00CD31F4">
        <w:rPr>
          <w:rFonts w:ascii="Arial" w:eastAsia="標楷體" w:hAnsi="Arial" w:cs="Arial"/>
          <w:szCs w:val="24"/>
        </w:rPr>
        <w:t>觸軟版者</w:t>
      </w:r>
      <w:proofErr w:type="gramEnd"/>
      <w:r w:rsidRPr="00CD31F4">
        <w:rPr>
          <w:rFonts w:ascii="Arial" w:eastAsia="標楷體" w:hAnsi="Arial" w:cs="Arial"/>
          <w:szCs w:val="24"/>
        </w:rPr>
        <w:t>，不在此限</w:t>
      </w:r>
    </w:p>
    <w:p w:rsidR="007C1F74" w:rsidRPr="00CD31F4" w:rsidRDefault="007C1F74" w:rsidP="008B6554">
      <w:pPr>
        <w:ind w:left="360" w:hangingChars="150" w:hanging="36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14</w:t>
      </w:r>
      <w:r w:rsidRPr="00CF295A">
        <w:rPr>
          <w:rFonts w:ascii="Arial" w:eastAsia="標楷體" w:hAnsi="Arial" w:cs="Arial"/>
          <w:b/>
          <w:szCs w:val="24"/>
          <w:u w:val="single"/>
        </w:rPr>
        <w:t>條</w:t>
      </w:r>
      <w:r w:rsidR="00CF295A">
        <w:rPr>
          <w:rFonts w:ascii="Arial" w:eastAsia="標楷體" w:hAnsi="Arial" w:cs="Arial" w:hint="eastAsia"/>
          <w:szCs w:val="24"/>
        </w:rPr>
        <w:t xml:space="preserve"> </w:t>
      </w:r>
      <w:r w:rsidRPr="00CD31F4">
        <w:rPr>
          <w:rFonts w:ascii="Arial" w:eastAsia="標楷體" w:hAnsi="Arial" w:cs="Arial"/>
          <w:szCs w:val="24"/>
        </w:rPr>
        <w:t>招牌廣告燈及樹立廣告燈之裝設，應依下列規定：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一、於每一組個別獨立安裝之</w:t>
      </w:r>
      <w:proofErr w:type="gramStart"/>
      <w:r w:rsidRPr="00CD31F4">
        <w:rPr>
          <w:rFonts w:ascii="Arial" w:eastAsia="標楷體" w:hAnsi="Arial" w:cs="Arial"/>
          <w:szCs w:val="24"/>
        </w:rPr>
        <w:t>廣告燈可視</w:t>
      </w:r>
      <w:proofErr w:type="gramEnd"/>
      <w:r w:rsidRPr="00CD31F4">
        <w:rPr>
          <w:rFonts w:ascii="Arial" w:eastAsia="標楷體" w:hAnsi="Arial" w:cs="Arial"/>
          <w:szCs w:val="24"/>
        </w:rPr>
        <w:t>及該廣告燈之範圍內，</w:t>
      </w:r>
      <w:proofErr w:type="gramStart"/>
      <w:r w:rsidRPr="00CD31F4">
        <w:rPr>
          <w:rFonts w:ascii="Arial" w:eastAsia="標楷體" w:hAnsi="Arial" w:cs="Arial"/>
          <w:szCs w:val="24"/>
        </w:rPr>
        <w:t>均應裝</w:t>
      </w:r>
      <w:proofErr w:type="gramEnd"/>
      <w:r w:rsidRPr="00CD31F4">
        <w:rPr>
          <w:rFonts w:ascii="Arial" w:eastAsia="標楷體" w:hAnsi="Arial" w:cs="Arial"/>
          <w:szCs w:val="24"/>
        </w:rPr>
        <w:t>設</w:t>
      </w:r>
      <w:proofErr w:type="gramStart"/>
      <w:r w:rsidRPr="00CD31F4">
        <w:rPr>
          <w:rFonts w:ascii="Arial" w:eastAsia="標楷體" w:hAnsi="Arial" w:cs="Arial"/>
          <w:szCs w:val="24"/>
        </w:rPr>
        <w:t>一</w:t>
      </w:r>
      <w:proofErr w:type="gramEnd"/>
      <w:r w:rsidRPr="00CD31F4">
        <w:rPr>
          <w:rFonts w:ascii="Arial" w:eastAsia="標楷體" w:hAnsi="Arial" w:cs="Arial"/>
          <w:szCs w:val="24"/>
        </w:rPr>
        <w:t>可將所有非接地電源線切斷之專用開關，且其電路上應有漏電斷路器。</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b/>
          <w:szCs w:val="24"/>
        </w:rPr>
        <w:t>二、</w:t>
      </w:r>
      <w:r w:rsidRPr="00CD31F4">
        <w:rPr>
          <w:rFonts w:ascii="Arial" w:eastAsia="標楷體" w:hAnsi="Arial" w:cs="Arial"/>
          <w:szCs w:val="24"/>
        </w:rPr>
        <w:t>設置於屋外者，其電源回路之配線應採用電纜。</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三、廣告燈之金屬外殼及固定支撐鐵架等，</w:t>
      </w:r>
      <w:proofErr w:type="gramStart"/>
      <w:r w:rsidRPr="00CD31F4">
        <w:rPr>
          <w:rFonts w:ascii="Arial" w:eastAsia="標楷體" w:hAnsi="Arial" w:cs="Arial"/>
          <w:szCs w:val="24"/>
        </w:rPr>
        <w:t>均應接地</w:t>
      </w:r>
      <w:proofErr w:type="gramEnd"/>
      <w:r w:rsidRPr="00CD31F4">
        <w:rPr>
          <w:rFonts w:ascii="Arial" w:eastAsia="標楷體" w:hAnsi="Arial" w:cs="Arial"/>
          <w:szCs w:val="24"/>
        </w:rPr>
        <w:t>。</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四、應在明顯處所附有永久之標示，註明廣告燈製造廠名稱、電源電壓及輸入電流，以備日後檢查之用。</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五、電路之接地、漏電斷路器、開關箱、配管及配線等裝置，應依屋內線路裝置規則辦理。</w:t>
      </w:r>
    </w:p>
    <w:p w:rsidR="007C1F74" w:rsidRPr="00CD31F4" w:rsidRDefault="007C1F74" w:rsidP="008B6554">
      <w:pPr>
        <w:ind w:left="360" w:hangingChars="150" w:hanging="36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lastRenderedPageBreak/>
        <w:t>第</w:t>
      </w:r>
      <w:r w:rsidRPr="00CF295A">
        <w:rPr>
          <w:rFonts w:ascii="Arial" w:eastAsia="標楷體" w:hAnsi="Arial" w:cs="Arial"/>
          <w:b/>
          <w:szCs w:val="24"/>
          <w:u w:val="single"/>
        </w:rPr>
        <w:t>16</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游泳池之電氣設備，應依下列規定：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一、為供應游泳池內電氣器具之電源，應使用絕緣變壓器，其一次側電壓，應為三百伏特以下，二次側電壓，應為一百五十伏特以下，且絕緣變壓器之二次側不得接地，並附接地</w:t>
      </w:r>
      <w:proofErr w:type="gramStart"/>
      <w:r w:rsidRPr="00CD31F4">
        <w:rPr>
          <w:rFonts w:ascii="Arial" w:eastAsia="標楷體" w:hAnsi="Arial" w:cs="Arial"/>
          <w:szCs w:val="24"/>
        </w:rPr>
        <w:t>隔屏於一次</w:t>
      </w:r>
      <w:proofErr w:type="gramEnd"/>
      <w:r w:rsidRPr="00CD31F4">
        <w:rPr>
          <w:rFonts w:ascii="Arial" w:eastAsia="標楷體" w:hAnsi="Arial" w:cs="Arial"/>
          <w:szCs w:val="24"/>
        </w:rPr>
        <w:t>線圈與二次線圈間，絕緣變壓器二次側配線應按金屬管工程施工。</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二、供應游泳池部分之電源應裝設漏電斷路器。</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三、所有</w:t>
      </w:r>
      <w:proofErr w:type="gramStart"/>
      <w:r w:rsidRPr="00CD31F4">
        <w:rPr>
          <w:rFonts w:ascii="Arial" w:eastAsia="標楷體" w:hAnsi="Arial" w:cs="Arial"/>
          <w:szCs w:val="24"/>
        </w:rPr>
        <w:t>器具均應按</w:t>
      </w:r>
      <w:proofErr w:type="gramEnd"/>
      <w:r w:rsidRPr="00CD31F4">
        <w:rPr>
          <w:rFonts w:ascii="Arial" w:eastAsia="標楷體" w:hAnsi="Arial" w:cs="Arial"/>
          <w:szCs w:val="24"/>
        </w:rPr>
        <w:t>第三種地線工程妥為接地。</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p>
    <w:p w:rsidR="007C1F74" w:rsidRPr="00CD31F4" w:rsidRDefault="00CF295A" w:rsidP="008B6554">
      <w:pPr>
        <w:jc w:val="both"/>
        <w:rPr>
          <w:rFonts w:ascii="Arial" w:eastAsia="標楷體" w:hAnsi="Arial" w:cs="Arial"/>
          <w:b/>
          <w:sz w:val="32"/>
          <w:szCs w:val="32"/>
        </w:rPr>
      </w:pPr>
      <w:r>
        <w:rPr>
          <w:rFonts w:ascii="Arial" w:eastAsia="標楷體" w:hAnsi="Arial" w:cs="Arial" w:hint="eastAsia"/>
          <w:b/>
          <w:sz w:val="32"/>
          <w:szCs w:val="32"/>
        </w:rPr>
        <w:t>B-4</w:t>
      </w:r>
      <w:r w:rsidR="007C1F74" w:rsidRPr="00CD31F4">
        <w:rPr>
          <w:rFonts w:ascii="Arial" w:eastAsia="標楷體" w:hAnsi="Arial" w:cs="Arial"/>
          <w:b/>
          <w:sz w:val="32"/>
          <w:szCs w:val="32"/>
        </w:rPr>
        <w:t>空調風管</w:t>
      </w: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91</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建築物內設置空氣調節及通風設備之風管、風口、空氣過濾器、鼓風機、冷卻或加熱等設備，構造應依本節規定。</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92</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機械通風設備及空氣調節設備之風管構造，應依左列規定：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一、應採用鋼、鐵、鋁或其他經中央主管建築機關認可之材料製造。</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二、應具有適度之氣密，除為運轉或養護需要面設置者外，不得開設任何開口。</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w:t>
      </w:r>
      <w:proofErr w:type="gramStart"/>
      <w:r w:rsidRPr="00CD31F4">
        <w:rPr>
          <w:rFonts w:ascii="Arial" w:eastAsia="標楷體" w:hAnsi="Arial" w:cs="Arial"/>
          <w:szCs w:val="24"/>
        </w:rPr>
        <w:t>有包覆或</w:t>
      </w:r>
      <w:proofErr w:type="gramEnd"/>
      <w:r w:rsidRPr="00CD31F4">
        <w:rPr>
          <w:rFonts w:ascii="Arial" w:eastAsia="標楷體" w:hAnsi="Arial" w:cs="Arial"/>
          <w:szCs w:val="24"/>
        </w:rPr>
        <w:t>襯裡時，該</w:t>
      </w:r>
      <w:proofErr w:type="gramStart"/>
      <w:r w:rsidRPr="00CD31F4">
        <w:rPr>
          <w:rFonts w:ascii="Arial" w:eastAsia="標楷體" w:hAnsi="Arial" w:cs="Arial"/>
          <w:szCs w:val="24"/>
        </w:rPr>
        <w:t>包覆或襯裡</w:t>
      </w:r>
      <w:proofErr w:type="gramEnd"/>
      <w:r w:rsidRPr="00CD31F4">
        <w:rPr>
          <w:rFonts w:ascii="Arial" w:eastAsia="標楷體" w:hAnsi="Arial" w:cs="Arial"/>
          <w:szCs w:val="24"/>
        </w:rPr>
        <w:t>層均應用</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燃材料製造。有加熱設備時，</w:t>
      </w:r>
      <w:proofErr w:type="gramStart"/>
      <w:r w:rsidRPr="00CD31F4">
        <w:rPr>
          <w:rFonts w:ascii="Arial" w:eastAsia="標楷體" w:hAnsi="Arial" w:cs="Arial"/>
          <w:szCs w:val="24"/>
        </w:rPr>
        <w:t>包覆或襯裡層均應在</w:t>
      </w:r>
      <w:proofErr w:type="gramEnd"/>
      <w:r w:rsidRPr="00CD31F4">
        <w:rPr>
          <w:rFonts w:ascii="Arial" w:eastAsia="標楷體" w:hAnsi="Arial" w:cs="Arial"/>
          <w:szCs w:val="24"/>
        </w:rPr>
        <w:t>適當處所切斷，不得與加熱設備連接。</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四、風管以不貫穿防火牆為原則，如必需貫穿時，其</w:t>
      </w:r>
      <w:proofErr w:type="gramStart"/>
      <w:r w:rsidRPr="00CD31F4">
        <w:rPr>
          <w:rFonts w:ascii="Arial" w:eastAsia="標楷體" w:hAnsi="Arial" w:cs="Arial"/>
          <w:szCs w:val="24"/>
        </w:rPr>
        <w:t>包覆或襯裡層均應在</w:t>
      </w:r>
      <w:proofErr w:type="gramEnd"/>
      <w:r w:rsidRPr="00CD31F4">
        <w:rPr>
          <w:rFonts w:ascii="Arial" w:eastAsia="標楷體" w:hAnsi="Arial" w:cs="Arial"/>
          <w:szCs w:val="24"/>
        </w:rPr>
        <w:t>適當處所切斷，並應在防火牆兩側均設置</w:t>
      </w:r>
      <w:proofErr w:type="gramStart"/>
      <w:r w:rsidRPr="00CD31F4">
        <w:rPr>
          <w:rFonts w:ascii="Arial" w:eastAsia="標楷體" w:hAnsi="Arial" w:cs="Arial"/>
          <w:szCs w:val="24"/>
        </w:rPr>
        <w:t>符合本編第九十三</w:t>
      </w:r>
      <w:proofErr w:type="gramEnd"/>
      <w:r w:rsidRPr="00CD31F4">
        <w:rPr>
          <w:rFonts w:ascii="Arial" w:eastAsia="標楷體" w:hAnsi="Arial" w:cs="Arial"/>
          <w:szCs w:val="24"/>
        </w:rPr>
        <w:t>條規定之防火閘門。</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五、風管貫穿牆壁、樓地板等防火構造體時，貫穿處</w:t>
      </w:r>
      <w:proofErr w:type="gramStart"/>
      <w:r w:rsidRPr="00CD31F4">
        <w:rPr>
          <w:rFonts w:ascii="Arial" w:eastAsia="標楷體" w:hAnsi="Arial" w:cs="Arial"/>
          <w:szCs w:val="24"/>
        </w:rPr>
        <w:t>周圍，</w:t>
      </w:r>
      <w:proofErr w:type="gramEnd"/>
      <w:r w:rsidRPr="00CD31F4">
        <w:rPr>
          <w:rFonts w:ascii="Arial" w:eastAsia="標楷體" w:hAnsi="Arial" w:cs="Arial"/>
          <w:szCs w:val="24"/>
        </w:rPr>
        <w:t>應以</w:t>
      </w:r>
      <w:proofErr w:type="gramStart"/>
      <w:r w:rsidRPr="00CD31F4">
        <w:rPr>
          <w:rFonts w:ascii="Arial" w:eastAsia="標楷體" w:hAnsi="Arial" w:cs="Arial"/>
          <w:szCs w:val="24"/>
        </w:rPr>
        <w:t>石綿</w:t>
      </w:r>
      <w:proofErr w:type="gramEnd"/>
      <w:r w:rsidRPr="00CD31F4">
        <w:rPr>
          <w:rFonts w:ascii="Arial" w:eastAsia="標楷體" w:hAnsi="Arial" w:cs="Arial"/>
          <w:szCs w:val="24"/>
        </w:rPr>
        <w:t>繩、</w:t>
      </w:r>
      <w:proofErr w:type="gramStart"/>
      <w:r w:rsidRPr="00CD31F4">
        <w:rPr>
          <w:rFonts w:ascii="Arial" w:eastAsia="標楷體" w:hAnsi="Arial" w:cs="Arial"/>
          <w:szCs w:val="24"/>
        </w:rPr>
        <w:t>礦棉或</w:t>
      </w:r>
      <w:proofErr w:type="gramEnd"/>
      <w:r w:rsidRPr="00CD31F4">
        <w:rPr>
          <w:rFonts w:ascii="Arial" w:eastAsia="標楷體" w:hAnsi="Arial" w:cs="Arial"/>
          <w:szCs w:val="24"/>
        </w:rPr>
        <w:t>其他</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燃材料密封，並設置</w:t>
      </w:r>
      <w:proofErr w:type="gramStart"/>
      <w:r w:rsidRPr="00CD31F4">
        <w:rPr>
          <w:rFonts w:ascii="Arial" w:eastAsia="標楷體" w:hAnsi="Arial" w:cs="Arial"/>
          <w:szCs w:val="24"/>
        </w:rPr>
        <w:t>符合本編第九十四</w:t>
      </w:r>
      <w:proofErr w:type="gramEnd"/>
      <w:r w:rsidRPr="00CD31F4">
        <w:rPr>
          <w:rFonts w:ascii="Arial" w:eastAsia="標楷體" w:hAnsi="Arial" w:cs="Arial"/>
          <w:szCs w:val="24"/>
        </w:rPr>
        <w:t>條規定之防火閘板，其包</w:t>
      </w:r>
      <w:proofErr w:type="gramStart"/>
      <w:r w:rsidRPr="00CD31F4">
        <w:rPr>
          <w:rFonts w:ascii="Arial" w:eastAsia="標楷體" w:hAnsi="Arial" w:cs="Arial"/>
          <w:szCs w:val="24"/>
        </w:rPr>
        <w:t>覆或襯裡層亦</w:t>
      </w:r>
      <w:proofErr w:type="gramEnd"/>
      <w:r w:rsidRPr="00CD31F4">
        <w:rPr>
          <w:rFonts w:ascii="Arial" w:eastAsia="標楷體" w:hAnsi="Arial" w:cs="Arial"/>
          <w:szCs w:val="24"/>
        </w:rPr>
        <w:t>應在適當處所切斷，不得妨礙防火閘板之正常作用。</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六、垂直風管貫穿整個樓層時，風管應設於</w:t>
      </w:r>
      <w:proofErr w:type="gramStart"/>
      <w:r w:rsidRPr="00CD31F4">
        <w:rPr>
          <w:rFonts w:ascii="Arial" w:eastAsia="標楷體" w:hAnsi="Arial" w:cs="Arial"/>
          <w:szCs w:val="24"/>
        </w:rPr>
        <w:t>管道間內</w:t>
      </w:r>
      <w:proofErr w:type="gramEnd"/>
      <w:r w:rsidRPr="00CD31F4">
        <w:rPr>
          <w:rFonts w:ascii="Arial" w:eastAsia="標楷體" w:hAnsi="Arial" w:cs="Arial"/>
          <w:szCs w:val="24"/>
        </w:rPr>
        <w:t>。三層以下建築物，其管道間之防火時效不得小於一小時，四層以上者，不得小於二小時。</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七、除垂直風管外，風管應設有清除內部灰塵或易燃物質之清掃孔，清掃孔間距以六公尺為度。</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八、空氣全部經過噴水或過濾設備再進入送風管者，該送風管得免設第七款規定之清掃孔。</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九、專供銀行、辦公室、教堂、旅社、學校、住宅等不產生棉絮、塵埃、</w:t>
      </w:r>
      <w:proofErr w:type="gramStart"/>
      <w:r w:rsidRPr="00CD31F4">
        <w:rPr>
          <w:rFonts w:ascii="Arial" w:eastAsia="標楷體" w:hAnsi="Arial" w:cs="Arial"/>
          <w:szCs w:val="24"/>
        </w:rPr>
        <w:t>油汽等</w:t>
      </w:r>
      <w:proofErr w:type="gramEnd"/>
      <w:r w:rsidRPr="00CD31F4">
        <w:rPr>
          <w:rFonts w:ascii="Arial" w:eastAsia="標楷體" w:hAnsi="Arial" w:cs="Arial"/>
          <w:szCs w:val="24"/>
        </w:rPr>
        <w:t>類易燃物質之房間使用之回風管，且其構造符合左列規定者，該回風管得免設第七款規定之清掃孔：</w:t>
      </w:r>
    </w:p>
    <w:p w:rsidR="007C1F74" w:rsidRPr="00CD31F4" w:rsidRDefault="007C1F74" w:rsidP="00CF295A">
      <w:pPr>
        <w:ind w:leftChars="200" w:left="480"/>
        <w:jc w:val="both"/>
        <w:rPr>
          <w:rFonts w:ascii="Arial" w:eastAsia="標楷體" w:hAnsi="Arial" w:cs="Arial"/>
          <w:szCs w:val="24"/>
        </w:rPr>
      </w:pPr>
      <w:r w:rsidRPr="00CD31F4">
        <w:rPr>
          <w:rFonts w:ascii="Arial" w:eastAsia="標楷體" w:hAnsi="Arial" w:cs="Arial"/>
          <w:szCs w:val="24"/>
        </w:rPr>
        <w:t xml:space="preserve"> (</w:t>
      </w:r>
      <w:proofErr w:type="gramStart"/>
      <w:r w:rsidRPr="00CD31F4">
        <w:rPr>
          <w:rFonts w:ascii="Arial" w:eastAsia="標楷體" w:hAnsi="Arial" w:cs="Arial"/>
          <w:szCs w:val="24"/>
        </w:rPr>
        <w:t>一</w:t>
      </w:r>
      <w:proofErr w:type="gramEnd"/>
      <w:r w:rsidRPr="00CD31F4">
        <w:rPr>
          <w:rFonts w:ascii="Arial" w:eastAsia="標楷體" w:hAnsi="Arial" w:cs="Arial"/>
          <w:szCs w:val="24"/>
        </w:rPr>
        <w:t xml:space="preserve">) </w:t>
      </w:r>
      <w:r w:rsidRPr="00CD31F4">
        <w:rPr>
          <w:rFonts w:ascii="Arial" w:eastAsia="標楷體" w:hAnsi="Arial" w:cs="Arial"/>
          <w:szCs w:val="24"/>
        </w:rPr>
        <w:t>回風口</w:t>
      </w:r>
      <w:proofErr w:type="gramStart"/>
      <w:r w:rsidRPr="00CD31F4">
        <w:rPr>
          <w:rFonts w:ascii="Arial" w:eastAsia="標楷體" w:hAnsi="Arial" w:cs="Arial"/>
          <w:szCs w:val="24"/>
        </w:rPr>
        <w:t>距離樓地板面</w:t>
      </w:r>
      <w:proofErr w:type="gramEnd"/>
      <w:r w:rsidRPr="00CD31F4">
        <w:rPr>
          <w:rFonts w:ascii="Arial" w:eastAsia="標楷體" w:hAnsi="Arial" w:cs="Arial"/>
          <w:szCs w:val="24"/>
        </w:rPr>
        <w:t>之高度在二</w:t>
      </w:r>
      <w:proofErr w:type="gramStart"/>
      <w:r w:rsidRPr="00CD31F4">
        <w:rPr>
          <w:rFonts w:ascii="細明體" w:eastAsia="細明體" w:hAnsi="細明體" w:cs="細明體" w:hint="eastAsia"/>
          <w:szCs w:val="24"/>
        </w:rPr>
        <w:t>‧</w:t>
      </w:r>
      <w:proofErr w:type="gramEnd"/>
      <w:r w:rsidRPr="00CD31F4">
        <w:rPr>
          <w:rFonts w:ascii="Arial" w:eastAsia="標楷體" w:hAnsi="Arial" w:cs="Arial"/>
          <w:szCs w:val="24"/>
        </w:rPr>
        <w:t>一公尺以上者。</w:t>
      </w:r>
    </w:p>
    <w:p w:rsidR="007C1F74" w:rsidRPr="00CD31F4" w:rsidRDefault="007C1F74" w:rsidP="00CF295A">
      <w:pPr>
        <w:ind w:leftChars="200" w:left="480"/>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二</w:t>
      </w:r>
      <w:r w:rsidRPr="00CD31F4">
        <w:rPr>
          <w:rFonts w:ascii="Arial" w:eastAsia="標楷體" w:hAnsi="Arial" w:cs="Arial"/>
          <w:szCs w:val="24"/>
        </w:rPr>
        <w:t xml:space="preserve">) </w:t>
      </w:r>
      <w:r w:rsidRPr="00CD31F4">
        <w:rPr>
          <w:rFonts w:ascii="Arial" w:eastAsia="標楷體" w:hAnsi="Arial" w:cs="Arial"/>
          <w:szCs w:val="24"/>
        </w:rPr>
        <w:t>回風口裝有</w:t>
      </w:r>
      <w:proofErr w:type="gramStart"/>
      <w:r w:rsidRPr="00CD31F4">
        <w:rPr>
          <w:rFonts w:ascii="Arial" w:eastAsia="標楷體" w:hAnsi="Arial" w:cs="Arial"/>
          <w:szCs w:val="24"/>
        </w:rPr>
        <w:t>一</w:t>
      </w:r>
      <w:r w:rsidRPr="00CD31F4">
        <w:rPr>
          <w:rFonts w:ascii="細明體" w:eastAsia="細明體" w:hAnsi="細明體" w:cs="細明體" w:hint="eastAsia"/>
          <w:szCs w:val="24"/>
        </w:rPr>
        <w:t>‧</w:t>
      </w:r>
      <w:proofErr w:type="gramEnd"/>
      <w:r w:rsidRPr="00CD31F4">
        <w:rPr>
          <w:rFonts w:ascii="Arial" w:eastAsia="標楷體" w:hAnsi="Arial" w:cs="Arial"/>
          <w:szCs w:val="24"/>
        </w:rPr>
        <w:t>八公厘以下孔徑之不朽金屬</w:t>
      </w:r>
      <w:proofErr w:type="gramStart"/>
      <w:r w:rsidRPr="00CD31F4">
        <w:rPr>
          <w:rFonts w:ascii="Arial" w:eastAsia="標楷體" w:hAnsi="Arial" w:cs="Arial"/>
          <w:szCs w:val="24"/>
        </w:rPr>
        <w:t>網罩者</w:t>
      </w:r>
      <w:proofErr w:type="gramEnd"/>
      <w:r w:rsidRPr="00CD31F4">
        <w:rPr>
          <w:rFonts w:ascii="Arial" w:eastAsia="標楷體" w:hAnsi="Arial" w:cs="Arial"/>
          <w:szCs w:val="24"/>
        </w:rPr>
        <w:t>。</w:t>
      </w:r>
    </w:p>
    <w:p w:rsidR="007C1F74" w:rsidRPr="00CD31F4" w:rsidRDefault="007C1F74" w:rsidP="00CF295A">
      <w:pPr>
        <w:ind w:leftChars="200" w:left="480"/>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三</w:t>
      </w:r>
      <w:r w:rsidRPr="00CD31F4">
        <w:rPr>
          <w:rFonts w:ascii="Arial" w:eastAsia="標楷體" w:hAnsi="Arial" w:cs="Arial"/>
          <w:szCs w:val="24"/>
        </w:rPr>
        <w:t xml:space="preserve">) </w:t>
      </w:r>
      <w:r w:rsidRPr="00CD31F4">
        <w:rPr>
          <w:rFonts w:ascii="Arial" w:eastAsia="標楷體" w:hAnsi="Arial" w:cs="Arial"/>
          <w:szCs w:val="24"/>
        </w:rPr>
        <w:t>回風管內風速每分鐘不低於三百公尺者。</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十、風管安裝不得損傷建築物防火構造體之防火性能，構造體上設置與風管有關之必要開口時，應採用</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燃材料製造且具防火時效不低於構造體防火時效之門或蓋予以嚴密關閉或掩蓋。</w:t>
      </w:r>
    </w:p>
    <w:p w:rsidR="007C1F74" w:rsidRPr="00CD31F4" w:rsidRDefault="007C1F74" w:rsidP="00CF295A">
      <w:pPr>
        <w:ind w:left="708" w:hangingChars="295" w:hanging="708"/>
        <w:jc w:val="both"/>
        <w:rPr>
          <w:rFonts w:ascii="Arial" w:eastAsia="標楷體" w:hAnsi="Arial" w:cs="Arial"/>
          <w:szCs w:val="24"/>
        </w:rPr>
      </w:pPr>
      <w:r w:rsidRPr="00CD31F4">
        <w:rPr>
          <w:rFonts w:ascii="Arial" w:eastAsia="標楷體" w:hAnsi="Arial" w:cs="Arial"/>
          <w:szCs w:val="24"/>
        </w:rPr>
        <w:t>十一、鋼鐵構造建築物內，風管不得安裝在鋼鐵結構體與其防火保護層之間。</w:t>
      </w:r>
    </w:p>
    <w:p w:rsidR="007C1F74" w:rsidRPr="00CD31F4" w:rsidRDefault="007C1F74" w:rsidP="00CF295A">
      <w:pPr>
        <w:ind w:left="708" w:hangingChars="295" w:hanging="708"/>
        <w:jc w:val="both"/>
        <w:rPr>
          <w:rFonts w:ascii="Arial" w:eastAsia="標楷體" w:hAnsi="Arial" w:cs="Arial"/>
          <w:szCs w:val="24"/>
        </w:rPr>
      </w:pPr>
      <w:r w:rsidRPr="00CD31F4">
        <w:rPr>
          <w:rFonts w:ascii="Arial" w:eastAsia="標楷體" w:hAnsi="Arial" w:cs="Arial"/>
          <w:szCs w:val="24"/>
        </w:rPr>
        <w:t>十二、風管與機械設備連接處，應設置石棉布或經中央主管建築機關認可之其他</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燃材料製造之避震接頭，接頭長度不得大於二十五公分。</w:t>
      </w:r>
    </w:p>
    <w:p w:rsidR="007C1F74" w:rsidRPr="00CD31F4" w:rsidRDefault="007C1F74" w:rsidP="008B6554">
      <w:pPr>
        <w:ind w:left="600" w:hangingChars="250" w:hanging="60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93</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防火閘門應依左列規定：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一、其構造應符合本規則建築設計施工編第七十六條第一款甲種防火門窗之規定。</w:t>
      </w:r>
    </w:p>
    <w:p w:rsidR="007C1F74" w:rsidRPr="00CD31F4" w:rsidRDefault="007C1F74" w:rsidP="00CF295A">
      <w:pPr>
        <w:ind w:left="1134" w:hanging="1134"/>
        <w:jc w:val="both"/>
        <w:rPr>
          <w:rFonts w:ascii="Arial" w:eastAsia="標楷體" w:hAnsi="Arial" w:cs="Arial"/>
          <w:szCs w:val="24"/>
        </w:rPr>
      </w:pPr>
      <w:r w:rsidRPr="00CD31F4">
        <w:rPr>
          <w:rFonts w:ascii="Arial" w:eastAsia="標楷體" w:hAnsi="Arial" w:cs="Arial"/>
          <w:szCs w:val="24"/>
        </w:rPr>
        <w:t>二、應設有便於檢查及養護防火閘門之</w:t>
      </w:r>
      <w:proofErr w:type="gramStart"/>
      <w:r w:rsidRPr="00CD31F4">
        <w:rPr>
          <w:rFonts w:ascii="Arial" w:eastAsia="標楷體" w:hAnsi="Arial" w:cs="Arial"/>
          <w:szCs w:val="24"/>
        </w:rPr>
        <w:t>手孔，手孔應</w:t>
      </w:r>
      <w:proofErr w:type="gramEnd"/>
      <w:r w:rsidRPr="00CD31F4">
        <w:rPr>
          <w:rFonts w:ascii="Arial" w:eastAsia="標楷體" w:hAnsi="Arial" w:cs="Arial"/>
          <w:szCs w:val="24"/>
        </w:rPr>
        <w:t>附有緊密之蓋。</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三、溫度超過正常運轉之最高溫度達攝氏二十八度時，熔</w:t>
      </w:r>
      <w:proofErr w:type="gramStart"/>
      <w:r w:rsidRPr="00CD31F4">
        <w:rPr>
          <w:rFonts w:ascii="Arial" w:eastAsia="標楷體" w:hAnsi="Arial" w:cs="Arial"/>
          <w:szCs w:val="24"/>
        </w:rPr>
        <w:t>鍊</w:t>
      </w:r>
      <w:proofErr w:type="gramEnd"/>
      <w:r w:rsidRPr="00CD31F4">
        <w:rPr>
          <w:rFonts w:ascii="Arial" w:eastAsia="標楷體" w:hAnsi="Arial" w:cs="Arial"/>
          <w:szCs w:val="24"/>
        </w:rPr>
        <w:t>或感溫裝置應即行作用，使防火閘門自動嚴密關閉。</w:t>
      </w:r>
    </w:p>
    <w:p w:rsidR="007C1F74" w:rsidRPr="00CD31F4" w:rsidRDefault="007C1F74" w:rsidP="00CF295A">
      <w:pPr>
        <w:ind w:left="1134" w:hanging="1134"/>
        <w:jc w:val="both"/>
        <w:rPr>
          <w:rFonts w:ascii="Arial" w:eastAsia="標楷體" w:hAnsi="Arial" w:cs="Arial"/>
          <w:szCs w:val="24"/>
        </w:rPr>
      </w:pPr>
      <w:r w:rsidRPr="00CD31F4">
        <w:rPr>
          <w:rFonts w:ascii="Arial" w:eastAsia="標楷體" w:hAnsi="Arial" w:cs="Arial"/>
          <w:szCs w:val="24"/>
        </w:rPr>
        <w:t>四、發生事故時，風管即使損壞，防火閘門應仍能確保原位，保護防火牆貫穿孔。</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94</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防火閘板之設置位置及構造，應依左列規定：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一、風管貫穿具有一小時防火時效之分</w:t>
      </w:r>
      <w:proofErr w:type="gramStart"/>
      <w:r w:rsidRPr="00CD31F4">
        <w:rPr>
          <w:rFonts w:ascii="Arial" w:eastAsia="標楷體" w:hAnsi="Arial" w:cs="Arial"/>
          <w:szCs w:val="24"/>
        </w:rPr>
        <w:t>間牆處</w:t>
      </w:r>
      <w:proofErr w:type="gramEnd"/>
      <w:r w:rsidRPr="00CD31F4">
        <w:rPr>
          <w:rFonts w:ascii="Arial" w:eastAsia="標楷體" w:hAnsi="Arial" w:cs="Arial"/>
          <w:szCs w:val="24"/>
        </w:rPr>
        <w:t>。</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w:t>
      </w:r>
      <w:proofErr w:type="gramStart"/>
      <w:r w:rsidRPr="00CD31F4">
        <w:rPr>
          <w:rFonts w:ascii="Arial" w:eastAsia="標楷體" w:hAnsi="Arial" w:cs="Arial"/>
          <w:szCs w:val="24"/>
        </w:rPr>
        <w:t>本編第九十二</w:t>
      </w:r>
      <w:proofErr w:type="gramEnd"/>
      <w:r w:rsidRPr="00CD31F4">
        <w:rPr>
          <w:rFonts w:ascii="Arial" w:eastAsia="標楷體" w:hAnsi="Arial" w:cs="Arial"/>
          <w:szCs w:val="24"/>
        </w:rPr>
        <w:t>條第六款規定之管道間開口處。</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三、供應二層以上樓層之風管系統：</w:t>
      </w:r>
    </w:p>
    <w:p w:rsidR="007C1F74" w:rsidRPr="00CD31F4" w:rsidRDefault="007C1F74" w:rsidP="00CF295A">
      <w:pPr>
        <w:ind w:leftChars="200" w:left="1133" w:hangingChars="272" w:hanging="653"/>
        <w:jc w:val="both"/>
        <w:rPr>
          <w:rFonts w:ascii="Arial" w:eastAsia="標楷體" w:hAnsi="Arial" w:cs="Arial"/>
          <w:szCs w:val="24"/>
        </w:rPr>
      </w:pPr>
      <w:r w:rsidRPr="00CD31F4">
        <w:rPr>
          <w:rFonts w:ascii="Arial" w:eastAsia="標楷體" w:hAnsi="Arial" w:cs="Arial"/>
          <w:szCs w:val="24"/>
        </w:rPr>
        <w:t xml:space="preserve"> (</w:t>
      </w:r>
      <w:proofErr w:type="gramStart"/>
      <w:r w:rsidRPr="00CD31F4">
        <w:rPr>
          <w:rFonts w:ascii="Arial" w:eastAsia="標楷體" w:hAnsi="Arial" w:cs="Arial"/>
          <w:szCs w:val="24"/>
        </w:rPr>
        <w:t>一</w:t>
      </w:r>
      <w:proofErr w:type="gramEnd"/>
      <w:r w:rsidRPr="00CD31F4">
        <w:rPr>
          <w:rFonts w:ascii="Arial" w:eastAsia="標楷體" w:hAnsi="Arial" w:cs="Arial"/>
          <w:szCs w:val="24"/>
        </w:rPr>
        <w:t xml:space="preserve">) </w:t>
      </w:r>
      <w:r w:rsidRPr="00CD31F4">
        <w:rPr>
          <w:rFonts w:ascii="Arial" w:eastAsia="標楷體" w:hAnsi="Arial" w:cs="Arial"/>
          <w:szCs w:val="24"/>
        </w:rPr>
        <w:t>垂直風管在</w:t>
      </w:r>
      <w:proofErr w:type="gramStart"/>
      <w:r w:rsidRPr="00CD31F4">
        <w:rPr>
          <w:rFonts w:ascii="Arial" w:eastAsia="標楷體" w:hAnsi="Arial" w:cs="Arial"/>
          <w:szCs w:val="24"/>
        </w:rPr>
        <w:t>管道間上之</w:t>
      </w:r>
      <w:proofErr w:type="gramEnd"/>
      <w:r w:rsidRPr="00CD31F4">
        <w:rPr>
          <w:rFonts w:ascii="Arial" w:eastAsia="標楷體" w:hAnsi="Arial" w:cs="Arial"/>
          <w:szCs w:val="24"/>
        </w:rPr>
        <w:t>直接送風口及排風口，</w:t>
      </w:r>
      <w:proofErr w:type="gramStart"/>
      <w:r w:rsidRPr="00CD31F4">
        <w:rPr>
          <w:rFonts w:ascii="Arial" w:eastAsia="標楷體" w:hAnsi="Arial" w:cs="Arial"/>
          <w:szCs w:val="24"/>
        </w:rPr>
        <w:t>或此垂直</w:t>
      </w:r>
      <w:proofErr w:type="gramEnd"/>
      <w:r w:rsidRPr="00CD31F4">
        <w:rPr>
          <w:rFonts w:ascii="Arial" w:eastAsia="標楷體" w:hAnsi="Arial" w:cs="Arial"/>
          <w:szCs w:val="24"/>
        </w:rPr>
        <w:t>風管貫穿樓板後之直接送回風口。</w:t>
      </w:r>
    </w:p>
    <w:p w:rsidR="007C1F74" w:rsidRPr="00CD31F4" w:rsidRDefault="007C1F74" w:rsidP="00CF295A">
      <w:pPr>
        <w:ind w:leftChars="200" w:left="1133" w:hangingChars="272" w:hanging="653"/>
        <w:jc w:val="both"/>
        <w:rPr>
          <w:rFonts w:ascii="Arial" w:eastAsia="標楷體" w:hAnsi="Arial" w:cs="Arial"/>
          <w:szCs w:val="24"/>
        </w:rPr>
      </w:pPr>
      <w:r w:rsidRPr="00CD31F4">
        <w:rPr>
          <w:rFonts w:ascii="Arial" w:eastAsia="標楷體" w:hAnsi="Arial" w:cs="Arial"/>
          <w:szCs w:val="24"/>
        </w:rPr>
        <w:t xml:space="preserve"> (</w:t>
      </w:r>
      <w:r w:rsidRPr="00CD31F4">
        <w:rPr>
          <w:rFonts w:ascii="Arial" w:eastAsia="標楷體" w:hAnsi="Arial" w:cs="Arial"/>
          <w:szCs w:val="24"/>
        </w:rPr>
        <w:t>二</w:t>
      </w:r>
      <w:r w:rsidRPr="00CD31F4">
        <w:rPr>
          <w:rFonts w:ascii="Arial" w:eastAsia="標楷體" w:hAnsi="Arial" w:cs="Arial"/>
          <w:szCs w:val="24"/>
        </w:rPr>
        <w:t xml:space="preserve">) </w:t>
      </w:r>
      <w:r w:rsidRPr="00CD31F4">
        <w:rPr>
          <w:rFonts w:ascii="Arial" w:eastAsia="標楷體" w:hAnsi="Arial" w:cs="Arial"/>
          <w:szCs w:val="24"/>
        </w:rPr>
        <w:t>支管貫穿管道</w:t>
      </w:r>
      <w:proofErr w:type="gramStart"/>
      <w:r w:rsidRPr="00CD31F4">
        <w:rPr>
          <w:rFonts w:ascii="Arial" w:eastAsia="標楷體" w:hAnsi="Arial" w:cs="Arial"/>
          <w:szCs w:val="24"/>
        </w:rPr>
        <w:t>間與垂直主風</w:t>
      </w:r>
      <w:proofErr w:type="gramEnd"/>
      <w:r w:rsidRPr="00CD31F4">
        <w:rPr>
          <w:rFonts w:ascii="Arial" w:eastAsia="標楷體" w:hAnsi="Arial" w:cs="Arial"/>
          <w:szCs w:val="24"/>
        </w:rPr>
        <w:t>管連接處。</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四、未設管道間之風管貫穿防火構造之樓地板處。</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五、以熔</w:t>
      </w:r>
      <w:proofErr w:type="gramStart"/>
      <w:r w:rsidRPr="00CD31F4">
        <w:rPr>
          <w:rFonts w:ascii="Arial" w:eastAsia="標楷體" w:hAnsi="Arial" w:cs="Arial"/>
          <w:szCs w:val="24"/>
        </w:rPr>
        <w:t>鍊</w:t>
      </w:r>
      <w:proofErr w:type="gramEnd"/>
      <w:r w:rsidRPr="00CD31F4">
        <w:rPr>
          <w:rFonts w:ascii="Arial" w:eastAsia="標楷體" w:hAnsi="Arial" w:cs="Arial"/>
          <w:szCs w:val="24"/>
        </w:rPr>
        <w:t>或感溫裝置操作閘板，使溫度超過正常運轉之最高溫度達攝氏二十八度時，防火閘板即自動嚴密關閉。</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六、關閉時應能有效阻止空氣流通。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七、火警時，應保持關閉位置，風管即使損壞，防火閘板應仍能確保原位，並封閉該構造體之開口。</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八、應以不</w:t>
      </w:r>
      <w:proofErr w:type="gramStart"/>
      <w:r w:rsidRPr="00CD31F4">
        <w:rPr>
          <w:rFonts w:ascii="Arial" w:eastAsia="標楷體" w:hAnsi="Arial" w:cs="Arial"/>
          <w:szCs w:val="24"/>
        </w:rPr>
        <w:t>銹</w:t>
      </w:r>
      <w:proofErr w:type="gramEnd"/>
      <w:r w:rsidRPr="00CD31F4">
        <w:rPr>
          <w:rFonts w:ascii="Arial" w:eastAsia="標楷體" w:hAnsi="Arial" w:cs="Arial"/>
          <w:szCs w:val="24"/>
        </w:rPr>
        <w:t>材料製造，並有一小時半以上之防火時效。</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九、應設有便於檢查及養護防火閘門之</w:t>
      </w:r>
      <w:proofErr w:type="gramStart"/>
      <w:r w:rsidRPr="00CD31F4">
        <w:rPr>
          <w:rFonts w:ascii="Arial" w:eastAsia="標楷體" w:hAnsi="Arial" w:cs="Arial"/>
          <w:szCs w:val="24"/>
        </w:rPr>
        <w:t>手孔，手孔應</w:t>
      </w:r>
      <w:proofErr w:type="gramEnd"/>
      <w:r w:rsidRPr="00CD31F4">
        <w:rPr>
          <w:rFonts w:ascii="Arial" w:eastAsia="標楷體" w:hAnsi="Arial" w:cs="Arial"/>
          <w:szCs w:val="24"/>
        </w:rPr>
        <w:t>附有緊密之蓋。</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p>
    <w:p w:rsidR="007C1F74" w:rsidRPr="00CD31F4" w:rsidRDefault="00CF295A" w:rsidP="008B6554">
      <w:pPr>
        <w:jc w:val="both"/>
        <w:rPr>
          <w:rFonts w:ascii="Arial" w:eastAsia="標楷體" w:hAnsi="Arial" w:cs="Arial"/>
          <w:b/>
          <w:sz w:val="32"/>
          <w:szCs w:val="32"/>
        </w:rPr>
      </w:pPr>
      <w:r>
        <w:rPr>
          <w:rFonts w:ascii="Arial" w:eastAsia="標楷體" w:hAnsi="Arial" w:cs="Arial" w:hint="eastAsia"/>
          <w:b/>
          <w:sz w:val="32"/>
          <w:szCs w:val="32"/>
        </w:rPr>
        <w:t>B-5</w:t>
      </w:r>
      <w:r w:rsidR="007C1F74" w:rsidRPr="00CD31F4">
        <w:rPr>
          <w:rFonts w:ascii="Arial" w:eastAsia="標楷體" w:hAnsi="Arial" w:cs="Arial"/>
          <w:b/>
          <w:sz w:val="32"/>
          <w:szCs w:val="32"/>
        </w:rPr>
        <w:t>燃氣設備</w:t>
      </w: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78</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建築物安裝天然氣、煤氣、液化石油氣、</w:t>
      </w:r>
      <w:proofErr w:type="gramStart"/>
      <w:r w:rsidRPr="00CD31F4">
        <w:rPr>
          <w:rFonts w:ascii="Arial" w:eastAsia="標楷體" w:hAnsi="Arial" w:cs="Arial"/>
          <w:szCs w:val="24"/>
        </w:rPr>
        <w:t>油裂氣</w:t>
      </w:r>
      <w:proofErr w:type="gramEnd"/>
      <w:r w:rsidRPr="00CD31F4">
        <w:rPr>
          <w:rFonts w:ascii="Arial" w:eastAsia="標楷體" w:hAnsi="Arial" w:cs="Arial"/>
          <w:szCs w:val="24"/>
        </w:rPr>
        <w:t>或混合氣等非工業用燃氣設備，</w:t>
      </w:r>
      <w:proofErr w:type="gramStart"/>
      <w:r w:rsidRPr="00CD31F4">
        <w:rPr>
          <w:rFonts w:ascii="Arial" w:eastAsia="標楷體" w:hAnsi="Arial" w:cs="Arial"/>
          <w:szCs w:val="24"/>
        </w:rPr>
        <w:t>其燃氣</w:t>
      </w:r>
      <w:proofErr w:type="gramEnd"/>
      <w:r w:rsidRPr="00CD31F4">
        <w:rPr>
          <w:rFonts w:ascii="Arial" w:eastAsia="標楷體" w:hAnsi="Arial" w:cs="Arial"/>
          <w:szCs w:val="24"/>
        </w:rPr>
        <w:t>供給管路、燃氣器具及供排氣設備等，除應符合燃氣及燃燒設備之目的事業主管機關有關規定外，應依本節規定。</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79</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燃氣</w:t>
      </w:r>
      <w:proofErr w:type="gramStart"/>
      <w:r w:rsidRPr="00CD31F4">
        <w:rPr>
          <w:rFonts w:ascii="Arial" w:eastAsia="標楷體" w:hAnsi="Arial" w:cs="Arial"/>
          <w:szCs w:val="24"/>
        </w:rPr>
        <w:t>設備之燃氣</w:t>
      </w:r>
      <w:proofErr w:type="gramEnd"/>
      <w:r w:rsidRPr="00CD31F4">
        <w:rPr>
          <w:rFonts w:ascii="Arial" w:eastAsia="標楷體" w:hAnsi="Arial" w:cs="Arial"/>
          <w:szCs w:val="24"/>
        </w:rPr>
        <w:t>供給管路，應依下列規定：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一、燃</w:t>
      </w:r>
      <w:proofErr w:type="gramStart"/>
      <w:r w:rsidRPr="00CD31F4">
        <w:rPr>
          <w:rFonts w:ascii="Arial" w:eastAsia="標楷體" w:hAnsi="Arial" w:cs="Arial"/>
          <w:szCs w:val="24"/>
        </w:rPr>
        <w:t>氣管材應符合</w:t>
      </w:r>
      <w:proofErr w:type="gramEnd"/>
      <w:r w:rsidRPr="00CD31F4">
        <w:rPr>
          <w:rFonts w:ascii="Arial" w:eastAsia="標楷體" w:hAnsi="Arial" w:cs="Arial"/>
          <w:szCs w:val="24"/>
        </w:rPr>
        <w:t>中華民國國家標準或經目的事業主管機關認定者。</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二、管徑大小</w:t>
      </w:r>
      <w:proofErr w:type="gramStart"/>
      <w:r w:rsidRPr="00CD31F4">
        <w:rPr>
          <w:rFonts w:ascii="Arial" w:eastAsia="標楷體" w:hAnsi="Arial" w:cs="Arial"/>
          <w:szCs w:val="24"/>
        </w:rPr>
        <w:t>應能足量</w:t>
      </w:r>
      <w:proofErr w:type="gramEnd"/>
      <w:r w:rsidRPr="00CD31F4">
        <w:rPr>
          <w:rFonts w:ascii="Arial" w:eastAsia="標楷體" w:hAnsi="Arial" w:cs="Arial"/>
          <w:szCs w:val="24"/>
        </w:rPr>
        <w:t>供應其所</w:t>
      </w:r>
      <w:proofErr w:type="gramStart"/>
      <w:r w:rsidRPr="00CD31F4">
        <w:rPr>
          <w:rFonts w:ascii="Arial" w:eastAsia="標楷體" w:hAnsi="Arial" w:cs="Arial"/>
          <w:szCs w:val="24"/>
        </w:rPr>
        <w:t>連接之燃氣</w:t>
      </w:r>
      <w:proofErr w:type="gramEnd"/>
      <w:r w:rsidRPr="00CD31F4">
        <w:rPr>
          <w:rFonts w:ascii="Arial" w:eastAsia="標楷體" w:hAnsi="Arial" w:cs="Arial"/>
          <w:szCs w:val="24"/>
        </w:rPr>
        <w:t>設備之最大用量，其壓力下降以不影響供給壓力為</w:t>
      </w:r>
      <w:proofErr w:type="gramStart"/>
      <w:r w:rsidRPr="00CD31F4">
        <w:rPr>
          <w:rFonts w:ascii="Arial" w:eastAsia="標楷體" w:hAnsi="Arial" w:cs="Arial"/>
          <w:szCs w:val="24"/>
        </w:rPr>
        <w:t>準</w:t>
      </w:r>
      <w:proofErr w:type="gramEnd"/>
      <w:r w:rsidRPr="00CD31F4">
        <w:rPr>
          <w:rFonts w:ascii="Arial" w:eastAsia="標楷體" w:hAnsi="Arial" w:cs="Arial"/>
          <w:szCs w:val="24"/>
        </w:rPr>
        <w:t>。</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三、不得埋設於建築物基礎、</w:t>
      </w:r>
      <w:proofErr w:type="gramStart"/>
      <w:r w:rsidRPr="00CD31F4">
        <w:rPr>
          <w:rFonts w:ascii="Arial" w:eastAsia="標楷體" w:hAnsi="Arial" w:cs="Arial"/>
          <w:szCs w:val="24"/>
        </w:rPr>
        <w:t>樑</w:t>
      </w:r>
      <w:proofErr w:type="gramEnd"/>
      <w:r w:rsidRPr="00CD31F4">
        <w:rPr>
          <w:rFonts w:ascii="Arial" w:eastAsia="標楷體" w:hAnsi="Arial" w:cs="Arial"/>
          <w:szCs w:val="24"/>
        </w:rPr>
        <w:t>柱、牆壁、樓地板及屋頂構造體內。</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四、埋設於基地內之室外引進管，應依下列規定：</w:t>
      </w:r>
    </w:p>
    <w:p w:rsidR="007C1F74" w:rsidRPr="00CD31F4" w:rsidRDefault="00CF295A" w:rsidP="00CF295A">
      <w:pPr>
        <w:ind w:leftChars="199" w:left="1006" w:hangingChars="220" w:hanging="528"/>
        <w:jc w:val="both"/>
        <w:rPr>
          <w:rFonts w:ascii="Arial" w:eastAsia="標楷體" w:hAnsi="Arial" w:cs="Arial"/>
          <w:szCs w:val="24"/>
        </w:rPr>
      </w:pPr>
      <w:r>
        <w:rPr>
          <w:rFonts w:ascii="Arial" w:eastAsia="標楷體" w:hAnsi="Arial" w:cs="Arial" w:hint="eastAsia"/>
          <w:szCs w:val="24"/>
        </w:rPr>
        <w:t>(</w:t>
      </w:r>
      <w:proofErr w:type="gramStart"/>
      <w:r w:rsidR="007C1F74" w:rsidRPr="00CD31F4">
        <w:rPr>
          <w:rFonts w:ascii="Arial" w:eastAsia="標楷體" w:hAnsi="Arial" w:cs="Arial"/>
          <w:szCs w:val="24"/>
        </w:rPr>
        <w:t>一</w:t>
      </w:r>
      <w:proofErr w:type="gramEnd"/>
      <w:r>
        <w:rPr>
          <w:rFonts w:ascii="Arial" w:eastAsia="標楷體" w:hAnsi="Arial" w:cs="Arial" w:hint="eastAsia"/>
          <w:szCs w:val="24"/>
        </w:rPr>
        <w:t xml:space="preserve">) </w:t>
      </w:r>
      <w:r w:rsidR="007C1F74" w:rsidRPr="00CD31F4">
        <w:rPr>
          <w:rFonts w:ascii="Arial" w:eastAsia="標楷體" w:hAnsi="Arial" w:cs="Arial"/>
          <w:szCs w:val="24"/>
        </w:rPr>
        <w:t>埋設深度不得小於三十</w:t>
      </w:r>
      <w:proofErr w:type="gramStart"/>
      <w:r w:rsidR="007C1F74" w:rsidRPr="00CD31F4">
        <w:rPr>
          <w:rFonts w:ascii="Arial" w:eastAsia="標楷體" w:hAnsi="Arial" w:cs="Arial"/>
          <w:szCs w:val="24"/>
        </w:rPr>
        <w:t>公分，</w:t>
      </w:r>
      <w:proofErr w:type="gramEnd"/>
      <w:r w:rsidR="007C1F74" w:rsidRPr="00CD31F4">
        <w:rPr>
          <w:rFonts w:ascii="Arial" w:eastAsia="標楷體" w:hAnsi="Arial" w:cs="Arial"/>
          <w:szCs w:val="24"/>
        </w:rPr>
        <w:t>深度不足時應加設抵禦外來損傷之保護層。</w:t>
      </w:r>
    </w:p>
    <w:p w:rsidR="007C1F74" w:rsidRPr="00CD31F4" w:rsidRDefault="00CF295A" w:rsidP="00CF295A">
      <w:pPr>
        <w:ind w:leftChars="199" w:left="1006"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二</w:t>
      </w:r>
      <w:r>
        <w:rPr>
          <w:rFonts w:ascii="Arial" w:eastAsia="標楷體" w:hAnsi="Arial" w:cs="Arial" w:hint="eastAsia"/>
          <w:szCs w:val="24"/>
        </w:rPr>
        <w:t xml:space="preserve">) </w:t>
      </w:r>
      <w:r w:rsidR="007C1F74" w:rsidRPr="00CD31F4">
        <w:rPr>
          <w:rFonts w:ascii="Arial" w:eastAsia="標楷體" w:hAnsi="Arial" w:cs="Arial"/>
          <w:szCs w:val="24"/>
        </w:rPr>
        <w:t>可能與腐蝕性物質接觸者，應有防腐蝕措施。</w:t>
      </w:r>
    </w:p>
    <w:p w:rsidR="007C1F74" w:rsidRPr="00CD31F4" w:rsidRDefault="00CF295A" w:rsidP="00CF295A">
      <w:pPr>
        <w:ind w:leftChars="199" w:left="1006" w:hangingChars="220" w:hanging="528"/>
        <w:jc w:val="both"/>
        <w:rPr>
          <w:rFonts w:ascii="Arial" w:eastAsia="標楷體" w:hAnsi="Arial" w:cs="Arial"/>
          <w:szCs w:val="24"/>
        </w:rPr>
      </w:pPr>
      <w:r>
        <w:rPr>
          <w:rFonts w:ascii="Arial" w:eastAsia="標楷體" w:hAnsi="Arial" w:cs="Arial" w:hint="eastAsia"/>
          <w:szCs w:val="24"/>
        </w:rPr>
        <w:lastRenderedPageBreak/>
        <w:t>(</w:t>
      </w:r>
      <w:r w:rsidR="007C1F74" w:rsidRPr="00CD31F4">
        <w:rPr>
          <w:rFonts w:ascii="Arial" w:eastAsia="標楷體" w:hAnsi="Arial" w:cs="Arial"/>
          <w:szCs w:val="24"/>
        </w:rPr>
        <w:t>三</w:t>
      </w:r>
      <w:r>
        <w:rPr>
          <w:rFonts w:ascii="Arial" w:eastAsia="標楷體" w:hAnsi="Arial" w:cs="Arial" w:hint="eastAsia"/>
          <w:szCs w:val="24"/>
        </w:rPr>
        <w:t xml:space="preserve">) </w:t>
      </w:r>
      <w:r w:rsidR="007C1F74" w:rsidRPr="00CD31F4">
        <w:rPr>
          <w:rFonts w:ascii="Arial" w:eastAsia="標楷體" w:hAnsi="Arial" w:cs="Arial"/>
          <w:szCs w:val="24"/>
        </w:rPr>
        <w:t>貫穿外牆（含地下層）時，應裝套管，管壁間孔隙應用填料填塞，並應有吸收</w:t>
      </w:r>
      <w:proofErr w:type="gramStart"/>
      <w:r w:rsidR="007C1F74" w:rsidRPr="00CD31F4">
        <w:rPr>
          <w:rFonts w:ascii="Arial" w:eastAsia="標楷體" w:hAnsi="Arial" w:cs="Arial"/>
          <w:szCs w:val="24"/>
        </w:rPr>
        <w:t>相對變位之</w:t>
      </w:r>
      <w:proofErr w:type="gramEnd"/>
      <w:r w:rsidR="007C1F74" w:rsidRPr="00CD31F4">
        <w:rPr>
          <w:rFonts w:ascii="Arial" w:eastAsia="標楷體" w:hAnsi="Arial" w:cs="Arial"/>
          <w:szCs w:val="24"/>
        </w:rPr>
        <w:t>措施。</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五、敷設於建築物內之供氣管路，應符合下列規定：</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proofErr w:type="gramStart"/>
      <w:r w:rsidR="007C1F74" w:rsidRPr="00CD31F4">
        <w:rPr>
          <w:rFonts w:ascii="Arial" w:eastAsia="標楷體" w:hAnsi="Arial" w:cs="Arial"/>
          <w:szCs w:val="24"/>
        </w:rPr>
        <w:t>一</w:t>
      </w:r>
      <w:proofErr w:type="gramEnd"/>
      <w:r>
        <w:rPr>
          <w:rFonts w:ascii="Arial" w:eastAsia="標楷體" w:hAnsi="Arial" w:cs="Arial" w:hint="eastAsia"/>
          <w:szCs w:val="24"/>
        </w:rPr>
        <w:t xml:space="preserve">) </w:t>
      </w:r>
      <w:r w:rsidR="007C1F74" w:rsidRPr="00CD31F4">
        <w:rPr>
          <w:rFonts w:ascii="Arial" w:eastAsia="標楷體" w:hAnsi="Arial" w:cs="Arial"/>
          <w:szCs w:val="24"/>
        </w:rPr>
        <w:t>燃氣供給管路貫穿主要結構時，不得對建築物構造應力產生不良影響。</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二</w:t>
      </w:r>
      <w:r>
        <w:rPr>
          <w:rFonts w:ascii="Arial" w:eastAsia="標楷體" w:hAnsi="Arial" w:cs="Arial" w:hint="eastAsia"/>
          <w:szCs w:val="24"/>
        </w:rPr>
        <w:t xml:space="preserve">) </w:t>
      </w:r>
      <w:r w:rsidR="007C1F74" w:rsidRPr="00CD31F4">
        <w:rPr>
          <w:rFonts w:ascii="Arial" w:eastAsia="標楷體" w:hAnsi="Arial" w:cs="Arial"/>
          <w:szCs w:val="24"/>
        </w:rPr>
        <w:t>燃氣供給管路不得設置於</w:t>
      </w:r>
      <w:proofErr w:type="gramStart"/>
      <w:r w:rsidR="007C1F74" w:rsidRPr="00CD31F4">
        <w:rPr>
          <w:rFonts w:ascii="Arial" w:eastAsia="標楷體" w:hAnsi="Arial" w:cs="Arial"/>
          <w:szCs w:val="24"/>
        </w:rPr>
        <w:t>昇降機道</w:t>
      </w:r>
      <w:proofErr w:type="gramEnd"/>
      <w:r w:rsidR="007C1F74" w:rsidRPr="00CD31F4">
        <w:rPr>
          <w:rFonts w:ascii="Arial" w:eastAsia="標楷體" w:hAnsi="Arial" w:cs="Arial"/>
          <w:szCs w:val="24"/>
        </w:rPr>
        <w:t>、電氣設備室及煙囪等高溫</w:t>
      </w:r>
      <w:proofErr w:type="gramStart"/>
      <w:r w:rsidR="007C1F74" w:rsidRPr="00CD31F4">
        <w:rPr>
          <w:rFonts w:ascii="Arial" w:eastAsia="標楷體" w:hAnsi="Arial" w:cs="Arial"/>
          <w:szCs w:val="24"/>
        </w:rPr>
        <w:t>排氣風道</w:t>
      </w:r>
      <w:proofErr w:type="gramEnd"/>
      <w:r w:rsidR="007C1F74" w:rsidRPr="00CD31F4">
        <w:rPr>
          <w:rFonts w:ascii="Arial" w:eastAsia="標楷體" w:hAnsi="Arial" w:cs="Arial"/>
          <w:szCs w:val="24"/>
        </w:rPr>
        <w:t>。</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三</w:t>
      </w:r>
      <w:r>
        <w:rPr>
          <w:rFonts w:ascii="Arial" w:eastAsia="標楷體" w:hAnsi="Arial" w:cs="Arial" w:hint="eastAsia"/>
          <w:szCs w:val="24"/>
        </w:rPr>
        <w:t xml:space="preserve">) </w:t>
      </w:r>
      <w:r w:rsidR="007C1F74" w:rsidRPr="00CD31F4">
        <w:rPr>
          <w:rFonts w:ascii="Arial" w:eastAsia="標楷體" w:hAnsi="Arial" w:cs="Arial"/>
          <w:szCs w:val="24"/>
        </w:rPr>
        <w:t>分歧管或不定期使用管路應有分歧</w:t>
      </w:r>
      <w:proofErr w:type="gramStart"/>
      <w:r w:rsidR="007C1F74" w:rsidRPr="00CD31F4">
        <w:rPr>
          <w:rFonts w:ascii="Arial" w:eastAsia="標楷體" w:hAnsi="Arial" w:cs="Arial"/>
          <w:szCs w:val="24"/>
        </w:rPr>
        <w:t>閥等開閉</w:t>
      </w:r>
      <w:proofErr w:type="gramEnd"/>
      <w:r w:rsidR="007C1F74" w:rsidRPr="00CD31F4">
        <w:rPr>
          <w:rFonts w:ascii="Arial" w:eastAsia="標楷體" w:hAnsi="Arial" w:cs="Arial"/>
          <w:szCs w:val="24"/>
        </w:rPr>
        <w:t>裝置。</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四</w:t>
      </w:r>
      <w:r>
        <w:rPr>
          <w:rFonts w:ascii="Arial" w:eastAsia="標楷體" w:hAnsi="Arial" w:cs="Arial" w:hint="eastAsia"/>
          <w:szCs w:val="24"/>
        </w:rPr>
        <w:t xml:space="preserve">) </w:t>
      </w:r>
      <w:r w:rsidR="007C1F74" w:rsidRPr="00CD31F4">
        <w:rPr>
          <w:rFonts w:ascii="Arial" w:eastAsia="標楷體" w:hAnsi="Arial" w:cs="Arial"/>
          <w:szCs w:val="24"/>
        </w:rPr>
        <w:t>燃氣供給管路穿越</w:t>
      </w:r>
      <w:proofErr w:type="gramStart"/>
      <w:r w:rsidR="007C1F74" w:rsidRPr="00CD31F4">
        <w:rPr>
          <w:rFonts w:ascii="Arial" w:eastAsia="標楷體" w:hAnsi="Arial" w:cs="Arial"/>
          <w:szCs w:val="24"/>
        </w:rPr>
        <w:t>伸縮縫時</w:t>
      </w:r>
      <w:proofErr w:type="gramEnd"/>
      <w:r w:rsidR="007C1F74" w:rsidRPr="00CD31F4">
        <w:rPr>
          <w:rFonts w:ascii="Arial" w:eastAsia="標楷體" w:hAnsi="Arial" w:cs="Arial"/>
          <w:szCs w:val="24"/>
        </w:rPr>
        <w:t>，應有</w:t>
      </w:r>
      <w:proofErr w:type="gramStart"/>
      <w:r w:rsidR="007C1F74" w:rsidRPr="00CD31F4">
        <w:rPr>
          <w:rFonts w:ascii="Arial" w:eastAsia="標楷體" w:hAnsi="Arial" w:cs="Arial"/>
          <w:szCs w:val="24"/>
        </w:rPr>
        <w:t>吸收變位之</w:t>
      </w:r>
      <w:proofErr w:type="gramEnd"/>
      <w:r w:rsidR="007C1F74" w:rsidRPr="00CD31F4">
        <w:rPr>
          <w:rFonts w:ascii="Arial" w:eastAsia="標楷體" w:hAnsi="Arial" w:cs="Arial"/>
          <w:szCs w:val="24"/>
        </w:rPr>
        <w:t>措施。</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五</w:t>
      </w:r>
      <w:r>
        <w:rPr>
          <w:rFonts w:ascii="Arial" w:eastAsia="標楷體" w:hAnsi="Arial" w:cs="Arial" w:hint="eastAsia"/>
          <w:szCs w:val="24"/>
        </w:rPr>
        <w:t xml:space="preserve">) </w:t>
      </w:r>
      <w:r w:rsidR="007C1F74" w:rsidRPr="00CD31F4">
        <w:rPr>
          <w:rFonts w:ascii="Arial" w:eastAsia="標楷體" w:hAnsi="Arial" w:cs="Arial"/>
          <w:szCs w:val="24"/>
        </w:rPr>
        <w:t>燃氣供給管路</w:t>
      </w:r>
      <w:proofErr w:type="gramStart"/>
      <w:r w:rsidR="007C1F74" w:rsidRPr="00CD31F4">
        <w:rPr>
          <w:rFonts w:ascii="Arial" w:eastAsia="標楷體" w:hAnsi="Arial" w:cs="Arial"/>
          <w:szCs w:val="24"/>
        </w:rPr>
        <w:t>穿越隔震構造</w:t>
      </w:r>
      <w:proofErr w:type="gramEnd"/>
      <w:r w:rsidR="007C1F74" w:rsidRPr="00CD31F4">
        <w:rPr>
          <w:rFonts w:ascii="Arial" w:eastAsia="標楷體" w:hAnsi="Arial" w:cs="Arial"/>
          <w:szCs w:val="24"/>
        </w:rPr>
        <w:t>建築物之</w:t>
      </w:r>
      <w:proofErr w:type="gramStart"/>
      <w:r w:rsidR="007C1F74" w:rsidRPr="00CD31F4">
        <w:rPr>
          <w:rFonts w:ascii="Arial" w:eastAsia="標楷體" w:hAnsi="Arial" w:cs="Arial"/>
          <w:szCs w:val="24"/>
        </w:rPr>
        <w:t>隔震層</w:t>
      </w:r>
      <w:proofErr w:type="gramEnd"/>
      <w:r w:rsidR="007C1F74" w:rsidRPr="00CD31F4">
        <w:rPr>
          <w:rFonts w:ascii="Arial" w:eastAsia="標楷體" w:hAnsi="Arial" w:cs="Arial"/>
          <w:szCs w:val="24"/>
        </w:rPr>
        <w:t>時，應有吸收</w:t>
      </w:r>
      <w:proofErr w:type="gramStart"/>
      <w:r w:rsidR="007C1F74" w:rsidRPr="00CD31F4">
        <w:rPr>
          <w:rFonts w:ascii="Arial" w:eastAsia="標楷體" w:hAnsi="Arial" w:cs="Arial"/>
          <w:szCs w:val="24"/>
        </w:rPr>
        <w:t>相對變位之</w:t>
      </w:r>
      <w:proofErr w:type="gramEnd"/>
      <w:r w:rsidR="007C1F74" w:rsidRPr="00CD31F4">
        <w:rPr>
          <w:rFonts w:ascii="Arial" w:eastAsia="標楷體" w:hAnsi="Arial" w:cs="Arial"/>
          <w:szCs w:val="24"/>
        </w:rPr>
        <w:t>措施。</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六</w:t>
      </w:r>
      <w:r>
        <w:rPr>
          <w:rFonts w:ascii="Arial" w:eastAsia="標楷體" w:hAnsi="Arial" w:cs="Arial" w:hint="eastAsia"/>
          <w:szCs w:val="24"/>
        </w:rPr>
        <w:t xml:space="preserve">) </w:t>
      </w:r>
      <w:r w:rsidR="007C1F74" w:rsidRPr="00CD31F4">
        <w:rPr>
          <w:rFonts w:ascii="Arial" w:eastAsia="標楷體" w:hAnsi="Arial" w:cs="Arial"/>
          <w:szCs w:val="24"/>
        </w:rPr>
        <w:t>燃氣器具連接供氣管路之連接管，得為金屬管或橡皮管。橡皮管長度不得超過一點八公尺，並不得隱蔽在構造體內或貫穿樓地板或牆壁。</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七</w:t>
      </w:r>
      <w:r>
        <w:rPr>
          <w:rFonts w:ascii="Arial" w:eastAsia="標楷體" w:hAnsi="Arial" w:cs="Arial" w:hint="eastAsia"/>
          <w:szCs w:val="24"/>
        </w:rPr>
        <w:t xml:space="preserve">) </w:t>
      </w:r>
      <w:r w:rsidR="007C1F74" w:rsidRPr="00CD31F4">
        <w:rPr>
          <w:rFonts w:ascii="Arial" w:eastAsia="標楷體" w:hAnsi="Arial" w:cs="Arial"/>
          <w:szCs w:val="24"/>
        </w:rPr>
        <w:t>燃氣供給管路之固定、</w:t>
      </w:r>
      <w:proofErr w:type="gramStart"/>
      <w:r w:rsidR="007C1F74" w:rsidRPr="00CD31F4">
        <w:rPr>
          <w:rFonts w:ascii="Arial" w:eastAsia="標楷體" w:hAnsi="Arial" w:cs="Arial"/>
          <w:szCs w:val="24"/>
        </w:rPr>
        <w:t>支承應使</w:t>
      </w:r>
      <w:proofErr w:type="gramEnd"/>
      <w:r w:rsidR="007C1F74" w:rsidRPr="00CD31F4">
        <w:rPr>
          <w:rFonts w:ascii="Arial" w:eastAsia="標楷體" w:hAnsi="Arial" w:cs="Arial"/>
          <w:szCs w:val="24"/>
        </w:rPr>
        <w:t>地震時仍能安全固定支撐。</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六、管路內有積留</w:t>
      </w:r>
      <w:proofErr w:type="gramStart"/>
      <w:r w:rsidRPr="00CD31F4">
        <w:rPr>
          <w:rFonts w:ascii="Arial" w:eastAsia="標楷體" w:hAnsi="Arial" w:cs="Arial"/>
          <w:szCs w:val="24"/>
        </w:rPr>
        <w:t>水份</w:t>
      </w:r>
      <w:proofErr w:type="gramEnd"/>
      <w:r w:rsidRPr="00CD31F4">
        <w:rPr>
          <w:rFonts w:ascii="Arial" w:eastAsia="標楷體" w:hAnsi="Arial" w:cs="Arial"/>
          <w:szCs w:val="24"/>
        </w:rPr>
        <w:t>之虞處，應裝置適當之</w:t>
      </w:r>
      <w:proofErr w:type="gramStart"/>
      <w:r w:rsidRPr="00CD31F4">
        <w:rPr>
          <w:rFonts w:ascii="Arial" w:eastAsia="標楷體" w:hAnsi="Arial" w:cs="Arial"/>
          <w:szCs w:val="24"/>
        </w:rPr>
        <w:t>洩</w:t>
      </w:r>
      <w:proofErr w:type="gramEnd"/>
      <w:r w:rsidRPr="00CD31F4">
        <w:rPr>
          <w:rFonts w:ascii="Arial" w:eastAsia="標楷體" w:hAnsi="Arial" w:cs="Arial"/>
          <w:szCs w:val="24"/>
        </w:rPr>
        <w:t>水裝置。</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七、管路出口、應依下列規定：</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proofErr w:type="gramStart"/>
      <w:r w:rsidR="007C1F74" w:rsidRPr="00CD31F4">
        <w:rPr>
          <w:rFonts w:ascii="Arial" w:eastAsia="標楷體" w:hAnsi="Arial" w:cs="Arial"/>
          <w:szCs w:val="24"/>
        </w:rPr>
        <w:t>一</w:t>
      </w:r>
      <w:proofErr w:type="gramEnd"/>
      <w:r>
        <w:rPr>
          <w:rFonts w:ascii="Arial" w:eastAsia="標楷體" w:hAnsi="Arial" w:cs="Arial" w:hint="eastAsia"/>
          <w:szCs w:val="24"/>
        </w:rPr>
        <w:t xml:space="preserve">) </w:t>
      </w:r>
      <w:r w:rsidR="007C1F74" w:rsidRPr="00CD31F4">
        <w:rPr>
          <w:rFonts w:ascii="Arial" w:eastAsia="標楷體" w:hAnsi="Arial" w:cs="Arial"/>
          <w:szCs w:val="24"/>
        </w:rPr>
        <w:t>應裝置牢固。</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二</w:t>
      </w:r>
      <w:r>
        <w:rPr>
          <w:rFonts w:ascii="Arial" w:eastAsia="標楷體" w:hAnsi="Arial" w:cs="Arial" w:hint="eastAsia"/>
          <w:szCs w:val="24"/>
        </w:rPr>
        <w:t xml:space="preserve">) </w:t>
      </w:r>
      <w:r w:rsidR="007C1F74" w:rsidRPr="00CD31F4">
        <w:rPr>
          <w:rFonts w:ascii="Arial" w:eastAsia="標楷體" w:hAnsi="Arial" w:cs="Arial"/>
          <w:szCs w:val="24"/>
        </w:rPr>
        <w:t>不得裝置於門後，並應</w:t>
      </w:r>
      <w:proofErr w:type="gramStart"/>
      <w:r w:rsidR="007C1F74" w:rsidRPr="00CD31F4">
        <w:rPr>
          <w:rFonts w:ascii="Arial" w:eastAsia="標楷體" w:hAnsi="Arial" w:cs="Arial"/>
          <w:szCs w:val="24"/>
        </w:rPr>
        <w:t>伸出樓地板面</w:t>
      </w:r>
      <w:proofErr w:type="gramEnd"/>
      <w:r w:rsidR="007C1F74" w:rsidRPr="00CD31F4">
        <w:rPr>
          <w:rFonts w:ascii="Arial" w:eastAsia="標楷體" w:hAnsi="Arial" w:cs="Arial"/>
          <w:szCs w:val="24"/>
        </w:rPr>
        <w:t>、牆面及天花板適當長度，以便扳手工作。</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三</w:t>
      </w:r>
      <w:r>
        <w:rPr>
          <w:rFonts w:ascii="Arial" w:eastAsia="標楷體" w:hAnsi="Arial" w:cs="Arial" w:hint="eastAsia"/>
          <w:szCs w:val="24"/>
        </w:rPr>
        <w:t xml:space="preserve">) </w:t>
      </w:r>
      <w:proofErr w:type="gramStart"/>
      <w:r w:rsidR="007C1F74" w:rsidRPr="00CD31F4">
        <w:rPr>
          <w:rFonts w:ascii="Arial" w:eastAsia="標楷體" w:hAnsi="Arial" w:cs="Arial"/>
          <w:szCs w:val="24"/>
        </w:rPr>
        <w:t>未車</w:t>
      </w:r>
      <w:proofErr w:type="gramEnd"/>
      <w:r w:rsidR="007C1F74" w:rsidRPr="00CD31F4">
        <w:rPr>
          <w:rFonts w:ascii="Arial" w:eastAsia="標楷體" w:hAnsi="Arial" w:cs="Arial"/>
          <w:szCs w:val="24"/>
        </w:rPr>
        <w:t>牙管子</w:t>
      </w:r>
      <w:proofErr w:type="gramStart"/>
      <w:r w:rsidR="007C1F74" w:rsidRPr="00CD31F4">
        <w:rPr>
          <w:rFonts w:ascii="Arial" w:eastAsia="標楷體" w:hAnsi="Arial" w:cs="Arial"/>
          <w:szCs w:val="24"/>
        </w:rPr>
        <w:t>伸出樓地板面</w:t>
      </w:r>
      <w:proofErr w:type="gramEnd"/>
      <w:r w:rsidR="007C1F74" w:rsidRPr="00CD31F4">
        <w:rPr>
          <w:rFonts w:ascii="Arial" w:eastAsia="標楷體" w:hAnsi="Arial" w:cs="Arial"/>
          <w:szCs w:val="24"/>
        </w:rPr>
        <w:t>之長度，不得小於五公分，伸出牆面或天花板面，不得小於二點五公分。</w:t>
      </w:r>
    </w:p>
    <w:p w:rsidR="007C1F74" w:rsidRPr="00CD31F4" w:rsidRDefault="00CF295A" w:rsidP="00CF295A">
      <w:pPr>
        <w:ind w:leftChars="200" w:left="1008" w:hangingChars="220" w:hanging="528"/>
        <w:jc w:val="both"/>
        <w:rPr>
          <w:rFonts w:ascii="Arial" w:eastAsia="標楷體" w:hAnsi="Arial" w:cs="Arial"/>
          <w:szCs w:val="24"/>
        </w:rPr>
      </w:pPr>
      <w:r>
        <w:rPr>
          <w:rFonts w:ascii="Arial" w:eastAsia="標楷體" w:hAnsi="Arial" w:cs="Arial" w:hint="eastAsia"/>
          <w:szCs w:val="24"/>
        </w:rPr>
        <w:t>(</w:t>
      </w:r>
      <w:r w:rsidR="007C1F74" w:rsidRPr="00CD31F4">
        <w:rPr>
          <w:rFonts w:ascii="Arial" w:eastAsia="標楷體" w:hAnsi="Arial" w:cs="Arial"/>
          <w:szCs w:val="24"/>
        </w:rPr>
        <w:t>四</w:t>
      </w:r>
      <w:r>
        <w:rPr>
          <w:rFonts w:ascii="Arial" w:eastAsia="標楷體" w:hAnsi="Arial" w:cs="Arial" w:hint="eastAsia"/>
          <w:szCs w:val="24"/>
        </w:rPr>
        <w:t xml:space="preserve">) </w:t>
      </w:r>
      <w:r w:rsidR="007C1F74" w:rsidRPr="00CD31F4">
        <w:rPr>
          <w:rFonts w:ascii="Arial" w:eastAsia="標楷體" w:hAnsi="Arial" w:cs="Arial"/>
          <w:szCs w:val="24"/>
        </w:rPr>
        <w:t>所有出口，不論有無關閉閥，未連接器具前，</w:t>
      </w:r>
      <w:proofErr w:type="gramStart"/>
      <w:r w:rsidR="007C1F74" w:rsidRPr="00CD31F4">
        <w:rPr>
          <w:rFonts w:ascii="Arial" w:eastAsia="標楷體" w:hAnsi="Arial" w:cs="Arial"/>
          <w:szCs w:val="24"/>
        </w:rPr>
        <w:t>均應裝有管塞或管帽</w:t>
      </w:r>
      <w:proofErr w:type="gramEnd"/>
      <w:r w:rsidR="007C1F74" w:rsidRPr="00CD31F4">
        <w:rPr>
          <w:rFonts w:ascii="Arial" w:eastAsia="標楷體" w:hAnsi="Arial" w:cs="Arial"/>
          <w:szCs w:val="24"/>
        </w:rPr>
        <w:t>。</w:t>
      </w:r>
    </w:p>
    <w:p w:rsidR="007C1F74" w:rsidRDefault="007C1F74" w:rsidP="008B6554">
      <w:pPr>
        <w:jc w:val="both"/>
        <w:rPr>
          <w:rFonts w:ascii="Arial" w:eastAsia="標楷體" w:hAnsi="Arial" w:cs="Arial"/>
          <w:szCs w:val="24"/>
        </w:rPr>
      </w:pPr>
      <w:r w:rsidRPr="00CD31F4">
        <w:rPr>
          <w:rFonts w:ascii="Arial" w:eastAsia="標楷體" w:hAnsi="Arial" w:cs="Arial"/>
          <w:szCs w:val="24"/>
        </w:rPr>
        <w:t>八、建築物之供</w:t>
      </w:r>
      <w:proofErr w:type="gramStart"/>
      <w:r w:rsidRPr="00CD31F4">
        <w:rPr>
          <w:rFonts w:ascii="Arial" w:eastAsia="標楷體" w:hAnsi="Arial" w:cs="Arial"/>
          <w:szCs w:val="24"/>
        </w:rPr>
        <w:t>氣管路立管</w:t>
      </w:r>
      <w:proofErr w:type="gramEnd"/>
      <w:r w:rsidRPr="00CD31F4">
        <w:rPr>
          <w:rFonts w:ascii="Arial" w:eastAsia="標楷體" w:hAnsi="Arial" w:cs="Arial"/>
          <w:szCs w:val="24"/>
        </w:rPr>
        <w:t>應考慮層</w:t>
      </w:r>
      <w:proofErr w:type="gramStart"/>
      <w:r w:rsidRPr="00CD31F4">
        <w:rPr>
          <w:rFonts w:ascii="Arial" w:eastAsia="標楷體" w:hAnsi="Arial" w:cs="Arial"/>
          <w:szCs w:val="24"/>
        </w:rPr>
        <w:t>間變位</w:t>
      </w:r>
      <w:proofErr w:type="gramEnd"/>
      <w:r w:rsidRPr="00CD31F4">
        <w:rPr>
          <w:rFonts w:ascii="Arial" w:eastAsia="標楷體" w:hAnsi="Arial" w:cs="Arial"/>
          <w:szCs w:val="24"/>
        </w:rPr>
        <w:t>，容許層</w:t>
      </w:r>
      <w:proofErr w:type="gramStart"/>
      <w:r w:rsidRPr="00CD31F4">
        <w:rPr>
          <w:rFonts w:ascii="Arial" w:eastAsia="標楷體" w:hAnsi="Arial" w:cs="Arial"/>
          <w:szCs w:val="24"/>
        </w:rPr>
        <w:t>間變位</w:t>
      </w:r>
      <w:proofErr w:type="gramEnd"/>
      <w:r w:rsidRPr="00CD31F4">
        <w:rPr>
          <w:rFonts w:ascii="Arial" w:eastAsia="標楷體" w:hAnsi="Arial" w:cs="Arial"/>
          <w:szCs w:val="24"/>
        </w:rPr>
        <w:t>為百分之一。</w:t>
      </w:r>
    </w:p>
    <w:p w:rsidR="00CF295A" w:rsidRPr="00CD31F4" w:rsidRDefault="00CF295A"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80</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燃氣器具及其供排氣等附屬設備應為符合中華民國國家標準之製品。燃氣器具之設置安裝應符合下列規定：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一、燃氣器具及其供排氣等附屬設備設置安裝時，應依燃燒方式、燃燒器具別、設置方式別、周圍建築物之可燃、不可燃材料裝修別，設置防火安全間距並預留維修空間。</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二、設置燃氣器具之室內裝修材料，</w:t>
      </w:r>
      <w:proofErr w:type="gramStart"/>
      <w:r w:rsidRPr="00CD31F4">
        <w:rPr>
          <w:rFonts w:ascii="Arial" w:eastAsia="標楷體" w:hAnsi="Arial" w:cs="Arial"/>
          <w:szCs w:val="24"/>
        </w:rPr>
        <w:t>應達耐燃</w:t>
      </w:r>
      <w:proofErr w:type="gramEnd"/>
      <w:r w:rsidRPr="00CD31F4">
        <w:rPr>
          <w:rFonts w:ascii="Arial" w:eastAsia="標楷體" w:hAnsi="Arial" w:cs="Arial"/>
          <w:szCs w:val="24"/>
        </w:rPr>
        <w:t>二級以上。</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三、燃氣器具不得設置於危險物貯存、處理或有易燃氣體發生之場所。</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四、燃氣器具應擇建築物之樓板、牆面、</w:t>
      </w:r>
      <w:proofErr w:type="gramStart"/>
      <w:r w:rsidRPr="00CD31F4">
        <w:rPr>
          <w:rFonts w:ascii="Arial" w:eastAsia="標楷體" w:hAnsi="Arial" w:cs="Arial"/>
          <w:szCs w:val="24"/>
        </w:rPr>
        <w:t>樑</w:t>
      </w:r>
      <w:proofErr w:type="gramEnd"/>
      <w:r w:rsidRPr="00CD31F4">
        <w:rPr>
          <w:rFonts w:ascii="Arial" w:eastAsia="標楷體" w:hAnsi="Arial" w:cs="Arial"/>
          <w:szCs w:val="24"/>
        </w:rPr>
        <w:t>柱等構造部固定安裝，並能防止因地震、其他振動、衝擊等而發生傾倒、破損，連接配管及供排氣管</w:t>
      </w:r>
      <w:proofErr w:type="gramStart"/>
      <w:r w:rsidRPr="00CD31F4">
        <w:rPr>
          <w:rFonts w:ascii="Arial" w:eastAsia="標楷體" w:hAnsi="Arial" w:cs="Arial"/>
          <w:szCs w:val="24"/>
        </w:rPr>
        <w:t>鬆</w:t>
      </w:r>
      <w:proofErr w:type="gramEnd"/>
      <w:r w:rsidRPr="00CD31F4">
        <w:rPr>
          <w:rFonts w:ascii="Arial" w:eastAsia="標楷體" w:hAnsi="Arial" w:cs="Arial"/>
          <w:szCs w:val="24"/>
        </w:rPr>
        <w:t>脫、破壞等現象。</w:t>
      </w:r>
    </w:p>
    <w:p w:rsidR="007C1F74" w:rsidRPr="00CD31F4" w:rsidRDefault="007C1F74" w:rsidP="008B6554">
      <w:pPr>
        <w:ind w:left="480" w:hangingChars="200" w:hanging="48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80-1</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燃氣設備之供排氣管設置安裝應符合下列規定：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一、燃氣器具排氣口周圍為非</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燃材料裝修或設有建築物</w:t>
      </w:r>
      <w:proofErr w:type="gramStart"/>
      <w:r w:rsidRPr="00CD31F4">
        <w:rPr>
          <w:rFonts w:ascii="Arial" w:eastAsia="標楷體" w:hAnsi="Arial" w:cs="Arial"/>
          <w:szCs w:val="24"/>
        </w:rPr>
        <w:t>開口部時</w:t>
      </w:r>
      <w:proofErr w:type="gramEnd"/>
      <w:r w:rsidRPr="00CD31F4">
        <w:rPr>
          <w:rFonts w:ascii="Arial" w:eastAsia="標楷體" w:hAnsi="Arial" w:cs="Arial"/>
          <w:szCs w:val="24"/>
        </w:rPr>
        <w:t>，應</w:t>
      </w:r>
      <w:proofErr w:type="gramStart"/>
      <w:r w:rsidRPr="00CD31F4">
        <w:rPr>
          <w:rFonts w:ascii="Arial" w:eastAsia="標楷體" w:hAnsi="Arial" w:cs="Arial"/>
          <w:szCs w:val="24"/>
        </w:rPr>
        <w:t>依本編第八十</w:t>
      </w:r>
      <w:proofErr w:type="gramEnd"/>
      <w:r w:rsidRPr="00CD31F4">
        <w:rPr>
          <w:rFonts w:ascii="Arial" w:eastAsia="標楷體" w:hAnsi="Arial" w:cs="Arial"/>
          <w:szCs w:val="24"/>
        </w:rPr>
        <w:t>條之二規定，保持防火安全間距。</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二、燃氣器具連接之煙囪、排氣筒、供排氣管（限排氣部分）等應</w:t>
      </w:r>
      <w:proofErr w:type="gramStart"/>
      <w:r w:rsidRPr="00CD31F4">
        <w:rPr>
          <w:rFonts w:ascii="Arial" w:eastAsia="標楷體" w:hAnsi="Arial" w:cs="Arial"/>
          <w:szCs w:val="24"/>
        </w:rPr>
        <w:t>使用材為不銹</w:t>
      </w:r>
      <w:proofErr w:type="gramEnd"/>
      <w:r w:rsidRPr="00CD31F4">
        <w:rPr>
          <w:rFonts w:ascii="Arial" w:eastAsia="標楷體" w:hAnsi="Arial" w:cs="Arial"/>
          <w:szCs w:val="24"/>
        </w:rPr>
        <w:t>鋼</w:t>
      </w:r>
      <w:proofErr w:type="gramStart"/>
      <w:r w:rsidRPr="00CD31F4">
        <w:rPr>
          <w:rFonts w:ascii="Arial" w:eastAsia="標楷體" w:hAnsi="Arial" w:cs="Arial"/>
          <w:szCs w:val="24"/>
        </w:rPr>
        <w:t>（</w:t>
      </w:r>
      <w:proofErr w:type="gramEnd"/>
      <w:r w:rsidRPr="00CD31F4">
        <w:rPr>
          <w:rFonts w:ascii="Arial" w:eastAsia="標楷體" w:hAnsi="Arial" w:cs="Arial"/>
          <w:szCs w:val="24"/>
        </w:rPr>
        <w:t>型號：</w:t>
      </w:r>
      <w:r w:rsidRPr="00CD31F4">
        <w:rPr>
          <w:rFonts w:ascii="Arial" w:eastAsia="標楷體" w:hAnsi="Arial" w:cs="Arial"/>
          <w:szCs w:val="24"/>
        </w:rPr>
        <w:t xml:space="preserve">SUS </w:t>
      </w:r>
      <w:r w:rsidRPr="00CD31F4">
        <w:rPr>
          <w:rFonts w:ascii="Arial" w:eastAsia="標楷體" w:hAnsi="Arial" w:cs="Arial"/>
          <w:szCs w:val="24"/>
        </w:rPr>
        <w:t>三</w:t>
      </w:r>
      <w:r w:rsidRPr="00CD31F4">
        <w:rPr>
          <w:rFonts w:ascii="Arial" w:eastAsia="標楷體" w:hAnsi="Arial" w:cs="Arial"/>
          <w:szCs w:val="24"/>
        </w:rPr>
        <w:t>○</w:t>
      </w:r>
      <w:r w:rsidRPr="00CD31F4">
        <w:rPr>
          <w:rFonts w:ascii="Arial" w:eastAsia="標楷體" w:hAnsi="Arial" w:cs="Arial"/>
          <w:szCs w:val="24"/>
        </w:rPr>
        <w:t>四</w:t>
      </w:r>
      <w:proofErr w:type="gramStart"/>
      <w:r w:rsidRPr="00CD31F4">
        <w:rPr>
          <w:rFonts w:ascii="Arial" w:eastAsia="標楷體" w:hAnsi="Arial" w:cs="Arial"/>
          <w:szCs w:val="24"/>
        </w:rPr>
        <w:t>）</w:t>
      </w:r>
      <w:proofErr w:type="gramEnd"/>
      <w:r w:rsidRPr="00CD31F4">
        <w:rPr>
          <w:rFonts w:ascii="Arial" w:eastAsia="標楷體" w:hAnsi="Arial" w:cs="Arial"/>
          <w:szCs w:val="24"/>
        </w:rPr>
        <w:t>或同等性能以上之材料。</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三、煙囪、排氣筒、供排氣管應牢固安裝，可耐自重、風壓、振動，且各部分之接續與器具之連接處應為不易</w:t>
      </w:r>
      <w:proofErr w:type="gramStart"/>
      <w:r w:rsidRPr="00CD31F4">
        <w:rPr>
          <w:rFonts w:ascii="Arial" w:eastAsia="標楷體" w:hAnsi="Arial" w:cs="Arial"/>
          <w:szCs w:val="24"/>
        </w:rPr>
        <w:t>鬆</w:t>
      </w:r>
      <w:proofErr w:type="gramEnd"/>
      <w:r w:rsidRPr="00CD31F4">
        <w:rPr>
          <w:rFonts w:ascii="Arial" w:eastAsia="標楷體" w:hAnsi="Arial" w:cs="Arial"/>
          <w:szCs w:val="24"/>
        </w:rPr>
        <w:t>脫之氣密構造。</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四、煙囪、排氣筒、供排氣管應為不易積水之構造，必要時設置</w:t>
      </w:r>
      <w:proofErr w:type="gramStart"/>
      <w:r w:rsidRPr="00CD31F4">
        <w:rPr>
          <w:rFonts w:ascii="Arial" w:eastAsia="標楷體" w:hAnsi="Arial" w:cs="Arial"/>
          <w:szCs w:val="24"/>
        </w:rPr>
        <w:t>洩</w:t>
      </w:r>
      <w:proofErr w:type="gramEnd"/>
      <w:r w:rsidRPr="00CD31F4">
        <w:rPr>
          <w:rFonts w:ascii="Arial" w:eastAsia="標楷體" w:hAnsi="Arial" w:cs="Arial"/>
          <w:szCs w:val="24"/>
        </w:rPr>
        <w:t>水裝置</w:t>
      </w:r>
      <w:r w:rsidRPr="00CD31F4">
        <w:rPr>
          <w:rFonts w:ascii="Arial" w:eastAsia="標楷體" w:hAnsi="Arial" w:cs="Arial"/>
          <w:szCs w:val="24"/>
        </w:rPr>
        <w:t>.</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五、煙囪、排氣筒、供排氣管不得與建築物之其他換氣設備之風管連接共用。</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lastRenderedPageBreak/>
        <w:t>第</w:t>
      </w:r>
      <w:r w:rsidRPr="00CF295A">
        <w:rPr>
          <w:rFonts w:ascii="Arial" w:eastAsia="標楷體" w:hAnsi="Arial" w:cs="Arial"/>
          <w:b/>
          <w:szCs w:val="24"/>
          <w:u w:val="single"/>
        </w:rPr>
        <w:t>80-2</w:t>
      </w:r>
      <w:r w:rsidRPr="00CF295A">
        <w:rPr>
          <w:rFonts w:ascii="Arial" w:eastAsia="標楷體" w:hAnsi="Arial" w:cs="Arial"/>
          <w:b/>
          <w:szCs w:val="24"/>
          <w:u w:val="single"/>
        </w:rPr>
        <w:t>條</w:t>
      </w:r>
      <w:r w:rsidRPr="00CD31F4">
        <w:rPr>
          <w:rFonts w:ascii="Arial" w:eastAsia="標楷體" w:hAnsi="Arial" w:cs="Arial"/>
          <w:szCs w:val="24"/>
        </w:rPr>
        <w:t xml:space="preserve"> </w:t>
      </w:r>
      <w:r w:rsidRPr="00CD31F4">
        <w:rPr>
          <w:rFonts w:ascii="Arial" w:eastAsia="標楷體" w:hAnsi="Arial" w:cs="Arial"/>
          <w:szCs w:val="24"/>
        </w:rPr>
        <w:t>燃氣器具之煙囪、排氣筒、供排氣管之周圍為非</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燃材料裝修時，應保持安全之防火間距或有效防護，並符合下列規定：</w:t>
      </w:r>
    </w:p>
    <w:p w:rsidR="007C1F74" w:rsidRPr="00CD31F4" w:rsidRDefault="007C1F74" w:rsidP="008B6554">
      <w:pPr>
        <w:ind w:left="480" w:hangingChars="200" w:hanging="480"/>
        <w:jc w:val="both"/>
        <w:rPr>
          <w:rFonts w:ascii="Arial" w:eastAsia="標楷體" w:hAnsi="Arial" w:cs="Arial"/>
          <w:szCs w:val="24"/>
        </w:rPr>
      </w:pPr>
      <w:r w:rsidRPr="00CD31F4">
        <w:rPr>
          <w:rFonts w:ascii="Arial" w:eastAsia="標楷體" w:hAnsi="Arial" w:cs="Arial"/>
          <w:szCs w:val="24"/>
        </w:rPr>
        <w:t>一、當排氣溫度達攝氏二百六十度以上時，防火間距取十五公分以上或以厚度十公分以上非金屬</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燃材料包覆。</w:t>
      </w:r>
    </w:p>
    <w:p w:rsidR="007C1F74" w:rsidRPr="00CD31F4" w:rsidRDefault="007C1F74" w:rsidP="008B6554">
      <w:pPr>
        <w:ind w:left="480" w:hangingChars="200" w:hanging="480"/>
        <w:jc w:val="both"/>
        <w:rPr>
          <w:rFonts w:ascii="Arial" w:eastAsia="標楷體" w:hAnsi="Arial" w:cs="Arial"/>
          <w:szCs w:val="24"/>
        </w:rPr>
      </w:pPr>
      <w:r w:rsidRPr="00CD31F4">
        <w:rPr>
          <w:rFonts w:ascii="Arial" w:eastAsia="標楷體" w:hAnsi="Arial" w:cs="Arial"/>
          <w:szCs w:val="24"/>
        </w:rPr>
        <w:t>二、當排氣溫度未達攝氏二百六十度時，防火</w:t>
      </w:r>
      <w:proofErr w:type="gramStart"/>
      <w:r w:rsidRPr="00CD31F4">
        <w:rPr>
          <w:rFonts w:ascii="Arial" w:eastAsia="標楷體" w:hAnsi="Arial" w:cs="Arial"/>
          <w:szCs w:val="24"/>
        </w:rPr>
        <w:t>間距取排氣筒</w:t>
      </w:r>
      <w:proofErr w:type="gramEnd"/>
      <w:r w:rsidRPr="00CD31F4">
        <w:rPr>
          <w:rFonts w:ascii="Arial" w:eastAsia="標楷體" w:hAnsi="Arial" w:cs="Arial"/>
          <w:szCs w:val="24"/>
        </w:rPr>
        <w:t>直徑之二分之一或以厚度二公分以上非金屬</w:t>
      </w:r>
      <w:proofErr w:type="gramStart"/>
      <w:r w:rsidRPr="00CD31F4">
        <w:rPr>
          <w:rFonts w:ascii="Arial" w:eastAsia="標楷體" w:hAnsi="Arial" w:cs="Arial"/>
          <w:szCs w:val="24"/>
        </w:rPr>
        <w:t>不</w:t>
      </w:r>
      <w:proofErr w:type="gramEnd"/>
      <w:r w:rsidRPr="00CD31F4">
        <w:rPr>
          <w:rFonts w:ascii="Arial" w:eastAsia="標楷體" w:hAnsi="Arial" w:cs="Arial"/>
          <w:szCs w:val="24"/>
        </w:rPr>
        <w:t>燃材料包覆。但密閉式燃燒器具</w:t>
      </w:r>
      <w:proofErr w:type="gramStart"/>
      <w:r w:rsidRPr="00CD31F4">
        <w:rPr>
          <w:rFonts w:ascii="Arial" w:eastAsia="標楷體" w:hAnsi="Arial" w:cs="Arial"/>
          <w:szCs w:val="24"/>
        </w:rPr>
        <w:t>之供排氣筒</w:t>
      </w:r>
      <w:proofErr w:type="gramEnd"/>
      <w:r w:rsidRPr="00CD31F4">
        <w:rPr>
          <w:rFonts w:ascii="Arial" w:eastAsia="標楷體" w:hAnsi="Arial" w:cs="Arial"/>
          <w:szCs w:val="24"/>
        </w:rPr>
        <w:t>或供排氣管之排氣溫度在攝氏二百六十度以下時，不在此限。</w:t>
      </w:r>
    </w:p>
    <w:p w:rsidR="007C1F74" w:rsidRPr="00CD31F4" w:rsidRDefault="007C1F74" w:rsidP="008B6554">
      <w:pPr>
        <w:ind w:left="480" w:hangingChars="200" w:hanging="480"/>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CF295A">
        <w:rPr>
          <w:rFonts w:ascii="Arial" w:eastAsia="標楷體" w:hAnsi="Arial" w:cs="Arial"/>
          <w:b/>
          <w:szCs w:val="24"/>
          <w:u w:val="single"/>
        </w:rPr>
        <w:t>第</w:t>
      </w:r>
      <w:r w:rsidRPr="00CF295A">
        <w:rPr>
          <w:rFonts w:ascii="Arial" w:eastAsia="標楷體" w:hAnsi="Arial" w:cs="Arial"/>
          <w:b/>
          <w:szCs w:val="24"/>
          <w:u w:val="single"/>
        </w:rPr>
        <w:t>80-4</w:t>
      </w:r>
      <w:r w:rsidRPr="00CF295A">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燃氣設備之排氣管及供排氣管</w:t>
      </w:r>
      <w:proofErr w:type="gramStart"/>
      <w:r w:rsidRPr="00CD31F4">
        <w:rPr>
          <w:rFonts w:ascii="Arial" w:eastAsia="標楷體" w:hAnsi="Arial" w:cs="Arial"/>
          <w:szCs w:val="24"/>
        </w:rPr>
        <w:t>貫穿風道管道</w:t>
      </w:r>
      <w:proofErr w:type="gramEnd"/>
      <w:r w:rsidRPr="00CD31F4">
        <w:rPr>
          <w:rFonts w:ascii="Arial" w:eastAsia="標楷體" w:hAnsi="Arial" w:cs="Arial"/>
          <w:szCs w:val="24"/>
        </w:rPr>
        <w:t>間，或有延燒之虞之外牆時，其設置安裝應符合下列規定：</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一、排氣管及供排氣管之材料除應</w:t>
      </w:r>
      <w:proofErr w:type="gramStart"/>
      <w:r w:rsidRPr="00CD31F4">
        <w:rPr>
          <w:rFonts w:ascii="Arial" w:eastAsia="標楷體" w:hAnsi="Arial" w:cs="Arial"/>
          <w:szCs w:val="24"/>
        </w:rPr>
        <w:t>符合本編第八十</w:t>
      </w:r>
      <w:proofErr w:type="gramEnd"/>
      <w:r w:rsidRPr="00CD31F4">
        <w:rPr>
          <w:rFonts w:ascii="Arial" w:eastAsia="標楷體" w:hAnsi="Arial" w:cs="Arial"/>
          <w:szCs w:val="24"/>
        </w:rPr>
        <w:t>條之</w:t>
      </w:r>
      <w:proofErr w:type="gramStart"/>
      <w:r w:rsidRPr="00CD31F4">
        <w:rPr>
          <w:rFonts w:ascii="Arial" w:eastAsia="標楷體" w:hAnsi="Arial" w:cs="Arial"/>
          <w:szCs w:val="24"/>
        </w:rPr>
        <w:t>一</w:t>
      </w:r>
      <w:proofErr w:type="gramEnd"/>
      <w:r w:rsidRPr="00CD31F4">
        <w:rPr>
          <w:rFonts w:ascii="Arial" w:eastAsia="標楷體" w:hAnsi="Arial" w:cs="Arial"/>
          <w:szCs w:val="24"/>
        </w:rPr>
        <w:t>第二款規定外，並應符合該區劃或外牆防火時效以上之性能。</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二、貫穿位置應防火填塞，且</w:t>
      </w:r>
      <w:proofErr w:type="gramStart"/>
      <w:r w:rsidRPr="00CD31F4">
        <w:rPr>
          <w:rFonts w:ascii="Arial" w:eastAsia="標楷體" w:hAnsi="Arial" w:cs="Arial"/>
          <w:szCs w:val="24"/>
        </w:rPr>
        <w:t>該風道管道間僅</w:t>
      </w:r>
      <w:proofErr w:type="gramEnd"/>
      <w:r w:rsidRPr="00CD31F4">
        <w:rPr>
          <w:rFonts w:ascii="Arial" w:eastAsia="標楷體" w:hAnsi="Arial" w:cs="Arial"/>
          <w:szCs w:val="24"/>
        </w:rPr>
        <w:t>供排氣使用（密閉式燃燒設備除外），頂部開放外氣或以排氣風機排氣。</w:t>
      </w:r>
    </w:p>
    <w:p w:rsidR="007C1F74" w:rsidRPr="00CD31F4" w:rsidRDefault="007C1F74" w:rsidP="00CF295A">
      <w:pPr>
        <w:ind w:left="480" w:hangingChars="200" w:hanging="480"/>
        <w:jc w:val="both"/>
        <w:rPr>
          <w:rFonts w:ascii="Arial" w:eastAsia="標楷體" w:hAnsi="Arial" w:cs="Arial"/>
          <w:szCs w:val="24"/>
        </w:rPr>
      </w:pPr>
      <w:r w:rsidRPr="00CD31F4">
        <w:rPr>
          <w:rFonts w:ascii="Arial" w:eastAsia="標楷體" w:hAnsi="Arial" w:cs="Arial"/>
          <w:szCs w:val="24"/>
        </w:rPr>
        <w:t>三、貫穿防火構造外牆時，貫穿部分之斷面積，密閉式燃燒設備應在一千五百平方公分以下，非密閉式燃燒設備應在二百五十平方公分以下。</w:t>
      </w:r>
    </w:p>
    <w:p w:rsidR="007C1F74" w:rsidRDefault="007C1F74" w:rsidP="008B6554">
      <w:pPr>
        <w:jc w:val="both"/>
        <w:rPr>
          <w:rFonts w:ascii="Arial" w:eastAsia="標楷體" w:hAnsi="Arial" w:cs="Arial"/>
          <w:szCs w:val="24"/>
        </w:rPr>
      </w:pPr>
    </w:p>
    <w:p w:rsidR="00CF295A" w:rsidRPr="00CD31F4" w:rsidRDefault="00CF295A" w:rsidP="008B6554">
      <w:pPr>
        <w:jc w:val="both"/>
        <w:rPr>
          <w:rFonts w:ascii="Arial" w:eastAsia="標楷體" w:hAnsi="Arial" w:cs="Arial"/>
          <w:szCs w:val="24"/>
        </w:rPr>
      </w:pPr>
    </w:p>
    <w:p w:rsidR="007C1F74" w:rsidRPr="00CD31F4" w:rsidRDefault="00CF295A" w:rsidP="008B6554">
      <w:pPr>
        <w:jc w:val="both"/>
        <w:rPr>
          <w:rFonts w:ascii="Arial" w:eastAsia="標楷體" w:hAnsi="Arial" w:cs="Arial"/>
          <w:b/>
          <w:sz w:val="32"/>
          <w:szCs w:val="32"/>
        </w:rPr>
      </w:pPr>
      <w:r>
        <w:rPr>
          <w:rFonts w:ascii="Arial" w:eastAsia="標楷體" w:hAnsi="Arial" w:cs="Arial" w:hint="eastAsia"/>
          <w:b/>
          <w:sz w:val="32"/>
          <w:szCs w:val="32"/>
        </w:rPr>
        <w:t>B-6</w:t>
      </w:r>
      <w:r w:rsidR="007C1F74" w:rsidRPr="00CD31F4">
        <w:rPr>
          <w:rFonts w:ascii="Arial" w:eastAsia="標楷體" w:hAnsi="Arial" w:cs="Arial"/>
          <w:b/>
          <w:sz w:val="32"/>
          <w:szCs w:val="32"/>
        </w:rPr>
        <w:t>鍋爐</w:t>
      </w:r>
    </w:p>
    <w:p w:rsidR="007C1F74" w:rsidRPr="00CD31F4" w:rsidRDefault="007C1F74" w:rsidP="008B6554">
      <w:pPr>
        <w:jc w:val="both"/>
        <w:rPr>
          <w:rFonts w:ascii="Arial" w:eastAsia="標楷體" w:hAnsi="Arial" w:cs="Arial"/>
          <w:szCs w:val="24"/>
        </w:rPr>
      </w:pPr>
      <w:r w:rsidRPr="00FA2F38">
        <w:rPr>
          <w:rFonts w:ascii="Arial" w:eastAsia="標楷體" w:hAnsi="Arial" w:cs="Arial"/>
          <w:b/>
          <w:szCs w:val="24"/>
          <w:u w:val="single"/>
        </w:rPr>
        <w:t>第</w:t>
      </w:r>
      <w:r w:rsidRPr="00FA2F38">
        <w:rPr>
          <w:rFonts w:ascii="Arial" w:eastAsia="標楷體" w:hAnsi="Arial" w:cs="Arial"/>
          <w:b/>
          <w:szCs w:val="24"/>
          <w:u w:val="single"/>
        </w:rPr>
        <w:t>86</w:t>
      </w:r>
      <w:r w:rsidRPr="00FA2F38">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建築物內裝設蒸汽鍋爐或熱水鍋爐，其製造、安裝及燃油之貯存，除應中華民國國家標準</w:t>
      </w:r>
      <w:r w:rsidRPr="00CD31F4">
        <w:rPr>
          <w:rFonts w:ascii="Arial" w:eastAsia="標楷體" w:hAnsi="Arial" w:cs="Arial"/>
          <w:szCs w:val="24"/>
        </w:rPr>
        <w:t xml:space="preserve"> CNS  </w:t>
      </w:r>
      <w:r w:rsidRPr="00CD31F4">
        <w:rPr>
          <w:rFonts w:ascii="Arial" w:eastAsia="標楷體" w:hAnsi="Arial" w:cs="Arial"/>
          <w:szCs w:val="24"/>
        </w:rPr>
        <w:t>二一三九「陸用鋼製鍋爐」、</w:t>
      </w:r>
      <w:r w:rsidRPr="00CD31F4">
        <w:rPr>
          <w:rFonts w:ascii="Arial" w:eastAsia="標楷體" w:hAnsi="Arial" w:cs="Arial"/>
          <w:szCs w:val="24"/>
        </w:rPr>
        <w:t xml:space="preserve">CNS </w:t>
      </w:r>
      <w:r w:rsidRPr="00CD31F4">
        <w:rPr>
          <w:rFonts w:ascii="Arial" w:eastAsia="標楷體" w:hAnsi="Arial" w:cs="Arial"/>
          <w:szCs w:val="24"/>
        </w:rPr>
        <w:t>一</w:t>
      </w:r>
      <w:r w:rsidRPr="00CD31F4">
        <w:rPr>
          <w:rFonts w:ascii="Arial" w:eastAsia="標楷體" w:hAnsi="Arial" w:cs="Arial"/>
          <w:szCs w:val="24"/>
        </w:rPr>
        <w:t>○</w:t>
      </w:r>
      <w:r w:rsidRPr="00CD31F4">
        <w:rPr>
          <w:rFonts w:ascii="Arial" w:eastAsia="標楷體" w:hAnsi="Arial" w:cs="Arial"/>
          <w:szCs w:val="24"/>
        </w:rPr>
        <w:t>八九七「小型鍋爐」、鍋爐及壓力容器安全規則或其他有關安全規定外，應依本節規定。</w:t>
      </w:r>
    </w:p>
    <w:p w:rsidR="007C1F74" w:rsidRPr="00CD31F4" w:rsidRDefault="007C1F74" w:rsidP="008B6554">
      <w:pPr>
        <w:jc w:val="both"/>
        <w:rPr>
          <w:rFonts w:ascii="Arial" w:eastAsia="標楷體" w:hAnsi="Arial" w:cs="Arial"/>
          <w:szCs w:val="24"/>
        </w:rPr>
      </w:pPr>
    </w:p>
    <w:p w:rsidR="007C1F74" w:rsidRPr="00CD31F4" w:rsidRDefault="007C1F74" w:rsidP="008B6554">
      <w:pPr>
        <w:jc w:val="both"/>
        <w:rPr>
          <w:rFonts w:ascii="Arial" w:eastAsia="標楷體" w:hAnsi="Arial" w:cs="Arial"/>
          <w:szCs w:val="24"/>
        </w:rPr>
      </w:pPr>
      <w:r w:rsidRPr="00FA2F38">
        <w:rPr>
          <w:rFonts w:ascii="Arial" w:eastAsia="標楷體" w:hAnsi="Arial" w:cs="Arial"/>
          <w:b/>
          <w:szCs w:val="24"/>
          <w:u w:val="single"/>
        </w:rPr>
        <w:t>第</w:t>
      </w:r>
      <w:r w:rsidRPr="00FA2F38">
        <w:rPr>
          <w:rFonts w:ascii="Arial" w:eastAsia="標楷體" w:hAnsi="Arial" w:cs="Arial"/>
          <w:b/>
          <w:szCs w:val="24"/>
          <w:u w:val="single"/>
        </w:rPr>
        <w:t>87</w:t>
      </w:r>
      <w:r w:rsidRPr="00FA2F38">
        <w:rPr>
          <w:rFonts w:ascii="Arial" w:eastAsia="標楷體" w:hAnsi="Arial" w:cs="Arial"/>
          <w:b/>
          <w:szCs w:val="24"/>
          <w:u w:val="single"/>
        </w:rPr>
        <w:t>條</w:t>
      </w:r>
      <w:r w:rsidRPr="00CD31F4">
        <w:rPr>
          <w:rFonts w:ascii="Arial" w:eastAsia="標楷體" w:hAnsi="Arial" w:cs="Arial"/>
          <w:color w:val="FF0000"/>
          <w:szCs w:val="24"/>
        </w:rPr>
        <w:t xml:space="preserve"> </w:t>
      </w:r>
      <w:r w:rsidRPr="00CD31F4">
        <w:rPr>
          <w:rFonts w:ascii="Arial" w:eastAsia="標楷體" w:hAnsi="Arial" w:cs="Arial"/>
          <w:szCs w:val="24"/>
        </w:rPr>
        <w:t>鍋爐安裝，應依下列規定：</w:t>
      </w:r>
    </w:p>
    <w:p w:rsidR="007C1F74" w:rsidRPr="00CD31F4" w:rsidRDefault="007C1F74" w:rsidP="00FA2F38">
      <w:pPr>
        <w:ind w:left="480" w:hangingChars="200" w:hanging="480"/>
        <w:jc w:val="both"/>
        <w:rPr>
          <w:rFonts w:ascii="Arial" w:eastAsia="標楷體" w:hAnsi="Arial" w:cs="Arial"/>
          <w:szCs w:val="24"/>
        </w:rPr>
      </w:pPr>
      <w:r w:rsidRPr="00CD31F4">
        <w:rPr>
          <w:rFonts w:ascii="Arial" w:eastAsia="標楷體" w:hAnsi="Arial" w:cs="Arial"/>
          <w:szCs w:val="24"/>
        </w:rPr>
        <w:t>一、應安裝在防火構造之</w:t>
      </w:r>
      <w:proofErr w:type="gramStart"/>
      <w:r w:rsidRPr="00CD31F4">
        <w:rPr>
          <w:rFonts w:ascii="Arial" w:eastAsia="標楷體" w:hAnsi="Arial" w:cs="Arial"/>
          <w:szCs w:val="24"/>
        </w:rPr>
        <w:t>鍋爐間內</w:t>
      </w:r>
      <w:proofErr w:type="gramEnd"/>
      <w:r w:rsidRPr="00CD31F4">
        <w:rPr>
          <w:rFonts w:ascii="Arial" w:eastAsia="標楷體" w:hAnsi="Arial" w:cs="Arial"/>
          <w:szCs w:val="24"/>
        </w:rPr>
        <w:t>。</w:t>
      </w:r>
      <w:proofErr w:type="gramStart"/>
      <w:r w:rsidRPr="00CD31F4">
        <w:rPr>
          <w:rFonts w:ascii="Arial" w:eastAsia="標楷體" w:hAnsi="Arial" w:cs="Arial"/>
          <w:szCs w:val="24"/>
        </w:rPr>
        <w:t>鍋爐間應有</w:t>
      </w:r>
      <w:proofErr w:type="gramEnd"/>
      <w:r w:rsidRPr="00CD31F4">
        <w:rPr>
          <w:rFonts w:ascii="Arial" w:eastAsia="標楷體" w:hAnsi="Arial" w:cs="Arial"/>
          <w:szCs w:val="24"/>
        </w:rPr>
        <w:t>緊急電源之照明、足量之通風，及適當之消防設備與操作、檢查、保養用之空間。</w:t>
      </w:r>
    </w:p>
    <w:p w:rsidR="007C1F74" w:rsidRPr="00CD31F4" w:rsidRDefault="007C1F74" w:rsidP="00FA2F38">
      <w:pPr>
        <w:ind w:left="480" w:hangingChars="200" w:hanging="480"/>
        <w:jc w:val="both"/>
        <w:rPr>
          <w:rFonts w:ascii="Arial" w:eastAsia="標楷體" w:hAnsi="Arial" w:cs="Arial"/>
          <w:szCs w:val="24"/>
        </w:rPr>
      </w:pPr>
      <w:r w:rsidRPr="00CD31F4">
        <w:rPr>
          <w:rFonts w:ascii="Arial" w:eastAsia="標楷體" w:hAnsi="Arial" w:cs="Arial"/>
          <w:szCs w:val="24"/>
        </w:rPr>
        <w:t>二、基礎應能承受鍋爐自重、加熱膨脹應力及其他外力。</w:t>
      </w:r>
    </w:p>
    <w:p w:rsidR="007C1F74" w:rsidRPr="00CD31F4" w:rsidRDefault="007C1F74" w:rsidP="00FA2F38">
      <w:pPr>
        <w:ind w:left="480" w:hangingChars="200" w:hanging="480"/>
        <w:jc w:val="both"/>
        <w:rPr>
          <w:rFonts w:ascii="Arial" w:eastAsia="標楷體" w:hAnsi="Arial" w:cs="Arial"/>
          <w:szCs w:val="24"/>
        </w:rPr>
      </w:pPr>
      <w:r w:rsidRPr="00CD31F4">
        <w:rPr>
          <w:rFonts w:ascii="Arial" w:eastAsia="標楷體" w:hAnsi="Arial" w:cs="Arial"/>
          <w:szCs w:val="24"/>
        </w:rPr>
        <w:t>三、與管路連接處，應設置膨脹接頭及</w:t>
      </w:r>
      <w:proofErr w:type="gramStart"/>
      <w:r w:rsidRPr="00CD31F4">
        <w:rPr>
          <w:rFonts w:ascii="Arial" w:eastAsia="標楷體" w:hAnsi="Arial" w:cs="Arial"/>
          <w:szCs w:val="24"/>
        </w:rPr>
        <w:t>伸縮彎管</w:t>
      </w:r>
      <w:proofErr w:type="gramEnd"/>
      <w:r w:rsidRPr="00CD31F4">
        <w:rPr>
          <w:rFonts w:ascii="Arial" w:eastAsia="標楷體" w:hAnsi="Arial" w:cs="Arial"/>
          <w:szCs w:val="24"/>
        </w:rPr>
        <w:t>。</w:t>
      </w:r>
    </w:p>
    <w:p w:rsidR="007C1F74" w:rsidRPr="00CD31F4" w:rsidRDefault="007C1F74" w:rsidP="00FA2F38">
      <w:pPr>
        <w:ind w:left="480" w:hangingChars="200" w:hanging="480"/>
        <w:jc w:val="both"/>
        <w:rPr>
          <w:rFonts w:ascii="Arial" w:eastAsia="標楷體" w:hAnsi="Arial" w:cs="Arial"/>
          <w:szCs w:val="24"/>
        </w:rPr>
      </w:pPr>
      <w:r w:rsidRPr="00CD31F4">
        <w:rPr>
          <w:rFonts w:ascii="Arial" w:eastAsia="標楷體" w:hAnsi="Arial" w:cs="Arial"/>
          <w:szCs w:val="24"/>
        </w:rPr>
        <w:t>四、應與給水系統連接。如以水箱作為水源時，該水箱應有供應緊急用水之容量，並應裝有存水指示標。</w:t>
      </w:r>
    </w:p>
    <w:p w:rsidR="00BD6F40" w:rsidRPr="007C1F74" w:rsidRDefault="00BD6F40" w:rsidP="00BD6F40"/>
    <w:p w:rsidR="00BD6F40" w:rsidRPr="00BD6F40" w:rsidRDefault="00BD6F40" w:rsidP="00BD6F40"/>
    <w:sectPr w:rsidR="00BD6F40" w:rsidRPr="00BD6F40" w:rsidSect="004E4C2D">
      <w:footerReference w:type="default" r:id="rId9"/>
      <w:pgSz w:w="11906" w:h="16838" w:code="9"/>
      <w:pgMar w:top="1134" w:right="1134" w:bottom="1531" w:left="1134" w:header="851" w:footer="567" w:gutter="0"/>
      <w:pgNumType w:start="6"/>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DBF" w:rsidRDefault="00603DBF" w:rsidP="00744712">
      <w:r>
        <w:separator/>
      </w:r>
    </w:p>
  </w:endnote>
  <w:endnote w:type="continuationSeparator" w:id="0">
    <w:p w:rsidR="00603DBF" w:rsidRDefault="00603DBF"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4E4C2D" w:rsidP="004E4C2D">
        <w:pPr>
          <w:pStyle w:val="a6"/>
          <w:jc w:val="center"/>
        </w:pPr>
        <w:r>
          <w:rPr>
            <w:rFonts w:hint="eastAsia"/>
          </w:rPr>
          <w:t xml:space="preserve">- </w:t>
        </w:r>
        <w:r w:rsidR="00954976">
          <w:fldChar w:fldCharType="begin"/>
        </w:r>
        <w:r w:rsidR="00954976">
          <w:instrText>PAGE   \* MERGEFORMAT</w:instrText>
        </w:r>
        <w:r w:rsidR="00954976">
          <w:fldChar w:fldCharType="separate"/>
        </w:r>
        <w:r w:rsidRPr="004E4C2D">
          <w:rPr>
            <w:noProof/>
            <w:lang w:val="zh-TW"/>
          </w:rPr>
          <w:t>23</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DBF" w:rsidRDefault="00603DBF" w:rsidP="00744712">
      <w:r>
        <w:separator/>
      </w:r>
    </w:p>
  </w:footnote>
  <w:footnote w:type="continuationSeparator" w:id="0">
    <w:p w:rsidR="00603DBF" w:rsidRDefault="00603DBF"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95A2B"/>
    <w:multiLevelType w:val="hybridMultilevel"/>
    <w:tmpl w:val="70B2C0D8"/>
    <w:lvl w:ilvl="0" w:tplc="284A126E">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33656AC7"/>
    <w:multiLevelType w:val="hybridMultilevel"/>
    <w:tmpl w:val="8B605710"/>
    <w:lvl w:ilvl="0" w:tplc="B8820C92">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3367855"/>
    <w:multiLevelType w:val="hybridMultilevel"/>
    <w:tmpl w:val="A0B843CA"/>
    <w:lvl w:ilvl="0" w:tplc="FF9CD04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54576699"/>
    <w:multiLevelType w:val="hybridMultilevel"/>
    <w:tmpl w:val="E200B3B2"/>
    <w:lvl w:ilvl="0" w:tplc="45448FE6">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579F31C2"/>
    <w:multiLevelType w:val="hybridMultilevel"/>
    <w:tmpl w:val="BB460FA0"/>
    <w:lvl w:ilvl="0" w:tplc="04090011">
      <w:start w:val="1"/>
      <w:numFmt w:val="upperLetter"/>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nsid w:val="67516396"/>
    <w:multiLevelType w:val="hybridMultilevel"/>
    <w:tmpl w:val="8A82129A"/>
    <w:lvl w:ilvl="0" w:tplc="996C3C8C">
      <w:start w:val="1"/>
      <w:numFmt w:val="decimal"/>
      <w:lvlText w:val="%1."/>
      <w:lvlJc w:val="left"/>
      <w:pPr>
        <w:ind w:left="1230" w:hanging="480"/>
      </w:pPr>
      <w:rPr>
        <w:rFonts w:hint="eastAsia"/>
      </w:rPr>
    </w:lvl>
    <w:lvl w:ilvl="1" w:tplc="04090019" w:tentative="1">
      <w:start w:val="1"/>
      <w:numFmt w:val="ideographTraditional"/>
      <w:lvlText w:val="%2、"/>
      <w:lvlJc w:val="left"/>
      <w:pPr>
        <w:ind w:left="1710" w:hanging="480"/>
      </w:pPr>
    </w:lvl>
    <w:lvl w:ilvl="2" w:tplc="0409001B" w:tentative="1">
      <w:start w:val="1"/>
      <w:numFmt w:val="lowerRoman"/>
      <w:lvlText w:val="%3."/>
      <w:lvlJc w:val="right"/>
      <w:pPr>
        <w:ind w:left="2190" w:hanging="480"/>
      </w:pPr>
    </w:lvl>
    <w:lvl w:ilvl="3" w:tplc="0409000F" w:tentative="1">
      <w:start w:val="1"/>
      <w:numFmt w:val="decimal"/>
      <w:lvlText w:val="%4."/>
      <w:lvlJc w:val="left"/>
      <w:pPr>
        <w:ind w:left="2670" w:hanging="480"/>
      </w:pPr>
    </w:lvl>
    <w:lvl w:ilvl="4" w:tplc="04090019" w:tentative="1">
      <w:start w:val="1"/>
      <w:numFmt w:val="ideographTraditional"/>
      <w:lvlText w:val="%5、"/>
      <w:lvlJc w:val="left"/>
      <w:pPr>
        <w:ind w:left="3150" w:hanging="480"/>
      </w:pPr>
    </w:lvl>
    <w:lvl w:ilvl="5" w:tplc="0409001B" w:tentative="1">
      <w:start w:val="1"/>
      <w:numFmt w:val="lowerRoman"/>
      <w:lvlText w:val="%6."/>
      <w:lvlJc w:val="right"/>
      <w:pPr>
        <w:ind w:left="3630" w:hanging="480"/>
      </w:pPr>
    </w:lvl>
    <w:lvl w:ilvl="6" w:tplc="0409000F" w:tentative="1">
      <w:start w:val="1"/>
      <w:numFmt w:val="decimal"/>
      <w:lvlText w:val="%7."/>
      <w:lvlJc w:val="left"/>
      <w:pPr>
        <w:ind w:left="4110" w:hanging="480"/>
      </w:pPr>
    </w:lvl>
    <w:lvl w:ilvl="7" w:tplc="04090019" w:tentative="1">
      <w:start w:val="1"/>
      <w:numFmt w:val="ideographTraditional"/>
      <w:lvlText w:val="%8、"/>
      <w:lvlJc w:val="left"/>
      <w:pPr>
        <w:ind w:left="4590" w:hanging="480"/>
      </w:pPr>
    </w:lvl>
    <w:lvl w:ilvl="8" w:tplc="0409001B" w:tentative="1">
      <w:start w:val="1"/>
      <w:numFmt w:val="lowerRoman"/>
      <w:lvlText w:val="%9."/>
      <w:lvlJc w:val="right"/>
      <w:pPr>
        <w:ind w:left="5070" w:hanging="480"/>
      </w:pPr>
    </w:lvl>
  </w:abstractNum>
  <w:abstractNum w:abstractNumId="6">
    <w:nsid w:val="7B0135DC"/>
    <w:multiLevelType w:val="hybridMultilevel"/>
    <w:tmpl w:val="F4367A1E"/>
    <w:lvl w:ilvl="0" w:tplc="996C3C8C">
      <w:start w:val="1"/>
      <w:numFmt w:val="decimal"/>
      <w:lvlText w:val="%1."/>
      <w:lvlJc w:val="left"/>
      <w:pPr>
        <w:ind w:left="1230" w:hanging="480"/>
      </w:pPr>
      <w:rPr>
        <w:rFonts w:hint="eastAsia"/>
      </w:rPr>
    </w:lvl>
    <w:lvl w:ilvl="1" w:tplc="04090019" w:tentative="1">
      <w:start w:val="1"/>
      <w:numFmt w:val="ideographTraditional"/>
      <w:lvlText w:val="%2、"/>
      <w:lvlJc w:val="left"/>
      <w:pPr>
        <w:ind w:left="1710" w:hanging="480"/>
      </w:pPr>
    </w:lvl>
    <w:lvl w:ilvl="2" w:tplc="0409001B" w:tentative="1">
      <w:start w:val="1"/>
      <w:numFmt w:val="lowerRoman"/>
      <w:lvlText w:val="%3."/>
      <w:lvlJc w:val="right"/>
      <w:pPr>
        <w:ind w:left="2190" w:hanging="480"/>
      </w:pPr>
    </w:lvl>
    <w:lvl w:ilvl="3" w:tplc="0409000F" w:tentative="1">
      <w:start w:val="1"/>
      <w:numFmt w:val="decimal"/>
      <w:lvlText w:val="%4."/>
      <w:lvlJc w:val="left"/>
      <w:pPr>
        <w:ind w:left="2670" w:hanging="480"/>
      </w:pPr>
    </w:lvl>
    <w:lvl w:ilvl="4" w:tplc="04090019" w:tentative="1">
      <w:start w:val="1"/>
      <w:numFmt w:val="ideographTraditional"/>
      <w:lvlText w:val="%5、"/>
      <w:lvlJc w:val="left"/>
      <w:pPr>
        <w:ind w:left="3150" w:hanging="480"/>
      </w:pPr>
    </w:lvl>
    <w:lvl w:ilvl="5" w:tplc="0409001B" w:tentative="1">
      <w:start w:val="1"/>
      <w:numFmt w:val="lowerRoman"/>
      <w:lvlText w:val="%6."/>
      <w:lvlJc w:val="right"/>
      <w:pPr>
        <w:ind w:left="3630" w:hanging="480"/>
      </w:pPr>
    </w:lvl>
    <w:lvl w:ilvl="6" w:tplc="0409000F" w:tentative="1">
      <w:start w:val="1"/>
      <w:numFmt w:val="decimal"/>
      <w:lvlText w:val="%7."/>
      <w:lvlJc w:val="left"/>
      <w:pPr>
        <w:ind w:left="4110" w:hanging="480"/>
      </w:pPr>
    </w:lvl>
    <w:lvl w:ilvl="7" w:tplc="04090019" w:tentative="1">
      <w:start w:val="1"/>
      <w:numFmt w:val="ideographTraditional"/>
      <w:lvlText w:val="%8、"/>
      <w:lvlJc w:val="left"/>
      <w:pPr>
        <w:ind w:left="4590" w:hanging="480"/>
      </w:pPr>
    </w:lvl>
    <w:lvl w:ilvl="8" w:tplc="0409001B" w:tentative="1">
      <w:start w:val="1"/>
      <w:numFmt w:val="lowerRoman"/>
      <w:lvlText w:val="%9."/>
      <w:lvlJc w:val="right"/>
      <w:pPr>
        <w:ind w:left="5070" w:hanging="480"/>
      </w:pPr>
    </w:lvl>
  </w:abstractNum>
  <w:num w:numId="1">
    <w:abstractNumId w:val="4"/>
  </w:num>
  <w:num w:numId="2">
    <w:abstractNumId w:val="2"/>
  </w:num>
  <w:num w:numId="3">
    <w:abstractNumId w:val="6"/>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D4890"/>
    <w:rsid w:val="001F5C82"/>
    <w:rsid w:val="0022528D"/>
    <w:rsid w:val="00262D65"/>
    <w:rsid w:val="00294B27"/>
    <w:rsid w:val="002A5EFB"/>
    <w:rsid w:val="0032465F"/>
    <w:rsid w:val="003A7D7C"/>
    <w:rsid w:val="003B1891"/>
    <w:rsid w:val="003D7738"/>
    <w:rsid w:val="0044391C"/>
    <w:rsid w:val="0047691B"/>
    <w:rsid w:val="00484DAE"/>
    <w:rsid w:val="004E4C2D"/>
    <w:rsid w:val="004F1944"/>
    <w:rsid w:val="004F790E"/>
    <w:rsid w:val="00523EFD"/>
    <w:rsid w:val="00532567"/>
    <w:rsid w:val="00565C51"/>
    <w:rsid w:val="005900FB"/>
    <w:rsid w:val="005B6B3E"/>
    <w:rsid w:val="005C49E9"/>
    <w:rsid w:val="005E2A6D"/>
    <w:rsid w:val="005E75A9"/>
    <w:rsid w:val="00603DBF"/>
    <w:rsid w:val="00611DC8"/>
    <w:rsid w:val="00633FB9"/>
    <w:rsid w:val="00661AA9"/>
    <w:rsid w:val="0067760F"/>
    <w:rsid w:val="0068628A"/>
    <w:rsid w:val="006A2A54"/>
    <w:rsid w:val="006F66B3"/>
    <w:rsid w:val="007054C0"/>
    <w:rsid w:val="007233B2"/>
    <w:rsid w:val="00744712"/>
    <w:rsid w:val="0075167F"/>
    <w:rsid w:val="007B423A"/>
    <w:rsid w:val="007C1F74"/>
    <w:rsid w:val="007D1D95"/>
    <w:rsid w:val="007F6585"/>
    <w:rsid w:val="00814FF8"/>
    <w:rsid w:val="00837B2E"/>
    <w:rsid w:val="00881BFA"/>
    <w:rsid w:val="008B33C8"/>
    <w:rsid w:val="008B6554"/>
    <w:rsid w:val="009020F6"/>
    <w:rsid w:val="00954976"/>
    <w:rsid w:val="009567B6"/>
    <w:rsid w:val="009A30DA"/>
    <w:rsid w:val="009E0AFA"/>
    <w:rsid w:val="00A03CDF"/>
    <w:rsid w:val="00A141C0"/>
    <w:rsid w:val="00A23D0E"/>
    <w:rsid w:val="00AB3926"/>
    <w:rsid w:val="00AF6C3E"/>
    <w:rsid w:val="00B11D58"/>
    <w:rsid w:val="00B45C54"/>
    <w:rsid w:val="00B72DD3"/>
    <w:rsid w:val="00B80D1B"/>
    <w:rsid w:val="00BA7BFA"/>
    <w:rsid w:val="00BD6455"/>
    <w:rsid w:val="00BD6F40"/>
    <w:rsid w:val="00C40CF8"/>
    <w:rsid w:val="00C4317B"/>
    <w:rsid w:val="00C45FA6"/>
    <w:rsid w:val="00C504DF"/>
    <w:rsid w:val="00C57380"/>
    <w:rsid w:val="00C67B53"/>
    <w:rsid w:val="00CE781E"/>
    <w:rsid w:val="00CF295A"/>
    <w:rsid w:val="00D26E07"/>
    <w:rsid w:val="00DB6AA2"/>
    <w:rsid w:val="00DC558F"/>
    <w:rsid w:val="00DF5D18"/>
    <w:rsid w:val="00E337C2"/>
    <w:rsid w:val="00E45E76"/>
    <w:rsid w:val="00E46BA6"/>
    <w:rsid w:val="00E62DB8"/>
    <w:rsid w:val="00E7683D"/>
    <w:rsid w:val="00EC3B13"/>
    <w:rsid w:val="00EE36FB"/>
    <w:rsid w:val="00EF1715"/>
    <w:rsid w:val="00F402B2"/>
    <w:rsid w:val="00F43F62"/>
    <w:rsid w:val="00F71E7F"/>
    <w:rsid w:val="00F9116D"/>
    <w:rsid w:val="00FA2F38"/>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1F7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7C1F74"/>
    <w:pPr>
      <w:ind w:leftChars="200" w:left="480"/>
    </w:pPr>
  </w:style>
  <w:style w:type="paragraph" w:styleId="HTML">
    <w:name w:val="HTML Preformatted"/>
    <w:basedOn w:val="a"/>
    <w:link w:val="HTML0"/>
    <w:uiPriority w:val="99"/>
    <w:unhideWhenUsed/>
    <w:rsid w:val="007C1F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7C1F74"/>
    <w:rPr>
      <w:rFonts w:ascii="細明體" w:eastAsia="細明體" w:hAnsi="細明體" w:cs="細明體"/>
      <w:kern w:val="0"/>
      <w:szCs w:val="24"/>
    </w:rPr>
  </w:style>
  <w:style w:type="table" w:styleId="af4">
    <w:name w:val="Table Grid"/>
    <w:basedOn w:val="a1"/>
    <w:uiPriority w:val="59"/>
    <w:rsid w:val="007C1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1F7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7C1F74"/>
    <w:pPr>
      <w:ind w:leftChars="200" w:left="480"/>
    </w:pPr>
  </w:style>
  <w:style w:type="paragraph" w:styleId="HTML">
    <w:name w:val="HTML Preformatted"/>
    <w:basedOn w:val="a"/>
    <w:link w:val="HTML0"/>
    <w:uiPriority w:val="99"/>
    <w:unhideWhenUsed/>
    <w:rsid w:val="007C1F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7C1F74"/>
    <w:rPr>
      <w:rFonts w:ascii="細明體" w:eastAsia="細明體" w:hAnsi="細明體" w:cs="細明體"/>
      <w:kern w:val="0"/>
      <w:szCs w:val="24"/>
    </w:rPr>
  </w:style>
  <w:style w:type="table" w:styleId="af4">
    <w:name w:val="Table Grid"/>
    <w:basedOn w:val="a1"/>
    <w:uiPriority w:val="59"/>
    <w:rsid w:val="007C1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0CB04-1CEC-42B3-989D-CD901AB5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18</Pages>
  <Words>2434</Words>
  <Characters>13877</Characters>
  <Application>Microsoft Office Word</Application>
  <DocSecurity>0</DocSecurity>
  <Lines>115</Lines>
  <Paragraphs>32</Paragraphs>
  <ScaleCrop>false</ScaleCrop>
  <Company/>
  <LinksUpToDate>false</LinksUpToDate>
  <CharactersWithSpaces>16279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63</cp:revision>
  <cp:lastPrinted>2016-06-07T06:56:00Z</cp:lastPrinted>
  <dcterms:created xsi:type="dcterms:W3CDTF">2016-05-06T07:15:00Z</dcterms:created>
  <dcterms:modified xsi:type="dcterms:W3CDTF">2016-06-16T01:23:00Z</dcterms:modified>
</cp:coreProperties>
</file>