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72E60" w:rsidRPr="00273A4C" w:rsidRDefault="00273A4C" w:rsidP="005E6A16">
      <w:pPr>
        <w:pStyle w:val="a8"/>
        <w:spacing w:after="360"/>
        <w:rPr>
          <w:sz w:val="40"/>
          <w:szCs w:val="40"/>
        </w:rPr>
      </w:pPr>
      <w:r w:rsidRPr="00273A4C">
        <w:rPr>
          <w:rFonts w:hint="eastAsia"/>
          <w:sz w:val="40"/>
          <w:szCs w:val="40"/>
        </w:rPr>
        <w:t>九、</w:t>
      </w:r>
      <w:r w:rsidR="00772E60" w:rsidRPr="00273A4C">
        <w:rPr>
          <w:rFonts w:hint="eastAsia"/>
          <w:sz w:val="40"/>
          <w:szCs w:val="40"/>
        </w:rPr>
        <w:t>屋頂避難平台</w:t>
      </w:r>
      <w:r w:rsidR="005E6A16" w:rsidRPr="00273A4C">
        <w:rPr>
          <w:rFonts w:hint="eastAsia"/>
          <w:sz w:val="40"/>
          <w:szCs w:val="40"/>
        </w:rPr>
        <w:t xml:space="preserve"> </w:t>
      </w:r>
      <w:r w:rsidR="00772E60" w:rsidRPr="00273A4C">
        <w:rPr>
          <w:rFonts w:hint="eastAsia"/>
          <w:sz w:val="40"/>
          <w:szCs w:val="40"/>
        </w:rPr>
        <w:t>(</w:t>
      </w:r>
      <w:r w:rsidR="00772E60" w:rsidRPr="00273A4C">
        <w:rPr>
          <w:rFonts w:hint="eastAsia"/>
          <w:sz w:val="40"/>
          <w:szCs w:val="40"/>
        </w:rPr>
        <w:t>解釋函</w:t>
      </w:r>
      <w:r w:rsidR="00772E60" w:rsidRPr="00273A4C">
        <w:rPr>
          <w:rFonts w:hint="eastAsia"/>
          <w:sz w:val="40"/>
          <w:szCs w:val="40"/>
        </w:rPr>
        <w:t>)</w:t>
      </w:r>
    </w:p>
    <w:p w:rsidR="005E6A16" w:rsidRDefault="005E6A16" w:rsidP="005E6A16">
      <w:pPr>
        <w:pStyle w:val="a9"/>
        <w:ind w:leftChars="200" w:left="1001" w:hangingChars="200" w:hanging="521"/>
      </w:pPr>
      <w:r>
        <w:rPr>
          <w:rFonts w:hint="eastAsia"/>
        </w:rPr>
        <w:t>一、</w:t>
      </w:r>
      <w:r w:rsidR="00772E60" w:rsidRPr="00D00619">
        <w:rPr>
          <w:rFonts w:hint="eastAsia"/>
        </w:rPr>
        <w:t>關於強化建築物之安全維護設計事宜一案</w:t>
      </w:r>
      <w:r>
        <w:rPr>
          <w:rFonts w:hint="eastAsia"/>
        </w:rPr>
        <w:t>。</w:t>
      </w:r>
    </w:p>
    <w:p w:rsidR="00772E60" w:rsidRPr="00D00619" w:rsidRDefault="00772E60" w:rsidP="005E6A16">
      <w:pPr>
        <w:pStyle w:val="aa"/>
        <w:ind w:left="1041" w:hanging="1041"/>
      </w:pPr>
      <w:r w:rsidRPr="00D00619">
        <w:rPr>
          <w:rFonts w:hint="eastAsia"/>
        </w:rPr>
        <w:t xml:space="preserve">  </w:t>
      </w:r>
      <w:r w:rsidRPr="00D00619">
        <w:rPr>
          <w:rFonts w:hint="eastAsia"/>
        </w:rPr>
        <w:t>建築管理組</w:t>
      </w:r>
      <w:r w:rsidR="005E6A16">
        <w:rPr>
          <w:rFonts w:hint="eastAsia"/>
        </w:rPr>
        <w:t xml:space="preserve">  </w:t>
      </w:r>
      <w:r w:rsidRPr="00D00619">
        <w:rPr>
          <w:rFonts w:hint="eastAsia"/>
        </w:rPr>
        <w:t>發布日期：</w:t>
      </w:r>
      <w:r w:rsidRPr="00D00619">
        <w:rPr>
          <w:rFonts w:hint="eastAsia"/>
        </w:rPr>
        <w:t xml:space="preserve">2013-04-24 </w:t>
      </w:r>
    </w:p>
    <w:p w:rsidR="005E6A16" w:rsidRDefault="005E6A16" w:rsidP="00772E60"/>
    <w:p w:rsidR="00772E60" w:rsidRDefault="00772E60" w:rsidP="005E6A16">
      <w:pPr>
        <w:pStyle w:val="ab"/>
        <w:ind w:left="1032"/>
      </w:pPr>
      <w:r>
        <w:rPr>
          <w:rFonts w:hint="eastAsia"/>
        </w:rPr>
        <w:t>內政部</w:t>
      </w:r>
      <w:r>
        <w:rPr>
          <w:rFonts w:hint="eastAsia"/>
        </w:rPr>
        <w:t>102.4.24</w:t>
      </w:r>
      <w:proofErr w:type="gramStart"/>
      <w:r>
        <w:rPr>
          <w:rFonts w:hint="eastAsia"/>
        </w:rPr>
        <w:t>內授營建</w:t>
      </w:r>
      <w:proofErr w:type="gramEnd"/>
      <w:r>
        <w:rPr>
          <w:rFonts w:hint="eastAsia"/>
        </w:rPr>
        <w:t>管字第</w:t>
      </w:r>
      <w:r>
        <w:rPr>
          <w:rFonts w:hint="eastAsia"/>
        </w:rPr>
        <w:t>1020804412</w:t>
      </w:r>
      <w:r>
        <w:rPr>
          <w:rFonts w:hint="eastAsia"/>
        </w:rPr>
        <w:t>號函</w:t>
      </w:r>
    </w:p>
    <w:p w:rsidR="00772E60" w:rsidRDefault="00772E60" w:rsidP="005E6A16">
      <w:pPr>
        <w:pStyle w:val="ae"/>
        <w:ind w:left="1512" w:hanging="480"/>
      </w:pPr>
      <w:r>
        <w:rPr>
          <w:rFonts w:hint="eastAsia"/>
        </w:rPr>
        <w:t>一、為確保使用者於使用建築物公共空間時之安全性及空間品質，減少因空間規劃衍生之安全事件，本部已於</w:t>
      </w:r>
      <w:r>
        <w:rPr>
          <w:rFonts w:hint="eastAsia"/>
        </w:rPr>
        <w:t>96</w:t>
      </w:r>
      <w:r>
        <w:rPr>
          <w:rFonts w:hint="eastAsia"/>
        </w:rPr>
        <w:t>年</w:t>
      </w:r>
      <w:r>
        <w:rPr>
          <w:rFonts w:hint="eastAsia"/>
        </w:rPr>
        <w:t>1</w:t>
      </w:r>
      <w:r>
        <w:rPr>
          <w:rFonts w:hint="eastAsia"/>
        </w:rPr>
        <w:t>月</w:t>
      </w:r>
      <w:r>
        <w:rPr>
          <w:rFonts w:hint="eastAsia"/>
        </w:rPr>
        <w:t>11</w:t>
      </w:r>
      <w:r>
        <w:rPr>
          <w:rFonts w:hint="eastAsia"/>
        </w:rPr>
        <w:t>日台內營字第</w:t>
      </w:r>
      <w:r>
        <w:rPr>
          <w:rFonts w:hint="eastAsia"/>
        </w:rPr>
        <w:t xml:space="preserve"> 0950807596 </w:t>
      </w:r>
      <w:r>
        <w:rPr>
          <w:rFonts w:hint="eastAsia"/>
        </w:rPr>
        <w:t>號令增訂建築技術規則建築設計施工編第四章之</w:t>
      </w:r>
      <w:proofErr w:type="gramStart"/>
      <w:r>
        <w:rPr>
          <w:rFonts w:hint="eastAsia"/>
        </w:rPr>
        <w:t>一</w:t>
      </w:r>
      <w:proofErr w:type="gramEnd"/>
      <w:r>
        <w:rPr>
          <w:rFonts w:hint="eastAsia"/>
        </w:rPr>
        <w:t>建築物安全維護設計，明定供公眾使用建築物之公共空間</w:t>
      </w:r>
      <w:proofErr w:type="gramStart"/>
      <w:r>
        <w:rPr>
          <w:rFonts w:hint="eastAsia"/>
        </w:rPr>
        <w:t>（</w:t>
      </w:r>
      <w:proofErr w:type="gramEnd"/>
      <w:r>
        <w:rPr>
          <w:rFonts w:hint="eastAsia"/>
        </w:rPr>
        <w:t>包含停車空間</w:t>
      </w:r>
      <w:proofErr w:type="gramStart"/>
      <w:r>
        <w:rPr>
          <w:rFonts w:hint="eastAsia"/>
        </w:rPr>
        <w:t>（</w:t>
      </w:r>
      <w:proofErr w:type="gramEnd"/>
      <w:r>
        <w:rPr>
          <w:rFonts w:hint="eastAsia"/>
        </w:rPr>
        <w:t>室內、室外</w:t>
      </w:r>
      <w:proofErr w:type="gramStart"/>
      <w:r>
        <w:rPr>
          <w:rFonts w:hint="eastAsia"/>
        </w:rPr>
        <w:t>）</w:t>
      </w:r>
      <w:proofErr w:type="gramEnd"/>
      <w:r>
        <w:rPr>
          <w:rFonts w:hint="eastAsia"/>
        </w:rPr>
        <w:t>、車道、車道出入口、機電設備空間出入口、電梯車廂內、安全梯間、</w:t>
      </w:r>
      <w:proofErr w:type="gramStart"/>
      <w:r>
        <w:rPr>
          <w:rFonts w:hint="eastAsia"/>
        </w:rPr>
        <w:t>屋突層</w:t>
      </w:r>
      <w:proofErr w:type="gramEnd"/>
      <w:r>
        <w:rPr>
          <w:rFonts w:hint="eastAsia"/>
        </w:rPr>
        <w:t>機械室出入口、屋頂避難平台出入口、屋頂空中花園、公</w:t>
      </w:r>
      <w:bookmarkStart w:id="0" w:name="_GoBack"/>
      <w:bookmarkEnd w:id="0"/>
      <w:r>
        <w:rPr>
          <w:rFonts w:hint="eastAsia"/>
        </w:rPr>
        <w:t>共廁所、室內公共通路走廊、基地內通路、排煙室、避難層門廳及避難層出入口等</w:t>
      </w:r>
      <w:proofErr w:type="gramStart"/>
      <w:r>
        <w:rPr>
          <w:rFonts w:hint="eastAsia"/>
        </w:rPr>
        <w:t>）</w:t>
      </w:r>
      <w:proofErr w:type="gramEnd"/>
      <w:r>
        <w:rPr>
          <w:rFonts w:hint="eastAsia"/>
        </w:rPr>
        <w:t>，就安全維護照明、監視攝影、緊急求救及警戒探測等各項裝置規範設置規定，並自</w:t>
      </w:r>
      <w:r>
        <w:rPr>
          <w:rFonts w:hint="eastAsia"/>
        </w:rPr>
        <w:t>96</w:t>
      </w:r>
      <w:r>
        <w:rPr>
          <w:rFonts w:hint="eastAsia"/>
        </w:rPr>
        <w:t>年</w:t>
      </w:r>
      <w:r>
        <w:rPr>
          <w:rFonts w:hint="eastAsia"/>
        </w:rPr>
        <w:t>7</w:t>
      </w:r>
      <w:r>
        <w:rPr>
          <w:rFonts w:hint="eastAsia"/>
        </w:rPr>
        <w:t>月</w:t>
      </w:r>
      <w:r>
        <w:rPr>
          <w:rFonts w:hint="eastAsia"/>
        </w:rPr>
        <w:t>1</w:t>
      </w:r>
      <w:r>
        <w:rPr>
          <w:rFonts w:hint="eastAsia"/>
        </w:rPr>
        <w:t>日施行。自施行日起，屬該專章適用範圍者，自應依上開規定辦理。</w:t>
      </w:r>
    </w:p>
    <w:p w:rsidR="005E6A16" w:rsidRDefault="00772E60" w:rsidP="005E6A16">
      <w:pPr>
        <w:pStyle w:val="ae"/>
        <w:ind w:left="1512" w:hanging="480"/>
      </w:pPr>
      <w:r>
        <w:rPr>
          <w:rFonts w:hint="eastAsia"/>
        </w:rPr>
        <w:t>二、惟因建築技術規則之修正</w:t>
      </w:r>
      <w:proofErr w:type="gramStart"/>
      <w:r>
        <w:rPr>
          <w:rFonts w:hint="eastAsia"/>
        </w:rPr>
        <w:t>不</w:t>
      </w:r>
      <w:proofErr w:type="gramEnd"/>
      <w:r>
        <w:rPr>
          <w:rFonts w:hint="eastAsia"/>
        </w:rPr>
        <w:t>溯及既往，有關於</w:t>
      </w:r>
      <w:r>
        <w:rPr>
          <w:rFonts w:hint="eastAsia"/>
        </w:rPr>
        <w:t>96</w:t>
      </w:r>
      <w:r>
        <w:rPr>
          <w:rFonts w:hint="eastAsia"/>
        </w:rPr>
        <w:t>年</w:t>
      </w:r>
      <w:r>
        <w:rPr>
          <w:rFonts w:hint="eastAsia"/>
        </w:rPr>
        <w:t>7</w:t>
      </w:r>
      <w:r>
        <w:rPr>
          <w:rFonts w:hint="eastAsia"/>
        </w:rPr>
        <w:t>月</w:t>
      </w:r>
      <w:r>
        <w:rPr>
          <w:rFonts w:hint="eastAsia"/>
        </w:rPr>
        <w:t>1</w:t>
      </w:r>
      <w:r>
        <w:rPr>
          <w:rFonts w:hint="eastAsia"/>
        </w:rPr>
        <w:t>日施行前已申請建造執照但尚未取得使用執照之建築物，</w:t>
      </w:r>
      <w:proofErr w:type="gramStart"/>
      <w:r>
        <w:rPr>
          <w:rFonts w:hint="eastAsia"/>
        </w:rPr>
        <w:t>請貴管輔導</w:t>
      </w:r>
      <w:proofErr w:type="gramEnd"/>
      <w:r>
        <w:rPr>
          <w:rFonts w:hint="eastAsia"/>
        </w:rPr>
        <w:t>建議起造人參酌上開規定辦理變更設計。至已領得使用執照之建築物，請轉知所轄各公寓大廈管理委員會，得視其安全維護需求，參酌該規定檢討改善。</w:t>
      </w:r>
    </w:p>
    <w:p w:rsidR="00772E60" w:rsidRDefault="00772E60" w:rsidP="005E6A16">
      <w:pPr>
        <w:pStyle w:val="ad"/>
        <w:ind w:left="1032"/>
      </w:pPr>
      <w:r>
        <w:rPr>
          <w:rFonts w:hint="eastAsia"/>
        </w:rPr>
        <w:t xml:space="preserve">      </w:t>
      </w:r>
      <w:r>
        <w:rPr>
          <w:rFonts w:hint="eastAsia"/>
        </w:rPr>
        <w:t>最後更新日期：</w:t>
      </w:r>
      <w:r>
        <w:rPr>
          <w:rFonts w:hint="eastAsia"/>
        </w:rPr>
        <w:t>2013-04-25</w:t>
      </w:r>
    </w:p>
    <w:p w:rsidR="00772E60" w:rsidRDefault="00772E60" w:rsidP="00772E60"/>
    <w:p w:rsidR="00772E60" w:rsidRDefault="00772E60" w:rsidP="00772E60"/>
    <w:p w:rsidR="00772E60" w:rsidRPr="00D00619" w:rsidRDefault="005E6A16" w:rsidP="005E6A16">
      <w:pPr>
        <w:pStyle w:val="a9"/>
        <w:ind w:leftChars="200" w:left="1001" w:hangingChars="200" w:hanging="521"/>
      </w:pPr>
      <w:r>
        <w:rPr>
          <w:rFonts w:hint="eastAsia"/>
        </w:rPr>
        <w:t>二、</w:t>
      </w:r>
      <w:r w:rsidR="00772E60" w:rsidRPr="00D00619">
        <w:rPr>
          <w:rFonts w:hint="eastAsia"/>
        </w:rPr>
        <w:t>有關頂樓避難平台之安全門管理委員會可否</w:t>
      </w:r>
      <w:proofErr w:type="gramStart"/>
      <w:r w:rsidR="00772E60" w:rsidRPr="00D00619">
        <w:rPr>
          <w:rFonts w:hint="eastAsia"/>
        </w:rPr>
        <w:t>加鎖控管</w:t>
      </w:r>
      <w:proofErr w:type="gramEnd"/>
      <w:r w:rsidR="00772E60" w:rsidRPr="00D00619">
        <w:rPr>
          <w:rFonts w:hint="eastAsia"/>
        </w:rPr>
        <w:t>疑義乙案</w:t>
      </w:r>
      <w:r>
        <w:rPr>
          <w:rFonts w:hint="eastAsia"/>
        </w:rPr>
        <w:t>。</w:t>
      </w:r>
      <w:r w:rsidR="00772E60" w:rsidRPr="00D00619">
        <w:rPr>
          <w:rFonts w:hint="eastAsia"/>
        </w:rPr>
        <w:t xml:space="preserve">  </w:t>
      </w:r>
    </w:p>
    <w:p w:rsidR="00772E60" w:rsidRPr="00D00619" w:rsidRDefault="00772E60" w:rsidP="005E6A16">
      <w:pPr>
        <w:pStyle w:val="aa"/>
        <w:ind w:left="1041" w:hanging="1041"/>
      </w:pPr>
      <w:r w:rsidRPr="00D00619">
        <w:rPr>
          <w:rFonts w:hint="eastAsia"/>
        </w:rPr>
        <w:t>建築管理組</w:t>
      </w:r>
      <w:r w:rsidR="005E6A16">
        <w:rPr>
          <w:rFonts w:hint="eastAsia"/>
        </w:rPr>
        <w:t xml:space="preserve">  </w:t>
      </w:r>
      <w:r w:rsidRPr="00D00619">
        <w:rPr>
          <w:rFonts w:hint="eastAsia"/>
        </w:rPr>
        <w:t>發布日期：</w:t>
      </w:r>
      <w:r w:rsidRPr="00D00619">
        <w:rPr>
          <w:rFonts w:hint="eastAsia"/>
        </w:rPr>
        <w:t xml:space="preserve">2004-07-05 </w:t>
      </w:r>
    </w:p>
    <w:p w:rsidR="005E6A16" w:rsidRDefault="005E6A16" w:rsidP="00772E60"/>
    <w:p w:rsidR="00772E60" w:rsidRDefault="00772E60" w:rsidP="005E6A16">
      <w:pPr>
        <w:pStyle w:val="ab"/>
        <w:ind w:left="1032"/>
      </w:pPr>
      <w:r>
        <w:rPr>
          <w:rFonts w:hint="eastAsia"/>
        </w:rPr>
        <w:t>內政部營建署</w:t>
      </w:r>
      <w:r>
        <w:rPr>
          <w:rFonts w:hint="eastAsia"/>
        </w:rPr>
        <w:t>93.07.05</w:t>
      </w:r>
      <w:proofErr w:type="gramStart"/>
      <w:r>
        <w:rPr>
          <w:rFonts w:hint="eastAsia"/>
        </w:rPr>
        <w:t>營署建</w:t>
      </w:r>
      <w:proofErr w:type="gramEnd"/>
      <w:r>
        <w:rPr>
          <w:rFonts w:hint="eastAsia"/>
        </w:rPr>
        <w:t>管字第</w:t>
      </w:r>
      <w:r>
        <w:rPr>
          <w:rFonts w:hint="eastAsia"/>
        </w:rPr>
        <w:t>0930040583</w:t>
      </w:r>
      <w:r>
        <w:rPr>
          <w:rFonts w:hint="eastAsia"/>
        </w:rPr>
        <w:t>號函</w:t>
      </w:r>
    </w:p>
    <w:p w:rsidR="00772E60" w:rsidRDefault="00772E60" w:rsidP="005E6A16">
      <w:pPr>
        <w:pStyle w:val="ac"/>
        <w:ind w:left="1032"/>
      </w:pPr>
      <w:r>
        <w:rPr>
          <w:rFonts w:hint="eastAsia"/>
        </w:rPr>
        <w:t>按公寓大廈及其周圍之安全及維護事項係管理委員會之職務，為公寓大廈管理條例第</w:t>
      </w:r>
      <w:r>
        <w:rPr>
          <w:rFonts w:hint="eastAsia"/>
        </w:rPr>
        <w:t>36</w:t>
      </w:r>
      <w:r>
        <w:rPr>
          <w:rFonts w:hint="eastAsia"/>
        </w:rPr>
        <w:t>條第</w:t>
      </w:r>
      <w:r>
        <w:rPr>
          <w:rFonts w:hint="eastAsia"/>
        </w:rPr>
        <w:t>3</w:t>
      </w:r>
      <w:r>
        <w:rPr>
          <w:rFonts w:hint="eastAsia"/>
        </w:rPr>
        <w:t>款所明文規定。有關頂樓避難平台之安全門管理委員會可否</w:t>
      </w:r>
      <w:proofErr w:type="gramStart"/>
      <w:r>
        <w:rPr>
          <w:rFonts w:hint="eastAsia"/>
        </w:rPr>
        <w:t>加鎖控管</w:t>
      </w:r>
      <w:proofErr w:type="gramEnd"/>
      <w:r>
        <w:rPr>
          <w:rFonts w:hint="eastAsia"/>
        </w:rPr>
        <w:t>疑義乙節，按「建築物在</w:t>
      </w:r>
      <w:r>
        <w:rPr>
          <w:rFonts w:hint="eastAsia"/>
        </w:rPr>
        <w:t>5</w:t>
      </w:r>
      <w:r>
        <w:rPr>
          <w:rFonts w:hint="eastAsia"/>
        </w:rPr>
        <w:t>層以上之樓層供建築物使用類組</w:t>
      </w:r>
      <w:r>
        <w:rPr>
          <w:rFonts w:hint="eastAsia"/>
        </w:rPr>
        <w:t>A-1</w:t>
      </w:r>
      <w:r>
        <w:rPr>
          <w:rFonts w:hint="eastAsia"/>
        </w:rPr>
        <w:t>、</w:t>
      </w:r>
      <w:r>
        <w:rPr>
          <w:rFonts w:hint="eastAsia"/>
        </w:rPr>
        <w:t>B-1</w:t>
      </w:r>
      <w:r>
        <w:rPr>
          <w:rFonts w:hint="eastAsia"/>
        </w:rPr>
        <w:t>及</w:t>
      </w:r>
      <w:r>
        <w:rPr>
          <w:rFonts w:hint="eastAsia"/>
        </w:rPr>
        <w:t>B-2</w:t>
      </w:r>
      <w:r>
        <w:rPr>
          <w:rFonts w:hint="eastAsia"/>
        </w:rPr>
        <w:t>組使用者，應依左列規定設置具有戶外安全梯或特別安全梯通達之屋頂避難平台「為建築技術規則建築設計施工編第</w:t>
      </w:r>
      <w:r>
        <w:rPr>
          <w:rFonts w:hint="eastAsia"/>
        </w:rPr>
        <w:t>99</w:t>
      </w:r>
      <w:r>
        <w:rPr>
          <w:rFonts w:hint="eastAsia"/>
        </w:rPr>
        <w:t>條所明文，故除建築物在</w:t>
      </w:r>
      <w:r>
        <w:rPr>
          <w:rFonts w:hint="eastAsia"/>
        </w:rPr>
        <w:t>5</w:t>
      </w:r>
      <w:r>
        <w:rPr>
          <w:rFonts w:hint="eastAsia"/>
        </w:rPr>
        <w:t>層以上之樓層供</w:t>
      </w:r>
      <w:r>
        <w:rPr>
          <w:rFonts w:hint="eastAsia"/>
        </w:rPr>
        <w:t>A-1</w:t>
      </w:r>
      <w:r>
        <w:rPr>
          <w:rFonts w:hint="eastAsia"/>
        </w:rPr>
        <w:t>（集會表演）、</w:t>
      </w:r>
      <w:r>
        <w:rPr>
          <w:rFonts w:hint="eastAsia"/>
        </w:rPr>
        <w:t>B-1</w:t>
      </w:r>
      <w:r>
        <w:rPr>
          <w:rFonts w:hint="eastAsia"/>
        </w:rPr>
        <w:t>（娛樂場所）及</w:t>
      </w:r>
      <w:r>
        <w:rPr>
          <w:rFonts w:hint="eastAsia"/>
        </w:rPr>
        <w:t>B-2</w:t>
      </w:r>
      <w:r>
        <w:rPr>
          <w:rFonts w:hint="eastAsia"/>
        </w:rPr>
        <w:t>（商場百貨）使用者外，依現行建築技術規則，無需設置屋頂避難平台。若「頂樓避難平台之安全門」如為防火門，</w:t>
      </w:r>
      <w:proofErr w:type="gramStart"/>
      <w:r>
        <w:rPr>
          <w:rFonts w:hint="eastAsia"/>
        </w:rPr>
        <w:t>依同編第</w:t>
      </w:r>
      <w:r>
        <w:rPr>
          <w:rFonts w:hint="eastAsia"/>
        </w:rPr>
        <w:t>76</w:t>
      </w:r>
      <w:r>
        <w:rPr>
          <w:rFonts w:hint="eastAsia"/>
        </w:rPr>
        <w:t>條</w:t>
      </w:r>
      <w:proofErr w:type="gramEnd"/>
      <w:r>
        <w:rPr>
          <w:rFonts w:hint="eastAsia"/>
        </w:rPr>
        <w:t>之規定，防火門應免用鑰匙即可開啟，且除供住宅使用及宿舍寢室、旅館客房、醫院病房等連接走廊者外，應朝避難方向開啟。故有關頂樓避難平台之安全門管理委員會可否加</w:t>
      </w:r>
      <w:proofErr w:type="gramStart"/>
      <w:r>
        <w:rPr>
          <w:rFonts w:hint="eastAsia"/>
        </w:rPr>
        <w:t>鎖控管乙</w:t>
      </w:r>
      <w:proofErr w:type="gramEnd"/>
      <w:r>
        <w:rPr>
          <w:rFonts w:hint="eastAsia"/>
        </w:rPr>
        <w:t>節，應依前揭規定辦理。</w:t>
      </w:r>
    </w:p>
    <w:p w:rsidR="005E6A16" w:rsidRDefault="005E6A16" w:rsidP="005E6A16">
      <w:pPr>
        <w:pStyle w:val="ac"/>
        <w:ind w:left="1032"/>
      </w:pPr>
    </w:p>
    <w:p w:rsidR="00772E60" w:rsidRDefault="00772E60" w:rsidP="00C528FA">
      <w:pPr>
        <w:pStyle w:val="af1"/>
        <w:ind w:left="1274" w:hanging="242"/>
      </w:pPr>
      <w:r>
        <w:rPr>
          <w:rFonts w:hint="eastAsia"/>
        </w:rPr>
        <w:t>※</w:t>
      </w:r>
      <w:r w:rsidRPr="00C528FA">
        <w:rPr>
          <w:rFonts w:hint="eastAsia"/>
          <w:b/>
          <w:u w:val="single"/>
        </w:rPr>
        <w:t>備註：</w:t>
      </w:r>
      <w:r>
        <w:rPr>
          <w:rFonts w:hint="eastAsia"/>
        </w:rPr>
        <w:t>本函中「安全門」現行建築技術規則已修正為「防火門」。</w:t>
      </w:r>
      <w:r>
        <w:rPr>
          <w:rFonts w:hint="eastAsia"/>
        </w:rPr>
        <w:t xml:space="preserve"> </w:t>
      </w:r>
    </w:p>
    <w:p w:rsidR="00772E60" w:rsidRDefault="00772E60" w:rsidP="00C528FA">
      <w:pPr>
        <w:pStyle w:val="ad"/>
        <w:ind w:left="1032"/>
      </w:pPr>
      <w:r>
        <w:rPr>
          <w:rFonts w:hint="eastAsia"/>
        </w:rPr>
        <w:lastRenderedPageBreak/>
        <w:t>最後更新日期：</w:t>
      </w:r>
      <w:r>
        <w:rPr>
          <w:rFonts w:hint="eastAsia"/>
        </w:rPr>
        <w:t>2010-05-07</w:t>
      </w:r>
    </w:p>
    <w:p w:rsidR="00772E60" w:rsidRDefault="00772E60" w:rsidP="00772E60"/>
    <w:p w:rsidR="00772E60" w:rsidRDefault="00772E60" w:rsidP="00772E60"/>
    <w:p w:rsidR="00772E60" w:rsidRPr="00D00619" w:rsidRDefault="00F33578" w:rsidP="00F33578">
      <w:pPr>
        <w:pStyle w:val="a9"/>
        <w:ind w:leftChars="200" w:left="1001" w:hangingChars="200" w:hanging="521"/>
      </w:pPr>
      <w:r>
        <w:rPr>
          <w:rFonts w:hint="eastAsia"/>
        </w:rPr>
        <w:t>三、</w:t>
      </w:r>
      <w:r w:rsidR="00772E60" w:rsidRPr="00D00619">
        <w:rPr>
          <w:rFonts w:hint="eastAsia"/>
        </w:rPr>
        <w:t>關於</w:t>
      </w:r>
      <w:proofErr w:type="gramStart"/>
      <w:r w:rsidR="00772E60" w:rsidRPr="00D00619">
        <w:rPr>
          <w:rFonts w:hint="eastAsia"/>
        </w:rPr>
        <w:t>固著</w:t>
      </w:r>
      <w:proofErr w:type="gramEnd"/>
      <w:r w:rsidR="00772E60" w:rsidRPr="00D00619">
        <w:rPr>
          <w:rFonts w:hint="eastAsia"/>
        </w:rPr>
        <w:t>於建築物牆面上之電腦顯示板（</w:t>
      </w:r>
      <w:r w:rsidR="00772E60" w:rsidRPr="00D00619">
        <w:rPr>
          <w:rFonts w:hint="eastAsia"/>
        </w:rPr>
        <w:t>LED</w:t>
      </w:r>
      <w:r w:rsidR="00772E60" w:rsidRPr="00D00619">
        <w:rPr>
          <w:rFonts w:hint="eastAsia"/>
        </w:rPr>
        <w:t>）究屬廣告物管理辦法之樹立廣告或招牌廣告，及樹立廣告、招牌廣告可否突出</w:t>
      </w:r>
      <w:proofErr w:type="gramStart"/>
      <w:r w:rsidR="00772E60" w:rsidRPr="00D00619">
        <w:rPr>
          <w:rFonts w:hint="eastAsia"/>
        </w:rPr>
        <w:t>建築線乙案</w:t>
      </w:r>
      <w:proofErr w:type="gramEnd"/>
      <w:r>
        <w:rPr>
          <w:rFonts w:hint="eastAsia"/>
        </w:rPr>
        <w:t>。</w:t>
      </w:r>
      <w:r w:rsidR="00772E60" w:rsidRPr="00D00619">
        <w:rPr>
          <w:rFonts w:hint="eastAsia"/>
        </w:rPr>
        <w:t xml:space="preserve">  </w:t>
      </w:r>
    </w:p>
    <w:p w:rsidR="00772E60" w:rsidRPr="00D00619" w:rsidRDefault="00772E60" w:rsidP="007C3D1B">
      <w:pPr>
        <w:pStyle w:val="aa"/>
        <w:ind w:left="1041" w:hanging="1041"/>
      </w:pPr>
      <w:r w:rsidRPr="00D00619">
        <w:rPr>
          <w:rFonts w:hint="eastAsia"/>
        </w:rPr>
        <w:t>建築管理組</w:t>
      </w:r>
      <w:r w:rsidR="007C3D1B">
        <w:rPr>
          <w:rFonts w:hint="eastAsia"/>
        </w:rPr>
        <w:t xml:space="preserve">  </w:t>
      </w:r>
      <w:r w:rsidRPr="00D00619">
        <w:rPr>
          <w:rFonts w:hint="eastAsia"/>
        </w:rPr>
        <w:t>發布日期：</w:t>
      </w:r>
      <w:r w:rsidRPr="00D00619">
        <w:rPr>
          <w:rFonts w:hint="eastAsia"/>
        </w:rPr>
        <w:t xml:space="preserve">2000-01-07 </w:t>
      </w:r>
    </w:p>
    <w:p w:rsidR="007C3D1B" w:rsidRDefault="007C3D1B" w:rsidP="00772E60"/>
    <w:p w:rsidR="00772E60" w:rsidRDefault="00772E60" w:rsidP="007C3D1B">
      <w:pPr>
        <w:pStyle w:val="ab"/>
        <w:ind w:left="1032"/>
      </w:pPr>
      <w:r>
        <w:rPr>
          <w:rFonts w:hint="eastAsia"/>
        </w:rPr>
        <w:t>內政部</w:t>
      </w:r>
      <w:r>
        <w:rPr>
          <w:rFonts w:hint="eastAsia"/>
        </w:rPr>
        <w:t>89.01.07</w:t>
      </w:r>
      <w:r>
        <w:rPr>
          <w:rFonts w:hint="eastAsia"/>
        </w:rPr>
        <w:t>台（</w:t>
      </w:r>
      <w:r>
        <w:rPr>
          <w:rFonts w:hint="eastAsia"/>
        </w:rPr>
        <w:t>89</w:t>
      </w:r>
      <w:r>
        <w:rPr>
          <w:rFonts w:hint="eastAsia"/>
        </w:rPr>
        <w:t>）內營字第</w:t>
      </w:r>
      <w:r>
        <w:rPr>
          <w:rFonts w:hint="eastAsia"/>
        </w:rPr>
        <w:t>8982080</w:t>
      </w:r>
      <w:r>
        <w:rPr>
          <w:rFonts w:hint="eastAsia"/>
        </w:rPr>
        <w:t>號函</w:t>
      </w:r>
    </w:p>
    <w:p w:rsidR="00772E60" w:rsidRDefault="00772E60" w:rsidP="007C3D1B">
      <w:pPr>
        <w:pStyle w:val="ac"/>
        <w:ind w:left="1032"/>
      </w:pPr>
      <w:proofErr w:type="gramStart"/>
      <w:r>
        <w:rPr>
          <w:rFonts w:hint="eastAsia"/>
        </w:rPr>
        <w:t>依據奉交下</w:t>
      </w:r>
      <w:proofErr w:type="gramEnd"/>
      <w:r>
        <w:rPr>
          <w:rFonts w:hint="eastAsia"/>
        </w:rPr>
        <w:t>高雄市政府工務局</w:t>
      </w:r>
      <w:r>
        <w:rPr>
          <w:rFonts w:hint="eastAsia"/>
        </w:rPr>
        <w:t>88</w:t>
      </w:r>
      <w:r>
        <w:rPr>
          <w:rFonts w:hint="eastAsia"/>
        </w:rPr>
        <w:t>年</w:t>
      </w:r>
      <w:r>
        <w:rPr>
          <w:rFonts w:hint="eastAsia"/>
        </w:rPr>
        <w:t>5</w:t>
      </w:r>
      <w:r>
        <w:rPr>
          <w:rFonts w:hint="eastAsia"/>
        </w:rPr>
        <w:t>月</w:t>
      </w:r>
      <w:r>
        <w:rPr>
          <w:rFonts w:hint="eastAsia"/>
        </w:rPr>
        <w:t>25</w:t>
      </w:r>
      <w:r>
        <w:rPr>
          <w:rFonts w:hint="eastAsia"/>
        </w:rPr>
        <w:t>日（</w:t>
      </w:r>
      <w:r>
        <w:rPr>
          <w:rFonts w:hint="eastAsia"/>
        </w:rPr>
        <w:t>88</w:t>
      </w:r>
      <w:r>
        <w:rPr>
          <w:rFonts w:hint="eastAsia"/>
        </w:rPr>
        <w:t>）高市工務建字第</w:t>
      </w:r>
      <w:r>
        <w:rPr>
          <w:rFonts w:hint="eastAsia"/>
        </w:rPr>
        <w:t>11807</w:t>
      </w:r>
      <w:r>
        <w:rPr>
          <w:rFonts w:hint="eastAsia"/>
        </w:rPr>
        <w:t>號函、臺北縣政府</w:t>
      </w:r>
      <w:r>
        <w:rPr>
          <w:rFonts w:hint="eastAsia"/>
        </w:rPr>
        <w:t>88</w:t>
      </w:r>
      <w:r>
        <w:rPr>
          <w:rFonts w:hint="eastAsia"/>
        </w:rPr>
        <w:t>年</w:t>
      </w:r>
      <w:r>
        <w:rPr>
          <w:rFonts w:hint="eastAsia"/>
        </w:rPr>
        <w:t>6</w:t>
      </w:r>
      <w:r>
        <w:rPr>
          <w:rFonts w:hint="eastAsia"/>
        </w:rPr>
        <w:t>月</w:t>
      </w:r>
      <w:r>
        <w:rPr>
          <w:rFonts w:hint="eastAsia"/>
        </w:rPr>
        <w:t>1</w:t>
      </w:r>
      <w:r>
        <w:rPr>
          <w:rFonts w:hint="eastAsia"/>
        </w:rPr>
        <w:t>日（</w:t>
      </w:r>
      <w:r>
        <w:rPr>
          <w:rFonts w:hint="eastAsia"/>
        </w:rPr>
        <w:t>88</w:t>
      </w:r>
      <w:r>
        <w:rPr>
          <w:rFonts w:hint="eastAsia"/>
        </w:rPr>
        <w:t>）</w:t>
      </w:r>
      <w:proofErr w:type="gramStart"/>
      <w:r>
        <w:rPr>
          <w:rFonts w:hint="eastAsia"/>
        </w:rPr>
        <w:t>北府工</w:t>
      </w:r>
      <w:proofErr w:type="gramEnd"/>
      <w:r>
        <w:rPr>
          <w:rFonts w:hint="eastAsia"/>
        </w:rPr>
        <w:t>建字第</w:t>
      </w:r>
      <w:r>
        <w:rPr>
          <w:rFonts w:hint="eastAsia"/>
        </w:rPr>
        <w:t>074051</w:t>
      </w:r>
      <w:r>
        <w:rPr>
          <w:rFonts w:hint="eastAsia"/>
        </w:rPr>
        <w:t>號函及原臺灣省政府建設廳</w:t>
      </w:r>
      <w:r>
        <w:rPr>
          <w:rFonts w:hint="eastAsia"/>
        </w:rPr>
        <w:t>88</w:t>
      </w:r>
      <w:r>
        <w:rPr>
          <w:rFonts w:hint="eastAsia"/>
        </w:rPr>
        <w:t>年</w:t>
      </w:r>
      <w:r>
        <w:rPr>
          <w:rFonts w:hint="eastAsia"/>
        </w:rPr>
        <w:t>6</w:t>
      </w:r>
      <w:r>
        <w:rPr>
          <w:rFonts w:hint="eastAsia"/>
        </w:rPr>
        <w:t>月</w:t>
      </w:r>
      <w:r>
        <w:rPr>
          <w:rFonts w:hint="eastAsia"/>
        </w:rPr>
        <w:t>8</w:t>
      </w:r>
      <w:r>
        <w:rPr>
          <w:rFonts w:hint="eastAsia"/>
        </w:rPr>
        <w:t>日建四字第</w:t>
      </w:r>
      <w:r>
        <w:rPr>
          <w:rFonts w:hint="eastAsia"/>
        </w:rPr>
        <w:t>617285</w:t>
      </w:r>
      <w:r>
        <w:rPr>
          <w:rFonts w:hint="eastAsia"/>
        </w:rPr>
        <w:t>號函辦理。營建署</w:t>
      </w:r>
      <w:proofErr w:type="gramStart"/>
      <w:r>
        <w:rPr>
          <w:rFonts w:hint="eastAsia"/>
        </w:rPr>
        <w:t>等召會研</w:t>
      </w:r>
      <w:proofErr w:type="gramEnd"/>
      <w:r>
        <w:rPr>
          <w:rFonts w:hint="eastAsia"/>
        </w:rPr>
        <w:t>商，獲致結論如次：</w:t>
      </w:r>
    </w:p>
    <w:p w:rsidR="00772E60" w:rsidRDefault="00772E60" w:rsidP="007C3D1B">
      <w:pPr>
        <w:pStyle w:val="af2"/>
        <w:ind w:left="1752" w:hanging="720"/>
      </w:pPr>
      <w:r>
        <w:rPr>
          <w:rFonts w:hint="eastAsia"/>
        </w:rPr>
        <w:t>（一）按「設置於屋頂之樹立廣告其高度及面積限制應依下列規定辦理：一、樹立廣告高於屋面不得逾</w:t>
      </w:r>
      <w:r>
        <w:rPr>
          <w:rFonts w:hint="eastAsia"/>
        </w:rPr>
        <w:t>9</w:t>
      </w:r>
      <w:r>
        <w:rPr>
          <w:rFonts w:hint="eastAsia"/>
        </w:rPr>
        <w:t>公尺。二、設置於屋頂之樹立廣告與建築物屋頂突出物水平投影面積之四分之一，且不得佔用建築物之屋頂避難平台」，</w:t>
      </w:r>
      <w:proofErr w:type="gramStart"/>
      <w:r>
        <w:rPr>
          <w:rFonts w:hint="eastAsia"/>
        </w:rPr>
        <w:t>本署</w:t>
      </w:r>
      <w:r>
        <w:rPr>
          <w:rFonts w:hint="eastAsia"/>
        </w:rPr>
        <w:t>86</w:t>
      </w:r>
      <w:r>
        <w:rPr>
          <w:rFonts w:hint="eastAsia"/>
        </w:rPr>
        <w:t>年</w:t>
      </w:r>
      <w:r>
        <w:rPr>
          <w:rFonts w:hint="eastAsia"/>
        </w:rPr>
        <w:t>6</w:t>
      </w:r>
      <w:r>
        <w:rPr>
          <w:rFonts w:hint="eastAsia"/>
        </w:rPr>
        <w:t>月</w:t>
      </w:r>
      <w:r>
        <w:rPr>
          <w:rFonts w:hint="eastAsia"/>
        </w:rPr>
        <w:t>10</w:t>
      </w:r>
      <w:r>
        <w:rPr>
          <w:rFonts w:hint="eastAsia"/>
        </w:rPr>
        <w:t>日</w:t>
      </w:r>
      <w:proofErr w:type="gramEnd"/>
      <w:r>
        <w:rPr>
          <w:rFonts w:hint="eastAsia"/>
        </w:rPr>
        <w:t>（</w:t>
      </w:r>
      <w:r>
        <w:rPr>
          <w:rFonts w:hint="eastAsia"/>
        </w:rPr>
        <w:t>86</w:t>
      </w:r>
      <w:r>
        <w:rPr>
          <w:rFonts w:hint="eastAsia"/>
        </w:rPr>
        <w:t>）</w:t>
      </w:r>
      <w:proofErr w:type="gramStart"/>
      <w:r>
        <w:rPr>
          <w:rFonts w:hint="eastAsia"/>
        </w:rPr>
        <w:t>營署建</w:t>
      </w:r>
      <w:proofErr w:type="gramEnd"/>
      <w:r>
        <w:rPr>
          <w:rFonts w:hint="eastAsia"/>
        </w:rPr>
        <w:t>字</w:t>
      </w:r>
      <w:proofErr w:type="gramStart"/>
      <w:r>
        <w:rPr>
          <w:rFonts w:hint="eastAsia"/>
        </w:rPr>
        <w:t>第</w:t>
      </w:r>
      <w:r>
        <w:rPr>
          <w:rFonts w:hint="eastAsia"/>
        </w:rPr>
        <w:t>57419</w:t>
      </w:r>
      <w:r>
        <w:rPr>
          <w:rFonts w:hint="eastAsia"/>
        </w:rPr>
        <w:t>號函載案由</w:t>
      </w:r>
      <w:proofErr w:type="gramEnd"/>
      <w:r>
        <w:rPr>
          <w:rFonts w:hint="eastAsia"/>
        </w:rPr>
        <w:t>2</w:t>
      </w:r>
      <w:r>
        <w:rPr>
          <w:rFonts w:hint="eastAsia"/>
        </w:rPr>
        <w:t>之決議事項業有明定。上開限制規定，係基於維護公共安全、城鄉景觀及交通秩序之目的，是設置屋頂之樹立廣告其高度及面積，</w:t>
      </w:r>
      <w:proofErr w:type="gramStart"/>
      <w:r>
        <w:rPr>
          <w:rFonts w:hint="eastAsia"/>
        </w:rPr>
        <w:t>均應符合本署上開號</w:t>
      </w:r>
      <w:proofErr w:type="gramEnd"/>
      <w:r>
        <w:rPr>
          <w:rFonts w:hint="eastAsia"/>
        </w:rPr>
        <w:t>函示規定。</w:t>
      </w:r>
    </w:p>
    <w:p w:rsidR="007C3D1B" w:rsidRDefault="00772E60" w:rsidP="007C3D1B">
      <w:pPr>
        <w:pStyle w:val="af2"/>
        <w:ind w:left="1752" w:hanging="720"/>
      </w:pPr>
      <w:r>
        <w:rPr>
          <w:rFonts w:hint="eastAsia"/>
        </w:rPr>
        <w:t>（二）直轄市、縣（市）政府對於前項樹立廣告之高度及面積限制規定，如認有另訂必要者，得於各類廣告物管理規定中訂之。</w:t>
      </w:r>
    </w:p>
    <w:p w:rsidR="00772E60" w:rsidRDefault="00772E60" w:rsidP="007C3D1B">
      <w:pPr>
        <w:pStyle w:val="ad"/>
        <w:ind w:left="1032"/>
      </w:pPr>
      <w:r>
        <w:rPr>
          <w:rFonts w:hint="eastAsia"/>
        </w:rPr>
        <w:t xml:space="preserve"> </w:t>
      </w:r>
      <w:r>
        <w:t xml:space="preserve"> </w:t>
      </w:r>
      <w:r>
        <w:rPr>
          <w:rFonts w:hint="eastAsia"/>
        </w:rPr>
        <w:t xml:space="preserve">  </w:t>
      </w:r>
      <w:r>
        <w:rPr>
          <w:rFonts w:hint="eastAsia"/>
        </w:rPr>
        <w:t>最後更新日期：</w:t>
      </w:r>
      <w:r>
        <w:rPr>
          <w:rFonts w:hint="eastAsia"/>
        </w:rPr>
        <w:t xml:space="preserve">2010-05-07 </w:t>
      </w:r>
    </w:p>
    <w:p w:rsidR="00772E60" w:rsidRDefault="00772E60" w:rsidP="00772E60"/>
    <w:p w:rsidR="00772E60" w:rsidRDefault="00772E60" w:rsidP="00772E60">
      <w:r>
        <w:rPr>
          <w:rFonts w:hint="eastAsia"/>
        </w:rPr>
        <w:t xml:space="preserve"> </w:t>
      </w:r>
    </w:p>
    <w:p w:rsidR="00772E60" w:rsidRPr="00D00619" w:rsidRDefault="00067757" w:rsidP="00067757">
      <w:pPr>
        <w:pStyle w:val="a9"/>
        <w:ind w:leftChars="200" w:left="1001" w:hangingChars="200" w:hanging="521"/>
      </w:pPr>
      <w:r>
        <w:rPr>
          <w:rFonts w:hint="eastAsia"/>
        </w:rPr>
        <w:t>四、</w:t>
      </w:r>
      <w:r w:rsidR="00772E60" w:rsidRPr="00D00619">
        <w:rPr>
          <w:rFonts w:hint="eastAsia"/>
        </w:rPr>
        <w:t>依「建築物公共安全檢查簽證及申報辦法」規定，應自</w:t>
      </w:r>
      <w:r w:rsidR="00772E60" w:rsidRPr="00D00619">
        <w:rPr>
          <w:rFonts w:hint="eastAsia"/>
        </w:rPr>
        <w:t>88</w:t>
      </w:r>
      <w:r w:rsidR="00772E60" w:rsidRPr="00D00619">
        <w:rPr>
          <w:rFonts w:hint="eastAsia"/>
        </w:rPr>
        <w:t>年</w:t>
      </w:r>
      <w:r w:rsidR="00772E60" w:rsidRPr="00D00619">
        <w:rPr>
          <w:rFonts w:hint="eastAsia"/>
        </w:rPr>
        <w:t>7</w:t>
      </w:r>
      <w:r w:rsidR="00772E60" w:rsidRPr="00D00619">
        <w:rPr>
          <w:rFonts w:hint="eastAsia"/>
        </w:rPr>
        <w:t>月</w:t>
      </w:r>
      <w:r w:rsidR="00772E60" w:rsidRPr="00D00619">
        <w:rPr>
          <w:rFonts w:hint="eastAsia"/>
        </w:rPr>
        <w:t>1</w:t>
      </w:r>
      <w:r w:rsidR="00772E60" w:rsidRPr="00D00619">
        <w:rPr>
          <w:rFonts w:hint="eastAsia"/>
        </w:rPr>
        <w:t>日起實施申報之宗教類建築物，其檢查簽證及申報規模略作變更</w:t>
      </w:r>
      <w:r>
        <w:rPr>
          <w:rFonts w:hint="eastAsia"/>
        </w:rPr>
        <w:t>。</w:t>
      </w:r>
      <w:r w:rsidR="00772E60" w:rsidRPr="00D00619">
        <w:rPr>
          <w:rFonts w:hint="eastAsia"/>
        </w:rPr>
        <w:t xml:space="preserve">  </w:t>
      </w:r>
    </w:p>
    <w:p w:rsidR="00772E60" w:rsidRPr="00D00619" w:rsidRDefault="00772E60" w:rsidP="00067757">
      <w:pPr>
        <w:pStyle w:val="aa"/>
        <w:ind w:left="1041" w:hanging="1041"/>
      </w:pPr>
      <w:r w:rsidRPr="00D00619">
        <w:rPr>
          <w:rFonts w:hint="eastAsia"/>
        </w:rPr>
        <w:t>建築管理組</w:t>
      </w:r>
      <w:r w:rsidR="00067757">
        <w:rPr>
          <w:rFonts w:hint="eastAsia"/>
        </w:rPr>
        <w:t xml:space="preserve">  </w:t>
      </w:r>
      <w:r w:rsidRPr="00D00619">
        <w:rPr>
          <w:rFonts w:hint="eastAsia"/>
        </w:rPr>
        <w:t>發布日期：</w:t>
      </w:r>
      <w:r w:rsidRPr="00D00619">
        <w:rPr>
          <w:rFonts w:hint="eastAsia"/>
        </w:rPr>
        <w:t xml:space="preserve">1999-08-06 </w:t>
      </w:r>
    </w:p>
    <w:p w:rsidR="00067757" w:rsidRDefault="00067757" w:rsidP="00772E60"/>
    <w:p w:rsidR="00772E60" w:rsidRDefault="00772E60" w:rsidP="00067757">
      <w:pPr>
        <w:pStyle w:val="ab"/>
        <w:ind w:left="1032"/>
      </w:pPr>
      <w:r>
        <w:rPr>
          <w:rFonts w:hint="eastAsia"/>
        </w:rPr>
        <w:t>內政部</w:t>
      </w:r>
      <w:r>
        <w:rPr>
          <w:rFonts w:hint="eastAsia"/>
        </w:rPr>
        <w:t>88.08.06</w:t>
      </w:r>
      <w:r>
        <w:rPr>
          <w:rFonts w:hint="eastAsia"/>
        </w:rPr>
        <w:t>台內營字第</w:t>
      </w:r>
      <w:r>
        <w:rPr>
          <w:rFonts w:hint="eastAsia"/>
        </w:rPr>
        <w:t>8874102</w:t>
      </w:r>
      <w:r>
        <w:rPr>
          <w:rFonts w:hint="eastAsia"/>
        </w:rPr>
        <w:t>號函</w:t>
      </w:r>
    </w:p>
    <w:p w:rsidR="00772E60" w:rsidRDefault="00772E60" w:rsidP="00067757">
      <w:pPr>
        <w:pStyle w:val="ac"/>
        <w:ind w:left="1032"/>
      </w:pPr>
      <w:r>
        <w:rPr>
          <w:rFonts w:hint="eastAsia"/>
        </w:rPr>
        <w:t>參照宗教類（</w:t>
      </w:r>
      <w:r>
        <w:rPr>
          <w:rFonts w:hint="eastAsia"/>
        </w:rPr>
        <w:t>E</w:t>
      </w:r>
      <w:r>
        <w:rPr>
          <w:rFonts w:hint="eastAsia"/>
        </w:rPr>
        <w:t>類）建築物安全檢查標準，如位於地面層樓地板面積在</w:t>
      </w:r>
      <w:r>
        <w:rPr>
          <w:rFonts w:hint="eastAsia"/>
        </w:rPr>
        <w:t>1500</w:t>
      </w:r>
      <w:r>
        <w:rPr>
          <w:rFonts w:hint="eastAsia"/>
        </w:rPr>
        <w:t>平方公尺以下，或地上</w:t>
      </w:r>
      <w:r>
        <w:rPr>
          <w:rFonts w:hint="eastAsia"/>
        </w:rPr>
        <w:t>3</w:t>
      </w:r>
      <w:r>
        <w:rPr>
          <w:rFonts w:hint="eastAsia"/>
        </w:rPr>
        <w:t>層以下，並全部作為宗教用途之建築物，如非防火區劃</w:t>
      </w:r>
      <w:proofErr w:type="gramStart"/>
      <w:r>
        <w:rPr>
          <w:rFonts w:hint="eastAsia"/>
        </w:rPr>
        <w:t>分間牆</w:t>
      </w:r>
      <w:proofErr w:type="gramEnd"/>
      <w:r>
        <w:rPr>
          <w:rFonts w:hint="eastAsia"/>
        </w:rPr>
        <w:t>、避難層以外樓層出入口、屋頂避難平台、特別供電等檢查項目不予限制；如在同</w:t>
      </w:r>
      <w:r>
        <w:rPr>
          <w:rFonts w:hint="eastAsia"/>
        </w:rPr>
        <w:t>1</w:t>
      </w:r>
      <w:r>
        <w:rPr>
          <w:rFonts w:hint="eastAsia"/>
        </w:rPr>
        <w:t>幢建築物與其他用途類別場所混合使用，因宗教類場所在</w:t>
      </w:r>
      <w:r>
        <w:rPr>
          <w:rFonts w:hint="eastAsia"/>
        </w:rPr>
        <w:t>10</w:t>
      </w:r>
      <w:r>
        <w:rPr>
          <w:rFonts w:hint="eastAsia"/>
        </w:rPr>
        <w:t>層以下，其室內裝修材料不予限制，直通樓梯等則可</w:t>
      </w:r>
      <w:proofErr w:type="gramStart"/>
      <w:r>
        <w:rPr>
          <w:rFonts w:hint="eastAsia"/>
        </w:rPr>
        <w:t>併</w:t>
      </w:r>
      <w:proofErr w:type="gramEnd"/>
      <w:r>
        <w:rPr>
          <w:rFonts w:hint="eastAsia"/>
        </w:rPr>
        <w:t>其他場所辦理檢查，應可酌予放寬，以符實際；</w:t>
      </w:r>
      <w:proofErr w:type="gramStart"/>
      <w:r>
        <w:rPr>
          <w:rFonts w:hint="eastAsia"/>
        </w:rPr>
        <w:t>綜此</w:t>
      </w:r>
      <w:proofErr w:type="gramEnd"/>
      <w:r>
        <w:rPr>
          <w:rFonts w:hint="eastAsia"/>
        </w:rPr>
        <w:t>，其檢查簽證及申報規模之變更規定如後：</w:t>
      </w:r>
    </w:p>
    <w:p w:rsidR="00772E60" w:rsidRDefault="00772E60" w:rsidP="00067757">
      <w:pPr>
        <w:pStyle w:val="af2"/>
        <w:ind w:left="1752" w:hanging="720"/>
      </w:pPr>
      <w:r>
        <w:rPr>
          <w:rFonts w:hint="eastAsia"/>
        </w:rPr>
        <w:t>（一）供宗教類（</w:t>
      </w:r>
      <w:r>
        <w:rPr>
          <w:rFonts w:hint="eastAsia"/>
        </w:rPr>
        <w:t>E</w:t>
      </w:r>
      <w:r>
        <w:rPr>
          <w:rFonts w:hint="eastAsia"/>
        </w:rPr>
        <w:t>類）使用場所，其建築物地面上</w:t>
      </w:r>
      <w:r>
        <w:rPr>
          <w:rFonts w:hint="eastAsia"/>
        </w:rPr>
        <w:t>3</w:t>
      </w:r>
      <w:r>
        <w:rPr>
          <w:rFonts w:hint="eastAsia"/>
        </w:rPr>
        <w:t>層以下，並全部作為宗教用途者，得免辦理申報。</w:t>
      </w:r>
    </w:p>
    <w:p w:rsidR="00772E60" w:rsidRDefault="00772E60" w:rsidP="00067757">
      <w:pPr>
        <w:pStyle w:val="af2"/>
        <w:ind w:left="1752" w:hanging="720"/>
      </w:pPr>
      <w:r>
        <w:rPr>
          <w:rFonts w:hint="eastAsia"/>
        </w:rPr>
        <w:t>（二）供宗教類（</w:t>
      </w:r>
      <w:r>
        <w:rPr>
          <w:rFonts w:hint="eastAsia"/>
        </w:rPr>
        <w:t>E</w:t>
      </w:r>
      <w:r>
        <w:rPr>
          <w:rFonts w:hint="eastAsia"/>
        </w:rPr>
        <w:t>類）使用場所，位於建築物之地面</w:t>
      </w:r>
      <w:proofErr w:type="gramStart"/>
      <w:r>
        <w:rPr>
          <w:rFonts w:hint="eastAsia"/>
        </w:rPr>
        <w:t>層且樓</w:t>
      </w:r>
      <w:proofErr w:type="gramEnd"/>
      <w:r>
        <w:rPr>
          <w:rFonts w:hint="eastAsia"/>
        </w:rPr>
        <w:t>地板面積未達</w:t>
      </w:r>
      <w:r>
        <w:rPr>
          <w:rFonts w:hint="eastAsia"/>
        </w:rPr>
        <w:t>1500</w:t>
      </w:r>
      <w:r>
        <w:rPr>
          <w:rFonts w:hint="eastAsia"/>
        </w:rPr>
        <w:t>平方公尺免辦理申報，樓地板面積達</w:t>
      </w:r>
      <w:r>
        <w:rPr>
          <w:rFonts w:hint="eastAsia"/>
        </w:rPr>
        <w:t>1500</w:t>
      </w:r>
      <w:r>
        <w:rPr>
          <w:rFonts w:hint="eastAsia"/>
        </w:rPr>
        <w:t>平方公尺以上者應辦理申報。</w:t>
      </w:r>
    </w:p>
    <w:p w:rsidR="00772E60" w:rsidRDefault="00772E60" w:rsidP="00067757">
      <w:pPr>
        <w:pStyle w:val="af2"/>
        <w:ind w:left="1752" w:hanging="720"/>
      </w:pPr>
      <w:r>
        <w:rPr>
          <w:rFonts w:hint="eastAsia"/>
        </w:rPr>
        <w:t>（三）供宗教類（</w:t>
      </w:r>
      <w:r>
        <w:rPr>
          <w:rFonts w:hint="eastAsia"/>
        </w:rPr>
        <w:t>E</w:t>
      </w:r>
      <w:r>
        <w:rPr>
          <w:rFonts w:hint="eastAsia"/>
        </w:rPr>
        <w:t>類）使用場所，位於建築物</w:t>
      </w:r>
      <w:r>
        <w:rPr>
          <w:rFonts w:hint="eastAsia"/>
        </w:rPr>
        <w:t>2</w:t>
      </w:r>
      <w:r>
        <w:rPr>
          <w:rFonts w:hint="eastAsia"/>
        </w:rPr>
        <w:t>至</w:t>
      </w:r>
      <w:r>
        <w:rPr>
          <w:rFonts w:hint="eastAsia"/>
        </w:rPr>
        <w:t>10</w:t>
      </w:r>
      <w:r>
        <w:rPr>
          <w:rFonts w:hint="eastAsia"/>
        </w:rPr>
        <w:t>層，其供宗教使用之總樓地板面積未達</w:t>
      </w:r>
      <w:r>
        <w:rPr>
          <w:rFonts w:hint="eastAsia"/>
        </w:rPr>
        <w:t>500</w:t>
      </w:r>
      <w:r>
        <w:rPr>
          <w:rFonts w:hint="eastAsia"/>
        </w:rPr>
        <w:t>平方公尺者免辦理申報，</w:t>
      </w:r>
      <w:r>
        <w:rPr>
          <w:rFonts w:hint="eastAsia"/>
        </w:rPr>
        <w:t>500</w:t>
      </w:r>
      <w:r>
        <w:rPr>
          <w:rFonts w:hint="eastAsia"/>
        </w:rPr>
        <w:t>平方公尺以上者始辦理申報。</w:t>
      </w:r>
    </w:p>
    <w:p w:rsidR="00067757" w:rsidRDefault="00772E60" w:rsidP="00067757">
      <w:pPr>
        <w:pStyle w:val="af2"/>
        <w:ind w:left="1752" w:hanging="720"/>
      </w:pPr>
      <w:r>
        <w:rPr>
          <w:rFonts w:hint="eastAsia"/>
        </w:rPr>
        <w:lastRenderedPageBreak/>
        <w:t>（四）供宗教類（</w:t>
      </w:r>
      <w:r>
        <w:rPr>
          <w:rFonts w:hint="eastAsia"/>
        </w:rPr>
        <w:t>E</w:t>
      </w:r>
      <w:r>
        <w:rPr>
          <w:rFonts w:hint="eastAsia"/>
        </w:rPr>
        <w:t>類）使用場所，位於建築物</w:t>
      </w:r>
      <w:r>
        <w:rPr>
          <w:rFonts w:hint="eastAsia"/>
        </w:rPr>
        <w:t>11</w:t>
      </w:r>
      <w:r>
        <w:rPr>
          <w:rFonts w:hint="eastAsia"/>
        </w:rPr>
        <w:t>層以上，不論其樓地板面積皆應辦理申報。</w:t>
      </w:r>
    </w:p>
    <w:p w:rsidR="00772E60" w:rsidRDefault="00772E60" w:rsidP="00067757">
      <w:pPr>
        <w:pStyle w:val="ad"/>
        <w:ind w:left="1032"/>
      </w:pPr>
      <w:r>
        <w:rPr>
          <w:rFonts w:hint="eastAsia"/>
        </w:rPr>
        <w:t xml:space="preserve">                           </w:t>
      </w:r>
      <w:r w:rsidRPr="00D00619">
        <w:rPr>
          <w:rFonts w:hint="eastAsia"/>
        </w:rPr>
        <w:t>最後更新日期：</w:t>
      </w:r>
      <w:r w:rsidRPr="00D00619">
        <w:rPr>
          <w:rFonts w:hint="eastAsia"/>
        </w:rPr>
        <w:t>2010-05-07</w:t>
      </w:r>
    </w:p>
    <w:p w:rsidR="00772E60" w:rsidRDefault="00772E60" w:rsidP="00772E60"/>
    <w:p w:rsidR="00772E60" w:rsidRDefault="00772E60" w:rsidP="00772E60"/>
    <w:p w:rsidR="00772E60" w:rsidRPr="00D00619" w:rsidRDefault="00067757" w:rsidP="00067757">
      <w:pPr>
        <w:pStyle w:val="a9"/>
        <w:ind w:leftChars="200" w:left="1001" w:hangingChars="200" w:hanging="521"/>
      </w:pPr>
      <w:r>
        <w:rPr>
          <w:rFonts w:hint="eastAsia"/>
        </w:rPr>
        <w:t>五、</w:t>
      </w:r>
      <w:r w:rsidR="007B24C8">
        <w:rPr>
          <w:rFonts w:hint="eastAsia"/>
        </w:rPr>
        <w:t>「</w:t>
      </w:r>
      <w:proofErr w:type="gramStart"/>
      <w:r w:rsidR="00772E60" w:rsidRPr="00D00619">
        <w:rPr>
          <w:rFonts w:hint="eastAsia"/>
        </w:rPr>
        <w:t>研</w:t>
      </w:r>
      <w:proofErr w:type="gramEnd"/>
      <w:r w:rsidR="00772E60" w:rsidRPr="00D00619">
        <w:rPr>
          <w:rFonts w:hint="eastAsia"/>
        </w:rPr>
        <w:t>商招牌廣告、樹立廣告管理相關事宜」會議紀錄</w:t>
      </w:r>
      <w:r>
        <w:rPr>
          <w:rFonts w:hint="eastAsia"/>
        </w:rPr>
        <w:t>。</w:t>
      </w:r>
      <w:r w:rsidR="00772E60" w:rsidRPr="00D00619">
        <w:rPr>
          <w:rFonts w:hint="eastAsia"/>
        </w:rPr>
        <w:t xml:space="preserve">  </w:t>
      </w:r>
    </w:p>
    <w:p w:rsidR="00772E60" w:rsidRPr="00D00619" w:rsidRDefault="00772E60" w:rsidP="00067757">
      <w:pPr>
        <w:pStyle w:val="aa"/>
        <w:ind w:left="1041" w:hanging="1041"/>
      </w:pPr>
      <w:r w:rsidRPr="00D00619">
        <w:rPr>
          <w:rFonts w:hint="eastAsia"/>
        </w:rPr>
        <w:t>建築管理組</w:t>
      </w:r>
      <w:r w:rsidR="00067757">
        <w:rPr>
          <w:rFonts w:hint="eastAsia"/>
        </w:rPr>
        <w:t xml:space="preserve">  </w:t>
      </w:r>
      <w:r w:rsidRPr="00D00619">
        <w:rPr>
          <w:rFonts w:hint="eastAsia"/>
        </w:rPr>
        <w:t>發布日期：</w:t>
      </w:r>
      <w:r w:rsidRPr="00D00619">
        <w:rPr>
          <w:rFonts w:hint="eastAsia"/>
        </w:rPr>
        <w:t xml:space="preserve">1997-06-10 </w:t>
      </w:r>
    </w:p>
    <w:p w:rsidR="00067757" w:rsidRDefault="00067757" w:rsidP="00772E60"/>
    <w:p w:rsidR="00772E60" w:rsidRDefault="00772E60" w:rsidP="00067757">
      <w:pPr>
        <w:pStyle w:val="ab"/>
        <w:ind w:left="1032"/>
      </w:pPr>
      <w:r>
        <w:rPr>
          <w:rFonts w:hint="eastAsia"/>
        </w:rPr>
        <w:t>內政部營建署</w:t>
      </w:r>
      <w:r>
        <w:rPr>
          <w:rFonts w:hint="eastAsia"/>
        </w:rPr>
        <w:t>86.06.10</w:t>
      </w:r>
      <w:r>
        <w:rPr>
          <w:rFonts w:hint="eastAsia"/>
        </w:rPr>
        <w:t>（</w:t>
      </w:r>
      <w:r>
        <w:rPr>
          <w:rFonts w:hint="eastAsia"/>
        </w:rPr>
        <w:t>86</w:t>
      </w:r>
      <w:r>
        <w:rPr>
          <w:rFonts w:hint="eastAsia"/>
        </w:rPr>
        <w:t>）</w:t>
      </w:r>
      <w:proofErr w:type="gramStart"/>
      <w:r>
        <w:rPr>
          <w:rFonts w:hint="eastAsia"/>
        </w:rPr>
        <w:t>營署建</w:t>
      </w:r>
      <w:proofErr w:type="gramEnd"/>
      <w:r>
        <w:rPr>
          <w:rFonts w:hint="eastAsia"/>
        </w:rPr>
        <w:t>字第</w:t>
      </w:r>
      <w:r>
        <w:rPr>
          <w:rFonts w:hint="eastAsia"/>
        </w:rPr>
        <w:t>57419</w:t>
      </w:r>
      <w:r>
        <w:rPr>
          <w:rFonts w:hint="eastAsia"/>
        </w:rPr>
        <w:t>號函</w:t>
      </w:r>
    </w:p>
    <w:p w:rsidR="00772E60" w:rsidRDefault="00772E60" w:rsidP="00067757">
      <w:pPr>
        <w:pStyle w:val="ac"/>
        <w:ind w:left="1032"/>
      </w:pPr>
      <w:r>
        <w:rPr>
          <w:rFonts w:hint="eastAsia"/>
        </w:rPr>
        <w:t>案由二：設置於屋頂之樹立廣告，其面積及高度得否不受屋頂突出物規定之限制？</w:t>
      </w:r>
    </w:p>
    <w:p w:rsidR="00772E60" w:rsidRDefault="00772E60" w:rsidP="00067757">
      <w:pPr>
        <w:pStyle w:val="ac"/>
        <w:ind w:left="1032"/>
      </w:pPr>
      <w:r>
        <w:rPr>
          <w:rFonts w:hint="eastAsia"/>
        </w:rPr>
        <w:t>決議：設置於屋頂之樹立廣告其高度及面積限制應依下列規定辦理：</w:t>
      </w:r>
    </w:p>
    <w:p w:rsidR="00772E60" w:rsidRDefault="007B24C8" w:rsidP="007B24C8">
      <w:pPr>
        <w:pStyle w:val="ae"/>
        <w:ind w:leftChars="745" w:left="2268" w:hanging="480"/>
      </w:pPr>
      <w:r>
        <w:rPr>
          <w:rFonts w:hint="eastAsia"/>
        </w:rPr>
        <w:t>一</w:t>
      </w:r>
      <w:r w:rsidR="00772E60">
        <w:rPr>
          <w:rFonts w:hint="eastAsia"/>
        </w:rPr>
        <w:t>、樹立廣告高於屋面不得逾</w:t>
      </w:r>
      <w:r w:rsidR="00772E60">
        <w:rPr>
          <w:rFonts w:hint="eastAsia"/>
        </w:rPr>
        <w:t>9</w:t>
      </w:r>
      <w:r w:rsidR="00772E60">
        <w:rPr>
          <w:rFonts w:hint="eastAsia"/>
        </w:rPr>
        <w:t>公尺。</w:t>
      </w:r>
    </w:p>
    <w:p w:rsidR="00772E60" w:rsidRDefault="00772E60" w:rsidP="007B24C8">
      <w:pPr>
        <w:pStyle w:val="ae"/>
        <w:ind w:leftChars="745" w:left="2268" w:hanging="480"/>
      </w:pPr>
      <w:r>
        <w:rPr>
          <w:rFonts w:hint="eastAsia"/>
        </w:rPr>
        <w:t>二、設置於屋頂之樹立廣告與建築物屋頂突出物水平投影面積之和不得超過建築面積之四分之一，且不得佔用建築物之屋頂避難平台。</w:t>
      </w:r>
    </w:p>
    <w:p w:rsidR="00067757" w:rsidRDefault="00772E60" w:rsidP="007B24C8">
      <w:pPr>
        <w:pStyle w:val="ae"/>
        <w:ind w:leftChars="745" w:left="2268" w:hanging="480"/>
      </w:pPr>
      <w:r>
        <w:rPr>
          <w:rFonts w:hint="eastAsia"/>
        </w:rPr>
        <w:t>三、前二項規定，省、市主管建築機關認有另訂必要者，得於廣告物管理細則中另訂之。</w:t>
      </w:r>
    </w:p>
    <w:p w:rsidR="00BD6F40" w:rsidRDefault="00772E60" w:rsidP="007B24C8">
      <w:pPr>
        <w:pStyle w:val="ad"/>
        <w:ind w:left="1032"/>
      </w:pPr>
      <w:r>
        <w:rPr>
          <w:rFonts w:hint="eastAsia"/>
        </w:rPr>
        <w:t xml:space="preserve">                                    </w:t>
      </w:r>
      <w:r>
        <w:rPr>
          <w:rFonts w:hint="eastAsia"/>
        </w:rPr>
        <w:t>最後更新日期：</w:t>
      </w:r>
      <w:r>
        <w:rPr>
          <w:rFonts w:hint="eastAsia"/>
        </w:rPr>
        <w:t>2010-05-07</w:t>
      </w:r>
    </w:p>
    <w:p w:rsidR="00BD6F40" w:rsidRPr="00BD6F40" w:rsidRDefault="00BD6F40" w:rsidP="00BD6F40"/>
    <w:sectPr w:rsidR="00BD6F40" w:rsidRPr="00BD6F40" w:rsidSect="00273A4C">
      <w:footerReference w:type="default" r:id="rId9"/>
      <w:pgSz w:w="11906" w:h="16838" w:code="9"/>
      <w:pgMar w:top="1134" w:right="1134" w:bottom="1531" w:left="1134" w:header="851" w:footer="567" w:gutter="0"/>
      <w:pgNumType w:start="147"/>
      <w:cols w:space="425"/>
      <w:docGrid w:type="lines"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A1384" w:rsidRDefault="00AA1384" w:rsidP="00744712">
      <w:r>
        <w:separator/>
      </w:r>
    </w:p>
  </w:endnote>
  <w:endnote w:type="continuationSeparator" w:id="0">
    <w:p w:rsidR="00AA1384" w:rsidRDefault="00AA1384" w:rsidP="0074471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AFF" w:usb1="C0007841" w:usb2="00000009" w:usb3="00000000" w:csb0="000001FF" w:csb1="00000000"/>
  </w:font>
  <w:font w:name="Wingdings">
    <w:panose1 w:val="05000000000000000000"/>
    <w:charset w:val="02"/>
    <w:family w:val="auto"/>
    <w:pitch w:val="variable"/>
    <w:sig w:usb0="00000000" w:usb1="10000000" w:usb2="00000000" w:usb3="00000000" w:csb0="80000000" w:csb1="00000000"/>
  </w:font>
  <w:font w:name="微軟正黑體">
    <w:panose1 w:val="020B0604030504040204"/>
    <w:charset w:val="88"/>
    <w:family w:val="swiss"/>
    <w:pitch w:val="variable"/>
    <w:sig w:usb0="00000087" w:usb1="288F4000" w:usb2="00000016" w:usb3="00000000" w:csb0="00100009" w:csb1="00000000"/>
  </w:font>
  <w:font w:name="標楷體">
    <w:panose1 w:val="03000509000000000000"/>
    <w:charset w:val="88"/>
    <w:family w:val="script"/>
    <w:pitch w:val="fixed"/>
    <w:sig w:usb0="00000003" w:usb1="080E0000" w:usb2="00000016" w:usb3="00000000" w:csb0="00100001" w:csb1="00000000"/>
  </w:font>
  <w:font w:name="Cambria">
    <w:panose1 w:val="02040503050406030204"/>
    <w:charset w:val="00"/>
    <w:family w:val="roman"/>
    <w:pitch w:val="variable"/>
    <w:sig w:usb0="E00002FF" w:usb1="400004FF" w:usb2="00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443751712"/>
      <w:docPartObj>
        <w:docPartGallery w:val="Page Numbers (Bottom of Page)"/>
        <w:docPartUnique/>
      </w:docPartObj>
    </w:sdtPr>
    <w:sdtEndPr/>
    <w:sdtContent>
      <w:p w:rsidR="00954976" w:rsidRDefault="00273A4C" w:rsidP="00273A4C">
        <w:pPr>
          <w:pStyle w:val="a6"/>
          <w:jc w:val="center"/>
        </w:pPr>
        <w:r>
          <w:rPr>
            <w:rFonts w:hint="eastAsia"/>
          </w:rPr>
          <w:t xml:space="preserve">- </w:t>
        </w:r>
        <w:r w:rsidR="00954976">
          <w:fldChar w:fldCharType="begin"/>
        </w:r>
        <w:r w:rsidR="00954976">
          <w:instrText>PAGE   \* MERGEFORMAT</w:instrText>
        </w:r>
        <w:r w:rsidR="00954976">
          <w:fldChar w:fldCharType="separate"/>
        </w:r>
        <w:r w:rsidRPr="00273A4C">
          <w:rPr>
            <w:noProof/>
            <w:lang w:val="zh-TW"/>
          </w:rPr>
          <w:t>149</w:t>
        </w:r>
        <w:r w:rsidR="00954976">
          <w:fldChar w:fldCharType="end"/>
        </w:r>
        <w:r>
          <w:rPr>
            <w:rFonts w:hint="eastAsia"/>
          </w:rPr>
          <w:t xml:space="preserve"> -</w:t>
        </w:r>
      </w:p>
    </w:sdtContent>
  </w:sdt>
  <w:p w:rsidR="00954976" w:rsidRDefault="00954976">
    <w:pPr>
      <w:pStyle w:val="a6"/>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A1384" w:rsidRDefault="00AA1384" w:rsidP="00744712">
      <w:r>
        <w:separator/>
      </w:r>
    </w:p>
  </w:footnote>
  <w:footnote w:type="continuationSeparator" w:id="0">
    <w:p w:rsidR="00AA1384" w:rsidRDefault="00AA1384" w:rsidP="00744712">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5F33F67"/>
    <w:multiLevelType w:val="hybridMultilevel"/>
    <w:tmpl w:val="2A94FAE2"/>
    <w:lvl w:ilvl="0" w:tplc="F782BA92">
      <w:start w:val="147"/>
      <w:numFmt w:val="bullet"/>
      <w:lvlText w:val="-"/>
      <w:lvlJc w:val="left"/>
      <w:pPr>
        <w:ind w:left="360" w:hanging="360"/>
      </w:pPr>
      <w:rPr>
        <w:rFonts w:ascii="Calibri" w:eastAsiaTheme="minorEastAsia" w:hAnsi="Calibri" w:cstheme="minorBidi" w:hint="default"/>
      </w:rPr>
    </w:lvl>
    <w:lvl w:ilvl="1" w:tplc="04090003" w:tentative="1">
      <w:start w:val="1"/>
      <w:numFmt w:val="bullet"/>
      <w:lvlText w:val=""/>
      <w:lvlJc w:val="left"/>
      <w:pPr>
        <w:ind w:left="960" w:hanging="480"/>
      </w:pPr>
      <w:rPr>
        <w:rFonts w:ascii="Wingdings" w:hAnsi="Wingdings" w:hint="default"/>
      </w:rPr>
    </w:lvl>
    <w:lvl w:ilvl="2" w:tplc="04090005" w:tentative="1">
      <w:start w:val="1"/>
      <w:numFmt w:val="bullet"/>
      <w:lvlText w:val=""/>
      <w:lvlJc w:val="left"/>
      <w:pPr>
        <w:ind w:left="1440" w:hanging="480"/>
      </w:pPr>
      <w:rPr>
        <w:rFonts w:ascii="Wingdings" w:hAnsi="Wingdings" w:hint="default"/>
      </w:rPr>
    </w:lvl>
    <w:lvl w:ilvl="3" w:tplc="04090001" w:tentative="1">
      <w:start w:val="1"/>
      <w:numFmt w:val="bullet"/>
      <w:lvlText w:val=""/>
      <w:lvlJc w:val="left"/>
      <w:pPr>
        <w:ind w:left="1920" w:hanging="480"/>
      </w:pPr>
      <w:rPr>
        <w:rFonts w:ascii="Wingdings" w:hAnsi="Wingdings" w:hint="default"/>
      </w:rPr>
    </w:lvl>
    <w:lvl w:ilvl="4" w:tplc="04090003" w:tentative="1">
      <w:start w:val="1"/>
      <w:numFmt w:val="bullet"/>
      <w:lvlText w:val=""/>
      <w:lvlJc w:val="left"/>
      <w:pPr>
        <w:ind w:left="2400" w:hanging="480"/>
      </w:pPr>
      <w:rPr>
        <w:rFonts w:ascii="Wingdings" w:hAnsi="Wingdings" w:hint="default"/>
      </w:rPr>
    </w:lvl>
    <w:lvl w:ilvl="5" w:tplc="04090005" w:tentative="1">
      <w:start w:val="1"/>
      <w:numFmt w:val="bullet"/>
      <w:lvlText w:val=""/>
      <w:lvlJc w:val="left"/>
      <w:pPr>
        <w:ind w:left="2880" w:hanging="480"/>
      </w:pPr>
      <w:rPr>
        <w:rFonts w:ascii="Wingdings" w:hAnsi="Wingdings" w:hint="default"/>
      </w:rPr>
    </w:lvl>
    <w:lvl w:ilvl="6" w:tplc="04090001" w:tentative="1">
      <w:start w:val="1"/>
      <w:numFmt w:val="bullet"/>
      <w:lvlText w:val=""/>
      <w:lvlJc w:val="left"/>
      <w:pPr>
        <w:ind w:left="3360" w:hanging="480"/>
      </w:pPr>
      <w:rPr>
        <w:rFonts w:ascii="Wingdings" w:hAnsi="Wingdings" w:hint="default"/>
      </w:rPr>
    </w:lvl>
    <w:lvl w:ilvl="7" w:tplc="04090003" w:tentative="1">
      <w:start w:val="1"/>
      <w:numFmt w:val="bullet"/>
      <w:lvlText w:val=""/>
      <w:lvlJc w:val="left"/>
      <w:pPr>
        <w:ind w:left="3840" w:hanging="480"/>
      </w:pPr>
      <w:rPr>
        <w:rFonts w:ascii="Wingdings" w:hAnsi="Wingdings" w:hint="default"/>
      </w:rPr>
    </w:lvl>
    <w:lvl w:ilvl="8" w:tplc="04090005" w:tentative="1">
      <w:start w:val="1"/>
      <w:numFmt w:val="bullet"/>
      <w:lvlText w:val=""/>
      <w:lvlJc w:val="left"/>
      <w:pPr>
        <w:ind w:left="4320" w:hanging="48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bordersDoNotSurroundHeader/>
  <w:bordersDoNotSurroundFooter/>
  <w:proofState w:spelling="clean" w:grammar="clean"/>
  <w:defaultTabStop w:val="480"/>
  <w:displayHorizontalDrawingGridEvery w:val="0"/>
  <w:displayVerticalDrawingGridEvery w:val="2"/>
  <w:characterSpacingControl w:val="compressPunctuation"/>
  <w:hdrShapeDefaults>
    <o:shapedefaults v:ext="edit" spidmax="4097"/>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A5EFB"/>
    <w:rsid w:val="00034A17"/>
    <w:rsid w:val="00060565"/>
    <w:rsid w:val="000668DB"/>
    <w:rsid w:val="00067757"/>
    <w:rsid w:val="00146281"/>
    <w:rsid w:val="00184EC0"/>
    <w:rsid w:val="001912BF"/>
    <w:rsid w:val="001D07E4"/>
    <w:rsid w:val="001F5C82"/>
    <w:rsid w:val="0022528D"/>
    <w:rsid w:val="00262D65"/>
    <w:rsid w:val="00273A4C"/>
    <w:rsid w:val="00294B27"/>
    <w:rsid w:val="002A5EFB"/>
    <w:rsid w:val="002F1AAB"/>
    <w:rsid w:val="0032465F"/>
    <w:rsid w:val="003A7D7C"/>
    <w:rsid w:val="003B1891"/>
    <w:rsid w:val="003D7738"/>
    <w:rsid w:val="0044391C"/>
    <w:rsid w:val="0047691B"/>
    <w:rsid w:val="00484DAE"/>
    <w:rsid w:val="004F1944"/>
    <w:rsid w:val="00523EFD"/>
    <w:rsid w:val="00532567"/>
    <w:rsid w:val="00565C51"/>
    <w:rsid w:val="005900FB"/>
    <w:rsid w:val="005B6B3E"/>
    <w:rsid w:val="005C49E9"/>
    <w:rsid w:val="005E2A6D"/>
    <w:rsid w:val="005E6A16"/>
    <w:rsid w:val="005E75A9"/>
    <w:rsid w:val="00611DC8"/>
    <w:rsid w:val="00633FB9"/>
    <w:rsid w:val="00661AA9"/>
    <w:rsid w:val="0067760F"/>
    <w:rsid w:val="006F66B3"/>
    <w:rsid w:val="007054C0"/>
    <w:rsid w:val="007233B2"/>
    <w:rsid w:val="00744712"/>
    <w:rsid w:val="0075167F"/>
    <w:rsid w:val="00772E60"/>
    <w:rsid w:val="007B24C8"/>
    <w:rsid w:val="007B423A"/>
    <w:rsid w:val="007C3D1B"/>
    <w:rsid w:val="007D1D95"/>
    <w:rsid w:val="007F6585"/>
    <w:rsid w:val="00814FF8"/>
    <w:rsid w:val="00837B2E"/>
    <w:rsid w:val="00881BFA"/>
    <w:rsid w:val="008B33C8"/>
    <w:rsid w:val="009020F6"/>
    <w:rsid w:val="00954976"/>
    <w:rsid w:val="009567B6"/>
    <w:rsid w:val="009E0AFA"/>
    <w:rsid w:val="00A03CDF"/>
    <w:rsid w:val="00A141C0"/>
    <w:rsid w:val="00A23D0E"/>
    <w:rsid w:val="00AA1384"/>
    <w:rsid w:val="00AB3926"/>
    <w:rsid w:val="00AF6C3E"/>
    <w:rsid w:val="00B11D58"/>
    <w:rsid w:val="00B45C54"/>
    <w:rsid w:val="00B72DD3"/>
    <w:rsid w:val="00BA7BFA"/>
    <w:rsid w:val="00BD6F40"/>
    <w:rsid w:val="00C40CF8"/>
    <w:rsid w:val="00C4317B"/>
    <w:rsid w:val="00C45FA6"/>
    <w:rsid w:val="00C504DF"/>
    <w:rsid w:val="00C528FA"/>
    <w:rsid w:val="00C57380"/>
    <w:rsid w:val="00C67B53"/>
    <w:rsid w:val="00CE781E"/>
    <w:rsid w:val="00D26E07"/>
    <w:rsid w:val="00DB6AA2"/>
    <w:rsid w:val="00DF5D18"/>
    <w:rsid w:val="00E337C2"/>
    <w:rsid w:val="00E45E76"/>
    <w:rsid w:val="00E46BA6"/>
    <w:rsid w:val="00E62DB8"/>
    <w:rsid w:val="00E7683D"/>
    <w:rsid w:val="00EC3B13"/>
    <w:rsid w:val="00EF1715"/>
    <w:rsid w:val="00F00043"/>
    <w:rsid w:val="00F33578"/>
    <w:rsid w:val="00F402B2"/>
    <w:rsid w:val="00F43F62"/>
    <w:rsid w:val="00F61F00"/>
    <w:rsid w:val="00F71E7F"/>
    <w:rsid w:val="00F9116D"/>
    <w:rsid w:val="00FA6519"/>
    <w:rsid w:val="00FF555A"/>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72E60"/>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 w:type="paragraph" w:styleId="af3">
    <w:name w:val="List Paragraph"/>
    <w:basedOn w:val="a"/>
    <w:uiPriority w:val="34"/>
    <w:qFormat/>
    <w:rsid w:val="005E6A16"/>
    <w:pPr>
      <w:ind w:leftChars="200" w:left="480"/>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kern w:val="2"/>
        <w:sz w:val="24"/>
        <w:szCs w:val="22"/>
        <w:lang w:val="en-US" w:eastAsia="zh-TW"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772E60"/>
    <w:pPr>
      <w:widowControl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2A5EFB"/>
    <w:rPr>
      <w:color w:val="0000FF" w:themeColor="hyperlink"/>
      <w:u w:val="single"/>
    </w:rPr>
  </w:style>
  <w:style w:type="paragraph" w:styleId="a4">
    <w:name w:val="header"/>
    <w:basedOn w:val="a"/>
    <w:link w:val="a5"/>
    <w:uiPriority w:val="99"/>
    <w:unhideWhenUsed/>
    <w:rsid w:val="00744712"/>
    <w:pPr>
      <w:tabs>
        <w:tab w:val="center" w:pos="4153"/>
        <w:tab w:val="right" w:pos="8306"/>
      </w:tabs>
      <w:snapToGrid w:val="0"/>
    </w:pPr>
    <w:rPr>
      <w:sz w:val="20"/>
      <w:szCs w:val="20"/>
    </w:rPr>
  </w:style>
  <w:style w:type="character" w:customStyle="1" w:styleId="a5">
    <w:name w:val="頁首 字元"/>
    <w:basedOn w:val="a0"/>
    <w:link w:val="a4"/>
    <w:uiPriority w:val="99"/>
    <w:rsid w:val="00744712"/>
    <w:rPr>
      <w:sz w:val="20"/>
      <w:szCs w:val="20"/>
    </w:rPr>
  </w:style>
  <w:style w:type="paragraph" w:styleId="a6">
    <w:name w:val="footer"/>
    <w:basedOn w:val="a"/>
    <w:link w:val="a7"/>
    <w:uiPriority w:val="99"/>
    <w:unhideWhenUsed/>
    <w:rsid w:val="00744712"/>
    <w:pPr>
      <w:tabs>
        <w:tab w:val="center" w:pos="4153"/>
        <w:tab w:val="right" w:pos="8306"/>
      </w:tabs>
      <w:snapToGrid w:val="0"/>
    </w:pPr>
    <w:rPr>
      <w:sz w:val="20"/>
      <w:szCs w:val="20"/>
    </w:rPr>
  </w:style>
  <w:style w:type="character" w:customStyle="1" w:styleId="a7">
    <w:name w:val="頁尾 字元"/>
    <w:basedOn w:val="a0"/>
    <w:link w:val="a6"/>
    <w:uiPriority w:val="99"/>
    <w:rsid w:val="00744712"/>
    <w:rPr>
      <w:sz w:val="20"/>
      <w:szCs w:val="20"/>
    </w:rPr>
  </w:style>
  <w:style w:type="paragraph" w:customStyle="1" w:styleId="a8">
    <w:name w:val="首頁大標題"/>
    <w:basedOn w:val="a"/>
    <w:qFormat/>
    <w:rsid w:val="003A7D7C"/>
    <w:pPr>
      <w:spacing w:afterLines="100" w:after="100"/>
      <w:jc w:val="center"/>
    </w:pPr>
    <w:rPr>
      <w:rFonts w:eastAsia="微軟正黑體"/>
      <w:b/>
      <w:sz w:val="44"/>
      <w:szCs w:val="44"/>
    </w:rPr>
  </w:style>
  <w:style w:type="paragraph" w:customStyle="1" w:styleId="1">
    <w:name w:val="樣式1"/>
    <w:basedOn w:val="a8"/>
    <w:qFormat/>
    <w:rsid w:val="005C49E9"/>
    <w:pPr>
      <w:spacing w:beforeLines="50" w:before="50" w:afterLines="50" w:after="50"/>
    </w:pPr>
  </w:style>
  <w:style w:type="paragraph" w:customStyle="1" w:styleId="a9">
    <w:name w:val="一、(題目)"/>
    <w:basedOn w:val="a"/>
    <w:qFormat/>
    <w:rsid w:val="00633FB9"/>
    <w:pPr>
      <w:overflowPunct w:val="0"/>
      <w:ind w:left="400" w:hangingChars="400" w:hanging="400"/>
      <w:jc w:val="both"/>
    </w:pPr>
    <w:rPr>
      <w:rFonts w:eastAsia="標楷體"/>
      <w:b/>
      <w:sz w:val="26"/>
    </w:rPr>
  </w:style>
  <w:style w:type="paragraph" w:customStyle="1" w:styleId="aa">
    <w:name w:val="一、(題目)日期(靠右)"/>
    <w:basedOn w:val="a9"/>
    <w:qFormat/>
    <w:rsid w:val="00D26E07"/>
    <w:pPr>
      <w:ind w:left="480" w:hanging="480"/>
      <w:jc w:val="right"/>
    </w:pPr>
  </w:style>
  <w:style w:type="paragraph" w:customStyle="1" w:styleId="ab">
    <w:name w:val="內政部營建署(答)"/>
    <w:basedOn w:val="a"/>
    <w:qFormat/>
    <w:rsid w:val="00633FB9"/>
    <w:pPr>
      <w:overflowPunct w:val="0"/>
      <w:ind w:leftChars="430" w:left="430"/>
      <w:jc w:val="both"/>
    </w:pPr>
    <w:rPr>
      <w:u w:val="single"/>
    </w:rPr>
  </w:style>
  <w:style w:type="paragraph" w:customStyle="1" w:styleId="ac">
    <w:name w:val="答案"/>
    <w:basedOn w:val="ab"/>
    <w:qFormat/>
    <w:rsid w:val="00D26E07"/>
    <w:pPr>
      <w:ind w:left="480"/>
    </w:pPr>
    <w:rPr>
      <w:u w:val="none"/>
    </w:rPr>
  </w:style>
  <w:style w:type="paragraph" w:customStyle="1" w:styleId="ad">
    <w:name w:val="答案(日期)(靠右)"/>
    <w:basedOn w:val="ac"/>
    <w:qFormat/>
    <w:rsid w:val="00D26E07"/>
    <w:pPr>
      <w:jc w:val="right"/>
    </w:pPr>
  </w:style>
  <w:style w:type="paragraph" w:customStyle="1" w:styleId="ae">
    <w:name w:val="答案一、"/>
    <w:basedOn w:val="ac"/>
    <w:qFormat/>
    <w:rsid w:val="003A7D7C"/>
    <w:pPr>
      <w:ind w:left="400" w:hangingChars="200" w:hanging="200"/>
    </w:pPr>
  </w:style>
  <w:style w:type="paragraph" w:styleId="af">
    <w:name w:val="Balloon Text"/>
    <w:basedOn w:val="a"/>
    <w:link w:val="af0"/>
    <w:uiPriority w:val="99"/>
    <w:semiHidden/>
    <w:unhideWhenUsed/>
    <w:rsid w:val="006F66B3"/>
    <w:rPr>
      <w:rFonts w:asciiTheme="majorHAnsi" w:eastAsiaTheme="majorEastAsia" w:hAnsiTheme="majorHAnsi" w:cstheme="majorBidi"/>
      <w:sz w:val="18"/>
      <w:szCs w:val="18"/>
    </w:rPr>
  </w:style>
  <w:style w:type="character" w:customStyle="1" w:styleId="af0">
    <w:name w:val="註解方塊文字 字元"/>
    <w:basedOn w:val="a0"/>
    <w:link w:val="af"/>
    <w:uiPriority w:val="99"/>
    <w:semiHidden/>
    <w:rsid w:val="006F66B3"/>
    <w:rPr>
      <w:rFonts w:asciiTheme="majorHAnsi" w:eastAsiaTheme="majorEastAsia" w:hAnsiTheme="majorHAnsi" w:cstheme="majorBidi"/>
      <w:sz w:val="18"/>
      <w:szCs w:val="18"/>
    </w:rPr>
  </w:style>
  <w:style w:type="paragraph" w:customStyle="1" w:styleId="af1">
    <w:name w:val="答案(備註)"/>
    <w:basedOn w:val="ac"/>
    <w:qFormat/>
    <w:rsid w:val="00C4317B"/>
    <w:pPr>
      <w:ind w:left="531" w:hangingChars="101" w:hanging="101"/>
    </w:pPr>
  </w:style>
  <w:style w:type="paragraph" w:customStyle="1" w:styleId="af2">
    <w:name w:val="答案(一)"/>
    <w:basedOn w:val="ac"/>
    <w:qFormat/>
    <w:rsid w:val="00E62DB8"/>
    <w:pPr>
      <w:ind w:left="730" w:hangingChars="300" w:hanging="300"/>
    </w:pPr>
  </w:style>
  <w:style w:type="paragraph" w:styleId="af3">
    <w:name w:val="List Paragraph"/>
    <w:basedOn w:val="a"/>
    <w:uiPriority w:val="34"/>
    <w:qFormat/>
    <w:rsid w:val="005E6A16"/>
    <w:pPr>
      <w:ind w:leftChars="200"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microsoft.com/office/2007/relationships/stylesWithEffects" Target="stylesWithEffects.xml"/><Relationship Id="rId9" Type="http://schemas.openxmlformats.org/officeDocument/2006/relationships/footer" Target="footer1.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33BCEFF-6127-4A0A-BF3F-163EC92E67B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666</TotalTime>
  <Pages>3</Pages>
  <Words>373</Words>
  <Characters>2128</Characters>
  <Application>Microsoft Office Word</Application>
  <DocSecurity>0</DocSecurity>
  <Lines>17</Lines>
  <Paragraphs>4</Paragraphs>
  <ScaleCrop>false</ScaleCrop>
  <Company/>
  <LinksUpToDate>false</LinksUpToDate>
  <CharactersWithSpaces>2497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TW119TY001</dc:creator>
  <cp:lastModifiedBy>XLL</cp:lastModifiedBy>
  <cp:revision>56</cp:revision>
  <cp:lastPrinted>2016-06-07T06:56:00Z</cp:lastPrinted>
  <dcterms:created xsi:type="dcterms:W3CDTF">2016-05-06T07:15:00Z</dcterms:created>
  <dcterms:modified xsi:type="dcterms:W3CDTF">2016-06-16T02:07:00Z</dcterms:modified>
</cp:coreProperties>
</file>