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stxommr63fk" w:id="0"/>
      <w:bookmarkEnd w:id="0"/>
      <w:r w:rsidDel="00000000" w:rsidR="00000000" w:rsidRPr="00000000">
        <w:rPr>
          <w:rtl w:val="0"/>
        </w:rPr>
        <w:t xml:space="preserve">1. 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91.953125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основні х-ки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425.2908239772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він містить список справ з інструкціями в котрих описується, як саме повинен виконуватися певний процес для досягнення найкращих результатів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чек ліст допомагає оцінити обсяг роботи над великою задачею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оптимізує час виконання робіт для усіх працівників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структуризований порядок дій. відразу стає зрозуміло що треба зробити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допомагає контролювати виконання робіт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надмірне планування може затягнутися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сліпе слідування алгоритму може обернутися відсутністю принесення у розробку чогось нового  </w:t>
            </w:r>
          </w:p>
        </w:tc>
      </w:tr>
      <w:tr>
        <w:trPr>
          <w:cantSplit w:val="0"/>
          <w:trHeight w:val="5477.046473681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описує послідовність кроків, умови та параметри, необхідні для перевірки роботи певної функції програми. “тестування по готовому сценарію”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можливість швидко включити нового члена команди у роботу над проєктом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можна прослідкувати за тим, що ти робив і у який проміжок часу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можливість роботи спеціалістів, які малий досвід у сфері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із-за сліпого слідування за сценарієм - є можливість пропустити щось важливе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тест кейси потребують постійного відновлення, бо швидко стають не актуальними, “старіють”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займає багато часу у написанні </w:t>
            </w:r>
          </w:p>
        </w:tc>
      </w:tr>
      <w:tr>
        <w:trPr>
          <w:cantSplit w:val="0"/>
          <w:trHeight w:val="5695.314698842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користувацький сценарій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будь яка функціональність може бути протестована кінцевим користувачем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можна зекономити гроші і час до релізу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тільки користувач знає як буде для нього краще, як повинен виглядати продукт і наскільки він повинен бути зручним для нього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(користувач завжди правий)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перевірка системи за реальним сценарієм та даними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є зворотній зв’язок із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низький рівень кваліфікації тестувальника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усім не догодиш. все одно може знайтись той, кому усе буде не так як треба.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можуть бути якісь зміни, котрі вносити буде дорого (якщо ми працюємо не по дуже гнучкій метидології) 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мені здається, що для ліпшого тестування потрібно використовувати всі три види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xh8tm7e934lf" w:id="1"/>
      <w:bookmarkEnd w:id="1"/>
      <w:r w:rsidDel="00000000" w:rsidR="00000000" w:rsidRPr="00000000">
        <w:rPr>
          <w:rtl w:val="0"/>
        </w:rPr>
        <w:t xml:space="preserve"> 2. Склади чек-ліст для перевірки головної сторінки свого улюбленого інтернет-магазину (rozetka.ua, hotline.ua, silpo.ua тощо). Темплейт для чек-листа можна взяти в кроці три теорії.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улюбленного АТБ - atbmarket.com/uk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1.1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sz w:val="28"/>
          <w:szCs w:val="28"/>
        </w:rPr>
      </w:pPr>
      <w:bookmarkStart w:colFirst="0" w:colLast="0" w:name="_18va6tq3kke7" w:id="2"/>
      <w:bookmarkEnd w:id="2"/>
      <w:r w:rsidDel="00000000" w:rsidR="00000000" w:rsidRPr="00000000">
        <w:rPr>
          <w:color w:val="000000"/>
          <w:rtl w:val="0"/>
        </w:rPr>
        <w:t xml:space="preserve">1.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Ре</w:t>
      </w:r>
      <w:r w:rsidDel="00000000" w:rsidR="00000000" w:rsidRPr="00000000">
        <w:rPr>
          <w:color w:val="000000"/>
          <w:rtl w:val="0"/>
        </w:rPr>
        <w:t xml:space="preserve">є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страція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Реєстрація нового користувача через номер мобільного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Реєстрація нового користувача через електронну пошту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Валідація полів вводу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color w:val="000000"/>
        </w:rPr>
      </w:pPr>
      <w:bookmarkStart w:colFirst="0" w:colLast="0" w:name="_d3pvzdhyi32i" w:id="3"/>
      <w:bookmarkEnd w:id="3"/>
      <w:r w:rsidDel="00000000" w:rsidR="00000000" w:rsidRPr="00000000">
        <w:rPr>
          <w:color w:val="000000"/>
          <w:rtl w:val="0"/>
        </w:rPr>
        <w:t xml:space="preserve">2. Каталог товару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2.1 Назва каталогу співпадає із видом товару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2.2 Фільтри допомагають вибрати користувачеві саме той товар котрий потрібен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Є можливість сортування товарів за потрібними користувачеві х-ми (ціна, склад продукту, фірма, тощо)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Додавання товару в корзину після натискання кнопки “додати в корзину”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2.5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обрати кількість товару при додаванні в корзину 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2.6 Чи залишаються фільтри вибрані користувачем при переході на сторінку товара і поверненні назад кнопкою у браузері 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color w:val="000000"/>
        </w:rPr>
      </w:pPr>
      <w:bookmarkStart w:colFirst="0" w:colLast="0" w:name="_53oaefeloigq" w:id="4"/>
      <w:bookmarkEnd w:id="4"/>
      <w:r w:rsidDel="00000000" w:rsidR="00000000" w:rsidRPr="00000000">
        <w:rPr>
          <w:color w:val="000000"/>
          <w:rtl w:val="0"/>
        </w:rPr>
        <w:t xml:space="preserve">3. Товар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3.1 При натисканні на певний товар відкривається сторінка із цим товаром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3.2 Сторінка із товаром має заголовок із назвою товару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3.3 Фото товару співпадає із товаром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3.4 Опис товару співпадає із товаром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3.5 Якщо користувач зареєстрований, є можливість отримати сповіщення коли товар буде на акції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3.6 Можна побачити усі характеристики товару (країна вироблення, ТМ, калорійність, вуглеводи, тощо)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3.7 Є можливість залишити відгук на товар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3.8 Є можливість подивитися відгуки на товар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3.9 Є можливість подивитися рекомендовані товари, схожі на обраний користувачем товар (якщо данного товару немає в наявноті)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vrbjqu9dqz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ob4hkhd7uer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qf5hkvwbo73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s8tr8utesfgw" w:id="8"/>
      <w:bookmarkEnd w:id="8"/>
      <w:r w:rsidDel="00000000" w:rsidR="00000000" w:rsidRPr="00000000">
        <w:rPr>
          <w:rtl w:val="0"/>
        </w:rPr>
        <w:t xml:space="preserve">3.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улюбленного АТБ - atbmarket.com/uk</w:t>
      </w:r>
    </w:p>
    <w:p w:rsidR="00000000" w:rsidDel="00000000" w:rsidP="00000000" w:rsidRDefault="00000000" w:rsidRPr="00000000" w14:paraId="0000004B">
      <w:pPr>
        <w:pStyle w:val="Heading3"/>
        <w:rPr>
          <w:color w:val="000000"/>
        </w:rPr>
      </w:pPr>
      <w:bookmarkStart w:colFirst="0" w:colLast="0" w:name="_77y4oc4kfn5p" w:id="9"/>
      <w:bookmarkEnd w:id="9"/>
      <w:r w:rsidDel="00000000" w:rsidR="00000000" w:rsidRPr="00000000">
        <w:rPr>
          <w:color w:val="000000"/>
          <w:rtl w:val="0"/>
        </w:rPr>
        <w:t xml:space="preserve">“позитивні” тест кейси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1.5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color w:val="000000"/>
        </w:rPr>
      </w:pPr>
      <w:bookmarkStart w:colFirst="0" w:colLast="0" w:name="_to0ettntolfr" w:id="10"/>
      <w:bookmarkEnd w:id="10"/>
      <w:r w:rsidDel="00000000" w:rsidR="00000000" w:rsidRPr="00000000">
        <w:rPr>
          <w:color w:val="000000"/>
          <w:rtl w:val="0"/>
        </w:rPr>
        <w:t xml:space="preserve">“негативні” тест кейси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2.4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 кейс 2.5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ozvmenucwrvb" w:id="11"/>
      <w:bookmarkEnd w:id="11"/>
      <w:r w:rsidDel="00000000" w:rsidR="00000000" w:rsidRPr="00000000">
        <w:rPr>
          <w:rtl w:val="0"/>
        </w:rPr>
        <w:t xml:space="preserve">4. Ти – засновник/ця стартапу, який планує випустити на ринок мобільний застосунок для обміну світлинами котиків для iOS та Android пристроїв. Стартап має команду з 3 розробників (back-end, iOS та Android). Вимоги та сценарії використання надаєш ти як головний стейкхолдер.</w:t>
      </w:r>
    </w:p>
    <w:p w:rsidR="00000000" w:rsidDel="00000000" w:rsidP="00000000" w:rsidRDefault="00000000" w:rsidRPr="00000000" w14:paraId="0000006D">
      <w:pPr>
        <w:pStyle w:val="Heading3"/>
        <w:rPr>
          <w:color w:val="000000"/>
        </w:rPr>
      </w:pPr>
      <w:bookmarkStart w:colFirst="0" w:colLast="0" w:name="_y0c30xutfeeh" w:id="12"/>
      <w:bookmarkEnd w:id="12"/>
      <w:r w:rsidDel="00000000" w:rsidR="00000000" w:rsidRPr="00000000">
        <w:rPr>
          <w:color w:val="000000"/>
          <w:rtl w:val="0"/>
        </w:rPr>
        <w:t xml:space="preserve">Завдання: Створи тест-план, який дозволить випустити продукт належної якості.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D4kyopcFg3A7XJvvV4u2P579MkSCBAUOkZKA3KUhDh0/edit?usp=sharing" TargetMode="External"/><Relationship Id="rId10" Type="http://schemas.openxmlformats.org/officeDocument/2006/relationships/hyperlink" Target="https://docs.google.com/spreadsheets/d/1BPYwMhBik1BjN78jdT2Iu6omPO5crDWY92wFjQ9CQ7E/edit?usp=sharing" TargetMode="External"/><Relationship Id="rId13" Type="http://schemas.openxmlformats.org/officeDocument/2006/relationships/hyperlink" Target="https://docs.google.com/spreadsheets/d/1oHQjf092LXPs9bR7m2izsaeIc4IpT13gEw8JX6_lJpM/edit?usp=sharing" TargetMode="External"/><Relationship Id="rId12" Type="http://schemas.openxmlformats.org/officeDocument/2006/relationships/hyperlink" Target="https://docs.google.com/spreadsheets/d/1MXjXZ4OG60ceuGA3_qYAdu2fLj8rcnwTfNzXVNjWjp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Ro7rBLKqTNZSkV73tPGUnQsfq0rsN0EGywpS-5rXXiE/edit?usp=sharing" TargetMode="External"/><Relationship Id="rId15" Type="http://schemas.openxmlformats.org/officeDocument/2006/relationships/hyperlink" Target="https://docs.google.com/spreadsheets/d/1t_8Q0VGBdMCzHa3Nmf3oyC0nSI2DRCbenYTayKjM76w/edit?usp=sharing" TargetMode="External"/><Relationship Id="rId14" Type="http://schemas.openxmlformats.org/officeDocument/2006/relationships/hyperlink" Target="https://docs.google.com/spreadsheets/d/15lXhhwgEqvkgeIZQ7qsDmnYioB7tAP5Z671Y90GAGi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vlgDpVRG76ztYjC9n5aVocLOFmBupo-uQ19X2eSFCw/edit?usp=sharing" TargetMode="External"/><Relationship Id="rId7" Type="http://schemas.openxmlformats.org/officeDocument/2006/relationships/hyperlink" Target="https://docs.google.com/spreadsheets/d/1_VNz8jrqaMPMEg7_Evz6aIMde6fKdQzvdNCjA63A0b4/edit?usp=sharing" TargetMode="External"/><Relationship Id="rId8" Type="http://schemas.openxmlformats.org/officeDocument/2006/relationships/hyperlink" Target="https://docs.google.com/spreadsheets/d/1z_TJCxGm4OWCzltLssEYtymWQ6FqfFJMzTokLB_a0U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