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це техніка котра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u w:val="single"/>
                      <w:rtl w:val="0"/>
                    </w:rPr>
                    <w:t xml:space="preserve"> тестує ПЗ без його запуску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(без запуску коду), спрямована на виявлення дефектів ще на етапі створення вимог.</w:t>
                  </w:r>
                </w:p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можна поділити на дві категорії такі як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ревью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(виправлення несправностей в документах)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та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статистичний аналіз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(аналіз коду, на наявність помилок)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rtl w:val="0"/>
                    </w:rPr>
                    <w:t xml:space="preserve">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ця техніка тестування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u w:val="single"/>
                      <w:rtl w:val="0"/>
                    </w:rPr>
                    <w:t xml:space="preserve">перевіряє ПЗ тоді, коли воно працює </w:t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(коли код виконується). виконується шляхом фактичного використання вже готової програми, перевіряється чи працює програма так, як очікується.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виконується одна із “заповідей” тестування - тестування на самих ранніх стадія розробки ПЗ. із-за чого, виправлення помилок коштує дешевше, аніж у вже запущенному ПЗ.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ретельно досліджуючи тестувальник перевіряє усю функціональність ПЗ, щоб якість відповідала найвищим стандартам.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сприяє продуктивності розробки, тому що значно скорочує час та зусилля на виправлення помилок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виявляє складні помилки, котрі могло б не помітити статистичне тестування (етап ревью)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підвищує якість ПЗ.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ПЗ тестується з точки зору користувача, допомагає уникнути помилок, на які могли б потрапити користувачі. це ще раз підвищує якість ПЗ.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покращує взаємозв’язок та обмін інформацією між членами команди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бути автоматизовано, на відміну від статистичної техніки.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цей процес займає багато часу, бо він виконується вручну + треба передивитися весь код та перечитати усю документацію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також займає багато часу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потрібні кваліфіковані спеціалісти, котрі розуміються у коді та його виконанні.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висока вартість проведення тестування та виправлення помилок, якщо вони були знайдені.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b w:val="1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цей метод </w:t>
                  </w:r>
                  <w:commentRangeStart w:id="0"/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перешкоджає </w:t>
                  </w:r>
                  <w:commentRangeEnd w:id="0"/>
                  <w:r w:rsidDel="00000000" w:rsidR="00000000" w:rsidRPr="00000000">
                    <w:commentReference w:id="0"/>
                  </w: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виявленню вразливостей у вже працюючому ПЗ.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баги виявляються пізніше, вже після завершення розробки і їх виявляється менше аніж при статичній техніці. </w:t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Висновок: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хоча обидва ці види тестування займають багато часу, мають недоліки та переваги один перед одним, мені здається що в сумістності вони дуже добре “співпрацюють” та можуть запобігти зниженню якості ПЗ. я б використовувала їх разом, тоді, як я вважаю, в ПЗ буде виявлено набагато менше багів, аніж при використанні тільки однієї техніки. але якщо в нас мало часу на розробку ПЗ, тоді б, напевно, я надала перевагу динамічній техніці, бо бачення ПЗ з точки зору користувача може усунути те, на що може натрапити якраз таки кінцевий користувач, тоді є шанс загубити клієнта, а це не дуже добре.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Коректно. Результат будь-якого тесту умови IF буде </w:t>
            </w: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або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 правдими, або ні. 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shd w:fill="ffd966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shd w:fill="ffd966" w:val="clear"/>
                <w:rtl w:val="0"/>
              </w:rPr>
              <w:t xml:space="preserve">моя думка: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d966" w:val="clear"/>
                <w:rtl w:val="0"/>
              </w:rPr>
              <w:t xml:space="preserve">(якщо IF має тільки одне твердження то результатом тесту може бути або негативний сценарій, або позитивний, більше ніякого результату не предусмотрено. я вважаю що і варіант “а.” буде правильною відповіддю, бо 50 відсотків рішень так і 50 відсотків рішень ні справді покриті) це щось типу прикладу 2+2, де правильна відповідь тіки 4, а усі інші не є  правильними.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 – для покриття операторів, 2 – для покриття </w:t>
            </w:r>
            <w:commentRangeStart w:id="2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рішень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shd w:fill="ffd966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shd w:fill="ffd966" w:val="clear"/>
                <w:rtl w:val="0"/>
              </w:rPr>
              <w:t xml:space="preserve">моя думка: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d966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d966" w:val="clear"/>
                <w:rtl w:val="0"/>
              </w:rPr>
              <w:t xml:space="preserve">я вважаю, що повинно бути 2 покриття рішень -</w:t>
            </w: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shd w:fill="ffd966" w:val="clear"/>
                <w:rtl w:val="0"/>
              </w:rPr>
              <w:t xml:space="preserve">якщо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fd966" w:val="clear"/>
                <w:rtl w:val="0"/>
              </w:rPr>
              <w:t xml:space="preserve"> MS Word відкриється і якщо ні. є два рішення так і ні.  і один для покриття операторів, перевірки самого MS Word, якщо вірш не напишиться, то цей тест кейс можна буде перенести в баг, бо функція повинна надавати змогу написати вірш в програмі. 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114300" distT="114300" distL="114300" distR="114300" hidden="0" layoutInCell="1" locked="0" relativeHeight="0" simplePos="0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2070641</wp:posOffset>
                  </wp:positionV>
                  <wp:extent cx="4991100" cy="6657078"/>
                  <wp:effectExtent b="0" l="0" r="0" t="0"/>
                  <wp:wrapNone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0" cy="66570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2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Запитай,якого улюбленця має користувач.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    </w:t>
            </w:r>
            <w:hyperlink r:id="rId11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таблиця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кейсів для перевірки потрібно 5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3"/>
              </w:numPr>
              <w:spacing w:after="0" w:afterAutospacing="0" w:before="30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1a - 2c - 3d - 4f - 5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1a - 2b - 6g - 7h - 9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1a - 2b - 6g - 7i - 8j - 10m - 13o - 15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1a - 2b - 6g - 7i - 8j - 10L - 12n - 14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3"/>
              </w:numPr>
              <w:spacing w:after="300" w:before="0" w:beforeAutospacing="0"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1a - 2b - 6g - 7i - 8j - 10k - 11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2" w:date="2022-09-14T21:18:00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3" w:date="2022-09-14T21:18:28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0" w:date="2022-09-14T21:15:10Z"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гарантує відсутносіті багів у</w:t>
      </w:r>
    </w:p>
  </w:comment>
  <w:comment w:author="Maria Lykashevych" w:id="1" w:date="2022-09-14T21:17:37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miro.com/welcomeonboard/QlgxNDlQSjFyR3piSzJkRlpKd1dHaTlNUjRGUjVYVTNjcDA4WlVrVnBMUkVGQlVWV08zMzlyNThROEJISFBtU3wzNDU4NzY0NTMyOTUxMDA2NTQz?share_link_id=884579140227" TargetMode="External"/><Relationship Id="rId10" Type="http://schemas.openxmlformats.org/officeDocument/2006/relationships/hyperlink" Target="https://miro.com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www.figma.com/figjam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