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2076" w:rsidRPr="000565AC" w:rsidRDefault="00B02076" w:rsidP="00B02076">
      <w:pPr>
        <w:jc w:val="center"/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</w:pPr>
      <w:r>
        <w:rPr>
          <w:rFonts w:ascii="Book Antiqua" w:hAnsi="Book Antiqua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6E79" wp14:editId="543C05CD">
                <wp:simplePos x="0" y="0"/>
                <wp:positionH relativeFrom="column">
                  <wp:posOffset>-671195</wp:posOffset>
                </wp:positionH>
                <wp:positionV relativeFrom="paragraph">
                  <wp:posOffset>-716915</wp:posOffset>
                </wp:positionV>
                <wp:extent cx="2468880" cy="571500"/>
                <wp:effectExtent l="0" t="0" r="2667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 xml:space="preserve">LABAUVIE – </w:t>
                            </w:r>
                            <w:proofErr w:type="gramStart"/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RAFFAELLI  EVA</w:t>
                            </w:r>
                            <w:proofErr w:type="gramEnd"/>
                          </w:p>
                          <w:p w:rsidR="00B02076" w:rsidRPr="002C1A19" w:rsidRDefault="00B02076" w:rsidP="00B02076">
                            <w:pPr>
                              <w:rPr>
                                <w:rFonts w:ascii="Book Antiqua" w:hAnsi="Book Antiqua"/>
                                <w:i/>
                                <w:iCs/>
                              </w:rPr>
                            </w:pPr>
                            <w:r w:rsidRPr="002C1A19">
                              <w:rPr>
                                <w:rFonts w:ascii="Book Antiqua" w:hAnsi="Book Antiqua"/>
                                <w:i/>
                                <w:iCs/>
                              </w:rPr>
                              <w:t>ROB3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56E7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52.85pt;margin-top:-56.45pt;width:194.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+dDNwIAAHw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" fillcolor="white [3201]" strokeweight=".5pt">
                <v:textbox>
                  <w:txbxContent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 xml:space="preserve">LABAUVIE – </w:t>
                      </w:r>
                      <w:proofErr w:type="gramStart"/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RAFFAELLI  EVA</w:t>
                      </w:r>
                      <w:proofErr w:type="gramEnd"/>
                    </w:p>
                    <w:p w:rsidR="00B02076" w:rsidRPr="002C1A19" w:rsidRDefault="00B02076" w:rsidP="00B02076">
                      <w:pPr>
                        <w:rPr>
                          <w:rFonts w:ascii="Book Antiqua" w:hAnsi="Book Antiqua"/>
                          <w:i/>
                          <w:iCs/>
                        </w:rPr>
                      </w:pPr>
                      <w:r w:rsidRPr="002C1A19">
                        <w:rPr>
                          <w:rFonts w:ascii="Book Antiqua" w:hAnsi="Book Antiqua"/>
                          <w:i/>
                          <w:iCs/>
                        </w:rPr>
                        <w:t>ROB3</w:t>
                      </w:r>
                    </w:p>
                  </w:txbxContent>
                </v:textbox>
              </v:shape>
            </w:pict>
          </mc:Fallback>
        </mc:AlternateConten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Session report </w:t>
      </w:r>
      <w:r w:rsidR="00E50816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 xml:space="preserve">06 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/1</w:t>
      </w:r>
      <w:r w:rsidR="00E50816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2</w:t>
      </w:r>
      <w:r w:rsidRPr="000565AC">
        <w:rPr>
          <w:rFonts w:ascii="Book Antiqua" w:hAnsi="Book Antiqua" w:cs="Times New Roman"/>
          <w:b/>
          <w:bCs/>
          <w:sz w:val="28"/>
          <w:szCs w:val="28"/>
          <w:u w:val="single"/>
          <w:lang w:val="en-US"/>
        </w:rPr>
        <w:t>/2022:</w:t>
      </w:r>
    </w:p>
    <w:p w:rsidR="0084631E" w:rsidRDefault="00FD7683" w:rsidP="00E5081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>For t</w:t>
      </w:r>
      <w:r w:rsidR="00994704">
        <w:rPr>
          <w:rFonts w:ascii="Book Antiqua" w:hAnsi="Book Antiqua" w:cs="Times New Roman"/>
          <w:sz w:val="24"/>
          <w:szCs w:val="24"/>
          <w:lang w:val="en-US"/>
        </w:rPr>
        <w:t xml:space="preserve">oday’s </w:t>
      </w:r>
      <w:r>
        <w:rPr>
          <w:rFonts w:ascii="Book Antiqua" w:hAnsi="Book Antiqua" w:cs="Times New Roman"/>
          <w:sz w:val="24"/>
          <w:szCs w:val="24"/>
          <w:lang w:val="en-US"/>
        </w:rPr>
        <w:t>session I tried the laser detecting device for Arduino.</w:t>
      </w:r>
    </w:p>
    <w:p w:rsidR="00FD7683" w:rsidRDefault="00FD7683" w:rsidP="00E50816">
      <w:pPr>
        <w:rPr>
          <w:rFonts w:ascii="Book Antiqua" w:hAnsi="Book Antiqua" w:cs="Times New Roman"/>
          <w:sz w:val="24"/>
          <w:szCs w:val="24"/>
          <w:lang w:val="en-US"/>
        </w:rPr>
      </w:pPr>
      <w:r>
        <w:rPr>
          <w:rFonts w:ascii="Book Antiqua" w:hAnsi="Book Antiqua" w:cs="Times New Roman"/>
          <w:sz w:val="24"/>
          <w:szCs w:val="24"/>
          <w:lang w:val="en-US"/>
        </w:rPr>
        <w:t>I started searching for the right way to plug it correctly.</w:t>
      </w:r>
    </w:p>
    <w:p w:rsidR="00FD7683" w:rsidRDefault="00FD7683" w:rsidP="00E50816">
      <w:pPr>
        <w:rPr>
          <w:rFonts w:ascii="Book Antiqua" w:hAnsi="Book Antiqu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4467F3" wp14:editId="78891122">
            <wp:extent cx="4815840" cy="3250373"/>
            <wp:effectExtent l="0" t="0" r="381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653" cy="325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83" w:rsidRDefault="00FD7683" w:rsidP="00E50816">
      <w:pPr>
        <w:rPr>
          <w:rFonts w:ascii="Book Antiqua" w:hAnsi="Book Antiqua"/>
          <w:sz w:val="24"/>
          <w:szCs w:val="24"/>
          <w:lang w:val="en-US"/>
        </w:rPr>
      </w:pPr>
    </w:p>
    <w:p w:rsidR="00FD7683" w:rsidRPr="008C26E5" w:rsidRDefault="00FD7683" w:rsidP="00E50816">
      <w:pPr>
        <w:rPr>
          <w:rFonts w:ascii="Book Antiqua" w:hAnsi="Book Antiqua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3321685" cy="4160520"/>
            <wp:effectExtent l="0" t="317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98" b="24230"/>
                    <a:stretch/>
                  </pic:blipFill>
                  <pic:spPr bwMode="auto">
                    <a:xfrm rot="5400000">
                      <a:off x="0" y="0"/>
                      <a:ext cx="3323050" cy="41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31E" w:rsidRDefault="00FD7683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 had to install the Adafruit library to read the sensor’s data.</w:t>
      </w:r>
    </w:p>
    <w:p w:rsidR="00FD7683" w:rsidRDefault="00FD7683">
      <w:pPr>
        <w:rPr>
          <w:rFonts w:ascii="Book Antiqua" w:hAnsi="Book Antiqua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2294EA" wp14:editId="0DA9F8E1">
            <wp:extent cx="2162175" cy="15621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83" w:rsidRDefault="00FD7683">
      <w:pPr>
        <w:rPr>
          <w:rFonts w:ascii="Book Antiqua" w:hAnsi="Book Antiqua"/>
          <w:sz w:val="24"/>
          <w:szCs w:val="24"/>
          <w:lang w:val="en-US"/>
        </w:rPr>
      </w:pPr>
    </w:p>
    <w:p w:rsidR="00FD7683" w:rsidRDefault="00BA0FB1">
      <w:pPr>
        <w:rPr>
          <w:rFonts w:ascii="Book Antiqua" w:hAnsi="Book Antiqua"/>
          <w:sz w:val="24"/>
          <w:szCs w:val="24"/>
        </w:rPr>
      </w:pPr>
      <w:r w:rsidRPr="00BA0FB1">
        <w:rPr>
          <w:rFonts w:ascii="Book Antiqua" w:hAnsi="Book Antiqua"/>
          <w:sz w:val="24"/>
          <w:szCs w:val="24"/>
        </w:rPr>
        <w:t>Le laser semble fonctionner, il e</w:t>
      </w:r>
      <w:r>
        <w:rPr>
          <w:rFonts w:ascii="Book Antiqua" w:hAnsi="Book Antiqua"/>
          <w:sz w:val="24"/>
          <w:szCs w:val="24"/>
        </w:rPr>
        <w:t>st précis.</w:t>
      </w:r>
    </w:p>
    <w:p w:rsidR="00BA0FB1" w:rsidRDefault="00BA0FB1">
      <w:pPr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09739B9D" wp14:editId="716BE7A3">
            <wp:extent cx="5760720" cy="30416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7A" w:rsidRDefault="00A1127A">
      <w:pPr>
        <w:rPr>
          <w:rFonts w:ascii="Book Antiqua" w:hAnsi="Book Antiqua"/>
          <w:sz w:val="24"/>
          <w:szCs w:val="24"/>
        </w:rPr>
      </w:pPr>
    </w:p>
    <w:p w:rsidR="00A1127A" w:rsidRDefault="00A1127A" w:rsidP="00DE4CB0">
      <w:pPr>
        <w:rPr>
          <w:rFonts w:ascii="Book Antiqua" w:hAnsi="Book Antiqua"/>
          <w:sz w:val="24"/>
          <w:szCs w:val="24"/>
          <w:lang w:val="en-US"/>
        </w:rPr>
      </w:pPr>
      <w:r w:rsidRPr="00A1127A">
        <w:rPr>
          <w:rFonts w:ascii="Book Antiqua" w:hAnsi="Book Antiqua"/>
          <w:sz w:val="24"/>
          <w:szCs w:val="24"/>
          <w:lang w:val="en-US"/>
        </w:rPr>
        <w:t xml:space="preserve">Then </w:t>
      </w:r>
      <w:r w:rsidR="002C74F4">
        <w:rPr>
          <w:rFonts w:ascii="Book Antiqua" w:hAnsi="Book Antiqua"/>
          <w:sz w:val="24"/>
          <w:szCs w:val="24"/>
          <w:lang w:val="en-US"/>
        </w:rPr>
        <w:t>Hugo</w:t>
      </w:r>
      <w:r w:rsidRPr="00A1127A">
        <w:rPr>
          <w:rFonts w:ascii="Book Antiqua" w:hAnsi="Book Antiqua"/>
          <w:sz w:val="24"/>
          <w:szCs w:val="24"/>
          <w:lang w:val="en-US"/>
        </w:rPr>
        <w:t xml:space="preserve"> tried to combine t</w:t>
      </w:r>
      <w:r>
        <w:rPr>
          <w:rFonts w:ascii="Book Antiqua" w:hAnsi="Book Antiqua"/>
          <w:sz w:val="24"/>
          <w:szCs w:val="24"/>
          <w:lang w:val="en-US"/>
        </w:rPr>
        <w:t xml:space="preserve">he </w:t>
      </w:r>
      <w:r w:rsidR="00DE4CB0">
        <w:rPr>
          <w:rFonts w:ascii="Book Antiqua" w:hAnsi="Book Antiqua"/>
          <w:sz w:val="24"/>
          <w:szCs w:val="24"/>
          <w:lang w:val="en-US"/>
        </w:rPr>
        <w:t>laser detector with</w:t>
      </w:r>
      <w:r w:rsidR="002C74F4">
        <w:rPr>
          <w:rFonts w:ascii="Book Antiqua" w:hAnsi="Book Antiqua"/>
          <w:sz w:val="24"/>
          <w:szCs w:val="24"/>
          <w:lang w:val="en-US"/>
        </w:rPr>
        <w:t xml:space="preserve"> his motors</w:t>
      </w:r>
      <w:r w:rsidR="00DE4CB0">
        <w:rPr>
          <w:rFonts w:ascii="Book Antiqua" w:hAnsi="Book Antiqua"/>
          <w:sz w:val="24"/>
          <w:szCs w:val="24"/>
          <w:lang w:val="en-US"/>
        </w:rPr>
        <w:t xml:space="preserve"> code to make the wheels turn so we can ask the robot to stop and turn if there’s an obstacle in front of him.</w:t>
      </w:r>
    </w:p>
    <w:p w:rsidR="00A1127A" w:rsidRDefault="00A1127A">
      <w:pPr>
        <w:rPr>
          <w:rFonts w:ascii="Book Antiqua" w:hAnsi="Book Antiqua"/>
          <w:sz w:val="24"/>
          <w:szCs w:val="24"/>
          <w:lang w:val="en-US"/>
        </w:rPr>
      </w:pPr>
    </w:p>
    <w:p w:rsidR="00B35A3C" w:rsidRDefault="00994704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Next, </w:t>
      </w:r>
      <w:r w:rsidR="001138F5">
        <w:rPr>
          <w:rFonts w:ascii="Book Antiqua" w:hAnsi="Book Antiqua"/>
          <w:sz w:val="24"/>
          <w:szCs w:val="24"/>
          <w:lang w:val="en-US"/>
        </w:rPr>
        <w:t>I</w:t>
      </w:r>
      <w:r>
        <w:rPr>
          <w:rFonts w:ascii="Book Antiqua" w:hAnsi="Book Antiqua"/>
          <w:sz w:val="24"/>
          <w:szCs w:val="24"/>
          <w:lang w:val="en-US"/>
        </w:rPr>
        <w:t xml:space="preserve"> decided to start </w:t>
      </w:r>
      <w:r w:rsidR="001138F5">
        <w:rPr>
          <w:rFonts w:ascii="Book Antiqua" w:hAnsi="Book Antiqua"/>
          <w:sz w:val="24"/>
          <w:szCs w:val="24"/>
          <w:lang w:val="en-US"/>
        </w:rPr>
        <w:t>trying to model</w:t>
      </w:r>
      <w:r>
        <w:rPr>
          <w:rFonts w:ascii="Book Antiqua" w:hAnsi="Book Antiqua"/>
          <w:sz w:val="24"/>
          <w:szCs w:val="24"/>
          <w:lang w:val="en-US"/>
        </w:rPr>
        <w:t xml:space="preserve"> the sorting device. </w:t>
      </w:r>
    </w:p>
    <w:p w:rsidR="00B35A3C" w:rsidRPr="00A1127A" w:rsidRDefault="00B35A3C">
      <w:pPr>
        <w:rPr>
          <w:rFonts w:ascii="Book Antiqua" w:hAnsi="Book Antiqua"/>
          <w:sz w:val="24"/>
          <w:szCs w:val="24"/>
          <w:lang w:val="en-US"/>
        </w:rPr>
      </w:pPr>
    </w:p>
    <w:sectPr w:rsidR="00B35A3C" w:rsidRPr="00A11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76"/>
    <w:rsid w:val="000D16A1"/>
    <w:rsid w:val="001138F5"/>
    <w:rsid w:val="00143005"/>
    <w:rsid w:val="001D7C68"/>
    <w:rsid w:val="00205E55"/>
    <w:rsid w:val="0020672E"/>
    <w:rsid w:val="002C74F4"/>
    <w:rsid w:val="002E0FF1"/>
    <w:rsid w:val="00375E63"/>
    <w:rsid w:val="00523F86"/>
    <w:rsid w:val="00542824"/>
    <w:rsid w:val="006D596B"/>
    <w:rsid w:val="006F1FE9"/>
    <w:rsid w:val="00767B22"/>
    <w:rsid w:val="007B17F3"/>
    <w:rsid w:val="0084631E"/>
    <w:rsid w:val="008C26E5"/>
    <w:rsid w:val="00905B4A"/>
    <w:rsid w:val="009506EC"/>
    <w:rsid w:val="00952F77"/>
    <w:rsid w:val="00994704"/>
    <w:rsid w:val="00A1127A"/>
    <w:rsid w:val="00AB53C4"/>
    <w:rsid w:val="00B02076"/>
    <w:rsid w:val="00B35A3C"/>
    <w:rsid w:val="00BA0FB1"/>
    <w:rsid w:val="00D5524B"/>
    <w:rsid w:val="00D66B71"/>
    <w:rsid w:val="00DE4CB0"/>
    <w:rsid w:val="00E17ACC"/>
    <w:rsid w:val="00E50816"/>
    <w:rsid w:val="00F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CADB"/>
  <w15:chartTrackingRefBased/>
  <w15:docId w15:val="{610E863E-BC15-461E-A0E7-361461B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0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23F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3F8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06E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50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2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Labauvie--Raffaelli Eva</dc:creator>
  <cp:keywords/>
  <dc:description/>
  <cp:lastModifiedBy>Labauvie--Raffaelli Eva</cp:lastModifiedBy>
  <cp:revision>8</cp:revision>
  <dcterms:created xsi:type="dcterms:W3CDTF">2022-11-25T07:36:00Z</dcterms:created>
  <dcterms:modified xsi:type="dcterms:W3CDTF">2022-12-10T09:03:00Z</dcterms:modified>
</cp:coreProperties>
</file>