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FB2C" w14:textId="50F30EB5" w:rsidR="00F242D0" w:rsidRPr="00F04375" w:rsidRDefault="00F242D0" w:rsidP="005C6A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Eva Lipska</w:t>
      </w:r>
    </w:p>
    <w:p w14:paraId="67B72091" w14:textId="595DE033" w:rsidR="00F242D0" w:rsidRPr="00F04375" w:rsidRDefault="00F242D0" w:rsidP="005C6A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C5-T4</w:t>
      </w:r>
    </w:p>
    <w:p w14:paraId="10771A01" w14:textId="03941067" w:rsidR="00F242D0" w:rsidRPr="00F242D0" w:rsidRDefault="00F242D0" w:rsidP="005C6A9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color w:val="231F20"/>
          <w:sz w:val="24"/>
          <w:szCs w:val="24"/>
        </w:rPr>
      </w:pPr>
      <w:r w:rsidRPr="00F242D0">
        <w:rPr>
          <w:rFonts w:ascii="Arial" w:eastAsia="Times New Roman" w:hAnsi="Arial" w:cs="Arial"/>
          <w:b/>
          <w:color w:val="231F20"/>
          <w:sz w:val="24"/>
          <w:szCs w:val="24"/>
        </w:rPr>
        <w:t>Customer Default Identification Report</w:t>
      </w:r>
    </w:p>
    <w:p w14:paraId="38589BCA" w14:textId="77777777" w:rsidR="005851AC" w:rsidRDefault="005851AC" w:rsidP="005C6A9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color w:val="231F20"/>
          <w:sz w:val="24"/>
          <w:szCs w:val="24"/>
        </w:rPr>
      </w:pPr>
    </w:p>
    <w:p w14:paraId="4B5E9D8A" w14:textId="7B885603" w:rsidR="004C02CB" w:rsidRPr="00F04375" w:rsidRDefault="00F242D0" w:rsidP="005C6A9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color w:val="231F20"/>
          <w:sz w:val="24"/>
          <w:szCs w:val="24"/>
        </w:rPr>
      </w:pPr>
      <w:r w:rsidRPr="00F242D0">
        <w:rPr>
          <w:rFonts w:ascii="Arial" w:eastAsia="Times New Roman" w:hAnsi="Arial" w:cs="Arial"/>
          <w:b/>
          <w:color w:val="231F20"/>
          <w:sz w:val="24"/>
          <w:szCs w:val="24"/>
        </w:rPr>
        <w:t>Problem</w:t>
      </w:r>
    </w:p>
    <w:p w14:paraId="0E4C38DF" w14:textId="7C2E0136" w:rsidR="004C02CB" w:rsidRPr="00F04375" w:rsidRDefault="000F4C07" w:rsidP="005C6A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Credit One is at the risk of losing business caused by </w:t>
      </w:r>
      <w:r w:rsidR="006B1199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an </w:t>
      </w:r>
      <w:r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increase</w:t>
      </w:r>
      <w:r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in the number of customers who have defaulted on loans.</w:t>
      </w:r>
    </w:p>
    <w:p w14:paraId="1F5239D2" w14:textId="3A504E96" w:rsidR="00306763" w:rsidRPr="00F04375" w:rsidRDefault="000A063E" w:rsidP="005C6A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T</w:t>
      </w:r>
      <w:r w:rsidR="000F4C07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he use of predictive analytics models </w:t>
      </w:r>
      <w:r w:rsidR="005F0F5F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may </w:t>
      </w:r>
      <w:r w:rsidR="005F0F5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reduce</w:t>
      </w:r>
      <w:r w:rsidR="000F4C07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5F0F5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the </w:t>
      </w:r>
      <w:r w:rsidR="000F4C07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risk</w:t>
      </w:r>
      <w:r w:rsidR="000F4C07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of loan default and credit fraud.</w:t>
      </w:r>
    </w:p>
    <w:p w14:paraId="2C33A551" w14:textId="6679029E" w:rsidR="004C02CB" w:rsidRPr="00F04375" w:rsidRDefault="00306763" w:rsidP="005C6A9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b/>
          <w:color w:val="231F20"/>
          <w:sz w:val="24"/>
          <w:szCs w:val="24"/>
        </w:rPr>
        <w:t xml:space="preserve">The goal of </w:t>
      </w:r>
      <w:r w:rsidR="00DC5AAC" w:rsidRPr="00F04375">
        <w:rPr>
          <w:rFonts w:ascii="Arial" w:eastAsia="Times New Roman" w:hAnsi="Arial" w:cs="Arial"/>
          <w:b/>
          <w:noProof/>
          <w:color w:val="231F20"/>
          <w:sz w:val="24"/>
          <w:szCs w:val="24"/>
        </w:rPr>
        <w:t>the</w:t>
      </w:r>
      <w:r w:rsidR="000A063E" w:rsidRPr="00F04375">
        <w:rPr>
          <w:rFonts w:ascii="Arial" w:eastAsia="Times New Roman" w:hAnsi="Arial" w:cs="Arial"/>
          <w:b/>
          <w:noProof/>
          <w:color w:val="231F20"/>
          <w:sz w:val="24"/>
          <w:szCs w:val="24"/>
        </w:rPr>
        <w:t xml:space="preserve"> </w:t>
      </w:r>
      <w:r w:rsidRPr="00F04375">
        <w:rPr>
          <w:rFonts w:ascii="Arial" w:eastAsia="Times New Roman" w:hAnsi="Arial" w:cs="Arial"/>
          <w:b/>
          <w:noProof/>
          <w:color w:val="231F20"/>
          <w:sz w:val="24"/>
          <w:szCs w:val="24"/>
        </w:rPr>
        <w:t>analysis</w:t>
      </w:r>
    </w:p>
    <w:p w14:paraId="5E2088F0" w14:textId="4B926A51" w:rsidR="00AB304E" w:rsidRPr="00F04375" w:rsidRDefault="000F4C07" w:rsidP="005C6A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Developing a model that can be used to predict the risk of customer default, in particular:</w:t>
      </w:r>
    </w:p>
    <w:p w14:paraId="13C4608E" w14:textId="47A69EA2" w:rsidR="00A924C2" w:rsidRPr="00F04375" w:rsidRDefault="000F4C07" w:rsidP="005C6A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How does the probability of default payment vary by categories of different demographic variables?</w:t>
      </w:r>
    </w:p>
    <w:p w14:paraId="151A064A" w14:textId="2060A862" w:rsidR="004C02CB" w:rsidRPr="00F04375" w:rsidRDefault="000F4C07" w:rsidP="005C6A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Which variables are the strongest predictors of default payment?</w:t>
      </w:r>
    </w:p>
    <w:p w14:paraId="7F18BABC" w14:textId="595E4E70" w:rsidR="00306763" w:rsidRPr="00F04375" w:rsidRDefault="00FC6DFB" w:rsidP="00FC6DFB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b/>
          <w:color w:val="231F20"/>
          <w:sz w:val="24"/>
          <w:szCs w:val="24"/>
        </w:rPr>
        <w:t>Anal</w:t>
      </w:r>
      <w:r w:rsidR="001274CF" w:rsidRPr="00F04375">
        <w:rPr>
          <w:rFonts w:ascii="Arial" w:eastAsia="Times New Roman" w:hAnsi="Arial" w:cs="Arial"/>
          <w:b/>
          <w:color w:val="231F20"/>
          <w:sz w:val="24"/>
          <w:szCs w:val="24"/>
        </w:rPr>
        <w:t>y</w:t>
      </w:r>
      <w:r w:rsidRPr="00F04375">
        <w:rPr>
          <w:rFonts w:ascii="Arial" w:eastAsia="Times New Roman" w:hAnsi="Arial" w:cs="Arial"/>
          <w:b/>
          <w:color w:val="231F20"/>
          <w:sz w:val="24"/>
          <w:szCs w:val="24"/>
        </w:rPr>
        <w:t>sis</w:t>
      </w:r>
    </w:p>
    <w:p w14:paraId="5C645800" w14:textId="3B768AFF" w:rsidR="000B06F8" w:rsidRPr="00F04375" w:rsidRDefault="000B06F8" w:rsidP="000B06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The</w:t>
      </w:r>
      <w:r w:rsidR="007711D2">
        <w:rPr>
          <w:rFonts w:ascii="Arial" w:eastAsia="Times New Roman" w:hAnsi="Arial" w:cs="Arial"/>
          <w:color w:val="231F20"/>
          <w:sz w:val="24"/>
          <w:szCs w:val="24"/>
        </w:rPr>
        <w:t xml:space="preserve"> analysis revealed </w:t>
      </w:r>
      <w:r w:rsidR="001550E8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patterns </w:t>
      </w:r>
      <w:r w:rsidR="001D5804" w:rsidRPr="00F04375">
        <w:rPr>
          <w:rFonts w:ascii="Arial" w:eastAsia="Times New Roman" w:hAnsi="Arial" w:cs="Arial"/>
          <w:color w:val="231F20"/>
          <w:sz w:val="24"/>
          <w:szCs w:val="24"/>
        </w:rPr>
        <w:t>based on</w:t>
      </w:r>
      <w:r w:rsidR="00670FD5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demographical </w:t>
      </w:r>
      <w:r w:rsidR="001D5804" w:rsidRPr="00F04375">
        <w:rPr>
          <w:rFonts w:ascii="Arial" w:eastAsia="Times New Roman" w:hAnsi="Arial" w:cs="Arial"/>
          <w:color w:val="231F20"/>
          <w:sz w:val="24"/>
          <w:szCs w:val="24"/>
        </w:rPr>
        <w:t>data:</w:t>
      </w:r>
      <w:r w:rsidR="00670FD5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gender, education, </w:t>
      </w:r>
      <w:r w:rsidR="00670FD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mar</w:t>
      </w:r>
      <w:r w:rsidR="00037C2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ital</w:t>
      </w:r>
      <w:r w:rsidR="00670FD5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status</w:t>
      </w:r>
      <w:r w:rsidR="00BE0D01" w:rsidRPr="00F04375">
        <w:rPr>
          <w:rFonts w:ascii="Arial" w:eastAsia="Times New Roman" w:hAnsi="Arial" w:cs="Arial"/>
          <w:color w:val="231F20"/>
          <w:sz w:val="24"/>
          <w:szCs w:val="24"/>
        </w:rPr>
        <w:t>,</w:t>
      </w:r>
      <w:r w:rsidR="00670FD5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670FD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and</w:t>
      </w:r>
      <w:r w:rsidR="00670FD5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BE0D01" w:rsidRPr="00F04375">
        <w:rPr>
          <w:rFonts w:ascii="Arial" w:eastAsia="Times New Roman" w:hAnsi="Arial" w:cs="Arial"/>
          <w:color w:val="231F20"/>
          <w:sz w:val="24"/>
          <w:szCs w:val="24"/>
        </w:rPr>
        <w:t>age.</w:t>
      </w:r>
      <w:r w:rsidR="00EE639C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</w:p>
    <w:p w14:paraId="554A51EF" w14:textId="428FB107" w:rsidR="001550E8" w:rsidRPr="00F04375" w:rsidRDefault="00175F23" w:rsidP="000B06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color w:val="231F20"/>
          <w:sz w:val="24"/>
          <w:szCs w:val="24"/>
        </w:rPr>
        <w:t>24 % of m</w:t>
      </w:r>
      <w:r w:rsidR="003D2947">
        <w:rPr>
          <w:rFonts w:ascii="Arial" w:eastAsia="Times New Roman" w:hAnsi="Arial" w:cs="Arial"/>
          <w:color w:val="231F20"/>
          <w:sz w:val="24"/>
          <w:szCs w:val="24"/>
        </w:rPr>
        <w:t>e</w:t>
      </w:r>
      <w:r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n </w:t>
      </w:r>
      <w:r w:rsidR="004C5FBC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and</w:t>
      </w:r>
      <w:r w:rsidR="007834D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20 % of women</w:t>
      </w:r>
      <w:r w:rsidR="004C5FBC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defaults</w:t>
      </w:r>
      <w:r w:rsidR="007834D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. </w:t>
      </w:r>
      <w:r w:rsidR="004C5FBC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W</w:t>
      </w:r>
      <w:r w:rsidR="007834D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om</w:t>
      </w:r>
      <w:r w:rsidR="00DA1FF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e</w:t>
      </w:r>
      <w:r w:rsidR="007834D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n are</w:t>
      </w:r>
      <w:r w:rsidR="00857F2E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the</w:t>
      </w:r>
      <w:r w:rsidR="007834D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7834DE" w:rsidRPr="00B221D7">
        <w:rPr>
          <w:rFonts w:ascii="Arial" w:eastAsia="Times New Roman" w:hAnsi="Arial" w:cs="Arial"/>
          <w:noProof/>
          <w:color w:val="231F20"/>
          <w:sz w:val="24"/>
          <w:szCs w:val="24"/>
        </w:rPr>
        <w:t>majority</w:t>
      </w:r>
      <w:r w:rsidR="00BE0D01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CC120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– 60 % – </w:t>
      </w:r>
      <w:r w:rsidR="007834D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of the customers</w:t>
      </w:r>
      <w:r w:rsidR="00E8179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. 2</w:t>
      </w:r>
      <w:r w:rsidR="00BF268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6</w:t>
      </w:r>
      <w:r w:rsidR="00E8179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% of </w:t>
      </w:r>
      <w:r w:rsidR="00BF268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divorced </w:t>
      </w:r>
      <w:r w:rsidR="00E545C7">
        <w:rPr>
          <w:rFonts w:ascii="Arial" w:eastAsia="Times New Roman" w:hAnsi="Arial" w:cs="Arial"/>
          <w:noProof/>
          <w:color w:val="231F20"/>
          <w:sz w:val="24"/>
          <w:szCs w:val="24"/>
        </w:rPr>
        <w:t>customers</w:t>
      </w:r>
      <w:r w:rsidR="00E8179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BF268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default, however, they are</w:t>
      </w:r>
      <w:r w:rsidR="00857F2E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the</w:t>
      </w:r>
      <w:r w:rsidR="00242A57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BF268F" w:rsidRPr="00B221D7">
        <w:rPr>
          <w:rFonts w:ascii="Arial" w:eastAsia="Times New Roman" w:hAnsi="Arial" w:cs="Arial"/>
          <w:noProof/>
          <w:color w:val="231F20"/>
          <w:sz w:val="24"/>
          <w:szCs w:val="24"/>
        </w:rPr>
        <w:t>minority</w:t>
      </w:r>
      <w:r w:rsidR="00BF268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C01FA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(1%) </w:t>
      </w:r>
      <w:r w:rsidR="00BF268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of </w:t>
      </w:r>
      <w:r w:rsidR="00CF49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all </w:t>
      </w:r>
      <w:r w:rsidR="00BF268F" w:rsidRPr="004C7E4A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the </w:t>
      </w:r>
      <w:r w:rsidR="00BF268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customers.</w:t>
      </w:r>
      <w:r w:rsidR="00C01FA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A0378A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Married c</w:t>
      </w:r>
      <w:r w:rsidR="006E2B8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u</w:t>
      </w:r>
      <w:r w:rsidR="00A0378A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stomers </w:t>
      </w:r>
      <w:r w:rsidR="006E2B8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default slig</w:t>
      </w:r>
      <w:r w:rsidR="000F2E1B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h</w:t>
      </w:r>
      <w:r w:rsidR="006E2B8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tly more</w:t>
      </w:r>
      <w:r w:rsidR="001D580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320F4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(23%)</w:t>
      </w:r>
      <w:r w:rsidR="006E2B8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than </w:t>
      </w:r>
      <w:r w:rsidR="00320F4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single</w:t>
      </w:r>
      <w:r w:rsidR="00452F82">
        <w:rPr>
          <w:rFonts w:ascii="Arial" w:eastAsia="Times New Roman" w:hAnsi="Arial" w:cs="Arial"/>
          <w:noProof/>
          <w:color w:val="231F20"/>
          <w:sz w:val="24"/>
          <w:szCs w:val="24"/>
        </w:rPr>
        <w:t>s</w:t>
      </w:r>
      <w:r w:rsidR="00320F4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(21%)</w:t>
      </w:r>
      <w:r w:rsidR="0026699A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. </w:t>
      </w:r>
      <w:r w:rsidR="006640FD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Customers</w:t>
      </w:r>
      <w:r w:rsidR="00305B9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FF33C1" w:rsidRPr="00452F82">
        <w:rPr>
          <w:rFonts w:ascii="Arial" w:eastAsia="Times New Roman" w:hAnsi="Arial" w:cs="Arial"/>
          <w:noProof/>
          <w:color w:val="231F20"/>
          <w:sz w:val="24"/>
          <w:szCs w:val="24"/>
        </w:rPr>
        <w:t>age</w:t>
      </w:r>
      <w:r w:rsidR="00067F99">
        <w:rPr>
          <w:rFonts w:ascii="Arial" w:eastAsia="Times New Roman" w:hAnsi="Arial" w:cs="Arial"/>
          <w:noProof/>
          <w:color w:val="231F20"/>
          <w:sz w:val="24"/>
          <w:szCs w:val="24"/>
        </w:rPr>
        <w:t>s</w:t>
      </w:r>
      <w:r w:rsidR="00452F82" w:rsidRPr="00452F82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305B9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3</w:t>
      </w:r>
      <w:r w:rsidR="00A674EA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0 to </w:t>
      </w:r>
      <w:r w:rsidR="00305B9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40 </w:t>
      </w:r>
      <w:r w:rsidR="006A7A27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are much less </w:t>
      </w:r>
      <w:r w:rsidR="006037FF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likely to </w:t>
      </w:r>
      <w:r w:rsidR="0008428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default </w:t>
      </w:r>
      <w:r w:rsidR="00210B8D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payment </w:t>
      </w:r>
      <w:r w:rsidR="0008428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(</w:t>
      </w:r>
      <w:r w:rsidR="00D35E6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20</w:t>
      </w:r>
      <w:r w:rsidR="00EE639C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%</w:t>
      </w:r>
      <w:r w:rsidR="00084280" w:rsidRPr="008A22F6">
        <w:rPr>
          <w:rFonts w:ascii="Arial" w:eastAsia="Times New Roman" w:hAnsi="Arial" w:cs="Arial"/>
          <w:noProof/>
          <w:color w:val="231F20"/>
          <w:sz w:val="24"/>
          <w:szCs w:val="24"/>
        </w:rPr>
        <w:t>)</w:t>
      </w:r>
      <w:r w:rsidR="0008428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140C3B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th</w:t>
      </w:r>
      <w:r w:rsidR="007711D2">
        <w:rPr>
          <w:rFonts w:ascii="Arial" w:eastAsia="Times New Roman" w:hAnsi="Arial" w:cs="Arial"/>
          <w:noProof/>
          <w:color w:val="231F20"/>
          <w:sz w:val="24"/>
          <w:szCs w:val="24"/>
        </w:rPr>
        <w:t>an</w:t>
      </w:r>
      <w:r w:rsidR="00140C3B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08428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older groups</w:t>
      </w:r>
      <w:r w:rsidR="00D35E6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and </w:t>
      </w:r>
      <w:r w:rsidR="00540B00">
        <w:rPr>
          <w:rFonts w:ascii="Arial" w:eastAsia="Times New Roman" w:hAnsi="Arial" w:cs="Arial"/>
          <w:noProof/>
          <w:color w:val="231F20"/>
          <w:sz w:val="24"/>
          <w:szCs w:val="24"/>
        </w:rPr>
        <w:t>customers</w:t>
      </w:r>
      <w:r w:rsidR="00D35E6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7711D2">
        <w:rPr>
          <w:rFonts w:ascii="Arial" w:eastAsia="Times New Roman" w:hAnsi="Arial" w:cs="Arial"/>
          <w:noProof/>
          <w:color w:val="231F20"/>
          <w:sz w:val="24"/>
          <w:szCs w:val="24"/>
        </w:rPr>
        <w:t>ages</w:t>
      </w:r>
      <w:r w:rsidR="00D35E6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20</w:t>
      </w:r>
      <w:r w:rsidR="00A674EA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to </w:t>
      </w:r>
      <w:r w:rsidR="00D35E6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30 (2</w:t>
      </w:r>
      <w:r w:rsidR="00EE639C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2 % of the defaults</w:t>
      </w:r>
      <w:r w:rsidR="00D35E6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).</w:t>
      </w:r>
    </w:p>
    <w:p w14:paraId="04210CB9" w14:textId="68549072" w:rsidR="00747028" w:rsidRPr="00F04375" w:rsidRDefault="00E83010" w:rsidP="000B06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A91F54">
        <w:rPr>
          <w:rFonts w:ascii="Arial" w:eastAsia="Times New Roman" w:hAnsi="Arial" w:cs="Arial"/>
          <w:noProof/>
          <w:color w:val="231F20"/>
          <w:sz w:val="24"/>
          <w:szCs w:val="24"/>
        </w:rPr>
        <w:lastRenderedPageBreak/>
        <w:t>Unfortunately</w:t>
      </w:r>
      <w:r w:rsidR="00A91F54">
        <w:rPr>
          <w:rFonts w:ascii="Arial" w:eastAsia="Times New Roman" w:hAnsi="Arial" w:cs="Arial"/>
          <w:noProof/>
          <w:color w:val="231F20"/>
          <w:sz w:val="24"/>
          <w:szCs w:val="24"/>
        </w:rPr>
        <w:t>,</w:t>
      </w:r>
      <w:r w:rsidR="007B27FD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the</w:t>
      </w:r>
      <w:r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56186A">
        <w:rPr>
          <w:rFonts w:ascii="Arial" w:eastAsia="Times New Roman" w:hAnsi="Arial" w:cs="Arial"/>
          <w:color w:val="231F20"/>
          <w:sz w:val="24"/>
          <w:szCs w:val="24"/>
        </w:rPr>
        <w:t xml:space="preserve">judgment about rules based on </w:t>
      </w:r>
      <w:r w:rsidRPr="00F04375">
        <w:rPr>
          <w:rFonts w:ascii="Arial" w:eastAsia="Times New Roman" w:hAnsi="Arial" w:cs="Arial"/>
          <w:color w:val="231F20"/>
          <w:sz w:val="24"/>
          <w:szCs w:val="24"/>
        </w:rPr>
        <w:t>th</w:t>
      </w:r>
      <w:r w:rsidR="00BB2CA5">
        <w:rPr>
          <w:rFonts w:ascii="Arial" w:eastAsia="Times New Roman" w:hAnsi="Arial" w:cs="Arial"/>
          <w:color w:val="231F20"/>
          <w:sz w:val="24"/>
          <w:szCs w:val="24"/>
        </w:rPr>
        <w:t>e</w:t>
      </w:r>
      <w:r w:rsidR="0056186A">
        <w:rPr>
          <w:rFonts w:ascii="Arial" w:eastAsia="Times New Roman" w:hAnsi="Arial" w:cs="Arial"/>
          <w:color w:val="231F20"/>
          <w:sz w:val="24"/>
          <w:szCs w:val="24"/>
        </w:rPr>
        <w:t>se</w:t>
      </w:r>
      <w:r w:rsidR="00747028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patterns</w:t>
      </w:r>
      <w:r w:rsidR="0056186A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56186A" w:rsidRPr="0056186A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is </w:t>
      </w:r>
      <w:r w:rsidR="00CF4975" w:rsidRPr="00491C12">
        <w:rPr>
          <w:rFonts w:ascii="Arial" w:eastAsia="Times New Roman" w:hAnsi="Arial" w:cs="Arial"/>
          <w:noProof/>
          <w:color w:val="231F20"/>
          <w:sz w:val="24"/>
          <w:szCs w:val="24"/>
        </w:rPr>
        <w:t>moot</w:t>
      </w:r>
      <w:r w:rsidRPr="0056186A">
        <w:rPr>
          <w:rFonts w:ascii="Arial" w:eastAsia="Times New Roman" w:hAnsi="Arial" w:cs="Arial"/>
          <w:noProof/>
          <w:color w:val="231F20"/>
          <w:sz w:val="24"/>
          <w:szCs w:val="24"/>
        </w:rPr>
        <w:t>,</w:t>
      </w:r>
      <w:r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4A1F48">
        <w:rPr>
          <w:rFonts w:ascii="Arial" w:eastAsia="Times New Roman" w:hAnsi="Arial" w:cs="Arial"/>
          <w:color w:val="231F20"/>
          <w:sz w:val="24"/>
          <w:szCs w:val="24"/>
        </w:rPr>
        <w:t>which</w:t>
      </w:r>
      <w:r w:rsidR="00B2090F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was confirmed by</w:t>
      </w:r>
      <w:r w:rsidR="00836F35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B2090F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the </w:t>
      </w:r>
      <w:r w:rsidR="002B6A35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predictive </w:t>
      </w:r>
      <w:r w:rsidR="00721D57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modeling</w:t>
      </w:r>
      <w:r w:rsidR="00B2090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.</w:t>
      </w:r>
      <w:r w:rsidR="000B484A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Fo</w:t>
      </w:r>
      <w:r w:rsidR="002F587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u</w:t>
      </w:r>
      <w:r w:rsidR="000B484A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r predictive models were </w:t>
      </w:r>
      <w:r w:rsidR="00540B00">
        <w:rPr>
          <w:rFonts w:ascii="Arial" w:eastAsia="Times New Roman" w:hAnsi="Arial" w:cs="Arial"/>
          <w:noProof/>
          <w:color w:val="231F20"/>
          <w:sz w:val="24"/>
          <w:szCs w:val="24"/>
        </w:rPr>
        <w:t>created</w:t>
      </w:r>
      <w:r w:rsidR="002F587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: Random Forest, K-Nearest Neighbors, </w:t>
      </w:r>
      <w:r w:rsidR="00FB258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Support Vector Machine and Linear Regression, and all of them</w:t>
      </w:r>
      <w:r w:rsidR="00777F1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3A62BF">
        <w:rPr>
          <w:rFonts w:ascii="Arial" w:eastAsia="Times New Roman" w:hAnsi="Arial" w:cs="Arial"/>
          <w:noProof/>
          <w:color w:val="231F20"/>
          <w:sz w:val="24"/>
          <w:szCs w:val="24"/>
        </w:rPr>
        <w:t>met</w:t>
      </w:r>
      <w:r w:rsidR="00777F18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the same problem</w:t>
      </w:r>
      <w:r w:rsidR="001274CF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, </w:t>
      </w:r>
      <w:r w:rsidR="00540B00">
        <w:rPr>
          <w:rFonts w:ascii="Arial" w:eastAsia="Times New Roman" w:hAnsi="Arial" w:cs="Arial"/>
          <w:noProof/>
          <w:color w:val="231F20"/>
          <w:sz w:val="24"/>
          <w:szCs w:val="24"/>
        </w:rPr>
        <w:t>which should be a subject to further analysis</w:t>
      </w:r>
      <w:r w:rsidR="00540B00" w:rsidRPr="00540B00">
        <w:rPr>
          <w:rFonts w:ascii="Arial" w:eastAsia="Times New Roman" w:hAnsi="Arial" w:cs="Arial"/>
          <w:noProof/>
          <w:color w:val="231F20"/>
          <w:sz w:val="24"/>
          <w:szCs w:val="24"/>
        </w:rPr>
        <w:t>.</w:t>
      </w:r>
    </w:p>
    <w:p w14:paraId="6319D941" w14:textId="511B76B5" w:rsidR="0045215C" w:rsidRDefault="00A2594B" w:rsidP="0045215C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Even though </w:t>
      </w:r>
      <w:r w:rsidR="001C2669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initial </w:t>
      </w:r>
      <w:r w:rsidR="00D42779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model evaluation in all the cases indicate</w:t>
      </w:r>
      <w:r w:rsidR="00ED02F5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s</w:t>
      </w:r>
      <w:r w:rsidR="00D42779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5079CF">
        <w:rPr>
          <w:rFonts w:ascii="Arial" w:eastAsia="Times New Roman" w:hAnsi="Arial" w:cs="Arial"/>
          <w:noProof/>
          <w:color w:val="231F20"/>
          <w:sz w:val="24"/>
          <w:szCs w:val="24"/>
        </w:rPr>
        <w:t>quite</w:t>
      </w:r>
      <w:r w:rsidR="00D42779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good results</w:t>
      </w:r>
      <w:r w:rsidR="0052523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(accura</w:t>
      </w:r>
      <w:bookmarkStart w:id="0" w:name="_GoBack"/>
      <w:bookmarkEnd w:id="0"/>
      <w:r w:rsidR="0052523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cy </w:t>
      </w:r>
      <w:r w:rsidR="007B27FD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of </w:t>
      </w:r>
      <w:r w:rsidR="006358F7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77</w:t>
      </w:r>
      <w:r w:rsidR="007B27FD">
        <w:rPr>
          <w:rFonts w:ascii="Arial" w:eastAsia="Times New Roman" w:hAnsi="Arial" w:cs="Arial"/>
          <w:noProof/>
          <w:color w:val="231F20"/>
          <w:sz w:val="24"/>
          <w:szCs w:val="24"/>
        </w:rPr>
        <w:t>-80</w:t>
      </w:r>
      <w:r w:rsidR="006358F7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%</w:t>
      </w:r>
      <w:r w:rsidR="0052523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)</w:t>
      </w:r>
      <w:r w:rsidR="006F07A7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,</w:t>
      </w:r>
      <w:r w:rsidR="00D42779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further</w:t>
      </w:r>
      <w:r w:rsidR="0013553B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analysis</w:t>
      </w:r>
      <w:r w:rsidR="006C7EA1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of </w:t>
      </w:r>
      <w:r w:rsidR="007B27FD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the </w:t>
      </w:r>
      <w:r w:rsidR="006C7EA1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evaluation metrics</w:t>
      </w:r>
      <w:r w:rsidR="000976AD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(</w:t>
      </w:r>
      <w:r w:rsidR="006928A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Kappa, </w:t>
      </w:r>
      <w:r w:rsidR="00141E6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S</w:t>
      </w:r>
      <w:r w:rsidR="000976AD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ensi</w:t>
      </w:r>
      <w:r w:rsidR="00141E6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ti</w:t>
      </w:r>
      <w:r w:rsidR="000976AD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vity,</w:t>
      </w:r>
      <w:r w:rsidR="00141E6E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251090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Specificity, </w:t>
      </w:r>
      <w:r w:rsidR="006928A4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Precision</w:t>
      </w:r>
      <w:r w:rsidR="000976AD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)</w:t>
      </w:r>
      <w:r w:rsidR="0013553B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D0591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revealed </w:t>
      </w:r>
      <w:r w:rsidR="005079CF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important </w:t>
      </w:r>
      <w:r w:rsidR="004A3961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drawbacks</w:t>
      </w:r>
      <w:r w:rsidR="00D0591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. All </w:t>
      </w:r>
      <w:r w:rsidR="00D05913" w:rsidRPr="008850FE">
        <w:rPr>
          <w:rFonts w:ascii="Arial" w:eastAsia="Times New Roman" w:hAnsi="Arial" w:cs="Arial"/>
          <w:noProof/>
          <w:color w:val="231F20"/>
          <w:sz w:val="24"/>
          <w:szCs w:val="24"/>
        </w:rPr>
        <w:t>of</w:t>
      </w:r>
      <w:r w:rsidR="00D0591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the models</w:t>
      </w:r>
      <w:r w:rsidR="006358F7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,</w:t>
      </w:r>
      <w:r w:rsidR="00D0591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even though </w:t>
      </w:r>
      <w:r w:rsidR="00D05913" w:rsidRPr="008850FE">
        <w:rPr>
          <w:rFonts w:ascii="Arial" w:eastAsia="Times New Roman" w:hAnsi="Arial" w:cs="Arial"/>
          <w:noProof/>
          <w:color w:val="231F20"/>
          <w:sz w:val="24"/>
          <w:szCs w:val="24"/>
        </w:rPr>
        <w:t>co</w:t>
      </w:r>
      <w:r w:rsidR="008850FE">
        <w:rPr>
          <w:rFonts w:ascii="Arial" w:eastAsia="Times New Roman" w:hAnsi="Arial" w:cs="Arial"/>
          <w:noProof/>
          <w:color w:val="231F20"/>
          <w:sz w:val="24"/>
          <w:szCs w:val="24"/>
        </w:rPr>
        <w:t>r</w:t>
      </w:r>
      <w:r w:rsidR="00D05913" w:rsidRPr="008850FE">
        <w:rPr>
          <w:rFonts w:ascii="Arial" w:eastAsia="Times New Roman" w:hAnsi="Arial" w:cs="Arial"/>
          <w:noProof/>
          <w:color w:val="231F20"/>
          <w:sz w:val="24"/>
          <w:szCs w:val="24"/>
        </w:rPr>
        <w:t>rectly</w:t>
      </w:r>
      <w:r w:rsidR="00D0591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predicte</w:t>
      </w:r>
      <w:r w:rsidR="00292FB6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d</w:t>
      </w:r>
      <w:r w:rsidR="00D0591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6358F7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non-</w:t>
      </w:r>
      <w:r w:rsidR="0052523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default status, failed</w:t>
      </w:r>
      <w:r w:rsidR="009438E6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to</w:t>
      </w:r>
      <w:r w:rsidR="00525233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predict</w:t>
      </w:r>
      <w:r w:rsidR="00292FB6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default status</w:t>
      </w:r>
      <w:r w:rsidR="00514B46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.</w:t>
      </w:r>
      <w:r w:rsidR="00514B46" w:rsidRPr="00F04375">
        <w:rPr>
          <w:rFonts w:ascii="Arial" w:hAnsi="Arial" w:cs="Arial"/>
          <w:sz w:val="24"/>
          <w:szCs w:val="24"/>
        </w:rPr>
        <w:t xml:space="preserve"> </w:t>
      </w:r>
      <w:r w:rsidR="007B27FD">
        <w:rPr>
          <w:rFonts w:ascii="Arial" w:hAnsi="Arial" w:cs="Arial"/>
          <w:sz w:val="24"/>
          <w:szCs w:val="24"/>
        </w:rPr>
        <w:t>T</w:t>
      </w:r>
      <w:r w:rsidR="009135A6" w:rsidRPr="00F04375">
        <w:rPr>
          <w:rFonts w:ascii="Arial" w:hAnsi="Arial" w:cs="Arial"/>
          <w:sz w:val="24"/>
          <w:szCs w:val="24"/>
        </w:rPr>
        <w:t>he</w:t>
      </w:r>
      <w:r w:rsidR="00696CBC">
        <w:rPr>
          <w:rFonts w:ascii="Arial" w:hAnsi="Arial" w:cs="Arial"/>
          <w:sz w:val="24"/>
          <w:szCs w:val="24"/>
        </w:rPr>
        <w:t>ir</w:t>
      </w:r>
      <w:r w:rsidR="00514B46" w:rsidRPr="00F04375">
        <w:rPr>
          <w:rFonts w:ascii="Arial" w:hAnsi="Arial" w:cs="Arial"/>
          <w:sz w:val="24"/>
          <w:szCs w:val="24"/>
        </w:rPr>
        <w:t xml:space="preserve"> prediction is not better </w:t>
      </w:r>
      <w:r w:rsidR="00514B46" w:rsidRPr="00730715">
        <w:rPr>
          <w:rFonts w:ascii="Arial" w:hAnsi="Arial" w:cs="Arial"/>
          <w:noProof/>
          <w:sz w:val="24"/>
          <w:szCs w:val="24"/>
        </w:rPr>
        <w:t>tha</w:t>
      </w:r>
      <w:r w:rsidR="00730715">
        <w:rPr>
          <w:rFonts w:ascii="Arial" w:hAnsi="Arial" w:cs="Arial"/>
          <w:noProof/>
          <w:sz w:val="24"/>
          <w:szCs w:val="24"/>
        </w:rPr>
        <w:t>n</w:t>
      </w:r>
      <w:r w:rsidR="00514B46" w:rsidRPr="00F04375">
        <w:rPr>
          <w:rFonts w:ascii="Arial" w:hAnsi="Arial" w:cs="Arial"/>
          <w:sz w:val="24"/>
          <w:szCs w:val="24"/>
        </w:rPr>
        <w:t xml:space="preserve"> the one that could be achieved by</w:t>
      </w:r>
      <w:r w:rsidR="00824F31" w:rsidRPr="00F04375">
        <w:rPr>
          <w:rFonts w:ascii="Arial" w:hAnsi="Arial" w:cs="Arial"/>
          <w:sz w:val="24"/>
          <w:szCs w:val="24"/>
        </w:rPr>
        <w:t xml:space="preserve"> a</w:t>
      </w:r>
      <w:r w:rsidR="00442185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dumb model always predict</w:t>
      </w:r>
      <w:r w:rsidR="00696CBC">
        <w:rPr>
          <w:rFonts w:ascii="Arial" w:hAnsi="Arial" w:cs="Arial"/>
          <w:color w:val="000000"/>
          <w:sz w:val="24"/>
          <w:szCs w:val="24"/>
          <w:shd w:val="clear" w:color="auto" w:fill="FFFFFF"/>
        </w:rPr>
        <w:t>ing</w:t>
      </w:r>
      <w:r w:rsidR="00940DA0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most frequent class, in this case</w:t>
      </w:r>
      <w:r w:rsidR="00442185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40DA0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– </w:t>
      </w:r>
      <w:r w:rsidR="00442185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>0</w:t>
      </w:r>
      <w:r w:rsidR="00940DA0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442185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82B32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t>The d</w:t>
      </w:r>
      <w:r w:rsidR="00F82B32" w:rsidRPr="00F82B32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t>umb</w:t>
      </w:r>
      <w:r w:rsidR="00696C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model </w:t>
      </w:r>
      <w:r w:rsidR="00442185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>would be right 78 % of the time</w:t>
      </w:r>
      <w:r w:rsidR="000108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which means that </w:t>
      </w:r>
      <w:r w:rsidR="00F02698">
        <w:rPr>
          <w:rFonts w:ascii="Arial" w:hAnsi="Arial" w:cs="Arial"/>
          <w:color w:val="000000"/>
          <w:sz w:val="24"/>
          <w:szCs w:val="24"/>
          <w:shd w:val="clear" w:color="auto" w:fill="FFFFFF"/>
        </w:rPr>
        <w:t>our models don’t d</w:t>
      </w:r>
      <w:r w:rsidR="00030BC5">
        <w:rPr>
          <w:rFonts w:ascii="Arial" w:hAnsi="Arial" w:cs="Arial"/>
          <w:color w:val="000000"/>
          <w:sz w:val="24"/>
          <w:szCs w:val="24"/>
          <w:shd w:val="clear" w:color="auto" w:fill="FFFFFF"/>
        </w:rPr>
        <w:t>iffer from a dumb model</w:t>
      </w:r>
      <w:r w:rsidR="00FE579F" w:rsidRPr="00F0437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F520CAF" w14:textId="4807EB8B" w:rsidR="0045215C" w:rsidRDefault="004971EB" w:rsidP="00514B46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F04375">
        <w:rPr>
          <w:rFonts w:ascii="Arial" w:hAnsi="Arial" w:cs="Arial"/>
          <w:sz w:val="24"/>
          <w:szCs w:val="24"/>
        </w:rPr>
        <w:t xml:space="preserve">igh accuracy of default status prediction is a business </w:t>
      </w:r>
      <w:proofErr w:type="gramStart"/>
      <w:r w:rsidRPr="00F04375">
        <w:rPr>
          <w:rFonts w:ascii="Arial" w:hAnsi="Arial" w:cs="Arial"/>
          <w:sz w:val="24"/>
          <w:szCs w:val="24"/>
        </w:rPr>
        <w:t>objective, and</w:t>
      </w:r>
      <w:proofErr w:type="gramEnd"/>
      <w:r w:rsidRPr="00F04375">
        <w:rPr>
          <w:rFonts w:ascii="Arial" w:hAnsi="Arial" w:cs="Arial"/>
          <w:sz w:val="24"/>
          <w:szCs w:val="24"/>
        </w:rPr>
        <w:t xml:space="preserve"> cannot be compromised.</w:t>
      </w:r>
    </w:p>
    <w:p w14:paraId="27A2E5B6" w14:textId="3483A6F9" w:rsidR="0056130C" w:rsidRPr="00F04375" w:rsidRDefault="0056130C" w:rsidP="005C6A9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b/>
          <w:color w:val="231F20"/>
          <w:sz w:val="24"/>
          <w:szCs w:val="24"/>
        </w:rPr>
        <w:t>Summary</w:t>
      </w:r>
    </w:p>
    <w:p w14:paraId="530D7975" w14:textId="01D2D3A5" w:rsidR="006C474C" w:rsidRPr="00F04375" w:rsidRDefault="0025069E" w:rsidP="001F6C4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color w:val="231F20"/>
          <w:sz w:val="24"/>
          <w:szCs w:val="24"/>
        </w:rPr>
      </w:pPr>
      <w:r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Even though the analysis </w:t>
      </w:r>
      <w:r w:rsidR="00D37A42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provide</w:t>
      </w:r>
      <w:r w:rsidR="00F02698">
        <w:rPr>
          <w:rFonts w:ascii="Arial" w:eastAsia="Times New Roman" w:hAnsi="Arial" w:cs="Arial"/>
          <w:noProof/>
          <w:color w:val="231F20"/>
          <w:sz w:val="24"/>
          <w:szCs w:val="24"/>
        </w:rPr>
        <w:t>s</w:t>
      </w:r>
      <w:r w:rsidR="00D37A42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6C474C" w:rsidRPr="00E22453">
        <w:rPr>
          <w:rFonts w:ascii="Arial" w:eastAsia="Times New Roman" w:hAnsi="Arial" w:cs="Arial"/>
          <w:noProof/>
          <w:color w:val="231F20"/>
          <w:sz w:val="24"/>
          <w:szCs w:val="24"/>
        </w:rPr>
        <w:t>useful</w:t>
      </w:r>
      <w:r w:rsidR="00D37A42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B63B52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insights</w:t>
      </w:r>
      <w:r w:rsidR="00D37A42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, that should be included in </w:t>
      </w:r>
      <w:r w:rsidR="006C474C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the </w:t>
      </w:r>
      <w:r w:rsidR="00D37A42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business strategy</w:t>
      </w:r>
      <w:r w:rsidR="006C474C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,</w:t>
      </w:r>
      <w:r w:rsidR="00B63B52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 xml:space="preserve"> </w:t>
      </w:r>
      <w:r w:rsidR="00AE4536" w:rsidRPr="00F04375">
        <w:rPr>
          <w:rFonts w:ascii="Arial" w:eastAsia="Times New Roman" w:hAnsi="Arial" w:cs="Arial"/>
          <w:noProof/>
          <w:color w:val="231F20"/>
          <w:sz w:val="24"/>
          <w:szCs w:val="24"/>
        </w:rPr>
        <w:t>at this point p</w:t>
      </w:r>
      <w:proofErr w:type="spellStart"/>
      <w:r w:rsidR="00F06886" w:rsidRPr="00F04375">
        <w:rPr>
          <w:rFonts w:ascii="Arial" w:hAnsi="Arial" w:cs="Arial"/>
          <w:sz w:val="24"/>
          <w:szCs w:val="24"/>
        </w:rPr>
        <w:t>redict</w:t>
      </w:r>
      <w:r w:rsidR="00582C47" w:rsidRPr="00F04375">
        <w:rPr>
          <w:rFonts w:ascii="Arial" w:hAnsi="Arial" w:cs="Arial"/>
          <w:sz w:val="24"/>
          <w:szCs w:val="24"/>
        </w:rPr>
        <w:t>ion</w:t>
      </w:r>
      <w:proofErr w:type="spellEnd"/>
      <w:r w:rsidR="00F06886" w:rsidRPr="00F04375">
        <w:rPr>
          <w:rFonts w:ascii="Arial" w:hAnsi="Arial" w:cs="Arial"/>
          <w:sz w:val="24"/>
          <w:szCs w:val="24"/>
        </w:rPr>
        <w:t xml:space="preserve"> </w:t>
      </w:r>
      <w:r w:rsidR="00582C47" w:rsidRPr="00F04375">
        <w:rPr>
          <w:rFonts w:ascii="Arial" w:hAnsi="Arial" w:cs="Arial"/>
          <w:sz w:val="24"/>
          <w:szCs w:val="24"/>
        </w:rPr>
        <w:t xml:space="preserve">of </w:t>
      </w:r>
      <w:r w:rsidR="00F06886" w:rsidRPr="00F04375">
        <w:rPr>
          <w:rFonts w:ascii="Arial" w:hAnsi="Arial" w:cs="Arial"/>
          <w:sz w:val="24"/>
          <w:szCs w:val="24"/>
        </w:rPr>
        <w:t>the default status of customer</w:t>
      </w:r>
      <w:r w:rsidR="00582C47" w:rsidRPr="00F04375">
        <w:rPr>
          <w:rFonts w:ascii="Arial" w:hAnsi="Arial" w:cs="Arial"/>
          <w:sz w:val="24"/>
          <w:szCs w:val="24"/>
        </w:rPr>
        <w:t>s</w:t>
      </w:r>
      <w:r w:rsidR="00F06886" w:rsidRPr="00F04375">
        <w:rPr>
          <w:rFonts w:ascii="Arial" w:hAnsi="Arial" w:cs="Arial"/>
          <w:sz w:val="24"/>
          <w:szCs w:val="24"/>
        </w:rPr>
        <w:t xml:space="preserve"> given their demographical and payment history </w:t>
      </w:r>
      <w:r w:rsidR="00F06886" w:rsidRPr="00F04375">
        <w:rPr>
          <w:rFonts w:ascii="Arial" w:hAnsi="Arial" w:cs="Arial"/>
          <w:noProof/>
          <w:sz w:val="24"/>
          <w:szCs w:val="24"/>
        </w:rPr>
        <w:t>measurements</w:t>
      </w:r>
      <w:r w:rsidR="006B4940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</w:t>
      </w:r>
      <w:r w:rsidR="006B4940" w:rsidRPr="009A370C">
        <w:rPr>
          <w:rFonts w:ascii="Arial" w:eastAsia="Times New Roman" w:hAnsi="Arial" w:cs="Arial"/>
          <w:noProof/>
          <w:color w:val="231F20"/>
          <w:sz w:val="24"/>
          <w:szCs w:val="24"/>
        </w:rPr>
        <w:t>cannot</w:t>
      </w:r>
      <w:r w:rsidR="006B4940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be based on</w:t>
      </w:r>
      <w:r w:rsidR="00540B00">
        <w:rPr>
          <w:rFonts w:ascii="Arial" w:eastAsia="Times New Roman" w:hAnsi="Arial" w:cs="Arial"/>
          <w:color w:val="231F20"/>
          <w:sz w:val="24"/>
          <w:szCs w:val="24"/>
        </w:rPr>
        <w:t xml:space="preserve"> the</w:t>
      </w:r>
      <w:r w:rsidR="006B4940" w:rsidRPr="00F04375">
        <w:rPr>
          <w:rFonts w:ascii="Arial" w:eastAsia="Times New Roman" w:hAnsi="Arial" w:cs="Arial"/>
          <w:color w:val="231F20"/>
          <w:sz w:val="24"/>
          <w:szCs w:val="24"/>
        </w:rPr>
        <w:t xml:space="preserve"> existing model</w:t>
      </w:r>
      <w:r w:rsidR="000F1AAB">
        <w:rPr>
          <w:rFonts w:ascii="Arial" w:eastAsia="Times New Roman" w:hAnsi="Arial" w:cs="Arial"/>
          <w:color w:val="231F20"/>
          <w:sz w:val="24"/>
          <w:szCs w:val="24"/>
        </w:rPr>
        <w:t>s.</w:t>
      </w:r>
    </w:p>
    <w:sectPr w:rsidR="006C474C" w:rsidRPr="00F043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E8C84" w14:textId="77777777" w:rsidR="005C26B7" w:rsidRDefault="005C26B7" w:rsidP="00F04375">
      <w:pPr>
        <w:spacing w:after="0" w:line="240" w:lineRule="auto"/>
      </w:pPr>
      <w:r>
        <w:separator/>
      </w:r>
    </w:p>
  </w:endnote>
  <w:endnote w:type="continuationSeparator" w:id="0">
    <w:p w14:paraId="242BA278" w14:textId="77777777" w:rsidR="005C26B7" w:rsidRDefault="005C26B7" w:rsidP="00F0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code Sans ExtraLigh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19889" w14:textId="77777777" w:rsidR="00F04375" w:rsidRDefault="00F043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087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9F8E1" w14:textId="262155F4" w:rsidR="00F04375" w:rsidRDefault="00F043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07468" w14:textId="77777777" w:rsidR="00F04375" w:rsidRDefault="00F043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54E1" w14:textId="77777777" w:rsidR="00F04375" w:rsidRDefault="00F04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01141" w14:textId="77777777" w:rsidR="005C26B7" w:rsidRDefault="005C26B7" w:rsidP="00F04375">
      <w:pPr>
        <w:spacing w:after="0" w:line="240" w:lineRule="auto"/>
      </w:pPr>
      <w:r>
        <w:separator/>
      </w:r>
    </w:p>
  </w:footnote>
  <w:footnote w:type="continuationSeparator" w:id="0">
    <w:p w14:paraId="0F20540C" w14:textId="77777777" w:rsidR="005C26B7" w:rsidRDefault="005C26B7" w:rsidP="00F0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46348" w14:textId="77777777" w:rsidR="00F04375" w:rsidRDefault="00F04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425D2" w14:textId="77777777" w:rsidR="00F04375" w:rsidRDefault="00F043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3772B" w14:textId="77777777" w:rsidR="00F04375" w:rsidRDefault="00F04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A96"/>
    <w:multiLevelType w:val="multilevel"/>
    <w:tmpl w:val="8B4EC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131201E"/>
    <w:multiLevelType w:val="hybridMultilevel"/>
    <w:tmpl w:val="FCC0F7F8"/>
    <w:lvl w:ilvl="0" w:tplc="90544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F7519"/>
    <w:multiLevelType w:val="hybridMultilevel"/>
    <w:tmpl w:val="48E83B3E"/>
    <w:lvl w:ilvl="0" w:tplc="15B87498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Encode Sans ExtraLight" w:hAnsi="Encode Sans ExtraLight" w:hint="default"/>
      </w:rPr>
    </w:lvl>
    <w:lvl w:ilvl="1" w:tplc="4B24F820" w:tentative="1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Encode Sans ExtraLight" w:hAnsi="Encode Sans ExtraLight" w:hint="default"/>
      </w:rPr>
    </w:lvl>
    <w:lvl w:ilvl="2" w:tplc="917E1F4A" w:tentative="1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Encode Sans ExtraLight" w:hAnsi="Encode Sans ExtraLight" w:hint="default"/>
      </w:rPr>
    </w:lvl>
    <w:lvl w:ilvl="3" w:tplc="C5665A60" w:tentative="1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Encode Sans ExtraLight" w:hAnsi="Encode Sans ExtraLight" w:hint="default"/>
      </w:rPr>
    </w:lvl>
    <w:lvl w:ilvl="4" w:tplc="6C98919E" w:tentative="1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Encode Sans ExtraLight" w:hAnsi="Encode Sans ExtraLight" w:hint="default"/>
      </w:rPr>
    </w:lvl>
    <w:lvl w:ilvl="5" w:tplc="06ECFB5A" w:tentative="1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Encode Sans ExtraLight" w:hAnsi="Encode Sans ExtraLight" w:hint="default"/>
      </w:rPr>
    </w:lvl>
    <w:lvl w:ilvl="6" w:tplc="46102336" w:tentative="1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Encode Sans ExtraLight" w:hAnsi="Encode Sans ExtraLight" w:hint="default"/>
      </w:rPr>
    </w:lvl>
    <w:lvl w:ilvl="7" w:tplc="510A528A" w:tentative="1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Encode Sans ExtraLight" w:hAnsi="Encode Sans ExtraLight" w:hint="default"/>
      </w:rPr>
    </w:lvl>
    <w:lvl w:ilvl="8" w:tplc="CE0094DE" w:tentative="1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Encode Sans ExtraLight" w:hAnsi="Encode Sans ExtraLight" w:hint="default"/>
      </w:rPr>
    </w:lvl>
  </w:abstractNum>
  <w:abstractNum w:abstractNumId="3" w15:restartNumberingAfterBreak="0">
    <w:nsid w:val="6B3F1811"/>
    <w:multiLevelType w:val="hybridMultilevel"/>
    <w:tmpl w:val="FAAA1838"/>
    <w:lvl w:ilvl="0" w:tplc="9DF8B87C">
      <w:start w:val="1"/>
      <w:numFmt w:val="bullet"/>
      <w:lvlText w:val="▪"/>
      <w:lvlJc w:val="left"/>
      <w:pPr>
        <w:tabs>
          <w:tab w:val="num" w:pos="450"/>
        </w:tabs>
        <w:ind w:left="450" w:hanging="360"/>
      </w:pPr>
      <w:rPr>
        <w:rFonts w:ascii="Encode Sans ExtraLight" w:hAnsi="Encode Sans ExtraLight" w:hint="default"/>
      </w:rPr>
    </w:lvl>
    <w:lvl w:ilvl="1" w:tplc="FA0420B0" w:tentative="1">
      <w:start w:val="1"/>
      <w:numFmt w:val="bullet"/>
      <w:lvlText w:val="▪"/>
      <w:lvlJc w:val="left"/>
      <w:pPr>
        <w:tabs>
          <w:tab w:val="num" w:pos="1170"/>
        </w:tabs>
        <w:ind w:left="1170" w:hanging="360"/>
      </w:pPr>
      <w:rPr>
        <w:rFonts w:ascii="Encode Sans ExtraLight" w:hAnsi="Encode Sans ExtraLight" w:hint="default"/>
      </w:rPr>
    </w:lvl>
    <w:lvl w:ilvl="2" w:tplc="68BED520" w:tentative="1">
      <w:start w:val="1"/>
      <w:numFmt w:val="bullet"/>
      <w:lvlText w:val="▪"/>
      <w:lvlJc w:val="left"/>
      <w:pPr>
        <w:tabs>
          <w:tab w:val="num" w:pos="1890"/>
        </w:tabs>
        <w:ind w:left="1890" w:hanging="360"/>
      </w:pPr>
      <w:rPr>
        <w:rFonts w:ascii="Encode Sans ExtraLight" w:hAnsi="Encode Sans ExtraLight" w:hint="default"/>
      </w:rPr>
    </w:lvl>
    <w:lvl w:ilvl="3" w:tplc="EBF0D720" w:tentative="1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Encode Sans ExtraLight" w:hAnsi="Encode Sans ExtraLight" w:hint="default"/>
      </w:rPr>
    </w:lvl>
    <w:lvl w:ilvl="4" w:tplc="6B40F254" w:tentative="1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Encode Sans ExtraLight" w:hAnsi="Encode Sans ExtraLight" w:hint="default"/>
      </w:rPr>
    </w:lvl>
    <w:lvl w:ilvl="5" w:tplc="2E4A5D90" w:tentative="1">
      <w:start w:val="1"/>
      <w:numFmt w:val="bullet"/>
      <w:lvlText w:val="▪"/>
      <w:lvlJc w:val="left"/>
      <w:pPr>
        <w:tabs>
          <w:tab w:val="num" w:pos="4050"/>
        </w:tabs>
        <w:ind w:left="4050" w:hanging="360"/>
      </w:pPr>
      <w:rPr>
        <w:rFonts w:ascii="Encode Sans ExtraLight" w:hAnsi="Encode Sans ExtraLight" w:hint="default"/>
      </w:rPr>
    </w:lvl>
    <w:lvl w:ilvl="6" w:tplc="B272537E" w:tentative="1">
      <w:start w:val="1"/>
      <w:numFmt w:val="bullet"/>
      <w:lvlText w:val="▪"/>
      <w:lvlJc w:val="left"/>
      <w:pPr>
        <w:tabs>
          <w:tab w:val="num" w:pos="4770"/>
        </w:tabs>
        <w:ind w:left="4770" w:hanging="360"/>
      </w:pPr>
      <w:rPr>
        <w:rFonts w:ascii="Encode Sans ExtraLight" w:hAnsi="Encode Sans ExtraLight" w:hint="default"/>
      </w:rPr>
    </w:lvl>
    <w:lvl w:ilvl="7" w:tplc="89505380" w:tentative="1">
      <w:start w:val="1"/>
      <w:numFmt w:val="bullet"/>
      <w:lvlText w:val="▪"/>
      <w:lvlJc w:val="left"/>
      <w:pPr>
        <w:tabs>
          <w:tab w:val="num" w:pos="5490"/>
        </w:tabs>
        <w:ind w:left="5490" w:hanging="360"/>
      </w:pPr>
      <w:rPr>
        <w:rFonts w:ascii="Encode Sans ExtraLight" w:hAnsi="Encode Sans ExtraLight" w:hint="default"/>
      </w:rPr>
    </w:lvl>
    <w:lvl w:ilvl="8" w:tplc="E3CED9FC" w:tentative="1">
      <w:start w:val="1"/>
      <w:numFmt w:val="bullet"/>
      <w:lvlText w:val="▪"/>
      <w:lvlJc w:val="left"/>
      <w:pPr>
        <w:tabs>
          <w:tab w:val="num" w:pos="6210"/>
        </w:tabs>
        <w:ind w:left="6210" w:hanging="360"/>
      </w:pPr>
      <w:rPr>
        <w:rFonts w:ascii="Encode Sans ExtraLight" w:hAnsi="Encode Sans ExtraLight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0NTA1NzAwtjQwNjZW0lEKTi0uzszPAykwrwUA4yLmiCwAAAA="/>
  </w:docVars>
  <w:rsids>
    <w:rsidRoot w:val="00053B36"/>
    <w:rsid w:val="000108E2"/>
    <w:rsid w:val="00011B23"/>
    <w:rsid w:val="00016A50"/>
    <w:rsid w:val="00027612"/>
    <w:rsid w:val="000305D0"/>
    <w:rsid w:val="00030BC5"/>
    <w:rsid w:val="00037C25"/>
    <w:rsid w:val="00053B36"/>
    <w:rsid w:val="000652BC"/>
    <w:rsid w:val="00067F99"/>
    <w:rsid w:val="000808E3"/>
    <w:rsid w:val="00084280"/>
    <w:rsid w:val="00090CC5"/>
    <w:rsid w:val="000976AD"/>
    <w:rsid w:val="000A063E"/>
    <w:rsid w:val="000A213D"/>
    <w:rsid w:val="000B06F8"/>
    <w:rsid w:val="000B1C4D"/>
    <w:rsid w:val="000B484A"/>
    <w:rsid w:val="000C05A1"/>
    <w:rsid w:val="000C1851"/>
    <w:rsid w:val="000C5087"/>
    <w:rsid w:val="000F1AAB"/>
    <w:rsid w:val="000F22C1"/>
    <w:rsid w:val="000F2E1B"/>
    <w:rsid w:val="000F4C07"/>
    <w:rsid w:val="00110142"/>
    <w:rsid w:val="0012191F"/>
    <w:rsid w:val="00124975"/>
    <w:rsid w:val="001274CF"/>
    <w:rsid w:val="0013553B"/>
    <w:rsid w:val="00140C3B"/>
    <w:rsid w:val="00141E6E"/>
    <w:rsid w:val="00151B2F"/>
    <w:rsid w:val="00154836"/>
    <w:rsid w:val="001550E8"/>
    <w:rsid w:val="00175F23"/>
    <w:rsid w:val="001850FE"/>
    <w:rsid w:val="001959BF"/>
    <w:rsid w:val="00197C93"/>
    <w:rsid w:val="001A6500"/>
    <w:rsid w:val="001C2669"/>
    <w:rsid w:val="001D1054"/>
    <w:rsid w:val="001D5804"/>
    <w:rsid w:val="001F6C44"/>
    <w:rsid w:val="0020066B"/>
    <w:rsid w:val="00207CE8"/>
    <w:rsid w:val="00210B8D"/>
    <w:rsid w:val="002267F2"/>
    <w:rsid w:val="0023320A"/>
    <w:rsid w:val="00237905"/>
    <w:rsid w:val="002413C1"/>
    <w:rsid w:val="0024147B"/>
    <w:rsid w:val="00242A57"/>
    <w:rsid w:val="00243B2D"/>
    <w:rsid w:val="0025069E"/>
    <w:rsid w:val="00251090"/>
    <w:rsid w:val="0026089B"/>
    <w:rsid w:val="002612A9"/>
    <w:rsid w:val="00263BF7"/>
    <w:rsid w:val="0026699A"/>
    <w:rsid w:val="00276DF6"/>
    <w:rsid w:val="002806AD"/>
    <w:rsid w:val="00292FB6"/>
    <w:rsid w:val="002A380F"/>
    <w:rsid w:val="002A42F9"/>
    <w:rsid w:val="002B6A35"/>
    <w:rsid w:val="002C571F"/>
    <w:rsid w:val="002F07D4"/>
    <w:rsid w:val="002F587E"/>
    <w:rsid w:val="002F6BE0"/>
    <w:rsid w:val="00302262"/>
    <w:rsid w:val="00305B90"/>
    <w:rsid w:val="00306763"/>
    <w:rsid w:val="00316112"/>
    <w:rsid w:val="00320F48"/>
    <w:rsid w:val="00334F5F"/>
    <w:rsid w:val="00357C27"/>
    <w:rsid w:val="00361229"/>
    <w:rsid w:val="00391117"/>
    <w:rsid w:val="00392BC2"/>
    <w:rsid w:val="0039371B"/>
    <w:rsid w:val="003A28E5"/>
    <w:rsid w:val="003A62BF"/>
    <w:rsid w:val="003B70D5"/>
    <w:rsid w:val="003C606A"/>
    <w:rsid w:val="003D1223"/>
    <w:rsid w:val="003D2947"/>
    <w:rsid w:val="003D63DF"/>
    <w:rsid w:val="003E0526"/>
    <w:rsid w:val="003E1688"/>
    <w:rsid w:val="003F20BC"/>
    <w:rsid w:val="00442185"/>
    <w:rsid w:val="00444B05"/>
    <w:rsid w:val="0044581E"/>
    <w:rsid w:val="0045215C"/>
    <w:rsid w:val="00452F82"/>
    <w:rsid w:val="00454DB1"/>
    <w:rsid w:val="00464FE9"/>
    <w:rsid w:val="00484708"/>
    <w:rsid w:val="00491C12"/>
    <w:rsid w:val="00495629"/>
    <w:rsid w:val="004971EB"/>
    <w:rsid w:val="004A1F48"/>
    <w:rsid w:val="004A2030"/>
    <w:rsid w:val="004A3961"/>
    <w:rsid w:val="004B2009"/>
    <w:rsid w:val="004B2E9D"/>
    <w:rsid w:val="004B3B0C"/>
    <w:rsid w:val="004B7D23"/>
    <w:rsid w:val="004C02CB"/>
    <w:rsid w:val="004C2492"/>
    <w:rsid w:val="004C5FBC"/>
    <w:rsid w:val="004C7E4A"/>
    <w:rsid w:val="004D53CB"/>
    <w:rsid w:val="004D5B23"/>
    <w:rsid w:val="004E50BB"/>
    <w:rsid w:val="004F303D"/>
    <w:rsid w:val="004F305C"/>
    <w:rsid w:val="005079CF"/>
    <w:rsid w:val="00512C87"/>
    <w:rsid w:val="00514B46"/>
    <w:rsid w:val="00525233"/>
    <w:rsid w:val="005266C4"/>
    <w:rsid w:val="0053670F"/>
    <w:rsid w:val="00537EA8"/>
    <w:rsid w:val="00540B00"/>
    <w:rsid w:val="005411F0"/>
    <w:rsid w:val="0054378E"/>
    <w:rsid w:val="0055601F"/>
    <w:rsid w:val="0056130C"/>
    <w:rsid w:val="0056186A"/>
    <w:rsid w:val="00563EF6"/>
    <w:rsid w:val="005730BB"/>
    <w:rsid w:val="00582C47"/>
    <w:rsid w:val="005851AC"/>
    <w:rsid w:val="005A106E"/>
    <w:rsid w:val="005A4C5D"/>
    <w:rsid w:val="005C26B7"/>
    <w:rsid w:val="005C6A99"/>
    <w:rsid w:val="005F0F5F"/>
    <w:rsid w:val="005F6C34"/>
    <w:rsid w:val="006037FF"/>
    <w:rsid w:val="00606B34"/>
    <w:rsid w:val="00622981"/>
    <w:rsid w:val="006358F7"/>
    <w:rsid w:val="00646029"/>
    <w:rsid w:val="00647D25"/>
    <w:rsid w:val="006557B7"/>
    <w:rsid w:val="006618F9"/>
    <w:rsid w:val="006640FD"/>
    <w:rsid w:val="00666DAB"/>
    <w:rsid w:val="00670FD5"/>
    <w:rsid w:val="006928A4"/>
    <w:rsid w:val="00696CBC"/>
    <w:rsid w:val="00697928"/>
    <w:rsid w:val="006A7A27"/>
    <w:rsid w:val="006B1199"/>
    <w:rsid w:val="006B4940"/>
    <w:rsid w:val="006C474C"/>
    <w:rsid w:val="006C7E72"/>
    <w:rsid w:val="006C7EA1"/>
    <w:rsid w:val="006D6A0E"/>
    <w:rsid w:val="006E2B85"/>
    <w:rsid w:val="006F07A7"/>
    <w:rsid w:val="00721D57"/>
    <w:rsid w:val="007227AC"/>
    <w:rsid w:val="00724237"/>
    <w:rsid w:val="0072508F"/>
    <w:rsid w:val="00730715"/>
    <w:rsid w:val="00732425"/>
    <w:rsid w:val="00734B71"/>
    <w:rsid w:val="00736507"/>
    <w:rsid w:val="00737418"/>
    <w:rsid w:val="00747028"/>
    <w:rsid w:val="007711D2"/>
    <w:rsid w:val="00777F18"/>
    <w:rsid w:val="007834DE"/>
    <w:rsid w:val="00794C11"/>
    <w:rsid w:val="00795E63"/>
    <w:rsid w:val="007B0EEF"/>
    <w:rsid w:val="007B27FD"/>
    <w:rsid w:val="007C26D4"/>
    <w:rsid w:val="007C51B6"/>
    <w:rsid w:val="007E3F6D"/>
    <w:rsid w:val="007F2487"/>
    <w:rsid w:val="007F2C62"/>
    <w:rsid w:val="007F6CD8"/>
    <w:rsid w:val="00824F31"/>
    <w:rsid w:val="0083088F"/>
    <w:rsid w:val="00836F35"/>
    <w:rsid w:val="00857F2E"/>
    <w:rsid w:val="00863D50"/>
    <w:rsid w:val="008850FE"/>
    <w:rsid w:val="008A22F6"/>
    <w:rsid w:val="008A5028"/>
    <w:rsid w:val="008C6509"/>
    <w:rsid w:val="008C67D8"/>
    <w:rsid w:val="008F44D2"/>
    <w:rsid w:val="008F61D4"/>
    <w:rsid w:val="008F7B40"/>
    <w:rsid w:val="00905383"/>
    <w:rsid w:val="009108AD"/>
    <w:rsid w:val="009135A6"/>
    <w:rsid w:val="00933ACC"/>
    <w:rsid w:val="00934402"/>
    <w:rsid w:val="00940DA0"/>
    <w:rsid w:val="00941C9B"/>
    <w:rsid w:val="00943174"/>
    <w:rsid w:val="009438E6"/>
    <w:rsid w:val="00961C0A"/>
    <w:rsid w:val="00967E8B"/>
    <w:rsid w:val="00977A6C"/>
    <w:rsid w:val="00996856"/>
    <w:rsid w:val="009A3177"/>
    <w:rsid w:val="009A370C"/>
    <w:rsid w:val="009A373C"/>
    <w:rsid w:val="009A380B"/>
    <w:rsid w:val="009B2C41"/>
    <w:rsid w:val="009C0BCD"/>
    <w:rsid w:val="009D247F"/>
    <w:rsid w:val="00A00514"/>
    <w:rsid w:val="00A0378A"/>
    <w:rsid w:val="00A1496D"/>
    <w:rsid w:val="00A16BD5"/>
    <w:rsid w:val="00A20262"/>
    <w:rsid w:val="00A2594B"/>
    <w:rsid w:val="00A57D02"/>
    <w:rsid w:val="00A60B7E"/>
    <w:rsid w:val="00A674EA"/>
    <w:rsid w:val="00A73ED3"/>
    <w:rsid w:val="00A83D6E"/>
    <w:rsid w:val="00A91F54"/>
    <w:rsid w:val="00A924C2"/>
    <w:rsid w:val="00A94784"/>
    <w:rsid w:val="00AA29DB"/>
    <w:rsid w:val="00AB304E"/>
    <w:rsid w:val="00AC0E3C"/>
    <w:rsid w:val="00AC2805"/>
    <w:rsid w:val="00AE4536"/>
    <w:rsid w:val="00AE5A6F"/>
    <w:rsid w:val="00AF05A0"/>
    <w:rsid w:val="00AF5410"/>
    <w:rsid w:val="00AF6D8E"/>
    <w:rsid w:val="00B0089B"/>
    <w:rsid w:val="00B13A95"/>
    <w:rsid w:val="00B2090F"/>
    <w:rsid w:val="00B221D7"/>
    <w:rsid w:val="00B2730E"/>
    <w:rsid w:val="00B2769A"/>
    <w:rsid w:val="00B3600A"/>
    <w:rsid w:val="00B5009E"/>
    <w:rsid w:val="00B536E1"/>
    <w:rsid w:val="00B63B52"/>
    <w:rsid w:val="00BB2CA5"/>
    <w:rsid w:val="00BB4471"/>
    <w:rsid w:val="00BB7C28"/>
    <w:rsid w:val="00BD0882"/>
    <w:rsid w:val="00BE0D01"/>
    <w:rsid w:val="00BE344A"/>
    <w:rsid w:val="00BF268F"/>
    <w:rsid w:val="00C004B0"/>
    <w:rsid w:val="00C01FA5"/>
    <w:rsid w:val="00C10C7F"/>
    <w:rsid w:val="00C3240A"/>
    <w:rsid w:val="00C428BD"/>
    <w:rsid w:val="00C71B30"/>
    <w:rsid w:val="00C768FC"/>
    <w:rsid w:val="00C835D4"/>
    <w:rsid w:val="00CA5817"/>
    <w:rsid w:val="00CC1204"/>
    <w:rsid w:val="00CC1FCA"/>
    <w:rsid w:val="00CC3C02"/>
    <w:rsid w:val="00CF3683"/>
    <w:rsid w:val="00CF4975"/>
    <w:rsid w:val="00D01EDF"/>
    <w:rsid w:val="00D05913"/>
    <w:rsid w:val="00D35E64"/>
    <w:rsid w:val="00D37A42"/>
    <w:rsid w:val="00D42779"/>
    <w:rsid w:val="00D42E90"/>
    <w:rsid w:val="00D54660"/>
    <w:rsid w:val="00D737D7"/>
    <w:rsid w:val="00D812FE"/>
    <w:rsid w:val="00D82CC4"/>
    <w:rsid w:val="00D83A64"/>
    <w:rsid w:val="00DA1FFF"/>
    <w:rsid w:val="00DB6282"/>
    <w:rsid w:val="00DC1F64"/>
    <w:rsid w:val="00DC3411"/>
    <w:rsid w:val="00DC4763"/>
    <w:rsid w:val="00DC5AAC"/>
    <w:rsid w:val="00DC6DC3"/>
    <w:rsid w:val="00DE0230"/>
    <w:rsid w:val="00E11B82"/>
    <w:rsid w:val="00E22453"/>
    <w:rsid w:val="00E30E0D"/>
    <w:rsid w:val="00E40365"/>
    <w:rsid w:val="00E545C7"/>
    <w:rsid w:val="00E73ADF"/>
    <w:rsid w:val="00E81798"/>
    <w:rsid w:val="00E83010"/>
    <w:rsid w:val="00EC5BF7"/>
    <w:rsid w:val="00ED02F5"/>
    <w:rsid w:val="00ED6B73"/>
    <w:rsid w:val="00EE37D9"/>
    <w:rsid w:val="00EE639C"/>
    <w:rsid w:val="00F02698"/>
    <w:rsid w:val="00F04375"/>
    <w:rsid w:val="00F06886"/>
    <w:rsid w:val="00F07FC0"/>
    <w:rsid w:val="00F17527"/>
    <w:rsid w:val="00F242D0"/>
    <w:rsid w:val="00F33535"/>
    <w:rsid w:val="00F47D3E"/>
    <w:rsid w:val="00F51E46"/>
    <w:rsid w:val="00F5785F"/>
    <w:rsid w:val="00F74106"/>
    <w:rsid w:val="00F82B32"/>
    <w:rsid w:val="00F97276"/>
    <w:rsid w:val="00FA440B"/>
    <w:rsid w:val="00FB1006"/>
    <w:rsid w:val="00FB2583"/>
    <w:rsid w:val="00FC6DFB"/>
    <w:rsid w:val="00FD065A"/>
    <w:rsid w:val="00FE579F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79E9"/>
  <w15:chartTrackingRefBased/>
  <w15:docId w15:val="{02D5E4C3-433B-4649-91A3-0FA4F647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75"/>
  </w:style>
  <w:style w:type="paragraph" w:styleId="Footer">
    <w:name w:val="footer"/>
    <w:basedOn w:val="Normal"/>
    <w:link w:val="FooterChar"/>
    <w:uiPriority w:val="99"/>
    <w:unhideWhenUsed/>
    <w:rsid w:val="00F0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75"/>
  </w:style>
  <w:style w:type="paragraph" w:styleId="FootnoteText">
    <w:name w:val="footnote text"/>
    <w:basedOn w:val="Normal"/>
    <w:link w:val="FootnoteTextChar"/>
    <w:uiPriority w:val="99"/>
    <w:semiHidden/>
    <w:unhideWhenUsed/>
    <w:rsid w:val="002F07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07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07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0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6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1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385E0-3B3E-4DB5-BD2D-F1421517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Lipska</dc:creator>
  <cp:keywords/>
  <dc:description/>
  <cp:lastModifiedBy>Ewa Lipska</cp:lastModifiedBy>
  <cp:revision>316</cp:revision>
  <dcterms:created xsi:type="dcterms:W3CDTF">2018-04-26T02:02:00Z</dcterms:created>
  <dcterms:modified xsi:type="dcterms:W3CDTF">2018-04-29T04:34:00Z</dcterms:modified>
</cp:coreProperties>
</file>