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1C8" w:rsidRPr="00543B94" w:rsidRDefault="005C2EF2" w:rsidP="005C2EF2">
      <w:pPr>
        <w:spacing w:after="120"/>
        <w:jc w:val="center"/>
        <w:rPr>
          <w:rFonts w:ascii="Times New Roman" w:hAnsi="Times New Roman"/>
          <w:b/>
          <w:sz w:val="30"/>
          <w:szCs w:val="30"/>
          <w:lang w:val="de-DE"/>
        </w:rPr>
      </w:pPr>
      <w:r w:rsidRPr="00543B94">
        <w:rPr>
          <w:rFonts w:ascii="Times New Roman" w:hAnsi="Times New Roman"/>
          <w:b/>
          <w:sz w:val="30"/>
          <w:szCs w:val="30"/>
          <w:lang w:val="de-DE"/>
        </w:rPr>
        <w:t xml:space="preserve">Das Los der Verantwortung oder verantwortungslos? </w:t>
      </w:r>
      <w:r w:rsidRPr="00543B94">
        <w:rPr>
          <w:rFonts w:ascii="Times New Roman" w:hAnsi="Times New Roman"/>
          <w:b/>
          <w:sz w:val="30"/>
          <w:szCs w:val="30"/>
          <w:lang w:val="de-DE"/>
        </w:rPr>
        <w:br/>
        <w:t>Konjunktur des Verantwortungsbegriffs in Resolutionen des VN-Sicherheitsrates, 1946-2015</w:t>
      </w:r>
    </w:p>
    <w:p w:rsidR="005C2EF2" w:rsidRPr="00543B94" w:rsidRDefault="005C2EF2" w:rsidP="005C2EF2">
      <w:pPr>
        <w:spacing w:after="120"/>
        <w:rPr>
          <w:rFonts w:ascii="Times New Roman" w:hAnsi="Times New Roman"/>
          <w:b/>
          <w:sz w:val="30"/>
          <w:szCs w:val="30"/>
          <w:lang w:val="de-DE"/>
        </w:rPr>
      </w:pPr>
    </w:p>
    <w:p w:rsidR="00C5300E" w:rsidRPr="00543B94" w:rsidRDefault="00F625D7" w:rsidP="00F625D7">
      <w:pPr>
        <w:spacing w:after="120"/>
        <w:rPr>
          <w:rFonts w:ascii="Times New Roman" w:hAnsi="Times New Roman"/>
          <w:b/>
          <w:sz w:val="30"/>
          <w:szCs w:val="30"/>
          <w:lang w:val="de-DE"/>
        </w:rPr>
      </w:pPr>
      <w:r w:rsidRPr="00543B94">
        <w:rPr>
          <w:rFonts w:ascii="Times New Roman" w:hAnsi="Times New Roman"/>
          <w:b/>
          <w:sz w:val="30"/>
          <w:szCs w:val="30"/>
          <w:lang w:val="de-DE"/>
        </w:rPr>
        <w:t>Online Appendix</w:t>
      </w:r>
    </w:p>
    <w:p w:rsidR="00C5300E" w:rsidRPr="00543B94" w:rsidRDefault="00C5300E" w:rsidP="006E3290">
      <w:pPr>
        <w:spacing w:line="360" w:lineRule="auto"/>
        <w:jc w:val="both"/>
        <w:rPr>
          <w:rFonts w:ascii="Times New Roman" w:hAnsi="Times New Roman"/>
          <w:lang w:val="de-DE"/>
        </w:rPr>
      </w:pPr>
    </w:p>
    <w:p w:rsidR="00C5300E" w:rsidRPr="00543B94" w:rsidRDefault="00C5300E" w:rsidP="00874A68">
      <w:pPr>
        <w:pStyle w:val="Listenabsatz"/>
        <w:numPr>
          <w:ilvl w:val="0"/>
          <w:numId w:val="16"/>
        </w:numPr>
        <w:spacing w:line="360" w:lineRule="auto"/>
        <w:jc w:val="both"/>
        <w:rPr>
          <w:rFonts w:ascii="Times New Roman" w:hAnsi="Times New Roman"/>
          <w:b/>
          <w:lang w:val="de-DE"/>
        </w:rPr>
      </w:pPr>
      <w:r w:rsidRPr="00543B94">
        <w:rPr>
          <w:rFonts w:ascii="Times New Roman" w:hAnsi="Times New Roman"/>
          <w:b/>
          <w:lang w:val="de-DE"/>
        </w:rPr>
        <w:t xml:space="preserve">Berechnung der Maßzahlen zur Messung der relativen </w:t>
      </w:r>
      <w:r w:rsidR="00E701C8" w:rsidRPr="00543B94">
        <w:rPr>
          <w:rFonts w:ascii="Times New Roman" w:hAnsi="Times New Roman"/>
          <w:b/>
          <w:lang w:val="de-DE"/>
        </w:rPr>
        <w:t>Begriffsrelevanz</w:t>
      </w:r>
      <w:r w:rsidRPr="00543B94">
        <w:rPr>
          <w:rFonts w:ascii="Times New Roman" w:hAnsi="Times New Roman"/>
          <w:b/>
          <w:lang w:val="de-DE"/>
        </w:rPr>
        <w:t xml:space="preserve"> von Ve</w:t>
      </w:r>
      <w:r w:rsidRPr="00543B94">
        <w:rPr>
          <w:rFonts w:ascii="Times New Roman" w:hAnsi="Times New Roman"/>
          <w:b/>
          <w:lang w:val="de-DE"/>
        </w:rPr>
        <w:t>r</w:t>
      </w:r>
      <w:r w:rsidRPr="00543B94">
        <w:rPr>
          <w:rFonts w:ascii="Times New Roman" w:hAnsi="Times New Roman"/>
          <w:b/>
          <w:lang w:val="de-DE"/>
        </w:rPr>
        <w:t>antwortung</w:t>
      </w:r>
    </w:p>
    <w:p w:rsidR="00C5300E" w:rsidRPr="00543B94" w:rsidRDefault="00C5300E" w:rsidP="00C5300E">
      <w:pPr>
        <w:spacing w:line="360" w:lineRule="auto"/>
        <w:jc w:val="both"/>
        <w:rPr>
          <w:rFonts w:ascii="Times New Roman" w:hAnsi="Times New Roman"/>
          <w:szCs w:val="24"/>
          <w:lang w:val="de-DE"/>
        </w:rPr>
      </w:pPr>
      <w:r w:rsidRPr="00543B94">
        <w:rPr>
          <w:rFonts w:ascii="Times New Roman" w:hAnsi="Times New Roman"/>
          <w:szCs w:val="24"/>
          <w:lang w:val="de-DE"/>
        </w:rPr>
        <w:t xml:space="preserve">Die erste Maßzahl, die wir über die Zeit erheben ist die </w:t>
      </w:r>
      <w:r w:rsidRPr="00543B94">
        <w:rPr>
          <w:rFonts w:ascii="Times New Roman" w:hAnsi="Times New Roman"/>
          <w:i/>
          <w:szCs w:val="24"/>
          <w:lang w:val="de-DE"/>
        </w:rPr>
        <w:t>dokumentenspezifische Häufigkeit</w:t>
      </w:r>
      <w:r w:rsidR="00EB6151" w:rsidRPr="00543B94">
        <w:rPr>
          <w:rFonts w:ascii="Times New Roman" w:hAnsi="Times New Roman"/>
          <w:szCs w:val="24"/>
        </w:rPr>
        <w:fldChar w:fldCharType="begin"/>
      </w:r>
      <w:r w:rsidRPr="00543B94">
        <w:rPr>
          <w:rFonts w:ascii="Times New Roman" w:hAnsi="Times New Roman"/>
          <w:szCs w:val="24"/>
          <w:lang w:val="de-DE"/>
        </w:rPr>
        <w:instrText xml:space="preserve"> QUOTE </w:instrText>
      </w:r>
      <w:r w:rsidR="00ED62EA" w:rsidRPr="00EB6151">
        <w:rPr>
          <w:rFonts w:ascii="Times New Roman" w:hAnsi="Times New Roman"/>
          <w:position w:val="-11"/>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15pt" equationxml="&lt;">
            <v:imagedata r:id="rId8" o:title="" chromakey="white"/>
          </v:shape>
        </w:pict>
      </w:r>
      <w:r w:rsidR="00EB6151" w:rsidRPr="00543B94">
        <w:rPr>
          <w:rFonts w:ascii="Times New Roman" w:hAnsi="Times New Roman"/>
          <w:szCs w:val="24"/>
        </w:rPr>
        <w:fldChar w:fldCharType="separate"/>
      </w:r>
      <w:r w:rsidR="00EB6151" w:rsidRPr="00EB6151">
        <w:rPr>
          <w:rFonts w:ascii="Times New Roman" w:hAnsi="Times New Roman"/>
          <w:position w:val="-11"/>
          <w:szCs w:val="24"/>
        </w:rPr>
        <w:pict>
          <v:shape id="_x0000_i1026" type="#_x0000_t75" style="width:24pt;height:15pt" equationxml="&lt;">
            <v:imagedata r:id="rId8" o:title="" chromakey="white"/>
          </v:shape>
        </w:pict>
      </w:r>
      <w:r w:rsidR="00EB6151" w:rsidRPr="00543B94">
        <w:rPr>
          <w:rFonts w:ascii="Times New Roman" w:hAnsi="Times New Roman"/>
          <w:szCs w:val="24"/>
        </w:rPr>
        <w:fldChar w:fldCharType="end"/>
      </w:r>
      <w:r w:rsidRPr="00543B94">
        <w:rPr>
          <w:rFonts w:ascii="Times New Roman" w:hAnsi="Times New Roman"/>
          <w:szCs w:val="24"/>
          <w:lang w:val="de-DE"/>
        </w:rPr>
        <w:t xml:space="preserve">des Wortes „Verantwortung“ (bzw. </w:t>
      </w:r>
      <w:r w:rsidRPr="00543B94">
        <w:rPr>
          <w:rFonts w:ascii="Times New Roman" w:hAnsi="Times New Roman"/>
          <w:i/>
          <w:szCs w:val="24"/>
          <w:lang w:val="de-DE"/>
        </w:rPr>
        <w:t>responsibility</w:t>
      </w:r>
      <w:r w:rsidRPr="00543B94">
        <w:rPr>
          <w:rFonts w:ascii="Times New Roman" w:hAnsi="Times New Roman"/>
          <w:szCs w:val="24"/>
          <w:lang w:val="de-DE"/>
        </w:rPr>
        <w:t xml:space="preserve"> und </w:t>
      </w:r>
      <w:r w:rsidRPr="00543B94">
        <w:rPr>
          <w:rFonts w:ascii="Times New Roman" w:hAnsi="Times New Roman"/>
          <w:i/>
          <w:szCs w:val="24"/>
          <w:lang w:val="de-DE"/>
        </w:rPr>
        <w:t>responsible</w:t>
      </w:r>
      <w:r w:rsidRPr="00543B94">
        <w:rPr>
          <w:rFonts w:ascii="Times New Roman" w:hAnsi="Times New Roman"/>
          <w:szCs w:val="24"/>
          <w:lang w:val="de-DE"/>
        </w:rPr>
        <w:t>, sh. Abschnitt 3). In der Computerlinguistik bezeichnet die dokumentenspezifische Häufigkeit eines Wortes das Verhältnis eines Wortes zur Gesamtanzah</w:t>
      </w:r>
      <w:r w:rsidR="00C30F14" w:rsidRPr="00543B94">
        <w:rPr>
          <w:rFonts w:ascii="Times New Roman" w:hAnsi="Times New Roman"/>
          <w:szCs w:val="24"/>
          <w:lang w:val="de-DE"/>
        </w:rPr>
        <w:t xml:space="preserve">l der Wörter in einem Dokument </w:t>
      </w:r>
      <w:r w:rsidR="00EB6151" w:rsidRPr="00543B94">
        <w:rPr>
          <w:rFonts w:ascii="Times New Roman" w:hAnsi="Times New Roman"/>
          <w:szCs w:val="24"/>
          <w:lang w:val="de-DE"/>
        </w:rPr>
        <w:fldChar w:fldCharType="begin"/>
      </w:r>
      <w:r w:rsidR="000404B1" w:rsidRPr="00543B94">
        <w:rPr>
          <w:rFonts w:ascii="Times New Roman" w:hAnsi="Times New Roman"/>
          <w:szCs w:val="24"/>
          <w:lang w:val="de-DE"/>
        </w:rPr>
        <w:instrText xml:space="preserve"> ADDIN ZOTERO_ITEM CSL_CITATION {"citationID":"6Hk2H2hp","properties":{"formattedCitation":"(Harman 1992)","plainCitation":"(Harman 1992)"},"citationItems":[{"id":5059,"uris":["http://zotero.org/users/1070648/items/E92DVUWR"],"uri":["http://zotero.org/users/1070648/items/E92DVUWR"],"itemData":{"id":5059,"type":"chapter","title":"Ranking Algorithms","container-title":"Information Retrieval","publisher":"Prentice Hall","page":"363-392","source":"Google Scholar","URL":"http://scholar.google.com/scholar?cluster=14778789245730423969&amp;hl=en&amp;oi=scholarr","author":[{"family":"Harman","given":"Donna"}],"editor":[{"family":"Frakes","given":"William"},{"family":"Baeza-Yates","given":"Ricardo"}],"issued":{"date-parts":[["1992"]]},"accessed":{"date-parts":[["2016",5,30]]}}}],"schema":"https://github.com/citation-style-language/schema/raw/master/csl-citation.json"} </w:instrText>
      </w:r>
      <w:r w:rsidR="00EB6151" w:rsidRPr="00543B94">
        <w:rPr>
          <w:rFonts w:ascii="Times New Roman" w:hAnsi="Times New Roman"/>
          <w:szCs w:val="24"/>
          <w:lang w:val="de-DE"/>
        </w:rPr>
        <w:fldChar w:fldCharType="separate"/>
      </w:r>
      <w:r w:rsidR="000404B1" w:rsidRPr="00543B94">
        <w:rPr>
          <w:rFonts w:ascii="Times New Roman" w:hAnsi="Times New Roman"/>
          <w:szCs w:val="24"/>
          <w:lang w:val="de-DE"/>
        </w:rPr>
        <w:t>(Harman 1992)</w:t>
      </w:r>
      <w:r w:rsidR="00EB6151" w:rsidRPr="00543B94">
        <w:rPr>
          <w:rFonts w:ascii="Times New Roman" w:hAnsi="Times New Roman"/>
          <w:szCs w:val="24"/>
          <w:lang w:val="de-DE"/>
        </w:rPr>
        <w:fldChar w:fldCharType="end"/>
      </w:r>
      <w:r w:rsidRPr="00543B94">
        <w:rPr>
          <w:rFonts w:ascii="Times New Roman" w:hAnsi="Times New Roman"/>
          <w:szCs w:val="24"/>
          <w:lang w:val="de-DE"/>
        </w:rPr>
        <w:t xml:space="preserve"> und berechnet sich für die Häufigkeit des Wortes </w:t>
      </w:r>
      <w:r w:rsidRPr="00543B94">
        <w:rPr>
          <w:rFonts w:ascii="Times New Roman" w:hAnsi="Times New Roman"/>
          <w:i/>
          <w:szCs w:val="24"/>
          <w:lang w:val="de-DE"/>
        </w:rPr>
        <w:t>w</w:t>
      </w:r>
      <w:r w:rsidRPr="00543B94">
        <w:rPr>
          <w:rFonts w:ascii="Times New Roman" w:hAnsi="Times New Roman"/>
          <w:szCs w:val="24"/>
          <w:lang w:val="de-DE"/>
        </w:rPr>
        <w:t xml:space="preserve">, </w:t>
      </w:r>
      <m:oMath>
        <m:sSub>
          <m:sSubPr>
            <m:ctrlPr>
              <w:rPr>
                <w:rFonts w:ascii="Cambria Math" w:hAnsi="Cambria Math"/>
                <w:i/>
                <w:szCs w:val="24"/>
                <w:lang w:val="de-DE"/>
              </w:rPr>
            </m:ctrlPr>
          </m:sSubPr>
          <m:e>
            <m:r>
              <w:rPr>
                <w:rFonts w:ascii="Cambria Math" w:hAnsi="Cambria Math"/>
                <w:szCs w:val="24"/>
                <w:lang w:val="de-DE"/>
              </w:rPr>
              <m:t>f</m:t>
            </m:r>
          </m:e>
          <m:sub>
            <m:r>
              <w:rPr>
                <w:rFonts w:ascii="Cambria Math" w:hAnsi="Cambria Math"/>
                <w:szCs w:val="24"/>
                <w:lang w:val="de-DE"/>
              </w:rPr>
              <m:t>w</m:t>
            </m:r>
          </m:sub>
        </m:sSub>
      </m:oMath>
      <w:r w:rsidRPr="00543B94">
        <w:rPr>
          <w:rFonts w:ascii="Times New Roman" w:hAnsi="Times New Roman"/>
          <w:szCs w:val="24"/>
          <w:lang w:val="de-DE"/>
        </w:rPr>
        <w:t xml:space="preserve">in einem Korpus der Länge </w:t>
      </w:r>
      <w:r w:rsidRPr="00543B94">
        <w:rPr>
          <w:rFonts w:ascii="Times New Roman" w:hAnsi="Times New Roman"/>
          <w:i/>
          <w:szCs w:val="24"/>
          <w:lang w:val="de-DE"/>
        </w:rPr>
        <w:t>N</w:t>
      </w:r>
      <w:r w:rsidRPr="00543B94">
        <w:rPr>
          <w:rFonts w:ascii="Times New Roman" w:hAnsi="Times New Roman"/>
          <w:szCs w:val="24"/>
          <w:lang w:val="de-DE"/>
        </w:rPr>
        <w:t xml:space="preserve"> in ihrer Grundform wie folgt. </w:t>
      </w:r>
    </w:p>
    <w:p w:rsidR="00C5300E" w:rsidRPr="00543B94" w:rsidRDefault="00EB6151" w:rsidP="00374B09">
      <w:pPr>
        <w:spacing w:line="360" w:lineRule="auto"/>
        <w:jc w:val="center"/>
        <w:rPr>
          <w:rFonts w:ascii="Times New Roman" w:hAnsi="Times New Roman"/>
          <w:szCs w:val="24"/>
          <w:lang w:val="de-DE"/>
        </w:rPr>
      </w:pPr>
      <m:oMath>
        <m:sSub>
          <m:sSubPr>
            <m:ctrlPr>
              <w:rPr>
                <w:rFonts w:ascii="Cambria Math" w:hAnsi="Cambria Math"/>
                <w:i/>
                <w:szCs w:val="24"/>
                <w:lang w:val="de-DE"/>
              </w:rPr>
            </m:ctrlPr>
          </m:sSubPr>
          <m:e>
            <m:r>
              <w:rPr>
                <w:rFonts w:ascii="Cambria Math" w:hAnsi="Cambria Math"/>
                <w:szCs w:val="24"/>
                <w:lang w:val="de-DE"/>
              </w:rPr>
              <m:t>dh</m:t>
            </m:r>
          </m:e>
          <m:sub>
            <m:r>
              <w:rPr>
                <w:rFonts w:ascii="Cambria Math" w:hAnsi="Cambria Math"/>
                <w:szCs w:val="24"/>
                <w:lang w:val="de-DE"/>
              </w:rPr>
              <m:t>w</m:t>
            </m:r>
          </m:sub>
        </m:sSub>
        <m:r>
          <w:rPr>
            <w:rFonts w:ascii="Cambria Math" w:hAnsi="Cambria Math"/>
            <w:szCs w:val="24"/>
            <w:lang w:val="de-DE"/>
          </w:rPr>
          <m:t xml:space="preserve">= </m:t>
        </m:r>
        <m:f>
          <m:fPr>
            <m:ctrlPr>
              <w:rPr>
                <w:rFonts w:ascii="Cambria Math" w:hAnsi="Cambria Math"/>
                <w:i/>
                <w:szCs w:val="24"/>
                <w:lang w:val="de-DE"/>
              </w:rPr>
            </m:ctrlPr>
          </m:fPr>
          <m:num>
            <m:sSub>
              <m:sSubPr>
                <m:ctrlPr>
                  <w:rPr>
                    <w:rFonts w:ascii="Cambria Math" w:hAnsi="Cambria Math"/>
                    <w:i/>
                    <w:szCs w:val="24"/>
                    <w:lang w:val="de-DE"/>
                  </w:rPr>
                </m:ctrlPr>
              </m:sSubPr>
              <m:e>
                <m:r>
                  <w:rPr>
                    <w:rFonts w:ascii="Cambria Math" w:hAnsi="Cambria Math"/>
                    <w:szCs w:val="24"/>
                    <w:lang w:val="de-DE"/>
                  </w:rPr>
                  <m:t>f</m:t>
                </m:r>
              </m:e>
              <m:sub>
                <m:r>
                  <w:rPr>
                    <w:rFonts w:ascii="Cambria Math" w:hAnsi="Cambria Math"/>
                    <w:szCs w:val="24"/>
                    <w:lang w:val="de-DE"/>
                  </w:rPr>
                  <m:t>w</m:t>
                </m:r>
              </m:sub>
            </m:sSub>
          </m:num>
          <m:den>
            <m:r>
              <w:rPr>
                <w:rFonts w:ascii="Cambria Math" w:hAnsi="Cambria Math"/>
                <w:szCs w:val="24"/>
                <w:lang w:val="de-DE"/>
              </w:rPr>
              <m:t>N</m:t>
            </m:r>
          </m:den>
        </m:f>
      </m:oMath>
      <w:r w:rsidR="00C5300E" w:rsidRPr="00543B94">
        <w:rPr>
          <w:rFonts w:ascii="Times New Roman" w:eastAsia="Times New Roman" w:hAnsi="Times New Roman"/>
          <w:szCs w:val="24"/>
          <w:lang w:val="de-DE"/>
        </w:rPr>
        <w:tab/>
      </w:r>
      <w:r w:rsidR="00C5300E" w:rsidRPr="00543B94">
        <w:rPr>
          <w:rFonts w:ascii="Times New Roman" w:eastAsia="Times New Roman" w:hAnsi="Times New Roman"/>
          <w:szCs w:val="24"/>
          <w:lang w:val="de-DE"/>
        </w:rPr>
        <w:tab/>
        <w:t>(1)</w:t>
      </w:r>
    </w:p>
    <w:p w:rsidR="00C5300E" w:rsidRPr="00543B94" w:rsidRDefault="00C5300E" w:rsidP="00C5300E">
      <w:pPr>
        <w:spacing w:line="360" w:lineRule="auto"/>
        <w:jc w:val="both"/>
        <w:rPr>
          <w:rFonts w:ascii="Times New Roman" w:eastAsia="Times New Roman" w:hAnsi="Times New Roman"/>
          <w:szCs w:val="24"/>
          <w:lang w:val="de-DE"/>
        </w:rPr>
      </w:pPr>
      <w:r w:rsidRPr="00543B94">
        <w:rPr>
          <w:rFonts w:ascii="Times New Roman" w:hAnsi="Times New Roman"/>
          <w:szCs w:val="24"/>
          <w:lang w:val="de-DE"/>
        </w:rPr>
        <w:t>Wenn dieses Verhältnis für ein bestimmtes Wort hoch ist, dann ist dieses Wort im jeweiligen Dokument von größerer Bedeutung. Die dokumentspezifische Häufigkeit hat zwei entsche</w:t>
      </w:r>
      <w:r w:rsidRPr="00543B94">
        <w:rPr>
          <w:rFonts w:ascii="Times New Roman" w:hAnsi="Times New Roman"/>
          <w:szCs w:val="24"/>
          <w:lang w:val="de-DE"/>
        </w:rPr>
        <w:t>i</w:t>
      </w:r>
      <w:r w:rsidRPr="00543B94">
        <w:rPr>
          <w:rFonts w:ascii="Times New Roman" w:hAnsi="Times New Roman"/>
          <w:szCs w:val="24"/>
          <w:lang w:val="de-DE"/>
        </w:rPr>
        <w:t>dende Eigenschaften: Erstens berechnet sie die jeweilige Dokumentenlänge mit ein. Wenn Dokumente über Zeit hinweg länger werden, steigt auch die Wahrscheinlichkeit, dass Ve</w:t>
      </w:r>
      <w:r w:rsidRPr="00543B94">
        <w:rPr>
          <w:rFonts w:ascii="Times New Roman" w:hAnsi="Times New Roman"/>
          <w:szCs w:val="24"/>
          <w:lang w:val="de-DE"/>
        </w:rPr>
        <w:t>r</w:t>
      </w:r>
      <w:r w:rsidRPr="00543B94">
        <w:rPr>
          <w:rFonts w:ascii="Times New Roman" w:hAnsi="Times New Roman"/>
          <w:szCs w:val="24"/>
          <w:lang w:val="de-DE"/>
        </w:rPr>
        <w:t xml:space="preserve">antwortung erwähnt wird. Da die dokumentenspezifische Häufigkeit jedoch ein Verhältnis zwischen Worthäufigkeit und Dokumentenlänge ist, ist diese Verzerrung berücksichtigt. Zweitens beziffert die dokumentenspezifische Häufigkeit die Bedeutung eines Wortes </w:t>
      </w:r>
      <w:r w:rsidRPr="00543B94">
        <w:rPr>
          <w:rFonts w:ascii="Times New Roman" w:hAnsi="Times New Roman"/>
          <w:i/>
          <w:szCs w:val="24"/>
          <w:lang w:val="de-DE"/>
        </w:rPr>
        <w:t>inne</w:t>
      </w:r>
      <w:r w:rsidRPr="00543B94">
        <w:rPr>
          <w:rFonts w:ascii="Times New Roman" w:hAnsi="Times New Roman"/>
          <w:i/>
          <w:szCs w:val="24"/>
          <w:lang w:val="de-DE"/>
        </w:rPr>
        <w:t>r</w:t>
      </w:r>
      <w:r w:rsidRPr="00543B94">
        <w:rPr>
          <w:rFonts w:ascii="Times New Roman" w:hAnsi="Times New Roman"/>
          <w:i/>
          <w:szCs w:val="24"/>
          <w:lang w:val="de-DE"/>
        </w:rPr>
        <w:t xml:space="preserve">halb </w:t>
      </w:r>
      <w:r w:rsidRPr="00543B94">
        <w:rPr>
          <w:rFonts w:ascii="Times New Roman" w:hAnsi="Times New Roman"/>
          <w:szCs w:val="24"/>
          <w:lang w:val="de-DE"/>
        </w:rPr>
        <w:t>eines Dokumentes</w:t>
      </w:r>
      <w:r w:rsidR="000404B1" w:rsidRPr="00543B94">
        <w:rPr>
          <w:rFonts w:ascii="Times New Roman" w:hAnsi="Times New Roman"/>
          <w:szCs w:val="24"/>
          <w:lang w:val="de-DE"/>
        </w:rPr>
        <w:t xml:space="preserve"> (die sogenannten within-document</w:t>
      </w:r>
      <w:r w:rsidR="00ED62EA">
        <w:rPr>
          <w:rFonts w:ascii="Times New Roman" w:hAnsi="Times New Roman"/>
          <w:szCs w:val="24"/>
          <w:lang w:val="de-DE"/>
        </w:rPr>
        <w:t xml:space="preserve"> </w:t>
      </w:r>
      <w:r w:rsidR="000404B1" w:rsidRPr="00543B94">
        <w:rPr>
          <w:rFonts w:ascii="Times New Roman" w:hAnsi="Times New Roman"/>
          <w:szCs w:val="24"/>
          <w:lang w:val="de-DE"/>
        </w:rPr>
        <w:t>frequency)</w:t>
      </w:r>
      <w:r w:rsidR="009B64BC" w:rsidRPr="00543B94">
        <w:rPr>
          <w:rFonts w:ascii="Times New Roman" w:hAnsi="Times New Roman"/>
          <w:szCs w:val="24"/>
          <w:lang w:val="de-DE"/>
        </w:rPr>
        <w:t xml:space="preserve">. </w:t>
      </w:r>
      <w:r w:rsidRPr="00543B94">
        <w:rPr>
          <w:rFonts w:ascii="Times New Roman" w:hAnsi="Times New Roman"/>
          <w:szCs w:val="24"/>
          <w:lang w:val="de-DE"/>
        </w:rPr>
        <w:t>Eine hohe dokume</w:t>
      </w:r>
      <w:r w:rsidRPr="00543B94">
        <w:rPr>
          <w:rFonts w:ascii="Times New Roman" w:hAnsi="Times New Roman"/>
          <w:szCs w:val="24"/>
          <w:lang w:val="de-DE"/>
        </w:rPr>
        <w:t>n</w:t>
      </w:r>
      <w:r w:rsidRPr="00543B94">
        <w:rPr>
          <w:rFonts w:ascii="Times New Roman" w:hAnsi="Times New Roman"/>
          <w:szCs w:val="24"/>
          <w:lang w:val="de-DE"/>
        </w:rPr>
        <w:t>tenspezifische Häufigkeit des Verantwortungsbegriffes in unserem Korpus bedeutet, dass Verantwortung innerhalb des jeweiligen Dokuments wichtig ist – sie sagt dabei nichts über die Bedeutung des Wortes im gesamten Textkorpus aus. Beide Eigenschaften der dokume</w:t>
      </w:r>
      <w:r w:rsidRPr="00543B94">
        <w:rPr>
          <w:rFonts w:ascii="Times New Roman" w:hAnsi="Times New Roman"/>
          <w:szCs w:val="24"/>
          <w:lang w:val="de-DE"/>
        </w:rPr>
        <w:t>n</w:t>
      </w:r>
      <w:r w:rsidRPr="00543B94">
        <w:rPr>
          <w:rFonts w:ascii="Times New Roman" w:hAnsi="Times New Roman"/>
          <w:szCs w:val="24"/>
          <w:lang w:val="de-DE"/>
        </w:rPr>
        <w:t>tenspezifischen Häufigkeit sind daher auch gleichzeitig Nachteile. Bei kurzen Texten fällt die Nennung eines Wortes stärker ins Gewicht, da die Wahrscheinlichkeit eines Wortes nicht l</w:t>
      </w:r>
      <w:r w:rsidRPr="00543B94">
        <w:rPr>
          <w:rFonts w:ascii="Times New Roman" w:hAnsi="Times New Roman"/>
          <w:szCs w:val="24"/>
          <w:lang w:val="de-DE"/>
        </w:rPr>
        <w:t>i</w:t>
      </w:r>
      <w:r w:rsidRPr="00543B94">
        <w:rPr>
          <w:rFonts w:ascii="Times New Roman" w:hAnsi="Times New Roman"/>
          <w:szCs w:val="24"/>
          <w:lang w:val="de-DE"/>
        </w:rPr>
        <w:lastRenderedPageBreak/>
        <w:t>near mit der Länge eines Dokumentes ansteigt.</w:t>
      </w:r>
      <w:r w:rsidRPr="00543B94">
        <w:rPr>
          <w:rStyle w:val="Funotenzeichen"/>
          <w:rFonts w:ascii="Times New Roman" w:hAnsi="Times New Roman"/>
        </w:rPr>
        <w:footnoteReference w:id="2"/>
      </w:r>
      <w:r w:rsidRPr="00543B94">
        <w:rPr>
          <w:rFonts w:ascii="Times New Roman" w:hAnsi="Times New Roman"/>
          <w:szCs w:val="24"/>
          <w:lang w:val="de-DE"/>
        </w:rPr>
        <w:t xml:space="preserve"> Das ist für unsere Analyse insofern relevant, als dass die Länge der Resolutionstexte im Zeitverlauf stark zunimmt. Um diesem Problem zu entgegnen, gewichten wir extrem lange Resolutionen nach unten indem wir den natürlichen Logarithmus </w:t>
      </w:r>
      <w:r w:rsidRPr="00543B94">
        <w:rPr>
          <w:rFonts w:ascii="Times New Roman" w:eastAsia="Times New Roman" w:hAnsi="Times New Roman"/>
          <w:szCs w:val="24"/>
          <w:lang w:val="de-DE"/>
        </w:rPr>
        <w:t xml:space="preserve">der Dokumentenlänge als </w:t>
      </w:r>
      <w:r w:rsidR="00ED62EA">
        <w:rPr>
          <w:rFonts w:ascii="Times New Roman" w:eastAsia="Times New Roman" w:hAnsi="Times New Roman"/>
          <w:szCs w:val="24"/>
          <w:lang w:val="de-DE"/>
        </w:rPr>
        <w:t>Nenner</w:t>
      </w:r>
      <w:r w:rsidR="00374B09" w:rsidRPr="00543B94">
        <w:rPr>
          <w:rFonts w:ascii="Times New Roman" w:eastAsia="Times New Roman" w:hAnsi="Times New Roman"/>
          <w:szCs w:val="24"/>
          <w:lang w:val="de-DE"/>
        </w:rPr>
        <w:t xml:space="preserve"> in Gleichung 1 verwenden. Aus der gleichen Logik heraus ergibt sich auch, dass die Worthäufigkeit mit häufigerer Nennung in ihrer B</w:t>
      </w:r>
      <w:r w:rsidR="00374B09" w:rsidRPr="00543B94">
        <w:rPr>
          <w:rFonts w:ascii="Times New Roman" w:eastAsia="Times New Roman" w:hAnsi="Times New Roman"/>
          <w:szCs w:val="24"/>
          <w:lang w:val="de-DE"/>
        </w:rPr>
        <w:t>e</w:t>
      </w:r>
      <w:r w:rsidR="00374B09" w:rsidRPr="00543B94">
        <w:rPr>
          <w:rFonts w:ascii="Times New Roman" w:eastAsia="Times New Roman" w:hAnsi="Times New Roman"/>
          <w:szCs w:val="24"/>
          <w:lang w:val="de-DE"/>
        </w:rPr>
        <w:t xml:space="preserve">deutung abnimmt: die erste Nennung eines Wortes ist bedeutsamer als die darauffolgende Nennung. Daher logarithmieren wir den Zähler </w:t>
      </w:r>
      <m:oMath>
        <m:sSub>
          <m:sSubPr>
            <m:ctrlPr>
              <w:rPr>
                <w:rFonts w:ascii="Cambria Math" w:hAnsi="Cambria Math"/>
                <w:i/>
                <w:szCs w:val="24"/>
                <w:lang w:val="de-DE"/>
              </w:rPr>
            </m:ctrlPr>
          </m:sSubPr>
          <m:e>
            <m:r>
              <w:rPr>
                <w:rFonts w:ascii="Cambria Math" w:hAnsi="Cambria Math"/>
                <w:szCs w:val="24"/>
                <w:lang w:val="de-DE"/>
              </w:rPr>
              <m:t>f</m:t>
            </m:r>
          </m:e>
          <m:sub>
            <m:r>
              <w:rPr>
                <w:rFonts w:ascii="Cambria Math" w:hAnsi="Cambria Math"/>
                <w:szCs w:val="24"/>
                <w:lang w:val="de-DE"/>
              </w:rPr>
              <m:t>w</m:t>
            </m:r>
          </m:sub>
        </m:sSub>
      </m:oMath>
      <w:r w:rsidR="00374B09" w:rsidRPr="00543B94">
        <w:rPr>
          <w:rFonts w:ascii="Times New Roman" w:eastAsia="Times New Roman" w:hAnsi="Times New Roman"/>
          <w:szCs w:val="24"/>
          <w:lang w:val="de-DE"/>
        </w:rPr>
        <w:t>ebenfalls. Da der Logarithmus für eine Häufigkeit von 0 nicht definiert ist, addieren wir den Wert 1 zu der Worthäufigkeit. Der L</w:t>
      </w:r>
      <w:r w:rsidR="00374B09" w:rsidRPr="00543B94">
        <w:rPr>
          <w:rFonts w:ascii="Times New Roman" w:eastAsia="Times New Roman" w:hAnsi="Times New Roman"/>
          <w:szCs w:val="24"/>
          <w:lang w:val="de-DE"/>
        </w:rPr>
        <w:t>o</w:t>
      </w:r>
      <w:r w:rsidR="00374B09" w:rsidRPr="00543B94">
        <w:rPr>
          <w:rFonts w:ascii="Times New Roman" w:eastAsia="Times New Roman" w:hAnsi="Times New Roman"/>
          <w:szCs w:val="24"/>
          <w:lang w:val="de-DE"/>
        </w:rPr>
        <w:t>garithmus von 1 ist 0 und somit wird die dokumentenspezifische Häufigkeit 0, sobald der Begriff kein einziges Mal vorkommt, was auch theoretisch sinnvoll ist. Als Verhältnis zweier Zahlen bei der der Zähler niemals größer als der Nenner sein kann, liegt die Skala der dok</w:t>
      </w:r>
      <w:r w:rsidR="00374B09" w:rsidRPr="00543B94">
        <w:rPr>
          <w:rFonts w:ascii="Times New Roman" w:eastAsia="Times New Roman" w:hAnsi="Times New Roman"/>
          <w:szCs w:val="24"/>
          <w:lang w:val="de-DE"/>
        </w:rPr>
        <w:t>u</w:t>
      </w:r>
      <w:r w:rsidR="00374B09" w:rsidRPr="00543B94">
        <w:rPr>
          <w:rFonts w:ascii="Times New Roman" w:eastAsia="Times New Roman" w:hAnsi="Times New Roman"/>
          <w:szCs w:val="24"/>
          <w:lang w:val="de-DE"/>
        </w:rPr>
        <w:t>mentenspez</w:t>
      </w:r>
      <w:r w:rsidR="00374B09" w:rsidRPr="00543B94">
        <w:rPr>
          <w:rFonts w:ascii="Times New Roman" w:eastAsia="Times New Roman" w:hAnsi="Times New Roman"/>
          <w:szCs w:val="24"/>
          <w:lang w:val="de-DE"/>
        </w:rPr>
        <w:t>i</w:t>
      </w:r>
      <w:r w:rsidR="00374B09" w:rsidRPr="00543B94">
        <w:rPr>
          <w:rFonts w:ascii="Times New Roman" w:eastAsia="Times New Roman" w:hAnsi="Times New Roman"/>
          <w:szCs w:val="24"/>
          <w:lang w:val="de-DE"/>
        </w:rPr>
        <w:t xml:space="preserve">fischen Häufigkeit zwischen 0 und 1. </w:t>
      </w:r>
    </w:p>
    <w:p w:rsidR="00374B09" w:rsidRPr="00543B94" w:rsidRDefault="00EB6151" w:rsidP="00374B09">
      <w:pPr>
        <w:spacing w:line="360" w:lineRule="auto"/>
        <w:jc w:val="center"/>
        <w:rPr>
          <w:rFonts w:ascii="Times New Roman" w:eastAsia="Times New Roman" w:hAnsi="Times New Roman"/>
          <w:szCs w:val="24"/>
          <w:lang w:val="de-DE"/>
        </w:rPr>
      </w:pPr>
      <m:oMath>
        <m:sSub>
          <m:sSubPr>
            <m:ctrlPr>
              <w:rPr>
                <w:rFonts w:ascii="Cambria Math" w:eastAsia="Times New Roman" w:hAnsi="Cambria Math"/>
                <w:i/>
                <w:szCs w:val="24"/>
                <w:lang w:val="de-DE"/>
              </w:rPr>
            </m:ctrlPr>
          </m:sSubPr>
          <m:e>
            <m:r>
              <w:rPr>
                <w:rFonts w:ascii="Cambria Math" w:eastAsia="Times New Roman" w:hAnsi="Cambria Math"/>
                <w:szCs w:val="24"/>
                <w:lang w:val="de-DE"/>
              </w:rPr>
              <m:t>dh</m:t>
            </m:r>
          </m:e>
          <m:sub>
            <m:r>
              <w:rPr>
                <w:rFonts w:ascii="Cambria Math" w:eastAsia="Times New Roman" w:hAnsi="Cambria Math"/>
                <w:szCs w:val="24"/>
                <w:lang w:val="de-DE"/>
              </w:rPr>
              <m:t>w</m:t>
            </m:r>
          </m:sub>
        </m:sSub>
        <m:r>
          <w:rPr>
            <w:rFonts w:ascii="Cambria Math" w:eastAsia="Times New Roman" w:hAnsi="Cambria Math"/>
            <w:szCs w:val="24"/>
            <w:lang w:val="de-DE"/>
          </w:rPr>
          <m:t>=</m:t>
        </m:r>
        <m:f>
          <m:fPr>
            <m:ctrlPr>
              <w:rPr>
                <w:rFonts w:ascii="Cambria Math" w:eastAsia="Times New Roman" w:hAnsi="Cambria Math"/>
                <w:i/>
                <w:szCs w:val="24"/>
                <w:lang w:val="de-DE"/>
              </w:rPr>
            </m:ctrlPr>
          </m:fPr>
          <m:num>
            <m:r>
              <m:rPr>
                <m:sty m:val="p"/>
              </m:rPr>
              <w:rPr>
                <w:rFonts w:ascii="Cambria Math" w:eastAsia="Times New Roman" w:hAnsi="Cambria Math"/>
                <w:szCs w:val="24"/>
                <w:lang w:val="de-DE"/>
              </w:rPr>
              <m:t>log⁡</m:t>
            </m:r>
            <m:r>
              <w:rPr>
                <w:rFonts w:ascii="Cambria Math" w:eastAsia="Times New Roman" w:hAnsi="Cambria Math"/>
                <w:szCs w:val="24"/>
                <w:lang w:val="de-DE"/>
              </w:rPr>
              <m:t>(</m:t>
            </m:r>
            <m:sSub>
              <m:sSubPr>
                <m:ctrlPr>
                  <w:rPr>
                    <w:rFonts w:ascii="Cambria Math" w:hAnsi="Cambria Math"/>
                    <w:i/>
                    <w:szCs w:val="24"/>
                    <w:lang w:val="de-DE"/>
                  </w:rPr>
                </m:ctrlPr>
              </m:sSubPr>
              <m:e>
                <m:r>
                  <w:rPr>
                    <w:rFonts w:ascii="Cambria Math" w:hAnsi="Cambria Math"/>
                    <w:szCs w:val="24"/>
                    <w:lang w:val="de-DE"/>
                  </w:rPr>
                  <m:t>f</m:t>
                </m:r>
              </m:e>
              <m:sub>
                <m:r>
                  <w:rPr>
                    <w:rFonts w:ascii="Cambria Math" w:hAnsi="Cambria Math"/>
                    <w:szCs w:val="24"/>
                    <w:lang w:val="de-DE"/>
                  </w:rPr>
                  <m:t>w</m:t>
                </m:r>
              </m:sub>
            </m:sSub>
            <m:r>
              <w:rPr>
                <w:rFonts w:ascii="Cambria Math" w:hAnsi="Cambria Math"/>
                <w:szCs w:val="24"/>
                <w:lang w:val="de-DE"/>
              </w:rPr>
              <m:t>)</m:t>
            </m:r>
          </m:num>
          <m:den>
            <m:r>
              <m:rPr>
                <m:sty m:val="p"/>
              </m:rPr>
              <w:rPr>
                <w:rFonts w:ascii="Cambria Math" w:eastAsia="Times New Roman" w:hAnsi="Cambria Math"/>
                <w:szCs w:val="24"/>
                <w:lang w:val="de-DE"/>
              </w:rPr>
              <m:t>log⁡</m:t>
            </m:r>
            <m:r>
              <w:rPr>
                <w:rFonts w:ascii="Cambria Math" w:eastAsia="Times New Roman" w:hAnsi="Cambria Math"/>
                <w:szCs w:val="24"/>
                <w:lang w:val="de-DE"/>
              </w:rPr>
              <m:t>(N)</m:t>
            </m:r>
          </m:den>
        </m:f>
      </m:oMath>
      <w:r w:rsidR="00374B09" w:rsidRPr="00543B94">
        <w:rPr>
          <w:rFonts w:ascii="Times New Roman" w:eastAsia="Times New Roman" w:hAnsi="Times New Roman"/>
          <w:szCs w:val="24"/>
          <w:lang w:val="de-DE"/>
        </w:rPr>
        <w:tab/>
      </w:r>
      <w:r w:rsidR="00374B09" w:rsidRPr="00543B94">
        <w:rPr>
          <w:rFonts w:ascii="Times New Roman" w:eastAsia="Times New Roman" w:hAnsi="Times New Roman"/>
          <w:szCs w:val="24"/>
          <w:lang w:val="de-DE"/>
        </w:rPr>
        <w:tab/>
        <w:t>(2)</w:t>
      </w:r>
    </w:p>
    <w:p w:rsidR="00C5300E" w:rsidRPr="00543B94" w:rsidRDefault="00C5300E" w:rsidP="00C5300E">
      <w:pPr>
        <w:spacing w:after="0" w:line="240" w:lineRule="auto"/>
        <w:rPr>
          <w:rFonts w:ascii="Times New Roman" w:hAnsi="Times New Roman"/>
          <w:szCs w:val="24"/>
          <w:lang w:val="de-DE"/>
        </w:rPr>
      </w:pPr>
    </w:p>
    <w:p w:rsidR="00C5300E" w:rsidRPr="00543B94" w:rsidRDefault="00C5300E" w:rsidP="00C5300E">
      <w:pPr>
        <w:spacing w:line="360" w:lineRule="auto"/>
        <w:jc w:val="both"/>
        <w:rPr>
          <w:rFonts w:ascii="Times New Roman" w:eastAsia="Times New Roman" w:hAnsi="Times New Roman"/>
          <w:szCs w:val="24"/>
          <w:lang w:val="de-DE"/>
        </w:rPr>
      </w:pPr>
      <w:r w:rsidRPr="00543B94">
        <w:rPr>
          <w:rFonts w:ascii="Times New Roman" w:eastAsia="Times New Roman" w:hAnsi="Times New Roman"/>
          <w:szCs w:val="24"/>
          <w:lang w:val="de-DE"/>
        </w:rPr>
        <w:t xml:space="preserve">Der zweite Nachteil der dokumentenspezifischen Häufigkeit ist, dass sie nur die Bedeutung </w:t>
      </w:r>
      <w:r w:rsidRPr="00543B94">
        <w:rPr>
          <w:rFonts w:ascii="Times New Roman" w:eastAsia="Times New Roman" w:hAnsi="Times New Roman"/>
          <w:i/>
          <w:szCs w:val="24"/>
          <w:lang w:val="de-DE"/>
        </w:rPr>
        <w:t>innerhalb</w:t>
      </w:r>
      <w:r w:rsidRPr="00543B94">
        <w:rPr>
          <w:rFonts w:ascii="Times New Roman" w:eastAsia="Times New Roman" w:hAnsi="Times New Roman"/>
          <w:szCs w:val="24"/>
          <w:lang w:val="de-DE"/>
        </w:rPr>
        <w:t xml:space="preserve"> eines Dokumentes erfasst. Zwar lässt sich die durchschnittliche dokumentenspezif</w:t>
      </w:r>
      <w:r w:rsidRPr="00543B94">
        <w:rPr>
          <w:rFonts w:ascii="Times New Roman" w:eastAsia="Times New Roman" w:hAnsi="Times New Roman"/>
          <w:szCs w:val="24"/>
          <w:lang w:val="de-DE"/>
        </w:rPr>
        <w:t>i</w:t>
      </w:r>
      <w:r w:rsidRPr="00543B94">
        <w:rPr>
          <w:rFonts w:ascii="Times New Roman" w:eastAsia="Times New Roman" w:hAnsi="Times New Roman"/>
          <w:szCs w:val="24"/>
          <w:lang w:val="de-DE"/>
        </w:rPr>
        <w:t>sche Häufigkeit von Verantwortung innerhalb eines Jahres erfassen – das linke Panel in A</w:t>
      </w:r>
      <w:r w:rsidRPr="00543B94">
        <w:rPr>
          <w:rFonts w:ascii="Times New Roman" w:eastAsia="Times New Roman" w:hAnsi="Times New Roman"/>
          <w:szCs w:val="24"/>
          <w:lang w:val="de-DE"/>
        </w:rPr>
        <w:t>b</w:t>
      </w:r>
      <w:r w:rsidRPr="00543B94">
        <w:rPr>
          <w:rFonts w:ascii="Times New Roman" w:eastAsia="Times New Roman" w:hAnsi="Times New Roman"/>
          <w:szCs w:val="24"/>
          <w:lang w:val="de-DE"/>
        </w:rPr>
        <w:t xml:space="preserve">bildung 2 </w:t>
      </w:r>
      <w:r w:rsidR="00ED62EA">
        <w:rPr>
          <w:rFonts w:ascii="Times New Roman" w:eastAsia="Times New Roman" w:hAnsi="Times New Roman"/>
          <w:szCs w:val="24"/>
          <w:lang w:val="de-DE"/>
        </w:rPr>
        <w:t xml:space="preserve">im Haupttext </w:t>
      </w:r>
      <w:r w:rsidRPr="00543B94">
        <w:rPr>
          <w:rFonts w:ascii="Times New Roman" w:eastAsia="Times New Roman" w:hAnsi="Times New Roman"/>
          <w:szCs w:val="24"/>
          <w:lang w:val="de-DE"/>
        </w:rPr>
        <w:t>– diese Zahl spiegelt jedoch nur Bedeutung von Verantwortung inne</w:t>
      </w:r>
      <w:r w:rsidRPr="00543B94">
        <w:rPr>
          <w:rFonts w:ascii="Times New Roman" w:eastAsia="Times New Roman" w:hAnsi="Times New Roman"/>
          <w:szCs w:val="24"/>
          <w:lang w:val="de-DE"/>
        </w:rPr>
        <w:t>r</w:t>
      </w:r>
      <w:r w:rsidRPr="00543B94">
        <w:rPr>
          <w:rFonts w:ascii="Times New Roman" w:eastAsia="Times New Roman" w:hAnsi="Times New Roman"/>
          <w:szCs w:val="24"/>
          <w:lang w:val="de-DE"/>
        </w:rPr>
        <w:t>halb von Resolutionen wieder. Ist beispielsweise die dokumentenspezifische Häufigkeit in einer Resolution hoch und in den anderen des Jahres sehr niedrig, sagt dies nichts über die Verbre</w:t>
      </w:r>
      <w:r w:rsidRPr="00543B94">
        <w:rPr>
          <w:rFonts w:ascii="Times New Roman" w:eastAsia="Times New Roman" w:hAnsi="Times New Roman"/>
          <w:szCs w:val="24"/>
          <w:lang w:val="de-DE"/>
        </w:rPr>
        <w:t>i</w:t>
      </w:r>
      <w:r w:rsidRPr="00543B94">
        <w:rPr>
          <w:rFonts w:ascii="Times New Roman" w:eastAsia="Times New Roman" w:hAnsi="Times New Roman"/>
          <w:szCs w:val="24"/>
          <w:lang w:val="de-DE"/>
        </w:rPr>
        <w:t>tung des Wortes in verschiedenen Resolutionen in diesem Jahr aus. Aus diesem Grund b</w:t>
      </w:r>
      <w:r w:rsidRPr="00543B94">
        <w:rPr>
          <w:rFonts w:ascii="Times New Roman" w:eastAsia="Times New Roman" w:hAnsi="Times New Roman"/>
          <w:szCs w:val="24"/>
          <w:lang w:val="de-DE"/>
        </w:rPr>
        <w:t>e</w:t>
      </w:r>
      <w:r w:rsidRPr="00543B94">
        <w:rPr>
          <w:rFonts w:ascii="Times New Roman" w:eastAsia="Times New Roman" w:hAnsi="Times New Roman"/>
          <w:szCs w:val="24"/>
          <w:lang w:val="de-DE"/>
        </w:rPr>
        <w:t xml:space="preserve">rechnen wir ebenfalls die korpusspezifische Häufigkeit eines Wortes. Die korpusspezifische Häufigkeit </w:t>
      </w:r>
      <m:oMath>
        <m:sSub>
          <m:sSubPr>
            <m:ctrlPr>
              <w:rPr>
                <w:rFonts w:ascii="Cambria Math" w:eastAsia="Times New Roman" w:hAnsi="Cambria Math"/>
                <w:i/>
                <w:szCs w:val="24"/>
                <w:lang w:val="de-DE"/>
              </w:rPr>
            </m:ctrlPr>
          </m:sSubPr>
          <m:e>
            <m:r>
              <w:rPr>
                <w:rFonts w:ascii="Cambria Math" w:eastAsia="Times New Roman" w:hAnsi="Cambria Math"/>
                <w:szCs w:val="24"/>
                <w:lang w:val="de-DE"/>
              </w:rPr>
              <m:t>kh</m:t>
            </m:r>
          </m:e>
          <m:sub>
            <m:r>
              <w:rPr>
                <w:rFonts w:ascii="Cambria Math" w:eastAsia="Times New Roman" w:hAnsi="Cambria Math"/>
                <w:szCs w:val="24"/>
                <w:lang w:val="de-DE"/>
              </w:rPr>
              <m:t>w</m:t>
            </m:r>
          </m:sub>
        </m:sSub>
      </m:oMath>
      <w:r w:rsidRPr="00543B94">
        <w:rPr>
          <w:rFonts w:ascii="Times New Roman" w:eastAsia="Times New Roman" w:hAnsi="Times New Roman"/>
          <w:szCs w:val="24"/>
          <w:lang w:val="de-DE"/>
        </w:rPr>
        <w:t>ist das Verhältnis der Anzahl der Dokumente in einem Korpus</w:t>
      </w:r>
      <m:oMath>
        <m:sSub>
          <m:sSubPr>
            <m:ctrlPr>
              <w:rPr>
                <w:rFonts w:ascii="Cambria Math" w:eastAsia="Times New Roman" w:hAnsi="Cambria Math"/>
                <w:i/>
                <w:szCs w:val="24"/>
                <w:lang w:val="de-DE"/>
              </w:rPr>
            </m:ctrlPr>
          </m:sSubPr>
          <m:e>
            <m:r>
              <w:rPr>
                <w:rFonts w:ascii="Cambria Math" w:eastAsia="Times New Roman" w:hAnsi="Cambria Math"/>
                <w:szCs w:val="24"/>
                <w:lang w:val="de-DE"/>
              </w:rPr>
              <m:t>f</m:t>
            </m:r>
          </m:e>
          <m:sub>
            <m:r>
              <w:rPr>
                <w:rFonts w:ascii="Cambria Math" w:eastAsia="Times New Roman" w:hAnsi="Cambria Math"/>
                <w:szCs w:val="24"/>
                <w:lang w:val="de-DE"/>
              </w:rPr>
              <m:t>Dw</m:t>
            </m:r>
          </m:sub>
        </m:sSub>
      </m:oMath>
      <w:r w:rsidRPr="00543B94">
        <w:rPr>
          <w:rFonts w:ascii="Times New Roman" w:eastAsia="Times New Roman" w:hAnsi="Times New Roman"/>
          <w:szCs w:val="24"/>
          <w:lang w:val="de-DE"/>
        </w:rPr>
        <w:t>, die einen b</w:t>
      </w:r>
      <w:r w:rsidRPr="00543B94">
        <w:rPr>
          <w:rFonts w:ascii="Times New Roman" w:eastAsia="Times New Roman" w:hAnsi="Times New Roman"/>
          <w:szCs w:val="24"/>
          <w:lang w:val="de-DE"/>
        </w:rPr>
        <w:t>e</w:t>
      </w:r>
      <w:r w:rsidRPr="00543B94">
        <w:rPr>
          <w:rFonts w:ascii="Times New Roman" w:eastAsia="Times New Roman" w:hAnsi="Times New Roman"/>
          <w:szCs w:val="24"/>
          <w:lang w:val="de-DE"/>
        </w:rPr>
        <w:t>stimmten Begriff enthalten, zur Gesamtzah</w:t>
      </w:r>
      <w:r w:rsidR="00374B09" w:rsidRPr="00543B94">
        <w:rPr>
          <w:rFonts w:ascii="Times New Roman" w:eastAsia="Times New Roman" w:hAnsi="Times New Roman"/>
          <w:szCs w:val="24"/>
          <w:lang w:val="de-DE"/>
        </w:rPr>
        <w:t xml:space="preserve">l der Dokumente in einem Korpus </w:t>
      </w:r>
      <m:oMath>
        <m:r>
          <w:rPr>
            <w:rFonts w:ascii="Cambria Math" w:eastAsia="Times New Roman" w:hAnsi="Cambria Math"/>
            <w:szCs w:val="24"/>
            <w:lang w:val="de-DE"/>
          </w:rPr>
          <m:t>D</m:t>
        </m:r>
      </m:oMath>
      <w:r w:rsidR="00374B09" w:rsidRPr="00543B94">
        <w:rPr>
          <w:rFonts w:ascii="Times New Roman" w:eastAsia="Times New Roman" w:hAnsi="Times New Roman"/>
          <w:szCs w:val="24"/>
          <w:lang w:val="de-DE"/>
        </w:rPr>
        <w:t>.</w:t>
      </w:r>
    </w:p>
    <w:p w:rsidR="00C5300E" w:rsidRPr="00543B94" w:rsidRDefault="00EB6151" w:rsidP="00F77CD7">
      <w:pPr>
        <w:spacing w:line="360" w:lineRule="auto"/>
        <w:jc w:val="center"/>
        <w:rPr>
          <w:rFonts w:ascii="Times New Roman" w:eastAsia="Times New Roman" w:hAnsi="Times New Roman"/>
          <w:szCs w:val="24"/>
          <w:lang w:val="de-DE"/>
        </w:rPr>
      </w:pPr>
      <m:oMath>
        <m:sSub>
          <m:sSubPr>
            <m:ctrlPr>
              <w:rPr>
                <w:rFonts w:ascii="Cambria Math" w:eastAsia="Times New Roman" w:hAnsi="Cambria Math"/>
                <w:i/>
                <w:szCs w:val="24"/>
                <w:lang w:val="de-DE"/>
              </w:rPr>
            </m:ctrlPr>
          </m:sSubPr>
          <m:e>
            <m:r>
              <w:rPr>
                <w:rFonts w:ascii="Cambria Math" w:eastAsia="Times New Roman" w:hAnsi="Cambria Math"/>
                <w:szCs w:val="24"/>
                <w:lang w:val="de-DE"/>
              </w:rPr>
              <m:t>kh</m:t>
            </m:r>
          </m:e>
          <m:sub>
            <m:r>
              <w:rPr>
                <w:rFonts w:ascii="Cambria Math" w:eastAsia="Times New Roman" w:hAnsi="Cambria Math"/>
                <w:szCs w:val="24"/>
                <w:lang w:val="de-DE"/>
              </w:rPr>
              <m:t>w</m:t>
            </m:r>
          </m:sub>
        </m:sSub>
        <m:r>
          <w:rPr>
            <w:rFonts w:ascii="Cambria Math" w:eastAsia="Times New Roman" w:hAnsi="Cambria Math"/>
            <w:szCs w:val="24"/>
            <w:lang w:val="de-DE"/>
          </w:rPr>
          <m:t xml:space="preserve">= </m:t>
        </m:r>
        <m:f>
          <m:fPr>
            <m:ctrlPr>
              <w:rPr>
                <w:rFonts w:ascii="Cambria Math" w:eastAsia="Times New Roman" w:hAnsi="Cambria Math"/>
                <w:i/>
                <w:szCs w:val="24"/>
                <w:lang w:val="de-DE"/>
              </w:rPr>
            </m:ctrlPr>
          </m:fPr>
          <m:num>
            <m:sSub>
              <m:sSubPr>
                <m:ctrlPr>
                  <w:rPr>
                    <w:rFonts w:ascii="Cambria Math" w:eastAsia="Times New Roman" w:hAnsi="Cambria Math"/>
                    <w:i/>
                    <w:szCs w:val="24"/>
                    <w:lang w:val="de-DE"/>
                  </w:rPr>
                </m:ctrlPr>
              </m:sSubPr>
              <m:e>
                <m:r>
                  <w:rPr>
                    <w:rFonts w:ascii="Cambria Math" w:eastAsia="Times New Roman" w:hAnsi="Cambria Math"/>
                    <w:szCs w:val="24"/>
                    <w:lang w:val="de-DE"/>
                  </w:rPr>
                  <m:t>f</m:t>
                </m:r>
              </m:e>
              <m:sub>
                <m:r>
                  <w:rPr>
                    <w:rFonts w:ascii="Cambria Math" w:eastAsia="Times New Roman" w:hAnsi="Cambria Math"/>
                    <w:szCs w:val="24"/>
                    <w:lang w:val="de-DE"/>
                  </w:rPr>
                  <m:t>Dw</m:t>
                </m:r>
              </m:sub>
            </m:sSub>
          </m:num>
          <m:den>
            <m:r>
              <w:rPr>
                <w:rFonts w:ascii="Cambria Math" w:eastAsia="Times New Roman" w:hAnsi="Cambria Math"/>
                <w:szCs w:val="24"/>
                <w:lang w:val="de-DE"/>
              </w:rPr>
              <m:t>D</m:t>
            </m:r>
          </m:den>
        </m:f>
      </m:oMath>
      <w:r w:rsidR="00F77CD7" w:rsidRPr="00543B94">
        <w:rPr>
          <w:rFonts w:ascii="Times New Roman" w:eastAsia="Times New Roman" w:hAnsi="Times New Roman"/>
          <w:szCs w:val="24"/>
          <w:lang w:val="de-DE"/>
        </w:rPr>
        <w:tab/>
      </w:r>
      <w:r w:rsidR="00C5300E" w:rsidRPr="00543B94">
        <w:rPr>
          <w:rFonts w:ascii="Times New Roman" w:eastAsia="Times New Roman" w:hAnsi="Times New Roman"/>
          <w:szCs w:val="24"/>
          <w:lang w:val="de-DE"/>
        </w:rPr>
        <w:tab/>
      </w:r>
      <w:r w:rsidR="00C5300E" w:rsidRPr="00543B94">
        <w:rPr>
          <w:rFonts w:ascii="Times New Roman" w:eastAsia="Times New Roman" w:hAnsi="Times New Roman"/>
          <w:szCs w:val="24"/>
          <w:lang w:val="de-DE"/>
        </w:rPr>
        <w:tab/>
        <w:t>(3)</w:t>
      </w:r>
    </w:p>
    <w:p w:rsidR="00C5300E" w:rsidRPr="00543B94" w:rsidRDefault="00C5300E" w:rsidP="00C5300E">
      <w:pPr>
        <w:spacing w:after="0" w:line="240" w:lineRule="auto"/>
        <w:rPr>
          <w:rFonts w:ascii="Times New Roman" w:hAnsi="Times New Roman"/>
          <w:szCs w:val="24"/>
          <w:lang w:val="de-DE"/>
        </w:rPr>
      </w:pPr>
    </w:p>
    <w:p w:rsidR="00F77CD7" w:rsidRPr="00543B94" w:rsidRDefault="00C5300E" w:rsidP="00C5300E">
      <w:pPr>
        <w:spacing w:line="360" w:lineRule="auto"/>
        <w:jc w:val="both"/>
        <w:rPr>
          <w:rFonts w:ascii="Times New Roman" w:eastAsia="Times New Roman" w:hAnsi="Times New Roman"/>
          <w:szCs w:val="24"/>
          <w:lang w:val="de-DE"/>
        </w:rPr>
      </w:pPr>
      <w:r w:rsidRPr="00543B94">
        <w:rPr>
          <w:rFonts w:ascii="Times New Roman" w:hAnsi="Times New Roman"/>
          <w:szCs w:val="24"/>
          <w:lang w:val="de-DE"/>
        </w:rPr>
        <w:t xml:space="preserve">Die korpusspezifische Häufigkeit bewegt sich zwischen den Werten 0 und 1 und beziffert die Wichtigkeit eines Begriffes </w:t>
      </w:r>
      <w:r w:rsidRPr="00543B94">
        <w:rPr>
          <w:rFonts w:ascii="Times New Roman" w:hAnsi="Times New Roman"/>
          <w:i/>
          <w:szCs w:val="24"/>
          <w:lang w:val="de-DE"/>
        </w:rPr>
        <w:t>zwischen</w:t>
      </w:r>
      <w:r w:rsidRPr="00543B94">
        <w:rPr>
          <w:rFonts w:ascii="Times New Roman" w:hAnsi="Times New Roman"/>
          <w:szCs w:val="24"/>
          <w:lang w:val="de-DE"/>
        </w:rPr>
        <w:t xml:space="preserve"> Dokumenten eines Korpus. </w:t>
      </w:r>
      <w:r w:rsidR="00EB6151" w:rsidRPr="00543B94">
        <w:rPr>
          <w:rFonts w:ascii="Times New Roman" w:eastAsia="Times New Roman" w:hAnsi="Times New Roman"/>
          <w:szCs w:val="24"/>
        </w:rPr>
        <w:fldChar w:fldCharType="begin"/>
      </w:r>
      <w:r w:rsidRPr="00543B94">
        <w:rPr>
          <w:rFonts w:ascii="Times New Roman" w:eastAsia="Times New Roman" w:hAnsi="Times New Roman"/>
          <w:szCs w:val="24"/>
          <w:lang w:val="de-DE"/>
        </w:rPr>
        <w:instrText xml:space="preserve"> QUOTE </w:instrText>
      </w:r>
      <w:r w:rsidR="00ED62EA" w:rsidRPr="00EB6151">
        <w:rPr>
          <w:rFonts w:ascii="Times New Roman" w:hAnsi="Times New Roman"/>
          <w:position w:val="-11"/>
          <w:szCs w:val="24"/>
        </w:rPr>
        <w:pict>
          <v:shape id="_x0000_i1027" type="#_x0000_t75" style="width:20.25pt;height:15pt" equationxml="&lt;">
            <v:imagedata r:id="rId9" o:title="" chromakey="white"/>
          </v:shape>
        </w:pict>
      </w:r>
      <w:r w:rsidR="00EB6151" w:rsidRPr="00543B94">
        <w:rPr>
          <w:rFonts w:ascii="Times New Roman" w:eastAsia="Times New Roman" w:hAnsi="Times New Roman"/>
          <w:szCs w:val="24"/>
        </w:rPr>
        <w:fldChar w:fldCharType="separate"/>
      </w:r>
      <m:oMath>
        <m:sSub>
          <m:sSubPr>
            <m:ctrlPr>
              <w:rPr>
                <w:rFonts w:ascii="Cambria Math" w:eastAsia="Times New Roman" w:hAnsi="Cambria Math"/>
                <w:i/>
                <w:szCs w:val="24"/>
                <w:lang w:val="de-DE"/>
              </w:rPr>
            </m:ctrlPr>
          </m:sSubPr>
          <m:e>
            <m:r>
              <m:rPr>
                <m:sty m:val="p"/>
              </m:rPr>
              <w:rPr>
                <w:rFonts w:ascii="Cambria Math" w:eastAsia="Times New Roman" w:hAnsi="Cambria Math"/>
                <w:szCs w:val="24"/>
                <w:lang w:val="de-DE"/>
              </w:rPr>
              <m:t>kh</m:t>
            </m:r>
          </m:e>
          <m:sub>
            <m:r>
              <m:rPr>
                <m:sty m:val="p"/>
              </m:rPr>
              <w:rPr>
                <w:rFonts w:ascii="Cambria Math" w:eastAsia="Times New Roman" w:hAnsi="Cambria Math"/>
                <w:szCs w:val="24"/>
                <w:lang w:val="de-DE"/>
              </w:rPr>
              <m:t>w</m:t>
            </m:r>
          </m:sub>
        </m:sSub>
      </m:oMath>
      <w:r w:rsidR="00EB6151" w:rsidRPr="00543B94">
        <w:rPr>
          <w:rFonts w:ascii="Times New Roman" w:eastAsia="Times New Roman" w:hAnsi="Times New Roman"/>
          <w:szCs w:val="24"/>
        </w:rPr>
        <w:fldChar w:fldCharType="end"/>
      </w:r>
      <w:r w:rsidRPr="00543B94">
        <w:rPr>
          <w:rFonts w:ascii="Times New Roman" w:eastAsia="Times New Roman" w:hAnsi="Times New Roman"/>
          <w:szCs w:val="24"/>
          <w:lang w:val="de-DE"/>
        </w:rPr>
        <w:t xml:space="preserve"> ist konstant für alle </w:t>
      </w:r>
      <w:r w:rsidRPr="00543B94">
        <w:rPr>
          <w:rFonts w:ascii="Times New Roman" w:eastAsia="Times New Roman" w:hAnsi="Times New Roman"/>
          <w:szCs w:val="24"/>
          <w:lang w:val="de-DE"/>
        </w:rPr>
        <w:lastRenderedPageBreak/>
        <w:t>Dokumente in einem Korpus. Indem</w:t>
      </w:r>
      <w:r w:rsidR="00ED62EA">
        <w:rPr>
          <w:rFonts w:ascii="Times New Roman" w:eastAsia="Times New Roman" w:hAnsi="Times New Roman"/>
          <w:szCs w:val="24"/>
          <w:lang w:val="de-DE"/>
        </w:rPr>
        <w:t xml:space="preserve"> </w:t>
      </w:r>
      <m:oMath>
        <m:sSub>
          <m:sSubPr>
            <m:ctrlPr>
              <w:rPr>
                <w:rFonts w:ascii="Cambria Math" w:eastAsia="Times New Roman" w:hAnsi="Cambria Math"/>
                <w:i/>
                <w:szCs w:val="24"/>
                <w:lang w:val="de-DE"/>
              </w:rPr>
            </m:ctrlPr>
          </m:sSubPr>
          <m:e>
            <m:r>
              <w:rPr>
                <w:rFonts w:ascii="Cambria Math" w:eastAsia="Times New Roman" w:hAnsi="Cambria Math"/>
                <w:szCs w:val="24"/>
                <w:lang w:val="de-DE"/>
              </w:rPr>
              <m:t>kh</m:t>
            </m:r>
          </m:e>
          <m:sub>
            <m:r>
              <w:rPr>
                <w:rFonts w:ascii="Cambria Math" w:eastAsia="Times New Roman" w:hAnsi="Cambria Math"/>
                <w:szCs w:val="24"/>
                <w:lang w:val="de-DE"/>
              </w:rPr>
              <m:t>w</m:t>
            </m:r>
          </m:sub>
        </m:sSub>
      </m:oMath>
      <w:r w:rsidRPr="00543B94">
        <w:rPr>
          <w:rFonts w:ascii="Times New Roman" w:eastAsia="Times New Roman" w:hAnsi="Times New Roman"/>
          <w:szCs w:val="24"/>
          <w:lang w:val="de-DE"/>
        </w:rPr>
        <w:t xml:space="preserve"> mit der absoluten Häufigkeit eines Korpus normal</w:t>
      </w:r>
      <w:r w:rsidRPr="00543B94">
        <w:rPr>
          <w:rFonts w:ascii="Times New Roman" w:eastAsia="Times New Roman" w:hAnsi="Times New Roman"/>
          <w:szCs w:val="24"/>
          <w:lang w:val="de-DE"/>
        </w:rPr>
        <w:t>i</w:t>
      </w:r>
      <w:r w:rsidRPr="00543B94">
        <w:rPr>
          <w:rFonts w:ascii="Times New Roman" w:eastAsia="Times New Roman" w:hAnsi="Times New Roman"/>
          <w:szCs w:val="24"/>
          <w:lang w:val="de-DE"/>
        </w:rPr>
        <w:t>siert wird, ist dieses Maß ebenfalls frei von dem Anstieg der Anzahl von Sicherheitsratsres</w:t>
      </w:r>
      <w:r w:rsidRPr="00543B94">
        <w:rPr>
          <w:rFonts w:ascii="Times New Roman" w:eastAsia="Times New Roman" w:hAnsi="Times New Roman"/>
          <w:szCs w:val="24"/>
          <w:lang w:val="de-DE"/>
        </w:rPr>
        <w:t>o</w:t>
      </w:r>
      <w:r w:rsidRPr="00543B94">
        <w:rPr>
          <w:rFonts w:ascii="Times New Roman" w:eastAsia="Times New Roman" w:hAnsi="Times New Roman"/>
          <w:szCs w:val="24"/>
          <w:lang w:val="de-DE"/>
        </w:rPr>
        <w:t xml:space="preserve">lutionen insgesamt. Eine höhere Zahl </w:t>
      </w:r>
      <m:oMath>
        <m:sSub>
          <m:sSubPr>
            <m:ctrlPr>
              <w:rPr>
                <w:rFonts w:ascii="Cambria Math" w:eastAsia="Times New Roman" w:hAnsi="Cambria Math"/>
                <w:i/>
                <w:szCs w:val="24"/>
                <w:lang w:val="de-DE"/>
              </w:rPr>
            </m:ctrlPr>
          </m:sSubPr>
          <m:e>
            <m:r>
              <w:rPr>
                <w:rFonts w:ascii="Cambria Math" w:eastAsia="Times New Roman" w:hAnsi="Cambria Math"/>
                <w:szCs w:val="24"/>
                <w:lang w:val="de-DE"/>
              </w:rPr>
              <m:t>kh</m:t>
            </m:r>
          </m:e>
          <m:sub>
            <m:r>
              <w:rPr>
                <w:rFonts w:ascii="Cambria Math" w:eastAsia="Times New Roman" w:hAnsi="Cambria Math"/>
                <w:szCs w:val="24"/>
                <w:lang w:val="de-DE"/>
              </w:rPr>
              <m:t>w</m:t>
            </m:r>
          </m:sub>
        </m:sSub>
      </m:oMath>
      <w:r w:rsidRPr="00543B94">
        <w:rPr>
          <w:rFonts w:ascii="Times New Roman" w:eastAsia="Times New Roman" w:hAnsi="Times New Roman"/>
          <w:szCs w:val="24"/>
          <w:lang w:val="de-DE"/>
        </w:rPr>
        <w:t xml:space="preserve">legt nahe, dass das der Begriff unabhängig vom jeweiligen Dokumententext im gesamten Korpus von Bedeutung ist. </w:t>
      </w:r>
    </w:p>
    <w:p w:rsidR="00F77CD7" w:rsidRPr="00543B94" w:rsidRDefault="00C5300E" w:rsidP="00C5300E">
      <w:pPr>
        <w:spacing w:line="360" w:lineRule="auto"/>
        <w:jc w:val="both"/>
        <w:rPr>
          <w:rFonts w:ascii="Times New Roman" w:eastAsia="Times New Roman" w:hAnsi="Times New Roman"/>
          <w:szCs w:val="24"/>
          <w:lang w:val="de-DE"/>
        </w:rPr>
      </w:pPr>
      <w:r w:rsidRPr="00543B94">
        <w:rPr>
          <w:rFonts w:ascii="Times New Roman" w:eastAsia="Times New Roman" w:hAnsi="Times New Roman"/>
          <w:szCs w:val="24"/>
          <w:lang w:val="de-DE"/>
        </w:rPr>
        <w:t>In einem letzten Schritt kombinieren wir die Gleichungen 2 und 3 durch einfache Multiplik</w:t>
      </w:r>
      <w:r w:rsidRPr="00543B94">
        <w:rPr>
          <w:rFonts w:ascii="Times New Roman" w:eastAsia="Times New Roman" w:hAnsi="Times New Roman"/>
          <w:szCs w:val="24"/>
          <w:lang w:val="de-DE"/>
        </w:rPr>
        <w:t>a</w:t>
      </w:r>
      <w:r w:rsidRPr="00543B94">
        <w:rPr>
          <w:rFonts w:ascii="Times New Roman" w:eastAsia="Times New Roman" w:hAnsi="Times New Roman"/>
          <w:szCs w:val="24"/>
          <w:lang w:val="de-DE"/>
        </w:rPr>
        <w:t xml:space="preserve">tion um eine Kennzahl der durchschnittlichen </w:t>
      </w:r>
      <w:r w:rsidR="00406944" w:rsidRPr="00543B94">
        <w:rPr>
          <w:rFonts w:ascii="Times New Roman" w:eastAsia="Times New Roman" w:hAnsi="Times New Roman"/>
          <w:szCs w:val="24"/>
          <w:lang w:val="de-DE"/>
        </w:rPr>
        <w:t>Begriffsr</w:t>
      </w:r>
      <w:r w:rsidRPr="00543B94">
        <w:rPr>
          <w:rFonts w:ascii="Times New Roman" w:eastAsia="Times New Roman" w:hAnsi="Times New Roman"/>
          <w:szCs w:val="24"/>
          <w:lang w:val="de-DE"/>
        </w:rPr>
        <w:t xml:space="preserve">elevanz eines Wortes in einem Jahr zu erhalten. </w:t>
      </w:r>
      <w:r w:rsidR="00F77CD7" w:rsidRPr="00543B94">
        <w:rPr>
          <w:rFonts w:ascii="Times New Roman" w:eastAsia="Times New Roman" w:hAnsi="Times New Roman"/>
          <w:szCs w:val="24"/>
          <w:lang w:val="de-DE"/>
        </w:rPr>
        <w:t>Dafür behandeln wir alle Sicherheitsratsresolutionen in einem Jahr als Korpus. Da wir die dokumentenspezifische Häufigkeit für alle Resolutionen in einem Jahr separat berec</w:t>
      </w:r>
      <w:r w:rsidR="00F77CD7" w:rsidRPr="00543B94">
        <w:rPr>
          <w:rFonts w:ascii="Times New Roman" w:eastAsia="Times New Roman" w:hAnsi="Times New Roman"/>
          <w:szCs w:val="24"/>
          <w:lang w:val="de-DE"/>
        </w:rPr>
        <w:t>h</w:t>
      </w:r>
      <w:r w:rsidR="00F77CD7" w:rsidRPr="00543B94">
        <w:rPr>
          <w:rFonts w:ascii="Times New Roman" w:eastAsia="Times New Roman" w:hAnsi="Times New Roman"/>
          <w:szCs w:val="24"/>
          <w:lang w:val="de-DE"/>
        </w:rPr>
        <w:t xml:space="preserve">nen, nehmen wir den Durchschnitt aller dokumentenspezifischen Häufigkeiten in einem Jahr und multiplizieren diesen Durchschnitt mit der korpusspezifischen Häufigkeit, die für alle Dokumente in einem Korpus (d.h. in einem Jahr) gleich ist. </w:t>
      </w:r>
    </w:p>
    <w:p w:rsidR="00C5300E" w:rsidRPr="00543B94" w:rsidRDefault="00C5300E" w:rsidP="00C5300E">
      <w:pPr>
        <w:spacing w:line="360" w:lineRule="auto"/>
        <w:jc w:val="both"/>
        <w:rPr>
          <w:rFonts w:ascii="Times New Roman" w:eastAsia="Times New Roman" w:hAnsi="Times New Roman"/>
          <w:szCs w:val="24"/>
          <w:lang w:val="de-DE"/>
        </w:rPr>
      </w:pPr>
      <w:r w:rsidRPr="00543B94">
        <w:rPr>
          <w:rFonts w:ascii="Times New Roman" w:hAnsi="Times New Roman"/>
          <w:szCs w:val="24"/>
          <w:lang w:val="de-DE"/>
        </w:rPr>
        <w:t xml:space="preserve">Die Kennziffer </w:t>
      </w:r>
      <m:oMath>
        <m:sSub>
          <m:sSubPr>
            <m:ctrlPr>
              <w:rPr>
                <w:rFonts w:ascii="Cambria Math" w:hAnsi="Cambria Math"/>
                <w:i/>
                <w:szCs w:val="24"/>
                <w:lang w:val="de-DE"/>
              </w:rPr>
            </m:ctrlPr>
          </m:sSubPr>
          <m:e>
            <m:r>
              <w:rPr>
                <w:rFonts w:ascii="Cambria Math" w:hAnsi="Cambria Math"/>
                <w:szCs w:val="24"/>
                <w:lang w:val="de-DE"/>
              </w:rPr>
              <m:t>Begriffsrelevanz</m:t>
            </m:r>
          </m:e>
          <m:sub>
            <m:r>
              <w:rPr>
                <w:rFonts w:ascii="Cambria Math" w:hAnsi="Cambria Math"/>
                <w:szCs w:val="24"/>
                <w:lang w:val="de-DE"/>
              </w:rPr>
              <m:t xml:space="preserve">Jahr </m:t>
            </m:r>
          </m:sub>
        </m:sSub>
      </m:oMath>
      <w:r w:rsidRPr="00543B94">
        <w:rPr>
          <w:rFonts w:ascii="Times New Roman" w:eastAsia="Times New Roman" w:hAnsi="Times New Roman"/>
          <w:szCs w:val="24"/>
          <w:lang w:val="de-DE"/>
        </w:rPr>
        <w:t>kombiniert sowohl die dokumentenspezifische, als auch die korpusspezifische Häufigkeit und ist daher ein guter Indikator für die Bedeutung eines Wortes in einem jeweiligen Jahr insgesamt.</w:t>
      </w:r>
    </w:p>
    <w:p w:rsidR="00C5300E" w:rsidRPr="00543B94" w:rsidRDefault="00EB6151" w:rsidP="00DC02F3">
      <w:pPr>
        <w:spacing w:after="0" w:line="240" w:lineRule="auto"/>
        <w:jc w:val="center"/>
        <w:rPr>
          <w:rFonts w:ascii="Times New Roman" w:hAnsi="Times New Roman"/>
          <w:szCs w:val="24"/>
          <w:lang w:val="de-DE"/>
        </w:rPr>
      </w:pPr>
      <m:oMath>
        <m:sSub>
          <m:sSubPr>
            <m:ctrlPr>
              <w:rPr>
                <w:rFonts w:ascii="Cambria Math" w:hAnsi="Cambria Math"/>
                <w:i/>
                <w:szCs w:val="24"/>
                <w:lang w:val="de-DE"/>
              </w:rPr>
            </m:ctrlPr>
          </m:sSubPr>
          <m:e>
            <m:r>
              <w:rPr>
                <w:rFonts w:ascii="Cambria Math" w:hAnsi="Cambria Math"/>
                <w:szCs w:val="24"/>
                <w:lang w:val="de-DE"/>
              </w:rPr>
              <m:t>Begriffsrelevanz</m:t>
            </m:r>
          </m:e>
          <m:sub>
            <m:r>
              <w:rPr>
                <w:rFonts w:ascii="Cambria Math" w:hAnsi="Cambria Math"/>
                <w:szCs w:val="24"/>
                <w:lang w:val="de-DE"/>
              </w:rPr>
              <m:t xml:space="preserve">Jahr </m:t>
            </m:r>
          </m:sub>
        </m:sSub>
        <m:r>
          <w:rPr>
            <w:rFonts w:ascii="Cambria Math" w:hAnsi="Cambria Math"/>
            <w:szCs w:val="24"/>
            <w:lang w:val="de-DE"/>
          </w:rPr>
          <m:t xml:space="preserve">= </m:t>
        </m:r>
        <m:f>
          <m:fPr>
            <m:ctrlPr>
              <w:rPr>
                <w:rFonts w:ascii="Cambria Math" w:hAnsi="Cambria Math"/>
                <w:i/>
                <w:szCs w:val="24"/>
                <w:lang w:val="de-DE"/>
              </w:rPr>
            </m:ctrlPr>
          </m:fPr>
          <m:num>
            <m:nary>
              <m:naryPr>
                <m:chr m:val="∑"/>
                <m:limLoc m:val="undOvr"/>
                <m:subHide m:val="on"/>
                <m:supHide m:val="on"/>
                <m:ctrlPr>
                  <w:rPr>
                    <w:rFonts w:ascii="Cambria Math" w:hAnsi="Cambria Math"/>
                    <w:i/>
                    <w:szCs w:val="24"/>
                    <w:lang w:val="de-DE"/>
                  </w:rPr>
                </m:ctrlPr>
              </m:naryPr>
              <m:sub/>
              <m:sup/>
              <m:e>
                <m:sSub>
                  <m:sSubPr>
                    <m:ctrlPr>
                      <w:rPr>
                        <w:rFonts w:ascii="Cambria Math" w:eastAsia="Times New Roman" w:hAnsi="Cambria Math"/>
                        <w:i/>
                        <w:szCs w:val="24"/>
                        <w:lang w:val="de-DE"/>
                      </w:rPr>
                    </m:ctrlPr>
                  </m:sSubPr>
                  <m:e>
                    <m:r>
                      <w:rPr>
                        <w:rFonts w:ascii="Cambria Math" w:eastAsia="Times New Roman" w:hAnsi="Cambria Math"/>
                        <w:szCs w:val="24"/>
                        <w:lang w:val="de-DE"/>
                      </w:rPr>
                      <m:t>dh</m:t>
                    </m:r>
                  </m:e>
                  <m:sub>
                    <m:r>
                      <w:rPr>
                        <w:rFonts w:ascii="Cambria Math" w:eastAsia="Times New Roman" w:hAnsi="Cambria Math"/>
                        <w:szCs w:val="24"/>
                        <w:lang w:val="de-DE"/>
                      </w:rPr>
                      <m:t xml:space="preserve">w </m:t>
                    </m:r>
                  </m:sub>
                </m:sSub>
              </m:e>
            </m:nary>
          </m:num>
          <m:den>
            <m:r>
              <w:rPr>
                <w:rFonts w:ascii="Cambria Math" w:hAnsi="Cambria Math"/>
                <w:szCs w:val="24"/>
                <w:lang w:val="de-DE"/>
              </w:rPr>
              <m:t>D</m:t>
            </m:r>
          </m:den>
        </m:f>
        <m:r>
          <w:rPr>
            <w:rFonts w:ascii="Cambria Math" w:hAnsi="Cambria Math"/>
            <w:szCs w:val="24"/>
            <w:lang w:val="de-DE"/>
          </w:rPr>
          <m:t xml:space="preserve">* </m:t>
        </m:r>
        <m:f>
          <m:fPr>
            <m:ctrlPr>
              <w:rPr>
                <w:rFonts w:ascii="Cambria Math" w:eastAsia="Times New Roman" w:hAnsi="Cambria Math"/>
                <w:i/>
                <w:szCs w:val="24"/>
                <w:lang w:val="de-DE"/>
              </w:rPr>
            </m:ctrlPr>
          </m:fPr>
          <m:num>
            <m:sSub>
              <m:sSubPr>
                <m:ctrlPr>
                  <w:rPr>
                    <w:rFonts w:ascii="Cambria Math" w:eastAsia="Times New Roman" w:hAnsi="Cambria Math"/>
                    <w:i/>
                    <w:szCs w:val="24"/>
                    <w:lang w:val="de-DE"/>
                  </w:rPr>
                </m:ctrlPr>
              </m:sSubPr>
              <m:e>
                <m:r>
                  <w:rPr>
                    <w:rFonts w:ascii="Cambria Math" w:eastAsia="Times New Roman" w:hAnsi="Cambria Math"/>
                    <w:szCs w:val="24"/>
                    <w:lang w:val="de-DE"/>
                  </w:rPr>
                  <m:t>f</m:t>
                </m:r>
              </m:e>
              <m:sub>
                <m:r>
                  <w:rPr>
                    <w:rFonts w:ascii="Cambria Math" w:eastAsia="Times New Roman" w:hAnsi="Cambria Math"/>
                    <w:szCs w:val="24"/>
                    <w:lang w:val="de-DE"/>
                  </w:rPr>
                  <m:t>Dw</m:t>
                </m:r>
              </m:sub>
            </m:sSub>
          </m:num>
          <m:den>
            <m:r>
              <w:rPr>
                <w:rFonts w:ascii="Cambria Math" w:eastAsia="Times New Roman" w:hAnsi="Cambria Math"/>
                <w:szCs w:val="24"/>
                <w:lang w:val="de-DE"/>
              </w:rPr>
              <m:t>D</m:t>
            </m:r>
          </m:den>
        </m:f>
      </m:oMath>
      <w:r w:rsidRPr="00543B94">
        <w:rPr>
          <w:rFonts w:ascii="Times New Roman" w:eastAsia="Times New Roman" w:hAnsi="Times New Roman"/>
          <w:szCs w:val="24"/>
        </w:rPr>
        <w:fldChar w:fldCharType="begin"/>
      </w:r>
      <w:r w:rsidR="00C5300E" w:rsidRPr="00543B94">
        <w:rPr>
          <w:rFonts w:ascii="Times New Roman" w:eastAsia="Times New Roman" w:hAnsi="Times New Roman"/>
          <w:szCs w:val="24"/>
          <w:lang w:val="de-DE"/>
        </w:rPr>
        <w:instrText xml:space="preserve"> QUOTE </w:instrText>
      </w:r>
      <w:r w:rsidR="00ED62EA" w:rsidRPr="00EB6151">
        <w:rPr>
          <w:rFonts w:ascii="Times New Roman" w:hAnsi="Times New Roman"/>
          <w:position w:val="-20"/>
          <w:szCs w:val="24"/>
        </w:rPr>
        <w:pict>
          <v:shape id="_x0000_i1028" type="#_x0000_t75" style="width:151.5pt;height:24pt" equationxml="&lt;">
            <v:imagedata r:id="rId10" o:title="" chromakey="white"/>
          </v:shape>
        </w:pict>
      </w:r>
      <w:r w:rsidRPr="00543B94">
        <w:rPr>
          <w:rFonts w:ascii="Times New Roman" w:eastAsia="Times New Roman" w:hAnsi="Times New Roman"/>
          <w:szCs w:val="24"/>
        </w:rPr>
        <w:fldChar w:fldCharType="end"/>
      </w:r>
      <w:r w:rsidR="000404B1" w:rsidRPr="00543B94">
        <w:rPr>
          <w:rFonts w:ascii="Times New Roman" w:eastAsia="Times New Roman" w:hAnsi="Times New Roman"/>
          <w:szCs w:val="24"/>
          <w:lang w:val="de-DE"/>
        </w:rPr>
        <w:tab/>
        <w:t>(4</w:t>
      </w:r>
      <w:r w:rsidR="00C5300E" w:rsidRPr="00543B94">
        <w:rPr>
          <w:rFonts w:ascii="Times New Roman" w:eastAsia="Times New Roman" w:hAnsi="Times New Roman"/>
          <w:szCs w:val="24"/>
          <w:lang w:val="de-DE"/>
        </w:rPr>
        <w:t>)</w:t>
      </w:r>
    </w:p>
    <w:p w:rsidR="00543B94" w:rsidRDefault="00543B94">
      <w:pPr>
        <w:spacing w:after="0" w:line="240" w:lineRule="auto"/>
        <w:rPr>
          <w:rFonts w:ascii="Times New Roman" w:hAnsi="Times New Roman"/>
          <w:lang w:val="de-DE"/>
        </w:rPr>
      </w:pPr>
      <w:r>
        <w:rPr>
          <w:rFonts w:ascii="Times New Roman" w:hAnsi="Times New Roman"/>
          <w:lang w:val="de-DE"/>
        </w:rPr>
        <w:br w:type="page"/>
      </w:r>
    </w:p>
    <w:p w:rsidR="00C5300E" w:rsidRPr="00543B94" w:rsidRDefault="00A81DBD" w:rsidP="00A81DBD">
      <w:pPr>
        <w:pStyle w:val="Listenabsatz"/>
        <w:numPr>
          <w:ilvl w:val="0"/>
          <w:numId w:val="16"/>
        </w:numPr>
        <w:spacing w:line="360" w:lineRule="auto"/>
        <w:jc w:val="both"/>
        <w:rPr>
          <w:rFonts w:ascii="Times New Roman" w:hAnsi="Times New Roman"/>
          <w:b/>
          <w:lang w:val="de-DE"/>
        </w:rPr>
      </w:pPr>
      <w:r w:rsidRPr="00543B94">
        <w:rPr>
          <w:rFonts w:ascii="Times New Roman" w:hAnsi="Times New Roman"/>
          <w:b/>
          <w:lang w:val="de-DE"/>
        </w:rPr>
        <w:lastRenderedPageBreak/>
        <w:t>Robustheitstests</w:t>
      </w:r>
    </w:p>
    <w:p w:rsidR="00C5300E" w:rsidRPr="00543B94" w:rsidRDefault="009B64BC" w:rsidP="006E3290">
      <w:pPr>
        <w:spacing w:line="360" w:lineRule="auto"/>
        <w:jc w:val="both"/>
        <w:rPr>
          <w:rFonts w:ascii="Times New Roman" w:hAnsi="Times New Roman"/>
          <w:lang w:val="de-DE"/>
        </w:rPr>
      </w:pPr>
      <w:r w:rsidRPr="00543B94">
        <w:rPr>
          <w:rFonts w:ascii="Times New Roman" w:hAnsi="Times New Roman"/>
          <w:lang w:val="de-DE"/>
        </w:rPr>
        <w:t>Im Folgenden werden zusätzliche statistische Tests, die im Aufsatz erwähnt werden in chr</w:t>
      </w:r>
      <w:r w:rsidRPr="00543B94">
        <w:rPr>
          <w:rFonts w:ascii="Times New Roman" w:hAnsi="Times New Roman"/>
          <w:lang w:val="de-DE"/>
        </w:rPr>
        <w:t>o</w:t>
      </w:r>
      <w:r w:rsidRPr="00543B94">
        <w:rPr>
          <w:rFonts w:ascii="Times New Roman" w:hAnsi="Times New Roman"/>
          <w:lang w:val="de-DE"/>
        </w:rPr>
        <w:t>nologischer Reihenfolge ihres Verweises im Text dargestellt.</w:t>
      </w:r>
    </w:p>
    <w:p w:rsidR="009B64BC" w:rsidRPr="00543B94" w:rsidRDefault="00543B94" w:rsidP="006E3290">
      <w:pPr>
        <w:spacing w:line="360" w:lineRule="auto"/>
        <w:jc w:val="both"/>
        <w:rPr>
          <w:rFonts w:ascii="Times New Roman" w:hAnsi="Times New Roman"/>
          <w:b/>
          <w:i/>
          <w:lang w:val="de-DE"/>
        </w:rPr>
      </w:pPr>
      <w:r w:rsidRPr="00543B94">
        <w:rPr>
          <w:rFonts w:ascii="Times New Roman" w:hAnsi="Times New Roman"/>
          <w:b/>
          <w:i/>
          <w:lang w:val="de-DE"/>
        </w:rPr>
        <w:t xml:space="preserve">B.1 </w:t>
      </w:r>
      <w:r w:rsidR="009B64BC" w:rsidRPr="00543B94">
        <w:rPr>
          <w:rFonts w:ascii="Times New Roman" w:hAnsi="Times New Roman"/>
          <w:b/>
          <w:i/>
          <w:lang w:val="de-DE"/>
        </w:rPr>
        <w:t>Robustheitstest mit unterschiedlichen Formen von Autokorrelation</w:t>
      </w:r>
      <w:r w:rsidR="00F10300" w:rsidRPr="00543B94">
        <w:rPr>
          <w:rFonts w:ascii="Times New Roman" w:hAnsi="Times New Roman"/>
          <w:b/>
          <w:i/>
          <w:lang w:val="de-DE"/>
        </w:rPr>
        <w:t xml:space="preserve"> (AK)</w:t>
      </w:r>
    </w:p>
    <w:p w:rsidR="00543B94" w:rsidRPr="00543B94" w:rsidRDefault="00543B94" w:rsidP="00543B94">
      <w:pPr>
        <w:pStyle w:val="KeinLeerraum"/>
        <w:rPr>
          <w:rFonts w:ascii="Times New Roman" w:hAnsi="Times New Roman"/>
          <w:b/>
          <w:i/>
          <w:lang w:val="de-DE"/>
        </w:rPr>
      </w:pPr>
    </w:p>
    <w:p w:rsidR="009B64BC" w:rsidRPr="00543B94" w:rsidRDefault="009B64BC" w:rsidP="00543B94">
      <w:pPr>
        <w:pStyle w:val="KeinLeerraum"/>
        <w:rPr>
          <w:rFonts w:ascii="Times New Roman" w:hAnsi="Times New Roman"/>
          <w:b/>
          <w:iCs/>
          <w:lang w:val="de-DE"/>
        </w:rPr>
      </w:pPr>
      <w:r w:rsidRPr="00543B94">
        <w:rPr>
          <w:rFonts w:ascii="Times New Roman" w:hAnsi="Times New Roman"/>
          <w:b/>
          <w:iCs/>
          <w:lang w:val="de-DE"/>
        </w:rPr>
        <w:t xml:space="preserve">Tabelle 1. Model 1 in Tabelle 2 im Haupttext mit </w:t>
      </w:r>
      <w:r w:rsidR="00F10300" w:rsidRPr="00543B94">
        <w:rPr>
          <w:rFonts w:ascii="Times New Roman" w:hAnsi="Times New Roman"/>
          <w:b/>
          <w:iCs/>
          <w:lang w:val="de-DE"/>
        </w:rPr>
        <w:t>AK</w:t>
      </w:r>
      <w:r w:rsidRPr="00543B94">
        <w:rPr>
          <w:rFonts w:ascii="Times New Roman" w:hAnsi="Times New Roman"/>
          <w:b/>
          <w:iCs/>
          <w:lang w:val="de-DE"/>
        </w:rPr>
        <w:t xml:space="preserve"> zweiter Ordnung</w:t>
      </w:r>
    </w:p>
    <w:p w:rsidR="009B64BC" w:rsidRPr="00543B94" w:rsidRDefault="009B64BC" w:rsidP="009B64BC">
      <w:pPr>
        <w:pStyle w:val="KeinLeerraum"/>
        <w:rPr>
          <w:rFonts w:ascii="Times New Roman" w:hAnsi="Times New Roman"/>
          <w:b/>
          <w:iCs/>
          <w:sz w:val="20"/>
          <w:szCs w:val="20"/>
          <w:lang w:val="de-DE"/>
        </w:rPr>
      </w:pPr>
    </w:p>
    <w:tbl>
      <w:tblPr>
        <w:tblStyle w:val="Tabellengitternetz"/>
        <w:tblW w:w="67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38"/>
        <w:gridCol w:w="1789"/>
      </w:tblGrid>
      <w:tr w:rsidR="006C2AC2" w:rsidRPr="00543B94" w:rsidTr="006C2AC2">
        <w:trPr>
          <w:trHeight w:val="20"/>
          <w:jc w:val="center"/>
        </w:trPr>
        <w:tc>
          <w:tcPr>
            <w:tcW w:w="4938" w:type="dxa"/>
            <w:tcBorders>
              <w:top w:val="single" w:sz="4" w:space="0" w:color="auto"/>
              <w:bottom w:val="single" w:sz="4" w:space="0" w:color="auto"/>
            </w:tcBorders>
            <w:vAlign w:val="center"/>
          </w:tcPr>
          <w:p w:rsidR="006C2AC2" w:rsidRPr="00543B94" w:rsidRDefault="006C2AC2" w:rsidP="009B64BC">
            <w:pPr>
              <w:spacing w:after="0" w:line="240" w:lineRule="auto"/>
              <w:rPr>
                <w:rFonts w:ascii="Times New Roman" w:hAnsi="Times New Roman"/>
                <w:sz w:val="20"/>
                <w:szCs w:val="20"/>
                <w:lang w:val="de-DE"/>
              </w:rPr>
            </w:pPr>
          </w:p>
        </w:tc>
        <w:tc>
          <w:tcPr>
            <w:tcW w:w="1789" w:type="dxa"/>
            <w:tcBorders>
              <w:top w:val="single" w:sz="4" w:space="0" w:color="auto"/>
              <w:bottom w:val="single" w:sz="4" w:space="0" w:color="auto"/>
            </w:tcBorders>
            <w:vAlign w:val="center"/>
          </w:tcPr>
          <w:p w:rsidR="006C2AC2" w:rsidRPr="00543B94" w:rsidRDefault="00F10300" w:rsidP="009B64BC">
            <w:pPr>
              <w:spacing w:after="0" w:line="240" w:lineRule="auto"/>
              <w:jc w:val="center"/>
              <w:rPr>
                <w:rFonts w:ascii="Times New Roman" w:hAnsi="Times New Roman"/>
                <w:sz w:val="20"/>
                <w:szCs w:val="20"/>
                <w:lang w:val="de-DE"/>
              </w:rPr>
            </w:pPr>
            <w:r w:rsidRPr="00543B94">
              <w:rPr>
                <w:rFonts w:ascii="Times New Roman" w:hAnsi="Times New Roman"/>
                <w:sz w:val="20"/>
                <w:szCs w:val="20"/>
                <w:lang w:val="de-DE"/>
              </w:rPr>
              <w:t>(AK 2</w:t>
            </w:r>
            <w:r w:rsidR="006C2AC2" w:rsidRPr="00543B94">
              <w:rPr>
                <w:rFonts w:ascii="Times New Roman" w:hAnsi="Times New Roman"/>
                <w:sz w:val="20"/>
                <w:szCs w:val="20"/>
                <w:lang w:val="de-DE"/>
              </w:rPr>
              <w:t>)</w:t>
            </w:r>
          </w:p>
        </w:tc>
      </w:tr>
      <w:tr w:rsidR="006C2AC2" w:rsidRPr="00543B94" w:rsidTr="006C2AC2">
        <w:trPr>
          <w:trHeight w:val="20"/>
          <w:jc w:val="center"/>
        </w:trPr>
        <w:tc>
          <w:tcPr>
            <w:tcW w:w="4938" w:type="dxa"/>
            <w:tcBorders>
              <w:top w:val="single" w:sz="4" w:space="0" w:color="auto"/>
            </w:tcBorders>
            <w:vAlign w:val="center"/>
          </w:tcPr>
          <w:p w:rsidR="006C2AC2" w:rsidRPr="00543B94" w:rsidRDefault="006C2AC2" w:rsidP="006C2AC2">
            <w:pPr>
              <w:spacing w:before="120" w:after="0" w:line="240" w:lineRule="auto"/>
              <w:rPr>
                <w:rFonts w:ascii="Times New Roman" w:hAnsi="Times New Roman"/>
                <w:sz w:val="20"/>
                <w:szCs w:val="20"/>
                <w:lang w:val="de-DE"/>
              </w:rPr>
            </w:pPr>
            <w:r w:rsidRPr="00543B94">
              <w:rPr>
                <w:rFonts w:ascii="Times New Roman" w:hAnsi="Times New Roman"/>
                <w:sz w:val="20"/>
                <w:szCs w:val="20"/>
                <w:lang w:val="de-DE"/>
              </w:rPr>
              <w:t>Trendverlauf bis zur Intervention (1992)</w:t>
            </w:r>
          </w:p>
        </w:tc>
        <w:tc>
          <w:tcPr>
            <w:tcW w:w="1789" w:type="dxa"/>
            <w:tcBorders>
              <w:top w:val="single" w:sz="4" w:space="0" w:color="auto"/>
            </w:tcBorders>
            <w:vAlign w:val="center"/>
          </w:tcPr>
          <w:p w:rsidR="006C2AC2" w:rsidRPr="00543B94" w:rsidRDefault="006C2AC2" w:rsidP="006C2AC2">
            <w:pPr>
              <w:spacing w:before="120" w:after="0" w:line="240" w:lineRule="auto"/>
              <w:jc w:val="center"/>
              <w:rPr>
                <w:rFonts w:ascii="Times New Roman" w:hAnsi="Times New Roman"/>
                <w:sz w:val="20"/>
                <w:szCs w:val="20"/>
                <w:lang w:val="de-DE"/>
              </w:rPr>
            </w:pPr>
            <w:r w:rsidRPr="00543B94">
              <w:rPr>
                <w:rFonts w:ascii="Times New Roman" w:hAnsi="Times New Roman"/>
                <w:sz w:val="20"/>
                <w:szCs w:val="20"/>
                <w:lang w:val="de-DE"/>
              </w:rPr>
              <w:t>0.0005</w:t>
            </w:r>
          </w:p>
          <w:p w:rsidR="006C2AC2" w:rsidRPr="00543B94" w:rsidRDefault="006C2AC2" w:rsidP="006C2AC2">
            <w:pPr>
              <w:spacing w:before="120" w:after="0" w:line="240" w:lineRule="auto"/>
              <w:jc w:val="center"/>
              <w:rPr>
                <w:rFonts w:ascii="Times New Roman" w:hAnsi="Times New Roman"/>
                <w:sz w:val="20"/>
                <w:szCs w:val="20"/>
                <w:lang w:val="de-DE"/>
              </w:rPr>
            </w:pPr>
            <w:r w:rsidRPr="00543B94">
              <w:rPr>
                <w:rFonts w:ascii="Times New Roman" w:hAnsi="Times New Roman"/>
                <w:sz w:val="20"/>
                <w:szCs w:val="20"/>
                <w:lang w:val="de-DE"/>
              </w:rPr>
              <w:t>(0.0040)</w:t>
            </w:r>
          </w:p>
        </w:tc>
      </w:tr>
      <w:tr w:rsidR="006C2AC2" w:rsidRPr="00543B94" w:rsidTr="006C2AC2">
        <w:trPr>
          <w:trHeight w:val="20"/>
          <w:jc w:val="center"/>
        </w:trPr>
        <w:tc>
          <w:tcPr>
            <w:tcW w:w="4938" w:type="dxa"/>
            <w:vAlign w:val="center"/>
          </w:tcPr>
          <w:p w:rsidR="006C2AC2" w:rsidRPr="00543B94" w:rsidRDefault="006C2AC2" w:rsidP="009B64BC">
            <w:pPr>
              <w:spacing w:after="0" w:line="240" w:lineRule="auto"/>
              <w:rPr>
                <w:rFonts w:ascii="Times New Roman" w:hAnsi="Times New Roman"/>
                <w:sz w:val="20"/>
                <w:szCs w:val="20"/>
                <w:lang w:val="de-DE"/>
              </w:rPr>
            </w:pPr>
          </w:p>
        </w:tc>
        <w:tc>
          <w:tcPr>
            <w:tcW w:w="1789" w:type="dxa"/>
            <w:vAlign w:val="center"/>
          </w:tcPr>
          <w:p w:rsidR="006C2AC2" w:rsidRPr="00543B94" w:rsidRDefault="006C2AC2" w:rsidP="009B64BC">
            <w:pPr>
              <w:spacing w:after="0" w:line="240" w:lineRule="auto"/>
              <w:jc w:val="center"/>
              <w:rPr>
                <w:rFonts w:ascii="Times New Roman" w:hAnsi="Times New Roman"/>
                <w:sz w:val="20"/>
                <w:szCs w:val="20"/>
                <w:lang w:val="de-DE"/>
              </w:rPr>
            </w:pPr>
          </w:p>
        </w:tc>
      </w:tr>
      <w:tr w:rsidR="006C2AC2" w:rsidRPr="00543B94" w:rsidTr="006C2AC2">
        <w:trPr>
          <w:trHeight w:val="20"/>
          <w:jc w:val="center"/>
        </w:trPr>
        <w:tc>
          <w:tcPr>
            <w:tcW w:w="4938" w:type="dxa"/>
            <w:vAlign w:val="center"/>
          </w:tcPr>
          <w:p w:rsidR="006C2AC2" w:rsidRPr="00543B94" w:rsidRDefault="006C2AC2" w:rsidP="009B64BC">
            <w:pPr>
              <w:spacing w:after="0" w:line="240" w:lineRule="auto"/>
              <w:rPr>
                <w:rFonts w:ascii="Times New Roman" w:hAnsi="Times New Roman"/>
                <w:sz w:val="20"/>
                <w:szCs w:val="20"/>
                <w:lang w:val="de-DE"/>
              </w:rPr>
            </w:pPr>
            <w:r w:rsidRPr="00543B94">
              <w:rPr>
                <w:rFonts w:ascii="Times New Roman" w:hAnsi="Times New Roman"/>
                <w:sz w:val="20"/>
                <w:szCs w:val="20"/>
                <w:lang w:val="de-DE"/>
              </w:rPr>
              <w:t>Direkter Interventionseffekt der Agenda</w:t>
            </w:r>
          </w:p>
        </w:tc>
        <w:tc>
          <w:tcPr>
            <w:tcW w:w="1789" w:type="dxa"/>
            <w:vAlign w:val="center"/>
          </w:tcPr>
          <w:p w:rsidR="006C2AC2" w:rsidRPr="00543B94" w:rsidRDefault="006C2AC2" w:rsidP="006C2AC2">
            <w:pPr>
              <w:spacing w:after="0" w:line="240" w:lineRule="auto"/>
              <w:jc w:val="center"/>
              <w:rPr>
                <w:rFonts w:ascii="Times New Roman" w:hAnsi="Times New Roman"/>
                <w:sz w:val="20"/>
                <w:szCs w:val="20"/>
                <w:lang w:val="de-DE"/>
              </w:rPr>
            </w:pPr>
            <w:r w:rsidRPr="00543B94">
              <w:rPr>
                <w:rFonts w:ascii="Times New Roman" w:hAnsi="Times New Roman"/>
                <w:sz w:val="20"/>
                <w:szCs w:val="20"/>
                <w:lang w:val="de-DE"/>
              </w:rPr>
              <w:t>-1.0446</w:t>
            </w:r>
          </w:p>
          <w:p w:rsidR="006C2AC2" w:rsidRPr="00543B94" w:rsidRDefault="006C2AC2" w:rsidP="006C2AC2">
            <w:pPr>
              <w:spacing w:after="0" w:line="240" w:lineRule="auto"/>
              <w:jc w:val="center"/>
              <w:rPr>
                <w:rFonts w:ascii="Times New Roman" w:hAnsi="Times New Roman"/>
                <w:sz w:val="20"/>
                <w:szCs w:val="20"/>
                <w:lang w:val="de-DE"/>
              </w:rPr>
            </w:pPr>
            <w:r w:rsidRPr="00543B94">
              <w:rPr>
                <w:rFonts w:ascii="Times New Roman" w:hAnsi="Times New Roman"/>
                <w:sz w:val="20"/>
                <w:szCs w:val="20"/>
                <w:lang w:val="de-DE"/>
              </w:rPr>
              <w:t>(0.8978)</w:t>
            </w:r>
          </w:p>
        </w:tc>
      </w:tr>
      <w:tr w:rsidR="006C2AC2" w:rsidRPr="00543B94" w:rsidTr="006C2AC2">
        <w:trPr>
          <w:trHeight w:val="20"/>
          <w:jc w:val="center"/>
        </w:trPr>
        <w:tc>
          <w:tcPr>
            <w:tcW w:w="4938" w:type="dxa"/>
            <w:vAlign w:val="center"/>
          </w:tcPr>
          <w:p w:rsidR="006C2AC2" w:rsidRPr="00543B94" w:rsidRDefault="006C2AC2" w:rsidP="009B64BC">
            <w:pPr>
              <w:spacing w:after="0" w:line="240" w:lineRule="auto"/>
              <w:rPr>
                <w:rFonts w:ascii="Times New Roman" w:hAnsi="Times New Roman"/>
                <w:sz w:val="20"/>
                <w:szCs w:val="20"/>
                <w:lang w:val="de-DE"/>
              </w:rPr>
            </w:pPr>
          </w:p>
        </w:tc>
        <w:tc>
          <w:tcPr>
            <w:tcW w:w="1789" w:type="dxa"/>
            <w:vAlign w:val="center"/>
          </w:tcPr>
          <w:p w:rsidR="006C2AC2" w:rsidRPr="00543B94" w:rsidRDefault="006C2AC2" w:rsidP="009B64BC">
            <w:pPr>
              <w:spacing w:after="0" w:line="240" w:lineRule="auto"/>
              <w:jc w:val="center"/>
              <w:rPr>
                <w:rFonts w:ascii="Times New Roman" w:hAnsi="Times New Roman"/>
                <w:sz w:val="20"/>
                <w:szCs w:val="20"/>
                <w:lang w:val="de-DE"/>
              </w:rPr>
            </w:pPr>
          </w:p>
        </w:tc>
      </w:tr>
      <w:tr w:rsidR="006C2AC2" w:rsidRPr="00543B94" w:rsidTr="006C2AC2">
        <w:trPr>
          <w:trHeight w:val="20"/>
          <w:jc w:val="center"/>
        </w:trPr>
        <w:tc>
          <w:tcPr>
            <w:tcW w:w="4938" w:type="dxa"/>
            <w:vAlign w:val="center"/>
          </w:tcPr>
          <w:p w:rsidR="006C2AC2" w:rsidRPr="00543B94" w:rsidRDefault="006C2AC2" w:rsidP="009B64BC">
            <w:pPr>
              <w:pStyle w:val="KeinLeerraum"/>
              <w:rPr>
                <w:rFonts w:ascii="Times New Roman" w:hAnsi="Times New Roman"/>
                <w:sz w:val="20"/>
                <w:szCs w:val="20"/>
                <w:lang w:val="de-DE"/>
              </w:rPr>
            </w:pPr>
            <w:r w:rsidRPr="00543B94">
              <w:rPr>
                <w:rFonts w:ascii="Times New Roman" w:hAnsi="Times New Roman"/>
                <w:sz w:val="20"/>
                <w:szCs w:val="20"/>
                <w:lang w:val="de-DE"/>
              </w:rPr>
              <w:t>Differenz im Trendverlauf vor und nach der Agenda</w:t>
            </w:r>
          </w:p>
        </w:tc>
        <w:tc>
          <w:tcPr>
            <w:tcW w:w="1789" w:type="dxa"/>
            <w:vAlign w:val="center"/>
          </w:tcPr>
          <w:p w:rsidR="006C2AC2" w:rsidRPr="00543B94" w:rsidRDefault="006C2AC2" w:rsidP="006C2AC2">
            <w:pPr>
              <w:spacing w:after="0" w:line="240" w:lineRule="auto"/>
              <w:jc w:val="center"/>
              <w:rPr>
                <w:rFonts w:ascii="Times New Roman" w:hAnsi="Times New Roman"/>
                <w:sz w:val="20"/>
                <w:szCs w:val="20"/>
                <w:lang w:val="de-DE"/>
              </w:rPr>
            </w:pPr>
            <w:r w:rsidRPr="00543B94">
              <w:rPr>
                <w:rFonts w:ascii="Times New Roman" w:hAnsi="Times New Roman"/>
                <w:sz w:val="20"/>
                <w:szCs w:val="20"/>
                <w:lang w:val="de-DE"/>
              </w:rPr>
              <w:t>0.3608**</w:t>
            </w:r>
          </w:p>
          <w:p w:rsidR="006C2AC2" w:rsidRPr="00543B94" w:rsidRDefault="006C2AC2" w:rsidP="006C2AC2">
            <w:pPr>
              <w:spacing w:after="0" w:line="240" w:lineRule="auto"/>
              <w:jc w:val="center"/>
              <w:rPr>
                <w:rFonts w:ascii="Times New Roman" w:hAnsi="Times New Roman"/>
                <w:sz w:val="20"/>
                <w:szCs w:val="20"/>
                <w:lang w:val="de-DE"/>
              </w:rPr>
            </w:pPr>
            <w:r w:rsidRPr="00543B94">
              <w:rPr>
                <w:rFonts w:ascii="Times New Roman" w:hAnsi="Times New Roman"/>
                <w:sz w:val="20"/>
                <w:szCs w:val="20"/>
                <w:lang w:val="de-DE"/>
              </w:rPr>
              <w:t>(0.0912)</w:t>
            </w:r>
          </w:p>
        </w:tc>
      </w:tr>
      <w:tr w:rsidR="006C2AC2" w:rsidRPr="00543B94" w:rsidTr="006C2AC2">
        <w:trPr>
          <w:trHeight w:val="20"/>
          <w:jc w:val="center"/>
        </w:trPr>
        <w:tc>
          <w:tcPr>
            <w:tcW w:w="4938" w:type="dxa"/>
            <w:vAlign w:val="center"/>
          </w:tcPr>
          <w:p w:rsidR="006C2AC2" w:rsidRPr="00543B94" w:rsidRDefault="006C2AC2" w:rsidP="009B64BC">
            <w:pPr>
              <w:spacing w:after="0" w:line="240" w:lineRule="auto"/>
              <w:rPr>
                <w:rFonts w:ascii="Times New Roman" w:hAnsi="Times New Roman"/>
                <w:sz w:val="20"/>
                <w:szCs w:val="20"/>
                <w:lang w:val="de-DE"/>
              </w:rPr>
            </w:pPr>
          </w:p>
        </w:tc>
        <w:tc>
          <w:tcPr>
            <w:tcW w:w="1789" w:type="dxa"/>
            <w:vAlign w:val="center"/>
          </w:tcPr>
          <w:p w:rsidR="006C2AC2" w:rsidRPr="00543B94" w:rsidRDefault="006C2AC2" w:rsidP="009B64BC">
            <w:pPr>
              <w:spacing w:after="0" w:line="240" w:lineRule="auto"/>
              <w:jc w:val="center"/>
              <w:rPr>
                <w:rFonts w:ascii="Times New Roman" w:hAnsi="Times New Roman"/>
                <w:sz w:val="20"/>
                <w:szCs w:val="20"/>
                <w:lang w:val="de-DE"/>
              </w:rPr>
            </w:pPr>
          </w:p>
        </w:tc>
      </w:tr>
      <w:tr w:rsidR="006C2AC2" w:rsidRPr="00543B94" w:rsidTr="006C2AC2">
        <w:trPr>
          <w:trHeight w:val="20"/>
          <w:jc w:val="center"/>
        </w:trPr>
        <w:tc>
          <w:tcPr>
            <w:tcW w:w="4938" w:type="dxa"/>
            <w:tcBorders>
              <w:bottom w:val="single" w:sz="4" w:space="0" w:color="auto"/>
            </w:tcBorders>
            <w:vAlign w:val="center"/>
          </w:tcPr>
          <w:p w:rsidR="006C2AC2" w:rsidRPr="00543B94" w:rsidRDefault="006C2AC2" w:rsidP="009B64BC">
            <w:pPr>
              <w:spacing w:after="120" w:line="240" w:lineRule="auto"/>
              <w:rPr>
                <w:rFonts w:ascii="Times New Roman" w:hAnsi="Times New Roman"/>
                <w:sz w:val="20"/>
                <w:szCs w:val="20"/>
                <w:lang w:val="de-DE"/>
              </w:rPr>
            </w:pPr>
            <w:r w:rsidRPr="00543B94">
              <w:rPr>
                <w:rFonts w:ascii="Times New Roman" w:hAnsi="Times New Roman"/>
                <w:sz w:val="20"/>
                <w:szCs w:val="20"/>
                <w:lang w:val="de-DE"/>
              </w:rPr>
              <w:t>Konstante</w:t>
            </w:r>
          </w:p>
        </w:tc>
        <w:tc>
          <w:tcPr>
            <w:tcW w:w="1789" w:type="dxa"/>
            <w:tcBorders>
              <w:bottom w:val="single" w:sz="4" w:space="0" w:color="auto"/>
            </w:tcBorders>
            <w:vAlign w:val="center"/>
          </w:tcPr>
          <w:p w:rsidR="006C2AC2" w:rsidRPr="00543B94" w:rsidRDefault="006C2AC2" w:rsidP="006C2AC2">
            <w:pPr>
              <w:spacing w:after="120" w:line="240" w:lineRule="auto"/>
              <w:jc w:val="center"/>
              <w:rPr>
                <w:rFonts w:ascii="Times New Roman" w:hAnsi="Times New Roman"/>
                <w:sz w:val="20"/>
                <w:szCs w:val="20"/>
                <w:lang w:val="de-DE"/>
              </w:rPr>
            </w:pPr>
            <w:r w:rsidRPr="00543B94">
              <w:rPr>
                <w:rFonts w:ascii="Times New Roman" w:hAnsi="Times New Roman"/>
                <w:sz w:val="20"/>
                <w:szCs w:val="20"/>
                <w:lang w:val="de-DE"/>
              </w:rPr>
              <w:t>0.3130**</w:t>
            </w:r>
          </w:p>
          <w:p w:rsidR="006C2AC2" w:rsidRPr="00543B94" w:rsidRDefault="006C2AC2" w:rsidP="006C2AC2">
            <w:pPr>
              <w:spacing w:after="120" w:line="240" w:lineRule="auto"/>
              <w:jc w:val="center"/>
              <w:rPr>
                <w:rFonts w:ascii="Times New Roman" w:hAnsi="Times New Roman"/>
                <w:sz w:val="20"/>
                <w:szCs w:val="20"/>
                <w:lang w:val="de-DE"/>
              </w:rPr>
            </w:pPr>
            <w:r w:rsidRPr="00543B94">
              <w:rPr>
                <w:rFonts w:ascii="Times New Roman" w:hAnsi="Times New Roman"/>
                <w:sz w:val="20"/>
                <w:szCs w:val="20"/>
                <w:lang w:val="de-DE"/>
              </w:rPr>
              <w:t>(0.1390)</w:t>
            </w:r>
          </w:p>
        </w:tc>
      </w:tr>
      <w:tr w:rsidR="006C2AC2" w:rsidRPr="00543B94" w:rsidTr="006C2AC2">
        <w:trPr>
          <w:trHeight w:val="20"/>
          <w:jc w:val="center"/>
        </w:trPr>
        <w:tc>
          <w:tcPr>
            <w:tcW w:w="4938" w:type="dxa"/>
            <w:tcBorders>
              <w:top w:val="single" w:sz="4" w:space="0" w:color="auto"/>
              <w:bottom w:val="single" w:sz="4" w:space="0" w:color="auto"/>
            </w:tcBorders>
            <w:vAlign w:val="center"/>
          </w:tcPr>
          <w:p w:rsidR="006C2AC2" w:rsidRPr="00543B94" w:rsidRDefault="006C2AC2" w:rsidP="009B64BC">
            <w:pPr>
              <w:spacing w:after="0" w:line="240" w:lineRule="auto"/>
              <w:rPr>
                <w:rFonts w:ascii="Times New Roman" w:hAnsi="Times New Roman"/>
                <w:sz w:val="20"/>
                <w:szCs w:val="20"/>
                <w:lang w:val="de-DE"/>
              </w:rPr>
            </w:pPr>
            <w:r w:rsidRPr="00543B94">
              <w:rPr>
                <w:rFonts w:ascii="Times New Roman" w:hAnsi="Times New Roman"/>
                <w:sz w:val="20"/>
                <w:szCs w:val="20"/>
                <w:lang w:val="de-DE"/>
              </w:rPr>
              <w:t>Beobachtungen</w:t>
            </w:r>
          </w:p>
        </w:tc>
        <w:tc>
          <w:tcPr>
            <w:tcW w:w="1789" w:type="dxa"/>
            <w:tcBorders>
              <w:top w:val="single" w:sz="4" w:space="0" w:color="auto"/>
              <w:bottom w:val="single" w:sz="4" w:space="0" w:color="auto"/>
            </w:tcBorders>
            <w:vAlign w:val="center"/>
          </w:tcPr>
          <w:p w:rsidR="006C2AC2" w:rsidRPr="00543B94" w:rsidRDefault="006C2AC2" w:rsidP="009B64BC">
            <w:pPr>
              <w:spacing w:after="0" w:line="240" w:lineRule="auto"/>
              <w:jc w:val="center"/>
              <w:rPr>
                <w:rFonts w:ascii="Times New Roman" w:hAnsi="Times New Roman"/>
                <w:sz w:val="20"/>
                <w:szCs w:val="20"/>
                <w:lang w:val="de-DE"/>
              </w:rPr>
            </w:pPr>
            <w:r w:rsidRPr="00543B94">
              <w:rPr>
                <w:rFonts w:ascii="Times New Roman" w:hAnsi="Times New Roman"/>
                <w:sz w:val="20"/>
                <w:szCs w:val="20"/>
                <w:lang w:val="de-DE"/>
              </w:rPr>
              <w:t>70</w:t>
            </w:r>
          </w:p>
        </w:tc>
      </w:tr>
    </w:tbl>
    <w:p w:rsidR="009B64BC" w:rsidRDefault="009B64BC" w:rsidP="006C2AC2">
      <w:pPr>
        <w:spacing w:line="360" w:lineRule="auto"/>
        <w:ind w:left="1134"/>
        <w:jc w:val="both"/>
        <w:rPr>
          <w:rFonts w:ascii="Times New Roman" w:hAnsi="Times New Roman"/>
          <w:i/>
          <w:sz w:val="20"/>
          <w:szCs w:val="20"/>
          <w:lang w:val="de-DE"/>
        </w:rPr>
      </w:pPr>
      <w:r w:rsidRPr="00543B94">
        <w:rPr>
          <w:rFonts w:ascii="Times New Roman" w:hAnsi="Times New Roman"/>
          <w:i/>
          <w:sz w:val="20"/>
          <w:szCs w:val="20"/>
          <w:lang w:val="de-DE"/>
        </w:rPr>
        <w:t>Koeffizientenschätzung mit Standardfehlern in Klammern; ** p&lt;0.05, * p&lt;0.1</w:t>
      </w:r>
    </w:p>
    <w:p w:rsidR="00543B94" w:rsidRPr="00543B94" w:rsidRDefault="00543B94" w:rsidP="006C2AC2">
      <w:pPr>
        <w:spacing w:line="360" w:lineRule="auto"/>
        <w:ind w:left="1134"/>
        <w:jc w:val="both"/>
        <w:rPr>
          <w:rFonts w:ascii="Times New Roman" w:hAnsi="Times New Roman"/>
          <w:sz w:val="20"/>
          <w:szCs w:val="20"/>
          <w:lang w:val="de-DE"/>
        </w:rPr>
      </w:pPr>
    </w:p>
    <w:p w:rsidR="0052185D" w:rsidRPr="00543B94" w:rsidRDefault="0052185D" w:rsidP="00543B94">
      <w:pPr>
        <w:pStyle w:val="KeinLeerraum"/>
        <w:rPr>
          <w:rFonts w:ascii="Times New Roman" w:hAnsi="Times New Roman"/>
          <w:b/>
          <w:iCs/>
          <w:lang w:val="de-DE"/>
        </w:rPr>
      </w:pPr>
      <w:r w:rsidRPr="00543B94">
        <w:rPr>
          <w:rFonts w:ascii="Times New Roman" w:hAnsi="Times New Roman"/>
          <w:b/>
          <w:iCs/>
          <w:lang w:val="de-DE"/>
        </w:rPr>
        <w:t xml:space="preserve">Tabelle 2. Model </w:t>
      </w:r>
      <w:r w:rsidR="006C2AC2" w:rsidRPr="00543B94">
        <w:rPr>
          <w:rFonts w:ascii="Times New Roman" w:hAnsi="Times New Roman"/>
          <w:b/>
          <w:iCs/>
          <w:lang w:val="de-DE"/>
        </w:rPr>
        <w:t>3</w:t>
      </w:r>
      <w:r w:rsidRPr="00543B94">
        <w:rPr>
          <w:rFonts w:ascii="Times New Roman" w:hAnsi="Times New Roman"/>
          <w:b/>
          <w:iCs/>
          <w:lang w:val="de-DE"/>
        </w:rPr>
        <w:t xml:space="preserve"> in Tabelle 2 im Haupttext mit </w:t>
      </w:r>
      <w:r w:rsidR="0031004D" w:rsidRPr="00543B94">
        <w:rPr>
          <w:rFonts w:ascii="Times New Roman" w:hAnsi="Times New Roman"/>
          <w:b/>
          <w:iCs/>
          <w:lang w:val="de-DE"/>
        </w:rPr>
        <w:t>AK zweiter</w:t>
      </w:r>
      <w:r w:rsidRPr="00543B94">
        <w:rPr>
          <w:rFonts w:ascii="Times New Roman" w:hAnsi="Times New Roman"/>
          <w:b/>
          <w:iCs/>
          <w:lang w:val="de-DE"/>
        </w:rPr>
        <w:t xml:space="preserve"> und dritter Ordnung</w:t>
      </w:r>
    </w:p>
    <w:p w:rsidR="0052185D" w:rsidRPr="00543B94" w:rsidRDefault="0052185D" w:rsidP="0052185D">
      <w:pPr>
        <w:pStyle w:val="KeinLeerraum"/>
        <w:rPr>
          <w:rFonts w:ascii="Times New Roman" w:hAnsi="Times New Roman"/>
          <w:b/>
          <w:iCs/>
          <w:lang w:val="de-DE"/>
        </w:rPr>
      </w:pPr>
    </w:p>
    <w:tbl>
      <w:tblPr>
        <w:tblStyle w:val="Tabellengitternetz"/>
        <w:tblW w:w="72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38"/>
        <w:gridCol w:w="1141"/>
        <w:gridCol w:w="1141"/>
      </w:tblGrid>
      <w:tr w:rsidR="006C2AC2" w:rsidRPr="00543B94" w:rsidTr="006C2AC2">
        <w:trPr>
          <w:trHeight w:val="20"/>
          <w:jc w:val="center"/>
        </w:trPr>
        <w:tc>
          <w:tcPr>
            <w:tcW w:w="4938" w:type="dxa"/>
            <w:tcBorders>
              <w:top w:val="single" w:sz="4" w:space="0" w:color="auto"/>
              <w:bottom w:val="single" w:sz="4" w:space="0" w:color="auto"/>
            </w:tcBorders>
            <w:vAlign w:val="center"/>
          </w:tcPr>
          <w:p w:rsidR="006C2AC2" w:rsidRPr="00543B94" w:rsidRDefault="006C2AC2" w:rsidP="00123677">
            <w:pPr>
              <w:spacing w:after="0" w:line="240" w:lineRule="auto"/>
              <w:rPr>
                <w:rFonts w:ascii="Times New Roman" w:hAnsi="Times New Roman"/>
                <w:sz w:val="20"/>
                <w:szCs w:val="20"/>
                <w:lang w:val="de-DE"/>
              </w:rPr>
            </w:pPr>
          </w:p>
        </w:tc>
        <w:tc>
          <w:tcPr>
            <w:tcW w:w="1141" w:type="dxa"/>
            <w:tcBorders>
              <w:top w:val="single" w:sz="4" w:space="0" w:color="auto"/>
              <w:bottom w:val="single" w:sz="4" w:space="0" w:color="auto"/>
            </w:tcBorders>
            <w:vAlign w:val="center"/>
          </w:tcPr>
          <w:p w:rsidR="006C2AC2" w:rsidRPr="00543B94" w:rsidRDefault="006C2AC2" w:rsidP="00123677">
            <w:pPr>
              <w:spacing w:after="0" w:line="240" w:lineRule="auto"/>
              <w:jc w:val="center"/>
              <w:rPr>
                <w:rFonts w:ascii="Times New Roman" w:hAnsi="Times New Roman"/>
                <w:sz w:val="20"/>
                <w:szCs w:val="20"/>
                <w:lang w:val="de-DE"/>
              </w:rPr>
            </w:pPr>
            <w:r w:rsidRPr="00543B94">
              <w:rPr>
                <w:rFonts w:ascii="Times New Roman" w:hAnsi="Times New Roman"/>
                <w:sz w:val="20"/>
                <w:szCs w:val="20"/>
                <w:lang w:val="de-DE"/>
              </w:rPr>
              <w:t>(</w:t>
            </w:r>
            <w:r w:rsidR="0031004D" w:rsidRPr="00543B94">
              <w:rPr>
                <w:rFonts w:ascii="Times New Roman" w:hAnsi="Times New Roman"/>
                <w:sz w:val="20"/>
                <w:szCs w:val="20"/>
                <w:lang w:val="de-DE"/>
              </w:rPr>
              <w:t>AK2</w:t>
            </w:r>
            <w:r w:rsidRPr="00543B94">
              <w:rPr>
                <w:rFonts w:ascii="Times New Roman" w:hAnsi="Times New Roman"/>
                <w:sz w:val="20"/>
                <w:szCs w:val="20"/>
                <w:lang w:val="de-DE"/>
              </w:rPr>
              <w:t>)</w:t>
            </w:r>
          </w:p>
        </w:tc>
        <w:tc>
          <w:tcPr>
            <w:tcW w:w="1141" w:type="dxa"/>
            <w:tcBorders>
              <w:top w:val="single" w:sz="4" w:space="0" w:color="auto"/>
              <w:bottom w:val="single" w:sz="4" w:space="0" w:color="auto"/>
            </w:tcBorders>
            <w:vAlign w:val="center"/>
          </w:tcPr>
          <w:p w:rsidR="006C2AC2" w:rsidRPr="00543B94" w:rsidRDefault="006C2AC2" w:rsidP="00123677">
            <w:pPr>
              <w:spacing w:after="0" w:line="240" w:lineRule="auto"/>
              <w:jc w:val="center"/>
              <w:rPr>
                <w:rFonts w:ascii="Times New Roman" w:hAnsi="Times New Roman"/>
                <w:sz w:val="20"/>
                <w:szCs w:val="20"/>
                <w:lang w:val="de-DE"/>
              </w:rPr>
            </w:pPr>
            <w:r w:rsidRPr="00543B94">
              <w:rPr>
                <w:rFonts w:ascii="Times New Roman" w:hAnsi="Times New Roman"/>
                <w:sz w:val="20"/>
                <w:szCs w:val="20"/>
                <w:lang w:val="de-DE"/>
              </w:rPr>
              <w:t>(</w:t>
            </w:r>
            <w:r w:rsidR="0031004D" w:rsidRPr="00543B94">
              <w:rPr>
                <w:rFonts w:ascii="Times New Roman" w:hAnsi="Times New Roman"/>
                <w:sz w:val="20"/>
                <w:szCs w:val="20"/>
                <w:lang w:val="de-DE"/>
              </w:rPr>
              <w:t>AK</w:t>
            </w:r>
            <w:r w:rsidRPr="00543B94">
              <w:rPr>
                <w:rFonts w:ascii="Times New Roman" w:hAnsi="Times New Roman"/>
                <w:sz w:val="20"/>
                <w:szCs w:val="20"/>
                <w:lang w:val="de-DE"/>
              </w:rPr>
              <w:t xml:space="preserve"> 3)</w:t>
            </w:r>
          </w:p>
        </w:tc>
      </w:tr>
      <w:tr w:rsidR="006C2AC2" w:rsidRPr="00543B94" w:rsidTr="006C2AC2">
        <w:trPr>
          <w:trHeight w:val="20"/>
          <w:jc w:val="center"/>
        </w:trPr>
        <w:tc>
          <w:tcPr>
            <w:tcW w:w="4938" w:type="dxa"/>
            <w:tcBorders>
              <w:top w:val="single" w:sz="4" w:space="0" w:color="auto"/>
            </w:tcBorders>
            <w:vAlign w:val="center"/>
          </w:tcPr>
          <w:p w:rsidR="006C2AC2" w:rsidRPr="00543B94" w:rsidRDefault="006C2AC2" w:rsidP="00123677">
            <w:pPr>
              <w:spacing w:before="120" w:after="0" w:line="240" w:lineRule="auto"/>
              <w:rPr>
                <w:rFonts w:ascii="Times New Roman" w:hAnsi="Times New Roman"/>
                <w:sz w:val="20"/>
                <w:szCs w:val="20"/>
                <w:lang w:val="de-DE"/>
              </w:rPr>
            </w:pPr>
            <w:r w:rsidRPr="00543B94">
              <w:rPr>
                <w:rFonts w:ascii="Times New Roman" w:hAnsi="Times New Roman"/>
                <w:sz w:val="20"/>
                <w:szCs w:val="20"/>
                <w:lang w:val="de-DE"/>
              </w:rPr>
              <w:t>Trendverlauf bis zur Intervention (1992, 2005)</w:t>
            </w:r>
          </w:p>
        </w:tc>
        <w:tc>
          <w:tcPr>
            <w:tcW w:w="1141" w:type="dxa"/>
            <w:tcBorders>
              <w:top w:val="single" w:sz="4" w:space="0" w:color="auto"/>
            </w:tcBorders>
            <w:vAlign w:val="center"/>
          </w:tcPr>
          <w:p w:rsidR="006C2AC2" w:rsidRPr="00543B94" w:rsidRDefault="006C2AC2" w:rsidP="006C2AC2">
            <w:pPr>
              <w:spacing w:before="120" w:after="0" w:line="240" w:lineRule="auto"/>
              <w:jc w:val="center"/>
              <w:rPr>
                <w:rFonts w:ascii="Times New Roman" w:hAnsi="Times New Roman"/>
                <w:sz w:val="20"/>
                <w:szCs w:val="20"/>
                <w:lang w:val="de-DE"/>
              </w:rPr>
            </w:pPr>
            <w:r w:rsidRPr="00543B94">
              <w:rPr>
                <w:rFonts w:ascii="Times New Roman" w:hAnsi="Times New Roman"/>
                <w:sz w:val="20"/>
                <w:szCs w:val="20"/>
                <w:lang w:val="de-DE"/>
              </w:rPr>
              <w:t>0.0005</w:t>
            </w:r>
          </w:p>
          <w:p w:rsidR="006C2AC2" w:rsidRPr="00543B94" w:rsidRDefault="0031004D" w:rsidP="006C2AC2">
            <w:pPr>
              <w:spacing w:before="120" w:after="0" w:line="240" w:lineRule="auto"/>
              <w:jc w:val="center"/>
              <w:rPr>
                <w:rFonts w:ascii="Times New Roman" w:hAnsi="Times New Roman"/>
                <w:sz w:val="20"/>
                <w:szCs w:val="20"/>
                <w:lang w:val="de-DE"/>
              </w:rPr>
            </w:pPr>
            <w:r w:rsidRPr="00543B94">
              <w:rPr>
                <w:rFonts w:ascii="Times New Roman" w:hAnsi="Times New Roman"/>
                <w:sz w:val="20"/>
                <w:szCs w:val="20"/>
                <w:lang w:val="de-DE"/>
              </w:rPr>
              <w:t>(0.0040</w:t>
            </w:r>
            <w:r w:rsidR="006C2AC2" w:rsidRPr="00543B94">
              <w:rPr>
                <w:rFonts w:ascii="Times New Roman" w:hAnsi="Times New Roman"/>
                <w:sz w:val="20"/>
                <w:szCs w:val="20"/>
                <w:lang w:val="de-DE"/>
              </w:rPr>
              <w:t>)</w:t>
            </w:r>
          </w:p>
        </w:tc>
        <w:tc>
          <w:tcPr>
            <w:tcW w:w="1141" w:type="dxa"/>
            <w:tcBorders>
              <w:top w:val="single" w:sz="4" w:space="0" w:color="auto"/>
            </w:tcBorders>
            <w:vAlign w:val="center"/>
          </w:tcPr>
          <w:p w:rsidR="006C2AC2" w:rsidRPr="00543B94" w:rsidRDefault="006C2AC2" w:rsidP="006C2AC2">
            <w:pPr>
              <w:spacing w:before="120" w:after="0" w:line="240" w:lineRule="auto"/>
              <w:jc w:val="center"/>
              <w:rPr>
                <w:rFonts w:ascii="Times New Roman" w:hAnsi="Times New Roman"/>
                <w:sz w:val="20"/>
                <w:szCs w:val="20"/>
                <w:lang w:val="de-DE"/>
              </w:rPr>
            </w:pPr>
            <w:r w:rsidRPr="00543B94">
              <w:rPr>
                <w:rFonts w:ascii="Times New Roman" w:hAnsi="Times New Roman"/>
                <w:sz w:val="20"/>
                <w:szCs w:val="20"/>
                <w:lang w:val="de-DE"/>
              </w:rPr>
              <w:t>0.0005</w:t>
            </w:r>
          </w:p>
          <w:p w:rsidR="006C2AC2" w:rsidRPr="00543B94" w:rsidRDefault="006C2AC2" w:rsidP="006C2AC2">
            <w:pPr>
              <w:spacing w:before="120" w:after="0" w:line="240" w:lineRule="auto"/>
              <w:jc w:val="center"/>
              <w:rPr>
                <w:rFonts w:ascii="Times New Roman" w:hAnsi="Times New Roman"/>
                <w:sz w:val="20"/>
                <w:szCs w:val="20"/>
                <w:lang w:val="de-DE"/>
              </w:rPr>
            </w:pPr>
            <w:r w:rsidRPr="00543B94">
              <w:rPr>
                <w:rFonts w:ascii="Times New Roman" w:hAnsi="Times New Roman"/>
                <w:sz w:val="20"/>
                <w:szCs w:val="20"/>
                <w:lang w:val="de-DE"/>
              </w:rPr>
              <w:t>(0.0040)</w:t>
            </w:r>
          </w:p>
        </w:tc>
      </w:tr>
      <w:tr w:rsidR="006C2AC2" w:rsidRPr="00543B94" w:rsidTr="006C2AC2">
        <w:trPr>
          <w:trHeight w:val="20"/>
          <w:jc w:val="center"/>
        </w:trPr>
        <w:tc>
          <w:tcPr>
            <w:tcW w:w="4938" w:type="dxa"/>
            <w:vAlign w:val="center"/>
          </w:tcPr>
          <w:p w:rsidR="006C2AC2" w:rsidRPr="00543B94" w:rsidRDefault="006C2AC2" w:rsidP="00123677">
            <w:pPr>
              <w:spacing w:after="0" w:line="240" w:lineRule="auto"/>
              <w:rPr>
                <w:rFonts w:ascii="Times New Roman" w:hAnsi="Times New Roman"/>
                <w:sz w:val="20"/>
                <w:szCs w:val="20"/>
                <w:lang w:val="de-DE"/>
              </w:rPr>
            </w:pPr>
          </w:p>
        </w:tc>
        <w:tc>
          <w:tcPr>
            <w:tcW w:w="1141" w:type="dxa"/>
            <w:vAlign w:val="center"/>
          </w:tcPr>
          <w:p w:rsidR="006C2AC2" w:rsidRPr="00543B94" w:rsidRDefault="006C2AC2" w:rsidP="00123677">
            <w:pPr>
              <w:spacing w:after="0" w:line="240" w:lineRule="auto"/>
              <w:jc w:val="center"/>
              <w:rPr>
                <w:rFonts w:ascii="Times New Roman" w:hAnsi="Times New Roman"/>
                <w:sz w:val="20"/>
                <w:szCs w:val="20"/>
                <w:lang w:val="de-DE"/>
              </w:rPr>
            </w:pPr>
          </w:p>
        </w:tc>
        <w:tc>
          <w:tcPr>
            <w:tcW w:w="1141" w:type="dxa"/>
            <w:vAlign w:val="center"/>
          </w:tcPr>
          <w:p w:rsidR="006C2AC2" w:rsidRPr="00543B94" w:rsidRDefault="006C2AC2" w:rsidP="00123677">
            <w:pPr>
              <w:spacing w:after="0" w:line="240" w:lineRule="auto"/>
              <w:jc w:val="center"/>
              <w:rPr>
                <w:rFonts w:ascii="Times New Roman" w:hAnsi="Times New Roman"/>
                <w:sz w:val="20"/>
                <w:szCs w:val="20"/>
                <w:lang w:val="de-DE"/>
              </w:rPr>
            </w:pPr>
          </w:p>
        </w:tc>
      </w:tr>
      <w:tr w:rsidR="006C2AC2" w:rsidRPr="00543B94" w:rsidTr="006C2AC2">
        <w:trPr>
          <w:trHeight w:val="20"/>
          <w:jc w:val="center"/>
        </w:trPr>
        <w:tc>
          <w:tcPr>
            <w:tcW w:w="4938" w:type="dxa"/>
            <w:vAlign w:val="center"/>
          </w:tcPr>
          <w:p w:rsidR="006C2AC2" w:rsidRPr="00543B94" w:rsidRDefault="006C2AC2" w:rsidP="00123677">
            <w:pPr>
              <w:spacing w:after="0" w:line="240" w:lineRule="auto"/>
              <w:rPr>
                <w:rFonts w:ascii="Times New Roman" w:hAnsi="Times New Roman"/>
                <w:sz w:val="20"/>
                <w:szCs w:val="20"/>
                <w:lang w:val="de-DE"/>
              </w:rPr>
            </w:pPr>
            <w:r w:rsidRPr="00543B94">
              <w:rPr>
                <w:rFonts w:ascii="Times New Roman" w:hAnsi="Times New Roman"/>
                <w:sz w:val="20"/>
                <w:szCs w:val="20"/>
                <w:lang w:val="de-DE"/>
              </w:rPr>
              <w:t>Direkter Interventionseffekt der Agenda</w:t>
            </w:r>
          </w:p>
        </w:tc>
        <w:tc>
          <w:tcPr>
            <w:tcW w:w="1141" w:type="dxa"/>
            <w:vAlign w:val="center"/>
          </w:tcPr>
          <w:p w:rsidR="006C2AC2" w:rsidRPr="00543B94" w:rsidRDefault="006C2AC2" w:rsidP="006C2AC2">
            <w:pPr>
              <w:spacing w:after="0" w:line="240" w:lineRule="auto"/>
              <w:jc w:val="center"/>
              <w:rPr>
                <w:rFonts w:ascii="Times New Roman" w:hAnsi="Times New Roman"/>
                <w:sz w:val="20"/>
                <w:szCs w:val="20"/>
                <w:lang w:val="de-DE"/>
              </w:rPr>
            </w:pPr>
            <w:r w:rsidRPr="00543B94">
              <w:rPr>
                <w:rFonts w:ascii="Times New Roman" w:hAnsi="Times New Roman"/>
                <w:sz w:val="20"/>
                <w:szCs w:val="20"/>
                <w:lang w:val="de-DE"/>
              </w:rPr>
              <w:t>0.7056**</w:t>
            </w:r>
          </w:p>
          <w:p w:rsidR="006C2AC2" w:rsidRPr="00543B94" w:rsidRDefault="0031004D" w:rsidP="0031004D">
            <w:pPr>
              <w:spacing w:after="0" w:line="240" w:lineRule="auto"/>
              <w:jc w:val="center"/>
              <w:rPr>
                <w:rFonts w:ascii="Times New Roman" w:hAnsi="Times New Roman"/>
                <w:sz w:val="20"/>
                <w:szCs w:val="20"/>
                <w:lang w:val="de-DE"/>
              </w:rPr>
            </w:pPr>
            <w:r w:rsidRPr="00543B94">
              <w:rPr>
                <w:rFonts w:ascii="Times New Roman" w:hAnsi="Times New Roman"/>
                <w:sz w:val="20"/>
                <w:szCs w:val="20"/>
                <w:lang w:val="de-DE"/>
              </w:rPr>
              <w:t>(0.1897</w:t>
            </w:r>
            <w:r w:rsidR="006C2AC2" w:rsidRPr="00543B94">
              <w:rPr>
                <w:rFonts w:ascii="Times New Roman" w:hAnsi="Times New Roman"/>
                <w:sz w:val="20"/>
                <w:szCs w:val="20"/>
                <w:lang w:val="de-DE"/>
              </w:rPr>
              <w:t>)</w:t>
            </w:r>
          </w:p>
        </w:tc>
        <w:tc>
          <w:tcPr>
            <w:tcW w:w="1141" w:type="dxa"/>
            <w:vAlign w:val="center"/>
          </w:tcPr>
          <w:p w:rsidR="006C2AC2" w:rsidRPr="00543B94" w:rsidRDefault="006C2AC2" w:rsidP="006C2AC2">
            <w:pPr>
              <w:spacing w:after="0" w:line="240" w:lineRule="auto"/>
              <w:jc w:val="center"/>
              <w:rPr>
                <w:rFonts w:ascii="Times New Roman" w:hAnsi="Times New Roman"/>
                <w:sz w:val="20"/>
                <w:szCs w:val="20"/>
                <w:lang w:val="de-DE"/>
              </w:rPr>
            </w:pPr>
            <w:r w:rsidRPr="00543B94">
              <w:rPr>
                <w:rFonts w:ascii="Times New Roman" w:hAnsi="Times New Roman"/>
                <w:sz w:val="20"/>
                <w:szCs w:val="20"/>
                <w:lang w:val="de-DE"/>
              </w:rPr>
              <w:t>0.7056**</w:t>
            </w:r>
          </w:p>
          <w:p w:rsidR="006C2AC2" w:rsidRPr="00543B94" w:rsidRDefault="006C2AC2" w:rsidP="006C2AC2">
            <w:pPr>
              <w:spacing w:after="0" w:line="240" w:lineRule="auto"/>
              <w:jc w:val="center"/>
              <w:rPr>
                <w:rFonts w:ascii="Times New Roman" w:hAnsi="Times New Roman"/>
                <w:sz w:val="20"/>
                <w:szCs w:val="20"/>
                <w:lang w:val="de-DE"/>
              </w:rPr>
            </w:pPr>
            <w:r w:rsidRPr="00543B94">
              <w:rPr>
                <w:rFonts w:ascii="Times New Roman" w:hAnsi="Times New Roman"/>
                <w:sz w:val="20"/>
                <w:szCs w:val="20"/>
                <w:lang w:val="de-DE"/>
              </w:rPr>
              <w:t>(0.1860)</w:t>
            </w:r>
          </w:p>
        </w:tc>
      </w:tr>
      <w:tr w:rsidR="006C2AC2" w:rsidRPr="00543B94" w:rsidTr="006C2AC2">
        <w:trPr>
          <w:trHeight w:val="20"/>
          <w:jc w:val="center"/>
        </w:trPr>
        <w:tc>
          <w:tcPr>
            <w:tcW w:w="4938" w:type="dxa"/>
            <w:vAlign w:val="center"/>
          </w:tcPr>
          <w:p w:rsidR="006C2AC2" w:rsidRPr="00543B94" w:rsidRDefault="006C2AC2" w:rsidP="00123677">
            <w:pPr>
              <w:spacing w:after="0" w:line="240" w:lineRule="auto"/>
              <w:rPr>
                <w:rFonts w:ascii="Times New Roman" w:hAnsi="Times New Roman"/>
                <w:sz w:val="20"/>
                <w:szCs w:val="20"/>
                <w:lang w:val="de-DE"/>
              </w:rPr>
            </w:pPr>
          </w:p>
        </w:tc>
        <w:tc>
          <w:tcPr>
            <w:tcW w:w="1141" w:type="dxa"/>
            <w:vAlign w:val="center"/>
          </w:tcPr>
          <w:p w:rsidR="006C2AC2" w:rsidRPr="00543B94" w:rsidRDefault="006C2AC2" w:rsidP="00123677">
            <w:pPr>
              <w:spacing w:after="0" w:line="240" w:lineRule="auto"/>
              <w:jc w:val="center"/>
              <w:rPr>
                <w:rFonts w:ascii="Times New Roman" w:hAnsi="Times New Roman"/>
                <w:sz w:val="20"/>
                <w:szCs w:val="20"/>
                <w:lang w:val="de-DE"/>
              </w:rPr>
            </w:pPr>
          </w:p>
        </w:tc>
        <w:tc>
          <w:tcPr>
            <w:tcW w:w="1141" w:type="dxa"/>
            <w:vAlign w:val="center"/>
          </w:tcPr>
          <w:p w:rsidR="006C2AC2" w:rsidRPr="00543B94" w:rsidRDefault="006C2AC2" w:rsidP="00123677">
            <w:pPr>
              <w:spacing w:after="0" w:line="240" w:lineRule="auto"/>
              <w:jc w:val="center"/>
              <w:rPr>
                <w:rFonts w:ascii="Times New Roman" w:hAnsi="Times New Roman"/>
                <w:sz w:val="20"/>
                <w:szCs w:val="20"/>
                <w:lang w:val="de-DE"/>
              </w:rPr>
            </w:pPr>
          </w:p>
        </w:tc>
      </w:tr>
      <w:tr w:rsidR="006C2AC2" w:rsidRPr="00543B94" w:rsidTr="006C2AC2">
        <w:trPr>
          <w:trHeight w:val="20"/>
          <w:jc w:val="center"/>
        </w:trPr>
        <w:tc>
          <w:tcPr>
            <w:tcW w:w="4938" w:type="dxa"/>
            <w:vAlign w:val="center"/>
          </w:tcPr>
          <w:p w:rsidR="006C2AC2" w:rsidRPr="00543B94" w:rsidRDefault="006C2AC2" w:rsidP="00123677">
            <w:pPr>
              <w:pStyle w:val="KeinLeerraum"/>
              <w:rPr>
                <w:rFonts w:ascii="Times New Roman" w:hAnsi="Times New Roman"/>
                <w:sz w:val="20"/>
                <w:szCs w:val="20"/>
                <w:lang w:val="de-DE"/>
              </w:rPr>
            </w:pPr>
            <w:r w:rsidRPr="00543B94">
              <w:rPr>
                <w:rFonts w:ascii="Times New Roman" w:hAnsi="Times New Roman"/>
                <w:sz w:val="20"/>
                <w:szCs w:val="20"/>
                <w:lang w:val="de-DE"/>
              </w:rPr>
              <w:t>Differenz im Trendverlauf vor und nach der Agenda</w:t>
            </w:r>
          </w:p>
        </w:tc>
        <w:tc>
          <w:tcPr>
            <w:tcW w:w="1141" w:type="dxa"/>
            <w:vAlign w:val="center"/>
          </w:tcPr>
          <w:p w:rsidR="006C2AC2" w:rsidRPr="00543B94" w:rsidRDefault="006C2AC2" w:rsidP="006C2AC2">
            <w:pPr>
              <w:spacing w:after="0" w:line="240" w:lineRule="auto"/>
              <w:jc w:val="center"/>
              <w:rPr>
                <w:rFonts w:ascii="Times New Roman" w:hAnsi="Times New Roman"/>
                <w:sz w:val="20"/>
                <w:szCs w:val="20"/>
                <w:lang w:val="de-DE"/>
              </w:rPr>
            </w:pPr>
            <w:r w:rsidRPr="00543B94">
              <w:rPr>
                <w:rFonts w:ascii="Times New Roman" w:hAnsi="Times New Roman"/>
                <w:sz w:val="20"/>
                <w:szCs w:val="20"/>
                <w:lang w:val="de-DE"/>
              </w:rPr>
              <w:t>0.0840**</w:t>
            </w:r>
          </w:p>
          <w:p w:rsidR="006C2AC2" w:rsidRPr="00543B94" w:rsidRDefault="006C2AC2" w:rsidP="006C2AC2">
            <w:pPr>
              <w:spacing w:after="0" w:line="240" w:lineRule="auto"/>
              <w:jc w:val="center"/>
              <w:rPr>
                <w:rFonts w:ascii="Times New Roman" w:hAnsi="Times New Roman"/>
                <w:sz w:val="20"/>
                <w:szCs w:val="20"/>
                <w:lang w:val="de-DE"/>
              </w:rPr>
            </w:pPr>
            <w:r w:rsidRPr="00543B94">
              <w:rPr>
                <w:rFonts w:ascii="Times New Roman" w:hAnsi="Times New Roman"/>
                <w:sz w:val="20"/>
                <w:szCs w:val="20"/>
                <w:lang w:val="de-DE"/>
              </w:rPr>
              <w:t>(0.</w:t>
            </w:r>
            <w:r w:rsidR="0031004D" w:rsidRPr="00543B94">
              <w:rPr>
                <w:rFonts w:ascii="Times New Roman" w:hAnsi="Times New Roman"/>
                <w:sz w:val="20"/>
                <w:szCs w:val="20"/>
                <w:lang w:val="de-DE"/>
              </w:rPr>
              <w:t>0342</w:t>
            </w:r>
            <w:r w:rsidRPr="00543B94">
              <w:rPr>
                <w:rFonts w:ascii="Times New Roman" w:hAnsi="Times New Roman"/>
                <w:sz w:val="20"/>
                <w:szCs w:val="20"/>
                <w:lang w:val="de-DE"/>
              </w:rPr>
              <w:t>)</w:t>
            </w:r>
          </w:p>
        </w:tc>
        <w:tc>
          <w:tcPr>
            <w:tcW w:w="1141" w:type="dxa"/>
            <w:vAlign w:val="center"/>
          </w:tcPr>
          <w:p w:rsidR="006C2AC2" w:rsidRPr="00543B94" w:rsidRDefault="006C2AC2" w:rsidP="006C2AC2">
            <w:pPr>
              <w:spacing w:after="0" w:line="240" w:lineRule="auto"/>
              <w:jc w:val="center"/>
              <w:rPr>
                <w:rFonts w:ascii="Times New Roman" w:hAnsi="Times New Roman"/>
                <w:sz w:val="20"/>
                <w:szCs w:val="20"/>
                <w:lang w:val="de-DE"/>
              </w:rPr>
            </w:pPr>
            <w:r w:rsidRPr="00543B94">
              <w:rPr>
                <w:rFonts w:ascii="Times New Roman" w:hAnsi="Times New Roman"/>
                <w:sz w:val="20"/>
                <w:szCs w:val="20"/>
                <w:lang w:val="de-DE"/>
              </w:rPr>
              <w:t>0.0840**</w:t>
            </w:r>
          </w:p>
          <w:p w:rsidR="006C2AC2" w:rsidRPr="00543B94" w:rsidRDefault="006C2AC2" w:rsidP="006C2AC2">
            <w:pPr>
              <w:spacing w:after="0" w:line="240" w:lineRule="auto"/>
              <w:jc w:val="center"/>
              <w:rPr>
                <w:rFonts w:ascii="Times New Roman" w:hAnsi="Times New Roman"/>
                <w:sz w:val="20"/>
                <w:szCs w:val="20"/>
                <w:lang w:val="de-DE"/>
              </w:rPr>
            </w:pPr>
            <w:r w:rsidRPr="00543B94">
              <w:rPr>
                <w:rFonts w:ascii="Times New Roman" w:hAnsi="Times New Roman"/>
                <w:sz w:val="20"/>
                <w:szCs w:val="20"/>
                <w:lang w:val="de-DE"/>
              </w:rPr>
              <w:t>(0.0281)</w:t>
            </w:r>
          </w:p>
        </w:tc>
      </w:tr>
      <w:tr w:rsidR="006C2AC2" w:rsidRPr="00543B94" w:rsidTr="006C2AC2">
        <w:trPr>
          <w:trHeight w:val="20"/>
          <w:jc w:val="center"/>
        </w:trPr>
        <w:tc>
          <w:tcPr>
            <w:tcW w:w="4938" w:type="dxa"/>
            <w:vAlign w:val="center"/>
          </w:tcPr>
          <w:p w:rsidR="006C2AC2" w:rsidRPr="00543B94" w:rsidRDefault="006C2AC2" w:rsidP="00123677">
            <w:pPr>
              <w:spacing w:after="0" w:line="240" w:lineRule="auto"/>
              <w:rPr>
                <w:rFonts w:ascii="Times New Roman" w:hAnsi="Times New Roman"/>
                <w:sz w:val="20"/>
                <w:szCs w:val="20"/>
                <w:lang w:val="de-DE"/>
              </w:rPr>
            </w:pPr>
          </w:p>
        </w:tc>
        <w:tc>
          <w:tcPr>
            <w:tcW w:w="1141" w:type="dxa"/>
            <w:vAlign w:val="center"/>
          </w:tcPr>
          <w:p w:rsidR="006C2AC2" w:rsidRPr="00543B94" w:rsidRDefault="006C2AC2" w:rsidP="00123677">
            <w:pPr>
              <w:spacing w:after="0" w:line="240" w:lineRule="auto"/>
              <w:jc w:val="center"/>
              <w:rPr>
                <w:rFonts w:ascii="Times New Roman" w:hAnsi="Times New Roman"/>
                <w:sz w:val="20"/>
                <w:szCs w:val="20"/>
                <w:lang w:val="de-DE"/>
              </w:rPr>
            </w:pPr>
          </w:p>
        </w:tc>
        <w:tc>
          <w:tcPr>
            <w:tcW w:w="1141" w:type="dxa"/>
            <w:vAlign w:val="center"/>
          </w:tcPr>
          <w:p w:rsidR="006C2AC2" w:rsidRPr="00543B94" w:rsidRDefault="006C2AC2" w:rsidP="00123677">
            <w:pPr>
              <w:spacing w:after="0" w:line="240" w:lineRule="auto"/>
              <w:jc w:val="center"/>
              <w:rPr>
                <w:rFonts w:ascii="Times New Roman" w:hAnsi="Times New Roman"/>
                <w:sz w:val="20"/>
                <w:szCs w:val="20"/>
                <w:lang w:val="de-DE"/>
              </w:rPr>
            </w:pPr>
          </w:p>
        </w:tc>
      </w:tr>
      <w:tr w:rsidR="006C2AC2" w:rsidRPr="00543B94" w:rsidTr="006C2AC2">
        <w:trPr>
          <w:trHeight w:val="20"/>
          <w:jc w:val="center"/>
        </w:trPr>
        <w:tc>
          <w:tcPr>
            <w:tcW w:w="4938" w:type="dxa"/>
            <w:vAlign w:val="center"/>
          </w:tcPr>
          <w:p w:rsidR="006C2AC2" w:rsidRPr="00543B94" w:rsidRDefault="006C2AC2" w:rsidP="00123677">
            <w:pPr>
              <w:spacing w:after="0" w:line="240" w:lineRule="auto"/>
              <w:rPr>
                <w:rFonts w:ascii="Times New Roman" w:hAnsi="Times New Roman"/>
                <w:sz w:val="20"/>
                <w:szCs w:val="20"/>
                <w:lang w:val="de-DE"/>
              </w:rPr>
            </w:pPr>
            <w:r w:rsidRPr="00543B94">
              <w:rPr>
                <w:rFonts w:ascii="Times New Roman" w:hAnsi="Times New Roman"/>
                <w:sz w:val="20"/>
                <w:szCs w:val="20"/>
                <w:lang w:val="de-DE"/>
              </w:rPr>
              <w:t>Direkter Interventionseffekt der R2P</w:t>
            </w:r>
          </w:p>
        </w:tc>
        <w:tc>
          <w:tcPr>
            <w:tcW w:w="1141" w:type="dxa"/>
            <w:vAlign w:val="center"/>
          </w:tcPr>
          <w:p w:rsidR="006C2AC2" w:rsidRPr="00543B94" w:rsidRDefault="006C2AC2" w:rsidP="006C2AC2">
            <w:pPr>
              <w:spacing w:after="0" w:line="240" w:lineRule="auto"/>
              <w:jc w:val="center"/>
              <w:rPr>
                <w:rFonts w:ascii="Times New Roman" w:hAnsi="Times New Roman"/>
                <w:sz w:val="20"/>
                <w:szCs w:val="20"/>
                <w:lang w:val="de-DE"/>
              </w:rPr>
            </w:pPr>
            <w:r w:rsidRPr="00543B94">
              <w:rPr>
                <w:rFonts w:ascii="Times New Roman" w:hAnsi="Times New Roman"/>
                <w:sz w:val="20"/>
                <w:szCs w:val="20"/>
                <w:lang w:val="de-DE"/>
              </w:rPr>
              <w:t>-1.1820</w:t>
            </w:r>
          </w:p>
          <w:p w:rsidR="006C2AC2" w:rsidRPr="00543B94" w:rsidRDefault="006C2AC2" w:rsidP="006C2AC2">
            <w:pPr>
              <w:spacing w:after="0" w:line="240" w:lineRule="auto"/>
              <w:jc w:val="center"/>
              <w:rPr>
                <w:rFonts w:ascii="Times New Roman" w:hAnsi="Times New Roman"/>
                <w:sz w:val="20"/>
                <w:szCs w:val="20"/>
                <w:lang w:val="de-DE"/>
              </w:rPr>
            </w:pPr>
            <w:r w:rsidRPr="00543B94">
              <w:rPr>
                <w:rFonts w:ascii="Times New Roman" w:hAnsi="Times New Roman"/>
                <w:sz w:val="20"/>
                <w:szCs w:val="20"/>
                <w:lang w:val="de-DE"/>
              </w:rPr>
              <w:t>(0.</w:t>
            </w:r>
            <w:r w:rsidR="0031004D" w:rsidRPr="00543B94">
              <w:rPr>
                <w:rFonts w:ascii="Times New Roman" w:hAnsi="Times New Roman"/>
                <w:sz w:val="20"/>
                <w:szCs w:val="20"/>
                <w:lang w:val="de-DE"/>
              </w:rPr>
              <w:t>7959</w:t>
            </w:r>
            <w:r w:rsidRPr="00543B94">
              <w:rPr>
                <w:rFonts w:ascii="Times New Roman" w:hAnsi="Times New Roman"/>
                <w:sz w:val="20"/>
                <w:szCs w:val="20"/>
                <w:lang w:val="de-DE"/>
              </w:rPr>
              <w:t>)</w:t>
            </w:r>
          </w:p>
        </w:tc>
        <w:tc>
          <w:tcPr>
            <w:tcW w:w="1141" w:type="dxa"/>
            <w:vAlign w:val="center"/>
          </w:tcPr>
          <w:p w:rsidR="006C2AC2" w:rsidRPr="00543B94" w:rsidRDefault="006C2AC2" w:rsidP="006C2AC2">
            <w:pPr>
              <w:spacing w:after="0" w:line="240" w:lineRule="auto"/>
              <w:jc w:val="center"/>
              <w:rPr>
                <w:rFonts w:ascii="Times New Roman" w:hAnsi="Times New Roman"/>
                <w:sz w:val="20"/>
                <w:szCs w:val="20"/>
                <w:lang w:val="de-DE"/>
              </w:rPr>
            </w:pPr>
            <w:r w:rsidRPr="00543B94">
              <w:rPr>
                <w:rFonts w:ascii="Times New Roman" w:hAnsi="Times New Roman"/>
                <w:sz w:val="20"/>
                <w:szCs w:val="20"/>
                <w:lang w:val="de-DE"/>
              </w:rPr>
              <w:t>-1.1820</w:t>
            </w:r>
          </w:p>
          <w:p w:rsidR="006C2AC2" w:rsidRPr="00543B94" w:rsidRDefault="006C2AC2" w:rsidP="006C2AC2">
            <w:pPr>
              <w:spacing w:after="0" w:line="240" w:lineRule="auto"/>
              <w:jc w:val="center"/>
              <w:rPr>
                <w:rFonts w:ascii="Times New Roman" w:hAnsi="Times New Roman"/>
                <w:sz w:val="20"/>
                <w:szCs w:val="20"/>
                <w:lang w:val="de-DE"/>
              </w:rPr>
            </w:pPr>
            <w:r w:rsidRPr="00543B94">
              <w:rPr>
                <w:rFonts w:ascii="Times New Roman" w:hAnsi="Times New Roman"/>
                <w:sz w:val="20"/>
                <w:szCs w:val="20"/>
                <w:lang w:val="de-DE"/>
              </w:rPr>
              <w:t>(0.7779)</w:t>
            </w:r>
          </w:p>
        </w:tc>
      </w:tr>
      <w:tr w:rsidR="006C2AC2" w:rsidRPr="00543B94" w:rsidTr="006C2AC2">
        <w:trPr>
          <w:trHeight w:val="20"/>
          <w:jc w:val="center"/>
        </w:trPr>
        <w:tc>
          <w:tcPr>
            <w:tcW w:w="4938" w:type="dxa"/>
            <w:vAlign w:val="center"/>
          </w:tcPr>
          <w:p w:rsidR="006C2AC2" w:rsidRPr="00543B94" w:rsidRDefault="006C2AC2" w:rsidP="00123677">
            <w:pPr>
              <w:spacing w:after="0" w:line="240" w:lineRule="auto"/>
              <w:rPr>
                <w:rFonts w:ascii="Times New Roman" w:hAnsi="Times New Roman"/>
                <w:sz w:val="20"/>
                <w:szCs w:val="20"/>
                <w:lang w:val="de-DE"/>
              </w:rPr>
            </w:pPr>
          </w:p>
        </w:tc>
        <w:tc>
          <w:tcPr>
            <w:tcW w:w="1141" w:type="dxa"/>
            <w:vAlign w:val="center"/>
          </w:tcPr>
          <w:p w:rsidR="006C2AC2" w:rsidRPr="00543B94" w:rsidRDefault="006C2AC2" w:rsidP="00123677">
            <w:pPr>
              <w:spacing w:after="0" w:line="240" w:lineRule="auto"/>
              <w:jc w:val="center"/>
              <w:rPr>
                <w:rFonts w:ascii="Times New Roman" w:hAnsi="Times New Roman"/>
                <w:sz w:val="20"/>
                <w:szCs w:val="20"/>
                <w:lang w:val="de-DE"/>
              </w:rPr>
            </w:pPr>
          </w:p>
        </w:tc>
        <w:tc>
          <w:tcPr>
            <w:tcW w:w="1141" w:type="dxa"/>
            <w:vAlign w:val="center"/>
          </w:tcPr>
          <w:p w:rsidR="006C2AC2" w:rsidRPr="00543B94" w:rsidRDefault="006C2AC2" w:rsidP="00123677">
            <w:pPr>
              <w:spacing w:after="0" w:line="240" w:lineRule="auto"/>
              <w:jc w:val="center"/>
              <w:rPr>
                <w:rFonts w:ascii="Times New Roman" w:hAnsi="Times New Roman"/>
                <w:sz w:val="20"/>
                <w:szCs w:val="20"/>
                <w:lang w:val="de-DE"/>
              </w:rPr>
            </w:pPr>
          </w:p>
        </w:tc>
      </w:tr>
      <w:tr w:rsidR="006C2AC2" w:rsidRPr="00543B94" w:rsidTr="006C2AC2">
        <w:trPr>
          <w:trHeight w:val="20"/>
          <w:jc w:val="center"/>
        </w:trPr>
        <w:tc>
          <w:tcPr>
            <w:tcW w:w="4938" w:type="dxa"/>
            <w:vAlign w:val="center"/>
          </w:tcPr>
          <w:p w:rsidR="006C2AC2" w:rsidRPr="00543B94" w:rsidRDefault="006C2AC2" w:rsidP="00123677">
            <w:pPr>
              <w:pStyle w:val="KeinLeerraum"/>
              <w:rPr>
                <w:rFonts w:ascii="Times New Roman" w:hAnsi="Times New Roman"/>
                <w:sz w:val="20"/>
                <w:szCs w:val="20"/>
                <w:lang w:val="de-DE"/>
              </w:rPr>
            </w:pPr>
            <w:r w:rsidRPr="00543B94">
              <w:rPr>
                <w:rFonts w:ascii="Times New Roman" w:hAnsi="Times New Roman"/>
                <w:sz w:val="20"/>
                <w:szCs w:val="20"/>
                <w:lang w:val="de-DE"/>
              </w:rPr>
              <w:t>Differenz im Trendverlauf vor und nach der R2P</w:t>
            </w:r>
          </w:p>
        </w:tc>
        <w:tc>
          <w:tcPr>
            <w:tcW w:w="1141" w:type="dxa"/>
            <w:vAlign w:val="center"/>
          </w:tcPr>
          <w:p w:rsidR="006C2AC2" w:rsidRPr="00543B94" w:rsidRDefault="006C2AC2" w:rsidP="006C2AC2">
            <w:pPr>
              <w:spacing w:after="0" w:line="240" w:lineRule="auto"/>
              <w:jc w:val="center"/>
              <w:rPr>
                <w:rFonts w:ascii="Times New Roman" w:hAnsi="Times New Roman"/>
                <w:sz w:val="20"/>
                <w:szCs w:val="20"/>
                <w:lang w:val="de-DE"/>
              </w:rPr>
            </w:pPr>
            <w:r w:rsidRPr="00543B94">
              <w:rPr>
                <w:rFonts w:ascii="Times New Roman" w:hAnsi="Times New Roman"/>
                <w:sz w:val="20"/>
                <w:szCs w:val="20"/>
                <w:lang w:val="de-DE"/>
              </w:rPr>
              <w:t>0.8616**</w:t>
            </w:r>
          </w:p>
          <w:p w:rsidR="006C2AC2" w:rsidRPr="00543B94" w:rsidRDefault="006C2AC2" w:rsidP="006C2AC2">
            <w:pPr>
              <w:spacing w:after="0" w:line="240" w:lineRule="auto"/>
              <w:jc w:val="center"/>
              <w:rPr>
                <w:rFonts w:ascii="Times New Roman" w:hAnsi="Times New Roman"/>
                <w:sz w:val="20"/>
                <w:szCs w:val="20"/>
                <w:lang w:val="de-DE"/>
              </w:rPr>
            </w:pPr>
            <w:r w:rsidRPr="00543B94">
              <w:rPr>
                <w:rFonts w:ascii="Times New Roman" w:hAnsi="Times New Roman"/>
                <w:sz w:val="20"/>
                <w:szCs w:val="20"/>
                <w:lang w:val="de-DE"/>
              </w:rPr>
              <w:t>(0.</w:t>
            </w:r>
            <w:r w:rsidR="0031004D" w:rsidRPr="00543B94">
              <w:rPr>
                <w:rFonts w:ascii="Times New Roman" w:hAnsi="Times New Roman"/>
                <w:sz w:val="20"/>
                <w:szCs w:val="20"/>
                <w:lang w:val="de-DE"/>
              </w:rPr>
              <w:t>1547</w:t>
            </w:r>
            <w:r w:rsidRPr="00543B94">
              <w:rPr>
                <w:rFonts w:ascii="Times New Roman" w:hAnsi="Times New Roman"/>
                <w:sz w:val="20"/>
                <w:szCs w:val="20"/>
                <w:lang w:val="de-DE"/>
              </w:rPr>
              <w:t>)</w:t>
            </w:r>
          </w:p>
        </w:tc>
        <w:tc>
          <w:tcPr>
            <w:tcW w:w="1141" w:type="dxa"/>
            <w:vAlign w:val="center"/>
          </w:tcPr>
          <w:p w:rsidR="006C2AC2" w:rsidRPr="00543B94" w:rsidRDefault="006C2AC2" w:rsidP="006C2AC2">
            <w:pPr>
              <w:spacing w:after="0" w:line="240" w:lineRule="auto"/>
              <w:jc w:val="center"/>
              <w:rPr>
                <w:rFonts w:ascii="Times New Roman" w:hAnsi="Times New Roman"/>
                <w:sz w:val="20"/>
                <w:szCs w:val="20"/>
                <w:lang w:val="de-DE"/>
              </w:rPr>
            </w:pPr>
            <w:r w:rsidRPr="00543B94">
              <w:rPr>
                <w:rFonts w:ascii="Times New Roman" w:hAnsi="Times New Roman"/>
                <w:sz w:val="20"/>
                <w:szCs w:val="20"/>
                <w:lang w:val="de-DE"/>
              </w:rPr>
              <w:t>0.8616**</w:t>
            </w:r>
          </w:p>
          <w:p w:rsidR="006C2AC2" w:rsidRPr="00543B94" w:rsidRDefault="006C2AC2" w:rsidP="006C2AC2">
            <w:pPr>
              <w:spacing w:after="0" w:line="240" w:lineRule="auto"/>
              <w:jc w:val="center"/>
              <w:rPr>
                <w:rFonts w:ascii="Times New Roman" w:hAnsi="Times New Roman"/>
                <w:sz w:val="20"/>
                <w:szCs w:val="20"/>
                <w:lang w:val="de-DE"/>
              </w:rPr>
            </w:pPr>
            <w:r w:rsidRPr="00543B94">
              <w:rPr>
                <w:rFonts w:ascii="Times New Roman" w:hAnsi="Times New Roman"/>
                <w:sz w:val="20"/>
                <w:szCs w:val="20"/>
                <w:lang w:val="de-DE"/>
              </w:rPr>
              <w:t>(0.1429)</w:t>
            </w:r>
          </w:p>
        </w:tc>
      </w:tr>
      <w:tr w:rsidR="006C2AC2" w:rsidRPr="00543B94" w:rsidTr="006C2AC2">
        <w:trPr>
          <w:trHeight w:val="20"/>
          <w:jc w:val="center"/>
        </w:trPr>
        <w:tc>
          <w:tcPr>
            <w:tcW w:w="4938" w:type="dxa"/>
            <w:vAlign w:val="center"/>
          </w:tcPr>
          <w:p w:rsidR="006C2AC2" w:rsidRPr="00543B94" w:rsidRDefault="006C2AC2" w:rsidP="00123677">
            <w:pPr>
              <w:spacing w:after="0" w:line="240" w:lineRule="auto"/>
              <w:rPr>
                <w:rFonts w:ascii="Times New Roman" w:hAnsi="Times New Roman"/>
                <w:sz w:val="20"/>
                <w:szCs w:val="20"/>
                <w:lang w:val="de-DE"/>
              </w:rPr>
            </w:pPr>
          </w:p>
        </w:tc>
        <w:tc>
          <w:tcPr>
            <w:tcW w:w="1141" w:type="dxa"/>
            <w:vAlign w:val="center"/>
          </w:tcPr>
          <w:p w:rsidR="006C2AC2" w:rsidRPr="00543B94" w:rsidRDefault="006C2AC2" w:rsidP="00123677">
            <w:pPr>
              <w:spacing w:after="0" w:line="240" w:lineRule="auto"/>
              <w:jc w:val="center"/>
              <w:rPr>
                <w:rFonts w:ascii="Times New Roman" w:hAnsi="Times New Roman"/>
                <w:sz w:val="20"/>
                <w:szCs w:val="20"/>
                <w:lang w:val="de-DE"/>
              </w:rPr>
            </w:pPr>
          </w:p>
        </w:tc>
        <w:tc>
          <w:tcPr>
            <w:tcW w:w="1141" w:type="dxa"/>
            <w:vAlign w:val="center"/>
          </w:tcPr>
          <w:p w:rsidR="006C2AC2" w:rsidRPr="00543B94" w:rsidRDefault="006C2AC2" w:rsidP="00123677">
            <w:pPr>
              <w:spacing w:after="0" w:line="240" w:lineRule="auto"/>
              <w:jc w:val="center"/>
              <w:rPr>
                <w:rFonts w:ascii="Times New Roman" w:hAnsi="Times New Roman"/>
                <w:sz w:val="20"/>
                <w:szCs w:val="20"/>
                <w:lang w:val="de-DE"/>
              </w:rPr>
            </w:pPr>
          </w:p>
        </w:tc>
      </w:tr>
      <w:tr w:rsidR="006C2AC2" w:rsidRPr="00543B94" w:rsidTr="006C2AC2">
        <w:trPr>
          <w:trHeight w:val="20"/>
          <w:jc w:val="center"/>
        </w:trPr>
        <w:tc>
          <w:tcPr>
            <w:tcW w:w="4938" w:type="dxa"/>
            <w:tcBorders>
              <w:bottom w:val="single" w:sz="4" w:space="0" w:color="auto"/>
            </w:tcBorders>
            <w:vAlign w:val="center"/>
          </w:tcPr>
          <w:p w:rsidR="006C2AC2" w:rsidRPr="00543B94" w:rsidRDefault="006C2AC2" w:rsidP="00123677">
            <w:pPr>
              <w:spacing w:after="120" w:line="240" w:lineRule="auto"/>
              <w:rPr>
                <w:rFonts w:ascii="Times New Roman" w:hAnsi="Times New Roman"/>
                <w:sz w:val="20"/>
                <w:szCs w:val="20"/>
                <w:lang w:val="de-DE"/>
              </w:rPr>
            </w:pPr>
            <w:r w:rsidRPr="00543B94">
              <w:rPr>
                <w:rFonts w:ascii="Times New Roman" w:hAnsi="Times New Roman"/>
                <w:sz w:val="20"/>
                <w:szCs w:val="20"/>
                <w:lang w:val="de-DE"/>
              </w:rPr>
              <w:t>Konstante</w:t>
            </w:r>
          </w:p>
        </w:tc>
        <w:tc>
          <w:tcPr>
            <w:tcW w:w="1141" w:type="dxa"/>
            <w:tcBorders>
              <w:bottom w:val="single" w:sz="4" w:space="0" w:color="auto"/>
            </w:tcBorders>
            <w:vAlign w:val="center"/>
          </w:tcPr>
          <w:p w:rsidR="006C2AC2" w:rsidRPr="00543B94" w:rsidRDefault="006C2AC2" w:rsidP="006C2AC2">
            <w:pPr>
              <w:spacing w:after="120" w:line="240" w:lineRule="auto"/>
              <w:jc w:val="center"/>
              <w:rPr>
                <w:rFonts w:ascii="Times New Roman" w:hAnsi="Times New Roman"/>
                <w:sz w:val="20"/>
                <w:szCs w:val="20"/>
                <w:lang w:val="de-DE"/>
              </w:rPr>
            </w:pPr>
            <w:r w:rsidRPr="00543B94">
              <w:rPr>
                <w:rFonts w:ascii="Times New Roman" w:hAnsi="Times New Roman"/>
                <w:sz w:val="20"/>
                <w:szCs w:val="20"/>
                <w:lang w:val="de-DE"/>
              </w:rPr>
              <w:t>0.3130**</w:t>
            </w:r>
          </w:p>
          <w:p w:rsidR="006C2AC2" w:rsidRPr="00543B94" w:rsidRDefault="006C2AC2" w:rsidP="006C2AC2">
            <w:pPr>
              <w:spacing w:after="120" w:line="240" w:lineRule="auto"/>
              <w:jc w:val="center"/>
              <w:rPr>
                <w:rFonts w:ascii="Times New Roman" w:hAnsi="Times New Roman"/>
                <w:sz w:val="20"/>
                <w:szCs w:val="20"/>
                <w:lang w:val="de-DE"/>
              </w:rPr>
            </w:pPr>
            <w:r w:rsidRPr="00543B94">
              <w:rPr>
                <w:rFonts w:ascii="Times New Roman" w:hAnsi="Times New Roman"/>
                <w:sz w:val="20"/>
                <w:szCs w:val="20"/>
                <w:lang w:val="de-DE"/>
              </w:rPr>
              <w:t>(0.</w:t>
            </w:r>
            <w:r w:rsidR="0031004D" w:rsidRPr="00543B94">
              <w:rPr>
                <w:rFonts w:ascii="Times New Roman" w:hAnsi="Times New Roman"/>
                <w:sz w:val="20"/>
                <w:szCs w:val="20"/>
                <w:lang w:val="de-DE"/>
              </w:rPr>
              <w:t>1412</w:t>
            </w:r>
            <w:r w:rsidRPr="00543B94">
              <w:rPr>
                <w:rFonts w:ascii="Times New Roman" w:hAnsi="Times New Roman"/>
                <w:sz w:val="20"/>
                <w:szCs w:val="20"/>
                <w:lang w:val="de-DE"/>
              </w:rPr>
              <w:t>)</w:t>
            </w:r>
          </w:p>
        </w:tc>
        <w:tc>
          <w:tcPr>
            <w:tcW w:w="1141" w:type="dxa"/>
            <w:tcBorders>
              <w:bottom w:val="single" w:sz="4" w:space="0" w:color="auto"/>
            </w:tcBorders>
            <w:vAlign w:val="center"/>
          </w:tcPr>
          <w:p w:rsidR="006C2AC2" w:rsidRPr="00543B94" w:rsidRDefault="006C2AC2" w:rsidP="006C2AC2">
            <w:pPr>
              <w:spacing w:after="120" w:line="240" w:lineRule="auto"/>
              <w:jc w:val="center"/>
              <w:rPr>
                <w:rFonts w:ascii="Times New Roman" w:hAnsi="Times New Roman"/>
                <w:sz w:val="20"/>
                <w:szCs w:val="20"/>
                <w:lang w:val="de-DE"/>
              </w:rPr>
            </w:pPr>
            <w:r w:rsidRPr="00543B94">
              <w:rPr>
                <w:rFonts w:ascii="Times New Roman" w:hAnsi="Times New Roman"/>
                <w:sz w:val="20"/>
                <w:szCs w:val="20"/>
                <w:lang w:val="de-DE"/>
              </w:rPr>
              <w:t>0.3130**</w:t>
            </w:r>
          </w:p>
          <w:p w:rsidR="006C2AC2" w:rsidRPr="00543B94" w:rsidRDefault="006C2AC2" w:rsidP="006C2AC2">
            <w:pPr>
              <w:spacing w:after="120" w:line="240" w:lineRule="auto"/>
              <w:jc w:val="center"/>
              <w:rPr>
                <w:rFonts w:ascii="Times New Roman" w:hAnsi="Times New Roman"/>
                <w:sz w:val="20"/>
                <w:szCs w:val="20"/>
                <w:lang w:val="de-DE"/>
              </w:rPr>
            </w:pPr>
            <w:r w:rsidRPr="00543B94">
              <w:rPr>
                <w:rFonts w:ascii="Times New Roman" w:hAnsi="Times New Roman"/>
                <w:sz w:val="20"/>
                <w:szCs w:val="20"/>
                <w:lang w:val="de-DE"/>
              </w:rPr>
              <w:t>(0.1394)</w:t>
            </w:r>
          </w:p>
        </w:tc>
      </w:tr>
      <w:tr w:rsidR="006C2AC2" w:rsidRPr="00543B94" w:rsidTr="006C2AC2">
        <w:trPr>
          <w:trHeight w:val="20"/>
          <w:jc w:val="center"/>
        </w:trPr>
        <w:tc>
          <w:tcPr>
            <w:tcW w:w="4938" w:type="dxa"/>
            <w:tcBorders>
              <w:top w:val="single" w:sz="4" w:space="0" w:color="auto"/>
              <w:bottom w:val="single" w:sz="4" w:space="0" w:color="auto"/>
            </w:tcBorders>
            <w:vAlign w:val="center"/>
          </w:tcPr>
          <w:p w:rsidR="006C2AC2" w:rsidRPr="00543B94" w:rsidRDefault="006C2AC2" w:rsidP="00123677">
            <w:pPr>
              <w:spacing w:after="0" w:line="240" w:lineRule="auto"/>
              <w:rPr>
                <w:rFonts w:ascii="Times New Roman" w:hAnsi="Times New Roman"/>
                <w:sz w:val="20"/>
                <w:szCs w:val="20"/>
                <w:lang w:val="de-DE"/>
              </w:rPr>
            </w:pPr>
            <w:r w:rsidRPr="00543B94">
              <w:rPr>
                <w:rFonts w:ascii="Times New Roman" w:hAnsi="Times New Roman"/>
                <w:sz w:val="20"/>
                <w:szCs w:val="20"/>
                <w:lang w:val="de-DE"/>
              </w:rPr>
              <w:t>Beobachtungen</w:t>
            </w:r>
          </w:p>
        </w:tc>
        <w:tc>
          <w:tcPr>
            <w:tcW w:w="1141" w:type="dxa"/>
            <w:tcBorders>
              <w:top w:val="single" w:sz="4" w:space="0" w:color="auto"/>
              <w:bottom w:val="single" w:sz="4" w:space="0" w:color="auto"/>
            </w:tcBorders>
            <w:vAlign w:val="center"/>
          </w:tcPr>
          <w:p w:rsidR="006C2AC2" w:rsidRPr="00543B94" w:rsidRDefault="006C2AC2" w:rsidP="00123677">
            <w:pPr>
              <w:spacing w:after="0" w:line="240" w:lineRule="auto"/>
              <w:jc w:val="center"/>
              <w:rPr>
                <w:rFonts w:ascii="Times New Roman" w:hAnsi="Times New Roman"/>
                <w:sz w:val="20"/>
                <w:szCs w:val="20"/>
                <w:lang w:val="de-DE"/>
              </w:rPr>
            </w:pPr>
            <w:r w:rsidRPr="00543B94">
              <w:rPr>
                <w:rFonts w:ascii="Times New Roman" w:hAnsi="Times New Roman"/>
                <w:sz w:val="20"/>
                <w:szCs w:val="20"/>
                <w:lang w:val="de-DE"/>
              </w:rPr>
              <w:t>70</w:t>
            </w:r>
          </w:p>
        </w:tc>
        <w:tc>
          <w:tcPr>
            <w:tcW w:w="1141" w:type="dxa"/>
            <w:tcBorders>
              <w:top w:val="single" w:sz="4" w:space="0" w:color="auto"/>
              <w:bottom w:val="single" w:sz="4" w:space="0" w:color="auto"/>
            </w:tcBorders>
            <w:vAlign w:val="center"/>
          </w:tcPr>
          <w:p w:rsidR="006C2AC2" w:rsidRPr="00543B94" w:rsidRDefault="006C2AC2" w:rsidP="00123677">
            <w:pPr>
              <w:spacing w:after="0" w:line="240" w:lineRule="auto"/>
              <w:jc w:val="center"/>
              <w:rPr>
                <w:rFonts w:ascii="Times New Roman" w:hAnsi="Times New Roman"/>
                <w:sz w:val="20"/>
                <w:szCs w:val="20"/>
                <w:lang w:val="de-DE"/>
              </w:rPr>
            </w:pPr>
            <w:r w:rsidRPr="00543B94">
              <w:rPr>
                <w:rFonts w:ascii="Times New Roman" w:hAnsi="Times New Roman"/>
                <w:sz w:val="20"/>
                <w:szCs w:val="20"/>
                <w:lang w:val="de-DE"/>
              </w:rPr>
              <w:t>70</w:t>
            </w:r>
          </w:p>
        </w:tc>
      </w:tr>
    </w:tbl>
    <w:p w:rsidR="0052185D" w:rsidRPr="00543B94" w:rsidRDefault="0052185D" w:rsidP="00F10300">
      <w:pPr>
        <w:spacing w:line="360" w:lineRule="auto"/>
        <w:ind w:left="993"/>
        <w:jc w:val="both"/>
        <w:rPr>
          <w:rFonts w:ascii="Times New Roman" w:hAnsi="Times New Roman"/>
          <w:sz w:val="20"/>
          <w:szCs w:val="20"/>
          <w:lang w:val="de-DE"/>
        </w:rPr>
      </w:pPr>
      <w:r w:rsidRPr="00543B94">
        <w:rPr>
          <w:rFonts w:ascii="Times New Roman" w:hAnsi="Times New Roman"/>
          <w:i/>
          <w:sz w:val="20"/>
          <w:szCs w:val="20"/>
          <w:lang w:val="de-DE"/>
        </w:rPr>
        <w:t>Koeffizientenschätzung mit Standardfehlern in Klammern; ** p&lt;0.05, * p&lt;0.1</w:t>
      </w:r>
    </w:p>
    <w:p w:rsidR="006C2AC2" w:rsidRPr="00543B94" w:rsidRDefault="006C2AC2" w:rsidP="00F10300">
      <w:pPr>
        <w:spacing w:after="0" w:line="360" w:lineRule="auto"/>
        <w:jc w:val="both"/>
        <w:rPr>
          <w:rFonts w:ascii="Times New Roman" w:hAnsi="Times New Roman"/>
          <w:lang w:val="de-DE"/>
        </w:rPr>
      </w:pPr>
    </w:p>
    <w:p w:rsidR="009B64BC" w:rsidRPr="00206792" w:rsidRDefault="00206792" w:rsidP="006E3290">
      <w:pPr>
        <w:spacing w:line="360" w:lineRule="auto"/>
        <w:jc w:val="both"/>
        <w:rPr>
          <w:rFonts w:ascii="Times New Roman" w:hAnsi="Times New Roman"/>
          <w:b/>
          <w:i/>
          <w:lang w:val="de-DE"/>
        </w:rPr>
      </w:pPr>
      <w:r w:rsidRPr="00206792">
        <w:rPr>
          <w:rFonts w:ascii="Times New Roman" w:hAnsi="Times New Roman"/>
          <w:b/>
          <w:i/>
          <w:lang w:val="de-DE"/>
        </w:rPr>
        <w:t xml:space="preserve">B.2 </w:t>
      </w:r>
      <w:r w:rsidR="009B64BC" w:rsidRPr="00206792">
        <w:rPr>
          <w:rFonts w:ascii="Times New Roman" w:hAnsi="Times New Roman"/>
          <w:b/>
          <w:i/>
          <w:lang w:val="de-DE"/>
        </w:rPr>
        <w:t>Placebointerventionen</w:t>
      </w:r>
    </w:p>
    <w:p w:rsidR="0052185D" w:rsidRPr="00543B94" w:rsidRDefault="008A102C" w:rsidP="0052185D">
      <w:pPr>
        <w:spacing w:after="0" w:line="240" w:lineRule="auto"/>
        <w:jc w:val="center"/>
        <w:rPr>
          <w:rFonts w:ascii="Times New Roman" w:hAnsi="Times New Roman"/>
          <w:b/>
          <w:iCs/>
          <w:lang w:val="de-DE"/>
        </w:rPr>
      </w:pPr>
      <w:r w:rsidRPr="00543B94">
        <w:rPr>
          <w:rFonts w:ascii="Times New Roman" w:hAnsi="Times New Roman"/>
          <w:b/>
          <w:iCs/>
          <w:lang w:val="de-DE"/>
        </w:rPr>
        <w:t>Tabelle 3</w:t>
      </w:r>
      <w:r w:rsidR="0052185D" w:rsidRPr="00543B94">
        <w:rPr>
          <w:rFonts w:ascii="Times New Roman" w:hAnsi="Times New Roman"/>
          <w:b/>
          <w:iCs/>
          <w:lang w:val="de-DE"/>
        </w:rPr>
        <w:t xml:space="preserve">. </w:t>
      </w:r>
      <w:r w:rsidRPr="00543B94">
        <w:rPr>
          <w:rFonts w:ascii="Times New Roman" w:hAnsi="Times New Roman"/>
          <w:b/>
          <w:iCs/>
          <w:lang w:val="de-DE"/>
        </w:rPr>
        <w:t>Placebointerventionen für die Agenda</w:t>
      </w:r>
      <w:r w:rsidR="00F10300" w:rsidRPr="00543B94">
        <w:rPr>
          <w:rFonts w:ascii="Times New Roman" w:hAnsi="Times New Roman"/>
          <w:b/>
          <w:iCs/>
          <w:lang w:val="de-DE"/>
        </w:rPr>
        <w:t xml:space="preserve"> (1991, 1990)</w:t>
      </w:r>
      <w:r w:rsidRPr="00543B94">
        <w:rPr>
          <w:rFonts w:ascii="Times New Roman" w:hAnsi="Times New Roman"/>
          <w:b/>
          <w:iCs/>
          <w:lang w:val="de-DE"/>
        </w:rPr>
        <w:t xml:space="preserve"> und die R2P</w:t>
      </w:r>
      <w:r w:rsidR="00F10300" w:rsidRPr="00543B94">
        <w:rPr>
          <w:rFonts w:ascii="Times New Roman" w:hAnsi="Times New Roman"/>
          <w:b/>
          <w:iCs/>
          <w:lang w:val="de-DE"/>
        </w:rPr>
        <w:t xml:space="preserve"> (2004, 2003)</w:t>
      </w:r>
    </w:p>
    <w:p w:rsidR="0052185D" w:rsidRPr="00543B94" w:rsidRDefault="0052185D" w:rsidP="0052185D">
      <w:pPr>
        <w:spacing w:after="0" w:line="240" w:lineRule="auto"/>
        <w:rPr>
          <w:rFonts w:ascii="Times New Roman" w:hAnsi="Times New Roman"/>
          <w:b/>
          <w:iCs/>
          <w:lang w:val="de-DE"/>
        </w:rPr>
      </w:pPr>
    </w:p>
    <w:tbl>
      <w:tblPr>
        <w:tblStyle w:val="Tabellenraster1"/>
        <w:tblW w:w="94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38"/>
        <w:gridCol w:w="1136"/>
        <w:gridCol w:w="1136"/>
        <w:gridCol w:w="1136"/>
        <w:gridCol w:w="1094"/>
      </w:tblGrid>
      <w:tr w:rsidR="008A102C" w:rsidRPr="00206792" w:rsidTr="008A102C">
        <w:trPr>
          <w:trHeight w:val="20"/>
          <w:jc w:val="center"/>
        </w:trPr>
        <w:tc>
          <w:tcPr>
            <w:tcW w:w="4938" w:type="dxa"/>
            <w:tcBorders>
              <w:top w:val="single" w:sz="4" w:space="0" w:color="auto"/>
              <w:bottom w:val="single" w:sz="4" w:space="0" w:color="auto"/>
            </w:tcBorders>
            <w:vAlign w:val="center"/>
          </w:tcPr>
          <w:p w:rsidR="008A102C" w:rsidRPr="00206792" w:rsidRDefault="008A102C" w:rsidP="0052185D">
            <w:pPr>
              <w:spacing w:after="0" w:line="240" w:lineRule="auto"/>
              <w:rPr>
                <w:rFonts w:ascii="Times New Roman" w:hAnsi="Times New Roman"/>
                <w:sz w:val="20"/>
                <w:szCs w:val="20"/>
                <w:lang w:val="de-DE"/>
              </w:rPr>
            </w:pPr>
          </w:p>
        </w:tc>
        <w:tc>
          <w:tcPr>
            <w:tcW w:w="1136" w:type="dxa"/>
            <w:tcBorders>
              <w:top w:val="single" w:sz="4" w:space="0" w:color="auto"/>
              <w:bottom w:val="single" w:sz="4" w:space="0" w:color="auto"/>
            </w:tcBorders>
            <w:vAlign w:val="center"/>
          </w:tcPr>
          <w:p w:rsidR="008A102C" w:rsidRPr="00206792" w:rsidRDefault="008A102C" w:rsidP="0052185D">
            <w:pPr>
              <w:spacing w:after="0" w:line="240" w:lineRule="auto"/>
              <w:jc w:val="center"/>
              <w:rPr>
                <w:rFonts w:ascii="Times New Roman" w:hAnsi="Times New Roman"/>
                <w:sz w:val="20"/>
                <w:szCs w:val="20"/>
                <w:lang w:val="de-DE"/>
              </w:rPr>
            </w:pPr>
            <w:r w:rsidRPr="00206792">
              <w:rPr>
                <w:rFonts w:ascii="Times New Roman" w:hAnsi="Times New Roman"/>
                <w:sz w:val="20"/>
                <w:szCs w:val="20"/>
                <w:lang w:val="de-DE"/>
              </w:rPr>
              <w:t>(1991)</w:t>
            </w:r>
          </w:p>
        </w:tc>
        <w:tc>
          <w:tcPr>
            <w:tcW w:w="1136" w:type="dxa"/>
            <w:tcBorders>
              <w:top w:val="single" w:sz="4" w:space="0" w:color="auto"/>
              <w:bottom w:val="single" w:sz="4" w:space="0" w:color="auto"/>
            </w:tcBorders>
            <w:vAlign w:val="center"/>
          </w:tcPr>
          <w:p w:rsidR="008A102C" w:rsidRPr="00206792" w:rsidRDefault="008A102C" w:rsidP="008A102C">
            <w:pPr>
              <w:spacing w:after="0" w:line="240" w:lineRule="auto"/>
              <w:jc w:val="center"/>
              <w:rPr>
                <w:rFonts w:ascii="Times New Roman" w:hAnsi="Times New Roman"/>
                <w:sz w:val="20"/>
                <w:szCs w:val="20"/>
                <w:lang w:val="de-DE"/>
              </w:rPr>
            </w:pPr>
            <w:r w:rsidRPr="00206792">
              <w:rPr>
                <w:rFonts w:ascii="Times New Roman" w:hAnsi="Times New Roman"/>
                <w:sz w:val="20"/>
                <w:szCs w:val="20"/>
                <w:lang w:val="de-DE"/>
              </w:rPr>
              <w:t>(1990)</w:t>
            </w:r>
          </w:p>
        </w:tc>
        <w:tc>
          <w:tcPr>
            <w:tcW w:w="1136" w:type="dxa"/>
            <w:tcBorders>
              <w:top w:val="single" w:sz="4" w:space="0" w:color="auto"/>
              <w:bottom w:val="single" w:sz="4" w:space="0" w:color="auto"/>
            </w:tcBorders>
            <w:vAlign w:val="center"/>
          </w:tcPr>
          <w:p w:rsidR="008A102C" w:rsidRPr="00206792" w:rsidRDefault="008A102C" w:rsidP="0052185D">
            <w:pPr>
              <w:spacing w:after="0" w:line="240" w:lineRule="auto"/>
              <w:jc w:val="center"/>
              <w:rPr>
                <w:rFonts w:ascii="Times New Roman" w:hAnsi="Times New Roman"/>
                <w:sz w:val="20"/>
                <w:szCs w:val="20"/>
                <w:lang w:val="de-DE"/>
              </w:rPr>
            </w:pPr>
            <w:r w:rsidRPr="00206792">
              <w:rPr>
                <w:rFonts w:ascii="Times New Roman" w:hAnsi="Times New Roman"/>
                <w:sz w:val="20"/>
                <w:szCs w:val="20"/>
                <w:lang w:val="de-DE"/>
              </w:rPr>
              <w:t>(2004)</w:t>
            </w:r>
          </w:p>
        </w:tc>
        <w:tc>
          <w:tcPr>
            <w:tcW w:w="1094" w:type="dxa"/>
            <w:tcBorders>
              <w:top w:val="single" w:sz="4" w:space="0" w:color="auto"/>
              <w:bottom w:val="single" w:sz="4" w:space="0" w:color="auto"/>
            </w:tcBorders>
          </w:tcPr>
          <w:p w:rsidR="008A102C" w:rsidRPr="00206792" w:rsidRDefault="008A102C" w:rsidP="0052185D">
            <w:pPr>
              <w:spacing w:after="0" w:line="240" w:lineRule="auto"/>
              <w:jc w:val="center"/>
              <w:rPr>
                <w:rFonts w:ascii="Times New Roman" w:hAnsi="Times New Roman"/>
                <w:sz w:val="20"/>
                <w:szCs w:val="20"/>
                <w:lang w:val="de-DE"/>
              </w:rPr>
            </w:pPr>
            <w:r w:rsidRPr="00206792">
              <w:rPr>
                <w:rFonts w:ascii="Times New Roman" w:hAnsi="Times New Roman"/>
                <w:sz w:val="20"/>
                <w:szCs w:val="20"/>
                <w:lang w:val="de-DE"/>
              </w:rPr>
              <w:t>(2003)</w:t>
            </w:r>
          </w:p>
        </w:tc>
      </w:tr>
      <w:tr w:rsidR="008A102C" w:rsidRPr="00206792" w:rsidTr="008A102C">
        <w:trPr>
          <w:trHeight w:val="20"/>
          <w:jc w:val="center"/>
        </w:trPr>
        <w:tc>
          <w:tcPr>
            <w:tcW w:w="4938" w:type="dxa"/>
            <w:tcBorders>
              <w:top w:val="single" w:sz="4" w:space="0" w:color="auto"/>
            </w:tcBorders>
            <w:vAlign w:val="center"/>
          </w:tcPr>
          <w:p w:rsidR="008A102C" w:rsidRPr="00206792" w:rsidRDefault="008A102C" w:rsidP="0052185D">
            <w:pPr>
              <w:spacing w:before="120" w:after="0" w:line="240" w:lineRule="auto"/>
              <w:rPr>
                <w:rFonts w:ascii="Times New Roman" w:hAnsi="Times New Roman"/>
                <w:sz w:val="20"/>
                <w:szCs w:val="20"/>
                <w:lang w:val="de-DE"/>
              </w:rPr>
            </w:pPr>
            <w:r w:rsidRPr="00206792">
              <w:rPr>
                <w:rFonts w:ascii="Times New Roman" w:hAnsi="Times New Roman"/>
                <w:sz w:val="20"/>
                <w:szCs w:val="20"/>
                <w:lang w:val="de-DE"/>
              </w:rPr>
              <w:t>Trendverlauf bis zur Intervention (1992, 2005)</w:t>
            </w:r>
          </w:p>
        </w:tc>
        <w:tc>
          <w:tcPr>
            <w:tcW w:w="1136" w:type="dxa"/>
            <w:tcBorders>
              <w:top w:val="single" w:sz="4" w:space="0" w:color="auto"/>
            </w:tcBorders>
            <w:vAlign w:val="center"/>
          </w:tcPr>
          <w:p w:rsidR="008A102C" w:rsidRPr="00206792" w:rsidRDefault="008A102C" w:rsidP="008A102C">
            <w:pPr>
              <w:spacing w:before="120" w:after="0" w:line="240" w:lineRule="auto"/>
              <w:jc w:val="center"/>
              <w:rPr>
                <w:rFonts w:ascii="Times New Roman" w:hAnsi="Times New Roman"/>
                <w:sz w:val="20"/>
                <w:szCs w:val="20"/>
                <w:lang w:val="de-DE"/>
              </w:rPr>
            </w:pPr>
            <w:r w:rsidRPr="00206792">
              <w:rPr>
                <w:rFonts w:ascii="Times New Roman" w:hAnsi="Times New Roman"/>
                <w:sz w:val="20"/>
                <w:szCs w:val="20"/>
                <w:lang w:val="de-DE"/>
              </w:rPr>
              <w:t>0.001</w:t>
            </w:r>
          </w:p>
          <w:p w:rsidR="008A102C" w:rsidRPr="00206792" w:rsidRDefault="008A102C" w:rsidP="008A102C">
            <w:pPr>
              <w:spacing w:before="120" w:after="0" w:line="240" w:lineRule="auto"/>
              <w:jc w:val="center"/>
              <w:rPr>
                <w:rFonts w:ascii="Times New Roman" w:hAnsi="Times New Roman"/>
                <w:sz w:val="20"/>
                <w:szCs w:val="20"/>
                <w:lang w:val="de-DE"/>
              </w:rPr>
            </w:pPr>
            <w:r w:rsidRPr="00206792">
              <w:rPr>
                <w:rFonts w:ascii="Times New Roman" w:hAnsi="Times New Roman"/>
                <w:sz w:val="20"/>
                <w:szCs w:val="20"/>
                <w:lang w:val="de-DE"/>
              </w:rPr>
              <w:t>(0.004)</w:t>
            </w:r>
          </w:p>
        </w:tc>
        <w:tc>
          <w:tcPr>
            <w:tcW w:w="1136" w:type="dxa"/>
            <w:tcBorders>
              <w:top w:val="single" w:sz="4" w:space="0" w:color="auto"/>
            </w:tcBorders>
            <w:vAlign w:val="center"/>
          </w:tcPr>
          <w:p w:rsidR="008A102C" w:rsidRPr="00206792" w:rsidRDefault="008A102C" w:rsidP="008A102C">
            <w:pPr>
              <w:spacing w:before="120" w:after="0" w:line="240" w:lineRule="auto"/>
              <w:jc w:val="center"/>
              <w:rPr>
                <w:rFonts w:ascii="Times New Roman" w:hAnsi="Times New Roman"/>
                <w:sz w:val="20"/>
                <w:szCs w:val="20"/>
                <w:lang w:val="de-DE"/>
              </w:rPr>
            </w:pPr>
            <w:r w:rsidRPr="00206792">
              <w:rPr>
                <w:rFonts w:ascii="Times New Roman" w:hAnsi="Times New Roman"/>
                <w:sz w:val="20"/>
                <w:szCs w:val="20"/>
                <w:lang w:val="de-DE"/>
              </w:rPr>
              <w:t>0.002</w:t>
            </w:r>
          </w:p>
          <w:p w:rsidR="008A102C" w:rsidRPr="00206792" w:rsidRDefault="008A102C" w:rsidP="008A102C">
            <w:pPr>
              <w:spacing w:before="120" w:after="0" w:line="240" w:lineRule="auto"/>
              <w:jc w:val="center"/>
              <w:rPr>
                <w:rFonts w:ascii="Times New Roman" w:hAnsi="Times New Roman"/>
                <w:sz w:val="20"/>
                <w:szCs w:val="20"/>
                <w:lang w:val="de-DE"/>
              </w:rPr>
            </w:pPr>
            <w:r w:rsidRPr="00206792">
              <w:rPr>
                <w:rFonts w:ascii="Times New Roman" w:hAnsi="Times New Roman"/>
                <w:sz w:val="20"/>
                <w:szCs w:val="20"/>
                <w:lang w:val="de-DE"/>
              </w:rPr>
              <w:t>(0.005)</w:t>
            </w:r>
          </w:p>
        </w:tc>
        <w:tc>
          <w:tcPr>
            <w:tcW w:w="1136" w:type="dxa"/>
            <w:tcBorders>
              <w:top w:val="single" w:sz="4" w:space="0" w:color="auto"/>
            </w:tcBorders>
            <w:vAlign w:val="center"/>
          </w:tcPr>
          <w:p w:rsidR="008A102C" w:rsidRPr="00206792" w:rsidRDefault="008A102C" w:rsidP="008A102C">
            <w:pPr>
              <w:spacing w:before="120" w:after="0" w:line="240" w:lineRule="auto"/>
              <w:jc w:val="center"/>
              <w:rPr>
                <w:rFonts w:ascii="Times New Roman" w:hAnsi="Times New Roman"/>
                <w:sz w:val="20"/>
                <w:szCs w:val="20"/>
                <w:lang w:val="de-DE"/>
              </w:rPr>
            </w:pPr>
            <w:r w:rsidRPr="00206792">
              <w:rPr>
                <w:rFonts w:ascii="Times New Roman" w:hAnsi="Times New Roman"/>
                <w:sz w:val="20"/>
                <w:szCs w:val="20"/>
                <w:lang w:val="de-DE"/>
              </w:rPr>
              <w:t>0.019**</w:t>
            </w:r>
          </w:p>
          <w:p w:rsidR="008A102C" w:rsidRPr="00206792" w:rsidRDefault="008A102C" w:rsidP="008A102C">
            <w:pPr>
              <w:spacing w:before="120" w:after="0" w:line="240" w:lineRule="auto"/>
              <w:jc w:val="center"/>
              <w:rPr>
                <w:rFonts w:ascii="Times New Roman" w:hAnsi="Times New Roman"/>
                <w:sz w:val="20"/>
                <w:szCs w:val="20"/>
                <w:lang w:val="de-DE"/>
              </w:rPr>
            </w:pPr>
            <w:r w:rsidRPr="00206792">
              <w:rPr>
                <w:rFonts w:ascii="Times New Roman" w:hAnsi="Times New Roman"/>
                <w:sz w:val="20"/>
                <w:szCs w:val="20"/>
                <w:lang w:val="de-DE"/>
              </w:rPr>
              <w:t>(0.005)</w:t>
            </w:r>
          </w:p>
        </w:tc>
        <w:tc>
          <w:tcPr>
            <w:tcW w:w="1094" w:type="dxa"/>
            <w:tcBorders>
              <w:top w:val="single" w:sz="4" w:space="0" w:color="auto"/>
            </w:tcBorders>
          </w:tcPr>
          <w:p w:rsidR="008A102C" w:rsidRPr="00206792" w:rsidRDefault="008A102C" w:rsidP="008A102C">
            <w:pPr>
              <w:spacing w:before="120" w:after="0" w:line="240" w:lineRule="auto"/>
              <w:jc w:val="center"/>
              <w:rPr>
                <w:rFonts w:ascii="Times New Roman" w:hAnsi="Times New Roman"/>
                <w:sz w:val="20"/>
                <w:szCs w:val="20"/>
                <w:lang w:val="de-DE"/>
              </w:rPr>
            </w:pPr>
            <w:r w:rsidRPr="00206792">
              <w:rPr>
                <w:rFonts w:ascii="Times New Roman" w:hAnsi="Times New Roman"/>
                <w:sz w:val="20"/>
                <w:szCs w:val="20"/>
                <w:lang w:val="de-DE"/>
              </w:rPr>
              <w:t>0.019**</w:t>
            </w:r>
          </w:p>
          <w:p w:rsidR="008A102C" w:rsidRPr="00206792" w:rsidRDefault="008A102C" w:rsidP="008A102C">
            <w:pPr>
              <w:spacing w:before="120" w:after="0" w:line="240" w:lineRule="auto"/>
              <w:jc w:val="center"/>
              <w:rPr>
                <w:rFonts w:ascii="Times New Roman" w:hAnsi="Times New Roman"/>
                <w:sz w:val="20"/>
                <w:szCs w:val="20"/>
                <w:lang w:val="de-DE"/>
              </w:rPr>
            </w:pPr>
            <w:r w:rsidRPr="00206792">
              <w:rPr>
                <w:rFonts w:ascii="Times New Roman" w:hAnsi="Times New Roman"/>
                <w:sz w:val="20"/>
                <w:szCs w:val="20"/>
                <w:lang w:val="de-DE"/>
              </w:rPr>
              <w:t>(0.006)</w:t>
            </w:r>
          </w:p>
        </w:tc>
      </w:tr>
      <w:tr w:rsidR="008A102C" w:rsidRPr="00206792" w:rsidTr="008A102C">
        <w:trPr>
          <w:trHeight w:val="20"/>
          <w:jc w:val="center"/>
        </w:trPr>
        <w:tc>
          <w:tcPr>
            <w:tcW w:w="4938" w:type="dxa"/>
            <w:vAlign w:val="center"/>
          </w:tcPr>
          <w:p w:rsidR="008A102C" w:rsidRPr="00206792" w:rsidRDefault="008A102C" w:rsidP="0052185D">
            <w:pPr>
              <w:spacing w:after="0" w:line="240" w:lineRule="auto"/>
              <w:rPr>
                <w:rFonts w:ascii="Times New Roman" w:hAnsi="Times New Roman"/>
                <w:sz w:val="20"/>
                <w:szCs w:val="20"/>
                <w:lang w:val="de-DE"/>
              </w:rPr>
            </w:pPr>
          </w:p>
        </w:tc>
        <w:tc>
          <w:tcPr>
            <w:tcW w:w="1136" w:type="dxa"/>
            <w:vAlign w:val="center"/>
          </w:tcPr>
          <w:p w:rsidR="008A102C" w:rsidRPr="00206792" w:rsidRDefault="008A102C" w:rsidP="0052185D">
            <w:pPr>
              <w:spacing w:after="0" w:line="240" w:lineRule="auto"/>
              <w:jc w:val="center"/>
              <w:rPr>
                <w:rFonts w:ascii="Times New Roman" w:hAnsi="Times New Roman"/>
                <w:sz w:val="20"/>
                <w:szCs w:val="20"/>
                <w:lang w:val="de-DE"/>
              </w:rPr>
            </w:pPr>
          </w:p>
        </w:tc>
        <w:tc>
          <w:tcPr>
            <w:tcW w:w="1136" w:type="dxa"/>
            <w:vAlign w:val="center"/>
          </w:tcPr>
          <w:p w:rsidR="008A102C" w:rsidRPr="00206792" w:rsidRDefault="008A102C" w:rsidP="0052185D">
            <w:pPr>
              <w:spacing w:after="0" w:line="240" w:lineRule="auto"/>
              <w:jc w:val="center"/>
              <w:rPr>
                <w:rFonts w:ascii="Times New Roman" w:hAnsi="Times New Roman"/>
                <w:sz w:val="20"/>
                <w:szCs w:val="20"/>
                <w:lang w:val="de-DE"/>
              </w:rPr>
            </w:pPr>
          </w:p>
        </w:tc>
        <w:tc>
          <w:tcPr>
            <w:tcW w:w="1136" w:type="dxa"/>
            <w:vAlign w:val="center"/>
          </w:tcPr>
          <w:p w:rsidR="008A102C" w:rsidRPr="00206792" w:rsidRDefault="008A102C" w:rsidP="0052185D">
            <w:pPr>
              <w:spacing w:after="0" w:line="240" w:lineRule="auto"/>
              <w:jc w:val="center"/>
              <w:rPr>
                <w:rFonts w:ascii="Times New Roman" w:hAnsi="Times New Roman"/>
                <w:sz w:val="20"/>
                <w:szCs w:val="20"/>
                <w:lang w:val="de-DE"/>
              </w:rPr>
            </w:pPr>
          </w:p>
        </w:tc>
        <w:tc>
          <w:tcPr>
            <w:tcW w:w="1094" w:type="dxa"/>
          </w:tcPr>
          <w:p w:rsidR="008A102C" w:rsidRPr="00206792" w:rsidRDefault="008A102C" w:rsidP="0052185D">
            <w:pPr>
              <w:spacing w:after="0" w:line="240" w:lineRule="auto"/>
              <w:jc w:val="center"/>
              <w:rPr>
                <w:rFonts w:ascii="Times New Roman" w:hAnsi="Times New Roman"/>
                <w:sz w:val="20"/>
                <w:szCs w:val="20"/>
                <w:lang w:val="de-DE"/>
              </w:rPr>
            </w:pPr>
          </w:p>
        </w:tc>
      </w:tr>
      <w:tr w:rsidR="008A102C" w:rsidRPr="00206792" w:rsidTr="008A102C">
        <w:trPr>
          <w:trHeight w:val="20"/>
          <w:jc w:val="center"/>
        </w:trPr>
        <w:tc>
          <w:tcPr>
            <w:tcW w:w="4938" w:type="dxa"/>
            <w:vAlign w:val="center"/>
          </w:tcPr>
          <w:p w:rsidR="008A102C" w:rsidRPr="00206792" w:rsidRDefault="008A102C" w:rsidP="0052185D">
            <w:pPr>
              <w:spacing w:after="0" w:line="240" w:lineRule="auto"/>
              <w:rPr>
                <w:rFonts w:ascii="Times New Roman" w:hAnsi="Times New Roman"/>
                <w:sz w:val="20"/>
                <w:szCs w:val="20"/>
                <w:lang w:val="de-DE"/>
              </w:rPr>
            </w:pPr>
            <w:r w:rsidRPr="00206792">
              <w:rPr>
                <w:rFonts w:ascii="Times New Roman" w:hAnsi="Times New Roman"/>
                <w:sz w:val="20"/>
                <w:szCs w:val="20"/>
                <w:lang w:val="de-DE"/>
              </w:rPr>
              <w:t>Direkter Interventionseffekt der Agenda</w:t>
            </w:r>
          </w:p>
        </w:tc>
        <w:tc>
          <w:tcPr>
            <w:tcW w:w="1136" w:type="dxa"/>
            <w:vAlign w:val="center"/>
          </w:tcPr>
          <w:p w:rsidR="008A102C" w:rsidRPr="00206792" w:rsidRDefault="008A102C" w:rsidP="008A102C">
            <w:pPr>
              <w:spacing w:after="0" w:line="240" w:lineRule="auto"/>
              <w:jc w:val="center"/>
              <w:rPr>
                <w:rFonts w:ascii="Times New Roman" w:hAnsi="Times New Roman"/>
                <w:sz w:val="20"/>
                <w:szCs w:val="20"/>
                <w:lang w:val="de-DE"/>
              </w:rPr>
            </w:pPr>
            <w:r w:rsidRPr="00206792">
              <w:rPr>
                <w:rFonts w:ascii="Times New Roman" w:hAnsi="Times New Roman"/>
                <w:sz w:val="20"/>
                <w:szCs w:val="20"/>
                <w:lang w:val="de-DE"/>
              </w:rPr>
              <w:t>-1.233</w:t>
            </w:r>
          </w:p>
          <w:p w:rsidR="008A102C" w:rsidRPr="00206792" w:rsidRDefault="008A102C" w:rsidP="008A102C">
            <w:pPr>
              <w:spacing w:after="0" w:line="240" w:lineRule="auto"/>
              <w:jc w:val="center"/>
              <w:rPr>
                <w:rFonts w:ascii="Times New Roman" w:hAnsi="Times New Roman"/>
                <w:sz w:val="20"/>
                <w:szCs w:val="20"/>
                <w:lang w:val="de-DE"/>
              </w:rPr>
            </w:pPr>
            <w:r w:rsidRPr="00206792">
              <w:rPr>
                <w:rFonts w:ascii="Times New Roman" w:hAnsi="Times New Roman"/>
                <w:sz w:val="20"/>
                <w:szCs w:val="20"/>
                <w:lang w:val="de-DE"/>
              </w:rPr>
              <w:t>(0.747)</w:t>
            </w:r>
          </w:p>
        </w:tc>
        <w:tc>
          <w:tcPr>
            <w:tcW w:w="1136" w:type="dxa"/>
            <w:vAlign w:val="center"/>
          </w:tcPr>
          <w:p w:rsidR="008A102C" w:rsidRPr="00206792" w:rsidRDefault="008A102C" w:rsidP="008A102C">
            <w:pPr>
              <w:spacing w:after="0" w:line="240" w:lineRule="auto"/>
              <w:jc w:val="center"/>
              <w:rPr>
                <w:rFonts w:ascii="Times New Roman" w:hAnsi="Times New Roman"/>
                <w:sz w:val="20"/>
                <w:szCs w:val="20"/>
                <w:lang w:val="de-DE"/>
              </w:rPr>
            </w:pPr>
            <w:r w:rsidRPr="00206792">
              <w:rPr>
                <w:rFonts w:ascii="Times New Roman" w:hAnsi="Times New Roman"/>
                <w:sz w:val="20"/>
                <w:szCs w:val="20"/>
                <w:lang w:val="de-DE"/>
              </w:rPr>
              <w:t>-1.395*</w:t>
            </w:r>
          </w:p>
          <w:p w:rsidR="008A102C" w:rsidRPr="00206792" w:rsidRDefault="008A102C" w:rsidP="008A102C">
            <w:pPr>
              <w:spacing w:after="0" w:line="240" w:lineRule="auto"/>
              <w:jc w:val="center"/>
              <w:rPr>
                <w:rFonts w:ascii="Times New Roman" w:hAnsi="Times New Roman"/>
                <w:sz w:val="20"/>
                <w:szCs w:val="20"/>
                <w:lang w:val="de-DE"/>
              </w:rPr>
            </w:pPr>
            <w:r w:rsidRPr="00206792">
              <w:rPr>
                <w:rFonts w:ascii="Times New Roman" w:hAnsi="Times New Roman"/>
                <w:sz w:val="20"/>
                <w:szCs w:val="20"/>
                <w:lang w:val="de-DE"/>
              </w:rPr>
              <w:t>(0.708)</w:t>
            </w:r>
          </w:p>
        </w:tc>
        <w:tc>
          <w:tcPr>
            <w:tcW w:w="1136" w:type="dxa"/>
            <w:vAlign w:val="center"/>
          </w:tcPr>
          <w:p w:rsidR="008A102C" w:rsidRPr="00206792" w:rsidRDefault="008A102C" w:rsidP="0052185D">
            <w:pPr>
              <w:spacing w:after="0" w:line="240" w:lineRule="auto"/>
              <w:jc w:val="center"/>
              <w:rPr>
                <w:rFonts w:ascii="Times New Roman" w:hAnsi="Times New Roman"/>
                <w:sz w:val="20"/>
                <w:szCs w:val="20"/>
                <w:lang w:val="de-DE"/>
              </w:rPr>
            </w:pPr>
          </w:p>
        </w:tc>
        <w:tc>
          <w:tcPr>
            <w:tcW w:w="1094" w:type="dxa"/>
          </w:tcPr>
          <w:p w:rsidR="008A102C" w:rsidRPr="00206792" w:rsidRDefault="008A102C" w:rsidP="0052185D">
            <w:pPr>
              <w:spacing w:after="0" w:line="240" w:lineRule="auto"/>
              <w:jc w:val="center"/>
              <w:rPr>
                <w:rFonts w:ascii="Times New Roman" w:hAnsi="Times New Roman"/>
                <w:sz w:val="20"/>
                <w:szCs w:val="20"/>
                <w:lang w:val="de-DE"/>
              </w:rPr>
            </w:pPr>
          </w:p>
        </w:tc>
      </w:tr>
      <w:tr w:rsidR="008A102C" w:rsidRPr="00206792" w:rsidTr="008A102C">
        <w:trPr>
          <w:trHeight w:val="20"/>
          <w:jc w:val="center"/>
        </w:trPr>
        <w:tc>
          <w:tcPr>
            <w:tcW w:w="4938" w:type="dxa"/>
            <w:vAlign w:val="center"/>
          </w:tcPr>
          <w:p w:rsidR="008A102C" w:rsidRPr="00206792" w:rsidRDefault="008A102C" w:rsidP="0052185D">
            <w:pPr>
              <w:spacing w:after="0" w:line="240" w:lineRule="auto"/>
              <w:rPr>
                <w:rFonts w:ascii="Times New Roman" w:hAnsi="Times New Roman"/>
                <w:sz w:val="20"/>
                <w:szCs w:val="20"/>
                <w:lang w:val="de-DE"/>
              </w:rPr>
            </w:pPr>
          </w:p>
        </w:tc>
        <w:tc>
          <w:tcPr>
            <w:tcW w:w="1136" w:type="dxa"/>
            <w:vAlign w:val="center"/>
          </w:tcPr>
          <w:p w:rsidR="008A102C" w:rsidRPr="00206792" w:rsidRDefault="008A102C" w:rsidP="0052185D">
            <w:pPr>
              <w:spacing w:after="0" w:line="240" w:lineRule="auto"/>
              <w:jc w:val="center"/>
              <w:rPr>
                <w:rFonts w:ascii="Times New Roman" w:hAnsi="Times New Roman"/>
                <w:sz w:val="20"/>
                <w:szCs w:val="20"/>
                <w:lang w:val="de-DE"/>
              </w:rPr>
            </w:pPr>
          </w:p>
        </w:tc>
        <w:tc>
          <w:tcPr>
            <w:tcW w:w="1136" w:type="dxa"/>
            <w:vAlign w:val="center"/>
          </w:tcPr>
          <w:p w:rsidR="008A102C" w:rsidRPr="00206792" w:rsidRDefault="008A102C" w:rsidP="0052185D">
            <w:pPr>
              <w:spacing w:after="0" w:line="240" w:lineRule="auto"/>
              <w:jc w:val="center"/>
              <w:rPr>
                <w:rFonts w:ascii="Times New Roman" w:hAnsi="Times New Roman"/>
                <w:sz w:val="20"/>
                <w:szCs w:val="20"/>
                <w:lang w:val="de-DE"/>
              </w:rPr>
            </w:pPr>
          </w:p>
        </w:tc>
        <w:tc>
          <w:tcPr>
            <w:tcW w:w="1136" w:type="dxa"/>
            <w:vAlign w:val="center"/>
          </w:tcPr>
          <w:p w:rsidR="008A102C" w:rsidRPr="00206792" w:rsidRDefault="008A102C" w:rsidP="0052185D">
            <w:pPr>
              <w:spacing w:after="0" w:line="240" w:lineRule="auto"/>
              <w:jc w:val="center"/>
              <w:rPr>
                <w:rFonts w:ascii="Times New Roman" w:hAnsi="Times New Roman"/>
                <w:sz w:val="20"/>
                <w:szCs w:val="20"/>
                <w:lang w:val="de-DE"/>
              </w:rPr>
            </w:pPr>
          </w:p>
        </w:tc>
        <w:tc>
          <w:tcPr>
            <w:tcW w:w="1094" w:type="dxa"/>
          </w:tcPr>
          <w:p w:rsidR="008A102C" w:rsidRPr="00206792" w:rsidRDefault="008A102C" w:rsidP="0052185D">
            <w:pPr>
              <w:spacing w:after="0" w:line="240" w:lineRule="auto"/>
              <w:jc w:val="center"/>
              <w:rPr>
                <w:rFonts w:ascii="Times New Roman" w:hAnsi="Times New Roman"/>
                <w:sz w:val="20"/>
                <w:szCs w:val="20"/>
                <w:lang w:val="de-DE"/>
              </w:rPr>
            </w:pPr>
          </w:p>
        </w:tc>
      </w:tr>
      <w:tr w:rsidR="008A102C" w:rsidRPr="00206792" w:rsidTr="008A102C">
        <w:trPr>
          <w:trHeight w:val="20"/>
          <w:jc w:val="center"/>
        </w:trPr>
        <w:tc>
          <w:tcPr>
            <w:tcW w:w="4938" w:type="dxa"/>
            <w:vAlign w:val="center"/>
          </w:tcPr>
          <w:p w:rsidR="008A102C" w:rsidRPr="00206792" w:rsidRDefault="008A102C" w:rsidP="0052185D">
            <w:pPr>
              <w:spacing w:after="0" w:line="240" w:lineRule="auto"/>
              <w:rPr>
                <w:rFonts w:ascii="Times New Roman" w:hAnsi="Times New Roman"/>
                <w:sz w:val="20"/>
                <w:szCs w:val="20"/>
                <w:lang w:val="de-DE"/>
              </w:rPr>
            </w:pPr>
            <w:r w:rsidRPr="00206792">
              <w:rPr>
                <w:rFonts w:ascii="Times New Roman" w:hAnsi="Times New Roman"/>
                <w:sz w:val="20"/>
                <w:szCs w:val="20"/>
                <w:lang w:val="de-DE"/>
              </w:rPr>
              <w:t>Differenz im Trendverlauf vor und nach der Agenda</w:t>
            </w:r>
          </w:p>
        </w:tc>
        <w:tc>
          <w:tcPr>
            <w:tcW w:w="1136" w:type="dxa"/>
            <w:vAlign w:val="center"/>
          </w:tcPr>
          <w:p w:rsidR="008A102C" w:rsidRPr="00206792" w:rsidRDefault="008A102C" w:rsidP="008A102C">
            <w:pPr>
              <w:spacing w:after="0" w:line="240" w:lineRule="auto"/>
              <w:jc w:val="center"/>
              <w:rPr>
                <w:rFonts w:ascii="Times New Roman" w:hAnsi="Times New Roman"/>
                <w:sz w:val="20"/>
                <w:szCs w:val="20"/>
                <w:lang w:val="de-DE"/>
              </w:rPr>
            </w:pPr>
            <w:r w:rsidRPr="00206792">
              <w:rPr>
                <w:rFonts w:ascii="Times New Roman" w:hAnsi="Times New Roman"/>
                <w:sz w:val="20"/>
                <w:szCs w:val="20"/>
                <w:lang w:val="de-DE"/>
              </w:rPr>
              <w:t>0.349**</w:t>
            </w:r>
          </w:p>
          <w:p w:rsidR="008A102C" w:rsidRPr="00206792" w:rsidRDefault="008A102C" w:rsidP="008A102C">
            <w:pPr>
              <w:spacing w:after="0" w:line="240" w:lineRule="auto"/>
              <w:jc w:val="center"/>
              <w:rPr>
                <w:rFonts w:ascii="Times New Roman" w:hAnsi="Times New Roman"/>
                <w:sz w:val="20"/>
                <w:szCs w:val="20"/>
                <w:lang w:val="de-DE"/>
              </w:rPr>
            </w:pPr>
            <w:r w:rsidRPr="00206792">
              <w:rPr>
                <w:rFonts w:ascii="Times New Roman" w:hAnsi="Times New Roman"/>
                <w:sz w:val="20"/>
                <w:szCs w:val="20"/>
                <w:lang w:val="de-DE"/>
              </w:rPr>
              <w:t>(0.076)</w:t>
            </w:r>
          </w:p>
        </w:tc>
        <w:tc>
          <w:tcPr>
            <w:tcW w:w="1136" w:type="dxa"/>
            <w:vAlign w:val="center"/>
          </w:tcPr>
          <w:p w:rsidR="008A102C" w:rsidRPr="00206792" w:rsidRDefault="008A102C" w:rsidP="008A102C">
            <w:pPr>
              <w:spacing w:after="0" w:line="240" w:lineRule="auto"/>
              <w:jc w:val="center"/>
              <w:rPr>
                <w:rFonts w:ascii="Times New Roman" w:hAnsi="Times New Roman"/>
                <w:sz w:val="20"/>
                <w:szCs w:val="20"/>
                <w:lang w:val="de-DE"/>
              </w:rPr>
            </w:pPr>
            <w:r w:rsidRPr="00206792">
              <w:rPr>
                <w:rFonts w:ascii="Times New Roman" w:hAnsi="Times New Roman"/>
                <w:sz w:val="20"/>
                <w:szCs w:val="20"/>
                <w:lang w:val="de-DE"/>
              </w:rPr>
              <w:t>0.336**</w:t>
            </w:r>
          </w:p>
          <w:p w:rsidR="008A102C" w:rsidRPr="00206792" w:rsidRDefault="008A102C" w:rsidP="008A102C">
            <w:pPr>
              <w:spacing w:after="0" w:line="240" w:lineRule="auto"/>
              <w:jc w:val="center"/>
              <w:rPr>
                <w:rFonts w:ascii="Times New Roman" w:hAnsi="Times New Roman"/>
                <w:sz w:val="20"/>
                <w:szCs w:val="20"/>
                <w:lang w:val="de-DE"/>
              </w:rPr>
            </w:pPr>
            <w:r w:rsidRPr="00206792">
              <w:rPr>
                <w:rFonts w:ascii="Times New Roman" w:hAnsi="Times New Roman"/>
                <w:sz w:val="20"/>
                <w:szCs w:val="20"/>
                <w:lang w:val="de-DE"/>
              </w:rPr>
              <w:t>(0.072)</w:t>
            </w:r>
          </w:p>
        </w:tc>
        <w:tc>
          <w:tcPr>
            <w:tcW w:w="1136" w:type="dxa"/>
            <w:vAlign w:val="center"/>
          </w:tcPr>
          <w:p w:rsidR="008A102C" w:rsidRPr="00206792" w:rsidRDefault="008A102C" w:rsidP="0052185D">
            <w:pPr>
              <w:spacing w:after="0" w:line="240" w:lineRule="auto"/>
              <w:jc w:val="center"/>
              <w:rPr>
                <w:rFonts w:ascii="Times New Roman" w:hAnsi="Times New Roman"/>
                <w:sz w:val="20"/>
                <w:szCs w:val="20"/>
                <w:lang w:val="de-DE"/>
              </w:rPr>
            </w:pPr>
          </w:p>
        </w:tc>
        <w:tc>
          <w:tcPr>
            <w:tcW w:w="1094" w:type="dxa"/>
          </w:tcPr>
          <w:p w:rsidR="008A102C" w:rsidRPr="00206792" w:rsidRDefault="008A102C" w:rsidP="0052185D">
            <w:pPr>
              <w:spacing w:after="0" w:line="240" w:lineRule="auto"/>
              <w:jc w:val="center"/>
              <w:rPr>
                <w:rFonts w:ascii="Times New Roman" w:hAnsi="Times New Roman"/>
                <w:sz w:val="20"/>
                <w:szCs w:val="20"/>
                <w:lang w:val="de-DE"/>
              </w:rPr>
            </w:pPr>
          </w:p>
        </w:tc>
      </w:tr>
      <w:tr w:rsidR="008A102C" w:rsidRPr="00206792" w:rsidTr="008A102C">
        <w:trPr>
          <w:trHeight w:val="20"/>
          <w:jc w:val="center"/>
        </w:trPr>
        <w:tc>
          <w:tcPr>
            <w:tcW w:w="4938" w:type="dxa"/>
            <w:vAlign w:val="center"/>
          </w:tcPr>
          <w:p w:rsidR="008A102C" w:rsidRPr="00206792" w:rsidRDefault="008A102C" w:rsidP="0052185D">
            <w:pPr>
              <w:spacing w:after="0" w:line="240" w:lineRule="auto"/>
              <w:rPr>
                <w:rFonts w:ascii="Times New Roman" w:hAnsi="Times New Roman"/>
                <w:sz w:val="20"/>
                <w:szCs w:val="20"/>
                <w:lang w:val="de-DE"/>
              </w:rPr>
            </w:pPr>
          </w:p>
        </w:tc>
        <w:tc>
          <w:tcPr>
            <w:tcW w:w="1136" w:type="dxa"/>
            <w:vAlign w:val="center"/>
          </w:tcPr>
          <w:p w:rsidR="008A102C" w:rsidRPr="00206792" w:rsidRDefault="008A102C" w:rsidP="0052185D">
            <w:pPr>
              <w:spacing w:after="0" w:line="240" w:lineRule="auto"/>
              <w:jc w:val="center"/>
              <w:rPr>
                <w:rFonts w:ascii="Times New Roman" w:hAnsi="Times New Roman"/>
                <w:sz w:val="20"/>
                <w:szCs w:val="20"/>
                <w:lang w:val="de-DE"/>
              </w:rPr>
            </w:pPr>
          </w:p>
        </w:tc>
        <w:tc>
          <w:tcPr>
            <w:tcW w:w="1136" w:type="dxa"/>
            <w:vAlign w:val="center"/>
          </w:tcPr>
          <w:p w:rsidR="008A102C" w:rsidRPr="00206792" w:rsidRDefault="008A102C" w:rsidP="0052185D">
            <w:pPr>
              <w:spacing w:after="0" w:line="240" w:lineRule="auto"/>
              <w:jc w:val="center"/>
              <w:rPr>
                <w:rFonts w:ascii="Times New Roman" w:hAnsi="Times New Roman"/>
                <w:sz w:val="20"/>
                <w:szCs w:val="20"/>
                <w:lang w:val="de-DE"/>
              </w:rPr>
            </w:pPr>
          </w:p>
        </w:tc>
        <w:tc>
          <w:tcPr>
            <w:tcW w:w="1136" w:type="dxa"/>
            <w:vAlign w:val="center"/>
          </w:tcPr>
          <w:p w:rsidR="008A102C" w:rsidRPr="00206792" w:rsidRDefault="008A102C" w:rsidP="0052185D">
            <w:pPr>
              <w:spacing w:after="0" w:line="240" w:lineRule="auto"/>
              <w:jc w:val="center"/>
              <w:rPr>
                <w:rFonts w:ascii="Times New Roman" w:hAnsi="Times New Roman"/>
                <w:sz w:val="20"/>
                <w:szCs w:val="20"/>
                <w:lang w:val="de-DE"/>
              </w:rPr>
            </w:pPr>
          </w:p>
        </w:tc>
        <w:tc>
          <w:tcPr>
            <w:tcW w:w="1094" w:type="dxa"/>
          </w:tcPr>
          <w:p w:rsidR="008A102C" w:rsidRPr="00206792" w:rsidRDefault="008A102C" w:rsidP="0052185D">
            <w:pPr>
              <w:spacing w:after="0" w:line="240" w:lineRule="auto"/>
              <w:jc w:val="center"/>
              <w:rPr>
                <w:rFonts w:ascii="Times New Roman" w:hAnsi="Times New Roman"/>
                <w:sz w:val="20"/>
                <w:szCs w:val="20"/>
                <w:lang w:val="de-DE"/>
              </w:rPr>
            </w:pPr>
          </w:p>
        </w:tc>
      </w:tr>
      <w:tr w:rsidR="008A102C" w:rsidRPr="00206792" w:rsidTr="008A102C">
        <w:trPr>
          <w:trHeight w:val="20"/>
          <w:jc w:val="center"/>
        </w:trPr>
        <w:tc>
          <w:tcPr>
            <w:tcW w:w="4938" w:type="dxa"/>
            <w:vAlign w:val="center"/>
          </w:tcPr>
          <w:p w:rsidR="008A102C" w:rsidRPr="00206792" w:rsidRDefault="008A102C" w:rsidP="0052185D">
            <w:pPr>
              <w:spacing w:after="0" w:line="240" w:lineRule="auto"/>
              <w:rPr>
                <w:rFonts w:ascii="Times New Roman" w:hAnsi="Times New Roman"/>
                <w:sz w:val="20"/>
                <w:szCs w:val="20"/>
                <w:lang w:val="de-DE"/>
              </w:rPr>
            </w:pPr>
            <w:r w:rsidRPr="00206792">
              <w:rPr>
                <w:rFonts w:ascii="Times New Roman" w:hAnsi="Times New Roman"/>
                <w:sz w:val="20"/>
                <w:szCs w:val="20"/>
                <w:lang w:val="de-DE"/>
              </w:rPr>
              <w:t>Direkter Interventionseffekt der R2P</w:t>
            </w:r>
          </w:p>
        </w:tc>
        <w:tc>
          <w:tcPr>
            <w:tcW w:w="1136" w:type="dxa"/>
            <w:vAlign w:val="center"/>
          </w:tcPr>
          <w:p w:rsidR="008A102C" w:rsidRPr="00206792" w:rsidRDefault="008A102C" w:rsidP="0052185D">
            <w:pPr>
              <w:spacing w:after="0" w:line="240" w:lineRule="auto"/>
              <w:jc w:val="center"/>
              <w:rPr>
                <w:rFonts w:ascii="Times New Roman" w:hAnsi="Times New Roman"/>
                <w:sz w:val="20"/>
                <w:szCs w:val="20"/>
                <w:lang w:val="de-DE"/>
              </w:rPr>
            </w:pPr>
          </w:p>
        </w:tc>
        <w:tc>
          <w:tcPr>
            <w:tcW w:w="1136" w:type="dxa"/>
            <w:vAlign w:val="center"/>
          </w:tcPr>
          <w:p w:rsidR="008A102C" w:rsidRPr="00206792" w:rsidRDefault="008A102C" w:rsidP="0052185D">
            <w:pPr>
              <w:spacing w:after="0" w:line="240" w:lineRule="auto"/>
              <w:jc w:val="center"/>
              <w:rPr>
                <w:rFonts w:ascii="Times New Roman" w:hAnsi="Times New Roman"/>
                <w:sz w:val="20"/>
                <w:szCs w:val="20"/>
                <w:lang w:val="de-DE"/>
              </w:rPr>
            </w:pPr>
          </w:p>
        </w:tc>
        <w:tc>
          <w:tcPr>
            <w:tcW w:w="1136" w:type="dxa"/>
            <w:vAlign w:val="center"/>
          </w:tcPr>
          <w:p w:rsidR="008A102C" w:rsidRPr="00206792" w:rsidRDefault="008A102C" w:rsidP="008A102C">
            <w:pPr>
              <w:spacing w:after="0" w:line="240" w:lineRule="auto"/>
              <w:jc w:val="center"/>
              <w:rPr>
                <w:rFonts w:ascii="Times New Roman" w:hAnsi="Times New Roman"/>
                <w:sz w:val="20"/>
                <w:szCs w:val="20"/>
                <w:lang w:val="de-DE"/>
              </w:rPr>
            </w:pPr>
            <w:r w:rsidRPr="00206792">
              <w:rPr>
                <w:rFonts w:ascii="Times New Roman" w:hAnsi="Times New Roman"/>
                <w:sz w:val="20"/>
                <w:szCs w:val="20"/>
                <w:lang w:val="de-DE"/>
              </w:rPr>
              <w:t>-0.223</w:t>
            </w:r>
          </w:p>
          <w:p w:rsidR="008A102C" w:rsidRPr="00206792" w:rsidRDefault="008A102C" w:rsidP="008A102C">
            <w:pPr>
              <w:spacing w:after="0" w:line="240" w:lineRule="auto"/>
              <w:jc w:val="center"/>
              <w:rPr>
                <w:rFonts w:ascii="Times New Roman" w:hAnsi="Times New Roman"/>
                <w:sz w:val="20"/>
                <w:szCs w:val="20"/>
                <w:lang w:val="de-DE"/>
              </w:rPr>
            </w:pPr>
            <w:r w:rsidRPr="00206792">
              <w:rPr>
                <w:rFonts w:ascii="Times New Roman" w:hAnsi="Times New Roman"/>
                <w:sz w:val="20"/>
                <w:szCs w:val="20"/>
                <w:lang w:val="de-DE"/>
              </w:rPr>
              <w:t>(1.022)</w:t>
            </w:r>
          </w:p>
        </w:tc>
        <w:tc>
          <w:tcPr>
            <w:tcW w:w="1094" w:type="dxa"/>
          </w:tcPr>
          <w:p w:rsidR="008A102C" w:rsidRPr="00206792" w:rsidRDefault="008A102C" w:rsidP="008A102C">
            <w:pPr>
              <w:spacing w:after="0" w:line="240" w:lineRule="auto"/>
              <w:jc w:val="center"/>
              <w:rPr>
                <w:rFonts w:ascii="Times New Roman" w:hAnsi="Times New Roman"/>
                <w:sz w:val="20"/>
                <w:szCs w:val="20"/>
                <w:lang w:val="de-DE"/>
              </w:rPr>
            </w:pPr>
            <w:r w:rsidRPr="00206792">
              <w:rPr>
                <w:rFonts w:ascii="Times New Roman" w:hAnsi="Times New Roman"/>
                <w:sz w:val="20"/>
                <w:szCs w:val="20"/>
                <w:lang w:val="de-DE"/>
              </w:rPr>
              <w:t>-0.714</w:t>
            </w:r>
          </w:p>
          <w:p w:rsidR="008A102C" w:rsidRPr="00206792" w:rsidRDefault="008A102C" w:rsidP="008A102C">
            <w:pPr>
              <w:spacing w:after="0" w:line="240" w:lineRule="auto"/>
              <w:jc w:val="center"/>
              <w:rPr>
                <w:rFonts w:ascii="Times New Roman" w:hAnsi="Times New Roman"/>
                <w:sz w:val="20"/>
                <w:szCs w:val="20"/>
                <w:lang w:val="de-DE"/>
              </w:rPr>
            </w:pPr>
            <w:r w:rsidRPr="00206792">
              <w:rPr>
                <w:rFonts w:ascii="Times New Roman" w:hAnsi="Times New Roman"/>
                <w:sz w:val="20"/>
                <w:szCs w:val="20"/>
                <w:lang w:val="de-DE"/>
              </w:rPr>
              <w:t>(0.891)</w:t>
            </w:r>
          </w:p>
        </w:tc>
      </w:tr>
      <w:tr w:rsidR="008A102C" w:rsidRPr="00206792" w:rsidTr="008A102C">
        <w:trPr>
          <w:trHeight w:val="20"/>
          <w:jc w:val="center"/>
        </w:trPr>
        <w:tc>
          <w:tcPr>
            <w:tcW w:w="4938" w:type="dxa"/>
            <w:vAlign w:val="center"/>
          </w:tcPr>
          <w:p w:rsidR="008A102C" w:rsidRPr="00206792" w:rsidRDefault="008A102C" w:rsidP="0052185D">
            <w:pPr>
              <w:spacing w:after="0" w:line="240" w:lineRule="auto"/>
              <w:rPr>
                <w:rFonts w:ascii="Times New Roman" w:hAnsi="Times New Roman"/>
                <w:sz w:val="20"/>
                <w:szCs w:val="20"/>
                <w:lang w:val="de-DE"/>
              </w:rPr>
            </w:pPr>
          </w:p>
        </w:tc>
        <w:tc>
          <w:tcPr>
            <w:tcW w:w="1136" w:type="dxa"/>
            <w:vAlign w:val="center"/>
          </w:tcPr>
          <w:p w:rsidR="008A102C" w:rsidRPr="00206792" w:rsidRDefault="008A102C" w:rsidP="0052185D">
            <w:pPr>
              <w:spacing w:after="0" w:line="240" w:lineRule="auto"/>
              <w:jc w:val="center"/>
              <w:rPr>
                <w:rFonts w:ascii="Times New Roman" w:hAnsi="Times New Roman"/>
                <w:sz w:val="20"/>
                <w:szCs w:val="20"/>
                <w:lang w:val="de-DE"/>
              </w:rPr>
            </w:pPr>
          </w:p>
        </w:tc>
        <w:tc>
          <w:tcPr>
            <w:tcW w:w="1136" w:type="dxa"/>
            <w:vAlign w:val="center"/>
          </w:tcPr>
          <w:p w:rsidR="008A102C" w:rsidRPr="00206792" w:rsidRDefault="008A102C" w:rsidP="0052185D">
            <w:pPr>
              <w:spacing w:after="0" w:line="240" w:lineRule="auto"/>
              <w:jc w:val="center"/>
              <w:rPr>
                <w:rFonts w:ascii="Times New Roman" w:hAnsi="Times New Roman"/>
                <w:sz w:val="20"/>
                <w:szCs w:val="20"/>
                <w:lang w:val="de-DE"/>
              </w:rPr>
            </w:pPr>
          </w:p>
        </w:tc>
        <w:tc>
          <w:tcPr>
            <w:tcW w:w="1136" w:type="dxa"/>
            <w:vAlign w:val="center"/>
          </w:tcPr>
          <w:p w:rsidR="008A102C" w:rsidRPr="00206792" w:rsidRDefault="008A102C" w:rsidP="0052185D">
            <w:pPr>
              <w:spacing w:after="0" w:line="240" w:lineRule="auto"/>
              <w:jc w:val="center"/>
              <w:rPr>
                <w:rFonts w:ascii="Times New Roman" w:hAnsi="Times New Roman"/>
                <w:sz w:val="20"/>
                <w:szCs w:val="20"/>
                <w:lang w:val="de-DE"/>
              </w:rPr>
            </w:pPr>
          </w:p>
        </w:tc>
        <w:tc>
          <w:tcPr>
            <w:tcW w:w="1094" w:type="dxa"/>
          </w:tcPr>
          <w:p w:rsidR="008A102C" w:rsidRPr="00206792" w:rsidRDefault="008A102C" w:rsidP="0052185D">
            <w:pPr>
              <w:spacing w:after="0" w:line="240" w:lineRule="auto"/>
              <w:jc w:val="center"/>
              <w:rPr>
                <w:rFonts w:ascii="Times New Roman" w:hAnsi="Times New Roman"/>
                <w:sz w:val="20"/>
                <w:szCs w:val="20"/>
                <w:lang w:val="de-DE"/>
              </w:rPr>
            </w:pPr>
          </w:p>
        </w:tc>
      </w:tr>
      <w:tr w:rsidR="008A102C" w:rsidRPr="00206792" w:rsidTr="008A102C">
        <w:trPr>
          <w:trHeight w:val="20"/>
          <w:jc w:val="center"/>
        </w:trPr>
        <w:tc>
          <w:tcPr>
            <w:tcW w:w="4938" w:type="dxa"/>
            <w:vAlign w:val="center"/>
          </w:tcPr>
          <w:p w:rsidR="008A102C" w:rsidRPr="00206792" w:rsidRDefault="008A102C" w:rsidP="0052185D">
            <w:pPr>
              <w:spacing w:after="0" w:line="240" w:lineRule="auto"/>
              <w:rPr>
                <w:rFonts w:ascii="Times New Roman" w:hAnsi="Times New Roman"/>
                <w:sz w:val="20"/>
                <w:szCs w:val="20"/>
                <w:lang w:val="de-DE"/>
              </w:rPr>
            </w:pPr>
            <w:r w:rsidRPr="00206792">
              <w:rPr>
                <w:rFonts w:ascii="Times New Roman" w:hAnsi="Times New Roman"/>
                <w:sz w:val="20"/>
                <w:szCs w:val="20"/>
                <w:lang w:val="de-DE"/>
              </w:rPr>
              <w:t>Differenz im Trendverlauf vor und nach der R2P</w:t>
            </w:r>
          </w:p>
        </w:tc>
        <w:tc>
          <w:tcPr>
            <w:tcW w:w="1136" w:type="dxa"/>
            <w:vAlign w:val="center"/>
          </w:tcPr>
          <w:p w:rsidR="008A102C" w:rsidRPr="00206792" w:rsidRDefault="008A102C" w:rsidP="0052185D">
            <w:pPr>
              <w:spacing w:after="0" w:line="240" w:lineRule="auto"/>
              <w:jc w:val="center"/>
              <w:rPr>
                <w:rFonts w:ascii="Times New Roman" w:hAnsi="Times New Roman"/>
                <w:sz w:val="20"/>
                <w:szCs w:val="20"/>
                <w:lang w:val="de-DE"/>
              </w:rPr>
            </w:pPr>
          </w:p>
        </w:tc>
        <w:tc>
          <w:tcPr>
            <w:tcW w:w="1136" w:type="dxa"/>
            <w:vAlign w:val="center"/>
          </w:tcPr>
          <w:p w:rsidR="008A102C" w:rsidRPr="00206792" w:rsidRDefault="008A102C" w:rsidP="0052185D">
            <w:pPr>
              <w:spacing w:after="0" w:line="240" w:lineRule="auto"/>
              <w:jc w:val="center"/>
              <w:rPr>
                <w:rFonts w:ascii="Times New Roman" w:hAnsi="Times New Roman"/>
                <w:sz w:val="20"/>
                <w:szCs w:val="20"/>
                <w:lang w:val="de-DE"/>
              </w:rPr>
            </w:pPr>
          </w:p>
        </w:tc>
        <w:tc>
          <w:tcPr>
            <w:tcW w:w="1136" w:type="dxa"/>
            <w:vAlign w:val="center"/>
          </w:tcPr>
          <w:p w:rsidR="008A102C" w:rsidRPr="00206792" w:rsidRDefault="008A102C" w:rsidP="008A102C">
            <w:pPr>
              <w:spacing w:after="0" w:line="240" w:lineRule="auto"/>
              <w:jc w:val="center"/>
              <w:rPr>
                <w:rFonts w:ascii="Times New Roman" w:hAnsi="Times New Roman"/>
                <w:sz w:val="20"/>
                <w:szCs w:val="20"/>
                <w:lang w:val="de-DE"/>
              </w:rPr>
            </w:pPr>
            <w:r w:rsidRPr="00206792">
              <w:rPr>
                <w:rFonts w:ascii="Times New Roman" w:hAnsi="Times New Roman"/>
                <w:sz w:val="20"/>
                <w:szCs w:val="20"/>
                <w:lang w:val="de-DE"/>
              </w:rPr>
              <w:t>0.811**</w:t>
            </w:r>
          </w:p>
          <w:p w:rsidR="008A102C" w:rsidRPr="00206792" w:rsidRDefault="008A102C" w:rsidP="008A102C">
            <w:pPr>
              <w:spacing w:after="0" w:line="240" w:lineRule="auto"/>
              <w:jc w:val="center"/>
              <w:rPr>
                <w:rFonts w:ascii="Times New Roman" w:hAnsi="Times New Roman"/>
                <w:sz w:val="20"/>
                <w:szCs w:val="20"/>
                <w:lang w:val="de-DE"/>
              </w:rPr>
            </w:pPr>
            <w:r w:rsidRPr="00206792">
              <w:rPr>
                <w:rFonts w:ascii="Times New Roman" w:hAnsi="Times New Roman"/>
                <w:sz w:val="20"/>
                <w:szCs w:val="20"/>
                <w:lang w:val="de-DE"/>
              </w:rPr>
              <w:t>(0.152)</w:t>
            </w:r>
          </w:p>
        </w:tc>
        <w:tc>
          <w:tcPr>
            <w:tcW w:w="1094" w:type="dxa"/>
          </w:tcPr>
          <w:p w:rsidR="008A102C" w:rsidRPr="00206792" w:rsidRDefault="008A102C" w:rsidP="008A102C">
            <w:pPr>
              <w:spacing w:after="0" w:line="240" w:lineRule="auto"/>
              <w:jc w:val="center"/>
              <w:rPr>
                <w:rFonts w:ascii="Times New Roman" w:hAnsi="Times New Roman"/>
                <w:sz w:val="20"/>
                <w:szCs w:val="20"/>
                <w:lang w:val="de-DE"/>
              </w:rPr>
            </w:pPr>
            <w:r w:rsidRPr="00206792">
              <w:rPr>
                <w:rFonts w:ascii="Times New Roman" w:hAnsi="Times New Roman"/>
                <w:sz w:val="20"/>
                <w:szCs w:val="20"/>
                <w:lang w:val="de-DE"/>
              </w:rPr>
              <w:t>0.774**</w:t>
            </w:r>
          </w:p>
          <w:p w:rsidR="008A102C" w:rsidRPr="00206792" w:rsidRDefault="008A102C" w:rsidP="008A102C">
            <w:pPr>
              <w:spacing w:after="0" w:line="240" w:lineRule="auto"/>
              <w:jc w:val="center"/>
              <w:rPr>
                <w:rFonts w:ascii="Times New Roman" w:hAnsi="Times New Roman"/>
                <w:sz w:val="20"/>
                <w:szCs w:val="20"/>
                <w:lang w:val="de-DE"/>
              </w:rPr>
            </w:pPr>
            <w:r w:rsidRPr="00206792">
              <w:rPr>
                <w:rFonts w:ascii="Times New Roman" w:hAnsi="Times New Roman"/>
                <w:sz w:val="20"/>
                <w:szCs w:val="20"/>
                <w:lang w:val="de-DE"/>
              </w:rPr>
              <w:t>(0.127)</w:t>
            </w:r>
          </w:p>
        </w:tc>
      </w:tr>
      <w:tr w:rsidR="008A102C" w:rsidRPr="00206792" w:rsidTr="008A102C">
        <w:trPr>
          <w:trHeight w:val="20"/>
          <w:jc w:val="center"/>
        </w:trPr>
        <w:tc>
          <w:tcPr>
            <w:tcW w:w="4938" w:type="dxa"/>
            <w:vAlign w:val="center"/>
          </w:tcPr>
          <w:p w:rsidR="008A102C" w:rsidRPr="00206792" w:rsidRDefault="008A102C" w:rsidP="0052185D">
            <w:pPr>
              <w:spacing w:after="0" w:line="240" w:lineRule="auto"/>
              <w:rPr>
                <w:rFonts w:ascii="Times New Roman" w:hAnsi="Times New Roman"/>
                <w:sz w:val="20"/>
                <w:szCs w:val="20"/>
                <w:lang w:val="de-DE"/>
              </w:rPr>
            </w:pPr>
          </w:p>
        </w:tc>
        <w:tc>
          <w:tcPr>
            <w:tcW w:w="1136" w:type="dxa"/>
            <w:vAlign w:val="center"/>
          </w:tcPr>
          <w:p w:rsidR="008A102C" w:rsidRPr="00206792" w:rsidRDefault="008A102C" w:rsidP="0052185D">
            <w:pPr>
              <w:spacing w:after="0" w:line="240" w:lineRule="auto"/>
              <w:jc w:val="center"/>
              <w:rPr>
                <w:rFonts w:ascii="Times New Roman" w:hAnsi="Times New Roman"/>
                <w:sz w:val="20"/>
                <w:szCs w:val="20"/>
                <w:lang w:val="de-DE"/>
              </w:rPr>
            </w:pPr>
          </w:p>
        </w:tc>
        <w:tc>
          <w:tcPr>
            <w:tcW w:w="1136" w:type="dxa"/>
            <w:vAlign w:val="center"/>
          </w:tcPr>
          <w:p w:rsidR="008A102C" w:rsidRPr="00206792" w:rsidRDefault="008A102C" w:rsidP="0052185D">
            <w:pPr>
              <w:spacing w:after="0" w:line="240" w:lineRule="auto"/>
              <w:jc w:val="center"/>
              <w:rPr>
                <w:rFonts w:ascii="Times New Roman" w:hAnsi="Times New Roman"/>
                <w:sz w:val="20"/>
                <w:szCs w:val="20"/>
                <w:lang w:val="de-DE"/>
              </w:rPr>
            </w:pPr>
          </w:p>
        </w:tc>
        <w:tc>
          <w:tcPr>
            <w:tcW w:w="1136" w:type="dxa"/>
            <w:vAlign w:val="center"/>
          </w:tcPr>
          <w:p w:rsidR="008A102C" w:rsidRPr="00206792" w:rsidRDefault="008A102C" w:rsidP="0052185D">
            <w:pPr>
              <w:spacing w:after="0" w:line="240" w:lineRule="auto"/>
              <w:jc w:val="center"/>
              <w:rPr>
                <w:rFonts w:ascii="Times New Roman" w:hAnsi="Times New Roman"/>
                <w:sz w:val="20"/>
                <w:szCs w:val="20"/>
                <w:lang w:val="de-DE"/>
              </w:rPr>
            </w:pPr>
          </w:p>
        </w:tc>
        <w:tc>
          <w:tcPr>
            <w:tcW w:w="1094" w:type="dxa"/>
          </w:tcPr>
          <w:p w:rsidR="008A102C" w:rsidRPr="00206792" w:rsidRDefault="008A102C" w:rsidP="0052185D">
            <w:pPr>
              <w:spacing w:after="0" w:line="240" w:lineRule="auto"/>
              <w:jc w:val="center"/>
              <w:rPr>
                <w:rFonts w:ascii="Times New Roman" w:hAnsi="Times New Roman"/>
                <w:sz w:val="20"/>
                <w:szCs w:val="20"/>
                <w:lang w:val="de-DE"/>
              </w:rPr>
            </w:pPr>
          </w:p>
        </w:tc>
      </w:tr>
      <w:tr w:rsidR="008A102C" w:rsidRPr="00206792" w:rsidTr="008A102C">
        <w:trPr>
          <w:trHeight w:val="20"/>
          <w:jc w:val="center"/>
        </w:trPr>
        <w:tc>
          <w:tcPr>
            <w:tcW w:w="4938" w:type="dxa"/>
            <w:tcBorders>
              <w:bottom w:val="single" w:sz="4" w:space="0" w:color="auto"/>
            </w:tcBorders>
            <w:vAlign w:val="center"/>
          </w:tcPr>
          <w:p w:rsidR="008A102C" w:rsidRPr="00206792" w:rsidRDefault="008A102C" w:rsidP="0052185D">
            <w:pPr>
              <w:spacing w:after="120" w:line="240" w:lineRule="auto"/>
              <w:rPr>
                <w:rFonts w:ascii="Times New Roman" w:hAnsi="Times New Roman"/>
                <w:sz w:val="20"/>
                <w:szCs w:val="20"/>
                <w:lang w:val="de-DE"/>
              </w:rPr>
            </w:pPr>
            <w:r w:rsidRPr="00206792">
              <w:rPr>
                <w:rFonts w:ascii="Times New Roman" w:hAnsi="Times New Roman"/>
                <w:sz w:val="20"/>
                <w:szCs w:val="20"/>
                <w:lang w:val="de-DE"/>
              </w:rPr>
              <w:t>Konstante</w:t>
            </w:r>
          </w:p>
        </w:tc>
        <w:tc>
          <w:tcPr>
            <w:tcW w:w="1136" w:type="dxa"/>
            <w:tcBorders>
              <w:bottom w:val="single" w:sz="4" w:space="0" w:color="auto"/>
            </w:tcBorders>
            <w:vAlign w:val="center"/>
          </w:tcPr>
          <w:p w:rsidR="008A102C" w:rsidRPr="00206792" w:rsidRDefault="008A102C" w:rsidP="008A102C">
            <w:pPr>
              <w:spacing w:after="120" w:line="240" w:lineRule="auto"/>
              <w:jc w:val="center"/>
              <w:rPr>
                <w:rFonts w:ascii="Times New Roman" w:hAnsi="Times New Roman"/>
                <w:sz w:val="20"/>
                <w:szCs w:val="20"/>
                <w:lang w:val="de-DE"/>
              </w:rPr>
            </w:pPr>
            <w:r w:rsidRPr="00206792">
              <w:rPr>
                <w:rFonts w:ascii="Times New Roman" w:hAnsi="Times New Roman"/>
                <w:sz w:val="20"/>
                <w:szCs w:val="20"/>
                <w:lang w:val="de-DE"/>
              </w:rPr>
              <w:t>0.305**</w:t>
            </w:r>
          </w:p>
          <w:p w:rsidR="008A102C" w:rsidRPr="00206792" w:rsidRDefault="008A102C" w:rsidP="008A102C">
            <w:pPr>
              <w:spacing w:after="120" w:line="240" w:lineRule="auto"/>
              <w:jc w:val="center"/>
              <w:rPr>
                <w:rFonts w:ascii="Times New Roman" w:hAnsi="Times New Roman"/>
                <w:sz w:val="20"/>
                <w:szCs w:val="20"/>
                <w:lang w:val="de-DE"/>
              </w:rPr>
            </w:pPr>
            <w:r w:rsidRPr="00206792">
              <w:rPr>
                <w:rFonts w:ascii="Times New Roman" w:hAnsi="Times New Roman"/>
                <w:sz w:val="20"/>
                <w:szCs w:val="20"/>
                <w:lang w:val="de-DE"/>
              </w:rPr>
              <w:t>(0.136)</w:t>
            </w:r>
          </w:p>
        </w:tc>
        <w:tc>
          <w:tcPr>
            <w:tcW w:w="1136" w:type="dxa"/>
            <w:tcBorders>
              <w:bottom w:val="single" w:sz="4" w:space="0" w:color="auto"/>
            </w:tcBorders>
            <w:vAlign w:val="center"/>
          </w:tcPr>
          <w:p w:rsidR="008A102C" w:rsidRPr="00206792" w:rsidRDefault="008A102C" w:rsidP="008A102C">
            <w:pPr>
              <w:spacing w:after="120" w:line="240" w:lineRule="auto"/>
              <w:jc w:val="center"/>
              <w:rPr>
                <w:rFonts w:ascii="Times New Roman" w:hAnsi="Times New Roman"/>
                <w:sz w:val="20"/>
                <w:szCs w:val="20"/>
                <w:lang w:val="de-DE"/>
              </w:rPr>
            </w:pPr>
            <w:r w:rsidRPr="00206792">
              <w:rPr>
                <w:rFonts w:ascii="Times New Roman" w:hAnsi="Times New Roman"/>
                <w:sz w:val="20"/>
                <w:szCs w:val="20"/>
                <w:lang w:val="de-DE"/>
              </w:rPr>
              <w:t>0.297**</w:t>
            </w:r>
          </w:p>
          <w:p w:rsidR="008A102C" w:rsidRPr="00206792" w:rsidRDefault="008A102C" w:rsidP="008A102C">
            <w:pPr>
              <w:spacing w:after="120" w:line="240" w:lineRule="auto"/>
              <w:jc w:val="center"/>
              <w:rPr>
                <w:rFonts w:ascii="Times New Roman" w:hAnsi="Times New Roman"/>
                <w:sz w:val="20"/>
                <w:szCs w:val="20"/>
                <w:lang w:val="de-DE"/>
              </w:rPr>
            </w:pPr>
            <w:r w:rsidRPr="00206792">
              <w:rPr>
                <w:rFonts w:ascii="Times New Roman" w:hAnsi="Times New Roman"/>
                <w:sz w:val="20"/>
                <w:szCs w:val="20"/>
                <w:lang w:val="de-DE"/>
              </w:rPr>
              <w:t>(0.135)</w:t>
            </w:r>
          </w:p>
        </w:tc>
        <w:tc>
          <w:tcPr>
            <w:tcW w:w="1136" w:type="dxa"/>
            <w:tcBorders>
              <w:bottom w:val="single" w:sz="4" w:space="0" w:color="auto"/>
            </w:tcBorders>
            <w:vAlign w:val="center"/>
          </w:tcPr>
          <w:p w:rsidR="008A102C" w:rsidRPr="00206792" w:rsidRDefault="008A102C" w:rsidP="008A102C">
            <w:pPr>
              <w:spacing w:after="120" w:line="240" w:lineRule="auto"/>
              <w:jc w:val="center"/>
              <w:rPr>
                <w:rFonts w:ascii="Times New Roman" w:hAnsi="Times New Roman"/>
                <w:sz w:val="20"/>
                <w:szCs w:val="20"/>
                <w:lang w:val="de-DE"/>
              </w:rPr>
            </w:pPr>
            <w:r w:rsidRPr="00206792">
              <w:rPr>
                <w:rFonts w:ascii="Times New Roman" w:hAnsi="Times New Roman"/>
                <w:sz w:val="20"/>
                <w:szCs w:val="20"/>
                <w:lang w:val="de-DE"/>
              </w:rPr>
              <w:t>-0.017</w:t>
            </w:r>
          </w:p>
          <w:p w:rsidR="008A102C" w:rsidRPr="00206792" w:rsidRDefault="008A102C" w:rsidP="008A102C">
            <w:pPr>
              <w:spacing w:after="120" w:line="240" w:lineRule="auto"/>
              <w:jc w:val="center"/>
              <w:rPr>
                <w:rFonts w:ascii="Times New Roman" w:hAnsi="Times New Roman"/>
                <w:sz w:val="20"/>
                <w:szCs w:val="20"/>
                <w:lang w:val="de-DE"/>
              </w:rPr>
            </w:pPr>
            <w:r w:rsidRPr="00206792">
              <w:rPr>
                <w:rFonts w:ascii="Times New Roman" w:hAnsi="Times New Roman"/>
                <w:sz w:val="20"/>
                <w:szCs w:val="20"/>
                <w:lang w:val="de-DE"/>
              </w:rPr>
              <w:t>(0.163)</w:t>
            </w:r>
          </w:p>
        </w:tc>
        <w:tc>
          <w:tcPr>
            <w:tcW w:w="1094" w:type="dxa"/>
            <w:tcBorders>
              <w:bottom w:val="single" w:sz="4" w:space="0" w:color="auto"/>
            </w:tcBorders>
          </w:tcPr>
          <w:p w:rsidR="008A102C" w:rsidRPr="00206792" w:rsidRDefault="008A102C" w:rsidP="008A102C">
            <w:pPr>
              <w:spacing w:after="120" w:line="240" w:lineRule="auto"/>
              <w:jc w:val="center"/>
              <w:rPr>
                <w:rFonts w:ascii="Times New Roman" w:hAnsi="Times New Roman"/>
                <w:sz w:val="20"/>
                <w:szCs w:val="20"/>
                <w:lang w:val="de-DE"/>
              </w:rPr>
            </w:pPr>
            <w:r w:rsidRPr="00206792">
              <w:rPr>
                <w:rFonts w:ascii="Times New Roman" w:hAnsi="Times New Roman"/>
                <w:sz w:val="20"/>
                <w:szCs w:val="20"/>
                <w:lang w:val="de-DE"/>
              </w:rPr>
              <w:t>-0.013</w:t>
            </w:r>
          </w:p>
          <w:p w:rsidR="008A102C" w:rsidRPr="00206792" w:rsidRDefault="008A102C" w:rsidP="008A102C">
            <w:pPr>
              <w:spacing w:after="120" w:line="240" w:lineRule="auto"/>
              <w:jc w:val="center"/>
              <w:rPr>
                <w:rFonts w:ascii="Times New Roman" w:hAnsi="Times New Roman"/>
                <w:sz w:val="20"/>
                <w:szCs w:val="20"/>
                <w:lang w:val="de-DE"/>
              </w:rPr>
            </w:pPr>
            <w:r w:rsidRPr="00206792">
              <w:rPr>
                <w:rFonts w:ascii="Times New Roman" w:hAnsi="Times New Roman"/>
                <w:sz w:val="20"/>
                <w:szCs w:val="20"/>
                <w:lang w:val="de-DE"/>
              </w:rPr>
              <w:t>(0.166)</w:t>
            </w:r>
          </w:p>
        </w:tc>
      </w:tr>
      <w:tr w:rsidR="008A102C" w:rsidRPr="00206792" w:rsidTr="008A102C">
        <w:trPr>
          <w:trHeight w:val="20"/>
          <w:jc w:val="center"/>
        </w:trPr>
        <w:tc>
          <w:tcPr>
            <w:tcW w:w="4938" w:type="dxa"/>
            <w:tcBorders>
              <w:top w:val="single" w:sz="4" w:space="0" w:color="auto"/>
              <w:bottom w:val="single" w:sz="4" w:space="0" w:color="auto"/>
            </w:tcBorders>
            <w:vAlign w:val="center"/>
          </w:tcPr>
          <w:p w:rsidR="008A102C" w:rsidRPr="00206792" w:rsidRDefault="008A102C" w:rsidP="0052185D">
            <w:pPr>
              <w:spacing w:after="0" w:line="240" w:lineRule="auto"/>
              <w:rPr>
                <w:rFonts w:ascii="Times New Roman" w:hAnsi="Times New Roman"/>
                <w:sz w:val="20"/>
                <w:szCs w:val="20"/>
                <w:lang w:val="de-DE"/>
              </w:rPr>
            </w:pPr>
            <w:r w:rsidRPr="00206792">
              <w:rPr>
                <w:rFonts w:ascii="Times New Roman" w:hAnsi="Times New Roman"/>
                <w:sz w:val="20"/>
                <w:szCs w:val="20"/>
                <w:lang w:val="de-DE"/>
              </w:rPr>
              <w:t>Beobachtungen</w:t>
            </w:r>
          </w:p>
        </w:tc>
        <w:tc>
          <w:tcPr>
            <w:tcW w:w="1136" w:type="dxa"/>
            <w:tcBorders>
              <w:top w:val="single" w:sz="4" w:space="0" w:color="auto"/>
              <w:bottom w:val="single" w:sz="4" w:space="0" w:color="auto"/>
            </w:tcBorders>
            <w:vAlign w:val="center"/>
          </w:tcPr>
          <w:p w:rsidR="008A102C" w:rsidRPr="00206792" w:rsidRDefault="008A102C" w:rsidP="0052185D">
            <w:pPr>
              <w:spacing w:after="0" w:line="240" w:lineRule="auto"/>
              <w:jc w:val="center"/>
              <w:rPr>
                <w:rFonts w:ascii="Times New Roman" w:hAnsi="Times New Roman"/>
                <w:sz w:val="20"/>
                <w:szCs w:val="20"/>
                <w:lang w:val="de-DE"/>
              </w:rPr>
            </w:pPr>
            <w:r w:rsidRPr="00206792">
              <w:rPr>
                <w:rFonts w:ascii="Times New Roman" w:hAnsi="Times New Roman"/>
                <w:sz w:val="20"/>
                <w:szCs w:val="20"/>
                <w:lang w:val="de-DE"/>
              </w:rPr>
              <w:t>70</w:t>
            </w:r>
          </w:p>
        </w:tc>
        <w:tc>
          <w:tcPr>
            <w:tcW w:w="1136" w:type="dxa"/>
            <w:tcBorders>
              <w:top w:val="single" w:sz="4" w:space="0" w:color="auto"/>
              <w:bottom w:val="single" w:sz="4" w:space="0" w:color="auto"/>
            </w:tcBorders>
            <w:vAlign w:val="center"/>
          </w:tcPr>
          <w:p w:rsidR="008A102C" w:rsidRPr="00206792" w:rsidRDefault="008A102C" w:rsidP="0052185D">
            <w:pPr>
              <w:spacing w:after="0" w:line="240" w:lineRule="auto"/>
              <w:jc w:val="center"/>
              <w:rPr>
                <w:rFonts w:ascii="Times New Roman" w:hAnsi="Times New Roman"/>
                <w:sz w:val="20"/>
                <w:szCs w:val="20"/>
                <w:lang w:val="de-DE"/>
              </w:rPr>
            </w:pPr>
            <w:r w:rsidRPr="00206792">
              <w:rPr>
                <w:rFonts w:ascii="Times New Roman" w:hAnsi="Times New Roman"/>
                <w:sz w:val="20"/>
                <w:szCs w:val="20"/>
                <w:lang w:val="de-DE"/>
              </w:rPr>
              <w:t>70</w:t>
            </w:r>
          </w:p>
        </w:tc>
        <w:tc>
          <w:tcPr>
            <w:tcW w:w="1136" w:type="dxa"/>
            <w:tcBorders>
              <w:top w:val="single" w:sz="4" w:space="0" w:color="auto"/>
              <w:bottom w:val="single" w:sz="4" w:space="0" w:color="auto"/>
            </w:tcBorders>
            <w:vAlign w:val="center"/>
          </w:tcPr>
          <w:p w:rsidR="008A102C" w:rsidRPr="00206792" w:rsidRDefault="008A102C" w:rsidP="0052185D">
            <w:pPr>
              <w:spacing w:after="0" w:line="240" w:lineRule="auto"/>
              <w:jc w:val="center"/>
              <w:rPr>
                <w:rFonts w:ascii="Times New Roman" w:hAnsi="Times New Roman"/>
                <w:sz w:val="20"/>
                <w:szCs w:val="20"/>
                <w:lang w:val="de-DE"/>
              </w:rPr>
            </w:pPr>
            <w:r w:rsidRPr="00206792">
              <w:rPr>
                <w:rFonts w:ascii="Times New Roman" w:hAnsi="Times New Roman"/>
                <w:sz w:val="20"/>
                <w:szCs w:val="20"/>
                <w:lang w:val="de-DE"/>
              </w:rPr>
              <w:t>70</w:t>
            </w:r>
          </w:p>
        </w:tc>
        <w:tc>
          <w:tcPr>
            <w:tcW w:w="1094" w:type="dxa"/>
            <w:tcBorders>
              <w:top w:val="single" w:sz="4" w:space="0" w:color="auto"/>
              <w:bottom w:val="single" w:sz="4" w:space="0" w:color="auto"/>
            </w:tcBorders>
          </w:tcPr>
          <w:p w:rsidR="008A102C" w:rsidRPr="00206792" w:rsidRDefault="008A102C" w:rsidP="0052185D">
            <w:pPr>
              <w:spacing w:after="0" w:line="240" w:lineRule="auto"/>
              <w:jc w:val="center"/>
              <w:rPr>
                <w:rFonts w:ascii="Times New Roman" w:hAnsi="Times New Roman"/>
                <w:sz w:val="20"/>
                <w:szCs w:val="20"/>
                <w:lang w:val="de-DE"/>
              </w:rPr>
            </w:pPr>
          </w:p>
        </w:tc>
      </w:tr>
    </w:tbl>
    <w:p w:rsidR="00145337" w:rsidRPr="00206792" w:rsidRDefault="0052185D" w:rsidP="005C2EF2">
      <w:pPr>
        <w:spacing w:line="360" w:lineRule="auto"/>
        <w:jc w:val="both"/>
        <w:rPr>
          <w:rFonts w:ascii="Times New Roman" w:hAnsi="Times New Roman"/>
          <w:sz w:val="20"/>
          <w:szCs w:val="20"/>
          <w:lang w:val="de-DE"/>
        </w:rPr>
      </w:pPr>
      <w:r w:rsidRPr="00206792">
        <w:rPr>
          <w:rFonts w:ascii="Times New Roman" w:hAnsi="Times New Roman"/>
          <w:i/>
          <w:sz w:val="20"/>
          <w:szCs w:val="20"/>
          <w:lang w:val="de-DE"/>
        </w:rPr>
        <w:t>Koeffizientenschätzung mit Standardfehlern in Klammern; ** p&lt;0.05, * p&lt;0.1</w:t>
      </w:r>
      <w:r w:rsidR="005F7470" w:rsidRPr="00206792">
        <w:rPr>
          <w:rFonts w:ascii="Times New Roman" w:hAnsi="Times New Roman"/>
          <w:sz w:val="20"/>
          <w:szCs w:val="20"/>
          <w:lang w:val="de-DE"/>
        </w:rPr>
        <w:tab/>
      </w:r>
    </w:p>
    <w:p w:rsidR="00206792" w:rsidRDefault="00206792" w:rsidP="005C2EF2">
      <w:pPr>
        <w:spacing w:line="360" w:lineRule="auto"/>
        <w:jc w:val="both"/>
        <w:rPr>
          <w:rFonts w:ascii="Times New Roman" w:hAnsi="Times New Roman"/>
          <w:b/>
          <w:lang w:val="de-DE"/>
        </w:rPr>
      </w:pPr>
    </w:p>
    <w:p w:rsidR="005C2EF2" w:rsidRPr="00543B94" w:rsidRDefault="00262B0A" w:rsidP="005C2EF2">
      <w:pPr>
        <w:spacing w:line="360" w:lineRule="auto"/>
        <w:jc w:val="both"/>
        <w:rPr>
          <w:rFonts w:ascii="Times New Roman" w:hAnsi="Times New Roman"/>
          <w:b/>
          <w:lang w:val="de-DE"/>
        </w:rPr>
      </w:pPr>
      <w:bookmarkStart w:id="0" w:name="_GoBack"/>
      <w:bookmarkEnd w:id="0"/>
      <w:r w:rsidRPr="00543B94">
        <w:rPr>
          <w:rFonts w:ascii="Times New Roman" w:hAnsi="Times New Roman"/>
          <w:b/>
          <w:lang w:val="de-DE"/>
        </w:rPr>
        <w:t>Referenzen</w:t>
      </w:r>
    </w:p>
    <w:p w:rsidR="005C2EF2" w:rsidRPr="00543B94" w:rsidRDefault="00EB6151" w:rsidP="005C2EF2">
      <w:pPr>
        <w:pStyle w:val="Literaturverzeichnis"/>
        <w:rPr>
          <w:rFonts w:ascii="Times New Roman" w:hAnsi="Times New Roman"/>
        </w:rPr>
      </w:pPr>
      <w:r w:rsidRPr="00543B94">
        <w:rPr>
          <w:rFonts w:ascii="Times New Roman" w:hAnsi="Times New Roman"/>
          <w:lang w:val="de-DE"/>
        </w:rPr>
        <w:fldChar w:fldCharType="begin"/>
      </w:r>
      <w:r w:rsidR="005C2EF2" w:rsidRPr="00543B94">
        <w:rPr>
          <w:rFonts w:ascii="Times New Roman" w:hAnsi="Times New Roman"/>
          <w:lang w:val="de-DE"/>
        </w:rPr>
        <w:instrText xml:space="preserve"> ADDIN ZOTERO_BIBL {"custom":[]} CSL_BIBLIOGRAPHY </w:instrText>
      </w:r>
      <w:r w:rsidRPr="00543B94">
        <w:rPr>
          <w:rFonts w:ascii="Times New Roman" w:hAnsi="Times New Roman"/>
          <w:lang w:val="de-DE"/>
        </w:rPr>
        <w:fldChar w:fldCharType="separate"/>
      </w:r>
      <w:r w:rsidR="005C2EF2" w:rsidRPr="00543B94">
        <w:rPr>
          <w:rFonts w:ascii="Times New Roman" w:hAnsi="Times New Roman"/>
          <w:lang w:val="de-DE"/>
        </w:rPr>
        <w:t xml:space="preserve">Harman, Donna. 1992. „Ranking Algorithms“. In </w:t>
      </w:r>
      <w:r w:rsidR="005C2EF2" w:rsidRPr="00543B94">
        <w:rPr>
          <w:rFonts w:ascii="Times New Roman" w:hAnsi="Times New Roman"/>
          <w:i/>
          <w:iCs/>
          <w:lang w:val="de-DE"/>
        </w:rPr>
        <w:t>Information Retrieval</w:t>
      </w:r>
      <w:r w:rsidR="005C2EF2" w:rsidRPr="00543B94">
        <w:rPr>
          <w:rFonts w:ascii="Times New Roman" w:hAnsi="Times New Roman"/>
          <w:lang w:val="de-DE"/>
        </w:rPr>
        <w:t xml:space="preserve">, herausgegeben von William Frakes und Ricardo Baeza-Yates, 363–92. </w:t>
      </w:r>
      <w:r w:rsidR="00262B0A" w:rsidRPr="00543B94">
        <w:rPr>
          <w:rFonts w:ascii="Times New Roman" w:hAnsi="Times New Roman"/>
        </w:rPr>
        <w:t>Prentice Hall</w:t>
      </w:r>
      <w:r w:rsidR="005C2EF2" w:rsidRPr="00543B94">
        <w:rPr>
          <w:rFonts w:ascii="Times New Roman" w:hAnsi="Times New Roman"/>
        </w:rPr>
        <w:t>.</w:t>
      </w:r>
    </w:p>
    <w:p w:rsidR="005C2EF2" w:rsidRPr="00543B94" w:rsidRDefault="00EB6151" w:rsidP="005C2EF2">
      <w:pPr>
        <w:spacing w:line="360" w:lineRule="auto"/>
        <w:jc w:val="both"/>
        <w:rPr>
          <w:rFonts w:ascii="Times New Roman" w:hAnsi="Times New Roman"/>
          <w:lang w:val="de-DE"/>
        </w:rPr>
      </w:pPr>
      <w:r w:rsidRPr="00543B94">
        <w:rPr>
          <w:rFonts w:ascii="Times New Roman" w:hAnsi="Times New Roman"/>
          <w:lang w:val="de-DE"/>
        </w:rPr>
        <w:fldChar w:fldCharType="end"/>
      </w:r>
    </w:p>
    <w:sectPr w:rsidR="005C2EF2" w:rsidRPr="00543B94" w:rsidSect="00614E6C">
      <w:footerReference w:type="default" r:id="rId11"/>
      <w:pgSz w:w="11906" w:h="16838"/>
      <w:pgMar w:top="1418"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0525" w:rsidRDefault="00B80525" w:rsidP="00B55B11">
      <w:pPr>
        <w:spacing w:after="0" w:line="240" w:lineRule="auto"/>
      </w:pPr>
      <w:r>
        <w:separator/>
      </w:r>
    </w:p>
  </w:endnote>
  <w:endnote w:type="continuationSeparator" w:id="1">
    <w:p w:rsidR="00B80525" w:rsidRDefault="00B80525" w:rsidP="00B55B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64BC" w:rsidRDefault="00EB6151">
    <w:pPr>
      <w:pStyle w:val="Fuzeile"/>
      <w:jc w:val="right"/>
    </w:pPr>
    <w:r>
      <w:fldChar w:fldCharType="begin"/>
    </w:r>
    <w:r w:rsidR="009B64BC">
      <w:instrText>PAGE   \* MERGEFORMAT</w:instrText>
    </w:r>
    <w:r>
      <w:fldChar w:fldCharType="separate"/>
    </w:r>
    <w:r w:rsidR="00ED62EA" w:rsidRPr="00ED62EA">
      <w:rPr>
        <w:noProof/>
        <w:lang w:val="de-DE"/>
      </w:rPr>
      <w:t>5</w:t>
    </w:r>
    <w:r>
      <w:fldChar w:fldCharType="end"/>
    </w:r>
  </w:p>
  <w:p w:rsidR="009B64BC" w:rsidRDefault="009B64BC">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0525" w:rsidRDefault="00B80525" w:rsidP="00B55B11">
      <w:pPr>
        <w:spacing w:after="0" w:line="240" w:lineRule="auto"/>
      </w:pPr>
      <w:r>
        <w:separator/>
      </w:r>
    </w:p>
  </w:footnote>
  <w:footnote w:type="continuationSeparator" w:id="1">
    <w:p w:rsidR="00B80525" w:rsidRDefault="00B80525" w:rsidP="00B55B11">
      <w:pPr>
        <w:spacing w:after="0" w:line="240" w:lineRule="auto"/>
      </w:pPr>
      <w:r>
        <w:continuationSeparator/>
      </w:r>
    </w:p>
  </w:footnote>
  <w:footnote w:id="2">
    <w:p w:rsidR="009B64BC" w:rsidRDefault="009B64BC" w:rsidP="00C5300E">
      <w:pPr>
        <w:pStyle w:val="Funotentext"/>
        <w:jc w:val="both"/>
        <w:rPr>
          <w:lang w:val="de-DE"/>
        </w:rPr>
      </w:pPr>
      <w:r w:rsidRPr="005C2EF2">
        <w:rPr>
          <w:rStyle w:val="Funotenzeichen"/>
        </w:rPr>
        <w:footnoteRef/>
      </w:r>
      <w:r>
        <w:rPr>
          <w:lang w:val="de-DE"/>
        </w:rPr>
        <w:t xml:space="preserve"> Die Grundlage für diese Erkenntnis ist das Zipfsche Gesetz aus der Linguistik welches besagt, dass die Häufigkeit eines Wortes umgekehrt proportional zu dessen Rang in einer Häufigkeitstabelle ist. Anders ausgedrückt, das hä</w:t>
      </w:r>
      <w:r>
        <w:rPr>
          <w:lang w:val="de-DE"/>
        </w:rPr>
        <w:t>u</w:t>
      </w:r>
      <w:r>
        <w:rPr>
          <w:lang w:val="de-DE"/>
        </w:rPr>
        <w:t xml:space="preserve">figste Wort in einem Text erscheint annäherungsweise stets doppelt so häufig vor wie das nächst häufige </w:t>
      </w:r>
      <w:r w:rsidR="00EB6151">
        <w:rPr>
          <w:lang w:val="de-DE"/>
        </w:rPr>
        <w:fldChar w:fldCharType="begin"/>
      </w:r>
      <w:r>
        <w:rPr>
          <w:lang w:val="de-DE"/>
        </w:rPr>
        <w:instrText xml:space="preserve"> ADDIN ZOTERO_ITEM CSL_CITATION {"citationID":"rEdabBrD","properties":{"formattedCitation":"(Harman 1992)","plainCitation":"(Harman 1992)"},"citationItems":[{"id":5059,"uris":["http://zotero.org/users/1070648/items/E92DVUWR"],"uri":["http://zotero.org/users/1070648/items/E92DVUWR"],"itemData":{"id":5059,"type":"chapter","title":"Ranking Algorithms","container-title":"Information Retrieval","publisher":"Prentice Hall","page":"363-392","source":"Google Scholar","URL":"http://scholar.google.com/scholar?cluster=14778789245730423969&amp;hl=en&amp;oi=scholarr","author":[{"family":"Harman","given":"Donna"}],"editor":[{"family":"Frakes","given":"William"},{"family":"Baeza-Yates","given":"Ricardo"}],"issued":{"date-parts":[["1992"]]},"accessed":{"date-parts":[["2016",5,30]]}}}],"schema":"https://github.com/citation-style-language/schema/raw/master/csl-citation.json"} </w:instrText>
      </w:r>
      <w:r w:rsidR="00EB6151">
        <w:rPr>
          <w:lang w:val="de-DE"/>
        </w:rPr>
        <w:fldChar w:fldCharType="separate"/>
      </w:r>
      <w:r w:rsidRPr="000404B1">
        <w:rPr>
          <w:lang w:val="de-DE"/>
        </w:rPr>
        <w:t>(Harman 1992)</w:t>
      </w:r>
      <w:r w:rsidR="00EB6151">
        <w:rPr>
          <w:lang w:val="de-DE"/>
        </w:rPr>
        <w:fldChar w:fldCharType="end"/>
      </w:r>
      <w:r>
        <w:rPr>
          <w:lang w:val="de-DE"/>
        </w:rP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606BC"/>
    <w:multiLevelType w:val="hybridMultilevel"/>
    <w:tmpl w:val="298899A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
    <w:nsid w:val="1D09070C"/>
    <w:multiLevelType w:val="hybridMultilevel"/>
    <w:tmpl w:val="252A472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81E4727"/>
    <w:multiLevelType w:val="hybridMultilevel"/>
    <w:tmpl w:val="712C2D3A"/>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F5A4327"/>
    <w:multiLevelType w:val="hybridMultilevel"/>
    <w:tmpl w:val="E00E1A0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13334EB"/>
    <w:multiLevelType w:val="hybridMultilevel"/>
    <w:tmpl w:val="C0B0A29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7FC0150"/>
    <w:multiLevelType w:val="hybridMultilevel"/>
    <w:tmpl w:val="22EAE5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92D2A15"/>
    <w:multiLevelType w:val="hybridMultilevel"/>
    <w:tmpl w:val="0AA6D922"/>
    <w:lvl w:ilvl="0" w:tplc="F0629F70">
      <w:start w:val="1"/>
      <w:numFmt w:val="decimal"/>
      <w:lvlText w:val="%1"/>
      <w:lvlJc w:val="left"/>
      <w:pPr>
        <w:ind w:left="1065" w:hanging="705"/>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46A6120A"/>
    <w:multiLevelType w:val="hybridMultilevel"/>
    <w:tmpl w:val="8E76C34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nsid w:val="574711B5"/>
    <w:multiLevelType w:val="hybridMultilevel"/>
    <w:tmpl w:val="BB7653A2"/>
    <w:lvl w:ilvl="0" w:tplc="735C2222">
      <w:numFmt w:val="bullet"/>
      <w:lvlText w:val="-"/>
      <w:lvlJc w:val="left"/>
      <w:pPr>
        <w:ind w:left="1068" w:hanging="360"/>
      </w:pPr>
      <w:rPr>
        <w:rFonts w:ascii="Times New Roman" w:eastAsia="Calibri" w:hAnsi="Times New Roman"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9">
    <w:nsid w:val="58F160A6"/>
    <w:multiLevelType w:val="hybridMultilevel"/>
    <w:tmpl w:val="31AAC80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nsid w:val="696800A3"/>
    <w:multiLevelType w:val="hybridMultilevel"/>
    <w:tmpl w:val="5652230C"/>
    <w:lvl w:ilvl="0" w:tplc="03AE8262">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B451745"/>
    <w:multiLevelType w:val="hybridMultilevel"/>
    <w:tmpl w:val="E97E48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76740112"/>
    <w:multiLevelType w:val="hybridMultilevel"/>
    <w:tmpl w:val="9208C4DC"/>
    <w:lvl w:ilvl="0" w:tplc="E4C268EE">
      <w:start w:val="1"/>
      <w:numFmt w:val="decimal"/>
      <w:lvlText w:val="%1"/>
      <w:lvlJc w:val="left"/>
      <w:pPr>
        <w:ind w:left="1065" w:hanging="705"/>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770C4992"/>
    <w:multiLevelType w:val="hybridMultilevel"/>
    <w:tmpl w:val="00A041DC"/>
    <w:lvl w:ilvl="0" w:tplc="E4C268EE">
      <w:start w:val="1"/>
      <w:numFmt w:val="decimal"/>
      <w:lvlText w:val="%1"/>
      <w:lvlJc w:val="left"/>
      <w:pPr>
        <w:ind w:left="1065" w:hanging="705"/>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7F5070AB"/>
    <w:multiLevelType w:val="hybridMultilevel"/>
    <w:tmpl w:val="3D4848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7F6C1E70"/>
    <w:multiLevelType w:val="hybridMultilevel"/>
    <w:tmpl w:val="F2A087DA"/>
    <w:lvl w:ilvl="0" w:tplc="4E323EDC">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5"/>
  </w:num>
  <w:num w:numId="4">
    <w:abstractNumId w:val="15"/>
  </w:num>
  <w:num w:numId="5">
    <w:abstractNumId w:val="8"/>
  </w:num>
  <w:num w:numId="6">
    <w:abstractNumId w:val="1"/>
  </w:num>
  <w:num w:numId="7">
    <w:abstractNumId w:val="14"/>
  </w:num>
  <w:num w:numId="8">
    <w:abstractNumId w:val="0"/>
  </w:num>
  <w:num w:numId="9">
    <w:abstractNumId w:val="3"/>
  </w:num>
  <w:num w:numId="10">
    <w:abstractNumId w:val="6"/>
  </w:num>
  <w:num w:numId="11">
    <w:abstractNumId w:val="7"/>
  </w:num>
  <w:num w:numId="12">
    <w:abstractNumId w:val="9"/>
  </w:num>
  <w:num w:numId="13">
    <w:abstractNumId w:val="13"/>
  </w:num>
  <w:num w:numId="14">
    <w:abstractNumId w:val="2"/>
  </w:num>
  <w:num w:numId="15">
    <w:abstractNumId w:val="4"/>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autoHyphenation/>
  <w:hyphenationZone w:val="425"/>
  <w:characterSpacingControl w:val="doNotCompress"/>
  <w:footnotePr>
    <w:footnote w:id="0"/>
    <w:footnote w:id="1"/>
  </w:footnotePr>
  <w:endnotePr>
    <w:endnote w:id="0"/>
    <w:endnote w:id="1"/>
  </w:endnotePr>
  <w:compat/>
  <w:docVars>
    <w:docVar w:name="EN.InstantFormat" w:val="&lt;ENInstantFormat&gt;&lt;Enabled&gt;0&lt;/Enabled&gt;&lt;ScanUnformatted&gt;0&lt;/ScanUnformatted&gt;&lt;ScanChanges&gt;0&lt;/ScanChanges&gt;&lt;/ENInstantFormat&gt;"/>
  </w:docVars>
  <w:rsids>
    <w:rsidRoot w:val="00111483"/>
    <w:rsid w:val="00001104"/>
    <w:rsid w:val="000036F3"/>
    <w:rsid w:val="000076CA"/>
    <w:rsid w:val="00007D93"/>
    <w:rsid w:val="00010C19"/>
    <w:rsid w:val="00010C50"/>
    <w:rsid w:val="00011BA3"/>
    <w:rsid w:val="00011C61"/>
    <w:rsid w:val="00013C3E"/>
    <w:rsid w:val="00023735"/>
    <w:rsid w:val="00026A74"/>
    <w:rsid w:val="00030CB1"/>
    <w:rsid w:val="00030E28"/>
    <w:rsid w:val="0003231B"/>
    <w:rsid w:val="00034178"/>
    <w:rsid w:val="000345CC"/>
    <w:rsid w:val="000354A6"/>
    <w:rsid w:val="00035B96"/>
    <w:rsid w:val="000402B2"/>
    <w:rsid w:val="000404B1"/>
    <w:rsid w:val="00044C29"/>
    <w:rsid w:val="000452D5"/>
    <w:rsid w:val="00052901"/>
    <w:rsid w:val="00055721"/>
    <w:rsid w:val="00061678"/>
    <w:rsid w:val="0006691B"/>
    <w:rsid w:val="00067063"/>
    <w:rsid w:val="0006772D"/>
    <w:rsid w:val="0007155F"/>
    <w:rsid w:val="000731DC"/>
    <w:rsid w:val="000774A6"/>
    <w:rsid w:val="000815AE"/>
    <w:rsid w:val="00082308"/>
    <w:rsid w:val="000842F7"/>
    <w:rsid w:val="00087C4F"/>
    <w:rsid w:val="00090346"/>
    <w:rsid w:val="00090378"/>
    <w:rsid w:val="0009341E"/>
    <w:rsid w:val="000975D8"/>
    <w:rsid w:val="00097ADE"/>
    <w:rsid w:val="00097E82"/>
    <w:rsid w:val="000A165F"/>
    <w:rsid w:val="000A2252"/>
    <w:rsid w:val="000A264B"/>
    <w:rsid w:val="000A5266"/>
    <w:rsid w:val="000B0533"/>
    <w:rsid w:val="000B414A"/>
    <w:rsid w:val="000B5D37"/>
    <w:rsid w:val="000C356D"/>
    <w:rsid w:val="000C5557"/>
    <w:rsid w:val="000C66F6"/>
    <w:rsid w:val="000C73F0"/>
    <w:rsid w:val="000D39BC"/>
    <w:rsid w:val="000D47D9"/>
    <w:rsid w:val="000D4897"/>
    <w:rsid w:val="000D4EAB"/>
    <w:rsid w:val="000D6A4C"/>
    <w:rsid w:val="000E72F8"/>
    <w:rsid w:val="000F169D"/>
    <w:rsid w:val="000F179D"/>
    <w:rsid w:val="000F1EBE"/>
    <w:rsid w:val="000F2D9F"/>
    <w:rsid w:val="000F5C5E"/>
    <w:rsid w:val="000F63AA"/>
    <w:rsid w:val="000F685D"/>
    <w:rsid w:val="000F6CEB"/>
    <w:rsid w:val="000F7DD0"/>
    <w:rsid w:val="001035C1"/>
    <w:rsid w:val="0010400A"/>
    <w:rsid w:val="00105103"/>
    <w:rsid w:val="00111483"/>
    <w:rsid w:val="00112D16"/>
    <w:rsid w:val="00113C37"/>
    <w:rsid w:val="00113FCB"/>
    <w:rsid w:val="00114E8B"/>
    <w:rsid w:val="00120347"/>
    <w:rsid w:val="00120EB8"/>
    <w:rsid w:val="0012379F"/>
    <w:rsid w:val="0012680C"/>
    <w:rsid w:val="0013132A"/>
    <w:rsid w:val="00131C95"/>
    <w:rsid w:val="00136904"/>
    <w:rsid w:val="001375A0"/>
    <w:rsid w:val="001419E5"/>
    <w:rsid w:val="0014302F"/>
    <w:rsid w:val="00145337"/>
    <w:rsid w:val="00146B85"/>
    <w:rsid w:val="00147A61"/>
    <w:rsid w:val="00155281"/>
    <w:rsid w:val="00156331"/>
    <w:rsid w:val="00157525"/>
    <w:rsid w:val="00157A78"/>
    <w:rsid w:val="00162653"/>
    <w:rsid w:val="00163918"/>
    <w:rsid w:val="0016469F"/>
    <w:rsid w:val="00171B4D"/>
    <w:rsid w:val="00172040"/>
    <w:rsid w:val="001728BA"/>
    <w:rsid w:val="00190EB9"/>
    <w:rsid w:val="00192186"/>
    <w:rsid w:val="00192E8C"/>
    <w:rsid w:val="0019593B"/>
    <w:rsid w:val="00195F69"/>
    <w:rsid w:val="001A35A4"/>
    <w:rsid w:val="001B38B9"/>
    <w:rsid w:val="001B3E61"/>
    <w:rsid w:val="001B4C0B"/>
    <w:rsid w:val="001C1E71"/>
    <w:rsid w:val="001C27CA"/>
    <w:rsid w:val="001C2983"/>
    <w:rsid w:val="001C2DA6"/>
    <w:rsid w:val="001C32BB"/>
    <w:rsid w:val="001C36B5"/>
    <w:rsid w:val="001C3940"/>
    <w:rsid w:val="001C4D7C"/>
    <w:rsid w:val="001D0188"/>
    <w:rsid w:val="001D052F"/>
    <w:rsid w:val="001D3907"/>
    <w:rsid w:val="001D428B"/>
    <w:rsid w:val="001D4E8A"/>
    <w:rsid w:val="001D72EA"/>
    <w:rsid w:val="001E4BCA"/>
    <w:rsid w:val="001E5B85"/>
    <w:rsid w:val="001E5C13"/>
    <w:rsid w:val="001F1601"/>
    <w:rsid w:val="001F6A92"/>
    <w:rsid w:val="00204121"/>
    <w:rsid w:val="00206792"/>
    <w:rsid w:val="00210A06"/>
    <w:rsid w:val="002136FA"/>
    <w:rsid w:val="00214472"/>
    <w:rsid w:val="0021624C"/>
    <w:rsid w:val="00216BF9"/>
    <w:rsid w:val="00216C5F"/>
    <w:rsid w:val="00220144"/>
    <w:rsid w:val="00224E67"/>
    <w:rsid w:val="00226310"/>
    <w:rsid w:val="00227DC7"/>
    <w:rsid w:val="00233489"/>
    <w:rsid w:val="0023536F"/>
    <w:rsid w:val="00240D43"/>
    <w:rsid w:val="00241586"/>
    <w:rsid w:val="00246A6A"/>
    <w:rsid w:val="00251837"/>
    <w:rsid w:val="002551F3"/>
    <w:rsid w:val="00255E49"/>
    <w:rsid w:val="00257A8D"/>
    <w:rsid w:val="00260871"/>
    <w:rsid w:val="00262B0A"/>
    <w:rsid w:val="00263460"/>
    <w:rsid w:val="00264B14"/>
    <w:rsid w:val="00265FF9"/>
    <w:rsid w:val="002666DF"/>
    <w:rsid w:val="0026773F"/>
    <w:rsid w:val="0027348F"/>
    <w:rsid w:val="00275947"/>
    <w:rsid w:val="00280C6E"/>
    <w:rsid w:val="00282F7E"/>
    <w:rsid w:val="00282F96"/>
    <w:rsid w:val="00284AF7"/>
    <w:rsid w:val="00290EDC"/>
    <w:rsid w:val="002939A2"/>
    <w:rsid w:val="00296A1E"/>
    <w:rsid w:val="00296F6A"/>
    <w:rsid w:val="00297DEE"/>
    <w:rsid w:val="002A0159"/>
    <w:rsid w:val="002A183C"/>
    <w:rsid w:val="002A2AD5"/>
    <w:rsid w:val="002A2DEE"/>
    <w:rsid w:val="002A3CE8"/>
    <w:rsid w:val="002A3D90"/>
    <w:rsid w:val="002B35F9"/>
    <w:rsid w:val="002B66A7"/>
    <w:rsid w:val="002B71CA"/>
    <w:rsid w:val="002C1D43"/>
    <w:rsid w:val="002C277F"/>
    <w:rsid w:val="002C2A26"/>
    <w:rsid w:val="002C3477"/>
    <w:rsid w:val="002C71DF"/>
    <w:rsid w:val="002D59CD"/>
    <w:rsid w:val="002D6B7B"/>
    <w:rsid w:val="002D76FF"/>
    <w:rsid w:val="002E2E4D"/>
    <w:rsid w:val="002E3DF2"/>
    <w:rsid w:val="002E5F17"/>
    <w:rsid w:val="002E6240"/>
    <w:rsid w:val="002F1403"/>
    <w:rsid w:val="002F4C99"/>
    <w:rsid w:val="00302C18"/>
    <w:rsid w:val="00304A7E"/>
    <w:rsid w:val="003052D3"/>
    <w:rsid w:val="00305AA2"/>
    <w:rsid w:val="00305AB2"/>
    <w:rsid w:val="003071F0"/>
    <w:rsid w:val="0031004D"/>
    <w:rsid w:val="00310982"/>
    <w:rsid w:val="00312746"/>
    <w:rsid w:val="00313DEA"/>
    <w:rsid w:val="00314068"/>
    <w:rsid w:val="003141D6"/>
    <w:rsid w:val="003175CD"/>
    <w:rsid w:val="00321D5D"/>
    <w:rsid w:val="00322D33"/>
    <w:rsid w:val="003240AA"/>
    <w:rsid w:val="00324AA3"/>
    <w:rsid w:val="00333780"/>
    <w:rsid w:val="00333914"/>
    <w:rsid w:val="003419F8"/>
    <w:rsid w:val="00342906"/>
    <w:rsid w:val="003429E2"/>
    <w:rsid w:val="00342DDE"/>
    <w:rsid w:val="0034310D"/>
    <w:rsid w:val="003446CE"/>
    <w:rsid w:val="00350DCD"/>
    <w:rsid w:val="00352912"/>
    <w:rsid w:val="00353ED1"/>
    <w:rsid w:val="003551C3"/>
    <w:rsid w:val="00355A28"/>
    <w:rsid w:val="00357C5A"/>
    <w:rsid w:val="00363973"/>
    <w:rsid w:val="00367EBD"/>
    <w:rsid w:val="003703E6"/>
    <w:rsid w:val="00374B09"/>
    <w:rsid w:val="003779E0"/>
    <w:rsid w:val="0038331F"/>
    <w:rsid w:val="0038406D"/>
    <w:rsid w:val="00384516"/>
    <w:rsid w:val="003853C7"/>
    <w:rsid w:val="0038757B"/>
    <w:rsid w:val="00393731"/>
    <w:rsid w:val="00393C6A"/>
    <w:rsid w:val="003944CE"/>
    <w:rsid w:val="00394AB3"/>
    <w:rsid w:val="0039513E"/>
    <w:rsid w:val="003955D9"/>
    <w:rsid w:val="003970A6"/>
    <w:rsid w:val="003A065A"/>
    <w:rsid w:val="003B1AB7"/>
    <w:rsid w:val="003B1D30"/>
    <w:rsid w:val="003B3618"/>
    <w:rsid w:val="003B629D"/>
    <w:rsid w:val="003B74FC"/>
    <w:rsid w:val="003B7A34"/>
    <w:rsid w:val="003B7C03"/>
    <w:rsid w:val="003C05D6"/>
    <w:rsid w:val="003C3113"/>
    <w:rsid w:val="003C431B"/>
    <w:rsid w:val="003C4353"/>
    <w:rsid w:val="003C4455"/>
    <w:rsid w:val="003C48AE"/>
    <w:rsid w:val="003C4A6A"/>
    <w:rsid w:val="003C513B"/>
    <w:rsid w:val="003C6C90"/>
    <w:rsid w:val="003D14CD"/>
    <w:rsid w:val="003D2A8D"/>
    <w:rsid w:val="003D545B"/>
    <w:rsid w:val="003E0D1A"/>
    <w:rsid w:val="003E6DA7"/>
    <w:rsid w:val="003E7E87"/>
    <w:rsid w:val="003F1586"/>
    <w:rsid w:val="003F2128"/>
    <w:rsid w:val="003F468C"/>
    <w:rsid w:val="003F498D"/>
    <w:rsid w:val="003F725E"/>
    <w:rsid w:val="00401C3A"/>
    <w:rsid w:val="00405AE0"/>
    <w:rsid w:val="0040600F"/>
    <w:rsid w:val="00406944"/>
    <w:rsid w:val="00414F2B"/>
    <w:rsid w:val="004153DF"/>
    <w:rsid w:val="00424FE1"/>
    <w:rsid w:val="004252B9"/>
    <w:rsid w:val="00431BA4"/>
    <w:rsid w:val="00432CC5"/>
    <w:rsid w:val="004358FE"/>
    <w:rsid w:val="00441990"/>
    <w:rsid w:val="00441BA9"/>
    <w:rsid w:val="0044632D"/>
    <w:rsid w:val="0044661B"/>
    <w:rsid w:val="00446D89"/>
    <w:rsid w:val="00447A0E"/>
    <w:rsid w:val="004503F9"/>
    <w:rsid w:val="00450DD4"/>
    <w:rsid w:val="00456163"/>
    <w:rsid w:val="00456E13"/>
    <w:rsid w:val="00461830"/>
    <w:rsid w:val="00461863"/>
    <w:rsid w:val="0046387C"/>
    <w:rsid w:val="00465CFB"/>
    <w:rsid w:val="004755C0"/>
    <w:rsid w:val="0048062B"/>
    <w:rsid w:val="00480C9E"/>
    <w:rsid w:val="00490A46"/>
    <w:rsid w:val="004921AC"/>
    <w:rsid w:val="00492D51"/>
    <w:rsid w:val="004945E6"/>
    <w:rsid w:val="004A0D0C"/>
    <w:rsid w:val="004A12EB"/>
    <w:rsid w:val="004A218D"/>
    <w:rsid w:val="004A590E"/>
    <w:rsid w:val="004A6C6F"/>
    <w:rsid w:val="004A7BEB"/>
    <w:rsid w:val="004B050F"/>
    <w:rsid w:val="004B08EA"/>
    <w:rsid w:val="004B1592"/>
    <w:rsid w:val="004B22E2"/>
    <w:rsid w:val="004B2B8E"/>
    <w:rsid w:val="004C4144"/>
    <w:rsid w:val="004C5000"/>
    <w:rsid w:val="004D1595"/>
    <w:rsid w:val="004D1AFE"/>
    <w:rsid w:val="004D1D64"/>
    <w:rsid w:val="004D62E3"/>
    <w:rsid w:val="004E0482"/>
    <w:rsid w:val="004E3190"/>
    <w:rsid w:val="004E347E"/>
    <w:rsid w:val="004E3CD7"/>
    <w:rsid w:val="004E44BC"/>
    <w:rsid w:val="004F0ABA"/>
    <w:rsid w:val="004F0B7A"/>
    <w:rsid w:val="004F62EE"/>
    <w:rsid w:val="004F6801"/>
    <w:rsid w:val="004F7EF1"/>
    <w:rsid w:val="0050118A"/>
    <w:rsid w:val="005023F1"/>
    <w:rsid w:val="005025CD"/>
    <w:rsid w:val="005058E5"/>
    <w:rsid w:val="00512825"/>
    <w:rsid w:val="0051312F"/>
    <w:rsid w:val="00516C2F"/>
    <w:rsid w:val="0052185D"/>
    <w:rsid w:val="00533A4E"/>
    <w:rsid w:val="005364E2"/>
    <w:rsid w:val="0053680C"/>
    <w:rsid w:val="0053690E"/>
    <w:rsid w:val="005418B5"/>
    <w:rsid w:val="00543B94"/>
    <w:rsid w:val="00544D3A"/>
    <w:rsid w:val="00547E50"/>
    <w:rsid w:val="00547E98"/>
    <w:rsid w:val="00551665"/>
    <w:rsid w:val="005522D0"/>
    <w:rsid w:val="005601A3"/>
    <w:rsid w:val="0056494F"/>
    <w:rsid w:val="00564E25"/>
    <w:rsid w:val="00571ECB"/>
    <w:rsid w:val="00572367"/>
    <w:rsid w:val="00572552"/>
    <w:rsid w:val="00572706"/>
    <w:rsid w:val="00573C13"/>
    <w:rsid w:val="00573C66"/>
    <w:rsid w:val="00577FA5"/>
    <w:rsid w:val="00581F52"/>
    <w:rsid w:val="005823FB"/>
    <w:rsid w:val="00582C76"/>
    <w:rsid w:val="00584092"/>
    <w:rsid w:val="00585E09"/>
    <w:rsid w:val="00590BF4"/>
    <w:rsid w:val="005912C4"/>
    <w:rsid w:val="00591D99"/>
    <w:rsid w:val="005A5767"/>
    <w:rsid w:val="005B10AB"/>
    <w:rsid w:val="005B1496"/>
    <w:rsid w:val="005B1531"/>
    <w:rsid w:val="005B6FDD"/>
    <w:rsid w:val="005C2EF2"/>
    <w:rsid w:val="005C377F"/>
    <w:rsid w:val="005C47B5"/>
    <w:rsid w:val="005C49E9"/>
    <w:rsid w:val="005C5B65"/>
    <w:rsid w:val="005C6C5D"/>
    <w:rsid w:val="005D0375"/>
    <w:rsid w:val="005D1C75"/>
    <w:rsid w:val="005D3FB5"/>
    <w:rsid w:val="005D577F"/>
    <w:rsid w:val="005D6F5D"/>
    <w:rsid w:val="005E2E32"/>
    <w:rsid w:val="005E4B35"/>
    <w:rsid w:val="005E4C0E"/>
    <w:rsid w:val="005E5CFC"/>
    <w:rsid w:val="005F0CD6"/>
    <w:rsid w:val="005F5609"/>
    <w:rsid w:val="005F6395"/>
    <w:rsid w:val="005F7470"/>
    <w:rsid w:val="0060279E"/>
    <w:rsid w:val="006064C8"/>
    <w:rsid w:val="00606F83"/>
    <w:rsid w:val="0060775F"/>
    <w:rsid w:val="006078A0"/>
    <w:rsid w:val="00607C1B"/>
    <w:rsid w:val="006111EC"/>
    <w:rsid w:val="006124E7"/>
    <w:rsid w:val="00614989"/>
    <w:rsid w:val="00614E6C"/>
    <w:rsid w:val="006203BA"/>
    <w:rsid w:val="00624455"/>
    <w:rsid w:val="00632ACD"/>
    <w:rsid w:val="00637963"/>
    <w:rsid w:val="00637F12"/>
    <w:rsid w:val="00643BAD"/>
    <w:rsid w:val="006458D0"/>
    <w:rsid w:val="00650807"/>
    <w:rsid w:val="00650F23"/>
    <w:rsid w:val="00652F64"/>
    <w:rsid w:val="00655577"/>
    <w:rsid w:val="006561D9"/>
    <w:rsid w:val="00657702"/>
    <w:rsid w:val="00660551"/>
    <w:rsid w:val="006611DC"/>
    <w:rsid w:val="00667C26"/>
    <w:rsid w:val="00672050"/>
    <w:rsid w:val="00673F37"/>
    <w:rsid w:val="00675F21"/>
    <w:rsid w:val="0067630A"/>
    <w:rsid w:val="00681D3B"/>
    <w:rsid w:val="00686426"/>
    <w:rsid w:val="00690B57"/>
    <w:rsid w:val="00691C9F"/>
    <w:rsid w:val="00692171"/>
    <w:rsid w:val="00692981"/>
    <w:rsid w:val="00693F20"/>
    <w:rsid w:val="00695EBD"/>
    <w:rsid w:val="006A1E87"/>
    <w:rsid w:val="006A20CA"/>
    <w:rsid w:val="006A45D2"/>
    <w:rsid w:val="006B012D"/>
    <w:rsid w:val="006B0800"/>
    <w:rsid w:val="006B124C"/>
    <w:rsid w:val="006B1355"/>
    <w:rsid w:val="006B1CCB"/>
    <w:rsid w:val="006B5AA4"/>
    <w:rsid w:val="006B5F43"/>
    <w:rsid w:val="006C0ECC"/>
    <w:rsid w:val="006C2AC2"/>
    <w:rsid w:val="006C3CC1"/>
    <w:rsid w:val="006D09AB"/>
    <w:rsid w:val="006D104C"/>
    <w:rsid w:val="006D5E95"/>
    <w:rsid w:val="006E1CA7"/>
    <w:rsid w:val="006E296F"/>
    <w:rsid w:val="006E3290"/>
    <w:rsid w:val="006E346F"/>
    <w:rsid w:val="006E4F12"/>
    <w:rsid w:val="006E751D"/>
    <w:rsid w:val="006F2798"/>
    <w:rsid w:val="006F3771"/>
    <w:rsid w:val="006F58B3"/>
    <w:rsid w:val="006F6655"/>
    <w:rsid w:val="006F66CA"/>
    <w:rsid w:val="00700DFF"/>
    <w:rsid w:val="007055BB"/>
    <w:rsid w:val="00705A9C"/>
    <w:rsid w:val="00711081"/>
    <w:rsid w:val="00713718"/>
    <w:rsid w:val="007140F8"/>
    <w:rsid w:val="00714A59"/>
    <w:rsid w:val="00716782"/>
    <w:rsid w:val="00721C7F"/>
    <w:rsid w:val="00722A12"/>
    <w:rsid w:val="00726DDC"/>
    <w:rsid w:val="00730577"/>
    <w:rsid w:val="00731CF5"/>
    <w:rsid w:val="00732BE3"/>
    <w:rsid w:val="00732FDC"/>
    <w:rsid w:val="00734907"/>
    <w:rsid w:val="0074107C"/>
    <w:rsid w:val="007421D7"/>
    <w:rsid w:val="0074576F"/>
    <w:rsid w:val="0074755E"/>
    <w:rsid w:val="007510D6"/>
    <w:rsid w:val="0075335D"/>
    <w:rsid w:val="007547B2"/>
    <w:rsid w:val="00754FE9"/>
    <w:rsid w:val="00755615"/>
    <w:rsid w:val="007557E2"/>
    <w:rsid w:val="00757CE3"/>
    <w:rsid w:val="00760FE8"/>
    <w:rsid w:val="00770EE1"/>
    <w:rsid w:val="007766E7"/>
    <w:rsid w:val="00782196"/>
    <w:rsid w:val="007828C6"/>
    <w:rsid w:val="0078778F"/>
    <w:rsid w:val="007911E5"/>
    <w:rsid w:val="00793888"/>
    <w:rsid w:val="00796C8B"/>
    <w:rsid w:val="00796FB1"/>
    <w:rsid w:val="00797A07"/>
    <w:rsid w:val="007A0479"/>
    <w:rsid w:val="007A0FC4"/>
    <w:rsid w:val="007A1C94"/>
    <w:rsid w:val="007A1EF7"/>
    <w:rsid w:val="007A2AE7"/>
    <w:rsid w:val="007A2DE1"/>
    <w:rsid w:val="007A5719"/>
    <w:rsid w:val="007A6049"/>
    <w:rsid w:val="007A78A0"/>
    <w:rsid w:val="007A7E99"/>
    <w:rsid w:val="007B1569"/>
    <w:rsid w:val="007B49AE"/>
    <w:rsid w:val="007B6DBF"/>
    <w:rsid w:val="007B7FBB"/>
    <w:rsid w:val="007C0161"/>
    <w:rsid w:val="007C0C57"/>
    <w:rsid w:val="007C4711"/>
    <w:rsid w:val="007C720A"/>
    <w:rsid w:val="007D0831"/>
    <w:rsid w:val="007E076A"/>
    <w:rsid w:val="007E0B61"/>
    <w:rsid w:val="007E5E6E"/>
    <w:rsid w:val="007F06E8"/>
    <w:rsid w:val="007F1B28"/>
    <w:rsid w:val="007F7E4E"/>
    <w:rsid w:val="00802B67"/>
    <w:rsid w:val="00803194"/>
    <w:rsid w:val="00803423"/>
    <w:rsid w:val="00803A1F"/>
    <w:rsid w:val="008042F2"/>
    <w:rsid w:val="00805EA5"/>
    <w:rsid w:val="00807D0C"/>
    <w:rsid w:val="00813183"/>
    <w:rsid w:val="00813DDE"/>
    <w:rsid w:val="00816522"/>
    <w:rsid w:val="00817CCF"/>
    <w:rsid w:val="008208D1"/>
    <w:rsid w:val="00822C2D"/>
    <w:rsid w:val="00823198"/>
    <w:rsid w:val="00823DB6"/>
    <w:rsid w:val="00825FA1"/>
    <w:rsid w:val="0082670C"/>
    <w:rsid w:val="00834470"/>
    <w:rsid w:val="008403E2"/>
    <w:rsid w:val="008406D5"/>
    <w:rsid w:val="008416AB"/>
    <w:rsid w:val="0084185A"/>
    <w:rsid w:val="00844F87"/>
    <w:rsid w:val="00847A5B"/>
    <w:rsid w:val="00852347"/>
    <w:rsid w:val="00855EC5"/>
    <w:rsid w:val="008666C0"/>
    <w:rsid w:val="00870BB4"/>
    <w:rsid w:val="00871827"/>
    <w:rsid w:val="00872AD5"/>
    <w:rsid w:val="00874A68"/>
    <w:rsid w:val="00874FF6"/>
    <w:rsid w:val="0088176C"/>
    <w:rsid w:val="00882CCA"/>
    <w:rsid w:val="0088567C"/>
    <w:rsid w:val="00886BC2"/>
    <w:rsid w:val="00886CC8"/>
    <w:rsid w:val="00890E0E"/>
    <w:rsid w:val="00892F90"/>
    <w:rsid w:val="00893D1C"/>
    <w:rsid w:val="00895197"/>
    <w:rsid w:val="00895419"/>
    <w:rsid w:val="00895EEC"/>
    <w:rsid w:val="008A102C"/>
    <w:rsid w:val="008A27CB"/>
    <w:rsid w:val="008A4E99"/>
    <w:rsid w:val="008B0644"/>
    <w:rsid w:val="008B1510"/>
    <w:rsid w:val="008B1A14"/>
    <w:rsid w:val="008B28B8"/>
    <w:rsid w:val="008B2F17"/>
    <w:rsid w:val="008B5966"/>
    <w:rsid w:val="008B73D1"/>
    <w:rsid w:val="008B7B41"/>
    <w:rsid w:val="008C0288"/>
    <w:rsid w:val="008C1BAB"/>
    <w:rsid w:val="008D3769"/>
    <w:rsid w:val="008D666B"/>
    <w:rsid w:val="008D7190"/>
    <w:rsid w:val="008E4625"/>
    <w:rsid w:val="008E48C6"/>
    <w:rsid w:val="008F6928"/>
    <w:rsid w:val="009008C4"/>
    <w:rsid w:val="00901B49"/>
    <w:rsid w:val="00902D12"/>
    <w:rsid w:val="009042F0"/>
    <w:rsid w:val="0090636C"/>
    <w:rsid w:val="00906847"/>
    <w:rsid w:val="00907718"/>
    <w:rsid w:val="00910833"/>
    <w:rsid w:val="00910943"/>
    <w:rsid w:val="009132E8"/>
    <w:rsid w:val="00915523"/>
    <w:rsid w:val="0092315C"/>
    <w:rsid w:val="009272D5"/>
    <w:rsid w:val="00930F54"/>
    <w:rsid w:val="00933E3D"/>
    <w:rsid w:val="00936236"/>
    <w:rsid w:val="00936A21"/>
    <w:rsid w:val="00936CA2"/>
    <w:rsid w:val="00940C2F"/>
    <w:rsid w:val="00943182"/>
    <w:rsid w:val="009466C1"/>
    <w:rsid w:val="0094682A"/>
    <w:rsid w:val="009522FB"/>
    <w:rsid w:val="0095391E"/>
    <w:rsid w:val="00954CB1"/>
    <w:rsid w:val="0095797C"/>
    <w:rsid w:val="009631A0"/>
    <w:rsid w:val="0096396E"/>
    <w:rsid w:val="00967A45"/>
    <w:rsid w:val="00971AC7"/>
    <w:rsid w:val="00973BA4"/>
    <w:rsid w:val="00976744"/>
    <w:rsid w:val="009772E6"/>
    <w:rsid w:val="00981C14"/>
    <w:rsid w:val="009825F0"/>
    <w:rsid w:val="0098317E"/>
    <w:rsid w:val="00987593"/>
    <w:rsid w:val="00991518"/>
    <w:rsid w:val="0099239A"/>
    <w:rsid w:val="009A141A"/>
    <w:rsid w:val="009A14DC"/>
    <w:rsid w:val="009A28FF"/>
    <w:rsid w:val="009A4513"/>
    <w:rsid w:val="009A685A"/>
    <w:rsid w:val="009A75A5"/>
    <w:rsid w:val="009A7F30"/>
    <w:rsid w:val="009B2786"/>
    <w:rsid w:val="009B3657"/>
    <w:rsid w:val="009B42B0"/>
    <w:rsid w:val="009B64BC"/>
    <w:rsid w:val="009C0674"/>
    <w:rsid w:val="009C51D5"/>
    <w:rsid w:val="009D052D"/>
    <w:rsid w:val="009D1063"/>
    <w:rsid w:val="009D1762"/>
    <w:rsid w:val="009D41FC"/>
    <w:rsid w:val="009D62DE"/>
    <w:rsid w:val="009E7955"/>
    <w:rsid w:val="009F74D7"/>
    <w:rsid w:val="00A01140"/>
    <w:rsid w:val="00A01B29"/>
    <w:rsid w:val="00A05B8E"/>
    <w:rsid w:val="00A11C36"/>
    <w:rsid w:val="00A134E5"/>
    <w:rsid w:val="00A14382"/>
    <w:rsid w:val="00A160EB"/>
    <w:rsid w:val="00A16FAD"/>
    <w:rsid w:val="00A22456"/>
    <w:rsid w:val="00A23932"/>
    <w:rsid w:val="00A247CD"/>
    <w:rsid w:val="00A25F0B"/>
    <w:rsid w:val="00A313B8"/>
    <w:rsid w:val="00A3178C"/>
    <w:rsid w:val="00A349D9"/>
    <w:rsid w:val="00A35690"/>
    <w:rsid w:val="00A37AA8"/>
    <w:rsid w:val="00A407F3"/>
    <w:rsid w:val="00A449D3"/>
    <w:rsid w:val="00A54F76"/>
    <w:rsid w:val="00A56069"/>
    <w:rsid w:val="00A5642C"/>
    <w:rsid w:val="00A612A9"/>
    <w:rsid w:val="00A637DD"/>
    <w:rsid w:val="00A63AC6"/>
    <w:rsid w:val="00A653DF"/>
    <w:rsid w:val="00A70255"/>
    <w:rsid w:val="00A81DBD"/>
    <w:rsid w:val="00A84C16"/>
    <w:rsid w:val="00A84F6C"/>
    <w:rsid w:val="00A862DB"/>
    <w:rsid w:val="00A97637"/>
    <w:rsid w:val="00AA4318"/>
    <w:rsid w:val="00AB04E2"/>
    <w:rsid w:val="00AB4D8A"/>
    <w:rsid w:val="00AB632F"/>
    <w:rsid w:val="00AC108D"/>
    <w:rsid w:val="00AC25E6"/>
    <w:rsid w:val="00AC3483"/>
    <w:rsid w:val="00AC4AC5"/>
    <w:rsid w:val="00AC61AE"/>
    <w:rsid w:val="00AC6295"/>
    <w:rsid w:val="00AC6462"/>
    <w:rsid w:val="00AC668F"/>
    <w:rsid w:val="00AD33F4"/>
    <w:rsid w:val="00AD52F1"/>
    <w:rsid w:val="00AE207F"/>
    <w:rsid w:val="00AE2225"/>
    <w:rsid w:val="00AE2576"/>
    <w:rsid w:val="00AE42BA"/>
    <w:rsid w:val="00AE45AA"/>
    <w:rsid w:val="00AE65C8"/>
    <w:rsid w:val="00AE6908"/>
    <w:rsid w:val="00AE6C8D"/>
    <w:rsid w:val="00AE7BF0"/>
    <w:rsid w:val="00AF0ACE"/>
    <w:rsid w:val="00AF31A5"/>
    <w:rsid w:val="00AF3671"/>
    <w:rsid w:val="00B00A71"/>
    <w:rsid w:val="00B00C9E"/>
    <w:rsid w:val="00B02192"/>
    <w:rsid w:val="00B059CA"/>
    <w:rsid w:val="00B1061B"/>
    <w:rsid w:val="00B14F17"/>
    <w:rsid w:val="00B25A59"/>
    <w:rsid w:val="00B3127C"/>
    <w:rsid w:val="00B34041"/>
    <w:rsid w:val="00B34DA4"/>
    <w:rsid w:val="00B3575E"/>
    <w:rsid w:val="00B36936"/>
    <w:rsid w:val="00B421EC"/>
    <w:rsid w:val="00B431B2"/>
    <w:rsid w:val="00B46BAC"/>
    <w:rsid w:val="00B55B11"/>
    <w:rsid w:val="00B562A0"/>
    <w:rsid w:val="00B60F37"/>
    <w:rsid w:val="00B6180F"/>
    <w:rsid w:val="00B67255"/>
    <w:rsid w:val="00B7231B"/>
    <w:rsid w:val="00B726CF"/>
    <w:rsid w:val="00B72FBC"/>
    <w:rsid w:val="00B73E79"/>
    <w:rsid w:val="00B74219"/>
    <w:rsid w:val="00B77DD0"/>
    <w:rsid w:val="00B80525"/>
    <w:rsid w:val="00B8364C"/>
    <w:rsid w:val="00B861DF"/>
    <w:rsid w:val="00B87931"/>
    <w:rsid w:val="00B9033F"/>
    <w:rsid w:val="00B927C0"/>
    <w:rsid w:val="00B946B6"/>
    <w:rsid w:val="00B95F1C"/>
    <w:rsid w:val="00B968B2"/>
    <w:rsid w:val="00BA0410"/>
    <w:rsid w:val="00BA254C"/>
    <w:rsid w:val="00BA3970"/>
    <w:rsid w:val="00BA6BC6"/>
    <w:rsid w:val="00BB053F"/>
    <w:rsid w:val="00BB42A3"/>
    <w:rsid w:val="00BB48F9"/>
    <w:rsid w:val="00BB5F54"/>
    <w:rsid w:val="00BB6209"/>
    <w:rsid w:val="00BB74EA"/>
    <w:rsid w:val="00BC007C"/>
    <w:rsid w:val="00BC1F44"/>
    <w:rsid w:val="00BC350F"/>
    <w:rsid w:val="00BC41DC"/>
    <w:rsid w:val="00BC527F"/>
    <w:rsid w:val="00BC5CDB"/>
    <w:rsid w:val="00BC6081"/>
    <w:rsid w:val="00BC66FA"/>
    <w:rsid w:val="00BC7157"/>
    <w:rsid w:val="00BC7E5A"/>
    <w:rsid w:val="00BD0830"/>
    <w:rsid w:val="00BD13DC"/>
    <w:rsid w:val="00BD349D"/>
    <w:rsid w:val="00BD6966"/>
    <w:rsid w:val="00BE0BB0"/>
    <w:rsid w:val="00BE1EB3"/>
    <w:rsid w:val="00BE27C3"/>
    <w:rsid w:val="00BE50F0"/>
    <w:rsid w:val="00BE7948"/>
    <w:rsid w:val="00BF075F"/>
    <w:rsid w:val="00BF1B19"/>
    <w:rsid w:val="00BF2277"/>
    <w:rsid w:val="00C06951"/>
    <w:rsid w:val="00C07A2E"/>
    <w:rsid w:val="00C07F19"/>
    <w:rsid w:val="00C12E7F"/>
    <w:rsid w:val="00C1355D"/>
    <w:rsid w:val="00C14660"/>
    <w:rsid w:val="00C155ED"/>
    <w:rsid w:val="00C161E7"/>
    <w:rsid w:val="00C16F49"/>
    <w:rsid w:val="00C2238B"/>
    <w:rsid w:val="00C23E6E"/>
    <w:rsid w:val="00C257DA"/>
    <w:rsid w:val="00C30F14"/>
    <w:rsid w:val="00C3152B"/>
    <w:rsid w:val="00C32427"/>
    <w:rsid w:val="00C32BA4"/>
    <w:rsid w:val="00C32D2A"/>
    <w:rsid w:val="00C34C86"/>
    <w:rsid w:val="00C43F29"/>
    <w:rsid w:val="00C442FF"/>
    <w:rsid w:val="00C443C1"/>
    <w:rsid w:val="00C5300E"/>
    <w:rsid w:val="00C564B0"/>
    <w:rsid w:val="00C56777"/>
    <w:rsid w:val="00C61424"/>
    <w:rsid w:val="00C62F6A"/>
    <w:rsid w:val="00C64EA2"/>
    <w:rsid w:val="00C70D59"/>
    <w:rsid w:val="00C80C07"/>
    <w:rsid w:val="00C83D9D"/>
    <w:rsid w:val="00C858D5"/>
    <w:rsid w:val="00C8750A"/>
    <w:rsid w:val="00C87D08"/>
    <w:rsid w:val="00C915F7"/>
    <w:rsid w:val="00C918FE"/>
    <w:rsid w:val="00C91942"/>
    <w:rsid w:val="00C91A4A"/>
    <w:rsid w:val="00C91CB0"/>
    <w:rsid w:val="00C92D90"/>
    <w:rsid w:val="00C9374F"/>
    <w:rsid w:val="00C94C01"/>
    <w:rsid w:val="00C9522A"/>
    <w:rsid w:val="00C96E8C"/>
    <w:rsid w:val="00C96F34"/>
    <w:rsid w:val="00CA00BA"/>
    <w:rsid w:val="00CA4238"/>
    <w:rsid w:val="00CA4E09"/>
    <w:rsid w:val="00CA787B"/>
    <w:rsid w:val="00CB1CFD"/>
    <w:rsid w:val="00CB538A"/>
    <w:rsid w:val="00CB745E"/>
    <w:rsid w:val="00CC250C"/>
    <w:rsid w:val="00CC37D9"/>
    <w:rsid w:val="00CC3941"/>
    <w:rsid w:val="00CC3D30"/>
    <w:rsid w:val="00CC51E2"/>
    <w:rsid w:val="00CC7BD3"/>
    <w:rsid w:val="00CC7F99"/>
    <w:rsid w:val="00CD04BB"/>
    <w:rsid w:val="00CD1FEF"/>
    <w:rsid w:val="00CD270E"/>
    <w:rsid w:val="00CD2986"/>
    <w:rsid w:val="00CD5603"/>
    <w:rsid w:val="00CD674C"/>
    <w:rsid w:val="00CE0402"/>
    <w:rsid w:val="00CE49B1"/>
    <w:rsid w:val="00CE57C2"/>
    <w:rsid w:val="00CE5F69"/>
    <w:rsid w:val="00CE6C68"/>
    <w:rsid w:val="00CF1F69"/>
    <w:rsid w:val="00D0494F"/>
    <w:rsid w:val="00D0607E"/>
    <w:rsid w:val="00D06227"/>
    <w:rsid w:val="00D0757B"/>
    <w:rsid w:val="00D1181A"/>
    <w:rsid w:val="00D120F1"/>
    <w:rsid w:val="00D1369C"/>
    <w:rsid w:val="00D16724"/>
    <w:rsid w:val="00D20597"/>
    <w:rsid w:val="00D230C1"/>
    <w:rsid w:val="00D23A2D"/>
    <w:rsid w:val="00D26F65"/>
    <w:rsid w:val="00D40172"/>
    <w:rsid w:val="00D42E0A"/>
    <w:rsid w:val="00D437D0"/>
    <w:rsid w:val="00D43AC8"/>
    <w:rsid w:val="00D46D7F"/>
    <w:rsid w:val="00D5555D"/>
    <w:rsid w:val="00D57D65"/>
    <w:rsid w:val="00D64F9B"/>
    <w:rsid w:val="00D674C3"/>
    <w:rsid w:val="00D707B7"/>
    <w:rsid w:val="00D719FF"/>
    <w:rsid w:val="00D74EC5"/>
    <w:rsid w:val="00D770E0"/>
    <w:rsid w:val="00D77D1E"/>
    <w:rsid w:val="00D82210"/>
    <w:rsid w:val="00D87C17"/>
    <w:rsid w:val="00D87F72"/>
    <w:rsid w:val="00D969DE"/>
    <w:rsid w:val="00DA0EF8"/>
    <w:rsid w:val="00DA4DEB"/>
    <w:rsid w:val="00DA50AC"/>
    <w:rsid w:val="00DA736B"/>
    <w:rsid w:val="00DB09D4"/>
    <w:rsid w:val="00DB3B1B"/>
    <w:rsid w:val="00DB4DD0"/>
    <w:rsid w:val="00DC02F3"/>
    <w:rsid w:val="00DC2743"/>
    <w:rsid w:val="00DC2ECC"/>
    <w:rsid w:val="00DC3535"/>
    <w:rsid w:val="00DC3F67"/>
    <w:rsid w:val="00DC613D"/>
    <w:rsid w:val="00DD1945"/>
    <w:rsid w:val="00DD6671"/>
    <w:rsid w:val="00DD7878"/>
    <w:rsid w:val="00DE11D1"/>
    <w:rsid w:val="00DE7D06"/>
    <w:rsid w:val="00DF457A"/>
    <w:rsid w:val="00DF65EC"/>
    <w:rsid w:val="00DF67FB"/>
    <w:rsid w:val="00DF795F"/>
    <w:rsid w:val="00E043E1"/>
    <w:rsid w:val="00E04AA6"/>
    <w:rsid w:val="00E105B4"/>
    <w:rsid w:val="00E118EF"/>
    <w:rsid w:val="00E1237C"/>
    <w:rsid w:val="00E2114C"/>
    <w:rsid w:val="00E25D56"/>
    <w:rsid w:val="00E262F2"/>
    <w:rsid w:val="00E26F37"/>
    <w:rsid w:val="00E30E08"/>
    <w:rsid w:val="00E315C6"/>
    <w:rsid w:val="00E32989"/>
    <w:rsid w:val="00E3385C"/>
    <w:rsid w:val="00E360D2"/>
    <w:rsid w:val="00E36CCA"/>
    <w:rsid w:val="00E41767"/>
    <w:rsid w:val="00E428C7"/>
    <w:rsid w:val="00E42E33"/>
    <w:rsid w:val="00E435DC"/>
    <w:rsid w:val="00E44B69"/>
    <w:rsid w:val="00E45552"/>
    <w:rsid w:val="00E464AE"/>
    <w:rsid w:val="00E46E6A"/>
    <w:rsid w:val="00E47596"/>
    <w:rsid w:val="00E47CD1"/>
    <w:rsid w:val="00E51EDE"/>
    <w:rsid w:val="00E55C9E"/>
    <w:rsid w:val="00E63E0D"/>
    <w:rsid w:val="00E6447C"/>
    <w:rsid w:val="00E666B9"/>
    <w:rsid w:val="00E701AE"/>
    <w:rsid w:val="00E701C8"/>
    <w:rsid w:val="00E705DD"/>
    <w:rsid w:val="00E777A4"/>
    <w:rsid w:val="00E82D36"/>
    <w:rsid w:val="00E83562"/>
    <w:rsid w:val="00E83BF4"/>
    <w:rsid w:val="00E861AC"/>
    <w:rsid w:val="00E867B7"/>
    <w:rsid w:val="00E915F6"/>
    <w:rsid w:val="00E937EB"/>
    <w:rsid w:val="00E947D8"/>
    <w:rsid w:val="00E94DE0"/>
    <w:rsid w:val="00E9519C"/>
    <w:rsid w:val="00EA034E"/>
    <w:rsid w:val="00EA07CA"/>
    <w:rsid w:val="00EA62E8"/>
    <w:rsid w:val="00EB147A"/>
    <w:rsid w:val="00EB14BE"/>
    <w:rsid w:val="00EB236A"/>
    <w:rsid w:val="00EB2498"/>
    <w:rsid w:val="00EB3C60"/>
    <w:rsid w:val="00EB6151"/>
    <w:rsid w:val="00EB716A"/>
    <w:rsid w:val="00EC35E0"/>
    <w:rsid w:val="00EC4B0D"/>
    <w:rsid w:val="00EC5725"/>
    <w:rsid w:val="00EC63B6"/>
    <w:rsid w:val="00EC63DD"/>
    <w:rsid w:val="00ED304F"/>
    <w:rsid w:val="00ED3362"/>
    <w:rsid w:val="00ED62EA"/>
    <w:rsid w:val="00EE22A9"/>
    <w:rsid w:val="00EE2C05"/>
    <w:rsid w:val="00EE3FDA"/>
    <w:rsid w:val="00EF3EFF"/>
    <w:rsid w:val="00EF48F0"/>
    <w:rsid w:val="00EF6647"/>
    <w:rsid w:val="00EF6CB0"/>
    <w:rsid w:val="00EF7A4D"/>
    <w:rsid w:val="00F000C7"/>
    <w:rsid w:val="00F00113"/>
    <w:rsid w:val="00F00A3C"/>
    <w:rsid w:val="00F016AC"/>
    <w:rsid w:val="00F01F5D"/>
    <w:rsid w:val="00F02D2D"/>
    <w:rsid w:val="00F05518"/>
    <w:rsid w:val="00F0672D"/>
    <w:rsid w:val="00F0740C"/>
    <w:rsid w:val="00F10300"/>
    <w:rsid w:val="00F112B4"/>
    <w:rsid w:val="00F120EF"/>
    <w:rsid w:val="00F12A96"/>
    <w:rsid w:val="00F2478D"/>
    <w:rsid w:val="00F26313"/>
    <w:rsid w:val="00F301BA"/>
    <w:rsid w:val="00F30538"/>
    <w:rsid w:val="00F34BD7"/>
    <w:rsid w:val="00F3590A"/>
    <w:rsid w:val="00F372D2"/>
    <w:rsid w:val="00F3741D"/>
    <w:rsid w:val="00F446A8"/>
    <w:rsid w:val="00F44FA7"/>
    <w:rsid w:val="00F44FE6"/>
    <w:rsid w:val="00F46F61"/>
    <w:rsid w:val="00F51A11"/>
    <w:rsid w:val="00F521B9"/>
    <w:rsid w:val="00F61246"/>
    <w:rsid w:val="00F6195F"/>
    <w:rsid w:val="00F625D7"/>
    <w:rsid w:val="00F6274C"/>
    <w:rsid w:val="00F62F92"/>
    <w:rsid w:val="00F64C9C"/>
    <w:rsid w:val="00F66F00"/>
    <w:rsid w:val="00F67236"/>
    <w:rsid w:val="00F73221"/>
    <w:rsid w:val="00F73B20"/>
    <w:rsid w:val="00F745C6"/>
    <w:rsid w:val="00F746DF"/>
    <w:rsid w:val="00F76DB5"/>
    <w:rsid w:val="00F77CD7"/>
    <w:rsid w:val="00F84023"/>
    <w:rsid w:val="00F851B4"/>
    <w:rsid w:val="00F9226E"/>
    <w:rsid w:val="00F94458"/>
    <w:rsid w:val="00F94F48"/>
    <w:rsid w:val="00FA3341"/>
    <w:rsid w:val="00FA3F7F"/>
    <w:rsid w:val="00FA4E54"/>
    <w:rsid w:val="00FA7F57"/>
    <w:rsid w:val="00FB05FF"/>
    <w:rsid w:val="00FB07FD"/>
    <w:rsid w:val="00FB42F9"/>
    <w:rsid w:val="00FC04E2"/>
    <w:rsid w:val="00FC15FF"/>
    <w:rsid w:val="00FC1AF4"/>
    <w:rsid w:val="00FC2FBC"/>
    <w:rsid w:val="00FC366B"/>
    <w:rsid w:val="00FC637E"/>
    <w:rsid w:val="00FD22B6"/>
    <w:rsid w:val="00FD5679"/>
    <w:rsid w:val="00FD5FA6"/>
    <w:rsid w:val="00FD645C"/>
    <w:rsid w:val="00FE243F"/>
    <w:rsid w:val="00FE6379"/>
    <w:rsid w:val="00FE7932"/>
    <w:rsid w:val="00FE7EF7"/>
    <w:rsid w:val="00FF1EAF"/>
    <w:rsid w:val="00FF241A"/>
    <w:rsid w:val="00FF249C"/>
    <w:rsid w:val="00FF2F3F"/>
    <w:rsid w:val="00FF4F5C"/>
    <w:rsid w:val="00FF65E0"/>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aramond" w:eastAsia="Calibri" w:hAnsi="Garamond"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2185D"/>
    <w:pPr>
      <w:spacing w:after="200" w:line="276" w:lineRule="auto"/>
    </w:pPr>
    <w:rPr>
      <w:sz w:val="24"/>
      <w:szCs w:val="22"/>
      <w:lang w:val="en-US" w:eastAsia="en-US"/>
    </w:rPr>
  </w:style>
  <w:style w:type="paragraph" w:styleId="berschrift1">
    <w:name w:val="heading 1"/>
    <w:basedOn w:val="Standard"/>
    <w:next w:val="Standard"/>
    <w:link w:val="berschrift1Zchn"/>
    <w:uiPriority w:val="9"/>
    <w:qFormat/>
    <w:rsid w:val="00770EE1"/>
    <w:pPr>
      <w:keepNext/>
      <w:spacing w:before="240" w:after="60"/>
      <w:outlineLvl w:val="0"/>
    </w:pPr>
    <w:rPr>
      <w:rFonts w:ascii="Cambria" w:eastAsia="SimSun" w:hAnsi="Cambria"/>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unhideWhenUsed/>
    <w:qFormat/>
    <w:rsid w:val="00111483"/>
    <w:pPr>
      <w:spacing w:line="240" w:lineRule="auto"/>
    </w:pPr>
    <w:rPr>
      <w:color w:val="4F81BD"/>
      <w:sz w:val="18"/>
      <w:szCs w:val="18"/>
    </w:rPr>
  </w:style>
  <w:style w:type="paragraph" w:styleId="Listenabsatz">
    <w:name w:val="List Paragraph"/>
    <w:basedOn w:val="Standard"/>
    <w:uiPriority w:val="34"/>
    <w:qFormat/>
    <w:rsid w:val="00111483"/>
    <w:pPr>
      <w:ind w:left="720"/>
      <w:contextualSpacing/>
    </w:pPr>
  </w:style>
  <w:style w:type="paragraph" w:styleId="Sprechblasentext">
    <w:name w:val="Balloon Text"/>
    <w:basedOn w:val="Standard"/>
    <w:link w:val="SprechblasentextZchn"/>
    <w:uiPriority w:val="99"/>
    <w:semiHidden/>
    <w:unhideWhenUsed/>
    <w:rsid w:val="00111483"/>
    <w:pPr>
      <w:spacing w:after="0" w:line="240" w:lineRule="auto"/>
    </w:pPr>
    <w:rPr>
      <w:rFonts w:ascii="Tahoma" w:hAnsi="Tahoma"/>
      <w:sz w:val="16"/>
      <w:szCs w:val="16"/>
      <w:lang/>
    </w:rPr>
  </w:style>
  <w:style w:type="character" w:customStyle="1" w:styleId="SprechblasentextZchn">
    <w:name w:val="Sprechblasentext Zchn"/>
    <w:link w:val="Sprechblasentext"/>
    <w:uiPriority w:val="99"/>
    <w:semiHidden/>
    <w:rsid w:val="00111483"/>
    <w:rPr>
      <w:rFonts w:ascii="Tahoma" w:eastAsia="Calibri" w:hAnsi="Tahoma" w:cs="Tahoma"/>
      <w:b w:val="0"/>
      <w:bCs w:val="0"/>
      <w:sz w:val="16"/>
      <w:szCs w:val="16"/>
      <w:lang w:val="en-US"/>
    </w:rPr>
  </w:style>
  <w:style w:type="character" w:styleId="Hyperlink">
    <w:name w:val="Hyperlink"/>
    <w:uiPriority w:val="99"/>
    <w:unhideWhenUsed/>
    <w:rsid w:val="00111483"/>
    <w:rPr>
      <w:color w:val="0000FF"/>
      <w:u w:val="single"/>
    </w:rPr>
  </w:style>
  <w:style w:type="paragraph" w:styleId="Funotentext">
    <w:name w:val="footnote text"/>
    <w:basedOn w:val="Standard"/>
    <w:link w:val="FunotentextZchn"/>
    <w:uiPriority w:val="99"/>
    <w:semiHidden/>
    <w:unhideWhenUsed/>
    <w:rsid w:val="00111483"/>
    <w:pPr>
      <w:spacing w:after="0" w:line="240" w:lineRule="auto"/>
    </w:pPr>
    <w:rPr>
      <w:sz w:val="20"/>
      <w:szCs w:val="20"/>
      <w:lang/>
    </w:rPr>
  </w:style>
  <w:style w:type="character" w:customStyle="1" w:styleId="FunotentextZchn">
    <w:name w:val="Fußnotentext Zchn"/>
    <w:link w:val="Funotentext"/>
    <w:uiPriority w:val="99"/>
    <w:semiHidden/>
    <w:rsid w:val="00111483"/>
    <w:rPr>
      <w:rFonts w:eastAsia="Calibri"/>
      <w:b w:val="0"/>
      <w:bCs w:val="0"/>
      <w:sz w:val="20"/>
      <w:szCs w:val="20"/>
      <w:lang w:val="en-US"/>
    </w:rPr>
  </w:style>
  <w:style w:type="character" w:styleId="Funotenzeichen">
    <w:name w:val="footnote reference"/>
    <w:uiPriority w:val="99"/>
    <w:semiHidden/>
    <w:unhideWhenUsed/>
    <w:rsid w:val="00111483"/>
    <w:rPr>
      <w:vertAlign w:val="superscript"/>
    </w:rPr>
  </w:style>
  <w:style w:type="table" w:customStyle="1" w:styleId="Tabellengitternetz1">
    <w:name w:val="Tabellengitternetz1"/>
    <w:basedOn w:val="NormaleTabelle"/>
    <w:uiPriority w:val="59"/>
    <w:rsid w:val="00111483"/>
    <w:rPr>
      <w:b/>
      <w:bC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zeichen">
    <w:name w:val="annotation reference"/>
    <w:uiPriority w:val="99"/>
    <w:semiHidden/>
    <w:unhideWhenUsed/>
    <w:rsid w:val="00367EBD"/>
    <w:rPr>
      <w:sz w:val="16"/>
      <w:szCs w:val="16"/>
    </w:rPr>
  </w:style>
  <w:style w:type="paragraph" w:styleId="Kommentartext">
    <w:name w:val="annotation text"/>
    <w:basedOn w:val="Standard"/>
    <w:link w:val="KommentartextZchn"/>
    <w:uiPriority w:val="99"/>
    <w:semiHidden/>
    <w:unhideWhenUsed/>
    <w:rsid w:val="00367EBD"/>
    <w:rPr>
      <w:sz w:val="20"/>
      <w:szCs w:val="20"/>
    </w:rPr>
  </w:style>
  <w:style w:type="character" w:customStyle="1" w:styleId="KommentartextZchn">
    <w:name w:val="Kommentartext Zchn"/>
    <w:link w:val="Kommentartext"/>
    <w:uiPriority w:val="99"/>
    <w:semiHidden/>
    <w:rsid w:val="00367EBD"/>
    <w:rPr>
      <w:lang w:val="en-US" w:eastAsia="en-US"/>
    </w:rPr>
  </w:style>
  <w:style w:type="paragraph" w:styleId="Kommentarthema">
    <w:name w:val="annotation subject"/>
    <w:basedOn w:val="Kommentartext"/>
    <w:next w:val="Kommentartext"/>
    <w:link w:val="KommentarthemaZchn"/>
    <w:uiPriority w:val="99"/>
    <w:semiHidden/>
    <w:unhideWhenUsed/>
    <w:rsid w:val="00367EBD"/>
    <w:rPr>
      <w:b/>
      <w:bCs/>
    </w:rPr>
  </w:style>
  <w:style w:type="character" w:customStyle="1" w:styleId="KommentarthemaZchn">
    <w:name w:val="Kommentarthema Zchn"/>
    <w:link w:val="Kommentarthema"/>
    <w:uiPriority w:val="99"/>
    <w:semiHidden/>
    <w:rsid w:val="00367EBD"/>
    <w:rPr>
      <w:b/>
      <w:bCs/>
      <w:lang w:val="en-US" w:eastAsia="en-US"/>
    </w:rPr>
  </w:style>
  <w:style w:type="paragraph" w:styleId="Kopfzeile">
    <w:name w:val="header"/>
    <w:basedOn w:val="Standard"/>
    <w:link w:val="KopfzeileZchn"/>
    <w:uiPriority w:val="99"/>
    <w:unhideWhenUsed/>
    <w:rsid w:val="008B28B8"/>
    <w:pPr>
      <w:tabs>
        <w:tab w:val="center" w:pos="4536"/>
        <w:tab w:val="right" w:pos="9072"/>
      </w:tabs>
    </w:pPr>
  </w:style>
  <w:style w:type="character" w:customStyle="1" w:styleId="KopfzeileZchn">
    <w:name w:val="Kopfzeile Zchn"/>
    <w:link w:val="Kopfzeile"/>
    <w:uiPriority w:val="99"/>
    <w:rsid w:val="008B28B8"/>
    <w:rPr>
      <w:sz w:val="24"/>
      <w:szCs w:val="22"/>
      <w:lang w:val="en-US" w:eastAsia="en-US"/>
    </w:rPr>
  </w:style>
  <w:style w:type="paragraph" w:styleId="Fuzeile">
    <w:name w:val="footer"/>
    <w:basedOn w:val="Standard"/>
    <w:link w:val="FuzeileZchn"/>
    <w:uiPriority w:val="99"/>
    <w:unhideWhenUsed/>
    <w:rsid w:val="008B28B8"/>
    <w:pPr>
      <w:tabs>
        <w:tab w:val="center" w:pos="4536"/>
        <w:tab w:val="right" w:pos="9072"/>
      </w:tabs>
    </w:pPr>
  </w:style>
  <w:style w:type="character" w:customStyle="1" w:styleId="FuzeileZchn">
    <w:name w:val="Fußzeile Zchn"/>
    <w:link w:val="Fuzeile"/>
    <w:uiPriority w:val="99"/>
    <w:rsid w:val="008B28B8"/>
    <w:rPr>
      <w:sz w:val="24"/>
      <w:szCs w:val="22"/>
      <w:lang w:val="en-US" w:eastAsia="en-US"/>
    </w:rPr>
  </w:style>
  <w:style w:type="paragraph" w:customStyle="1" w:styleId="Default">
    <w:name w:val="Default"/>
    <w:rsid w:val="00F301BA"/>
    <w:pPr>
      <w:autoSpaceDE w:val="0"/>
      <w:autoSpaceDN w:val="0"/>
      <w:adjustRightInd w:val="0"/>
    </w:pPr>
    <w:rPr>
      <w:rFonts w:ascii="Times New Roman" w:hAnsi="Times New Roman"/>
      <w:color w:val="000000"/>
      <w:sz w:val="24"/>
      <w:szCs w:val="24"/>
    </w:rPr>
  </w:style>
  <w:style w:type="paragraph" w:styleId="Literaturverzeichnis">
    <w:name w:val="Bibliography"/>
    <w:basedOn w:val="Standard"/>
    <w:next w:val="Standard"/>
    <w:uiPriority w:val="37"/>
    <w:unhideWhenUsed/>
    <w:rsid w:val="00145337"/>
    <w:pPr>
      <w:spacing w:after="0" w:line="240" w:lineRule="auto"/>
      <w:ind w:left="720" w:hanging="720"/>
    </w:pPr>
  </w:style>
  <w:style w:type="character" w:customStyle="1" w:styleId="berschrift1Zchn">
    <w:name w:val="Überschrift 1 Zchn"/>
    <w:link w:val="berschrift1"/>
    <w:uiPriority w:val="9"/>
    <w:rsid w:val="00770EE1"/>
    <w:rPr>
      <w:rFonts w:ascii="Cambria" w:eastAsia="SimSun" w:hAnsi="Cambria" w:cs="Times New Roman"/>
      <w:b/>
      <w:bCs/>
      <w:kern w:val="32"/>
      <w:sz w:val="32"/>
      <w:szCs w:val="32"/>
      <w:lang w:val="en-US" w:eastAsia="en-US"/>
    </w:rPr>
  </w:style>
  <w:style w:type="paragraph" w:styleId="KeinLeerraum">
    <w:name w:val="No Spacing"/>
    <w:uiPriority w:val="1"/>
    <w:qFormat/>
    <w:rsid w:val="00770EE1"/>
    <w:rPr>
      <w:sz w:val="24"/>
      <w:szCs w:val="22"/>
      <w:lang w:val="en-US" w:eastAsia="en-US"/>
    </w:rPr>
  </w:style>
  <w:style w:type="paragraph" w:styleId="berarbeitung">
    <w:name w:val="Revision"/>
    <w:hidden/>
    <w:uiPriority w:val="99"/>
    <w:semiHidden/>
    <w:rsid w:val="000F179D"/>
    <w:rPr>
      <w:sz w:val="24"/>
      <w:szCs w:val="22"/>
      <w:lang w:val="en-US" w:eastAsia="en-US"/>
    </w:rPr>
  </w:style>
  <w:style w:type="character" w:styleId="Platzhaltertext">
    <w:name w:val="Placeholder Text"/>
    <w:basedOn w:val="Absatz-Standardschriftart"/>
    <w:uiPriority w:val="99"/>
    <w:semiHidden/>
    <w:rsid w:val="003175CD"/>
    <w:rPr>
      <w:color w:val="808080"/>
    </w:rPr>
  </w:style>
  <w:style w:type="table" w:styleId="Tabellengitternetz">
    <w:name w:val="Table Grid"/>
    <w:basedOn w:val="NormaleTabelle"/>
    <w:uiPriority w:val="59"/>
    <w:rsid w:val="00E915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raster1">
    <w:name w:val="Tabellenraster1"/>
    <w:basedOn w:val="NormaleTabelle"/>
    <w:next w:val="Tabellengitternetz"/>
    <w:uiPriority w:val="59"/>
    <w:rsid w:val="005218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raster2">
    <w:name w:val="Tabellenraster2"/>
    <w:basedOn w:val="NormaleTabelle"/>
    <w:next w:val="Tabellengitternetz"/>
    <w:uiPriority w:val="59"/>
    <w:rsid w:val="005218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raster3">
    <w:name w:val="Tabellenraster3"/>
    <w:basedOn w:val="NormaleTabelle"/>
    <w:next w:val="Tabellengitternetz"/>
    <w:uiPriority w:val="59"/>
    <w:rsid w:val="005218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raster4">
    <w:name w:val="Tabellenraster4"/>
    <w:basedOn w:val="NormaleTabelle"/>
    <w:next w:val="Tabellengitternetz"/>
    <w:uiPriority w:val="59"/>
    <w:rsid w:val="005218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dnotenzeichen">
    <w:name w:val="endnote reference"/>
    <w:basedOn w:val="Absatz-Standardschriftart"/>
    <w:uiPriority w:val="99"/>
    <w:semiHidden/>
    <w:unhideWhenUsed/>
    <w:rsid w:val="005C2EF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Calibri" w:hAnsi="Garamond"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2185D"/>
    <w:pPr>
      <w:spacing w:after="200" w:line="276" w:lineRule="auto"/>
    </w:pPr>
    <w:rPr>
      <w:sz w:val="24"/>
      <w:szCs w:val="22"/>
      <w:lang w:val="en-US" w:eastAsia="en-US"/>
    </w:rPr>
  </w:style>
  <w:style w:type="paragraph" w:styleId="berschrift1">
    <w:name w:val="heading 1"/>
    <w:basedOn w:val="Standard"/>
    <w:next w:val="Standard"/>
    <w:link w:val="berschrift1Zchn"/>
    <w:uiPriority w:val="9"/>
    <w:qFormat/>
    <w:rsid w:val="00770EE1"/>
    <w:pPr>
      <w:keepNext/>
      <w:spacing w:before="240" w:after="60"/>
      <w:outlineLvl w:val="0"/>
    </w:pPr>
    <w:rPr>
      <w:rFonts w:ascii="Cambria" w:eastAsia="SimSun" w:hAnsi="Cambria"/>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unhideWhenUsed/>
    <w:qFormat/>
    <w:rsid w:val="00111483"/>
    <w:pPr>
      <w:spacing w:line="240" w:lineRule="auto"/>
    </w:pPr>
    <w:rPr>
      <w:color w:val="4F81BD"/>
      <w:sz w:val="18"/>
      <w:szCs w:val="18"/>
    </w:rPr>
  </w:style>
  <w:style w:type="paragraph" w:styleId="Listenabsatz">
    <w:name w:val="List Paragraph"/>
    <w:basedOn w:val="Standard"/>
    <w:uiPriority w:val="34"/>
    <w:qFormat/>
    <w:rsid w:val="00111483"/>
    <w:pPr>
      <w:ind w:left="720"/>
      <w:contextualSpacing/>
    </w:pPr>
  </w:style>
  <w:style w:type="paragraph" w:styleId="Sprechblasentext">
    <w:name w:val="Balloon Text"/>
    <w:basedOn w:val="Standard"/>
    <w:link w:val="SprechblasentextZchn"/>
    <w:uiPriority w:val="99"/>
    <w:semiHidden/>
    <w:unhideWhenUsed/>
    <w:rsid w:val="00111483"/>
    <w:pPr>
      <w:spacing w:after="0" w:line="240" w:lineRule="auto"/>
    </w:pPr>
    <w:rPr>
      <w:rFonts w:ascii="Tahoma" w:hAnsi="Tahoma"/>
      <w:sz w:val="16"/>
      <w:szCs w:val="16"/>
      <w:lang w:eastAsia="x-none"/>
    </w:rPr>
  </w:style>
  <w:style w:type="character" w:customStyle="1" w:styleId="SprechblasentextZchn">
    <w:name w:val="Sprechblasentext Zchn"/>
    <w:link w:val="Sprechblasentext"/>
    <w:uiPriority w:val="99"/>
    <w:semiHidden/>
    <w:rsid w:val="00111483"/>
    <w:rPr>
      <w:rFonts w:ascii="Tahoma" w:eastAsia="Calibri" w:hAnsi="Tahoma" w:cs="Tahoma"/>
      <w:b w:val="0"/>
      <w:bCs w:val="0"/>
      <w:sz w:val="16"/>
      <w:szCs w:val="16"/>
      <w:lang w:val="en-US"/>
    </w:rPr>
  </w:style>
  <w:style w:type="character" w:styleId="Hyperlink">
    <w:name w:val="Hyperlink"/>
    <w:uiPriority w:val="99"/>
    <w:unhideWhenUsed/>
    <w:rsid w:val="00111483"/>
    <w:rPr>
      <w:color w:val="0000FF"/>
      <w:u w:val="single"/>
    </w:rPr>
  </w:style>
  <w:style w:type="paragraph" w:styleId="Funotentext">
    <w:name w:val="footnote text"/>
    <w:basedOn w:val="Standard"/>
    <w:link w:val="FunotentextZchn"/>
    <w:uiPriority w:val="99"/>
    <w:semiHidden/>
    <w:unhideWhenUsed/>
    <w:rsid w:val="00111483"/>
    <w:pPr>
      <w:spacing w:after="0" w:line="240" w:lineRule="auto"/>
    </w:pPr>
    <w:rPr>
      <w:sz w:val="20"/>
      <w:szCs w:val="20"/>
      <w:lang w:eastAsia="x-none"/>
    </w:rPr>
  </w:style>
  <w:style w:type="character" w:customStyle="1" w:styleId="FunotentextZchn">
    <w:name w:val="Fußnotentext Zchn"/>
    <w:link w:val="Funotentext"/>
    <w:uiPriority w:val="99"/>
    <w:semiHidden/>
    <w:rsid w:val="00111483"/>
    <w:rPr>
      <w:rFonts w:eastAsia="Calibri"/>
      <w:b w:val="0"/>
      <w:bCs w:val="0"/>
      <w:sz w:val="20"/>
      <w:szCs w:val="20"/>
      <w:lang w:val="en-US"/>
    </w:rPr>
  </w:style>
  <w:style w:type="character" w:styleId="Funotenzeichen">
    <w:name w:val="footnote reference"/>
    <w:uiPriority w:val="99"/>
    <w:semiHidden/>
    <w:unhideWhenUsed/>
    <w:rsid w:val="00111483"/>
    <w:rPr>
      <w:vertAlign w:val="superscript"/>
    </w:rPr>
  </w:style>
  <w:style w:type="table" w:customStyle="1" w:styleId="Tabellengitternetz">
    <w:name w:val="Tabellengitternetz"/>
    <w:basedOn w:val="NormaleTabelle"/>
    <w:uiPriority w:val="59"/>
    <w:rsid w:val="00111483"/>
    <w:rPr>
      <w:b/>
      <w:bC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uiPriority w:val="99"/>
    <w:semiHidden/>
    <w:unhideWhenUsed/>
    <w:rsid w:val="00367EBD"/>
    <w:rPr>
      <w:sz w:val="16"/>
      <w:szCs w:val="16"/>
    </w:rPr>
  </w:style>
  <w:style w:type="paragraph" w:styleId="Kommentartext">
    <w:name w:val="annotation text"/>
    <w:basedOn w:val="Standard"/>
    <w:link w:val="KommentartextZchn"/>
    <w:uiPriority w:val="99"/>
    <w:semiHidden/>
    <w:unhideWhenUsed/>
    <w:rsid w:val="00367EBD"/>
    <w:rPr>
      <w:sz w:val="20"/>
      <w:szCs w:val="20"/>
    </w:rPr>
  </w:style>
  <w:style w:type="character" w:customStyle="1" w:styleId="KommentartextZchn">
    <w:name w:val="Kommentartext Zchn"/>
    <w:link w:val="Kommentartext"/>
    <w:uiPriority w:val="99"/>
    <w:semiHidden/>
    <w:rsid w:val="00367EBD"/>
    <w:rPr>
      <w:lang w:val="en-US" w:eastAsia="en-US"/>
    </w:rPr>
  </w:style>
  <w:style w:type="paragraph" w:styleId="Kommentarthema">
    <w:name w:val="annotation subject"/>
    <w:basedOn w:val="Kommentartext"/>
    <w:next w:val="Kommentartext"/>
    <w:link w:val="KommentarthemaZchn"/>
    <w:uiPriority w:val="99"/>
    <w:semiHidden/>
    <w:unhideWhenUsed/>
    <w:rsid w:val="00367EBD"/>
    <w:rPr>
      <w:b/>
      <w:bCs/>
    </w:rPr>
  </w:style>
  <w:style w:type="character" w:customStyle="1" w:styleId="KommentarthemaZchn">
    <w:name w:val="Kommentarthema Zchn"/>
    <w:link w:val="Kommentarthema"/>
    <w:uiPriority w:val="99"/>
    <w:semiHidden/>
    <w:rsid w:val="00367EBD"/>
    <w:rPr>
      <w:b/>
      <w:bCs/>
      <w:lang w:val="en-US" w:eastAsia="en-US"/>
    </w:rPr>
  </w:style>
  <w:style w:type="paragraph" w:styleId="Kopfzeile">
    <w:name w:val="header"/>
    <w:basedOn w:val="Standard"/>
    <w:link w:val="KopfzeileZchn"/>
    <w:uiPriority w:val="99"/>
    <w:unhideWhenUsed/>
    <w:rsid w:val="008B28B8"/>
    <w:pPr>
      <w:tabs>
        <w:tab w:val="center" w:pos="4536"/>
        <w:tab w:val="right" w:pos="9072"/>
      </w:tabs>
    </w:pPr>
  </w:style>
  <w:style w:type="character" w:customStyle="1" w:styleId="KopfzeileZchn">
    <w:name w:val="Kopfzeile Zchn"/>
    <w:link w:val="Kopfzeile"/>
    <w:uiPriority w:val="99"/>
    <w:rsid w:val="008B28B8"/>
    <w:rPr>
      <w:sz w:val="24"/>
      <w:szCs w:val="22"/>
      <w:lang w:val="en-US" w:eastAsia="en-US"/>
    </w:rPr>
  </w:style>
  <w:style w:type="paragraph" w:styleId="Fuzeile">
    <w:name w:val="footer"/>
    <w:basedOn w:val="Standard"/>
    <w:link w:val="FuzeileZchn"/>
    <w:uiPriority w:val="99"/>
    <w:unhideWhenUsed/>
    <w:rsid w:val="008B28B8"/>
    <w:pPr>
      <w:tabs>
        <w:tab w:val="center" w:pos="4536"/>
        <w:tab w:val="right" w:pos="9072"/>
      </w:tabs>
    </w:pPr>
  </w:style>
  <w:style w:type="character" w:customStyle="1" w:styleId="FuzeileZchn">
    <w:name w:val="Fußzeile Zchn"/>
    <w:link w:val="Fuzeile"/>
    <w:uiPriority w:val="99"/>
    <w:rsid w:val="008B28B8"/>
    <w:rPr>
      <w:sz w:val="24"/>
      <w:szCs w:val="22"/>
      <w:lang w:val="en-US" w:eastAsia="en-US"/>
    </w:rPr>
  </w:style>
  <w:style w:type="paragraph" w:customStyle="1" w:styleId="Default">
    <w:name w:val="Default"/>
    <w:rsid w:val="00F301BA"/>
    <w:pPr>
      <w:autoSpaceDE w:val="0"/>
      <w:autoSpaceDN w:val="0"/>
      <w:adjustRightInd w:val="0"/>
    </w:pPr>
    <w:rPr>
      <w:rFonts w:ascii="Times New Roman" w:hAnsi="Times New Roman"/>
      <w:color w:val="000000"/>
      <w:sz w:val="24"/>
      <w:szCs w:val="24"/>
    </w:rPr>
  </w:style>
  <w:style w:type="paragraph" w:styleId="Literaturverzeichnis">
    <w:name w:val="Bibliography"/>
    <w:basedOn w:val="Standard"/>
    <w:next w:val="Standard"/>
    <w:uiPriority w:val="37"/>
    <w:unhideWhenUsed/>
    <w:rsid w:val="00145337"/>
    <w:pPr>
      <w:spacing w:after="0" w:line="240" w:lineRule="auto"/>
      <w:ind w:left="720" w:hanging="720"/>
    </w:pPr>
  </w:style>
  <w:style w:type="character" w:customStyle="1" w:styleId="berschrift1Zchn">
    <w:name w:val="Überschrift 1 Zchn"/>
    <w:link w:val="berschrift1"/>
    <w:uiPriority w:val="9"/>
    <w:rsid w:val="00770EE1"/>
    <w:rPr>
      <w:rFonts w:ascii="Cambria" w:eastAsia="SimSun" w:hAnsi="Cambria" w:cs="Times New Roman"/>
      <w:b/>
      <w:bCs/>
      <w:kern w:val="32"/>
      <w:sz w:val="32"/>
      <w:szCs w:val="32"/>
      <w:lang w:val="en-US" w:eastAsia="en-US"/>
    </w:rPr>
  </w:style>
  <w:style w:type="paragraph" w:styleId="KeinLeerraum">
    <w:name w:val="No Spacing"/>
    <w:uiPriority w:val="1"/>
    <w:qFormat/>
    <w:rsid w:val="00770EE1"/>
    <w:rPr>
      <w:sz w:val="24"/>
      <w:szCs w:val="22"/>
      <w:lang w:val="en-US" w:eastAsia="en-US"/>
    </w:rPr>
  </w:style>
  <w:style w:type="paragraph" w:styleId="berarbeitung">
    <w:name w:val="Revision"/>
    <w:hidden/>
    <w:uiPriority w:val="99"/>
    <w:semiHidden/>
    <w:rsid w:val="000F179D"/>
    <w:rPr>
      <w:sz w:val="24"/>
      <w:szCs w:val="22"/>
      <w:lang w:val="en-US" w:eastAsia="en-US"/>
    </w:rPr>
  </w:style>
  <w:style w:type="character" w:styleId="Platzhaltertext">
    <w:name w:val="Placeholder Text"/>
    <w:basedOn w:val="Absatz-Standardschriftart"/>
    <w:uiPriority w:val="99"/>
    <w:semiHidden/>
    <w:rsid w:val="003175CD"/>
    <w:rPr>
      <w:color w:val="808080"/>
    </w:rPr>
  </w:style>
  <w:style w:type="table" w:styleId="Tabellenraster">
    <w:name w:val="Table Grid"/>
    <w:basedOn w:val="NormaleTabelle"/>
    <w:uiPriority w:val="59"/>
    <w:rsid w:val="00E91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
    <w:name w:val="Tabellenraster1"/>
    <w:basedOn w:val="NormaleTabelle"/>
    <w:next w:val="Tabellenraster"/>
    <w:uiPriority w:val="59"/>
    <w:rsid w:val="005218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2">
    <w:name w:val="Tabellenraster2"/>
    <w:basedOn w:val="NormaleTabelle"/>
    <w:next w:val="Tabellenraster"/>
    <w:uiPriority w:val="59"/>
    <w:rsid w:val="005218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3">
    <w:name w:val="Tabellenraster3"/>
    <w:basedOn w:val="NormaleTabelle"/>
    <w:next w:val="Tabellenraster"/>
    <w:uiPriority w:val="59"/>
    <w:rsid w:val="005218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4">
    <w:name w:val="Tabellenraster4"/>
    <w:basedOn w:val="NormaleTabelle"/>
    <w:next w:val="Tabellenraster"/>
    <w:uiPriority w:val="59"/>
    <w:rsid w:val="005218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dnotenzeichen">
    <w:name w:val="endnote reference"/>
    <w:basedOn w:val="Absatz-Standardschriftart"/>
    <w:uiPriority w:val="99"/>
    <w:semiHidden/>
    <w:unhideWhenUsed/>
    <w:rsid w:val="005C2EF2"/>
    <w:rPr>
      <w:vertAlign w:val="superscript"/>
    </w:rPr>
  </w:style>
</w:styles>
</file>

<file path=word/webSettings.xml><?xml version="1.0" encoding="utf-8"?>
<w:webSettings xmlns:r="http://schemas.openxmlformats.org/officeDocument/2006/relationships" xmlns:w="http://schemas.openxmlformats.org/wordprocessingml/2006/main">
  <w:divs>
    <w:div w:id="3628727">
      <w:bodyDiv w:val="1"/>
      <w:marLeft w:val="0"/>
      <w:marRight w:val="0"/>
      <w:marTop w:val="0"/>
      <w:marBottom w:val="0"/>
      <w:divBdr>
        <w:top w:val="none" w:sz="0" w:space="0" w:color="auto"/>
        <w:left w:val="none" w:sz="0" w:space="0" w:color="auto"/>
        <w:bottom w:val="none" w:sz="0" w:space="0" w:color="auto"/>
        <w:right w:val="none" w:sz="0" w:space="0" w:color="auto"/>
      </w:divBdr>
    </w:div>
    <w:div w:id="13895213">
      <w:bodyDiv w:val="1"/>
      <w:marLeft w:val="0"/>
      <w:marRight w:val="0"/>
      <w:marTop w:val="0"/>
      <w:marBottom w:val="0"/>
      <w:divBdr>
        <w:top w:val="none" w:sz="0" w:space="0" w:color="auto"/>
        <w:left w:val="none" w:sz="0" w:space="0" w:color="auto"/>
        <w:bottom w:val="none" w:sz="0" w:space="0" w:color="auto"/>
        <w:right w:val="none" w:sz="0" w:space="0" w:color="auto"/>
      </w:divBdr>
    </w:div>
    <w:div w:id="19429171">
      <w:bodyDiv w:val="1"/>
      <w:marLeft w:val="0"/>
      <w:marRight w:val="0"/>
      <w:marTop w:val="0"/>
      <w:marBottom w:val="0"/>
      <w:divBdr>
        <w:top w:val="none" w:sz="0" w:space="0" w:color="auto"/>
        <w:left w:val="none" w:sz="0" w:space="0" w:color="auto"/>
        <w:bottom w:val="none" w:sz="0" w:space="0" w:color="auto"/>
        <w:right w:val="none" w:sz="0" w:space="0" w:color="auto"/>
      </w:divBdr>
      <w:divsChild>
        <w:div w:id="876116473">
          <w:marLeft w:val="0"/>
          <w:marRight w:val="0"/>
          <w:marTop w:val="0"/>
          <w:marBottom w:val="0"/>
          <w:divBdr>
            <w:top w:val="none" w:sz="0" w:space="0" w:color="auto"/>
            <w:left w:val="none" w:sz="0" w:space="0" w:color="auto"/>
            <w:bottom w:val="none" w:sz="0" w:space="0" w:color="auto"/>
            <w:right w:val="none" w:sz="0" w:space="0" w:color="auto"/>
          </w:divBdr>
        </w:div>
      </w:divsChild>
    </w:div>
    <w:div w:id="35157264">
      <w:bodyDiv w:val="1"/>
      <w:marLeft w:val="0"/>
      <w:marRight w:val="0"/>
      <w:marTop w:val="0"/>
      <w:marBottom w:val="0"/>
      <w:divBdr>
        <w:top w:val="none" w:sz="0" w:space="0" w:color="auto"/>
        <w:left w:val="none" w:sz="0" w:space="0" w:color="auto"/>
        <w:bottom w:val="none" w:sz="0" w:space="0" w:color="auto"/>
        <w:right w:val="none" w:sz="0" w:space="0" w:color="auto"/>
      </w:divBdr>
    </w:div>
    <w:div w:id="42365387">
      <w:bodyDiv w:val="1"/>
      <w:marLeft w:val="0"/>
      <w:marRight w:val="0"/>
      <w:marTop w:val="0"/>
      <w:marBottom w:val="0"/>
      <w:divBdr>
        <w:top w:val="none" w:sz="0" w:space="0" w:color="auto"/>
        <w:left w:val="none" w:sz="0" w:space="0" w:color="auto"/>
        <w:bottom w:val="none" w:sz="0" w:space="0" w:color="auto"/>
        <w:right w:val="none" w:sz="0" w:space="0" w:color="auto"/>
      </w:divBdr>
    </w:div>
    <w:div w:id="101538585">
      <w:bodyDiv w:val="1"/>
      <w:marLeft w:val="0"/>
      <w:marRight w:val="0"/>
      <w:marTop w:val="0"/>
      <w:marBottom w:val="0"/>
      <w:divBdr>
        <w:top w:val="none" w:sz="0" w:space="0" w:color="auto"/>
        <w:left w:val="none" w:sz="0" w:space="0" w:color="auto"/>
        <w:bottom w:val="none" w:sz="0" w:space="0" w:color="auto"/>
        <w:right w:val="none" w:sz="0" w:space="0" w:color="auto"/>
      </w:divBdr>
      <w:divsChild>
        <w:div w:id="1868592797">
          <w:marLeft w:val="0"/>
          <w:marRight w:val="0"/>
          <w:marTop w:val="0"/>
          <w:marBottom w:val="0"/>
          <w:divBdr>
            <w:top w:val="none" w:sz="0" w:space="0" w:color="auto"/>
            <w:left w:val="none" w:sz="0" w:space="0" w:color="auto"/>
            <w:bottom w:val="none" w:sz="0" w:space="0" w:color="auto"/>
            <w:right w:val="none" w:sz="0" w:space="0" w:color="auto"/>
          </w:divBdr>
        </w:div>
      </w:divsChild>
    </w:div>
    <w:div w:id="106395510">
      <w:bodyDiv w:val="1"/>
      <w:marLeft w:val="0"/>
      <w:marRight w:val="0"/>
      <w:marTop w:val="0"/>
      <w:marBottom w:val="0"/>
      <w:divBdr>
        <w:top w:val="none" w:sz="0" w:space="0" w:color="auto"/>
        <w:left w:val="none" w:sz="0" w:space="0" w:color="auto"/>
        <w:bottom w:val="none" w:sz="0" w:space="0" w:color="auto"/>
        <w:right w:val="none" w:sz="0" w:space="0" w:color="auto"/>
      </w:divBdr>
    </w:div>
    <w:div w:id="107626616">
      <w:bodyDiv w:val="1"/>
      <w:marLeft w:val="0"/>
      <w:marRight w:val="0"/>
      <w:marTop w:val="0"/>
      <w:marBottom w:val="0"/>
      <w:divBdr>
        <w:top w:val="none" w:sz="0" w:space="0" w:color="auto"/>
        <w:left w:val="none" w:sz="0" w:space="0" w:color="auto"/>
        <w:bottom w:val="none" w:sz="0" w:space="0" w:color="auto"/>
        <w:right w:val="none" w:sz="0" w:space="0" w:color="auto"/>
      </w:divBdr>
    </w:div>
    <w:div w:id="124081668">
      <w:bodyDiv w:val="1"/>
      <w:marLeft w:val="0"/>
      <w:marRight w:val="0"/>
      <w:marTop w:val="0"/>
      <w:marBottom w:val="0"/>
      <w:divBdr>
        <w:top w:val="none" w:sz="0" w:space="0" w:color="auto"/>
        <w:left w:val="none" w:sz="0" w:space="0" w:color="auto"/>
        <w:bottom w:val="none" w:sz="0" w:space="0" w:color="auto"/>
        <w:right w:val="none" w:sz="0" w:space="0" w:color="auto"/>
      </w:divBdr>
    </w:div>
    <w:div w:id="230311510">
      <w:bodyDiv w:val="1"/>
      <w:marLeft w:val="0"/>
      <w:marRight w:val="0"/>
      <w:marTop w:val="0"/>
      <w:marBottom w:val="0"/>
      <w:divBdr>
        <w:top w:val="none" w:sz="0" w:space="0" w:color="auto"/>
        <w:left w:val="none" w:sz="0" w:space="0" w:color="auto"/>
        <w:bottom w:val="none" w:sz="0" w:space="0" w:color="auto"/>
        <w:right w:val="none" w:sz="0" w:space="0" w:color="auto"/>
      </w:divBdr>
    </w:div>
    <w:div w:id="236331361">
      <w:bodyDiv w:val="1"/>
      <w:marLeft w:val="0"/>
      <w:marRight w:val="0"/>
      <w:marTop w:val="0"/>
      <w:marBottom w:val="0"/>
      <w:divBdr>
        <w:top w:val="none" w:sz="0" w:space="0" w:color="auto"/>
        <w:left w:val="none" w:sz="0" w:space="0" w:color="auto"/>
        <w:bottom w:val="none" w:sz="0" w:space="0" w:color="auto"/>
        <w:right w:val="none" w:sz="0" w:space="0" w:color="auto"/>
      </w:divBdr>
    </w:div>
    <w:div w:id="238180310">
      <w:bodyDiv w:val="1"/>
      <w:marLeft w:val="0"/>
      <w:marRight w:val="0"/>
      <w:marTop w:val="0"/>
      <w:marBottom w:val="0"/>
      <w:divBdr>
        <w:top w:val="none" w:sz="0" w:space="0" w:color="auto"/>
        <w:left w:val="none" w:sz="0" w:space="0" w:color="auto"/>
        <w:bottom w:val="none" w:sz="0" w:space="0" w:color="auto"/>
        <w:right w:val="none" w:sz="0" w:space="0" w:color="auto"/>
      </w:divBdr>
      <w:divsChild>
        <w:div w:id="111286758">
          <w:marLeft w:val="0"/>
          <w:marRight w:val="0"/>
          <w:marTop w:val="0"/>
          <w:marBottom w:val="0"/>
          <w:divBdr>
            <w:top w:val="none" w:sz="0" w:space="0" w:color="auto"/>
            <w:left w:val="none" w:sz="0" w:space="0" w:color="auto"/>
            <w:bottom w:val="none" w:sz="0" w:space="0" w:color="auto"/>
            <w:right w:val="none" w:sz="0" w:space="0" w:color="auto"/>
          </w:divBdr>
        </w:div>
      </w:divsChild>
    </w:div>
    <w:div w:id="249512235">
      <w:bodyDiv w:val="1"/>
      <w:marLeft w:val="0"/>
      <w:marRight w:val="0"/>
      <w:marTop w:val="0"/>
      <w:marBottom w:val="0"/>
      <w:divBdr>
        <w:top w:val="none" w:sz="0" w:space="0" w:color="auto"/>
        <w:left w:val="none" w:sz="0" w:space="0" w:color="auto"/>
        <w:bottom w:val="none" w:sz="0" w:space="0" w:color="auto"/>
        <w:right w:val="none" w:sz="0" w:space="0" w:color="auto"/>
      </w:divBdr>
    </w:div>
    <w:div w:id="296374248">
      <w:bodyDiv w:val="1"/>
      <w:marLeft w:val="0"/>
      <w:marRight w:val="0"/>
      <w:marTop w:val="0"/>
      <w:marBottom w:val="0"/>
      <w:divBdr>
        <w:top w:val="none" w:sz="0" w:space="0" w:color="auto"/>
        <w:left w:val="none" w:sz="0" w:space="0" w:color="auto"/>
        <w:bottom w:val="none" w:sz="0" w:space="0" w:color="auto"/>
        <w:right w:val="none" w:sz="0" w:space="0" w:color="auto"/>
      </w:divBdr>
      <w:divsChild>
        <w:div w:id="1168206986">
          <w:marLeft w:val="0"/>
          <w:marRight w:val="0"/>
          <w:marTop w:val="0"/>
          <w:marBottom w:val="0"/>
          <w:divBdr>
            <w:top w:val="none" w:sz="0" w:space="0" w:color="auto"/>
            <w:left w:val="none" w:sz="0" w:space="0" w:color="auto"/>
            <w:bottom w:val="none" w:sz="0" w:space="0" w:color="auto"/>
            <w:right w:val="none" w:sz="0" w:space="0" w:color="auto"/>
          </w:divBdr>
        </w:div>
      </w:divsChild>
    </w:div>
    <w:div w:id="314843082">
      <w:bodyDiv w:val="1"/>
      <w:marLeft w:val="0"/>
      <w:marRight w:val="0"/>
      <w:marTop w:val="0"/>
      <w:marBottom w:val="0"/>
      <w:divBdr>
        <w:top w:val="none" w:sz="0" w:space="0" w:color="auto"/>
        <w:left w:val="none" w:sz="0" w:space="0" w:color="auto"/>
        <w:bottom w:val="none" w:sz="0" w:space="0" w:color="auto"/>
        <w:right w:val="none" w:sz="0" w:space="0" w:color="auto"/>
      </w:divBdr>
      <w:divsChild>
        <w:div w:id="347610023">
          <w:marLeft w:val="0"/>
          <w:marRight w:val="0"/>
          <w:marTop w:val="0"/>
          <w:marBottom w:val="0"/>
          <w:divBdr>
            <w:top w:val="none" w:sz="0" w:space="0" w:color="auto"/>
            <w:left w:val="none" w:sz="0" w:space="0" w:color="auto"/>
            <w:bottom w:val="none" w:sz="0" w:space="0" w:color="auto"/>
            <w:right w:val="none" w:sz="0" w:space="0" w:color="auto"/>
          </w:divBdr>
        </w:div>
        <w:div w:id="1846362336">
          <w:marLeft w:val="0"/>
          <w:marRight w:val="0"/>
          <w:marTop w:val="0"/>
          <w:marBottom w:val="0"/>
          <w:divBdr>
            <w:top w:val="none" w:sz="0" w:space="0" w:color="auto"/>
            <w:left w:val="none" w:sz="0" w:space="0" w:color="auto"/>
            <w:bottom w:val="none" w:sz="0" w:space="0" w:color="auto"/>
            <w:right w:val="none" w:sz="0" w:space="0" w:color="auto"/>
          </w:divBdr>
        </w:div>
        <w:div w:id="1879312458">
          <w:marLeft w:val="0"/>
          <w:marRight w:val="0"/>
          <w:marTop w:val="0"/>
          <w:marBottom w:val="0"/>
          <w:divBdr>
            <w:top w:val="none" w:sz="0" w:space="0" w:color="auto"/>
            <w:left w:val="none" w:sz="0" w:space="0" w:color="auto"/>
            <w:bottom w:val="none" w:sz="0" w:space="0" w:color="auto"/>
            <w:right w:val="none" w:sz="0" w:space="0" w:color="auto"/>
          </w:divBdr>
        </w:div>
      </w:divsChild>
    </w:div>
    <w:div w:id="325591838">
      <w:bodyDiv w:val="1"/>
      <w:marLeft w:val="0"/>
      <w:marRight w:val="0"/>
      <w:marTop w:val="0"/>
      <w:marBottom w:val="0"/>
      <w:divBdr>
        <w:top w:val="none" w:sz="0" w:space="0" w:color="auto"/>
        <w:left w:val="none" w:sz="0" w:space="0" w:color="auto"/>
        <w:bottom w:val="none" w:sz="0" w:space="0" w:color="auto"/>
        <w:right w:val="none" w:sz="0" w:space="0" w:color="auto"/>
      </w:divBdr>
      <w:divsChild>
        <w:div w:id="138111704">
          <w:marLeft w:val="0"/>
          <w:marRight w:val="0"/>
          <w:marTop w:val="0"/>
          <w:marBottom w:val="0"/>
          <w:divBdr>
            <w:top w:val="none" w:sz="0" w:space="0" w:color="auto"/>
            <w:left w:val="none" w:sz="0" w:space="0" w:color="auto"/>
            <w:bottom w:val="none" w:sz="0" w:space="0" w:color="auto"/>
            <w:right w:val="none" w:sz="0" w:space="0" w:color="auto"/>
          </w:divBdr>
        </w:div>
        <w:div w:id="354964022">
          <w:marLeft w:val="0"/>
          <w:marRight w:val="0"/>
          <w:marTop w:val="0"/>
          <w:marBottom w:val="0"/>
          <w:divBdr>
            <w:top w:val="none" w:sz="0" w:space="0" w:color="auto"/>
            <w:left w:val="none" w:sz="0" w:space="0" w:color="auto"/>
            <w:bottom w:val="none" w:sz="0" w:space="0" w:color="auto"/>
            <w:right w:val="none" w:sz="0" w:space="0" w:color="auto"/>
          </w:divBdr>
        </w:div>
        <w:div w:id="1846020037">
          <w:marLeft w:val="0"/>
          <w:marRight w:val="0"/>
          <w:marTop w:val="0"/>
          <w:marBottom w:val="0"/>
          <w:divBdr>
            <w:top w:val="none" w:sz="0" w:space="0" w:color="auto"/>
            <w:left w:val="none" w:sz="0" w:space="0" w:color="auto"/>
            <w:bottom w:val="none" w:sz="0" w:space="0" w:color="auto"/>
            <w:right w:val="none" w:sz="0" w:space="0" w:color="auto"/>
          </w:divBdr>
        </w:div>
      </w:divsChild>
    </w:div>
    <w:div w:id="338429583">
      <w:bodyDiv w:val="1"/>
      <w:marLeft w:val="0"/>
      <w:marRight w:val="0"/>
      <w:marTop w:val="0"/>
      <w:marBottom w:val="0"/>
      <w:divBdr>
        <w:top w:val="none" w:sz="0" w:space="0" w:color="auto"/>
        <w:left w:val="none" w:sz="0" w:space="0" w:color="auto"/>
        <w:bottom w:val="none" w:sz="0" w:space="0" w:color="auto"/>
        <w:right w:val="none" w:sz="0" w:space="0" w:color="auto"/>
      </w:divBdr>
      <w:divsChild>
        <w:div w:id="997539618">
          <w:marLeft w:val="0"/>
          <w:marRight w:val="0"/>
          <w:marTop w:val="0"/>
          <w:marBottom w:val="0"/>
          <w:divBdr>
            <w:top w:val="none" w:sz="0" w:space="0" w:color="auto"/>
            <w:left w:val="none" w:sz="0" w:space="0" w:color="auto"/>
            <w:bottom w:val="none" w:sz="0" w:space="0" w:color="auto"/>
            <w:right w:val="none" w:sz="0" w:space="0" w:color="auto"/>
          </w:divBdr>
        </w:div>
      </w:divsChild>
    </w:div>
    <w:div w:id="342125992">
      <w:bodyDiv w:val="1"/>
      <w:marLeft w:val="0"/>
      <w:marRight w:val="0"/>
      <w:marTop w:val="0"/>
      <w:marBottom w:val="0"/>
      <w:divBdr>
        <w:top w:val="none" w:sz="0" w:space="0" w:color="auto"/>
        <w:left w:val="none" w:sz="0" w:space="0" w:color="auto"/>
        <w:bottom w:val="none" w:sz="0" w:space="0" w:color="auto"/>
        <w:right w:val="none" w:sz="0" w:space="0" w:color="auto"/>
      </w:divBdr>
    </w:div>
    <w:div w:id="343829115">
      <w:bodyDiv w:val="1"/>
      <w:marLeft w:val="0"/>
      <w:marRight w:val="0"/>
      <w:marTop w:val="0"/>
      <w:marBottom w:val="0"/>
      <w:divBdr>
        <w:top w:val="none" w:sz="0" w:space="0" w:color="auto"/>
        <w:left w:val="none" w:sz="0" w:space="0" w:color="auto"/>
        <w:bottom w:val="none" w:sz="0" w:space="0" w:color="auto"/>
        <w:right w:val="none" w:sz="0" w:space="0" w:color="auto"/>
      </w:divBdr>
      <w:divsChild>
        <w:div w:id="336464383">
          <w:marLeft w:val="0"/>
          <w:marRight w:val="0"/>
          <w:marTop w:val="0"/>
          <w:marBottom w:val="0"/>
          <w:divBdr>
            <w:top w:val="none" w:sz="0" w:space="0" w:color="auto"/>
            <w:left w:val="none" w:sz="0" w:space="0" w:color="auto"/>
            <w:bottom w:val="none" w:sz="0" w:space="0" w:color="auto"/>
            <w:right w:val="none" w:sz="0" w:space="0" w:color="auto"/>
          </w:divBdr>
        </w:div>
        <w:div w:id="657004064">
          <w:marLeft w:val="0"/>
          <w:marRight w:val="0"/>
          <w:marTop w:val="0"/>
          <w:marBottom w:val="0"/>
          <w:divBdr>
            <w:top w:val="none" w:sz="0" w:space="0" w:color="auto"/>
            <w:left w:val="none" w:sz="0" w:space="0" w:color="auto"/>
            <w:bottom w:val="none" w:sz="0" w:space="0" w:color="auto"/>
            <w:right w:val="none" w:sz="0" w:space="0" w:color="auto"/>
          </w:divBdr>
        </w:div>
        <w:div w:id="913441419">
          <w:marLeft w:val="0"/>
          <w:marRight w:val="0"/>
          <w:marTop w:val="0"/>
          <w:marBottom w:val="0"/>
          <w:divBdr>
            <w:top w:val="none" w:sz="0" w:space="0" w:color="auto"/>
            <w:left w:val="none" w:sz="0" w:space="0" w:color="auto"/>
            <w:bottom w:val="none" w:sz="0" w:space="0" w:color="auto"/>
            <w:right w:val="none" w:sz="0" w:space="0" w:color="auto"/>
          </w:divBdr>
        </w:div>
        <w:div w:id="1530293225">
          <w:marLeft w:val="0"/>
          <w:marRight w:val="0"/>
          <w:marTop w:val="0"/>
          <w:marBottom w:val="0"/>
          <w:divBdr>
            <w:top w:val="none" w:sz="0" w:space="0" w:color="auto"/>
            <w:left w:val="none" w:sz="0" w:space="0" w:color="auto"/>
            <w:bottom w:val="none" w:sz="0" w:space="0" w:color="auto"/>
            <w:right w:val="none" w:sz="0" w:space="0" w:color="auto"/>
          </w:divBdr>
        </w:div>
        <w:div w:id="2047095255">
          <w:marLeft w:val="0"/>
          <w:marRight w:val="0"/>
          <w:marTop w:val="0"/>
          <w:marBottom w:val="0"/>
          <w:divBdr>
            <w:top w:val="none" w:sz="0" w:space="0" w:color="auto"/>
            <w:left w:val="none" w:sz="0" w:space="0" w:color="auto"/>
            <w:bottom w:val="none" w:sz="0" w:space="0" w:color="auto"/>
            <w:right w:val="none" w:sz="0" w:space="0" w:color="auto"/>
          </w:divBdr>
        </w:div>
        <w:div w:id="2123067516">
          <w:marLeft w:val="0"/>
          <w:marRight w:val="0"/>
          <w:marTop w:val="0"/>
          <w:marBottom w:val="0"/>
          <w:divBdr>
            <w:top w:val="none" w:sz="0" w:space="0" w:color="auto"/>
            <w:left w:val="none" w:sz="0" w:space="0" w:color="auto"/>
            <w:bottom w:val="none" w:sz="0" w:space="0" w:color="auto"/>
            <w:right w:val="none" w:sz="0" w:space="0" w:color="auto"/>
          </w:divBdr>
        </w:div>
      </w:divsChild>
    </w:div>
    <w:div w:id="369454934">
      <w:bodyDiv w:val="1"/>
      <w:marLeft w:val="0"/>
      <w:marRight w:val="0"/>
      <w:marTop w:val="0"/>
      <w:marBottom w:val="0"/>
      <w:divBdr>
        <w:top w:val="none" w:sz="0" w:space="0" w:color="auto"/>
        <w:left w:val="none" w:sz="0" w:space="0" w:color="auto"/>
        <w:bottom w:val="none" w:sz="0" w:space="0" w:color="auto"/>
        <w:right w:val="none" w:sz="0" w:space="0" w:color="auto"/>
      </w:divBdr>
    </w:div>
    <w:div w:id="383872930">
      <w:bodyDiv w:val="1"/>
      <w:marLeft w:val="0"/>
      <w:marRight w:val="0"/>
      <w:marTop w:val="0"/>
      <w:marBottom w:val="0"/>
      <w:divBdr>
        <w:top w:val="none" w:sz="0" w:space="0" w:color="auto"/>
        <w:left w:val="none" w:sz="0" w:space="0" w:color="auto"/>
        <w:bottom w:val="none" w:sz="0" w:space="0" w:color="auto"/>
        <w:right w:val="none" w:sz="0" w:space="0" w:color="auto"/>
      </w:divBdr>
      <w:divsChild>
        <w:div w:id="64185123">
          <w:marLeft w:val="0"/>
          <w:marRight w:val="0"/>
          <w:marTop w:val="0"/>
          <w:marBottom w:val="0"/>
          <w:divBdr>
            <w:top w:val="none" w:sz="0" w:space="0" w:color="auto"/>
            <w:left w:val="none" w:sz="0" w:space="0" w:color="auto"/>
            <w:bottom w:val="none" w:sz="0" w:space="0" w:color="auto"/>
            <w:right w:val="none" w:sz="0" w:space="0" w:color="auto"/>
          </w:divBdr>
        </w:div>
        <w:div w:id="476458950">
          <w:marLeft w:val="0"/>
          <w:marRight w:val="0"/>
          <w:marTop w:val="0"/>
          <w:marBottom w:val="0"/>
          <w:divBdr>
            <w:top w:val="none" w:sz="0" w:space="0" w:color="auto"/>
            <w:left w:val="none" w:sz="0" w:space="0" w:color="auto"/>
            <w:bottom w:val="none" w:sz="0" w:space="0" w:color="auto"/>
            <w:right w:val="none" w:sz="0" w:space="0" w:color="auto"/>
          </w:divBdr>
        </w:div>
        <w:div w:id="1232274669">
          <w:marLeft w:val="0"/>
          <w:marRight w:val="0"/>
          <w:marTop w:val="0"/>
          <w:marBottom w:val="0"/>
          <w:divBdr>
            <w:top w:val="none" w:sz="0" w:space="0" w:color="auto"/>
            <w:left w:val="none" w:sz="0" w:space="0" w:color="auto"/>
            <w:bottom w:val="none" w:sz="0" w:space="0" w:color="auto"/>
            <w:right w:val="none" w:sz="0" w:space="0" w:color="auto"/>
          </w:divBdr>
        </w:div>
        <w:div w:id="1588687630">
          <w:marLeft w:val="0"/>
          <w:marRight w:val="0"/>
          <w:marTop w:val="0"/>
          <w:marBottom w:val="0"/>
          <w:divBdr>
            <w:top w:val="none" w:sz="0" w:space="0" w:color="auto"/>
            <w:left w:val="none" w:sz="0" w:space="0" w:color="auto"/>
            <w:bottom w:val="none" w:sz="0" w:space="0" w:color="auto"/>
            <w:right w:val="none" w:sz="0" w:space="0" w:color="auto"/>
          </w:divBdr>
        </w:div>
        <w:div w:id="1681469135">
          <w:marLeft w:val="0"/>
          <w:marRight w:val="0"/>
          <w:marTop w:val="0"/>
          <w:marBottom w:val="0"/>
          <w:divBdr>
            <w:top w:val="none" w:sz="0" w:space="0" w:color="auto"/>
            <w:left w:val="none" w:sz="0" w:space="0" w:color="auto"/>
            <w:bottom w:val="none" w:sz="0" w:space="0" w:color="auto"/>
            <w:right w:val="none" w:sz="0" w:space="0" w:color="auto"/>
          </w:divBdr>
        </w:div>
      </w:divsChild>
    </w:div>
    <w:div w:id="387069270">
      <w:bodyDiv w:val="1"/>
      <w:marLeft w:val="0"/>
      <w:marRight w:val="0"/>
      <w:marTop w:val="0"/>
      <w:marBottom w:val="0"/>
      <w:divBdr>
        <w:top w:val="none" w:sz="0" w:space="0" w:color="auto"/>
        <w:left w:val="none" w:sz="0" w:space="0" w:color="auto"/>
        <w:bottom w:val="none" w:sz="0" w:space="0" w:color="auto"/>
        <w:right w:val="none" w:sz="0" w:space="0" w:color="auto"/>
      </w:divBdr>
      <w:divsChild>
        <w:div w:id="452359890">
          <w:marLeft w:val="0"/>
          <w:marRight w:val="0"/>
          <w:marTop w:val="0"/>
          <w:marBottom w:val="0"/>
          <w:divBdr>
            <w:top w:val="none" w:sz="0" w:space="0" w:color="auto"/>
            <w:left w:val="none" w:sz="0" w:space="0" w:color="auto"/>
            <w:bottom w:val="none" w:sz="0" w:space="0" w:color="auto"/>
            <w:right w:val="none" w:sz="0" w:space="0" w:color="auto"/>
          </w:divBdr>
        </w:div>
        <w:div w:id="835342603">
          <w:marLeft w:val="0"/>
          <w:marRight w:val="0"/>
          <w:marTop w:val="0"/>
          <w:marBottom w:val="0"/>
          <w:divBdr>
            <w:top w:val="none" w:sz="0" w:space="0" w:color="auto"/>
            <w:left w:val="none" w:sz="0" w:space="0" w:color="auto"/>
            <w:bottom w:val="none" w:sz="0" w:space="0" w:color="auto"/>
            <w:right w:val="none" w:sz="0" w:space="0" w:color="auto"/>
          </w:divBdr>
        </w:div>
        <w:div w:id="1008361951">
          <w:marLeft w:val="0"/>
          <w:marRight w:val="0"/>
          <w:marTop w:val="0"/>
          <w:marBottom w:val="0"/>
          <w:divBdr>
            <w:top w:val="none" w:sz="0" w:space="0" w:color="auto"/>
            <w:left w:val="none" w:sz="0" w:space="0" w:color="auto"/>
            <w:bottom w:val="none" w:sz="0" w:space="0" w:color="auto"/>
            <w:right w:val="none" w:sz="0" w:space="0" w:color="auto"/>
          </w:divBdr>
        </w:div>
        <w:div w:id="1057583146">
          <w:marLeft w:val="0"/>
          <w:marRight w:val="0"/>
          <w:marTop w:val="0"/>
          <w:marBottom w:val="0"/>
          <w:divBdr>
            <w:top w:val="none" w:sz="0" w:space="0" w:color="auto"/>
            <w:left w:val="none" w:sz="0" w:space="0" w:color="auto"/>
            <w:bottom w:val="none" w:sz="0" w:space="0" w:color="auto"/>
            <w:right w:val="none" w:sz="0" w:space="0" w:color="auto"/>
          </w:divBdr>
        </w:div>
        <w:div w:id="2074884921">
          <w:marLeft w:val="0"/>
          <w:marRight w:val="0"/>
          <w:marTop w:val="0"/>
          <w:marBottom w:val="0"/>
          <w:divBdr>
            <w:top w:val="none" w:sz="0" w:space="0" w:color="auto"/>
            <w:left w:val="none" w:sz="0" w:space="0" w:color="auto"/>
            <w:bottom w:val="none" w:sz="0" w:space="0" w:color="auto"/>
            <w:right w:val="none" w:sz="0" w:space="0" w:color="auto"/>
          </w:divBdr>
        </w:div>
      </w:divsChild>
    </w:div>
    <w:div w:id="404380947">
      <w:bodyDiv w:val="1"/>
      <w:marLeft w:val="0"/>
      <w:marRight w:val="0"/>
      <w:marTop w:val="0"/>
      <w:marBottom w:val="0"/>
      <w:divBdr>
        <w:top w:val="none" w:sz="0" w:space="0" w:color="auto"/>
        <w:left w:val="none" w:sz="0" w:space="0" w:color="auto"/>
        <w:bottom w:val="none" w:sz="0" w:space="0" w:color="auto"/>
        <w:right w:val="none" w:sz="0" w:space="0" w:color="auto"/>
      </w:divBdr>
    </w:div>
    <w:div w:id="432169757">
      <w:bodyDiv w:val="1"/>
      <w:marLeft w:val="0"/>
      <w:marRight w:val="0"/>
      <w:marTop w:val="0"/>
      <w:marBottom w:val="0"/>
      <w:divBdr>
        <w:top w:val="none" w:sz="0" w:space="0" w:color="auto"/>
        <w:left w:val="none" w:sz="0" w:space="0" w:color="auto"/>
        <w:bottom w:val="none" w:sz="0" w:space="0" w:color="auto"/>
        <w:right w:val="none" w:sz="0" w:space="0" w:color="auto"/>
      </w:divBdr>
    </w:div>
    <w:div w:id="489954475">
      <w:bodyDiv w:val="1"/>
      <w:marLeft w:val="0"/>
      <w:marRight w:val="0"/>
      <w:marTop w:val="0"/>
      <w:marBottom w:val="0"/>
      <w:divBdr>
        <w:top w:val="none" w:sz="0" w:space="0" w:color="auto"/>
        <w:left w:val="none" w:sz="0" w:space="0" w:color="auto"/>
        <w:bottom w:val="none" w:sz="0" w:space="0" w:color="auto"/>
        <w:right w:val="none" w:sz="0" w:space="0" w:color="auto"/>
      </w:divBdr>
      <w:divsChild>
        <w:div w:id="121659859">
          <w:marLeft w:val="0"/>
          <w:marRight w:val="0"/>
          <w:marTop w:val="0"/>
          <w:marBottom w:val="0"/>
          <w:divBdr>
            <w:top w:val="none" w:sz="0" w:space="0" w:color="auto"/>
            <w:left w:val="none" w:sz="0" w:space="0" w:color="auto"/>
            <w:bottom w:val="none" w:sz="0" w:space="0" w:color="auto"/>
            <w:right w:val="none" w:sz="0" w:space="0" w:color="auto"/>
          </w:divBdr>
        </w:div>
        <w:div w:id="269047759">
          <w:marLeft w:val="0"/>
          <w:marRight w:val="0"/>
          <w:marTop w:val="0"/>
          <w:marBottom w:val="0"/>
          <w:divBdr>
            <w:top w:val="none" w:sz="0" w:space="0" w:color="auto"/>
            <w:left w:val="none" w:sz="0" w:space="0" w:color="auto"/>
            <w:bottom w:val="none" w:sz="0" w:space="0" w:color="auto"/>
            <w:right w:val="none" w:sz="0" w:space="0" w:color="auto"/>
          </w:divBdr>
        </w:div>
        <w:div w:id="361438277">
          <w:marLeft w:val="0"/>
          <w:marRight w:val="0"/>
          <w:marTop w:val="0"/>
          <w:marBottom w:val="0"/>
          <w:divBdr>
            <w:top w:val="none" w:sz="0" w:space="0" w:color="auto"/>
            <w:left w:val="none" w:sz="0" w:space="0" w:color="auto"/>
            <w:bottom w:val="none" w:sz="0" w:space="0" w:color="auto"/>
            <w:right w:val="none" w:sz="0" w:space="0" w:color="auto"/>
          </w:divBdr>
        </w:div>
        <w:div w:id="466095292">
          <w:marLeft w:val="0"/>
          <w:marRight w:val="0"/>
          <w:marTop w:val="0"/>
          <w:marBottom w:val="0"/>
          <w:divBdr>
            <w:top w:val="none" w:sz="0" w:space="0" w:color="auto"/>
            <w:left w:val="none" w:sz="0" w:space="0" w:color="auto"/>
            <w:bottom w:val="none" w:sz="0" w:space="0" w:color="auto"/>
            <w:right w:val="none" w:sz="0" w:space="0" w:color="auto"/>
          </w:divBdr>
        </w:div>
        <w:div w:id="597637295">
          <w:marLeft w:val="0"/>
          <w:marRight w:val="0"/>
          <w:marTop w:val="0"/>
          <w:marBottom w:val="0"/>
          <w:divBdr>
            <w:top w:val="none" w:sz="0" w:space="0" w:color="auto"/>
            <w:left w:val="none" w:sz="0" w:space="0" w:color="auto"/>
            <w:bottom w:val="none" w:sz="0" w:space="0" w:color="auto"/>
            <w:right w:val="none" w:sz="0" w:space="0" w:color="auto"/>
          </w:divBdr>
        </w:div>
        <w:div w:id="712733708">
          <w:marLeft w:val="0"/>
          <w:marRight w:val="0"/>
          <w:marTop w:val="0"/>
          <w:marBottom w:val="0"/>
          <w:divBdr>
            <w:top w:val="none" w:sz="0" w:space="0" w:color="auto"/>
            <w:left w:val="none" w:sz="0" w:space="0" w:color="auto"/>
            <w:bottom w:val="none" w:sz="0" w:space="0" w:color="auto"/>
            <w:right w:val="none" w:sz="0" w:space="0" w:color="auto"/>
          </w:divBdr>
        </w:div>
        <w:div w:id="1189946134">
          <w:marLeft w:val="0"/>
          <w:marRight w:val="0"/>
          <w:marTop w:val="0"/>
          <w:marBottom w:val="0"/>
          <w:divBdr>
            <w:top w:val="none" w:sz="0" w:space="0" w:color="auto"/>
            <w:left w:val="none" w:sz="0" w:space="0" w:color="auto"/>
            <w:bottom w:val="none" w:sz="0" w:space="0" w:color="auto"/>
            <w:right w:val="none" w:sz="0" w:space="0" w:color="auto"/>
          </w:divBdr>
        </w:div>
        <w:div w:id="1417365190">
          <w:marLeft w:val="0"/>
          <w:marRight w:val="0"/>
          <w:marTop w:val="0"/>
          <w:marBottom w:val="0"/>
          <w:divBdr>
            <w:top w:val="none" w:sz="0" w:space="0" w:color="auto"/>
            <w:left w:val="none" w:sz="0" w:space="0" w:color="auto"/>
            <w:bottom w:val="none" w:sz="0" w:space="0" w:color="auto"/>
            <w:right w:val="none" w:sz="0" w:space="0" w:color="auto"/>
          </w:divBdr>
        </w:div>
        <w:div w:id="1445029228">
          <w:marLeft w:val="0"/>
          <w:marRight w:val="0"/>
          <w:marTop w:val="0"/>
          <w:marBottom w:val="0"/>
          <w:divBdr>
            <w:top w:val="none" w:sz="0" w:space="0" w:color="auto"/>
            <w:left w:val="none" w:sz="0" w:space="0" w:color="auto"/>
            <w:bottom w:val="none" w:sz="0" w:space="0" w:color="auto"/>
            <w:right w:val="none" w:sz="0" w:space="0" w:color="auto"/>
          </w:divBdr>
        </w:div>
        <w:div w:id="2069301086">
          <w:marLeft w:val="0"/>
          <w:marRight w:val="0"/>
          <w:marTop w:val="0"/>
          <w:marBottom w:val="0"/>
          <w:divBdr>
            <w:top w:val="none" w:sz="0" w:space="0" w:color="auto"/>
            <w:left w:val="none" w:sz="0" w:space="0" w:color="auto"/>
            <w:bottom w:val="none" w:sz="0" w:space="0" w:color="auto"/>
            <w:right w:val="none" w:sz="0" w:space="0" w:color="auto"/>
          </w:divBdr>
        </w:div>
      </w:divsChild>
    </w:div>
    <w:div w:id="502815220">
      <w:bodyDiv w:val="1"/>
      <w:marLeft w:val="0"/>
      <w:marRight w:val="0"/>
      <w:marTop w:val="0"/>
      <w:marBottom w:val="0"/>
      <w:divBdr>
        <w:top w:val="none" w:sz="0" w:space="0" w:color="auto"/>
        <w:left w:val="none" w:sz="0" w:space="0" w:color="auto"/>
        <w:bottom w:val="none" w:sz="0" w:space="0" w:color="auto"/>
        <w:right w:val="none" w:sz="0" w:space="0" w:color="auto"/>
      </w:divBdr>
      <w:divsChild>
        <w:div w:id="258565081">
          <w:marLeft w:val="0"/>
          <w:marRight w:val="0"/>
          <w:marTop w:val="0"/>
          <w:marBottom w:val="0"/>
          <w:divBdr>
            <w:top w:val="none" w:sz="0" w:space="0" w:color="auto"/>
            <w:left w:val="none" w:sz="0" w:space="0" w:color="auto"/>
            <w:bottom w:val="none" w:sz="0" w:space="0" w:color="auto"/>
            <w:right w:val="none" w:sz="0" w:space="0" w:color="auto"/>
          </w:divBdr>
        </w:div>
        <w:div w:id="434177181">
          <w:marLeft w:val="0"/>
          <w:marRight w:val="0"/>
          <w:marTop w:val="0"/>
          <w:marBottom w:val="0"/>
          <w:divBdr>
            <w:top w:val="none" w:sz="0" w:space="0" w:color="auto"/>
            <w:left w:val="none" w:sz="0" w:space="0" w:color="auto"/>
            <w:bottom w:val="none" w:sz="0" w:space="0" w:color="auto"/>
            <w:right w:val="none" w:sz="0" w:space="0" w:color="auto"/>
          </w:divBdr>
        </w:div>
        <w:div w:id="1663120914">
          <w:marLeft w:val="0"/>
          <w:marRight w:val="0"/>
          <w:marTop w:val="0"/>
          <w:marBottom w:val="0"/>
          <w:divBdr>
            <w:top w:val="none" w:sz="0" w:space="0" w:color="auto"/>
            <w:left w:val="none" w:sz="0" w:space="0" w:color="auto"/>
            <w:bottom w:val="none" w:sz="0" w:space="0" w:color="auto"/>
            <w:right w:val="none" w:sz="0" w:space="0" w:color="auto"/>
          </w:divBdr>
        </w:div>
        <w:div w:id="1716537373">
          <w:marLeft w:val="0"/>
          <w:marRight w:val="0"/>
          <w:marTop w:val="0"/>
          <w:marBottom w:val="0"/>
          <w:divBdr>
            <w:top w:val="none" w:sz="0" w:space="0" w:color="auto"/>
            <w:left w:val="none" w:sz="0" w:space="0" w:color="auto"/>
            <w:bottom w:val="none" w:sz="0" w:space="0" w:color="auto"/>
            <w:right w:val="none" w:sz="0" w:space="0" w:color="auto"/>
          </w:divBdr>
        </w:div>
        <w:div w:id="1742210421">
          <w:marLeft w:val="0"/>
          <w:marRight w:val="0"/>
          <w:marTop w:val="0"/>
          <w:marBottom w:val="0"/>
          <w:divBdr>
            <w:top w:val="none" w:sz="0" w:space="0" w:color="auto"/>
            <w:left w:val="none" w:sz="0" w:space="0" w:color="auto"/>
            <w:bottom w:val="none" w:sz="0" w:space="0" w:color="auto"/>
            <w:right w:val="none" w:sz="0" w:space="0" w:color="auto"/>
          </w:divBdr>
        </w:div>
        <w:div w:id="1902860620">
          <w:marLeft w:val="0"/>
          <w:marRight w:val="0"/>
          <w:marTop w:val="0"/>
          <w:marBottom w:val="0"/>
          <w:divBdr>
            <w:top w:val="none" w:sz="0" w:space="0" w:color="auto"/>
            <w:left w:val="none" w:sz="0" w:space="0" w:color="auto"/>
            <w:bottom w:val="none" w:sz="0" w:space="0" w:color="auto"/>
            <w:right w:val="none" w:sz="0" w:space="0" w:color="auto"/>
          </w:divBdr>
        </w:div>
      </w:divsChild>
    </w:div>
    <w:div w:id="514000765">
      <w:bodyDiv w:val="1"/>
      <w:marLeft w:val="0"/>
      <w:marRight w:val="0"/>
      <w:marTop w:val="0"/>
      <w:marBottom w:val="0"/>
      <w:divBdr>
        <w:top w:val="none" w:sz="0" w:space="0" w:color="auto"/>
        <w:left w:val="none" w:sz="0" w:space="0" w:color="auto"/>
        <w:bottom w:val="none" w:sz="0" w:space="0" w:color="auto"/>
        <w:right w:val="none" w:sz="0" w:space="0" w:color="auto"/>
      </w:divBdr>
    </w:div>
    <w:div w:id="564149511">
      <w:bodyDiv w:val="1"/>
      <w:marLeft w:val="0"/>
      <w:marRight w:val="0"/>
      <w:marTop w:val="0"/>
      <w:marBottom w:val="0"/>
      <w:divBdr>
        <w:top w:val="none" w:sz="0" w:space="0" w:color="auto"/>
        <w:left w:val="none" w:sz="0" w:space="0" w:color="auto"/>
        <w:bottom w:val="none" w:sz="0" w:space="0" w:color="auto"/>
        <w:right w:val="none" w:sz="0" w:space="0" w:color="auto"/>
      </w:divBdr>
    </w:div>
    <w:div w:id="571088050">
      <w:bodyDiv w:val="1"/>
      <w:marLeft w:val="0"/>
      <w:marRight w:val="0"/>
      <w:marTop w:val="0"/>
      <w:marBottom w:val="0"/>
      <w:divBdr>
        <w:top w:val="none" w:sz="0" w:space="0" w:color="auto"/>
        <w:left w:val="none" w:sz="0" w:space="0" w:color="auto"/>
        <w:bottom w:val="none" w:sz="0" w:space="0" w:color="auto"/>
        <w:right w:val="none" w:sz="0" w:space="0" w:color="auto"/>
      </w:divBdr>
    </w:div>
    <w:div w:id="585116138">
      <w:bodyDiv w:val="1"/>
      <w:marLeft w:val="0"/>
      <w:marRight w:val="0"/>
      <w:marTop w:val="0"/>
      <w:marBottom w:val="0"/>
      <w:divBdr>
        <w:top w:val="none" w:sz="0" w:space="0" w:color="auto"/>
        <w:left w:val="none" w:sz="0" w:space="0" w:color="auto"/>
        <w:bottom w:val="none" w:sz="0" w:space="0" w:color="auto"/>
        <w:right w:val="none" w:sz="0" w:space="0" w:color="auto"/>
      </w:divBdr>
      <w:divsChild>
        <w:div w:id="286738883">
          <w:marLeft w:val="0"/>
          <w:marRight w:val="0"/>
          <w:marTop w:val="0"/>
          <w:marBottom w:val="0"/>
          <w:divBdr>
            <w:top w:val="none" w:sz="0" w:space="0" w:color="auto"/>
            <w:left w:val="none" w:sz="0" w:space="0" w:color="auto"/>
            <w:bottom w:val="none" w:sz="0" w:space="0" w:color="auto"/>
            <w:right w:val="none" w:sz="0" w:space="0" w:color="auto"/>
          </w:divBdr>
        </w:div>
        <w:div w:id="869025662">
          <w:marLeft w:val="0"/>
          <w:marRight w:val="0"/>
          <w:marTop w:val="0"/>
          <w:marBottom w:val="0"/>
          <w:divBdr>
            <w:top w:val="none" w:sz="0" w:space="0" w:color="auto"/>
            <w:left w:val="none" w:sz="0" w:space="0" w:color="auto"/>
            <w:bottom w:val="none" w:sz="0" w:space="0" w:color="auto"/>
            <w:right w:val="none" w:sz="0" w:space="0" w:color="auto"/>
          </w:divBdr>
        </w:div>
        <w:div w:id="1249728217">
          <w:marLeft w:val="0"/>
          <w:marRight w:val="0"/>
          <w:marTop w:val="0"/>
          <w:marBottom w:val="0"/>
          <w:divBdr>
            <w:top w:val="none" w:sz="0" w:space="0" w:color="auto"/>
            <w:left w:val="none" w:sz="0" w:space="0" w:color="auto"/>
            <w:bottom w:val="none" w:sz="0" w:space="0" w:color="auto"/>
            <w:right w:val="none" w:sz="0" w:space="0" w:color="auto"/>
          </w:divBdr>
        </w:div>
        <w:div w:id="1367414953">
          <w:marLeft w:val="0"/>
          <w:marRight w:val="0"/>
          <w:marTop w:val="0"/>
          <w:marBottom w:val="0"/>
          <w:divBdr>
            <w:top w:val="none" w:sz="0" w:space="0" w:color="auto"/>
            <w:left w:val="none" w:sz="0" w:space="0" w:color="auto"/>
            <w:bottom w:val="none" w:sz="0" w:space="0" w:color="auto"/>
            <w:right w:val="none" w:sz="0" w:space="0" w:color="auto"/>
          </w:divBdr>
        </w:div>
        <w:div w:id="1569877924">
          <w:marLeft w:val="0"/>
          <w:marRight w:val="0"/>
          <w:marTop w:val="0"/>
          <w:marBottom w:val="0"/>
          <w:divBdr>
            <w:top w:val="none" w:sz="0" w:space="0" w:color="auto"/>
            <w:left w:val="none" w:sz="0" w:space="0" w:color="auto"/>
            <w:bottom w:val="none" w:sz="0" w:space="0" w:color="auto"/>
            <w:right w:val="none" w:sz="0" w:space="0" w:color="auto"/>
          </w:divBdr>
        </w:div>
      </w:divsChild>
    </w:div>
    <w:div w:id="603154135">
      <w:bodyDiv w:val="1"/>
      <w:marLeft w:val="0"/>
      <w:marRight w:val="0"/>
      <w:marTop w:val="0"/>
      <w:marBottom w:val="0"/>
      <w:divBdr>
        <w:top w:val="none" w:sz="0" w:space="0" w:color="auto"/>
        <w:left w:val="none" w:sz="0" w:space="0" w:color="auto"/>
        <w:bottom w:val="none" w:sz="0" w:space="0" w:color="auto"/>
        <w:right w:val="none" w:sz="0" w:space="0" w:color="auto"/>
      </w:divBdr>
    </w:div>
    <w:div w:id="608394078">
      <w:bodyDiv w:val="1"/>
      <w:marLeft w:val="0"/>
      <w:marRight w:val="0"/>
      <w:marTop w:val="0"/>
      <w:marBottom w:val="0"/>
      <w:divBdr>
        <w:top w:val="none" w:sz="0" w:space="0" w:color="auto"/>
        <w:left w:val="none" w:sz="0" w:space="0" w:color="auto"/>
        <w:bottom w:val="none" w:sz="0" w:space="0" w:color="auto"/>
        <w:right w:val="none" w:sz="0" w:space="0" w:color="auto"/>
      </w:divBdr>
      <w:divsChild>
        <w:div w:id="392512242">
          <w:marLeft w:val="0"/>
          <w:marRight w:val="0"/>
          <w:marTop w:val="0"/>
          <w:marBottom w:val="0"/>
          <w:divBdr>
            <w:top w:val="none" w:sz="0" w:space="0" w:color="auto"/>
            <w:left w:val="none" w:sz="0" w:space="0" w:color="auto"/>
            <w:bottom w:val="none" w:sz="0" w:space="0" w:color="auto"/>
            <w:right w:val="none" w:sz="0" w:space="0" w:color="auto"/>
          </w:divBdr>
        </w:div>
        <w:div w:id="1674603638">
          <w:marLeft w:val="0"/>
          <w:marRight w:val="0"/>
          <w:marTop w:val="0"/>
          <w:marBottom w:val="0"/>
          <w:divBdr>
            <w:top w:val="none" w:sz="0" w:space="0" w:color="auto"/>
            <w:left w:val="none" w:sz="0" w:space="0" w:color="auto"/>
            <w:bottom w:val="none" w:sz="0" w:space="0" w:color="auto"/>
            <w:right w:val="none" w:sz="0" w:space="0" w:color="auto"/>
          </w:divBdr>
        </w:div>
      </w:divsChild>
    </w:div>
    <w:div w:id="615022103">
      <w:bodyDiv w:val="1"/>
      <w:marLeft w:val="0"/>
      <w:marRight w:val="0"/>
      <w:marTop w:val="0"/>
      <w:marBottom w:val="0"/>
      <w:divBdr>
        <w:top w:val="none" w:sz="0" w:space="0" w:color="auto"/>
        <w:left w:val="none" w:sz="0" w:space="0" w:color="auto"/>
        <w:bottom w:val="none" w:sz="0" w:space="0" w:color="auto"/>
        <w:right w:val="none" w:sz="0" w:space="0" w:color="auto"/>
      </w:divBdr>
    </w:div>
    <w:div w:id="618607940">
      <w:bodyDiv w:val="1"/>
      <w:marLeft w:val="0"/>
      <w:marRight w:val="0"/>
      <w:marTop w:val="0"/>
      <w:marBottom w:val="0"/>
      <w:divBdr>
        <w:top w:val="none" w:sz="0" w:space="0" w:color="auto"/>
        <w:left w:val="none" w:sz="0" w:space="0" w:color="auto"/>
        <w:bottom w:val="none" w:sz="0" w:space="0" w:color="auto"/>
        <w:right w:val="none" w:sz="0" w:space="0" w:color="auto"/>
      </w:divBdr>
    </w:div>
    <w:div w:id="627473124">
      <w:bodyDiv w:val="1"/>
      <w:marLeft w:val="0"/>
      <w:marRight w:val="0"/>
      <w:marTop w:val="0"/>
      <w:marBottom w:val="0"/>
      <w:divBdr>
        <w:top w:val="none" w:sz="0" w:space="0" w:color="auto"/>
        <w:left w:val="none" w:sz="0" w:space="0" w:color="auto"/>
        <w:bottom w:val="none" w:sz="0" w:space="0" w:color="auto"/>
        <w:right w:val="none" w:sz="0" w:space="0" w:color="auto"/>
      </w:divBdr>
      <w:divsChild>
        <w:div w:id="949236313">
          <w:marLeft w:val="0"/>
          <w:marRight w:val="0"/>
          <w:marTop w:val="0"/>
          <w:marBottom w:val="0"/>
          <w:divBdr>
            <w:top w:val="none" w:sz="0" w:space="0" w:color="auto"/>
            <w:left w:val="none" w:sz="0" w:space="0" w:color="auto"/>
            <w:bottom w:val="none" w:sz="0" w:space="0" w:color="auto"/>
            <w:right w:val="none" w:sz="0" w:space="0" w:color="auto"/>
          </w:divBdr>
        </w:div>
      </w:divsChild>
    </w:div>
    <w:div w:id="628172632">
      <w:bodyDiv w:val="1"/>
      <w:marLeft w:val="0"/>
      <w:marRight w:val="0"/>
      <w:marTop w:val="0"/>
      <w:marBottom w:val="0"/>
      <w:divBdr>
        <w:top w:val="none" w:sz="0" w:space="0" w:color="auto"/>
        <w:left w:val="none" w:sz="0" w:space="0" w:color="auto"/>
        <w:bottom w:val="none" w:sz="0" w:space="0" w:color="auto"/>
        <w:right w:val="none" w:sz="0" w:space="0" w:color="auto"/>
      </w:divBdr>
    </w:div>
    <w:div w:id="679236535">
      <w:bodyDiv w:val="1"/>
      <w:marLeft w:val="0"/>
      <w:marRight w:val="0"/>
      <w:marTop w:val="0"/>
      <w:marBottom w:val="0"/>
      <w:divBdr>
        <w:top w:val="none" w:sz="0" w:space="0" w:color="auto"/>
        <w:left w:val="none" w:sz="0" w:space="0" w:color="auto"/>
        <w:bottom w:val="none" w:sz="0" w:space="0" w:color="auto"/>
        <w:right w:val="none" w:sz="0" w:space="0" w:color="auto"/>
      </w:divBdr>
    </w:div>
    <w:div w:id="688486397">
      <w:bodyDiv w:val="1"/>
      <w:marLeft w:val="0"/>
      <w:marRight w:val="0"/>
      <w:marTop w:val="0"/>
      <w:marBottom w:val="0"/>
      <w:divBdr>
        <w:top w:val="none" w:sz="0" w:space="0" w:color="auto"/>
        <w:left w:val="none" w:sz="0" w:space="0" w:color="auto"/>
        <w:bottom w:val="none" w:sz="0" w:space="0" w:color="auto"/>
        <w:right w:val="none" w:sz="0" w:space="0" w:color="auto"/>
      </w:divBdr>
    </w:div>
    <w:div w:id="712508163">
      <w:bodyDiv w:val="1"/>
      <w:marLeft w:val="0"/>
      <w:marRight w:val="0"/>
      <w:marTop w:val="0"/>
      <w:marBottom w:val="0"/>
      <w:divBdr>
        <w:top w:val="none" w:sz="0" w:space="0" w:color="auto"/>
        <w:left w:val="none" w:sz="0" w:space="0" w:color="auto"/>
        <w:bottom w:val="none" w:sz="0" w:space="0" w:color="auto"/>
        <w:right w:val="none" w:sz="0" w:space="0" w:color="auto"/>
      </w:divBdr>
    </w:div>
    <w:div w:id="716902143">
      <w:bodyDiv w:val="1"/>
      <w:marLeft w:val="0"/>
      <w:marRight w:val="0"/>
      <w:marTop w:val="0"/>
      <w:marBottom w:val="0"/>
      <w:divBdr>
        <w:top w:val="none" w:sz="0" w:space="0" w:color="auto"/>
        <w:left w:val="none" w:sz="0" w:space="0" w:color="auto"/>
        <w:bottom w:val="none" w:sz="0" w:space="0" w:color="auto"/>
        <w:right w:val="none" w:sz="0" w:space="0" w:color="auto"/>
      </w:divBdr>
      <w:divsChild>
        <w:div w:id="99836002">
          <w:marLeft w:val="0"/>
          <w:marRight w:val="0"/>
          <w:marTop w:val="0"/>
          <w:marBottom w:val="0"/>
          <w:divBdr>
            <w:top w:val="none" w:sz="0" w:space="0" w:color="auto"/>
            <w:left w:val="none" w:sz="0" w:space="0" w:color="auto"/>
            <w:bottom w:val="none" w:sz="0" w:space="0" w:color="auto"/>
            <w:right w:val="none" w:sz="0" w:space="0" w:color="auto"/>
          </w:divBdr>
        </w:div>
        <w:div w:id="223831160">
          <w:marLeft w:val="0"/>
          <w:marRight w:val="0"/>
          <w:marTop w:val="0"/>
          <w:marBottom w:val="0"/>
          <w:divBdr>
            <w:top w:val="none" w:sz="0" w:space="0" w:color="auto"/>
            <w:left w:val="none" w:sz="0" w:space="0" w:color="auto"/>
            <w:bottom w:val="none" w:sz="0" w:space="0" w:color="auto"/>
            <w:right w:val="none" w:sz="0" w:space="0" w:color="auto"/>
          </w:divBdr>
        </w:div>
        <w:div w:id="243029845">
          <w:marLeft w:val="0"/>
          <w:marRight w:val="0"/>
          <w:marTop w:val="0"/>
          <w:marBottom w:val="0"/>
          <w:divBdr>
            <w:top w:val="none" w:sz="0" w:space="0" w:color="auto"/>
            <w:left w:val="none" w:sz="0" w:space="0" w:color="auto"/>
            <w:bottom w:val="none" w:sz="0" w:space="0" w:color="auto"/>
            <w:right w:val="none" w:sz="0" w:space="0" w:color="auto"/>
          </w:divBdr>
        </w:div>
        <w:div w:id="508449057">
          <w:marLeft w:val="0"/>
          <w:marRight w:val="0"/>
          <w:marTop w:val="0"/>
          <w:marBottom w:val="0"/>
          <w:divBdr>
            <w:top w:val="none" w:sz="0" w:space="0" w:color="auto"/>
            <w:left w:val="none" w:sz="0" w:space="0" w:color="auto"/>
            <w:bottom w:val="none" w:sz="0" w:space="0" w:color="auto"/>
            <w:right w:val="none" w:sz="0" w:space="0" w:color="auto"/>
          </w:divBdr>
        </w:div>
        <w:div w:id="1048602952">
          <w:marLeft w:val="0"/>
          <w:marRight w:val="0"/>
          <w:marTop w:val="0"/>
          <w:marBottom w:val="0"/>
          <w:divBdr>
            <w:top w:val="none" w:sz="0" w:space="0" w:color="auto"/>
            <w:left w:val="none" w:sz="0" w:space="0" w:color="auto"/>
            <w:bottom w:val="none" w:sz="0" w:space="0" w:color="auto"/>
            <w:right w:val="none" w:sz="0" w:space="0" w:color="auto"/>
          </w:divBdr>
        </w:div>
        <w:div w:id="1239750558">
          <w:marLeft w:val="0"/>
          <w:marRight w:val="0"/>
          <w:marTop w:val="0"/>
          <w:marBottom w:val="0"/>
          <w:divBdr>
            <w:top w:val="none" w:sz="0" w:space="0" w:color="auto"/>
            <w:left w:val="none" w:sz="0" w:space="0" w:color="auto"/>
            <w:bottom w:val="none" w:sz="0" w:space="0" w:color="auto"/>
            <w:right w:val="none" w:sz="0" w:space="0" w:color="auto"/>
          </w:divBdr>
        </w:div>
        <w:div w:id="1281835088">
          <w:marLeft w:val="0"/>
          <w:marRight w:val="0"/>
          <w:marTop w:val="0"/>
          <w:marBottom w:val="0"/>
          <w:divBdr>
            <w:top w:val="none" w:sz="0" w:space="0" w:color="auto"/>
            <w:left w:val="none" w:sz="0" w:space="0" w:color="auto"/>
            <w:bottom w:val="none" w:sz="0" w:space="0" w:color="auto"/>
            <w:right w:val="none" w:sz="0" w:space="0" w:color="auto"/>
          </w:divBdr>
        </w:div>
        <w:div w:id="1731732100">
          <w:marLeft w:val="0"/>
          <w:marRight w:val="0"/>
          <w:marTop w:val="0"/>
          <w:marBottom w:val="0"/>
          <w:divBdr>
            <w:top w:val="none" w:sz="0" w:space="0" w:color="auto"/>
            <w:left w:val="none" w:sz="0" w:space="0" w:color="auto"/>
            <w:bottom w:val="none" w:sz="0" w:space="0" w:color="auto"/>
            <w:right w:val="none" w:sz="0" w:space="0" w:color="auto"/>
          </w:divBdr>
        </w:div>
        <w:div w:id="1776056007">
          <w:marLeft w:val="0"/>
          <w:marRight w:val="0"/>
          <w:marTop w:val="0"/>
          <w:marBottom w:val="0"/>
          <w:divBdr>
            <w:top w:val="none" w:sz="0" w:space="0" w:color="auto"/>
            <w:left w:val="none" w:sz="0" w:space="0" w:color="auto"/>
            <w:bottom w:val="none" w:sz="0" w:space="0" w:color="auto"/>
            <w:right w:val="none" w:sz="0" w:space="0" w:color="auto"/>
          </w:divBdr>
        </w:div>
        <w:div w:id="1927614372">
          <w:marLeft w:val="0"/>
          <w:marRight w:val="0"/>
          <w:marTop w:val="0"/>
          <w:marBottom w:val="0"/>
          <w:divBdr>
            <w:top w:val="none" w:sz="0" w:space="0" w:color="auto"/>
            <w:left w:val="none" w:sz="0" w:space="0" w:color="auto"/>
            <w:bottom w:val="none" w:sz="0" w:space="0" w:color="auto"/>
            <w:right w:val="none" w:sz="0" w:space="0" w:color="auto"/>
          </w:divBdr>
        </w:div>
        <w:div w:id="2050757584">
          <w:marLeft w:val="0"/>
          <w:marRight w:val="0"/>
          <w:marTop w:val="0"/>
          <w:marBottom w:val="0"/>
          <w:divBdr>
            <w:top w:val="none" w:sz="0" w:space="0" w:color="auto"/>
            <w:left w:val="none" w:sz="0" w:space="0" w:color="auto"/>
            <w:bottom w:val="none" w:sz="0" w:space="0" w:color="auto"/>
            <w:right w:val="none" w:sz="0" w:space="0" w:color="auto"/>
          </w:divBdr>
        </w:div>
        <w:div w:id="2065105548">
          <w:marLeft w:val="0"/>
          <w:marRight w:val="0"/>
          <w:marTop w:val="0"/>
          <w:marBottom w:val="0"/>
          <w:divBdr>
            <w:top w:val="none" w:sz="0" w:space="0" w:color="auto"/>
            <w:left w:val="none" w:sz="0" w:space="0" w:color="auto"/>
            <w:bottom w:val="none" w:sz="0" w:space="0" w:color="auto"/>
            <w:right w:val="none" w:sz="0" w:space="0" w:color="auto"/>
          </w:divBdr>
        </w:div>
      </w:divsChild>
    </w:div>
    <w:div w:id="740635727">
      <w:bodyDiv w:val="1"/>
      <w:marLeft w:val="0"/>
      <w:marRight w:val="0"/>
      <w:marTop w:val="0"/>
      <w:marBottom w:val="0"/>
      <w:divBdr>
        <w:top w:val="none" w:sz="0" w:space="0" w:color="auto"/>
        <w:left w:val="none" w:sz="0" w:space="0" w:color="auto"/>
        <w:bottom w:val="none" w:sz="0" w:space="0" w:color="auto"/>
        <w:right w:val="none" w:sz="0" w:space="0" w:color="auto"/>
      </w:divBdr>
      <w:divsChild>
        <w:div w:id="204488536">
          <w:marLeft w:val="0"/>
          <w:marRight w:val="0"/>
          <w:marTop w:val="0"/>
          <w:marBottom w:val="0"/>
          <w:divBdr>
            <w:top w:val="none" w:sz="0" w:space="0" w:color="auto"/>
            <w:left w:val="none" w:sz="0" w:space="0" w:color="auto"/>
            <w:bottom w:val="none" w:sz="0" w:space="0" w:color="auto"/>
            <w:right w:val="none" w:sz="0" w:space="0" w:color="auto"/>
          </w:divBdr>
        </w:div>
        <w:div w:id="411239248">
          <w:marLeft w:val="0"/>
          <w:marRight w:val="0"/>
          <w:marTop w:val="0"/>
          <w:marBottom w:val="0"/>
          <w:divBdr>
            <w:top w:val="none" w:sz="0" w:space="0" w:color="auto"/>
            <w:left w:val="none" w:sz="0" w:space="0" w:color="auto"/>
            <w:bottom w:val="none" w:sz="0" w:space="0" w:color="auto"/>
            <w:right w:val="none" w:sz="0" w:space="0" w:color="auto"/>
          </w:divBdr>
        </w:div>
        <w:div w:id="504171432">
          <w:marLeft w:val="0"/>
          <w:marRight w:val="0"/>
          <w:marTop w:val="0"/>
          <w:marBottom w:val="0"/>
          <w:divBdr>
            <w:top w:val="none" w:sz="0" w:space="0" w:color="auto"/>
            <w:left w:val="none" w:sz="0" w:space="0" w:color="auto"/>
            <w:bottom w:val="none" w:sz="0" w:space="0" w:color="auto"/>
            <w:right w:val="none" w:sz="0" w:space="0" w:color="auto"/>
          </w:divBdr>
        </w:div>
        <w:div w:id="1711758793">
          <w:marLeft w:val="0"/>
          <w:marRight w:val="0"/>
          <w:marTop w:val="0"/>
          <w:marBottom w:val="0"/>
          <w:divBdr>
            <w:top w:val="none" w:sz="0" w:space="0" w:color="auto"/>
            <w:left w:val="none" w:sz="0" w:space="0" w:color="auto"/>
            <w:bottom w:val="none" w:sz="0" w:space="0" w:color="auto"/>
            <w:right w:val="none" w:sz="0" w:space="0" w:color="auto"/>
          </w:divBdr>
        </w:div>
      </w:divsChild>
    </w:div>
    <w:div w:id="751659966">
      <w:bodyDiv w:val="1"/>
      <w:marLeft w:val="0"/>
      <w:marRight w:val="0"/>
      <w:marTop w:val="0"/>
      <w:marBottom w:val="0"/>
      <w:divBdr>
        <w:top w:val="none" w:sz="0" w:space="0" w:color="auto"/>
        <w:left w:val="none" w:sz="0" w:space="0" w:color="auto"/>
        <w:bottom w:val="none" w:sz="0" w:space="0" w:color="auto"/>
        <w:right w:val="none" w:sz="0" w:space="0" w:color="auto"/>
      </w:divBdr>
      <w:divsChild>
        <w:div w:id="956447000">
          <w:marLeft w:val="0"/>
          <w:marRight w:val="0"/>
          <w:marTop w:val="0"/>
          <w:marBottom w:val="0"/>
          <w:divBdr>
            <w:top w:val="none" w:sz="0" w:space="0" w:color="auto"/>
            <w:left w:val="none" w:sz="0" w:space="0" w:color="auto"/>
            <w:bottom w:val="none" w:sz="0" w:space="0" w:color="auto"/>
            <w:right w:val="none" w:sz="0" w:space="0" w:color="auto"/>
          </w:divBdr>
        </w:div>
        <w:div w:id="1580556599">
          <w:marLeft w:val="0"/>
          <w:marRight w:val="0"/>
          <w:marTop w:val="0"/>
          <w:marBottom w:val="0"/>
          <w:divBdr>
            <w:top w:val="none" w:sz="0" w:space="0" w:color="auto"/>
            <w:left w:val="none" w:sz="0" w:space="0" w:color="auto"/>
            <w:bottom w:val="none" w:sz="0" w:space="0" w:color="auto"/>
            <w:right w:val="none" w:sz="0" w:space="0" w:color="auto"/>
          </w:divBdr>
        </w:div>
      </w:divsChild>
    </w:div>
    <w:div w:id="753938974">
      <w:bodyDiv w:val="1"/>
      <w:marLeft w:val="0"/>
      <w:marRight w:val="0"/>
      <w:marTop w:val="0"/>
      <w:marBottom w:val="0"/>
      <w:divBdr>
        <w:top w:val="none" w:sz="0" w:space="0" w:color="auto"/>
        <w:left w:val="none" w:sz="0" w:space="0" w:color="auto"/>
        <w:bottom w:val="none" w:sz="0" w:space="0" w:color="auto"/>
        <w:right w:val="none" w:sz="0" w:space="0" w:color="auto"/>
      </w:divBdr>
    </w:div>
    <w:div w:id="785806519">
      <w:bodyDiv w:val="1"/>
      <w:marLeft w:val="0"/>
      <w:marRight w:val="0"/>
      <w:marTop w:val="0"/>
      <w:marBottom w:val="0"/>
      <w:divBdr>
        <w:top w:val="none" w:sz="0" w:space="0" w:color="auto"/>
        <w:left w:val="none" w:sz="0" w:space="0" w:color="auto"/>
        <w:bottom w:val="none" w:sz="0" w:space="0" w:color="auto"/>
        <w:right w:val="none" w:sz="0" w:space="0" w:color="auto"/>
      </w:divBdr>
    </w:div>
    <w:div w:id="787894476">
      <w:bodyDiv w:val="1"/>
      <w:marLeft w:val="0"/>
      <w:marRight w:val="0"/>
      <w:marTop w:val="0"/>
      <w:marBottom w:val="0"/>
      <w:divBdr>
        <w:top w:val="none" w:sz="0" w:space="0" w:color="auto"/>
        <w:left w:val="none" w:sz="0" w:space="0" w:color="auto"/>
        <w:bottom w:val="none" w:sz="0" w:space="0" w:color="auto"/>
        <w:right w:val="none" w:sz="0" w:space="0" w:color="auto"/>
      </w:divBdr>
    </w:div>
    <w:div w:id="798256205">
      <w:bodyDiv w:val="1"/>
      <w:marLeft w:val="0"/>
      <w:marRight w:val="0"/>
      <w:marTop w:val="0"/>
      <w:marBottom w:val="0"/>
      <w:divBdr>
        <w:top w:val="none" w:sz="0" w:space="0" w:color="auto"/>
        <w:left w:val="none" w:sz="0" w:space="0" w:color="auto"/>
        <w:bottom w:val="none" w:sz="0" w:space="0" w:color="auto"/>
        <w:right w:val="none" w:sz="0" w:space="0" w:color="auto"/>
      </w:divBdr>
      <w:divsChild>
        <w:div w:id="1465390553">
          <w:marLeft w:val="0"/>
          <w:marRight w:val="0"/>
          <w:marTop w:val="0"/>
          <w:marBottom w:val="0"/>
          <w:divBdr>
            <w:top w:val="none" w:sz="0" w:space="0" w:color="auto"/>
            <w:left w:val="none" w:sz="0" w:space="0" w:color="auto"/>
            <w:bottom w:val="none" w:sz="0" w:space="0" w:color="auto"/>
            <w:right w:val="none" w:sz="0" w:space="0" w:color="auto"/>
          </w:divBdr>
        </w:div>
      </w:divsChild>
    </w:div>
    <w:div w:id="830485920">
      <w:bodyDiv w:val="1"/>
      <w:marLeft w:val="0"/>
      <w:marRight w:val="0"/>
      <w:marTop w:val="0"/>
      <w:marBottom w:val="0"/>
      <w:divBdr>
        <w:top w:val="none" w:sz="0" w:space="0" w:color="auto"/>
        <w:left w:val="none" w:sz="0" w:space="0" w:color="auto"/>
        <w:bottom w:val="none" w:sz="0" w:space="0" w:color="auto"/>
        <w:right w:val="none" w:sz="0" w:space="0" w:color="auto"/>
      </w:divBdr>
      <w:divsChild>
        <w:div w:id="418798920">
          <w:marLeft w:val="0"/>
          <w:marRight w:val="0"/>
          <w:marTop w:val="0"/>
          <w:marBottom w:val="0"/>
          <w:divBdr>
            <w:top w:val="none" w:sz="0" w:space="0" w:color="auto"/>
            <w:left w:val="none" w:sz="0" w:space="0" w:color="auto"/>
            <w:bottom w:val="none" w:sz="0" w:space="0" w:color="auto"/>
            <w:right w:val="none" w:sz="0" w:space="0" w:color="auto"/>
          </w:divBdr>
        </w:div>
        <w:div w:id="731848101">
          <w:marLeft w:val="0"/>
          <w:marRight w:val="0"/>
          <w:marTop w:val="0"/>
          <w:marBottom w:val="0"/>
          <w:divBdr>
            <w:top w:val="none" w:sz="0" w:space="0" w:color="auto"/>
            <w:left w:val="none" w:sz="0" w:space="0" w:color="auto"/>
            <w:bottom w:val="none" w:sz="0" w:space="0" w:color="auto"/>
            <w:right w:val="none" w:sz="0" w:space="0" w:color="auto"/>
          </w:divBdr>
        </w:div>
        <w:div w:id="818810352">
          <w:marLeft w:val="0"/>
          <w:marRight w:val="0"/>
          <w:marTop w:val="0"/>
          <w:marBottom w:val="0"/>
          <w:divBdr>
            <w:top w:val="none" w:sz="0" w:space="0" w:color="auto"/>
            <w:left w:val="none" w:sz="0" w:space="0" w:color="auto"/>
            <w:bottom w:val="none" w:sz="0" w:space="0" w:color="auto"/>
            <w:right w:val="none" w:sz="0" w:space="0" w:color="auto"/>
          </w:divBdr>
        </w:div>
        <w:div w:id="1254436918">
          <w:marLeft w:val="0"/>
          <w:marRight w:val="0"/>
          <w:marTop w:val="0"/>
          <w:marBottom w:val="0"/>
          <w:divBdr>
            <w:top w:val="none" w:sz="0" w:space="0" w:color="auto"/>
            <w:left w:val="none" w:sz="0" w:space="0" w:color="auto"/>
            <w:bottom w:val="none" w:sz="0" w:space="0" w:color="auto"/>
            <w:right w:val="none" w:sz="0" w:space="0" w:color="auto"/>
          </w:divBdr>
        </w:div>
        <w:div w:id="1673527717">
          <w:marLeft w:val="0"/>
          <w:marRight w:val="0"/>
          <w:marTop w:val="0"/>
          <w:marBottom w:val="0"/>
          <w:divBdr>
            <w:top w:val="none" w:sz="0" w:space="0" w:color="auto"/>
            <w:left w:val="none" w:sz="0" w:space="0" w:color="auto"/>
            <w:bottom w:val="none" w:sz="0" w:space="0" w:color="auto"/>
            <w:right w:val="none" w:sz="0" w:space="0" w:color="auto"/>
          </w:divBdr>
        </w:div>
      </w:divsChild>
    </w:div>
    <w:div w:id="839732449">
      <w:bodyDiv w:val="1"/>
      <w:marLeft w:val="0"/>
      <w:marRight w:val="0"/>
      <w:marTop w:val="0"/>
      <w:marBottom w:val="0"/>
      <w:divBdr>
        <w:top w:val="none" w:sz="0" w:space="0" w:color="auto"/>
        <w:left w:val="none" w:sz="0" w:space="0" w:color="auto"/>
        <w:bottom w:val="none" w:sz="0" w:space="0" w:color="auto"/>
        <w:right w:val="none" w:sz="0" w:space="0" w:color="auto"/>
      </w:divBdr>
    </w:div>
    <w:div w:id="847719981">
      <w:bodyDiv w:val="1"/>
      <w:marLeft w:val="0"/>
      <w:marRight w:val="0"/>
      <w:marTop w:val="0"/>
      <w:marBottom w:val="0"/>
      <w:divBdr>
        <w:top w:val="none" w:sz="0" w:space="0" w:color="auto"/>
        <w:left w:val="none" w:sz="0" w:space="0" w:color="auto"/>
        <w:bottom w:val="none" w:sz="0" w:space="0" w:color="auto"/>
        <w:right w:val="none" w:sz="0" w:space="0" w:color="auto"/>
      </w:divBdr>
    </w:div>
    <w:div w:id="867986038">
      <w:bodyDiv w:val="1"/>
      <w:marLeft w:val="0"/>
      <w:marRight w:val="0"/>
      <w:marTop w:val="0"/>
      <w:marBottom w:val="0"/>
      <w:divBdr>
        <w:top w:val="none" w:sz="0" w:space="0" w:color="auto"/>
        <w:left w:val="none" w:sz="0" w:space="0" w:color="auto"/>
        <w:bottom w:val="none" w:sz="0" w:space="0" w:color="auto"/>
        <w:right w:val="none" w:sz="0" w:space="0" w:color="auto"/>
      </w:divBdr>
    </w:div>
    <w:div w:id="872763415">
      <w:bodyDiv w:val="1"/>
      <w:marLeft w:val="0"/>
      <w:marRight w:val="0"/>
      <w:marTop w:val="0"/>
      <w:marBottom w:val="0"/>
      <w:divBdr>
        <w:top w:val="none" w:sz="0" w:space="0" w:color="auto"/>
        <w:left w:val="none" w:sz="0" w:space="0" w:color="auto"/>
        <w:bottom w:val="none" w:sz="0" w:space="0" w:color="auto"/>
        <w:right w:val="none" w:sz="0" w:space="0" w:color="auto"/>
      </w:divBdr>
    </w:div>
    <w:div w:id="877621443">
      <w:bodyDiv w:val="1"/>
      <w:marLeft w:val="0"/>
      <w:marRight w:val="0"/>
      <w:marTop w:val="0"/>
      <w:marBottom w:val="0"/>
      <w:divBdr>
        <w:top w:val="none" w:sz="0" w:space="0" w:color="auto"/>
        <w:left w:val="none" w:sz="0" w:space="0" w:color="auto"/>
        <w:bottom w:val="none" w:sz="0" w:space="0" w:color="auto"/>
        <w:right w:val="none" w:sz="0" w:space="0" w:color="auto"/>
      </w:divBdr>
      <w:divsChild>
        <w:div w:id="600262112">
          <w:marLeft w:val="0"/>
          <w:marRight w:val="0"/>
          <w:marTop w:val="0"/>
          <w:marBottom w:val="0"/>
          <w:divBdr>
            <w:top w:val="none" w:sz="0" w:space="0" w:color="auto"/>
            <w:left w:val="none" w:sz="0" w:space="0" w:color="auto"/>
            <w:bottom w:val="none" w:sz="0" w:space="0" w:color="auto"/>
            <w:right w:val="none" w:sz="0" w:space="0" w:color="auto"/>
          </w:divBdr>
          <w:divsChild>
            <w:div w:id="1097094826">
              <w:marLeft w:val="0"/>
              <w:marRight w:val="0"/>
              <w:marTop w:val="0"/>
              <w:marBottom w:val="0"/>
              <w:divBdr>
                <w:top w:val="none" w:sz="0" w:space="0" w:color="auto"/>
                <w:left w:val="none" w:sz="0" w:space="0" w:color="auto"/>
                <w:bottom w:val="none" w:sz="0" w:space="0" w:color="auto"/>
                <w:right w:val="none" w:sz="0" w:space="0" w:color="auto"/>
              </w:divBdr>
            </w:div>
            <w:div w:id="175474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02942">
      <w:bodyDiv w:val="1"/>
      <w:marLeft w:val="0"/>
      <w:marRight w:val="0"/>
      <w:marTop w:val="0"/>
      <w:marBottom w:val="0"/>
      <w:divBdr>
        <w:top w:val="none" w:sz="0" w:space="0" w:color="auto"/>
        <w:left w:val="none" w:sz="0" w:space="0" w:color="auto"/>
        <w:bottom w:val="none" w:sz="0" w:space="0" w:color="auto"/>
        <w:right w:val="none" w:sz="0" w:space="0" w:color="auto"/>
      </w:divBdr>
    </w:div>
    <w:div w:id="913858272">
      <w:bodyDiv w:val="1"/>
      <w:marLeft w:val="0"/>
      <w:marRight w:val="0"/>
      <w:marTop w:val="0"/>
      <w:marBottom w:val="0"/>
      <w:divBdr>
        <w:top w:val="none" w:sz="0" w:space="0" w:color="auto"/>
        <w:left w:val="none" w:sz="0" w:space="0" w:color="auto"/>
        <w:bottom w:val="none" w:sz="0" w:space="0" w:color="auto"/>
        <w:right w:val="none" w:sz="0" w:space="0" w:color="auto"/>
      </w:divBdr>
      <w:divsChild>
        <w:div w:id="46342661">
          <w:marLeft w:val="0"/>
          <w:marRight w:val="0"/>
          <w:marTop w:val="0"/>
          <w:marBottom w:val="0"/>
          <w:divBdr>
            <w:top w:val="none" w:sz="0" w:space="0" w:color="auto"/>
            <w:left w:val="none" w:sz="0" w:space="0" w:color="auto"/>
            <w:bottom w:val="none" w:sz="0" w:space="0" w:color="auto"/>
            <w:right w:val="none" w:sz="0" w:space="0" w:color="auto"/>
          </w:divBdr>
        </w:div>
        <w:div w:id="992829782">
          <w:marLeft w:val="0"/>
          <w:marRight w:val="0"/>
          <w:marTop w:val="0"/>
          <w:marBottom w:val="0"/>
          <w:divBdr>
            <w:top w:val="none" w:sz="0" w:space="0" w:color="auto"/>
            <w:left w:val="none" w:sz="0" w:space="0" w:color="auto"/>
            <w:bottom w:val="none" w:sz="0" w:space="0" w:color="auto"/>
            <w:right w:val="none" w:sz="0" w:space="0" w:color="auto"/>
          </w:divBdr>
        </w:div>
        <w:div w:id="1174806317">
          <w:marLeft w:val="0"/>
          <w:marRight w:val="0"/>
          <w:marTop w:val="0"/>
          <w:marBottom w:val="0"/>
          <w:divBdr>
            <w:top w:val="none" w:sz="0" w:space="0" w:color="auto"/>
            <w:left w:val="none" w:sz="0" w:space="0" w:color="auto"/>
            <w:bottom w:val="none" w:sz="0" w:space="0" w:color="auto"/>
            <w:right w:val="none" w:sz="0" w:space="0" w:color="auto"/>
          </w:divBdr>
        </w:div>
        <w:div w:id="1379747246">
          <w:marLeft w:val="0"/>
          <w:marRight w:val="0"/>
          <w:marTop w:val="0"/>
          <w:marBottom w:val="0"/>
          <w:divBdr>
            <w:top w:val="none" w:sz="0" w:space="0" w:color="auto"/>
            <w:left w:val="none" w:sz="0" w:space="0" w:color="auto"/>
            <w:bottom w:val="none" w:sz="0" w:space="0" w:color="auto"/>
            <w:right w:val="none" w:sz="0" w:space="0" w:color="auto"/>
          </w:divBdr>
        </w:div>
        <w:div w:id="2099137716">
          <w:marLeft w:val="0"/>
          <w:marRight w:val="0"/>
          <w:marTop w:val="0"/>
          <w:marBottom w:val="0"/>
          <w:divBdr>
            <w:top w:val="none" w:sz="0" w:space="0" w:color="auto"/>
            <w:left w:val="none" w:sz="0" w:space="0" w:color="auto"/>
            <w:bottom w:val="none" w:sz="0" w:space="0" w:color="auto"/>
            <w:right w:val="none" w:sz="0" w:space="0" w:color="auto"/>
          </w:divBdr>
        </w:div>
      </w:divsChild>
    </w:div>
    <w:div w:id="928658105">
      <w:bodyDiv w:val="1"/>
      <w:marLeft w:val="0"/>
      <w:marRight w:val="0"/>
      <w:marTop w:val="0"/>
      <w:marBottom w:val="0"/>
      <w:divBdr>
        <w:top w:val="none" w:sz="0" w:space="0" w:color="auto"/>
        <w:left w:val="none" w:sz="0" w:space="0" w:color="auto"/>
        <w:bottom w:val="none" w:sz="0" w:space="0" w:color="auto"/>
        <w:right w:val="none" w:sz="0" w:space="0" w:color="auto"/>
      </w:divBdr>
    </w:div>
    <w:div w:id="931931352">
      <w:bodyDiv w:val="1"/>
      <w:marLeft w:val="0"/>
      <w:marRight w:val="0"/>
      <w:marTop w:val="0"/>
      <w:marBottom w:val="0"/>
      <w:divBdr>
        <w:top w:val="none" w:sz="0" w:space="0" w:color="auto"/>
        <w:left w:val="none" w:sz="0" w:space="0" w:color="auto"/>
        <w:bottom w:val="none" w:sz="0" w:space="0" w:color="auto"/>
        <w:right w:val="none" w:sz="0" w:space="0" w:color="auto"/>
      </w:divBdr>
    </w:div>
    <w:div w:id="946698180">
      <w:bodyDiv w:val="1"/>
      <w:marLeft w:val="0"/>
      <w:marRight w:val="0"/>
      <w:marTop w:val="0"/>
      <w:marBottom w:val="0"/>
      <w:divBdr>
        <w:top w:val="none" w:sz="0" w:space="0" w:color="auto"/>
        <w:left w:val="none" w:sz="0" w:space="0" w:color="auto"/>
        <w:bottom w:val="none" w:sz="0" w:space="0" w:color="auto"/>
        <w:right w:val="none" w:sz="0" w:space="0" w:color="auto"/>
      </w:divBdr>
      <w:divsChild>
        <w:div w:id="844393471">
          <w:marLeft w:val="0"/>
          <w:marRight w:val="0"/>
          <w:marTop w:val="0"/>
          <w:marBottom w:val="0"/>
          <w:divBdr>
            <w:top w:val="none" w:sz="0" w:space="0" w:color="auto"/>
            <w:left w:val="none" w:sz="0" w:space="0" w:color="auto"/>
            <w:bottom w:val="none" w:sz="0" w:space="0" w:color="auto"/>
            <w:right w:val="none" w:sz="0" w:space="0" w:color="auto"/>
          </w:divBdr>
          <w:divsChild>
            <w:div w:id="448159765">
              <w:marLeft w:val="0"/>
              <w:marRight w:val="0"/>
              <w:marTop w:val="0"/>
              <w:marBottom w:val="0"/>
              <w:divBdr>
                <w:top w:val="none" w:sz="0" w:space="0" w:color="auto"/>
                <w:left w:val="none" w:sz="0" w:space="0" w:color="auto"/>
                <w:bottom w:val="none" w:sz="0" w:space="0" w:color="auto"/>
                <w:right w:val="none" w:sz="0" w:space="0" w:color="auto"/>
              </w:divBdr>
            </w:div>
            <w:div w:id="83376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41562">
      <w:bodyDiv w:val="1"/>
      <w:marLeft w:val="0"/>
      <w:marRight w:val="0"/>
      <w:marTop w:val="0"/>
      <w:marBottom w:val="0"/>
      <w:divBdr>
        <w:top w:val="none" w:sz="0" w:space="0" w:color="auto"/>
        <w:left w:val="none" w:sz="0" w:space="0" w:color="auto"/>
        <w:bottom w:val="none" w:sz="0" w:space="0" w:color="auto"/>
        <w:right w:val="none" w:sz="0" w:space="0" w:color="auto"/>
      </w:divBdr>
      <w:divsChild>
        <w:div w:id="1361590824">
          <w:marLeft w:val="0"/>
          <w:marRight w:val="0"/>
          <w:marTop w:val="0"/>
          <w:marBottom w:val="0"/>
          <w:divBdr>
            <w:top w:val="none" w:sz="0" w:space="0" w:color="auto"/>
            <w:left w:val="none" w:sz="0" w:space="0" w:color="auto"/>
            <w:bottom w:val="none" w:sz="0" w:space="0" w:color="auto"/>
            <w:right w:val="none" w:sz="0" w:space="0" w:color="auto"/>
          </w:divBdr>
        </w:div>
        <w:div w:id="1517188947">
          <w:marLeft w:val="0"/>
          <w:marRight w:val="0"/>
          <w:marTop w:val="0"/>
          <w:marBottom w:val="0"/>
          <w:divBdr>
            <w:top w:val="none" w:sz="0" w:space="0" w:color="auto"/>
            <w:left w:val="none" w:sz="0" w:space="0" w:color="auto"/>
            <w:bottom w:val="none" w:sz="0" w:space="0" w:color="auto"/>
            <w:right w:val="none" w:sz="0" w:space="0" w:color="auto"/>
          </w:divBdr>
        </w:div>
      </w:divsChild>
    </w:div>
    <w:div w:id="975380396">
      <w:bodyDiv w:val="1"/>
      <w:marLeft w:val="0"/>
      <w:marRight w:val="0"/>
      <w:marTop w:val="0"/>
      <w:marBottom w:val="0"/>
      <w:divBdr>
        <w:top w:val="none" w:sz="0" w:space="0" w:color="auto"/>
        <w:left w:val="none" w:sz="0" w:space="0" w:color="auto"/>
        <w:bottom w:val="none" w:sz="0" w:space="0" w:color="auto"/>
        <w:right w:val="none" w:sz="0" w:space="0" w:color="auto"/>
      </w:divBdr>
      <w:divsChild>
        <w:div w:id="301273264">
          <w:marLeft w:val="0"/>
          <w:marRight w:val="0"/>
          <w:marTop w:val="300"/>
          <w:marBottom w:val="0"/>
          <w:divBdr>
            <w:top w:val="none" w:sz="0" w:space="0" w:color="auto"/>
            <w:left w:val="none" w:sz="0" w:space="0" w:color="auto"/>
            <w:bottom w:val="none" w:sz="0" w:space="0" w:color="auto"/>
            <w:right w:val="none" w:sz="0" w:space="0" w:color="auto"/>
          </w:divBdr>
        </w:div>
      </w:divsChild>
    </w:div>
    <w:div w:id="985352356">
      <w:bodyDiv w:val="1"/>
      <w:marLeft w:val="0"/>
      <w:marRight w:val="0"/>
      <w:marTop w:val="0"/>
      <w:marBottom w:val="0"/>
      <w:divBdr>
        <w:top w:val="none" w:sz="0" w:space="0" w:color="auto"/>
        <w:left w:val="none" w:sz="0" w:space="0" w:color="auto"/>
        <w:bottom w:val="none" w:sz="0" w:space="0" w:color="auto"/>
        <w:right w:val="none" w:sz="0" w:space="0" w:color="auto"/>
      </w:divBdr>
    </w:div>
    <w:div w:id="987057970">
      <w:bodyDiv w:val="1"/>
      <w:marLeft w:val="0"/>
      <w:marRight w:val="0"/>
      <w:marTop w:val="0"/>
      <w:marBottom w:val="0"/>
      <w:divBdr>
        <w:top w:val="none" w:sz="0" w:space="0" w:color="auto"/>
        <w:left w:val="none" w:sz="0" w:space="0" w:color="auto"/>
        <w:bottom w:val="none" w:sz="0" w:space="0" w:color="auto"/>
        <w:right w:val="none" w:sz="0" w:space="0" w:color="auto"/>
      </w:divBdr>
      <w:divsChild>
        <w:div w:id="2779102">
          <w:marLeft w:val="0"/>
          <w:marRight w:val="0"/>
          <w:marTop w:val="0"/>
          <w:marBottom w:val="0"/>
          <w:divBdr>
            <w:top w:val="none" w:sz="0" w:space="0" w:color="auto"/>
            <w:left w:val="none" w:sz="0" w:space="0" w:color="auto"/>
            <w:bottom w:val="none" w:sz="0" w:space="0" w:color="auto"/>
            <w:right w:val="none" w:sz="0" w:space="0" w:color="auto"/>
          </w:divBdr>
        </w:div>
        <w:div w:id="32537618">
          <w:marLeft w:val="0"/>
          <w:marRight w:val="0"/>
          <w:marTop w:val="0"/>
          <w:marBottom w:val="0"/>
          <w:divBdr>
            <w:top w:val="none" w:sz="0" w:space="0" w:color="auto"/>
            <w:left w:val="none" w:sz="0" w:space="0" w:color="auto"/>
            <w:bottom w:val="none" w:sz="0" w:space="0" w:color="auto"/>
            <w:right w:val="none" w:sz="0" w:space="0" w:color="auto"/>
          </w:divBdr>
        </w:div>
        <w:div w:id="778795955">
          <w:marLeft w:val="0"/>
          <w:marRight w:val="0"/>
          <w:marTop w:val="0"/>
          <w:marBottom w:val="0"/>
          <w:divBdr>
            <w:top w:val="none" w:sz="0" w:space="0" w:color="auto"/>
            <w:left w:val="none" w:sz="0" w:space="0" w:color="auto"/>
            <w:bottom w:val="none" w:sz="0" w:space="0" w:color="auto"/>
            <w:right w:val="none" w:sz="0" w:space="0" w:color="auto"/>
          </w:divBdr>
        </w:div>
        <w:div w:id="1000111810">
          <w:marLeft w:val="0"/>
          <w:marRight w:val="0"/>
          <w:marTop w:val="0"/>
          <w:marBottom w:val="0"/>
          <w:divBdr>
            <w:top w:val="none" w:sz="0" w:space="0" w:color="auto"/>
            <w:left w:val="none" w:sz="0" w:space="0" w:color="auto"/>
            <w:bottom w:val="none" w:sz="0" w:space="0" w:color="auto"/>
            <w:right w:val="none" w:sz="0" w:space="0" w:color="auto"/>
          </w:divBdr>
        </w:div>
        <w:div w:id="1095400308">
          <w:marLeft w:val="0"/>
          <w:marRight w:val="0"/>
          <w:marTop w:val="0"/>
          <w:marBottom w:val="0"/>
          <w:divBdr>
            <w:top w:val="none" w:sz="0" w:space="0" w:color="auto"/>
            <w:left w:val="none" w:sz="0" w:space="0" w:color="auto"/>
            <w:bottom w:val="none" w:sz="0" w:space="0" w:color="auto"/>
            <w:right w:val="none" w:sz="0" w:space="0" w:color="auto"/>
          </w:divBdr>
        </w:div>
        <w:div w:id="1097676230">
          <w:marLeft w:val="0"/>
          <w:marRight w:val="0"/>
          <w:marTop w:val="0"/>
          <w:marBottom w:val="0"/>
          <w:divBdr>
            <w:top w:val="none" w:sz="0" w:space="0" w:color="auto"/>
            <w:left w:val="none" w:sz="0" w:space="0" w:color="auto"/>
            <w:bottom w:val="none" w:sz="0" w:space="0" w:color="auto"/>
            <w:right w:val="none" w:sz="0" w:space="0" w:color="auto"/>
          </w:divBdr>
        </w:div>
        <w:div w:id="1359575730">
          <w:marLeft w:val="0"/>
          <w:marRight w:val="0"/>
          <w:marTop w:val="0"/>
          <w:marBottom w:val="0"/>
          <w:divBdr>
            <w:top w:val="none" w:sz="0" w:space="0" w:color="auto"/>
            <w:left w:val="none" w:sz="0" w:space="0" w:color="auto"/>
            <w:bottom w:val="none" w:sz="0" w:space="0" w:color="auto"/>
            <w:right w:val="none" w:sz="0" w:space="0" w:color="auto"/>
          </w:divBdr>
        </w:div>
        <w:div w:id="1500541781">
          <w:marLeft w:val="0"/>
          <w:marRight w:val="0"/>
          <w:marTop w:val="0"/>
          <w:marBottom w:val="0"/>
          <w:divBdr>
            <w:top w:val="none" w:sz="0" w:space="0" w:color="auto"/>
            <w:left w:val="none" w:sz="0" w:space="0" w:color="auto"/>
            <w:bottom w:val="none" w:sz="0" w:space="0" w:color="auto"/>
            <w:right w:val="none" w:sz="0" w:space="0" w:color="auto"/>
          </w:divBdr>
        </w:div>
        <w:div w:id="1801877877">
          <w:marLeft w:val="0"/>
          <w:marRight w:val="0"/>
          <w:marTop w:val="0"/>
          <w:marBottom w:val="0"/>
          <w:divBdr>
            <w:top w:val="none" w:sz="0" w:space="0" w:color="auto"/>
            <w:left w:val="none" w:sz="0" w:space="0" w:color="auto"/>
            <w:bottom w:val="none" w:sz="0" w:space="0" w:color="auto"/>
            <w:right w:val="none" w:sz="0" w:space="0" w:color="auto"/>
          </w:divBdr>
        </w:div>
      </w:divsChild>
    </w:div>
    <w:div w:id="1000818025">
      <w:bodyDiv w:val="1"/>
      <w:marLeft w:val="0"/>
      <w:marRight w:val="0"/>
      <w:marTop w:val="0"/>
      <w:marBottom w:val="0"/>
      <w:divBdr>
        <w:top w:val="none" w:sz="0" w:space="0" w:color="auto"/>
        <w:left w:val="none" w:sz="0" w:space="0" w:color="auto"/>
        <w:bottom w:val="none" w:sz="0" w:space="0" w:color="auto"/>
        <w:right w:val="none" w:sz="0" w:space="0" w:color="auto"/>
      </w:divBdr>
    </w:div>
    <w:div w:id="1009672723">
      <w:bodyDiv w:val="1"/>
      <w:marLeft w:val="0"/>
      <w:marRight w:val="0"/>
      <w:marTop w:val="0"/>
      <w:marBottom w:val="0"/>
      <w:divBdr>
        <w:top w:val="none" w:sz="0" w:space="0" w:color="auto"/>
        <w:left w:val="none" w:sz="0" w:space="0" w:color="auto"/>
        <w:bottom w:val="none" w:sz="0" w:space="0" w:color="auto"/>
        <w:right w:val="none" w:sz="0" w:space="0" w:color="auto"/>
      </w:divBdr>
      <w:divsChild>
        <w:div w:id="474371296">
          <w:marLeft w:val="0"/>
          <w:marRight w:val="0"/>
          <w:marTop w:val="0"/>
          <w:marBottom w:val="0"/>
          <w:divBdr>
            <w:top w:val="none" w:sz="0" w:space="0" w:color="auto"/>
            <w:left w:val="none" w:sz="0" w:space="0" w:color="auto"/>
            <w:bottom w:val="none" w:sz="0" w:space="0" w:color="auto"/>
            <w:right w:val="none" w:sz="0" w:space="0" w:color="auto"/>
          </w:divBdr>
        </w:div>
      </w:divsChild>
    </w:div>
    <w:div w:id="1009867423">
      <w:bodyDiv w:val="1"/>
      <w:marLeft w:val="0"/>
      <w:marRight w:val="0"/>
      <w:marTop w:val="0"/>
      <w:marBottom w:val="0"/>
      <w:divBdr>
        <w:top w:val="none" w:sz="0" w:space="0" w:color="auto"/>
        <w:left w:val="none" w:sz="0" w:space="0" w:color="auto"/>
        <w:bottom w:val="none" w:sz="0" w:space="0" w:color="auto"/>
        <w:right w:val="none" w:sz="0" w:space="0" w:color="auto"/>
      </w:divBdr>
    </w:div>
    <w:div w:id="1020741433">
      <w:bodyDiv w:val="1"/>
      <w:marLeft w:val="0"/>
      <w:marRight w:val="0"/>
      <w:marTop w:val="0"/>
      <w:marBottom w:val="0"/>
      <w:divBdr>
        <w:top w:val="none" w:sz="0" w:space="0" w:color="auto"/>
        <w:left w:val="none" w:sz="0" w:space="0" w:color="auto"/>
        <w:bottom w:val="none" w:sz="0" w:space="0" w:color="auto"/>
        <w:right w:val="none" w:sz="0" w:space="0" w:color="auto"/>
      </w:divBdr>
      <w:divsChild>
        <w:div w:id="119693292">
          <w:marLeft w:val="0"/>
          <w:marRight w:val="0"/>
          <w:marTop w:val="0"/>
          <w:marBottom w:val="0"/>
          <w:divBdr>
            <w:top w:val="none" w:sz="0" w:space="0" w:color="auto"/>
            <w:left w:val="none" w:sz="0" w:space="0" w:color="auto"/>
            <w:bottom w:val="none" w:sz="0" w:space="0" w:color="auto"/>
            <w:right w:val="none" w:sz="0" w:space="0" w:color="auto"/>
          </w:divBdr>
        </w:div>
        <w:div w:id="227497727">
          <w:marLeft w:val="0"/>
          <w:marRight w:val="0"/>
          <w:marTop w:val="0"/>
          <w:marBottom w:val="0"/>
          <w:divBdr>
            <w:top w:val="none" w:sz="0" w:space="0" w:color="auto"/>
            <w:left w:val="none" w:sz="0" w:space="0" w:color="auto"/>
            <w:bottom w:val="none" w:sz="0" w:space="0" w:color="auto"/>
            <w:right w:val="none" w:sz="0" w:space="0" w:color="auto"/>
          </w:divBdr>
        </w:div>
        <w:div w:id="400949350">
          <w:marLeft w:val="0"/>
          <w:marRight w:val="0"/>
          <w:marTop w:val="0"/>
          <w:marBottom w:val="0"/>
          <w:divBdr>
            <w:top w:val="none" w:sz="0" w:space="0" w:color="auto"/>
            <w:left w:val="none" w:sz="0" w:space="0" w:color="auto"/>
            <w:bottom w:val="none" w:sz="0" w:space="0" w:color="auto"/>
            <w:right w:val="none" w:sz="0" w:space="0" w:color="auto"/>
          </w:divBdr>
        </w:div>
        <w:div w:id="594288144">
          <w:marLeft w:val="0"/>
          <w:marRight w:val="0"/>
          <w:marTop w:val="0"/>
          <w:marBottom w:val="0"/>
          <w:divBdr>
            <w:top w:val="none" w:sz="0" w:space="0" w:color="auto"/>
            <w:left w:val="none" w:sz="0" w:space="0" w:color="auto"/>
            <w:bottom w:val="none" w:sz="0" w:space="0" w:color="auto"/>
            <w:right w:val="none" w:sz="0" w:space="0" w:color="auto"/>
          </w:divBdr>
        </w:div>
        <w:div w:id="1217201095">
          <w:marLeft w:val="0"/>
          <w:marRight w:val="0"/>
          <w:marTop w:val="0"/>
          <w:marBottom w:val="0"/>
          <w:divBdr>
            <w:top w:val="none" w:sz="0" w:space="0" w:color="auto"/>
            <w:left w:val="none" w:sz="0" w:space="0" w:color="auto"/>
            <w:bottom w:val="none" w:sz="0" w:space="0" w:color="auto"/>
            <w:right w:val="none" w:sz="0" w:space="0" w:color="auto"/>
          </w:divBdr>
        </w:div>
        <w:div w:id="1381322045">
          <w:marLeft w:val="0"/>
          <w:marRight w:val="0"/>
          <w:marTop w:val="0"/>
          <w:marBottom w:val="0"/>
          <w:divBdr>
            <w:top w:val="none" w:sz="0" w:space="0" w:color="auto"/>
            <w:left w:val="none" w:sz="0" w:space="0" w:color="auto"/>
            <w:bottom w:val="none" w:sz="0" w:space="0" w:color="auto"/>
            <w:right w:val="none" w:sz="0" w:space="0" w:color="auto"/>
          </w:divBdr>
        </w:div>
        <w:div w:id="1629777002">
          <w:marLeft w:val="0"/>
          <w:marRight w:val="0"/>
          <w:marTop w:val="0"/>
          <w:marBottom w:val="0"/>
          <w:divBdr>
            <w:top w:val="none" w:sz="0" w:space="0" w:color="auto"/>
            <w:left w:val="none" w:sz="0" w:space="0" w:color="auto"/>
            <w:bottom w:val="none" w:sz="0" w:space="0" w:color="auto"/>
            <w:right w:val="none" w:sz="0" w:space="0" w:color="auto"/>
          </w:divBdr>
        </w:div>
        <w:div w:id="1743287855">
          <w:marLeft w:val="0"/>
          <w:marRight w:val="0"/>
          <w:marTop w:val="0"/>
          <w:marBottom w:val="0"/>
          <w:divBdr>
            <w:top w:val="none" w:sz="0" w:space="0" w:color="auto"/>
            <w:left w:val="none" w:sz="0" w:space="0" w:color="auto"/>
            <w:bottom w:val="none" w:sz="0" w:space="0" w:color="auto"/>
            <w:right w:val="none" w:sz="0" w:space="0" w:color="auto"/>
          </w:divBdr>
        </w:div>
        <w:div w:id="1867055464">
          <w:marLeft w:val="0"/>
          <w:marRight w:val="0"/>
          <w:marTop w:val="0"/>
          <w:marBottom w:val="0"/>
          <w:divBdr>
            <w:top w:val="none" w:sz="0" w:space="0" w:color="auto"/>
            <w:left w:val="none" w:sz="0" w:space="0" w:color="auto"/>
            <w:bottom w:val="none" w:sz="0" w:space="0" w:color="auto"/>
            <w:right w:val="none" w:sz="0" w:space="0" w:color="auto"/>
          </w:divBdr>
        </w:div>
      </w:divsChild>
    </w:div>
    <w:div w:id="1049300037">
      <w:bodyDiv w:val="1"/>
      <w:marLeft w:val="0"/>
      <w:marRight w:val="0"/>
      <w:marTop w:val="0"/>
      <w:marBottom w:val="0"/>
      <w:divBdr>
        <w:top w:val="none" w:sz="0" w:space="0" w:color="auto"/>
        <w:left w:val="none" w:sz="0" w:space="0" w:color="auto"/>
        <w:bottom w:val="none" w:sz="0" w:space="0" w:color="auto"/>
        <w:right w:val="none" w:sz="0" w:space="0" w:color="auto"/>
      </w:divBdr>
    </w:div>
    <w:div w:id="1057163079">
      <w:bodyDiv w:val="1"/>
      <w:marLeft w:val="0"/>
      <w:marRight w:val="0"/>
      <w:marTop w:val="0"/>
      <w:marBottom w:val="0"/>
      <w:divBdr>
        <w:top w:val="none" w:sz="0" w:space="0" w:color="auto"/>
        <w:left w:val="none" w:sz="0" w:space="0" w:color="auto"/>
        <w:bottom w:val="none" w:sz="0" w:space="0" w:color="auto"/>
        <w:right w:val="none" w:sz="0" w:space="0" w:color="auto"/>
      </w:divBdr>
      <w:divsChild>
        <w:div w:id="315652322">
          <w:marLeft w:val="0"/>
          <w:marRight w:val="0"/>
          <w:marTop w:val="0"/>
          <w:marBottom w:val="0"/>
          <w:divBdr>
            <w:top w:val="none" w:sz="0" w:space="0" w:color="auto"/>
            <w:left w:val="none" w:sz="0" w:space="0" w:color="auto"/>
            <w:bottom w:val="none" w:sz="0" w:space="0" w:color="auto"/>
            <w:right w:val="none" w:sz="0" w:space="0" w:color="auto"/>
          </w:divBdr>
        </w:div>
        <w:div w:id="821895392">
          <w:marLeft w:val="0"/>
          <w:marRight w:val="0"/>
          <w:marTop w:val="0"/>
          <w:marBottom w:val="0"/>
          <w:divBdr>
            <w:top w:val="none" w:sz="0" w:space="0" w:color="auto"/>
            <w:left w:val="none" w:sz="0" w:space="0" w:color="auto"/>
            <w:bottom w:val="none" w:sz="0" w:space="0" w:color="auto"/>
            <w:right w:val="none" w:sz="0" w:space="0" w:color="auto"/>
          </w:divBdr>
        </w:div>
        <w:div w:id="1061293528">
          <w:marLeft w:val="0"/>
          <w:marRight w:val="0"/>
          <w:marTop w:val="0"/>
          <w:marBottom w:val="0"/>
          <w:divBdr>
            <w:top w:val="none" w:sz="0" w:space="0" w:color="auto"/>
            <w:left w:val="none" w:sz="0" w:space="0" w:color="auto"/>
            <w:bottom w:val="none" w:sz="0" w:space="0" w:color="auto"/>
            <w:right w:val="none" w:sz="0" w:space="0" w:color="auto"/>
          </w:divBdr>
        </w:div>
      </w:divsChild>
    </w:div>
    <w:div w:id="1065570629">
      <w:bodyDiv w:val="1"/>
      <w:marLeft w:val="0"/>
      <w:marRight w:val="0"/>
      <w:marTop w:val="0"/>
      <w:marBottom w:val="0"/>
      <w:divBdr>
        <w:top w:val="none" w:sz="0" w:space="0" w:color="auto"/>
        <w:left w:val="none" w:sz="0" w:space="0" w:color="auto"/>
        <w:bottom w:val="none" w:sz="0" w:space="0" w:color="auto"/>
        <w:right w:val="none" w:sz="0" w:space="0" w:color="auto"/>
      </w:divBdr>
      <w:divsChild>
        <w:div w:id="486870651">
          <w:marLeft w:val="0"/>
          <w:marRight w:val="0"/>
          <w:marTop w:val="0"/>
          <w:marBottom w:val="0"/>
          <w:divBdr>
            <w:top w:val="none" w:sz="0" w:space="0" w:color="auto"/>
            <w:left w:val="none" w:sz="0" w:space="0" w:color="auto"/>
            <w:bottom w:val="none" w:sz="0" w:space="0" w:color="auto"/>
            <w:right w:val="none" w:sz="0" w:space="0" w:color="auto"/>
          </w:divBdr>
        </w:div>
        <w:div w:id="907569864">
          <w:marLeft w:val="0"/>
          <w:marRight w:val="0"/>
          <w:marTop w:val="0"/>
          <w:marBottom w:val="0"/>
          <w:divBdr>
            <w:top w:val="none" w:sz="0" w:space="0" w:color="auto"/>
            <w:left w:val="none" w:sz="0" w:space="0" w:color="auto"/>
            <w:bottom w:val="none" w:sz="0" w:space="0" w:color="auto"/>
            <w:right w:val="none" w:sz="0" w:space="0" w:color="auto"/>
          </w:divBdr>
        </w:div>
        <w:div w:id="2121753942">
          <w:marLeft w:val="0"/>
          <w:marRight w:val="0"/>
          <w:marTop w:val="0"/>
          <w:marBottom w:val="0"/>
          <w:divBdr>
            <w:top w:val="none" w:sz="0" w:space="0" w:color="auto"/>
            <w:left w:val="none" w:sz="0" w:space="0" w:color="auto"/>
            <w:bottom w:val="none" w:sz="0" w:space="0" w:color="auto"/>
            <w:right w:val="none" w:sz="0" w:space="0" w:color="auto"/>
          </w:divBdr>
        </w:div>
      </w:divsChild>
    </w:div>
    <w:div w:id="1071544164">
      <w:bodyDiv w:val="1"/>
      <w:marLeft w:val="0"/>
      <w:marRight w:val="0"/>
      <w:marTop w:val="0"/>
      <w:marBottom w:val="0"/>
      <w:divBdr>
        <w:top w:val="none" w:sz="0" w:space="0" w:color="auto"/>
        <w:left w:val="none" w:sz="0" w:space="0" w:color="auto"/>
        <w:bottom w:val="none" w:sz="0" w:space="0" w:color="auto"/>
        <w:right w:val="none" w:sz="0" w:space="0" w:color="auto"/>
      </w:divBdr>
      <w:divsChild>
        <w:div w:id="110711441">
          <w:marLeft w:val="0"/>
          <w:marRight w:val="0"/>
          <w:marTop w:val="0"/>
          <w:marBottom w:val="0"/>
          <w:divBdr>
            <w:top w:val="none" w:sz="0" w:space="0" w:color="auto"/>
            <w:left w:val="none" w:sz="0" w:space="0" w:color="auto"/>
            <w:bottom w:val="none" w:sz="0" w:space="0" w:color="auto"/>
            <w:right w:val="none" w:sz="0" w:space="0" w:color="auto"/>
          </w:divBdr>
        </w:div>
        <w:div w:id="167869401">
          <w:marLeft w:val="0"/>
          <w:marRight w:val="0"/>
          <w:marTop w:val="0"/>
          <w:marBottom w:val="0"/>
          <w:divBdr>
            <w:top w:val="none" w:sz="0" w:space="0" w:color="auto"/>
            <w:left w:val="none" w:sz="0" w:space="0" w:color="auto"/>
            <w:bottom w:val="none" w:sz="0" w:space="0" w:color="auto"/>
            <w:right w:val="none" w:sz="0" w:space="0" w:color="auto"/>
          </w:divBdr>
        </w:div>
        <w:div w:id="186993882">
          <w:marLeft w:val="0"/>
          <w:marRight w:val="0"/>
          <w:marTop w:val="0"/>
          <w:marBottom w:val="0"/>
          <w:divBdr>
            <w:top w:val="none" w:sz="0" w:space="0" w:color="auto"/>
            <w:left w:val="none" w:sz="0" w:space="0" w:color="auto"/>
            <w:bottom w:val="none" w:sz="0" w:space="0" w:color="auto"/>
            <w:right w:val="none" w:sz="0" w:space="0" w:color="auto"/>
          </w:divBdr>
        </w:div>
        <w:div w:id="190843810">
          <w:marLeft w:val="0"/>
          <w:marRight w:val="0"/>
          <w:marTop w:val="0"/>
          <w:marBottom w:val="0"/>
          <w:divBdr>
            <w:top w:val="none" w:sz="0" w:space="0" w:color="auto"/>
            <w:left w:val="none" w:sz="0" w:space="0" w:color="auto"/>
            <w:bottom w:val="none" w:sz="0" w:space="0" w:color="auto"/>
            <w:right w:val="none" w:sz="0" w:space="0" w:color="auto"/>
          </w:divBdr>
        </w:div>
        <w:div w:id="243799774">
          <w:marLeft w:val="0"/>
          <w:marRight w:val="0"/>
          <w:marTop w:val="0"/>
          <w:marBottom w:val="0"/>
          <w:divBdr>
            <w:top w:val="none" w:sz="0" w:space="0" w:color="auto"/>
            <w:left w:val="none" w:sz="0" w:space="0" w:color="auto"/>
            <w:bottom w:val="none" w:sz="0" w:space="0" w:color="auto"/>
            <w:right w:val="none" w:sz="0" w:space="0" w:color="auto"/>
          </w:divBdr>
        </w:div>
        <w:div w:id="348407825">
          <w:marLeft w:val="0"/>
          <w:marRight w:val="0"/>
          <w:marTop w:val="0"/>
          <w:marBottom w:val="0"/>
          <w:divBdr>
            <w:top w:val="none" w:sz="0" w:space="0" w:color="auto"/>
            <w:left w:val="none" w:sz="0" w:space="0" w:color="auto"/>
            <w:bottom w:val="none" w:sz="0" w:space="0" w:color="auto"/>
            <w:right w:val="none" w:sz="0" w:space="0" w:color="auto"/>
          </w:divBdr>
        </w:div>
        <w:div w:id="383724519">
          <w:marLeft w:val="0"/>
          <w:marRight w:val="0"/>
          <w:marTop w:val="0"/>
          <w:marBottom w:val="0"/>
          <w:divBdr>
            <w:top w:val="none" w:sz="0" w:space="0" w:color="auto"/>
            <w:left w:val="none" w:sz="0" w:space="0" w:color="auto"/>
            <w:bottom w:val="none" w:sz="0" w:space="0" w:color="auto"/>
            <w:right w:val="none" w:sz="0" w:space="0" w:color="auto"/>
          </w:divBdr>
        </w:div>
        <w:div w:id="407385925">
          <w:marLeft w:val="0"/>
          <w:marRight w:val="0"/>
          <w:marTop w:val="0"/>
          <w:marBottom w:val="0"/>
          <w:divBdr>
            <w:top w:val="none" w:sz="0" w:space="0" w:color="auto"/>
            <w:left w:val="none" w:sz="0" w:space="0" w:color="auto"/>
            <w:bottom w:val="none" w:sz="0" w:space="0" w:color="auto"/>
            <w:right w:val="none" w:sz="0" w:space="0" w:color="auto"/>
          </w:divBdr>
        </w:div>
        <w:div w:id="419955605">
          <w:marLeft w:val="0"/>
          <w:marRight w:val="0"/>
          <w:marTop w:val="0"/>
          <w:marBottom w:val="0"/>
          <w:divBdr>
            <w:top w:val="none" w:sz="0" w:space="0" w:color="auto"/>
            <w:left w:val="none" w:sz="0" w:space="0" w:color="auto"/>
            <w:bottom w:val="none" w:sz="0" w:space="0" w:color="auto"/>
            <w:right w:val="none" w:sz="0" w:space="0" w:color="auto"/>
          </w:divBdr>
        </w:div>
        <w:div w:id="443235490">
          <w:marLeft w:val="0"/>
          <w:marRight w:val="0"/>
          <w:marTop w:val="0"/>
          <w:marBottom w:val="0"/>
          <w:divBdr>
            <w:top w:val="none" w:sz="0" w:space="0" w:color="auto"/>
            <w:left w:val="none" w:sz="0" w:space="0" w:color="auto"/>
            <w:bottom w:val="none" w:sz="0" w:space="0" w:color="auto"/>
            <w:right w:val="none" w:sz="0" w:space="0" w:color="auto"/>
          </w:divBdr>
        </w:div>
        <w:div w:id="501972042">
          <w:marLeft w:val="0"/>
          <w:marRight w:val="0"/>
          <w:marTop w:val="0"/>
          <w:marBottom w:val="0"/>
          <w:divBdr>
            <w:top w:val="none" w:sz="0" w:space="0" w:color="auto"/>
            <w:left w:val="none" w:sz="0" w:space="0" w:color="auto"/>
            <w:bottom w:val="none" w:sz="0" w:space="0" w:color="auto"/>
            <w:right w:val="none" w:sz="0" w:space="0" w:color="auto"/>
          </w:divBdr>
        </w:div>
        <w:div w:id="558054504">
          <w:marLeft w:val="0"/>
          <w:marRight w:val="0"/>
          <w:marTop w:val="0"/>
          <w:marBottom w:val="0"/>
          <w:divBdr>
            <w:top w:val="none" w:sz="0" w:space="0" w:color="auto"/>
            <w:left w:val="none" w:sz="0" w:space="0" w:color="auto"/>
            <w:bottom w:val="none" w:sz="0" w:space="0" w:color="auto"/>
            <w:right w:val="none" w:sz="0" w:space="0" w:color="auto"/>
          </w:divBdr>
        </w:div>
        <w:div w:id="589849941">
          <w:marLeft w:val="0"/>
          <w:marRight w:val="0"/>
          <w:marTop w:val="0"/>
          <w:marBottom w:val="0"/>
          <w:divBdr>
            <w:top w:val="none" w:sz="0" w:space="0" w:color="auto"/>
            <w:left w:val="none" w:sz="0" w:space="0" w:color="auto"/>
            <w:bottom w:val="none" w:sz="0" w:space="0" w:color="auto"/>
            <w:right w:val="none" w:sz="0" w:space="0" w:color="auto"/>
          </w:divBdr>
        </w:div>
        <w:div w:id="688914782">
          <w:marLeft w:val="0"/>
          <w:marRight w:val="0"/>
          <w:marTop w:val="0"/>
          <w:marBottom w:val="0"/>
          <w:divBdr>
            <w:top w:val="none" w:sz="0" w:space="0" w:color="auto"/>
            <w:left w:val="none" w:sz="0" w:space="0" w:color="auto"/>
            <w:bottom w:val="none" w:sz="0" w:space="0" w:color="auto"/>
            <w:right w:val="none" w:sz="0" w:space="0" w:color="auto"/>
          </w:divBdr>
        </w:div>
        <w:div w:id="734862367">
          <w:marLeft w:val="0"/>
          <w:marRight w:val="0"/>
          <w:marTop w:val="0"/>
          <w:marBottom w:val="0"/>
          <w:divBdr>
            <w:top w:val="none" w:sz="0" w:space="0" w:color="auto"/>
            <w:left w:val="none" w:sz="0" w:space="0" w:color="auto"/>
            <w:bottom w:val="none" w:sz="0" w:space="0" w:color="auto"/>
            <w:right w:val="none" w:sz="0" w:space="0" w:color="auto"/>
          </w:divBdr>
        </w:div>
        <w:div w:id="848789138">
          <w:marLeft w:val="0"/>
          <w:marRight w:val="0"/>
          <w:marTop w:val="0"/>
          <w:marBottom w:val="0"/>
          <w:divBdr>
            <w:top w:val="none" w:sz="0" w:space="0" w:color="auto"/>
            <w:left w:val="none" w:sz="0" w:space="0" w:color="auto"/>
            <w:bottom w:val="none" w:sz="0" w:space="0" w:color="auto"/>
            <w:right w:val="none" w:sz="0" w:space="0" w:color="auto"/>
          </w:divBdr>
        </w:div>
        <w:div w:id="889918269">
          <w:marLeft w:val="0"/>
          <w:marRight w:val="0"/>
          <w:marTop w:val="0"/>
          <w:marBottom w:val="0"/>
          <w:divBdr>
            <w:top w:val="none" w:sz="0" w:space="0" w:color="auto"/>
            <w:left w:val="none" w:sz="0" w:space="0" w:color="auto"/>
            <w:bottom w:val="none" w:sz="0" w:space="0" w:color="auto"/>
            <w:right w:val="none" w:sz="0" w:space="0" w:color="auto"/>
          </w:divBdr>
        </w:div>
        <w:div w:id="996809944">
          <w:marLeft w:val="0"/>
          <w:marRight w:val="0"/>
          <w:marTop w:val="0"/>
          <w:marBottom w:val="0"/>
          <w:divBdr>
            <w:top w:val="none" w:sz="0" w:space="0" w:color="auto"/>
            <w:left w:val="none" w:sz="0" w:space="0" w:color="auto"/>
            <w:bottom w:val="none" w:sz="0" w:space="0" w:color="auto"/>
            <w:right w:val="none" w:sz="0" w:space="0" w:color="auto"/>
          </w:divBdr>
        </w:div>
        <w:div w:id="1119105552">
          <w:marLeft w:val="0"/>
          <w:marRight w:val="0"/>
          <w:marTop w:val="0"/>
          <w:marBottom w:val="0"/>
          <w:divBdr>
            <w:top w:val="none" w:sz="0" w:space="0" w:color="auto"/>
            <w:left w:val="none" w:sz="0" w:space="0" w:color="auto"/>
            <w:bottom w:val="none" w:sz="0" w:space="0" w:color="auto"/>
            <w:right w:val="none" w:sz="0" w:space="0" w:color="auto"/>
          </w:divBdr>
        </w:div>
        <w:div w:id="1149322778">
          <w:marLeft w:val="0"/>
          <w:marRight w:val="0"/>
          <w:marTop w:val="0"/>
          <w:marBottom w:val="0"/>
          <w:divBdr>
            <w:top w:val="none" w:sz="0" w:space="0" w:color="auto"/>
            <w:left w:val="none" w:sz="0" w:space="0" w:color="auto"/>
            <w:bottom w:val="none" w:sz="0" w:space="0" w:color="auto"/>
            <w:right w:val="none" w:sz="0" w:space="0" w:color="auto"/>
          </w:divBdr>
        </w:div>
        <w:div w:id="1169520038">
          <w:marLeft w:val="0"/>
          <w:marRight w:val="0"/>
          <w:marTop w:val="0"/>
          <w:marBottom w:val="0"/>
          <w:divBdr>
            <w:top w:val="none" w:sz="0" w:space="0" w:color="auto"/>
            <w:left w:val="none" w:sz="0" w:space="0" w:color="auto"/>
            <w:bottom w:val="none" w:sz="0" w:space="0" w:color="auto"/>
            <w:right w:val="none" w:sz="0" w:space="0" w:color="auto"/>
          </w:divBdr>
        </w:div>
        <w:div w:id="1175072530">
          <w:marLeft w:val="0"/>
          <w:marRight w:val="0"/>
          <w:marTop w:val="0"/>
          <w:marBottom w:val="0"/>
          <w:divBdr>
            <w:top w:val="none" w:sz="0" w:space="0" w:color="auto"/>
            <w:left w:val="none" w:sz="0" w:space="0" w:color="auto"/>
            <w:bottom w:val="none" w:sz="0" w:space="0" w:color="auto"/>
            <w:right w:val="none" w:sz="0" w:space="0" w:color="auto"/>
          </w:divBdr>
        </w:div>
        <w:div w:id="1188133617">
          <w:marLeft w:val="0"/>
          <w:marRight w:val="0"/>
          <w:marTop w:val="0"/>
          <w:marBottom w:val="0"/>
          <w:divBdr>
            <w:top w:val="none" w:sz="0" w:space="0" w:color="auto"/>
            <w:left w:val="none" w:sz="0" w:space="0" w:color="auto"/>
            <w:bottom w:val="none" w:sz="0" w:space="0" w:color="auto"/>
            <w:right w:val="none" w:sz="0" w:space="0" w:color="auto"/>
          </w:divBdr>
        </w:div>
        <w:div w:id="1215508542">
          <w:marLeft w:val="0"/>
          <w:marRight w:val="0"/>
          <w:marTop w:val="0"/>
          <w:marBottom w:val="0"/>
          <w:divBdr>
            <w:top w:val="none" w:sz="0" w:space="0" w:color="auto"/>
            <w:left w:val="none" w:sz="0" w:space="0" w:color="auto"/>
            <w:bottom w:val="none" w:sz="0" w:space="0" w:color="auto"/>
            <w:right w:val="none" w:sz="0" w:space="0" w:color="auto"/>
          </w:divBdr>
        </w:div>
        <w:div w:id="1272081330">
          <w:marLeft w:val="0"/>
          <w:marRight w:val="0"/>
          <w:marTop w:val="0"/>
          <w:marBottom w:val="0"/>
          <w:divBdr>
            <w:top w:val="none" w:sz="0" w:space="0" w:color="auto"/>
            <w:left w:val="none" w:sz="0" w:space="0" w:color="auto"/>
            <w:bottom w:val="none" w:sz="0" w:space="0" w:color="auto"/>
            <w:right w:val="none" w:sz="0" w:space="0" w:color="auto"/>
          </w:divBdr>
        </w:div>
        <w:div w:id="1301611608">
          <w:marLeft w:val="0"/>
          <w:marRight w:val="0"/>
          <w:marTop w:val="0"/>
          <w:marBottom w:val="0"/>
          <w:divBdr>
            <w:top w:val="none" w:sz="0" w:space="0" w:color="auto"/>
            <w:left w:val="none" w:sz="0" w:space="0" w:color="auto"/>
            <w:bottom w:val="none" w:sz="0" w:space="0" w:color="auto"/>
            <w:right w:val="none" w:sz="0" w:space="0" w:color="auto"/>
          </w:divBdr>
        </w:div>
        <w:div w:id="1330794774">
          <w:marLeft w:val="0"/>
          <w:marRight w:val="0"/>
          <w:marTop w:val="0"/>
          <w:marBottom w:val="0"/>
          <w:divBdr>
            <w:top w:val="none" w:sz="0" w:space="0" w:color="auto"/>
            <w:left w:val="none" w:sz="0" w:space="0" w:color="auto"/>
            <w:bottom w:val="none" w:sz="0" w:space="0" w:color="auto"/>
            <w:right w:val="none" w:sz="0" w:space="0" w:color="auto"/>
          </w:divBdr>
        </w:div>
        <w:div w:id="1537354663">
          <w:marLeft w:val="0"/>
          <w:marRight w:val="0"/>
          <w:marTop w:val="0"/>
          <w:marBottom w:val="0"/>
          <w:divBdr>
            <w:top w:val="none" w:sz="0" w:space="0" w:color="auto"/>
            <w:left w:val="none" w:sz="0" w:space="0" w:color="auto"/>
            <w:bottom w:val="none" w:sz="0" w:space="0" w:color="auto"/>
            <w:right w:val="none" w:sz="0" w:space="0" w:color="auto"/>
          </w:divBdr>
        </w:div>
        <w:div w:id="1541210384">
          <w:marLeft w:val="0"/>
          <w:marRight w:val="0"/>
          <w:marTop w:val="0"/>
          <w:marBottom w:val="0"/>
          <w:divBdr>
            <w:top w:val="none" w:sz="0" w:space="0" w:color="auto"/>
            <w:left w:val="none" w:sz="0" w:space="0" w:color="auto"/>
            <w:bottom w:val="none" w:sz="0" w:space="0" w:color="auto"/>
            <w:right w:val="none" w:sz="0" w:space="0" w:color="auto"/>
          </w:divBdr>
        </w:div>
        <w:div w:id="1563104156">
          <w:marLeft w:val="0"/>
          <w:marRight w:val="0"/>
          <w:marTop w:val="0"/>
          <w:marBottom w:val="0"/>
          <w:divBdr>
            <w:top w:val="none" w:sz="0" w:space="0" w:color="auto"/>
            <w:left w:val="none" w:sz="0" w:space="0" w:color="auto"/>
            <w:bottom w:val="none" w:sz="0" w:space="0" w:color="auto"/>
            <w:right w:val="none" w:sz="0" w:space="0" w:color="auto"/>
          </w:divBdr>
        </w:div>
        <w:div w:id="1584993006">
          <w:marLeft w:val="0"/>
          <w:marRight w:val="0"/>
          <w:marTop w:val="0"/>
          <w:marBottom w:val="0"/>
          <w:divBdr>
            <w:top w:val="none" w:sz="0" w:space="0" w:color="auto"/>
            <w:left w:val="none" w:sz="0" w:space="0" w:color="auto"/>
            <w:bottom w:val="none" w:sz="0" w:space="0" w:color="auto"/>
            <w:right w:val="none" w:sz="0" w:space="0" w:color="auto"/>
          </w:divBdr>
        </w:div>
        <w:div w:id="1596328974">
          <w:marLeft w:val="0"/>
          <w:marRight w:val="0"/>
          <w:marTop w:val="0"/>
          <w:marBottom w:val="0"/>
          <w:divBdr>
            <w:top w:val="none" w:sz="0" w:space="0" w:color="auto"/>
            <w:left w:val="none" w:sz="0" w:space="0" w:color="auto"/>
            <w:bottom w:val="none" w:sz="0" w:space="0" w:color="auto"/>
            <w:right w:val="none" w:sz="0" w:space="0" w:color="auto"/>
          </w:divBdr>
        </w:div>
        <w:div w:id="1625770485">
          <w:marLeft w:val="0"/>
          <w:marRight w:val="0"/>
          <w:marTop w:val="0"/>
          <w:marBottom w:val="0"/>
          <w:divBdr>
            <w:top w:val="none" w:sz="0" w:space="0" w:color="auto"/>
            <w:left w:val="none" w:sz="0" w:space="0" w:color="auto"/>
            <w:bottom w:val="none" w:sz="0" w:space="0" w:color="auto"/>
            <w:right w:val="none" w:sz="0" w:space="0" w:color="auto"/>
          </w:divBdr>
        </w:div>
        <w:div w:id="1636134517">
          <w:marLeft w:val="0"/>
          <w:marRight w:val="0"/>
          <w:marTop w:val="0"/>
          <w:marBottom w:val="0"/>
          <w:divBdr>
            <w:top w:val="none" w:sz="0" w:space="0" w:color="auto"/>
            <w:left w:val="none" w:sz="0" w:space="0" w:color="auto"/>
            <w:bottom w:val="none" w:sz="0" w:space="0" w:color="auto"/>
            <w:right w:val="none" w:sz="0" w:space="0" w:color="auto"/>
          </w:divBdr>
        </w:div>
        <w:div w:id="1639874379">
          <w:marLeft w:val="0"/>
          <w:marRight w:val="0"/>
          <w:marTop w:val="0"/>
          <w:marBottom w:val="0"/>
          <w:divBdr>
            <w:top w:val="none" w:sz="0" w:space="0" w:color="auto"/>
            <w:left w:val="none" w:sz="0" w:space="0" w:color="auto"/>
            <w:bottom w:val="none" w:sz="0" w:space="0" w:color="auto"/>
            <w:right w:val="none" w:sz="0" w:space="0" w:color="auto"/>
          </w:divBdr>
        </w:div>
        <w:div w:id="1776050097">
          <w:marLeft w:val="0"/>
          <w:marRight w:val="0"/>
          <w:marTop w:val="0"/>
          <w:marBottom w:val="0"/>
          <w:divBdr>
            <w:top w:val="none" w:sz="0" w:space="0" w:color="auto"/>
            <w:left w:val="none" w:sz="0" w:space="0" w:color="auto"/>
            <w:bottom w:val="none" w:sz="0" w:space="0" w:color="auto"/>
            <w:right w:val="none" w:sz="0" w:space="0" w:color="auto"/>
          </w:divBdr>
        </w:div>
        <w:div w:id="1834907189">
          <w:marLeft w:val="0"/>
          <w:marRight w:val="0"/>
          <w:marTop w:val="0"/>
          <w:marBottom w:val="0"/>
          <w:divBdr>
            <w:top w:val="none" w:sz="0" w:space="0" w:color="auto"/>
            <w:left w:val="none" w:sz="0" w:space="0" w:color="auto"/>
            <w:bottom w:val="none" w:sz="0" w:space="0" w:color="auto"/>
            <w:right w:val="none" w:sz="0" w:space="0" w:color="auto"/>
          </w:divBdr>
        </w:div>
        <w:div w:id="1904756431">
          <w:marLeft w:val="0"/>
          <w:marRight w:val="0"/>
          <w:marTop w:val="0"/>
          <w:marBottom w:val="0"/>
          <w:divBdr>
            <w:top w:val="none" w:sz="0" w:space="0" w:color="auto"/>
            <w:left w:val="none" w:sz="0" w:space="0" w:color="auto"/>
            <w:bottom w:val="none" w:sz="0" w:space="0" w:color="auto"/>
            <w:right w:val="none" w:sz="0" w:space="0" w:color="auto"/>
          </w:divBdr>
        </w:div>
        <w:div w:id="2009939188">
          <w:marLeft w:val="0"/>
          <w:marRight w:val="0"/>
          <w:marTop w:val="0"/>
          <w:marBottom w:val="0"/>
          <w:divBdr>
            <w:top w:val="none" w:sz="0" w:space="0" w:color="auto"/>
            <w:left w:val="none" w:sz="0" w:space="0" w:color="auto"/>
            <w:bottom w:val="none" w:sz="0" w:space="0" w:color="auto"/>
            <w:right w:val="none" w:sz="0" w:space="0" w:color="auto"/>
          </w:divBdr>
        </w:div>
      </w:divsChild>
    </w:div>
    <w:div w:id="1071581432">
      <w:bodyDiv w:val="1"/>
      <w:marLeft w:val="0"/>
      <w:marRight w:val="0"/>
      <w:marTop w:val="0"/>
      <w:marBottom w:val="0"/>
      <w:divBdr>
        <w:top w:val="none" w:sz="0" w:space="0" w:color="auto"/>
        <w:left w:val="none" w:sz="0" w:space="0" w:color="auto"/>
        <w:bottom w:val="none" w:sz="0" w:space="0" w:color="auto"/>
        <w:right w:val="none" w:sz="0" w:space="0" w:color="auto"/>
      </w:divBdr>
    </w:div>
    <w:div w:id="1115641303">
      <w:bodyDiv w:val="1"/>
      <w:marLeft w:val="0"/>
      <w:marRight w:val="0"/>
      <w:marTop w:val="0"/>
      <w:marBottom w:val="0"/>
      <w:divBdr>
        <w:top w:val="none" w:sz="0" w:space="0" w:color="auto"/>
        <w:left w:val="none" w:sz="0" w:space="0" w:color="auto"/>
        <w:bottom w:val="none" w:sz="0" w:space="0" w:color="auto"/>
        <w:right w:val="none" w:sz="0" w:space="0" w:color="auto"/>
      </w:divBdr>
    </w:div>
    <w:div w:id="1119256421">
      <w:bodyDiv w:val="1"/>
      <w:marLeft w:val="0"/>
      <w:marRight w:val="0"/>
      <w:marTop w:val="0"/>
      <w:marBottom w:val="0"/>
      <w:divBdr>
        <w:top w:val="none" w:sz="0" w:space="0" w:color="auto"/>
        <w:left w:val="none" w:sz="0" w:space="0" w:color="auto"/>
        <w:bottom w:val="none" w:sz="0" w:space="0" w:color="auto"/>
        <w:right w:val="none" w:sz="0" w:space="0" w:color="auto"/>
      </w:divBdr>
      <w:divsChild>
        <w:div w:id="453523085">
          <w:marLeft w:val="0"/>
          <w:marRight w:val="0"/>
          <w:marTop w:val="0"/>
          <w:marBottom w:val="0"/>
          <w:divBdr>
            <w:top w:val="none" w:sz="0" w:space="0" w:color="auto"/>
            <w:left w:val="none" w:sz="0" w:space="0" w:color="auto"/>
            <w:bottom w:val="none" w:sz="0" w:space="0" w:color="auto"/>
            <w:right w:val="none" w:sz="0" w:space="0" w:color="auto"/>
          </w:divBdr>
        </w:div>
        <w:div w:id="983657338">
          <w:marLeft w:val="0"/>
          <w:marRight w:val="0"/>
          <w:marTop w:val="0"/>
          <w:marBottom w:val="0"/>
          <w:divBdr>
            <w:top w:val="none" w:sz="0" w:space="0" w:color="auto"/>
            <w:left w:val="none" w:sz="0" w:space="0" w:color="auto"/>
            <w:bottom w:val="none" w:sz="0" w:space="0" w:color="auto"/>
            <w:right w:val="none" w:sz="0" w:space="0" w:color="auto"/>
          </w:divBdr>
        </w:div>
        <w:div w:id="1509632805">
          <w:marLeft w:val="0"/>
          <w:marRight w:val="0"/>
          <w:marTop w:val="0"/>
          <w:marBottom w:val="0"/>
          <w:divBdr>
            <w:top w:val="none" w:sz="0" w:space="0" w:color="auto"/>
            <w:left w:val="none" w:sz="0" w:space="0" w:color="auto"/>
            <w:bottom w:val="none" w:sz="0" w:space="0" w:color="auto"/>
            <w:right w:val="none" w:sz="0" w:space="0" w:color="auto"/>
          </w:divBdr>
        </w:div>
        <w:div w:id="2144151779">
          <w:marLeft w:val="0"/>
          <w:marRight w:val="0"/>
          <w:marTop w:val="0"/>
          <w:marBottom w:val="0"/>
          <w:divBdr>
            <w:top w:val="none" w:sz="0" w:space="0" w:color="auto"/>
            <w:left w:val="none" w:sz="0" w:space="0" w:color="auto"/>
            <w:bottom w:val="none" w:sz="0" w:space="0" w:color="auto"/>
            <w:right w:val="none" w:sz="0" w:space="0" w:color="auto"/>
          </w:divBdr>
        </w:div>
      </w:divsChild>
    </w:div>
    <w:div w:id="1120145690">
      <w:bodyDiv w:val="1"/>
      <w:marLeft w:val="0"/>
      <w:marRight w:val="0"/>
      <w:marTop w:val="0"/>
      <w:marBottom w:val="0"/>
      <w:divBdr>
        <w:top w:val="none" w:sz="0" w:space="0" w:color="auto"/>
        <w:left w:val="none" w:sz="0" w:space="0" w:color="auto"/>
        <w:bottom w:val="none" w:sz="0" w:space="0" w:color="auto"/>
        <w:right w:val="none" w:sz="0" w:space="0" w:color="auto"/>
      </w:divBdr>
    </w:div>
    <w:div w:id="1128165550">
      <w:bodyDiv w:val="1"/>
      <w:marLeft w:val="0"/>
      <w:marRight w:val="0"/>
      <w:marTop w:val="0"/>
      <w:marBottom w:val="0"/>
      <w:divBdr>
        <w:top w:val="none" w:sz="0" w:space="0" w:color="auto"/>
        <w:left w:val="none" w:sz="0" w:space="0" w:color="auto"/>
        <w:bottom w:val="none" w:sz="0" w:space="0" w:color="auto"/>
        <w:right w:val="none" w:sz="0" w:space="0" w:color="auto"/>
      </w:divBdr>
      <w:divsChild>
        <w:div w:id="429543588">
          <w:marLeft w:val="0"/>
          <w:marRight w:val="0"/>
          <w:marTop w:val="0"/>
          <w:marBottom w:val="0"/>
          <w:divBdr>
            <w:top w:val="none" w:sz="0" w:space="0" w:color="auto"/>
            <w:left w:val="none" w:sz="0" w:space="0" w:color="auto"/>
            <w:bottom w:val="none" w:sz="0" w:space="0" w:color="auto"/>
            <w:right w:val="none" w:sz="0" w:space="0" w:color="auto"/>
          </w:divBdr>
        </w:div>
        <w:div w:id="748969017">
          <w:marLeft w:val="0"/>
          <w:marRight w:val="0"/>
          <w:marTop w:val="0"/>
          <w:marBottom w:val="0"/>
          <w:divBdr>
            <w:top w:val="none" w:sz="0" w:space="0" w:color="auto"/>
            <w:left w:val="none" w:sz="0" w:space="0" w:color="auto"/>
            <w:bottom w:val="none" w:sz="0" w:space="0" w:color="auto"/>
            <w:right w:val="none" w:sz="0" w:space="0" w:color="auto"/>
          </w:divBdr>
        </w:div>
      </w:divsChild>
    </w:div>
    <w:div w:id="1141769378">
      <w:bodyDiv w:val="1"/>
      <w:marLeft w:val="0"/>
      <w:marRight w:val="0"/>
      <w:marTop w:val="0"/>
      <w:marBottom w:val="0"/>
      <w:divBdr>
        <w:top w:val="none" w:sz="0" w:space="0" w:color="auto"/>
        <w:left w:val="none" w:sz="0" w:space="0" w:color="auto"/>
        <w:bottom w:val="none" w:sz="0" w:space="0" w:color="auto"/>
        <w:right w:val="none" w:sz="0" w:space="0" w:color="auto"/>
      </w:divBdr>
    </w:div>
    <w:div w:id="1148131845">
      <w:bodyDiv w:val="1"/>
      <w:marLeft w:val="0"/>
      <w:marRight w:val="0"/>
      <w:marTop w:val="0"/>
      <w:marBottom w:val="0"/>
      <w:divBdr>
        <w:top w:val="none" w:sz="0" w:space="0" w:color="auto"/>
        <w:left w:val="none" w:sz="0" w:space="0" w:color="auto"/>
        <w:bottom w:val="none" w:sz="0" w:space="0" w:color="auto"/>
        <w:right w:val="none" w:sz="0" w:space="0" w:color="auto"/>
      </w:divBdr>
    </w:div>
    <w:div w:id="1155411589">
      <w:bodyDiv w:val="1"/>
      <w:marLeft w:val="0"/>
      <w:marRight w:val="0"/>
      <w:marTop w:val="0"/>
      <w:marBottom w:val="0"/>
      <w:divBdr>
        <w:top w:val="none" w:sz="0" w:space="0" w:color="auto"/>
        <w:left w:val="none" w:sz="0" w:space="0" w:color="auto"/>
        <w:bottom w:val="none" w:sz="0" w:space="0" w:color="auto"/>
        <w:right w:val="none" w:sz="0" w:space="0" w:color="auto"/>
      </w:divBdr>
    </w:div>
    <w:div w:id="1188059061">
      <w:bodyDiv w:val="1"/>
      <w:marLeft w:val="0"/>
      <w:marRight w:val="0"/>
      <w:marTop w:val="0"/>
      <w:marBottom w:val="0"/>
      <w:divBdr>
        <w:top w:val="none" w:sz="0" w:space="0" w:color="auto"/>
        <w:left w:val="none" w:sz="0" w:space="0" w:color="auto"/>
        <w:bottom w:val="none" w:sz="0" w:space="0" w:color="auto"/>
        <w:right w:val="none" w:sz="0" w:space="0" w:color="auto"/>
      </w:divBdr>
      <w:divsChild>
        <w:div w:id="1857889214">
          <w:marLeft w:val="0"/>
          <w:marRight w:val="0"/>
          <w:marTop w:val="0"/>
          <w:marBottom w:val="0"/>
          <w:divBdr>
            <w:top w:val="none" w:sz="0" w:space="0" w:color="auto"/>
            <w:left w:val="none" w:sz="0" w:space="0" w:color="auto"/>
            <w:bottom w:val="none" w:sz="0" w:space="0" w:color="auto"/>
            <w:right w:val="none" w:sz="0" w:space="0" w:color="auto"/>
          </w:divBdr>
        </w:div>
      </w:divsChild>
    </w:div>
    <w:div w:id="1193765967">
      <w:bodyDiv w:val="1"/>
      <w:marLeft w:val="0"/>
      <w:marRight w:val="0"/>
      <w:marTop w:val="0"/>
      <w:marBottom w:val="0"/>
      <w:divBdr>
        <w:top w:val="none" w:sz="0" w:space="0" w:color="auto"/>
        <w:left w:val="none" w:sz="0" w:space="0" w:color="auto"/>
        <w:bottom w:val="none" w:sz="0" w:space="0" w:color="auto"/>
        <w:right w:val="none" w:sz="0" w:space="0" w:color="auto"/>
      </w:divBdr>
      <w:divsChild>
        <w:div w:id="1022781893">
          <w:marLeft w:val="0"/>
          <w:marRight w:val="0"/>
          <w:marTop w:val="0"/>
          <w:marBottom w:val="0"/>
          <w:divBdr>
            <w:top w:val="none" w:sz="0" w:space="0" w:color="auto"/>
            <w:left w:val="none" w:sz="0" w:space="0" w:color="auto"/>
            <w:bottom w:val="none" w:sz="0" w:space="0" w:color="auto"/>
            <w:right w:val="none" w:sz="0" w:space="0" w:color="auto"/>
          </w:divBdr>
        </w:div>
      </w:divsChild>
    </w:div>
    <w:div w:id="1202979113">
      <w:bodyDiv w:val="1"/>
      <w:marLeft w:val="0"/>
      <w:marRight w:val="0"/>
      <w:marTop w:val="0"/>
      <w:marBottom w:val="0"/>
      <w:divBdr>
        <w:top w:val="none" w:sz="0" w:space="0" w:color="auto"/>
        <w:left w:val="none" w:sz="0" w:space="0" w:color="auto"/>
        <w:bottom w:val="none" w:sz="0" w:space="0" w:color="auto"/>
        <w:right w:val="none" w:sz="0" w:space="0" w:color="auto"/>
      </w:divBdr>
      <w:divsChild>
        <w:div w:id="376316869">
          <w:marLeft w:val="0"/>
          <w:marRight w:val="0"/>
          <w:marTop w:val="0"/>
          <w:marBottom w:val="0"/>
          <w:divBdr>
            <w:top w:val="none" w:sz="0" w:space="0" w:color="auto"/>
            <w:left w:val="none" w:sz="0" w:space="0" w:color="auto"/>
            <w:bottom w:val="none" w:sz="0" w:space="0" w:color="auto"/>
            <w:right w:val="none" w:sz="0" w:space="0" w:color="auto"/>
          </w:divBdr>
        </w:div>
        <w:div w:id="1299915937">
          <w:marLeft w:val="0"/>
          <w:marRight w:val="0"/>
          <w:marTop w:val="0"/>
          <w:marBottom w:val="0"/>
          <w:divBdr>
            <w:top w:val="none" w:sz="0" w:space="0" w:color="auto"/>
            <w:left w:val="none" w:sz="0" w:space="0" w:color="auto"/>
            <w:bottom w:val="none" w:sz="0" w:space="0" w:color="auto"/>
            <w:right w:val="none" w:sz="0" w:space="0" w:color="auto"/>
          </w:divBdr>
        </w:div>
        <w:div w:id="1320425961">
          <w:marLeft w:val="0"/>
          <w:marRight w:val="0"/>
          <w:marTop w:val="0"/>
          <w:marBottom w:val="0"/>
          <w:divBdr>
            <w:top w:val="none" w:sz="0" w:space="0" w:color="auto"/>
            <w:left w:val="none" w:sz="0" w:space="0" w:color="auto"/>
            <w:bottom w:val="none" w:sz="0" w:space="0" w:color="auto"/>
            <w:right w:val="none" w:sz="0" w:space="0" w:color="auto"/>
          </w:divBdr>
        </w:div>
      </w:divsChild>
    </w:div>
    <w:div w:id="1207059307">
      <w:bodyDiv w:val="1"/>
      <w:marLeft w:val="0"/>
      <w:marRight w:val="0"/>
      <w:marTop w:val="0"/>
      <w:marBottom w:val="0"/>
      <w:divBdr>
        <w:top w:val="none" w:sz="0" w:space="0" w:color="auto"/>
        <w:left w:val="none" w:sz="0" w:space="0" w:color="auto"/>
        <w:bottom w:val="none" w:sz="0" w:space="0" w:color="auto"/>
        <w:right w:val="none" w:sz="0" w:space="0" w:color="auto"/>
      </w:divBdr>
    </w:div>
    <w:div w:id="1238662165">
      <w:bodyDiv w:val="1"/>
      <w:marLeft w:val="0"/>
      <w:marRight w:val="0"/>
      <w:marTop w:val="0"/>
      <w:marBottom w:val="0"/>
      <w:divBdr>
        <w:top w:val="none" w:sz="0" w:space="0" w:color="auto"/>
        <w:left w:val="none" w:sz="0" w:space="0" w:color="auto"/>
        <w:bottom w:val="none" w:sz="0" w:space="0" w:color="auto"/>
        <w:right w:val="none" w:sz="0" w:space="0" w:color="auto"/>
      </w:divBdr>
    </w:div>
    <w:div w:id="1242836980">
      <w:bodyDiv w:val="1"/>
      <w:marLeft w:val="0"/>
      <w:marRight w:val="0"/>
      <w:marTop w:val="0"/>
      <w:marBottom w:val="0"/>
      <w:divBdr>
        <w:top w:val="none" w:sz="0" w:space="0" w:color="auto"/>
        <w:left w:val="none" w:sz="0" w:space="0" w:color="auto"/>
        <w:bottom w:val="none" w:sz="0" w:space="0" w:color="auto"/>
        <w:right w:val="none" w:sz="0" w:space="0" w:color="auto"/>
      </w:divBdr>
    </w:div>
    <w:div w:id="1282569659">
      <w:bodyDiv w:val="1"/>
      <w:marLeft w:val="0"/>
      <w:marRight w:val="0"/>
      <w:marTop w:val="0"/>
      <w:marBottom w:val="0"/>
      <w:divBdr>
        <w:top w:val="none" w:sz="0" w:space="0" w:color="auto"/>
        <w:left w:val="none" w:sz="0" w:space="0" w:color="auto"/>
        <w:bottom w:val="none" w:sz="0" w:space="0" w:color="auto"/>
        <w:right w:val="none" w:sz="0" w:space="0" w:color="auto"/>
      </w:divBdr>
    </w:div>
    <w:div w:id="1292634422">
      <w:bodyDiv w:val="1"/>
      <w:marLeft w:val="0"/>
      <w:marRight w:val="0"/>
      <w:marTop w:val="0"/>
      <w:marBottom w:val="0"/>
      <w:divBdr>
        <w:top w:val="none" w:sz="0" w:space="0" w:color="auto"/>
        <w:left w:val="none" w:sz="0" w:space="0" w:color="auto"/>
        <w:bottom w:val="none" w:sz="0" w:space="0" w:color="auto"/>
        <w:right w:val="none" w:sz="0" w:space="0" w:color="auto"/>
      </w:divBdr>
    </w:div>
    <w:div w:id="1342049905">
      <w:bodyDiv w:val="1"/>
      <w:marLeft w:val="0"/>
      <w:marRight w:val="0"/>
      <w:marTop w:val="0"/>
      <w:marBottom w:val="0"/>
      <w:divBdr>
        <w:top w:val="none" w:sz="0" w:space="0" w:color="auto"/>
        <w:left w:val="none" w:sz="0" w:space="0" w:color="auto"/>
        <w:bottom w:val="none" w:sz="0" w:space="0" w:color="auto"/>
        <w:right w:val="none" w:sz="0" w:space="0" w:color="auto"/>
      </w:divBdr>
      <w:divsChild>
        <w:div w:id="56320385">
          <w:marLeft w:val="0"/>
          <w:marRight w:val="0"/>
          <w:marTop w:val="0"/>
          <w:marBottom w:val="0"/>
          <w:divBdr>
            <w:top w:val="none" w:sz="0" w:space="0" w:color="auto"/>
            <w:left w:val="none" w:sz="0" w:space="0" w:color="auto"/>
            <w:bottom w:val="none" w:sz="0" w:space="0" w:color="auto"/>
            <w:right w:val="none" w:sz="0" w:space="0" w:color="auto"/>
          </w:divBdr>
        </w:div>
        <w:div w:id="309292392">
          <w:marLeft w:val="0"/>
          <w:marRight w:val="0"/>
          <w:marTop w:val="0"/>
          <w:marBottom w:val="0"/>
          <w:divBdr>
            <w:top w:val="none" w:sz="0" w:space="0" w:color="auto"/>
            <w:left w:val="none" w:sz="0" w:space="0" w:color="auto"/>
            <w:bottom w:val="none" w:sz="0" w:space="0" w:color="auto"/>
            <w:right w:val="none" w:sz="0" w:space="0" w:color="auto"/>
          </w:divBdr>
        </w:div>
        <w:div w:id="976491033">
          <w:marLeft w:val="0"/>
          <w:marRight w:val="0"/>
          <w:marTop w:val="0"/>
          <w:marBottom w:val="0"/>
          <w:divBdr>
            <w:top w:val="none" w:sz="0" w:space="0" w:color="auto"/>
            <w:left w:val="none" w:sz="0" w:space="0" w:color="auto"/>
            <w:bottom w:val="none" w:sz="0" w:space="0" w:color="auto"/>
            <w:right w:val="none" w:sz="0" w:space="0" w:color="auto"/>
          </w:divBdr>
        </w:div>
        <w:div w:id="1205409650">
          <w:marLeft w:val="0"/>
          <w:marRight w:val="0"/>
          <w:marTop w:val="0"/>
          <w:marBottom w:val="0"/>
          <w:divBdr>
            <w:top w:val="none" w:sz="0" w:space="0" w:color="auto"/>
            <w:left w:val="none" w:sz="0" w:space="0" w:color="auto"/>
            <w:bottom w:val="none" w:sz="0" w:space="0" w:color="auto"/>
            <w:right w:val="none" w:sz="0" w:space="0" w:color="auto"/>
          </w:divBdr>
        </w:div>
      </w:divsChild>
    </w:div>
    <w:div w:id="1352491733">
      <w:bodyDiv w:val="1"/>
      <w:marLeft w:val="0"/>
      <w:marRight w:val="0"/>
      <w:marTop w:val="0"/>
      <w:marBottom w:val="0"/>
      <w:divBdr>
        <w:top w:val="none" w:sz="0" w:space="0" w:color="auto"/>
        <w:left w:val="none" w:sz="0" w:space="0" w:color="auto"/>
        <w:bottom w:val="none" w:sz="0" w:space="0" w:color="auto"/>
        <w:right w:val="none" w:sz="0" w:space="0" w:color="auto"/>
      </w:divBdr>
    </w:div>
    <w:div w:id="1361012257">
      <w:bodyDiv w:val="1"/>
      <w:marLeft w:val="0"/>
      <w:marRight w:val="0"/>
      <w:marTop w:val="0"/>
      <w:marBottom w:val="0"/>
      <w:divBdr>
        <w:top w:val="none" w:sz="0" w:space="0" w:color="auto"/>
        <w:left w:val="none" w:sz="0" w:space="0" w:color="auto"/>
        <w:bottom w:val="none" w:sz="0" w:space="0" w:color="auto"/>
        <w:right w:val="none" w:sz="0" w:space="0" w:color="auto"/>
      </w:divBdr>
      <w:divsChild>
        <w:div w:id="312686261">
          <w:marLeft w:val="0"/>
          <w:marRight w:val="0"/>
          <w:marTop w:val="0"/>
          <w:marBottom w:val="0"/>
          <w:divBdr>
            <w:top w:val="none" w:sz="0" w:space="0" w:color="auto"/>
            <w:left w:val="none" w:sz="0" w:space="0" w:color="auto"/>
            <w:bottom w:val="none" w:sz="0" w:space="0" w:color="auto"/>
            <w:right w:val="none" w:sz="0" w:space="0" w:color="auto"/>
          </w:divBdr>
        </w:div>
        <w:div w:id="433941609">
          <w:marLeft w:val="0"/>
          <w:marRight w:val="0"/>
          <w:marTop w:val="0"/>
          <w:marBottom w:val="0"/>
          <w:divBdr>
            <w:top w:val="none" w:sz="0" w:space="0" w:color="auto"/>
            <w:left w:val="none" w:sz="0" w:space="0" w:color="auto"/>
            <w:bottom w:val="none" w:sz="0" w:space="0" w:color="auto"/>
            <w:right w:val="none" w:sz="0" w:space="0" w:color="auto"/>
          </w:divBdr>
        </w:div>
        <w:div w:id="711156261">
          <w:marLeft w:val="0"/>
          <w:marRight w:val="0"/>
          <w:marTop w:val="0"/>
          <w:marBottom w:val="0"/>
          <w:divBdr>
            <w:top w:val="none" w:sz="0" w:space="0" w:color="auto"/>
            <w:left w:val="none" w:sz="0" w:space="0" w:color="auto"/>
            <w:bottom w:val="none" w:sz="0" w:space="0" w:color="auto"/>
            <w:right w:val="none" w:sz="0" w:space="0" w:color="auto"/>
          </w:divBdr>
        </w:div>
        <w:div w:id="1508641944">
          <w:marLeft w:val="0"/>
          <w:marRight w:val="0"/>
          <w:marTop w:val="0"/>
          <w:marBottom w:val="0"/>
          <w:divBdr>
            <w:top w:val="none" w:sz="0" w:space="0" w:color="auto"/>
            <w:left w:val="none" w:sz="0" w:space="0" w:color="auto"/>
            <w:bottom w:val="none" w:sz="0" w:space="0" w:color="auto"/>
            <w:right w:val="none" w:sz="0" w:space="0" w:color="auto"/>
          </w:divBdr>
        </w:div>
        <w:div w:id="1596474261">
          <w:marLeft w:val="0"/>
          <w:marRight w:val="0"/>
          <w:marTop w:val="0"/>
          <w:marBottom w:val="0"/>
          <w:divBdr>
            <w:top w:val="none" w:sz="0" w:space="0" w:color="auto"/>
            <w:left w:val="none" w:sz="0" w:space="0" w:color="auto"/>
            <w:bottom w:val="none" w:sz="0" w:space="0" w:color="auto"/>
            <w:right w:val="none" w:sz="0" w:space="0" w:color="auto"/>
          </w:divBdr>
        </w:div>
      </w:divsChild>
    </w:div>
    <w:div w:id="1367834524">
      <w:bodyDiv w:val="1"/>
      <w:marLeft w:val="0"/>
      <w:marRight w:val="0"/>
      <w:marTop w:val="0"/>
      <w:marBottom w:val="0"/>
      <w:divBdr>
        <w:top w:val="none" w:sz="0" w:space="0" w:color="auto"/>
        <w:left w:val="none" w:sz="0" w:space="0" w:color="auto"/>
        <w:bottom w:val="none" w:sz="0" w:space="0" w:color="auto"/>
        <w:right w:val="none" w:sz="0" w:space="0" w:color="auto"/>
      </w:divBdr>
      <w:divsChild>
        <w:div w:id="1047215424">
          <w:marLeft w:val="0"/>
          <w:marRight w:val="0"/>
          <w:marTop w:val="0"/>
          <w:marBottom w:val="0"/>
          <w:divBdr>
            <w:top w:val="none" w:sz="0" w:space="0" w:color="auto"/>
            <w:left w:val="none" w:sz="0" w:space="0" w:color="auto"/>
            <w:bottom w:val="none" w:sz="0" w:space="0" w:color="auto"/>
            <w:right w:val="none" w:sz="0" w:space="0" w:color="auto"/>
          </w:divBdr>
        </w:div>
      </w:divsChild>
    </w:div>
    <w:div w:id="1371297390">
      <w:bodyDiv w:val="1"/>
      <w:marLeft w:val="0"/>
      <w:marRight w:val="0"/>
      <w:marTop w:val="0"/>
      <w:marBottom w:val="0"/>
      <w:divBdr>
        <w:top w:val="none" w:sz="0" w:space="0" w:color="auto"/>
        <w:left w:val="none" w:sz="0" w:space="0" w:color="auto"/>
        <w:bottom w:val="none" w:sz="0" w:space="0" w:color="auto"/>
        <w:right w:val="none" w:sz="0" w:space="0" w:color="auto"/>
      </w:divBdr>
    </w:div>
    <w:div w:id="1399132372">
      <w:bodyDiv w:val="1"/>
      <w:marLeft w:val="0"/>
      <w:marRight w:val="0"/>
      <w:marTop w:val="0"/>
      <w:marBottom w:val="0"/>
      <w:divBdr>
        <w:top w:val="none" w:sz="0" w:space="0" w:color="auto"/>
        <w:left w:val="none" w:sz="0" w:space="0" w:color="auto"/>
        <w:bottom w:val="none" w:sz="0" w:space="0" w:color="auto"/>
        <w:right w:val="none" w:sz="0" w:space="0" w:color="auto"/>
      </w:divBdr>
    </w:div>
    <w:div w:id="1426219830">
      <w:bodyDiv w:val="1"/>
      <w:marLeft w:val="0"/>
      <w:marRight w:val="0"/>
      <w:marTop w:val="0"/>
      <w:marBottom w:val="0"/>
      <w:divBdr>
        <w:top w:val="none" w:sz="0" w:space="0" w:color="auto"/>
        <w:left w:val="none" w:sz="0" w:space="0" w:color="auto"/>
        <w:bottom w:val="none" w:sz="0" w:space="0" w:color="auto"/>
        <w:right w:val="none" w:sz="0" w:space="0" w:color="auto"/>
      </w:divBdr>
    </w:div>
    <w:div w:id="1428189940">
      <w:bodyDiv w:val="1"/>
      <w:marLeft w:val="0"/>
      <w:marRight w:val="0"/>
      <w:marTop w:val="0"/>
      <w:marBottom w:val="0"/>
      <w:divBdr>
        <w:top w:val="none" w:sz="0" w:space="0" w:color="auto"/>
        <w:left w:val="none" w:sz="0" w:space="0" w:color="auto"/>
        <w:bottom w:val="none" w:sz="0" w:space="0" w:color="auto"/>
        <w:right w:val="none" w:sz="0" w:space="0" w:color="auto"/>
      </w:divBdr>
      <w:divsChild>
        <w:div w:id="24252529">
          <w:marLeft w:val="0"/>
          <w:marRight w:val="0"/>
          <w:marTop w:val="0"/>
          <w:marBottom w:val="0"/>
          <w:divBdr>
            <w:top w:val="none" w:sz="0" w:space="0" w:color="auto"/>
            <w:left w:val="none" w:sz="0" w:space="0" w:color="auto"/>
            <w:bottom w:val="none" w:sz="0" w:space="0" w:color="auto"/>
            <w:right w:val="none" w:sz="0" w:space="0" w:color="auto"/>
          </w:divBdr>
        </w:div>
      </w:divsChild>
    </w:div>
    <w:div w:id="1431118163">
      <w:bodyDiv w:val="1"/>
      <w:marLeft w:val="0"/>
      <w:marRight w:val="0"/>
      <w:marTop w:val="0"/>
      <w:marBottom w:val="0"/>
      <w:divBdr>
        <w:top w:val="none" w:sz="0" w:space="0" w:color="auto"/>
        <w:left w:val="none" w:sz="0" w:space="0" w:color="auto"/>
        <w:bottom w:val="none" w:sz="0" w:space="0" w:color="auto"/>
        <w:right w:val="none" w:sz="0" w:space="0" w:color="auto"/>
      </w:divBdr>
    </w:div>
    <w:div w:id="1437604420">
      <w:bodyDiv w:val="1"/>
      <w:marLeft w:val="0"/>
      <w:marRight w:val="0"/>
      <w:marTop w:val="0"/>
      <w:marBottom w:val="0"/>
      <w:divBdr>
        <w:top w:val="none" w:sz="0" w:space="0" w:color="auto"/>
        <w:left w:val="none" w:sz="0" w:space="0" w:color="auto"/>
        <w:bottom w:val="none" w:sz="0" w:space="0" w:color="auto"/>
        <w:right w:val="none" w:sz="0" w:space="0" w:color="auto"/>
      </w:divBdr>
      <w:divsChild>
        <w:div w:id="803890465">
          <w:marLeft w:val="0"/>
          <w:marRight w:val="0"/>
          <w:marTop w:val="0"/>
          <w:marBottom w:val="0"/>
          <w:divBdr>
            <w:top w:val="none" w:sz="0" w:space="0" w:color="auto"/>
            <w:left w:val="none" w:sz="0" w:space="0" w:color="auto"/>
            <w:bottom w:val="none" w:sz="0" w:space="0" w:color="auto"/>
            <w:right w:val="none" w:sz="0" w:space="0" w:color="auto"/>
          </w:divBdr>
        </w:div>
        <w:div w:id="1497763590">
          <w:marLeft w:val="0"/>
          <w:marRight w:val="0"/>
          <w:marTop w:val="0"/>
          <w:marBottom w:val="0"/>
          <w:divBdr>
            <w:top w:val="none" w:sz="0" w:space="0" w:color="auto"/>
            <w:left w:val="none" w:sz="0" w:space="0" w:color="auto"/>
            <w:bottom w:val="none" w:sz="0" w:space="0" w:color="auto"/>
            <w:right w:val="none" w:sz="0" w:space="0" w:color="auto"/>
          </w:divBdr>
        </w:div>
        <w:div w:id="1702704061">
          <w:marLeft w:val="0"/>
          <w:marRight w:val="0"/>
          <w:marTop w:val="0"/>
          <w:marBottom w:val="0"/>
          <w:divBdr>
            <w:top w:val="none" w:sz="0" w:space="0" w:color="auto"/>
            <w:left w:val="none" w:sz="0" w:space="0" w:color="auto"/>
            <w:bottom w:val="none" w:sz="0" w:space="0" w:color="auto"/>
            <w:right w:val="none" w:sz="0" w:space="0" w:color="auto"/>
          </w:divBdr>
        </w:div>
        <w:div w:id="2055890365">
          <w:marLeft w:val="0"/>
          <w:marRight w:val="0"/>
          <w:marTop w:val="0"/>
          <w:marBottom w:val="0"/>
          <w:divBdr>
            <w:top w:val="none" w:sz="0" w:space="0" w:color="auto"/>
            <w:left w:val="none" w:sz="0" w:space="0" w:color="auto"/>
            <w:bottom w:val="none" w:sz="0" w:space="0" w:color="auto"/>
            <w:right w:val="none" w:sz="0" w:space="0" w:color="auto"/>
          </w:divBdr>
        </w:div>
      </w:divsChild>
    </w:div>
    <w:div w:id="1450511928">
      <w:bodyDiv w:val="1"/>
      <w:marLeft w:val="0"/>
      <w:marRight w:val="0"/>
      <w:marTop w:val="0"/>
      <w:marBottom w:val="0"/>
      <w:divBdr>
        <w:top w:val="none" w:sz="0" w:space="0" w:color="auto"/>
        <w:left w:val="none" w:sz="0" w:space="0" w:color="auto"/>
        <w:bottom w:val="none" w:sz="0" w:space="0" w:color="auto"/>
        <w:right w:val="none" w:sz="0" w:space="0" w:color="auto"/>
      </w:divBdr>
    </w:div>
    <w:div w:id="1478567070">
      <w:bodyDiv w:val="1"/>
      <w:marLeft w:val="0"/>
      <w:marRight w:val="0"/>
      <w:marTop w:val="0"/>
      <w:marBottom w:val="0"/>
      <w:divBdr>
        <w:top w:val="none" w:sz="0" w:space="0" w:color="auto"/>
        <w:left w:val="none" w:sz="0" w:space="0" w:color="auto"/>
        <w:bottom w:val="none" w:sz="0" w:space="0" w:color="auto"/>
        <w:right w:val="none" w:sz="0" w:space="0" w:color="auto"/>
      </w:divBdr>
    </w:div>
    <w:div w:id="1492527709">
      <w:bodyDiv w:val="1"/>
      <w:marLeft w:val="0"/>
      <w:marRight w:val="0"/>
      <w:marTop w:val="0"/>
      <w:marBottom w:val="0"/>
      <w:divBdr>
        <w:top w:val="none" w:sz="0" w:space="0" w:color="auto"/>
        <w:left w:val="none" w:sz="0" w:space="0" w:color="auto"/>
        <w:bottom w:val="none" w:sz="0" w:space="0" w:color="auto"/>
        <w:right w:val="none" w:sz="0" w:space="0" w:color="auto"/>
      </w:divBdr>
    </w:div>
    <w:div w:id="1500274691">
      <w:bodyDiv w:val="1"/>
      <w:marLeft w:val="0"/>
      <w:marRight w:val="0"/>
      <w:marTop w:val="0"/>
      <w:marBottom w:val="0"/>
      <w:divBdr>
        <w:top w:val="none" w:sz="0" w:space="0" w:color="auto"/>
        <w:left w:val="none" w:sz="0" w:space="0" w:color="auto"/>
        <w:bottom w:val="none" w:sz="0" w:space="0" w:color="auto"/>
        <w:right w:val="none" w:sz="0" w:space="0" w:color="auto"/>
      </w:divBdr>
      <w:divsChild>
        <w:div w:id="1785077981">
          <w:marLeft w:val="0"/>
          <w:marRight w:val="0"/>
          <w:marTop w:val="0"/>
          <w:marBottom w:val="0"/>
          <w:divBdr>
            <w:top w:val="none" w:sz="0" w:space="0" w:color="auto"/>
            <w:left w:val="none" w:sz="0" w:space="0" w:color="auto"/>
            <w:bottom w:val="none" w:sz="0" w:space="0" w:color="auto"/>
            <w:right w:val="none" w:sz="0" w:space="0" w:color="auto"/>
          </w:divBdr>
        </w:div>
      </w:divsChild>
    </w:div>
    <w:div w:id="1547982870">
      <w:bodyDiv w:val="1"/>
      <w:marLeft w:val="0"/>
      <w:marRight w:val="0"/>
      <w:marTop w:val="0"/>
      <w:marBottom w:val="0"/>
      <w:divBdr>
        <w:top w:val="none" w:sz="0" w:space="0" w:color="auto"/>
        <w:left w:val="none" w:sz="0" w:space="0" w:color="auto"/>
        <w:bottom w:val="none" w:sz="0" w:space="0" w:color="auto"/>
        <w:right w:val="none" w:sz="0" w:space="0" w:color="auto"/>
      </w:divBdr>
      <w:divsChild>
        <w:div w:id="1579630368">
          <w:marLeft w:val="0"/>
          <w:marRight w:val="0"/>
          <w:marTop w:val="0"/>
          <w:marBottom w:val="0"/>
          <w:divBdr>
            <w:top w:val="none" w:sz="0" w:space="0" w:color="auto"/>
            <w:left w:val="none" w:sz="0" w:space="0" w:color="auto"/>
            <w:bottom w:val="none" w:sz="0" w:space="0" w:color="auto"/>
            <w:right w:val="none" w:sz="0" w:space="0" w:color="auto"/>
          </w:divBdr>
          <w:divsChild>
            <w:div w:id="1785613246">
              <w:marLeft w:val="0"/>
              <w:marRight w:val="0"/>
              <w:marTop w:val="0"/>
              <w:marBottom w:val="0"/>
              <w:divBdr>
                <w:top w:val="none" w:sz="0" w:space="0" w:color="auto"/>
                <w:left w:val="none" w:sz="0" w:space="0" w:color="auto"/>
                <w:bottom w:val="none" w:sz="0" w:space="0" w:color="auto"/>
                <w:right w:val="none" w:sz="0" w:space="0" w:color="auto"/>
              </w:divBdr>
              <w:divsChild>
                <w:div w:id="927883287">
                  <w:marLeft w:val="0"/>
                  <w:marRight w:val="0"/>
                  <w:marTop w:val="0"/>
                  <w:marBottom w:val="0"/>
                  <w:divBdr>
                    <w:top w:val="none" w:sz="0" w:space="0" w:color="auto"/>
                    <w:left w:val="none" w:sz="0" w:space="0" w:color="auto"/>
                    <w:bottom w:val="none" w:sz="0" w:space="0" w:color="auto"/>
                    <w:right w:val="none" w:sz="0" w:space="0" w:color="auto"/>
                  </w:divBdr>
                  <w:divsChild>
                    <w:div w:id="755908037">
                      <w:marLeft w:val="0"/>
                      <w:marRight w:val="0"/>
                      <w:marTop w:val="0"/>
                      <w:marBottom w:val="0"/>
                      <w:divBdr>
                        <w:top w:val="none" w:sz="0" w:space="0" w:color="auto"/>
                        <w:left w:val="none" w:sz="0" w:space="0" w:color="auto"/>
                        <w:bottom w:val="none" w:sz="0" w:space="0" w:color="auto"/>
                        <w:right w:val="none" w:sz="0" w:space="0" w:color="auto"/>
                      </w:divBdr>
                      <w:divsChild>
                        <w:div w:id="1413427284">
                          <w:marLeft w:val="0"/>
                          <w:marRight w:val="0"/>
                          <w:marTop w:val="0"/>
                          <w:marBottom w:val="0"/>
                          <w:divBdr>
                            <w:top w:val="none" w:sz="0" w:space="0" w:color="auto"/>
                            <w:left w:val="none" w:sz="0" w:space="0" w:color="auto"/>
                            <w:bottom w:val="none" w:sz="0" w:space="0" w:color="auto"/>
                            <w:right w:val="none" w:sz="0" w:space="0" w:color="auto"/>
                          </w:divBdr>
                          <w:divsChild>
                            <w:div w:id="162137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1745200">
      <w:bodyDiv w:val="1"/>
      <w:marLeft w:val="0"/>
      <w:marRight w:val="0"/>
      <w:marTop w:val="0"/>
      <w:marBottom w:val="0"/>
      <w:divBdr>
        <w:top w:val="none" w:sz="0" w:space="0" w:color="auto"/>
        <w:left w:val="none" w:sz="0" w:space="0" w:color="auto"/>
        <w:bottom w:val="none" w:sz="0" w:space="0" w:color="auto"/>
        <w:right w:val="none" w:sz="0" w:space="0" w:color="auto"/>
      </w:divBdr>
    </w:div>
    <w:div w:id="1568613336">
      <w:bodyDiv w:val="1"/>
      <w:marLeft w:val="0"/>
      <w:marRight w:val="0"/>
      <w:marTop w:val="0"/>
      <w:marBottom w:val="0"/>
      <w:divBdr>
        <w:top w:val="none" w:sz="0" w:space="0" w:color="auto"/>
        <w:left w:val="none" w:sz="0" w:space="0" w:color="auto"/>
        <w:bottom w:val="none" w:sz="0" w:space="0" w:color="auto"/>
        <w:right w:val="none" w:sz="0" w:space="0" w:color="auto"/>
      </w:divBdr>
    </w:div>
    <w:div w:id="1589849516">
      <w:bodyDiv w:val="1"/>
      <w:marLeft w:val="0"/>
      <w:marRight w:val="0"/>
      <w:marTop w:val="0"/>
      <w:marBottom w:val="0"/>
      <w:divBdr>
        <w:top w:val="none" w:sz="0" w:space="0" w:color="auto"/>
        <w:left w:val="none" w:sz="0" w:space="0" w:color="auto"/>
        <w:bottom w:val="none" w:sz="0" w:space="0" w:color="auto"/>
        <w:right w:val="none" w:sz="0" w:space="0" w:color="auto"/>
      </w:divBdr>
      <w:divsChild>
        <w:div w:id="1024594427">
          <w:marLeft w:val="0"/>
          <w:marRight w:val="0"/>
          <w:marTop w:val="300"/>
          <w:marBottom w:val="0"/>
          <w:divBdr>
            <w:top w:val="none" w:sz="0" w:space="0" w:color="auto"/>
            <w:left w:val="none" w:sz="0" w:space="0" w:color="auto"/>
            <w:bottom w:val="none" w:sz="0" w:space="0" w:color="auto"/>
            <w:right w:val="none" w:sz="0" w:space="0" w:color="auto"/>
          </w:divBdr>
        </w:div>
      </w:divsChild>
    </w:div>
    <w:div w:id="1593389831">
      <w:bodyDiv w:val="1"/>
      <w:marLeft w:val="0"/>
      <w:marRight w:val="0"/>
      <w:marTop w:val="0"/>
      <w:marBottom w:val="0"/>
      <w:divBdr>
        <w:top w:val="none" w:sz="0" w:space="0" w:color="auto"/>
        <w:left w:val="none" w:sz="0" w:space="0" w:color="auto"/>
        <w:bottom w:val="none" w:sz="0" w:space="0" w:color="auto"/>
        <w:right w:val="none" w:sz="0" w:space="0" w:color="auto"/>
      </w:divBdr>
      <w:divsChild>
        <w:div w:id="343439183">
          <w:marLeft w:val="0"/>
          <w:marRight w:val="0"/>
          <w:marTop w:val="0"/>
          <w:marBottom w:val="0"/>
          <w:divBdr>
            <w:top w:val="none" w:sz="0" w:space="0" w:color="auto"/>
            <w:left w:val="none" w:sz="0" w:space="0" w:color="auto"/>
            <w:bottom w:val="none" w:sz="0" w:space="0" w:color="auto"/>
            <w:right w:val="none" w:sz="0" w:space="0" w:color="auto"/>
          </w:divBdr>
        </w:div>
        <w:div w:id="691809317">
          <w:marLeft w:val="0"/>
          <w:marRight w:val="0"/>
          <w:marTop w:val="0"/>
          <w:marBottom w:val="0"/>
          <w:divBdr>
            <w:top w:val="none" w:sz="0" w:space="0" w:color="auto"/>
            <w:left w:val="none" w:sz="0" w:space="0" w:color="auto"/>
            <w:bottom w:val="none" w:sz="0" w:space="0" w:color="auto"/>
            <w:right w:val="none" w:sz="0" w:space="0" w:color="auto"/>
          </w:divBdr>
        </w:div>
        <w:div w:id="925454257">
          <w:marLeft w:val="0"/>
          <w:marRight w:val="0"/>
          <w:marTop w:val="0"/>
          <w:marBottom w:val="0"/>
          <w:divBdr>
            <w:top w:val="none" w:sz="0" w:space="0" w:color="auto"/>
            <w:left w:val="none" w:sz="0" w:space="0" w:color="auto"/>
            <w:bottom w:val="none" w:sz="0" w:space="0" w:color="auto"/>
            <w:right w:val="none" w:sz="0" w:space="0" w:color="auto"/>
          </w:divBdr>
        </w:div>
      </w:divsChild>
    </w:div>
    <w:div w:id="1604534376">
      <w:bodyDiv w:val="1"/>
      <w:marLeft w:val="0"/>
      <w:marRight w:val="0"/>
      <w:marTop w:val="0"/>
      <w:marBottom w:val="0"/>
      <w:divBdr>
        <w:top w:val="none" w:sz="0" w:space="0" w:color="auto"/>
        <w:left w:val="none" w:sz="0" w:space="0" w:color="auto"/>
        <w:bottom w:val="none" w:sz="0" w:space="0" w:color="auto"/>
        <w:right w:val="none" w:sz="0" w:space="0" w:color="auto"/>
      </w:divBdr>
      <w:divsChild>
        <w:div w:id="749737191">
          <w:marLeft w:val="0"/>
          <w:marRight w:val="0"/>
          <w:marTop w:val="0"/>
          <w:marBottom w:val="0"/>
          <w:divBdr>
            <w:top w:val="none" w:sz="0" w:space="0" w:color="auto"/>
            <w:left w:val="none" w:sz="0" w:space="0" w:color="auto"/>
            <w:bottom w:val="none" w:sz="0" w:space="0" w:color="auto"/>
            <w:right w:val="none" w:sz="0" w:space="0" w:color="auto"/>
          </w:divBdr>
        </w:div>
        <w:div w:id="825316943">
          <w:marLeft w:val="0"/>
          <w:marRight w:val="0"/>
          <w:marTop w:val="0"/>
          <w:marBottom w:val="0"/>
          <w:divBdr>
            <w:top w:val="none" w:sz="0" w:space="0" w:color="auto"/>
            <w:left w:val="none" w:sz="0" w:space="0" w:color="auto"/>
            <w:bottom w:val="none" w:sz="0" w:space="0" w:color="auto"/>
            <w:right w:val="none" w:sz="0" w:space="0" w:color="auto"/>
          </w:divBdr>
        </w:div>
        <w:div w:id="1176380448">
          <w:marLeft w:val="0"/>
          <w:marRight w:val="0"/>
          <w:marTop w:val="0"/>
          <w:marBottom w:val="0"/>
          <w:divBdr>
            <w:top w:val="none" w:sz="0" w:space="0" w:color="auto"/>
            <w:left w:val="none" w:sz="0" w:space="0" w:color="auto"/>
            <w:bottom w:val="none" w:sz="0" w:space="0" w:color="auto"/>
            <w:right w:val="none" w:sz="0" w:space="0" w:color="auto"/>
          </w:divBdr>
        </w:div>
        <w:div w:id="1605109014">
          <w:marLeft w:val="0"/>
          <w:marRight w:val="0"/>
          <w:marTop w:val="0"/>
          <w:marBottom w:val="0"/>
          <w:divBdr>
            <w:top w:val="none" w:sz="0" w:space="0" w:color="auto"/>
            <w:left w:val="none" w:sz="0" w:space="0" w:color="auto"/>
            <w:bottom w:val="none" w:sz="0" w:space="0" w:color="auto"/>
            <w:right w:val="none" w:sz="0" w:space="0" w:color="auto"/>
          </w:divBdr>
        </w:div>
      </w:divsChild>
    </w:div>
    <w:div w:id="1659259606">
      <w:bodyDiv w:val="1"/>
      <w:marLeft w:val="0"/>
      <w:marRight w:val="0"/>
      <w:marTop w:val="0"/>
      <w:marBottom w:val="0"/>
      <w:divBdr>
        <w:top w:val="none" w:sz="0" w:space="0" w:color="auto"/>
        <w:left w:val="none" w:sz="0" w:space="0" w:color="auto"/>
        <w:bottom w:val="none" w:sz="0" w:space="0" w:color="auto"/>
        <w:right w:val="none" w:sz="0" w:space="0" w:color="auto"/>
      </w:divBdr>
    </w:div>
    <w:div w:id="1661546248">
      <w:bodyDiv w:val="1"/>
      <w:marLeft w:val="0"/>
      <w:marRight w:val="0"/>
      <w:marTop w:val="0"/>
      <w:marBottom w:val="0"/>
      <w:divBdr>
        <w:top w:val="none" w:sz="0" w:space="0" w:color="auto"/>
        <w:left w:val="none" w:sz="0" w:space="0" w:color="auto"/>
        <w:bottom w:val="none" w:sz="0" w:space="0" w:color="auto"/>
        <w:right w:val="none" w:sz="0" w:space="0" w:color="auto"/>
      </w:divBdr>
      <w:divsChild>
        <w:div w:id="713193286">
          <w:marLeft w:val="0"/>
          <w:marRight w:val="0"/>
          <w:marTop w:val="0"/>
          <w:marBottom w:val="0"/>
          <w:divBdr>
            <w:top w:val="none" w:sz="0" w:space="0" w:color="auto"/>
            <w:left w:val="none" w:sz="0" w:space="0" w:color="auto"/>
            <w:bottom w:val="none" w:sz="0" w:space="0" w:color="auto"/>
            <w:right w:val="none" w:sz="0" w:space="0" w:color="auto"/>
          </w:divBdr>
        </w:div>
        <w:div w:id="935286957">
          <w:marLeft w:val="0"/>
          <w:marRight w:val="0"/>
          <w:marTop w:val="0"/>
          <w:marBottom w:val="0"/>
          <w:divBdr>
            <w:top w:val="none" w:sz="0" w:space="0" w:color="auto"/>
            <w:left w:val="none" w:sz="0" w:space="0" w:color="auto"/>
            <w:bottom w:val="none" w:sz="0" w:space="0" w:color="auto"/>
            <w:right w:val="none" w:sz="0" w:space="0" w:color="auto"/>
          </w:divBdr>
        </w:div>
        <w:div w:id="2097440489">
          <w:marLeft w:val="0"/>
          <w:marRight w:val="0"/>
          <w:marTop w:val="0"/>
          <w:marBottom w:val="0"/>
          <w:divBdr>
            <w:top w:val="none" w:sz="0" w:space="0" w:color="auto"/>
            <w:left w:val="none" w:sz="0" w:space="0" w:color="auto"/>
            <w:bottom w:val="none" w:sz="0" w:space="0" w:color="auto"/>
            <w:right w:val="none" w:sz="0" w:space="0" w:color="auto"/>
          </w:divBdr>
        </w:div>
      </w:divsChild>
    </w:div>
    <w:div w:id="1683626873">
      <w:bodyDiv w:val="1"/>
      <w:marLeft w:val="0"/>
      <w:marRight w:val="0"/>
      <w:marTop w:val="0"/>
      <w:marBottom w:val="0"/>
      <w:divBdr>
        <w:top w:val="none" w:sz="0" w:space="0" w:color="auto"/>
        <w:left w:val="none" w:sz="0" w:space="0" w:color="auto"/>
        <w:bottom w:val="none" w:sz="0" w:space="0" w:color="auto"/>
        <w:right w:val="none" w:sz="0" w:space="0" w:color="auto"/>
      </w:divBdr>
    </w:div>
    <w:div w:id="1703244769">
      <w:bodyDiv w:val="1"/>
      <w:marLeft w:val="0"/>
      <w:marRight w:val="0"/>
      <w:marTop w:val="0"/>
      <w:marBottom w:val="0"/>
      <w:divBdr>
        <w:top w:val="none" w:sz="0" w:space="0" w:color="auto"/>
        <w:left w:val="none" w:sz="0" w:space="0" w:color="auto"/>
        <w:bottom w:val="none" w:sz="0" w:space="0" w:color="auto"/>
        <w:right w:val="none" w:sz="0" w:space="0" w:color="auto"/>
      </w:divBdr>
      <w:divsChild>
        <w:div w:id="333149725">
          <w:marLeft w:val="0"/>
          <w:marRight w:val="0"/>
          <w:marTop w:val="0"/>
          <w:marBottom w:val="0"/>
          <w:divBdr>
            <w:top w:val="none" w:sz="0" w:space="0" w:color="auto"/>
            <w:left w:val="none" w:sz="0" w:space="0" w:color="auto"/>
            <w:bottom w:val="none" w:sz="0" w:space="0" w:color="auto"/>
            <w:right w:val="none" w:sz="0" w:space="0" w:color="auto"/>
          </w:divBdr>
        </w:div>
      </w:divsChild>
    </w:div>
    <w:div w:id="1708944754">
      <w:bodyDiv w:val="1"/>
      <w:marLeft w:val="0"/>
      <w:marRight w:val="0"/>
      <w:marTop w:val="0"/>
      <w:marBottom w:val="0"/>
      <w:divBdr>
        <w:top w:val="none" w:sz="0" w:space="0" w:color="auto"/>
        <w:left w:val="none" w:sz="0" w:space="0" w:color="auto"/>
        <w:bottom w:val="none" w:sz="0" w:space="0" w:color="auto"/>
        <w:right w:val="none" w:sz="0" w:space="0" w:color="auto"/>
      </w:divBdr>
      <w:divsChild>
        <w:div w:id="56441394">
          <w:marLeft w:val="0"/>
          <w:marRight w:val="0"/>
          <w:marTop w:val="0"/>
          <w:marBottom w:val="0"/>
          <w:divBdr>
            <w:top w:val="none" w:sz="0" w:space="0" w:color="auto"/>
            <w:left w:val="none" w:sz="0" w:space="0" w:color="auto"/>
            <w:bottom w:val="none" w:sz="0" w:space="0" w:color="auto"/>
            <w:right w:val="none" w:sz="0" w:space="0" w:color="auto"/>
          </w:divBdr>
        </w:div>
        <w:div w:id="371927823">
          <w:marLeft w:val="0"/>
          <w:marRight w:val="0"/>
          <w:marTop w:val="0"/>
          <w:marBottom w:val="0"/>
          <w:divBdr>
            <w:top w:val="none" w:sz="0" w:space="0" w:color="auto"/>
            <w:left w:val="none" w:sz="0" w:space="0" w:color="auto"/>
            <w:bottom w:val="none" w:sz="0" w:space="0" w:color="auto"/>
            <w:right w:val="none" w:sz="0" w:space="0" w:color="auto"/>
          </w:divBdr>
        </w:div>
        <w:div w:id="787893163">
          <w:marLeft w:val="0"/>
          <w:marRight w:val="0"/>
          <w:marTop w:val="0"/>
          <w:marBottom w:val="0"/>
          <w:divBdr>
            <w:top w:val="none" w:sz="0" w:space="0" w:color="auto"/>
            <w:left w:val="none" w:sz="0" w:space="0" w:color="auto"/>
            <w:bottom w:val="none" w:sz="0" w:space="0" w:color="auto"/>
            <w:right w:val="none" w:sz="0" w:space="0" w:color="auto"/>
          </w:divBdr>
        </w:div>
        <w:div w:id="958684072">
          <w:marLeft w:val="0"/>
          <w:marRight w:val="0"/>
          <w:marTop w:val="0"/>
          <w:marBottom w:val="0"/>
          <w:divBdr>
            <w:top w:val="none" w:sz="0" w:space="0" w:color="auto"/>
            <w:left w:val="none" w:sz="0" w:space="0" w:color="auto"/>
            <w:bottom w:val="none" w:sz="0" w:space="0" w:color="auto"/>
            <w:right w:val="none" w:sz="0" w:space="0" w:color="auto"/>
          </w:divBdr>
        </w:div>
        <w:div w:id="1932154264">
          <w:marLeft w:val="0"/>
          <w:marRight w:val="0"/>
          <w:marTop w:val="0"/>
          <w:marBottom w:val="0"/>
          <w:divBdr>
            <w:top w:val="none" w:sz="0" w:space="0" w:color="auto"/>
            <w:left w:val="none" w:sz="0" w:space="0" w:color="auto"/>
            <w:bottom w:val="none" w:sz="0" w:space="0" w:color="auto"/>
            <w:right w:val="none" w:sz="0" w:space="0" w:color="auto"/>
          </w:divBdr>
        </w:div>
        <w:div w:id="2063600384">
          <w:marLeft w:val="0"/>
          <w:marRight w:val="0"/>
          <w:marTop w:val="0"/>
          <w:marBottom w:val="0"/>
          <w:divBdr>
            <w:top w:val="none" w:sz="0" w:space="0" w:color="auto"/>
            <w:left w:val="none" w:sz="0" w:space="0" w:color="auto"/>
            <w:bottom w:val="none" w:sz="0" w:space="0" w:color="auto"/>
            <w:right w:val="none" w:sz="0" w:space="0" w:color="auto"/>
          </w:divBdr>
        </w:div>
      </w:divsChild>
    </w:div>
    <w:div w:id="1720325474">
      <w:bodyDiv w:val="1"/>
      <w:marLeft w:val="0"/>
      <w:marRight w:val="0"/>
      <w:marTop w:val="0"/>
      <w:marBottom w:val="0"/>
      <w:divBdr>
        <w:top w:val="none" w:sz="0" w:space="0" w:color="auto"/>
        <w:left w:val="none" w:sz="0" w:space="0" w:color="auto"/>
        <w:bottom w:val="none" w:sz="0" w:space="0" w:color="auto"/>
        <w:right w:val="none" w:sz="0" w:space="0" w:color="auto"/>
      </w:divBdr>
      <w:divsChild>
        <w:div w:id="1681008765">
          <w:marLeft w:val="0"/>
          <w:marRight w:val="0"/>
          <w:marTop w:val="0"/>
          <w:marBottom w:val="0"/>
          <w:divBdr>
            <w:top w:val="none" w:sz="0" w:space="0" w:color="auto"/>
            <w:left w:val="none" w:sz="0" w:space="0" w:color="auto"/>
            <w:bottom w:val="none" w:sz="0" w:space="0" w:color="auto"/>
            <w:right w:val="none" w:sz="0" w:space="0" w:color="auto"/>
          </w:divBdr>
        </w:div>
      </w:divsChild>
    </w:div>
    <w:div w:id="1722052754">
      <w:bodyDiv w:val="1"/>
      <w:marLeft w:val="0"/>
      <w:marRight w:val="0"/>
      <w:marTop w:val="0"/>
      <w:marBottom w:val="0"/>
      <w:divBdr>
        <w:top w:val="none" w:sz="0" w:space="0" w:color="auto"/>
        <w:left w:val="none" w:sz="0" w:space="0" w:color="auto"/>
        <w:bottom w:val="none" w:sz="0" w:space="0" w:color="auto"/>
        <w:right w:val="none" w:sz="0" w:space="0" w:color="auto"/>
      </w:divBdr>
    </w:div>
    <w:div w:id="1731537454">
      <w:bodyDiv w:val="1"/>
      <w:marLeft w:val="0"/>
      <w:marRight w:val="0"/>
      <w:marTop w:val="0"/>
      <w:marBottom w:val="0"/>
      <w:divBdr>
        <w:top w:val="none" w:sz="0" w:space="0" w:color="auto"/>
        <w:left w:val="none" w:sz="0" w:space="0" w:color="auto"/>
        <w:bottom w:val="none" w:sz="0" w:space="0" w:color="auto"/>
        <w:right w:val="none" w:sz="0" w:space="0" w:color="auto"/>
      </w:divBdr>
    </w:div>
    <w:div w:id="1736854568">
      <w:bodyDiv w:val="1"/>
      <w:marLeft w:val="0"/>
      <w:marRight w:val="0"/>
      <w:marTop w:val="0"/>
      <w:marBottom w:val="0"/>
      <w:divBdr>
        <w:top w:val="none" w:sz="0" w:space="0" w:color="auto"/>
        <w:left w:val="none" w:sz="0" w:space="0" w:color="auto"/>
        <w:bottom w:val="none" w:sz="0" w:space="0" w:color="auto"/>
        <w:right w:val="none" w:sz="0" w:space="0" w:color="auto"/>
      </w:divBdr>
    </w:div>
    <w:div w:id="1754233915">
      <w:bodyDiv w:val="1"/>
      <w:marLeft w:val="0"/>
      <w:marRight w:val="0"/>
      <w:marTop w:val="0"/>
      <w:marBottom w:val="0"/>
      <w:divBdr>
        <w:top w:val="none" w:sz="0" w:space="0" w:color="auto"/>
        <w:left w:val="none" w:sz="0" w:space="0" w:color="auto"/>
        <w:bottom w:val="none" w:sz="0" w:space="0" w:color="auto"/>
        <w:right w:val="none" w:sz="0" w:space="0" w:color="auto"/>
      </w:divBdr>
      <w:divsChild>
        <w:div w:id="1040010044">
          <w:marLeft w:val="0"/>
          <w:marRight w:val="0"/>
          <w:marTop w:val="0"/>
          <w:marBottom w:val="0"/>
          <w:divBdr>
            <w:top w:val="none" w:sz="0" w:space="0" w:color="auto"/>
            <w:left w:val="none" w:sz="0" w:space="0" w:color="auto"/>
            <w:bottom w:val="none" w:sz="0" w:space="0" w:color="auto"/>
            <w:right w:val="none" w:sz="0" w:space="0" w:color="auto"/>
          </w:divBdr>
        </w:div>
        <w:div w:id="1257708411">
          <w:marLeft w:val="0"/>
          <w:marRight w:val="0"/>
          <w:marTop w:val="0"/>
          <w:marBottom w:val="0"/>
          <w:divBdr>
            <w:top w:val="none" w:sz="0" w:space="0" w:color="auto"/>
            <w:left w:val="none" w:sz="0" w:space="0" w:color="auto"/>
            <w:bottom w:val="none" w:sz="0" w:space="0" w:color="auto"/>
            <w:right w:val="none" w:sz="0" w:space="0" w:color="auto"/>
          </w:divBdr>
        </w:div>
      </w:divsChild>
    </w:div>
    <w:div w:id="1800805892">
      <w:bodyDiv w:val="1"/>
      <w:marLeft w:val="0"/>
      <w:marRight w:val="0"/>
      <w:marTop w:val="0"/>
      <w:marBottom w:val="0"/>
      <w:divBdr>
        <w:top w:val="none" w:sz="0" w:space="0" w:color="auto"/>
        <w:left w:val="none" w:sz="0" w:space="0" w:color="auto"/>
        <w:bottom w:val="none" w:sz="0" w:space="0" w:color="auto"/>
        <w:right w:val="none" w:sz="0" w:space="0" w:color="auto"/>
      </w:divBdr>
    </w:div>
    <w:div w:id="1801610881">
      <w:bodyDiv w:val="1"/>
      <w:marLeft w:val="0"/>
      <w:marRight w:val="0"/>
      <w:marTop w:val="0"/>
      <w:marBottom w:val="0"/>
      <w:divBdr>
        <w:top w:val="none" w:sz="0" w:space="0" w:color="auto"/>
        <w:left w:val="none" w:sz="0" w:space="0" w:color="auto"/>
        <w:bottom w:val="none" w:sz="0" w:space="0" w:color="auto"/>
        <w:right w:val="none" w:sz="0" w:space="0" w:color="auto"/>
      </w:divBdr>
    </w:div>
    <w:div w:id="1852406228">
      <w:bodyDiv w:val="1"/>
      <w:marLeft w:val="0"/>
      <w:marRight w:val="0"/>
      <w:marTop w:val="0"/>
      <w:marBottom w:val="0"/>
      <w:divBdr>
        <w:top w:val="none" w:sz="0" w:space="0" w:color="auto"/>
        <w:left w:val="none" w:sz="0" w:space="0" w:color="auto"/>
        <w:bottom w:val="none" w:sz="0" w:space="0" w:color="auto"/>
        <w:right w:val="none" w:sz="0" w:space="0" w:color="auto"/>
      </w:divBdr>
    </w:div>
    <w:div w:id="1860969375">
      <w:bodyDiv w:val="1"/>
      <w:marLeft w:val="0"/>
      <w:marRight w:val="0"/>
      <w:marTop w:val="0"/>
      <w:marBottom w:val="0"/>
      <w:divBdr>
        <w:top w:val="none" w:sz="0" w:space="0" w:color="auto"/>
        <w:left w:val="none" w:sz="0" w:space="0" w:color="auto"/>
        <w:bottom w:val="none" w:sz="0" w:space="0" w:color="auto"/>
        <w:right w:val="none" w:sz="0" w:space="0" w:color="auto"/>
      </w:divBdr>
      <w:divsChild>
        <w:div w:id="255604214">
          <w:marLeft w:val="0"/>
          <w:marRight w:val="0"/>
          <w:marTop w:val="0"/>
          <w:marBottom w:val="0"/>
          <w:divBdr>
            <w:top w:val="none" w:sz="0" w:space="0" w:color="auto"/>
            <w:left w:val="none" w:sz="0" w:space="0" w:color="auto"/>
            <w:bottom w:val="none" w:sz="0" w:space="0" w:color="auto"/>
            <w:right w:val="none" w:sz="0" w:space="0" w:color="auto"/>
          </w:divBdr>
        </w:div>
        <w:div w:id="730885199">
          <w:marLeft w:val="0"/>
          <w:marRight w:val="0"/>
          <w:marTop w:val="0"/>
          <w:marBottom w:val="0"/>
          <w:divBdr>
            <w:top w:val="none" w:sz="0" w:space="0" w:color="auto"/>
            <w:left w:val="none" w:sz="0" w:space="0" w:color="auto"/>
            <w:bottom w:val="none" w:sz="0" w:space="0" w:color="auto"/>
            <w:right w:val="none" w:sz="0" w:space="0" w:color="auto"/>
          </w:divBdr>
        </w:div>
        <w:div w:id="756444865">
          <w:marLeft w:val="0"/>
          <w:marRight w:val="0"/>
          <w:marTop w:val="0"/>
          <w:marBottom w:val="0"/>
          <w:divBdr>
            <w:top w:val="none" w:sz="0" w:space="0" w:color="auto"/>
            <w:left w:val="none" w:sz="0" w:space="0" w:color="auto"/>
            <w:bottom w:val="none" w:sz="0" w:space="0" w:color="auto"/>
            <w:right w:val="none" w:sz="0" w:space="0" w:color="auto"/>
          </w:divBdr>
        </w:div>
        <w:div w:id="1086724913">
          <w:marLeft w:val="0"/>
          <w:marRight w:val="0"/>
          <w:marTop w:val="0"/>
          <w:marBottom w:val="0"/>
          <w:divBdr>
            <w:top w:val="none" w:sz="0" w:space="0" w:color="auto"/>
            <w:left w:val="none" w:sz="0" w:space="0" w:color="auto"/>
            <w:bottom w:val="none" w:sz="0" w:space="0" w:color="auto"/>
            <w:right w:val="none" w:sz="0" w:space="0" w:color="auto"/>
          </w:divBdr>
        </w:div>
        <w:div w:id="1092748291">
          <w:marLeft w:val="0"/>
          <w:marRight w:val="0"/>
          <w:marTop w:val="0"/>
          <w:marBottom w:val="0"/>
          <w:divBdr>
            <w:top w:val="none" w:sz="0" w:space="0" w:color="auto"/>
            <w:left w:val="none" w:sz="0" w:space="0" w:color="auto"/>
            <w:bottom w:val="none" w:sz="0" w:space="0" w:color="auto"/>
            <w:right w:val="none" w:sz="0" w:space="0" w:color="auto"/>
          </w:divBdr>
        </w:div>
        <w:div w:id="1109012634">
          <w:marLeft w:val="0"/>
          <w:marRight w:val="0"/>
          <w:marTop w:val="0"/>
          <w:marBottom w:val="0"/>
          <w:divBdr>
            <w:top w:val="none" w:sz="0" w:space="0" w:color="auto"/>
            <w:left w:val="none" w:sz="0" w:space="0" w:color="auto"/>
            <w:bottom w:val="none" w:sz="0" w:space="0" w:color="auto"/>
            <w:right w:val="none" w:sz="0" w:space="0" w:color="auto"/>
          </w:divBdr>
        </w:div>
      </w:divsChild>
    </w:div>
    <w:div w:id="1893154250">
      <w:bodyDiv w:val="1"/>
      <w:marLeft w:val="0"/>
      <w:marRight w:val="0"/>
      <w:marTop w:val="0"/>
      <w:marBottom w:val="0"/>
      <w:divBdr>
        <w:top w:val="none" w:sz="0" w:space="0" w:color="auto"/>
        <w:left w:val="none" w:sz="0" w:space="0" w:color="auto"/>
        <w:bottom w:val="none" w:sz="0" w:space="0" w:color="auto"/>
        <w:right w:val="none" w:sz="0" w:space="0" w:color="auto"/>
      </w:divBdr>
      <w:divsChild>
        <w:div w:id="205606036">
          <w:marLeft w:val="0"/>
          <w:marRight w:val="0"/>
          <w:marTop w:val="0"/>
          <w:marBottom w:val="0"/>
          <w:divBdr>
            <w:top w:val="none" w:sz="0" w:space="0" w:color="auto"/>
            <w:left w:val="none" w:sz="0" w:space="0" w:color="auto"/>
            <w:bottom w:val="none" w:sz="0" w:space="0" w:color="auto"/>
            <w:right w:val="none" w:sz="0" w:space="0" w:color="auto"/>
          </w:divBdr>
        </w:div>
      </w:divsChild>
    </w:div>
    <w:div w:id="1893613736">
      <w:bodyDiv w:val="1"/>
      <w:marLeft w:val="0"/>
      <w:marRight w:val="0"/>
      <w:marTop w:val="0"/>
      <w:marBottom w:val="0"/>
      <w:divBdr>
        <w:top w:val="none" w:sz="0" w:space="0" w:color="auto"/>
        <w:left w:val="none" w:sz="0" w:space="0" w:color="auto"/>
        <w:bottom w:val="none" w:sz="0" w:space="0" w:color="auto"/>
        <w:right w:val="none" w:sz="0" w:space="0" w:color="auto"/>
      </w:divBdr>
      <w:divsChild>
        <w:div w:id="28991342">
          <w:marLeft w:val="0"/>
          <w:marRight w:val="0"/>
          <w:marTop w:val="0"/>
          <w:marBottom w:val="0"/>
          <w:divBdr>
            <w:top w:val="none" w:sz="0" w:space="0" w:color="auto"/>
            <w:left w:val="none" w:sz="0" w:space="0" w:color="auto"/>
            <w:bottom w:val="none" w:sz="0" w:space="0" w:color="auto"/>
            <w:right w:val="none" w:sz="0" w:space="0" w:color="auto"/>
          </w:divBdr>
        </w:div>
        <w:div w:id="574898656">
          <w:marLeft w:val="0"/>
          <w:marRight w:val="0"/>
          <w:marTop w:val="0"/>
          <w:marBottom w:val="0"/>
          <w:divBdr>
            <w:top w:val="none" w:sz="0" w:space="0" w:color="auto"/>
            <w:left w:val="none" w:sz="0" w:space="0" w:color="auto"/>
            <w:bottom w:val="none" w:sz="0" w:space="0" w:color="auto"/>
            <w:right w:val="none" w:sz="0" w:space="0" w:color="auto"/>
          </w:divBdr>
        </w:div>
        <w:div w:id="632372096">
          <w:marLeft w:val="0"/>
          <w:marRight w:val="0"/>
          <w:marTop w:val="0"/>
          <w:marBottom w:val="0"/>
          <w:divBdr>
            <w:top w:val="none" w:sz="0" w:space="0" w:color="auto"/>
            <w:left w:val="none" w:sz="0" w:space="0" w:color="auto"/>
            <w:bottom w:val="none" w:sz="0" w:space="0" w:color="auto"/>
            <w:right w:val="none" w:sz="0" w:space="0" w:color="auto"/>
          </w:divBdr>
        </w:div>
        <w:div w:id="687098454">
          <w:marLeft w:val="0"/>
          <w:marRight w:val="0"/>
          <w:marTop w:val="0"/>
          <w:marBottom w:val="0"/>
          <w:divBdr>
            <w:top w:val="none" w:sz="0" w:space="0" w:color="auto"/>
            <w:left w:val="none" w:sz="0" w:space="0" w:color="auto"/>
            <w:bottom w:val="none" w:sz="0" w:space="0" w:color="auto"/>
            <w:right w:val="none" w:sz="0" w:space="0" w:color="auto"/>
          </w:divBdr>
        </w:div>
        <w:div w:id="927347043">
          <w:marLeft w:val="0"/>
          <w:marRight w:val="0"/>
          <w:marTop w:val="0"/>
          <w:marBottom w:val="0"/>
          <w:divBdr>
            <w:top w:val="none" w:sz="0" w:space="0" w:color="auto"/>
            <w:left w:val="none" w:sz="0" w:space="0" w:color="auto"/>
            <w:bottom w:val="none" w:sz="0" w:space="0" w:color="auto"/>
            <w:right w:val="none" w:sz="0" w:space="0" w:color="auto"/>
          </w:divBdr>
        </w:div>
        <w:div w:id="949044438">
          <w:marLeft w:val="0"/>
          <w:marRight w:val="0"/>
          <w:marTop w:val="0"/>
          <w:marBottom w:val="0"/>
          <w:divBdr>
            <w:top w:val="none" w:sz="0" w:space="0" w:color="auto"/>
            <w:left w:val="none" w:sz="0" w:space="0" w:color="auto"/>
            <w:bottom w:val="none" w:sz="0" w:space="0" w:color="auto"/>
            <w:right w:val="none" w:sz="0" w:space="0" w:color="auto"/>
          </w:divBdr>
        </w:div>
        <w:div w:id="1301686977">
          <w:marLeft w:val="0"/>
          <w:marRight w:val="0"/>
          <w:marTop w:val="0"/>
          <w:marBottom w:val="0"/>
          <w:divBdr>
            <w:top w:val="none" w:sz="0" w:space="0" w:color="auto"/>
            <w:left w:val="none" w:sz="0" w:space="0" w:color="auto"/>
            <w:bottom w:val="none" w:sz="0" w:space="0" w:color="auto"/>
            <w:right w:val="none" w:sz="0" w:space="0" w:color="auto"/>
          </w:divBdr>
        </w:div>
        <w:div w:id="1371297992">
          <w:marLeft w:val="0"/>
          <w:marRight w:val="0"/>
          <w:marTop w:val="0"/>
          <w:marBottom w:val="0"/>
          <w:divBdr>
            <w:top w:val="none" w:sz="0" w:space="0" w:color="auto"/>
            <w:left w:val="none" w:sz="0" w:space="0" w:color="auto"/>
            <w:bottom w:val="none" w:sz="0" w:space="0" w:color="auto"/>
            <w:right w:val="none" w:sz="0" w:space="0" w:color="auto"/>
          </w:divBdr>
        </w:div>
        <w:div w:id="1638561405">
          <w:marLeft w:val="0"/>
          <w:marRight w:val="0"/>
          <w:marTop w:val="0"/>
          <w:marBottom w:val="0"/>
          <w:divBdr>
            <w:top w:val="none" w:sz="0" w:space="0" w:color="auto"/>
            <w:left w:val="none" w:sz="0" w:space="0" w:color="auto"/>
            <w:bottom w:val="none" w:sz="0" w:space="0" w:color="auto"/>
            <w:right w:val="none" w:sz="0" w:space="0" w:color="auto"/>
          </w:divBdr>
        </w:div>
      </w:divsChild>
    </w:div>
    <w:div w:id="1902401298">
      <w:bodyDiv w:val="1"/>
      <w:marLeft w:val="0"/>
      <w:marRight w:val="0"/>
      <w:marTop w:val="0"/>
      <w:marBottom w:val="0"/>
      <w:divBdr>
        <w:top w:val="none" w:sz="0" w:space="0" w:color="auto"/>
        <w:left w:val="none" w:sz="0" w:space="0" w:color="auto"/>
        <w:bottom w:val="none" w:sz="0" w:space="0" w:color="auto"/>
        <w:right w:val="none" w:sz="0" w:space="0" w:color="auto"/>
      </w:divBdr>
      <w:divsChild>
        <w:div w:id="2036151282">
          <w:marLeft w:val="0"/>
          <w:marRight w:val="0"/>
          <w:marTop w:val="0"/>
          <w:marBottom w:val="0"/>
          <w:divBdr>
            <w:top w:val="none" w:sz="0" w:space="0" w:color="auto"/>
            <w:left w:val="none" w:sz="0" w:space="0" w:color="auto"/>
            <w:bottom w:val="none" w:sz="0" w:space="0" w:color="auto"/>
            <w:right w:val="none" w:sz="0" w:space="0" w:color="auto"/>
          </w:divBdr>
        </w:div>
      </w:divsChild>
    </w:div>
    <w:div w:id="1907956059">
      <w:bodyDiv w:val="1"/>
      <w:marLeft w:val="0"/>
      <w:marRight w:val="0"/>
      <w:marTop w:val="0"/>
      <w:marBottom w:val="0"/>
      <w:divBdr>
        <w:top w:val="none" w:sz="0" w:space="0" w:color="auto"/>
        <w:left w:val="none" w:sz="0" w:space="0" w:color="auto"/>
        <w:bottom w:val="none" w:sz="0" w:space="0" w:color="auto"/>
        <w:right w:val="none" w:sz="0" w:space="0" w:color="auto"/>
      </w:divBdr>
    </w:div>
    <w:div w:id="1923876707">
      <w:bodyDiv w:val="1"/>
      <w:marLeft w:val="0"/>
      <w:marRight w:val="0"/>
      <w:marTop w:val="0"/>
      <w:marBottom w:val="0"/>
      <w:divBdr>
        <w:top w:val="none" w:sz="0" w:space="0" w:color="auto"/>
        <w:left w:val="none" w:sz="0" w:space="0" w:color="auto"/>
        <w:bottom w:val="none" w:sz="0" w:space="0" w:color="auto"/>
        <w:right w:val="none" w:sz="0" w:space="0" w:color="auto"/>
      </w:divBdr>
    </w:div>
    <w:div w:id="1935241418">
      <w:bodyDiv w:val="1"/>
      <w:marLeft w:val="0"/>
      <w:marRight w:val="0"/>
      <w:marTop w:val="0"/>
      <w:marBottom w:val="0"/>
      <w:divBdr>
        <w:top w:val="none" w:sz="0" w:space="0" w:color="auto"/>
        <w:left w:val="none" w:sz="0" w:space="0" w:color="auto"/>
        <w:bottom w:val="none" w:sz="0" w:space="0" w:color="auto"/>
        <w:right w:val="none" w:sz="0" w:space="0" w:color="auto"/>
      </w:divBdr>
    </w:div>
    <w:div w:id="1952012501">
      <w:bodyDiv w:val="1"/>
      <w:marLeft w:val="0"/>
      <w:marRight w:val="0"/>
      <w:marTop w:val="0"/>
      <w:marBottom w:val="0"/>
      <w:divBdr>
        <w:top w:val="none" w:sz="0" w:space="0" w:color="auto"/>
        <w:left w:val="none" w:sz="0" w:space="0" w:color="auto"/>
        <w:bottom w:val="none" w:sz="0" w:space="0" w:color="auto"/>
        <w:right w:val="none" w:sz="0" w:space="0" w:color="auto"/>
      </w:divBdr>
    </w:div>
    <w:div w:id="1953321886">
      <w:bodyDiv w:val="1"/>
      <w:marLeft w:val="0"/>
      <w:marRight w:val="0"/>
      <w:marTop w:val="0"/>
      <w:marBottom w:val="0"/>
      <w:divBdr>
        <w:top w:val="none" w:sz="0" w:space="0" w:color="auto"/>
        <w:left w:val="none" w:sz="0" w:space="0" w:color="auto"/>
        <w:bottom w:val="none" w:sz="0" w:space="0" w:color="auto"/>
        <w:right w:val="none" w:sz="0" w:space="0" w:color="auto"/>
      </w:divBdr>
      <w:divsChild>
        <w:div w:id="2053653745">
          <w:marLeft w:val="0"/>
          <w:marRight w:val="0"/>
          <w:marTop w:val="0"/>
          <w:marBottom w:val="0"/>
          <w:divBdr>
            <w:top w:val="none" w:sz="0" w:space="0" w:color="auto"/>
            <w:left w:val="none" w:sz="0" w:space="0" w:color="auto"/>
            <w:bottom w:val="none" w:sz="0" w:space="0" w:color="auto"/>
            <w:right w:val="none" w:sz="0" w:space="0" w:color="auto"/>
          </w:divBdr>
        </w:div>
      </w:divsChild>
    </w:div>
    <w:div w:id="1965034378">
      <w:bodyDiv w:val="1"/>
      <w:marLeft w:val="0"/>
      <w:marRight w:val="0"/>
      <w:marTop w:val="0"/>
      <w:marBottom w:val="0"/>
      <w:divBdr>
        <w:top w:val="none" w:sz="0" w:space="0" w:color="auto"/>
        <w:left w:val="none" w:sz="0" w:space="0" w:color="auto"/>
        <w:bottom w:val="none" w:sz="0" w:space="0" w:color="auto"/>
        <w:right w:val="none" w:sz="0" w:space="0" w:color="auto"/>
      </w:divBdr>
    </w:div>
    <w:div w:id="1967007329">
      <w:bodyDiv w:val="1"/>
      <w:marLeft w:val="0"/>
      <w:marRight w:val="0"/>
      <w:marTop w:val="0"/>
      <w:marBottom w:val="0"/>
      <w:divBdr>
        <w:top w:val="none" w:sz="0" w:space="0" w:color="auto"/>
        <w:left w:val="none" w:sz="0" w:space="0" w:color="auto"/>
        <w:bottom w:val="none" w:sz="0" w:space="0" w:color="auto"/>
        <w:right w:val="none" w:sz="0" w:space="0" w:color="auto"/>
      </w:divBdr>
    </w:div>
    <w:div w:id="1968078088">
      <w:bodyDiv w:val="1"/>
      <w:marLeft w:val="0"/>
      <w:marRight w:val="0"/>
      <w:marTop w:val="0"/>
      <w:marBottom w:val="0"/>
      <w:divBdr>
        <w:top w:val="none" w:sz="0" w:space="0" w:color="auto"/>
        <w:left w:val="none" w:sz="0" w:space="0" w:color="auto"/>
        <w:bottom w:val="none" w:sz="0" w:space="0" w:color="auto"/>
        <w:right w:val="none" w:sz="0" w:space="0" w:color="auto"/>
      </w:divBdr>
      <w:divsChild>
        <w:div w:id="1581212608">
          <w:marLeft w:val="0"/>
          <w:marRight w:val="0"/>
          <w:marTop w:val="0"/>
          <w:marBottom w:val="0"/>
          <w:divBdr>
            <w:top w:val="none" w:sz="0" w:space="0" w:color="auto"/>
            <w:left w:val="none" w:sz="0" w:space="0" w:color="auto"/>
            <w:bottom w:val="none" w:sz="0" w:space="0" w:color="auto"/>
            <w:right w:val="none" w:sz="0" w:space="0" w:color="auto"/>
          </w:divBdr>
        </w:div>
      </w:divsChild>
    </w:div>
    <w:div w:id="1985238810">
      <w:bodyDiv w:val="1"/>
      <w:marLeft w:val="0"/>
      <w:marRight w:val="0"/>
      <w:marTop w:val="0"/>
      <w:marBottom w:val="0"/>
      <w:divBdr>
        <w:top w:val="none" w:sz="0" w:space="0" w:color="auto"/>
        <w:left w:val="none" w:sz="0" w:space="0" w:color="auto"/>
        <w:bottom w:val="none" w:sz="0" w:space="0" w:color="auto"/>
        <w:right w:val="none" w:sz="0" w:space="0" w:color="auto"/>
      </w:divBdr>
    </w:div>
    <w:div w:id="2020892583">
      <w:bodyDiv w:val="1"/>
      <w:marLeft w:val="0"/>
      <w:marRight w:val="0"/>
      <w:marTop w:val="0"/>
      <w:marBottom w:val="0"/>
      <w:divBdr>
        <w:top w:val="none" w:sz="0" w:space="0" w:color="auto"/>
        <w:left w:val="none" w:sz="0" w:space="0" w:color="auto"/>
        <w:bottom w:val="none" w:sz="0" w:space="0" w:color="auto"/>
        <w:right w:val="none" w:sz="0" w:space="0" w:color="auto"/>
      </w:divBdr>
      <w:divsChild>
        <w:div w:id="289552007">
          <w:marLeft w:val="0"/>
          <w:marRight w:val="0"/>
          <w:marTop w:val="0"/>
          <w:marBottom w:val="0"/>
          <w:divBdr>
            <w:top w:val="none" w:sz="0" w:space="0" w:color="auto"/>
            <w:left w:val="none" w:sz="0" w:space="0" w:color="auto"/>
            <w:bottom w:val="none" w:sz="0" w:space="0" w:color="auto"/>
            <w:right w:val="none" w:sz="0" w:space="0" w:color="auto"/>
          </w:divBdr>
        </w:div>
      </w:divsChild>
    </w:div>
    <w:div w:id="2025130905">
      <w:bodyDiv w:val="1"/>
      <w:marLeft w:val="0"/>
      <w:marRight w:val="0"/>
      <w:marTop w:val="0"/>
      <w:marBottom w:val="0"/>
      <w:divBdr>
        <w:top w:val="none" w:sz="0" w:space="0" w:color="auto"/>
        <w:left w:val="none" w:sz="0" w:space="0" w:color="auto"/>
        <w:bottom w:val="none" w:sz="0" w:space="0" w:color="auto"/>
        <w:right w:val="none" w:sz="0" w:space="0" w:color="auto"/>
      </w:divBdr>
    </w:div>
    <w:div w:id="2035763418">
      <w:bodyDiv w:val="1"/>
      <w:marLeft w:val="0"/>
      <w:marRight w:val="0"/>
      <w:marTop w:val="0"/>
      <w:marBottom w:val="0"/>
      <w:divBdr>
        <w:top w:val="none" w:sz="0" w:space="0" w:color="auto"/>
        <w:left w:val="none" w:sz="0" w:space="0" w:color="auto"/>
        <w:bottom w:val="none" w:sz="0" w:space="0" w:color="auto"/>
        <w:right w:val="none" w:sz="0" w:space="0" w:color="auto"/>
      </w:divBdr>
      <w:divsChild>
        <w:div w:id="927687733">
          <w:marLeft w:val="0"/>
          <w:marRight w:val="0"/>
          <w:marTop w:val="0"/>
          <w:marBottom w:val="0"/>
          <w:divBdr>
            <w:top w:val="none" w:sz="0" w:space="0" w:color="auto"/>
            <w:left w:val="none" w:sz="0" w:space="0" w:color="auto"/>
            <w:bottom w:val="none" w:sz="0" w:space="0" w:color="auto"/>
            <w:right w:val="none" w:sz="0" w:space="0" w:color="auto"/>
          </w:divBdr>
        </w:div>
        <w:div w:id="1345785984">
          <w:marLeft w:val="0"/>
          <w:marRight w:val="0"/>
          <w:marTop w:val="0"/>
          <w:marBottom w:val="0"/>
          <w:divBdr>
            <w:top w:val="none" w:sz="0" w:space="0" w:color="auto"/>
            <w:left w:val="none" w:sz="0" w:space="0" w:color="auto"/>
            <w:bottom w:val="none" w:sz="0" w:space="0" w:color="auto"/>
            <w:right w:val="none" w:sz="0" w:space="0" w:color="auto"/>
          </w:divBdr>
        </w:div>
        <w:div w:id="1892501521">
          <w:marLeft w:val="0"/>
          <w:marRight w:val="0"/>
          <w:marTop w:val="0"/>
          <w:marBottom w:val="0"/>
          <w:divBdr>
            <w:top w:val="none" w:sz="0" w:space="0" w:color="auto"/>
            <w:left w:val="none" w:sz="0" w:space="0" w:color="auto"/>
            <w:bottom w:val="none" w:sz="0" w:space="0" w:color="auto"/>
            <w:right w:val="none" w:sz="0" w:space="0" w:color="auto"/>
          </w:divBdr>
        </w:div>
      </w:divsChild>
    </w:div>
    <w:div w:id="2039231468">
      <w:bodyDiv w:val="1"/>
      <w:marLeft w:val="0"/>
      <w:marRight w:val="0"/>
      <w:marTop w:val="0"/>
      <w:marBottom w:val="0"/>
      <w:divBdr>
        <w:top w:val="none" w:sz="0" w:space="0" w:color="auto"/>
        <w:left w:val="none" w:sz="0" w:space="0" w:color="auto"/>
        <w:bottom w:val="none" w:sz="0" w:space="0" w:color="auto"/>
        <w:right w:val="none" w:sz="0" w:space="0" w:color="auto"/>
      </w:divBdr>
    </w:div>
    <w:div w:id="2042587327">
      <w:bodyDiv w:val="1"/>
      <w:marLeft w:val="0"/>
      <w:marRight w:val="0"/>
      <w:marTop w:val="0"/>
      <w:marBottom w:val="0"/>
      <w:divBdr>
        <w:top w:val="none" w:sz="0" w:space="0" w:color="auto"/>
        <w:left w:val="none" w:sz="0" w:space="0" w:color="auto"/>
        <w:bottom w:val="none" w:sz="0" w:space="0" w:color="auto"/>
        <w:right w:val="none" w:sz="0" w:space="0" w:color="auto"/>
      </w:divBdr>
      <w:divsChild>
        <w:div w:id="80833563">
          <w:marLeft w:val="0"/>
          <w:marRight w:val="0"/>
          <w:marTop w:val="0"/>
          <w:marBottom w:val="0"/>
          <w:divBdr>
            <w:top w:val="none" w:sz="0" w:space="0" w:color="auto"/>
            <w:left w:val="none" w:sz="0" w:space="0" w:color="auto"/>
            <w:bottom w:val="none" w:sz="0" w:space="0" w:color="auto"/>
            <w:right w:val="none" w:sz="0" w:space="0" w:color="auto"/>
          </w:divBdr>
        </w:div>
        <w:div w:id="250166393">
          <w:marLeft w:val="0"/>
          <w:marRight w:val="0"/>
          <w:marTop w:val="0"/>
          <w:marBottom w:val="0"/>
          <w:divBdr>
            <w:top w:val="none" w:sz="0" w:space="0" w:color="auto"/>
            <w:left w:val="none" w:sz="0" w:space="0" w:color="auto"/>
            <w:bottom w:val="none" w:sz="0" w:space="0" w:color="auto"/>
            <w:right w:val="none" w:sz="0" w:space="0" w:color="auto"/>
          </w:divBdr>
        </w:div>
        <w:div w:id="305207691">
          <w:marLeft w:val="0"/>
          <w:marRight w:val="0"/>
          <w:marTop w:val="0"/>
          <w:marBottom w:val="0"/>
          <w:divBdr>
            <w:top w:val="none" w:sz="0" w:space="0" w:color="auto"/>
            <w:left w:val="none" w:sz="0" w:space="0" w:color="auto"/>
            <w:bottom w:val="none" w:sz="0" w:space="0" w:color="auto"/>
            <w:right w:val="none" w:sz="0" w:space="0" w:color="auto"/>
          </w:divBdr>
        </w:div>
        <w:div w:id="422915889">
          <w:marLeft w:val="0"/>
          <w:marRight w:val="0"/>
          <w:marTop w:val="0"/>
          <w:marBottom w:val="0"/>
          <w:divBdr>
            <w:top w:val="none" w:sz="0" w:space="0" w:color="auto"/>
            <w:left w:val="none" w:sz="0" w:space="0" w:color="auto"/>
            <w:bottom w:val="none" w:sz="0" w:space="0" w:color="auto"/>
            <w:right w:val="none" w:sz="0" w:space="0" w:color="auto"/>
          </w:divBdr>
        </w:div>
        <w:div w:id="535854626">
          <w:marLeft w:val="0"/>
          <w:marRight w:val="0"/>
          <w:marTop w:val="0"/>
          <w:marBottom w:val="0"/>
          <w:divBdr>
            <w:top w:val="none" w:sz="0" w:space="0" w:color="auto"/>
            <w:left w:val="none" w:sz="0" w:space="0" w:color="auto"/>
            <w:bottom w:val="none" w:sz="0" w:space="0" w:color="auto"/>
            <w:right w:val="none" w:sz="0" w:space="0" w:color="auto"/>
          </w:divBdr>
        </w:div>
        <w:div w:id="1152209287">
          <w:marLeft w:val="0"/>
          <w:marRight w:val="0"/>
          <w:marTop w:val="0"/>
          <w:marBottom w:val="0"/>
          <w:divBdr>
            <w:top w:val="none" w:sz="0" w:space="0" w:color="auto"/>
            <w:left w:val="none" w:sz="0" w:space="0" w:color="auto"/>
            <w:bottom w:val="none" w:sz="0" w:space="0" w:color="auto"/>
            <w:right w:val="none" w:sz="0" w:space="0" w:color="auto"/>
          </w:divBdr>
        </w:div>
        <w:div w:id="1351181458">
          <w:marLeft w:val="0"/>
          <w:marRight w:val="0"/>
          <w:marTop w:val="0"/>
          <w:marBottom w:val="0"/>
          <w:divBdr>
            <w:top w:val="none" w:sz="0" w:space="0" w:color="auto"/>
            <w:left w:val="none" w:sz="0" w:space="0" w:color="auto"/>
            <w:bottom w:val="none" w:sz="0" w:space="0" w:color="auto"/>
            <w:right w:val="none" w:sz="0" w:space="0" w:color="auto"/>
          </w:divBdr>
        </w:div>
        <w:div w:id="1649092534">
          <w:marLeft w:val="0"/>
          <w:marRight w:val="0"/>
          <w:marTop w:val="0"/>
          <w:marBottom w:val="0"/>
          <w:divBdr>
            <w:top w:val="none" w:sz="0" w:space="0" w:color="auto"/>
            <w:left w:val="none" w:sz="0" w:space="0" w:color="auto"/>
            <w:bottom w:val="none" w:sz="0" w:space="0" w:color="auto"/>
            <w:right w:val="none" w:sz="0" w:space="0" w:color="auto"/>
          </w:divBdr>
        </w:div>
        <w:div w:id="1831291917">
          <w:marLeft w:val="0"/>
          <w:marRight w:val="0"/>
          <w:marTop w:val="0"/>
          <w:marBottom w:val="0"/>
          <w:divBdr>
            <w:top w:val="none" w:sz="0" w:space="0" w:color="auto"/>
            <w:left w:val="none" w:sz="0" w:space="0" w:color="auto"/>
            <w:bottom w:val="none" w:sz="0" w:space="0" w:color="auto"/>
            <w:right w:val="none" w:sz="0" w:space="0" w:color="auto"/>
          </w:divBdr>
        </w:div>
      </w:divsChild>
    </w:div>
    <w:div w:id="2063942700">
      <w:bodyDiv w:val="1"/>
      <w:marLeft w:val="0"/>
      <w:marRight w:val="0"/>
      <w:marTop w:val="0"/>
      <w:marBottom w:val="0"/>
      <w:divBdr>
        <w:top w:val="none" w:sz="0" w:space="0" w:color="auto"/>
        <w:left w:val="none" w:sz="0" w:space="0" w:color="auto"/>
        <w:bottom w:val="none" w:sz="0" w:space="0" w:color="auto"/>
        <w:right w:val="none" w:sz="0" w:space="0" w:color="auto"/>
      </w:divBdr>
    </w:div>
    <w:div w:id="2080858237">
      <w:bodyDiv w:val="1"/>
      <w:marLeft w:val="0"/>
      <w:marRight w:val="0"/>
      <w:marTop w:val="0"/>
      <w:marBottom w:val="0"/>
      <w:divBdr>
        <w:top w:val="none" w:sz="0" w:space="0" w:color="auto"/>
        <w:left w:val="none" w:sz="0" w:space="0" w:color="auto"/>
        <w:bottom w:val="none" w:sz="0" w:space="0" w:color="auto"/>
        <w:right w:val="none" w:sz="0" w:space="0" w:color="auto"/>
      </w:divBdr>
      <w:divsChild>
        <w:div w:id="608659817">
          <w:marLeft w:val="0"/>
          <w:marRight w:val="0"/>
          <w:marTop w:val="0"/>
          <w:marBottom w:val="0"/>
          <w:divBdr>
            <w:top w:val="none" w:sz="0" w:space="0" w:color="auto"/>
            <w:left w:val="none" w:sz="0" w:space="0" w:color="auto"/>
            <w:bottom w:val="none" w:sz="0" w:space="0" w:color="auto"/>
            <w:right w:val="none" w:sz="0" w:space="0" w:color="auto"/>
          </w:divBdr>
        </w:div>
      </w:divsChild>
    </w:div>
    <w:div w:id="2082171131">
      <w:bodyDiv w:val="1"/>
      <w:marLeft w:val="0"/>
      <w:marRight w:val="0"/>
      <w:marTop w:val="0"/>
      <w:marBottom w:val="0"/>
      <w:divBdr>
        <w:top w:val="none" w:sz="0" w:space="0" w:color="auto"/>
        <w:left w:val="none" w:sz="0" w:space="0" w:color="auto"/>
        <w:bottom w:val="none" w:sz="0" w:space="0" w:color="auto"/>
        <w:right w:val="none" w:sz="0" w:space="0" w:color="auto"/>
      </w:divBdr>
    </w:div>
    <w:div w:id="2088116275">
      <w:bodyDiv w:val="1"/>
      <w:marLeft w:val="0"/>
      <w:marRight w:val="0"/>
      <w:marTop w:val="0"/>
      <w:marBottom w:val="0"/>
      <w:divBdr>
        <w:top w:val="none" w:sz="0" w:space="0" w:color="auto"/>
        <w:left w:val="none" w:sz="0" w:space="0" w:color="auto"/>
        <w:bottom w:val="none" w:sz="0" w:space="0" w:color="auto"/>
        <w:right w:val="none" w:sz="0" w:space="0" w:color="auto"/>
      </w:divBdr>
      <w:divsChild>
        <w:div w:id="116334588">
          <w:marLeft w:val="0"/>
          <w:marRight w:val="0"/>
          <w:marTop w:val="0"/>
          <w:marBottom w:val="0"/>
          <w:divBdr>
            <w:top w:val="none" w:sz="0" w:space="0" w:color="auto"/>
            <w:left w:val="none" w:sz="0" w:space="0" w:color="auto"/>
            <w:bottom w:val="none" w:sz="0" w:space="0" w:color="auto"/>
            <w:right w:val="none" w:sz="0" w:space="0" w:color="auto"/>
          </w:divBdr>
        </w:div>
        <w:div w:id="545332375">
          <w:marLeft w:val="0"/>
          <w:marRight w:val="0"/>
          <w:marTop w:val="0"/>
          <w:marBottom w:val="0"/>
          <w:divBdr>
            <w:top w:val="none" w:sz="0" w:space="0" w:color="auto"/>
            <w:left w:val="none" w:sz="0" w:space="0" w:color="auto"/>
            <w:bottom w:val="none" w:sz="0" w:space="0" w:color="auto"/>
            <w:right w:val="none" w:sz="0" w:space="0" w:color="auto"/>
          </w:divBdr>
        </w:div>
        <w:div w:id="1467315001">
          <w:marLeft w:val="0"/>
          <w:marRight w:val="0"/>
          <w:marTop w:val="0"/>
          <w:marBottom w:val="0"/>
          <w:divBdr>
            <w:top w:val="none" w:sz="0" w:space="0" w:color="auto"/>
            <w:left w:val="none" w:sz="0" w:space="0" w:color="auto"/>
            <w:bottom w:val="none" w:sz="0" w:space="0" w:color="auto"/>
            <w:right w:val="none" w:sz="0" w:space="0" w:color="auto"/>
          </w:divBdr>
        </w:div>
      </w:divsChild>
    </w:div>
    <w:div w:id="2092043116">
      <w:bodyDiv w:val="1"/>
      <w:marLeft w:val="0"/>
      <w:marRight w:val="0"/>
      <w:marTop w:val="0"/>
      <w:marBottom w:val="0"/>
      <w:divBdr>
        <w:top w:val="none" w:sz="0" w:space="0" w:color="auto"/>
        <w:left w:val="none" w:sz="0" w:space="0" w:color="auto"/>
        <w:bottom w:val="none" w:sz="0" w:space="0" w:color="auto"/>
        <w:right w:val="none" w:sz="0" w:space="0" w:color="auto"/>
      </w:divBdr>
    </w:div>
    <w:div w:id="2118988606">
      <w:bodyDiv w:val="1"/>
      <w:marLeft w:val="0"/>
      <w:marRight w:val="0"/>
      <w:marTop w:val="0"/>
      <w:marBottom w:val="0"/>
      <w:divBdr>
        <w:top w:val="none" w:sz="0" w:space="0" w:color="auto"/>
        <w:left w:val="none" w:sz="0" w:space="0" w:color="auto"/>
        <w:bottom w:val="none" w:sz="0" w:space="0" w:color="auto"/>
        <w:right w:val="none" w:sz="0" w:space="0" w:color="auto"/>
      </w:divBdr>
    </w:div>
    <w:div w:id="2145391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9492C6-133E-4EDC-BC5B-2171ED245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1080</Words>
  <Characters>7444</Characters>
  <Application>Microsoft Office Word</Application>
  <DocSecurity>0</DocSecurity>
  <Lines>118</Lines>
  <Paragraphs>30</Paragraphs>
  <ScaleCrop>false</ScaleCrop>
  <HeadingPairs>
    <vt:vector size="2" baseType="variant">
      <vt:variant>
        <vt:lpstr>Titel</vt:lpstr>
      </vt:variant>
      <vt:variant>
        <vt:i4>1</vt:i4>
      </vt:variant>
    </vt:vector>
  </HeadingPairs>
  <TitlesOfParts>
    <vt:vector size="1" baseType="lpstr">
      <vt:lpstr/>
    </vt:vector>
  </TitlesOfParts>
  <Company>TII</Company>
  <LinksUpToDate>false</LinksUpToDate>
  <CharactersWithSpaces>8494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FB</dc:creator>
  <cp:lastModifiedBy>CE</cp:lastModifiedBy>
  <cp:revision>6</cp:revision>
  <cp:lastPrinted>2016-05-31T06:57:00Z</cp:lastPrinted>
  <dcterms:created xsi:type="dcterms:W3CDTF">2016-05-31T12:40:00Z</dcterms:created>
  <dcterms:modified xsi:type="dcterms:W3CDTF">2016-05-31T19:24:00Z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id="xivOJxs4"/&gt;&lt;style id="http://www.zotero.org/styles/chicago-author-date" locale="de-DE" hasBibliography="1" bibliographyStyleHasBeenSet="1"/&gt;&lt;prefs&gt;&lt;pref name="fieldType" value="Field"/&gt;&lt;pref n</vt:lpwstr>
  </property>
  <property fmtid="{D5CDD505-2E9C-101B-9397-08002B2CF9AE}" pid="3" name="ZOTERO_PREF_2">
    <vt:lpwstr>ame="storeReferences" value="true"/&gt;&lt;pref name="automaticJournalAbbreviations" value="true"/&gt;&lt;pref name="noteType" value=""/&gt;&lt;/prefs&gt;&lt;/data&gt;</vt:lpwstr>
  </property>
</Properties>
</file>