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8C309" w14:textId="3BAECD35" w:rsidR="003E4031" w:rsidRPr="00111E81" w:rsidRDefault="1EEF51F3" w:rsidP="0F7BE9F9">
      <w:pPr>
        <w:spacing w:line="240" w:lineRule="auto"/>
        <w:jc w:val="right"/>
        <w:rPr>
          <w:rFonts w:ascii="Times New Roman" w:hAnsi="Times New Roman" w:cs="Times New Roman"/>
          <w:b/>
          <w:sz w:val="32"/>
          <w:szCs w:val="32"/>
        </w:rPr>
      </w:pPr>
      <w:bookmarkStart w:id="0" w:name="_GoBack"/>
      <w:bookmarkEnd w:id="0"/>
      <w:r w:rsidRPr="00111E81">
        <w:rPr>
          <w:rFonts w:ascii="Times New Roman" w:hAnsi="Times New Roman" w:cs="Times New Roman"/>
          <w:sz w:val="32"/>
          <w:szCs w:val="32"/>
        </w:rPr>
        <w:t xml:space="preserve"> </w:t>
      </w:r>
      <w:r w:rsidR="00684C1F" w:rsidRPr="00111E81">
        <w:rPr>
          <w:rFonts w:ascii="Times New Roman" w:hAnsi="Times New Roman" w:cs="Times New Roman"/>
          <w:b/>
          <w:sz w:val="32"/>
          <w:szCs w:val="32"/>
        </w:rPr>
        <w:t xml:space="preserve">Exam scheduling system for </w:t>
      </w:r>
      <w:r w:rsidR="000E1191" w:rsidRPr="00111E81">
        <w:rPr>
          <w:rFonts w:ascii="Times New Roman" w:hAnsi="Times New Roman" w:cs="Times New Roman"/>
          <w:b/>
          <w:sz w:val="32"/>
          <w:szCs w:val="32"/>
        </w:rPr>
        <w:t>software engineering</w:t>
      </w:r>
      <w:r w:rsidR="00117F81" w:rsidRPr="00111E81">
        <w:rPr>
          <w:rFonts w:ascii="Times New Roman" w:hAnsi="Times New Roman" w:cs="Times New Roman"/>
          <w:b/>
          <w:sz w:val="32"/>
          <w:szCs w:val="32"/>
        </w:rPr>
        <w:t xml:space="preserve"> student exams</w:t>
      </w:r>
    </w:p>
    <w:p w14:paraId="195E2FC0" w14:textId="06600DDE" w:rsidR="50C40442" w:rsidRPr="00111E81" w:rsidRDefault="50C40442" w:rsidP="50C40442">
      <w:pPr>
        <w:spacing w:line="240" w:lineRule="auto"/>
        <w:jc w:val="center"/>
        <w:rPr>
          <w:rFonts w:ascii="Times New Roman" w:hAnsi="Times New Roman" w:cs="Times New Roman"/>
          <w:b/>
          <w:bCs/>
          <w:sz w:val="32"/>
          <w:szCs w:val="32"/>
        </w:rPr>
      </w:pPr>
    </w:p>
    <w:p w14:paraId="602A741E" w14:textId="590A9B3D" w:rsidR="002D003B" w:rsidRPr="00111E81" w:rsidRDefault="002D003B" w:rsidP="002D003B">
      <w:pPr>
        <w:jc w:val="center"/>
        <w:rPr>
          <w:rFonts w:ascii="Times New Roman" w:hAnsi="Times New Roman" w:cs="Times New Roman"/>
          <w:b/>
          <w:bCs/>
          <w:sz w:val="32"/>
          <w:szCs w:val="32"/>
        </w:rPr>
      </w:pPr>
    </w:p>
    <w:p w14:paraId="1FFD0750" w14:textId="5175DE6D" w:rsidR="2A63E1D4" w:rsidRPr="00111E81" w:rsidRDefault="2A63E1D4" w:rsidP="2A63E1D4">
      <w:pPr>
        <w:jc w:val="center"/>
        <w:rPr>
          <w:rFonts w:ascii="Times New Roman" w:hAnsi="Times New Roman" w:cs="Times New Roman"/>
          <w:b/>
          <w:bCs/>
          <w:sz w:val="32"/>
          <w:szCs w:val="32"/>
        </w:rPr>
      </w:pPr>
    </w:p>
    <w:p w14:paraId="0B21C43B" w14:textId="30C9D777" w:rsidR="5EAB591C" w:rsidRPr="00111E81" w:rsidRDefault="5EAB591C" w:rsidP="5EAB591C">
      <w:pPr>
        <w:jc w:val="center"/>
        <w:rPr>
          <w:rFonts w:ascii="Times New Roman" w:hAnsi="Times New Roman" w:cs="Times New Roman"/>
          <w:b/>
          <w:bCs/>
          <w:sz w:val="32"/>
          <w:szCs w:val="32"/>
          <w:lang w:val="sv-SE"/>
        </w:rPr>
      </w:pPr>
      <w:r w:rsidRPr="00111E81">
        <w:rPr>
          <w:rFonts w:ascii="Times New Roman" w:hAnsi="Times New Roman" w:cs="Times New Roman"/>
          <w:b/>
          <w:bCs/>
          <w:sz w:val="32"/>
          <w:szCs w:val="32"/>
          <w:lang w:val="sv-SE"/>
        </w:rPr>
        <w:t>Eva Nikolaeva (293164),</w:t>
      </w:r>
    </w:p>
    <w:p w14:paraId="60E86B41" w14:textId="06950D27" w:rsidR="5EAB591C" w:rsidRDefault="5EAB591C" w:rsidP="5EAB591C">
      <w:pPr>
        <w:jc w:val="center"/>
        <w:rPr>
          <w:rFonts w:ascii="Times New Roman" w:hAnsi="Times New Roman" w:cs="Times New Roman"/>
          <w:b/>
          <w:bCs/>
          <w:sz w:val="32"/>
          <w:szCs w:val="32"/>
          <w:lang w:val="sv-SE"/>
        </w:rPr>
      </w:pPr>
      <w:r w:rsidRPr="00111E81">
        <w:rPr>
          <w:rFonts w:ascii="Times New Roman" w:hAnsi="Times New Roman" w:cs="Times New Roman"/>
          <w:b/>
          <w:bCs/>
          <w:sz w:val="32"/>
          <w:szCs w:val="32"/>
          <w:lang w:val="sv-SE"/>
        </w:rPr>
        <w:t>Sabina Elena Baghiu (293119),</w:t>
      </w:r>
    </w:p>
    <w:p w14:paraId="1F264D90" w14:textId="64A8B524" w:rsidR="00E37148" w:rsidRPr="00111E81" w:rsidRDefault="00E37148" w:rsidP="5EAB591C">
      <w:pPr>
        <w:jc w:val="center"/>
        <w:rPr>
          <w:rFonts w:ascii="Times New Roman" w:hAnsi="Times New Roman" w:cs="Times New Roman"/>
          <w:b/>
          <w:bCs/>
          <w:sz w:val="32"/>
          <w:szCs w:val="32"/>
          <w:lang w:val="sv-SE"/>
        </w:rPr>
      </w:pPr>
      <w:r>
        <w:rPr>
          <w:rFonts w:ascii="Times New Roman" w:hAnsi="Times New Roman" w:cs="Times New Roman"/>
          <w:b/>
          <w:bCs/>
          <w:sz w:val="32"/>
          <w:szCs w:val="32"/>
          <w:lang w:val="sv-SE"/>
        </w:rPr>
        <w:t>Márton Penték(293649),</w:t>
      </w:r>
    </w:p>
    <w:p w14:paraId="7C9CC7EA" w14:textId="7217E8BA" w:rsidR="5EAB591C" w:rsidRPr="00111E81" w:rsidRDefault="5EAB591C" w:rsidP="5EAB591C">
      <w:pPr>
        <w:jc w:val="center"/>
        <w:rPr>
          <w:rFonts w:ascii="Times New Roman" w:hAnsi="Times New Roman" w:cs="Times New Roman"/>
          <w:b/>
          <w:bCs/>
          <w:sz w:val="32"/>
          <w:szCs w:val="32"/>
        </w:rPr>
      </w:pPr>
      <w:proofErr w:type="spellStart"/>
      <w:r w:rsidRPr="00111E81">
        <w:rPr>
          <w:rFonts w:ascii="Times New Roman" w:hAnsi="Times New Roman" w:cs="Times New Roman"/>
          <w:b/>
          <w:bCs/>
          <w:sz w:val="32"/>
          <w:szCs w:val="32"/>
        </w:rPr>
        <w:t>Miladin</w:t>
      </w:r>
      <w:proofErr w:type="spellEnd"/>
      <w:r w:rsidRPr="00111E81">
        <w:rPr>
          <w:rFonts w:ascii="Times New Roman" w:hAnsi="Times New Roman" w:cs="Times New Roman"/>
          <w:b/>
          <w:bCs/>
          <w:sz w:val="32"/>
          <w:szCs w:val="32"/>
        </w:rPr>
        <w:t xml:space="preserve"> </w:t>
      </w:r>
      <w:proofErr w:type="spellStart"/>
      <w:r w:rsidRPr="00111E81">
        <w:rPr>
          <w:rFonts w:ascii="Times New Roman" w:hAnsi="Times New Roman" w:cs="Times New Roman"/>
          <w:b/>
          <w:bCs/>
          <w:sz w:val="32"/>
          <w:szCs w:val="32"/>
        </w:rPr>
        <w:t>Asenov</w:t>
      </w:r>
      <w:proofErr w:type="spellEnd"/>
      <w:r w:rsidRPr="00111E81">
        <w:rPr>
          <w:rFonts w:ascii="Times New Roman" w:hAnsi="Times New Roman" w:cs="Times New Roman"/>
          <w:b/>
          <w:bCs/>
          <w:sz w:val="32"/>
          <w:szCs w:val="32"/>
        </w:rPr>
        <w:t xml:space="preserve"> (240054)</w:t>
      </w:r>
    </w:p>
    <w:p w14:paraId="1821E9D4" w14:textId="5DC439D7" w:rsidR="5EAB591C" w:rsidRPr="00111E81" w:rsidRDefault="5EAB591C" w:rsidP="5EAB591C">
      <w:pPr>
        <w:jc w:val="center"/>
        <w:rPr>
          <w:rFonts w:ascii="Times New Roman" w:hAnsi="Times New Roman" w:cs="Times New Roman"/>
          <w:b/>
          <w:bCs/>
          <w:sz w:val="32"/>
          <w:szCs w:val="32"/>
        </w:rPr>
      </w:pPr>
    </w:p>
    <w:p w14:paraId="6BFE4487" w14:textId="0C0B61F9" w:rsidR="5EAB591C" w:rsidRPr="00111E81" w:rsidRDefault="5EAB591C" w:rsidP="5EAB591C">
      <w:pPr>
        <w:jc w:val="center"/>
        <w:rPr>
          <w:rFonts w:ascii="Times New Roman" w:hAnsi="Times New Roman" w:cs="Times New Roman"/>
          <w:b/>
          <w:bCs/>
          <w:sz w:val="32"/>
          <w:szCs w:val="32"/>
        </w:rPr>
      </w:pPr>
    </w:p>
    <w:p w14:paraId="0D525087" w14:textId="3BBCD182" w:rsidR="5EAB591C" w:rsidRPr="00111E81" w:rsidRDefault="5EAB591C" w:rsidP="00155FA2">
      <w:pPr>
        <w:rPr>
          <w:rFonts w:ascii="Times New Roman" w:hAnsi="Times New Roman" w:cs="Times New Roman"/>
          <w:b/>
          <w:bCs/>
          <w:sz w:val="32"/>
          <w:szCs w:val="32"/>
        </w:rPr>
      </w:pPr>
    </w:p>
    <w:p w14:paraId="39700273" w14:textId="77777777" w:rsidR="00155FA2" w:rsidRPr="00111E81" w:rsidRDefault="00155FA2" w:rsidP="00155FA2">
      <w:pPr>
        <w:rPr>
          <w:rFonts w:ascii="Times New Roman" w:hAnsi="Times New Roman" w:cs="Times New Roman"/>
          <w:b/>
          <w:bCs/>
          <w:sz w:val="32"/>
          <w:szCs w:val="32"/>
        </w:rPr>
      </w:pPr>
    </w:p>
    <w:p w14:paraId="3238DD97" w14:textId="77777777" w:rsidR="00155FA2" w:rsidRPr="00111E81" w:rsidRDefault="00155FA2" w:rsidP="00155FA2">
      <w:pPr>
        <w:rPr>
          <w:rFonts w:ascii="Times New Roman" w:hAnsi="Times New Roman" w:cs="Times New Roman"/>
          <w:b/>
          <w:bCs/>
          <w:sz w:val="32"/>
          <w:szCs w:val="32"/>
        </w:rPr>
      </w:pPr>
    </w:p>
    <w:p w14:paraId="076B5B8C" w14:textId="77777777" w:rsidR="00155FA2" w:rsidRPr="00111E81" w:rsidRDefault="00155FA2" w:rsidP="00155FA2">
      <w:pPr>
        <w:rPr>
          <w:rFonts w:ascii="Times New Roman" w:hAnsi="Times New Roman" w:cs="Times New Roman"/>
          <w:b/>
          <w:bCs/>
          <w:sz w:val="32"/>
          <w:szCs w:val="32"/>
        </w:rPr>
      </w:pPr>
    </w:p>
    <w:p w14:paraId="71781457" w14:textId="77777777" w:rsidR="00155FA2" w:rsidRPr="00111E81" w:rsidRDefault="00155FA2" w:rsidP="00155FA2">
      <w:pPr>
        <w:rPr>
          <w:rFonts w:ascii="Times New Roman" w:hAnsi="Times New Roman" w:cs="Times New Roman"/>
          <w:b/>
          <w:bCs/>
          <w:sz w:val="32"/>
          <w:szCs w:val="32"/>
        </w:rPr>
      </w:pPr>
    </w:p>
    <w:p w14:paraId="7B3C4D5B" w14:textId="77777777" w:rsidR="00155FA2" w:rsidRPr="00111E81" w:rsidRDefault="00155FA2" w:rsidP="00155FA2">
      <w:pPr>
        <w:rPr>
          <w:rFonts w:ascii="Times New Roman" w:hAnsi="Times New Roman" w:cs="Times New Roman"/>
          <w:b/>
          <w:bCs/>
          <w:sz w:val="32"/>
          <w:szCs w:val="32"/>
        </w:rPr>
      </w:pPr>
    </w:p>
    <w:p w14:paraId="224726BE" w14:textId="77777777" w:rsidR="00155FA2" w:rsidRPr="00111E81" w:rsidRDefault="00155FA2" w:rsidP="00155FA2">
      <w:pPr>
        <w:rPr>
          <w:rFonts w:ascii="Times New Roman" w:hAnsi="Times New Roman" w:cs="Times New Roman"/>
          <w:b/>
          <w:bCs/>
          <w:sz w:val="32"/>
          <w:szCs w:val="32"/>
        </w:rPr>
      </w:pPr>
    </w:p>
    <w:p w14:paraId="6181E6EB" w14:textId="77777777" w:rsidR="00155FA2" w:rsidRPr="00111E81" w:rsidRDefault="00155FA2" w:rsidP="00155FA2">
      <w:pPr>
        <w:rPr>
          <w:rFonts w:ascii="Times New Roman" w:hAnsi="Times New Roman" w:cs="Times New Roman"/>
          <w:b/>
          <w:bCs/>
          <w:sz w:val="32"/>
          <w:szCs w:val="32"/>
        </w:rPr>
      </w:pPr>
    </w:p>
    <w:p w14:paraId="318E61BE" w14:textId="77777777" w:rsidR="00155FA2" w:rsidRPr="00111E81" w:rsidRDefault="00155FA2" w:rsidP="00155FA2">
      <w:pPr>
        <w:rPr>
          <w:rFonts w:ascii="Times New Roman" w:hAnsi="Times New Roman" w:cs="Times New Roman"/>
          <w:b/>
          <w:bCs/>
          <w:sz w:val="32"/>
          <w:szCs w:val="32"/>
        </w:rPr>
      </w:pPr>
    </w:p>
    <w:p w14:paraId="328C5654" w14:textId="77777777" w:rsidR="00155FA2" w:rsidRPr="00111E81" w:rsidRDefault="00155FA2" w:rsidP="00155FA2">
      <w:pPr>
        <w:spacing w:line="240" w:lineRule="auto"/>
        <w:jc w:val="center"/>
        <w:rPr>
          <w:rFonts w:ascii="Times New Roman" w:hAnsi="Times New Roman" w:cs="Times New Roman"/>
          <w:b/>
          <w:sz w:val="32"/>
          <w:szCs w:val="32"/>
        </w:rPr>
      </w:pPr>
      <w:r w:rsidRPr="00111E81">
        <w:rPr>
          <w:rFonts w:ascii="Times New Roman" w:hAnsi="Times New Roman" w:cs="Times New Roman"/>
          <w:b/>
          <w:sz w:val="32"/>
          <w:szCs w:val="32"/>
        </w:rPr>
        <w:t>Software Technology Engineering</w:t>
      </w:r>
    </w:p>
    <w:p w14:paraId="41199C32" w14:textId="36917B8C" w:rsidR="00EA19AE" w:rsidRPr="00111E81" w:rsidRDefault="00155FA2" w:rsidP="00155FA2">
      <w:pPr>
        <w:jc w:val="center"/>
        <w:rPr>
          <w:rFonts w:ascii="Times New Roman" w:hAnsi="Times New Roman" w:cs="Times New Roman"/>
          <w:b/>
          <w:sz w:val="32"/>
          <w:szCs w:val="32"/>
        </w:rPr>
      </w:pPr>
      <w:r w:rsidRPr="00111E81">
        <w:rPr>
          <w:rFonts w:ascii="Times New Roman" w:hAnsi="Times New Roman" w:cs="Times New Roman"/>
          <w:b/>
          <w:sz w:val="32"/>
          <w:szCs w:val="32"/>
        </w:rPr>
        <w:t>1</w:t>
      </w:r>
      <w:r w:rsidRPr="00111E81">
        <w:rPr>
          <w:rFonts w:ascii="Times New Roman" w:hAnsi="Times New Roman" w:cs="Times New Roman"/>
          <w:b/>
          <w:sz w:val="32"/>
          <w:szCs w:val="32"/>
          <w:vertAlign w:val="superscript"/>
        </w:rPr>
        <w:t>st</w:t>
      </w:r>
      <w:r w:rsidRPr="00111E81">
        <w:rPr>
          <w:rFonts w:ascii="Times New Roman" w:hAnsi="Times New Roman" w:cs="Times New Roman"/>
          <w:b/>
          <w:sz w:val="32"/>
          <w:szCs w:val="32"/>
        </w:rPr>
        <w:t xml:space="preserve"> semester</w:t>
      </w:r>
      <w:r w:rsidR="50D9CB56" w:rsidRPr="00111E81">
        <w:rPr>
          <w:rFonts w:ascii="Times New Roman" w:hAnsi="Times New Roman" w:cs="Times New Roman"/>
        </w:rPr>
        <w:t xml:space="preserve">                                                                                        </w:t>
      </w:r>
    </w:p>
    <w:p w14:paraId="221DF394" w14:textId="7CD68747" w:rsidR="000E770A" w:rsidRPr="00F914EB" w:rsidRDefault="6458966F" w:rsidP="0020218D">
      <w:pPr>
        <w:jc w:val="center"/>
        <w:rPr>
          <w:rFonts w:ascii="Times New Roman" w:hAnsi="Times New Roman" w:cs="Times New Roman"/>
        </w:rPr>
      </w:pPr>
      <w:r w:rsidRPr="00111E81">
        <w:rPr>
          <w:rFonts w:ascii="Times New Roman" w:hAnsi="Times New Roman" w:cs="Times New Roman"/>
        </w:rPr>
        <w:t xml:space="preserve">                                                                                                           </w:t>
      </w:r>
      <w:r w:rsidR="23168B84" w:rsidRPr="00111E81">
        <w:rPr>
          <w:rFonts w:ascii="Times New Roman" w:hAnsi="Times New Roman" w:cs="Times New Roman"/>
        </w:rPr>
        <w:t xml:space="preserve">                                                           </w:t>
      </w:r>
      <w:r w:rsidRPr="00111E81">
        <w:rPr>
          <w:rFonts w:ascii="Times New Roman" w:hAnsi="Times New Roman" w:cs="Times New Roman"/>
        </w:rPr>
        <w:t>23/09/2019</w:t>
      </w:r>
    </w:p>
    <w:sdt>
      <w:sdtPr>
        <w:rPr>
          <w:rFonts w:asciiTheme="minorHAnsi" w:eastAsiaTheme="minorHAnsi" w:hAnsiTheme="minorHAnsi" w:cs="Times New Roman"/>
          <w:sz w:val="22"/>
          <w:szCs w:val="22"/>
        </w:rPr>
        <w:id w:val="-881013847"/>
        <w:docPartObj>
          <w:docPartGallery w:val="Table of Contents"/>
          <w:docPartUnique/>
        </w:docPartObj>
      </w:sdtPr>
      <w:sdtEndPr>
        <w:rPr>
          <w:b/>
        </w:rPr>
      </w:sdtEndPr>
      <w:sdtContent>
        <w:p w14:paraId="3C805454" w14:textId="77777777" w:rsidR="0068092C" w:rsidRDefault="0068092C">
          <w:pPr>
            <w:pStyle w:val="TOCHeading"/>
            <w:rPr>
              <w:rFonts w:asciiTheme="minorHAnsi" w:eastAsiaTheme="minorHAnsi" w:hAnsiTheme="minorHAnsi" w:cs="Times New Roman"/>
              <w:sz w:val="22"/>
              <w:szCs w:val="22"/>
            </w:rPr>
          </w:pPr>
        </w:p>
        <w:p w14:paraId="72164755" w14:textId="1E0EE553" w:rsidR="000E770A" w:rsidRPr="00111E81" w:rsidRDefault="000E770A">
          <w:pPr>
            <w:pStyle w:val="TOCHeading"/>
            <w:rPr>
              <w:rFonts w:cs="Times New Roman"/>
            </w:rPr>
          </w:pPr>
          <w:r w:rsidRPr="00111E81">
            <w:rPr>
              <w:rFonts w:cs="Times New Roman"/>
            </w:rPr>
            <w:t>Table of Contents</w:t>
          </w:r>
        </w:p>
        <w:p w14:paraId="2EE870D3" w14:textId="77777777" w:rsidR="0020218D" w:rsidRPr="00111E81" w:rsidRDefault="0020218D" w:rsidP="0020218D">
          <w:pPr>
            <w:rPr>
              <w:rFonts w:ascii="Times New Roman" w:hAnsi="Times New Roman" w:cs="Times New Roman"/>
            </w:rPr>
          </w:pPr>
        </w:p>
        <w:p w14:paraId="000CADF9" w14:textId="0D2227F7" w:rsidR="00A44515" w:rsidRPr="00111E81" w:rsidRDefault="000E770A">
          <w:pPr>
            <w:pStyle w:val="TOC1"/>
            <w:tabs>
              <w:tab w:val="left" w:pos="440"/>
              <w:tab w:val="right" w:leader="dot" w:pos="9394"/>
            </w:tabs>
            <w:rPr>
              <w:rFonts w:ascii="Times New Roman" w:eastAsiaTheme="minorEastAsia" w:hAnsi="Times New Roman" w:cs="Times New Roman"/>
              <w:noProof/>
              <w:lang w:val="lv-LV" w:eastAsia="lv-LV"/>
            </w:rPr>
          </w:pPr>
          <w:r w:rsidRPr="00111E81">
            <w:rPr>
              <w:rFonts w:ascii="Times New Roman" w:hAnsi="Times New Roman" w:cs="Times New Roman"/>
            </w:rPr>
            <w:fldChar w:fldCharType="begin"/>
          </w:r>
          <w:r w:rsidRPr="00111E81">
            <w:rPr>
              <w:rFonts w:ascii="Times New Roman" w:hAnsi="Times New Roman" w:cs="Times New Roman"/>
            </w:rPr>
            <w:instrText xml:space="preserve"> TOC \o "1-3" \h \z \u </w:instrText>
          </w:r>
          <w:r w:rsidRPr="00111E81">
            <w:rPr>
              <w:rFonts w:ascii="Times New Roman" w:hAnsi="Times New Roman" w:cs="Times New Roman"/>
            </w:rPr>
            <w:fldChar w:fldCharType="separate"/>
          </w:r>
          <w:hyperlink w:anchor="_Toc20910925" w:history="1">
            <w:r w:rsidR="00A44515" w:rsidRPr="00111E81">
              <w:rPr>
                <w:rStyle w:val="Hyperlink"/>
                <w:rFonts w:ascii="Times New Roman" w:hAnsi="Times New Roman" w:cs="Times New Roman"/>
                <w:noProof/>
              </w:rPr>
              <w:t>1.</w:t>
            </w:r>
            <w:r w:rsidR="00A44515" w:rsidRPr="00111E81">
              <w:rPr>
                <w:rFonts w:ascii="Times New Roman" w:eastAsiaTheme="minorEastAsia" w:hAnsi="Times New Roman" w:cs="Times New Roman"/>
                <w:noProof/>
                <w:lang w:val="lv-LV" w:eastAsia="lv-LV"/>
              </w:rPr>
              <w:tab/>
            </w:r>
            <w:r w:rsidR="00A44515" w:rsidRPr="00111E81">
              <w:rPr>
                <w:rStyle w:val="Hyperlink"/>
                <w:rFonts w:ascii="Times New Roman" w:hAnsi="Times New Roman" w:cs="Times New Roman"/>
                <w:noProof/>
              </w:rPr>
              <w:t>Background Description</w:t>
            </w:r>
            <w:r w:rsidR="00A44515" w:rsidRPr="00111E81">
              <w:rPr>
                <w:rFonts w:ascii="Times New Roman" w:hAnsi="Times New Roman" w:cs="Times New Roman"/>
                <w:noProof/>
                <w:webHidden/>
              </w:rPr>
              <w:tab/>
            </w:r>
            <w:r w:rsidR="00A44515" w:rsidRPr="00111E81">
              <w:rPr>
                <w:rFonts w:ascii="Times New Roman" w:hAnsi="Times New Roman" w:cs="Times New Roman"/>
                <w:noProof/>
                <w:webHidden/>
              </w:rPr>
              <w:fldChar w:fldCharType="begin"/>
            </w:r>
            <w:r w:rsidR="00A44515" w:rsidRPr="00111E81">
              <w:rPr>
                <w:rFonts w:ascii="Times New Roman" w:hAnsi="Times New Roman" w:cs="Times New Roman"/>
                <w:noProof/>
                <w:webHidden/>
              </w:rPr>
              <w:instrText xml:space="preserve"> PAGEREF _Toc20910925 \h </w:instrText>
            </w:r>
            <w:r w:rsidR="00A44515" w:rsidRPr="00111E81">
              <w:rPr>
                <w:rFonts w:ascii="Times New Roman" w:hAnsi="Times New Roman" w:cs="Times New Roman"/>
                <w:noProof/>
                <w:webHidden/>
              </w:rPr>
            </w:r>
            <w:r w:rsidR="00A44515" w:rsidRPr="00111E81">
              <w:rPr>
                <w:rFonts w:ascii="Times New Roman" w:hAnsi="Times New Roman" w:cs="Times New Roman"/>
                <w:noProof/>
                <w:webHidden/>
              </w:rPr>
              <w:fldChar w:fldCharType="separate"/>
            </w:r>
            <w:r w:rsidR="00A44515" w:rsidRPr="00111E81">
              <w:rPr>
                <w:rFonts w:ascii="Times New Roman" w:hAnsi="Times New Roman" w:cs="Times New Roman"/>
                <w:noProof/>
                <w:webHidden/>
              </w:rPr>
              <w:t>3</w:t>
            </w:r>
            <w:r w:rsidR="00A44515" w:rsidRPr="00111E81">
              <w:rPr>
                <w:rFonts w:ascii="Times New Roman" w:hAnsi="Times New Roman" w:cs="Times New Roman"/>
                <w:noProof/>
                <w:webHidden/>
              </w:rPr>
              <w:fldChar w:fldCharType="end"/>
            </w:r>
          </w:hyperlink>
        </w:p>
        <w:p w14:paraId="017AC8A2" w14:textId="2C21F07A" w:rsidR="00A44515" w:rsidRPr="00111E81" w:rsidRDefault="00305F6B">
          <w:pPr>
            <w:pStyle w:val="TOC1"/>
            <w:tabs>
              <w:tab w:val="right" w:leader="dot" w:pos="9394"/>
            </w:tabs>
            <w:rPr>
              <w:rFonts w:ascii="Times New Roman" w:eastAsiaTheme="minorEastAsia" w:hAnsi="Times New Roman" w:cs="Times New Roman"/>
              <w:noProof/>
              <w:lang w:val="lv-LV" w:eastAsia="lv-LV"/>
            </w:rPr>
          </w:pPr>
          <w:hyperlink w:anchor="_Toc20910926" w:history="1">
            <w:r w:rsidR="00A44515" w:rsidRPr="00111E81">
              <w:rPr>
                <w:rStyle w:val="Hyperlink"/>
                <w:rFonts w:ascii="Times New Roman" w:hAnsi="Times New Roman" w:cs="Times New Roman"/>
                <w:noProof/>
              </w:rPr>
              <w:t>2.     Problem Statement</w:t>
            </w:r>
            <w:r w:rsidR="00A44515" w:rsidRPr="00111E81">
              <w:rPr>
                <w:rFonts w:ascii="Times New Roman" w:hAnsi="Times New Roman" w:cs="Times New Roman"/>
                <w:noProof/>
                <w:webHidden/>
              </w:rPr>
              <w:tab/>
            </w:r>
            <w:r w:rsidR="00A44515" w:rsidRPr="00111E81">
              <w:rPr>
                <w:rFonts w:ascii="Times New Roman" w:hAnsi="Times New Roman" w:cs="Times New Roman"/>
                <w:noProof/>
                <w:webHidden/>
              </w:rPr>
              <w:fldChar w:fldCharType="begin"/>
            </w:r>
            <w:r w:rsidR="00A44515" w:rsidRPr="00111E81">
              <w:rPr>
                <w:rFonts w:ascii="Times New Roman" w:hAnsi="Times New Roman" w:cs="Times New Roman"/>
                <w:noProof/>
                <w:webHidden/>
              </w:rPr>
              <w:instrText xml:space="preserve"> PAGEREF _Toc20910926 \h </w:instrText>
            </w:r>
            <w:r w:rsidR="00A44515" w:rsidRPr="00111E81">
              <w:rPr>
                <w:rFonts w:ascii="Times New Roman" w:hAnsi="Times New Roman" w:cs="Times New Roman"/>
                <w:noProof/>
                <w:webHidden/>
              </w:rPr>
            </w:r>
            <w:r w:rsidR="00A44515" w:rsidRPr="00111E81">
              <w:rPr>
                <w:rFonts w:ascii="Times New Roman" w:hAnsi="Times New Roman" w:cs="Times New Roman"/>
                <w:noProof/>
                <w:webHidden/>
              </w:rPr>
              <w:fldChar w:fldCharType="separate"/>
            </w:r>
            <w:r w:rsidR="00A44515" w:rsidRPr="00111E81">
              <w:rPr>
                <w:rFonts w:ascii="Times New Roman" w:hAnsi="Times New Roman" w:cs="Times New Roman"/>
                <w:noProof/>
                <w:webHidden/>
              </w:rPr>
              <w:t>4</w:t>
            </w:r>
            <w:r w:rsidR="00A44515" w:rsidRPr="00111E81">
              <w:rPr>
                <w:rFonts w:ascii="Times New Roman" w:hAnsi="Times New Roman" w:cs="Times New Roman"/>
                <w:noProof/>
                <w:webHidden/>
              </w:rPr>
              <w:fldChar w:fldCharType="end"/>
            </w:r>
          </w:hyperlink>
        </w:p>
        <w:p w14:paraId="5E6F918B" w14:textId="0D574D6E" w:rsidR="00A44515" w:rsidRPr="00111E81" w:rsidRDefault="00305F6B">
          <w:pPr>
            <w:pStyle w:val="TOC1"/>
            <w:tabs>
              <w:tab w:val="left" w:pos="440"/>
              <w:tab w:val="right" w:leader="dot" w:pos="9394"/>
            </w:tabs>
            <w:rPr>
              <w:rFonts w:ascii="Times New Roman" w:eastAsiaTheme="minorEastAsia" w:hAnsi="Times New Roman" w:cs="Times New Roman"/>
              <w:noProof/>
              <w:lang w:val="lv-LV" w:eastAsia="lv-LV"/>
            </w:rPr>
          </w:pPr>
          <w:hyperlink w:anchor="_Toc20910927" w:history="1">
            <w:r w:rsidR="00A44515" w:rsidRPr="00111E81">
              <w:rPr>
                <w:rStyle w:val="Hyperlink"/>
                <w:rFonts w:ascii="Times New Roman" w:hAnsi="Times New Roman" w:cs="Times New Roman"/>
                <w:noProof/>
              </w:rPr>
              <w:t>3.</w:t>
            </w:r>
            <w:r w:rsidR="00A44515" w:rsidRPr="00111E81">
              <w:rPr>
                <w:rFonts w:ascii="Times New Roman" w:eastAsiaTheme="minorEastAsia" w:hAnsi="Times New Roman" w:cs="Times New Roman"/>
                <w:noProof/>
                <w:lang w:val="lv-LV" w:eastAsia="lv-LV"/>
              </w:rPr>
              <w:tab/>
            </w:r>
            <w:r w:rsidR="00A44515" w:rsidRPr="00111E81">
              <w:rPr>
                <w:rStyle w:val="Hyperlink"/>
                <w:rFonts w:ascii="Times New Roman" w:hAnsi="Times New Roman" w:cs="Times New Roman"/>
                <w:noProof/>
              </w:rPr>
              <w:t>Definition of Purpose</w:t>
            </w:r>
            <w:r w:rsidR="00A44515" w:rsidRPr="00111E81">
              <w:rPr>
                <w:rFonts w:ascii="Times New Roman" w:hAnsi="Times New Roman" w:cs="Times New Roman"/>
                <w:noProof/>
                <w:webHidden/>
              </w:rPr>
              <w:tab/>
            </w:r>
            <w:r w:rsidR="00A44515" w:rsidRPr="00111E81">
              <w:rPr>
                <w:rFonts w:ascii="Times New Roman" w:hAnsi="Times New Roman" w:cs="Times New Roman"/>
                <w:noProof/>
                <w:webHidden/>
              </w:rPr>
              <w:fldChar w:fldCharType="begin"/>
            </w:r>
            <w:r w:rsidR="00A44515" w:rsidRPr="00111E81">
              <w:rPr>
                <w:rFonts w:ascii="Times New Roman" w:hAnsi="Times New Roman" w:cs="Times New Roman"/>
                <w:noProof/>
                <w:webHidden/>
              </w:rPr>
              <w:instrText xml:space="preserve"> PAGEREF _Toc20910927 \h </w:instrText>
            </w:r>
            <w:r w:rsidR="00A44515" w:rsidRPr="00111E81">
              <w:rPr>
                <w:rFonts w:ascii="Times New Roman" w:hAnsi="Times New Roman" w:cs="Times New Roman"/>
                <w:noProof/>
                <w:webHidden/>
              </w:rPr>
            </w:r>
            <w:r w:rsidR="00A44515" w:rsidRPr="00111E81">
              <w:rPr>
                <w:rFonts w:ascii="Times New Roman" w:hAnsi="Times New Roman" w:cs="Times New Roman"/>
                <w:noProof/>
                <w:webHidden/>
              </w:rPr>
              <w:fldChar w:fldCharType="separate"/>
            </w:r>
            <w:r w:rsidR="00A44515" w:rsidRPr="00111E81">
              <w:rPr>
                <w:rFonts w:ascii="Times New Roman" w:hAnsi="Times New Roman" w:cs="Times New Roman"/>
                <w:noProof/>
                <w:webHidden/>
              </w:rPr>
              <w:t>4</w:t>
            </w:r>
            <w:r w:rsidR="00A44515" w:rsidRPr="00111E81">
              <w:rPr>
                <w:rFonts w:ascii="Times New Roman" w:hAnsi="Times New Roman" w:cs="Times New Roman"/>
                <w:noProof/>
                <w:webHidden/>
              </w:rPr>
              <w:fldChar w:fldCharType="end"/>
            </w:r>
          </w:hyperlink>
        </w:p>
        <w:p w14:paraId="792F6CCF" w14:textId="5D390CA3" w:rsidR="00A44515" w:rsidRPr="00111E81" w:rsidRDefault="00305F6B">
          <w:pPr>
            <w:pStyle w:val="TOC1"/>
            <w:tabs>
              <w:tab w:val="left" w:pos="440"/>
              <w:tab w:val="right" w:leader="dot" w:pos="9394"/>
            </w:tabs>
            <w:rPr>
              <w:rFonts w:ascii="Times New Roman" w:eastAsiaTheme="minorEastAsia" w:hAnsi="Times New Roman" w:cs="Times New Roman"/>
              <w:noProof/>
              <w:lang w:val="lv-LV" w:eastAsia="lv-LV"/>
            </w:rPr>
          </w:pPr>
          <w:hyperlink w:anchor="_Toc20910928" w:history="1">
            <w:r w:rsidR="00A44515" w:rsidRPr="00111E81">
              <w:rPr>
                <w:rStyle w:val="Hyperlink"/>
                <w:rFonts w:ascii="Times New Roman" w:hAnsi="Times New Roman" w:cs="Times New Roman"/>
                <w:noProof/>
              </w:rPr>
              <w:t>4.</w:t>
            </w:r>
            <w:r w:rsidR="00A44515" w:rsidRPr="00111E81">
              <w:rPr>
                <w:rFonts w:ascii="Times New Roman" w:eastAsiaTheme="minorEastAsia" w:hAnsi="Times New Roman" w:cs="Times New Roman"/>
                <w:noProof/>
                <w:lang w:val="lv-LV" w:eastAsia="lv-LV"/>
              </w:rPr>
              <w:tab/>
            </w:r>
            <w:r w:rsidR="00A44515" w:rsidRPr="00111E81">
              <w:rPr>
                <w:rStyle w:val="Hyperlink"/>
                <w:rFonts w:ascii="Times New Roman" w:hAnsi="Times New Roman" w:cs="Times New Roman"/>
                <w:noProof/>
              </w:rPr>
              <w:t>Delimitation</w:t>
            </w:r>
            <w:r w:rsidR="00A44515" w:rsidRPr="00111E81">
              <w:rPr>
                <w:rFonts w:ascii="Times New Roman" w:hAnsi="Times New Roman" w:cs="Times New Roman"/>
                <w:noProof/>
                <w:webHidden/>
              </w:rPr>
              <w:tab/>
            </w:r>
            <w:r w:rsidR="00A44515" w:rsidRPr="00111E81">
              <w:rPr>
                <w:rFonts w:ascii="Times New Roman" w:hAnsi="Times New Roman" w:cs="Times New Roman"/>
                <w:noProof/>
                <w:webHidden/>
              </w:rPr>
              <w:fldChar w:fldCharType="begin"/>
            </w:r>
            <w:r w:rsidR="00A44515" w:rsidRPr="00111E81">
              <w:rPr>
                <w:rFonts w:ascii="Times New Roman" w:hAnsi="Times New Roman" w:cs="Times New Roman"/>
                <w:noProof/>
                <w:webHidden/>
              </w:rPr>
              <w:instrText xml:space="preserve"> PAGEREF _Toc20910928 \h </w:instrText>
            </w:r>
            <w:r w:rsidR="00A44515" w:rsidRPr="00111E81">
              <w:rPr>
                <w:rFonts w:ascii="Times New Roman" w:hAnsi="Times New Roman" w:cs="Times New Roman"/>
                <w:noProof/>
                <w:webHidden/>
              </w:rPr>
            </w:r>
            <w:r w:rsidR="00A44515" w:rsidRPr="00111E81">
              <w:rPr>
                <w:rFonts w:ascii="Times New Roman" w:hAnsi="Times New Roman" w:cs="Times New Roman"/>
                <w:noProof/>
                <w:webHidden/>
              </w:rPr>
              <w:fldChar w:fldCharType="separate"/>
            </w:r>
            <w:r w:rsidR="00A44515" w:rsidRPr="00111E81">
              <w:rPr>
                <w:rFonts w:ascii="Times New Roman" w:hAnsi="Times New Roman" w:cs="Times New Roman"/>
                <w:noProof/>
                <w:webHidden/>
              </w:rPr>
              <w:t>4</w:t>
            </w:r>
            <w:r w:rsidR="00A44515" w:rsidRPr="00111E81">
              <w:rPr>
                <w:rFonts w:ascii="Times New Roman" w:hAnsi="Times New Roman" w:cs="Times New Roman"/>
                <w:noProof/>
                <w:webHidden/>
              </w:rPr>
              <w:fldChar w:fldCharType="end"/>
            </w:r>
          </w:hyperlink>
        </w:p>
        <w:p w14:paraId="2B6E3245" w14:textId="68757149" w:rsidR="00A44515" w:rsidRPr="00111E81" w:rsidRDefault="00305F6B">
          <w:pPr>
            <w:pStyle w:val="TOC1"/>
            <w:tabs>
              <w:tab w:val="left" w:pos="440"/>
              <w:tab w:val="right" w:leader="dot" w:pos="9394"/>
            </w:tabs>
            <w:rPr>
              <w:rFonts w:ascii="Times New Roman" w:eastAsiaTheme="minorEastAsia" w:hAnsi="Times New Roman" w:cs="Times New Roman"/>
              <w:noProof/>
              <w:lang w:val="lv-LV" w:eastAsia="lv-LV"/>
            </w:rPr>
          </w:pPr>
          <w:hyperlink w:anchor="_Toc20910929" w:history="1">
            <w:r w:rsidR="00A44515" w:rsidRPr="00111E81">
              <w:rPr>
                <w:rStyle w:val="Hyperlink"/>
                <w:rFonts w:ascii="Times New Roman" w:hAnsi="Times New Roman" w:cs="Times New Roman"/>
                <w:noProof/>
              </w:rPr>
              <w:t>5.</w:t>
            </w:r>
            <w:r w:rsidR="00A44515" w:rsidRPr="00111E81">
              <w:rPr>
                <w:rFonts w:ascii="Times New Roman" w:eastAsiaTheme="minorEastAsia" w:hAnsi="Times New Roman" w:cs="Times New Roman"/>
                <w:noProof/>
                <w:lang w:val="lv-LV" w:eastAsia="lv-LV"/>
              </w:rPr>
              <w:tab/>
            </w:r>
            <w:r w:rsidR="00A44515" w:rsidRPr="00111E81">
              <w:rPr>
                <w:rStyle w:val="Hyperlink"/>
                <w:rFonts w:ascii="Times New Roman" w:hAnsi="Times New Roman" w:cs="Times New Roman"/>
                <w:noProof/>
              </w:rPr>
              <w:t>Methodology</w:t>
            </w:r>
            <w:r w:rsidR="00A44515" w:rsidRPr="00111E81">
              <w:rPr>
                <w:rFonts w:ascii="Times New Roman" w:hAnsi="Times New Roman" w:cs="Times New Roman"/>
                <w:noProof/>
                <w:webHidden/>
              </w:rPr>
              <w:tab/>
            </w:r>
            <w:r w:rsidR="00A44515" w:rsidRPr="00111E81">
              <w:rPr>
                <w:rFonts w:ascii="Times New Roman" w:hAnsi="Times New Roman" w:cs="Times New Roman"/>
                <w:noProof/>
                <w:webHidden/>
              </w:rPr>
              <w:fldChar w:fldCharType="begin"/>
            </w:r>
            <w:r w:rsidR="00A44515" w:rsidRPr="00111E81">
              <w:rPr>
                <w:rFonts w:ascii="Times New Roman" w:hAnsi="Times New Roman" w:cs="Times New Roman"/>
                <w:noProof/>
                <w:webHidden/>
              </w:rPr>
              <w:instrText xml:space="preserve"> PAGEREF _Toc20910929 \h </w:instrText>
            </w:r>
            <w:r w:rsidR="00A44515" w:rsidRPr="00111E81">
              <w:rPr>
                <w:rFonts w:ascii="Times New Roman" w:hAnsi="Times New Roman" w:cs="Times New Roman"/>
                <w:noProof/>
                <w:webHidden/>
              </w:rPr>
            </w:r>
            <w:r w:rsidR="00A44515" w:rsidRPr="00111E81">
              <w:rPr>
                <w:rFonts w:ascii="Times New Roman" w:hAnsi="Times New Roman" w:cs="Times New Roman"/>
                <w:noProof/>
                <w:webHidden/>
              </w:rPr>
              <w:fldChar w:fldCharType="separate"/>
            </w:r>
            <w:r w:rsidR="00A44515" w:rsidRPr="00111E81">
              <w:rPr>
                <w:rFonts w:ascii="Times New Roman" w:hAnsi="Times New Roman" w:cs="Times New Roman"/>
                <w:noProof/>
                <w:webHidden/>
              </w:rPr>
              <w:t>4</w:t>
            </w:r>
            <w:r w:rsidR="00A44515" w:rsidRPr="00111E81">
              <w:rPr>
                <w:rFonts w:ascii="Times New Roman" w:hAnsi="Times New Roman" w:cs="Times New Roman"/>
                <w:noProof/>
                <w:webHidden/>
              </w:rPr>
              <w:fldChar w:fldCharType="end"/>
            </w:r>
          </w:hyperlink>
        </w:p>
        <w:p w14:paraId="3D8B384A" w14:textId="69740557" w:rsidR="00A44515" w:rsidRPr="00111E81" w:rsidRDefault="00305F6B">
          <w:pPr>
            <w:pStyle w:val="TOC1"/>
            <w:tabs>
              <w:tab w:val="left" w:pos="440"/>
              <w:tab w:val="right" w:leader="dot" w:pos="9394"/>
            </w:tabs>
            <w:rPr>
              <w:rFonts w:ascii="Times New Roman" w:eastAsiaTheme="minorEastAsia" w:hAnsi="Times New Roman" w:cs="Times New Roman"/>
              <w:noProof/>
              <w:lang w:val="lv-LV" w:eastAsia="lv-LV"/>
            </w:rPr>
          </w:pPr>
          <w:hyperlink w:anchor="_Toc20910930" w:history="1">
            <w:r w:rsidR="00A44515" w:rsidRPr="00111E81">
              <w:rPr>
                <w:rStyle w:val="Hyperlink"/>
                <w:rFonts w:ascii="Times New Roman" w:hAnsi="Times New Roman" w:cs="Times New Roman"/>
                <w:noProof/>
              </w:rPr>
              <w:t>6.</w:t>
            </w:r>
            <w:r w:rsidR="00A44515" w:rsidRPr="00111E81">
              <w:rPr>
                <w:rFonts w:ascii="Times New Roman" w:eastAsiaTheme="minorEastAsia" w:hAnsi="Times New Roman" w:cs="Times New Roman"/>
                <w:noProof/>
                <w:lang w:val="lv-LV" w:eastAsia="lv-LV"/>
              </w:rPr>
              <w:tab/>
            </w:r>
            <w:r w:rsidR="00A44515" w:rsidRPr="00111E81">
              <w:rPr>
                <w:rStyle w:val="Hyperlink"/>
                <w:rFonts w:ascii="Times New Roman" w:eastAsia="Times New Roman" w:hAnsi="Times New Roman" w:cs="Times New Roman"/>
                <w:noProof/>
              </w:rPr>
              <w:t xml:space="preserve">Time </w:t>
            </w:r>
            <w:r w:rsidR="00A44515" w:rsidRPr="00111E81">
              <w:rPr>
                <w:rStyle w:val="Hyperlink"/>
                <w:rFonts w:ascii="Times New Roman" w:hAnsi="Times New Roman" w:cs="Times New Roman"/>
                <w:noProof/>
              </w:rPr>
              <w:t>Schedule</w:t>
            </w:r>
            <w:r w:rsidR="00A44515" w:rsidRPr="00111E81">
              <w:rPr>
                <w:rFonts w:ascii="Times New Roman" w:hAnsi="Times New Roman" w:cs="Times New Roman"/>
                <w:noProof/>
                <w:webHidden/>
              </w:rPr>
              <w:tab/>
            </w:r>
            <w:r w:rsidR="00A44515" w:rsidRPr="00111E81">
              <w:rPr>
                <w:rFonts w:ascii="Times New Roman" w:hAnsi="Times New Roman" w:cs="Times New Roman"/>
                <w:noProof/>
                <w:webHidden/>
              </w:rPr>
              <w:fldChar w:fldCharType="begin"/>
            </w:r>
            <w:r w:rsidR="00A44515" w:rsidRPr="00111E81">
              <w:rPr>
                <w:rFonts w:ascii="Times New Roman" w:hAnsi="Times New Roman" w:cs="Times New Roman"/>
                <w:noProof/>
                <w:webHidden/>
              </w:rPr>
              <w:instrText xml:space="preserve"> PAGEREF _Toc20910930 \h </w:instrText>
            </w:r>
            <w:r w:rsidR="00A44515" w:rsidRPr="00111E81">
              <w:rPr>
                <w:rFonts w:ascii="Times New Roman" w:hAnsi="Times New Roman" w:cs="Times New Roman"/>
                <w:noProof/>
                <w:webHidden/>
              </w:rPr>
            </w:r>
            <w:r w:rsidR="00A44515" w:rsidRPr="00111E81">
              <w:rPr>
                <w:rFonts w:ascii="Times New Roman" w:hAnsi="Times New Roman" w:cs="Times New Roman"/>
                <w:noProof/>
                <w:webHidden/>
              </w:rPr>
              <w:fldChar w:fldCharType="separate"/>
            </w:r>
            <w:r w:rsidR="00A44515" w:rsidRPr="00111E81">
              <w:rPr>
                <w:rFonts w:ascii="Times New Roman" w:hAnsi="Times New Roman" w:cs="Times New Roman"/>
                <w:noProof/>
                <w:webHidden/>
              </w:rPr>
              <w:t>5</w:t>
            </w:r>
            <w:r w:rsidR="00A44515" w:rsidRPr="00111E81">
              <w:rPr>
                <w:rFonts w:ascii="Times New Roman" w:hAnsi="Times New Roman" w:cs="Times New Roman"/>
                <w:noProof/>
                <w:webHidden/>
              </w:rPr>
              <w:fldChar w:fldCharType="end"/>
            </w:r>
          </w:hyperlink>
        </w:p>
        <w:p w14:paraId="20FB43B4" w14:textId="685D46B8" w:rsidR="00A44515" w:rsidRPr="00111E81" w:rsidRDefault="00305F6B">
          <w:pPr>
            <w:pStyle w:val="TOC1"/>
            <w:tabs>
              <w:tab w:val="left" w:pos="440"/>
              <w:tab w:val="right" w:leader="dot" w:pos="9394"/>
            </w:tabs>
            <w:rPr>
              <w:rFonts w:ascii="Times New Roman" w:eastAsiaTheme="minorEastAsia" w:hAnsi="Times New Roman" w:cs="Times New Roman"/>
              <w:noProof/>
              <w:lang w:val="lv-LV" w:eastAsia="lv-LV"/>
            </w:rPr>
          </w:pPr>
          <w:hyperlink w:anchor="_Toc20910931" w:history="1">
            <w:r w:rsidR="00A44515" w:rsidRPr="00111E81">
              <w:rPr>
                <w:rStyle w:val="Hyperlink"/>
                <w:rFonts w:ascii="Times New Roman" w:hAnsi="Times New Roman" w:cs="Times New Roman"/>
                <w:noProof/>
              </w:rPr>
              <w:t>7.</w:t>
            </w:r>
            <w:r w:rsidR="00A44515" w:rsidRPr="00111E81">
              <w:rPr>
                <w:rFonts w:ascii="Times New Roman" w:eastAsiaTheme="minorEastAsia" w:hAnsi="Times New Roman" w:cs="Times New Roman"/>
                <w:noProof/>
                <w:lang w:val="lv-LV" w:eastAsia="lv-LV"/>
              </w:rPr>
              <w:tab/>
            </w:r>
            <w:r w:rsidR="00A44515" w:rsidRPr="00111E81">
              <w:rPr>
                <w:rStyle w:val="Hyperlink"/>
                <w:rFonts w:ascii="Times New Roman" w:hAnsi="Times New Roman" w:cs="Times New Roman"/>
                <w:noProof/>
              </w:rPr>
              <w:t>Risk Assessment</w:t>
            </w:r>
            <w:r w:rsidR="00A44515" w:rsidRPr="00111E81">
              <w:rPr>
                <w:rFonts w:ascii="Times New Roman" w:hAnsi="Times New Roman" w:cs="Times New Roman"/>
                <w:noProof/>
                <w:webHidden/>
              </w:rPr>
              <w:tab/>
            </w:r>
            <w:r w:rsidR="00A44515" w:rsidRPr="00111E81">
              <w:rPr>
                <w:rFonts w:ascii="Times New Roman" w:hAnsi="Times New Roman" w:cs="Times New Roman"/>
                <w:noProof/>
                <w:webHidden/>
              </w:rPr>
              <w:fldChar w:fldCharType="begin"/>
            </w:r>
            <w:r w:rsidR="00A44515" w:rsidRPr="00111E81">
              <w:rPr>
                <w:rFonts w:ascii="Times New Roman" w:hAnsi="Times New Roman" w:cs="Times New Roman"/>
                <w:noProof/>
                <w:webHidden/>
              </w:rPr>
              <w:instrText xml:space="preserve"> PAGEREF _Toc20910931 \h </w:instrText>
            </w:r>
            <w:r w:rsidR="00A44515" w:rsidRPr="00111E81">
              <w:rPr>
                <w:rFonts w:ascii="Times New Roman" w:hAnsi="Times New Roman" w:cs="Times New Roman"/>
                <w:noProof/>
                <w:webHidden/>
              </w:rPr>
            </w:r>
            <w:r w:rsidR="00A44515" w:rsidRPr="00111E81">
              <w:rPr>
                <w:rFonts w:ascii="Times New Roman" w:hAnsi="Times New Roman" w:cs="Times New Roman"/>
                <w:noProof/>
                <w:webHidden/>
              </w:rPr>
              <w:fldChar w:fldCharType="separate"/>
            </w:r>
            <w:r w:rsidR="00A44515" w:rsidRPr="00111E81">
              <w:rPr>
                <w:rFonts w:ascii="Times New Roman" w:hAnsi="Times New Roman" w:cs="Times New Roman"/>
                <w:noProof/>
                <w:webHidden/>
              </w:rPr>
              <w:t>5</w:t>
            </w:r>
            <w:r w:rsidR="00A44515" w:rsidRPr="00111E81">
              <w:rPr>
                <w:rFonts w:ascii="Times New Roman" w:hAnsi="Times New Roman" w:cs="Times New Roman"/>
                <w:noProof/>
                <w:webHidden/>
              </w:rPr>
              <w:fldChar w:fldCharType="end"/>
            </w:r>
          </w:hyperlink>
        </w:p>
        <w:p w14:paraId="62611B8B" w14:textId="2286E057" w:rsidR="00A44515" w:rsidRPr="00111E81" w:rsidRDefault="00305F6B">
          <w:pPr>
            <w:pStyle w:val="TOC1"/>
            <w:tabs>
              <w:tab w:val="left" w:pos="440"/>
              <w:tab w:val="right" w:leader="dot" w:pos="9394"/>
            </w:tabs>
            <w:rPr>
              <w:rFonts w:ascii="Times New Roman" w:eastAsiaTheme="minorEastAsia" w:hAnsi="Times New Roman" w:cs="Times New Roman"/>
              <w:noProof/>
              <w:lang w:val="lv-LV" w:eastAsia="lv-LV"/>
            </w:rPr>
          </w:pPr>
          <w:hyperlink w:anchor="_Toc20910932" w:history="1">
            <w:r w:rsidR="00A44515" w:rsidRPr="00111E81">
              <w:rPr>
                <w:rStyle w:val="Hyperlink"/>
                <w:rFonts w:ascii="Times New Roman" w:hAnsi="Times New Roman" w:cs="Times New Roman"/>
                <w:noProof/>
              </w:rPr>
              <w:t>8.</w:t>
            </w:r>
            <w:r w:rsidR="00A44515" w:rsidRPr="00111E81">
              <w:rPr>
                <w:rFonts w:ascii="Times New Roman" w:eastAsiaTheme="minorEastAsia" w:hAnsi="Times New Roman" w:cs="Times New Roman"/>
                <w:noProof/>
                <w:lang w:val="lv-LV" w:eastAsia="lv-LV"/>
              </w:rPr>
              <w:tab/>
            </w:r>
            <w:r w:rsidR="00A44515" w:rsidRPr="00111E81">
              <w:rPr>
                <w:rStyle w:val="Hyperlink"/>
                <w:rFonts w:ascii="Times New Roman" w:hAnsi="Times New Roman" w:cs="Times New Roman"/>
                <w:noProof/>
              </w:rPr>
              <w:t>Sources</w:t>
            </w:r>
            <w:r w:rsidR="00A44515" w:rsidRPr="00111E81">
              <w:rPr>
                <w:rFonts w:ascii="Times New Roman" w:hAnsi="Times New Roman" w:cs="Times New Roman"/>
                <w:noProof/>
                <w:webHidden/>
              </w:rPr>
              <w:tab/>
            </w:r>
            <w:r w:rsidR="00A44515" w:rsidRPr="00111E81">
              <w:rPr>
                <w:rFonts w:ascii="Times New Roman" w:hAnsi="Times New Roman" w:cs="Times New Roman"/>
                <w:noProof/>
                <w:webHidden/>
              </w:rPr>
              <w:fldChar w:fldCharType="begin"/>
            </w:r>
            <w:r w:rsidR="00A44515" w:rsidRPr="00111E81">
              <w:rPr>
                <w:rFonts w:ascii="Times New Roman" w:hAnsi="Times New Roman" w:cs="Times New Roman"/>
                <w:noProof/>
                <w:webHidden/>
              </w:rPr>
              <w:instrText xml:space="preserve"> PAGEREF _Toc20910932 \h </w:instrText>
            </w:r>
            <w:r w:rsidR="00A44515" w:rsidRPr="00111E81">
              <w:rPr>
                <w:rFonts w:ascii="Times New Roman" w:hAnsi="Times New Roman" w:cs="Times New Roman"/>
                <w:noProof/>
                <w:webHidden/>
              </w:rPr>
            </w:r>
            <w:r w:rsidR="00A44515" w:rsidRPr="00111E81">
              <w:rPr>
                <w:rFonts w:ascii="Times New Roman" w:hAnsi="Times New Roman" w:cs="Times New Roman"/>
                <w:noProof/>
                <w:webHidden/>
              </w:rPr>
              <w:fldChar w:fldCharType="separate"/>
            </w:r>
            <w:r w:rsidR="00A44515" w:rsidRPr="00111E81">
              <w:rPr>
                <w:rFonts w:ascii="Times New Roman" w:hAnsi="Times New Roman" w:cs="Times New Roman"/>
                <w:noProof/>
                <w:webHidden/>
              </w:rPr>
              <w:t>6</w:t>
            </w:r>
            <w:r w:rsidR="00A44515" w:rsidRPr="00111E81">
              <w:rPr>
                <w:rFonts w:ascii="Times New Roman" w:hAnsi="Times New Roman" w:cs="Times New Roman"/>
                <w:noProof/>
                <w:webHidden/>
              </w:rPr>
              <w:fldChar w:fldCharType="end"/>
            </w:r>
          </w:hyperlink>
        </w:p>
        <w:p w14:paraId="5BBB8E86" w14:textId="666D095A" w:rsidR="000E770A" w:rsidRPr="00111E81" w:rsidRDefault="000E770A">
          <w:pPr>
            <w:rPr>
              <w:rFonts w:ascii="Times New Roman" w:hAnsi="Times New Roman" w:cs="Times New Roman"/>
            </w:rPr>
          </w:pPr>
          <w:r w:rsidRPr="00111E81">
            <w:rPr>
              <w:rFonts w:ascii="Times New Roman" w:hAnsi="Times New Roman" w:cs="Times New Roman"/>
              <w:b/>
              <w:bCs/>
              <w:noProof/>
            </w:rPr>
            <w:fldChar w:fldCharType="end"/>
          </w:r>
        </w:p>
      </w:sdtContent>
    </w:sdt>
    <w:p w14:paraId="573E8934" w14:textId="12AA1616" w:rsidR="00EA19AE" w:rsidRPr="00111E81" w:rsidRDefault="00EA19AE">
      <w:pPr>
        <w:rPr>
          <w:rFonts w:ascii="Times New Roman" w:hAnsi="Times New Roman" w:cs="Times New Roman"/>
          <w:sz w:val="32"/>
          <w:szCs w:val="32"/>
        </w:rPr>
      </w:pPr>
    </w:p>
    <w:p w14:paraId="10FAB399" w14:textId="7CC8B817" w:rsidR="000E770A" w:rsidRPr="00111E81" w:rsidRDefault="000E770A">
      <w:pPr>
        <w:rPr>
          <w:rFonts w:ascii="Times New Roman" w:eastAsiaTheme="majorEastAsia" w:hAnsi="Times New Roman" w:cs="Times New Roman"/>
          <w:sz w:val="32"/>
          <w:szCs w:val="32"/>
        </w:rPr>
      </w:pPr>
      <w:r w:rsidRPr="00111E81">
        <w:rPr>
          <w:rFonts w:ascii="Times New Roman" w:hAnsi="Times New Roman" w:cs="Times New Roman"/>
        </w:rPr>
        <w:br w:type="page"/>
      </w:r>
    </w:p>
    <w:p w14:paraId="006765F4" w14:textId="1CD35DAB" w:rsidR="0039501E" w:rsidRPr="00111E81" w:rsidRDefault="00C402A7" w:rsidP="009A6090">
      <w:pPr>
        <w:pStyle w:val="Heading1"/>
        <w:numPr>
          <w:ilvl w:val="0"/>
          <w:numId w:val="4"/>
        </w:numPr>
        <w:rPr>
          <w:rFonts w:cs="Times New Roman"/>
        </w:rPr>
      </w:pPr>
      <w:bookmarkStart w:id="1" w:name="_Toc20910925"/>
      <w:r w:rsidRPr="00111E81">
        <w:rPr>
          <w:rFonts w:cs="Times New Roman"/>
        </w:rPr>
        <w:lastRenderedPageBreak/>
        <w:t>Background Description</w:t>
      </w:r>
      <w:bookmarkEnd w:id="1"/>
    </w:p>
    <w:p w14:paraId="1516FAD7" w14:textId="3ABB7A2B" w:rsidR="006F08F7" w:rsidRPr="00111E81" w:rsidRDefault="006F08F7" w:rsidP="00C41F9B">
      <w:pPr>
        <w:jc w:val="center"/>
        <w:rPr>
          <w:rFonts w:ascii="Times New Roman" w:eastAsia="Times New Roman" w:hAnsi="Times New Roman" w:cs="Times New Roman"/>
          <w:sz w:val="32"/>
          <w:szCs w:val="32"/>
        </w:rPr>
      </w:pPr>
    </w:p>
    <w:p w14:paraId="20CEBAA0" w14:textId="189CA5DD" w:rsidR="006F08F7" w:rsidRDefault="006F08F7" w:rsidP="007E32D7">
      <w:pPr>
        <w:spacing w:after="0" w:line="257" w:lineRule="auto"/>
        <w:rPr>
          <w:rFonts w:ascii="Times New Roman" w:eastAsia="Calibri" w:hAnsi="Times New Roman" w:cs="Times New Roman"/>
        </w:rPr>
      </w:pPr>
      <w:r w:rsidRPr="00111E81">
        <w:rPr>
          <w:rFonts w:ascii="Times New Roman" w:eastAsia="Calibri" w:hAnsi="Times New Roman" w:cs="Times New Roman"/>
        </w:rPr>
        <w:t xml:space="preserve">The Software Engineering </w:t>
      </w:r>
      <w:r w:rsidR="00E02125" w:rsidRPr="00111E81">
        <w:rPr>
          <w:rFonts w:ascii="Times New Roman" w:eastAsia="Calibri" w:hAnsi="Times New Roman" w:cs="Times New Roman"/>
        </w:rPr>
        <w:t>f</w:t>
      </w:r>
      <w:r w:rsidRPr="00111E81">
        <w:rPr>
          <w:rFonts w:ascii="Times New Roman" w:eastAsia="Calibri" w:hAnsi="Times New Roman" w:cs="Times New Roman"/>
        </w:rPr>
        <w:t xml:space="preserve">irst semester Coordinator has issued a problem in VIA University College, that there is no system for scheduling exams for the semesters 1 through </w:t>
      </w:r>
      <w:r w:rsidR="66886464" w:rsidRPr="00111E81">
        <w:rPr>
          <w:rFonts w:ascii="Times New Roman" w:eastAsia="Calibri" w:hAnsi="Times New Roman" w:cs="Times New Roman"/>
        </w:rPr>
        <w:t>7</w:t>
      </w:r>
      <w:r w:rsidR="77CB7FB9" w:rsidRPr="00111E81">
        <w:rPr>
          <w:rFonts w:ascii="Times New Roman" w:eastAsia="Calibri" w:hAnsi="Times New Roman" w:cs="Times New Roman"/>
        </w:rPr>
        <w:t>.</w:t>
      </w:r>
      <w:r w:rsidRPr="00111E81">
        <w:rPr>
          <w:rFonts w:ascii="Times New Roman" w:eastAsia="Calibri" w:hAnsi="Times New Roman" w:cs="Times New Roman"/>
        </w:rPr>
        <w:t xml:space="preserve"> For each exam period a schedule is made by the secretaries and made available on StudieNet.via.dk for the teachers and students. </w:t>
      </w:r>
    </w:p>
    <w:p w14:paraId="4C93D066" w14:textId="77777777" w:rsidR="007F1041" w:rsidRPr="00111E81" w:rsidRDefault="007F1041" w:rsidP="007E32D7">
      <w:pPr>
        <w:spacing w:after="0" w:line="257" w:lineRule="auto"/>
        <w:rPr>
          <w:rFonts w:ascii="Times New Roman" w:hAnsi="Times New Roman" w:cs="Times New Roman"/>
        </w:rPr>
      </w:pPr>
    </w:p>
    <w:p w14:paraId="35DA5A34" w14:textId="60BB1262" w:rsidR="006F08F7" w:rsidRPr="00111E81" w:rsidRDefault="006F08F7" w:rsidP="007E32D7">
      <w:pPr>
        <w:spacing w:after="0" w:line="257" w:lineRule="auto"/>
        <w:rPr>
          <w:rFonts w:ascii="Times New Roman" w:hAnsi="Times New Roman" w:cs="Times New Roman"/>
        </w:rPr>
      </w:pPr>
      <w:r w:rsidRPr="00111E81">
        <w:rPr>
          <w:rFonts w:ascii="Times New Roman" w:eastAsia="Calibri" w:hAnsi="Times New Roman" w:cs="Times New Roman"/>
        </w:rPr>
        <w:t xml:space="preserve">According to the customer, the current system has multiple issues. </w:t>
      </w:r>
    </w:p>
    <w:p w14:paraId="14C33AB6" w14:textId="36B94848" w:rsidR="006F08F7" w:rsidRDefault="006F08F7" w:rsidP="007E32D7">
      <w:pPr>
        <w:spacing w:after="0" w:line="257" w:lineRule="auto"/>
        <w:rPr>
          <w:rFonts w:ascii="Times New Roman" w:eastAsia="Calibri" w:hAnsi="Times New Roman" w:cs="Times New Roman"/>
        </w:rPr>
      </w:pPr>
      <w:r w:rsidRPr="00111E81">
        <w:rPr>
          <w:rFonts w:ascii="Times New Roman" w:eastAsia="Calibri" w:hAnsi="Times New Roman" w:cs="Times New Roman"/>
        </w:rPr>
        <w:t>First, exam room overlapping is one of the major problems occurring every exam period, therefore causing a lot of stress on examiners and students alike. Examiners need to find a new empty room for their exam and the students need to be informed of the made changes</w:t>
      </w:r>
      <w:r w:rsidR="007F1041">
        <w:rPr>
          <w:rFonts w:ascii="Times New Roman" w:eastAsia="Calibri" w:hAnsi="Times New Roman" w:cs="Times New Roman"/>
        </w:rPr>
        <w:t>.</w:t>
      </w:r>
      <w:r w:rsidRPr="00111E81">
        <w:rPr>
          <w:rFonts w:ascii="Times New Roman" w:eastAsia="Calibri" w:hAnsi="Times New Roman" w:cs="Times New Roman"/>
        </w:rPr>
        <w:t xml:space="preserve"> On the other hand, the exam that was currently taking place in the overlapping room may be interrupted and this </w:t>
      </w:r>
      <w:r w:rsidR="007F1041">
        <w:rPr>
          <w:rFonts w:ascii="Times New Roman" w:eastAsia="Calibri" w:hAnsi="Times New Roman" w:cs="Times New Roman"/>
        </w:rPr>
        <w:t>may cause</w:t>
      </w:r>
      <w:r w:rsidRPr="00111E81">
        <w:rPr>
          <w:rFonts w:ascii="Times New Roman" w:eastAsia="Calibri" w:hAnsi="Times New Roman" w:cs="Times New Roman"/>
        </w:rPr>
        <w:t xml:space="preserve"> anxiety on the students.</w:t>
      </w:r>
    </w:p>
    <w:p w14:paraId="508BE20E" w14:textId="77777777" w:rsidR="007F1041" w:rsidRPr="00111E81" w:rsidRDefault="007F1041" w:rsidP="007E32D7">
      <w:pPr>
        <w:spacing w:after="0" w:line="257" w:lineRule="auto"/>
        <w:rPr>
          <w:rFonts w:ascii="Times New Roman" w:hAnsi="Times New Roman" w:cs="Times New Roman"/>
        </w:rPr>
      </w:pPr>
    </w:p>
    <w:p w14:paraId="20B005FA" w14:textId="488F1966" w:rsidR="006F08F7" w:rsidRDefault="006F08F7" w:rsidP="007E32D7">
      <w:pPr>
        <w:spacing w:after="0" w:line="257" w:lineRule="auto"/>
        <w:rPr>
          <w:rFonts w:ascii="Times New Roman" w:eastAsia="Calibri" w:hAnsi="Times New Roman" w:cs="Times New Roman"/>
        </w:rPr>
      </w:pPr>
      <w:r w:rsidRPr="00111E81">
        <w:rPr>
          <w:rFonts w:ascii="Times New Roman" w:eastAsia="Calibri" w:hAnsi="Times New Roman" w:cs="Times New Roman"/>
        </w:rPr>
        <w:t xml:space="preserve">Second, if a teacher or external examiner is assigned to multiple rooms at the same </w:t>
      </w:r>
      <w:proofErr w:type="gramStart"/>
      <w:r w:rsidRPr="00111E81">
        <w:rPr>
          <w:rFonts w:ascii="Times New Roman" w:eastAsia="Calibri" w:hAnsi="Times New Roman" w:cs="Times New Roman"/>
        </w:rPr>
        <w:t>time</w:t>
      </w:r>
      <w:proofErr w:type="gramEnd"/>
      <w:r w:rsidRPr="00111E81">
        <w:rPr>
          <w:rFonts w:ascii="Times New Roman" w:eastAsia="Calibri" w:hAnsi="Times New Roman" w:cs="Times New Roman"/>
        </w:rPr>
        <w:t xml:space="preserve"> they need to postpone their exams and take up only one of them. This process may take a lot of time – the examiner needs to inform the students and secretaries of the changes and he/she also needs to get to the exam room in time for the exam. </w:t>
      </w:r>
    </w:p>
    <w:p w14:paraId="34CE4468" w14:textId="77777777" w:rsidR="007F1041" w:rsidRPr="00111E81" w:rsidRDefault="007F1041" w:rsidP="007E32D7">
      <w:pPr>
        <w:spacing w:after="0" w:line="257" w:lineRule="auto"/>
        <w:rPr>
          <w:rFonts w:ascii="Times New Roman" w:hAnsi="Times New Roman" w:cs="Times New Roman"/>
        </w:rPr>
      </w:pPr>
    </w:p>
    <w:p w14:paraId="1BE20198" w14:textId="65E2407A" w:rsidR="006F08F7" w:rsidRDefault="006F08F7" w:rsidP="007E32D7">
      <w:pPr>
        <w:spacing w:after="0" w:line="257" w:lineRule="auto"/>
        <w:rPr>
          <w:rFonts w:ascii="Times New Roman" w:eastAsia="Calibri" w:hAnsi="Times New Roman" w:cs="Times New Roman"/>
        </w:rPr>
      </w:pPr>
      <w:r w:rsidRPr="00111E81">
        <w:rPr>
          <w:rFonts w:ascii="Times New Roman" w:eastAsia="Calibri" w:hAnsi="Times New Roman" w:cs="Times New Roman"/>
        </w:rPr>
        <w:t xml:space="preserve">At the same time, students may have the same problem as </w:t>
      </w:r>
      <w:proofErr w:type="gramStart"/>
      <w:r w:rsidRPr="00111E81">
        <w:rPr>
          <w:rFonts w:ascii="Times New Roman" w:eastAsia="Calibri" w:hAnsi="Times New Roman" w:cs="Times New Roman"/>
        </w:rPr>
        <w:t>the aforementioned, but</w:t>
      </w:r>
      <w:proofErr w:type="gramEnd"/>
      <w:r w:rsidRPr="00111E81">
        <w:rPr>
          <w:rFonts w:ascii="Times New Roman" w:eastAsia="Calibri" w:hAnsi="Times New Roman" w:cs="Times New Roman"/>
        </w:rPr>
        <w:t xml:space="preserve"> in their case, if there is no way to postpone one of the exams, for example if both exams are in written form, they </w:t>
      </w:r>
      <w:r w:rsidR="007F1041">
        <w:rPr>
          <w:rFonts w:ascii="Times New Roman" w:eastAsia="Calibri" w:hAnsi="Times New Roman" w:cs="Times New Roman"/>
        </w:rPr>
        <w:t>will automatically fail</w:t>
      </w:r>
      <w:r w:rsidRPr="00111E81">
        <w:rPr>
          <w:rFonts w:ascii="Times New Roman" w:eastAsia="Calibri" w:hAnsi="Times New Roman" w:cs="Times New Roman"/>
        </w:rPr>
        <w:t xml:space="preserve"> one of them in order to go to the other. </w:t>
      </w:r>
    </w:p>
    <w:p w14:paraId="33D0774A" w14:textId="77777777" w:rsidR="007F1041" w:rsidRPr="00111E81" w:rsidRDefault="007F1041" w:rsidP="007E32D7">
      <w:pPr>
        <w:spacing w:after="0" w:line="257" w:lineRule="auto"/>
        <w:rPr>
          <w:rFonts w:ascii="Times New Roman" w:hAnsi="Times New Roman" w:cs="Times New Roman"/>
        </w:rPr>
      </w:pPr>
    </w:p>
    <w:p w14:paraId="4863D96B" w14:textId="5F7D2C18" w:rsidR="006F08F7" w:rsidRDefault="006F08F7" w:rsidP="007E32D7">
      <w:pPr>
        <w:spacing w:after="0" w:line="257" w:lineRule="auto"/>
        <w:rPr>
          <w:rFonts w:ascii="Times New Roman" w:eastAsia="Calibri" w:hAnsi="Times New Roman" w:cs="Times New Roman"/>
        </w:rPr>
      </w:pPr>
      <w:r w:rsidRPr="00111E81">
        <w:rPr>
          <w:rFonts w:ascii="Times New Roman" w:eastAsia="Calibri" w:hAnsi="Times New Roman" w:cs="Times New Roman"/>
        </w:rPr>
        <w:t>Third, the equipment in every room on the campus may vary, depending on the usual usage of said room. For example, an oral exam may take place in a room with no projector and/or no available connection types for the projector. This makes the examiners or students take time to find a room or cables from other rooms to be able to start their exam.</w:t>
      </w:r>
    </w:p>
    <w:p w14:paraId="6011893B" w14:textId="77777777" w:rsidR="007F1041" w:rsidRPr="00111E81" w:rsidRDefault="007F1041" w:rsidP="007E32D7">
      <w:pPr>
        <w:spacing w:after="0" w:line="257" w:lineRule="auto"/>
        <w:rPr>
          <w:rFonts w:ascii="Times New Roman" w:hAnsi="Times New Roman" w:cs="Times New Roman"/>
        </w:rPr>
      </w:pPr>
    </w:p>
    <w:p w14:paraId="3998B65D" w14:textId="1BCA8795" w:rsidR="006F08F7" w:rsidRDefault="006F08F7" w:rsidP="007E32D7">
      <w:pPr>
        <w:spacing w:after="0" w:line="257" w:lineRule="auto"/>
        <w:rPr>
          <w:rFonts w:ascii="Times New Roman" w:eastAsia="Calibri" w:hAnsi="Times New Roman" w:cs="Times New Roman"/>
        </w:rPr>
      </w:pPr>
      <w:r w:rsidRPr="00111E81">
        <w:rPr>
          <w:rFonts w:ascii="Times New Roman" w:eastAsia="Calibri" w:hAnsi="Times New Roman" w:cs="Times New Roman"/>
        </w:rPr>
        <w:t>Every other problem considered is as follows – the schedule is preliminary, which means it can be updated at all times, sometimes without the knowledge of the students and examiners, the janitors, who assemble the rooms, may need to do it the night before, because the rooms may be very far away from each other, which causes extra work and unnecessary walking, students may feel uncomfortable in unfamiliar rooms, causing them to be nervous or to be anxious, which reflects poorly on their performance.</w:t>
      </w:r>
    </w:p>
    <w:p w14:paraId="43C02F3A" w14:textId="77777777" w:rsidR="007F1041" w:rsidRPr="00111E81" w:rsidRDefault="007F1041" w:rsidP="007E32D7">
      <w:pPr>
        <w:spacing w:after="0" w:line="257" w:lineRule="auto"/>
        <w:rPr>
          <w:rFonts w:ascii="Times New Roman" w:hAnsi="Times New Roman" w:cs="Times New Roman"/>
        </w:rPr>
      </w:pPr>
    </w:p>
    <w:p w14:paraId="42079CC1" w14:textId="5C928223" w:rsidR="00B9069E" w:rsidRPr="00111E81" w:rsidRDefault="006F08F7" w:rsidP="00B9069E">
      <w:pPr>
        <w:spacing w:after="0" w:line="257" w:lineRule="auto"/>
        <w:rPr>
          <w:rFonts w:ascii="Times New Roman" w:hAnsi="Times New Roman" w:cs="Times New Roman"/>
        </w:rPr>
      </w:pPr>
      <w:r w:rsidRPr="00111E81">
        <w:rPr>
          <w:rFonts w:ascii="Times New Roman" w:eastAsia="Calibri" w:hAnsi="Times New Roman" w:cs="Times New Roman"/>
        </w:rPr>
        <w:t xml:space="preserve">Available software for schedule creation currently is a wide range of spreadsheet editors, such as </w:t>
      </w:r>
      <w:r w:rsidRPr="00111E81">
        <w:rPr>
          <w:rFonts w:ascii="Times New Roman" w:eastAsia="Calibri" w:hAnsi="Times New Roman" w:cs="Times New Roman"/>
          <w:i/>
          <w:iCs/>
        </w:rPr>
        <w:t>Microsoft</w:t>
      </w:r>
      <w:r w:rsidRPr="00111E81">
        <w:rPr>
          <w:rFonts w:ascii="Times New Roman" w:eastAsia="Calibri" w:hAnsi="Times New Roman" w:cs="Times New Roman"/>
        </w:rPr>
        <w:t xml:space="preserve"> </w:t>
      </w:r>
      <w:r w:rsidRPr="00111E81">
        <w:rPr>
          <w:rFonts w:ascii="Times New Roman" w:eastAsia="Calibri" w:hAnsi="Times New Roman" w:cs="Times New Roman"/>
          <w:i/>
          <w:iCs/>
        </w:rPr>
        <w:t>Excel</w:t>
      </w:r>
      <w:r w:rsidRPr="00111E81">
        <w:rPr>
          <w:rFonts w:ascii="Times New Roman" w:eastAsia="Calibri" w:hAnsi="Times New Roman" w:cs="Times New Roman"/>
        </w:rPr>
        <w:t xml:space="preserve">, </w:t>
      </w:r>
      <w:r w:rsidRPr="00111E81">
        <w:rPr>
          <w:rFonts w:ascii="Times New Roman" w:eastAsia="Calibri" w:hAnsi="Times New Roman" w:cs="Times New Roman"/>
          <w:i/>
          <w:iCs/>
        </w:rPr>
        <w:t>Libre</w:t>
      </w:r>
      <w:r w:rsidRPr="00111E81">
        <w:rPr>
          <w:rFonts w:ascii="Times New Roman" w:eastAsia="Calibri" w:hAnsi="Times New Roman" w:cs="Times New Roman"/>
        </w:rPr>
        <w:t xml:space="preserve"> </w:t>
      </w:r>
      <w:r w:rsidRPr="00111E81">
        <w:rPr>
          <w:rFonts w:ascii="Times New Roman" w:eastAsia="Calibri" w:hAnsi="Times New Roman" w:cs="Times New Roman"/>
          <w:i/>
          <w:iCs/>
        </w:rPr>
        <w:t>Calc</w:t>
      </w:r>
      <w:r w:rsidRPr="00111E81">
        <w:rPr>
          <w:rFonts w:ascii="Times New Roman" w:eastAsia="Calibri" w:hAnsi="Times New Roman" w:cs="Times New Roman"/>
        </w:rPr>
        <w:t xml:space="preserve">, </w:t>
      </w:r>
      <w:r w:rsidRPr="00111E81">
        <w:rPr>
          <w:rFonts w:ascii="Times New Roman" w:eastAsia="Calibri" w:hAnsi="Times New Roman" w:cs="Times New Roman"/>
          <w:i/>
          <w:iCs/>
        </w:rPr>
        <w:t>Google</w:t>
      </w:r>
      <w:r w:rsidRPr="00111E81">
        <w:rPr>
          <w:rFonts w:ascii="Times New Roman" w:eastAsia="Calibri" w:hAnsi="Times New Roman" w:cs="Times New Roman"/>
        </w:rPr>
        <w:t xml:space="preserve"> </w:t>
      </w:r>
      <w:r w:rsidRPr="00111E81">
        <w:rPr>
          <w:rFonts w:ascii="Times New Roman" w:eastAsia="Calibri" w:hAnsi="Times New Roman" w:cs="Times New Roman"/>
          <w:i/>
          <w:iCs/>
        </w:rPr>
        <w:t>Sheets</w:t>
      </w:r>
      <w:r w:rsidRPr="00111E81">
        <w:rPr>
          <w:rFonts w:ascii="Times New Roman" w:eastAsia="Calibri" w:hAnsi="Times New Roman" w:cs="Times New Roman"/>
        </w:rPr>
        <w:t>. But the current software doesn’t fit the specific needs for scheduling exams, because of the lack of a validation system for entry errors</w:t>
      </w:r>
      <w:r w:rsidR="007F1041">
        <w:rPr>
          <w:rFonts w:ascii="Times New Roman" w:eastAsia="Calibri" w:hAnsi="Times New Roman" w:cs="Times New Roman"/>
        </w:rPr>
        <w:t xml:space="preserve">. </w:t>
      </w:r>
      <w:r w:rsidRPr="00111E81">
        <w:rPr>
          <w:rFonts w:ascii="Times New Roman" w:eastAsia="Calibri" w:hAnsi="Times New Roman" w:cs="Times New Roman"/>
        </w:rPr>
        <w:t>The end schedule</w:t>
      </w:r>
      <w:r w:rsidR="007F1041">
        <w:rPr>
          <w:rFonts w:ascii="Times New Roman" w:eastAsia="Calibri" w:hAnsi="Times New Roman" w:cs="Times New Roman"/>
        </w:rPr>
        <w:t>,</w:t>
      </w:r>
      <w:r w:rsidRPr="00111E81">
        <w:rPr>
          <w:rFonts w:ascii="Times New Roman" w:eastAsia="Calibri" w:hAnsi="Times New Roman" w:cs="Times New Roman"/>
        </w:rPr>
        <w:t xml:space="preserve"> which is shared with the teachers and students as a pdf isn’t easily over</w:t>
      </w:r>
      <w:r w:rsidR="007F1041">
        <w:rPr>
          <w:rFonts w:ascii="Times New Roman" w:eastAsia="Calibri" w:hAnsi="Times New Roman" w:cs="Times New Roman"/>
        </w:rPr>
        <w:t xml:space="preserve"> </w:t>
      </w:r>
      <w:r w:rsidRPr="00111E81">
        <w:rPr>
          <w:rFonts w:ascii="Times New Roman" w:eastAsia="Calibri" w:hAnsi="Times New Roman" w:cs="Times New Roman"/>
        </w:rPr>
        <w:t xml:space="preserve">viewable and that’s mostly a limitation of what can be done with just using a table to show a large schedule. </w:t>
      </w:r>
    </w:p>
    <w:p w14:paraId="76D53E59" w14:textId="5D1F8632" w:rsidR="00B9069E" w:rsidRPr="00111E81" w:rsidRDefault="000570F0" w:rsidP="000570F0">
      <w:pPr>
        <w:rPr>
          <w:rFonts w:ascii="Times New Roman" w:eastAsiaTheme="majorEastAsia" w:hAnsi="Times New Roman" w:cs="Times New Roman"/>
          <w:sz w:val="32"/>
          <w:szCs w:val="32"/>
        </w:rPr>
      </w:pPr>
      <w:r w:rsidRPr="00111E81">
        <w:rPr>
          <w:rFonts w:ascii="Times New Roman" w:hAnsi="Times New Roman" w:cs="Times New Roman"/>
        </w:rPr>
        <w:br w:type="page"/>
      </w:r>
    </w:p>
    <w:p w14:paraId="3E4D879A" w14:textId="0A177D99" w:rsidR="00833383" w:rsidRPr="00111E81" w:rsidRDefault="009A6090" w:rsidP="00026EA1">
      <w:pPr>
        <w:pStyle w:val="Heading1"/>
        <w:rPr>
          <w:rFonts w:cs="Times New Roman"/>
        </w:rPr>
      </w:pPr>
      <w:bookmarkStart w:id="2" w:name="_Toc20910926"/>
      <w:r w:rsidRPr="00111E81">
        <w:rPr>
          <w:rFonts w:cs="Times New Roman"/>
        </w:rPr>
        <w:lastRenderedPageBreak/>
        <w:t xml:space="preserve">2. </w:t>
      </w:r>
      <w:r w:rsidR="00833383" w:rsidRPr="00111E81">
        <w:rPr>
          <w:rFonts w:cs="Times New Roman"/>
        </w:rPr>
        <w:t>Problem Statemen</w:t>
      </w:r>
      <w:bookmarkEnd w:id="2"/>
      <w:r w:rsidR="00A44515" w:rsidRPr="00111E81">
        <w:rPr>
          <w:rFonts w:cs="Times New Roman"/>
        </w:rPr>
        <w:t>t</w:t>
      </w:r>
    </w:p>
    <w:p w14:paraId="4C8C15D9" w14:textId="0184D73F" w:rsidR="00185B34" w:rsidRPr="00111E81" w:rsidRDefault="00DE0943" w:rsidP="0079630A">
      <w:pPr>
        <w:jc w:val="center"/>
        <w:rPr>
          <w:rFonts w:ascii="Times New Roman" w:eastAsia="Times New Roman" w:hAnsi="Times New Roman" w:cs="Times New Roman"/>
        </w:rPr>
      </w:pPr>
      <w:r w:rsidRPr="00111E81">
        <w:rPr>
          <w:rFonts w:ascii="Times New Roman" w:eastAsia="Times New Roman" w:hAnsi="Times New Roman" w:cs="Times New Roman"/>
        </w:rPr>
        <w:t xml:space="preserve"> </w:t>
      </w:r>
    </w:p>
    <w:p w14:paraId="4BF81C2C" w14:textId="10B54392" w:rsidR="01E732E7" w:rsidRPr="00111E81" w:rsidRDefault="2EDC11D6" w:rsidP="28B53841">
      <w:pPr>
        <w:rPr>
          <w:rFonts w:ascii="Times New Roman" w:eastAsia="Times New Roman" w:hAnsi="Times New Roman" w:cs="Times New Roman"/>
        </w:rPr>
      </w:pPr>
      <w:r w:rsidRPr="00111E81">
        <w:rPr>
          <w:rFonts w:ascii="Times New Roman" w:eastAsia="Times New Roman" w:hAnsi="Times New Roman" w:cs="Times New Roman"/>
        </w:rPr>
        <w:t xml:space="preserve">The main problem is </w:t>
      </w:r>
      <w:r w:rsidR="00534C5A">
        <w:rPr>
          <w:rFonts w:ascii="Times New Roman" w:eastAsia="Times New Roman" w:hAnsi="Times New Roman" w:cs="Times New Roman"/>
        </w:rPr>
        <w:t>the current method of scheduling examinations being slow-paced, unintuitive for the users and the cause for many misunderstandings.</w:t>
      </w:r>
    </w:p>
    <w:p w14:paraId="21AD4323" w14:textId="77D2F1E8" w:rsidR="00E55213" w:rsidRPr="00111E81" w:rsidRDefault="004E56DA" w:rsidP="00E55213">
      <w:pPr>
        <w:rPr>
          <w:rFonts w:ascii="Times New Roman" w:eastAsia="Times New Roman" w:hAnsi="Times New Roman" w:cs="Times New Roman"/>
        </w:rPr>
      </w:pPr>
      <w:r w:rsidRPr="00111E81">
        <w:rPr>
          <w:rFonts w:ascii="Times New Roman" w:eastAsia="Times New Roman" w:hAnsi="Times New Roman" w:cs="Times New Roman"/>
        </w:rPr>
        <w:t>In order to solve this problem</w:t>
      </w:r>
      <w:r w:rsidR="00D17D0E" w:rsidRPr="00111E81">
        <w:rPr>
          <w:rFonts w:ascii="Times New Roman" w:eastAsia="Times New Roman" w:hAnsi="Times New Roman" w:cs="Times New Roman"/>
        </w:rPr>
        <w:t xml:space="preserve"> </w:t>
      </w:r>
      <w:r w:rsidR="00A72934" w:rsidRPr="00111E81">
        <w:rPr>
          <w:rFonts w:ascii="Times New Roman" w:eastAsia="Times New Roman" w:hAnsi="Times New Roman" w:cs="Times New Roman"/>
        </w:rPr>
        <w:t>these questions are to be answered in the process:</w:t>
      </w:r>
    </w:p>
    <w:p w14:paraId="557E48F8" w14:textId="21A5923C" w:rsidR="0064020F" w:rsidRPr="00111E81" w:rsidRDefault="00D5721F" w:rsidP="0064020F">
      <w:pPr>
        <w:pStyle w:val="ListParagraph"/>
        <w:numPr>
          <w:ilvl w:val="0"/>
          <w:numId w:val="1"/>
        </w:numPr>
        <w:rPr>
          <w:rFonts w:ascii="Times New Roman" w:eastAsia="Times New Roman" w:hAnsi="Times New Roman" w:cs="Times New Roman"/>
        </w:rPr>
      </w:pPr>
      <w:r w:rsidRPr="00111E81">
        <w:rPr>
          <w:rFonts w:ascii="Times New Roman" w:eastAsia="Times New Roman" w:hAnsi="Times New Roman" w:cs="Times New Roman"/>
        </w:rPr>
        <w:t xml:space="preserve">How do we </w:t>
      </w:r>
      <w:r w:rsidR="00506C28" w:rsidRPr="00111E81">
        <w:rPr>
          <w:rFonts w:ascii="Times New Roman" w:eastAsia="Times New Roman" w:hAnsi="Times New Roman" w:cs="Times New Roman"/>
        </w:rPr>
        <w:t>prevent overlapping data in the schedule?</w:t>
      </w:r>
    </w:p>
    <w:p w14:paraId="0B441E6C" w14:textId="7E6D920B" w:rsidR="009C221B" w:rsidRPr="00111E81" w:rsidRDefault="00BB01AE" w:rsidP="005D0299">
      <w:pPr>
        <w:pStyle w:val="ListParagraph"/>
        <w:numPr>
          <w:ilvl w:val="0"/>
          <w:numId w:val="1"/>
        </w:numPr>
        <w:rPr>
          <w:rFonts w:ascii="Times New Roman" w:eastAsia="Times New Roman" w:hAnsi="Times New Roman" w:cs="Times New Roman"/>
        </w:rPr>
      </w:pPr>
      <w:r w:rsidRPr="00111E81">
        <w:rPr>
          <w:rFonts w:ascii="Times New Roman" w:eastAsia="Times New Roman" w:hAnsi="Times New Roman" w:cs="Times New Roman"/>
        </w:rPr>
        <w:t>In what way</w:t>
      </w:r>
      <w:r w:rsidR="00506C28" w:rsidRPr="00111E81">
        <w:rPr>
          <w:rFonts w:ascii="Times New Roman" w:eastAsia="Times New Roman" w:hAnsi="Times New Roman" w:cs="Times New Roman"/>
        </w:rPr>
        <w:t xml:space="preserve"> do we make </w:t>
      </w:r>
      <w:r w:rsidR="00026535" w:rsidRPr="00111E81">
        <w:rPr>
          <w:rFonts w:ascii="Times New Roman" w:eastAsia="Times New Roman" w:hAnsi="Times New Roman" w:cs="Times New Roman"/>
        </w:rPr>
        <w:t>the schedule</w:t>
      </w:r>
      <w:r w:rsidR="00506C28" w:rsidRPr="00111E81">
        <w:rPr>
          <w:rFonts w:ascii="Times New Roman" w:eastAsia="Times New Roman" w:hAnsi="Times New Roman" w:cs="Times New Roman"/>
        </w:rPr>
        <w:t xml:space="preserve"> accessible to the students and teachers?</w:t>
      </w:r>
    </w:p>
    <w:p w14:paraId="24758ED4" w14:textId="0ED2EC65" w:rsidR="00317905" w:rsidRPr="00111E81" w:rsidRDefault="00FA1974" w:rsidP="00317905">
      <w:pPr>
        <w:pStyle w:val="ListParagraph"/>
        <w:numPr>
          <w:ilvl w:val="0"/>
          <w:numId w:val="1"/>
        </w:numPr>
        <w:rPr>
          <w:rFonts w:ascii="Times New Roman" w:eastAsia="Times New Roman" w:hAnsi="Times New Roman" w:cs="Times New Roman"/>
        </w:rPr>
      </w:pPr>
      <w:r w:rsidRPr="00111E81">
        <w:rPr>
          <w:rFonts w:ascii="Times New Roman" w:eastAsia="Times New Roman" w:hAnsi="Times New Roman" w:cs="Times New Roman"/>
        </w:rPr>
        <w:t>In what way will the students and teachers be notified of changes in the schedule?</w:t>
      </w:r>
    </w:p>
    <w:p w14:paraId="2381DCDD" w14:textId="75941E7F" w:rsidR="505693E8" w:rsidRPr="00111E81" w:rsidRDefault="505693E8" w:rsidP="4B49C67A">
      <w:pPr>
        <w:pStyle w:val="ListParagraph"/>
        <w:numPr>
          <w:ilvl w:val="0"/>
          <w:numId w:val="1"/>
        </w:numPr>
        <w:rPr>
          <w:rFonts w:ascii="Times New Roman" w:hAnsi="Times New Roman" w:cs="Times New Roman"/>
        </w:rPr>
      </w:pPr>
      <w:r w:rsidRPr="00111E81">
        <w:rPr>
          <w:rFonts w:ascii="Times New Roman" w:eastAsia="Times New Roman" w:hAnsi="Times New Roman" w:cs="Times New Roman"/>
        </w:rPr>
        <w:t>What can be done to make the system more intuitive to the secretaries?</w:t>
      </w:r>
    </w:p>
    <w:p w14:paraId="2F2CFE17" w14:textId="37BA588B" w:rsidR="69ABF332" w:rsidRPr="00111E81" w:rsidRDefault="27001DBC" w:rsidP="00F94F15">
      <w:pPr>
        <w:pStyle w:val="ListParagraph"/>
        <w:numPr>
          <w:ilvl w:val="0"/>
          <w:numId w:val="1"/>
        </w:numPr>
        <w:rPr>
          <w:rFonts w:ascii="Times New Roman" w:hAnsi="Times New Roman" w:cs="Times New Roman"/>
        </w:rPr>
      </w:pPr>
      <w:r w:rsidRPr="00111E81">
        <w:rPr>
          <w:rFonts w:ascii="Times New Roman" w:eastAsia="Times New Roman" w:hAnsi="Times New Roman" w:cs="Times New Roman"/>
        </w:rPr>
        <w:t>What option can be included to make the rooms easier to assemble for the janitors?</w:t>
      </w:r>
    </w:p>
    <w:p w14:paraId="7AE05600" w14:textId="322EA309" w:rsidR="00F94F15" w:rsidRPr="00111E81" w:rsidRDefault="00F03EF0" w:rsidP="00F94F15">
      <w:pPr>
        <w:pStyle w:val="ListParagraph"/>
        <w:numPr>
          <w:ilvl w:val="0"/>
          <w:numId w:val="1"/>
        </w:numPr>
        <w:rPr>
          <w:rFonts w:ascii="Times New Roman" w:hAnsi="Times New Roman" w:cs="Times New Roman"/>
        </w:rPr>
      </w:pPr>
      <w:r w:rsidRPr="00111E81">
        <w:rPr>
          <w:rFonts w:ascii="Times New Roman" w:eastAsia="Times New Roman" w:hAnsi="Times New Roman" w:cs="Times New Roman"/>
        </w:rPr>
        <w:t>In what way is it possible to know which clas</w:t>
      </w:r>
      <w:r w:rsidR="009D6513" w:rsidRPr="00111E81">
        <w:rPr>
          <w:rFonts w:ascii="Times New Roman" w:eastAsia="Times New Roman" w:hAnsi="Times New Roman" w:cs="Times New Roman"/>
        </w:rPr>
        <w:t>sroom is the most comfortable for a certain class?</w:t>
      </w:r>
    </w:p>
    <w:p w14:paraId="6958D1EB" w14:textId="0DF9B4AC" w:rsidR="009967ED" w:rsidRPr="00111E81" w:rsidRDefault="009967ED" w:rsidP="009967ED">
      <w:pPr>
        <w:jc w:val="center"/>
        <w:rPr>
          <w:rFonts w:ascii="Times New Roman" w:eastAsia="Times New Roman" w:hAnsi="Times New Roman" w:cs="Times New Roman"/>
          <w:sz w:val="32"/>
          <w:szCs w:val="32"/>
        </w:rPr>
      </w:pPr>
    </w:p>
    <w:p w14:paraId="5F35A5FF" w14:textId="79A56946" w:rsidR="000C284E" w:rsidRPr="00111E81" w:rsidRDefault="000C284E" w:rsidP="009A6090">
      <w:pPr>
        <w:pStyle w:val="Heading1"/>
        <w:numPr>
          <w:ilvl w:val="0"/>
          <w:numId w:val="5"/>
        </w:numPr>
        <w:rPr>
          <w:rFonts w:cs="Times New Roman"/>
        </w:rPr>
      </w:pPr>
      <w:bookmarkStart w:id="3" w:name="_Toc20910927"/>
      <w:r w:rsidRPr="00111E81">
        <w:rPr>
          <w:rFonts w:cs="Times New Roman"/>
        </w:rPr>
        <w:t>Definition of Purpose</w:t>
      </w:r>
      <w:bookmarkEnd w:id="3"/>
    </w:p>
    <w:p w14:paraId="104C5D11" w14:textId="77777777" w:rsidR="000C284E" w:rsidRPr="00A66478" w:rsidRDefault="000C284E" w:rsidP="009967ED">
      <w:pPr>
        <w:jc w:val="center"/>
        <w:rPr>
          <w:rFonts w:ascii="Times New Roman" w:eastAsia="Times New Roman" w:hAnsi="Times New Roman" w:cs="Times New Roman"/>
          <w:sz w:val="32"/>
          <w:szCs w:val="32"/>
        </w:rPr>
      </w:pPr>
    </w:p>
    <w:p w14:paraId="336BC568" w14:textId="77777777" w:rsidR="00A66478" w:rsidRPr="00A66478" w:rsidRDefault="00A66478" w:rsidP="00A66478">
      <w:pPr>
        <w:ind w:firstLine="720"/>
        <w:rPr>
          <w:rFonts w:ascii="Times New Roman" w:hAnsi="Times New Roman" w:cs="Times New Roman"/>
        </w:rPr>
      </w:pPr>
      <w:r w:rsidRPr="00A66478">
        <w:rPr>
          <w:rFonts w:ascii="Times New Roman" w:hAnsi="Times New Roman" w:cs="Times New Roman"/>
        </w:rPr>
        <w:t>The purpose is to help the secretary that is responsible for making the exam schedule, by creating a software which is easy to use and reduce the time to schedule the exams by a proper specified algorithm.</w:t>
      </w:r>
    </w:p>
    <w:p w14:paraId="4880F694" w14:textId="77777777" w:rsidR="00A66478" w:rsidRDefault="00A66478" w:rsidP="00A66478"/>
    <w:p w14:paraId="6D1537B2" w14:textId="7881C459" w:rsidR="00D143A3" w:rsidRPr="00111E81" w:rsidRDefault="00D143A3" w:rsidP="00405BC6">
      <w:pPr>
        <w:rPr>
          <w:rFonts w:ascii="Times New Roman" w:eastAsia="Times New Roman" w:hAnsi="Times New Roman" w:cs="Times New Roman"/>
        </w:rPr>
      </w:pPr>
    </w:p>
    <w:p w14:paraId="0F32E74F" w14:textId="567D58D0" w:rsidR="00317905" w:rsidRPr="00111E81" w:rsidRDefault="08D00943" w:rsidP="009A6090">
      <w:pPr>
        <w:pStyle w:val="Heading1"/>
        <w:numPr>
          <w:ilvl w:val="0"/>
          <w:numId w:val="5"/>
        </w:numPr>
        <w:rPr>
          <w:rFonts w:cs="Times New Roman"/>
        </w:rPr>
      </w:pPr>
      <w:bookmarkStart w:id="4" w:name="_Toc20910928"/>
      <w:r w:rsidRPr="00111E81">
        <w:rPr>
          <w:rFonts w:cs="Times New Roman"/>
        </w:rPr>
        <w:t>Delimi</w:t>
      </w:r>
      <w:r w:rsidR="0BFC0348" w:rsidRPr="00111E81">
        <w:rPr>
          <w:rFonts w:cs="Times New Roman"/>
        </w:rPr>
        <w:t>t</w:t>
      </w:r>
      <w:r w:rsidRPr="00111E81">
        <w:rPr>
          <w:rFonts w:cs="Times New Roman"/>
        </w:rPr>
        <w:t>ation</w:t>
      </w:r>
      <w:bookmarkEnd w:id="4"/>
    </w:p>
    <w:p w14:paraId="122DD66E" w14:textId="2CF30F86" w:rsidR="00317905" w:rsidRPr="00111E81" w:rsidRDefault="00317905" w:rsidP="00317905">
      <w:pPr>
        <w:jc w:val="center"/>
        <w:rPr>
          <w:rFonts w:ascii="Times New Roman" w:eastAsia="Times New Roman" w:hAnsi="Times New Roman" w:cs="Times New Roman"/>
          <w:sz w:val="32"/>
          <w:szCs w:val="32"/>
        </w:rPr>
      </w:pPr>
    </w:p>
    <w:p w14:paraId="75127911" w14:textId="31CAFD1A" w:rsidR="007E52A9" w:rsidRPr="00111E81" w:rsidRDefault="00317905" w:rsidP="000D6E08">
      <w:pPr>
        <w:rPr>
          <w:rFonts w:ascii="Times New Roman" w:eastAsia="Times New Roman" w:hAnsi="Times New Roman" w:cs="Times New Roman"/>
        </w:rPr>
      </w:pPr>
      <w:r w:rsidRPr="00111E81">
        <w:rPr>
          <w:rFonts w:ascii="Times New Roman" w:eastAsia="Times New Roman" w:hAnsi="Times New Roman" w:cs="Times New Roman"/>
        </w:rPr>
        <w:t>Due to the scope of the project, some problems won’t be solved</w:t>
      </w:r>
      <w:r w:rsidR="007E52A9" w:rsidRPr="00111E81">
        <w:rPr>
          <w:rFonts w:ascii="Times New Roman" w:eastAsia="Times New Roman" w:hAnsi="Times New Roman" w:cs="Times New Roman"/>
        </w:rPr>
        <w:t>:</w:t>
      </w:r>
    </w:p>
    <w:p w14:paraId="535C8BBC" w14:textId="77777777" w:rsidR="000D6E08" w:rsidRPr="00111E81" w:rsidRDefault="000D6E08" w:rsidP="000D6E08">
      <w:pPr>
        <w:rPr>
          <w:rFonts w:ascii="Times New Roman" w:eastAsia="Times New Roman" w:hAnsi="Times New Roman" w:cs="Times New Roman"/>
        </w:rPr>
      </w:pPr>
    </w:p>
    <w:p w14:paraId="58FBEC6D" w14:textId="1FE27E41" w:rsidR="008B46D1" w:rsidRPr="008B46D1" w:rsidRDefault="00751B07" w:rsidP="008B46D1">
      <w:pPr>
        <w:pStyle w:val="ListParagraph"/>
        <w:numPr>
          <w:ilvl w:val="0"/>
          <w:numId w:val="2"/>
        </w:numPr>
        <w:rPr>
          <w:rFonts w:ascii="Times New Roman" w:eastAsia="Times New Roman" w:hAnsi="Times New Roman" w:cs="Times New Roman"/>
        </w:rPr>
      </w:pPr>
      <w:r w:rsidRPr="00111E81">
        <w:rPr>
          <w:rFonts w:ascii="Times New Roman" w:eastAsia="Times New Roman" w:hAnsi="Times New Roman" w:cs="Times New Roman"/>
        </w:rPr>
        <w:t>Classroom specific equipment list.</w:t>
      </w:r>
    </w:p>
    <w:p w14:paraId="4B3EC364" w14:textId="2E5B5F99" w:rsidR="00693D00" w:rsidRPr="00111E81" w:rsidRDefault="00024F55" w:rsidP="00693D00">
      <w:pPr>
        <w:pStyle w:val="ListParagraph"/>
        <w:numPr>
          <w:ilvl w:val="0"/>
          <w:numId w:val="2"/>
        </w:numPr>
        <w:rPr>
          <w:rFonts w:ascii="Times New Roman" w:eastAsia="Times New Roman" w:hAnsi="Times New Roman" w:cs="Times New Roman"/>
        </w:rPr>
      </w:pPr>
      <w:r w:rsidRPr="00111E81">
        <w:rPr>
          <w:rFonts w:ascii="Times New Roman" w:eastAsia="Times New Roman" w:hAnsi="Times New Roman" w:cs="Times New Roman"/>
        </w:rPr>
        <w:t>A system for choosing a preferred classroom for each class.</w:t>
      </w:r>
    </w:p>
    <w:p w14:paraId="026F3D8A" w14:textId="721DFAB2" w:rsidR="002911CE" w:rsidRDefault="002911CE" w:rsidP="00693D00">
      <w:pPr>
        <w:pStyle w:val="ListParagraph"/>
        <w:numPr>
          <w:ilvl w:val="0"/>
          <w:numId w:val="2"/>
        </w:numPr>
        <w:rPr>
          <w:rFonts w:ascii="Times New Roman" w:eastAsia="Times New Roman" w:hAnsi="Times New Roman" w:cs="Times New Roman"/>
        </w:rPr>
      </w:pPr>
      <w:r w:rsidRPr="00111E81">
        <w:rPr>
          <w:rFonts w:ascii="Times New Roman" w:eastAsia="Times New Roman" w:hAnsi="Times New Roman" w:cs="Times New Roman"/>
        </w:rPr>
        <w:t>The system will cover written and oral exams</w:t>
      </w:r>
      <w:r w:rsidR="008909BB" w:rsidRPr="00111E81">
        <w:rPr>
          <w:rFonts w:ascii="Times New Roman" w:eastAsia="Times New Roman" w:hAnsi="Times New Roman" w:cs="Times New Roman"/>
        </w:rPr>
        <w:t>.</w:t>
      </w:r>
    </w:p>
    <w:p w14:paraId="03277A3A" w14:textId="7B91FBAF" w:rsidR="008B46D1" w:rsidRPr="00111E81" w:rsidRDefault="008B46D1" w:rsidP="008B46D1">
      <w:pPr>
        <w:pStyle w:val="ListParagraph"/>
        <w:rPr>
          <w:rFonts w:ascii="Times New Roman" w:eastAsia="Times New Roman" w:hAnsi="Times New Roman" w:cs="Times New Roman"/>
        </w:rPr>
      </w:pPr>
    </w:p>
    <w:p w14:paraId="59E91AD8" w14:textId="0B9A1DB9" w:rsidR="3D7C35EE" w:rsidRPr="00111E81" w:rsidRDefault="3D7C35EE" w:rsidP="42A414CD">
      <w:pPr>
        <w:ind w:left="360"/>
        <w:rPr>
          <w:rFonts w:ascii="Times New Roman" w:eastAsia="Times New Roman" w:hAnsi="Times New Roman" w:cs="Times New Roman"/>
        </w:rPr>
      </w:pPr>
    </w:p>
    <w:p w14:paraId="4AC92EF6" w14:textId="6576D3F5" w:rsidR="00D80594" w:rsidRPr="00111E81" w:rsidRDefault="00D80594" w:rsidP="009A6090">
      <w:pPr>
        <w:pStyle w:val="Heading1"/>
        <w:numPr>
          <w:ilvl w:val="0"/>
          <w:numId w:val="5"/>
        </w:numPr>
        <w:rPr>
          <w:rFonts w:cs="Times New Roman"/>
        </w:rPr>
      </w:pPr>
      <w:bookmarkStart w:id="5" w:name="_Toc20910929"/>
      <w:r w:rsidRPr="00111E81">
        <w:rPr>
          <w:rFonts w:cs="Times New Roman"/>
        </w:rPr>
        <w:t>Methodology</w:t>
      </w:r>
      <w:bookmarkEnd w:id="5"/>
    </w:p>
    <w:p w14:paraId="6B977ABF" w14:textId="77777777" w:rsidR="00D80594" w:rsidRPr="00111E81" w:rsidRDefault="00D80594" w:rsidP="00D80594">
      <w:pPr>
        <w:jc w:val="center"/>
        <w:rPr>
          <w:rFonts w:ascii="Times New Roman" w:eastAsia="Times New Roman" w:hAnsi="Times New Roman" w:cs="Times New Roman"/>
          <w:sz w:val="32"/>
          <w:szCs w:val="32"/>
        </w:rPr>
      </w:pPr>
    </w:p>
    <w:p w14:paraId="783C894C" w14:textId="7C006513" w:rsidR="00D80594" w:rsidRPr="00111E81" w:rsidRDefault="00CE5E2A" w:rsidP="00D80594">
      <w:pPr>
        <w:rPr>
          <w:rFonts w:ascii="Times New Roman" w:eastAsia="Times New Roman" w:hAnsi="Times New Roman" w:cs="Times New Roman"/>
        </w:rPr>
      </w:pPr>
      <w:r w:rsidRPr="00111E81">
        <w:rPr>
          <w:rFonts w:ascii="Times New Roman" w:eastAsia="Times New Roman" w:hAnsi="Times New Roman" w:cs="Times New Roman"/>
        </w:rPr>
        <w:t xml:space="preserve">For the project we will use the waterfall method. </w:t>
      </w:r>
      <w:r w:rsidR="002D3B78" w:rsidRPr="00111E81">
        <w:rPr>
          <w:rFonts w:ascii="Times New Roman" w:eastAsia="Times New Roman" w:hAnsi="Times New Roman" w:cs="Times New Roman"/>
        </w:rPr>
        <w:t>Accord</w:t>
      </w:r>
      <w:r w:rsidR="00544410" w:rsidRPr="00111E81">
        <w:rPr>
          <w:rFonts w:ascii="Times New Roman" w:eastAsia="Times New Roman" w:hAnsi="Times New Roman" w:cs="Times New Roman"/>
        </w:rPr>
        <w:t>ing</w:t>
      </w:r>
      <w:r w:rsidR="002D3B78" w:rsidRPr="00111E81">
        <w:rPr>
          <w:rFonts w:ascii="Times New Roman" w:eastAsia="Times New Roman" w:hAnsi="Times New Roman" w:cs="Times New Roman"/>
        </w:rPr>
        <w:t xml:space="preserve"> to </w:t>
      </w:r>
      <w:r w:rsidR="00544410" w:rsidRPr="00111E81">
        <w:rPr>
          <w:rFonts w:ascii="Times New Roman" w:eastAsia="Times New Roman" w:hAnsi="Times New Roman" w:cs="Times New Roman"/>
          <w:i/>
          <w:iCs/>
        </w:rPr>
        <w:t xml:space="preserve">oxagile.com </w:t>
      </w:r>
      <w:r w:rsidR="00544410" w:rsidRPr="00111E81">
        <w:rPr>
          <w:rFonts w:ascii="Times New Roman" w:eastAsia="Times New Roman" w:hAnsi="Times New Roman" w:cs="Times New Roman"/>
        </w:rPr>
        <w:t xml:space="preserve">the waterfall method is </w:t>
      </w:r>
      <w:r w:rsidR="00A53DBD" w:rsidRPr="00111E81">
        <w:rPr>
          <w:rFonts w:ascii="Times New Roman" w:eastAsia="Times New Roman" w:hAnsi="Times New Roman" w:cs="Times New Roman"/>
        </w:rPr>
        <w:t xml:space="preserve">a linear sequential approach. </w:t>
      </w:r>
      <w:r w:rsidR="00DA5A88" w:rsidRPr="00111E81">
        <w:rPr>
          <w:rFonts w:ascii="Times New Roman" w:eastAsia="Times New Roman" w:hAnsi="Times New Roman" w:cs="Times New Roman"/>
        </w:rPr>
        <w:t xml:space="preserve">The project is divided into </w:t>
      </w:r>
      <w:r w:rsidR="000F7E0F" w:rsidRPr="00111E81">
        <w:rPr>
          <w:rFonts w:ascii="Times New Roman" w:eastAsia="Times New Roman" w:hAnsi="Times New Roman" w:cs="Times New Roman"/>
        </w:rPr>
        <w:t xml:space="preserve">six phases – requirements, </w:t>
      </w:r>
      <w:r w:rsidR="00B602CD" w:rsidRPr="00111E81">
        <w:rPr>
          <w:rFonts w:ascii="Times New Roman" w:eastAsia="Times New Roman" w:hAnsi="Times New Roman" w:cs="Times New Roman"/>
        </w:rPr>
        <w:t xml:space="preserve">analysis, </w:t>
      </w:r>
      <w:r w:rsidR="00CE7694" w:rsidRPr="00111E81">
        <w:rPr>
          <w:rFonts w:ascii="Times New Roman" w:eastAsia="Times New Roman" w:hAnsi="Times New Roman" w:cs="Times New Roman"/>
        </w:rPr>
        <w:t>design, coding, testing, operations. Work on the following phase begins only when the phase before has been completed.</w:t>
      </w:r>
    </w:p>
    <w:p w14:paraId="3B8B186F" w14:textId="6AE0DF31" w:rsidR="00600891" w:rsidRPr="00111E81" w:rsidRDefault="00600891" w:rsidP="00D80594">
      <w:pPr>
        <w:rPr>
          <w:rFonts w:ascii="Times New Roman" w:eastAsia="Times New Roman" w:hAnsi="Times New Roman" w:cs="Times New Roman"/>
        </w:rPr>
      </w:pPr>
    </w:p>
    <w:p w14:paraId="72A800FC" w14:textId="77777777" w:rsidR="001613E0" w:rsidRPr="00111E81" w:rsidRDefault="001613E0" w:rsidP="00B9313B">
      <w:pPr>
        <w:jc w:val="center"/>
        <w:rPr>
          <w:rFonts w:ascii="Times New Roman" w:eastAsia="Times New Roman" w:hAnsi="Times New Roman" w:cs="Times New Roman"/>
          <w:sz w:val="32"/>
          <w:szCs w:val="32"/>
        </w:rPr>
      </w:pPr>
    </w:p>
    <w:p w14:paraId="61F8C4F9" w14:textId="22299AEF" w:rsidR="00600891" w:rsidRPr="00111E81" w:rsidRDefault="7A68BDC6" w:rsidP="009A6090">
      <w:pPr>
        <w:pStyle w:val="Heading1"/>
        <w:numPr>
          <w:ilvl w:val="0"/>
          <w:numId w:val="5"/>
        </w:numPr>
        <w:rPr>
          <w:rStyle w:val="Heading1Char"/>
          <w:rFonts w:cs="Times New Roman"/>
        </w:rPr>
      </w:pPr>
      <w:bookmarkStart w:id="6" w:name="_Toc20910930"/>
      <w:r w:rsidRPr="00111E81">
        <w:rPr>
          <w:rFonts w:eastAsia="Times New Roman" w:cs="Times New Roman"/>
        </w:rPr>
        <w:t xml:space="preserve">Time </w:t>
      </w:r>
      <w:r w:rsidRPr="00111E81">
        <w:rPr>
          <w:rStyle w:val="Heading1Char"/>
          <w:rFonts w:cs="Times New Roman"/>
        </w:rPr>
        <w:t>Schedule</w:t>
      </w:r>
      <w:bookmarkEnd w:id="6"/>
    </w:p>
    <w:p w14:paraId="7C88C4C7" w14:textId="77777777" w:rsidR="00A056D5" w:rsidRPr="00111E81" w:rsidRDefault="00A056D5" w:rsidP="00A056D5">
      <w:pPr>
        <w:rPr>
          <w:rFonts w:ascii="Times New Roman" w:hAnsi="Times New Roman" w:cs="Times New Roman"/>
        </w:rPr>
      </w:pPr>
    </w:p>
    <w:p w14:paraId="54830696" w14:textId="049B3042" w:rsidR="00600891" w:rsidRPr="00111E81" w:rsidRDefault="002A358E" w:rsidP="00600891">
      <w:pPr>
        <w:jc w:val="both"/>
        <w:rPr>
          <w:rFonts w:ascii="Times New Roman" w:eastAsia="Times New Roman" w:hAnsi="Times New Roman" w:cs="Times New Roman"/>
        </w:rPr>
      </w:pPr>
      <w:r w:rsidRPr="00111E81">
        <w:rPr>
          <w:rFonts w:ascii="Times New Roman" w:hAnsi="Times New Roman" w:cs="Times New Roman"/>
          <w:noProof/>
        </w:rPr>
        <w:drawing>
          <wp:anchor distT="0" distB="0" distL="114300" distR="114300" simplePos="0" relativeHeight="251657216" behindDoc="0" locked="0" layoutInCell="1" allowOverlap="1" wp14:anchorId="09929E9B" wp14:editId="2F3AA887">
            <wp:simplePos x="0" y="0"/>
            <wp:positionH relativeFrom="margin">
              <wp:align>center</wp:align>
            </wp:positionH>
            <wp:positionV relativeFrom="paragraph">
              <wp:posOffset>415117</wp:posOffset>
            </wp:positionV>
            <wp:extent cx="6430010" cy="994410"/>
            <wp:effectExtent l="19050" t="0" r="889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914CAE" w:rsidRPr="00111E81">
        <w:rPr>
          <w:rFonts w:ascii="Times New Roman" w:eastAsia="Times New Roman" w:hAnsi="Times New Roman" w:cs="Times New Roman"/>
        </w:rPr>
        <w:t>The expected time investment for the project is approximately 500 hours.</w:t>
      </w:r>
      <w:r w:rsidR="007215F5" w:rsidRPr="00111E81">
        <w:rPr>
          <w:rFonts w:ascii="Times New Roman" w:eastAsia="Times New Roman" w:hAnsi="Times New Roman" w:cs="Times New Roman"/>
        </w:rPr>
        <w:t xml:space="preserve"> And there are multiple milestones to be achieved during the p</w:t>
      </w:r>
      <w:r w:rsidR="00D50E57" w:rsidRPr="00111E81">
        <w:rPr>
          <w:rFonts w:ascii="Times New Roman" w:eastAsia="Times New Roman" w:hAnsi="Times New Roman" w:cs="Times New Roman"/>
        </w:rPr>
        <w:t>roject</w:t>
      </w:r>
      <w:r w:rsidR="007215F5" w:rsidRPr="00111E81">
        <w:rPr>
          <w:rFonts w:ascii="Times New Roman" w:eastAsia="Times New Roman" w:hAnsi="Times New Roman" w:cs="Times New Roman"/>
        </w:rPr>
        <w:t>.</w:t>
      </w:r>
    </w:p>
    <w:p w14:paraId="04B4F0D0" w14:textId="27D5F451" w:rsidR="008318FF" w:rsidRPr="00111E81" w:rsidRDefault="008318FF" w:rsidP="002A358E">
      <w:pPr>
        <w:tabs>
          <w:tab w:val="left" w:pos="2218"/>
          <w:tab w:val="left" w:pos="2794"/>
        </w:tabs>
        <w:rPr>
          <w:rFonts w:ascii="Times New Roman" w:hAnsi="Times New Roman" w:cs="Times New Roman"/>
        </w:rPr>
      </w:pPr>
    </w:p>
    <w:p w14:paraId="0706802E" w14:textId="77777777" w:rsidR="00DF6AA9" w:rsidRPr="00111E81" w:rsidRDefault="00DF6AA9" w:rsidP="002A358E">
      <w:pPr>
        <w:tabs>
          <w:tab w:val="left" w:pos="2218"/>
          <w:tab w:val="left" w:pos="2794"/>
        </w:tabs>
        <w:rPr>
          <w:rFonts w:ascii="Times New Roman" w:hAnsi="Times New Roman" w:cs="Times New Roman"/>
          <w:sz w:val="32"/>
          <w:szCs w:val="32"/>
        </w:rPr>
      </w:pPr>
    </w:p>
    <w:p w14:paraId="4B4ABB0B" w14:textId="0BE96F0D" w:rsidR="00C14B0E" w:rsidRPr="00111E81" w:rsidRDefault="00FB38F4" w:rsidP="009A6090">
      <w:pPr>
        <w:pStyle w:val="Heading1"/>
        <w:numPr>
          <w:ilvl w:val="0"/>
          <w:numId w:val="5"/>
        </w:numPr>
        <w:rPr>
          <w:rFonts w:cs="Times New Roman"/>
        </w:rPr>
      </w:pPr>
      <w:bookmarkStart w:id="7" w:name="_Toc20910931"/>
      <w:r w:rsidRPr="00111E81">
        <w:rPr>
          <w:rFonts w:cs="Times New Roman"/>
        </w:rPr>
        <w:t>Risk Assessment</w:t>
      </w:r>
      <w:bookmarkEnd w:id="7"/>
    </w:p>
    <w:p w14:paraId="13C896BC" w14:textId="5C1F18B7" w:rsidR="00927972" w:rsidRPr="00111E81" w:rsidRDefault="00927972" w:rsidP="00C14B0E">
      <w:pPr>
        <w:jc w:val="center"/>
        <w:rPr>
          <w:rFonts w:ascii="Times New Roman" w:hAnsi="Times New Roman" w:cs="Times New Roman"/>
          <w:sz w:val="32"/>
          <w:szCs w:val="32"/>
        </w:rPr>
      </w:pPr>
    </w:p>
    <w:tbl>
      <w:tblPr>
        <w:tblStyle w:val="TableGrid"/>
        <w:tblW w:w="9394" w:type="dxa"/>
        <w:tblLook w:val="04A0" w:firstRow="1" w:lastRow="0" w:firstColumn="1" w:lastColumn="0" w:noHBand="0" w:noVBand="1"/>
      </w:tblPr>
      <w:tblGrid>
        <w:gridCol w:w="1540"/>
        <w:gridCol w:w="1182"/>
        <w:gridCol w:w="1098"/>
        <w:gridCol w:w="1129"/>
        <w:gridCol w:w="1649"/>
        <w:gridCol w:w="1504"/>
        <w:gridCol w:w="1292"/>
      </w:tblGrid>
      <w:tr w:rsidR="002E2617" w:rsidRPr="00111E81" w14:paraId="08C77593" w14:textId="77777777" w:rsidTr="004D1D14">
        <w:tc>
          <w:tcPr>
            <w:tcW w:w="1540" w:type="dxa"/>
          </w:tcPr>
          <w:p w14:paraId="1B88D10D" w14:textId="0EF8CA67" w:rsidR="008A1AD4" w:rsidRPr="00111E81" w:rsidRDefault="008A1AD4" w:rsidP="00100199">
            <w:pPr>
              <w:rPr>
                <w:rFonts w:ascii="Times New Roman" w:hAnsi="Times New Roman" w:cs="Times New Roman"/>
              </w:rPr>
            </w:pPr>
            <w:r w:rsidRPr="00111E81">
              <w:rPr>
                <w:rFonts w:ascii="Times New Roman" w:hAnsi="Times New Roman" w:cs="Times New Roman"/>
              </w:rPr>
              <w:t>Risks</w:t>
            </w:r>
          </w:p>
        </w:tc>
        <w:tc>
          <w:tcPr>
            <w:tcW w:w="1182" w:type="dxa"/>
          </w:tcPr>
          <w:p w14:paraId="2F7B7372" w14:textId="2E08A326" w:rsidR="00373EE8" w:rsidRPr="00111E81" w:rsidRDefault="00066F25" w:rsidP="00100199">
            <w:pPr>
              <w:rPr>
                <w:rFonts w:ascii="Times New Roman" w:hAnsi="Times New Roman" w:cs="Times New Roman"/>
              </w:rPr>
            </w:pPr>
            <w:r w:rsidRPr="00111E81">
              <w:rPr>
                <w:rFonts w:ascii="Times New Roman" w:hAnsi="Times New Roman" w:cs="Times New Roman"/>
              </w:rPr>
              <w:t>Likelihood Scale</w:t>
            </w:r>
            <w:r w:rsidR="00E54D77" w:rsidRPr="00111E81">
              <w:rPr>
                <w:rFonts w:ascii="Times New Roman" w:hAnsi="Times New Roman" w:cs="Times New Roman"/>
              </w:rPr>
              <w:t>: 1-5</w:t>
            </w:r>
            <w:r w:rsidR="00B53E32" w:rsidRPr="00111E81">
              <w:rPr>
                <w:rFonts w:ascii="Times New Roman" w:hAnsi="Times New Roman" w:cs="Times New Roman"/>
              </w:rPr>
              <w:t>,</w:t>
            </w:r>
          </w:p>
          <w:p w14:paraId="6AC8B104" w14:textId="3CC3680C" w:rsidR="00A63661" w:rsidRPr="00111E81" w:rsidRDefault="00A63661" w:rsidP="00100199">
            <w:pPr>
              <w:rPr>
                <w:rFonts w:ascii="Times New Roman" w:hAnsi="Times New Roman" w:cs="Times New Roman"/>
              </w:rPr>
            </w:pPr>
            <w:r w:rsidRPr="00111E81">
              <w:rPr>
                <w:rFonts w:ascii="Times New Roman" w:hAnsi="Times New Roman" w:cs="Times New Roman"/>
              </w:rPr>
              <w:t>5 = high</w:t>
            </w:r>
            <w:r w:rsidR="00B03DDB" w:rsidRPr="00111E81">
              <w:rPr>
                <w:rFonts w:ascii="Times New Roman" w:hAnsi="Times New Roman" w:cs="Times New Roman"/>
              </w:rPr>
              <w:t xml:space="preserve"> risk</w:t>
            </w:r>
            <w:r w:rsidR="00373EE8" w:rsidRPr="00111E81">
              <w:rPr>
                <w:rFonts w:ascii="Times New Roman" w:hAnsi="Times New Roman" w:cs="Times New Roman"/>
              </w:rPr>
              <w:t>.</w:t>
            </w:r>
          </w:p>
        </w:tc>
        <w:tc>
          <w:tcPr>
            <w:tcW w:w="1098" w:type="dxa"/>
          </w:tcPr>
          <w:p w14:paraId="1D8171AF" w14:textId="7CF627F6" w:rsidR="008A1AD4" w:rsidRPr="00111E81" w:rsidRDefault="001972FE" w:rsidP="00100199">
            <w:pPr>
              <w:rPr>
                <w:rFonts w:ascii="Times New Roman" w:hAnsi="Times New Roman" w:cs="Times New Roman"/>
              </w:rPr>
            </w:pPr>
            <w:r w:rsidRPr="00111E81">
              <w:rPr>
                <w:rFonts w:ascii="Times New Roman" w:hAnsi="Times New Roman" w:cs="Times New Roman"/>
              </w:rPr>
              <w:t>Severity Scale 1-5,</w:t>
            </w:r>
          </w:p>
          <w:p w14:paraId="303BE9BB" w14:textId="3B29FF09" w:rsidR="001972FE" w:rsidRPr="00111E81" w:rsidRDefault="000A494E" w:rsidP="00100199">
            <w:pPr>
              <w:rPr>
                <w:rFonts w:ascii="Times New Roman" w:hAnsi="Times New Roman" w:cs="Times New Roman"/>
              </w:rPr>
            </w:pPr>
            <w:r w:rsidRPr="00111E81">
              <w:rPr>
                <w:rFonts w:ascii="Times New Roman" w:hAnsi="Times New Roman" w:cs="Times New Roman"/>
              </w:rPr>
              <w:t>5 = high</w:t>
            </w:r>
            <w:r w:rsidR="00CD2378" w:rsidRPr="00111E81">
              <w:rPr>
                <w:rFonts w:ascii="Times New Roman" w:hAnsi="Times New Roman" w:cs="Times New Roman"/>
              </w:rPr>
              <w:t xml:space="preserve"> severity</w:t>
            </w:r>
          </w:p>
        </w:tc>
        <w:tc>
          <w:tcPr>
            <w:tcW w:w="1129" w:type="dxa"/>
          </w:tcPr>
          <w:p w14:paraId="05826768" w14:textId="3D013543" w:rsidR="008A1AD4" w:rsidRPr="00111E81" w:rsidRDefault="009834AC" w:rsidP="00100199">
            <w:pPr>
              <w:rPr>
                <w:rFonts w:ascii="Times New Roman" w:hAnsi="Times New Roman" w:cs="Times New Roman"/>
              </w:rPr>
            </w:pPr>
            <w:r w:rsidRPr="00111E81">
              <w:rPr>
                <w:rFonts w:ascii="Times New Roman" w:hAnsi="Times New Roman" w:cs="Times New Roman"/>
              </w:rPr>
              <w:t>Product of likelihood and severity</w:t>
            </w:r>
          </w:p>
        </w:tc>
        <w:tc>
          <w:tcPr>
            <w:tcW w:w="1649" w:type="dxa"/>
          </w:tcPr>
          <w:p w14:paraId="28FD7F92" w14:textId="77777777" w:rsidR="008A1AD4" w:rsidRPr="00111E81" w:rsidRDefault="00380E37" w:rsidP="00100199">
            <w:pPr>
              <w:rPr>
                <w:rFonts w:ascii="Times New Roman" w:hAnsi="Times New Roman" w:cs="Times New Roman"/>
              </w:rPr>
            </w:pPr>
            <w:r w:rsidRPr="00111E81">
              <w:rPr>
                <w:rFonts w:ascii="Times New Roman" w:hAnsi="Times New Roman" w:cs="Times New Roman"/>
              </w:rPr>
              <w:t>Risk mitigation e. g.</w:t>
            </w:r>
          </w:p>
          <w:p w14:paraId="76C5A44B" w14:textId="4814172C" w:rsidR="00380E37" w:rsidRPr="00111E81" w:rsidRDefault="00380E37" w:rsidP="00100199">
            <w:pPr>
              <w:rPr>
                <w:rFonts w:ascii="Times New Roman" w:hAnsi="Times New Roman" w:cs="Times New Roman"/>
              </w:rPr>
            </w:pPr>
            <w:r w:rsidRPr="00111E81">
              <w:rPr>
                <w:rFonts w:ascii="Times New Roman" w:hAnsi="Times New Roman" w:cs="Times New Roman"/>
              </w:rPr>
              <w:t>Prevent</w:t>
            </w:r>
            <w:r w:rsidR="00870171" w:rsidRPr="00111E81">
              <w:rPr>
                <w:rFonts w:ascii="Times New Roman" w:hAnsi="Times New Roman" w:cs="Times New Roman"/>
              </w:rPr>
              <w:t>ive</w:t>
            </w:r>
            <w:r w:rsidR="00253128" w:rsidRPr="00111E81">
              <w:rPr>
                <w:rFonts w:ascii="Times New Roman" w:hAnsi="Times New Roman" w:cs="Times New Roman"/>
              </w:rPr>
              <w:t xml:space="preserve"> &amp; Responsive actions</w:t>
            </w:r>
          </w:p>
        </w:tc>
        <w:tc>
          <w:tcPr>
            <w:tcW w:w="1504" w:type="dxa"/>
          </w:tcPr>
          <w:p w14:paraId="173CD533" w14:textId="39E871CC" w:rsidR="008A1AD4" w:rsidRPr="00111E81" w:rsidRDefault="00D003DA" w:rsidP="00100199">
            <w:pPr>
              <w:rPr>
                <w:rFonts w:ascii="Times New Roman" w:hAnsi="Times New Roman" w:cs="Times New Roman"/>
              </w:rPr>
            </w:pPr>
            <w:r w:rsidRPr="00111E81">
              <w:rPr>
                <w:rFonts w:ascii="Times New Roman" w:hAnsi="Times New Roman" w:cs="Times New Roman"/>
              </w:rPr>
              <w:t>Identifiers</w:t>
            </w:r>
          </w:p>
        </w:tc>
        <w:tc>
          <w:tcPr>
            <w:tcW w:w="1292" w:type="dxa"/>
          </w:tcPr>
          <w:p w14:paraId="13CBB410" w14:textId="69CD9528" w:rsidR="008A1AD4" w:rsidRPr="00111E81" w:rsidRDefault="003F20FD" w:rsidP="00100199">
            <w:pPr>
              <w:rPr>
                <w:rFonts w:ascii="Times New Roman" w:hAnsi="Times New Roman" w:cs="Times New Roman"/>
              </w:rPr>
            </w:pPr>
            <w:r w:rsidRPr="00111E81">
              <w:rPr>
                <w:rFonts w:ascii="Times New Roman" w:hAnsi="Times New Roman" w:cs="Times New Roman"/>
              </w:rPr>
              <w:t>Responsible person</w:t>
            </w:r>
          </w:p>
        </w:tc>
      </w:tr>
      <w:tr w:rsidR="002E2617" w:rsidRPr="00111E81" w14:paraId="7C908AC9" w14:textId="77777777" w:rsidTr="004D1D14">
        <w:tc>
          <w:tcPr>
            <w:tcW w:w="1540" w:type="dxa"/>
          </w:tcPr>
          <w:p w14:paraId="66F63EE0" w14:textId="02DB3F10" w:rsidR="008A1AD4" w:rsidRPr="00111E81" w:rsidRDefault="744903F7" w:rsidP="00100199">
            <w:pPr>
              <w:rPr>
                <w:rFonts w:ascii="Times New Roman" w:hAnsi="Times New Roman" w:cs="Times New Roman"/>
              </w:rPr>
            </w:pPr>
            <w:r w:rsidRPr="00111E81">
              <w:rPr>
                <w:rFonts w:ascii="Times New Roman" w:hAnsi="Times New Roman" w:cs="Times New Roman"/>
              </w:rPr>
              <w:t>Difficulty understanding Java terminology</w:t>
            </w:r>
          </w:p>
        </w:tc>
        <w:tc>
          <w:tcPr>
            <w:tcW w:w="1182" w:type="dxa"/>
          </w:tcPr>
          <w:p w14:paraId="0FD6F33E" w14:textId="2E18F5B5" w:rsidR="008A1AD4" w:rsidRPr="00111E81" w:rsidRDefault="544C3542" w:rsidP="00100199">
            <w:pPr>
              <w:rPr>
                <w:rFonts w:ascii="Times New Roman" w:hAnsi="Times New Roman" w:cs="Times New Roman"/>
              </w:rPr>
            </w:pPr>
            <w:r w:rsidRPr="00111E81">
              <w:rPr>
                <w:rFonts w:ascii="Times New Roman" w:hAnsi="Times New Roman" w:cs="Times New Roman"/>
              </w:rPr>
              <w:t>5</w:t>
            </w:r>
          </w:p>
        </w:tc>
        <w:tc>
          <w:tcPr>
            <w:tcW w:w="1098" w:type="dxa"/>
          </w:tcPr>
          <w:p w14:paraId="443E3929" w14:textId="39D1BA9A" w:rsidR="008A1AD4" w:rsidRPr="00111E81" w:rsidRDefault="7BE1F2B7" w:rsidP="00100199">
            <w:pPr>
              <w:rPr>
                <w:rFonts w:ascii="Times New Roman" w:hAnsi="Times New Roman" w:cs="Times New Roman"/>
              </w:rPr>
            </w:pPr>
            <w:r w:rsidRPr="00111E81">
              <w:rPr>
                <w:rFonts w:ascii="Times New Roman" w:hAnsi="Times New Roman" w:cs="Times New Roman"/>
              </w:rPr>
              <w:t>5</w:t>
            </w:r>
          </w:p>
        </w:tc>
        <w:tc>
          <w:tcPr>
            <w:tcW w:w="1129" w:type="dxa"/>
          </w:tcPr>
          <w:p w14:paraId="2223B71C" w14:textId="7C484E70" w:rsidR="008A1AD4" w:rsidRPr="00111E81" w:rsidRDefault="240E3E97" w:rsidP="00100199">
            <w:pPr>
              <w:rPr>
                <w:rFonts w:ascii="Times New Roman" w:hAnsi="Times New Roman" w:cs="Times New Roman"/>
              </w:rPr>
            </w:pPr>
            <w:r w:rsidRPr="00111E81">
              <w:rPr>
                <w:rFonts w:ascii="Times New Roman" w:hAnsi="Times New Roman" w:cs="Times New Roman"/>
              </w:rPr>
              <w:t>25</w:t>
            </w:r>
          </w:p>
        </w:tc>
        <w:tc>
          <w:tcPr>
            <w:tcW w:w="1649" w:type="dxa"/>
          </w:tcPr>
          <w:p w14:paraId="4F345F26" w14:textId="18CF1084" w:rsidR="008A1AD4" w:rsidRPr="00111E81" w:rsidRDefault="11F3FB72" w:rsidP="00100199">
            <w:pPr>
              <w:rPr>
                <w:rFonts w:ascii="Times New Roman" w:hAnsi="Times New Roman" w:cs="Times New Roman"/>
              </w:rPr>
            </w:pPr>
            <w:r w:rsidRPr="00111E81">
              <w:rPr>
                <w:rFonts w:ascii="Times New Roman" w:hAnsi="Times New Roman" w:cs="Times New Roman"/>
              </w:rPr>
              <w:t xml:space="preserve">Reading the </w:t>
            </w:r>
            <w:r w:rsidR="3C4ADDC4" w:rsidRPr="00111E81">
              <w:rPr>
                <w:rFonts w:ascii="Times New Roman" w:hAnsi="Times New Roman" w:cs="Times New Roman"/>
              </w:rPr>
              <w:t>Java Student book</w:t>
            </w:r>
            <w:r w:rsidR="1A4F5631" w:rsidRPr="00111E81">
              <w:rPr>
                <w:rFonts w:ascii="Times New Roman" w:hAnsi="Times New Roman" w:cs="Times New Roman"/>
              </w:rPr>
              <w:t xml:space="preserve"> and </w:t>
            </w:r>
            <w:r w:rsidR="000144AF" w:rsidRPr="00111E81">
              <w:rPr>
                <w:rFonts w:ascii="Times New Roman" w:hAnsi="Times New Roman" w:cs="Times New Roman"/>
              </w:rPr>
              <w:t>using internet resources.</w:t>
            </w:r>
          </w:p>
        </w:tc>
        <w:tc>
          <w:tcPr>
            <w:tcW w:w="1504" w:type="dxa"/>
          </w:tcPr>
          <w:p w14:paraId="27331491" w14:textId="46A24EBA" w:rsidR="008A1AD4" w:rsidRPr="00111E81" w:rsidRDefault="375F397B" w:rsidP="00100199">
            <w:pPr>
              <w:rPr>
                <w:rFonts w:ascii="Times New Roman" w:hAnsi="Times New Roman" w:cs="Times New Roman"/>
              </w:rPr>
            </w:pPr>
            <w:r w:rsidRPr="00111E81">
              <w:rPr>
                <w:rFonts w:ascii="Times New Roman" w:hAnsi="Times New Roman" w:cs="Times New Roman"/>
              </w:rPr>
              <w:t>Errors in code, software</w:t>
            </w:r>
            <w:r w:rsidR="7527B914" w:rsidRPr="00111E81">
              <w:rPr>
                <w:rFonts w:ascii="Times New Roman" w:hAnsi="Times New Roman" w:cs="Times New Roman"/>
              </w:rPr>
              <w:t xml:space="preserve"> malfunction</w:t>
            </w:r>
          </w:p>
        </w:tc>
        <w:tc>
          <w:tcPr>
            <w:tcW w:w="1292" w:type="dxa"/>
          </w:tcPr>
          <w:p w14:paraId="6DA8B765" w14:textId="5F102F26" w:rsidR="008A1AD4" w:rsidRPr="00111E81" w:rsidRDefault="764B7031" w:rsidP="00100199">
            <w:pPr>
              <w:rPr>
                <w:rFonts w:ascii="Times New Roman" w:hAnsi="Times New Roman" w:cs="Times New Roman"/>
              </w:rPr>
            </w:pPr>
            <w:r w:rsidRPr="00111E81">
              <w:rPr>
                <w:rFonts w:ascii="Times New Roman" w:hAnsi="Times New Roman" w:cs="Times New Roman"/>
              </w:rPr>
              <w:t>Eva Nikolaeva</w:t>
            </w:r>
          </w:p>
        </w:tc>
      </w:tr>
      <w:tr w:rsidR="002E2617" w:rsidRPr="00111E81" w14:paraId="20602327" w14:textId="77777777" w:rsidTr="004D1D14">
        <w:tc>
          <w:tcPr>
            <w:tcW w:w="1540" w:type="dxa"/>
          </w:tcPr>
          <w:p w14:paraId="50292CD7" w14:textId="641D74BA" w:rsidR="008A1AD4" w:rsidRPr="00111E81" w:rsidRDefault="6E42CD58" w:rsidP="00100199">
            <w:pPr>
              <w:rPr>
                <w:rFonts w:ascii="Times New Roman" w:hAnsi="Times New Roman" w:cs="Times New Roman"/>
              </w:rPr>
            </w:pPr>
            <w:r w:rsidRPr="00111E81">
              <w:rPr>
                <w:rFonts w:ascii="Times New Roman" w:hAnsi="Times New Roman" w:cs="Times New Roman"/>
              </w:rPr>
              <w:t xml:space="preserve">Not being able to </w:t>
            </w:r>
            <w:r w:rsidR="686A6024" w:rsidRPr="00111E81">
              <w:rPr>
                <w:rFonts w:ascii="Times New Roman" w:hAnsi="Times New Roman" w:cs="Times New Roman"/>
              </w:rPr>
              <w:t xml:space="preserve">contact </w:t>
            </w:r>
            <w:r w:rsidR="2909B73C" w:rsidRPr="00111E81">
              <w:rPr>
                <w:rFonts w:ascii="Times New Roman" w:hAnsi="Times New Roman" w:cs="Times New Roman"/>
              </w:rPr>
              <w:t xml:space="preserve">the </w:t>
            </w:r>
            <w:r w:rsidR="3822FC98" w:rsidRPr="00111E81">
              <w:rPr>
                <w:rFonts w:ascii="Times New Roman" w:hAnsi="Times New Roman" w:cs="Times New Roman"/>
              </w:rPr>
              <w:t>coordinator</w:t>
            </w:r>
          </w:p>
        </w:tc>
        <w:tc>
          <w:tcPr>
            <w:tcW w:w="1182" w:type="dxa"/>
          </w:tcPr>
          <w:p w14:paraId="56AA1CA1" w14:textId="62710C7A" w:rsidR="008A1AD4" w:rsidRPr="00111E81" w:rsidRDefault="2C0B0C30" w:rsidP="00100199">
            <w:pPr>
              <w:rPr>
                <w:rFonts w:ascii="Times New Roman" w:hAnsi="Times New Roman" w:cs="Times New Roman"/>
              </w:rPr>
            </w:pPr>
            <w:r w:rsidRPr="00111E81">
              <w:rPr>
                <w:rFonts w:ascii="Times New Roman" w:hAnsi="Times New Roman" w:cs="Times New Roman"/>
              </w:rPr>
              <w:t>2</w:t>
            </w:r>
          </w:p>
        </w:tc>
        <w:tc>
          <w:tcPr>
            <w:tcW w:w="1098" w:type="dxa"/>
          </w:tcPr>
          <w:p w14:paraId="5719353D" w14:textId="761363B2" w:rsidR="008A1AD4" w:rsidRPr="00111E81" w:rsidRDefault="2C0B0C30" w:rsidP="00100199">
            <w:pPr>
              <w:rPr>
                <w:rFonts w:ascii="Times New Roman" w:hAnsi="Times New Roman" w:cs="Times New Roman"/>
              </w:rPr>
            </w:pPr>
            <w:r w:rsidRPr="00111E81">
              <w:rPr>
                <w:rFonts w:ascii="Times New Roman" w:hAnsi="Times New Roman" w:cs="Times New Roman"/>
              </w:rPr>
              <w:t>2</w:t>
            </w:r>
          </w:p>
        </w:tc>
        <w:tc>
          <w:tcPr>
            <w:tcW w:w="1129" w:type="dxa"/>
          </w:tcPr>
          <w:p w14:paraId="7D1C3C73" w14:textId="06DD9519" w:rsidR="008A1AD4" w:rsidRPr="00111E81" w:rsidRDefault="2C0B0C30" w:rsidP="00100199">
            <w:pPr>
              <w:rPr>
                <w:rFonts w:ascii="Times New Roman" w:hAnsi="Times New Roman" w:cs="Times New Roman"/>
              </w:rPr>
            </w:pPr>
            <w:r w:rsidRPr="00111E81">
              <w:rPr>
                <w:rFonts w:ascii="Times New Roman" w:hAnsi="Times New Roman" w:cs="Times New Roman"/>
              </w:rPr>
              <w:t>4</w:t>
            </w:r>
          </w:p>
        </w:tc>
        <w:tc>
          <w:tcPr>
            <w:tcW w:w="1649" w:type="dxa"/>
          </w:tcPr>
          <w:p w14:paraId="3F47F912" w14:textId="51505BFE" w:rsidR="008A1AD4" w:rsidRPr="00111E81" w:rsidRDefault="54F5ED41" w:rsidP="00100199">
            <w:pPr>
              <w:rPr>
                <w:rFonts w:ascii="Times New Roman" w:hAnsi="Times New Roman" w:cs="Times New Roman"/>
              </w:rPr>
            </w:pPr>
            <w:r w:rsidRPr="00111E81">
              <w:rPr>
                <w:rFonts w:ascii="Times New Roman" w:hAnsi="Times New Roman" w:cs="Times New Roman"/>
              </w:rPr>
              <w:t xml:space="preserve">Message via email </w:t>
            </w:r>
            <w:r w:rsidR="728B2461" w:rsidRPr="00111E81">
              <w:rPr>
                <w:rFonts w:ascii="Times New Roman" w:hAnsi="Times New Roman" w:cs="Times New Roman"/>
              </w:rPr>
              <w:t>and/or social media</w:t>
            </w:r>
          </w:p>
        </w:tc>
        <w:tc>
          <w:tcPr>
            <w:tcW w:w="1504" w:type="dxa"/>
          </w:tcPr>
          <w:p w14:paraId="472AF397" w14:textId="61E89CE8" w:rsidR="008A1AD4" w:rsidRPr="00111E81" w:rsidRDefault="1966C3B6" w:rsidP="00100199">
            <w:pPr>
              <w:rPr>
                <w:rFonts w:ascii="Times New Roman" w:hAnsi="Times New Roman" w:cs="Times New Roman"/>
              </w:rPr>
            </w:pPr>
            <w:r w:rsidRPr="00111E81">
              <w:rPr>
                <w:rFonts w:ascii="Times New Roman" w:hAnsi="Times New Roman" w:cs="Times New Roman"/>
              </w:rPr>
              <w:t xml:space="preserve">Inconclusive </w:t>
            </w:r>
            <w:r w:rsidR="6B9C726B" w:rsidRPr="00111E81">
              <w:rPr>
                <w:rFonts w:ascii="Times New Roman" w:hAnsi="Times New Roman" w:cs="Times New Roman"/>
              </w:rPr>
              <w:t>information</w:t>
            </w:r>
          </w:p>
        </w:tc>
        <w:tc>
          <w:tcPr>
            <w:tcW w:w="1292" w:type="dxa"/>
          </w:tcPr>
          <w:p w14:paraId="55CFCFB4" w14:textId="2185B1FC" w:rsidR="008A1AD4" w:rsidRPr="00111E81" w:rsidRDefault="0644BCC2" w:rsidP="00100199">
            <w:pPr>
              <w:rPr>
                <w:rFonts w:ascii="Times New Roman" w:hAnsi="Times New Roman" w:cs="Times New Roman"/>
              </w:rPr>
            </w:pPr>
            <w:r w:rsidRPr="00111E81">
              <w:rPr>
                <w:rFonts w:ascii="Times New Roman" w:hAnsi="Times New Roman" w:cs="Times New Roman"/>
              </w:rPr>
              <w:t xml:space="preserve">Sabina Elena </w:t>
            </w:r>
            <w:proofErr w:type="spellStart"/>
            <w:r w:rsidR="275AE185" w:rsidRPr="00111E81">
              <w:rPr>
                <w:rFonts w:ascii="Times New Roman" w:hAnsi="Times New Roman" w:cs="Times New Roman"/>
              </w:rPr>
              <w:t>Baghiu</w:t>
            </w:r>
            <w:proofErr w:type="spellEnd"/>
          </w:p>
        </w:tc>
      </w:tr>
      <w:tr w:rsidR="002E2617" w:rsidRPr="00111E81" w14:paraId="5B45F57E" w14:textId="77777777" w:rsidTr="004D1D14">
        <w:tc>
          <w:tcPr>
            <w:tcW w:w="1540" w:type="dxa"/>
          </w:tcPr>
          <w:p w14:paraId="23316530" w14:textId="1424ADBB" w:rsidR="008A1AD4" w:rsidRPr="00111E81" w:rsidRDefault="00961521" w:rsidP="00100199">
            <w:pPr>
              <w:rPr>
                <w:rFonts w:ascii="Times New Roman" w:hAnsi="Times New Roman" w:cs="Times New Roman"/>
              </w:rPr>
            </w:pPr>
            <w:r w:rsidRPr="00111E81">
              <w:rPr>
                <w:rFonts w:ascii="Times New Roman" w:hAnsi="Times New Roman" w:cs="Times New Roman"/>
              </w:rPr>
              <w:t xml:space="preserve">Not being able to </w:t>
            </w:r>
            <w:r w:rsidR="0041799E" w:rsidRPr="00111E81">
              <w:rPr>
                <w:rFonts w:ascii="Times New Roman" w:hAnsi="Times New Roman" w:cs="Times New Roman"/>
              </w:rPr>
              <w:t>follow the waterfall method</w:t>
            </w:r>
          </w:p>
        </w:tc>
        <w:tc>
          <w:tcPr>
            <w:tcW w:w="1182" w:type="dxa"/>
          </w:tcPr>
          <w:p w14:paraId="3903A9FF" w14:textId="5E298AEA" w:rsidR="008A1AD4" w:rsidRPr="00111E81" w:rsidRDefault="0041799E" w:rsidP="00100199">
            <w:pPr>
              <w:rPr>
                <w:rFonts w:ascii="Times New Roman" w:hAnsi="Times New Roman" w:cs="Times New Roman"/>
              </w:rPr>
            </w:pPr>
            <w:r w:rsidRPr="00111E81">
              <w:rPr>
                <w:rFonts w:ascii="Times New Roman" w:hAnsi="Times New Roman" w:cs="Times New Roman"/>
              </w:rPr>
              <w:t>3</w:t>
            </w:r>
          </w:p>
        </w:tc>
        <w:tc>
          <w:tcPr>
            <w:tcW w:w="1098" w:type="dxa"/>
          </w:tcPr>
          <w:p w14:paraId="5C9D6105" w14:textId="640FE375" w:rsidR="008A1AD4" w:rsidRPr="00111E81" w:rsidRDefault="0041799E" w:rsidP="00100199">
            <w:pPr>
              <w:rPr>
                <w:rFonts w:ascii="Times New Roman" w:hAnsi="Times New Roman" w:cs="Times New Roman"/>
              </w:rPr>
            </w:pPr>
            <w:r w:rsidRPr="00111E81">
              <w:rPr>
                <w:rFonts w:ascii="Times New Roman" w:hAnsi="Times New Roman" w:cs="Times New Roman"/>
              </w:rPr>
              <w:t>3</w:t>
            </w:r>
          </w:p>
        </w:tc>
        <w:tc>
          <w:tcPr>
            <w:tcW w:w="1129" w:type="dxa"/>
          </w:tcPr>
          <w:p w14:paraId="1C9FDE4D" w14:textId="5095E555" w:rsidR="008A1AD4" w:rsidRPr="00111E81" w:rsidRDefault="0041799E" w:rsidP="00100199">
            <w:pPr>
              <w:rPr>
                <w:rFonts w:ascii="Times New Roman" w:hAnsi="Times New Roman" w:cs="Times New Roman"/>
              </w:rPr>
            </w:pPr>
            <w:r w:rsidRPr="00111E81">
              <w:rPr>
                <w:rFonts w:ascii="Times New Roman" w:hAnsi="Times New Roman" w:cs="Times New Roman"/>
              </w:rPr>
              <w:t>9</w:t>
            </w:r>
          </w:p>
        </w:tc>
        <w:tc>
          <w:tcPr>
            <w:tcW w:w="1649" w:type="dxa"/>
          </w:tcPr>
          <w:p w14:paraId="3C1FEF83" w14:textId="3979F3D8" w:rsidR="008A1AD4" w:rsidRPr="00111E81" w:rsidRDefault="00F812F8" w:rsidP="00100199">
            <w:pPr>
              <w:rPr>
                <w:rFonts w:ascii="Times New Roman" w:hAnsi="Times New Roman" w:cs="Times New Roman"/>
              </w:rPr>
            </w:pPr>
            <w:r w:rsidRPr="00111E81">
              <w:rPr>
                <w:rFonts w:ascii="Times New Roman" w:hAnsi="Times New Roman" w:cs="Times New Roman"/>
              </w:rPr>
              <w:t xml:space="preserve">Often have meetings to </w:t>
            </w:r>
            <w:r w:rsidR="00C5720C" w:rsidRPr="00111E81">
              <w:rPr>
                <w:rFonts w:ascii="Times New Roman" w:hAnsi="Times New Roman" w:cs="Times New Roman"/>
              </w:rPr>
              <w:t>assure</w:t>
            </w:r>
            <w:r w:rsidR="00980978" w:rsidRPr="00111E81">
              <w:rPr>
                <w:rFonts w:ascii="Times New Roman" w:hAnsi="Times New Roman" w:cs="Times New Roman"/>
              </w:rPr>
              <w:t xml:space="preserve"> </w:t>
            </w:r>
            <w:r w:rsidR="002E2617" w:rsidRPr="00111E81">
              <w:rPr>
                <w:rFonts w:ascii="Times New Roman" w:hAnsi="Times New Roman" w:cs="Times New Roman"/>
              </w:rPr>
              <w:t>proper workflow</w:t>
            </w:r>
            <w:r w:rsidR="000144AF" w:rsidRPr="00111E81">
              <w:rPr>
                <w:rFonts w:ascii="Times New Roman" w:hAnsi="Times New Roman" w:cs="Times New Roman"/>
              </w:rPr>
              <w:t>.</w:t>
            </w:r>
          </w:p>
        </w:tc>
        <w:tc>
          <w:tcPr>
            <w:tcW w:w="1504" w:type="dxa"/>
          </w:tcPr>
          <w:p w14:paraId="30344FA1" w14:textId="5929B614" w:rsidR="008A1AD4" w:rsidRPr="00111E81" w:rsidRDefault="002E2617" w:rsidP="00100199">
            <w:pPr>
              <w:rPr>
                <w:rFonts w:ascii="Times New Roman" w:hAnsi="Times New Roman" w:cs="Times New Roman"/>
              </w:rPr>
            </w:pPr>
            <w:r w:rsidRPr="00111E81">
              <w:rPr>
                <w:rFonts w:ascii="Times New Roman" w:hAnsi="Times New Roman" w:cs="Times New Roman"/>
              </w:rPr>
              <w:t>Working on further steps in the development of the system before the previous ones have been completed.</w:t>
            </w:r>
          </w:p>
        </w:tc>
        <w:tc>
          <w:tcPr>
            <w:tcW w:w="1292" w:type="dxa"/>
          </w:tcPr>
          <w:p w14:paraId="61DFA190" w14:textId="06483985" w:rsidR="008A1AD4" w:rsidRPr="00DC562F" w:rsidRDefault="00DC562F" w:rsidP="00100199">
            <w:pPr>
              <w:rPr>
                <w:rFonts w:ascii="Times New Roman" w:hAnsi="Times New Roman" w:cs="Times New Roman"/>
              </w:rPr>
            </w:pPr>
            <w:r w:rsidRPr="00DC562F">
              <w:rPr>
                <w:rFonts w:ascii="Times New Roman" w:hAnsi="Times New Roman" w:cs="Times New Roman"/>
                <w:bCs/>
                <w:lang w:val="sv-SE"/>
              </w:rPr>
              <w:t>Márton Penték</w:t>
            </w:r>
          </w:p>
        </w:tc>
      </w:tr>
      <w:tr w:rsidR="002E2617" w:rsidRPr="00111E81" w14:paraId="6F124FFF" w14:textId="77777777" w:rsidTr="004D1D14">
        <w:tc>
          <w:tcPr>
            <w:tcW w:w="1540" w:type="dxa"/>
          </w:tcPr>
          <w:p w14:paraId="25E7B6FF" w14:textId="34FC1CE3" w:rsidR="008A1AD4" w:rsidRPr="00111E81" w:rsidRDefault="5843662A" w:rsidP="00100199">
            <w:pPr>
              <w:rPr>
                <w:rFonts w:ascii="Times New Roman" w:hAnsi="Times New Roman" w:cs="Times New Roman"/>
              </w:rPr>
            </w:pPr>
            <w:r w:rsidRPr="00111E81">
              <w:rPr>
                <w:rFonts w:ascii="Times New Roman" w:hAnsi="Times New Roman" w:cs="Times New Roman"/>
              </w:rPr>
              <w:t xml:space="preserve">Not being able to </w:t>
            </w:r>
            <w:r w:rsidR="454D4CB9" w:rsidRPr="00111E81">
              <w:rPr>
                <w:rFonts w:ascii="Times New Roman" w:hAnsi="Times New Roman" w:cs="Times New Roman"/>
              </w:rPr>
              <w:t>access</w:t>
            </w:r>
            <w:r w:rsidRPr="00111E81">
              <w:rPr>
                <w:rFonts w:ascii="Times New Roman" w:hAnsi="Times New Roman" w:cs="Times New Roman"/>
              </w:rPr>
              <w:t xml:space="preserve"> </w:t>
            </w:r>
            <w:r w:rsidR="49028027" w:rsidRPr="00111E81">
              <w:rPr>
                <w:rFonts w:ascii="Times New Roman" w:hAnsi="Times New Roman" w:cs="Times New Roman"/>
              </w:rPr>
              <w:t>information needed</w:t>
            </w:r>
          </w:p>
        </w:tc>
        <w:tc>
          <w:tcPr>
            <w:tcW w:w="1182" w:type="dxa"/>
          </w:tcPr>
          <w:p w14:paraId="45640E68" w14:textId="6063ADFC" w:rsidR="008A1AD4" w:rsidRPr="00111E81" w:rsidRDefault="1A7C0094" w:rsidP="00100199">
            <w:pPr>
              <w:rPr>
                <w:rFonts w:ascii="Times New Roman" w:hAnsi="Times New Roman" w:cs="Times New Roman"/>
              </w:rPr>
            </w:pPr>
            <w:r w:rsidRPr="00111E81">
              <w:rPr>
                <w:rFonts w:ascii="Times New Roman" w:hAnsi="Times New Roman" w:cs="Times New Roman"/>
              </w:rPr>
              <w:t>4</w:t>
            </w:r>
          </w:p>
        </w:tc>
        <w:tc>
          <w:tcPr>
            <w:tcW w:w="1098" w:type="dxa"/>
          </w:tcPr>
          <w:p w14:paraId="2A898758" w14:textId="641856B4" w:rsidR="008A1AD4" w:rsidRPr="00111E81" w:rsidRDefault="1A7C0094" w:rsidP="00100199">
            <w:pPr>
              <w:rPr>
                <w:rFonts w:ascii="Times New Roman" w:hAnsi="Times New Roman" w:cs="Times New Roman"/>
              </w:rPr>
            </w:pPr>
            <w:r w:rsidRPr="00111E81">
              <w:rPr>
                <w:rFonts w:ascii="Times New Roman" w:hAnsi="Times New Roman" w:cs="Times New Roman"/>
              </w:rPr>
              <w:t>4</w:t>
            </w:r>
          </w:p>
        </w:tc>
        <w:tc>
          <w:tcPr>
            <w:tcW w:w="1129" w:type="dxa"/>
          </w:tcPr>
          <w:p w14:paraId="791A1375" w14:textId="009E183D" w:rsidR="008A1AD4" w:rsidRPr="00111E81" w:rsidRDefault="6D0306EA" w:rsidP="00100199">
            <w:pPr>
              <w:rPr>
                <w:rFonts w:ascii="Times New Roman" w:hAnsi="Times New Roman" w:cs="Times New Roman"/>
              </w:rPr>
            </w:pPr>
            <w:r w:rsidRPr="00111E81">
              <w:rPr>
                <w:rFonts w:ascii="Times New Roman" w:hAnsi="Times New Roman" w:cs="Times New Roman"/>
              </w:rPr>
              <w:t>16</w:t>
            </w:r>
          </w:p>
        </w:tc>
        <w:tc>
          <w:tcPr>
            <w:tcW w:w="1649" w:type="dxa"/>
          </w:tcPr>
          <w:p w14:paraId="78695D32" w14:textId="6EABF45A" w:rsidR="008A1AD4" w:rsidRPr="00111E81" w:rsidRDefault="54D8D399" w:rsidP="00100199">
            <w:pPr>
              <w:rPr>
                <w:rFonts w:ascii="Times New Roman" w:hAnsi="Times New Roman" w:cs="Times New Roman"/>
              </w:rPr>
            </w:pPr>
            <w:r w:rsidRPr="00111E81">
              <w:rPr>
                <w:rFonts w:ascii="Times New Roman" w:hAnsi="Times New Roman" w:cs="Times New Roman"/>
              </w:rPr>
              <w:t>Internet resources and</w:t>
            </w:r>
            <w:r w:rsidR="563C5FEE" w:rsidRPr="00111E81">
              <w:rPr>
                <w:rFonts w:ascii="Times New Roman" w:hAnsi="Times New Roman" w:cs="Times New Roman"/>
              </w:rPr>
              <w:t xml:space="preserve"> </w:t>
            </w:r>
            <w:r w:rsidR="7A47E1A4" w:rsidRPr="00111E81">
              <w:rPr>
                <w:rFonts w:ascii="Times New Roman" w:hAnsi="Times New Roman" w:cs="Times New Roman"/>
              </w:rPr>
              <w:t>frequent team meetings</w:t>
            </w:r>
          </w:p>
        </w:tc>
        <w:tc>
          <w:tcPr>
            <w:tcW w:w="1504" w:type="dxa"/>
          </w:tcPr>
          <w:p w14:paraId="7D29445E" w14:textId="6B714D41" w:rsidR="008A1AD4" w:rsidRPr="00111E81" w:rsidRDefault="65F888E4" w:rsidP="00100199">
            <w:pPr>
              <w:rPr>
                <w:rFonts w:ascii="Times New Roman" w:hAnsi="Times New Roman" w:cs="Times New Roman"/>
              </w:rPr>
            </w:pPr>
            <w:r w:rsidRPr="00111E81">
              <w:rPr>
                <w:rFonts w:ascii="Times New Roman" w:hAnsi="Times New Roman" w:cs="Times New Roman"/>
              </w:rPr>
              <w:t xml:space="preserve">Not being able to continue working on the </w:t>
            </w:r>
            <w:r w:rsidR="54D8D399" w:rsidRPr="00111E81">
              <w:rPr>
                <w:rFonts w:ascii="Times New Roman" w:hAnsi="Times New Roman" w:cs="Times New Roman"/>
              </w:rPr>
              <w:t>project properly</w:t>
            </w:r>
          </w:p>
        </w:tc>
        <w:tc>
          <w:tcPr>
            <w:tcW w:w="1292" w:type="dxa"/>
          </w:tcPr>
          <w:p w14:paraId="3330B812" w14:textId="4C4F0EEF" w:rsidR="008A1AD4" w:rsidRPr="00111E81" w:rsidRDefault="4AB151F1" w:rsidP="00100199">
            <w:pPr>
              <w:rPr>
                <w:rFonts w:ascii="Times New Roman" w:hAnsi="Times New Roman" w:cs="Times New Roman"/>
              </w:rPr>
            </w:pPr>
            <w:proofErr w:type="spellStart"/>
            <w:r w:rsidRPr="00111E81">
              <w:rPr>
                <w:rFonts w:ascii="Times New Roman" w:hAnsi="Times New Roman" w:cs="Times New Roman"/>
              </w:rPr>
              <w:t>Miladin</w:t>
            </w:r>
            <w:proofErr w:type="spellEnd"/>
            <w:r w:rsidRPr="00111E81">
              <w:rPr>
                <w:rFonts w:ascii="Times New Roman" w:hAnsi="Times New Roman" w:cs="Times New Roman"/>
              </w:rPr>
              <w:t xml:space="preserve"> </w:t>
            </w:r>
            <w:proofErr w:type="spellStart"/>
            <w:r w:rsidR="71E8DCD5" w:rsidRPr="00111E81">
              <w:rPr>
                <w:rFonts w:ascii="Times New Roman" w:hAnsi="Times New Roman" w:cs="Times New Roman"/>
              </w:rPr>
              <w:t>Asenov</w:t>
            </w:r>
            <w:proofErr w:type="spellEnd"/>
          </w:p>
        </w:tc>
      </w:tr>
    </w:tbl>
    <w:p w14:paraId="568DB394" w14:textId="67BE5AC4" w:rsidR="1EEF51F3" w:rsidRPr="00111E81" w:rsidRDefault="1EEF51F3" w:rsidP="00724797">
      <w:pPr>
        <w:spacing w:line="257" w:lineRule="auto"/>
        <w:rPr>
          <w:rFonts w:ascii="Times New Roman" w:hAnsi="Times New Roman" w:cs="Times New Roman"/>
        </w:rPr>
      </w:pPr>
    </w:p>
    <w:p w14:paraId="5AAE7156" w14:textId="77777777" w:rsidR="00EA67F8" w:rsidRPr="00111E81" w:rsidRDefault="00EA67F8" w:rsidP="00724797">
      <w:pPr>
        <w:spacing w:line="257" w:lineRule="auto"/>
        <w:rPr>
          <w:rFonts w:ascii="Times New Roman" w:hAnsi="Times New Roman" w:cs="Times New Roman"/>
        </w:rPr>
      </w:pPr>
    </w:p>
    <w:p w14:paraId="4B9D8BEA" w14:textId="4C1F2242" w:rsidR="4FFDF4B0" w:rsidRPr="00111E81" w:rsidRDefault="0081425B" w:rsidP="009A6090">
      <w:pPr>
        <w:pStyle w:val="Heading1"/>
        <w:numPr>
          <w:ilvl w:val="0"/>
          <w:numId w:val="5"/>
        </w:numPr>
        <w:rPr>
          <w:rFonts w:cs="Times New Roman"/>
        </w:rPr>
      </w:pPr>
      <w:bookmarkStart w:id="8" w:name="_Toc20910932"/>
      <w:r w:rsidRPr="00111E81">
        <w:rPr>
          <w:rFonts w:cs="Times New Roman"/>
        </w:rPr>
        <w:t>Sour</w:t>
      </w:r>
      <w:r w:rsidR="000C2688" w:rsidRPr="00111E81">
        <w:rPr>
          <w:rFonts w:cs="Times New Roman"/>
        </w:rPr>
        <w:t>ces</w:t>
      </w:r>
      <w:bookmarkEnd w:id="8"/>
    </w:p>
    <w:p w14:paraId="119C5B9F" w14:textId="35C0A13D" w:rsidR="000C2688" w:rsidRPr="00111E81" w:rsidRDefault="000C2688" w:rsidP="000C2688">
      <w:pPr>
        <w:rPr>
          <w:rFonts w:ascii="Times New Roman" w:hAnsi="Times New Roman" w:cs="Times New Roman"/>
        </w:rPr>
      </w:pPr>
    </w:p>
    <w:p w14:paraId="0666DC08" w14:textId="493AA173" w:rsidR="001E14AB" w:rsidRPr="00111E81" w:rsidRDefault="001E14AB" w:rsidP="001E14AB">
      <w:pPr>
        <w:pStyle w:val="ListParagraph"/>
        <w:numPr>
          <w:ilvl w:val="0"/>
          <w:numId w:val="3"/>
        </w:numPr>
        <w:rPr>
          <w:rFonts w:ascii="Times New Roman" w:eastAsia="Calibri" w:hAnsi="Times New Roman" w:cs="Times New Roman"/>
        </w:rPr>
      </w:pPr>
      <w:proofErr w:type="spellStart"/>
      <w:r w:rsidRPr="00111E81">
        <w:rPr>
          <w:rFonts w:ascii="Times New Roman" w:eastAsia="Calibri" w:hAnsi="Times New Roman" w:cs="Times New Roman"/>
          <w:lang w:val="en-GB"/>
        </w:rPr>
        <w:t>Oxagile</w:t>
      </w:r>
      <w:proofErr w:type="spellEnd"/>
      <w:r w:rsidRPr="00111E81">
        <w:rPr>
          <w:rFonts w:ascii="Times New Roman" w:eastAsia="Calibri" w:hAnsi="Times New Roman" w:cs="Times New Roman"/>
          <w:lang w:val="en-GB"/>
        </w:rPr>
        <w:t xml:space="preserve">, 2014. </w:t>
      </w:r>
      <w:r w:rsidR="00C10E3C" w:rsidRPr="00111E81">
        <w:rPr>
          <w:rFonts w:ascii="Times New Roman" w:eastAsia="Calibri" w:hAnsi="Times New Roman" w:cs="Times New Roman"/>
          <w:lang w:val="en-GB"/>
        </w:rPr>
        <w:t>Waterfall Software Development Model</w:t>
      </w:r>
      <w:r w:rsidRPr="00111E81">
        <w:rPr>
          <w:rFonts w:ascii="Times New Roman" w:eastAsia="Calibri" w:hAnsi="Times New Roman" w:cs="Times New Roman"/>
          <w:lang w:val="en-GB"/>
        </w:rPr>
        <w:t>. [online] Available at: &lt;</w:t>
      </w:r>
      <w:r w:rsidR="0057479F" w:rsidRPr="00111E81">
        <w:rPr>
          <w:rFonts w:ascii="Times New Roman" w:hAnsi="Times New Roman" w:cs="Times New Roman"/>
        </w:rPr>
        <w:t>https://www.oxagile.com/article/the-waterfall-model/</w:t>
      </w:r>
      <w:r w:rsidR="00C10E3C" w:rsidRPr="00111E81">
        <w:rPr>
          <w:rFonts w:ascii="Times New Roman" w:eastAsia="Calibri" w:hAnsi="Times New Roman" w:cs="Times New Roman"/>
          <w:lang w:val="en-GB"/>
        </w:rPr>
        <w:t xml:space="preserve"> </w:t>
      </w:r>
      <w:r w:rsidRPr="00111E81">
        <w:rPr>
          <w:rFonts w:ascii="Times New Roman" w:eastAsia="Calibri" w:hAnsi="Times New Roman" w:cs="Times New Roman"/>
          <w:lang w:val="en-GB"/>
        </w:rPr>
        <w:t xml:space="preserve">&gt; [Accessed </w:t>
      </w:r>
      <w:r w:rsidR="0057479F" w:rsidRPr="00111E81">
        <w:rPr>
          <w:rFonts w:ascii="Times New Roman" w:eastAsia="Calibri" w:hAnsi="Times New Roman" w:cs="Times New Roman"/>
          <w:lang w:val="en-GB"/>
        </w:rPr>
        <w:t>21</w:t>
      </w:r>
      <w:r w:rsidRPr="00111E81">
        <w:rPr>
          <w:rFonts w:ascii="Times New Roman" w:eastAsia="Calibri" w:hAnsi="Times New Roman" w:cs="Times New Roman"/>
          <w:lang w:val="en-GB"/>
        </w:rPr>
        <w:t xml:space="preserve"> September 2019].</w:t>
      </w:r>
    </w:p>
    <w:p w14:paraId="28741FF4" w14:textId="6C6D7D80" w:rsidR="00A67AEB" w:rsidRPr="00111E81" w:rsidRDefault="2F7E8866" w:rsidP="00A67AEB">
      <w:pPr>
        <w:pStyle w:val="ListParagraph"/>
        <w:numPr>
          <w:ilvl w:val="0"/>
          <w:numId w:val="3"/>
        </w:numPr>
        <w:rPr>
          <w:rFonts w:ascii="Times New Roman" w:hAnsi="Times New Roman" w:cs="Times New Roman"/>
        </w:rPr>
      </w:pPr>
      <w:r w:rsidRPr="00111E81">
        <w:rPr>
          <w:rFonts w:ascii="Times New Roman" w:eastAsia="Calibri" w:hAnsi="Times New Roman" w:cs="Times New Roman"/>
        </w:rPr>
        <w:t xml:space="preserve">VIA Library, 2019. VIA </w:t>
      </w:r>
      <w:proofErr w:type="spellStart"/>
      <w:r w:rsidRPr="00111E81">
        <w:rPr>
          <w:rFonts w:ascii="Times New Roman" w:eastAsia="Calibri" w:hAnsi="Times New Roman" w:cs="Times New Roman"/>
        </w:rPr>
        <w:t>Bibliotek</w:t>
      </w:r>
      <w:proofErr w:type="spellEnd"/>
      <w:r w:rsidRPr="00111E81">
        <w:rPr>
          <w:rFonts w:ascii="Times New Roman" w:eastAsia="Calibri" w:hAnsi="Times New Roman" w:cs="Times New Roman"/>
        </w:rPr>
        <w:t>. [online] Available at: &lt;</w:t>
      </w:r>
      <w:hyperlink r:id="rId16">
        <w:r w:rsidRPr="00111E81">
          <w:rPr>
            <w:rStyle w:val="Hyperlink"/>
            <w:rFonts w:ascii="Times New Roman" w:hAnsi="Times New Roman" w:cs="Times New Roman"/>
          </w:rPr>
          <w:t>https://www.bibliotekerne.via.dk/en</w:t>
        </w:r>
      </w:hyperlink>
      <w:r w:rsidR="1EFEF42E" w:rsidRPr="00111E81">
        <w:rPr>
          <w:rFonts w:ascii="Times New Roman" w:hAnsi="Times New Roman" w:cs="Times New Roman"/>
        </w:rPr>
        <w:t>/&gt;</w:t>
      </w:r>
      <w:r w:rsidR="1CB94FF7" w:rsidRPr="00111E81">
        <w:rPr>
          <w:rFonts w:ascii="Times New Roman" w:hAnsi="Times New Roman" w:cs="Times New Roman"/>
        </w:rPr>
        <w:t xml:space="preserve"> [Accessed </w:t>
      </w:r>
      <w:r w:rsidR="39FCBD3E" w:rsidRPr="00111E81">
        <w:rPr>
          <w:rFonts w:ascii="Times New Roman" w:hAnsi="Times New Roman" w:cs="Times New Roman"/>
        </w:rPr>
        <w:t xml:space="preserve">23 </w:t>
      </w:r>
      <w:r w:rsidR="1EFEF42E" w:rsidRPr="00111E81">
        <w:rPr>
          <w:rFonts w:ascii="Times New Roman" w:hAnsi="Times New Roman" w:cs="Times New Roman"/>
        </w:rPr>
        <w:t>September 2019</w:t>
      </w:r>
      <w:r w:rsidR="39FCBD3E" w:rsidRPr="00111E81">
        <w:rPr>
          <w:rFonts w:ascii="Times New Roman" w:hAnsi="Times New Roman" w:cs="Times New Roman"/>
        </w:rPr>
        <w:t>]</w:t>
      </w:r>
      <w:r w:rsidR="00EF08B3" w:rsidRPr="00111E81">
        <w:rPr>
          <w:rFonts w:ascii="Times New Roman" w:hAnsi="Times New Roman" w:cs="Times New Roman"/>
        </w:rPr>
        <w:t>.</w:t>
      </w:r>
    </w:p>
    <w:p w14:paraId="4FCED9C6" w14:textId="630A7B89" w:rsidR="4FFDF4B0" w:rsidRPr="00111E81" w:rsidRDefault="69854F73" w:rsidP="00CD7B5E">
      <w:pPr>
        <w:pStyle w:val="ListParagraph"/>
        <w:numPr>
          <w:ilvl w:val="0"/>
          <w:numId w:val="3"/>
        </w:numPr>
        <w:rPr>
          <w:rFonts w:ascii="Times New Roman" w:hAnsi="Times New Roman" w:cs="Times New Roman"/>
        </w:rPr>
      </w:pPr>
      <w:r w:rsidRPr="00111E81">
        <w:rPr>
          <w:rFonts w:ascii="Times New Roman" w:hAnsi="Times New Roman" w:cs="Times New Roman"/>
        </w:rPr>
        <w:t>Mona Wendel Andersen, 2019. Project Description Presentation. [online] Available at: &lt;</w:t>
      </w:r>
      <w:hyperlink r:id="rId17">
        <w:r w:rsidRPr="00111E81">
          <w:rPr>
            <w:rStyle w:val="Hyperlink"/>
            <w:rFonts w:ascii="Times New Roman" w:hAnsi="Times New Roman" w:cs="Times New Roman"/>
          </w:rPr>
          <w:t>https://via.itslearning.com/ContentArea/ContentArea.aspx?LocationID=9044&amp;LocationType=1</w:t>
        </w:r>
      </w:hyperlink>
      <w:r w:rsidRPr="00111E81">
        <w:rPr>
          <w:rFonts w:ascii="Times New Roman" w:hAnsi="Times New Roman" w:cs="Times New Roman"/>
        </w:rPr>
        <w:t>&gt; [</w:t>
      </w:r>
      <w:r w:rsidR="20C49296" w:rsidRPr="00111E81">
        <w:rPr>
          <w:rFonts w:ascii="Times New Roman" w:hAnsi="Times New Roman" w:cs="Times New Roman"/>
        </w:rPr>
        <w:t xml:space="preserve">Accessed </w:t>
      </w:r>
      <w:r w:rsidR="370076B6" w:rsidRPr="00111E81">
        <w:rPr>
          <w:rFonts w:ascii="Times New Roman" w:hAnsi="Times New Roman" w:cs="Times New Roman"/>
        </w:rPr>
        <w:t>18 September 2019</w:t>
      </w:r>
      <w:r w:rsidR="00CD7B5E" w:rsidRPr="00111E81">
        <w:rPr>
          <w:rFonts w:ascii="Times New Roman" w:hAnsi="Times New Roman" w:cs="Times New Roman"/>
        </w:rPr>
        <w:t>].</w:t>
      </w:r>
    </w:p>
    <w:p w14:paraId="1286EA63" w14:textId="0A3680D9" w:rsidR="4FFDF4B0" w:rsidRPr="00111E81" w:rsidRDefault="4FFDF4B0" w:rsidP="4FFDF4B0">
      <w:pPr>
        <w:rPr>
          <w:rFonts w:ascii="Times New Roman" w:hAnsi="Times New Roman" w:cs="Times New Roman"/>
        </w:rPr>
      </w:pPr>
    </w:p>
    <w:p w14:paraId="54DEBB0C" w14:textId="6EC49903" w:rsidR="262F35E1" w:rsidRPr="00111E81" w:rsidRDefault="262F35E1" w:rsidP="262F35E1">
      <w:pPr>
        <w:rPr>
          <w:rFonts w:ascii="Times New Roman" w:hAnsi="Times New Roman" w:cs="Times New Roman"/>
        </w:rPr>
      </w:pPr>
    </w:p>
    <w:p w14:paraId="6FF70059" w14:textId="1D1791F4" w:rsidR="00945989" w:rsidRPr="00111E81" w:rsidRDefault="00945989" w:rsidP="00945989">
      <w:pPr>
        <w:rPr>
          <w:rFonts w:ascii="Times New Roman" w:hAnsi="Times New Roman" w:cs="Times New Roman"/>
        </w:rPr>
      </w:pPr>
    </w:p>
    <w:sectPr w:rsidR="00945989" w:rsidRPr="00111E81" w:rsidSect="006F08F7">
      <w:headerReference w:type="default" r:id="rId18"/>
      <w:footerReference w:type="default" r:id="rId19"/>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10E4E" w14:textId="77777777" w:rsidR="00305F6B" w:rsidRDefault="00305F6B" w:rsidP="00292B64">
      <w:pPr>
        <w:spacing w:after="0" w:line="240" w:lineRule="auto"/>
      </w:pPr>
      <w:r>
        <w:separator/>
      </w:r>
    </w:p>
  </w:endnote>
  <w:endnote w:type="continuationSeparator" w:id="0">
    <w:p w14:paraId="1C4A432A" w14:textId="77777777" w:rsidR="00305F6B" w:rsidRDefault="00305F6B" w:rsidP="00292B64">
      <w:pPr>
        <w:spacing w:after="0" w:line="240" w:lineRule="auto"/>
      </w:pPr>
      <w:r>
        <w:continuationSeparator/>
      </w:r>
    </w:p>
  </w:endnote>
  <w:endnote w:type="continuationNotice" w:id="1">
    <w:p w14:paraId="48E22678" w14:textId="77777777" w:rsidR="00305F6B" w:rsidRDefault="00305F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1559815"/>
      <w:docPartObj>
        <w:docPartGallery w:val="Page Numbers (Bottom of Page)"/>
        <w:docPartUnique/>
      </w:docPartObj>
    </w:sdtPr>
    <w:sdtEndPr>
      <w:rPr>
        <w:noProof/>
      </w:rPr>
    </w:sdtEndPr>
    <w:sdtContent>
      <w:p w14:paraId="70D7467B" w14:textId="5D9CB082" w:rsidR="007A7DAA" w:rsidRDefault="007A7D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8BBAAC" w14:textId="77777777" w:rsidR="008E69EB" w:rsidRDefault="008E6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8B08C" w14:textId="77777777" w:rsidR="00305F6B" w:rsidRDefault="00305F6B" w:rsidP="00292B64">
      <w:pPr>
        <w:spacing w:after="0" w:line="240" w:lineRule="auto"/>
      </w:pPr>
      <w:r>
        <w:separator/>
      </w:r>
    </w:p>
  </w:footnote>
  <w:footnote w:type="continuationSeparator" w:id="0">
    <w:p w14:paraId="0F75D27F" w14:textId="77777777" w:rsidR="00305F6B" w:rsidRDefault="00305F6B" w:rsidP="00292B64">
      <w:pPr>
        <w:spacing w:after="0" w:line="240" w:lineRule="auto"/>
      </w:pPr>
      <w:r>
        <w:continuationSeparator/>
      </w:r>
    </w:p>
  </w:footnote>
  <w:footnote w:type="continuationNotice" w:id="1">
    <w:p w14:paraId="7801F4D3" w14:textId="77777777" w:rsidR="00305F6B" w:rsidRDefault="00305F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35"/>
      <w:gridCol w:w="3135"/>
      <w:gridCol w:w="3135"/>
    </w:tblGrid>
    <w:tr w:rsidR="23168B84" w14:paraId="704820C4" w14:textId="77777777" w:rsidTr="23168B84">
      <w:tc>
        <w:tcPr>
          <w:tcW w:w="3135" w:type="dxa"/>
        </w:tcPr>
        <w:p w14:paraId="13F5DEAF" w14:textId="36D73CAB" w:rsidR="23168B84" w:rsidRDefault="23168B84" w:rsidP="23168B84">
          <w:pPr>
            <w:pStyle w:val="Header"/>
            <w:ind w:left="-115"/>
          </w:pPr>
        </w:p>
      </w:tc>
      <w:tc>
        <w:tcPr>
          <w:tcW w:w="3135" w:type="dxa"/>
        </w:tcPr>
        <w:p w14:paraId="6AAFD57B" w14:textId="26FB8D5B" w:rsidR="23168B84" w:rsidRDefault="23168B84" w:rsidP="23168B84">
          <w:pPr>
            <w:pStyle w:val="Header"/>
            <w:jc w:val="center"/>
          </w:pPr>
        </w:p>
      </w:tc>
      <w:tc>
        <w:tcPr>
          <w:tcW w:w="3135" w:type="dxa"/>
        </w:tcPr>
        <w:p w14:paraId="28079815" w14:textId="1E332365" w:rsidR="23168B84" w:rsidRDefault="23168B84" w:rsidP="23168B84">
          <w:pPr>
            <w:pStyle w:val="Header"/>
            <w:ind w:right="-115"/>
            <w:jc w:val="right"/>
          </w:pPr>
        </w:p>
      </w:tc>
    </w:tr>
  </w:tbl>
  <w:p w14:paraId="18E7343A" w14:textId="379B7B6A" w:rsidR="00FB728B" w:rsidRDefault="00FB7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2603D"/>
    <w:multiLevelType w:val="hybridMultilevel"/>
    <w:tmpl w:val="9C3407D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46E46223"/>
    <w:multiLevelType w:val="hybridMultilevel"/>
    <w:tmpl w:val="DCEE2B0E"/>
    <w:lvl w:ilvl="0" w:tplc="D5B88BB8">
      <w:start w:val="1"/>
      <w:numFmt w:val="bullet"/>
      <w:lvlText w:val=""/>
      <w:lvlJc w:val="left"/>
      <w:pPr>
        <w:ind w:left="720" w:hanging="360"/>
      </w:pPr>
      <w:rPr>
        <w:rFonts w:ascii="Symbol" w:hAnsi="Symbol" w:hint="default"/>
        <w:color w:val="000000" w:themeColor="text1"/>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15:restartNumberingAfterBreak="0">
    <w:nsid w:val="59C36494"/>
    <w:multiLevelType w:val="hybridMultilevel"/>
    <w:tmpl w:val="B08ECF5E"/>
    <w:lvl w:ilvl="0" w:tplc="0426000F">
      <w:start w:val="3"/>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60BA10B3"/>
    <w:multiLevelType w:val="hybridMultilevel"/>
    <w:tmpl w:val="8FFC5EC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73BC3C59"/>
    <w:multiLevelType w:val="hybridMultilevel"/>
    <w:tmpl w:val="2FF6805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38"/>
    <w:rsid w:val="0000353B"/>
    <w:rsid w:val="000079EA"/>
    <w:rsid w:val="00007C32"/>
    <w:rsid w:val="00007F1B"/>
    <w:rsid w:val="000144AF"/>
    <w:rsid w:val="00015DFA"/>
    <w:rsid w:val="0002086C"/>
    <w:rsid w:val="00022226"/>
    <w:rsid w:val="00023BA4"/>
    <w:rsid w:val="00024F55"/>
    <w:rsid w:val="00025AC2"/>
    <w:rsid w:val="00026535"/>
    <w:rsid w:val="00026877"/>
    <w:rsid w:val="00026EA1"/>
    <w:rsid w:val="000271FA"/>
    <w:rsid w:val="0003368C"/>
    <w:rsid w:val="00042735"/>
    <w:rsid w:val="0005064C"/>
    <w:rsid w:val="000565F4"/>
    <w:rsid w:val="000566EE"/>
    <w:rsid w:val="000570F0"/>
    <w:rsid w:val="00064177"/>
    <w:rsid w:val="00066F25"/>
    <w:rsid w:val="00067151"/>
    <w:rsid w:val="00073172"/>
    <w:rsid w:val="0007324C"/>
    <w:rsid w:val="00073A39"/>
    <w:rsid w:val="00077446"/>
    <w:rsid w:val="00080E29"/>
    <w:rsid w:val="00084857"/>
    <w:rsid w:val="00086B54"/>
    <w:rsid w:val="000939B0"/>
    <w:rsid w:val="000A04D8"/>
    <w:rsid w:val="000A0DDF"/>
    <w:rsid w:val="000A3121"/>
    <w:rsid w:val="000A494E"/>
    <w:rsid w:val="000A7B18"/>
    <w:rsid w:val="000B3138"/>
    <w:rsid w:val="000B314E"/>
    <w:rsid w:val="000B4774"/>
    <w:rsid w:val="000B578C"/>
    <w:rsid w:val="000B5E72"/>
    <w:rsid w:val="000C180B"/>
    <w:rsid w:val="000C2688"/>
    <w:rsid w:val="000C284E"/>
    <w:rsid w:val="000C36A5"/>
    <w:rsid w:val="000D1781"/>
    <w:rsid w:val="000D1DC4"/>
    <w:rsid w:val="000D3966"/>
    <w:rsid w:val="000D5691"/>
    <w:rsid w:val="000D5D9C"/>
    <w:rsid w:val="000D6E08"/>
    <w:rsid w:val="000D7D7C"/>
    <w:rsid w:val="000E1191"/>
    <w:rsid w:val="000E26A5"/>
    <w:rsid w:val="000E53DF"/>
    <w:rsid w:val="000E6B7B"/>
    <w:rsid w:val="000E770A"/>
    <w:rsid w:val="000F3184"/>
    <w:rsid w:val="000F7E0F"/>
    <w:rsid w:val="00100199"/>
    <w:rsid w:val="001006DB"/>
    <w:rsid w:val="00102C68"/>
    <w:rsid w:val="00104B2D"/>
    <w:rsid w:val="00107AC6"/>
    <w:rsid w:val="00111E81"/>
    <w:rsid w:val="00113599"/>
    <w:rsid w:val="00117F81"/>
    <w:rsid w:val="00120038"/>
    <w:rsid w:val="001216F1"/>
    <w:rsid w:val="00127FED"/>
    <w:rsid w:val="00131327"/>
    <w:rsid w:val="00135928"/>
    <w:rsid w:val="00135DDF"/>
    <w:rsid w:val="00135F6F"/>
    <w:rsid w:val="00136BE1"/>
    <w:rsid w:val="001436B6"/>
    <w:rsid w:val="00147953"/>
    <w:rsid w:val="00155FA2"/>
    <w:rsid w:val="00156DBF"/>
    <w:rsid w:val="001613E0"/>
    <w:rsid w:val="00162DE2"/>
    <w:rsid w:val="001640BF"/>
    <w:rsid w:val="0016667A"/>
    <w:rsid w:val="00173AE7"/>
    <w:rsid w:val="00176595"/>
    <w:rsid w:val="001853E7"/>
    <w:rsid w:val="00185AA0"/>
    <w:rsid w:val="00185B34"/>
    <w:rsid w:val="0018714F"/>
    <w:rsid w:val="00190F67"/>
    <w:rsid w:val="00193F40"/>
    <w:rsid w:val="001956ED"/>
    <w:rsid w:val="001972FE"/>
    <w:rsid w:val="001A21ED"/>
    <w:rsid w:val="001A2966"/>
    <w:rsid w:val="001A2B82"/>
    <w:rsid w:val="001A30FE"/>
    <w:rsid w:val="001A472B"/>
    <w:rsid w:val="001B200A"/>
    <w:rsid w:val="001B5FF1"/>
    <w:rsid w:val="001C35C6"/>
    <w:rsid w:val="001C563D"/>
    <w:rsid w:val="001C7A5B"/>
    <w:rsid w:val="001D51D0"/>
    <w:rsid w:val="001D7482"/>
    <w:rsid w:val="001E14AB"/>
    <w:rsid w:val="001E179B"/>
    <w:rsid w:val="001F0EE3"/>
    <w:rsid w:val="001F0FB3"/>
    <w:rsid w:val="001F34DA"/>
    <w:rsid w:val="001F4E28"/>
    <w:rsid w:val="001F5D19"/>
    <w:rsid w:val="001F6B65"/>
    <w:rsid w:val="001F733E"/>
    <w:rsid w:val="001F7C7B"/>
    <w:rsid w:val="0020218D"/>
    <w:rsid w:val="00207D72"/>
    <w:rsid w:val="00221077"/>
    <w:rsid w:val="0022131E"/>
    <w:rsid w:val="00221C53"/>
    <w:rsid w:val="002232B7"/>
    <w:rsid w:val="00224B74"/>
    <w:rsid w:val="0022546D"/>
    <w:rsid w:val="0022714E"/>
    <w:rsid w:val="0024315E"/>
    <w:rsid w:val="00243863"/>
    <w:rsid w:val="00246E91"/>
    <w:rsid w:val="00253128"/>
    <w:rsid w:val="00256116"/>
    <w:rsid w:val="00256498"/>
    <w:rsid w:val="00261462"/>
    <w:rsid w:val="00264F25"/>
    <w:rsid w:val="00266524"/>
    <w:rsid w:val="002669F1"/>
    <w:rsid w:val="0026706C"/>
    <w:rsid w:val="002718E7"/>
    <w:rsid w:val="00274870"/>
    <w:rsid w:val="00274E97"/>
    <w:rsid w:val="00275E0D"/>
    <w:rsid w:val="00280D1E"/>
    <w:rsid w:val="00286D9D"/>
    <w:rsid w:val="00287B53"/>
    <w:rsid w:val="00291094"/>
    <w:rsid w:val="002911CE"/>
    <w:rsid w:val="0029169B"/>
    <w:rsid w:val="002929EF"/>
    <w:rsid w:val="00292B64"/>
    <w:rsid w:val="00295FD2"/>
    <w:rsid w:val="00297263"/>
    <w:rsid w:val="002A3229"/>
    <w:rsid w:val="002A358E"/>
    <w:rsid w:val="002A683F"/>
    <w:rsid w:val="002A6C1B"/>
    <w:rsid w:val="002A7107"/>
    <w:rsid w:val="002A73A0"/>
    <w:rsid w:val="002B0DFA"/>
    <w:rsid w:val="002B4E41"/>
    <w:rsid w:val="002B636D"/>
    <w:rsid w:val="002C0F19"/>
    <w:rsid w:val="002C28BC"/>
    <w:rsid w:val="002D003B"/>
    <w:rsid w:val="002D0942"/>
    <w:rsid w:val="002D1425"/>
    <w:rsid w:val="002D3B78"/>
    <w:rsid w:val="002D6678"/>
    <w:rsid w:val="002D71A6"/>
    <w:rsid w:val="002E0D92"/>
    <w:rsid w:val="002E2617"/>
    <w:rsid w:val="002E26A2"/>
    <w:rsid w:val="002E2976"/>
    <w:rsid w:val="002E2D58"/>
    <w:rsid w:val="002E4F9E"/>
    <w:rsid w:val="002E5EE5"/>
    <w:rsid w:val="002E63E2"/>
    <w:rsid w:val="002E7455"/>
    <w:rsid w:val="002F3945"/>
    <w:rsid w:val="00305F6B"/>
    <w:rsid w:val="0031003D"/>
    <w:rsid w:val="00315166"/>
    <w:rsid w:val="00317905"/>
    <w:rsid w:val="003202D6"/>
    <w:rsid w:val="00321670"/>
    <w:rsid w:val="003248A5"/>
    <w:rsid w:val="00326D48"/>
    <w:rsid w:val="003279AE"/>
    <w:rsid w:val="003330B8"/>
    <w:rsid w:val="003332A6"/>
    <w:rsid w:val="00335F72"/>
    <w:rsid w:val="003417F9"/>
    <w:rsid w:val="00344C44"/>
    <w:rsid w:val="00344E0E"/>
    <w:rsid w:val="0034729B"/>
    <w:rsid w:val="00352E18"/>
    <w:rsid w:val="00354FB1"/>
    <w:rsid w:val="0036207C"/>
    <w:rsid w:val="00364E22"/>
    <w:rsid w:val="00367BB3"/>
    <w:rsid w:val="003701C1"/>
    <w:rsid w:val="00372D30"/>
    <w:rsid w:val="003730B4"/>
    <w:rsid w:val="00373EE8"/>
    <w:rsid w:val="00380E37"/>
    <w:rsid w:val="0038275C"/>
    <w:rsid w:val="00382B09"/>
    <w:rsid w:val="003917D2"/>
    <w:rsid w:val="00393094"/>
    <w:rsid w:val="0039501E"/>
    <w:rsid w:val="00396E5B"/>
    <w:rsid w:val="003A1567"/>
    <w:rsid w:val="003A2689"/>
    <w:rsid w:val="003A2B5A"/>
    <w:rsid w:val="003A4CFA"/>
    <w:rsid w:val="003B1270"/>
    <w:rsid w:val="003B2349"/>
    <w:rsid w:val="003B45B0"/>
    <w:rsid w:val="003B7643"/>
    <w:rsid w:val="003C2B8B"/>
    <w:rsid w:val="003C3707"/>
    <w:rsid w:val="003C378F"/>
    <w:rsid w:val="003C426E"/>
    <w:rsid w:val="003D7F17"/>
    <w:rsid w:val="003E3E55"/>
    <w:rsid w:val="003E4031"/>
    <w:rsid w:val="003E42D7"/>
    <w:rsid w:val="003E6484"/>
    <w:rsid w:val="003E753A"/>
    <w:rsid w:val="003E7913"/>
    <w:rsid w:val="003F20FD"/>
    <w:rsid w:val="003F319A"/>
    <w:rsid w:val="004006B9"/>
    <w:rsid w:val="00404391"/>
    <w:rsid w:val="00405704"/>
    <w:rsid w:val="00405842"/>
    <w:rsid w:val="00405BC6"/>
    <w:rsid w:val="004121DF"/>
    <w:rsid w:val="00414705"/>
    <w:rsid w:val="0041799E"/>
    <w:rsid w:val="00424EC9"/>
    <w:rsid w:val="004271E9"/>
    <w:rsid w:val="00432065"/>
    <w:rsid w:val="00437046"/>
    <w:rsid w:val="00446925"/>
    <w:rsid w:val="004501C2"/>
    <w:rsid w:val="00453B6C"/>
    <w:rsid w:val="004616BB"/>
    <w:rsid w:val="00476C18"/>
    <w:rsid w:val="00476E5F"/>
    <w:rsid w:val="0047755F"/>
    <w:rsid w:val="0048372C"/>
    <w:rsid w:val="004863CF"/>
    <w:rsid w:val="00492226"/>
    <w:rsid w:val="00492A65"/>
    <w:rsid w:val="0049348A"/>
    <w:rsid w:val="00497EA8"/>
    <w:rsid w:val="004A0DB9"/>
    <w:rsid w:val="004A1D2E"/>
    <w:rsid w:val="004A3083"/>
    <w:rsid w:val="004A45A6"/>
    <w:rsid w:val="004A54EF"/>
    <w:rsid w:val="004A6C0E"/>
    <w:rsid w:val="004A79C8"/>
    <w:rsid w:val="004B16AA"/>
    <w:rsid w:val="004B16DC"/>
    <w:rsid w:val="004B3EAD"/>
    <w:rsid w:val="004C25F3"/>
    <w:rsid w:val="004D1D14"/>
    <w:rsid w:val="004D511F"/>
    <w:rsid w:val="004E3328"/>
    <w:rsid w:val="004E53C6"/>
    <w:rsid w:val="004E56DA"/>
    <w:rsid w:val="004F09BF"/>
    <w:rsid w:val="004F14DE"/>
    <w:rsid w:val="004F7914"/>
    <w:rsid w:val="0050160D"/>
    <w:rsid w:val="00503FAE"/>
    <w:rsid w:val="00505487"/>
    <w:rsid w:val="00506C28"/>
    <w:rsid w:val="00511410"/>
    <w:rsid w:val="00513CC4"/>
    <w:rsid w:val="005141B1"/>
    <w:rsid w:val="00514A7F"/>
    <w:rsid w:val="00517E1C"/>
    <w:rsid w:val="00522025"/>
    <w:rsid w:val="00525AFC"/>
    <w:rsid w:val="005269D6"/>
    <w:rsid w:val="005305D9"/>
    <w:rsid w:val="00534C5A"/>
    <w:rsid w:val="005418B9"/>
    <w:rsid w:val="0054246E"/>
    <w:rsid w:val="005441C5"/>
    <w:rsid w:val="00544410"/>
    <w:rsid w:val="00550653"/>
    <w:rsid w:val="00554AE1"/>
    <w:rsid w:val="0056654C"/>
    <w:rsid w:val="00572A94"/>
    <w:rsid w:val="00572D50"/>
    <w:rsid w:val="0057479F"/>
    <w:rsid w:val="00581E1D"/>
    <w:rsid w:val="00583AD6"/>
    <w:rsid w:val="00585482"/>
    <w:rsid w:val="00592CB8"/>
    <w:rsid w:val="005A72FC"/>
    <w:rsid w:val="005B3749"/>
    <w:rsid w:val="005B65E4"/>
    <w:rsid w:val="005C10B0"/>
    <w:rsid w:val="005C27F7"/>
    <w:rsid w:val="005C3819"/>
    <w:rsid w:val="005C7216"/>
    <w:rsid w:val="005D0299"/>
    <w:rsid w:val="005D6551"/>
    <w:rsid w:val="005E3861"/>
    <w:rsid w:val="005E397A"/>
    <w:rsid w:val="005E4E9E"/>
    <w:rsid w:val="005E4F43"/>
    <w:rsid w:val="005E58F0"/>
    <w:rsid w:val="005E7264"/>
    <w:rsid w:val="005F1EE7"/>
    <w:rsid w:val="005F2798"/>
    <w:rsid w:val="005F332D"/>
    <w:rsid w:val="005F46A0"/>
    <w:rsid w:val="005F7C1E"/>
    <w:rsid w:val="00600891"/>
    <w:rsid w:val="00601DA3"/>
    <w:rsid w:val="006107EE"/>
    <w:rsid w:val="00611480"/>
    <w:rsid w:val="00614B63"/>
    <w:rsid w:val="0061779A"/>
    <w:rsid w:val="00622713"/>
    <w:rsid w:val="00623397"/>
    <w:rsid w:val="006301EC"/>
    <w:rsid w:val="00630B53"/>
    <w:rsid w:val="00632039"/>
    <w:rsid w:val="00635F6F"/>
    <w:rsid w:val="0064020F"/>
    <w:rsid w:val="00643F24"/>
    <w:rsid w:val="006444F1"/>
    <w:rsid w:val="00653859"/>
    <w:rsid w:val="00655A79"/>
    <w:rsid w:val="00656DFF"/>
    <w:rsid w:val="006606CF"/>
    <w:rsid w:val="00666713"/>
    <w:rsid w:val="0068047B"/>
    <w:rsid w:val="0068072C"/>
    <w:rsid w:val="0068092C"/>
    <w:rsid w:val="00684C1F"/>
    <w:rsid w:val="00684DDD"/>
    <w:rsid w:val="00684EA6"/>
    <w:rsid w:val="0069223A"/>
    <w:rsid w:val="00693C10"/>
    <w:rsid w:val="00693D00"/>
    <w:rsid w:val="0069757B"/>
    <w:rsid w:val="006A2120"/>
    <w:rsid w:val="006A4AA5"/>
    <w:rsid w:val="006A6004"/>
    <w:rsid w:val="006A6393"/>
    <w:rsid w:val="006A6C30"/>
    <w:rsid w:val="006A7626"/>
    <w:rsid w:val="006B06A7"/>
    <w:rsid w:val="006B4A72"/>
    <w:rsid w:val="006B65B4"/>
    <w:rsid w:val="006C2F93"/>
    <w:rsid w:val="006C3891"/>
    <w:rsid w:val="006C61DF"/>
    <w:rsid w:val="006C67DE"/>
    <w:rsid w:val="006C68AE"/>
    <w:rsid w:val="006C7A15"/>
    <w:rsid w:val="006D3710"/>
    <w:rsid w:val="006D4506"/>
    <w:rsid w:val="006D6054"/>
    <w:rsid w:val="006D72B5"/>
    <w:rsid w:val="006E00E8"/>
    <w:rsid w:val="006E1C78"/>
    <w:rsid w:val="006E3B51"/>
    <w:rsid w:val="006F08F7"/>
    <w:rsid w:val="006F50F4"/>
    <w:rsid w:val="006F7133"/>
    <w:rsid w:val="007008C5"/>
    <w:rsid w:val="007132EB"/>
    <w:rsid w:val="00714BC0"/>
    <w:rsid w:val="00716253"/>
    <w:rsid w:val="00716518"/>
    <w:rsid w:val="007166B9"/>
    <w:rsid w:val="0072033A"/>
    <w:rsid w:val="007215F5"/>
    <w:rsid w:val="00724797"/>
    <w:rsid w:val="00724BDB"/>
    <w:rsid w:val="00725761"/>
    <w:rsid w:val="00727908"/>
    <w:rsid w:val="00734B1E"/>
    <w:rsid w:val="00734BC2"/>
    <w:rsid w:val="0074079B"/>
    <w:rsid w:val="00742215"/>
    <w:rsid w:val="007446BD"/>
    <w:rsid w:val="00751B07"/>
    <w:rsid w:val="007522DA"/>
    <w:rsid w:val="00755753"/>
    <w:rsid w:val="0076347B"/>
    <w:rsid w:val="00763B5E"/>
    <w:rsid w:val="007657AF"/>
    <w:rsid w:val="00765B17"/>
    <w:rsid w:val="007671AE"/>
    <w:rsid w:val="00772FFC"/>
    <w:rsid w:val="007731F1"/>
    <w:rsid w:val="007769FE"/>
    <w:rsid w:val="00777E07"/>
    <w:rsid w:val="0078559D"/>
    <w:rsid w:val="00786C11"/>
    <w:rsid w:val="00786D12"/>
    <w:rsid w:val="00795253"/>
    <w:rsid w:val="0079630A"/>
    <w:rsid w:val="007A2FBF"/>
    <w:rsid w:val="007A4838"/>
    <w:rsid w:val="007A7DAA"/>
    <w:rsid w:val="007B191A"/>
    <w:rsid w:val="007C1059"/>
    <w:rsid w:val="007C2C0A"/>
    <w:rsid w:val="007C7A35"/>
    <w:rsid w:val="007D68A6"/>
    <w:rsid w:val="007E0C32"/>
    <w:rsid w:val="007E20B1"/>
    <w:rsid w:val="007E2525"/>
    <w:rsid w:val="007E32D7"/>
    <w:rsid w:val="007E36EC"/>
    <w:rsid w:val="007E52A9"/>
    <w:rsid w:val="007E6C63"/>
    <w:rsid w:val="007F1041"/>
    <w:rsid w:val="008012A8"/>
    <w:rsid w:val="008044FA"/>
    <w:rsid w:val="00806254"/>
    <w:rsid w:val="008079A3"/>
    <w:rsid w:val="00812A2F"/>
    <w:rsid w:val="00813F07"/>
    <w:rsid w:val="0081425B"/>
    <w:rsid w:val="00815ED2"/>
    <w:rsid w:val="00816C6C"/>
    <w:rsid w:val="0082041C"/>
    <w:rsid w:val="008318FF"/>
    <w:rsid w:val="00831B58"/>
    <w:rsid w:val="008330ED"/>
    <w:rsid w:val="00833383"/>
    <w:rsid w:val="00834429"/>
    <w:rsid w:val="00834C02"/>
    <w:rsid w:val="00836771"/>
    <w:rsid w:val="0083723E"/>
    <w:rsid w:val="00842810"/>
    <w:rsid w:val="00844C80"/>
    <w:rsid w:val="008456E8"/>
    <w:rsid w:val="008538E2"/>
    <w:rsid w:val="0085473A"/>
    <w:rsid w:val="00855BFE"/>
    <w:rsid w:val="00857B55"/>
    <w:rsid w:val="008606D3"/>
    <w:rsid w:val="008629BD"/>
    <w:rsid w:val="00870171"/>
    <w:rsid w:val="008755A2"/>
    <w:rsid w:val="00877440"/>
    <w:rsid w:val="008775AB"/>
    <w:rsid w:val="0088191E"/>
    <w:rsid w:val="00887D43"/>
    <w:rsid w:val="008909BB"/>
    <w:rsid w:val="008916D6"/>
    <w:rsid w:val="008918D9"/>
    <w:rsid w:val="0089600E"/>
    <w:rsid w:val="00896C66"/>
    <w:rsid w:val="008A0174"/>
    <w:rsid w:val="008A1AD4"/>
    <w:rsid w:val="008A1F29"/>
    <w:rsid w:val="008A26D5"/>
    <w:rsid w:val="008A72B6"/>
    <w:rsid w:val="008A7A1D"/>
    <w:rsid w:val="008B0264"/>
    <w:rsid w:val="008B0D7F"/>
    <w:rsid w:val="008B2DD8"/>
    <w:rsid w:val="008B46D1"/>
    <w:rsid w:val="008B66FE"/>
    <w:rsid w:val="008C40F3"/>
    <w:rsid w:val="008C4370"/>
    <w:rsid w:val="008C48D4"/>
    <w:rsid w:val="008C4AC5"/>
    <w:rsid w:val="008D1686"/>
    <w:rsid w:val="008D60C0"/>
    <w:rsid w:val="008D7BEA"/>
    <w:rsid w:val="008E15E8"/>
    <w:rsid w:val="008E69EB"/>
    <w:rsid w:val="009137FC"/>
    <w:rsid w:val="00914CAE"/>
    <w:rsid w:val="009238A8"/>
    <w:rsid w:val="00927972"/>
    <w:rsid w:val="009308BD"/>
    <w:rsid w:val="00931D8F"/>
    <w:rsid w:val="00933498"/>
    <w:rsid w:val="00934E8D"/>
    <w:rsid w:val="009355E4"/>
    <w:rsid w:val="00935F09"/>
    <w:rsid w:val="00942ED9"/>
    <w:rsid w:val="00944AF3"/>
    <w:rsid w:val="009450CA"/>
    <w:rsid w:val="00945989"/>
    <w:rsid w:val="009464D1"/>
    <w:rsid w:val="00947A44"/>
    <w:rsid w:val="0095109B"/>
    <w:rsid w:val="009575FE"/>
    <w:rsid w:val="00961521"/>
    <w:rsid w:val="00961D89"/>
    <w:rsid w:val="009633DA"/>
    <w:rsid w:val="00964B55"/>
    <w:rsid w:val="00965336"/>
    <w:rsid w:val="00970DD2"/>
    <w:rsid w:val="00972412"/>
    <w:rsid w:val="00980628"/>
    <w:rsid w:val="00980978"/>
    <w:rsid w:val="00980E7E"/>
    <w:rsid w:val="009819D8"/>
    <w:rsid w:val="00982F1D"/>
    <w:rsid w:val="009834AC"/>
    <w:rsid w:val="00983BE5"/>
    <w:rsid w:val="00985047"/>
    <w:rsid w:val="00985735"/>
    <w:rsid w:val="00985EF9"/>
    <w:rsid w:val="00986B2E"/>
    <w:rsid w:val="00987AF2"/>
    <w:rsid w:val="00990CCE"/>
    <w:rsid w:val="00993F1C"/>
    <w:rsid w:val="009967ED"/>
    <w:rsid w:val="009A1EB2"/>
    <w:rsid w:val="009A28D6"/>
    <w:rsid w:val="009A29C8"/>
    <w:rsid w:val="009A6090"/>
    <w:rsid w:val="009B39CD"/>
    <w:rsid w:val="009B752B"/>
    <w:rsid w:val="009C0DDC"/>
    <w:rsid w:val="009C221B"/>
    <w:rsid w:val="009D0F37"/>
    <w:rsid w:val="009D6513"/>
    <w:rsid w:val="009E4189"/>
    <w:rsid w:val="009E4B3C"/>
    <w:rsid w:val="009F3695"/>
    <w:rsid w:val="009F7F6F"/>
    <w:rsid w:val="00A01285"/>
    <w:rsid w:val="00A02DF5"/>
    <w:rsid w:val="00A047AC"/>
    <w:rsid w:val="00A056D5"/>
    <w:rsid w:val="00A05E1A"/>
    <w:rsid w:val="00A11245"/>
    <w:rsid w:val="00A12D6A"/>
    <w:rsid w:val="00A1776A"/>
    <w:rsid w:val="00A2274B"/>
    <w:rsid w:val="00A239FF"/>
    <w:rsid w:val="00A248A2"/>
    <w:rsid w:val="00A251E5"/>
    <w:rsid w:val="00A26993"/>
    <w:rsid w:val="00A307B3"/>
    <w:rsid w:val="00A44515"/>
    <w:rsid w:val="00A53DBD"/>
    <w:rsid w:val="00A55253"/>
    <w:rsid w:val="00A56792"/>
    <w:rsid w:val="00A60185"/>
    <w:rsid w:val="00A62822"/>
    <w:rsid w:val="00A63661"/>
    <w:rsid w:val="00A64DAC"/>
    <w:rsid w:val="00A66478"/>
    <w:rsid w:val="00A67AEB"/>
    <w:rsid w:val="00A72934"/>
    <w:rsid w:val="00A737D7"/>
    <w:rsid w:val="00A75064"/>
    <w:rsid w:val="00A845C0"/>
    <w:rsid w:val="00A86FDE"/>
    <w:rsid w:val="00A9296D"/>
    <w:rsid w:val="00AA373A"/>
    <w:rsid w:val="00AA49E7"/>
    <w:rsid w:val="00AA4D82"/>
    <w:rsid w:val="00AB619B"/>
    <w:rsid w:val="00AC2DFA"/>
    <w:rsid w:val="00AC34FD"/>
    <w:rsid w:val="00AD249F"/>
    <w:rsid w:val="00AD3B6C"/>
    <w:rsid w:val="00AD5203"/>
    <w:rsid w:val="00AD6D54"/>
    <w:rsid w:val="00AD79A3"/>
    <w:rsid w:val="00AF2206"/>
    <w:rsid w:val="00AF53E8"/>
    <w:rsid w:val="00AF600C"/>
    <w:rsid w:val="00B001B4"/>
    <w:rsid w:val="00B00DDE"/>
    <w:rsid w:val="00B01471"/>
    <w:rsid w:val="00B02F7F"/>
    <w:rsid w:val="00B03910"/>
    <w:rsid w:val="00B03DDB"/>
    <w:rsid w:val="00B10498"/>
    <w:rsid w:val="00B13640"/>
    <w:rsid w:val="00B16186"/>
    <w:rsid w:val="00B17ED4"/>
    <w:rsid w:val="00B243B6"/>
    <w:rsid w:val="00B3232D"/>
    <w:rsid w:val="00B3633B"/>
    <w:rsid w:val="00B37AB9"/>
    <w:rsid w:val="00B4191E"/>
    <w:rsid w:val="00B457EF"/>
    <w:rsid w:val="00B45A3A"/>
    <w:rsid w:val="00B4606C"/>
    <w:rsid w:val="00B51A23"/>
    <w:rsid w:val="00B529EB"/>
    <w:rsid w:val="00B53E32"/>
    <w:rsid w:val="00B5486D"/>
    <w:rsid w:val="00B55305"/>
    <w:rsid w:val="00B55375"/>
    <w:rsid w:val="00B602CD"/>
    <w:rsid w:val="00B613AE"/>
    <w:rsid w:val="00B63693"/>
    <w:rsid w:val="00B673C4"/>
    <w:rsid w:val="00B73ED2"/>
    <w:rsid w:val="00B76A68"/>
    <w:rsid w:val="00B80A7D"/>
    <w:rsid w:val="00B82C58"/>
    <w:rsid w:val="00B84016"/>
    <w:rsid w:val="00B85DB7"/>
    <w:rsid w:val="00B8662B"/>
    <w:rsid w:val="00B87AE7"/>
    <w:rsid w:val="00B9069E"/>
    <w:rsid w:val="00B90D0C"/>
    <w:rsid w:val="00B92671"/>
    <w:rsid w:val="00B9313B"/>
    <w:rsid w:val="00B962D5"/>
    <w:rsid w:val="00B96FA6"/>
    <w:rsid w:val="00B97E21"/>
    <w:rsid w:val="00BA0CE6"/>
    <w:rsid w:val="00BA6479"/>
    <w:rsid w:val="00BB01AE"/>
    <w:rsid w:val="00BB3F79"/>
    <w:rsid w:val="00BB5897"/>
    <w:rsid w:val="00BB651F"/>
    <w:rsid w:val="00BC5B1D"/>
    <w:rsid w:val="00BC60FA"/>
    <w:rsid w:val="00BD7820"/>
    <w:rsid w:val="00BD7F65"/>
    <w:rsid w:val="00BE16DE"/>
    <w:rsid w:val="00BE4B97"/>
    <w:rsid w:val="00BE5BDC"/>
    <w:rsid w:val="00BE7A3D"/>
    <w:rsid w:val="00BF2B2D"/>
    <w:rsid w:val="00BF2E54"/>
    <w:rsid w:val="00BF3593"/>
    <w:rsid w:val="00BF5C8A"/>
    <w:rsid w:val="00C025CB"/>
    <w:rsid w:val="00C02617"/>
    <w:rsid w:val="00C10133"/>
    <w:rsid w:val="00C10E3C"/>
    <w:rsid w:val="00C113E3"/>
    <w:rsid w:val="00C11EF9"/>
    <w:rsid w:val="00C14B0E"/>
    <w:rsid w:val="00C16B83"/>
    <w:rsid w:val="00C17CC1"/>
    <w:rsid w:val="00C263DA"/>
    <w:rsid w:val="00C2728D"/>
    <w:rsid w:val="00C32B2C"/>
    <w:rsid w:val="00C34651"/>
    <w:rsid w:val="00C3511B"/>
    <w:rsid w:val="00C37B1B"/>
    <w:rsid w:val="00C402A7"/>
    <w:rsid w:val="00C411B8"/>
    <w:rsid w:val="00C41F9B"/>
    <w:rsid w:val="00C422E9"/>
    <w:rsid w:val="00C42FC1"/>
    <w:rsid w:val="00C4365E"/>
    <w:rsid w:val="00C4727D"/>
    <w:rsid w:val="00C52306"/>
    <w:rsid w:val="00C5720C"/>
    <w:rsid w:val="00C60078"/>
    <w:rsid w:val="00C66F88"/>
    <w:rsid w:val="00C700CA"/>
    <w:rsid w:val="00C721D1"/>
    <w:rsid w:val="00C83E55"/>
    <w:rsid w:val="00C868FB"/>
    <w:rsid w:val="00C95FE7"/>
    <w:rsid w:val="00C968BF"/>
    <w:rsid w:val="00CA1065"/>
    <w:rsid w:val="00CA1B53"/>
    <w:rsid w:val="00CA1B69"/>
    <w:rsid w:val="00CA23F7"/>
    <w:rsid w:val="00CA3696"/>
    <w:rsid w:val="00CA397D"/>
    <w:rsid w:val="00CA54AD"/>
    <w:rsid w:val="00CA55A5"/>
    <w:rsid w:val="00CB0719"/>
    <w:rsid w:val="00CB6195"/>
    <w:rsid w:val="00CB6E82"/>
    <w:rsid w:val="00CC3A78"/>
    <w:rsid w:val="00CD1382"/>
    <w:rsid w:val="00CD2378"/>
    <w:rsid w:val="00CD3F7F"/>
    <w:rsid w:val="00CD7B5E"/>
    <w:rsid w:val="00CE3963"/>
    <w:rsid w:val="00CE3FA8"/>
    <w:rsid w:val="00CE5E2A"/>
    <w:rsid w:val="00CE7694"/>
    <w:rsid w:val="00CF165E"/>
    <w:rsid w:val="00CF60F7"/>
    <w:rsid w:val="00D003DA"/>
    <w:rsid w:val="00D016C6"/>
    <w:rsid w:val="00D05118"/>
    <w:rsid w:val="00D07434"/>
    <w:rsid w:val="00D143A3"/>
    <w:rsid w:val="00D144CE"/>
    <w:rsid w:val="00D14A3A"/>
    <w:rsid w:val="00D17D0E"/>
    <w:rsid w:val="00D200DB"/>
    <w:rsid w:val="00D221B5"/>
    <w:rsid w:val="00D24FDC"/>
    <w:rsid w:val="00D2666E"/>
    <w:rsid w:val="00D31350"/>
    <w:rsid w:val="00D35331"/>
    <w:rsid w:val="00D36C78"/>
    <w:rsid w:val="00D4680F"/>
    <w:rsid w:val="00D46F06"/>
    <w:rsid w:val="00D50E57"/>
    <w:rsid w:val="00D53D01"/>
    <w:rsid w:val="00D5521B"/>
    <w:rsid w:val="00D5721F"/>
    <w:rsid w:val="00D61289"/>
    <w:rsid w:val="00D6433D"/>
    <w:rsid w:val="00D65289"/>
    <w:rsid w:val="00D667F3"/>
    <w:rsid w:val="00D72114"/>
    <w:rsid w:val="00D758E1"/>
    <w:rsid w:val="00D77D5E"/>
    <w:rsid w:val="00D80594"/>
    <w:rsid w:val="00D815A8"/>
    <w:rsid w:val="00D825DB"/>
    <w:rsid w:val="00D91183"/>
    <w:rsid w:val="00D93A6E"/>
    <w:rsid w:val="00D93A82"/>
    <w:rsid w:val="00D96390"/>
    <w:rsid w:val="00DA444B"/>
    <w:rsid w:val="00DA5A88"/>
    <w:rsid w:val="00DB6191"/>
    <w:rsid w:val="00DC562F"/>
    <w:rsid w:val="00DD0376"/>
    <w:rsid w:val="00DD1A81"/>
    <w:rsid w:val="00DD299C"/>
    <w:rsid w:val="00DD4029"/>
    <w:rsid w:val="00DD5A6F"/>
    <w:rsid w:val="00DE0943"/>
    <w:rsid w:val="00DE18BB"/>
    <w:rsid w:val="00DE5B92"/>
    <w:rsid w:val="00DE7947"/>
    <w:rsid w:val="00DF151F"/>
    <w:rsid w:val="00DF4ADA"/>
    <w:rsid w:val="00DF4C1F"/>
    <w:rsid w:val="00DF5EC0"/>
    <w:rsid w:val="00DF6AA9"/>
    <w:rsid w:val="00DF728D"/>
    <w:rsid w:val="00E01DFF"/>
    <w:rsid w:val="00E02125"/>
    <w:rsid w:val="00E134DF"/>
    <w:rsid w:val="00E167E5"/>
    <w:rsid w:val="00E16914"/>
    <w:rsid w:val="00E20ACF"/>
    <w:rsid w:val="00E20BD2"/>
    <w:rsid w:val="00E21048"/>
    <w:rsid w:val="00E255C8"/>
    <w:rsid w:val="00E26854"/>
    <w:rsid w:val="00E31878"/>
    <w:rsid w:val="00E3251F"/>
    <w:rsid w:val="00E36278"/>
    <w:rsid w:val="00E37148"/>
    <w:rsid w:val="00E37FA2"/>
    <w:rsid w:val="00E4165B"/>
    <w:rsid w:val="00E43EC8"/>
    <w:rsid w:val="00E454AE"/>
    <w:rsid w:val="00E54D77"/>
    <w:rsid w:val="00E55213"/>
    <w:rsid w:val="00E557C5"/>
    <w:rsid w:val="00E573AF"/>
    <w:rsid w:val="00E606A5"/>
    <w:rsid w:val="00E67CAA"/>
    <w:rsid w:val="00E72D58"/>
    <w:rsid w:val="00E73DC8"/>
    <w:rsid w:val="00E7438B"/>
    <w:rsid w:val="00E75E68"/>
    <w:rsid w:val="00E76C1C"/>
    <w:rsid w:val="00E85980"/>
    <w:rsid w:val="00E9127D"/>
    <w:rsid w:val="00E932C7"/>
    <w:rsid w:val="00E943D4"/>
    <w:rsid w:val="00E94691"/>
    <w:rsid w:val="00E95494"/>
    <w:rsid w:val="00EA05B0"/>
    <w:rsid w:val="00EA19AE"/>
    <w:rsid w:val="00EA2A7C"/>
    <w:rsid w:val="00EA4616"/>
    <w:rsid w:val="00EA4A89"/>
    <w:rsid w:val="00EA5B50"/>
    <w:rsid w:val="00EA67F8"/>
    <w:rsid w:val="00EC2575"/>
    <w:rsid w:val="00EC4191"/>
    <w:rsid w:val="00EC5CD7"/>
    <w:rsid w:val="00EC5D52"/>
    <w:rsid w:val="00EC66EB"/>
    <w:rsid w:val="00EC6AD6"/>
    <w:rsid w:val="00ED1A76"/>
    <w:rsid w:val="00EE1C82"/>
    <w:rsid w:val="00EE483F"/>
    <w:rsid w:val="00EF06F7"/>
    <w:rsid w:val="00EF08B3"/>
    <w:rsid w:val="00EF12FA"/>
    <w:rsid w:val="00EF1D1A"/>
    <w:rsid w:val="00EF227D"/>
    <w:rsid w:val="00EF358A"/>
    <w:rsid w:val="00EF4D65"/>
    <w:rsid w:val="00EF5385"/>
    <w:rsid w:val="00EF5A3B"/>
    <w:rsid w:val="00EF7AD0"/>
    <w:rsid w:val="00F03EF0"/>
    <w:rsid w:val="00F05015"/>
    <w:rsid w:val="00F10476"/>
    <w:rsid w:val="00F17EDA"/>
    <w:rsid w:val="00F20391"/>
    <w:rsid w:val="00F21270"/>
    <w:rsid w:val="00F217C2"/>
    <w:rsid w:val="00F2382A"/>
    <w:rsid w:val="00F313C1"/>
    <w:rsid w:val="00F3238C"/>
    <w:rsid w:val="00F43693"/>
    <w:rsid w:val="00F50DF7"/>
    <w:rsid w:val="00F54044"/>
    <w:rsid w:val="00F611E0"/>
    <w:rsid w:val="00F63F43"/>
    <w:rsid w:val="00F663FD"/>
    <w:rsid w:val="00F70AF3"/>
    <w:rsid w:val="00F72AD3"/>
    <w:rsid w:val="00F7793B"/>
    <w:rsid w:val="00F812F8"/>
    <w:rsid w:val="00F835A3"/>
    <w:rsid w:val="00F8408F"/>
    <w:rsid w:val="00F86E53"/>
    <w:rsid w:val="00F914EB"/>
    <w:rsid w:val="00F94F15"/>
    <w:rsid w:val="00F9630C"/>
    <w:rsid w:val="00F97DD5"/>
    <w:rsid w:val="00FA1974"/>
    <w:rsid w:val="00FA25AF"/>
    <w:rsid w:val="00FA2D40"/>
    <w:rsid w:val="00FB0F96"/>
    <w:rsid w:val="00FB38F4"/>
    <w:rsid w:val="00FB728B"/>
    <w:rsid w:val="00FC43C4"/>
    <w:rsid w:val="00FC462B"/>
    <w:rsid w:val="00FD4EBD"/>
    <w:rsid w:val="00FD57E9"/>
    <w:rsid w:val="00FE19DB"/>
    <w:rsid w:val="00FE79AB"/>
    <w:rsid w:val="00FF580D"/>
    <w:rsid w:val="012B6A80"/>
    <w:rsid w:val="01518D83"/>
    <w:rsid w:val="016BBBC9"/>
    <w:rsid w:val="01E732E7"/>
    <w:rsid w:val="023C94CE"/>
    <w:rsid w:val="024CDA67"/>
    <w:rsid w:val="0268915E"/>
    <w:rsid w:val="02E0DF51"/>
    <w:rsid w:val="03036B6B"/>
    <w:rsid w:val="031C8B19"/>
    <w:rsid w:val="036374AD"/>
    <w:rsid w:val="036623A7"/>
    <w:rsid w:val="03919AC7"/>
    <w:rsid w:val="03CDE475"/>
    <w:rsid w:val="03D3CF5D"/>
    <w:rsid w:val="03D55118"/>
    <w:rsid w:val="04885747"/>
    <w:rsid w:val="052ED9FA"/>
    <w:rsid w:val="056D0127"/>
    <w:rsid w:val="0595C980"/>
    <w:rsid w:val="05DFD72C"/>
    <w:rsid w:val="0644BCC2"/>
    <w:rsid w:val="064D84B0"/>
    <w:rsid w:val="065699CE"/>
    <w:rsid w:val="0689826F"/>
    <w:rsid w:val="06912961"/>
    <w:rsid w:val="06D2524A"/>
    <w:rsid w:val="076D25AE"/>
    <w:rsid w:val="07BD3BBF"/>
    <w:rsid w:val="07BE14FE"/>
    <w:rsid w:val="07BF8DFE"/>
    <w:rsid w:val="07E28BFD"/>
    <w:rsid w:val="080CC2AB"/>
    <w:rsid w:val="08280758"/>
    <w:rsid w:val="08CEA86D"/>
    <w:rsid w:val="08D00943"/>
    <w:rsid w:val="08E59AC7"/>
    <w:rsid w:val="0964CE83"/>
    <w:rsid w:val="0988C060"/>
    <w:rsid w:val="09B251A1"/>
    <w:rsid w:val="0A4178A0"/>
    <w:rsid w:val="0B0993A7"/>
    <w:rsid w:val="0B1E3CA4"/>
    <w:rsid w:val="0B261723"/>
    <w:rsid w:val="0B5B9EDF"/>
    <w:rsid w:val="0B731E8A"/>
    <w:rsid w:val="0BFC0348"/>
    <w:rsid w:val="0BFD90C5"/>
    <w:rsid w:val="0C50FA00"/>
    <w:rsid w:val="0C8FDC48"/>
    <w:rsid w:val="0CF1C3D7"/>
    <w:rsid w:val="0CFE0DF6"/>
    <w:rsid w:val="0D33568B"/>
    <w:rsid w:val="0D34EF33"/>
    <w:rsid w:val="0D629230"/>
    <w:rsid w:val="0DAB9047"/>
    <w:rsid w:val="0E111AAD"/>
    <w:rsid w:val="0E441AC1"/>
    <w:rsid w:val="0E5AB5DA"/>
    <w:rsid w:val="0E622A4D"/>
    <w:rsid w:val="0F277C4B"/>
    <w:rsid w:val="0F303F7B"/>
    <w:rsid w:val="0F330EF8"/>
    <w:rsid w:val="0F38B6B5"/>
    <w:rsid w:val="0F7BE9F9"/>
    <w:rsid w:val="0FE22651"/>
    <w:rsid w:val="0FE6C255"/>
    <w:rsid w:val="10249581"/>
    <w:rsid w:val="103095F7"/>
    <w:rsid w:val="103CC946"/>
    <w:rsid w:val="1064DAC7"/>
    <w:rsid w:val="106A15A6"/>
    <w:rsid w:val="10983C63"/>
    <w:rsid w:val="10F088A9"/>
    <w:rsid w:val="10F2009B"/>
    <w:rsid w:val="11264EF4"/>
    <w:rsid w:val="118C9C9C"/>
    <w:rsid w:val="11F3FB72"/>
    <w:rsid w:val="120794AC"/>
    <w:rsid w:val="1243E557"/>
    <w:rsid w:val="12CFC9E9"/>
    <w:rsid w:val="12F2BA76"/>
    <w:rsid w:val="133955E3"/>
    <w:rsid w:val="13DC15A3"/>
    <w:rsid w:val="14133ECF"/>
    <w:rsid w:val="1438D32E"/>
    <w:rsid w:val="143C8D45"/>
    <w:rsid w:val="15000C9A"/>
    <w:rsid w:val="155735C3"/>
    <w:rsid w:val="15A4C7F2"/>
    <w:rsid w:val="162DC337"/>
    <w:rsid w:val="166AA145"/>
    <w:rsid w:val="1735D948"/>
    <w:rsid w:val="17487DED"/>
    <w:rsid w:val="177AAEAB"/>
    <w:rsid w:val="17D4DC80"/>
    <w:rsid w:val="183981B3"/>
    <w:rsid w:val="183A0680"/>
    <w:rsid w:val="1861B005"/>
    <w:rsid w:val="187C7126"/>
    <w:rsid w:val="1882B95B"/>
    <w:rsid w:val="193B4A68"/>
    <w:rsid w:val="1966C3B6"/>
    <w:rsid w:val="197378E4"/>
    <w:rsid w:val="19A76173"/>
    <w:rsid w:val="1A048556"/>
    <w:rsid w:val="1A15AA15"/>
    <w:rsid w:val="1A4F5631"/>
    <w:rsid w:val="1A646D76"/>
    <w:rsid w:val="1A7C0094"/>
    <w:rsid w:val="1A7CD2A4"/>
    <w:rsid w:val="1A874A29"/>
    <w:rsid w:val="1AD53882"/>
    <w:rsid w:val="1B4FEFEE"/>
    <w:rsid w:val="1C0F3FB3"/>
    <w:rsid w:val="1C4EBBB0"/>
    <w:rsid w:val="1CB94FF7"/>
    <w:rsid w:val="1CD533FD"/>
    <w:rsid w:val="1D4A1814"/>
    <w:rsid w:val="1D738AF2"/>
    <w:rsid w:val="1D8A4720"/>
    <w:rsid w:val="1DC970D5"/>
    <w:rsid w:val="1EE2DCBC"/>
    <w:rsid w:val="1EEF51F3"/>
    <w:rsid w:val="1EFEF42E"/>
    <w:rsid w:val="1F03C657"/>
    <w:rsid w:val="1F3E1251"/>
    <w:rsid w:val="1FD8A311"/>
    <w:rsid w:val="208A3A42"/>
    <w:rsid w:val="20C49296"/>
    <w:rsid w:val="20CC7C0D"/>
    <w:rsid w:val="20D223DB"/>
    <w:rsid w:val="21D5E9D0"/>
    <w:rsid w:val="22AF0090"/>
    <w:rsid w:val="2307F762"/>
    <w:rsid w:val="23168B84"/>
    <w:rsid w:val="2317D4A3"/>
    <w:rsid w:val="231918DC"/>
    <w:rsid w:val="23CD8E46"/>
    <w:rsid w:val="23E73790"/>
    <w:rsid w:val="240E3E97"/>
    <w:rsid w:val="24EC37E8"/>
    <w:rsid w:val="252CD4DF"/>
    <w:rsid w:val="2538D38B"/>
    <w:rsid w:val="257C5425"/>
    <w:rsid w:val="25C5A3CC"/>
    <w:rsid w:val="25D350D5"/>
    <w:rsid w:val="25E75F6E"/>
    <w:rsid w:val="2610B045"/>
    <w:rsid w:val="26290B45"/>
    <w:rsid w:val="262F35E1"/>
    <w:rsid w:val="27001DBC"/>
    <w:rsid w:val="275AE185"/>
    <w:rsid w:val="27CF096B"/>
    <w:rsid w:val="28143CC8"/>
    <w:rsid w:val="2832813D"/>
    <w:rsid w:val="28554F68"/>
    <w:rsid w:val="28632AC2"/>
    <w:rsid w:val="286FA4C4"/>
    <w:rsid w:val="28B53841"/>
    <w:rsid w:val="28BAB2CF"/>
    <w:rsid w:val="28F2BAE9"/>
    <w:rsid w:val="2902C607"/>
    <w:rsid w:val="2909B73C"/>
    <w:rsid w:val="291EF179"/>
    <w:rsid w:val="29567F3B"/>
    <w:rsid w:val="29CA6FAD"/>
    <w:rsid w:val="2A63E1D4"/>
    <w:rsid w:val="2B2C9882"/>
    <w:rsid w:val="2B4D34D6"/>
    <w:rsid w:val="2C0B0C30"/>
    <w:rsid w:val="2C7FAA9F"/>
    <w:rsid w:val="2CBADF1D"/>
    <w:rsid w:val="2CFEA97A"/>
    <w:rsid w:val="2D33DF0B"/>
    <w:rsid w:val="2DC9533A"/>
    <w:rsid w:val="2E0EA78C"/>
    <w:rsid w:val="2E28F511"/>
    <w:rsid w:val="2E381D79"/>
    <w:rsid w:val="2E6222B8"/>
    <w:rsid w:val="2E6D2B3A"/>
    <w:rsid w:val="2EB7A681"/>
    <w:rsid w:val="2EDC11D6"/>
    <w:rsid w:val="2F7E8866"/>
    <w:rsid w:val="2FA64804"/>
    <w:rsid w:val="2FBE3DB9"/>
    <w:rsid w:val="3060E015"/>
    <w:rsid w:val="30A0BB59"/>
    <w:rsid w:val="3120B85C"/>
    <w:rsid w:val="31FD7923"/>
    <w:rsid w:val="32A11DCF"/>
    <w:rsid w:val="32C7B86A"/>
    <w:rsid w:val="330BB19A"/>
    <w:rsid w:val="336AC15F"/>
    <w:rsid w:val="33A116CF"/>
    <w:rsid w:val="348DC596"/>
    <w:rsid w:val="34F34310"/>
    <w:rsid w:val="34F97239"/>
    <w:rsid w:val="35D98108"/>
    <w:rsid w:val="363803D9"/>
    <w:rsid w:val="36C016A2"/>
    <w:rsid w:val="36CE3638"/>
    <w:rsid w:val="370076B6"/>
    <w:rsid w:val="372BDA13"/>
    <w:rsid w:val="375F397B"/>
    <w:rsid w:val="3771816B"/>
    <w:rsid w:val="378BADE3"/>
    <w:rsid w:val="37D9E3F1"/>
    <w:rsid w:val="37E43735"/>
    <w:rsid w:val="3822FC98"/>
    <w:rsid w:val="3854615C"/>
    <w:rsid w:val="3870FB3B"/>
    <w:rsid w:val="39193FC3"/>
    <w:rsid w:val="39411CCD"/>
    <w:rsid w:val="395BBE8A"/>
    <w:rsid w:val="3985FC3F"/>
    <w:rsid w:val="39FCBD3E"/>
    <w:rsid w:val="3A88B2C1"/>
    <w:rsid w:val="3A9CE3E6"/>
    <w:rsid w:val="3AFCE47F"/>
    <w:rsid w:val="3BAE700D"/>
    <w:rsid w:val="3BC2FE18"/>
    <w:rsid w:val="3BC75969"/>
    <w:rsid w:val="3BE5D99F"/>
    <w:rsid w:val="3C4ADDC4"/>
    <w:rsid w:val="3C647B40"/>
    <w:rsid w:val="3D7C35EE"/>
    <w:rsid w:val="3DD3FDA9"/>
    <w:rsid w:val="3E07ECC2"/>
    <w:rsid w:val="3E197387"/>
    <w:rsid w:val="3EA105E9"/>
    <w:rsid w:val="3ED77BE9"/>
    <w:rsid w:val="3EEC6B28"/>
    <w:rsid w:val="3FA0E8A7"/>
    <w:rsid w:val="4061C1A9"/>
    <w:rsid w:val="406BB60B"/>
    <w:rsid w:val="415F3937"/>
    <w:rsid w:val="424497A2"/>
    <w:rsid w:val="4271C70F"/>
    <w:rsid w:val="4297B713"/>
    <w:rsid w:val="42A414CD"/>
    <w:rsid w:val="42C97F76"/>
    <w:rsid w:val="43029A55"/>
    <w:rsid w:val="434DBE29"/>
    <w:rsid w:val="434F071A"/>
    <w:rsid w:val="4416B539"/>
    <w:rsid w:val="4416DC1B"/>
    <w:rsid w:val="44498BA5"/>
    <w:rsid w:val="446D7CB6"/>
    <w:rsid w:val="449EFC50"/>
    <w:rsid w:val="44BAE012"/>
    <w:rsid w:val="44E084D6"/>
    <w:rsid w:val="454D4CB9"/>
    <w:rsid w:val="45955279"/>
    <w:rsid w:val="45B18E4C"/>
    <w:rsid w:val="45D90D26"/>
    <w:rsid w:val="45F6C44E"/>
    <w:rsid w:val="4602581E"/>
    <w:rsid w:val="46061493"/>
    <w:rsid w:val="46C7E64F"/>
    <w:rsid w:val="4718FA0C"/>
    <w:rsid w:val="477BB665"/>
    <w:rsid w:val="478B2D8E"/>
    <w:rsid w:val="47BE9CBA"/>
    <w:rsid w:val="47C68C45"/>
    <w:rsid w:val="4818251D"/>
    <w:rsid w:val="489428CA"/>
    <w:rsid w:val="48C9F768"/>
    <w:rsid w:val="48DCCEAF"/>
    <w:rsid w:val="49028027"/>
    <w:rsid w:val="49428A75"/>
    <w:rsid w:val="497853C0"/>
    <w:rsid w:val="49C4F9E2"/>
    <w:rsid w:val="4A627AB2"/>
    <w:rsid w:val="4AA51569"/>
    <w:rsid w:val="4AB151F1"/>
    <w:rsid w:val="4B049C20"/>
    <w:rsid w:val="4B381A97"/>
    <w:rsid w:val="4B49C67A"/>
    <w:rsid w:val="4B9C5441"/>
    <w:rsid w:val="4CE39012"/>
    <w:rsid w:val="4D33D823"/>
    <w:rsid w:val="4D577187"/>
    <w:rsid w:val="4DB9F57F"/>
    <w:rsid w:val="4E584506"/>
    <w:rsid w:val="4E6D86FD"/>
    <w:rsid w:val="4E8D741C"/>
    <w:rsid w:val="4EED601F"/>
    <w:rsid w:val="4FFDF4B0"/>
    <w:rsid w:val="505693E8"/>
    <w:rsid w:val="507567E6"/>
    <w:rsid w:val="50C40442"/>
    <w:rsid w:val="50D9CB56"/>
    <w:rsid w:val="514640C7"/>
    <w:rsid w:val="519D1893"/>
    <w:rsid w:val="51A91599"/>
    <w:rsid w:val="51B0ACB1"/>
    <w:rsid w:val="51B111A5"/>
    <w:rsid w:val="51B6F2F2"/>
    <w:rsid w:val="52542DEB"/>
    <w:rsid w:val="5320E67E"/>
    <w:rsid w:val="533F1C6B"/>
    <w:rsid w:val="534E6BCE"/>
    <w:rsid w:val="5352F80B"/>
    <w:rsid w:val="535E614C"/>
    <w:rsid w:val="53BDA812"/>
    <w:rsid w:val="53F2C1F3"/>
    <w:rsid w:val="53F828E8"/>
    <w:rsid w:val="544C3542"/>
    <w:rsid w:val="548F8ADB"/>
    <w:rsid w:val="54D8D399"/>
    <w:rsid w:val="54E23070"/>
    <w:rsid w:val="54F5ED41"/>
    <w:rsid w:val="5521D12F"/>
    <w:rsid w:val="55E75052"/>
    <w:rsid w:val="561C257E"/>
    <w:rsid w:val="563C5FEE"/>
    <w:rsid w:val="56B929E6"/>
    <w:rsid w:val="56C21523"/>
    <w:rsid w:val="56CDC9C6"/>
    <w:rsid w:val="57BCA20A"/>
    <w:rsid w:val="57C8D8B4"/>
    <w:rsid w:val="5843662A"/>
    <w:rsid w:val="58B519F5"/>
    <w:rsid w:val="5962B31E"/>
    <w:rsid w:val="599778C7"/>
    <w:rsid w:val="59C6EA59"/>
    <w:rsid w:val="59DAAE84"/>
    <w:rsid w:val="59FA7A5B"/>
    <w:rsid w:val="5A028B88"/>
    <w:rsid w:val="5A1CEA4A"/>
    <w:rsid w:val="5AF827A7"/>
    <w:rsid w:val="5B53FF15"/>
    <w:rsid w:val="5BA83879"/>
    <w:rsid w:val="5C203BDA"/>
    <w:rsid w:val="5C4F7E27"/>
    <w:rsid w:val="5E0BB106"/>
    <w:rsid w:val="5E960B3C"/>
    <w:rsid w:val="5EAB591C"/>
    <w:rsid w:val="5EC6B795"/>
    <w:rsid w:val="5EF0AC0D"/>
    <w:rsid w:val="5EFDB994"/>
    <w:rsid w:val="5F4F05D4"/>
    <w:rsid w:val="602B13F6"/>
    <w:rsid w:val="609706DB"/>
    <w:rsid w:val="60E73822"/>
    <w:rsid w:val="61359964"/>
    <w:rsid w:val="616F4AFF"/>
    <w:rsid w:val="61E49D0C"/>
    <w:rsid w:val="629E32AD"/>
    <w:rsid w:val="62A861D7"/>
    <w:rsid w:val="62E59340"/>
    <w:rsid w:val="6349EE47"/>
    <w:rsid w:val="637B8CE6"/>
    <w:rsid w:val="63C267D3"/>
    <w:rsid w:val="6400F07D"/>
    <w:rsid w:val="6458966F"/>
    <w:rsid w:val="6465F778"/>
    <w:rsid w:val="65113ACE"/>
    <w:rsid w:val="6515442D"/>
    <w:rsid w:val="654D22DC"/>
    <w:rsid w:val="659FFD5D"/>
    <w:rsid w:val="65AA1F8F"/>
    <w:rsid w:val="65F888E4"/>
    <w:rsid w:val="6633D8DD"/>
    <w:rsid w:val="66645895"/>
    <w:rsid w:val="66886464"/>
    <w:rsid w:val="66B09D47"/>
    <w:rsid w:val="66EE7031"/>
    <w:rsid w:val="66FE15B7"/>
    <w:rsid w:val="67377327"/>
    <w:rsid w:val="676A61D2"/>
    <w:rsid w:val="67940BD2"/>
    <w:rsid w:val="67ACEF50"/>
    <w:rsid w:val="67BFBFA6"/>
    <w:rsid w:val="67D28F10"/>
    <w:rsid w:val="67DA8CE0"/>
    <w:rsid w:val="680910C3"/>
    <w:rsid w:val="683486DB"/>
    <w:rsid w:val="6837D54F"/>
    <w:rsid w:val="68571350"/>
    <w:rsid w:val="686A6024"/>
    <w:rsid w:val="68B8A549"/>
    <w:rsid w:val="69103625"/>
    <w:rsid w:val="695851F1"/>
    <w:rsid w:val="695D8B9F"/>
    <w:rsid w:val="69854F73"/>
    <w:rsid w:val="69ABF332"/>
    <w:rsid w:val="69D4D25C"/>
    <w:rsid w:val="69D8D58A"/>
    <w:rsid w:val="6A9CA1CC"/>
    <w:rsid w:val="6AFC74B9"/>
    <w:rsid w:val="6B0C9699"/>
    <w:rsid w:val="6B471A0D"/>
    <w:rsid w:val="6B5BBDF7"/>
    <w:rsid w:val="6B9C726B"/>
    <w:rsid w:val="6C050589"/>
    <w:rsid w:val="6C7A6D1F"/>
    <w:rsid w:val="6C8B4D4A"/>
    <w:rsid w:val="6CA3E16D"/>
    <w:rsid w:val="6CB2320A"/>
    <w:rsid w:val="6D0306EA"/>
    <w:rsid w:val="6D0C6F19"/>
    <w:rsid w:val="6D4E42D0"/>
    <w:rsid w:val="6D50DC55"/>
    <w:rsid w:val="6D5C19DF"/>
    <w:rsid w:val="6D79D3F9"/>
    <w:rsid w:val="6D8761CB"/>
    <w:rsid w:val="6D9621B2"/>
    <w:rsid w:val="6D9EA856"/>
    <w:rsid w:val="6E42CD58"/>
    <w:rsid w:val="6E8FEED4"/>
    <w:rsid w:val="6E9B9BF4"/>
    <w:rsid w:val="6EBC684A"/>
    <w:rsid w:val="6EFF6C6F"/>
    <w:rsid w:val="6F579B2F"/>
    <w:rsid w:val="70286D03"/>
    <w:rsid w:val="705D5F3C"/>
    <w:rsid w:val="70F70DBA"/>
    <w:rsid w:val="712F1AFE"/>
    <w:rsid w:val="717EF7F9"/>
    <w:rsid w:val="71AFC1CD"/>
    <w:rsid w:val="71E8DCD5"/>
    <w:rsid w:val="71EC30DE"/>
    <w:rsid w:val="720FC704"/>
    <w:rsid w:val="7237929B"/>
    <w:rsid w:val="724B64B5"/>
    <w:rsid w:val="726A5445"/>
    <w:rsid w:val="728B2461"/>
    <w:rsid w:val="7401327C"/>
    <w:rsid w:val="7421A837"/>
    <w:rsid w:val="744903F7"/>
    <w:rsid w:val="74CD95C4"/>
    <w:rsid w:val="7527B914"/>
    <w:rsid w:val="75AB3D52"/>
    <w:rsid w:val="7640B1CB"/>
    <w:rsid w:val="764B7031"/>
    <w:rsid w:val="765DC7D3"/>
    <w:rsid w:val="7670888B"/>
    <w:rsid w:val="769E17DE"/>
    <w:rsid w:val="76E2EAD1"/>
    <w:rsid w:val="7711842F"/>
    <w:rsid w:val="775CC7D8"/>
    <w:rsid w:val="777933AD"/>
    <w:rsid w:val="7781EE5E"/>
    <w:rsid w:val="77CB7FB9"/>
    <w:rsid w:val="77FF2F6C"/>
    <w:rsid w:val="78034EA5"/>
    <w:rsid w:val="7877A9F9"/>
    <w:rsid w:val="78CCA584"/>
    <w:rsid w:val="792E11CE"/>
    <w:rsid w:val="7943B42B"/>
    <w:rsid w:val="7A066616"/>
    <w:rsid w:val="7A2E5B04"/>
    <w:rsid w:val="7A47E1A4"/>
    <w:rsid w:val="7A615C83"/>
    <w:rsid w:val="7A672004"/>
    <w:rsid w:val="7A68BDC6"/>
    <w:rsid w:val="7AEFCCA3"/>
    <w:rsid w:val="7B0EBC2E"/>
    <w:rsid w:val="7B782504"/>
    <w:rsid w:val="7B90844F"/>
    <w:rsid w:val="7BE1F2B7"/>
    <w:rsid w:val="7BF8B3A5"/>
    <w:rsid w:val="7C534DC4"/>
    <w:rsid w:val="7C787B05"/>
    <w:rsid w:val="7DA86A78"/>
    <w:rsid w:val="7DFDD8E0"/>
    <w:rsid w:val="7E5183AB"/>
    <w:rsid w:val="7EB420C2"/>
    <w:rsid w:val="7F1366C2"/>
    <w:rsid w:val="7F5452BF"/>
    <w:rsid w:val="7FF4F29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3F6AA"/>
  <w15:chartTrackingRefBased/>
  <w15:docId w15:val="{EBA25623-8E7A-4B6F-8C84-3069FB5D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EA1"/>
    <w:pPr>
      <w:keepNext/>
      <w:keepLines/>
      <w:spacing w:before="240" w:after="0"/>
      <w:jc w:val="center"/>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934"/>
    <w:pPr>
      <w:ind w:left="720"/>
      <w:contextualSpacing/>
    </w:pPr>
  </w:style>
  <w:style w:type="table" w:styleId="TableGrid">
    <w:name w:val="Table Grid"/>
    <w:basedOn w:val="TableNormal"/>
    <w:uiPriority w:val="59"/>
    <w:rsid w:val="008A1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21"/>
    <w:unhideWhenUsed/>
    <w:rsid w:val="00292B64"/>
    <w:pPr>
      <w:tabs>
        <w:tab w:val="center" w:pos="4513"/>
        <w:tab w:val="right" w:pos="9026"/>
      </w:tabs>
      <w:spacing w:after="0" w:line="240" w:lineRule="auto"/>
    </w:pPr>
  </w:style>
  <w:style w:type="character" w:customStyle="1" w:styleId="HeaderChar">
    <w:name w:val="Header Char"/>
    <w:basedOn w:val="DefaultParagraphFont"/>
    <w:link w:val="Header"/>
    <w:uiPriority w:val="21"/>
    <w:rsid w:val="00292B64"/>
  </w:style>
  <w:style w:type="paragraph" w:styleId="Footer">
    <w:name w:val="footer"/>
    <w:basedOn w:val="Normal"/>
    <w:link w:val="FooterChar"/>
    <w:uiPriority w:val="99"/>
    <w:unhideWhenUsed/>
    <w:rsid w:val="00292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B64"/>
  </w:style>
  <w:style w:type="paragraph" w:styleId="BalloonText">
    <w:name w:val="Balloon Text"/>
    <w:basedOn w:val="Normal"/>
    <w:link w:val="BalloonTextChar"/>
    <w:uiPriority w:val="99"/>
    <w:semiHidden/>
    <w:unhideWhenUsed/>
    <w:rsid w:val="008538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8E2"/>
    <w:rPr>
      <w:rFonts w:ascii="Segoe UI" w:hAnsi="Segoe UI" w:cs="Segoe UI"/>
      <w:sz w:val="18"/>
      <w:szCs w:val="18"/>
    </w:rPr>
  </w:style>
  <w:style w:type="character" w:customStyle="1" w:styleId="Heading1Char">
    <w:name w:val="Heading 1 Char"/>
    <w:basedOn w:val="DefaultParagraphFont"/>
    <w:link w:val="Heading1"/>
    <w:uiPriority w:val="9"/>
    <w:rsid w:val="00026EA1"/>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E85980"/>
    <w:pPr>
      <w:outlineLvl w:val="9"/>
    </w:pPr>
  </w:style>
  <w:style w:type="paragraph" w:styleId="TOC1">
    <w:name w:val="toc 1"/>
    <w:basedOn w:val="Normal"/>
    <w:next w:val="Normal"/>
    <w:autoRedefine/>
    <w:uiPriority w:val="39"/>
    <w:unhideWhenUsed/>
    <w:rsid w:val="000E770A"/>
    <w:pPr>
      <w:spacing w:after="100"/>
    </w:pPr>
  </w:style>
  <w:style w:type="character" w:styleId="Hyperlink">
    <w:name w:val="Hyperlink"/>
    <w:basedOn w:val="DefaultParagraphFont"/>
    <w:uiPriority w:val="99"/>
    <w:unhideWhenUsed/>
    <w:rsid w:val="000E770A"/>
    <w:rPr>
      <w:color w:val="0563C1" w:themeColor="hyperlink"/>
      <w:u w:val="single"/>
    </w:rPr>
  </w:style>
  <w:style w:type="character" w:styleId="UnresolvedMention">
    <w:name w:val="Unresolved Mention"/>
    <w:basedOn w:val="DefaultParagraphFont"/>
    <w:uiPriority w:val="99"/>
    <w:semiHidden/>
    <w:unhideWhenUsed/>
    <w:rsid w:val="0057479F"/>
    <w:rPr>
      <w:color w:val="605E5C"/>
      <w:shd w:val="clear" w:color="auto" w:fill="E1DFDD"/>
    </w:rPr>
  </w:style>
  <w:style w:type="character" w:styleId="FootnoteReference">
    <w:name w:val="footnote reference"/>
    <w:basedOn w:val="DefaultParagraphFont"/>
    <w:uiPriority w:val="99"/>
    <w:semiHidden/>
    <w:unhideWhenUsed/>
    <w:rsid w:val="00295FD2"/>
    <w:rPr>
      <w:vertAlign w:val="superscript"/>
    </w:rPr>
  </w:style>
  <w:style w:type="character" w:customStyle="1" w:styleId="FootnoteTextChar">
    <w:name w:val="Footnote Text Char"/>
    <w:basedOn w:val="DefaultParagraphFont"/>
    <w:link w:val="FootnoteText"/>
    <w:uiPriority w:val="99"/>
    <w:semiHidden/>
    <w:rsid w:val="00295FD2"/>
    <w:rPr>
      <w:sz w:val="20"/>
      <w:szCs w:val="20"/>
    </w:rPr>
  </w:style>
  <w:style w:type="paragraph" w:styleId="FootnoteText">
    <w:name w:val="footnote text"/>
    <w:basedOn w:val="Normal"/>
    <w:link w:val="FootnoteTextChar"/>
    <w:uiPriority w:val="99"/>
    <w:semiHidden/>
    <w:unhideWhenUsed/>
    <w:rsid w:val="00295FD2"/>
    <w:pPr>
      <w:spacing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hyperlink" Target="https://via.itslearning.com/ContentArea/ContentArea.aspx?LocationID=9044&amp;LocationType=1" TargetMode="External"/><Relationship Id="rId2" Type="http://schemas.openxmlformats.org/officeDocument/2006/relationships/customXml" Target="../customXml/item2.xml"/><Relationship Id="rId16" Type="http://schemas.openxmlformats.org/officeDocument/2006/relationships/hyperlink" Target="https://www.bibliotekerne.via.dk/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AA43B1-E04D-4E07-B61A-9BEC62A1FC11}"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lv-LV"/>
        </a:p>
      </dgm:t>
    </dgm:pt>
    <dgm:pt modelId="{32F5DAE0-DDCE-4BD3-A334-17E5835328FF}">
      <dgm:prSet phldrT="[Text]"/>
      <dgm:spPr/>
      <dgm:t>
        <a:bodyPr/>
        <a:lstStyle/>
        <a:p>
          <a:r>
            <a:rPr lang="en-US"/>
            <a:t>18th September</a:t>
          </a:r>
          <a:endParaRPr lang="lv-LV"/>
        </a:p>
      </dgm:t>
    </dgm:pt>
    <dgm:pt modelId="{D1EDDCCA-4FF4-4876-B031-A51299B6F869}" type="parTrans" cxnId="{0945E0CC-E4FE-4B43-B72F-553582469BE2}">
      <dgm:prSet/>
      <dgm:spPr/>
      <dgm:t>
        <a:bodyPr/>
        <a:lstStyle/>
        <a:p>
          <a:endParaRPr lang="lv-LV"/>
        </a:p>
      </dgm:t>
    </dgm:pt>
    <dgm:pt modelId="{358DC91A-A646-4C31-B5D7-C62D5EE8D5EE}" type="sibTrans" cxnId="{0945E0CC-E4FE-4B43-B72F-553582469BE2}">
      <dgm:prSet/>
      <dgm:spPr/>
      <dgm:t>
        <a:bodyPr/>
        <a:lstStyle/>
        <a:p>
          <a:endParaRPr lang="lv-LV"/>
        </a:p>
      </dgm:t>
    </dgm:pt>
    <dgm:pt modelId="{C284963A-CF90-467F-8BBB-C646DDDE27E8}">
      <dgm:prSet phldrT="[Text]"/>
      <dgm:spPr/>
      <dgm:t>
        <a:bodyPr/>
        <a:lstStyle/>
        <a:p>
          <a:r>
            <a:rPr lang="en-US"/>
            <a:t>Client meeting</a:t>
          </a:r>
          <a:endParaRPr lang="lv-LV"/>
        </a:p>
      </dgm:t>
    </dgm:pt>
    <dgm:pt modelId="{51C33B75-57D2-4FC2-81BB-F3F768A0D984}" type="parTrans" cxnId="{8A2C1958-7F11-424F-A243-96255664DF9F}">
      <dgm:prSet/>
      <dgm:spPr/>
      <dgm:t>
        <a:bodyPr/>
        <a:lstStyle/>
        <a:p>
          <a:endParaRPr lang="lv-LV"/>
        </a:p>
      </dgm:t>
    </dgm:pt>
    <dgm:pt modelId="{733CCBCA-DCAF-4921-A0A7-B2B94D6A1362}" type="sibTrans" cxnId="{8A2C1958-7F11-424F-A243-96255664DF9F}">
      <dgm:prSet/>
      <dgm:spPr/>
      <dgm:t>
        <a:bodyPr/>
        <a:lstStyle/>
        <a:p>
          <a:endParaRPr lang="lv-LV"/>
        </a:p>
      </dgm:t>
    </dgm:pt>
    <dgm:pt modelId="{C1644BE1-414D-4607-A54E-3461F90E2957}">
      <dgm:prSet phldrT="[Text]"/>
      <dgm:spPr/>
      <dgm:t>
        <a:bodyPr/>
        <a:lstStyle/>
        <a:p>
          <a:r>
            <a:rPr lang="en-US"/>
            <a:t>23rd October</a:t>
          </a:r>
          <a:endParaRPr lang="lv-LV"/>
        </a:p>
      </dgm:t>
    </dgm:pt>
    <dgm:pt modelId="{3B7843D6-464F-4591-9BAC-557513DD0607}" type="parTrans" cxnId="{B77AC50B-AF14-428B-802A-51CF2146903F}">
      <dgm:prSet/>
      <dgm:spPr/>
      <dgm:t>
        <a:bodyPr/>
        <a:lstStyle/>
        <a:p>
          <a:endParaRPr lang="lv-LV"/>
        </a:p>
      </dgm:t>
    </dgm:pt>
    <dgm:pt modelId="{A8106F1F-4845-4900-8483-E716E8F62835}" type="sibTrans" cxnId="{B77AC50B-AF14-428B-802A-51CF2146903F}">
      <dgm:prSet/>
      <dgm:spPr/>
      <dgm:t>
        <a:bodyPr/>
        <a:lstStyle/>
        <a:p>
          <a:endParaRPr lang="lv-LV"/>
        </a:p>
      </dgm:t>
    </dgm:pt>
    <dgm:pt modelId="{2C8E994C-6D87-49AF-AAE3-2D6B9DF7D154}">
      <dgm:prSet phldrT="[Text]"/>
      <dgm:spPr/>
      <dgm:t>
        <a:bodyPr/>
        <a:lstStyle/>
        <a:p>
          <a:r>
            <a:rPr lang="en-US"/>
            <a:t>Analasys start</a:t>
          </a:r>
          <a:endParaRPr lang="lv-LV"/>
        </a:p>
      </dgm:t>
    </dgm:pt>
    <dgm:pt modelId="{FCF4043C-7FF0-44C1-9D4B-DA34A2F77AB1}" type="parTrans" cxnId="{5BD4BA0F-6A9F-40D9-BC98-4AC74D40258F}">
      <dgm:prSet/>
      <dgm:spPr/>
      <dgm:t>
        <a:bodyPr/>
        <a:lstStyle/>
        <a:p>
          <a:endParaRPr lang="lv-LV"/>
        </a:p>
      </dgm:t>
    </dgm:pt>
    <dgm:pt modelId="{BE3E988C-59C4-4012-8B56-326B530D8AB9}" type="sibTrans" cxnId="{5BD4BA0F-6A9F-40D9-BC98-4AC74D40258F}">
      <dgm:prSet/>
      <dgm:spPr/>
      <dgm:t>
        <a:bodyPr/>
        <a:lstStyle/>
        <a:p>
          <a:endParaRPr lang="lv-LV"/>
        </a:p>
      </dgm:t>
    </dgm:pt>
    <dgm:pt modelId="{91EC2855-FA7B-433F-A57C-D25CF828B929}">
      <dgm:prSet phldrT="[Text]"/>
      <dgm:spPr/>
      <dgm:t>
        <a:bodyPr/>
        <a:lstStyle/>
        <a:p>
          <a:r>
            <a:rPr lang="en-US"/>
            <a:t>20th November</a:t>
          </a:r>
          <a:endParaRPr lang="lv-LV"/>
        </a:p>
      </dgm:t>
    </dgm:pt>
    <dgm:pt modelId="{2AA8E09C-5FCD-43D6-9DDC-5D12A6B169F0}" type="parTrans" cxnId="{C064128C-5B9E-4C9D-A187-04F4A79A9CFF}">
      <dgm:prSet/>
      <dgm:spPr/>
      <dgm:t>
        <a:bodyPr/>
        <a:lstStyle/>
        <a:p>
          <a:endParaRPr lang="lv-LV"/>
        </a:p>
      </dgm:t>
    </dgm:pt>
    <dgm:pt modelId="{477CDD10-A9EB-4A1A-8F08-AA3527D77559}" type="sibTrans" cxnId="{C064128C-5B9E-4C9D-A187-04F4A79A9CFF}">
      <dgm:prSet/>
      <dgm:spPr/>
      <dgm:t>
        <a:bodyPr/>
        <a:lstStyle/>
        <a:p>
          <a:endParaRPr lang="lv-LV"/>
        </a:p>
      </dgm:t>
    </dgm:pt>
    <dgm:pt modelId="{85706A58-B8BA-45EE-A986-A0A9AB662BDB}">
      <dgm:prSet phldrT="[Text]"/>
      <dgm:spPr/>
      <dgm:t>
        <a:bodyPr/>
        <a:lstStyle/>
        <a:p>
          <a:r>
            <a:rPr lang="en-US"/>
            <a:t>Designing start</a:t>
          </a:r>
          <a:endParaRPr lang="lv-LV"/>
        </a:p>
      </dgm:t>
    </dgm:pt>
    <dgm:pt modelId="{F78A0EDE-21EE-467A-BE10-9EF04749A298}" type="parTrans" cxnId="{D04EFDDE-6112-4CAA-971B-3655F39AB8C3}">
      <dgm:prSet/>
      <dgm:spPr/>
      <dgm:t>
        <a:bodyPr/>
        <a:lstStyle/>
        <a:p>
          <a:endParaRPr lang="lv-LV"/>
        </a:p>
      </dgm:t>
    </dgm:pt>
    <dgm:pt modelId="{C8136296-8F0C-4214-954E-3AB6E8BD6391}" type="sibTrans" cxnId="{D04EFDDE-6112-4CAA-971B-3655F39AB8C3}">
      <dgm:prSet/>
      <dgm:spPr/>
      <dgm:t>
        <a:bodyPr/>
        <a:lstStyle/>
        <a:p>
          <a:endParaRPr lang="lv-LV"/>
        </a:p>
      </dgm:t>
    </dgm:pt>
    <dgm:pt modelId="{72C66166-9E82-4229-836C-196BD7CCAAE0}">
      <dgm:prSet phldrT="[Text]"/>
      <dgm:spPr/>
      <dgm:t>
        <a:bodyPr/>
        <a:lstStyle/>
        <a:p>
          <a:r>
            <a:rPr lang="en-US"/>
            <a:t>4th December</a:t>
          </a:r>
          <a:endParaRPr lang="lv-LV"/>
        </a:p>
      </dgm:t>
    </dgm:pt>
    <dgm:pt modelId="{7F4B86DB-29D1-4ABB-903D-754035A5BDE2}" type="parTrans" cxnId="{53667EB6-0B8C-4606-B745-180450297260}">
      <dgm:prSet/>
      <dgm:spPr/>
      <dgm:t>
        <a:bodyPr/>
        <a:lstStyle/>
        <a:p>
          <a:endParaRPr lang="lv-LV"/>
        </a:p>
      </dgm:t>
    </dgm:pt>
    <dgm:pt modelId="{B75913F2-BDCA-4E8F-A16E-9192093A30C4}" type="sibTrans" cxnId="{53667EB6-0B8C-4606-B745-180450297260}">
      <dgm:prSet/>
      <dgm:spPr/>
      <dgm:t>
        <a:bodyPr/>
        <a:lstStyle/>
        <a:p>
          <a:endParaRPr lang="lv-LV"/>
        </a:p>
      </dgm:t>
    </dgm:pt>
    <dgm:pt modelId="{A7001EF9-532A-4D47-934A-57881E841FE1}">
      <dgm:prSet phldrT="[Text]"/>
      <dgm:spPr/>
      <dgm:t>
        <a:bodyPr/>
        <a:lstStyle/>
        <a:p>
          <a:r>
            <a:rPr lang="en-US"/>
            <a:t>Implementaton start</a:t>
          </a:r>
          <a:endParaRPr lang="lv-LV"/>
        </a:p>
      </dgm:t>
    </dgm:pt>
    <dgm:pt modelId="{BC9CFCF4-DBC1-44C6-8920-4385BC5047ED}" type="parTrans" cxnId="{9869845B-7F6C-4EB9-8983-5F09431831F2}">
      <dgm:prSet/>
      <dgm:spPr/>
      <dgm:t>
        <a:bodyPr/>
        <a:lstStyle/>
        <a:p>
          <a:endParaRPr lang="lv-LV"/>
        </a:p>
      </dgm:t>
    </dgm:pt>
    <dgm:pt modelId="{18615DBD-0A86-41F4-893D-D095E73DBF4B}" type="sibTrans" cxnId="{9869845B-7F6C-4EB9-8983-5F09431831F2}">
      <dgm:prSet/>
      <dgm:spPr/>
      <dgm:t>
        <a:bodyPr/>
        <a:lstStyle/>
        <a:p>
          <a:endParaRPr lang="lv-LV"/>
        </a:p>
      </dgm:t>
    </dgm:pt>
    <dgm:pt modelId="{822E0ED7-B230-4E42-B49F-8E109069FBEF}">
      <dgm:prSet phldrT="[Text]"/>
      <dgm:spPr/>
      <dgm:t>
        <a:bodyPr/>
        <a:lstStyle/>
        <a:p>
          <a:r>
            <a:rPr lang="en-US"/>
            <a:t>20th December</a:t>
          </a:r>
        </a:p>
        <a:p>
          <a:r>
            <a:rPr lang="en-US"/>
            <a:t>1PM.</a:t>
          </a:r>
        </a:p>
      </dgm:t>
    </dgm:pt>
    <dgm:pt modelId="{1B6DDCCF-2ECA-4871-8F23-490D9648328C}" type="parTrans" cxnId="{CAB6FB1B-C7BD-4A78-B481-3B640D9367E7}">
      <dgm:prSet/>
      <dgm:spPr/>
      <dgm:t>
        <a:bodyPr/>
        <a:lstStyle/>
        <a:p>
          <a:endParaRPr lang="lv-LV"/>
        </a:p>
      </dgm:t>
    </dgm:pt>
    <dgm:pt modelId="{AD489CB9-1808-4338-BA59-7940A0B928A0}" type="sibTrans" cxnId="{CAB6FB1B-C7BD-4A78-B481-3B640D9367E7}">
      <dgm:prSet/>
      <dgm:spPr/>
      <dgm:t>
        <a:bodyPr/>
        <a:lstStyle/>
        <a:p>
          <a:endParaRPr lang="lv-LV"/>
        </a:p>
      </dgm:t>
    </dgm:pt>
    <dgm:pt modelId="{9EE6B12B-4F32-44DB-A6F2-17CBF5160E1D}">
      <dgm:prSet phldrT="[Text]"/>
      <dgm:spPr/>
      <dgm:t>
        <a:bodyPr/>
        <a:lstStyle/>
        <a:p>
          <a:r>
            <a:rPr lang="en-US"/>
            <a:t>Final project deadline</a:t>
          </a:r>
          <a:endParaRPr lang="lv-LV"/>
        </a:p>
      </dgm:t>
    </dgm:pt>
    <dgm:pt modelId="{C4064B1C-137E-48CE-801F-35B12AF3AA95}" type="parTrans" cxnId="{AC18122A-BB8C-4F6D-92BB-16C868F735B0}">
      <dgm:prSet/>
      <dgm:spPr/>
      <dgm:t>
        <a:bodyPr/>
        <a:lstStyle/>
        <a:p>
          <a:endParaRPr lang="lv-LV"/>
        </a:p>
      </dgm:t>
    </dgm:pt>
    <dgm:pt modelId="{9CBDE265-D59B-44DC-AA7B-3A7EF3FCCA35}" type="sibTrans" cxnId="{AC18122A-BB8C-4F6D-92BB-16C868F735B0}">
      <dgm:prSet/>
      <dgm:spPr/>
      <dgm:t>
        <a:bodyPr/>
        <a:lstStyle/>
        <a:p>
          <a:endParaRPr lang="lv-LV"/>
        </a:p>
      </dgm:t>
    </dgm:pt>
    <dgm:pt modelId="{CA86CD80-F7B8-45DF-ABFB-FC9D5E753A71}" type="pres">
      <dgm:prSet presAssocID="{ADAA43B1-E04D-4E07-B61A-9BEC62A1FC11}" presName="linearFlow" presStyleCnt="0">
        <dgm:presLayoutVars>
          <dgm:dir/>
          <dgm:animLvl val="lvl"/>
          <dgm:resizeHandles val="exact"/>
        </dgm:presLayoutVars>
      </dgm:prSet>
      <dgm:spPr/>
    </dgm:pt>
    <dgm:pt modelId="{E9922D1E-70E6-43AC-ADD6-349DE3B35B72}" type="pres">
      <dgm:prSet presAssocID="{32F5DAE0-DDCE-4BD3-A334-17E5835328FF}" presName="composite" presStyleCnt="0"/>
      <dgm:spPr/>
    </dgm:pt>
    <dgm:pt modelId="{6AB3CC5A-32DD-421E-AD58-0678B56D7036}" type="pres">
      <dgm:prSet presAssocID="{32F5DAE0-DDCE-4BD3-A334-17E5835328FF}" presName="parTx" presStyleLbl="node1" presStyleIdx="0" presStyleCnt="5">
        <dgm:presLayoutVars>
          <dgm:chMax val="0"/>
          <dgm:chPref val="0"/>
          <dgm:bulletEnabled val="1"/>
        </dgm:presLayoutVars>
      </dgm:prSet>
      <dgm:spPr/>
    </dgm:pt>
    <dgm:pt modelId="{51BA9379-860F-49E2-98B2-F128DB5B8B54}" type="pres">
      <dgm:prSet presAssocID="{32F5DAE0-DDCE-4BD3-A334-17E5835328FF}" presName="parSh" presStyleLbl="node1" presStyleIdx="0" presStyleCnt="5"/>
      <dgm:spPr/>
    </dgm:pt>
    <dgm:pt modelId="{42072667-C005-4855-8C0B-C1AF78D3E70C}" type="pres">
      <dgm:prSet presAssocID="{32F5DAE0-DDCE-4BD3-A334-17E5835328FF}" presName="desTx" presStyleLbl="fgAcc1" presStyleIdx="0" presStyleCnt="5">
        <dgm:presLayoutVars>
          <dgm:bulletEnabled val="1"/>
        </dgm:presLayoutVars>
      </dgm:prSet>
      <dgm:spPr/>
    </dgm:pt>
    <dgm:pt modelId="{97B2C42C-EFBE-40BA-8ADD-21206DD58D7B}" type="pres">
      <dgm:prSet presAssocID="{358DC91A-A646-4C31-B5D7-C62D5EE8D5EE}" presName="sibTrans" presStyleLbl="sibTrans2D1" presStyleIdx="0" presStyleCnt="4"/>
      <dgm:spPr/>
    </dgm:pt>
    <dgm:pt modelId="{0BDD0B07-0E0C-4341-94B9-3523E5AB3460}" type="pres">
      <dgm:prSet presAssocID="{358DC91A-A646-4C31-B5D7-C62D5EE8D5EE}" presName="connTx" presStyleLbl="sibTrans2D1" presStyleIdx="0" presStyleCnt="4"/>
      <dgm:spPr/>
    </dgm:pt>
    <dgm:pt modelId="{8A0F07F5-1D3F-48B9-93B9-027E21D52F52}" type="pres">
      <dgm:prSet presAssocID="{C1644BE1-414D-4607-A54E-3461F90E2957}" presName="composite" presStyleCnt="0"/>
      <dgm:spPr/>
    </dgm:pt>
    <dgm:pt modelId="{5D56E98A-5A90-47B9-830C-808DFAA48C74}" type="pres">
      <dgm:prSet presAssocID="{C1644BE1-414D-4607-A54E-3461F90E2957}" presName="parTx" presStyleLbl="node1" presStyleIdx="0" presStyleCnt="5">
        <dgm:presLayoutVars>
          <dgm:chMax val="0"/>
          <dgm:chPref val="0"/>
          <dgm:bulletEnabled val="1"/>
        </dgm:presLayoutVars>
      </dgm:prSet>
      <dgm:spPr/>
    </dgm:pt>
    <dgm:pt modelId="{258D7E1D-090B-43A0-8C1C-EA7B9C6A854C}" type="pres">
      <dgm:prSet presAssocID="{C1644BE1-414D-4607-A54E-3461F90E2957}" presName="parSh" presStyleLbl="node1" presStyleIdx="1" presStyleCnt="5"/>
      <dgm:spPr/>
    </dgm:pt>
    <dgm:pt modelId="{6AB616BC-14A6-4AFD-BF2E-56ADDC7E6740}" type="pres">
      <dgm:prSet presAssocID="{C1644BE1-414D-4607-A54E-3461F90E2957}" presName="desTx" presStyleLbl="fgAcc1" presStyleIdx="1" presStyleCnt="5">
        <dgm:presLayoutVars>
          <dgm:bulletEnabled val="1"/>
        </dgm:presLayoutVars>
      </dgm:prSet>
      <dgm:spPr/>
    </dgm:pt>
    <dgm:pt modelId="{32173833-0EF7-495D-A084-1E14462FF1A4}" type="pres">
      <dgm:prSet presAssocID="{A8106F1F-4845-4900-8483-E716E8F62835}" presName="sibTrans" presStyleLbl="sibTrans2D1" presStyleIdx="1" presStyleCnt="4"/>
      <dgm:spPr/>
    </dgm:pt>
    <dgm:pt modelId="{9A0352FD-9ABA-43E3-9395-A094430F0051}" type="pres">
      <dgm:prSet presAssocID="{A8106F1F-4845-4900-8483-E716E8F62835}" presName="connTx" presStyleLbl="sibTrans2D1" presStyleIdx="1" presStyleCnt="4"/>
      <dgm:spPr/>
    </dgm:pt>
    <dgm:pt modelId="{B076C703-AA23-41F8-B095-4B33FF0CF50E}" type="pres">
      <dgm:prSet presAssocID="{91EC2855-FA7B-433F-A57C-D25CF828B929}" presName="composite" presStyleCnt="0"/>
      <dgm:spPr/>
    </dgm:pt>
    <dgm:pt modelId="{92E5F807-E5E3-466E-B075-1914C68396E9}" type="pres">
      <dgm:prSet presAssocID="{91EC2855-FA7B-433F-A57C-D25CF828B929}" presName="parTx" presStyleLbl="node1" presStyleIdx="1" presStyleCnt="5">
        <dgm:presLayoutVars>
          <dgm:chMax val="0"/>
          <dgm:chPref val="0"/>
          <dgm:bulletEnabled val="1"/>
        </dgm:presLayoutVars>
      </dgm:prSet>
      <dgm:spPr/>
    </dgm:pt>
    <dgm:pt modelId="{BCC78897-55D3-4572-8538-51772713AD05}" type="pres">
      <dgm:prSet presAssocID="{91EC2855-FA7B-433F-A57C-D25CF828B929}" presName="parSh" presStyleLbl="node1" presStyleIdx="2" presStyleCnt="5"/>
      <dgm:spPr/>
    </dgm:pt>
    <dgm:pt modelId="{B1F19AE4-A3C9-452A-B29B-63484F1E262D}" type="pres">
      <dgm:prSet presAssocID="{91EC2855-FA7B-433F-A57C-D25CF828B929}" presName="desTx" presStyleLbl="fgAcc1" presStyleIdx="2" presStyleCnt="5">
        <dgm:presLayoutVars>
          <dgm:bulletEnabled val="1"/>
        </dgm:presLayoutVars>
      </dgm:prSet>
      <dgm:spPr/>
    </dgm:pt>
    <dgm:pt modelId="{E7FD686E-2C2D-41D2-A6B6-272F7FEF00B9}" type="pres">
      <dgm:prSet presAssocID="{477CDD10-A9EB-4A1A-8F08-AA3527D77559}" presName="sibTrans" presStyleLbl="sibTrans2D1" presStyleIdx="2" presStyleCnt="4"/>
      <dgm:spPr/>
    </dgm:pt>
    <dgm:pt modelId="{60F55E0D-0D77-4B14-9DEA-8FFC0BA6C935}" type="pres">
      <dgm:prSet presAssocID="{477CDD10-A9EB-4A1A-8F08-AA3527D77559}" presName="connTx" presStyleLbl="sibTrans2D1" presStyleIdx="2" presStyleCnt="4"/>
      <dgm:spPr/>
    </dgm:pt>
    <dgm:pt modelId="{72BF601F-EFDC-47F7-96DB-23E3B2F16DC8}" type="pres">
      <dgm:prSet presAssocID="{72C66166-9E82-4229-836C-196BD7CCAAE0}" presName="composite" presStyleCnt="0"/>
      <dgm:spPr/>
    </dgm:pt>
    <dgm:pt modelId="{630D83DF-184F-42E4-A509-E5AAC76DC6F9}" type="pres">
      <dgm:prSet presAssocID="{72C66166-9E82-4229-836C-196BD7CCAAE0}" presName="parTx" presStyleLbl="node1" presStyleIdx="2" presStyleCnt="5">
        <dgm:presLayoutVars>
          <dgm:chMax val="0"/>
          <dgm:chPref val="0"/>
          <dgm:bulletEnabled val="1"/>
        </dgm:presLayoutVars>
      </dgm:prSet>
      <dgm:spPr/>
    </dgm:pt>
    <dgm:pt modelId="{65D697BA-EAFE-4359-B284-608EB693B2D0}" type="pres">
      <dgm:prSet presAssocID="{72C66166-9E82-4229-836C-196BD7CCAAE0}" presName="parSh" presStyleLbl="node1" presStyleIdx="3" presStyleCnt="5"/>
      <dgm:spPr/>
    </dgm:pt>
    <dgm:pt modelId="{9D3A5383-4073-4F99-AD9B-B3F76646E45F}" type="pres">
      <dgm:prSet presAssocID="{72C66166-9E82-4229-836C-196BD7CCAAE0}" presName="desTx" presStyleLbl="fgAcc1" presStyleIdx="3" presStyleCnt="5">
        <dgm:presLayoutVars>
          <dgm:bulletEnabled val="1"/>
        </dgm:presLayoutVars>
      </dgm:prSet>
      <dgm:spPr/>
    </dgm:pt>
    <dgm:pt modelId="{5306D731-75F8-4DB1-B7E8-7BBA5D244234}" type="pres">
      <dgm:prSet presAssocID="{B75913F2-BDCA-4E8F-A16E-9192093A30C4}" presName="sibTrans" presStyleLbl="sibTrans2D1" presStyleIdx="3" presStyleCnt="4"/>
      <dgm:spPr/>
    </dgm:pt>
    <dgm:pt modelId="{7B675AD3-3587-47BD-A340-BB1CACFC0046}" type="pres">
      <dgm:prSet presAssocID="{B75913F2-BDCA-4E8F-A16E-9192093A30C4}" presName="connTx" presStyleLbl="sibTrans2D1" presStyleIdx="3" presStyleCnt="4"/>
      <dgm:spPr/>
    </dgm:pt>
    <dgm:pt modelId="{2C2D1643-F7D0-4D40-937A-DD0C53253318}" type="pres">
      <dgm:prSet presAssocID="{822E0ED7-B230-4E42-B49F-8E109069FBEF}" presName="composite" presStyleCnt="0"/>
      <dgm:spPr/>
    </dgm:pt>
    <dgm:pt modelId="{798909D5-8690-4F74-86A5-F9BDB8EB2D0F}" type="pres">
      <dgm:prSet presAssocID="{822E0ED7-B230-4E42-B49F-8E109069FBEF}" presName="parTx" presStyleLbl="node1" presStyleIdx="3" presStyleCnt="5">
        <dgm:presLayoutVars>
          <dgm:chMax val="0"/>
          <dgm:chPref val="0"/>
          <dgm:bulletEnabled val="1"/>
        </dgm:presLayoutVars>
      </dgm:prSet>
      <dgm:spPr/>
    </dgm:pt>
    <dgm:pt modelId="{6C7D6BAC-599C-48DF-8484-67995A059AA9}" type="pres">
      <dgm:prSet presAssocID="{822E0ED7-B230-4E42-B49F-8E109069FBEF}" presName="parSh" presStyleLbl="node1" presStyleIdx="4" presStyleCnt="5" custLinFactNeighborX="4889" custLinFactNeighborY="-43867"/>
      <dgm:spPr/>
    </dgm:pt>
    <dgm:pt modelId="{044C5333-D6E7-4619-97BC-29EC1FC23447}" type="pres">
      <dgm:prSet presAssocID="{822E0ED7-B230-4E42-B49F-8E109069FBEF}" presName="desTx" presStyleLbl="fgAcc1" presStyleIdx="4" presStyleCnt="5">
        <dgm:presLayoutVars>
          <dgm:bulletEnabled val="1"/>
        </dgm:presLayoutVars>
      </dgm:prSet>
      <dgm:spPr/>
    </dgm:pt>
  </dgm:ptLst>
  <dgm:cxnLst>
    <dgm:cxn modelId="{B77AC50B-AF14-428B-802A-51CF2146903F}" srcId="{ADAA43B1-E04D-4E07-B61A-9BEC62A1FC11}" destId="{C1644BE1-414D-4607-A54E-3461F90E2957}" srcOrd="1" destOrd="0" parTransId="{3B7843D6-464F-4591-9BAC-557513DD0607}" sibTransId="{A8106F1F-4845-4900-8483-E716E8F62835}"/>
    <dgm:cxn modelId="{5BD4BA0F-6A9F-40D9-BC98-4AC74D40258F}" srcId="{C1644BE1-414D-4607-A54E-3461F90E2957}" destId="{2C8E994C-6D87-49AF-AAE3-2D6B9DF7D154}" srcOrd="0" destOrd="0" parTransId="{FCF4043C-7FF0-44C1-9D4B-DA34A2F77AB1}" sibTransId="{BE3E988C-59C4-4012-8B56-326B530D8AB9}"/>
    <dgm:cxn modelId="{CAC9631A-7E31-4FA6-9612-331B16E39D0B}" type="presOf" srcId="{A8106F1F-4845-4900-8483-E716E8F62835}" destId="{9A0352FD-9ABA-43E3-9395-A094430F0051}" srcOrd="1" destOrd="0" presId="urn:microsoft.com/office/officeart/2005/8/layout/process3"/>
    <dgm:cxn modelId="{CAB6FB1B-C7BD-4A78-B481-3B640D9367E7}" srcId="{ADAA43B1-E04D-4E07-B61A-9BEC62A1FC11}" destId="{822E0ED7-B230-4E42-B49F-8E109069FBEF}" srcOrd="4" destOrd="0" parTransId="{1B6DDCCF-2ECA-4871-8F23-490D9648328C}" sibTransId="{AD489CB9-1808-4338-BA59-7940A0B928A0}"/>
    <dgm:cxn modelId="{AC18122A-BB8C-4F6D-92BB-16C868F735B0}" srcId="{822E0ED7-B230-4E42-B49F-8E109069FBEF}" destId="{9EE6B12B-4F32-44DB-A6F2-17CBF5160E1D}" srcOrd="0" destOrd="0" parTransId="{C4064B1C-137E-48CE-801F-35B12AF3AA95}" sibTransId="{9CBDE265-D59B-44DC-AA7B-3A7EF3FCCA35}"/>
    <dgm:cxn modelId="{49B2212C-DE02-4EA8-9DE4-EE8B1B574F3D}" type="presOf" srcId="{C1644BE1-414D-4607-A54E-3461F90E2957}" destId="{258D7E1D-090B-43A0-8C1C-EA7B9C6A854C}" srcOrd="1" destOrd="0" presId="urn:microsoft.com/office/officeart/2005/8/layout/process3"/>
    <dgm:cxn modelId="{BA62C634-4638-426B-AA64-E1AA35BE5244}" type="presOf" srcId="{ADAA43B1-E04D-4E07-B61A-9BEC62A1FC11}" destId="{CA86CD80-F7B8-45DF-ABFB-FC9D5E753A71}" srcOrd="0" destOrd="0" presId="urn:microsoft.com/office/officeart/2005/8/layout/process3"/>
    <dgm:cxn modelId="{80568035-E538-475C-A227-C7583F8A7C7F}" type="presOf" srcId="{72C66166-9E82-4229-836C-196BD7CCAAE0}" destId="{630D83DF-184F-42E4-A509-E5AAC76DC6F9}" srcOrd="0" destOrd="0" presId="urn:microsoft.com/office/officeart/2005/8/layout/process3"/>
    <dgm:cxn modelId="{9869845B-7F6C-4EB9-8983-5F09431831F2}" srcId="{72C66166-9E82-4229-836C-196BD7CCAAE0}" destId="{A7001EF9-532A-4D47-934A-57881E841FE1}" srcOrd="0" destOrd="0" parTransId="{BC9CFCF4-DBC1-44C6-8920-4385BC5047ED}" sibTransId="{18615DBD-0A86-41F4-893D-D095E73DBF4B}"/>
    <dgm:cxn modelId="{78861772-F11C-4690-86BB-CA08E6B242EB}" type="presOf" srcId="{A7001EF9-532A-4D47-934A-57881E841FE1}" destId="{9D3A5383-4073-4F99-AD9B-B3F76646E45F}" srcOrd="0" destOrd="0" presId="urn:microsoft.com/office/officeart/2005/8/layout/process3"/>
    <dgm:cxn modelId="{F966F272-E52A-4266-8FD0-E19E3F54B930}" type="presOf" srcId="{477CDD10-A9EB-4A1A-8F08-AA3527D77559}" destId="{E7FD686E-2C2D-41D2-A6B6-272F7FEF00B9}" srcOrd="0" destOrd="0" presId="urn:microsoft.com/office/officeart/2005/8/layout/process3"/>
    <dgm:cxn modelId="{49765E56-A666-42BB-AFD8-C942373A71FF}" type="presOf" srcId="{C284963A-CF90-467F-8BBB-C646DDDE27E8}" destId="{42072667-C005-4855-8C0B-C1AF78D3E70C}" srcOrd="0" destOrd="0" presId="urn:microsoft.com/office/officeart/2005/8/layout/process3"/>
    <dgm:cxn modelId="{8A2C1958-7F11-424F-A243-96255664DF9F}" srcId="{32F5DAE0-DDCE-4BD3-A334-17E5835328FF}" destId="{C284963A-CF90-467F-8BBB-C646DDDE27E8}" srcOrd="0" destOrd="0" parTransId="{51C33B75-57D2-4FC2-81BB-F3F768A0D984}" sibTransId="{733CCBCA-DCAF-4921-A0A7-B2B94D6A1362}"/>
    <dgm:cxn modelId="{FA9ED07F-6823-46AC-9312-91ED26467E1A}" type="presOf" srcId="{B75913F2-BDCA-4E8F-A16E-9192093A30C4}" destId="{7B675AD3-3587-47BD-A340-BB1CACFC0046}" srcOrd="1" destOrd="0" presId="urn:microsoft.com/office/officeart/2005/8/layout/process3"/>
    <dgm:cxn modelId="{BDDB0E82-4C15-431E-9005-BC179B9005BF}" type="presOf" srcId="{358DC91A-A646-4C31-B5D7-C62D5EE8D5EE}" destId="{97B2C42C-EFBE-40BA-8ADD-21206DD58D7B}" srcOrd="0" destOrd="0" presId="urn:microsoft.com/office/officeart/2005/8/layout/process3"/>
    <dgm:cxn modelId="{C064128C-5B9E-4C9D-A187-04F4A79A9CFF}" srcId="{ADAA43B1-E04D-4E07-B61A-9BEC62A1FC11}" destId="{91EC2855-FA7B-433F-A57C-D25CF828B929}" srcOrd="2" destOrd="0" parTransId="{2AA8E09C-5FCD-43D6-9DDC-5D12A6B169F0}" sibTransId="{477CDD10-A9EB-4A1A-8F08-AA3527D77559}"/>
    <dgm:cxn modelId="{E7139C99-A483-45ED-98AC-C68A8E28B315}" type="presOf" srcId="{91EC2855-FA7B-433F-A57C-D25CF828B929}" destId="{BCC78897-55D3-4572-8538-51772713AD05}" srcOrd="1" destOrd="0" presId="urn:microsoft.com/office/officeart/2005/8/layout/process3"/>
    <dgm:cxn modelId="{4DEBF2A3-0FE9-4EC3-8D1B-07702ADC2220}" type="presOf" srcId="{A8106F1F-4845-4900-8483-E716E8F62835}" destId="{32173833-0EF7-495D-A084-1E14462FF1A4}" srcOrd="0" destOrd="0" presId="urn:microsoft.com/office/officeart/2005/8/layout/process3"/>
    <dgm:cxn modelId="{9723BFAD-818C-4C1D-81E2-EFB75FAC3277}" type="presOf" srcId="{2C8E994C-6D87-49AF-AAE3-2D6B9DF7D154}" destId="{6AB616BC-14A6-4AFD-BF2E-56ADDC7E6740}" srcOrd="0" destOrd="0" presId="urn:microsoft.com/office/officeart/2005/8/layout/process3"/>
    <dgm:cxn modelId="{7047C7B5-1210-4F39-B493-909F64F9CA07}" type="presOf" srcId="{477CDD10-A9EB-4A1A-8F08-AA3527D77559}" destId="{60F55E0D-0D77-4B14-9DEA-8FFC0BA6C935}" srcOrd="1" destOrd="0" presId="urn:microsoft.com/office/officeart/2005/8/layout/process3"/>
    <dgm:cxn modelId="{53667EB6-0B8C-4606-B745-180450297260}" srcId="{ADAA43B1-E04D-4E07-B61A-9BEC62A1FC11}" destId="{72C66166-9E82-4229-836C-196BD7CCAAE0}" srcOrd="3" destOrd="0" parTransId="{7F4B86DB-29D1-4ABB-903D-754035A5BDE2}" sibTransId="{B75913F2-BDCA-4E8F-A16E-9192093A30C4}"/>
    <dgm:cxn modelId="{D37A69B9-B8AC-4663-9021-E1AE7CF5A44A}" type="presOf" srcId="{72C66166-9E82-4229-836C-196BD7CCAAE0}" destId="{65D697BA-EAFE-4359-B284-608EB693B2D0}" srcOrd="1" destOrd="0" presId="urn:microsoft.com/office/officeart/2005/8/layout/process3"/>
    <dgm:cxn modelId="{E2B6F8BC-83BE-405A-8147-070C054A8444}" type="presOf" srcId="{32F5DAE0-DDCE-4BD3-A334-17E5835328FF}" destId="{51BA9379-860F-49E2-98B2-F128DB5B8B54}" srcOrd="1" destOrd="0" presId="urn:microsoft.com/office/officeart/2005/8/layout/process3"/>
    <dgm:cxn modelId="{69A69FBF-563D-416F-BAB4-2645736C347F}" type="presOf" srcId="{358DC91A-A646-4C31-B5D7-C62D5EE8D5EE}" destId="{0BDD0B07-0E0C-4341-94B9-3523E5AB3460}" srcOrd="1" destOrd="0" presId="urn:microsoft.com/office/officeart/2005/8/layout/process3"/>
    <dgm:cxn modelId="{360F56C1-790B-425C-BC06-2895E4BF58F2}" type="presOf" srcId="{91EC2855-FA7B-433F-A57C-D25CF828B929}" destId="{92E5F807-E5E3-466E-B075-1914C68396E9}" srcOrd="0" destOrd="0" presId="urn:microsoft.com/office/officeart/2005/8/layout/process3"/>
    <dgm:cxn modelId="{490C2FC3-B415-41FE-9598-638FD1EECC8E}" type="presOf" srcId="{32F5DAE0-DDCE-4BD3-A334-17E5835328FF}" destId="{6AB3CC5A-32DD-421E-AD58-0678B56D7036}" srcOrd="0" destOrd="0" presId="urn:microsoft.com/office/officeart/2005/8/layout/process3"/>
    <dgm:cxn modelId="{0945E0CC-E4FE-4B43-B72F-553582469BE2}" srcId="{ADAA43B1-E04D-4E07-B61A-9BEC62A1FC11}" destId="{32F5DAE0-DDCE-4BD3-A334-17E5835328FF}" srcOrd="0" destOrd="0" parTransId="{D1EDDCCA-4FF4-4876-B031-A51299B6F869}" sibTransId="{358DC91A-A646-4C31-B5D7-C62D5EE8D5EE}"/>
    <dgm:cxn modelId="{5A8768D3-8439-4B6F-8A00-C21EF6DAFC57}" type="presOf" srcId="{9EE6B12B-4F32-44DB-A6F2-17CBF5160E1D}" destId="{044C5333-D6E7-4619-97BC-29EC1FC23447}" srcOrd="0" destOrd="0" presId="urn:microsoft.com/office/officeart/2005/8/layout/process3"/>
    <dgm:cxn modelId="{E9C404D5-121C-450B-A43F-D549DF9F7034}" type="presOf" srcId="{822E0ED7-B230-4E42-B49F-8E109069FBEF}" destId="{798909D5-8690-4F74-86A5-F9BDB8EB2D0F}" srcOrd="0" destOrd="0" presId="urn:microsoft.com/office/officeart/2005/8/layout/process3"/>
    <dgm:cxn modelId="{E72FB2D5-5C3F-49CF-A070-D179E11990AD}" type="presOf" srcId="{822E0ED7-B230-4E42-B49F-8E109069FBEF}" destId="{6C7D6BAC-599C-48DF-8484-67995A059AA9}" srcOrd="1" destOrd="0" presId="urn:microsoft.com/office/officeart/2005/8/layout/process3"/>
    <dgm:cxn modelId="{EC92EDD6-8A78-4CC2-8894-8CE28BBD2045}" type="presOf" srcId="{85706A58-B8BA-45EE-A986-A0A9AB662BDB}" destId="{B1F19AE4-A3C9-452A-B29B-63484F1E262D}" srcOrd="0" destOrd="0" presId="urn:microsoft.com/office/officeart/2005/8/layout/process3"/>
    <dgm:cxn modelId="{D04EFDDE-6112-4CAA-971B-3655F39AB8C3}" srcId="{91EC2855-FA7B-433F-A57C-D25CF828B929}" destId="{85706A58-B8BA-45EE-A986-A0A9AB662BDB}" srcOrd="0" destOrd="0" parTransId="{F78A0EDE-21EE-467A-BE10-9EF04749A298}" sibTransId="{C8136296-8F0C-4214-954E-3AB6E8BD6391}"/>
    <dgm:cxn modelId="{3E9C87F7-E800-4BC4-A112-2E512DFE1792}" type="presOf" srcId="{B75913F2-BDCA-4E8F-A16E-9192093A30C4}" destId="{5306D731-75F8-4DB1-B7E8-7BBA5D244234}" srcOrd="0" destOrd="0" presId="urn:microsoft.com/office/officeart/2005/8/layout/process3"/>
    <dgm:cxn modelId="{000F10F8-1D09-40C3-99A5-97FB0A45D179}" type="presOf" srcId="{C1644BE1-414D-4607-A54E-3461F90E2957}" destId="{5D56E98A-5A90-47B9-830C-808DFAA48C74}" srcOrd="0" destOrd="0" presId="urn:microsoft.com/office/officeart/2005/8/layout/process3"/>
    <dgm:cxn modelId="{0722E1B4-46E6-490C-9572-4BBB8CBCEEF7}" type="presParOf" srcId="{CA86CD80-F7B8-45DF-ABFB-FC9D5E753A71}" destId="{E9922D1E-70E6-43AC-ADD6-349DE3B35B72}" srcOrd="0" destOrd="0" presId="urn:microsoft.com/office/officeart/2005/8/layout/process3"/>
    <dgm:cxn modelId="{FB0A7D8B-A360-4F13-BE72-4FAD5432B107}" type="presParOf" srcId="{E9922D1E-70E6-43AC-ADD6-349DE3B35B72}" destId="{6AB3CC5A-32DD-421E-AD58-0678B56D7036}" srcOrd="0" destOrd="0" presId="urn:microsoft.com/office/officeart/2005/8/layout/process3"/>
    <dgm:cxn modelId="{A1AC06B7-EA8F-48F7-ABC1-D311AECCC9F6}" type="presParOf" srcId="{E9922D1E-70E6-43AC-ADD6-349DE3B35B72}" destId="{51BA9379-860F-49E2-98B2-F128DB5B8B54}" srcOrd="1" destOrd="0" presId="urn:microsoft.com/office/officeart/2005/8/layout/process3"/>
    <dgm:cxn modelId="{D39A4B0E-2634-45C6-B237-0921050E1D51}" type="presParOf" srcId="{E9922D1E-70E6-43AC-ADD6-349DE3B35B72}" destId="{42072667-C005-4855-8C0B-C1AF78D3E70C}" srcOrd="2" destOrd="0" presId="urn:microsoft.com/office/officeart/2005/8/layout/process3"/>
    <dgm:cxn modelId="{49142D25-459C-4F2C-93D1-9B4ABEC10807}" type="presParOf" srcId="{CA86CD80-F7B8-45DF-ABFB-FC9D5E753A71}" destId="{97B2C42C-EFBE-40BA-8ADD-21206DD58D7B}" srcOrd="1" destOrd="0" presId="urn:microsoft.com/office/officeart/2005/8/layout/process3"/>
    <dgm:cxn modelId="{CA24D72C-74B7-4E55-8D52-D58CF253323E}" type="presParOf" srcId="{97B2C42C-EFBE-40BA-8ADD-21206DD58D7B}" destId="{0BDD0B07-0E0C-4341-94B9-3523E5AB3460}" srcOrd="0" destOrd="0" presId="urn:microsoft.com/office/officeart/2005/8/layout/process3"/>
    <dgm:cxn modelId="{2E404709-DCDB-460B-94FD-2003B0373184}" type="presParOf" srcId="{CA86CD80-F7B8-45DF-ABFB-FC9D5E753A71}" destId="{8A0F07F5-1D3F-48B9-93B9-027E21D52F52}" srcOrd="2" destOrd="0" presId="urn:microsoft.com/office/officeart/2005/8/layout/process3"/>
    <dgm:cxn modelId="{0BFBB70F-28A8-4A40-BF7F-CF1193A11581}" type="presParOf" srcId="{8A0F07F5-1D3F-48B9-93B9-027E21D52F52}" destId="{5D56E98A-5A90-47B9-830C-808DFAA48C74}" srcOrd="0" destOrd="0" presId="urn:microsoft.com/office/officeart/2005/8/layout/process3"/>
    <dgm:cxn modelId="{6E204E3F-5EA3-4BA5-BE19-613F62050202}" type="presParOf" srcId="{8A0F07F5-1D3F-48B9-93B9-027E21D52F52}" destId="{258D7E1D-090B-43A0-8C1C-EA7B9C6A854C}" srcOrd="1" destOrd="0" presId="urn:microsoft.com/office/officeart/2005/8/layout/process3"/>
    <dgm:cxn modelId="{61435689-097C-4209-BBA1-7F87A38872DD}" type="presParOf" srcId="{8A0F07F5-1D3F-48B9-93B9-027E21D52F52}" destId="{6AB616BC-14A6-4AFD-BF2E-56ADDC7E6740}" srcOrd="2" destOrd="0" presId="urn:microsoft.com/office/officeart/2005/8/layout/process3"/>
    <dgm:cxn modelId="{BD2C0B0E-880F-4B98-BD09-784CDB2A6E8B}" type="presParOf" srcId="{CA86CD80-F7B8-45DF-ABFB-FC9D5E753A71}" destId="{32173833-0EF7-495D-A084-1E14462FF1A4}" srcOrd="3" destOrd="0" presId="urn:microsoft.com/office/officeart/2005/8/layout/process3"/>
    <dgm:cxn modelId="{CB098477-F5E2-463F-B434-F3EDC47A7409}" type="presParOf" srcId="{32173833-0EF7-495D-A084-1E14462FF1A4}" destId="{9A0352FD-9ABA-43E3-9395-A094430F0051}" srcOrd="0" destOrd="0" presId="urn:microsoft.com/office/officeart/2005/8/layout/process3"/>
    <dgm:cxn modelId="{36CAD74B-3512-4455-AA22-30E018246252}" type="presParOf" srcId="{CA86CD80-F7B8-45DF-ABFB-FC9D5E753A71}" destId="{B076C703-AA23-41F8-B095-4B33FF0CF50E}" srcOrd="4" destOrd="0" presId="urn:microsoft.com/office/officeart/2005/8/layout/process3"/>
    <dgm:cxn modelId="{4C104F01-4774-444B-8A54-436936E896E5}" type="presParOf" srcId="{B076C703-AA23-41F8-B095-4B33FF0CF50E}" destId="{92E5F807-E5E3-466E-B075-1914C68396E9}" srcOrd="0" destOrd="0" presId="urn:microsoft.com/office/officeart/2005/8/layout/process3"/>
    <dgm:cxn modelId="{02329F9B-C048-46A6-AE31-EACABD07FC21}" type="presParOf" srcId="{B076C703-AA23-41F8-B095-4B33FF0CF50E}" destId="{BCC78897-55D3-4572-8538-51772713AD05}" srcOrd="1" destOrd="0" presId="urn:microsoft.com/office/officeart/2005/8/layout/process3"/>
    <dgm:cxn modelId="{8CA525A4-0160-4195-BF53-A154C9258438}" type="presParOf" srcId="{B076C703-AA23-41F8-B095-4B33FF0CF50E}" destId="{B1F19AE4-A3C9-452A-B29B-63484F1E262D}" srcOrd="2" destOrd="0" presId="urn:microsoft.com/office/officeart/2005/8/layout/process3"/>
    <dgm:cxn modelId="{A9EAE54D-66F1-41E9-8810-B9D2E84AC4EF}" type="presParOf" srcId="{CA86CD80-F7B8-45DF-ABFB-FC9D5E753A71}" destId="{E7FD686E-2C2D-41D2-A6B6-272F7FEF00B9}" srcOrd="5" destOrd="0" presId="urn:microsoft.com/office/officeart/2005/8/layout/process3"/>
    <dgm:cxn modelId="{C47F71E5-39A2-4826-81C1-DE448BFC4CC3}" type="presParOf" srcId="{E7FD686E-2C2D-41D2-A6B6-272F7FEF00B9}" destId="{60F55E0D-0D77-4B14-9DEA-8FFC0BA6C935}" srcOrd="0" destOrd="0" presId="urn:microsoft.com/office/officeart/2005/8/layout/process3"/>
    <dgm:cxn modelId="{5A14E406-EA96-4047-B021-0F7E91A35D60}" type="presParOf" srcId="{CA86CD80-F7B8-45DF-ABFB-FC9D5E753A71}" destId="{72BF601F-EFDC-47F7-96DB-23E3B2F16DC8}" srcOrd="6" destOrd="0" presId="urn:microsoft.com/office/officeart/2005/8/layout/process3"/>
    <dgm:cxn modelId="{D6FC3BA6-465B-46AA-8527-228EEE0799A7}" type="presParOf" srcId="{72BF601F-EFDC-47F7-96DB-23E3B2F16DC8}" destId="{630D83DF-184F-42E4-A509-E5AAC76DC6F9}" srcOrd="0" destOrd="0" presId="urn:microsoft.com/office/officeart/2005/8/layout/process3"/>
    <dgm:cxn modelId="{D4A7ADD7-3227-4604-B468-FF618BFC1D3F}" type="presParOf" srcId="{72BF601F-EFDC-47F7-96DB-23E3B2F16DC8}" destId="{65D697BA-EAFE-4359-B284-608EB693B2D0}" srcOrd="1" destOrd="0" presId="urn:microsoft.com/office/officeart/2005/8/layout/process3"/>
    <dgm:cxn modelId="{572DCDA1-7C6A-42ED-8560-4E8094DFAEDE}" type="presParOf" srcId="{72BF601F-EFDC-47F7-96DB-23E3B2F16DC8}" destId="{9D3A5383-4073-4F99-AD9B-B3F76646E45F}" srcOrd="2" destOrd="0" presId="urn:microsoft.com/office/officeart/2005/8/layout/process3"/>
    <dgm:cxn modelId="{248F1717-269F-4384-BC47-2D151F9C6C96}" type="presParOf" srcId="{CA86CD80-F7B8-45DF-ABFB-FC9D5E753A71}" destId="{5306D731-75F8-4DB1-B7E8-7BBA5D244234}" srcOrd="7" destOrd="0" presId="urn:microsoft.com/office/officeart/2005/8/layout/process3"/>
    <dgm:cxn modelId="{F40A348C-5D99-441B-9264-C8FCAC22050A}" type="presParOf" srcId="{5306D731-75F8-4DB1-B7E8-7BBA5D244234}" destId="{7B675AD3-3587-47BD-A340-BB1CACFC0046}" srcOrd="0" destOrd="0" presId="urn:microsoft.com/office/officeart/2005/8/layout/process3"/>
    <dgm:cxn modelId="{5C8AADAF-ED31-45BC-B633-CDEBFF8E04DC}" type="presParOf" srcId="{CA86CD80-F7B8-45DF-ABFB-FC9D5E753A71}" destId="{2C2D1643-F7D0-4D40-937A-DD0C53253318}" srcOrd="8" destOrd="0" presId="urn:microsoft.com/office/officeart/2005/8/layout/process3"/>
    <dgm:cxn modelId="{319A9C33-DCEF-45F3-B738-55AD03B9341A}" type="presParOf" srcId="{2C2D1643-F7D0-4D40-937A-DD0C53253318}" destId="{798909D5-8690-4F74-86A5-F9BDB8EB2D0F}" srcOrd="0" destOrd="0" presId="urn:microsoft.com/office/officeart/2005/8/layout/process3"/>
    <dgm:cxn modelId="{72DF95B3-AA4E-47F8-8A3B-38B591677A3D}" type="presParOf" srcId="{2C2D1643-F7D0-4D40-937A-DD0C53253318}" destId="{6C7D6BAC-599C-48DF-8484-67995A059AA9}" srcOrd="1" destOrd="0" presId="urn:microsoft.com/office/officeart/2005/8/layout/process3"/>
    <dgm:cxn modelId="{4B96255A-CB3C-4FFA-ADAC-3DFBF7D2F2E1}" type="presParOf" srcId="{2C2D1643-F7D0-4D40-937A-DD0C53253318}" destId="{044C5333-D6E7-4619-97BC-29EC1FC23447}" srcOrd="2" destOrd="0" presId="urn:microsoft.com/office/officeart/2005/8/layout/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BA9379-860F-49E2-98B2-F128DB5B8B54}">
      <dsp:nvSpPr>
        <dsp:cNvPr id="0" name=""/>
        <dsp:cNvSpPr/>
      </dsp:nvSpPr>
      <dsp:spPr>
        <a:xfrm>
          <a:off x="3730" y="139927"/>
          <a:ext cx="841709" cy="467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kern="1200"/>
            <a:t>18th September</a:t>
          </a:r>
          <a:endParaRPr lang="lv-LV" sz="700" kern="1200"/>
        </a:p>
      </dsp:txBody>
      <dsp:txXfrm>
        <a:off x="3730" y="139927"/>
        <a:ext cx="841709" cy="311355"/>
      </dsp:txXfrm>
    </dsp:sp>
    <dsp:sp modelId="{42072667-C005-4855-8C0B-C1AF78D3E70C}">
      <dsp:nvSpPr>
        <dsp:cNvPr id="0" name=""/>
        <dsp:cNvSpPr/>
      </dsp:nvSpPr>
      <dsp:spPr>
        <a:xfrm>
          <a:off x="176128" y="451282"/>
          <a:ext cx="841709" cy="403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r>
            <a:rPr lang="en-US" sz="700" kern="1200"/>
            <a:t>Client meeting</a:t>
          </a:r>
          <a:endParaRPr lang="lv-LV" sz="700" kern="1200"/>
        </a:p>
      </dsp:txBody>
      <dsp:txXfrm>
        <a:off x="187937" y="463091"/>
        <a:ext cx="818091" cy="379582"/>
      </dsp:txXfrm>
    </dsp:sp>
    <dsp:sp modelId="{97B2C42C-EFBE-40BA-8ADD-21206DD58D7B}">
      <dsp:nvSpPr>
        <dsp:cNvPr id="0" name=""/>
        <dsp:cNvSpPr/>
      </dsp:nvSpPr>
      <dsp:spPr>
        <a:xfrm>
          <a:off x="973040" y="190824"/>
          <a:ext cx="270512" cy="2095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lv-LV" sz="600" kern="1200"/>
        </a:p>
      </dsp:txBody>
      <dsp:txXfrm>
        <a:off x="973040" y="232736"/>
        <a:ext cx="207644" cy="125737"/>
      </dsp:txXfrm>
    </dsp:sp>
    <dsp:sp modelId="{258D7E1D-090B-43A0-8C1C-EA7B9C6A854C}">
      <dsp:nvSpPr>
        <dsp:cNvPr id="0" name=""/>
        <dsp:cNvSpPr/>
      </dsp:nvSpPr>
      <dsp:spPr>
        <a:xfrm>
          <a:off x="1355840" y="139927"/>
          <a:ext cx="841709" cy="467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kern="1200"/>
            <a:t>23rd October</a:t>
          </a:r>
          <a:endParaRPr lang="lv-LV" sz="700" kern="1200"/>
        </a:p>
      </dsp:txBody>
      <dsp:txXfrm>
        <a:off x="1355840" y="139927"/>
        <a:ext cx="841709" cy="311355"/>
      </dsp:txXfrm>
    </dsp:sp>
    <dsp:sp modelId="{6AB616BC-14A6-4AFD-BF2E-56ADDC7E6740}">
      <dsp:nvSpPr>
        <dsp:cNvPr id="0" name=""/>
        <dsp:cNvSpPr/>
      </dsp:nvSpPr>
      <dsp:spPr>
        <a:xfrm>
          <a:off x="1528239" y="451282"/>
          <a:ext cx="841709" cy="403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r>
            <a:rPr lang="en-US" sz="700" kern="1200"/>
            <a:t>Analasys start</a:t>
          </a:r>
          <a:endParaRPr lang="lv-LV" sz="700" kern="1200"/>
        </a:p>
      </dsp:txBody>
      <dsp:txXfrm>
        <a:off x="1540048" y="463091"/>
        <a:ext cx="818091" cy="379582"/>
      </dsp:txXfrm>
    </dsp:sp>
    <dsp:sp modelId="{32173833-0EF7-495D-A084-1E14462FF1A4}">
      <dsp:nvSpPr>
        <dsp:cNvPr id="0" name=""/>
        <dsp:cNvSpPr/>
      </dsp:nvSpPr>
      <dsp:spPr>
        <a:xfrm>
          <a:off x="2325150" y="190824"/>
          <a:ext cx="270512" cy="2095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lv-LV" sz="600" kern="1200"/>
        </a:p>
      </dsp:txBody>
      <dsp:txXfrm>
        <a:off x="2325150" y="232736"/>
        <a:ext cx="207644" cy="125737"/>
      </dsp:txXfrm>
    </dsp:sp>
    <dsp:sp modelId="{BCC78897-55D3-4572-8538-51772713AD05}">
      <dsp:nvSpPr>
        <dsp:cNvPr id="0" name=""/>
        <dsp:cNvSpPr/>
      </dsp:nvSpPr>
      <dsp:spPr>
        <a:xfrm>
          <a:off x="2707950" y="139927"/>
          <a:ext cx="841709" cy="467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kern="1200"/>
            <a:t>20th November</a:t>
          </a:r>
          <a:endParaRPr lang="lv-LV" sz="700" kern="1200"/>
        </a:p>
      </dsp:txBody>
      <dsp:txXfrm>
        <a:off x="2707950" y="139927"/>
        <a:ext cx="841709" cy="311355"/>
      </dsp:txXfrm>
    </dsp:sp>
    <dsp:sp modelId="{B1F19AE4-A3C9-452A-B29B-63484F1E262D}">
      <dsp:nvSpPr>
        <dsp:cNvPr id="0" name=""/>
        <dsp:cNvSpPr/>
      </dsp:nvSpPr>
      <dsp:spPr>
        <a:xfrm>
          <a:off x="2880349" y="451282"/>
          <a:ext cx="841709" cy="403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r>
            <a:rPr lang="en-US" sz="700" kern="1200"/>
            <a:t>Designing start</a:t>
          </a:r>
          <a:endParaRPr lang="lv-LV" sz="700" kern="1200"/>
        </a:p>
      </dsp:txBody>
      <dsp:txXfrm>
        <a:off x="2892158" y="463091"/>
        <a:ext cx="818091" cy="379582"/>
      </dsp:txXfrm>
    </dsp:sp>
    <dsp:sp modelId="{E7FD686E-2C2D-41D2-A6B6-272F7FEF00B9}">
      <dsp:nvSpPr>
        <dsp:cNvPr id="0" name=""/>
        <dsp:cNvSpPr/>
      </dsp:nvSpPr>
      <dsp:spPr>
        <a:xfrm>
          <a:off x="3677260" y="190824"/>
          <a:ext cx="270512" cy="2095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lv-LV" sz="600" kern="1200"/>
        </a:p>
      </dsp:txBody>
      <dsp:txXfrm>
        <a:off x="3677260" y="232736"/>
        <a:ext cx="207644" cy="125737"/>
      </dsp:txXfrm>
    </dsp:sp>
    <dsp:sp modelId="{65D697BA-EAFE-4359-B284-608EB693B2D0}">
      <dsp:nvSpPr>
        <dsp:cNvPr id="0" name=""/>
        <dsp:cNvSpPr/>
      </dsp:nvSpPr>
      <dsp:spPr>
        <a:xfrm>
          <a:off x="4060061" y="139927"/>
          <a:ext cx="841709" cy="467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kern="1200"/>
            <a:t>4th December</a:t>
          </a:r>
          <a:endParaRPr lang="lv-LV" sz="700" kern="1200"/>
        </a:p>
      </dsp:txBody>
      <dsp:txXfrm>
        <a:off x="4060061" y="139927"/>
        <a:ext cx="841709" cy="311355"/>
      </dsp:txXfrm>
    </dsp:sp>
    <dsp:sp modelId="{9D3A5383-4073-4F99-AD9B-B3F76646E45F}">
      <dsp:nvSpPr>
        <dsp:cNvPr id="0" name=""/>
        <dsp:cNvSpPr/>
      </dsp:nvSpPr>
      <dsp:spPr>
        <a:xfrm>
          <a:off x="4232459" y="451282"/>
          <a:ext cx="841709" cy="403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r>
            <a:rPr lang="en-US" sz="700" kern="1200"/>
            <a:t>Implementaton start</a:t>
          </a:r>
          <a:endParaRPr lang="lv-LV" sz="700" kern="1200"/>
        </a:p>
      </dsp:txBody>
      <dsp:txXfrm>
        <a:off x="4244268" y="463091"/>
        <a:ext cx="818091" cy="379582"/>
      </dsp:txXfrm>
    </dsp:sp>
    <dsp:sp modelId="{5306D731-75F8-4DB1-B7E8-7BBA5D244234}">
      <dsp:nvSpPr>
        <dsp:cNvPr id="0" name=""/>
        <dsp:cNvSpPr/>
      </dsp:nvSpPr>
      <dsp:spPr>
        <a:xfrm rot="21255896">
          <a:off x="5038923" y="120029"/>
          <a:ext cx="293792" cy="20956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lv-LV" sz="600" kern="1200"/>
        </a:p>
      </dsp:txBody>
      <dsp:txXfrm>
        <a:off x="5039080" y="165082"/>
        <a:ext cx="230924" cy="125737"/>
      </dsp:txXfrm>
    </dsp:sp>
    <dsp:sp modelId="{6C7D6BAC-599C-48DF-8484-67995A059AA9}">
      <dsp:nvSpPr>
        <dsp:cNvPr id="0" name=""/>
        <dsp:cNvSpPr/>
      </dsp:nvSpPr>
      <dsp:spPr>
        <a:xfrm>
          <a:off x="5453322" y="0"/>
          <a:ext cx="841709" cy="46703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26670" numCol="1" spcCol="1270" anchor="t" anchorCtr="0">
          <a:noAutofit/>
        </a:bodyPr>
        <a:lstStyle/>
        <a:p>
          <a:pPr marL="0" lvl="0" indent="0" algn="l" defTabSz="311150">
            <a:lnSpc>
              <a:spcPct val="90000"/>
            </a:lnSpc>
            <a:spcBef>
              <a:spcPct val="0"/>
            </a:spcBef>
            <a:spcAft>
              <a:spcPct val="35000"/>
            </a:spcAft>
            <a:buNone/>
          </a:pPr>
          <a:r>
            <a:rPr lang="en-US" sz="700" kern="1200"/>
            <a:t>20th December</a:t>
          </a:r>
        </a:p>
        <a:p>
          <a:pPr marL="0" lvl="0" indent="0" algn="l" defTabSz="311150">
            <a:lnSpc>
              <a:spcPct val="90000"/>
            </a:lnSpc>
            <a:spcBef>
              <a:spcPct val="0"/>
            </a:spcBef>
            <a:spcAft>
              <a:spcPct val="35000"/>
            </a:spcAft>
            <a:buNone/>
          </a:pPr>
          <a:r>
            <a:rPr lang="en-US" sz="700" kern="1200"/>
            <a:t>1PM.</a:t>
          </a:r>
        </a:p>
      </dsp:txBody>
      <dsp:txXfrm>
        <a:off x="5453322" y="0"/>
        <a:ext cx="841709" cy="311355"/>
      </dsp:txXfrm>
    </dsp:sp>
    <dsp:sp modelId="{044C5333-D6E7-4619-97BC-29EC1FC23447}">
      <dsp:nvSpPr>
        <dsp:cNvPr id="0" name=""/>
        <dsp:cNvSpPr/>
      </dsp:nvSpPr>
      <dsp:spPr>
        <a:xfrm>
          <a:off x="5584569" y="451282"/>
          <a:ext cx="841709" cy="4032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784" tIns="49784" rIns="49784" bIns="49784" numCol="1" spcCol="1270" anchor="t" anchorCtr="0">
          <a:noAutofit/>
        </a:bodyPr>
        <a:lstStyle/>
        <a:p>
          <a:pPr marL="57150" lvl="1" indent="-57150" algn="l" defTabSz="311150">
            <a:lnSpc>
              <a:spcPct val="90000"/>
            </a:lnSpc>
            <a:spcBef>
              <a:spcPct val="0"/>
            </a:spcBef>
            <a:spcAft>
              <a:spcPct val="15000"/>
            </a:spcAft>
            <a:buChar char="•"/>
          </a:pPr>
          <a:r>
            <a:rPr lang="en-US" sz="700" kern="1200"/>
            <a:t>Final project deadline</a:t>
          </a:r>
          <a:endParaRPr lang="lv-LV" sz="700" kern="1200"/>
        </a:p>
      </dsp:txBody>
      <dsp:txXfrm>
        <a:off x="5596378" y="463091"/>
        <a:ext cx="818091" cy="37958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AC11050CAE33D4BB03AD4DE1DE5BD67" ma:contentTypeVersion="0" ma:contentTypeDescription="Opret et nyt dokument." ma:contentTypeScope="" ma:versionID="b8234f85a9b0ca05dd5907f747686cea">
  <xsd:schema xmlns:xsd="http://www.w3.org/2001/XMLSchema" xmlns:xs="http://www.w3.org/2001/XMLSchema" xmlns:p="http://schemas.microsoft.com/office/2006/metadata/properties" targetNamespace="http://schemas.microsoft.com/office/2006/metadata/properties" ma:root="true" ma:fieldsID="20df3f9f8e77252ca5480239420ac69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77062-E9E0-4828-949A-BD02700D89CC}">
  <ds:schemaRefs>
    <ds:schemaRef ds:uri="http://schemas.microsoft.com/sharepoint/v3/contenttype/forms"/>
  </ds:schemaRefs>
</ds:datastoreItem>
</file>

<file path=customXml/itemProps2.xml><?xml version="1.0" encoding="utf-8"?>
<ds:datastoreItem xmlns:ds="http://schemas.openxmlformats.org/officeDocument/2006/customXml" ds:itemID="{40494CF1-1F25-4B0B-A466-634A8A3383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9E5903-B45A-4894-A091-60AC34E89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E5D7F2-DBD7-475B-9FBD-77157614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Links>
    <vt:vector size="60" baseType="variant">
      <vt:variant>
        <vt:i4>2228263</vt:i4>
      </vt:variant>
      <vt:variant>
        <vt:i4>54</vt:i4>
      </vt:variant>
      <vt:variant>
        <vt:i4>0</vt:i4>
      </vt:variant>
      <vt:variant>
        <vt:i4>5</vt:i4>
      </vt:variant>
      <vt:variant>
        <vt:lpwstr>https://via.itslearning.com/ContentArea/ContentArea.aspx?LocationID=9044&amp;LocationType=1</vt:lpwstr>
      </vt:variant>
      <vt:variant>
        <vt:lpwstr/>
      </vt:variant>
      <vt:variant>
        <vt:i4>2818173</vt:i4>
      </vt:variant>
      <vt:variant>
        <vt:i4>51</vt:i4>
      </vt:variant>
      <vt:variant>
        <vt:i4>0</vt:i4>
      </vt:variant>
      <vt:variant>
        <vt:i4>5</vt:i4>
      </vt:variant>
      <vt:variant>
        <vt:lpwstr>https://www.bibliotekerne.via.dk/en</vt:lpwstr>
      </vt:variant>
      <vt:variant>
        <vt:lpwstr/>
      </vt:variant>
      <vt:variant>
        <vt:i4>1376311</vt:i4>
      </vt:variant>
      <vt:variant>
        <vt:i4>44</vt:i4>
      </vt:variant>
      <vt:variant>
        <vt:i4>0</vt:i4>
      </vt:variant>
      <vt:variant>
        <vt:i4>5</vt:i4>
      </vt:variant>
      <vt:variant>
        <vt:lpwstr/>
      </vt:variant>
      <vt:variant>
        <vt:lpwstr>_Toc20305230</vt:lpwstr>
      </vt:variant>
      <vt:variant>
        <vt:i4>1835062</vt:i4>
      </vt:variant>
      <vt:variant>
        <vt:i4>38</vt:i4>
      </vt:variant>
      <vt:variant>
        <vt:i4>0</vt:i4>
      </vt:variant>
      <vt:variant>
        <vt:i4>5</vt:i4>
      </vt:variant>
      <vt:variant>
        <vt:lpwstr/>
      </vt:variant>
      <vt:variant>
        <vt:lpwstr>_Toc20305229</vt:lpwstr>
      </vt:variant>
      <vt:variant>
        <vt:i4>1900598</vt:i4>
      </vt:variant>
      <vt:variant>
        <vt:i4>32</vt:i4>
      </vt:variant>
      <vt:variant>
        <vt:i4>0</vt:i4>
      </vt:variant>
      <vt:variant>
        <vt:i4>5</vt:i4>
      </vt:variant>
      <vt:variant>
        <vt:lpwstr/>
      </vt:variant>
      <vt:variant>
        <vt:lpwstr>_Toc20305228</vt:lpwstr>
      </vt:variant>
      <vt:variant>
        <vt:i4>1179702</vt:i4>
      </vt:variant>
      <vt:variant>
        <vt:i4>26</vt:i4>
      </vt:variant>
      <vt:variant>
        <vt:i4>0</vt:i4>
      </vt:variant>
      <vt:variant>
        <vt:i4>5</vt:i4>
      </vt:variant>
      <vt:variant>
        <vt:lpwstr/>
      </vt:variant>
      <vt:variant>
        <vt:lpwstr>_Toc20305227</vt:lpwstr>
      </vt:variant>
      <vt:variant>
        <vt:i4>1245238</vt:i4>
      </vt:variant>
      <vt:variant>
        <vt:i4>20</vt:i4>
      </vt:variant>
      <vt:variant>
        <vt:i4>0</vt:i4>
      </vt:variant>
      <vt:variant>
        <vt:i4>5</vt:i4>
      </vt:variant>
      <vt:variant>
        <vt:lpwstr/>
      </vt:variant>
      <vt:variant>
        <vt:lpwstr>_Toc20305226</vt:lpwstr>
      </vt:variant>
      <vt:variant>
        <vt:i4>1048630</vt:i4>
      </vt:variant>
      <vt:variant>
        <vt:i4>14</vt:i4>
      </vt:variant>
      <vt:variant>
        <vt:i4>0</vt:i4>
      </vt:variant>
      <vt:variant>
        <vt:i4>5</vt:i4>
      </vt:variant>
      <vt:variant>
        <vt:lpwstr/>
      </vt:variant>
      <vt:variant>
        <vt:lpwstr>_Toc20305225</vt:lpwstr>
      </vt:variant>
      <vt:variant>
        <vt:i4>1114166</vt:i4>
      </vt:variant>
      <vt:variant>
        <vt:i4>8</vt:i4>
      </vt:variant>
      <vt:variant>
        <vt:i4>0</vt:i4>
      </vt:variant>
      <vt:variant>
        <vt:i4>5</vt:i4>
      </vt:variant>
      <vt:variant>
        <vt:lpwstr/>
      </vt:variant>
      <vt:variant>
        <vt:lpwstr>_Toc20305224</vt:lpwstr>
      </vt:variant>
      <vt:variant>
        <vt:i4>1441846</vt:i4>
      </vt:variant>
      <vt:variant>
        <vt:i4>2</vt:i4>
      </vt:variant>
      <vt:variant>
        <vt:i4>0</vt:i4>
      </vt:variant>
      <vt:variant>
        <vt:i4>5</vt:i4>
      </vt:variant>
      <vt:variant>
        <vt:lpwstr/>
      </vt:variant>
      <vt:variant>
        <vt:lpwstr>_Toc20305223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dc:creator>
  <cp:keywords/>
  <dc:description/>
  <cp:lastModifiedBy>Eva Nikolaeva (293164 ICT)</cp:lastModifiedBy>
  <cp:revision>2</cp:revision>
  <cp:lastPrinted>2019-09-25T10:04:00Z</cp:lastPrinted>
  <dcterms:created xsi:type="dcterms:W3CDTF">2019-11-08T08:52:00Z</dcterms:created>
  <dcterms:modified xsi:type="dcterms:W3CDTF">2019-11-08T08:52:00Z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0x010100CAC11050CAE33D4BB03AD4DE1DE5BD67</vt:lpwstr>
  </property>
</Properties>
</file>