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833B7" w:rsidRDefault="00824178">
      <w:pPr>
        <w:spacing w:after="160" w:line="259" w:lineRule="auto"/>
        <w:jc w:val="center"/>
        <w:rPr>
          <w:rFonts w:ascii="Quicksand" w:eastAsia="Quicksand" w:hAnsi="Quicksand" w:cs="Quicksand"/>
          <w:b/>
          <w:sz w:val="28"/>
          <w:szCs w:val="28"/>
        </w:rPr>
      </w:pPr>
      <w:bookmarkStart w:id="0" w:name="_gjdgxs" w:colFirst="0" w:colLast="0"/>
      <w:bookmarkEnd w:id="0"/>
      <w:r>
        <w:rPr>
          <w:noProof/>
          <w:lang w:val="en-PH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/content/enforced/7247-CIA4UEVA/EVA%20SCHO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15A52" id="Rectangle 2" o:spid="_x0000_s1026" alt="/content/enforced/7247-CIA4UEVA/EVA%20SCHOO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GFUW9/hAgAA8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bookmarkStart w:id="1" w:name="_GoBack"/>
      <w:r>
        <w:rPr>
          <w:rFonts w:ascii="Times New Roman" w:eastAsia="Times New Roman" w:hAnsi="Times New Roman" w:cs="Times New Roman"/>
          <w:noProof/>
          <w:lang w:val="en-PH"/>
        </w:rPr>
        <w:drawing>
          <wp:inline distT="19050" distB="19050" distL="19050" distR="19050">
            <wp:extent cx="572700" cy="57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0" cy="57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3833B7" w:rsidRDefault="00824178">
      <w:pPr>
        <w:jc w:val="center"/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 xml:space="preserve">CIA4U </w:t>
      </w:r>
    </w:p>
    <w:p w:rsidR="003833B7" w:rsidRDefault="00824178">
      <w:pPr>
        <w:jc w:val="center"/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 xml:space="preserve">Lesson 1.3 Thinking and Decision Making Assessment </w:t>
      </w:r>
    </w:p>
    <w:p w:rsidR="003833B7" w:rsidRDefault="003833B7">
      <w:pPr>
        <w:rPr>
          <w:rFonts w:ascii="Quicksand" w:eastAsia="Quicksand" w:hAnsi="Quicksand" w:cs="Quicksand"/>
          <w:b/>
        </w:rPr>
      </w:pPr>
    </w:p>
    <w:p w:rsidR="003833B7" w:rsidRDefault="003833B7">
      <w:pPr>
        <w:rPr>
          <w:rFonts w:ascii="Quicksand" w:eastAsia="Quicksand" w:hAnsi="Quicksand" w:cs="Quicksand"/>
          <w:b/>
        </w:rPr>
      </w:pPr>
    </w:p>
    <w:p w:rsidR="003833B7" w:rsidRDefault="003833B7">
      <w:pPr>
        <w:jc w:val="center"/>
        <w:rPr>
          <w:rFonts w:ascii="Josefin Sans" w:eastAsia="Josefin Sans" w:hAnsi="Josefin Sans" w:cs="Josefin Sans"/>
          <w:b/>
          <w:sz w:val="28"/>
          <w:szCs w:val="28"/>
          <w:u w:val="single"/>
        </w:rPr>
      </w:pPr>
    </w:p>
    <w:p w:rsidR="003833B7" w:rsidRDefault="00824178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>Type of Assessment: Homework</w:t>
      </w:r>
    </w:p>
    <w:p w:rsidR="003833B7" w:rsidRDefault="00824178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>Purpose of Assessment: Assessment FOR Learning</w:t>
      </w:r>
    </w:p>
    <w:p w:rsidR="003833B7" w:rsidRDefault="00824178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>Method of Assessment: Yes/No</w:t>
      </w:r>
    </w:p>
    <w:p w:rsidR="003833B7" w:rsidRDefault="003833B7">
      <w:pPr>
        <w:rPr>
          <w:rFonts w:ascii="Quicksand" w:eastAsia="Quicksand" w:hAnsi="Quicksand" w:cs="Quicksand"/>
          <w:b/>
          <w:sz w:val="28"/>
          <w:szCs w:val="28"/>
        </w:rPr>
      </w:pPr>
    </w:p>
    <w:p w:rsidR="003833B7" w:rsidRDefault="00824178">
      <w:pPr>
        <w:rPr>
          <w:rFonts w:ascii="Quicksand" w:eastAsia="Quicksand" w:hAnsi="Quicksand" w:cs="Quicksand"/>
          <w:b/>
          <w:sz w:val="28"/>
          <w:szCs w:val="28"/>
          <w:u w:val="single"/>
        </w:rPr>
      </w:pPr>
      <w:r>
        <w:rPr>
          <w:rFonts w:ascii="Quicksand" w:eastAsia="Quicksand" w:hAnsi="Quicksand" w:cs="Quicksand"/>
          <w:b/>
          <w:sz w:val="28"/>
          <w:szCs w:val="28"/>
          <w:u w:val="single"/>
        </w:rPr>
        <w:t>Learnings Goals:</w:t>
      </w:r>
    </w:p>
    <w:p w:rsidR="003833B7" w:rsidRDefault="003833B7">
      <w:pPr>
        <w:rPr>
          <w:rFonts w:ascii="Quicksand" w:eastAsia="Quicksand" w:hAnsi="Quicksand" w:cs="Quicksand"/>
          <w:b/>
          <w:sz w:val="28"/>
          <w:szCs w:val="28"/>
        </w:rPr>
      </w:pPr>
    </w:p>
    <w:p w:rsidR="003833B7" w:rsidRDefault="00824178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Students will explain the key ideas of a variety of prominent economic theorists</w:t>
      </w:r>
    </w:p>
    <w:p w:rsidR="003833B7" w:rsidRDefault="00824178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Students will explain how governments with different political perspectives</w:t>
      </w:r>
    </w:p>
    <w:p w:rsidR="003833B7" w:rsidRDefault="00824178">
      <w:pPr>
        <w:numPr>
          <w:ilvl w:val="0"/>
          <w:numId w:val="1"/>
        </w:num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Students will </w:t>
      </w:r>
      <w:proofErr w:type="spellStart"/>
      <w:r>
        <w:rPr>
          <w:rFonts w:ascii="Quicksand" w:eastAsia="Quicksand" w:hAnsi="Quicksand" w:cs="Quicksand"/>
        </w:rPr>
        <w:t>analyse</w:t>
      </w:r>
      <w:proofErr w:type="spellEnd"/>
      <w:r>
        <w:rPr>
          <w:rFonts w:ascii="Quicksand" w:eastAsia="Quicksand" w:hAnsi="Quicksand" w:cs="Quicksand"/>
        </w:rPr>
        <w:t xml:space="preserve"> ways in which sociocultural factors (e.g., class, gender, ethnicity, age, edu</w:t>
      </w:r>
      <w:r>
        <w:rPr>
          <w:rFonts w:ascii="Quicksand" w:eastAsia="Quicksand" w:hAnsi="Quicksand" w:cs="Quicksand"/>
        </w:rPr>
        <w:t>cation, beliefs and values, the media) and the influence of political-economic stakeholders (e.g., firms, lobby groups, think tanks, unions, interest groups) affect economic decisions</w:t>
      </w:r>
    </w:p>
    <w:p w:rsidR="003833B7" w:rsidRDefault="003833B7">
      <w:pPr>
        <w:rPr>
          <w:rFonts w:ascii="Quicksand" w:eastAsia="Quicksand" w:hAnsi="Quicksand" w:cs="Quicksand"/>
        </w:rPr>
      </w:pPr>
    </w:p>
    <w:p w:rsidR="003833B7" w:rsidRDefault="003833B7">
      <w:pPr>
        <w:rPr>
          <w:rFonts w:ascii="Quicksand" w:eastAsia="Quicksand" w:hAnsi="Quicksand" w:cs="Quicksand"/>
        </w:rPr>
      </w:pPr>
    </w:p>
    <w:p w:rsidR="003833B7" w:rsidRDefault="003833B7">
      <w:pPr>
        <w:rPr>
          <w:rFonts w:ascii="Quicksand" w:eastAsia="Quicksand" w:hAnsi="Quicksand" w:cs="Quicksand"/>
        </w:rPr>
      </w:pPr>
    </w:p>
    <w:tbl>
      <w:tblPr>
        <w:tblStyle w:val="a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0"/>
        <w:gridCol w:w="16590"/>
      </w:tblGrid>
      <w:tr w:rsidR="003833B7">
        <w:trPr>
          <w:trHeight w:val="420"/>
        </w:trPr>
        <w:tc>
          <w:tcPr>
            <w:tcW w:w="645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3B7" w:rsidRDefault="00824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Fundamentals of Economics</w:t>
            </w:r>
          </w:p>
        </w:tc>
        <w:tc>
          <w:tcPr>
            <w:tcW w:w="1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3B7" w:rsidRDefault="00824178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 xml:space="preserve">B4 Economic Thought and Decision Making: </w:t>
            </w:r>
            <w:proofErr w:type="spellStart"/>
            <w:r>
              <w:rPr>
                <w:rFonts w:ascii="Quicksand" w:eastAsia="Quicksand" w:hAnsi="Quicksand" w:cs="Quicksand"/>
              </w:rPr>
              <w:t>analyse</w:t>
            </w:r>
            <w:proofErr w:type="spellEnd"/>
            <w:r>
              <w:rPr>
                <w:rFonts w:ascii="Quicksand" w:eastAsia="Quicksand" w:hAnsi="Quicksand" w:cs="Quicksand"/>
              </w:rPr>
              <w:t xml:space="preserve"> how economic and political ideas and various sociocultural factors affect economic decision making</w:t>
            </w:r>
          </w:p>
        </w:tc>
      </w:tr>
    </w:tbl>
    <w:p w:rsidR="003833B7" w:rsidRDefault="003833B7">
      <w:pPr>
        <w:rPr>
          <w:rFonts w:ascii="Quicksand" w:eastAsia="Quicksand" w:hAnsi="Quicksand" w:cs="Quicksand"/>
        </w:rPr>
      </w:pPr>
    </w:p>
    <w:p w:rsidR="003833B7" w:rsidRDefault="003833B7">
      <w:pPr>
        <w:rPr>
          <w:rFonts w:ascii="Quicksand" w:eastAsia="Quicksand" w:hAnsi="Quicksand" w:cs="Quicksand"/>
        </w:rPr>
      </w:pPr>
    </w:p>
    <w:tbl>
      <w:tblPr>
        <w:tblStyle w:val="a0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35"/>
        <w:gridCol w:w="16605"/>
      </w:tblGrid>
      <w:tr w:rsidR="003833B7">
        <w:trPr>
          <w:trHeight w:val="420"/>
        </w:trPr>
        <w:tc>
          <w:tcPr>
            <w:tcW w:w="23040" w:type="dxa"/>
            <w:gridSpan w:val="2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3B7" w:rsidRDefault="00824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Ontario Curriculum Expectations</w:t>
            </w:r>
          </w:p>
        </w:tc>
      </w:tr>
      <w:tr w:rsidR="003833B7">
        <w:trPr>
          <w:trHeight w:val="514"/>
        </w:trPr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3B7" w:rsidRDefault="00824178">
            <w:pP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B4.1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3B7" w:rsidRDefault="00824178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explain the key ideas of a variety of prominent economic theorists</w:t>
            </w:r>
          </w:p>
        </w:tc>
      </w:tr>
      <w:tr w:rsidR="003833B7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3B7" w:rsidRDefault="00824178">
            <w:pP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B4.2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3B7" w:rsidRDefault="00824178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explain how governments with different political perspectives</w:t>
            </w:r>
          </w:p>
        </w:tc>
      </w:tr>
      <w:tr w:rsidR="003833B7"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3B7" w:rsidRDefault="00824178">
            <w:pPr>
              <w:spacing w:line="240" w:lineRule="auto"/>
              <w:jc w:val="center"/>
              <w:rPr>
                <w:rFonts w:ascii="Quicksand" w:eastAsia="Quicksand" w:hAnsi="Quicksand" w:cs="Quicksand"/>
                <w:b/>
              </w:rPr>
            </w:pPr>
            <w:r>
              <w:rPr>
                <w:rFonts w:ascii="Quicksand" w:eastAsia="Quicksand" w:hAnsi="Quicksand" w:cs="Quicksand"/>
                <w:b/>
              </w:rPr>
              <w:t>B4.3</w:t>
            </w:r>
          </w:p>
        </w:tc>
        <w:tc>
          <w:tcPr>
            <w:tcW w:w="16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3B7" w:rsidRDefault="00824178">
            <w:pPr>
              <w:spacing w:line="240" w:lineRule="auto"/>
              <w:rPr>
                <w:rFonts w:ascii="Quicksand" w:eastAsia="Quicksand" w:hAnsi="Quicksand" w:cs="Quicksand"/>
              </w:rPr>
            </w:pPr>
            <w:r>
              <w:rPr>
                <w:rFonts w:ascii="Quicksand" w:eastAsia="Quicksand" w:hAnsi="Quicksand" w:cs="Quicksand"/>
              </w:rPr>
              <w:t>explain how governments with different political perspectives</w:t>
            </w:r>
          </w:p>
        </w:tc>
      </w:tr>
    </w:tbl>
    <w:p w:rsidR="003833B7" w:rsidRDefault="003833B7">
      <w:pPr>
        <w:rPr>
          <w:rFonts w:ascii="Quicksand" w:eastAsia="Quicksand" w:hAnsi="Quicksand" w:cs="Quicksand"/>
        </w:rPr>
      </w:pPr>
    </w:p>
    <w:p w:rsidR="003833B7" w:rsidRDefault="003833B7">
      <w:pPr>
        <w:rPr>
          <w:rFonts w:ascii="Quicksand" w:eastAsia="Quicksand" w:hAnsi="Quicksand" w:cs="Quicksand"/>
        </w:rPr>
      </w:pPr>
    </w:p>
    <w:p w:rsidR="003833B7" w:rsidRDefault="003833B7">
      <w:pPr>
        <w:rPr>
          <w:rFonts w:ascii="Quicksand" w:eastAsia="Quicksand" w:hAnsi="Quicksand" w:cs="Quicksand"/>
        </w:rPr>
      </w:pPr>
    </w:p>
    <w:p w:rsidR="003833B7" w:rsidRDefault="003833B7">
      <w:pPr>
        <w:rPr>
          <w:rFonts w:ascii="Quicksand" w:eastAsia="Quicksand" w:hAnsi="Quicksand" w:cs="Quicksand"/>
        </w:rPr>
      </w:pPr>
    </w:p>
    <w:p w:rsidR="003833B7" w:rsidRDefault="003833B7">
      <w:pPr>
        <w:rPr>
          <w:rFonts w:ascii="Quicksand" w:eastAsia="Quicksand" w:hAnsi="Quicksand" w:cs="Quicksand"/>
        </w:rPr>
      </w:pPr>
    </w:p>
    <w:p w:rsidR="003833B7" w:rsidRDefault="003833B7">
      <w:pPr>
        <w:rPr>
          <w:rFonts w:ascii="Quicksand" w:eastAsia="Quicksand" w:hAnsi="Quicksand" w:cs="Quicksand"/>
        </w:rPr>
      </w:pPr>
    </w:p>
    <w:p w:rsidR="003833B7" w:rsidRDefault="003833B7">
      <w:pPr>
        <w:rPr>
          <w:rFonts w:ascii="Quicksand" w:eastAsia="Quicksand" w:hAnsi="Quicksand" w:cs="Quicksand"/>
        </w:rPr>
      </w:pPr>
    </w:p>
    <w:p w:rsidR="003833B7" w:rsidRDefault="003833B7">
      <w:pPr>
        <w:rPr>
          <w:rFonts w:ascii="Quicksand" w:eastAsia="Quicksand" w:hAnsi="Quicksand" w:cs="Quicksand"/>
        </w:rPr>
      </w:pPr>
    </w:p>
    <w:p w:rsidR="003833B7" w:rsidRDefault="003833B7">
      <w:pPr>
        <w:rPr>
          <w:rFonts w:ascii="Quicksand" w:eastAsia="Quicksand" w:hAnsi="Quicksand" w:cs="Quicksand"/>
        </w:rPr>
      </w:pPr>
    </w:p>
    <w:p w:rsidR="003833B7" w:rsidRDefault="003833B7">
      <w:pPr>
        <w:rPr>
          <w:rFonts w:ascii="Quicksand" w:eastAsia="Quicksand" w:hAnsi="Quicksand" w:cs="Quicksand"/>
        </w:rPr>
      </w:pPr>
    </w:p>
    <w:p w:rsidR="003833B7" w:rsidRDefault="00824178">
      <w:pPr>
        <w:rPr>
          <w:rFonts w:ascii="Quicksand" w:eastAsia="Quicksand" w:hAnsi="Quicksand" w:cs="Quicksand"/>
          <w:b/>
          <w:sz w:val="28"/>
          <w:szCs w:val="28"/>
          <w:u w:val="single"/>
        </w:rPr>
      </w:pPr>
      <w:r>
        <w:rPr>
          <w:rFonts w:ascii="Quicksand" w:eastAsia="Quicksand" w:hAnsi="Quicksand" w:cs="Quicksand"/>
          <w:b/>
          <w:sz w:val="28"/>
          <w:szCs w:val="28"/>
          <w:u w:val="single"/>
        </w:rPr>
        <w:lastRenderedPageBreak/>
        <w:t xml:space="preserve">Instructions: </w:t>
      </w:r>
    </w:p>
    <w:p w:rsidR="003833B7" w:rsidRDefault="003833B7">
      <w:pPr>
        <w:rPr>
          <w:rFonts w:ascii="Quicksand" w:eastAsia="Quicksand" w:hAnsi="Quicksand" w:cs="Quicksand"/>
          <w:b/>
          <w:sz w:val="28"/>
          <w:szCs w:val="28"/>
          <w:u w:val="single"/>
        </w:rPr>
      </w:pPr>
    </w:p>
    <w:p w:rsidR="003833B7" w:rsidRDefault="00824178">
      <w:p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 xml:space="preserve">Find a recent headline from a newspaper/magazine/television program/social media. Insert the link below: </w:t>
      </w:r>
    </w:p>
    <w:p w:rsidR="003833B7" w:rsidRDefault="003833B7">
      <w:pPr>
        <w:spacing w:line="240" w:lineRule="auto"/>
        <w:rPr>
          <w:rFonts w:ascii="Quicksand" w:eastAsia="Quicksand" w:hAnsi="Quicksand" w:cs="Quicksand"/>
        </w:rPr>
      </w:pPr>
    </w:p>
    <w:p w:rsidR="003833B7" w:rsidRDefault="003833B7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1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3833B7"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3B7" w:rsidRDefault="003833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</w:rPr>
            </w:pPr>
          </w:p>
        </w:tc>
      </w:tr>
    </w:tbl>
    <w:p w:rsidR="003833B7" w:rsidRDefault="003833B7">
      <w:pPr>
        <w:spacing w:line="240" w:lineRule="auto"/>
        <w:rPr>
          <w:rFonts w:ascii="Quicksand" w:eastAsia="Quicksand" w:hAnsi="Quicksand" w:cs="Quicksand"/>
        </w:rPr>
      </w:pPr>
    </w:p>
    <w:p w:rsidR="003833B7" w:rsidRDefault="003833B7">
      <w:pPr>
        <w:spacing w:line="240" w:lineRule="auto"/>
        <w:rPr>
          <w:rFonts w:ascii="Quicksand" w:eastAsia="Quicksand" w:hAnsi="Quicksand" w:cs="Quicksand"/>
        </w:rPr>
      </w:pPr>
    </w:p>
    <w:p w:rsidR="003833B7" w:rsidRDefault="00824178">
      <w:pPr>
        <w:spacing w:line="240" w:lineRule="auto"/>
        <w:rPr>
          <w:rFonts w:ascii="Quicksand" w:eastAsia="Quicksand" w:hAnsi="Quicksand" w:cs="Quicksand"/>
        </w:rPr>
      </w:pPr>
      <w:r>
        <w:rPr>
          <w:rFonts w:ascii="Quicksand" w:eastAsia="Quicksand" w:hAnsi="Quicksand" w:cs="Quicksand"/>
        </w:rPr>
        <w:t>Add an explanation of which economist would support the idea and where it fits on the economic spectrum. Remember to cite your source.</w:t>
      </w:r>
    </w:p>
    <w:p w:rsidR="003833B7" w:rsidRDefault="003833B7">
      <w:pPr>
        <w:spacing w:line="240" w:lineRule="auto"/>
        <w:rPr>
          <w:rFonts w:ascii="Quicksand" w:eastAsia="Quicksand" w:hAnsi="Quicksand" w:cs="Quicksand"/>
        </w:rPr>
      </w:pPr>
    </w:p>
    <w:p w:rsidR="003833B7" w:rsidRDefault="003833B7">
      <w:pPr>
        <w:spacing w:line="240" w:lineRule="auto"/>
        <w:rPr>
          <w:rFonts w:ascii="Quicksand" w:eastAsia="Quicksand" w:hAnsi="Quicksand" w:cs="Quicksand"/>
        </w:rPr>
      </w:pPr>
    </w:p>
    <w:tbl>
      <w:tblPr>
        <w:tblStyle w:val="a2"/>
        <w:tblW w:w="230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0"/>
      </w:tblGrid>
      <w:tr w:rsidR="003833B7">
        <w:trPr>
          <w:trHeight w:val="6470"/>
        </w:trPr>
        <w:tc>
          <w:tcPr>
            <w:tcW w:w="2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33B7" w:rsidRDefault="003833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Quicksand" w:eastAsia="Quicksand" w:hAnsi="Quicksand" w:cs="Quicksand"/>
              </w:rPr>
            </w:pPr>
          </w:p>
        </w:tc>
      </w:tr>
    </w:tbl>
    <w:p w:rsidR="003833B7" w:rsidRDefault="003833B7">
      <w:pPr>
        <w:spacing w:line="240" w:lineRule="auto"/>
        <w:rPr>
          <w:rFonts w:ascii="Quicksand" w:eastAsia="Quicksand" w:hAnsi="Quicksand" w:cs="Quicksand"/>
        </w:rPr>
      </w:pPr>
    </w:p>
    <w:p w:rsidR="003833B7" w:rsidRDefault="003833B7">
      <w:pPr>
        <w:spacing w:line="240" w:lineRule="auto"/>
        <w:rPr>
          <w:rFonts w:ascii="Quicksand" w:eastAsia="Quicksand" w:hAnsi="Quicksand" w:cs="Quicksand"/>
        </w:rPr>
      </w:pPr>
    </w:p>
    <w:p w:rsidR="003833B7" w:rsidRDefault="003833B7">
      <w:pPr>
        <w:spacing w:line="240" w:lineRule="auto"/>
        <w:rPr>
          <w:rFonts w:ascii="Quicksand" w:eastAsia="Quicksand" w:hAnsi="Quicksand" w:cs="Quicksand"/>
          <w:b/>
        </w:rPr>
      </w:pPr>
    </w:p>
    <w:p w:rsidR="003833B7" w:rsidRDefault="00824178">
      <w:pPr>
        <w:rPr>
          <w:rFonts w:ascii="Quicksand" w:eastAsia="Quicksand" w:hAnsi="Quicksand" w:cs="Quicksand"/>
          <w:b/>
          <w:sz w:val="28"/>
          <w:szCs w:val="28"/>
        </w:rPr>
      </w:pPr>
      <w:r>
        <w:rPr>
          <w:rFonts w:ascii="Quicksand" w:eastAsia="Quicksand" w:hAnsi="Quicksand" w:cs="Quicksand"/>
          <w:b/>
          <w:sz w:val="28"/>
          <w:szCs w:val="28"/>
        </w:rPr>
        <w:t xml:space="preserve">Submit your assignment in your shared course folder. </w:t>
      </w:r>
    </w:p>
    <w:p w:rsidR="003833B7" w:rsidRDefault="003833B7">
      <w:pPr>
        <w:rPr>
          <w:rFonts w:ascii="Quicksand" w:eastAsia="Quicksand" w:hAnsi="Quicksand" w:cs="Quicksand"/>
          <w:b/>
          <w:sz w:val="28"/>
          <w:szCs w:val="28"/>
        </w:rPr>
      </w:pPr>
    </w:p>
    <w:sectPr w:rsidR="003833B7">
      <w:pgSz w:w="24480" w:h="158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charset w:val="00"/>
    <w:family w:val="auto"/>
    <w:pitch w:val="default"/>
  </w:font>
  <w:font w:name="Josefi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C2DD1"/>
    <w:multiLevelType w:val="multilevel"/>
    <w:tmpl w:val="B900B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3B7"/>
    <w:rsid w:val="003833B7"/>
    <w:rsid w:val="0082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2980A3-C4D8-49F9-975F-B782DDBF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Course Developer Jonas</cp:lastModifiedBy>
  <cp:revision>2</cp:revision>
  <dcterms:created xsi:type="dcterms:W3CDTF">2024-03-08T11:20:00Z</dcterms:created>
  <dcterms:modified xsi:type="dcterms:W3CDTF">2024-03-08T11:20:00Z</dcterms:modified>
</cp:coreProperties>
</file>