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1967" w:rsidRDefault="00BB1655">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572700" cy="57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572700" cy="572700"/>
                    </a:xfrm>
                    <a:prstGeom prst="rect">
                      <a:avLst/>
                    </a:prstGeom>
                    <a:ln/>
                  </pic:spPr>
                </pic:pic>
              </a:graphicData>
            </a:graphic>
          </wp:inline>
        </w:drawing>
      </w:r>
      <w:bookmarkEnd w:id="1"/>
    </w:p>
    <w:p w:rsidR="00A91967" w:rsidRDefault="00BB1655">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A91967" w:rsidRDefault="00BB1655">
      <w:pPr>
        <w:jc w:val="center"/>
        <w:rPr>
          <w:rFonts w:ascii="Quicksand" w:eastAsia="Quicksand" w:hAnsi="Quicksand" w:cs="Quicksand"/>
          <w:b/>
          <w:sz w:val="28"/>
          <w:szCs w:val="28"/>
        </w:rPr>
      </w:pPr>
      <w:r>
        <w:rPr>
          <w:rFonts w:ascii="Quicksand" w:eastAsia="Quicksand" w:hAnsi="Quicksand" w:cs="Quicksand"/>
          <w:b/>
          <w:sz w:val="28"/>
          <w:szCs w:val="28"/>
        </w:rPr>
        <w:t xml:space="preserve">Lesson 1.4 Supply and Demand Assessment </w:t>
      </w:r>
    </w:p>
    <w:p w:rsidR="00A91967" w:rsidRDefault="00A91967">
      <w:pPr>
        <w:rPr>
          <w:rFonts w:ascii="Quicksand" w:eastAsia="Quicksand" w:hAnsi="Quicksand" w:cs="Quicksand"/>
          <w:b/>
        </w:rPr>
      </w:pPr>
    </w:p>
    <w:p w:rsidR="00A91967" w:rsidRDefault="00A91967">
      <w:pPr>
        <w:rPr>
          <w:rFonts w:ascii="Quicksand" w:eastAsia="Quicksand" w:hAnsi="Quicksand" w:cs="Quicksand"/>
          <w:b/>
        </w:rPr>
      </w:pPr>
    </w:p>
    <w:p w:rsidR="00A91967" w:rsidRDefault="00A91967">
      <w:pPr>
        <w:jc w:val="center"/>
        <w:rPr>
          <w:rFonts w:ascii="Josefin Sans" w:eastAsia="Josefin Sans" w:hAnsi="Josefin Sans" w:cs="Josefin Sans"/>
          <w:b/>
          <w:sz w:val="28"/>
          <w:szCs w:val="28"/>
          <w:u w:val="single"/>
        </w:rPr>
      </w:pPr>
    </w:p>
    <w:p w:rsidR="00A91967" w:rsidRDefault="00BB1655">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A91967" w:rsidRDefault="00BB1655">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A91967" w:rsidRDefault="00BB1655">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A91967" w:rsidRDefault="00A91967">
      <w:pPr>
        <w:rPr>
          <w:rFonts w:ascii="Quicksand" w:eastAsia="Quicksand" w:hAnsi="Quicksand" w:cs="Quicksand"/>
          <w:b/>
          <w:sz w:val="28"/>
          <w:szCs w:val="28"/>
        </w:rPr>
      </w:pPr>
    </w:p>
    <w:p w:rsidR="00A91967" w:rsidRDefault="00BB1655">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A91967" w:rsidRDefault="00A91967">
      <w:pPr>
        <w:rPr>
          <w:rFonts w:ascii="Quicksand" w:eastAsia="Quicksand" w:hAnsi="Quicksand" w:cs="Quicksand"/>
        </w:rPr>
      </w:pPr>
    </w:p>
    <w:p w:rsidR="00A91967" w:rsidRDefault="00BB1655">
      <w:pPr>
        <w:numPr>
          <w:ilvl w:val="0"/>
          <w:numId w:val="2"/>
        </w:numPr>
        <w:rPr>
          <w:rFonts w:ascii="Quicksand" w:eastAsia="Quicksand" w:hAnsi="Quicksand" w:cs="Quicksand"/>
        </w:rPr>
      </w:pPr>
      <w:r>
        <w:rPr>
          <w:rFonts w:ascii="Quicksand" w:eastAsia="Quicksand" w:hAnsi="Quicksand" w:cs="Quicksand"/>
        </w:rPr>
        <w:t xml:space="preserve">Students will demonstrate an understanding of models of supply and demand, including price elasticity, and apply these models to </w:t>
      </w:r>
      <w:proofErr w:type="spellStart"/>
      <w:r>
        <w:rPr>
          <w:rFonts w:ascii="Quicksand" w:eastAsia="Quicksand" w:hAnsi="Quicksand" w:cs="Quicksand"/>
        </w:rPr>
        <w:t>analyse</w:t>
      </w:r>
      <w:proofErr w:type="spellEnd"/>
      <w:r>
        <w:rPr>
          <w:rFonts w:ascii="Quicksand" w:eastAsia="Quicksand" w:hAnsi="Quicksand" w:cs="Quicksand"/>
        </w:rPr>
        <w:t xml:space="preserve"> selected economic decisions </w:t>
      </w:r>
    </w:p>
    <w:p w:rsidR="00A91967" w:rsidRDefault="00BB1655">
      <w:pPr>
        <w:numPr>
          <w:ilvl w:val="0"/>
          <w:numId w:val="2"/>
        </w:numPr>
        <w:rPr>
          <w:rFonts w:ascii="Quicksand" w:eastAsia="Quicksand" w:hAnsi="Quicksand" w:cs="Quicksand"/>
        </w:rPr>
      </w:pPr>
      <w:r>
        <w:rPr>
          <w:rFonts w:ascii="Quicksand" w:eastAsia="Quicksand" w:hAnsi="Quicksand" w:cs="Quicksand"/>
        </w:rPr>
        <w:t>Students will explain how various factors, including taxation, affect supply and demand</w:t>
      </w:r>
    </w:p>
    <w:p w:rsidR="00A91967" w:rsidRDefault="00BB1655">
      <w:pPr>
        <w:numPr>
          <w:ilvl w:val="0"/>
          <w:numId w:val="2"/>
        </w:numPr>
        <w:rPr>
          <w:rFonts w:ascii="Quicksand" w:eastAsia="Quicksand" w:hAnsi="Quicksand" w:cs="Quicksand"/>
        </w:rPr>
      </w:pPr>
      <w:r>
        <w:rPr>
          <w:rFonts w:ascii="Quicksand" w:eastAsia="Quicksand" w:hAnsi="Quicksand" w:cs="Quicksand"/>
        </w:rPr>
        <w:t>St</w:t>
      </w:r>
      <w:r>
        <w:rPr>
          <w:rFonts w:ascii="Quicksand" w:eastAsia="Quicksand" w:hAnsi="Quicksand" w:cs="Quicksand"/>
        </w:rPr>
        <w:t xml:space="preserve">udents will use supply and demand models to </w:t>
      </w:r>
      <w:proofErr w:type="spellStart"/>
      <w:r>
        <w:rPr>
          <w:rFonts w:ascii="Quicksand" w:eastAsia="Quicksand" w:hAnsi="Quicksand" w:cs="Quicksand"/>
        </w:rPr>
        <w:t>analyse</w:t>
      </w:r>
      <w:proofErr w:type="spellEnd"/>
      <w:r>
        <w:rPr>
          <w:rFonts w:ascii="Quicksand" w:eastAsia="Quicksand" w:hAnsi="Quicksand" w:cs="Quicksand"/>
        </w:rPr>
        <w:t xml:space="preserve"> consumer decision making</w:t>
      </w: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A91967">
        <w:trPr>
          <w:trHeight w:val="420"/>
        </w:trPr>
        <w:tc>
          <w:tcPr>
            <w:tcW w:w="6450" w:type="dxa"/>
            <w:shd w:val="clear" w:color="auto" w:fill="FFFF00"/>
            <w:tcMar>
              <w:top w:w="100" w:type="dxa"/>
              <w:left w:w="100" w:type="dxa"/>
              <w:bottom w:w="100" w:type="dxa"/>
              <w:right w:w="100" w:type="dxa"/>
            </w:tcMar>
          </w:tcPr>
          <w:p w:rsidR="00A91967" w:rsidRDefault="00BB1655">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Fundamentals of Economics</w:t>
            </w:r>
          </w:p>
        </w:tc>
        <w:tc>
          <w:tcPr>
            <w:tcW w:w="16590" w:type="dxa"/>
            <w:shd w:val="clear" w:color="auto" w:fill="auto"/>
            <w:tcMar>
              <w:top w:w="100" w:type="dxa"/>
              <w:left w:w="100" w:type="dxa"/>
              <w:bottom w:w="100" w:type="dxa"/>
              <w:right w:w="100" w:type="dxa"/>
            </w:tcMar>
          </w:tcPr>
          <w:p w:rsidR="00A91967" w:rsidRDefault="00BB1655">
            <w:pPr>
              <w:spacing w:line="240" w:lineRule="auto"/>
              <w:rPr>
                <w:rFonts w:ascii="Quicksand" w:eastAsia="Quicksand" w:hAnsi="Quicksand" w:cs="Quicksand"/>
              </w:rPr>
            </w:pPr>
            <w:r>
              <w:rPr>
                <w:rFonts w:ascii="Quicksand" w:eastAsia="Quicksand" w:hAnsi="Quicksand" w:cs="Quicksand"/>
              </w:rPr>
              <w:t>B2 Supply and Demand Models: demonstrate an understanding of supply and demand models, including how to apply these models, and of factors that affect supply and demand.</w:t>
            </w:r>
          </w:p>
        </w:tc>
      </w:tr>
    </w:tbl>
    <w:p w:rsidR="00A91967" w:rsidRDefault="00A91967">
      <w:pPr>
        <w:rPr>
          <w:rFonts w:ascii="Quicksand" w:eastAsia="Quicksand" w:hAnsi="Quicksand" w:cs="Quicksand"/>
        </w:rPr>
      </w:pPr>
    </w:p>
    <w:p w:rsidR="00A91967" w:rsidRDefault="00A91967">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A91967">
        <w:trPr>
          <w:trHeight w:val="420"/>
        </w:trPr>
        <w:tc>
          <w:tcPr>
            <w:tcW w:w="23040" w:type="dxa"/>
            <w:gridSpan w:val="2"/>
            <w:shd w:val="clear" w:color="auto" w:fill="FFFF00"/>
            <w:tcMar>
              <w:top w:w="100" w:type="dxa"/>
              <w:left w:w="100" w:type="dxa"/>
              <w:bottom w:w="100" w:type="dxa"/>
              <w:right w:w="100" w:type="dxa"/>
            </w:tcMar>
          </w:tcPr>
          <w:p w:rsidR="00A91967" w:rsidRDefault="00BB1655">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Ontario Curriculum Expectations</w:t>
            </w:r>
          </w:p>
        </w:tc>
      </w:tr>
      <w:tr w:rsidR="00A91967">
        <w:trPr>
          <w:trHeight w:val="514"/>
        </w:trPr>
        <w:tc>
          <w:tcPr>
            <w:tcW w:w="6435" w:type="dxa"/>
            <w:shd w:val="clear" w:color="auto" w:fill="auto"/>
            <w:tcMar>
              <w:top w:w="100" w:type="dxa"/>
              <w:left w:w="100" w:type="dxa"/>
              <w:bottom w:w="100" w:type="dxa"/>
              <w:right w:w="100" w:type="dxa"/>
            </w:tcMar>
          </w:tcPr>
          <w:p w:rsidR="00A91967" w:rsidRDefault="00BB1655">
            <w:pPr>
              <w:spacing w:line="240" w:lineRule="auto"/>
              <w:jc w:val="center"/>
              <w:rPr>
                <w:rFonts w:ascii="Quicksand" w:eastAsia="Quicksand" w:hAnsi="Quicksand" w:cs="Quicksand"/>
                <w:b/>
              </w:rPr>
            </w:pPr>
            <w:r>
              <w:rPr>
                <w:rFonts w:ascii="Quicksand" w:eastAsia="Quicksand" w:hAnsi="Quicksand" w:cs="Quicksand"/>
                <w:b/>
              </w:rPr>
              <w:t>B2.1</w:t>
            </w:r>
          </w:p>
        </w:tc>
        <w:tc>
          <w:tcPr>
            <w:tcW w:w="16605" w:type="dxa"/>
            <w:shd w:val="clear" w:color="auto" w:fill="auto"/>
            <w:tcMar>
              <w:top w:w="100" w:type="dxa"/>
              <w:left w:w="100" w:type="dxa"/>
              <w:bottom w:w="100" w:type="dxa"/>
              <w:right w:w="100" w:type="dxa"/>
            </w:tcMar>
          </w:tcPr>
          <w:p w:rsidR="00A91967" w:rsidRDefault="00BB1655">
            <w:pPr>
              <w:spacing w:line="240" w:lineRule="auto"/>
              <w:rPr>
                <w:rFonts w:ascii="Quicksand" w:eastAsia="Quicksand" w:hAnsi="Quicksand" w:cs="Quicksand"/>
              </w:rPr>
            </w:pPr>
            <w:r>
              <w:rPr>
                <w:rFonts w:ascii="Quicksand" w:eastAsia="Quicksand" w:hAnsi="Quicksand" w:cs="Quicksand"/>
              </w:rPr>
              <w:t xml:space="preserve">demonstrate an understanding of models of supply and demand, including price elasticity, and apply these models to </w:t>
            </w:r>
            <w:proofErr w:type="spellStart"/>
            <w:r>
              <w:rPr>
                <w:rFonts w:ascii="Quicksand" w:eastAsia="Quicksand" w:hAnsi="Quicksand" w:cs="Quicksand"/>
              </w:rPr>
              <w:t>analyse</w:t>
            </w:r>
            <w:proofErr w:type="spellEnd"/>
            <w:r>
              <w:rPr>
                <w:rFonts w:ascii="Quicksand" w:eastAsia="Quicksand" w:hAnsi="Quicksand" w:cs="Quicksand"/>
              </w:rPr>
              <w:t xml:space="preserve"> selected </w:t>
            </w:r>
          </w:p>
        </w:tc>
      </w:tr>
      <w:tr w:rsidR="00A91967">
        <w:tc>
          <w:tcPr>
            <w:tcW w:w="6435" w:type="dxa"/>
            <w:shd w:val="clear" w:color="auto" w:fill="auto"/>
            <w:tcMar>
              <w:top w:w="100" w:type="dxa"/>
              <w:left w:w="100" w:type="dxa"/>
              <w:bottom w:w="100" w:type="dxa"/>
              <w:right w:w="100" w:type="dxa"/>
            </w:tcMar>
          </w:tcPr>
          <w:p w:rsidR="00A91967" w:rsidRDefault="00BB1655">
            <w:pPr>
              <w:spacing w:line="240" w:lineRule="auto"/>
              <w:jc w:val="center"/>
              <w:rPr>
                <w:rFonts w:ascii="Quicksand" w:eastAsia="Quicksand" w:hAnsi="Quicksand" w:cs="Quicksand"/>
                <w:b/>
              </w:rPr>
            </w:pPr>
            <w:r>
              <w:rPr>
                <w:rFonts w:ascii="Quicksand" w:eastAsia="Quicksand" w:hAnsi="Quicksand" w:cs="Quicksand"/>
                <w:b/>
              </w:rPr>
              <w:t>B2.2</w:t>
            </w:r>
          </w:p>
        </w:tc>
        <w:tc>
          <w:tcPr>
            <w:tcW w:w="16605" w:type="dxa"/>
            <w:shd w:val="clear" w:color="auto" w:fill="auto"/>
            <w:tcMar>
              <w:top w:w="100" w:type="dxa"/>
              <w:left w:w="100" w:type="dxa"/>
              <w:bottom w:w="100" w:type="dxa"/>
              <w:right w:w="100" w:type="dxa"/>
            </w:tcMar>
          </w:tcPr>
          <w:p w:rsidR="00A91967" w:rsidRDefault="00BB1655">
            <w:pPr>
              <w:spacing w:line="240" w:lineRule="auto"/>
              <w:rPr>
                <w:rFonts w:ascii="Quicksand" w:eastAsia="Quicksand" w:hAnsi="Quicksand" w:cs="Quicksand"/>
              </w:rPr>
            </w:pPr>
            <w:r>
              <w:rPr>
                <w:rFonts w:ascii="Quicksand" w:eastAsia="Quicksand" w:hAnsi="Quicksand" w:cs="Quicksand"/>
              </w:rPr>
              <w:t>explain how various factors, including taxation, affect supply and demand</w:t>
            </w:r>
          </w:p>
        </w:tc>
      </w:tr>
      <w:tr w:rsidR="00A91967">
        <w:tc>
          <w:tcPr>
            <w:tcW w:w="6435" w:type="dxa"/>
            <w:shd w:val="clear" w:color="auto" w:fill="auto"/>
            <w:tcMar>
              <w:top w:w="100" w:type="dxa"/>
              <w:left w:w="100" w:type="dxa"/>
              <w:bottom w:w="100" w:type="dxa"/>
              <w:right w:w="100" w:type="dxa"/>
            </w:tcMar>
          </w:tcPr>
          <w:p w:rsidR="00A91967" w:rsidRDefault="00BB1655">
            <w:pPr>
              <w:spacing w:line="240" w:lineRule="auto"/>
              <w:jc w:val="center"/>
              <w:rPr>
                <w:rFonts w:ascii="Quicksand" w:eastAsia="Quicksand" w:hAnsi="Quicksand" w:cs="Quicksand"/>
                <w:b/>
              </w:rPr>
            </w:pPr>
            <w:r>
              <w:rPr>
                <w:rFonts w:ascii="Quicksand" w:eastAsia="Quicksand" w:hAnsi="Quicksand" w:cs="Quicksand"/>
                <w:b/>
              </w:rPr>
              <w:t>B2.3</w:t>
            </w:r>
          </w:p>
        </w:tc>
        <w:tc>
          <w:tcPr>
            <w:tcW w:w="16605" w:type="dxa"/>
            <w:shd w:val="clear" w:color="auto" w:fill="auto"/>
            <w:tcMar>
              <w:top w:w="100" w:type="dxa"/>
              <w:left w:w="100" w:type="dxa"/>
              <w:bottom w:w="100" w:type="dxa"/>
              <w:right w:w="100" w:type="dxa"/>
            </w:tcMar>
          </w:tcPr>
          <w:p w:rsidR="00A91967" w:rsidRDefault="00BB1655">
            <w:pPr>
              <w:spacing w:line="240" w:lineRule="auto"/>
              <w:rPr>
                <w:rFonts w:ascii="Quicksand" w:eastAsia="Quicksand" w:hAnsi="Quicksand" w:cs="Quicksand"/>
              </w:rPr>
            </w:pPr>
            <w:r>
              <w:rPr>
                <w:rFonts w:ascii="Quicksand" w:eastAsia="Quicksand" w:hAnsi="Quicksand" w:cs="Quicksand"/>
              </w:rPr>
              <w:t xml:space="preserve">use supply and demand models to </w:t>
            </w:r>
            <w:proofErr w:type="spellStart"/>
            <w:r>
              <w:rPr>
                <w:rFonts w:ascii="Quicksand" w:eastAsia="Quicksand" w:hAnsi="Quicksand" w:cs="Quicksand"/>
              </w:rPr>
              <w:t>analyse</w:t>
            </w:r>
            <w:proofErr w:type="spellEnd"/>
            <w:r>
              <w:rPr>
                <w:rFonts w:ascii="Quicksand" w:eastAsia="Quicksand" w:hAnsi="Quicksand" w:cs="Quicksand"/>
              </w:rPr>
              <w:t xml:space="preserve"> consumer decision making</w:t>
            </w:r>
          </w:p>
        </w:tc>
      </w:tr>
    </w:tbl>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A91967">
      <w:pPr>
        <w:rPr>
          <w:rFonts w:ascii="Quicksand" w:eastAsia="Quicksand" w:hAnsi="Quicksand" w:cs="Quicksand"/>
        </w:rPr>
      </w:pPr>
    </w:p>
    <w:p w:rsidR="00A91967" w:rsidRDefault="00BB1655">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A91967" w:rsidRDefault="00A91967">
      <w:pPr>
        <w:rPr>
          <w:rFonts w:ascii="Quicksand" w:eastAsia="Quicksand" w:hAnsi="Quicksand" w:cs="Quicksand"/>
          <w:b/>
          <w:sz w:val="28"/>
          <w:szCs w:val="28"/>
          <w:u w:val="single"/>
        </w:rPr>
      </w:pPr>
    </w:p>
    <w:p w:rsidR="00A91967" w:rsidRDefault="00BB1655">
      <w:pPr>
        <w:numPr>
          <w:ilvl w:val="0"/>
          <w:numId w:val="1"/>
        </w:numPr>
        <w:spacing w:line="240" w:lineRule="auto"/>
        <w:rPr>
          <w:rFonts w:ascii="Quicksand" w:eastAsia="Quicksand" w:hAnsi="Quicksand" w:cs="Quicksand"/>
        </w:rPr>
      </w:pPr>
      <w:r>
        <w:rPr>
          <w:rFonts w:ascii="Quicksand" w:eastAsia="Quicksand" w:hAnsi="Quicksand" w:cs="Quicksand"/>
        </w:rPr>
        <w:t>For each of the following, explain what would happen to price, quantity and why.</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A new strain of wheat was discovered, which raised yield.</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The United Grain Growers organized an extensive advertising campaign.</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The government implemented a tax on each unit of wheat sold.</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It was proven that a regular diet of flaxseed, rather than wheat, lengthens life.</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Consumers who turn down beef and pork are f</w:t>
      </w:r>
      <w:r>
        <w:rPr>
          <w:rFonts w:ascii="Quicksand" w:eastAsia="Quicksand" w:hAnsi="Quicksand" w:cs="Quicksand"/>
        </w:rPr>
        <w:t>aced with rising prices for substitute protein products, such as eggs, cheese, and poultry.</w:t>
      </w:r>
      <w:r>
        <w:rPr>
          <w:rFonts w:ascii="Quicksand" w:eastAsia="Quicksand" w:hAnsi="Quicksand" w:cs="Quicksand"/>
        </w:rPr>
        <w:br/>
        <w:t xml:space="preserve"> </w:t>
      </w:r>
    </w:p>
    <w:p w:rsidR="00A91967" w:rsidRDefault="00BB1655">
      <w:pPr>
        <w:numPr>
          <w:ilvl w:val="0"/>
          <w:numId w:val="1"/>
        </w:numPr>
        <w:spacing w:line="240" w:lineRule="auto"/>
        <w:rPr>
          <w:rFonts w:ascii="Quicksand" w:eastAsia="Quicksand" w:hAnsi="Quicksand" w:cs="Quicksand"/>
        </w:rPr>
      </w:pPr>
      <w:r>
        <w:rPr>
          <w:rFonts w:ascii="Quicksand" w:eastAsia="Quicksand" w:hAnsi="Quicksand" w:cs="Quicksand"/>
        </w:rPr>
        <w:t>Is demand for the following elastic or inelastic? Why?</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Big Mac</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Salt</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Brain surgery</w:t>
      </w:r>
      <w:r>
        <w:rPr>
          <w:rFonts w:ascii="Quicksand" w:eastAsia="Quicksand" w:hAnsi="Quicksand" w:cs="Quicksand"/>
        </w:rPr>
        <w:br/>
        <w:t xml:space="preserve"> </w:t>
      </w:r>
    </w:p>
    <w:p w:rsidR="00A91967" w:rsidRDefault="00BB1655">
      <w:pPr>
        <w:numPr>
          <w:ilvl w:val="0"/>
          <w:numId w:val="1"/>
        </w:numPr>
        <w:spacing w:line="240" w:lineRule="auto"/>
        <w:rPr>
          <w:rFonts w:ascii="Quicksand" w:eastAsia="Quicksand" w:hAnsi="Quicksand" w:cs="Quicksand"/>
        </w:rPr>
      </w:pPr>
      <w:r>
        <w:rPr>
          <w:rFonts w:ascii="Quicksand" w:eastAsia="Quicksand" w:hAnsi="Quicksand" w:cs="Quicksand"/>
        </w:rPr>
        <w:t>For each type of demand, identify a product and explain one reason for the dem</w:t>
      </w:r>
      <w:r>
        <w:rPr>
          <w:rFonts w:ascii="Quicksand" w:eastAsia="Quicksand" w:hAnsi="Quicksand" w:cs="Quicksand"/>
        </w:rPr>
        <w:t>and:</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elastic</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inelastic</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perfectly elastic</w:t>
      </w:r>
    </w:p>
    <w:p w:rsidR="00A91967" w:rsidRDefault="00BB1655">
      <w:pPr>
        <w:numPr>
          <w:ilvl w:val="1"/>
          <w:numId w:val="1"/>
        </w:numPr>
        <w:spacing w:line="240" w:lineRule="auto"/>
        <w:rPr>
          <w:rFonts w:ascii="Quicksand" w:eastAsia="Quicksand" w:hAnsi="Quicksand" w:cs="Quicksand"/>
        </w:rPr>
      </w:pPr>
      <w:r>
        <w:rPr>
          <w:rFonts w:ascii="Quicksand" w:eastAsia="Quicksand" w:hAnsi="Quicksand" w:cs="Quicksand"/>
        </w:rPr>
        <w:t>unitary elastic</w:t>
      </w:r>
    </w:p>
    <w:p w:rsidR="00A91967" w:rsidRDefault="00BB1655">
      <w:pPr>
        <w:numPr>
          <w:ilvl w:val="0"/>
          <w:numId w:val="4"/>
        </w:numPr>
        <w:spacing w:line="240" w:lineRule="auto"/>
        <w:rPr>
          <w:rFonts w:ascii="Quicksand" w:eastAsia="Quicksand" w:hAnsi="Quicksand" w:cs="Quicksand"/>
        </w:rPr>
      </w:pPr>
      <w:r>
        <w:rPr>
          <w:rFonts w:ascii="Quicksand" w:eastAsia="Quicksand" w:hAnsi="Quicksand" w:cs="Quicksand"/>
        </w:rPr>
        <w:t xml:space="preserve">Explain the meaning of the following cartoon, using supply and demand. </w:t>
      </w:r>
    </w:p>
    <w:p w:rsidR="00A91967" w:rsidRDefault="00A91967">
      <w:pPr>
        <w:spacing w:line="240" w:lineRule="auto"/>
        <w:rPr>
          <w:rFonts w:ascii="Quicksand" w:eastAsia="Quicksand" w:hAnsi="Quicksand" w:cs="Quicksand"/>
        </w:rPr>
      </w:pPr>
    </w:p>
    <w:p w:rsidR="00A91967" w:rsidRDefault="00BB1655">
      <w:pPr>
        <w:spacing w:line="240" w:lineRule="auto"/>
        <w:ind w:left="720"/>
        <w:jc w:val="center"/>
        <w:rPr>
          <w:rFonts w:ascii="Quicksand" w:eastAsia="Quicksand" w:hAnsi="Quicksand" w:cs="Quicksand"/>
          <w:b/>
          <w:color w:val="FF0000"/>
        </w:rPr>
      </w:pPr>
      <w:r>
        <w:rPr>
          <w:rFonts w:ascii="Quicksand" w:eastAsia="Quicksand" w:hAnsi="Quicksand" w:cs="Quicksand"/>
          <w:b/>
          <w:noProof/>
          <w:color w:val="FF0000"/>
          <w:lang w:val="en-PH"/>
        </w:rPr>
        <w:drawing>
          <wp:inline distT="114300" distB="114300" distL="114300" distR="114300">
            <wp:extent cx="4857750" cy="3724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57750" cy="3724275"/>
                    </a:xfrm>
                    <a:prstGeom prst="rect">
                      <a:avLst/>
                    </a:prstGeom>
                    <a:ln/>
                  </pic:spPr>
                </pic:pic>
              </a:graphicData>
            </a:graphic>
          </wp:inline>
        </w:drawing>
      </w:r>
    </w:p>
    <w:p w:rsidR="00A91967" w:rsidRDefault="00A91967">
      <w:pPr>
        <w:spacing w:line="240" w:lineRule="auto"/>
        <w:ind w:left="720"/>
        <w:jc w:val="center"/>
        <w:rPr>
          <w:rFonts w:ascii="Quicksand" w:eastAsia="Quicksand" w:hAnsi="Quicksand" w:cs="Quicksand"/>
          <w:b/>
          <w:color w:val="FF0000"/>
        </w:rPr>
      </w:pPr>
    </w:p>
    <w:p w:rsidR="00A91967" w:rsidRDefault="00BB1655">
      <w:pPr>
        <w:spacing w:line="240" w:lineRule="auto"/>
        <w:ind w:left="720"/>
        <w:jc w:val="center"/>
        <w:rPr>
          <w:rFonts w:ascii="Quicksand" w:eastAsia="Quicksand" w:hAnsi="Quicksand" w:cs="Quicksand"/>
        </w:rPr>
      </w:pPr>
      <w:proofErr w:type="gramStart"/>
      <w:r>
        <w:rPr>
          <w:rFonts w:ascii="Quicksand" w:eastAsia="Quicksand" w:hAnsi="Quicksand" w:cs="Quicksand"/>
        </w:rPr>
        <w:t>by</w:t>
      </w:r>
      <w:proofErr w:type="gramEnd"/>
      <w:hyperlink r:id="rId7">
        <w:r>
          <w:rPr>
            <w:rFonts w:ascii="Quicksand" w:eastAsia="Quicksand" w:hAnsi="Quicksand" w:cs="Quicksand"/>
            <w:color w:val="1155CC"/>
            <w:u w:val="single"/>
          </w:rPr>
          <w:t xml:space="preserve"> John </w:t>
        </w:r>
        <w:proofErr w:type="spellStart"/>
        <w:r>
          <w:rPr>
            <w:rFonts w:ascii="Quicksand" w:eastAsia="Quicksand" w:hAnsi="Quicksand" w:cs="Quicksand"/>
            <w:color w:val="1155CC"/>
            <w:u w:val="single"/>
          </w:rPr>
          <w:t>Ditchburn</w:t>
        </w:r>
        <w:proofErr w:type="spellEnd"/>
      </w:hyperlink>
    </w:p>
    <w:p w:rsidR="00A91967" w:rsidRDefault="00A91967">
      <w:pPr>
        <w:spacing w:line="240" w:lineRule="auto"/>
        <w:ind w:left="720"/>
        <w:rPr>
          <w:rFonts w:ascii="Quicksand" w:eastAsia="Quicksand" w:hAnsi="Quicksand" w:cs="Quicksand"/>
          <w:b/>
          <w:color w:val="FF0000"/>
        </w:rPr>
      </w:pPr>
    </w:p>
    <w:p w:rsidR="00A91967" w:rsidRDefault="00BB1655">
      <w:pPr>
        <w:numPr>
          <w:ilvl w:val="0"/>
          <w:numId w:val="3"/>
        </w:numPr>
        <w:spacing w:line="240" w:lineRule="auto"/>
        <w:rPr>
          <w:color w:val="0E101A"/>
        </w:rPr>
      </w:pPr>
      <w:r>
        <w:rPr>
          <w:rFonts w:ascii="Quicksand" w:eastAsia="Quicksand" w:hAnsi="Quicksand" w:cs="Quicksand"/>
          <w:color w:val="0E101A"/>
        </w:rPr>
        <w:t>The market for beef busily minds its own business when suddenly, it is faced with a significant, successful a</w:t>
      </w:r>
      <w:r>
        <w:rPr>
          <w:rFonts w:ascii="Quicksand" w:eastAsia="Quicksand" w:hAnsi="Quicksand" w:cs="Quicksand"/>
          <w:color w:val="0E101A"/>
        </w:rPr>
        <w:t>dvertising campaign by pork producers. Caught by surprise, the beef market responds with a price war that becomes excessive, as it lasts too long. (Assume pork and beef are substitutes for this problem.)</w:t>
      </w:r>
    </w:p>
    <w:p w:rsidR="00A91967" w:rsidRDefault="00BB1655">
      <w:pPr>
        <w:numPr>
          <w:ilvl w:val="1"/>
          <w:numId w:val="3"/>
        </w:numPr>
        <w:spacing w:line="240" w:lineRule="auto"/>
        <w:rPr>
          <w:color w:val="0E101A"/>
        </w:rPr>
      </w:pPr>
      <w:r>
        <w:rPr>
          <w:rFonts w:ascii="Quicksand" w:eastAsia="Quicksand" w:hAnsi="Quicksand" w:cs="Quicksand"/>
          <w:color w:val="0E101A"/>
        </w:rPr>
        <w:t>Sketch and explain in detail the graph of the original market for beef, then show and explain the impact of the pork advertising campaign.</w:t>
      </w:r>
    </w:p>
    <w:p w:rsidR="00A91967" w:rsidRDefault="00BB1655">
      <w:pPr>
        <w:numPr>
          <w:ilvl w:val="1"/>
          <w:numId w:val="3"/>
        </w:numPr>
        <w:spacing w:line="240" w:lineRule="auto"/>
        <w:rPr>
          <w:color w:val="0E101A"/>
        </w:rPr>
      </w:pPr>
      <w:r>
        <w:rPr>
          <w:rFonts w:ascii="Quicksand" w:eastAsia="Quicksand" w:hAnsi="Quicksand" w:cs="Quicksand"/>
          <w:color w:val="0E101A"/>
        </w:rPr>
        <w:t xml:space="preserve">Explain the impact of the pork advertising campaign on beef farmers, grocery stores, and consumers (beef and pork). </w:t>
      </w:r>
    </w:p>
    <w:p w:rsidR="00A91967" w:rsidRDefault="00BB1655">
      <w:pPr>
        <w:numPr>
          <w:ilvl w:val="1"/>
          <w:numId w:val="3"/>
        </w:numPr>
        <w:spacing w:line="240" w:lineRule="auto"/>
        <w:rPr>
          <w:color w:val="0E101A"/>
        </w:rPr>
      </w:pPr>
      <w:r>
        <w:rPr>
          <w:rFonts w:ascii="Quicksand" w:eastAsia="Quicksand" w:hAnsi="Quicksand" w:cs="Quicksand"/>
          <w:color w:val="0E101A"/>
        </w:rPr>
        <w:t>Assume the beef farmers panic and ask the federal government for assistance. What advice would you give the government and explain using economic thinking concepts of cause and effect, economic perspective, and stability and variability?</w:t>
      </w:r>
    </w:p>
    <w:p w:rsidR="00A91967" w:rsidRDefault="00BB1655">
      <w:pPr>
        <w:numPr>
          <w:ilvl w:val="1"/>
          <w:numId w:val="3"/>
        </w:numPr>
        <w:spacing w:line="240" w:lineRule="auto"/>
        <w:rPr>
          <w:color w:val="0E101A"/>
        </w:rPr>
      </w:pPr>
      <w:r>
        <w:rPr>
          <w:rFonts w:ascii="Quicksand" w:eastAsia="Quicksand" w:hAnsi="Quicksand" w:cs="Quicksand"/>
          <w:color w:val="0E101A"/>
        </w:rPr>
        <w:t xml:space="preserve">What advice would </w:t>
      </w:r>
      <w:r>
        <w:rPr>
          <w:rFonts w:ascii="Quicksand" w:eastAsia="Quicksand" w:hAnsi="Quicksand" w:cs="Quicksand"/>
          <w:color w:val="0E101A"/>
        </w:rPr>
        <w:t>you give the beef farmers? Explain with a graph as well as your explanation</w:t>
      </w:r>
    </w:p>
    <w:p w:rsidR="00A91967" w:rsidRDefault="00A91967">
      <w:pPr>
        <w:rPr>
          <w:rFonts w:ascii="Quicksand" w:eastAsia="Quicksand" w:hAnsi="Quicksand" w:cs="Quicksand"/>
          <w:b/>
          <w:sz w:val="28"/>
          <w:szCs w:val="28"/>
        </w:rPr>
      </w:pPr>
    </w:p>
    <w:p w:rsidR="00A91967" w:rsidRDefault="00A91967">
      <w:pPr>
        <w:spacing w:line="240" w:lineRule="auto"/>
        <w:ind w:left="720"/>
        <w:rPr>
          <w:rFonts w:ascii="Quicksand" w:eastAsia="Quicksand" w:hAnsi="Quicksand" w:cs="Quicksand"/>
          <w:b/>
          <w:color w:val="FF0000"/>
        </w:rPr>
      </w:pPr>
    </w:p>
    <w:p w:rsidR="00A91967" w:rsidRDefault="00A91967">
      <w:pPr>
        <w:spacing w:line="240" w:lineRule="auto"/>
        <w:rPr>
          <w:rFonts w:ascii="Quicksand" w:eastAsia="Quicksand" w:hAnsi="Quicksand" w:cs="Quicksand"/>
        </w:rPr>
      </w:pPr>
    </w:p>
    <w:p w:rsidR="00A91967" w:rsidRDefault="00A91967">
      <w:pPr>
        <w:spacing w:line="240" w:lineRule="auto"/>
        <w:rPr>
          <w:rFonts w:ascii="Quicksand" w:eastAsia="Quicksand" w:hAnsi="Quicksand" w:cs="Quicksand"/>
          <w:b/>
        </w:rPr>
      </w:pPr>
    </w:p>
    <w:p w:rsidR="00A91967" w:rsidRDefault="00BB1655">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A91967" w:rsidRDefault="00A91967">
      <w:pPr>
        <w:rPr>
          <w:rFonts w:ascii="Quicksand" w:eastAsia="Quicksand" w:hAnsi="Quicksand" w:cs="Quicksand"/>
          <w:b/>
          <w:sz w:val="28"/>
          <w:szCs w:val="28"/>
        </w:rPr>
      </w:pPr>
    </w:p>
    <w:sectPr w:rsidR="00A91967">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81CD0"/>
    <w:multiLevelType w:val="multilevel"/>
    <w:tmpl w:val="3C248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53DA5"/>
    <w:multiLevelType w:val="multilevel"/>
    <w:tmpl w:val="64D4810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9F0AE6"/>
    <w:multiLevelType w:val="multilevel"/>
    <w:tmpl w:val="B2BECAB0"/>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6716EB7"/>
    <w:multiLevelType w:val="multilevel"/>
    <w:tmpl w:val="749E6E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67"/>
    <w:rsid w:val="00A91967"/>
    <w:rsid w:val="00BB16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6D24B-B643-4A32-B75A-56117B98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scontent2.emaze.com/images/76de4731-836c-4706-83af-e1589857035f/9742e50da2d22862172c7538433747b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2024-03-08T11:22:00Z</dcterms:created>
  <dcterms:modified xsi:type="dcterms:W3CDTF">2024-03-08T11:22:00Z</dcterms:modified>
</cp:coreProperties>
</file>