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24/07/2026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ITRI3</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INVESTIGATIVO: Científico-tecnológico, análisis, investigación, salud e ingeniería</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Grupo 8: Operadores De Instalaciones Y Máquinas Y Ensambladores</w:t>
              <w:br w:type="textWrapping"/>
              <w:t xml:space="preserve">INVESTIGATIVO: Grupo 3: Técnicos y profesionales de nivel medio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w:t>
              <w:br w:type="textWrapping"/>
              <w:t xml:space="preserve">INVESTIGATIVO: análisis de información, investigación, interpretación de datos, formulación de explicaciones, observación de fenómenos y solución de problemas técnicos o científicos</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INVESTIGATIVO: preferencia por actividades de análisis, exploración, investigación y comprensión de fenómenos o problemas.</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elección de una actividad física o técnica.</w:t>
              <w:br w:type="textWrapping"/>
              <w:t xml:space="preserve">INVESTIGATIVO: elección de una actividad investigativa o analítica.</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1F">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3">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5">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6">
            <w:pPr>
              <w:spacing w:after="0" w:lineRule="auto"/>
              <w:jc w:val="both"/>
              <w:rPr>
                <w:sz w:val="10"/>
                <w:szCs w:val="10"/>
              </w:rPr>
            </w:pPr>
            <w:r w:rsidDel="00000000" w:rsidR="00000000" w:rsidRPr="00000000">
              <w:rPr>
                <w:rtl w:val="0"/>
              </w:rPr>
            </w:r>
          </w:p>
          <w:p w:rsidR="00000000" w:rsidDel="00000000" w:rsidP="00000000" w:rsidRDefault="00000000" w:rsidRPr="00000000" w14:paraId="00000027">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8">
            <w:pPr>
              <w:spacing w:after="0" w:lineRule="auto"/>
              <w:jc w:val="both"/>
              <w:rPr>
                <w:sz w:val="14"/>
                <w:szCs w:val="14"/>
              </w:rPr>
            </w:pP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rtl w:val="0"/>
              </w:rPr>
              <w:t xml:space="preserve">Durante la preparación de una nueva receta con un grupo de amigos, uno de ellos te pregunta qué actividad te resulta más atractiva, ante lo cual tu respondes que </w:t>
            </w:r>
          </w:p>
        </w:tc>
      </w:tr>
      <w:tr>
        <w:trPr>
          <w:cantSplit w:val="0"/>
          <w:tblHeader w:val="0"/>
        </w:trPr>
        <w:tc>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B">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C">
            <w:pPr>
              <w:spacing w:after="0" w:lineRule="auto"/>
              <w:rPr/>
            </w:pPr>
            <w:r w:rsidDel="00000000" w:rsidR="00000000" w:rsidRPr="00000000">
              <w:rPr>
                <w:rtl w:val="0"/>
              </w:rPr>
              <w:t xml:space="preserve">utilizar diferentes utensilios durante la elaboración de los alimentos. </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probar distintos ingredientes durante la preparación de la comida.</w:t>
            </w:r>
          </w:p>
        </w:tc>
      </w:tr>
      <w:tr>
        <w:trPr>
          <w:cantSplit w:val="0"/>
          <w:trHeight w:val="473" w:hRule="atLeast"/>
          <w:tblHeader w:val="0"/>
        </w:trPr>
        <w:tc>
          <w:tcPr>
            <w:vMerge w:val="restart"/>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1">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r>
          </w:p>
          <w:p w:rsidR="00000000" w:rsidDel="00000000" w:rsidP="00000000" w:rsidRDefault="00000000" w:rsidRPr="00000000" w14:paraId="00000032">
            <w:pPr>
              <w:spacing w:after="0" w:lineRule="auto"/>
              <w:rPr/>
            </w:pPr>
            <w:r w:rsidDel="00000000" w:rsidR="00000000" w:rsidRPr="00000000">
              <w:rPr>
                <w:rtl w:val="0"/>
              </w:rPr>
              <w:t xml:space="preserve">Esta alternativa se relaciona con el campo Realista (R) del modelo RIASEC, debido a que implica una participación directa sobre objetos, materiales y herramientas para alcanzar un resultado concreto. La actividad requiere utilizar utensilios para la preparación de la receta. Se privilegia la interacción directa con materiales y herramientas, así como la capacidad de intervenir sobre ellos para producir un resultado observable.</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En relación con la CIUO-08, esta alternativa presenta correspondencia con el Grupo 8: Operadores de instalaciones y máquinas y ensambladores, en cuanto incorpora una orientación hacia la ejecución práctica, manipulación de elementos, utilización de herramientas y ajuste de procedimientos para obtener un resultado funcional. También representa características transferibles a ocupaciones en las que se requiere seguir procedimientos técnicos e intervenir directamente sobre materiales y equipos.</w:t>
            </w:r>
          </w:p>
        </w:tc>
      </w:tr>
      <w:tr>
        <w:trPr>
          <w:cantSplit w:val="0"/>
          <w:trHeight w:val="472" w:hRule="atLeast"/>
          <w:tblHeader w:val="0"/>
        </w:trPr>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t xml:space="preserve">Esta alternativa se relaciona con el campo Investigativo (I) del modelo RIASEC, ya que plantea una actividad de exploración y experimentación orientada a comprender la relación entre diferentes variables y sus resultados. La persona debe modificar cantidades o componentes, observar los cambios producidos y establecer relaciones entre las modificaciones realizadas y el resultado obtenido. </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En relación con la CIUO-08, esta alternativa se vincula con el Grupo 3: Técnicos y profesionales de nivel medio, particularmente con actividades que requieren observar fenómenos, recopilar información, realizar comprobaciones, interpretar resultados y formular explicaciones a partir de la evidencia obtenida. El énfasis está en comprender qué ocurre ante la modificación de determinadas condiciones.</w:t>
            </w:r>
          </w:p>
        </w:tc>
      </w:tr>
    </w:tbl>
    <w:p w:rsidR="00000000" w:rsidDel="00000000" w:rsidP="00000000" w:rsidRDefault="00000000" w:rsidRPr="00000000" w14:paraId="0000003A">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C">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0">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Investigativo</w:t>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(0): </w:t>
              <w:br w:type="textWrapping"/>
              <w:t xml:space="preserve">Investigativo</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3">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637AE4"/>
    <w:rPr>
      <w:color w:val="0000ff" w:themeColor="hyperlink"/>
      <w:u w:val="single"/>
    </w:rPr>
  </w:style>
  <w:style w:type="character" w:styleId="Mencinsinresolver">
    <w:name w:val="Unresolved Mention"/>
    <w:basedOn w:val="Fuentedeprrafopredeter"/>
    <w:uiPriority w:val="99"/>
    <w:semiHidden w:val="1"/>
    <w:unhideWhenUsed w:val="1"/>
    <w:rsid w:val="00637AE4"/>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YefQhB4sSwXZG9SFZKY5ywoHg==">CgMxLjA4AHIhMWdvSnN3bWFtX2ZxeV9zczBMX2RsSHpHTl9ETVNDdjZI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