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15/08/2026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ITIA1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Científico-tecnológico, análisis, investigación, salud e ingeniería</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t xml:space="preserve">ARTISTICO: </w:t>
            </w:r>
            <w:r w:rsidDel="00000000" w:rsidR="00000000" w:rsidRPr="00000000">
              <w:rPr>
                <w:rFonts w:ascii="Calibri" w:cs="Calibri" w:eastAsia="Calibri" w:hAnsi="Calibri"/>
                <w:color w:val="000000"/>
                <w:sz w:val="22"/>
                <w:szCs w:val="22"/>
                <w:rtl w:val="0"/>
              </w:rPr>
              <w:t xml:space="preserve">Creativo, cultural, comunicativo y diseño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INVESTIGATIVO: </w:t>
            </w:r>
            <w:r w:rsidDel="00000000" w:rsidR="00000000" w:rsidRPr="00000000">
              <w:rPr>
                <w:color w:val="000000"/>
                <w:sz w:val="22"/>
                <w:szCs w:val="22"/>
                <w:rtl w:val="0"/>
              </w:rPr>
              <w:t xml:space="preserve">Grupo 2: Profesionales, científicos e intelectuales;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t xml:space="preserve">ARTISTICO: Grupo 3: Técnicos y profesionales de nivel medio </w:t>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6">
            <w:pPr>
              <w:spacing w:after="0" w:lineRule="auto"/>
              <w:rPr>
                <w:rFonts w:ascii="Calibri" w:cs="Calibri" w:eastAsia="Calibri" w:hAnsi="Calibri"/>
                <w:color w:val="000000"/>
                <w:sz w:val="22"/>
                <w:szCs w:val="22"/>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7">
            <w:pPr>
              <w:spacing w:after="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8">
            <w:pPr>
              <w:spacing w:after="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ARTISTICO: Formular conceptos de diseño para los sujetos a ser comunicados, adaptar mensajes, operar los equipos audiovisuales, preparar bocetos, diagramas, ilustraciones y </w:t>
              <w:br w:type="textWrapping"/>
              <w:t xml:space="preserve">planos para comunicar conceptos de diseño </w:t>
            </w:r>
          </w:p>
          <w:p w:rsidR="00000000" w:rsidDel="00000000" w:rsidP="00000000" w:rsidRDefault="00000000" w:rsidRPr="00000000" w14:paraId="00000019">
            <w:pPr>
              <w:spacing w:after="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Preferencia por actividades de análisis, exploración, investigación y comprensión de fenómenos o problemas frente a actividades de creación, expresión de ideas y sensibilidad artística </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ARTISTICO: </w:t>
            </w:r>
            <w:r w:rsidDel="00000000" w:rsidR="00000000" w:rsidRPr="00000000">
              <w:rPr>
                <w:rFonts w:ascii="Calibri" w:cs="Calibri" w:eastAsia="Calibri" w:hAnsi="Calibri"/>
                <w:color w:val="000000"/>
                <w:sz w:val="22"/>
                <w:szCs w:val="22"/>
                <w:rtl w:val="0"/>
              </w:rPr>
              <w:t xml:space="preserve">Preferencia por actividades de creación, expresión de ideas y sensibilidad artística frente a actividades de análisis, exploración, investigación y comprensión de fenómenos o problemas</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rtl w:val="0"/>
              </w:rPr>
              <w:t xml:space="preserve">INVESTIGATIVO: Elección de una actividad </w:t>
            </w:r>
            <w:r w:rsidDel="00000000" w:rsidR="00000000" w:rsidRPr="00000000">
              <w:rPr>
                <w:rFonts w:ascii="Calibri" w:cs="Calibri" w:eastAsia="Calibri" w:hAnsi="Calibri"/>
                <w:color w:val="000000"/>
                <w:sz w:val="22"/>
                <w:szCs w:val="22"/>
                <w:rtl w:val="0"/>
              </w:rPr>
              <w:t xml:space="preserve">de análisis e investigación</w:t>
            </w:r>
            <w:r w:rsidDel="00000000" w:rsidR="00000000" w:rsidRPr="00000000">
              <w:rPr>
                <w:rtl w:val="0"/>
              </w:rPr>
              <w:t xml:space="preserve"> entre un par de alternativas ocupacionales </w:t>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t xml:space="preserve">ARTISTICO: Elección de una actividad de </w:t>
            </w:r>
            <w:r w:rsidDel="00000000" w:rsidR="00000000" w:rsidRPr="00000000">
              <w:rPr>
                <w:rFonts w:ascii="Calibri" w:cs="Calibri" w:eastAsia="Calibri" w:hAnsi="Calibri"/>
                <w:color w:val="000000"/>
                <w:sz w:val="22"/>
                <w:szCs w:val="22"/>
                <w:rtl w:val="0"/>
              </w:rPr>
              <w:t xml:space="preserve">creación y expresión de ideas</w:t>
            </w:r>
            <w:r w:rsidDel="00000000" w:rsidR="00000000" w:rsidRPr="00000000">
              <w:rPr>
                <w:rtl w:val="0"/>
              </w:rPr>
              <w:t xml:space="preserve"> entre un par de alternativas ocupacionales</w:t>
            </w:r>
          </w:p>
        </w:tc>
      </w:tr>
      <w:tr>
        <w:trPr>
          <w:cantSplit w:val="0"/>
          <w:tblHeader w:val="0"/>
        </w:trPr>
        <w:tc>
          <w:tcPr>
            <w:vAlign w:val="center"/>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A">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B">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C">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D">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E">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X ) / Ambiental (    )</w:t>
            </w:r>
          </w:p>
          <w:p w:rsidR="00000000" w:rsidDel="00000000" w:rsidP="00000000" w:rsidRDefault="00000000" w:rsidRPr="00000000" w14:paraId="0000002F">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31">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32">
            <w:pPr>
              <w:spacing w:after="0" w:lineRule="auto"/>
              <w:jc w:val="both"/>
              <w:rPr>
                <w:sz w:val="10"/>
                <w:szCs w:val="10"/>
              </w:rPr>
            </w:pPr>
            <w:r w:rsidDel="00000000" w:rsidR="00000000" w:rsidRPr="00000000">
              <w:rPr>
                <w:rtl w:val="0"/>
              </w:rPr>
            </w:r>
          </w:p>
          <w:p w:rsidR="00000000" w:rsidDel="00000000" w:rsidP="00000000" w:rsidRDefault="00000000" w:rsidRPr="00000000" w14:paraId="00000033">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34">
            <w:pPr>
              <w:spacing w:after="0" w:lineRule="auto"/>
              <w:jc w:val="both"/>
              <w:rPr/>
            </w:pPr>
            <w:r w:rsidDel="00000000" w:rsidR="00000000" w:rsidRPr="00000000">
              <w:rPr>
                <w:rtl w:val="0"/>
              </w:rPr>
              <w:t xml:space="preserve">Un periódico local de divulgación científica quiere publicar un articulo sobre las estrellas y necesitan colaboradores que se encarguen de algunas etapas de la investigación. En este proyecto, te interesa</w:t>
            </w:r>
          </w:p>
        </w:tc>
      </w:tr>
      <w:tr>
        <w:trPr>
          <w:cantSplit w:val="0"/>
          <w:tblHeader w:val="0"/>
        </w:trPr>
        <w:tc>
          <w:tcPr/>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6">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37">
            <w:pPr>
              <w:spacing w:after="0" w:lineRule="auto"/>
              <w:rPr/>
            </w:pPr>
            <w:r w:rsidDel="00000000" w:rsidR="00000000" w:rsidRPr="00000000">
              <w:rPr>
                <w:rtl w:val="0"/>
              </w:rPr>
              <w:t xml:space="preserve">medir con un telescopio los patrones de luz de las estrellas</w:t>
            </w:r>
            <w:r w:rsidDel="00000000" w:rsidR="00000000" w:rsidRPr="00000000">
              <w:rPr>
                <w:sz w:val="18"/>
                <w:szCs w:val="18"/>
                <w:rtl w:val="0"/>
              </w:rPr>
              <w:br w:type="textWrapping"/>
            </w:r>
            <w:r w:rsidDel="00000000" w:rsidR="00000000" w:rsidRPr="00000000">
              <w:rPr>
                <w:rtl w:val="0"/>
              </w:rPr>
            </w:r>
          </w:p>
        </w:tc>
      </w:tr>
      <w:tr>
        <w:trPr>
          <w:cantSplit w:val="0"/>
          <w:tblHeader w:val="0"/>
        </w:trPr>
        <w:tc>
          <w:tcPr/>
          <w:p w:rsidR="00000000" w:rsidDel="00000000" w:rsidP="00000000" w:rsidRDefault="00000000" w:rsidRPr="00000000" w14:paraId="00000038">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9">
            <w:pPr>
              <w:spacing w:after="0" w:lineRule="auto"/>
              <w:rPr>
                <w:b w:val="1"/>
                <w:bCs w:val="1"/>
                <w:sz w:val="18"/>
                <w:szCs w:val="18"/>
              </w:rPr>
            </w:pPr>
            <w:r w:rsidDel="00000000" w:rsidR="00000000" w:rsidRPr="00000000">
              <w:rPr>
                <w:b w:val="1"/>
                <w:bCs w:val="1"/>
                <w:sz w:val="18"/>
                <w:szCs w:val="18"/>
                <w:rtl w:val="0"/>
              </w:rPr>
              <w:t xml:space="preserve">Campo: Artistico </w:t>
            </w:r>
          </w:p>
        </w:tc>
        <w:tc>
          <w:tcPr/>
          <w:p w:rsidR="00000000" w:rsidDel="00000000" w:rsidP="00000000" w:rsidRDefault="00000000" w:rsidRPr="00000000" w14:paraId="0000003A">
            <w:pPr>
              <w:spacing w:after="0" w:lineRule="auto"/>
              <w:rPr/>
            </w:pPr>
            <w:r w:rsidDel="00000000" w:rsidR="00000000" w:rsidRPr="00000000">
              <w:rPr>
                <w:rtl w:val="0"/>
              </w:rPr>
              <w:t xml:space="preserve">diseñar con un programa grafico los resultados de la investigación</w:t>
            </w:r>
          </w:p>
        </w:tc>
      </w:tr>
      <w:tr>
        <w:trPr>
          <w:cantSplit w:val="0"/>
          <w:trHeight w:val="473" w:hRule="atLeast"/>
          <w:tblHeader w:val="0"/>
        </w:trPr>
        <w:tc>
          <w:tcPr>
            <w:vMerge w:val="restart"/>
          </w:tcPr>
          <w:p w:rsidR="00000000" w:rsidDel="00000000" w:rsidP="00000000" w:rsidRDefault="00000000" w:rsidRPr="00000000" w14:paraId="0000003B">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C">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investigativo porque dentro de las tareas de referencia del CIUO que se adscriben a este campo se encuentra el a</w:t>
            </w:r>
            <w:r w:rsidDel="00000000" w:rsidR="00000000" w:rsidRPr="00000000">
              <w:rPr>
                <w:color w:val="000000"/>
                <w:rtl w:val="0"/>
              </w:rPr>
              <w:t xml:space="preserve">nálisis de información, investigación e interpretación de datos</w:t>
            </w:r>
            <w:r w:rsidDel="00000000" w:rsidR="00000000" w:rsidRPr="00000000">
              <w:rPr>
                <w:rtl w:val="0"/>
              </w:rPr>
              <w:t xml:space="preserve">. La opción A propone un escenario en donde el encuestado debe hacer la medición de las estrellas para ayudar al periódico a publicar una nota. Medir implica una destreza practica hacia la conceptualización analítica de un objeto de estudio particular, que en este caso son las estrellas. Seleccionar esta opción da cuenta de una tendencia del encuestado hacia el campo investigativo.</w:t>
            </w:r>
          </w:p>
        </w:tc>
      </w:tr>
      <w:tr>
        <w:trPr>
          <w:cantSplit w:val="0"/>
          <w:trHeight w:val="472" w:hRule="atLeast"/>
          <w:tblHeader w:val="0"/>
        </w:trPr>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E">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artístico porque dentro de las tareas de referencia del CIUO que se adscriben a este campo se encuentra la </w:t>
            </w:r>
            <w:r w:rsidDel="00000000" w:rsidR="00000000" w:rsidRPr="00000000">
              <w:rPr>
                <w:color w:val="000000"/>
                <w:rtl w:val="0"/>
              </w:rPr>
              <w:t xml:space="preserve">adaptación de mensajes</w:t>
            </w:r>
            <w:r w:rsidDel="00000000" w:rsidR="00000000" w:rsidRPr="00000000">
              <w:rPr>
                <w:rtl w:val="0"/>
              </w:rPr>
              <w:t xml:space="preserve">. La opción B propone un escenario en donde el encuestado debe elaborar el diseño de las publicaciones para que comuniquen los resultados de la investigación del periódico. Como el diseño busca comunicar las ideas del periódico, pero no cambiarlas, tiene sentido afirmar que se están adaptando las ideas originales. Seleccionar esta opción da cuenta de una tendencia del encuestado hacia el campo artístico.</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tc>
      </w:tr>
    </w:tbl>
    <w:p w:rsidR="00000000" w:rsidDel="00000000" w:rsidP="00000000" w:rsidRDefault="00000000" w:rsidRPr="00000000" w14:paraId="00000042">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4">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5">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6">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B (0) : Artístico </w:t>
            </w:r>
          </w:p>
          <w:p w:rsidR="00000000" w:rsidDel="00000000" w:rsidP="00000000" w:rsidRDefault="00000000" w:rsidRPr="00000000" w14:paraId="0000004A">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C">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D">
            <w:pPr>
              <w:spacing w:after="0" w:lineRule="auto"/>
              <w:rPr>
                <w:sz w:val="16"/>
                <w:szCs w:val="16"/>
              </w:rPr>
            </w:pPr>
            <w:r w:rsidDel="00000000" w:rsidR="00000000" w:rsidRPr="00000000">
              <w:rPr>
                <w:sz w:val="16"/>
                <w:szCs w:val="16"/>
                <w:rtl w:val="0"/>
              </w:rPr>
              <w:t xml:space="preserve">Campo de la Opción B (1) : Artístico</w:t>
            </w:r>
          </w:p>
          <w:p w:rsidR="00000000" w:rsidDel="00000000" w:rsidP="00000000" w:rsidRDefault="00000000" w:rsidRPr="00000000" w14:paraId="0000004E">
            <w:pPr>
              <w:spacing w:after="0" w:lineRule="auto"/>
              <w:rPr>
                <w:sz w:val="16"/>
                <w:szCs w:val="16"/>
              </w:rPr>
            </w:pPr>
            <w:r w:rsidDel="00000000" w:rsidR="00000000" w:rsidRPr="00000000">
              <w:rPr>
                <w:rtl w:val="0"/>
              </w:rPr>
            </w:r>
          </w:p>
        </w:tc>
      </w:tr>
    </w:tbl>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9">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w:t>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pPr>
            <w:r w:rsidDel="00000000" w:rsidR="00000000" w:rsidRPr="00000000">
              <w:rPr>
                <w:rtl w:val="0"/>
              </w:rPr>
            </w:r>
          </w:p>
        </w:tc>
      </w:tr>
    </w:tbl>
    <w:p w:rsidR="00000000" w:rsidDel="00000000" w:rsidP="00000000" w:rsidRDefault="00000000" w:rsidRPr="00000000" w14:paraId="00000060">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dvyOTffkl3leLGHENHklBd+u9g==">CgMxLjA4AHIhMVQ5QnQ0aHA4djRxVHhHLVFCVzN1a3g1LXlYT3JibUNs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2026-07-25T21:24:00Z</dcterms:created>
  <dc:creator>python-docx</dc:creator>
</cp:coreProperties>
</file>