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Gomez</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28/07/2026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ITRC3</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rPr>
                <w:color w:val="000000"/>
                <w:sz w:val="22"/>
                <w:szCs w:val="22"/>
              </w:rPr>
            </w:pPr>
            <w:r w:rsidDel="00000000" w:rsidR="00000000" w:rsidRPr="00000000">
              <w:rPr>
                <w:color w:val="000000"/>
                <w:sz w:val="22"/>
                <w:szCs w:val="22"/>
                <w:rtl w:val="0"/>
              </w:rPr>
              <w:t xml:space="preserve">REALISTA: Mecánicas-técnicas, ingeniería</w:t>
            </w:r>
          </w:p>
          <w:p w:rsidR="00000000" w:rsidDel="00000000" w:rsidP="00000000" w:rsidRDefault="00000000" w:rsidRPr="00000000" w14:paraId="0000000F">
            <w:pPr>
              <w:rPr>
                <w:color w:val="000000"/>
                <w:sz w:val="22"/>
                <w:szCs w:val="22"/>
              </w:rPr>
            </w:pPr>
            <w:r w:rsidDel="00000000" w:rsidR="00000000" w:rsidRPr="00000000">
              <w:rPr>
                <w:color w:val="000000"/>
                <w:sz w:val="22"/>
                <w:szCs w:val="22"/>
                <w:rtl w:val="0"/>
              </w:rPr>
              <w:t xml:space="preserve">CONVENCIONAL: Administración, contabilidad, gestión de bases de datos, auditoría y control de calidad</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rtl w:val="0"/>
              </w:rPr>
              <w:t xml:space="preserve">REALISTA: Grupo 7: Oficiales, Operarios, Artesanos Y Oficios Relacionados                            </w:t>
            </w:r>
          </w:p>
          <w:p w:rsidR="00000000" w:rsidDel="00000000" w:rsidP="00000000" w:rsidRDefault="00000000" w:rsidRPr="00000000" w14:paraId="00000012">
            <w:pPr>
              <w:spacing w:after="0" w:lineRule="auto"/>
              <w:rPr/>
            </w:pPr>
            <w:r w:rsidDel="00000000" w:rsidR="00000000" w:rsidRPr="00000000">
              <w:rPr>
                <w:rtl w:val="0"/>
              </w:rPr>
              <w:t xml:space="preserve">Grupo 8: Operadores De Instalaciones Y Máquinas Y Ensambladores</w:t>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t xml:space="preserve">CONVENCIONAL: Grupo 4: Empleados de apoyo administrativo. </w:t>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6">
            <w:pPr>
              <w:rPr>
                <w:color w:val="000000"/>
                <w:sz w:val="22"/>
                <w:szCs w:val="22"/>
              </w:rPr>
            </w:pPr>
            <w:r w:rsidDel="00000000" w:rsidR="00000000" w:rsidRPr="00000000">
              <w:rPr>
                <w:color w:val="000000"/>
                <w:sz w:val="22"/>
                <w:szCs w:val="22"/>
                <w:rtl w:val="0"/>
              </w:rPr>
              <w:t xml:space="preserve">REALISTA: construir y reparar estructuras, ajustar maquinaria, producir artesanía, confeccionar joyas, electrodomésticos </w:t>
              <w:br w:type="textWrapping"/>
              <w:t xml:space="preserve">y otros artículos en metales nobles, cerámica, vidrio </w:t>
              <w:br w:type="textWrapping"/>
              <w:t xml:space="preserve">y productos afines</w:t>
            </w:r>
          </w:p>
          <w:p w:rsidR="00000000" w:rsidDel="00000000" w:rsidP="00000000" w:rsidRDefault="00000000" w:rsidRPr="00000000" w14:paraId="00000017">
            <w:pPr>
              <w:rPr>
                <w:color w:val="000000"/>
                <w:sz w:val="22"/>
                <w:szCs w:val="22"/>
              </w:rPr>
            </w:pPr>
            <w:r w:rsidDel="00000000" w:rsidR="00000000" w:rsidRPr="00000000">
              <w:rPr>
                <w:color w:val="000000"/>
                <w:sz w:val="22"/>
                <w:szCs w:val="22"/>
                <w:rtl w:val="0"/>
              </w:rPr>
              <w:t xml:space="preserve">CONVENCIONAL: Gestionar, Organizar, registrar, clasificar, archivar y procesar datos numéricos e información textual; verificar el cumplimiento de normas; codificar datos; elaborar informes tabulados; controlar inventarios y auditar flujos de procesos administrativos.</w:t>
            </w:r>
          </w:p>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C">
            <w:pPr>
              <w:rPr>
                <w:color w:val="000000"/>
                <w:sz w:val="22"/>
                <w:szCs w:val="22"/>
              </w:rPr>
            </w:pPr>
            <w:r w:rsidDel="00000000" w:rsidR="00000000" w:rsidRPr="00000000">
              <w:rPr>
                <w:color w:val="000000"/>
                <w:sz w:val="22"/>
                <w:szCs w:val="22"/>
                <w:rtl w:val="0"/>
              </w:rPr>
              <w:t xml:space="preserve">REALISTA: El interés realista se observa cuando el estudiante elige actividades físicas, técnicas y mecánicas o relacionadas con la construcción y la fabricación artesanal frente a actividades de estructuración de datos, registros y aplicación de directrices propias de la gestión administrativa. </w:t>
            </w:r>
          </w:p>
          <w:p w:rsidR="00000000" w:rsidDel="00000000" w:rsidP="00000000" w:rsidRDefault="00000000" w:rsidRPr="00000000" w14:paraId="0000001D">
            <w:pPr>
              <w:rPr>
                <w:color w:val="000000"/>
                <w:sz w:val="22"/>
                <w:szCs w:val="22"/>
              </w:rPr>
            </w:pPr>
            <w:r w:rsidDel="00000000" w:rsidR="00000000" w:rsidRPr="00000000">
              <w:rPr>
                <w:color w:val="000000"/>
                <w:sz w:val="22"/>
                <w:szCs w:val="22"/>
                <w:rtl w:val="0"/>
              </w:rPr>
              <w:t xml:space="preserve">CONVENCIONAL: El interés convencional se observa cuando el estudiante elige actividades de estructuración de información, aplicación reglas o directrices de forma metódica, identificación de inconsistencias en registros de datos o procesos, </w:t>
            </w:r>
            <w:r w:rsidDel="00000000" w:rsidR="00000000" w:rsidRPr="00000000">
              <w:rPr>
                <w:sz w:val="22"/>
                <w:szCs w:val="22"/>
                <w:rtl w:val="0"/>
              </w:rPr>
              <w:t xml:space="preserve">frente a actividades físicas, técnicas y mecánicas o relacionadas con la construcción y la fabricación artesanal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F">
            <w:pPr>
              <w:rPr>
                <w:color w:val="000000"/>
                <w:sz w:val="22"/>
                <w:szCs w:val="22"/>
              </w:rPr>
            </w:pPr>
            <w:r w:rsidDel="00000000" w:rsidR="00000000" w:rsidRPr="00000000">
              <w:rPr>
                <w:color w:val="000000"/>
                <w:sz w:val="22"/>
                <w:szCs w:val="22"/>
                <w:rtl w:val="0"/>
              </w:rPr>
              <w:t xml:space="preserve">REALISTA: Elección de una actividad física o técnica como opción preferida dentro de un par de alternativas ocupacionales</w:t>
            </w:r>
          </w:p>
          <w:p w:rsidR="00000000" w:rsidDel="00000000" w:rsidP="00000000" w:rsidRDefault="00000000" w:rsidRPr="00000000" w14:paraId="00000020">
            <w:pPr>
              <w:rPr>
                <w:color w:val="000000"/>
                <w:sz w:val="22"/>
                <w:szCs w:val="22"/>
              </w:rPr>
            </w:pPr>
            <w:r w:rsidDel="00000000" w:rsidR="00000000" w:rsidRPr="00000000">
              <w:rPr>
                <w:color w:val="000000"/>
                <w:sz w:val="22"/>
                <w:szCs w:val="22"/>
                <w:rtl w:val="0"/>
              </w:rPr>
              <w:t xml:space="preserve">CONVENCIONAL: Elección de una actividad de administración, gestión contable, organización sistemática, analítica de datos y control de procesos, como opción preferida dentro de un par de alternativas ocupacionales</w:t>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5">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6">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7">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9">
            <w:pPr>
              <w:spacing w:after="0" w:lineRule="auto"/>
              <w:rPr/>
            </w:pPr>
            <w:r w:rsidDel="00000000" w:rsidR="00000000" w:rsidRPr="00000000">
              <w:rPr>
                <w:sz w:val="18"/>
                <w:szCs w:val="18"/>
                <w:rtl w:val="0"/>
              </w:rPr>
              <w:t xml:space="preserve">Otro (  X ): Cuál? __Familiar_________________________________________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B">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C">
            <w:pPr>
              <w:spacing w:after="0" w:lineRule="auto"/>
              <w:jc w:val="both"/>
              <w:rPr>
                <w:sz w:val="10"/>
                <w:szCs w:val="10"/>
              </w:rPr>
            </w:pPr>
            <w:r w:rsidDel="00000000" w:rsidR="00000000" w:rsidRPr="00000000">
              <w:rPr>
                <w:rtl w:val="0"/>
              </w:rPr>
            </w:r>
          </w:p>
          <w:p w:rsidR="00000000" w:rsidDel="00000000" w:rsidP="00000000" w:rsidRDefault="00000000" w:rsidRPr="00000000" w14:paraId="0000002D">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E">
            <w:pPr>
              <w:spacing w:after="0" w:lineRule="auto"/>
              <w:jc w:val="both"/>
              <w:rPr>
                <w:sz w:val="14"/>
                <w:szCs w:val="14"/>
              </w:rPr>
            </w:pPr>
            <w:r w:rsidDel="00000000" w:rsidR="00000000" w:rsidRPr="00000000">
              <w:rPr>
                <w:rtl w:val="0"/>
              </w:rPr>
            </w:r>
          </w:p>
          <w:p w:rsidR="00000000" w:rsidDel="00000000" w:rsidP="00000000" w:rsidRDefault="00000000" w:rsidRPr="00000000" w14:paraId="0000002F">
            <w:pPr>
              <w:spacing w:after="0" w:lineRule="auto"/>
              <w:jc w:val="both"/>
              <w:rPr/>
            </w:pPr>
            <w:r w:rsidDel="00000000" w:rsidR="00000000" w:rsidRPr="00000000">
              <w:rPr>
                <w:rtl w:val="0"/>
              </w:rPr>
              <w:t xml:space="preserve">Tu familia se muda a una nueva casa. En el trasteo algunos dispositivos electrónicos se desconfiguraron y muchas de las cajas con tus cosas están desordenadas. De modo que tu prioridad es</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Realista</w:t>
            </w:r>
          </w:p>
        </w:tc>
        <w:tc>
          <w:tcPr/>
          <w:p w:rsidR="00000000" w:rsidDel="00000000" w:rsidP="00000000" w:rsidRDefault="00000000" w:rsidRPr="00000000" w14:paraId="00000032">
            <w:pPr>
              <w:spacing w:after="0" w:lineRule="auto"/>
              <w:rPr>
                <w:sz w:val="22"/>
                <w:szCs w:val="22"/>
              </w:rPr>
            </w:pPr>
            <w:r w:rsidDel="00000000" w:rsidR="00000000" w:rsidRPr="00000000">
              <w:rPr>
                <w:rtl w:val="0"/>
              </w:rPr>
              <w:t xml:space="preserve">ajustar los electrodomésticos de tu casa para que vuelvan a funcionar</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Campo: Convencional </w:t>
            </w:r>
          </w:p>
        </w:tc>
        <w:tc>
          <w:tcPr/>
          <w:p w:rsidR="00000000" w:rsidDel="00000000" w:rsidP="00000000" w:rsidRDefault="00000000" w:rsidRPr="00000000" w14:paraId="00000035">
            <w:pPr>
              <w:spacing w:after="0" w:lineRule="auto"/>
              <w:rPr/>
            </w:pPr>
            <w:r w:rsidDel="00000000" w:rsidR="00000000" w:rsidRPr="00000000">
              <w:rPr>
                <w:rtl w:val="0"/>
              </w:rPr>
              <w:t xml:space="preserve">organizar las cajas del trasteo para que estén más ordenadas</w:t>
            </w:r>
          </w:p>
        </w:tc>
      </w:tr>
      <w:tr>
        <w:trPr>
          <w:cantSplit w:val="0"/>
          <w:trHeight w:val="473" w:hRule="atLeast"/>
          <w:tblHeader w:val="0"/>
        </w:trPr>
        <w:tc>
          <w:tcPr>
            <w:vMerge w:val="restart"/>
          </w:tcPr>
          <w:p w:rsidR="00000000" w:rsidDel="00000000" w:rsidP="00000000" w:rsidRDefault="00000000" w:rsidRPr="00000000" w14:paraId="00000036">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7">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realista porque dentro de las tareas de referencia del CIUO que se adscriben a este campo se encuentra el mantenimiento y el ajuste de electrodomésticos. La opción A propone un escenario en donde el encuestado debe ajustar los electrodomésticos de su casa porque durante el trasteo dejaron de funcionar, lo cual es una actividad manual que implica el manejo técnico de herramientas. Seleccionar esta opción da cuenta de una tendencia del encuestado hacia el campo realista. </w:t>
            </w:r>
          </w:p>
          <w:p w:rsidR="00000000" w:rsidDel="00000000" w:rsidP="00000000" w:rsidRDefault="00000000" w:rsidRPr="00000000" w14:paraId="00000038">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convencional porque dentro de las tareas de referencia del CIUO que se adscriben a este campo se encuentra la organización, registro y clasificación de datos numéricos e información textual. La opción B propone un escenario en donde el encuestado debe organizar las cajas del trasteo para que estén más organizadas, lo cual es una actividad de organización sistemática y que manipula información contextual expresado en las cajas desordenadas. Seleccionar esta opción da cuenta de una tendencia del encuestado hacia el campo convencional. </w:t>
            </w:r>
          </w:p>
        </w:tc>
      </w:tr>
    </w:tbl>
    <w:p w:rsidR="00000000" w:rsidDel="00000000" w:rsidP="00000000" w:rsidRDefault="00000000" w:rsidRPr="00000000" w14:paraId="0000003B">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E">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1">
            <w:pPr>
              <w:spacing w:after="0" w:lineRule="auto"/>
              <w:rPr>
                <w:sz w:val="16"/>
                <w:szCs w:val="16"/>
              </w:rPr>
            </w:pPr>
            <w:r w:rsidDel="00000000" w:rsidR="00000000" w:rsidRPr="00000000">
              <w:rPr>
                <w:sz w:val="16"/>
                <w:szCs w:val="16"/>
                <w:rtl w:val="0"/>
              </w:rPr>
              <w:t xml:space="preserve">Campo de la Opción  A (1): Realista</w:t>
              <w:br w:type="textWrapping"/>
            </w:r>
          </w:p>
        </w:tc>
        <w:tc>
          <w:tcPr/>
          <w:p w:rsidR="00000000" w:rsidDel="00000000" w:rsidP="00000000" w:rsidRDefault="00000000" w:rsidRPr="00000000" w14:paraId="00000042">
            <w:pPr>
              <w:spacing w:after="0" w:lineRule="auto"/>
              <w:rPr>
                <w:sz w:val="16"/>
                <w:szCs w:val="16"/>
              </w:rPr>
            </w:pPr>
            <w:r w:rsidDel="00000000" w:rsidR="00000000" w:rsidRPr="00000000">
              <w:rPr>
                <w:sz w:val="16"/>
                <w:szCs w:val="16"/>
                <w:rtl w:val="0"/>
              </w:rPr>
              <w:t xml:space="preserve">Campo de la Opción B (0) : Convencional </w:t>
            </w:r>
          </w:p>
          <w:p w:rsidR="00000000" w:rsidDel="00000000" w:rsidP="00000000" w:rsidRDefault="00000000" w:rsidRPr="00000000" w14:paraId="00000043">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A (0): Realista</w:t>
              <w:br w:type="textWrapping"/>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B (1) : Convencional  </w:t>
            </w:r>
          </w:p>
          <w:p w:rsidR="00000000" w:rsidDel="00000000" w:rsidP="00000000" w:rsidRDefault="00000000" w:rsidRPr="00000000" w14:paraId="00000047">
            <w:pPr>
              <w:spacing w:after="0" w:lineRule="auto"/>
              <w:rPr>
                <w:sz w:val="16"/>
                <w:szCs w:val="16"/>
              </w:rPr>
            </w:pPr>
            <w:r w:rsidDel="00000000" w:rsidR="00000000" w:rsidRPr="00000000">
              <w:rPr>
                <w:rtl w:val="0"/>
              </w:rPr>
            </w:r>
          </w:p>
        </w:tc>
      </w:tr>
    </w:tbl>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A">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2">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4">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 </w:t>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ChRKVULID9+vlx2Is5GOGzy+Q==">CgMxLjA4AHIhMVpYWFFhWENjVHcxS3NGYkZfSV9qZWZRdkU2RDRINUda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