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Gomez</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12/08/2026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ITRE4</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(x)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(X )    /    Convencional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rPr>
                <w:color w:val="000000"/>
                <w:sz w:val="22"/>
                <w:szCs w:val="22"/>
              </w:rPr>
            </w:pPr>
            <w:r w:rsidDel="00000000" w:rsidR="00000000" w:rsidRPr="00000000">
              <w:rPr>
                <w:color w:val="000000"/>
                <w:sz w:val="22"/>
                <w:szCs w:val="22"/>
                <w:rtl w:val="0"/>
              </w:rPr>
              <w:t xml:space="preserve">REALISTA: </w:t>
            </w:r>
            <w:r w:rsidDel="00000000" w:rsidR="00000000" w:rsidRPr="00000000">
              <w:rPr>
                <w:sz w:val="22"/>
                <w:szCs w:val="22"/>
                <w:rtl w:val="0"/>
              </w:rPr>
              <w:t xml:space="preserve">Agricultura, recolección</w:t>
            </w:r>
            <w:r w:rsidDel="00000000" w:rsidR="00000000" w:rsidRPr="00000000">
              <w:rPr>
                <w:rtl w:val="0"/>
              </w:rPr>
            </w:r>
          </w:p>
          <w:p w:rsidR="00000000" w:rsidDel="00000000" w:rsidP="00000000" w:rsidRDefault="00000000" w:rsidRPr="00000000" w14:paraId="0000000F">
            <w:pPr>
              <w:rPr>
                <w:color w:val="000000"/>
                <w:sz w:val="22"/>
                <w:szCs w:val="22"/>
              </w:rPr>
            </w:pPr>
            <w:r w:rsidDel="00000000" w:rsidR="00000000" w:rsidRPr="00000000">
              <w:rPr>
                <w:color w:val="000000"/>
                <w:sz w:val="22"/>
                <w:szCs w:val="22"/>
                <w:rtl w:val="0"/>
              </w:rPr>
              <w:t xml:space="preserve">EMPRENDEDOR: Gestión, </w:t>
            </w:r>
            <w:r w:rsidDel="00000000" w:rsidR="00000000" w:rsidRPr="00000000">
              <w:rPr>
                <w:sz w:val="22"/>
                <w:szCs w:val="22"/>
                <w:rtl w:val="0"/>
              </w:rPr>
              <w:t xml:space="preserve">Comercial</w:t>
            </w:r>
            <w:r w:rsidDel="00000000" w:rsidR="00000000" w:rsidRPr="00000000">
              <w:rPr>
                <w:color w:val="000000"/>
                <w:sz w:val="22"/>
                <w:szCs w:val="22"/>
                <w:rtl w:val="0"/>
              </w:rPr>
              <w:t xml:space="preserve">, Liderazgo, Ventas y Dirección</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rPr>
                <w:color w:val="000000"/>
                <w:sz w:val="22"/>
                <w:szCs w:val="22"/>
              </w:rPr>
            </w:pPr>
            <w:r w:rsidDel="00000000" w:rsidR="00000000" w:rsidRPr="00000000">
              <w:rPr>
                <w:color w:val="000000"/>
                <w:sz w:val="22"/>
                <w:szCs w:val="22"/>
                <w:rtl w:val="0"/>
              </w:rPr>
              <w:t xml:space="preserve">REALISTA: Grupo 6: Agricultores Y Trabajadores Calificados, Agropecuarios, Forestales Y Pesqueros</w:t>
            </w:r>
          </w:p>
          <w:p w:rsidR="00000000" w:rsidDel="00000000" w:rsidP="00000000" w:rsidRDefault="00000000" w:rsidRPr="00000000" w14:paraId="00000012">
            <w:pPr>
              <w:rPr>
                <w:color w:val="000000"/>
                <w:sz w:val="22"/>
                <w:szCs w:val="22"/>
              </w:rPr>
            </w:pPr>
            <w:r w:rsidDel="00000000" w:rsidR="00000000" w:rsidRPr="00000000">
              <w:rPr>
                <w:color w:val="000000"/>
                <w:sz w:val="22"/>
                <w:szCs w:val="22"/>
                <w:rtl w:val="0"/>
              </w:rPr>
              <w:t xml:space="preserve">EMPRENDEDOR:  Grupo 5: Trabajadores de los Servicios y Vendedores De Comercios Mercado                            </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color w:val="000000"/>
                <w:sz w:val="22"/>
                <w:szCs w:val="22"/>
                <w:rtl w:val="0"/>
              </w:rPr>
              <w:t xml:space="preserve">REALISTA: </w:t>
            </w:r>
            <w:r w:rsidDel="00000000" w:rsidR="00000000" w:rsidRPr="00000000">
              <w:rPr>
                <w:rtl w:val="0"/>
              </w:rPr>
              <w:t xml:space="preserve">Preparar la tierra; sembrar,</w:t>
            </w:r>
          </w:p>
          <w:p w:rsidR="00000000" w:rsidDel="00000000" w:rsidP="00000000" w:rsidRDefault="00000000" w:rsidRPr="00000000" w14:paraId="00000015">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6">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7">
            <w:pPr>
              <w:spacing w:after="0" w:lineRule="auto"/>
              <w:rPr/>
            </w:pPr>
            <w:r w:rsidDel="00000000" w:rsidR="00000000" w:rsidRPr="00000000">
              <w:rPr>
                <w:rtl w:val="0"/>
              </w:rPr>
              <w:t xml:space="preserve">y arbustos; cultivar hortalizas y otras plantas de huerta;</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color w:val="000000"/>
                <w:sz w:val="22"/>
                <w:szCs w:val="22"/>
                <w:rtl w:val="0"/>
              </w:rPr>
              <w:t xml:space="preserve">EMPRENDEDOR: </w:t>
            </w:r>
            <w:r w:rsidDel="00000000" w:rsidR="00000000" w:rsidRPr="00000000">
              <w:rPr>
                <w:rtl w:val="0"/>
              </w:rPr>
              <w:t xml:space="preserve">Planear, dirigir y coordinar la gestión administrativa, financiera y comercial de una empresa u organización, dirigir el desarrollo de iniciativas de mercadeo, ventas y relaciones públicas, y vender, promover o hacer demostraciones de productos y servicios a clientes potenciales      </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color w:val="000000"/>
                <w:sz w:val="22"/>
                <w:szCs w:val="22"/>
                <w:rtl w:val="0"/>
              </w:rPr>
              <w:t xml:space="preserve">REALISTA: </w:t>
            </w:r>
            <w:r w:rsidDel="00000000" w:rsidR="00000000" w:rsidRPr="00000000">
              <w:rPr>
                <w:rtl w:val="0"/>
              </w:rPr>
              <w:t xml:space="preserve">El interés realista se observa cuando el estudiante elige actividades físicas y manuales relacionadas con el cultivo, la cosecha y el cuidado de distintas variedades de plantas frente a actividades relacionadas con dirigir, negociar, vender o gestionar recursos y personas para alcanzar objetivos comerciales o económicos. </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color w:val="000000"/>
                <w:sz w:val="22"/>
                <w:szCs w:val="22"/>
                <w:rtl w:val="0"/>
              </w:rPr>
              <w:t xml:space="preserve">EMPRENDEDOR: </w:t>
            </w:r>
            <w:r w:rsidDel="00000000" w:rsidR="00000000" w:rsidRPr="00000000">
              <w:rPr>
                <w:rtl w:val="0"/>
              </w:rPr>
              <w:t xml:space="preserve">El interés emprendedor se observa cuando el estudiante elige actividades relacionadas con dirigir, negociar, vender o gestionar recursos y personas para alcanzar objetivos comerciales o económicos, frente a actividades físicas y manuales relacionadas con el cultivo agrícola. </w:t>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21">
            <w:pPr>
              <w:rPr>
                <w:color w:val="000000"/>
                <w:sz w:val="22"/>
                <w:szCs w:val="22"/>
              </w:rPr>
            </w:pPr>
            <w:r w:rsidDel="00000000" w:rsidR="00000000" w:rsidRPr="00000000">
              <w:rPr>
                <w:color w:val="000000"/>
                <w:sz w:val="22"/>
                <w:szCs w:val="22"/>
                <w:rtl w:val="0"/>
              </w:rPr>
              <w:t xml:space="preserve">REALISTA: Elección de una actividad física o manual relacionadas con el cultivo </w:t>
            </w:r>
            <w:r w:rsidDel="00000000" w:rsidR="00000000" w:rsidRPr="00000000">
              <w:rPr>
                <w:sz w:val="22"/>
                <w:szCs w:val="22"/>
                <w:rtl w:val="0"/>
              </w:rPr>
              <w:t xml:space="preserve">agrícola</w:t>
            </w:r>
            <w:r w:rsidDel="00000000" w:rsidR="00000000" w:rsidRPr="00000000">
              <w:rPr>
                <w:color w:val="000000"/>
                <w:sz w:val="22"/>
                <w:szCs w:val="22"/>
                <w:rtl w:val="0"/>
              </w:rPr>
              <w:t xml:space="preserve"> como opción preferida dentro de un par de alternativas ocupacionales</w:t>
            </w:r>
          </w:p>
          <w:p w:rsidR="00000000" w:rsidDel="00000000" w:rsidP="00000000" w:rsidRDefault="00000000" w:rsidRPr="00000000" w14:paraId="00000022">
            <w:pPr>
              <w:rPr>
                <w:color w:val="000000"/>
                <w:sz w:val="22"/>
                <w:szCs w:val="22"/>
              </w:rPr>
            </w:pPr>
            <w:r w:rsidDel="00000000" w:rsidR="00000000" w:rsidRPr="00000000">
              <w:rPr>
                <w:color w:val="000000"/>
                <w:sz w:val="22"/>
                <w:szCs w:val="22"/>
                <w:rtl w:val="0"/>
              </w:rPr>
              <w:t xml:space="preserve">EMPRENDEDOR: Elección de una actividad de liderazgo, negociación o gestión comercial como opción preferida dentro de un par de alternativas ocupacionales</w:t>
            </w:r>
          </w:p>
          <w:p w:rsidR="00000000" w:rsidDel="00000000" w:rsidP="00000000" w:rsidRDefault="00000000" w:rsidRPr="00000000" w14:paraId="00000023">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sz w:val="18"/>
                <w:szCs w:val="18"/>
                <w:rtl w:val="0"/>
              </w:rPr>
              <w:t xml:space="preserve">Analizar  (    )    /    Evaluar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7">
            <w:pPr>
              <w:spacing w:after="0" w:lineRule="auto"/>
              <w:rPr/>
            </w:pPr>
            <w:r w:rsidDel="00000000" w:rsidR="00000000" w:rsidRPr="00000000">
              <w:rPr>
                <w:sz w:val="18"/>
                <w:szCs w:val="18"/>
                <w:rtl w:val="0"/>
              </w:rPr>
              <w:t xml:space="preserve">Bajo    (    )    /    Medio    (X)    /    Alto    (    )</w:t>
              <w:br w:type="textWrapping"/>
            </w:r>
            <w:r w:rsidDel="00000000" w:rsidR="00000000" w:rsidRPr="00000000">
              <w:rPr>
                <w:rtl w:val="0"/>
              </w:rPr>
            </w:r>
          </w:p>
        </w:tc>
      </w:tr>
    </w:tbl>
    <w:p w:rsidR="00000000" w:rsidDel="00000000" w:rsidP="00000000" w:rsidRDefault="00000000" w:rsidRPr="00000000" w14:paraId="00000028">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9">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A">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B">
            <w:pPr>
              <w:spacing w:after="0" w:lineRule="auto"/>
              <w:rPr>
                <w:sz w:val="18"/>
                <w:szCs w:val="18"/>
              </w:rPr>
            </w:pPr>
            <w:r w:rsidDel="00000000" w:rsidR="00000000" w:rsidRPr="00000000">
              <w:rPr>
                <w:sz w:val="18"/>
                <w:szCs w:val="18"/>
                <w:rtl w:val="0"/>
              </w:rPr>
              <w:t xml:space="preserve">Escolar (   ) / Comunitario ( X ) / Técnico (    ) / Empresarial (    ) / Social (    )  Artístico (    ) / Comercial (     ) / Creativo (    ) / Tecnológico (    ) / Ambiental (    )</w:t>
            </w:r>
          </w:p>
          <w:p w:rsidR="00000000" w:rsidDel="00000000" w:rsidP="00000000" w:rsidRDefault="00000000" w:rsidRPr="00000000" w14:paraId="0000002C">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E">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F">
            <w:pPr>
              <w:spacing w:after="0" w:lineRule="auto"/>
              <w:jc w:val="both"/>
              <w:rPr>
                <w:sz w:val="10"/>
                <w:szCs w:val="10"/>
              </w:rPr>
            </w:pPr>
            <w:r w:rsidDel="00000000" w:rsidR="00000000" w:rsidRPr="00000000">
              <w:rPr>
                <w:rtl w:val="0"/>
              </w:rPr>
            </w:r>
          </w:p>
          <w:p w:rsidR="00000000" w:rsidDel="00000000" w:rsidP="00000000" w:rsidRDefault="00000000" w:rsidRPr="00000000" w14:paraId="00000030">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31">
            <w:pPr>
              <w:spacing w:after="0" w:lineRule="auto"/>
              <w:jc w:val="both"/>
              <w:rPr>
                <w:sz w:val="14"/>
                <w:szCs w:val="14"/>
              </w:rPr>
            </w:pPr>
            <w:r w:rsidDel="00000000" w:rsidR="00000000" w:rsidRPr="00000000">
              <w:rPr>
                <w:rtl w:val="0"/>
              </w:rPr>
            </w:r>
          </w:p>
          <w:p w:rsidR="00000000" w:rsidDel="00000000" w:rsidP="00000000" w:rsidRDefault="00000000" w:rsidRPr="00000000" w14:paraId="00000032">
            <w:pPr>
              <w:spacing w:after="0" w:lineRule="auto"/>
              <w:jc w:val="both"/>
              <w:rPr/>
            </w:pPr>
            <w:r w:rsidDel="00000000" w:rsidR="00000000" w:rsidRPr="00000000">
              <w:rPr>
                <w:rtl w:val="0"/>
              </w:rPr>
              <w:t xml:space="preserve">Un vecino quiere empezar a vender verduras que él mismo cultiva en su casa. Como tiene muchas responsabilidades te pide ayuda con algunas tareas para que ganes un ingreso extra. En este contexto, prefieres</w:t>
            </w:r>
          </w:p>
        </w:tc>
      </w:tr>
      <w:tr>
        <w:trPr>
          <w:cantSplit w:val="0"/>
          <w:tblHeader w:val="0"/>
        </w:trPr>
        <w:tc>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Campo: Realista</w:t>
            </w:r>
          </w:p>
        </w:tc>
        <w:tc>
          <w:tcPr/>
          <w:p w:rsidR="00000000" w:rsidDel="00000000" w:rsidP="00000000" w:rsidRDefault="00000000" w:rsidRPr="00000000" w14:paraId="00000035">
            <w:pPr>
              <w:spacing w:after="0" w:lineRule="auto"/>
              <w:rPr/>
            </w:pPr>
            <w:r w:rsidDel="00000000" w:rsidR="00000000" w:rsidRPr="00000000">
              <w:rPr>
                <w:sz w:val="18"/>
                <w:szCs w:val="18"/>
                <w:rtl w:val="0"/>
              </w:rPr>
              <w:br w:type="textWrapping"/>
            </w:r>
            <w:r w:rsidDel="00000000" w:rsidR="00000000" w:rsidRPr="00000000">
              <w:rPr>
                <w:rtl w:val="0"/>
              </w:rPr>
              <w:t xml:space="preserve">fumigar las verduras para garantizar que crezcan sanas</w:t>
            </w:r>
          </w:p>
        </w:tc>
      </w:tr>
      <w:tr>
        <w:trPr>
          <w:cantSplit w:val="0"/>
          <w:tblHeader w:val="0"/>
        </w:trPr>
        <w:tc>
          <w:tcPr/>
          <w:p w:rsidR="00000000" w:rsidDel="00000000" w:rsidP="00000000" w:rsidRDefault="00000000" w:rsidRPr="00000000" w14:paraId="00000036">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Campo: Emprendedor</w:t>
            </w:r>
          </w:p>
        </w:tc>
        <w:tc>
          <w:tcPr/>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vender las verduras entre la comunidad de vecinos</w:t>
            </w:r>
          </w:p>
        </w:tc>
      </w:tr>
      <w:tr>
        <w:trPr>
          <w:cantSplit w:val="0"/>
          <w:trHeight w:val="473" w:hRule="atLeast"/>
          <w:tblHeader w:val="0"/>
        </w:trPr>
        <w:tc>
          <w:tcPr>
            <w:vMerge w:val="restart"/>
          </w:tcPr>
          <w:p w:rsidR="00000000" w:rsidDel="00000000" w:rsidP="00000000" w:rsidRDefault="00000000" w:rsidRPr="00000000" w14:paraId="0000003A">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B">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realista porque dentro de las tareas de referencia del CIUO que se adscriben a este campo se encuentra la fumigación, fertilización y cosecha de cultivos agrícolas. La opción A propone un escenario en donde el encuestado debe ayudar a un vecino realizando la fumigación de un pequeño cultivo casero. Esta actividad está directamente relacionada con las tareas de referencia del CIUO, en tanto la fumigación implica una actividad característicamente agrícola. Seleccionar esta opción da cuenta de una tendencia del encuestado hacia el campo realista.</w:t>
            </w:r>
          </w:p>
        </w:tc>
      </w:tr>
      <w:tr>
        <w:trPr>
          <w:cantSplit w:val="0"/>
          <w:trHeight w:val="472" w:hRule="atLeast"/>
          <w:tblHeader w:val="0"/>
        </w:trPr>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emprendedor porque dentro de las tareas de referencia del CIUO que se adscriben a este campo se encuentra la venta, promoción y demostración de productos. La opción B propone un escenario en donde el encuestado debe vender entre su comunidad de vecinos las verduras de un emprendimiento. La venta de los productos es una actividad que persigue objetivos económicos, lo cual está estrechamente relacionado con el campo emprendedor. Seleccionar esta opción da cuenta de una tendencia del encuestado hacia el campo emprendedor. </w:t>
            </w:r>
          </w:p>
        </w:tc>
      </w:tr>
    </w:tbl>
    <w:p w:rsidR="00000000" w:rsidDel="00000000" w:rsidP="00000000" w:rsidRDefault="00000000" w:rsidRPr="00000000" w14:paraId="0000003E">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0">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1">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2">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A (1): Realista</w:t>
              <w:br w:type="textWrapping"/>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6">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A (0): Realista</w:t>
              <w:br w:type="textWrapping"/>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B (1) : Emprendedor </w:t>
            </w:r>
          </w:p>
          <w:p w:rsidR="00000000" w:rsidDel="00000000" w:rsidP="00000000" w:rsidRDefault="00000000" w:rsidRPr="00000000" w14:paraId="0000004A">
            <w:pPr>
              <w:spacing w:after="0" w:lineRule="auto"/>
              <w:rPr>
                <w:sz w:val="16"/>
                <w:szCs w:val="16"/>
              </w:rPr>
            </w:pPr>
            <w:r w:rsidDel="00000000" w:rsidR="00000000" w:rsidRPr="00000000">
              <w:rPr>
                <w:rtl w:val="0"/>
              </w:rPr>
            </w:r>
          </w:p>
        </w:tc>
      </w:tr>
    </w:tbl>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5">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 </w:t>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0238CB"/>
    <w:rPr>
      <w:color w:val="0000ff" w:themeColor="hyperlink"/>
      <w:u w:val="single"/>
    </w:rPr>
  </w:style>
  <w:style w:type="character" w:styleId="Mencinsinresolver">
    <w:name w:val="Unresolved Mention"/>
    <w:basedOn w:val="Fuentedeprrafopredeter"/>
    <w:uiPriority w:val="99"/>
    <w:semiHidden w:val="1"/>
    <w:unhideWhenUsed w:val="1"/>
    <w:rsid w:val="000238CB"/>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dvTButHEw2LsBj1/pTTN33zQQ==">CgMxLjA4AHIhMWxzcW9IWlVYdkZKbEFTX1hMUXJnWDFoVnJOTGtjRF9l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2026-07-25T21:24:00Z</dcterms:created>
  <dc:creator>python-docx</dc:creator>
</cp:coreProperties>
</file>