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461E" w14:textId="77777777" w:rsidR="00E86099" w:rsidRDefault="00E86099">
      <w:pPr>
        <w:jc w:val="center"/>
        <w:rPr>
          <w:b/>
          <w:bCs/>
          <w:color w:val="000000"/>
          <w:sz w:val="28"/>
          <w:szCs w:val="28"/>
        </w:rPr>
      </w:pPr>
    </w:p>
    <w:p w14:paraId="6621B6B3" w14:textId="77777777" w:rsidR="00E86099" w:rsidRPr="001C6AF3" w:rsidRDefault="00000000">
      <w:pPr>
        <w:jc w:val="center"/>
        <w:rPr>
          <w:b/>
          <w:bCs/>
          <w:color w:val="000000"/>
          <w:sz w:val="30"/>
          <w:szCs w:val="30"/>
          <w:lang w:val="pt-BR"/>
        </w:rPr>
      </w:pPr>
      <w:r w:rsidRPr="001C6AF3">
        <w:rPr>
          <w:b/>
          <w:bCs/>
          <w:color w:val="000000"/>
          <w:sz w:val="30"/>
          <w:szCs w:val="30"/>
          <w:lang w:val="pt-BR"/>
        </w:rPr>
        <w:t xml:space="preserve">Engenharia de Requisitos e Desenvolvimento de </w:t>
      </w:r>
    </w:p>
    <w:p w14:paraId="366AEE02" w14:textId="77777777" w:rsidR="00E86099" w:rsidRPr="001C6AF3" w:rsidRDefault="00000000">
      <w:pPr>
        <w:jc w:val="center"/>
        <w:rPr>
          <w:b/>
          <w:bCs/>
          <w:color w:val="000000"/>
          <w:sz w:val="30"/>
          <w:szCs w:val="30"/>
          <w:lang w:val="pt-BR"/>
        </w:rPr>
      </w:pPr>
      <w:r w:rsidRPr="001C6AF3">
        <w:rPr>
          <w:b/>
          <w:bCs/>
          <w:color w:val="000000"/>
          <w:sz w:val="30"/>
          <w:szCs w:val="30"/>
          <w:lang w:val="pt-BR"/>
        </w:rPr>
        <w:t>Software com IA</w:t>
      </w:r>
    </w:p>
    <w:p w14:paraId="3F399BAB" w14:textId="77777777" w:rsidR="00E86099" w:rsidRPr="001C6AF3" w:rsidRDefault="00E86099">
      <w:pPr>
        <w:rPr>
          <w:color w:val="000000"/>
          <w:lang w:val="pt-BR"/>
        </w:rPr>
      </w:pPr>
    </w:p>
    <w:p w14:paraId="2015B9E7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lang w:val="pt-BR"/>
        </w:rPr>
        <w:t xml:space="preserve">Versão preenchida com base nas decisões registradas do projeto </w:t>
      </w:r>
      <w:proofErr w:type="spellStart"/>
      <w:r w:rsidRPr="001C6AF3">
        <w:rPr>
          <w:lang w:val="pt-BR"/>
        </w:rPr>
        <w:t>TaskFlow</w:t>
      </w:r>
      <w:proofErr w:type="spellEnd"/>
      <w:r w:rsidRPr="001C6AF3">
        <w:rPr>
          <w:lang w:val="pt-BR"/>
        </w:rPr>
        <w:t>. Os campos desconhecidos e as atividades que ainda dependem de implementação, testes ou confirmação estão identificados para revisão da equipe; não foram apresentados como concluídos sem evidência.</w:t>
      </w:r>
    </w:p>
    <w:p w14:paraId="7C899108" w14:textId="77777777" w:rsidR="00E86099" w:rsidRDefault="00000000">
      <w:pPr>
        <w:pStyle w:val="Ttulo1"/>
        <w:rPr>
          <w:color w:val="000000"/>
        </w:rPr>
      </w:pPr>
      <w:r>
        <w:rPr>
          <w:color w:val="000000"/>
        </w:rPr>
        <w:t xml:space="preserve">1. </w:t>
      </w:r>
      <w:proofErr w:type="spellStart"/>
      <w:r>
        <w:rPr>
          <w:color w:val="000000"/>
        </w:rPr>
        <w:t>Identificação</w:t>
      </w:r>
      <w:proofErr w:type="spellEnd"/>
      <w:r>
        <w:rPr>
          <w:color w:val="000000"/>
        </w:rPr>
        <w:t xml:space="preserve"> da equipe</w:t>
      </w:r>
    </w:p>
    <w:tbl>
      <w:tblPr>
        <w:tblStyle w:val="a"/>
        <w:tblW w:w="993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95"/>
        <w:gridCol w:w="7635"/>
      </w:tblGrid>
      <w:tr w:rsidR="00E86099" w:rsidRPr="001C6AF3" w14:paraId="0B6F405F" w14:textId="77777777">
        <w:trPr>
          <w:jc w:val="center"/>
        </w:trPr>
        <w:tc>
          <w:tcPr>
            <w:tcW w:w="2295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6E6E6"/>
            <w:vAlign w:val="center"/>
          </w:tcPr>
          <w:p w14:paraId="448DD000" w14:textId="77777777" w:rsidR="00E86099" w:rsidRDefault="00000000">
            <w:pPr>
              <w:spacing w:before="40" w:after="40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Integrantes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da equipe</w:t>
            </w:r>
          </w:p>
        </w:tc>
        <w:tc>
          <w:tcPr>
            <w:tcW w:w="7635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F715FA7" w14:textId="0423810D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Integrante(s): Evaldo Gomes da Silva Filho</w:t>
            </w:r>
          </w:p>
        </w:tc>
      </w:tr>
    </w:tbl>
    <w:p w14:paraId="4605208D" w14:textId="77777777" w:rsidR="00E86099" w:rsidRPr="001C6AF3" w:rsidRDefault="00000000">
      <w:pPr>
        <w:pStyle w:val="Ttulo1"/>
        <w:rPr>
          <w:color w:val="000000"/>
          <w:lang w:val="pt-BR"/>
        </w:rPr>
      </w:pPr>
      <w:r w:rsidRPr="001C6AF3">
        <w:rPr>
          <w:color w:val="000000"/>
          <w:lang w:val="pt-BR"/>
        </w:rPr>
        <w:t>2. Resumo do projeto</w:t>
      </w:r>
    </w:p>
    <w:p w14:paraId="4DBEA939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color w:val="000000"/>
          <w:lang w:val="pt-BR"/>
        </w:rPr>
        <w:t xml:space="preserve">Descreva brevemente o objetivo do </w:t>
      </w:r>
      <w:proofErr w:type="spellStart"/>
      <w:r w:rsidRPr="001C6AF3">
        <w:rPr>
          <w:color w:val="000000"/>
          <w:lang w:val="pt-BR"/>
        </w:rPr>
        <w:t>TaskFlow</w:t>
      </w:r>
      <w:proofErr w:type="spellEnd"/>
      <w:r w:rsidRPr="001C6AF3">
        <w:rPr>
          <w:color w:val="000000"/>
          <w:lang w:val="pt-BR"/>
        </w:rPr>
        <w:t>, o público que pretende atender e os principais problemas que a aplicação busca resolver.</w:t>
      </w:r>
    </w:p>
    <w:p w14:paraId="266ECE0B" w14:textId="77777777" w:rsidR="00E86099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Resumo</w:t>
      </w:r>
      <w:proofErr w:type="spellEnd"/>
      <w:r>
        <w:rPr>
          <w:b/>
          <w:bCs/>
          <w:color w:val="000000"/>
        </w:rPr>
        <w:t xml:space="preserve"> do </w:t>
      </w:r>
      <w:proofErr w:type="spellStart"/>
      <w:r>
        <w:rPr>
          <w:b/>
          <w:bCs/>
          <w:color w:val="000000"/>
        </w:rPr>
        <w:t>projeto</w:t>
      </w:r>
      <w:proofErr w:type="spellEnd"/>
      <w:r>
        <w:rPr>
          <w:b/>
          <w:bCs/>
          <w:color w:val="000000"/>
        </w:rPr>
        <w:t>:</w:t>
      </w:r>
    </w:p>
    <w:tbl>
      <w:tblPr>
        <w:tblStyle w:val="a0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4191F93C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349C7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 xml:space="preserve">O </w:t>
            </w:r>
            <w:proofErr w:type="spellStart"/>
            <w:r w:rsidRPr="001C6AF3">
              <w:rPr>
                <w:rFonts w:ascii="Arial" w:hAnsi="Arial"/>
                <w:sz w:val="18"/>
                <w:lang w:val="pt-BR"/>
              </w:rPr>
              <w:t>TaskFlow</w:t>
            </w:r>
            <w:proofErr w:type="spellEnd"/>
            <w:r w:rsidRPr="001C6AF3">
              <w:rPr>
                <w:rFonts w:ascii="Arial" w:hAnsi="Arial"/>
                <w:sz w:val="18"/>
                <w:lang w:val="pt-BR"/>
              </w:rPr>
              <w:t xml:space="preserve"> é uma aplicação web local para organizar tarefas pessoais e de diferentes projetos em uma única lista, utilizando categorias criadas livremente pelo usuário. O sistema busca facilitar o registro, acompanhamento e priorização das atividades, permitindo consultar tarefas por categoria, status e prioridade, ordenar por prazo e identificar tarefas atrasadas. O público inicial é o próprio usuário; colaboração remota e acesso por outros dispositivos não fazem parte da primeira versão. A aplicação foi concebida para funcionar localmente, sem banco de dados, serviços em nuvem ou autenticação externa.</w:t>
            </w:r>
          </w:p>
        </w:tc>
      </w:tr>
    </w:tbl>
    <w:p w14:paraId="18135781" w14:textId="77777777" w:rsidR="00E86099" w:rsidRPr="001C6AF3" w:rsidRDefault="00E86099">
      <w:pPr>
        <w:rPr>
          <w:b/>
          <w:bCs/>
          <w:color w:val="000000"/>
          <w:lang w:val="pt-BR"/>
        </w:rPr>
      </w:pPr>
    </w:p>
    <w:p w14:paraId="3910A823" w14:textId="77777777" w:rsidR="00E86099" w:rsidRPr="001C6AF3" w:rsidRDefault="00000000">
      <w:pPr>
        <w:pStyle w:val="Ttulo1"/>
        <w:rPr>
          <w:color w:val="000000"/>
          <w:lang w:val="pt-BR"/>
        </w:rPr>
      </w:pPr>
      <w:r w:rsidRPr="001C6AF3">
        <w:rPr>
          <w:color w:val="000000"/>
          <w:lang w:val="pt-BR"/>
        </w:rPr>
        <w:t>3. Levantamento de requisitos</w:t>
      </w:r>
    </w:p>
    <w:p w14:paraId="4F0F0A00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color w:val="000000"/>
          <w:lang w:val="pt-BR"/>
        </w:rPr>
        <w:t>Resuma como a equipe investigou as necessidades do cliente. Registre as principais respostas, dúvidas identificadas e decisões tomadas.</w:t>
      </w:r>
    </w:p>
    <w:p w14:paraId="0EFF8030" w14:textId="77777777" w:rsidR="00E86099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Principais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necessidades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identificadas</w:t>
      </w:r>
      <w:proofErr w:type="spellEnd"/>
      <w:r>
        <w:rPr>
          <w:b/>
          <w:bCs/>
          <w:color w:val="000000"/>
        </w:rPr>
        <w:t>:</w:t>
      </w:r>
    </w:p>
    <w:tbl>
      <w:tblPr>
        <w:tblStyle w:val="a1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5FC38862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7146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As necessidades foram levantadas de forma iterativa, usando perguntas de esclarecimento e decisões confirmadas pelo responsável pelo produto. A investigação concentrou-se no objetivo do MVP, nos campos das tarefas, no gerenciamento de categorias, nos filtros e na ordenação, no ambiente de execução e nos limites de infraestrutura.</w:t>
            </w:r>
          </w:p>
          <w:p w14:paraId="4F378157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Necessidades confirmadas:</w:t>
            </w:r>
          </w:p>
          <w:p w14:paraId="1F69CAA3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Manter uma única lista geral de tarefas, separadas por categorias livremente criadas.</w:t>
            </w:r>
          </w:p>
          <w:p w14:paraId="388F9580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Permitir criar, editar, concluir/reabrir e excluir tarefas.</w:t>
            </w:r>
          </w:p>
          <w:p w14:paraId="77671182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Exigir título; manter descrição, categoria e prazo como campos opcionais.</w:t>
            </w:r>
          </w:p>
          <w:p w14:paraId="4817A967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Oferecer prioridade baixa, média ou alta e status a fazer, em andamento ou concluída.</w:t>
            </w:r>
          </w:p>
          <w:p w14:paraId="4ECAB3F3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Filtrar por categoria, status e prioridade; ordenar por prazo e sinalizar atrasos.</w:t>
            </w:r>
          </w:p>
          <w:p w14:paraId="516661D2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Persistir os dados localmente e oferecer uma interface utilizável e de fácil manutenção.</w:t>
            </w:r>
          </w:p>
        </w:tc>
      </w:tr>
    </w:tbl>
    <w:p w14:paraId="6B54024C" w14:textId="77777777" w:rsidR="00E86099" w:rsidRPr="001C6AF3" w:rsidRDefault="00E86099">
      <w:pPr>
        <w:rPr>
          <w:color w:val="000000"/>
          <w:lang w:val="pt-BR"/>
        </w:rPr>
      </w:pPr>
    </w:p>
    <w:p w14:paraId="10E910A1" w14:textId="77777777" w:rsidR="00E86099" w:rsidRPr="001C6AF3" w:rsidRDefault="00000000">
      <w:pPr>
        <w:rPr>
          <w:b/>
          <w:bCs/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>Dúvidas, ambiguidades e decisões confirmadas:</w:t>
      </w:r>
    </w:p>
    <w:tbl>
      <w:tblPr>
        <w:tblStyle w:val="a2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596731DC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F9D12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lastRenderedPageBreak/>
              <w:t>Decisões confirmadas:</w:t>
            </w:r>
          </w:p>
          <w:p w14:paraId="35A9984D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A primeira versão será estritamente local; acesso remoto e colaboração não fazem parte do MVP.</w:t>
            </w:r>
          </w:p>
          <w:p w14:paraId="464496DE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Não utilizar banco de dados, nuvem, APIs externas ou autenticação externa.</w:t>
            </w:r>
          </w:p>
          <w:p w14:paraId="505C94C5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 xml:space="preserve">• Utilizar HTML, CSS e </w:t>
            </w:r>
            <w:proofErr w:type="spellStart"/>
            <w:r w:rsidRPr="001C6AF3">
              <w:rPr>
                <w:rFonts w:ascii="Arial" w:hAnsi="Arial"/>
                <w:sz w:val="18"/>
                <w:lang w:val="pt-BR"/>
              </w:rPr>
              <w:t>JavaScript</w:t>
            </w:r>
            <w:proofErr w:type="spellEnd"/>
            <w:r w:rsidRPr="001C6AF3">
              <w:rPr>
                <w:rFonts w:ascii="Arial" w:hAnsi="Arial"/>
                <w:sz w:val="18"/>
                <w:lang w:val="pt-BR"/>
              </w:rPr>
              <w:t xml:space="preserve"> puro, com armazenamento em localStorage e execução por Python </w:t>
            </w:r>
            <w:proofErr w:type="gramStart"/>
            <w:r w:rsidRPr="001C6AF3">
              <w:rPr>
                <w:rFonts w:ascii="Arial" w:hAnsi="Arial"/>
                <w:sz w:val="18"/>
                <w:lang w:val="pt-BR"/>
              </w:rPr>
              <w:t>http.server</w:t>
            </w:r>
            <w:proofErr w:type="gramEnd"/>
            <w:r w:rsidRPr="001C6AF3">
              <w:rPr>
                <w:rFonts w:ascii="Arial" w:hAnsi="Arial"/>
                <w:sz w:val="18"/>
                <w:lang w:val="pt-BR"/>
              </w:rPr>
              <w:t>.</w:t>
            </w:r>
          </w:p>
          <w:p w14:paraId="0AC42668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Prioridade padrão: média. Status padrão: a fazer.</w:t>
            </w:r>
          </w:p>
          <w:p w14:paraId="22021948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Tarefas sem prazo devem aparecer depois das tarefas com prazo na ordenação por data.</w:t>
            </w:r>
          </w:p>
          <w:p w14:paraId="4590AD28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Nomes de categorias não podem se repetir, ignorando maiúsculas/minúsculas.</w:t>
            </w:r>
          </w:p>
          <w:p w14:paraId="5A4FB4BE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Ao excluir uma categoria, suas tarefas são preservadas e ficam sem categoria.</w:t>
            </w:r>
          </w:p>
          <w:p w14:paraId="3ED5B55D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Tratar dados inválidos/corrompidos de forma conservadora, evitando perda desnecessária de dados.</w:t>
            </w:r>
          </w:p>
          <w:p w14:paraId="279B908C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Backup explícito está fora do escopo da primeira versão.</w:t>
            </w:r>
          </w:p>
          <w:p w14:paraId="16050395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Ambiguidades remanescentes: nenhuma decisão funcional deve ser inventada pelo implementador; em caso de conflito, consultar a especificação funcional e técnica aprovada.</w:t>
            </w:r>
          </w:p>
        </w:tc>
      </w:tr>
    </w:tbl>
    <w:p w14:paraId="66F0B0BE" w14:textId="77777777" w:rsidR="00E86099" w:rsidRPr="001C6AF3" w:rsidRDefault="00E86099">
      <w:pPr>
        <w:rPr>
          <w:b/>
          <w:bCs/>
          <w:color w:val="000000"/>
          <w:lang w:val="pt-BR"/>
        </w:rPr>
      </w:pPr>
    </w:p>
    <w:p w14:paraId="3AB95179" w14:textId="77777777" w:rsidR="00E86099" w:rsidRPr="001C6AF3" w:rsidRDefault="00E86099">
      <w:pPr>
        <w:pStyle w:val="Ttulo1"/>
        <w:rPr>
          <w:color w:val="000000"/>
          <w:lang w:val="pt-BR"/>
        </w:rPr>
      </w:pPr>
    </w:p>
    <w:p w14:paraId="727770BC" w14:textId="77777777" w:rsidR="00E86099" w:rsidRPr="001C6AF3" w:rsidRDefault="00000000">
      <w:pPr>
        <w:pStyle w:val="Ttulo1"/>
        <w:rPr>
          <w:color w:val="000000"/>
          <w:lang w:val="pt-BR"/>
        </w:rPr>
      </w:pPr>
      <w:r w:rsidRPr="001C6AF3">
        <w:rPr>
          <w:color w:val="000000"/>
          <w:lang w:val="pt-BR"/>
        </w:rPr>
        <w:t>4. Especificação dos requisitos</w:t>
      </w:r>
    </w:p>
    <w:p w14:paraId="6B2CDE12" w14:textId="77777777" w:rsidR="00E86099" w:rsidRPr="001C6AF3" w:rsidRDefault="00000000">
      <w:pPr>
        <w:pStyle w:val="Ttulo2"/>
        <w:rPr>
          <w:color w:val="000000"/>
          <w:lang w:val="pt-BR"/>
        </w:rPr>
      </w:pPr>
      <w:r w:rsidRPr="001C6AF3">
        <w:rPr>
          <w:color w:val="000000"/>
          <w:lang w:val="pt-BR"/>
        </w:rPr>
        <w:t>4.1 Requisitos funcionais (RF)</w:t>
      </w:r>
    </w:p>
    <w:p w14:paraId="33504975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color w:val="000000"/>
          <w:lang w:val="pt-BR"/>
        </w:rPr>
        <w:t>Liste as funcionalidades que o sistema deve executar. Use identificadores como RF01, RF02 e descreva cada requisito de forma clara.</w:t>
      </w:r>
    </w:p>
    <w:tbl>
      <w:tblPr>
        <w:tblStyle w:val="a3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3312"/>
        <w:gridCol w:w="3312"/>
      </w:tblGrid>
      <w:tr w:rsidR="00E86099" w14:paraId="5A81E4D1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2A1EDD28" w14:textId="77777777" w:rsidR="00E86099" w:rsidRDefault="00000000">
            <w:pPr>
              <w:spacing w:before="40" w:after="40"/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7D16FE3A" w14:textId="77777777" w:rsidR="00E86099" w:rsidRDefault="00000000">
            <w:pPr>
              <w:spacing w:before="40" w:after="40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Descrição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requisito</w:t>
            </w:r>
            <w:proofErr w:type="spellEnd"/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7623E7D6" w14:textId="77777777" w:rsidR="00E86099" w:rsidRDefault="00000000">
            <w:pPr>
              <w:spacing w:before="40" w:after="40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Prioridade</w:t>
            </w:r>
            <w:proofErr w:type="spellEnd"/>
          </w:p>
        </w:tc>
      </w:tr>
      <w:tr w:rsidR="00E86099" w14:paraId="457699A7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4340B4E" w14:textId="77777777" w:rsidR="00E86099" w:rsidRDefault="00000000">
            <w:r>
              <w:rPr>
                <w:rFonts w:ascii="Arial" w:hAnsi="Arial"/>
                <w:sz w:val="18"/>
              </w:rPr>
              <w:t>RF01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BA27FF6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Cadastrar, editar e excluir tarefas; o título é obrigatório e descrição, categoria e prazo são opcionais.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413C4ED" w14:textId="77777777" w:rsidR="00E86099" w:rsidRDefault="00000000">
            <w:proofErr w:type="spellStart"/>
            <w:r>
              <w:rPr>
                <w:rFonts w:ascii="Arial" w:hAnsi="Arial"/>
                <w:sz w:val="18"/>
              </w:rPr>
              <w:t>Essencial</w:t>
            </w:r>
            <w:proofErr w:type="spellEnd"/>
            <w:r>
              <w:rPr>
                <w:rFonts w:ascii="Arial" w:hAnsi="Arial"/>
                <w:sz w:val="18"/>
              </w:rPr>
              <w:t xml:space="preserve"> (P1)</w:t>
            </w:r>
          </w:p>
        </w:tc>
      </w:tr>
      <w:tr w:rsidR="00E86099" w14:paraId="6B8FAAA4" w14:textId="77777777">
        <w:trPr>
          <w:trHeight w:val="319"/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1F18889" w14:textId="77777777" w:rsidR="00E86099" w:rsidRDefault="00000000">
            <w:r>
              <w:rPr>
                <w:rFonts w:ascii="Arial" w:hAnsi="Arial"/>
                <w:sz w:val="18"/>
              </w:rPr>
              <w:t>RF02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A0FED0C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Definir e atualizar prioridade (baixa, média, alta) e status (a fazer, em andamento, concluída), aplicando os valores padrão aprovados.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005DA2D" w14:textId="77777777" w:rsidR="00E86099" w:rsidRDefault="00000000">
            <w:proofErr w:type="spellStart"/>
            <w:r>
              <w:rPr>
                <w:rFonts w:ascii="Arial" w:hAnsi="Arial"/>
                <w:sz w:val="18"/>
              </w:rPr>
              <w:t>Essencial</w:t>
            </w:r>
            <w:proofErr w:type="spellEnd"/>
            <w:r>
              <w:rPr>
                <w:rFonts w:ascii="Arial" w:hAnsi="Arial"/>
                <w:sz w:val="18"/>
              </w:rPr>
              <w:t xml:space="preserve"> (P1)</w:t>
            </w:r>
          </w:p>
        </w:tc>
      </w:tr>
      <w:tr w:rsidR="00E86099" w14:paraId="30D5F6E5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1923B8F" w14:textId="77777777" w:rsidR="00E86099" w:rsidRDefault="00000000">
            <w:r>
              <w:rPr>
                <w:rFonts w:ascii="Arial" w:hAnsi="Arial"/>
                <w:sz w:val="18"/>
              </w:rPr>
              <w:t>RF03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20398AA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Criar, renomear e excluir categorias livremente; impedir nomes duplicados sem diferenciar maiúsculas/minúsculas.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F04A90C" w14:textId="77777777" w:rsidR="00E86099" w:rsidRDefault="00000000">
            <w:proofErr w:type="spellStart"/>
            <w:r>
              <w:rPr>
                <w:rFonts w:ascii="Arial" w:hAnsi="Arial"/>
                <w:sz w:val="18"/>
              </w:rPr>
              <w:t>Essencial</w:t>
            </w:r>
            <w:proofErr w:type="spellEnd"/>
            <w:r>
              <w:rPr>
                <w:rFonts w:ascii="Arial" w:hAnsi="Arial"/>
                <w:sz w:val="18"/>
              </w:rPr>
              <w:t xml:space="preserve"> (P1)</w:t>
            </w:r>
          </w:p>
        </w:tc>
      </w:tr>
      <w:tr w:rsidR="00E86099" w14:paraId="6130FB56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B6D7840" w14:textId="77777777" w:rsidR="00E86099" w:rsidRDefault="00000000">
            <w:r>
              <w:rPr>
                <w:rFonts w:ascii="Arial" w:hAnsi="Arial"/>
                <w:sz w:val="18"/>
              </w:rPr>
              <w:t>RF04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1AAE68C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Ao excluir uma categoria, preservar as tarefas associadas e deixá-las sem categoria.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45B64A6" w14:textId="77777777" w:rsidR="00E86099" w:rsidRDefault="00000000">
            <w:proofErr w:type="spellStart"/>
            <w:r>
              <w:rPr>
                <w:rFonts w:ascii="Arial" w:hAnsi="Arial"/>
                <w:sz w:val="18"/>
              </w:rPr>
              <w:t>Essencial</w:t>
            </w:r>
            <w:proofErr w:type="spellEnd"/>
            <w:r>
              <w:rPr>
                <w:rFonts w:ascii="Arial" w:hAnsi="Arial"/>
                <w:sz w:val="18"/>
              </w:rPr>
              <w:t xml:space="preserve"> (P1)</w:t>
            </w:r>
          </w:p>
        </w:tc>
      </w:tr>
      <w:tr w:rsidR="00E86099" w14:paraId="057E944A" w14:textId="77777777">
        <w:trPr>
          <w:jc w:val="center"/>
        </w:trPr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F26F393" w14:textId="77777777" w:rsidR="00E86099" w:rsidRDefault="00000000">
            <w:r>
              <w:rPr>
                <w:rFonts w:ascii="Arial" w:hAnsi="Arial"/>
                <w:sz w:val="18"/>
              </w:rPr>
              <w:t>RF05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45B265F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Exibir a lista de tarefas com filtros por categoria, status e prioridade, ordenação por prazo e identificação de tarefas atrasadas.</w:t>
            </w:r>
          </w:p>
        </w:tc>
        <w:tc>
          <w:tcPr>
            <w:tcW w:w="331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7DBC76E" w14:textId="77777777" w:rsidR="00E86099" w:rsidRDefault="00000000">
            <w:proofErr w:type="spellStart"/>
            <w:r>
              <w:rPr>
                <w:rFonts w:ascii="Arial" w:hAnsi="Arial"/>
                <w:sz w:val="18"/>
              </w:rPr>
              <w:t>Essencial</w:t>
            </w:r>
            <w:proofErr w:type="spellEnd"/>
            <w:r>
              <w:rPr>
                <w:rFonts w:ascii="Arial" w:hAnsi="Arial"/>
                <w:sz w:val="18"/>
              </w:rPr>
              <w:t xml:space="preserve"> (P1)</w:t>
            </w:r>
          </w:p>
        </w:tc>
      </w:tr>
    </w:tbl>
    <w:p w14:paraId="640B9FBD" w14:textId="77777777" w:rsidR="00E86099" w:rsidRDefault="00000000">
      <w:pPr>
        <w:pStyle w:val="Ttulo2"/>
        <w:rPr>
          <w:color w:val="000000"/>
        </w:rPr>
      </w:pPr>
      <w:r>
        <w:rPr>
          <w:color w:val="000000"/>
        </w:rPr>
        <w:t xml:space="preserve">4.2 Requisitos </w:t>
      </w:r>
      <w:proofErr w:type="spellStart"/>
      <w:proofErr w:type="gramStart"/>
      <w:r>
        <w:rPr>
          <w:color w:val="000000"/>
        </w:rPr>
        <w:t>não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funcionais</w:t>
      </w:r>
      <w:proofErr w:type="spellEnd"/>
      <w:r>
        <w:rPr>
          <w:color w:val="000000"/>
        </w:rPr>
        <w:t xml:space="preserve"> (RNF)</w:t>
      </w:r>
    </w:p>
    <w:p w14:paraId="2CFC1317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color w:val="000000"/>
          <w:lang w:val="pt-BR"/>
        </w:rPr>
        <w:t>Registre condições de qualidade e restrições, como funcionamento local, facilidade de uso, responsividade e manutenção.</w:t>
      </w:r>
    </w:p>
    <w:p w14:paraId="5D7535BE" w14:textId="77777777" w:rsidR="00E86099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Requisitos </w:t>
      </w:r>
      <w:proofErr w:type="spellStart"/>
      <w:r>
        <w:rPr>
          <w:b/>
          <w:bCs/>
          <w:color w:val="000000"/>
        </w:rPr>
        <w:t>não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funcionais</w:t>
      </w:r>
      <w:proofErr w:type="spellEnd"/>
      <w:r>
        <w:rPr>
          <w:b/>
          <w:bCs/>
          <w:color w:val="000000"/>
        </w:rPr>
        <w:t>:</w:t>
      </w:r>
    </w:p>
    <w:tbl>
      <w:tblPr>
        <w:tblStyle w:val="a4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7710EEE6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B9270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RNF01 — Funcionamento local: a aplicação deve funcionar no computador do usuário, servida localmente, sem depender de serviços em nuvem.</w:t>
            </w:r>
          </w:p>
          <w:p w14:paraId="0F4DB96B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 xml:space="preserve">RNF02 — Tecnologias e dependências: utilizar HTML5, CSS3 e </w:t>
            </w:r>
            <w:proofErr w:type="spellStart"/>
            <w:r w:rsidRPr="001C6AF3">
              <w:rPr>
                <w:rFonts w:ascii="Arial" w:hAnsi="Arial"/>
                <w:sz w:val="18"/>
                <w:lang w:val="pt-BR"/>
              </w:rPr>
              <w:t>JavaScript</w:t>
            </w:r>
            <w:proofErr w:type="spellEnd"/>
            <w:r w:rsidRPr="001C6AF3">
              <w:rPr>
                <w:rFonts w:ascii="Arial" w:hAnsi="Arial"/>
                <w:sz w:val="18"/>
                <w:lang w:val="pt-BR"/>
              </w:rPr>
              <w:t xml:space="preserve"> puro, sem frameworks ou APIs externas não aprovados.</w:t>
            </w:r>
          </w:p>
          <w:p w14:paraId="33CEF28C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lastRenderedPageBreak/>
              <w:t>RNF03 — Persistência: armazenar e recuperar os dados no navegador por localStorage, com serialização JSON.</w:t>
            </w:r>
          </w:p>
          <w:p w14:paraId="253BB2F0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RNF04 — Usabilidade: apresentar interface clara, consistente, responsiva e com mensagens de validação/erro compreensíveis.</w:t>
            </w:r>
          </w:p>
          <w:p w14:paraId="7E4C5F00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RNF05 — Manutenibilidade: separar interface, regras de negócio, validação e persistência em módulos/arquivos organizados.</w:t>
            </w:r>
          </w:p>
          <w:p w14:paraId="52E57D95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RNF06 — Robustez: tratar dados ausentes, inválidos ou corrompidos de modo conservador, reduzindo risco de sobrescrita ou perda de dados.</w:t>
            </w:r>
          </w:p>
          <w:p w14:paraId="490F9D43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 xml:space="preserve">RNF07 — Executabilidade: documentar os passos para iniciar a aplicação localmente usando Python </w:t>
            </w:r>
            <w:proofErr w:type="gramStart"/>
            <w:r w:rsidRPr="001C6AF3">
              <w:rPr>
                <w:rFonts w:ascii="Arial" w:hAnsi="Arial"/>
                <w:sz w:val="18"/>
                <w:lang w:val="pt-BR"/>
              </w:rPr>
              <w:t>http.server</w:t>
            </w:r>
            <w:proofErr w:type="gramEnd"/>
            <w:r w:rsidRPr="001C6AF3">
              <w:rPr>
                <w:rFonts w:ascii="Arial" w:hAnsi="Arial"/>
                <w:sz w:val="18"/>
                <w:lang w:val="pt-BR"/>
              </w:rPr>
              <w:t>.</w:t>
            </w:r>
          </w:p>
        </w:tc>
      </w:tr>
    </w:tbl>
    <w:p w14:paraId="5FA9EC68" w14:textId="77777777" w:rsidR="00E86099" w:rsidRPr="001C6AF3" w:rsidRDefault="00000000">
      <w:pPr>
        <w:pStyle w:val="Ttulo2"/>
        <w:rPr>
          <w:color w:val="000000"/>
          <w:lang w:val="pt-BR"/>
        </w:rPr>
      </w:pPr>
      <w:r w:rsidRPr="001C6AF3">
        <w:rPr>
          <w:color w:val="000000"/>
          <w:lang w:val="pt-BR"/>
        </w:rPr>
        <w:lastRenderedPageBreak/>
        <w:t>4.3 Regras de negócio (RN)</w:t>
      </w:r>
    </w:p>
    <w:p w14:paraId="14DF3F8E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color w:val="000000"/>
          <w:lang w:val="pt-BR"/>
        </w:rPr>
        <w:t>Descreva condições que determinam como o sistema deve funcionar, incluindo validações e restrições.</w:t>
      </w:r>
    </w:p>
    <w:tbl>
      <w:tblPr>
        <w:tblStyle w:val="a5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E86099" w14:paraId="6DF5A3A4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5395E208" w14:textId="77777777" w:rsidR="00E860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380D36A2" w14:textId="77777777" w:rsidR="00E8609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Regra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negócio</w:t>
            </w:r>
            <w:proofErr w:type="spellEnd"/>
          </w:p>
        </w:tc>
      </w:tr>
      <w:tr w:rsidR="00E86099" w:rsidRPr="001C6AF3" w14:paraId="4A3D03BB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393ACAA" w14:textId="77777777" w:rsidR="00E86099" w:rsidRDefault="00000000">
            <w:r>
              <w:rPr>
                <w:rFonts w:ascii="Arial" w:hAnsi="Arial"/>
                <w:sz w:val="18"/>
              </w:rPr>
              <w:t>RN01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353A064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O título da tarefa é obrigatório; descrição, categoria e prazo são opcionais.</w:t>
            </w:r>
          </w:p>
        </w:tc>
      </w:tr>
      <w:tr w:rsidR="00E86099" w:rsidRPr="001C6AF3" w14:paraId="28155724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1C4E9E3" w14:textId="77777777" w:rsidR="00E86099" w:rsidRDefault="00000000">
            <w:r>
              <w:rPr>
                <w:rFonts w:ascii="Arial" w:hAnsi="Arial"/>
                <w:sz w:val="18"/>
              </w:rPr>
              <w:t>RN02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A4D71D9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A prioridade aceita baixa, média ou alta; quando não informada, assume média.</w:t>
            </w:r>
          </w:p>
        </w:tc>
      </w:tr>
      <w:tr w:rsidR="00E86099" w:rsidRPr="001C6AF3" w14:paraId="21CCDE67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5BCDA97" w14:textId="77777777" w:rsidR="00E86099" w:rsidRDefault="00000000">
            <w:r>
              <w:rPr>
                <w:rFonts w:ascii="Arial" w:hAnsi="Arial"/>
                <w:sz w:val="18"/>
              </w:rPr>
              <w:t>RN03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91ABCE1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O status aceita a fazer, em andamento ou concluída; quando não informado, assume a fazer.</w:t>
            </w:r>
          </w:p>
        </w:tc>
      </w:tr>
      <w:tr w:rsidR="00E86099" w:rsidRPr="001C6AF3" w14:paraId="418CA1B9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B7CE704" w14:textId="77777777" w:rsidR="00E86099" w:rsidRDefault="00000000">
            <w:r>
              <w:rPr>
                <w:rFonts w:ascii="Arial" w:hAnsi="Arial"/>
                <w:sz w:val="18"/>
              </w:rPr>
              <w:t>RN04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1B756E1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Os nomes das categorias devem ser únicos, desconsiderando diferenças entre letras maiúsculas e minúsculas.</w:t>
            </w:r>
          </w:p>
        </w:tc>
      </w:tr>
      <w:tr w:rsidR="00E86099" w:rsidRPr="001C6AF3" w14:paraId="44A52D66" w14:textId="77777777">
        <w:trPr>
          <w:jc w:val="center"/>
        </w:trPr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B250196" w14:textId="77777777" w:rsidR="00E86099" w:rsidRDefault="00000000">
            <w:r>
              <w:rPr>
                <w:rFonts w:ascii="Arial" w:hAnsi="Arial"/>
                <w:sz w:val="18"/>
              </w:rPr>
              <w:t>RN05</w:t>
            </w:r>
          </w:p>
        </w:tc>
        <w:tc>
          <w:tcPr>
            <w:tcW w:w="49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5BAA6FD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Excluir uma categoria não exclui as tarefas vinculadas: elas permanecem e ficam sem categoria.</w:t>
            </w:r>
          </w:p>
        </w:tc>
      </w:tr>
    </w:tbl>
    <w:p w14:paraId="0FCB74B4" w14:textId="77777777" w:rsidR="00E86099" w:rsidRPr="001C6AF3" w:rsidRDefault="00000000">
      <w:pPr>
        <w:pStyle w:val="Ttulo2"/>
        <w:rPr>
          <w:color w:val="000000"/>
          <w:lang w:val="pt-BR"/>
        </w:rPr>
      </w:pPr>
      <w:r w:rsidRPr="001C6AF3">
        <w:rPr>
          <w:color w:val="000000"/>
          <w:lang w:val="pt-BR"/>
        </w:rPr>
        <w:t>4.4 Histórias de usuário e critérios de aceite</w:t>
      </w:r>
    </w:p>
    <w:p w14:paraId="0B48DE48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color w:val="000000"/>
          <w:lang w:val="pt-BR"/>
        </w:rPr>
        <w:t>Para cada funcionalidade importante, registre a história de usuário e condições objetivas que permitam verificar se ela foi implementada corretamente.</w:t>
      </w:r>
    </w:p>
    <w:p w14:paraId="05842F2D" w14:textId="77777777" w:rsidR="00E86099" w:rsidRPr="001C6AF3" w:rsidRDefault="00000000">
      <w:pPr>
        <w:rPr>
          <w:b/>
          <w:bCs/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>História de usuário: Como [perfil], quero [ação], para [benefício].</w:t>
      </w:r>
    </w:p>
    <w:tbl>
      <w:tblPr>
        <w:tblStyle w:val="a6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6A7C2992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27B9C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História 1 — Tarefas: Como usuário, quero cadastrar, editar e excluir tarefas, para organizar minhas atividades.</w:t>
            </w:r>
          </w:p>
          <w:p w14:paraId="4F1CD43B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História 2 — Acompanhamento: Como usuário, quero atualizar o status e a prioridade de uma tarefa, para acompanhar seu andamento.</w:t>
            </w:r>
          </w:p>
          <w:p w14:paraId="2006BCFE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História 3 — Categorias: Como usuário, quero criar, renomear e excluir categorias, para organizar tarefas de projetos diferentes em uma única lista.</w:t>
            </w:r>
          </w:p>
          <w:p w14:paraId="3D8D22C8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História 4 — Consulta: Como usuário, quero filtrar e ordenar tarefas e identificar atrasos, para decidir o que precisa de atenção.</w:t>
            </w:r>
          </w:p>
        </w:tc>
      </w:tr>
    </w:tbl>
    <w:p w14:paraId="3853BADA" w14:textId="77777777" w:rsidR="00E86099" w:rsidRPr="001C6AF3" w:rsidRDefault="00E86099">
      <w:pPr>
        <w:pStyle w:val="Ttulo2"/>
        <w:rPr>
          <w:color w:val="000000"/>
          <w:lang w:val="pt-BR"/>
        </w:rPr>
      </w:pPr>
      <w:bookmarkStart w:id="0" w:name="_8316v7tpg6xo" w:colFirst="0" w:colLast="0"/>
      <w:bookmarkEnd w:id="0"/>
    </w:p>
    <w:p w14:paraId="7F341DD9" w14:textId="77777777" w:rsidR="00E86099" w:rsidRPr="001C6AF3" w:rsidRDefault="00E86099">
      <w:pPr>
        <w:rPr>
          <w:b/>
          <w:bCs/>
          <w:color w:val="000000"/>
          <w:lang w:val="pt-BR"/>
        </w:rPr>
      </w:pPr>
    </w:p>
    <w:p w14:paraId="0D6A1A2D" w14:textId="77777777" w:rsidR="00E86099" w:rsidRPr="001C6AF3" w:rsidRDefault="00E86099">
      <w:pPr>
        <w:rPr>
          <w:b/>
          <w:bCs/>
          <w:color w:val="000000"/>
          <w:lang w:val="pt-BR"/>
        </w:rPr>
      </w:pPr>
    </w:p>
    <w:p w14:paraId="3A7AEC11" w14:textId="77777777" w:rsidR="00E86099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Critérios</w:t>
      </w:r>
      <w:proofErr w:type="spellEnd"/>
      <w:r>
        <w:rPr>
          <w:b/>
          <w:bCs/>
          <w:color w:val="000000"/>
        </w:rPr>
        <w:t xml:space="preserve"> de </w:t>
      </w:r>
      <w:proofErr w:type="spellStart"/>
      <w:r>
        <w:rPr>
          <w:b/>
          <w:bCs/>
          <w:color w:val="000000"/>
        </w:rPr>
        <w:t>aceite</w:t>
      </w:r>
      <w:proofErr w:type="spellEnd"/>
      <w:r>
        <w:rPr>
          <w:b/>
          <w:bCs/>
          <w:color w:val="000000"/>
        </w:rPr>
        <w:t>:</w:t>
      </w:r>
    </w:p>
    <w:tbl>
      <w:tblPr>
        <w:tblStyle w:val="a7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67CDC45D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191A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Não é possível salvar uma tarefa sem título; os campos opcionais podem ficar vazios.</w:t>
            </w:r>
          </w:p>
          <w:p w14:paraId="7632B483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Uma nova tarefa recebe prioridade média e status a fazer quando esses valores não forem definidos.</w:t>
            </w:r>
          </w:p>
          <w:p w14:paraId="1243FD07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O usuário consegue editar e excluir uma tarefa e visualizar o resultado na lista.</w:t>
            </w:r>
          </w:p>
          <w:p w14:paraId="554EBDB3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O sistema rejeita a criação/renomeação de uma categoria para um nome já utilizado, mesmo que a capitalização seja diferente.</w:t>
            </w:r>
          </w:p>
          <w:p w14:paraId="48D052CB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Ao excluir uma categoria, as tarefas vinculadas continuam na lista e ficam sem categoria.</w:t>
            </w:r>
          </w:p>
          <w:p w14:paraId="7B051C9F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lastRenderedPageBreak/>
              <w:t>• Os filtros por categoria, status e prioridade retornam somente tarefas correspondentes.</w:t>
            </w:r>
          </w:p>
          <w:p w14:paraId="0E27E8AA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A ordenação por prazo posiciona tarefas sem prazo depois das que possuem prazo; tarefas vencidas são identificadas conforme a regra definida.</w:t>
            </w:r>
          </w:p>
          <w:p w14:paraId="2C1580A0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• Após atualizar a página, os dados previamente salvos continuam disponíveis no mesmo navegador.</w:t>
            </w:r>
          </w:p>
          <w:p w14:paraId="4FF43CCF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Nota: estes critérios definem o comportamento esperado; os resultados reais dos testes precisam ser registrados após execução da aplicação.</w:t>
            </w:r>
          </w:p>
        </w:tc>
      </w:tr>
    </w:tbl>
    <w:p w14:paraId="5BF30497" w14:textId="77777777" w:rsidR="00E86099" w:rsidRPr="001C6AF3" w:rsidRDefault="00E86099">
      <w:pPr>
        <w:pStyle w:val="Ttulo2"/>
        <w:rPr>
          <w:color w:val="000000"/>
          <w:lang w:val="pt-BR"/>
        </w:rPr>
      </w:pPr>
      <w:bookmarkStart w:id="1" w:name="_cycxd5jojnfs" w:colFirst="0" w:colLast="0"/>
      <w:bookmarkEnd w:id="1"/>
    </w:p>
    <w:p w14:paraId="150408C6" w14:textId="77777777" w:rsidR="00E86099" w:rsidRPr="001C6AF3" w:rsidRDefault="00000000">
      <w:pPr>
        <w:pStyle w:val="Ttulo1"/>
        <w:rPr>
          <w:color w:val="000000"/>
          <w:lang w:val="pt-BR"/>
        </w:rPr>
      </w:pPr>
      <w:r w:rsidRPr="001C6AF3">
        <w:rPr>
          <w:color w:val="000000"/>
          <w:lang w:val="pt-BR"/>
        </w:rPr>
        <w:t>5. Escopo e priorização</w:t>
      </w:r>
    </w:p>
    <w:p w14:paraId="56D14754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color w:val="000000"/>
          <w:lang w:val="pt-BR"/>
        </w:rPr>
        <w:t xml:space="preserve">Informe quais funcionalidades fazem parte da versão entregue, </w:t>
      </w:r>
      <w:proofErr w:type="spellStart"/>
      <w:r w:rsidRPr="001C6AF3">
        <w:rPr>
          <w:color w:val="000000"/>
          <w:lang w:val="pt-BR"/>
        </w:rPr>
        <w:t>quais</w:t>
      </w:r>
      <w:proofErr w:type="spellEnd"/>
      <w:r w:rsidRPr="001C6AF3">
        <w:rPr>
          <w:color w:val="000000"/>
          <w:lang w:val="pt-BR"/>
        </w:rPr>
        <w:t xml:space="preserve"> ficaram para uma versão futura e quais foram consideradas fora do escopo.</w:t>
      </w:r>
    </w:p>
    <w:p w14:paraId="35AA5295" w14:textId="77777777" w:rsidR="00E86099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Funcionalidades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implementadas</w:t>
      </w:r>
      <w:proofErr w:type="spellEnd"/>
      <w:r>
        <w:rPr>
          <w:b/>
          <w:bCs/>
          <w:color w:val="000000"/>
        </w:rPr>
        <w:t>:</w:t>
      </w:r>
    </w:p>
    <w:tbl>
      <w:tblPr>
        <w:tblStyle w:val="a8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0F499B3D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EFBA3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Estado documental: a implementação ainda estava na etapa de preparação/continuação no Codex no último registro disponível. Portanto, não é possível declarar funcionalidades como implementadas sem inspeção e testes do código.</w:t>
            </w:r>
          </w:p>
          <w:p w14:paraId="3F78906E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Escopo P1 aprovado para implementação e validação: operações de tarefas; gerenciamento de categorias; validações e valores padrão; filtros e ordenação; identificação de atrasos; persistência local; tratamento conservador de dados; interface funcional integrada aos arquivos do Google Stitch.</w:t>
            </w:r>
          </w:p>
        </w:tc>
      </w:tr>
    </w:tbl>
    <w:p w14:paraId="15D52D62" w14:textId="77777777" w:rsidR="00E86099" w:rsidRPr="001C6AF3" w:rsidRDefault="00E86099">
      <w:pPr>
        <w:pStyle w:val="Ttulo2"/>
        <w:rPr>
          <w:color w:val="000000"/>
          <w:lang w:val="pt-BR"/>
        </w:rPr>
      </w:pPr>
      <w:bookmarkStart w:id="2" w:name="_aqo06xtwjma2" w:colFirst="0" w:colLast="0"/>
      <w:bookmarkEnd w:id="2"/>
    </w:p>
    <w:p w14:paraId="2E3AC140" w14:textId="77777777" w:rsidR="00E86099" w:rsidRPr="001C6AF3" w:rsidRDefault="00000000">
      <w:pPr>
        <w:rPr>
          <w:b/>
          <w:bCs/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>Funcionalidades não implementadas e justificativa:</w:t>
      </w:r>
    </w:p>
    <w:tbl>
      <w:tblPr>
        <w:tblStyle w:val="a9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35CDF390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7404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Ainda não confirmado como concluído: implementação integral, execução da aplicação, testes funcionais, relatório de testes, capturas de tela e pacote ZIP final.</w:t>
            </w:r>
          </w:p>
          <w:p w14:paraId="6EB38708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Fora do escopo da V1: banco de dados, serviços em nuvem, APIs externas, autenticação externa, acesso remoto/colaboração entre dispositivos e rotina explícita de backup.</w:t>
            </w:r>
          </w:p>
          <w:p w14:paraId="785025FB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Itens P2 devem permanecer adiados até a conclusão e validação dos P1; itens P3 não entram na primeira versão. A lista definitiva de P2/P3 deve seguir a priorização aprovada na especificação, sem criar funcionalidades novas.</w:t>
            </w:r>
          </w:p>
        </w:tc>
      </w:tr>
    </w:tbl>
    <w:p w14:paraId="3905AC03" w14:textId="77777777" w:rsidR="00E86099" w:rsidRPr="001C6AF3" w:rsidRDefault="00E86099">
      <w:pPr>
        <w:pStyle w:val="Ttulo2"/>
        <w:rPr>
          <w:color w:val="000000"/>
          <w:lang w:val="pt-BR"/>
        </w:rPr>
      </w:pPr>
      <w:bookmarkStart w:id="3" w:name="_4yywkb495g9h" w:colFirst="0" w:colLast="0"/>
      <w:bookmarkEnd w:id="3"/>
    </w:p>
    <w:p w14:paraId="29A4BA9F" w14:textId="77777777" w:rsidR="00E86099" w:rsidRPr="001C6AF3" w:rsidRDefault="00000000">
      <w:pPr>
        <w:pStyle w:val="Ttulo1"/>
        <w:rPr>
          <w:color w:val="000000"/>
          <w:lang w:val="pt-BR"/>
        </w:rPr>
      </w:pPr>
      <w:r w:rsidRPr="001C6AF3">
        <w:rPr>
          <w:color w:val="000000"/>
          <w:lang w:val="pt-BR"/>
        </w:rPr>
        <w:t>6. Arquitetura e tecnologias</w:t>
      </w:r>
    </w:p>
    <w:p w14:paraId="2F981CD6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color w:val="000000"/>
          <w:lang w:val="pt-BR"/>
        </w:rPr>
        <w:t>Descreva as tecnologias utilizadas, a estrutura principal de pastas/arquivos e a forma de armazenamento local dos dados.</w:t>
      </w:r>
    </w:p>
    <w:p w14:paraId="7997049F" w14:textId="77777777" w:rsidR="00E86099" w:rsidRDefault="00000000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Tecnologias</w:t>
      </w:r>
      <w:proofErr w:type="spellEnd"/>
      <w:r>
        <w:rPr>
          <w:b/>
          <w:bCs/>
          <w:color w:val="000000"/>
        </w:rPr>
        <w:t xml:space="preserve"> e </w:t>
      </w:r>
      <w:proofErr w:type="spellStart"/>
      <w:r>
        <w:rPr>
          <w:b/>
          <w:bCs/>
          <w:color w:val="000000"/>
        </w:rPr>
        <w:t>justificativas</w:t>
      </w:r>
      <w:proofErr w:type="spellEnd"/>
      <w:r>
        <w:rPr>
          <w:b/>
          <w:bCs/>
          <w:color w:val="000000"/>
        </w:rPr>
        <w:t>:</w:t>
      </w:r>
    </w:p>
    <w:tbl>
      <w:tblPr>
        <w:tblStyle w:val="aa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5F736B99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4185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 xml:space="preserve">HTML5 para estrutura da interface; CSS3 para apresentação e responsividade; </w:t>
            </w:r>
            <w:proofErr w:type="spellStart"/>
            <w:r w:rsidRPr="001C6AF3">
              <w:rPr>
                <w:rFonts w:ascii="Arial" w:hAnsi="Arial"/>
                <w:sz w:val="18"/>
                <w:lang w:val="pt-BR"/>
              </w:rPr>
              <w:t>JavaScript</w:t>
            </w:r>
            <w:proofErr w:type="spellEnd"/>
            <w:r w:rsidRPr="001C6AF3">
              <w:rPr>
                <w:rFonts w:ascii="Arial" w:hAnsi="Arial"/>
                <w:sz w:val="18"/>
                <w:lang w:val="pt-BR"/>
              </w:rPr>
              <w:t xml:space="preserve"> puro para interações, validações e regras de negócio; localStorage com dados serializados em JSON para persistência no navegador; Python </w:t>
            </w:r>
            <w:proofErr w:type="gramStart"/>
            <w:r w:rsidRPr="001C6AF3">
              <w:rPr>
                <w:rFonts w:ascii="Arial" w:hAnsi="Arial"/>
                <w:sz w:val="18"/>
                <w:lang w:val="pt-BR"/>
              </w:rPr>
              <w:t>http.server</w:t>
            </w:r>
            <w:proofErr w:type="gramEnd"/>
            <w:r w:rsidRPr="001C6AF3">
              <w:rPr>
                <w:rFonts w:ascii="Arial" w:hAnsi="Arial"/>
                <w:sz w:val="18"/>
                <w:lang w:val="pt-BR"/>
              </w:rPr>
              <w:t xml:space="preserve"> para servir os arquivos localmente. Os arquivos exportados do Google Stitch devem orientar a aparência da interface. Não há banco de dados, </w:t>
            </w:r>
            <w:proofErr w:type="spellStart"/>
            <w:r w:rsidRPr="001C6AF3">
              <w:rPr>
                <w:rFonts w:ascii="Arial" w:hAnsi="Arial"/>
                <w:sz w:val="18"/>
                <w:lang w:val="pt-BR"/>
              </w:rPr>
              <w:t>backend</w:t>
            </w:r>
            <w:proofErr w:type="spellEnd"/>
            <w:r w:rsidRPr="001C6AF3">
              <w:rPr>
                <w:rFonts w:ascii="Arial" w:hAnsi="Arial"/>
                <w:sz w:val="18"/>
                <w:lang w:val="pt-BR"/>
              </w:rPr>
              <w:t xml:space="preserve"> remoto, autenticação externa ou serviços de nuvem.</w:t>
            </w:r>
          </w:p>
        </w:tc>
      </w:tr>
    </w:tbl>
    <w:p w14:paraId="69F3B614" w14:textId="77777777" w:rsidR="00E86099" w:rsidRPr="001C6AF3" w:rsidRDefault="00E86099">
      <w:pPr>
        <w:pStyle w:val="Ttulo2"/>
        <w:rPr>
          <w:color w:val="000000"/>
          <w:lang w:val="pt-BR"/>
        </w:rPr>
      </w:pPr>
      <w:bookmarkStart w:id="4" w:name="_2wmbq74htbv8" w:colFirst="0" w:colLast="0"/>
      <w:bookmarkEnd w:id="4"/>
    </w:p>
    <w:p w14:paraId="459D13E1" w14:textId="77777777" w:rsidR="00E86099" w:rsidRPr="001C6AF3" w:rsidRDefault="00000000">
      <w:pPr>
        <w:rPr>
          <w:b/>
          <w:bCs/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>Estrutura do projeto e armazenamento dos dados:</w:t>
      </w:r>
    </w:p>
    <w:tbl>
      <w:tblPr>
        <w:tblStyle w:val="ab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2E455617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066D2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 xml:space="preserve">A estrutura final deve ser confirmada após inspeção dos arquivos reais. Organização de referência prevista: index.html; </w:t>
            </w:r>
            <w:proofErr w:type="spellStart"/>
            <w:r w:rsidRPr="001C6AF3">
              <w:rPr>
                <w:rFonts w:ascii="Arial" w:hAnsi="Arial"/>
                <w:sz w:val="18"/>
                <w:lang w:val="pt-BR"/>
              </w:rPr>
              <w:t>css</w:t>
            </w:r>
            <w:proofErr w:type="spellEnd"/>
            <w:r w:rsidRPr="001C6AF3">
              <w:rPr>
                <w:rFonts w:ascii="Arial" w:hAnsi="Arial"/>
                <w:sz w:val="18"/>
                <w:lang w:val="pt-BR"/>
              </w:rPr>
              <w:t xml:space="preserve">/styles.css; diretório </w:t>
            </w:r>
            <w:proofErr w:type="spellStart"/>
            <w:r w:rsidRPr="001C6AF3">
              <w:rPr>
                <w:rFonts w:ascii="Arial" w:hAnsi="Arial"/>
                <w:sz w:val="18"/>
                <w:lang w:val="pt-BR"/>
              </w:rPr>
              <w:t>js</w:t>
            </w:r>
            <w:proofErr w:type="spellEnd"/>
            <w:r w:rsidRPr="001C6AF3">
              <w:rPr>
                <w:rFonts w:ascii="Arial" w:hAnsi="Arial"/>
                <w:sz w:val="18"/>
                <w:lang w:val="pt-BR"/>
              </w:rPr>
              <w:t xml:space="preserve">/ com módulos separados para interface, regras de negócio, validação e persistência; </w:t>
            </w:r>
            <w:proofErr w:type="spellStart"/>
            <w:r w:rsidRPr="001C6AF3">
              <w:rPr>
                <w:rFonts w:ascii="Arial" w:hAnsi="Arial"/>
                <w:sz w:val="18"/>
                <w:lang w:val="pt-BR"/>
              </w:rPr>
              <w:t>tests</w:t>
            </w:r>
            <w:proofErr w:type="spellEnd"/>
            <w:r w:rsidRPr="001C6AF3">
              <w:rPr>
                <w:rFonts w:ascii="Arial" w:hAnsi="Arial"/>
                <w:sz w:val="18"/>
                <w:lang w:val="pt-BR"/>
              </w:rPr>
              <w:t xml:space="preserve">/ </w:t>
            </w:r>
            <w:r w:rsidRPr="001C6AF3">
              <w:rPr>
                <w:rFonts w:ascii="Arial" w:hAnsi="Arial"/>
                <w:sz w:val="18"/>
                <w:lang w:val="pt-BR"/>
              </w:rPr>
              <w:lastRenderedPageBreak/>
              <w:t>para verificações. O armazenamento é feito no localStorage do navegador, usando JSON. Não se deve afirmar que essa estrutura já existe até conferir o projeto no Codex.</w:t>
            </w:r>
          </w:p>
        </w:tc>
      </w:tr>
    </w:tbl>
    <w:p w14:paraId="350474FE" w14:textId="77777777" w:rsidR="00E86099" w:rsidRPr="001C6AF3" w:rsidRDefault="00E86099">
      <w:pPr>
        <w:pStyle w:val="Ttulo2"/>
        <w:rPr>
          <w:color w:val="000000"/>
          <w:lang w:val="pt-BR"/>
        </w:rPr>
      </w:pPr>
      <w:bookmarkStart w:id="5" w:name="_oseh47bmbjm7" w:colFirst="0" w:colLast="0"/>
      <w:bookmarkEnd w:id="5"/>
    </w:p>
    <w:p w14:paraId="0708F670" w14:textId="77777777" w:rsidR="00E86099" w:rsidRPr="001C6AF3" w:rsidRDefault="00000000">
      <w:pPr>
        <w:rPr>
          <w:b/>
          <w:bCs/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>Como executar a aplicação localmente:</w:t>
      </w:r>
    </w:p>
    <w:tbl>
      <w:tblPr>
        <w:tblStyle w:val="ac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5EFF86A4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E912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No Windows, abrir o terminal na pasta raiz do projeto e executar:</w:t>
            </w:r>
          </w:p>
          <w:p w14:paraId="05145533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python -m http.server 8000</w:t>
            </w:r>
          </w:p>
          <w:p w14:paraId="78152A2A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Depois, abrir http://localhost:8000 no navegador. Se o comando python não for reconhecido, verificar a instalação/configuração do Python. Estas instruções pressupõem que index.html esteja na pasta raiz; ajustar somente se a estrutura real do projeto for diferente.</w:t>
            </w:r>
          </w:p>
        </w:tc>
      </w:tr>
    </w:tbl>
    <w:p w14:paraId="0BDD2550" w14:textId="77777777" w:rsidR="00E86099" w:rsidRPr="001C6AF3" w:rsidRDefault="00E86099">
      <w:pPr>
        <w:pStyle w:val="Ttulo1"/>
        <w:rPr>
          <w:color w:val="000000"/>
          <w:lang w:val="pt-BR"/>
        </w:rPr>
      </w:pPr>
    </w:p>
    <w:p w14:paraId="3DED1879" w14:textId="77777777" w:rsidR="00E86099" w:rsidRPr="001C6AF3" w:rsidRDefault="00000000">
      <w:pPr>
        <w:pStyle w:val="Ttulo1"/>
        <w:rPr>
          <w:color w:val="000000"/>
          <w:lang w:val="pt-BR"/>
        </w:rPr>
      </w:pPr>
      <w:r w:rsidRPr="001C6AF3">
        <w:rPr>
          <w:color w:val="000000"/>
          <w:lang w:val="pt-BR"/>
        </w:rPr>
        <w:t>7. Uso de IA e engenharia de prompts</w:t>
      </w:r>
    </w:p>
    <w:p w14:paraId="4BD0AC74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color w:val="000000"/>
          <w:lang w:val="pt-BR"/>
        </w:rPr>
        <w:t>Registre os prompts mais relevantes utilizados durante o projeto, o resultado obtido e os ajustes feitos pela equipe. Inclua mais linhas ou anexe um registro complementar, se necessário.</w:t>
      </w:r>
    </w:p>
    <w:tbl>
      <w:tblPr>
        <w:tblStyle w:val="ad"/>
        <w:tblW w:w="993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2484"/>
        <w:gridCol w:w="2484"/>
        <w:gridCol w:w="2484"/>
      </w:tblGrid>
      <w:tr w:rsidR="00E86099" w14:paraId="1B1E9C09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1F74B775" w14:textId="77777777" w:rsidR="00E86099" w:rsidRDefault="00000000">
            <w:pPr>
              <w:spacing w:before="40" w:after="40"/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5BAECAC2" w14:textId="77777777" w:rsidR="00E86099" w:rsidRDefault="00000000">
            <w:pPr>
              <w:spacing w:before="40" w:after="40"/>
              <w:rPr>
                <w:color w:val="FFFFFF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Prompt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utilizado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5BA56AB6" w14:textId="77777777" w:rsidR="00E86099" w:rsidRDefault="00000000">
            <w:pPr>
              <w:spacing w:before="40" w:after="40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obtido</w:t>
            </w:r>
            <w:proofErr w:type="spellEnd"/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CC0000"/>
            <w:vAlign w:val="center"/>
          </w:tcPr>
          <w:p w14:paraId="73FBBA15" w14:textId="77777777" w:rsidR="00E86099" w:rsidRDefault="00000000">
            <w:pPr>
              <w:spacing w:before="40" w:after="40"/>
              <w:rPr>
                <w:color w:val="FFFFFF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Ajustes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avaliação</w:t>
            </w:r>
            <w:proofErr w:type="spellEnd"/>
          </w:p>
        </w:tc>
      </w:tr>
      <w:tr w:rsidR="00E86099" w:rsidRPr="001C6AF3" w14:paraId="25878214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054C809" w14:textId="77777777" w:rsidR="00E86099" w:rsidRDefault="00000000">
            <w:r>
              <w:rPr>
                <w:rFonts w:ascii="Arial" w:hAnsi="Arial"/>
                <w:sz w:val="18"/>
              </w:rPr>
              <w:t>Etapa 1 — Requisitos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F8AAEAD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Solicitação para investigar necessidades, delimitar o MVP e esclarecer dúvidas com perguntas objetivas.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165BFF8A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Levantamento progressivo das necessidades, campos, ações, filtros e restrições.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2670714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Decisões confirmadas pelo responsável; evitar ampliar o escopo.</w:t>
            </w:r>
          </w:p>
        </w:tc>
      </w:tr>
      <w:tr w:rsidR="00E86099" w:rsidRPr="001C6AF3" w14:paraId="0E5A0095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A95FDC0" w14:textId="77777777" w:rsidR="00E86099" w:rsidRDefault="00000000">
            <w:r>
              <w:rPr>
                <w:rFonts w:ascii="Arial" w:hAnsi="Arial"/>
                <w:sz w:val="18"/>
              </w:rPr>
              <w:t>Etapa 2 — Especificação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7348957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Solicitação para consolidar RF, RNF, regras de negócio, histórias de usuário e critérios de aceite.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4585993C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Especificação funcional e técnica v1.0 aprovada.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31546957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Manter prioridade média e status a fazer como padrões; categorias únicas; preservar tarefas ao excluir categoria.</w:t>
            </w:r>
          </w:p>
        </w:tc>
      </w:tr>
      <w:tr w:rsidR="00E86099" w:rsidRPr="001C6AF3" w14:paraId="42740D5E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DD4FCAB" w14:textId="77777777" w:rsidR="00E86099" w:rsidRDefault="00000000">
            <w:r>
              <w:rPr>
                <w:rFonts w:ascii="Arial" w:hAnsi="Arial"/>
                <w:sz w:val="18"/>
              </w:rPr>
              <w:t>Etapa 3 — Priorização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EEDE9DC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Solicitação para priorizar funcionalidades em P1, P2 e P3 para a primeira versão.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68319089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P1 essenciais; P2 desejáveis adiados até concluir/testar P1; P3 fora da V1.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5082BC06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A priorização serve de referência e não deve reabrir requisitos já aprovados.</w:t>
            </w:r>
          </w:p>
        </w:tc>
      </w:tr>
      <w:tr w:rsidR="00E86099" w:rsidRPr="001C6AF3" w14:paraId="117BEB58" w14:textId="77777777">
        <w:trPr>
          <w:jc w:val="center"/>
        </w:trPr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7931AB28" w14:textId="77777777" w:rsidR="00E86099" w:rsidRDefault="00000000">
            <w:r>
              <w:rPr>
                <w:rFonts w:ascii="Arial" w:hAnsi="Arial"/>
                <w:sz w:val="18"/>
              </w:rPr>
              <w:t>Etapa 4 — Arquitetura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1801FD6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Solicitação de plano técnico para aplicação local sem banco de dados, nuvem ou autenticação externa.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2B52036D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Arquitetura HTML/CSS/JS puro, localStorage/JSON e Python http.server.</w:t>
            </w:r>
          </w:p>
        </w:tc>
        <w:tc>
          <w:tcPr>
            <w:tcW w:w="248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vAlign w:val="center"/>
          </w:tcPr>
          <w:p w14:paraId="045A264C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Separar interface, regras, validações e persistência; documentar execução.</w:t>
            </w:r>
          </w:p>
        </w:tc>
      </w:tr>
      <w:tr w:rsidR="00E86099" w:rsidRPr="001C6AF3" w14:paraId="28BD3A02" w14:textId="77777777">
        <w:trPr>
          <w:jc w:val="center"/>
        </w:trPr>
        <w:tc>
          <w:tcPr>
            <w:tcW w:w="2484" w:type="dxa"/>
          </w:tcPr>
          <w:p w14:paraId="5A0053DD" w14:textId="77777777" w:rsidR="00E86099" w:rsidRDefault="00000000">
            <w:r>
              <w:rPr>
                <w:rFonts w:ascii="Arial" w:hAnsi="Arial"/>
                <w:sz w:val="18"/>
              </w:rPr>
              <w:t>Etapa 5 — Implementação</w:t>
            </w:r>
          </w:p>
        </w:tc>
        <w:tc>
          <w:tcPr>
            <w:tcW w:w="2484" w:type="dxa"/>
          </w:tcPr>
          <w:p w14:paraId="599E3304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Prompt mestre para o Codex: inspecionar documentação e arquivos Stitch; implementar por fases; testar; corrigir; documentar a entrega.</w:t>
            </w:r>
          </w:p>
        </w:tc>
        <w:tc>
          <w:tcPr>
            <w:tcW w:w="2484" w:type="dxa"/>
          </w:tcPr>
          <w:p w14:paraId="25180E00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Plano de implementação em fases: diagnóstico, arquitetura, regras, integração visual, testes, usabilidade e entrega.</w:t>
            </w:r>
          </w:p>
        </w:tc>
        <w:tc>
          <w:tcPr>
            <w:tcW w:w="2484" w:type="dxa"/>
          </w:tcPr>
          <w:p w14:paraId="26DDDEE8" w14:textId="77777777" w:rsidR="00E86099" w:rsidRPr="001C6AF3" w:rsidRDefault="00000000">
            <w:pPr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>Não declarar testes ou funcionalidades concluídos sem executá-los; aproveitar arquivos existentes.</w:t>
            </w:r>
          </w:p>
        </w:tc>
      </w:tr>
    </w:tbl>
    <w:p w14:paraId="7E671C64" w14:textId="77777777" w:rsidR="00E86099" w:rsidRPr="001C6AF3" w:rsidRDefault="00000000">
      <w:pPr>
        <w:pStyle w:val="Ttulo1"/>
        <w:rPr>
          <w:color w:val="000000"/>
          <w:lang w:val="pt-BR"/>
        </w:rPr>
      </w:pPr>
      <w:r w:rsidRPr="001C6AF3">
        <w:rPr>
          <w:color w:val="000000"/>
          <w:lang w:val="pt-BR"/>
        </w:rPr>
        <w:t>8. Reflexão final da equipe</w:t>
      </w:r>
    </w:p>
    <w:p w14:paraId="54B914F9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color w:val="000000"/>
          <w:lang w:val="pt-BR"/>
        </w:rPr>
        <w:t>Explique o que a equipe aprendeu sobre levantamento de requisitos, elaboração de prompts, desenvolvimento com IA e validação humana. Cite uma dificuldade e como ela foi resolvida.</w:t>
      </w:r>
    </w:p>
    <w:p w14:paraId="5B667CFB" w14:textId="77777777" w:rsidR="00E86099" w:rsidRPr="001C6AF3" w:rsidRDefault="00000000">
      <w:pPr>
        <w:rPr>
          <w:b/>
          <w:bCs/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>Reflexão da equipe:</w:t>
      </w:r>
    </w:p>
    <w:tbl>
      <w:tblPr>
        <w:tblStyle w:val="ae"/>
        <w:tblW w:w="993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36"/>
      </w:tblGrid>
      <w:tr w:rsidR="00E86099" w:rsidRPr="001C6AF3" w14:paraId="6D4C551D" w14:textId="77777777">
        <w:tc>
          <w:tcPr>
            <w:tcW w:w="9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91F0" w14:textId="77777777" w:rsidR="00E86099" w:rsidRPr="001C6AF3" w:rsidRDefault="00000000">
            <w:pPr>
              <w:spacing w:after="80"/>
              <w:rPr>
                <w:lang w:val="pt-BR"/>
              </w:rPr>
            </w:pPr>
            <w:r w:rsidRPr="001C6AF3">
              <w:rPr>
                <w:rFonts w:ascii="Arial" w:hAnsi="Arial"/>
                <w:sz w:val="18"/>
                <w:lang w:val="pt-BR"/>
              </w:rPr>
              <w:t xml:space="preserve">Reflexão preliminar para revisão da equipe: o projeto evidencia que a qualidade de uma aplicação com apoio de IA depende de requisitos claros, decisões registradas, prompts delimitados e validação humana. A separação entre requisitos, priorização, arquitetura e implementação ajuda a reduzir ambiguidades e evita que a IA acrescente recursos fora do escopo. Uma dificuldade relevante foi decidir o limite entre acesso local e colaboração remota; ela foi resolvida mantendo a primeira versão estritamente local e adiando colaboração. Outra preocupação é garantir que uma interface </w:t>
            </w:r>
            <w:r w:rsidRPr="001C6AF3">
              <w:rPr>
                <w:rFonts w:ascii="Arial" w:hAnsi="Arial"/>
                <w:sz w:val="18"/>
                <w:lang w:val="pt-BR"/>
              </w:rPr>
              <w:lastRenderedPageBreak/>
              <w:t>visual não seja confundida com um sistema funcional: por isso, cada interação deve ser ligada às regras de negócio e testada. Revisar e adaptar este texto para refletir a experiência real da equipe após concluir a implementação.</w:t>
            </w:r>
          </w:p>
        </w:tc>
      </w:tr>
    </w:tbl>
    <w:p w14:paraId="530BEB6E" w14:textId="77777777" w:rsidR="00E64ABA" w:rsidRDefault="00E64ABA" w:rsidP="00E64ABA">
      <w:pPr>
        <w:pStyle w:val="Ttulo2"/>
        <w:rPr>
          <w:lang w:val="pt-BR"/>
        </w:rPr>
      </w:pPr>
      <w:bookmarkStart w:id="6" w:name="_9a0brg7slpjo" w:colFirst="0" w:colLast="0"/>
      <w:bookmarkStart w:id="7" w:name="_b6s128ixlcv7" w:colFirst="0" w:colLast="0"/>
      <w:bookmarkEnd w:id="6"/>
      <w:bookmarkEnd w:id="7"/>
    </w:p>
    <w:p w14:paraId="66231B06" w14:textId="25A200F8" w:rsidR="00E86099" w:rsidRPr="001C6AF3" w:rsidRDefault="00000000" w:rsidP="00E64ABA">
      <w:pPr>
        <w:pStyle w:val="Ttulo2"/>
        <w:rPr>
          <w:color w:val="000000"/>
          <w:lang w:val="pt-BR"/>
        </w:rPr>
      </w:pPr>
      <w:r w:rsidRPr="001C6AF3">
        <w:rPr>
          <w:color w:val="000000"/>
          <w:lang w:val="pt-BR"/>
        </w:rPr>
        <w:t>11. Checklist da entrega</w:t>
      </w:r>
    </w:p>
    <w:p w14:paraId="6BD0ABF0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rFonts w:ascii="Segoe UI Symbol" w:hAnsi="Segoe UI Symbol" w:cs="Segoe UI Symbol"/>
          <w:lang w:val="pt-BR"/>
        </w:rPr>
        <w:t>☐</w:t>
      </w:r>
      <w:r w:rsidRPr="001C6AF3">
        <w:rPr>
          <w:lang w:val="pt-BR"/>
        </w:rPr>
        <w:t xml:space="preserve">  Documento preenchido e revisado pela equipe (revisão final pendente).</w:t>
      </w:r>
    </w:p>
    <w:p w14:paraId="3F611292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lang w:val="pt-BR"/>
        </w:rPr>
        <w:t>☐  Código-fonte completo da aplicação incluído (confirmar na pasta de entrega).</w:t>
      </w:r>
    </w:p>
    <w:p w14:paraId="0A123299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lang w:val="pt-BR"/>
        </w:rPr>
        <w:t>☐  Aplicação executa localmente e respeita as restrições do projeto (testar antes do envio).</w:t>
      </w:r>
    </w:p>
    <w:p w14:paraId="772BDCF6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lang w:val="pt-BR"/>
        </w:rPr>
        <w:t>☐  Registro dos prompts utilizados incluído (este documento contém um resumo; anexar histórico integral se exigido).</w:t>
      </w:r>
    </w:p>
    <w:p w14:paraId="68C8D136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lang w:val="pt-BR"/>
        </w:rPr>
        <w:t>☐  Relatório de testes preenchido (pendente de execução e registro dos testes reais).</w:t>
      </w:r>
    </w:p>
    <w:p w14:paraId="7B0EEA97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lang w:val="pt-BR"/>
        </w:rPr>
        <w:t>☐  Capturas de tela ou outras evidências incluídas (pendente).</w:t>
      </w:r>
    </w:p>
    <w:p w14:paraId="064AAB3B" w14:textId="77777777" w:rsidR="00E86099" w:rsidRPr="001C6AF3" w:rsidRDefault="00000000">
      <w:pPr>
        <w:rPr>
          <w:color w:val="000000"/>
          <w:lang w:val="pt-BR"/>
        </w:rPr>
      </w:pPr>
      <w:r w:rsidRPr="001C6AF3">
        <w:rPr>
          <w:lang w:val="pt-BR"/>
        </w:rPr>
        <w:t>☐  Arquivos organizados e identificados com nome da equipe (confirmar turma/equipe).</w:t>
      </w:r>
    </w:p>
    <w:p w14:paraId="79979A05" w14:textId="77777777" w:rsidR="00E86099" w:rsidRPr="001C6AF3" w:rsidRDefault="00E86099">
      <w:pPr>
        <w:pStyle w:val="Ttulo1"/>
        <w:rPr>
          <w:color w:val="000000"/>
          <w:lang w:val="pt-BR"/>
        </w:rPr>
      </w:pPr>
    </w:p>
    <w:p w14:paraId="47FCBCBC" w14:textId="77777777" w:rsidR="00E86099" w:rsidRPr="001C6AF3" w:rsidRDefault="00000000">
      <w:pPr>
        <w:pStyle w:val="Ttulo1"/>
        <w:rPr>
          <w:color w:val="000000"/>
          <w:lang w:val="pt-BR"/>
        </w:rPr>
      </w:pPr>
      <w:r w:rsidRPr="001C6AF3">
        <w:rPr>
          <w:color w:val="000000"/>
          <w:lang w:val="pt-BR"/>
        </w:rPr>
        <w:t>12. Instruções para envio do projeto</w:t>
      </w:r>
    </w:p>
    <w:p w14:paraId="45E14925" w14:textId="77777777" w:rsidR="00E86099" w:rsidRPr="001C6AF3" w:rsidRDefault="00000000">
      <w:pPr>
        <w:jc w:val="both"/>
        <w:rPr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 xml:space="preserve">Antes de enviar: </w:t>
      </w:r>
      <w:r w:rsidRPr="001C6AF3">
        <w:rPr>
          <w:color w:val="000000"/>
          <w:lang w:val="pt-BR"/>
        </w:rPr>
        <w:t>organize todos os materiais em uma única pasta. Inclua este documento preenchido, o código-fonte completo e os arquivos necessários para executar a aplicação. Não inclua pastas temporárias ou dependências que possam ser instaladas novamente, salvo orientação do professor.</w:t>
      </w:r>
    </w:p>
    <w:p w14:paraId="6EBFE9E7" w14:textId="77777777" w:rsidR="00E86099" w:rsidRPr="001C6AF3" w:rsidRDefault="00000000">
      <w:pPr>
        <w:jc w:val="both"/>
        <w:rPr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 xml:space="preserve">Compactação: </w:t>
      </w:r>
      <w:r w:rsidRPr="001C6AF3">
        <w:rPr>
          <w:color w:val="000000"/>
          <w:lang w:val="pt-BR"/>
        </w:rPr>
        <w:t>comprima a pasta do projeto em um arquivo .ZIP. Verifique se o ZIP contém os arquivos e pastas necessários e se o projeto pode ser executado seguindo as instruções registradas na seção 6.</w:t>
      </w:r>
    </w:p>
    <w:p w14:paraId="537D3E79" w14:textId="77777777" w:rsidR="00E86099" w:rsidRPr="001C6AF3" w:rsidRDefault="00000000">
      <w:pPr>
        <w:jc w:val="both"/>
        <w:rPr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 xml:space="preserve">Nome do arquivo: </w:t>
      </w:r>
      <w:r w:rsidRPr="001C6AF3">
        <w:rPr>
          <w:color w:val="000000"/>
          <w:lang w:val="pt-BR"/>
        </w:rPr>
        <w:t>use o padrão Turma_Equipe_TaskFlow.zip e identifique também o documento preenchido, por exemplo: Turma_Equipe_TaskFlow_Entrega.docx.</w:t>
      </w:r>
    </w:p>
    <w:p w14:paraId="06D29608" w14:textId="77777777" w:rsidR="00E86099" w:rsidRPr="001C6AF3" w:rsidRDefault="00000000">
      <w:pPr>
        <w:jc w:val="both"/>
        <w:rPr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 xml:space="preserve">Envio: </w:t>
      </w:r>
      <w:r w:rsidRPr="001C6AF3">
        <w:rPr>
          <w:color w:val="000000"/>
          <w:lang w:val="pt-BR"/>
        </w:rPr>
        <w:t>envie o arquivo ZIP e este documento pelo ambiente de entrega indicado pelo(a) professor(a), até o prazo informado em aula. Se o ambiente aceitar apenas um arquivo, reúna o documento e o projeto em um único ZIP.</w:t>
      </w:r>
    </w:p>
    <w:p w14:paraId="57D25DDD" w14:textId="77777777" w:rsidR="00E86099" w:rsidRPr="001C6AF3" w:rsidRDefault="00000000">
      <w:pPr>
        <w:jc w:val="both"/>
        <w:rPr>
          <w:color w:val="000000"/>
          <w:lang w:val="pt-BR"/>
        </w:rPr>
      </w:pPr>
      <w:r w:rsidRPr="001C6AF3">
        <w:rPr>
          <w:b/>
          <w:bCs/>
          <w:color w:val="000000"/>
          <w:lang w:val="pt-BR"/>
        </w:rPr>
        <w:t xml:space="preserve">Conferência final: </w:t>
      </w:r>
      <w:r w:rsidRPr="001C6AF3">
        <w:rPr>
          <w:color w:val="000000"/>
          <w:lang w:val="pt-BR"/>
        </w:rPr>
        <w:t>antes de finalizar o envio, confirme que o arquivo foi anexado corretamente e que não está vazio ou corrompido. Se houver um link para repositório, ele deve estar acessível e conter o projeto completo; o link não substitui os arquivos, a menos que o(a) professor(a) autorize.</w:t>
      </w:r>
    </w:p>
    <w:sectPr w:rsidR="00E86099" w:rsidRPr="001C6AF3">
      <w:headerReference w:type="default" r:id="rId7"/>
      <w:footerReference w:type="default" r:id="rId8"/>
      <w:pgSz w:w="12240" w:h="15840"/>
      <w:pgMar w:top="1008" w:right="1152" w:bottom="936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414B0" w14:textId="77777777" w:rsidR="00B10E68" w:rsidRDefault="00B10E68">
      <w:pPr>
        <w:spacing w:after="0" w:line="240" w:lineRule="auto"/>
      </w:pPr>
      <w:r>
        <w:separator/>
      </w:r>
    </w:p>
  </w:endnote>
  <w:endnote w:type="continuationSeparator" w:id="0">
    <w:p w14:paraId="3FEB5ED0" w14:textId="77777777" w:rsidR="00B10E68" w:rsidRDefault="00B1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CA947CA2-140C-4E0C-B77C-7F82F4E358C1}"/>
    <w:embedBold r:id="rId2" w:fontKey="{A26374FB-840D-47CF-A06E-5CDEE9566C7A}"/>
    <w:embedItalic r:id="rId3" w:fontKey="{B85277BD-DD29-4B04-A836-56F897D959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A76C492-B4E2-447A-8C82-15DFCDCAFB2D}"/>
    <w:embedItalic r:id="rId5" w:fontKey="{B4AF94A8-5AEB-40D2-80C7-F155AD853218}"/>
    <w:embedBoldItalic r:id="rId6" w:fontKey="{49749496-2AD1-48C6-9654-2E71C0F4F2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E119EF8F-7578-4D5A-A574-3DF78CF6D4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7F4D955-49F2-4ECC-8651-E7729A6CC9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0E332" w14:textId="77777777" w:rsidR="00E86099" w:rsidRPr="001C6AF3" w:rsidRDefault="00000000">
    <w:pPr>
      <w:pBdr>
        <w:top w:val="single" w:sz="8" w:space="5" w:color="E3061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666666"/>
        <w:sz w:val="16"/>
        <w:szCs w:val="16"/>
        <w:lang w:val="pt-BR"/>
      </w:rPr>
    </w:pPr>
    <w:r w:rsidRPr="001C6AF3">
      <w:rPr>
        <w:color w:val="666666"/>
        <w:sz w:val="16"/>
        <w:szCs w:val="16"/>
        <w:lang w:val="pt-BR"/>
      </w:rPr>
      <w:t>SENAI  | [A02] Engenharia de Requisitos e Desenvolvimento de Software com 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8C060" w14:textId="77777777" w:rsidR="00B10E68" w:rsidRDefault="00B10E68">
      <w:pPr>
        <w:spacing w:after="0" w:line="240" w:lineRule="auto"/>
      </w:pPr>
      <w:r>
        <w:separator/>
      </w:r>
    </w:p>
  </w:footnote>
  <w:footnote w:type="continuationSeparator" w:id="0">
    <w:p w14:paraId="5E075629" w14:textId="77777777" w:rsidR="00B10E68" w:rsidRDefault="00B10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FDA6" w14:textId="77777777" w:rsidR="00E86099" w:rsidRDefault="00000000">
    <w:pPr>
      <w:spacing w:after="0" w:line="276" w:lineRule="auto"/>
      <w:rPr>
        <w:rFonts w:ascii="Arial" w:eastAsia="Arial" w:hAnsi="Arial" w:cs="Arial"/>
        <w:color w:val="000000"/>
        <w:sz w:val="22"/>
        <w:szCs w:val="22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EEC6ED9" wp14:editId="0F654E88">
          <wp:simplePos x="0" y="0"/>
          <wp:positionH relativeFrom="column">
            <wp:posOffset>2179800</wp:posOffset>
          </wp:positionH>
          <wp:positionV relativeFrom="paragraph">
            <wp:posOffset>-228599</wp:posOffset>
          </wp:positionV>
          <wp:extent cx="1366838" cy="353228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6838" cy="3532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BF7C5E9" w14:textId="77777777" w:rsidR="00E86099" w:rsidRDefault="00000000">
    <w:pPr>
      <w:spacing w:after="0" w:line="276" w:lineRule="auto"/>
      <w:jc w:val="center"/>
    </w:pPr>
    <w:r>
      <w:rPr>
        <w:rFonts w:ascii="Arial" w:eastAsia="Arial" w:hAnsi="Arial" w:cs="Arial"/>
        <w:b/>
        <w:bCs/>
        <w:color w:val="000000"/>
        <w:sz w:val="22"/>
        <w:szCs w:val="22"/>
      </w:rPr>
      <w:t xml:space="preserve">Escola SENAI “Almirante </w:t>
    </w:r>
    <w:proofErr w:type="spellStart"/>
    <w:r>
      <w:rPr>
        <w:rFonts w:ascii="Arial" w:eastAsia="Arial" w:hAnsi="Arial" w:cs="Arial"/>
        <w:b/>
        <w:bCs/>
        <w:color w:val="000000"/>
        <w:sz w:val="22"/>
        <w:szCs w:val="22"/>
      </w:rPr>
      <w:t>Tamandaré</w:t>
    </w:r>
    <w:proofErr w:type="spellEnd"/>
    <w:r>
      <w:rPr>
        <w:rFonts w:ascii="Arial" w:eastAsia="Arial" w:hAnsi="Arial" w:cs="Arial"/>
        <w:b/>
        <w:bCs/>
        <w:color w:val="000000"/>
        <w:sz w:val="22"/>
        <w:szCs w:val="22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136C"/>
    <w:multiLevelType w:val="multilevel"/>
    <w:tmpl w:val="CB484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000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099"/>
    <w:rsid w:val="001C6AF3"/>
    <w:rsid w:val="00937EE6"/>
    <w:rsid w:val="00B10E68"/>
    <w:rsid w:val="00E64ABA"/>
    <w:rsid w:val="00E8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AA703"/>
  <w15:docId w15:val="{8E1B9E22-E332-4D6A-BFB7-08065C367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333333"/>
        <w:lang w:val="en" w:eastAsia="pt-BR" w:bidi="ar-SA"/>
      </w:rPr>
    </w:rPrDefault>
    <w:pPrDefault>
      <w:pPr>
        <w:spacing w:after="10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b/>
      <w:bCs/>
      <w:color w:val="E30613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6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b/>
      <w:bCs/>
      <w:color w:val="E30613"/>
      <w:sz w:val="46"/>
      <w:szCs w:val="46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2344</Words>
  <Characters>12663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2</cp:revision>
  <dcterms:created xsi:type="dcterms:W3CDTF">2026-10-24T11:48:00Z</dcterms:created>
  <dcterms:modified xsi:type="dcterms:W3CDTF">2026-10-24T12:04:00Z</dcterms:modified>
</cp:coreProperties>
</file>